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A7" w:rsidRDefault="009C30A7" w:rsidP="00EB2059">
      <w:pPr>
        <w:spacing w:line="240" w:lineRule="auto"/>
        <w:rPr>
          <w:rFonts w:cs="Arial"/>
          <w:szCs w:val="22"/>
        </w:rPr>
      </w:pPr>
      <w:bookmarkStart w:id="0" w:name="_GoBack"/>
      <w:bookmarkEnd w:id="0"/>
    </w:p>
    <w:p w:rsidR="009C30A7" w:rsidRDefault="00454EFA" w:rsidP="00EB2059">
      <w:pPr>
        <w:spacing w:line="240" w:lineRule="auto"/>
        <w:rPr>
          <w:rFonts w:cs="Arial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2375762</wp:posOffset>
            </wp:positionH>
            <wp:positionV relativeFrom="paragraph">
              <wp:posOffset>11502</wp:posOffset>
            </wp:positionV>
            <wp:extent cx="1271270" cy="876300"/>
            <wp:effectExtent l="0" t="0" r="5080" b="0"/>
            <wp:wrapSquare wrapText="bothSides"/>
            <wp:docPr id="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0A7" w:rsidRDefault="009C30A7" w:rsidP="00EB2059">
      <w:pPr>
        <w:spacing w:line="240" w:lineRule="auto"/>
        <w:rPr>
          <w:rFonts w:cs="Arial"/>
          <w:szCs w:val="22"/>
        </w:rPr>
      </w:pPr>
    </w:p>
    <w:p w:rsidR="009C30A7" w:rsidRDefault="009C30A7" w:rsidP="00EB2059">
      <w:pPr>
        <w:spacing w:line="240" w:lineRule="auto"/>
        <w:rPr>
          <w:rFonts w:cs="Arial"/>
          <w:szCs w:val="22"/>
        </w:rPr>
      </w:pPr>
    </w:p>
    <w:p w:rsidR="009C30A7" w:rsidRDefault="009C30A7" w:rsidP="00EB2059">
      <w:pPr>
        <w:spacing w:line="240" w:lineRule="auto"/>
        <w:rPr>
          <w:rFonts w:cs="Arial"/>
          <w:szCs w:val="22"/>
        </w:rPr>
      </w:pPr>
    </w:p>
    <w:p w:rsidR="009C30A7" w:rsidRDefault="009C30A7" w:rsidP="00EB2059">
      <w:pPr>
        <w:spacing w:line="240" w:lineRule="auto"/>
        <w:rPr>
          <w:rFonts w:cs="Arial"/>
          <w:szCs w:val="22"/>
        </w:rPr>
      </w:pPr>
    </w:p>
    <w:p w:rsidR="009C30A7" w:rsidRPr="00B403AB" w:rsidRDefault="009C30A7" w:rsidP="00454EFA">
      <w:pPr>
        <w:spacing w:line="240" w:lineRule="auto"/>
        <w:jc w:val="center"/>
        <w:rPr>
          <w:rFonts w:cs="Arial"/>
          <w:color w:val="00B050"/>
          <w:szCs w:val="22"/>
        </w:rPr>
      </w:pPr>
    </w:p>
    <w:p w:rsidR="00454EFA" w:rsidRDefault="00454EFA" w:rsidP="00454EFA">
      <w:pPr>
        <w:spacing w:line="240" w:lineRule="auto"/>
        <w:jc w:val="center"/>
        <w:rPr>
          <w:rFonts w:cs="Arial"/>
          <w:szCs w:val="22"/>
        </w:rPr>
      </w:pPr>
    </w:p>
    <w:p w:rsidR="00366BB8" w:rsidRPr="009F6D8F" w:rsidRDefault="00FE1217" w:rsidP="00454EFA">
      <w:pPr>
        <w:spacing w:line="240" w:lineRule="auto"/>
        <w:jc w:val="center"/>
        <w:rPr>
          <w:rFonts w:cs="Arial"/>
          <w:szCs w:val="22"/>
        </w:rPr>
      </w:pPr>
      <w:r w:rsidRPr="009F6D8F">
        <w:rPr>
          <w:rFonts w:cs="Arial"/>
          <w:szCs w:val="22"/>
        </w:rPr>
        <w:t>Polska Spółka Gazownictwa Sp. z o.o.</w:t>
      </w:r>
    </w:p>
    <w:p w:rsidR="00FB06E7" w:rsidRPr="009F6D8F" w:rsidRDefault="009F6D8F" w:rsidP="00454EFA">
      <w:pPr>
        <w:spacing w:line="240" w:lineRule="auto"/>
        <w:jc w:val="center"/>
        <w:rPr>
          <w:rFonts w:cs="Arial"/>
          <w:szCs w:val="22"/>
        </w:rPr>
      </w:pPr>
      <w:r w:rsidRPr="009F6D8F">
        <w:rPr>
          <w:rFonts w:cs="Arial"/>
          <w:szCs w:val="22"/>
        </w:rPr>
        <w:t>ul. Wojciecha Bandrowskiego 16, 33-100 Tarnów</w:t>
      </w:r>
    </w:p>
    <w:p w:rsidR="00C23FF1" w:rsidRPr="009F6D8F" w:rsidRDefault="00FB06E7" w:rsidP="00454EFA">
      <w:pPr>
        <w:spacing w:line="240" w:lineRule="auto"/>
        <w:jc w:val="center"/>
        <w:rPr>
          <w:rFonts w:cs="Arial"/>
          <w:szCs w:val="22"/>
        </w:rPr>
      </w:pPr>
      <w:r w:rsidRPr="009F6D8F">
        <w:rPr>
          <w:rFonts w:cs="Arial"/>
          <w:szCs w:val="22"/>
        </w:rPr>
        <w:t xml:space="preserve">Oddział </w:t>
      </w:r>
      <w:r w:rsidR="00FE1217" w:rsidRPr="009F6D8F">
        <w:rPr>
          <w:rFonts w:cs="Arial"/>
          <w:szCs w:val="22"/>
        </w:rPr>
        <w:t>Zakład</w:t>
      </w:r>
      <w:r w:rsidRPr="009F6D8F">
        <w:rPr>
          <w:rFonts w:cs="Arial"/>
          <w:szCs w:val="22"/>
        </w:rPr>
        <w:t xml:space="preserve"> Gazowniczy</w:t>
      </w:r>
      <w:r w:rsidR="00FE1217" w:rsidRPr="009F6D8F">
        <w:rPr>
          <w:rFonts w:cs="Arial"/>
          <w:szCs w:val="22"/>
        </w:rPr>
        <w:t xml:space="preserve"> w Koszalinie</w:t>
      </w:r>
    </w:p>
    <w:p w:rsidR="00366BB8" w:rsidRPr="00366BB8" w:rsidRDefault="00366BB8" w:rsidP="00454EFA">
      <w:pPr>
        <w:spacing w:line="240" w:lineRule="auto"/>
        <w:jc w:val="center"/>
        <w:rPr>
          <w:rFonts w:cs="Arial"/>
          <w:szCs w:val="22"/>
        </w:rPr>
      </w:pPr>
      <w:r w:rsidRPr="009F6D8F">
        <w:rPr>
          <w:rFonts w:cs="Arial"/>
          <w:szCs w:val="22"/>
        </w:rPr>
        <w:t>ul. Połczyńska 55/57, 75-808 Koszalin</w:t>
      </w:r>
    </w:p>
    <w:p w:rsidR="00C23FF1" w:rsidRPr="00982734" w:rsidRDefault="00C23FF1" w:rsidP="00454EFA">
      <w:pPr>
        <w:spacing w:line="240" w:lineRule="auto"/>
        <w:jc w:val="center"/>
        <w:rPr>
          <w:rFonts w:cs="Arial"/>
          <w:szCs w:val="22"/>
        </w:rPr>
      </w:pPr>
    </w:p>
    <w:p w:rsidR="00454EFA" w:rsidRPr="00454EFA" w:rsidRDefault="00454EFA" w:rsidP="00454EFA">
      <w:pPr>
        <w:spacing w:line="240" w:lineRule="auto"/>
        <w:jc w:val="center"/>
        <w:rPr>
          <w:rFonts w:cs="Arial"/>
          <w:b/>
          <w:szCs w:val="22"/>
        </w:rPr>
      </w:pPr>
    </w:p>
    <w:p w:rsidR="00366BB8" w:rsidRPr="00454EFA" w:rsidRDefault="00454EFA" w:rsidP="00454EFA">
      <w:pPr>
        <w:spacing w:line="240" w:lineRule="auto"/>
        <w:jc w:val="right"/>
        <w:rPr>
          <w:rFonts w:cs="Arial"/>
          <w:bCs/>
          <w:szCs w:val="22"/>
        </w:rPr>
      </w:pPr>
      <w:r w:rsidRPr="00454EFA">
        <w:rPr>
          <w:rFonts w:cs="Arial"/>
          <w:bCs/>
          <w:szCs w:val="22"/>
        </w:rPr>
        <w:t>Koszalin, 10.09.2020 r.</w:t>
      </w:r>
    </w:p>
    <w:p w:rsidR="00454EFA" w:rsidRDefault="00454EFA" w:rsidP="00C23FF1">
      <w:pPr>
        <w:spacing w:line="240" w:lineRule="auto"/>
        <w:jc w:val="center"/>
        <w:rPr>
          <w:rFonts w:cs="Arial"/>
          <w:b/>
          <w:szCs w:val="22"/>
        </w:rPr>
      </w:pPr>
    </w:p>
    <w:p w:rsidR="00454EFA" w:rsidRDefault="00454EFA" w:rsidP="00C23FF1">
      <w:pPr>
        <w:spacing w:line="240" w:lineRule="auto"/>
        <w:jc w:val="center"/>
        <w:rPr>
          <w:rFonts w:cs="Arial"/>
          <w:b/>
          <w:szCs w:val="22"/>
        </w:rPr>
      </w:pPr>
    </w:p>
    <w:p w:rsidR="00454EFA" w:rsidRDefault="002659AF" w:rsidP="00454EFA">
      <w:pPr>
        <w:spacing w:line="240" w:lineRule="auto"/>
        <w:jc w:val="center"/>
        <w:rPr>
          <w:rFonts w:cs="Arial"/>
          <w:b/>
          <w:szCs w:val="22"/>
        </w:rPr>
      </w:pPr>
      <w:r w:rsidRPr="00EE790D">
        <w:rPr>
          <w:rFonts w:cs="Arial"/>
          <w:b/>
          <w:szCs w:val="22"/>
        </w:rPr>
        <w:t>UNIEWAŻNIENIE</w:t>
      </w:r>
      <w:r w:rsidR="00B20102" w:rsidRPr="00EE790D">
        <w:rPr>
          <w:rFonts w:cs="Arial"/>
          <w:b/>
          <w:szCs w:val="22"/>
        </w:rPr>
        <w:t xml:space="preserve"> </w:t>
      </w:r>
      <w:r w:rsidR="00C23FF1" w:rsidRPr="00EE790D">
        <w:rPr>
          <w:rFonts w:cs="Arial"/>
          <w:b/>
          <w:szCs w:val="22"/>
        </w:rPr>
        <w:t>PRZETARG</w:t>
      </w:r>
      <w:r w:rsidR="00366BB8" w:rsidRPr="00EE790D">
        <w:rPr>
          <w:rFonts w:cs="Arial"/>
          <w:b/>
          <w:szCs w:val="22"/>
        </w:rPr>
        <w:t>U</w:t>
      </w:r>
      <w:r w:rsidR="00C23FF1" w:rsidRPr="00EE790D">
        <w:rPr>
          <w:rFonts w:cs="Arial"/>
          <w:b/>
          <w:szCs w:val="22"/>
        </w:rPr>
        <w:t xml:space="preserve"> </w:t>
      </w:r>
      <w:r w:rsidR="00454EFA" w:rsidRPr="00454EFA">
        <w:rPr>
          <w:rFonts w:cs="Arial"/>
          <w:b/>
          <w:szCs w:val="22"/>
        </w:rPr>
        <w:t>PISEMN</w:t>
      </w:r>
      <w:r w:rsidR="00454EFA">
        <w:rPr>
          <w:rFonts w:cs="Arial"/>
          <w:b/>
          <w:szCs w:val="22"/>
        </w:rPr>
        <w:t>EGO</w:t>
      </w:r>
      <w:r w:rsidR="00454EFA" w:rsidRPr="00454EFA">
        <w:rPr>
          <w:rFonts w:cs="Arial"/>
          <w:b/>
          <w:szCs w:val="22"/>
        </w:rPr>
        <w:t xml:space="preserve"> NIEOGRANICZON</w:t>
      </w:r>
      <w:r w:rsidR="00454EFA">
        <w:rPr>
          <w:rFonts w:cs="Arial"/>
          <w:b/>
          <w:szCs w:val="22"/>
        </w:rPr>
        <w:t>EGO</w:t>
      </w:r>
      <w:r w:rsidR="00454EFA" w:rsidRPr="00454EFA">
        <w:rPr>
          <w:rFonts w:cs="Arial"/>
          <w:b/>
          <w:szCs w:val="22"/>
        </w:rPr>
        <w:t xml:space="preserve"> </w:t>
      </w:r>
    </w:p>
    <w:p w:rsidR="00C23FF1" w:rsidRPr="00EE790D" w:rsidRDefault="00454EFA" w:rsidP="00454EFA">
      <w:pPr>
        <w:spacing w:line="240" w:lineRule="auto"/>
        <w:jc w:val="center"/>
        <w:rPr>
          <w:rFonts w:cs="Arial"/>
          <w:b/>
          <w:szCs w:val="22"/>
        </w:rPr>
      </w:pPr>
      <w:r w:rsidRPr="00454EFA">
        <w:rPr>
          <w:rFonts w:cs="Arial"/>
          <w:b/>
          <w:szCs w:val="22"/>
        </w:rPr>
        <w:t>na sprzedaż</w:t>
      </w:r>
      <w:r>
        <w:rPr>
          <w:rFonts w:cs="Arial"/>
          <w:b/>
          <w:szCs w:val="22"/>
        </w:rPr>
        <w:t xml:space="preserve"> </w:t>
      </w:r>
      <w:r w:rsidRPr="00454EFA">
        <w:rPr>
          <w:rFonts w:cs="Arial"/>
          <w:b/>
          <w:szCs w:val="22"/>
        </w:rPr>
        <w:t xml:space="preserve">prawa wieczystego użytkowania nieruchomości </w:t>
      </w:r>
      <w:bookmarkStart w:id="1" w:name="_Hlk50624715"/>
      <w:r w:rsidRPr="00454EFA">
        <w:rPr>
          <w:rFonts w:cs="Arial"/>
          <w:b/>
          <w:szCs w:val="22"/>
        </w:rPr>
        <w:t xml:space="preserve">składającej się z działek </w:t>
      </w:r>
      <w:r>
        <w:rPr>
          <w:rFonts w:cs="Arial"/>
          <w:b/>
          <w:szCs w:val="22"/>
        </w:rPr>
        <w:br/>
      </w:r>
      <w:r w:rsidRPr="00454EFA">
        <w:rPr>
          <w:rFonts w:cs="Arial"/>
          <w:b/>
          <w:szCs w:val="22"/>
        </w:rPr>
        <w:t>nr 173/1 i 173/4 o łącznej powierzchni 0,3119 ha wraz z prawem własności posadowionych na niej budynków</w:t>
      </w:r>
      <w:r>
        <w:rPr>
          <w:rFonts w:cs="Arial"/>
          <w:b/>
          <w:szCs w:val="22"/>
        </w:rPr>
        <w:t xml:space="preserve"> </w:t>
      </w:r>
      <w:r w:rsidRPr="00454EFA">
        <w:rPr>
          <w:rFonts w:cs="Arial"/>
          <w:b/>
          <w:szCs w:val="22"/>
        </w:rPr>
        <w:t>i budowli</w:t>
      </w:r>
      <w:r>
        <w:rPr>
          <w:rFonts w:cs="Arial"/>
          <w:b/>
          <w:szCs w:val="22"/>
        </w:rPr>
        <w:t>,</w:t>
      </w:r>
      <w:r w:rsidRPr="00454EFA">
        <w:rPr>
          <w:rFonts w:cs="Arial"/>
          <w:b/>
          <w:szCs w:val="22"/>
        </w:rPr>
        <w:t xml:space="preserve"> położonej w Darłowie woj. zachodniopomorskie</w:t>
      </w:r>
      <w:bookmarkEnd w:id="1"/>
      <w:r w:rsidRPr="00454EFA">
        <w:rPr>
          <w:rFonts w:cs="Arial"/>
          <w:b/>
          <w:szCs w:val="22"/>
        </w:rPr>
        <w:t>.</w:t>
      </w:r>
    </w:p>
    <w:p w:rsidR="009E4EAE" w:rsidRPr="00EE790D" w:rsidRDefault="009E4EAE" w:rsidP="00FE1217">
      <w:pPr>
        <w:spacing w:line="240" w:lineRule="auto"/>
        <w:rPr>
          <w:rFonts w:cs="Arial"/>
          <w:szCs w:val="22"/>
        </w:rPr>
      </w:pPr>
    </w:p>
    <w:p w:rsidR="00366BB8" w:rsidRPr="00EE790D" w:rsidRDefault="00366BB8" w:rsidP="00366BB8">
      <w:pPr>
        <w:spacing w:line="360" w:lineRule="auto"/>
        <w:rPr>
          <w:szCs w:val="22"/>
        </w:rPr>
      </w:pPr>
    </w:p>
    <w:p w:rsidR="002659AF" w:rsidRPr="0003592B" w:rsidRDefault="002659AF" w:rsidP="0003592B">
      <w:pPr>
        <w:spacing w:line="360" w:lineRule="auto"/>
        <w:rPr>
          <w:szCs w:val="22"/>
        </w:rPr>
      </w:pPr>
      <w:r w:rsidRPr="00EE790D">
        <w:rPr>
          <w:rFonts w:cs="Arial"/>
          <w:szCs w:val="22"/>
        </w:rPr>
        <w:t>Polska Spółka Gazownictwa Sp. z o.o</w:t>
      </w:r>
      <w:r w:rsidRPr="00EE790D">
        <w:rPr>
          <w:szCs w:val="22"/>
        </w:rPr>
        <w:t xml:space="preserve">. </w:t>
      </w:r>
      <w:r w:rsidRPr="00EE790D">
        <w:rPr>
          <w:rFonts w:cs="Arial"/>
          <w:szCs w:val="22"/>
        </w:rPr>
        <w:t xml:space="preserve">Oddział Zakład Gazowniczy w Koszalinie informuje, </w:t>
      </w:r>
      <w:r w:rsidR="00454EFA">
        <w:rPr>
          <w:rFonts w:cs="Arial"/>
          <w:szCs w:val="22"/>
        </w:rPr>
        <w:br/>
      </w:r>
      <w:r w:rsidRPr="00EE790D">
        <w:rPr>
          <w:rFonts w:cs="Arial"/>
          <w:szCs w:val="22"/>
        </w:rPr>
        <w:t xml:space="preserve">że unieważnia zaplanowany na dzień 25 września 2020 roku przetarg na </w:t>
      </w:r>
      <w:r w:rsidRPr="00EE790D">
        <w:rPr>
          <w:szCs w:val="22"/>
        </w:rPr>
        <w:t>s</w:t>
      </w:r>
      <w:r w:rsidR="00A4022C" w:rsidRPr="00EE790D">
        <w:rPr>
          <w:szCs w:val="22"/>
        </w:rPr>
        <w:t xml:space="preserve">przedaż </w:t>
      </w:r>
      <w:r w:rsidR="00B6676C" w:rsidRPr="00EE790D">
        <w:rPr>
          <w:szCs w:val="22"/>
        </w:rPr>
        <w:t>prawa użytkowania</w:t>
      </w:r>
      <w:r w:rsidR="0003592B">
        <w:rPr>
          <w:szCs w:val="22"/>
        </w:rPr>
        <w:t xml:space="preserve"> wieczystego nieruchomości</w:t>
      </w:r>
      <w:r w:rsidRPr="00EE790D">
        <w:rPr>
          <w:szCs w:val="22"/>
        </w:rPr>
        <w:t>,</w:t>
      </w:r>
      <w:r w:rsidR="0003592B" w:rsidRPr="0003592B">
        <w:t xml:space="preserve"> </w:t>
      </w:r>
      <w:r w:rsidR="0003592B" w:rsidRPr="0003592B">
        <w:rPr>
          <w:szCs w:val="22"/>
        </w:rPr>
        <w:t>składającej się z działek nr 173/1 i 173/4 o łącznej powierzchni 0,3119 ha wraz z prawem własności posadowionych na niej budynków i budowli, położonej w Darłowie woj. zachodniopomorskie</w:t>
      </w:r>
      <w:r w:rsidR="0003592B">
        <w:rPr>
          <w:szCs w:val="22"/>
        </w:rPr>
        <w:t>,</w:t>
      </w:r>
      <w:r w:rsidRPr="00EE790D">
        <w:rPr>
          <w:rFonts w:cs="Arial"/>
          <w:szCs w:val="22"/>
        </w:rPr>
        <w:t xml:space="preserve"> dla której Sąd Rejonowy w Koszalinie VI Wydział Ksiąg Wieczystych prowadzi księgę wieczystą nr KO1K/00031235/6.</w:t>
      </w:r>
    </w:p>
    <w:p w:rsidR="00A35532" w:rsidRPr="00EE790D" w:rsidRDefault="00A35532" w:rsidP="002659AF">
      <w:pPr>
        <w:spacing w:line="480" w:lineRule="auto"/>
        <w:rPr>
          <w:szCs w:val="22"/>
        </w:rPr>
      </w:pPr>
    </w:p>
    <w:p w:rsidR="000411EB" w:rsidRPr="00EE790D" w:rsidRDefault="000411EB" w:rsidP="00B6676C">
      <w:pPr>
        <w:spacing w:line="360" w:lineRule="auto"/>
        <w:rPr>
          <w:szCs w:val="22"/>
        </w:rPr>
      </w:pPr>
    </w:p>
    <w:p w:rsidR="007608AA" w:rsidRPr="00EE790D" w:rsidRDefault="007608AA" w:rsidP="00E007DC">
      <w:pPr>
        <w:spacing w:line="240" w:lineRule="auto"/>
        <w:jc w:val="left"/>
        <w:rPr>
          <w:rFonts w:cs="Arial"/>
          <w:szCs w:val="22"/>
        </w:rPr>
      </w:pPr>
    </w:p>
    <w:p w:rsidR="007608AA" w:rsidRDefault="007608AA" w:rsidP="00454EFA">
      <w:pPr>
        <w:spacing w:line="240" w:lineRule="auto"/>
        <w:jc w:val="right"/>
        <w:rPr>
          <w:rFonts w:cs="Arial"/>
          <w:szCs w:val="22"/>
        </w:rPr>
      </w:pPr>
      <w:r w:rsidRPr="00EE790D">
        <w:rPr>
          <w:rFonts w:cs="Arial"/>
          <w:szCs w:val="22"/>
        </w:rPr>
        <w:tab/>
      </w:r>
      <w:r w:rsidRPr="00EE790D">
        <w:rPr>
          <w:rFonts w:cs="Arial"/>
          <w:szCs w:val="22"/>
        </w:rPr>
        <w:tab/>
      </w:r>
      <w:r w:rsidRPr="00EE790D">
        <w:rPr>
          <w:rFonts w:cs="Arial"/>
          <w:szCs w:val="22"/>
        </w:rPr>
        <w:tab/>
      </w:r>
      <w:r w:rsidR="009F6D8F" w:rsidRPr="00EE790D">
        <w:rPr>
          <w:rFonts w:cs="Arial"/>
          <w:szCs w:val="22"/>
        </w:rPr>
        <w:t>Przewodniczący Komisji Przetargowej</w:t>
      </w:r>
    </w:p>
    <w:p w:rsidR="00454EFA" w:rsidRDefault="00454EFA" w:rsidP="00454EFA">
      <w:pPr>
        <w:spacing w:line="240" w:lineRule="auto"/>
        <w:jc w:val="right"/>
        <w:rPr>
          <w:rFonts w:cs="Arial"/>
          <w:szCs w:val="22"/>
        </w:rPr>
      </w:pPr>
    </w:p>
    <w:p w:rsidR="00454EFA" w:rsidRPr="00EE790D" w:rsidRDefault="0003592B" w:rsidP="00454EFA">
      <w:pPr>
        <w:spacing w:line="240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                                                           </w:t>
      </w:r>
      <w:r w:rsidR="00454EFA">
        <w:rPr>
          <w:rFonts w:cs="Arial"/>
          <w:szCs w:val="22"/>
        </w:rPr>
        <w:t>Paweł Derkacz</w:t>
      </w:r>
    </w:p>
    <w:p w:rsidR="007608AA" w:rsidRPr="00EE790D" w:rsidRDefault="007608AA" w:rsidP="00E007DC">
      <w:pPr>
        <w:spacing w:line="240" w:lineRule="auto"/>
        <w:jc w:val="left"/>
        <w:rPr>
          <w:rFonts w:cs="Arial"/>
          <w:szCs w:val="22"/>
        </w:rPr>
      </w:pPr>
    </w:p>
    <w:p w:rsidR="007608AA" w:rsidRDefault="007608AA" w:rsidP="00E007DC">
      <w:pPr>
        <w:spacing w:line="240" w:lineRule="auto"/>
        <w:jc w:val="left"/>
        <w:rPr>
          <w:rFonts w:cs="Arial"/>
          <w:szCs w:val="22"/>
        </w:rPr>
      </w:pPr>
    </w:p>
    <w:p w:rsidR="007608AA" w:rsidRDefault="007608AA" w:rsidP="00E007DC">
      <w:pPr>
        <w:spacing w:line="24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:rsidR="00454EFA" w:rsidRDefault="00454EFA" w:rsidP="00E007DC">
      <w:pPr>
        <w:spacing w:line="240" w:lineRule="auto"/>
        <w:jc w:val="left"/>
        <w:rPr>
          <w:rFonts w:cs="Arial"/>
          <w:szCs w:val="22"/>
        </w:rPr>
      </w:pPr>
    </w:p>
    <w:p w:rsidR="00454EFA" w:rsidRDefault="00454EFA" w:rsidP="00E007DC">
      <w:pPr>
        <w:spacing w:line="240" w:lineRule="auto"/>
        <w:jc w:val="left"/>
        <w:rPr>
          <w:rFonts w:cs="Arial"/>
          <w:szCs w:val="22"/>
        </w:rPr>
      </w:pPr>
    </w:p>
    <w:p w:rsidR="00454EFA" w:rsidRDefault="00454EFA" w:rsidP="00E007DC">
      <w:pPr>
        <w:spacing w:line="240" w:lineRule="auto"/>
        <w:jc w:val="left"/>
        <w:rPr>
          <w:rFonts w:cs="Arial"/>
          <w:szCs w:val="22"/>
        </w:rPr>
      </w:pPr>
    </w:p>
    <w:p w:rsidR="00454EFA" w:rsidRDefault="00454EFA" w:rsidP="00E007DC">
      <w:pPr>
        <w:spacing w:line="240" w:lineRule="auto"/>
        <w:jc w:val="left"/>
        <w:rPr>
          <w:rFonts w:cs="Arial"/>
          <w:szCs w:val="22"/>
        </w:rPr>
      </w:pPr>
    </w:p>
    <w:p w:rsidR="00454EFA" w:rsidRDefault="00454EFA" w:rsidP="00E007DC">
      <w:pPr>
        <w:spacing w:line="240" w:lineRule="auto"/>
        <w:jc w:val="left"/>
        <w:rPr>
          <w:rFonts w:cs="Arial"/>
          <w:szCs w:val="22"/>
        </w:rPr>
      </w:pPr>
    </w:p>
    <w:p w:rsidR="00454EFA" w:rsidRDefault="00454EFA" w:rsidP="00E007DC">
      <w:pPr>
        <w:spacing w:line="240" w:lineRule="auto"/>
        <w:jc w:val="left"/>
        <w:rPr>
          <w:rFonts w:cs="Arial"/>
          <w:szCs w:val="22"/>
        </w:rPr>
      </w:pPr>
    </w:p>
    <w:p w:rsidR="00454EFA" w:rsidRDefault="00454EFA" w:rsidP="00E007DC">
      <w:pPr>
        <w:spacing w:line="240" w:lineRule="auto"/>
        <w:jc w:val="left"/>
        <w:rPr>
          <w:rFonts w:cs="Arial"/>
          <w:szCs w:val="22"/>
        </w:rPr>
      </w:pPr>
    </w:p>
    <w:p w:rsidR="00454EFA" w:rsidRDefault="00454EFA" w:rsidP="00E007DC">
      <w:pPr>
        <w:spacing w:line="240" w:lineRule="auto"/>
        <w:jc w:val="left"/>
        <w:rPr>
          <w:rFonts w:cs="Arial"/>
          <w:szCs w:val="22"/>
        </w:rPr>
      </w:pPr>
    </w:p>
    <w:p w:rsidR="00454EFA" w:rsidRDefault="00454EFA" w:rsidP="00E007DC">
      <w:pPr>
        <w:spacing w:line="240" w:lineRule="auto"/>
        <w:jc w:val="left"/>
        <w:rPr>
          <w:rFonts w:cs="Arial"/>
          <w:szCs w:val="22"/>
        </w:rPr>
      </w:pPr>
    </w:p>
    <w:p w:rsidR="00454EFA" w:rsidRDefault="00454EFA" w:rsidP="00E007DC">
      <w:pPr>
        <w:spacing w:line="240" w:lineRule="auto"/>
        <w:jc w:val="left"/>
        <w:rPr>
          <w:rFonts w:cs="Arial"/>
          <w:szCs w:val="22"/>
        </w:rPr>
      </w:pPr>
    </w:p>
    <w:p w:rsidR="00454EFA" w:rsidRDefault="00454EFA" w:rsidP="00E007DC">
      <w:pPr>
        <w:spacing w:line="240" w:lineRule="auto"/>
        <w:jc w:val="left"/>
        <w:rPr>
          <w:rFonts w:cs="Arial"/>
          <w:szCs w:val="22"/>
        </w:rPr>
      </w:pPr>
    </w:p>
    <w:p w:rsidR="00454EFA" w:rsidRDefault="00454EFA" w:rsidP="00E007DC">
      <w:pPr>
        <w:spacing w:line="240" w:lineRule="auto"/>
        <w:jc w:val="left"/>
        <w:rPr>
          <w:rFonts w:cs="Arial"/>
          <w:szCs w:val="22"/>
        </w:rPr>
      </w:pPr>
    </w:p>
    <w:p w:rsidR="00454EFA" w:rsidRDefault="00454EFA" w:rsidP="00E007DC">
      <w:pPr>
        <w:spacing w:line="240" w:lineRule="auto"/>
        <w:jc w:val="left"/>
        <w:rPr>
          <w:rFonts w:cs="Arial"/>
          <w:szCs w:val="22"/>
        </w:rPr>
      </w:pPr>
    </w:p>
    <w:p w:rsidR="00454EFA" w:rsidRDefault="00454EFA" w:rsidP="00E007DC">
      <w:pPr>
        <w:spacing w:line="240" w:lineRule="auto"/>
        <w:jc w:val="left"/>
        <w:rPr>
          <w:rFonts w:cs="Arial"/>
          <w:szCs w:val="22"/>
        </w:rPr>
      </w:pPr>
    </w:p>
    <w:p w:rsidR="00454EFA" w:rsidRDefault="00454EFA" w:rsidP="00E007DC">
      <w:pPr>
        <w:spacing w:line="240" w:lineRule="auto"/>
        <w:jc w:val="left"/>
        <w:rPr>
          <w:rFonts w:cs="Arial"/>
          <w:szCs w:val="22"/>
        </w:rPr>
      </w:pPr>
    </w:p>
    <w:p w:rsidR="00454EFA" w:rsidRDefault="00454EFA" w:rsidP="00E007DC">
      <w:pPr>
        <w:spacing w:line="240" w:lineRule="auto"/>
        <w:jc w:val="left"/>
        <w:rPr>
          <w:rFonts w:cs="Arial"/>
          <w:szCs w:val="22"/>
        </w:rPr>
      </w:pPr>
    </w:p>
    <w:p w:rsidR="00454EFA" w:rsidRDefault="00454EFA" w:rsidP="00E007DC">
      <w:pPr>
        <w:spacing w:line="240" w:lineRule="auto"/>
        <w:jc w:val="left"/>
        <w:rPr>
          <w:rFonts w:cs="Arial"/>
          <w:szCs w:val="22"/>
        </w:rPr>
      </w:pPr>
    </w:p>
    <w:sectPr w:rsidR="00454EFA" w:rsidSect="00454EFA">
      <w:type w:val="continuous"/>
      <w:pgSz w:w="11906" w:h="16838"/>
      <w:pgMar w:top="284" w:right="1133" w:bottom="851" w:left="1134" w:header="709" w:footer="72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237" w:rsidRDefault="00AC2237">
      <w:r>
        <w:separator/>
      </w:r>
    </w:p>
  </w:endnote>
  <w:endnote w:type="continuationSeparator" w:id="0">
    <w:p w:rsidR="00AC2237" w:rsidRDefault="00AC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237" w:rsidRDefault="00AC2237">
      <w:r>
        <w:separator/>
      </w:r>
    </w:p>
  </w:footnote>
  <w:footnote w:type="continuationSeparator" w:id="0">
    <w:p w:rsidR="00AC2237" w:rsidRDefault="00AC2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F34C9"/>
    <w:multiLevelType w:val="hybridMultilevel"/>
    <w:tmpl w:val="8EE2D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43E64"/>
    <w:multiLevelType w:val="hybridMultilevel"/>
    <w:tmpl w:val="07B4DCA2"/>
    <w:lvl w:ilvl="0" w:tplc="F7CCD3C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6693C"/>
    <w:multiLevelType w:val="hybridMultilevel"/>
    <w:tmpl w:val="916425A0"/>
    <w:lvl w:ilvl="0" w:tplc="F376C12C">
      <w:start w:val="1"/>
      <w:numFmt w:val="decimal"/>
      <w:pStyle w:val="Basictext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E3DBF"/>
    <w:multiLevelType w:val="hybridMultilevel"/>
    <w:tmpl w:val="36026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A51D3"/>
    <w:multiLevelType w:val="hybridMultilevel"/>
    <w:tmpl w:val="A5506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154C3"/>
    <w:multiLevelType w:val="hybridMultilevel"/>
    <w:tmpl w:val="7346C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50825"/>
    <w:multiLevelType w:val="hybridMultilevel"/>
    <w:tmpl w:val="C58E9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05D62"/>
    <w:multiLevelType w:val="hybridMultilevel"/>
    <w:tmpl w:val="CBDA0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E3117"/>
    <w:multiLevelType w:val="hybridMultilevel"/>
    <w:tmpl w:val="341A58A8"/>
    <w:lvl w:ilvl="0" w:tplc="D93426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2060841"/>
    <w:multiLevelType w:val="hybridMultilevel"/>
    <w:tmpl w:val="C6486FBC"/>
    <w:lvl w:ilvl="0" w:tplc="E44E2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67368"/>
    <w:multiLevelType w:val="hybridMultilevel"/>
    <w:tmpl w:val="753A955A"/>
    <w:lvl w:ilvl="0" w:tplc="E44E2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D7D4D"/>
    <w:multiLevelType w:val="hybridMultilevel"/>
    <w:tmpl w:val="79DC5E9C"/>
    <w:lvl w:ilvl="0" w:tplc="E44E2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C2B42"/>
    <w:multiLevelType w:val="hybridMultilevel"/>
    <w:tmpl w:val="A1302C9A"/>
    <w:lvl w:ilvl="0" w:tplc="60FAD138">
      <w:start w:val="1"/>
      <w:numFmt w:val="bullet"/>
      <w:lvlText w:val="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3646B3"/>
    <w:multiLevelType w:val="hybridMultilevel"/>
    <w:tmpl w:val="1A44FB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9A5AFF"/>
    <w:multiLevelType w:val="hybridMultilevel"/>
    <w:tmpl w:val="2EC46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3"/>
  </w:num>
  <w:num w:numId="4">
    <w:abstractNumId w:val="2"/>
  </w:num>
  <w:num w:numId="5">
    <w:abstractNumId w:val="11"/>
  </w:num>
  <w:num w:numId="6">
    <w:abstractNumId w:val="5"/>
  </w:num>
  <w:num w:numId="7">
    <w:abstractNumId w:val="3"/>
  </w:num>
  <w:num w:numId="8">
    <w:abstractNumId w:val="1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9A"/>
    <w:rsid w:val="000030B6"/>
    <w:rsid w:val="00005396"/>
    <w:rsid w:val="00012369"/>
    <w:rsid w:val="000152EB"/>
    <w:rsid w:val="00034589"/>
    <w:rsid w:val="0003592B"/>
    <w:rsid w:val="000367DE"/>
    <w:rsid w:val="00040F3B"/>
    <w:rsid w:val="000411EB"/>
    <w:rsid w:val="00045494"/>
    <w:rsid w:val="00047CC5"/>
    <w:rsid w:val="00064F98"/>
    <w:rsid w:val="00070AC6"/>
    <w:rsid w:val="000722BC"/>
    <w:rsid w:val="00072C0F"/>
    <w:rsid w:val="000748FC"/>
    <w:rsid w:val="00084B69"/>
    <w:rsid w:val="00097FCB"/>
    <w:rsid w:val="000A228B"/>
    <w:rsid w:val="000A7575"/>
    <w:rsid w:val="000B0D8F"/>
    <w:rsid w:val="000C404B"/>
    <w:rsid w:val="000C45FE"/>
    <w:rsid w:val="000C6312"/>
    <w:rsid w:val="000C758C"/>
    <w:rsid w:val="000D3C5E"/>
    <w:rsid w:val="000D4FC5"/>
    <w:rsid w:val="000E2A3E"/>
    <w:rsid w:val="000E45CA"/>
    <w:rsid w:val="000E6494"/>
    <w:rsid w:val="000F3BB1"/>
    <w:rsid w:val="000F4F2F"/>
    <w:rsid w:val="000F5B3A"/>
    <w:rsid w:val="001012D5"/>
    <w:rsid w:val="0010288E"/>
    <w:rsid w:val="0011155A"/>
    <w:rsid w:val="001165DF"/>
    <w:rsid w:val="0011794A"/>
    <w:rsid w:val="00117FE6"/>
    <w:rsid w:val="00123BC2"/>
    <w:rsid w:val="001350B8"/>
    <w:rsid w:val="00136CDC"/>
    <w:rsid w:val="00143C35"/>
    <w:rsid w:val="00151B34"/>
    <w:rsid w:val="00157995"/>
    <w:rsid w:val="00165885"/>
    <w:rsid w:val="00167CF0"/>
    <w:rsid w:val="00171DC1"/>
    <w:rsid w:val="00175869"/>
    <w:rsid w:val="00177D87"/>
    <w:rsid w:val="00180A09"/>
    <w:rsid w:val="00185923"/>
    <w:rsid w:val="00193FF0"/>
    <w:rsid w:val="001A6841"/>
    <w:rsid w:val="001A78A3"/>
    <w:rsid w:val="001B53E5"/>
    <w:rsid w:val="001C041A"/>
    <w:rsid w:val="001C0A80"/>
    <w:rsid w:val="001C399C"/>
    <w:rsid w:val="001C6F92"/>
    <w:rsid w:val="001D0E37"/>
    <w:rsid w:val="001D2F98"/>
    <w:rsid w:val="001D463B"/>
    <w:rsid w:val="001E1F11"/>
    <w:rsid w:val="001F1F18"/>
    <w:rsid w:val="001F4F7E"/>
    <w:rsid w:val="001F5D87"/>
    <w:rsid w:val="001F778E"/>
    <w:rsid w:val="0020764E"/>
    <w:rsid w:val="00220C01"/>
    <w:rsid w:val="00221F1B"/>
    <w:rsid w:val="0022574F"/>
    <w:rsid w:val="002263A2"/>
    <w:rsid w:val="00230F98"/>
    <w:rsid w:val="0023118C"/>
    <w:rsid w:val="002320EC"/>
    <w:rsid w:val="002344AB"/>
    <w:rsid w:val="00240344"/>
    <w:rsid w:val="00242DA5"/>
    <w:rsid w:val="00243EC0"/>
    <w:rsid w:val="0024739A"/>
    <w:rsid w:val="0025096E"/>
    <w:rsid w:val="002532B4"/>
    <w:rsid w:val="002549CB"/>
    <w:rsid w:val="00257DB2"/>
    <w:rsid w:val="00262CEC"/>
    <w:rsid w:val="002659AF"/>
    <w:rsid w:val="0027043E"/>
    <w:rsid w:val="00270465"/>
    <w:rsid w:val="002723F3"/>
    <w:rsid w:val="00273131"/>
    <w:rsid w:val="002758B2"/>
    <w:rsid w:val="00276455"/>
    <w:rsid w:val="002774B6"/>
    <w:rsid w:val="002801A1"/>
    <w:rsid w:val="00284988"/>
    <w:rsid w:val="002858F4"/>
    <w:rsid w:val="00287DC4"/>
    <w:rsid w:val="00290332"/>
    <w:rsid w:val="00291A9B"/>
    <w:rsid w:val="002957BB"/>
    <w:rsid w:val="002A3C69"/>
    <w:rsid w:val="002A5906"/>
    <w:rsid w:val="002C3C8E"/>
    <w:rsid w:val="002D08A1"/>
    <w:rsid w:val="002D4402"/>
    <w:rsid w:val="002D4D72"/>
    <w:rsid w:val="002E2519"/>
    <w:rsid w:val="002E26CD"/>
    <w:rsid w:val="002F0247"/>
    <w:rsid w:val="002F159B"/>
    <w:rsid w:val="002F2063"/>
    <w:rsid w:val="002F26D3"/>
    <w:rsid w:val="002F52FA"/>
    <w:rsid w:val="00300B50"/>
    <w:rsid w:val="003200C4"/>
    <w:rsid w:val="00323B21"/>
    <w:rsid w:val="00341930"/>
    <w:rsid w:val="00343CAC"/>
    <w:rsid w:val="00343E66"/>
    <w:rsid w:val="003532AD"/>
    <w:rsid w:val="0036077E"/>
    <w:rsid w:val="0036093A"/>
    <w:rsid w:val="003653AA"/>
    <w:rsid w:val="00366BB8"/>
    <w:rsid w:val="00372C4C"/>
    <w:rsid w:val="00375313"/>
    <w:rsid w:val="00380C79"/>
    <w:rsid w:val="00390228"/>
    <w:rsid w:val="00390DDB"/>
    <w:rsid w:val="003931C3"/>
    <w:rsid w:val="0039436D"/>
    <w:rsid w:val="0039456F"/>
    <w:rsid w:val="00394C17"/>
    <w:rsid w:val="00395265"/>
    <w:rsid w:val="00395378"/>
    <w:rsid w:val="003967FB"/>
    <w:rsid w:val="003A6A14"/>
    <w:rsid w:val="003B6942"/>
    <w:rsid w:val="003C0D32"/>
    <w:rsid w:val="003E03E8"/>
    <w:rsid w:val="003E3797"/>
    <w:rsid w:val="003E4A67"/>
    <w:rsid w:val="003F75F0"/>
    <w:rsid w:val="0040687F"/>
    <w:rsid w:val="0041206D"/>
    <w:rsid w:val="00414FEB"/>
    <w:rsid w:val="004169B7"/>
    <w:rsid w:val="004332BE"/>
    <w:rsid w:val="00434AB5"/>
    <w:rsid w:val="00436FBC"/>
    <w:rsid w:val="004412CE"/>
    <w:rsid w:val="00442D2B"/>
    <w:rsid w:val="00446420"/>
    <w:rsid w:val="004518A2"/>
    <w:rsid w:val="004533CC"/>
    <w:rsid w:val="00454EFA"/>
    <w:rsid w:val="00482A2B"/>
    <w:rsid w:val="004961D7"/>
    <w:rsid w:val="004969C4"/>
    <w:rsid w:val="004A0C88"/>
    <w:rsid w:val="004A1323"/>
    <w:rsid w:val="004A3748"/>
    <w:rsid w:val="004A762A"/>
    <w:rsid w:val="004A7CD2"/>
    <w:rsid w:val="004B03F9"/>
    <w:rsid w:val="004B6538"/>
    <w:rsid w:val="004B68B5"/>
    <w:rsid w:val="004B764D"/>
    <w:rsid w:val="004C19F0"/>
    <w:rsid w:val="004C4FA0"/>
    <w:rsid w:val="004C544D"/>
    <w:rsid w:val="004C6B95"/>
    <w:rsid w:val="004D08D4"/>
    <w:rsid w:val="004E2E16"/>
    <w:rsid w:val="004F6EC4"/>
    <w:rsid w:val="0050165F"/>
    <w:rsid w:val="0051156D"/>
    <w:rsid w:val="00523CDB"/>
    <w:rsid w:val="00524345"/>
    <w:rsid w:val="0052656D"/>
    <w:rsid w:val="00542B96"/>
    <w:rsid w:val="005535B2"/>
    <w:rsid w:val="005546AA"/>
    <w:rsid w:val="005555E1"/>
    <w:rsid w:val="0056062F"/>
    <w:rsid w:val="00563835"/>
    <w:rsid w:val="005670B2"/>
    <w:rsid w:val="005759BD"/>
    <w:rsid w:val="00580E3B"/>
    <w:rsid w:val="00583712"/>
    <w:rsid w:val="00595B2E"/>
    <w:rsid w:val="005A5872"/>
    <w:rsid w:val="005A5A77"/>
    <w:rsid w:val="005B35AA"/>
    <w:rsid w:val="005C5C49"/>
    <w:rsid w:val="005C5ED0"/>
    <w:rsid w:val="005D219C"/>
    <w:rsid w:val="005E425F"/>
    <w:rsid w:val="005E4AAC"/>
    <w:rsid w:val="005F2C41"/>
    <w:rsid w:val="0060731D"/>
    <w:rsid w:val="00610FAE"/>
    <w:rsid w:val="00617D79"/>
    <w:rsid w:val="00625A81"/>
    <w:rsid w:val="0063533E"/>
    <w:rsid w:val="00647FD5"/>
    <w:rsid w:val="00651C2A"/>
    <w:rsid w:val="006556FB"/>
    <w:rsid w:val="0066353C"/>
    <w:rsid w:val="00664A09"/>
    <w:rsid w:val="00665529"/>
    <w:rsid w:val="00667DEF"/>
    <w:rsid w:val="00674B6D"/>
    <w:rsid w:val="00681F2B"/>
    <w:rsid w:val="0068493C"/>
    <w:rsid w:val="0069017C"/>
    <w:rsid w:val="00691D8D"/>
    <w:rsid w:val="006A3DCF"/>
    <w:rsid w:val="006B0917"/>
    <w:rsid w:val="006C0354"/>
    <w:rsid w:val="006C69C2"/>
    <w:rsid w:val="006D6E54"/>
    <w:rsid w:val="006E2540"/>
    <w:rsid w:val="006E3BD3"/>
    <w:rsid w:val="006E6256"/>
    <w:rsid w:val="006E7058"/>
    <w:rsid w:val="0070609C"/>
    <w:rsid w:val="00713572"/>
    <w:rsid w:val="0071415E"/>
    <w:rsid w:val="00714BD9"/>
    <w:rsid w:val="007214CC"/>
    <w:rsid w:val="007232F5"/>
    <w:rsid w:val="007264E8"/>
    <w:rsid w:val="00737CE8"/>
    <w:rsid w:val="00752EF6"/>
    <w:rsid w:val="007566EF"/>
    <w:rsid w:val="0075775B"/>
    <w:rsid w:val="007579C6"/>
    <w:rsid w:val="007608AA"/>
    <w:rsid w:val="00792E52"/>
    <w:rsid w:val="007A1A08"/>
    <w:rsid w:val="007A1DD7"/>
    <w:rsid w:val="007A44AD"/>
    <w:rsid w:val="007A4DC1"/>
    <w:rsid w:val="007A6DFD"/>
    <w:rsid w:val="007B0085"/>
    <w:rsid w:val="007B1EAD"/>
    <w:rsid w:val="007B2B1C"/>
    <w:rsid w:val="007B59BA"/>
    <w:rsid w:val="007D6036"/>
    <w:rsid w:val="007E21C2"/>
    <w:rsid w:val="007E33DE"/>
    <w:rsid w:val="007E38F7"/>
    <w:rsid w:val="007E5785"/>
    <w:rsid w:val="0080654D"/>
    <w:rsid w:val="008143B5"/>
    <w:rsid w:val="00826855"/>
    <w:rsid w:val="0083302E"/>
    <w:rsid w:val="00844EB8"/>
    <w:rsid w:val="00853E60"/>
    <w:rsid w:val="0085759E"/>
    <w:rsid w:val="00862F72"/>
    <w:rsid w:val="00870B1A"/>
    <w:rsid w:val="00875512"/>
    <w:rsid w:val="0087559E"/>
    <w:rsid w:val="00880F60"/>
    <w:rsid w:val="008810E3"/>
    <w:rsid w:val="00887327"/>
    <w:rsid w:val="00892245"/>
    <w:rsid w:val="008A53BE"/>
    <w:rsid w:val="008B01CB"/>
    <w:rsid w:val="008B1B72"/>
    <w:rsid w:val="008B6A1B"/>
    <w:rsid w:val="008C12AC"/>
    <w:rsid w:val="008C3D1A"/>
    <w:rsid w:val="008C416A"/>
    <w:rsid w:val="008C4284"/>
    <w:rsid w:val="008C48D6"/>
    <w:rsid w:val="008D0F42"/>
    <w:rsid w:val="008E538D"/>
    <w:rsid w:val="008E613B"/>
    <w:rsid w:val="008E6F97"/>
    <w:rsid w:val="008F0ACA"/>
    <w:rsid w:val="008F0F07"/>
    <w:rsid w:val="008F69FA"/>
    <w:rsid w:val="008F6FB9"/>
    <w:rsid w:val="00902D51"/>
    <w:rsid w:val="009033A2"/>
    <w:rsid w:val="0090433E"/>
    <w:rsid w:val="00907469"/>
    <w:rsid w:val="00912144"/>
    <w:rsid w:val="00915404"/>
    <w:rsid w:val="00917985"/>
    <w:rsid w:val="0092207E"/>
    <w:rsid w:val="009300A4"/>
    <w:rsid w:val="00933C71"/>
    <w:rsid w:val="00937D48"/>
    <w:rsid w:val="009513BF"/>
    <w:rsid w:val="0095790F"/>
    <w:rsid w:val="00957B27"/>
    <w:rsid w:val="009611D5"/>
    <w:rsid w:val="0096203B"/>
    <w:rsid w:val="00962BE6"/>
    <w:rsid w:val="00963990"/>
    <w:rsid w:val="00964FBB"/>
    <w:rsid w:val="0097769E"/>
    <w:rsid w:val="00981591"/>
    <w:rsid w:val="00981AAF"/>
    <w:rsid w:val="00981F30"/>
    <w:rsid w:val="00982734"/>
    <w:rsid w:val="00983299"/>
    <w:rsid w:val="00983459"/>
    <w:rsid w:val="00983D6B"/>
    <w:rsid w:val="00984373"/>
    <w:rsid w:val="009976F8"/>
    <w:rsid w:val="009A0CB2"/>
    <w:rsid w:val="009A2B29"/>
    <w:rsid w:val="009A6679"/>
    <w:rsid w:val="009B2A44"/>
    <w:rsid w:val="009B5E76"/>
    <w:rsid w:val="009B7CD6"/>
    <w:rsid w:val="009C30A7"/>
    <w:rsid w:val="009C6AF5"/>
    <w:rsid w:val="009C7699"/>
    <w:rsid w:val="009D7DD8"/>
    <w:rsid w:val="009E27B1"/>
    <w:rsid w:val="009E4EAE"/>
    <w:rsid w:val="009E6DFE"/>
    <w:rsid w:val="009E7FF0"/>
    <w:rsid w:val="009F2717"/>
    <w:rsid w:val="009F424A"/>
    <w:rsid w:val="009F6D8F"/>
    <w:rsid w:val="00A0566E"/>
    <w:rsid w:val="00A0603E"/>
    <w:rsid w:val="00A27870"/>
    <w:rsid w:val="00A34DA8"/>
    <w:rsid w:val="00A35532"/>
    <w:rsid w:val="00A371D6"/>
    <w:rsid w:val="00A4022C"/>
    <w:rsid w:val="00A43E4E"/>
    <w:rsid w:val="00A512FD"/>
    <w:rsid w:val="00A56DED"/>
    <w:rsid w:val="00A56F15"/>
    <w:rsid w:val="00A63A91"/>
    <w:rsid w:val="00A6756D"/>
    <w:rsid w:val="00A71DD8"/>
    <w:rsid w:val="00A80C55"/>
    <w:rsid w:val="00A86F77"/>
    <w:rsid w:val="00A87773"/>
    <w:rsid w:val="00A9163A"/>
    <w:rsid w:val="00A93642"/>
    <w:rsid w:val="00A94723"/>
    <w:rsid w:val="00AA7FDD"/>
    <w:rsid w:val="00AB45F5"/>
    <w:rsid w:val="00AB5BB9"/>
    <w:rsid w:val="00AC2237"/>
    <w:rsid w:val="00AC29D0"/>
    <w:rsid w:val="00AC4C07"/>
    <w:rsid w:val="00AD482E"/>
    <w:rsid w:val="00AE0E96"/>
    <w:rsid w:val="00AE3905"/>
    <w:rsid w:val="00AE3FFE"/>
    <w:rsid w:val="00AF62BA"/>
    <w:rsid w:val="00B00CCC"/>
    <w:rsid w:val="00B01267"/>
    <w:rsid w:val="00B039FA"/>
    <w:rsid w:val="00B07F33"/>
    <w:rsid w:val="00B12484"/>
    <w:rsid w:val="00B16014"/>
    <w:rsid w:val="00B20102"/>
    <w:rsid w:val="00B20978"/>
    <w:rsid w:val="00B34396"/>
    <w:rsid w:val="00B354E2"/>
    <w:rsid w:val="00B35863"/>
    <w:rsid w:val="00B37E5D"/>
    <w:rsid w:val="00B403AB"/>
    <w:rsid w:val="00B4141F"/>
    <w:rsid w:val="00B437D0"/>
    <w:rsid w:val="00B44E61"/>
    <w:rsid w:val="00B54038"/>
    <w:rsid w:val="00B62369"/>
    <w:rsid w:val="00B6676C"/>
    <w:rsid w:val="00B801C3"/>
    <w:rsid w:val="00B80D9A"/>
    <w:rsid w:val="00B86749"/>
    <w:rsid w:val="00B87DBC"/>
    <w:rsid w:val="00B93E0D"/>
    <w:rsid w:val="00B948AB"/>
    <w:rsid w:val="00B97234"/>
    <w:rsid w:val="00BA18D0"/>
    <w:rsid w:val="00BA3334"/>
    <w:rsid w:val="00BA3FBC"/>
    <w:rsid w:val="00BA6774"/>
    <w:rsid w:val="00BB0AD8"/>
    <w:rsid w:val="00BB4E16"/>
    <w:rsid w:val="00BB7105"/>
    <w:rsid w:val="00BD2880"/>
    <w:rsid w:val="00BD4A9A"/>
    <w:rsid w:val="00BD6A9A"/>
    <w:rsid w:val="00BE1C83"/>
    <w:rsid w:val="00BE5169"/>
    <w:rsid w:val="00BE7994"/>
    <w:rsid w:val="00BF1350"/>
    <w:rsid w:val="00BF2B09"/>
    <w:rsid w:val="00C028E1"/>
    <w:rsid w:val="00C11B95"/>
    <w:rsid w:val="00C11BF4"/>
    <w:rsid w:val="00C17D32"/>
    <w:rsid w:val="00C20E98"/>
    <w:rsid w:val="00C23A40"/>
    <w:rsid w:val="00C23FF1"/>
    <w:rsid w:val="00C24234"/>
    <w:rsid w:val="00C33E09"/>
    <w:rsid w:val="00C365FC"/>
    <w:rsid w:val="00C37077"/>
    <w:rsid w:val="00C407BD"/>
    <w:rsid w:val="00C43EEA"/>
    <w:rsid w:val="00C45FBF"/>
    <w:rsid w:val="00C50899"/>
    <w:rsid w:val="00C510B0"/>
    <w:rsid w:val="00C51D5C"/>
    <w:rsid w:val="00C52385"/>
    <w:rsid w:val="00C53DAE"/>
    <w:rsid w:val="00C5478D"/>
    <w:rsid w:val="00C5485E"/>
    <w:rsid w:val="00C5764C"/>
    <w:rsid w:val="00C638D9"/>
    <w:rsid w:val="00C66FFF"/>
    <w:rsid w:val="00C67576"/>
    <w:rsid w:val="00C7066E"/>
    <w:rsid w:val="00C7092F"/>
    <w:rsid w:val="00C70F60"/>
    <w:rsid w:val="00C83AA2"/>
    <w:rsid w:val="00C85703"/>
    <w:rsid w:val="00C87FEF"/>
    <w:rsid w:val="00CA19CE"/>
    <w:rsid w:val="00CA20C4"/>
    <w:rsid w:val="00CA29F6"/>
    <w:rsid w:val="00CB28A3"/>
    <w:rsid w:val="00CB4AA5"/>
    <w:rsid w:val="00CB5909"/>
    <w:rsid w:val="00CB6481"/>
    <w:rsid w:val="00CC5E08"/>
    <w:rsid w:val="00CC7DA2"/>
    <w:rsid w:val="00CE7E57"/>
    <w:rsid w:val="00CF39E4"/>
    <w:rsid w:val="00D0478D"/>
    <w:rsid w:val="00D05428"/>
    <w:rsid w:val="00D07CE6"/>
    <w:rsid w:val="00D12ACE"/>
    <w:rsid w:val="00D1704A"/>
    <w:rsid w:val="00D175D3"/>
    <w:rsid w:val="00D1773F"/>
    <w:rsid w:val="00D22D39"/>
    <w:rsid w:val="00D35D23"/>
    <w:rsid w:val="00D363C2"/>
    <w:rsid w:val="00D46F30"/>
    <w:rsid w:val="00D47E55"/>
    <w:rsid w:val="00D53467"/>
    <w:rsid w:val="00D61A8D"/>
    <w:rsid w:val="00D62BA4"/>
    <w:rsid w:val="00D678D9"/>
    <w:rsid w:val="00D67C28"/>
    <w:rsid w:val="00D73D65"/>
    <w:rsid w:val="00D7659C"/>
    <w:rsid w:val="00D772B8"/>
    <w:rsid w:val="00D779A1"/>
    <w:rsid w:val="00D86CE0"/>
    <w:rsid w:val="00DA225A"/>
    <w:rsid w:val="00DA2A4D"/>
    <w:rsid w:val="00DA2CB1"/>
    <w:rsid w:val="00DB5D5A"/>
    <w:rsid w:val="00DC5BCC"/>
    <w:rsid w:val="00DD1707"/>
    <w:rsid w:val="00DD4831"/>
    <w:rsid w:val="00DE645B"/>
    <w:rsid w:val="00DF657E"/>
    <w:rsid w:val="00E007DC"/>
    <w:rsid w:val="00E04A6E"/>
    <w:rsid w:val="00E04C2A"/>
    <w:rsid w:val="00E10178"/>
    <w:rsid w:val="00E1474C"/>
    <w:rsid w:val="00E166C9"/>
    <w:rsid w:val="00E2485D"/>
    <w:rsid w:val="00E3412E"/>
    <w:rsid w:val="00E409E3"/>
    <w:rsid w:val="00E426CE"/>
    <w:rsid w:val="00E535D1"/>
    <w:rsid w:val="00E63E5C"/>
    <w:rsid w:val="00E67B80"/>
    <w:rsid w:val="00E77F0F"/>
    <w:rsid w:val="00E85118"/>
    <w:rsid w:val="00E878B6"/>
    <w:rsid w:val="00E91EBF"/>
    <w:rsid w:val="00E93BBA"/>
    <w:rsid w:val="00E95882"/>
    <w:rsid w:val="00EB2059"/>
    <w:rsid w:val="00EB3CB6"/>
    <w:rsid w:val="00EB6198"/>
    <w:rsid w:val="00EB6475"/>
    <w:rsid w:val="00EB7AEC"/>
    <w:rsid w:val="00EC08B7"/>
    <w:rsid w:val="00EC2811"/>
    <w:rsid w:val="00ED1CA2"/>
    <w:rsid w:val="00EE37E0"/>
    <w:rsid w:val="00EE714C"/>
    <w:rsid w:val="00EE72CA"/>
    <w:rsid w:val="00EE790D"/>
    <w:rsid w:val="00EE7914"/>
    <w:rsid w:val="00EF2940"/>
    <w:rsid w:val="00F03E51"/>
    <w:rsid w:val="00F042AF"/>
    <w:rsid w:val="00F0465F"/>
    <w:rsid w:val="00F05F5A"/>
    <w:rsid w:val="00F07E83"/>
    <w:rsid w:val="00F22370"/>
    <w:rsid w:val="00F3586F"/>
    <w:rsid w:val="00F360C9"/>
    <w:rsid w:val="00F40CA7"/>
    <w:rsid w:val="00F4402C"/>
    <w:rsid w:val="00F47395"/>
    <w:rsid w:val="00F5048F"/>
    <w:rsid w:val="00F50E88"/>
    <w:rsid w:val="00F5207F"/>
    <w:rsid w:val="00F52AE1"/>
    <w:rsid w:val="00F52D8A"/>
    <w:rsid w:val="00F576C0"/>
    <w:rsid w:val="00F7059B"/>
    <w:rsid w:val="00F8160A"/>
    <w:rsid w:val="00F825DA"/>
    <w:rsid w:val="00F83B7F"/>
    <w:rsid w:val="00F90ABE"/>
    <w:rsid w:val="00F96DED"/>
    <w:rsid w:val="00FB06E7"/>
    <w:rsid w:val="00FB41B5"/>
    <w:rsid w:val="00FB5213"/>
    <w:rsid w:val="00FB65E7"/>
    <w:rsid w:val="00FB7640"/>
    <w:rsid w:val="00FC071B"/>
    <w:rsid w:val="00FC773B"/>
    <w:rsid w:val="00FD220F"/>
    <w:rsid w:val="00FD2A00"/>
    <w:rsid w:val="00FD442B"/>
    <w:rsid w:val="00FD65F9"/>
    <w:rsid w:val="00FD67F9"/>
    <w:rsid w:val="00FE1217"/>
    <w:rsid w:val="00FE22C0"/>
    <w:rsid w:val="00FE3E09"/>
    <w:rsid w:val="00FF03BF"/>
    <w:rsid w:val="00FF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3EBC90E-D9A4-4319-B90C-C722FE13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20" w:lineRule="exact"/>
      <w:jc w:val="both"/>
    </w:pPr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EE37E0"/>
    <w:pPr>
      <w:keepNext/>
      <w:outlineLvl w:val="0"/>
    </w:pPr>
    <w:rPr>
      <w:b/>
    </w:rPr>
  </w:style>
  <w:style w:type="paragraph" w:styleId="Nagwek3">
    <w:name w:val="heading 3"/>
    <w:basedOn w:val="Normalny"/>
    <w:next w:val="Normalny"/>
    <w:qFormat/>
    <w:rsid w:val="00BD288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A9163A"/>
    <w:pPr>
      <w:spacing w:line="480" w:lineRule="auto"/>
      <w:ind w:firstLine="708"/>
    </w:pPr>
    <w:rPr>
      <w:rFonts w:ascii="Times New Roman" w:hAnsi="Times New Roman"/>
      <w:sz w:val="24"/>
    </w:rPr>
  </w:style>
  <w:style w:type="paragraph" w:customStyle="1" w:styleId="departament">
    <w:name w:val="departament"/>
    <w:basedOn w:val="Normalny"/>
    <w:next w:val="Normalny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</w:style>
  <w:style w:type="paragraph" w:customStyle="1" w:styleId="imiinazwisko">
    <w:name w:val="imię i nazwisko"/>
    <w:basedOn w:val="nazwaadresata"/>
    <w:next w:val="Normalny"/>
  </w:style>
  <w:style w:type="paragraph" w:customStyle="1" w:styleId="adres">
    <w:name w:val="adres"/>
    <w:basedOn w:val="departament"/>
    <w:pPr>
      <w:jc w:val="left"/>
    </w:pPr>
    <w:rPr>
      <w:b w:val="0"/>
    </w:rPr>
  </w:style>
  <w:style w:type="paragraph" w:customStyle="1" w:styleId="adresodbiorcy">
    <w:name w:val="adres odbiorcy"/>
    <w:basedOn w:val="adres"/>
    <w:pPr>
      <w:jc w:val="right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paragraph" w:customStyle="1" w:styleId="firma">
    <w:name w:val="firma"/>
    <w:basedOn w:val="departament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rPr>
      <w:b w:val="0"/>
    </w:rPr>
  </w:style>
  <w:style w:type="character" w:styleId="Numerstrony">
    <w:name w:val="page number"/>
    <w:basedOn w:val="Domylnaczcionkaakapitu"/>
  </w:style>
  <w:style w:type="paragraph" w:customStyle="1" w:styleId="Firma0">
    <w:name w:val="Firma"/>
    <w:basedOn w:val="Normalny"/>
    <w:next w:val="Normalny"/>
    <w:rPr>
      <w:b/>
      <w:sz w:val="20"/>
    </w:rPr>
  </w:style>
  <w:style w:type="paragraph" w:styleId="Tekstdymka">
    <w:name w:val="Balloon Text"/>
    <w:basedOn w:val="Normalny"/>
    <w:semiHidden/>
    <w:rsid w:val="004332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428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asictext">
    <w:name w:val="Basic text"/>
    <w:basedOn w:val="Normalny"/>
    <w:autoRedefine/>
    <w:rsid w:val="003931C3"/>
    <w:pPr>
      <w:numPr>
        <w:numId w:val="4"/>
      </w:numPr>
      <w:tabs>
        <w:tab w:val="clear" w:pos="720"/>
        <w:tab w:val="left" w:pos="0"/>
        <w:tab w:val="num" w:pos="567"/>
        <w:tab w:val="left" w:pos="2720"/>
      </w:tabs>
      <w:spacing w:line="360" w:lineRule="auto"/>
      <w:ind w:left="567"/>
    </w:pPr>
    <w:rPr>
      <w:rFonts w:cs="Arial"/>
      <w:szCs w:val="22"/>
    </w:rPr>
  </w:style>
  <w:style w:type="paragraph" w:styleId="Tekstprzypisukocowego">
    <w:name w:val="endnote text"/>
    <w:basedOn w:val="Normalny"/>
    <w:link w:val="TekstprzypisukocowegoZnak"/>
    <w:rsid w:val="00BF135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BF1350"/>
    <w:rPr>
      <w:rFonts w:ascii="Arial" w:hAnsi="Arial"/>
    </w:rPr>
  </w:style>
  <w:style w:type="character" w:styleId="Odwoanieprzypisukocowego">
    <w:name w:val="endnote reference"/>
    <w:rsid w:val="00BF1350"/>
    <w:rPr>
      <w:vertAlign w:val="superscript"/>
    </w:rPr>
  </w:style>
  <w:style w:type="character" w:styleId="Hipercze">
    <w:name w:val="Hyperlink"/>
    <w:rsid w:val="000C758C"/>
    <w:rPr>
      <w:color w:val="0000FF"/>
      <w:u w:val="single"/>
    </w:rPr>
  </w:style>
  <w:style w:type="character" w:styleId="UyteHipercze">
    <w:name w:val="FollowedHyperlink"/>
    <w:rsid w:val="00664A09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AE3905"/>
    <w:pPr>
      <w:spacing w:line="240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A5A77"/>
    <w:rPr>
      <w:rFonts w:ascii="Arial" w:hAnsi="Arial"/>
      <w:sz w:val="1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SD\szablony\ZEWNETRZNY%20ODDZI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ZEWNETRZNY ODDZIAL</Template>
  <TotalTime>1</TotalTime>
  <Pages>1</Pages>
  <Words>139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ZEWNETRZNY_ODDZIAL</vt:lpstr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ZEWNETRZNY_ODDZIAL</dc:title>
  <dc:subject/>
  <dc:creator>Dorota_Kocierba</dc:creator>
  <cp:keywords/>
  <cp:lastModifiedBy>Gajda Joanna</cp:lastModifiedBy>
  <cp:revision>2</cp:revision>
  <cp:lastPrinted>2019-12-12T10:53:00Z</cp:lastPrinted>
  <dcterms:created xsi:type="dcterms:W3CDTF">2020-09-10T08:42:00Z</dcterms:created>
  <dcterms:modified xsi:type="dcterms:W3CDTF">2020-09-10T08:42:00Z</dcterms:modified>
</cp:coreProperties>
</file>