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5EB25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23AB080" w14:textId="5AD1289F" w:rsidR="00000000" w:rsidRPr="00D666FB" w:rsidRDefault="00000000" w:rsidP="002A4C36">
      <w:pPr>
        <w:pStyle w:val="Tytu"/>
        <w:spacing w:after="0"/>
      </w:pPr>
      <w:r w:rsidRPr="00D666FB">
        <w:t>WOJEWODY</w:t>
      </w:r>
      <w:r w:rsidR="005B029E">
        <w:t xml:space="preserve"> </w:t>
      </w:r>
      <w:r w:rsidRPr="00D666FB">
        <w:t>POMORSKIEGO</w:t>
      </w:r>
    </w:p>
    <w:p w14:paraId="3091F1F9" w14:textId="3FCFF2DF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5B029E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5B029E">
        <w:rPr>
          <w:rFonts w:cs="Arial"/>
          <w:szCs w:val="24"/>
        </w:rPr>
        <w:t xml:space="preserve"> 31 marca 2026 r.</w:t>
      </w:r>
    </w:p>
    <w:p w14:paraId="69FC9E45" w14:textId="1A190E05" w:rsidR="00000000" w:rsidRPr="004543CC" w:rsidRDefault="00000000" w:rsidP="00AB03B2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</w:t>
      </w:r>
      <w:r w:rsidR="005B029E">
        <w:rPr>
          <w:rStyle w:val="Nagwek2Znak"/>
          <w:b/>
        </w:rPr>
        <w:t xml:space="preserve"> </w:t>
      </w:r>
      <w:r w:rsidRPr="00724494">
        <w:rPr>
          <w:rStyle w:val="Nagwek2Znak"/>
          <w:b/>
        </w:rPr>
        <w:t>sprawie</w:t>
      </w:r>
      <w:r w:rsidR="005B029E">
        <w:t xml:space="preserve"> </w:t>
      </w:r>
      <w:r w:rsidRPr="00EE28F9">
        <w:rPr>
          <w:rFonts w:eastAsia="Times New Roman"/>
        </w:rPr>
        <w:t>zgody</w:t>
      </w:r>
      <w:r w:rsidR="005B029E">
        <w:rPr>
          <w:rFonts w:eastAsia="Times New Roman"/>
        </w:rPr>
        <w:t xml:space="preserve"> </w:t>
      </w:r>
      <w:r w:rsidRPr="00EE28F9">
        <w:rPr>
          <w:rFonts w:eastAsia="Times New Roman"/>
        </w:rPr>
        <w:t>na</w:t>
      </w:r>
      <w:r w:rsidR="005B029E">
        <w:rPr>
          <w:rFonts w:eastAsia="Times New Roman"/>
        </w:rPr>
        <w:t xml:space="preserve"> </w:t>
      </w:r>
      <w:r w:rsidRPr="00EE28F9">
        <w:rPr>
          <w:rFonts w:eastAsia="Times New Roman"/>
        </w:rPr>
        <w:t>dokonanie</w:t>
      </w:r>
      <w:r w:rsidR="005B029E">
        <w:rPr>
          <w:rFonts w:eastAsia="Times New Roman"/>
        </w:rPr>
        <w:t xml:space="preserve"> </w:t>
      </w:r>
      <w:r w:rsidRPr="00EE28F9">
        <w:t>darowizny</w:t>
      </w:r>
      <w:r w:rsidR="005B029E">
        <w:t xml:space="preserve"> </w:t>
      </w:r>
      <w:r w:rsidRPr="00EE28F9">
        <w:t>nieruchomości</w:t>
      </w:r>
      <w:r w:rsidR="005B029E">
        <w:t xml:space="preserve"> </w:t>
      </w:r>
      <w:r>
        <w:t>z</w:t>
      </w:r>
      <w:r w:rsidR="005B029E">
        <w:t xml:space="preserve"> </w:t>
      </w:r>
      <w:r>
        <w:t>zasobu</w:t>
      </w:r>
      <w:r w:rsidR="005B029E">
        <w:t xml:space="preserve"> </w:t>
      </w:r>
      <w:r>
        <w:t>nieruchomości</w:t>
      </w:r>
      <w:r w:rsidR="005B029E">
        <w:t xml:space="preserve"> </w:t>
      </w:r>
      <w:r w:rsidRPr="00EE28F9">
        <w:t>Skarbu</w:t>
      </w:r>
      <w:r w:rsidR="005B029E">
        <w:t xml:space="preserve"> </w:t>
      </w:r>
      <w:r w:rsidRPr="00EE28F9">
        <w:t>Państwa</w:t>
      </w:r>
    </w:p>
    <w:p w14:paraId="1B509B7B" w14:textId="68377EEA" w:rsidR="00000000" w:rsidRDefault="00000000" w:rsidP="00AB03B2">
      <w:pPr>
        <w:spacing w:after="360"/>
      </w:pPr>
      <w:r>
        <w:t>Na</w:t>
      </w:r>
      <w:r w:rsidR="005B029E">
        <w:t xml:space="preserve"> </w:t>
      </w:r>
      <w:r>
        <w:t>podstawie</w:t>
      </w:r>
      <w:r w:rsidR="005B029E">
        <w:t xml:space="preserve"> </w:t>
      </w:r>
      <w:r w:rsidRPr="00EE28F9">
        <w:rPr>
          <w:rFonts w:cs="Arial"/>
        </w:rPr>
        <w:t>art.</w:t>
      </w:r>
      <w:r w:rsidR="005B029E">
        <w:rPr>
          <w:rFonts w:cs="Arial"/>
        </w:rPr>
        <w:t xml:space="preserve"> </w:t>
      </w:r>
      <w:r w:rsidRPr="00EE28F9">
        <w:rPr>
          <w:rFonts w:cs="Arial"/>
        </w:rPr>
        <w:t>11</w:t>
      </w:r>
      <w:r w:rsidR="005B029E">
        <w:rPr>
          <w:rFonts w:cs="Arial"/>
        </w:rPr>
        <w:t xml:space="preserve"> </w:t>
      </w:r>
      <w:r w:rsidRPr="00EE28F9">
        <w:rPr>
          <w:rFonts w:cs="Arial"/>
        </w:rPr>
        <w:t>ust.</w:t>
      </w:r>
      <w:r w:rsidR="005B029E">
        <w:rPr>
          <w:rFonts w:cs="Arial"/>
        </w:rPr>
        <w:t xml:space="preserve"> </w:t>
      </w:r>
      <w:r w:rsidRPr="00EE28F9">
        <w:rPr>
          <w:rFonts w:cs="Arial"/>
        </w:rPr>
        <w:t>2</w:t>
      </w:r>
      <w:r w:rsidR="005B029E">
        <w:rPr>
          <w:rFonts w:cs="Arial"/>
        </w:rPr>
        <w:t xml:space="preserve"> </w:t>
      </w:r>
      <w:r w:rsidRPr="00EE28F9">
        <w:rPr>
          <w:rFonts w:cs="Arial"/>
        </w:rPr>
        <w:t>oraz</w:t>
      </w:r>
      <w:r w:rsidR="005B029E">
        <w:rPr>
          <w:rFonts w:cs="Arial"/>
        </w:rPr>
        <w:t xml:space="preserve"> </w:t>
      </w:r>
      <w:r w:rsidRPr="00EE28F9">
        <w:rPr>
          <w:rFonts w:cs="Arial"/>
        </w:rPr>
        <w:t>art.</w:t>
      </w:r>
      <w:r w:rsidR="005B029E">
        <w:rPr>
          <w:rFonts w:cs="Arial"/>
        </w:rPr>
        <w:t xml:space="preserve"> </w:t>
      </w:r>
      <w:r w:rsidRPr="00EE28F9">
        <w:rPr>
          <w:rFonts w:cs="Arial"/>
        </w:rPr>
        <w:t>13</w:t>
      </w:r>
      <w:r w:rsidR="005B029E">
        <w:rPr>
          <w:rFonts w:cs="Arial"/>
        </w:rPr>
        <w:t xml:space="preserve"> </w:t>
      </w:r>
      <w:r w:rsidRPr="00EE28F9">
        <w:rPr>
          <w:rFonts w:cs="Arial"/>
        </w:rPr>
        <w:t>ust.</w:t>
      </w:r>
      <w:r w:rsidR="005B029E">
        <w:rPr>
          <w:rFonts w:cs="Arial"/>
        </w:rPr>
        <w:t xml:space="preserve"> </w:t>
      </w:r>
      <w:r w:rsidRPr="00EE28F9">
        <w:rPr>
          <w:rFonts w:cs="Arial"/>
        </w:rPr>
        <w:t>2,</w:t>
      </w:r>
      <w:r w:rsidR="005B029E">
        <w:rPr>
          <w:rFonts w:cs="Arial"/>
        </w:rPr>
        <w:t xml:space="preserve"> </w:t>
      </w:r>
      <w:r w:rsidRPr="00EE28F9">
        <w:rPr>
          <w:rFonts w:cs="Arial"/>
        </w:rPr>
        <w:t>2a</w:t>
      </w:r>
      <w:r w:rsidR="005B029E">
        <w:rPr>
          <w:rFonts w:cs="Arial"/>
        </w:rPr>
        <w:t xml:space="preserve"> </w:t>
      </w:r>
      <w:r w:rsidRPr="00EE28F9">
        <w:rPr>
          <w:rFonts w:cs="Arial"/>
        </w:rPr>
        <w:t>i</w:t>
      </w:r>
      <w:r w:rsidR="005B029E">
        <w:rPr>
          <w:rFonts w:cs="Arial"/>
        </w:rPr>
        <w:t xml:space="preserve"> </w:t>
      </w:r>
      <w:r w:rsidRPr="00EE28F9">
        <w:rPr>
          <w:rFonts w:cs="Arial"/>
        </w:rPr>
        <w:t>2b</w:t>
      </w:r>
      <w:r w:rsidR="005B029E">
        <w:rPr>
          <w:rFonts w:cs="Arial"/>
        </w:rPr>
        <w:t xml:space="preserve"> </w:t>
      </w:r>
      <w:r w:rsidRPr="00EE28F9">
        <w:rPr>
          <w:rFonts w:cs="Arial"/>
        </w:rPr>
        <w:t>ustawy</w:t>
      </w:r>
      <w:r w:rsidR="005B029E">
        <w:rPr>
          <w:rFonts w:cs="Arial"/>
        </w:rPr>
        <w:t xml:space="preserve"> </w:t>
      </w:r>
      <w:r w:rsidRPr="00EE28F9">
        <w:rPr>
          <w:rFonts w:cs="Arial"/>
        </w:rPr>
        <w:t>z</w:t>
      </w:r>
      <w:r w:rsidR="005B029E">
        <w:rPr>
          <w:rFonts w:cs="Arial"/>
        </w:rPr>
        <w:t xml:space="preserve"> </w:t>
      </w:r>
      <w:r w:rsidRPr="00EE28F9">
        <w:rPr>
          <w:rFonts w:cs="Arial"/>
        </w:rPr>
        <w:t>dnia</w:t>
      </w:r>
      <w:r w:rsidR="005B029E">
        <w:rPr>
          <w:rFonts w:cs="Arial"/>
        </w:rPr>
        <w:t xml:space="preserve"> </w:t>
      </w:r>
      <w:r w:rsidRPr="00EE28F9">
        <w:rPr>
          <w:rFonts w:cs="Arial"/>
        </w:rPr>
        <w:t>21</w:t>
      </w:r>
      <w:r w:rsidR="005B029E">
        <w:rPr>
          <w:rFonts w:cs="Arial"/>
        </w:rPr>
        <w:t xml:space="preserve"> </w:t>
      </w:r>
      <w:r w:rsidRPr="00EE28F9">
        <w:rPr>
          <w:rFonts w:cs="Arial"/>
        </w:rPr>
        <w:t>sierpnia</w:t>
      </w:r>
      <w:r w:rsidR="005B029E">
        <w:rPr>
          <w:rFonts w:cs="Arial"/>
        </w:rPr>
        <w:t xml:space="preserve"> </w:t>
      </w:r>
      <w:r w:rsidRPr="00EE28F9">
        <w:rPr>
          <w:rFonts w:cs="Arial"/>
        </w:rPr>
        <w:t>1997</w:t>
      </w:r>
      <w:r w:rsidR="005B029E">
        <w:rPr>
          <w:rFonts w:cs="Arial"/>
        </w:rPr>
        <w:t xml:space="preserve"> </w:t>
      </w:r>
      <w:r w:rsidRPr="00EE28F9">
        <w:rPr>
          <w:rFonts w:cs="Arial"/>
        </w:rPr>
        <w:t>r.</w:t>
      </w:r>
      <w:r w:rsidR="005B029E">
        <w:rPr>
          <w:rFonts w:cs="Arial"/>
        </w:rPr>
        <w:t xml:space="preserve"> </w:t>
      </w:r>
      <w:r w:rsidRPr="00EE28F9">
        <w:rPr>
          <w:rFonts w:cs="Arial"/>
        </w:rPr>
        <w:t>o</w:t>
      </w:r>
      <w:r w:rsidR="005B029E">
        <w:rPr>
          <w:rFonts w:cs="Arial"/>
        </w:rPr>
        <w:t xml:space="preserve"> </w:t>
      </w:r>
      <w:r w:rsidRPr="00EE28F9">
        <w:rPr>
          <w:rFonts w:cs="Arial"/>
        </w:rPr>
        <w:t>gospodarce</w:t>
      </w:r>
      <w:r w:rsidR="005B029E">
        <w:rPr>
          <w:rFonts w:cs="Arial"/>
        </w:rPr>
        <w:t xml:space="preserve"> </w:t>
      </w:r>
      <w:r w:rsidRPr="00EE28F9">
        <w:rPr>
          <w:rFonts w:cs="Arial"/>
        </w:rPr>
        <w:t>nieruchomościami</w:t>
      </w:r>
      <w:r w:rsidR="005B029E">
        <w:rPr>
          <w:rFonts w:cs="Arial"/>
        </w:rPr>
        <w:t xml:space="preserve"> </w:t>
      </w:r>
      <w:r w:rsidRPr="00EE28F9">
        <w:rPr>
          <w:rFonts w:cs="Arial"/>
        </w:rPr>
        <w:t>(</w:t>
      </w:r>
      <w:r w:rsidRPr="00480F8F">
        <w:rPr>
          <w:rFonts w:cs="Arial"/>
        </w:rPr>
        <w:t>Dz.</w:t>
      </w:r>
      <w:r w:rsidR="005B029E">
        <w:rPr>
          <w:rFonts w:cs="Arial"/>
        </w:rPr>
        <w:t xml:space="preserve"> </w:t>
      </w:r>
      <w:r w:rsidRPr="00480F8F">
        <w:rPr>
          <w:rFonts w:cs="Arial"/>
        </w:rPr>
        <w:t>U.</w:t>
      </w:r>
      <w:r w:rsidR="005B029E">
        <w:rPr>
          <w:rFonts w:cs="Arial"/>
        </w:rPr>
        <w:t xml:space="preserve"> </w:t>
      </w:r>
      <w:r w:rsidRPr="00480F8F">
        <w:rPr>
          <w:rFonts w:cs="Arial"/>
        </w:rPr>
        <w:t>z</w:t>
      </w:r>
      <w:r w:rsidR="005B029E">
        <w:rPr>
          <w:rFonts w:cs="Arial"/>
        </w:rPr>
        <w:t xml:space="preserve"> </w:t>
      </w:r>
      <w:r w:rsidRPr="00480F8F">
        <w:rPr>
          <w:rFonts w:cs="Arial"/>
        </w:rPr>
        <w:t>202</w:t>
      </w:r>
      <w:r>
        <w:rPr>
          <w:rFonts w:cs="Arial"/>
        </w:rPr>
        <w:t>6</w:t>
      </w:r>
      <w:r w:rsidR="005B029E">
        <w:rPr>
          <w:rFonts w:cs="Arial"/>
        </w:rPr>
        <w:t xml:space="preserve"> </w:t>
      </w:r>
      <w:r w:rsidRPr="00480F8F">
        <w:rPr>
          <w:rFonts w:cs="Arial"/>
        </w:rPr>
        <w:t>r.</w:t>
      </w:r>
      <w:r w:rsidR="005B029E">
        <w:rPr>
          <w:rFonts w:cs="Arial"/>
        </w:rPr>
        <w:t xml:space="preserve"> </w:t>
      </w:r>
      <w:r w:rsidRPr="00480F8F">
        <w:rPr>
          <w:rFonts w:cs="Arial"/>
        </w:rPr>
        <w:t>poz.</w:t>
      </w:r>
      <w:r w:rsidR="005B029E">
        <w:rPr>
          <w:rFonts w:cs="Arial"/>
        </w:rPr>
        <w:t xml:space="preserve"> </w:t>
      </w:r>
      <w:r>
        <w:rPr>
          <w:rFonts w:cs="Arial"/>
        </w:rPr>
        <w:t>399</w:t>
      </w:r>
      <w:r w:rsidRPr="00EE28F9">
        <w:rPr>
          <w:rFonts w:cs="Arial"/>
        </w:rPr>
        <w:t>)</w:t>
      </w:r>
      <w:r w:rsidR="005B029E">
        <w:rPr>
          <w:rFonts w:cs="Arial"/>
        </w:rPr>
        <w:t xml:space="preserve"> </w:t>
      </w:r>
      <w:r w:rsidRPr="00EE28F9">
        <w:t>zarządza</w:t>
      </w:r>
      <w:r w:rsidR="005B029E">
        <w:t xml:space="preserve"> </w:t>
      </w:r>
      <w:r w:rsidRPr="00EE28F9">
        <w:t>się,</w:t>
      </w:r>
      <w:r w:rsidR="005B029E">
        <w:t xml:space="preserve"> </w:t>
      </w:r>
      <w:r w:rsidRPr="00EE28F9">
        <w:t>co</w:t>
      </w:r>
      <w:r w:rsidR="005B029E">
        <w:t xml:space="preserve"> </w:t>
      </w:r>
      <w:r w:rsidRPr="00EE28F9">
        <w:t>następuje:</w:t>
      </w:r>
    </w:p>
    <w:p w14:paraId="7E696C10" w14:textId="78EF964D" w:rsidR="00000000" w:rsidRPr="00EE28F9" w:rsidRDefault="00000000" w:rsidP="00AB03B2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 w:rsidR="005B029E">
        <w:t xml:space="preserve"> </w:t>
      </w:r>
      <w:r>
        <w:t>1.</w:t>
      </w:r>
      <w:bookmarkEnd w:id="0"/>
      <w:r w:rsidR="005B029E">
        <w:rPr>
          <w:rFonts w:cs="Arial"/>
        </w:rPr>
        <w:t xml:space="preserve"> </w:t>
      </w:r>
      <w:r w:rsidRPr="00EE28F9">
        <w:rPr>
          <w:rFonts w:cs="Arial"/>
        </w:rPr>
        <w:t>Wyraża</w:t>
      </w:r>
      <w:r w:rsidR="005B029E">
        <w:rPr>
          <w:rFonts w:cs="Arial"/>
        </w:rPr>
        <w:t xml:space="preserve"> </w:t>
      </w:r>
      <w:r w:rsidRPr="00EE28F9">
        <w:rPr>
          <w:rFonts w:cs="Arial"/>
        </w:rPr>
        <w:t>się</w:t>
      </w:r>
      <w:r w:rsidR="005B029E">
        <w:rPr>
          <w:rFonts w:cs="Arial"/>
        </w:rPr>
        <w:t xml:space="preserve"> </w:t>
      </w:r>
      <w:r w:rsidRPr="00EE28F9">
        <w:rPr>
          <w:rFonts w:cs="Arial"/>
        </w:rPr>
        <w:t>zgodę</w:t>
      </w:r>
      <w:r w:rsidR="005B029E">
        <w:rPr>
          <w:rFonts w:cs="Arial"/>
        </w:rPr>
        <w:t xml:space="preserve"> </w:t>
      </w:r>
      <w:r>
        <w:rPr>
          <w:rFonts w:cs="Arial"/>
        </w:rPr>
        <w:t>Prezydentowi</w:t>
      </w:r>
      <w:r w:rsidR="005B029E">
        <w:rPr>
          <w:rFonts w:cs="Arial"/>
        </w:rPr>
        <w:t xml:space="preserve"> </w:t>
      </w:r>
      <w:r>
        <w:rPr>
          <w:rFonts w:cs="Arial"/>
        </w:rPr>
        <w:t>Miasta</w:t>
      </w:r>
      <w:r w:rsidR="005B029E">
        <w:rPr>
          <w:rFonts w:cs="Arial"/>
        </w:rPr>
        <w:t xml:space="preserve"> </w:t>
      </w:r>
      <w:r>
        <w:rPr>
          <w:rFonts w:cs="Arial"/>
        </w:rPr>
        <w:t>Gdańska</w:t>
      </w:r>
      <w:r w:rsidRPr="00EE28F9">
        <w:rPr>
          <w:rFonts w:cs="Arial"/>
        </w:rPr>
        <w:t>,</w:t>
      </w:r>
      <w:r w:rsidR="005B029E">
        <w:rPr>
          <w:rFonts w:cs="Arial"/>
        </w:rPr>
        <w:t xml:space="preserve"> </w:t>
      </w:r>
      <w:r w:rsidRPr="00EE28F9">
        <w:rPr>
          <w:rFonts w:cs="Arial"/>
        </w:rPr>
        <w:t>wykonującemu</w:t>
      </w:r>
      <w:r w:rsidR="005B029E">
        <w:rPr>
          <w:rFonts w:cs="Arial"/>
        </w:rPr>
        <w:t xml:space="preserve"> </w:t>
      </w:r>
      <w:r w:rsidRPr="00EE28F9">
        <w:rPr>
          <w:rFonts w:cs="Arial"/>
        </w:rPr>
        <w:t>zadania</w:t>
      </w:r>
      <w:r w:rsidR="005B029E">
        <w:rPr>
          <w:rFonts w:cs="Arial"/>
        </w:rPr>
        <w:t xml:space="preserve"> </w:t>
      </w:r>
      <w:r>
        <w:rPr>
          <w:rFonts w:cs="Arial"/>
        </w:rPr>
        <w:t>starosty</w:t>
      </w:r>
      <w:r w:rsidR="005B029E">
        <w:rPr>
          <w:rFonts w:cs="Arial"/>
        </w:rPr>
        <w:t xml:space="preserve"> </w:t>
      </w:r>
      <w:r w:rsidRPr="00EE28F9">
        <w:rPr>
          <w:rFonts w:cs="Arial"/>
        </w:rPr>
        <w:t>z</w:t>
      </w:r>
      <w:r w:rsidR="005B029E">
        <w:rPr>
          <w:rFonts w:cs="Arial"/>
        </w:rPr>
        <w:t xml:space="preserve"> </w:t>
      </w:r>
      <w:r w:rsidRPr="00EE28F9">
        <w:rPr>
          <w:rFonts w:cs="Arial"/>
        </w:rPr>
        <w:t>zakresu</w:t>
      </w:r>
      <w:r w:rsidR="005B029E">
        <w:rPr>
          <w:rFonts w:cs="Arial"/>
        </w:rPr>
        <w:t xml:space="preserve"> </w:t>
      </w:r>
      <w:r w:rsidRPr="00EE28F9">
        <w:rPr>
          <w:rFonts w:cs="Arial"/>
        </w:rPr>
        <w:t>administracji</w:t>
      </w:r>
      <w:r w:rsidR="005B029E">
        <w:rPr>
          <w:rFonts w:cs="Arial"/>
        </w:rPr>
        <w:t xml:space="preserve"> </w:t>
      </w:r>
      <w:r w:rsidRPr="00EE28F9">
        <w:rPr>
          <w:rFonts w:cs="Arial"/>
        </w:rPr>
        <w:t>rządowej,</w:t>
      </w:r>
      <w:r w:rsidR="005B029E">
        <w:rPr>
          <w:rFonts w:cs="Arial"/>
        </w:rPr>
        <w:t xml:space="preserve"> </w:t>
      </w:r>
      <w:bookmarkStart w:id="1" w:name="_Hlk93061632"/>
      <w:r w:rsidRPr="00AB03B2">
        <w:rPr>
          <w:rFonts w:cs="Arial"/>
        </w:rPr>
        <w:t>na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dokonanie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darowizny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nieruchomości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gruntowej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stanowiącej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własność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Skarbu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Państwa,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oznaczonej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ewidencyjnie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jako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działka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nr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37/5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o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powierzchni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0,1467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ha</w:t>
      </w:r>
      <w:r>
        <w:rPr>
          <w:rFonts w:cs="Arial"/>
        </w:rPr>
        <w:t>,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położonej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w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Gdańsku,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obręb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0022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(022)</w:t>
      </w:r>
      <w:r>
        <w:rPr>
          <w:rFonts w:cs="Arial"/>
        </w:rPr>
        <w:t>,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na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rzecz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Gminy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Miasta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Gdańska,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w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celu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utrzymania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ogólnodostępnego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parkingu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i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drogi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dojazdowej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oraz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utrzymani</w:t>
      </w:r>
      <w:r>
        <w:rPr>
          <w:rFonts w:cs="Arial"/>
        </w:rPr>
        <w:t>a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ogólnodostępnej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zieleni</w:t>
      </w:r>
      <w:r w:rsidRPr="004A4DAC">
        <w:rPr>
          <w:rFonts w:cs="Arial"/>
        </w:rPr>
        <w:t>.</w:t>
      </w:r>
    </w:p>
    <w:bookmarkEnd w:id="1"/>
    <w:p w14:paraId="2D638C5D" w14:textId="744B4966" w:rsidR="00000000" w:rsidRPr="009562D9" w:rsidRDefault="00000000" w:rsidP="00AB03B2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2.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umowie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darowizny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należy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wskazać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cel,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o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którym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mowa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§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1.</w:t>
      </w:r>
    </w:p>
    <w:p w14:paraId="5F0C8AA6" w14:textId="5766DA5A" w:rsidR="00000000" w:rsidRPr="00385BD8" w:rsidRDefault="00000000" w:rsidP="00AB03B2">
      <w:r w:rsidRPr="009562D9">
        <w:rPr>
          <w:rFonts w:cs="Arial"/>
        </w:rPr>
        <w:t>§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3.</w:t>
      </w:r>
      <w:r w:rsidR="005B029E">
        <w:rPr>
          <w:rFonts w:cs="Arial"/>
        </w:rPr>
        <w:t xml:space="preserve"> </w:t>
      </w:r>
      <w:r w:rsidRPr="009562D9">
        <w:t>W</w:t>
      </w:r>
      <w:r w:rsidR="005B029E">
        <w:t xml:space="preserve"> </w:t>
      </w:r>
      <w:r w:rsidRPr="009562D9">
        <w:t>przypadku</w:t>
      </w:r>
      <w:r w:rsidR="005B029E">
        <w:t xml:space="preserve"> </w:t>
      </w:r>
      <w:r w:rsidRPr="009562D9">
        <w:t>niewykorzystania</w:t>
      </w:r>
      <w:r w:rsidR="005B029E">
        <w:t xml:space="preserve"> </w:t>
      </w:r>
      <w:r w:rsidRPr="009562D9">
        <w:t>nieruchomości</w:t>
      </w:r>
      <w:r w:rsidR="005B029E">
        <w:t xml:space="preserve"> </w:t>
      </w:r>
      <w:r w:rsidRPr="009562D9">
        <w:t>na</w:t>
      </w:r>
      <w:r w:rsidR="005B029E">
        <w:t xml:space="preserve"> </w:t>
      </w:r>
      <w:r w:rsidRPr="009562D9">
        <w:t>cel</w:t>
      </w:r>
      <w:r w:rsidR="005B029E">
        <w:t xml:space="preserve"> </w:t>
      </w:r>
      <w:r w:rsidRPr="009562D9">
        <w:t>określony</w:t>
      </w:r>
      <w:r w:rsidR="005B029E">
        <w:t xml:space="preserve"> </w:t>
      </w:r>
      <w:r w:rsidRPr="009562D9">
        <w:t>w</w:t>
      </w:r>
      <w:r w:rsidR="005B029E">
        <w:t xml:space="preserve"> </w:t>
      </w:r>
      <w:r w:rsidRPr="009562D9">
        <w:t>umowie</w:t>
      </w:r>
      <w:r w:rsidR="005B029E">
        <w:t xml:space="preserve"> </w:t>
      </w:r>
      <w:r w:rsidRPr="009562D9">
        <w:t>(w</w:t>
      </w:r>
      <w:r w:rsidR="005B029E">
        <w:t xml:space="preserve"> </w:t>
      </w:r>
      <w:r w:rsidRPr="009562D9">
        <w:t>szczególności</w:t>
      </w:r>
      <w:r w:rsidR="005B029E">
        <w:t xml:space="preserve"> </w:t>
      </w:r>
      <w:r w:rsidRPr="00385BD8">
        <w:t>zbycia</w:t>
      </w:r>
      <w:r w:rsidR="005B029E">
        <w:t xml:space="preserve"> </w:t>
      </w:r>
      <w:r w:rsidRPr="00385BD8">
        <w:t>nieruchomości</w:t>
      </w:r>
      <w:r w:rsidR="005B029E">
        <w:t xml:space="preserve"> </w:t>
      </w:r>
      <w:r w:rsidRPr="00385BD8">
        <w:t>lub</w:t>
      </w:r>
      <w:r w:rsidR="005B029E">
        <w:t xml:space="preserve"> </w:t>
      </w:r>
      <w:r w:rsidRPr="00385BD8">
        <w:t>jej</w:t>
      </w:r>
      <w:r w:rsidR="005B029E">
        <w:t xml:space="preserve"> </w:t>
      </w:r>
      <w:r w:rsidRPr="00385BD8">
        <w:t>części)</w:t>
      </w:r>
      <w:r w:rsidR="005B029E">
        <w:t xml:space="preserve"> </w:t>
      </w:r>
      <w:r w:rsidRPr="00385BD8">
        <w:t>darowizna</w:t>
      </w:r>
      <w:r w:rsidR="005B029E">
        <w:t xml:space="preserve"> </w:t>
      </w:r>
      <w:r w:rsidRPr="00385BD8">
        <w:t>podlega</w:t>
      </w:r>
      <w:r w:rsidR="005B029E">
        <w:t xml:space="preserve"> </w:t>
      </w:r>
      <w:r w:rsidRPr="00385BD8">
        <w:t>odwołaniu,</w:t>
      </w:r>
      <w:r w:rsidR="005B029E">
        <w:t xml:space="preserve"> </w:t>
      </w:r>
      <w:r w:rsidRPr="00385BD8">
        <w:t>chyba</w:t>
      </w:r>
      <w:r w:rsidR="005B029E">
        <w:t xml:space="preserve"> </w:t>
      </w:r>
      <w:r w:rsidRPr="00385BD8">
        <w:t>że</w:t>
      </w:r>
      <w:r w:rsidR="005B029E">
        <w:t xml:space="preserve"> </w:t>
      </w:r>
      <w:r w:rsidRPr="00385BD8">
        <w:t>organ,</w:t>
      </w:r>
      <w:r w:rsidR="005B029E">
        <w:t xml:space="preserve"> </w:t>
      </w:r>
      <w:r w:rsidRPr="00385BD8">
        <w:t>który</w:t>
      </w:r>
      <w:r w:rsidR="005B029E">
        <w:t xml:space="preserve"> </w:t>
      </w:r>
      <w:r w:rsidRPr="00385BD8">
        <w:t>wyraził</w:t>
      </w:r>
      <w:r w:rsidR="005B029E">
        <w:t xml:space="preserve"> </w:t>
      </w:r>
      <w:r w:rsidRPr="00385BD8">
        <w:t>zgodę</w:t>
      </w:r>
      <w:r w:rsidR="005B029E">
        <w:t xml:space="preserve"> </w:t>
      </w:r>
      <w:r w:rsidRPr="00385BD8">
        <w:t>na</w:t>
      </w:r>
      <w:r w:rsidR="005B029E">
        <w:t xml:space="preserve"> </w:t>
      </w:r>
      <w:r w:rsidRPr="00385BD8">
        <w:t>dokonanie</w:t>
      </w:r>
      <w:r w:rsidR="005B029E">
        <w:t xml:space="preserve"> </w:t>
      </w:r>
      <w:r w:rsidRPr="00385BD8">
        <w:t>darowizny,</w:t>
      </w:r>
      <w:r w:rsidR="005B029E">
        <w:t xml:space="preserve"> </w:t>
      </w:r>
      <w:r w:rsidRPr="00385BD8">
        <w:t>wyrazi</w:t>
      </w:r>
      <w:r w:rsidR="005B029E">
        <w:t xml:space="preserve"> </w:t>
      </w:r>
      <w:r w:rsidRPr="00385BD8">
        <w:t>zgodę</w:t>
      </w:r>
      <w:r w:rsidR="005B029E">
        <w:t xml:space="preserve"> </w:t>
      </w:r>
      <w:r w:rsidRPr="00385BD8">
        <w:t>na</w:t>
      </w:r>
      <w:r w:rsidR="005B029E">
        <w:t xml:space="preserve"> </w:t>
      </w:r>
      <w:r w:rsidRPr="00385BD8">
        <w:t>zmianę</w:t>
      </w:r>
      <w:r w:rsidR="005B029E">
        <w:t xml:space="preserve"> </w:t>
      </w:r>
      <w:r w:rsidRPr="00385BD8">
        <w:t>warunków</w:t>
      </w:r>
      <w:r w:rsidR="005B029E">
        <w:t xml:space="preserve"> </w:t>
      </w:r>
      <w:r w:rsidRPr="00385BD8">
        <w:t>umowy</w:t>
      </w:r>
      <w:r w:rsidR="005B029E">
        <w:t xml:space="preserve"> </w:t>
      </w:r>
      <w:r w:rsidRPr="00385BD8">
        <w:t>darowizny,</w:t>
      </w:r>
      <w:r w:rsidR="005B029E">
        <w:t xml:space="preserve"> </w:t>
      </w:r>
      <w:r w:rsidRPr="00385BD8">
        <w:t>w</w:t>
      </w:r>
      <w:r w:rsidR="005B029E">
        <w:t xml:space="preserve"> </w:t>
      </w:r>
      <w:r w:rsidRPr="00385BD8">
        <w:t>tym</w:t>
      </w:r>
      <w:r w:rsidR="005B029E">
        <w:t xml:space="preserve"> </w:t>
      </w:r>
      <w:r w:rsidRPr="00385BD8">
        <w:t>na</w:t>
      </w:r>
      <w:r w:rsidR="005B029E">
        <w:t xml:space="preserve"> </w:t>
      </w:r>
      <w:r w:rsidRPr="00385BD8">
        <w:t>zmianę</w:t>
      </w:r>
      <w:r w:rsidR="005B029E">
        <w:t xml:space="preserve"> </w:t>
      </w:r>
      <w:r w:rsidRPr="00385BD8">
        <w:t>celu,</w:t>
      </w:r>
      <w:r w:rsidR="005B029E">
        <w:t xml:space="preserve"> </w:t>
      </w:r>
      <w:r w:rsidRPr="00385BD8">
        <w:t>na</w:t>
      </w:r>
      <w:r w:rsidR="005B029E">
        <w:t xml:space="preserve"> </w:t>
      </w:r>
      <w:r w:rsidRPr="00385BD8">
        <w:t>który</w:t>
      </w:r>
      <w:r w:rsidR="005B029E">
        <w:t xml:space="preserve"> </w:t>
      </w:r>
      <w:r w:rsidRPr="00385BD8">
        <w:t>nieruchomość</w:t>
      </w:r>
      <w:r w:rsidR="005B029E">
        <w:t xml:space="preserve"> </w:t>
      </w:r>
      <w:r w:rsidRPr="00385BD8">
        <w:t>została</w:t>
      </w:r>
      <w:r w:rsidR="005B029E">
        <w:t xml:space="preserve"> </w:t>
      </w:r>
      <w:r w:rsidRPr="00385BD8">
        <w:t>darowana.</w:t>
      </w:r>
    </w:p>
    <w:p w14:paraId="7F2FEB5A" w14:textId="41571E10" w:rsidR="00000000" w:rsidRPr="00385BD8" w:rsidRDefault="00000000" w:rsidP="00AB03B2">
      <w:pPr>
        <w:autoSpaceDE w:val="0"/>
        <w:autoSpaceDN w:val="0"/>
        <w:adjustRightInd w:val="0"/>
        <w:rPr>
          <w:rFonts w:cs="Arial"/>
        </w:rPr>
      </w:pPr>
      <w:r w:rsidRPr="00AB03B2">
        <w:rPr>
          <w:rFonts w:cs="Arial"/>
        </w:rPr>
        <w:t>§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4.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W</w:t>
      </w:r>
      <w:r w:rsidR="005B029E">
        <w:rPr>
          <w:rFonts w:cs="Arial"/>
        </w:rPr>
        <w:t xml:space="preserve"> </w:t>
      </w:r>
      <w:r w:rsidRPr="00AB03B2">
        <w:rPr>
          <w:rFonts w:cs="Arial"/>
        </w:rPr>
        <w:t>umowie</w:t>
      </w:r>
      <w:r w:rsidR="005B029E">
        <w:rPr>
          <w:rFonts w:cs="Arial"/>
        </w:rPr>
        <w:t xml:space="preserve"> </w:t>
      </w:r>
      <w:r w:rsidRPr="00385BD8">
        <w:rPr>
          <w:rFonts w:cs="Arial"/>
        </w:rPr>
        <w:t>darowizny</w:t>
      </w:r>
      <w:r w:rsidR="005B029E">
        <w:rPr>
          <w:rFonts w:cs="Arial"/>
        </w:rPr>
        <w:t xml:space="preserve"> </w:t>
      </w:r>
      <w:r w:rsidRPr="00385BD8">
        <w:rPr>
          <w:rFonts w:cs="Arial"/>
        </w:rPr>
        <w:t>należy</w:t>
      </w:r>
      <w:r w:rsidR="005B029E">
        <w:rPr>
          <w:rFonts w:cs="Arial"/>
        </w:rPr>
        <w:t xml:space="preserve"> </w:t>
      </w:r>
      <w:r w:rsidRPr="00385BD8">
        <w:rPr>
          <w:rFonts w:cs="Arial"/>
        </w:rPr>
        <w:t>wskazać</w:t>
      </w:r>
      <w:r w:rsidR="005B029E">
        <w:rPr>
          <w:rFonts w:cs="Arial"/>
        </w:rPr>
        <w:t xml:space="preserve"> </w:t>
      </w:r>
      <w:r w:rsidRPr="00385BD8">
        <w:rPr>
          <w:rFonts w:cs="Arial"/>
        </w:rPr>
        <w:t>zastrzeżenie</w:t>
      </w:r>
      <w:r w:rsidR="005B029E">
        <w:rPr>
          <w:rFonts w:cs="Arial"/>
        </w:rPr>
        <w:t xml:space="preserve"> </w:t>
      </w:r>
      <w:r w:rsidRPr="00385BD8">
        <w:rPr>
          <w:rFonts w:cs="Arial"/>
        </w:rPr>
        <w:t>o</w:t>
      </w:r>
      <w:r w:rsidR="005B029E">
        <w:rPr>
          <w:rFonts w:cs="Arial"/>
        </w:rPr>
        <w:t xml:space="preserve"> </w:t>
      </w:r>
      <w:r w:rsidRPr="00385BD8">
        <w:rPr>
          <w:rFonts w:cs="Arial"/>
        </w:rPr>
        <w:t>możliwości</w:t>
      </w:r>
      <w:r w:rsidR="005B029E">
        <w:rPr>
          <w:rFonts w:cs="Arial"/>
        </w:rPr>
        <w:t xml:space="preserve"> </w:t>
      </w:r>
      <w:r w:rsidRPr="00385BD8">
        <w:rPr>
          <w:rFonts w:cs="Arial"/>
        </w:rPr>
        <w:t>odwołania</w:t>
      </w:r>
      <w:r w:rsidR="005B029E">
        <w:rPr>
          <w:rFonts w:cs="Arial"/>
        </w:rPr>
        <w:t xml:space="preserve"> </w:t>
      </w:r>
      <w:r w:rsidRPr="00385BD8">
        <w:rPr>
          <w:rFonts w:cs="Arial"/>
        </w:rPr>
        <w:t>darowizny</w:t>
      </w:r>
      <w:r w:rsidR="005B029E">
        <w:rPr>
          <w:rFonts w:cs="Arial"/>
        </w:rPr>
        <w:t xml:space="preserve"> </w:t>
      </w:r>
      <w:r w:rsidRPr="00385BD8">
        <w:rPr>
          <w:rFonts w:cs="Arial"/>
        </w:rPr>
        <w:t>oraz</w:t>
      </w:r>
      <w:r w:rsidR="005B029E">
        <w:rPr>
          <w:rFonts w:cs="Arial"/>
        </w:rPr>
        <w:t xml:space="preserve"> </w:t>
      </w:r>
      <w:r w:rsidRPr="00385BD8">
        <w:rPr>
          <w:rFonts w:cs="Arial"/>
        </w:rPr>
        <w:t>konieczności</w:t>
      </w:r>
      <w:r w:rsidR="005B029E">
        <w:rPr>
          <w:rFonts w:cs="Arial"/>
        </w:rPr>
        <w:t xml:space="preserve"> </w:t>
      </w:r>
      <w:r w:rsidRPr="00385BD8">
        <w:rPr>
          <w:rFonts w:cs="Arial"/>
        </w:rPr>
        <w:t>złożenia</w:t>
      </w:r>
      <w:r w:rsidR="005B029E">
        <w:rPr>
          <w:rFonts w:cs="Arial"/>
        </w:rPr>
        <w:t xml:space="preserve"> </w:t>
      </w:r>
      <w:r w:rsidRPr="00385BD8">
        <w:rPr>
          <w:rFonts w:cs="Arial"/>
        </w:rPr>
        <w:t>oświadczenia</w:t>
      </w:r>
      <w:r w:rsidR="005B029E">
        <w:rPr>
          <w:rFonts w:cs="Arial"/>
        </w:rPr>
        <w:t xml:space="preserve"> </w:t>
      </w:r>
      <w:r w:rsidRPr="00385BD8">
        <w:rPr>
          <w:rFonts w:cs="Arial"/>
        </w:rPr>
        <w:t>o</w:t>
      </w:r>
      <w:r w:rsidR="005B029E">
        <w:rPr>
          <w:rFonts w:cs="Arial"/>
        </w:rPr>
        <w:t xml:space="preserve"> </w:t>
      </w:r>
      <w:r w:rsidRPr="00385BD8">
        <w:rPr>
          <w:rFonts w:cs="Arial"/>
        </w:rPr>
        <w:t>zwrocie</w:t>
      </w:r>
      <w:r w:rsidR="005B029E">
        <w:rPr>
          <w:rFonts w:cs="Arial"/>
        </w:rPr>
        <w:t xml:space="preserve"> </w:t>
      </w:r>
      <w:r w:rsidRPr="00385BD8">
        <w:rPr>
          <w:rFonts w:cs="Arial"/>
        </w:rPr>
        <w:t>przedmiotu</w:t>
      </w:r>
      <w:r w:rsidR="005B029E">
        <w:rPr>
          <w:rFonts w:cs="Arial"/>
        </w:rPr>
        <w:t xml:space="preserve"> </w:t>
      </w:r>
      <w:r w:rsidRPr="00385BD8">
        <w:rPr>
          <w:rFonts w:cs="Arial"/>
        </w:rPr>
        <w:t>darowizny</w:t>
      </w:r>
      <w:r w:rsidR="005B029E">
        <w:rPr>
          <w:rFonts w:cs="Arial"/>
        </w:rPr>
        <w:t xml:space="preserve"> </w:t>
      </w:r>
      <w:r w:rsidRPr="00385BD8">
        <w:rPr>
          <w:rFonts w:cs="Arial"/>
        </w:rPr>
        <w:t>w</w:t>
      </w:r>
      <w:r w:rsidR="005B029E">
        <w:rPr>
          <w:rFonts w:cs="Arial"/>
        </w:rPr>
        <w:t xml:space="preserve"> </w:t>
      </w:r>
      <w:r w:rsidRPr="00385BD8">
        <w:rPr>
          <w:rFonts w:cs="Arial"/>
        </w:rPr>
        <w:t>razie</w:t>
      </w:r>
      <w:r w:rsidR="005B029E">
        <w:rPr>
          <w:rFonts w:cs="Arial"/>
        </w:rPr>
        <w:t xml:space="preserve"> </w:t>
      </w:r>
      <w:r w:rsidRPr="00385BD8">
        <w:rPr>
          <w:rFonts w:cs="Arial"/>
        </w:rPr>
        <w:t>jej</w:t>
      </w:r>
      <w:r w:rsidR="005B029E">
        <w:rPr>
          <w:rFonts w:cs="Arial"/>
        </w:rPr>
        <w:t xml:space="preserve"> </w:t>
      </w:r>
      <w:r w:rsidRPr="00385BD8">
        <w:rPr>
          <w:rFonts w:cs="Arial"/>
        </w:rPr>
        <w:t>odwołania.</w:t>
      </w:r>
    </w:p>
    <w:p w14:paraId="6C64CEDC" w14:textId="0F6B787A" w:rsidR="00000000" w:rsidRPr="009562D9" w:rsidRDefault="00000000" w:rsidP="00AB03B2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5.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dziale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III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księgi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wieczystej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obejmującej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przedmiotową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nieruchomość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należy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ujawnić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roszczenie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o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przeniesienie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prawa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własności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nieruchomości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powstałe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na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skutek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odwołania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darowizny.</w:t>
      </w:r>
    </w:p>
    <w:p w14:paraId="7260AECD" w14:textId="333D2D5A" w:rsidR="00000000" w:rsidRDefault="00000000" w:rsidP="00AB03B2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6.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Zgoda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na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dokonanie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czynności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opisanej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§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1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jest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ważna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przez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okres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1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roku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od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dnia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jej</w:t>
      </w:r>
      <w:r w:rsidR="005B029E">
        <w:rPr>
          <w:rFonts w:cs="Arial"/>
        </w:rPr>
        <w:t xml:space="preserve"> </w:t>
      </w:r>
      <w:r w:rsidRPr="009562D9">
        <w:rPr>
          <w:rFonts w:cs="Arial"/>
        </w:rPr>
        <w:t>udzielenia.</w:t>
      </w:r>
    </w:p>
    <w:p w14:paraId="021EE96F" w14:textId="77777777" w:rsidR="00000000" w:rsidRDefault="00000000" w:rsidP="00AB03B2">
      <w:pPr>
        <w:autoSpaceDE w:val="0"/>
        <w:autoSpaceDN w:val="0"/>
        <w:adjustRightInd w:val="0"/>
        <w:rPr>
          <w:rFonts w:cs="Arial"/>
        </w:rPr>
      </w:pPr>
    </w:p>
    <w:p w14:paraId="76EDFDA5" w14:textId="77777777" w:rsidR="00000000" w:rsidRDefault="00000000" w:rsidP="00AB03B2">
      <w:pPr>
        <w:autoSpaceDE w:val="0"/>
        <w:autoSpaceDN w:val="0"/>
        <w:adjustRightInd w:val="0"/>
        <w:rPr>
          <w:rFonts w:cs="Arial"/>
        </w:rPr>
      </w:pPr>
    </w:p>
    <w:p w14:paraId="2328973C" w14:textId="77777777" w:rsidR="00000000" w:rsidRDefault="00000000" w:rsidP="00AB03B2">
      <w:pPr>
        <w:autoSpaceDE w:val="0"/>
        <w:autoSpaceDN w:val="0"/>
        <w:adjustRightInd w:val="0"/>
        <w:rPr>
          <w:rFonts w:cs="Arial"/>
        </w:rPr>
      </w:pPr>
    </w:p>
    <w:p w14:paraId="673E9FC0" w14:textId="77777777" w:rsidR="00000000" w:rsidRPr="009562D9" w:rsidRDefault="00000000" w:rsidP="00AB03B2">
      <w:pPr>
        <w:autoSpaceDE w:val="0"/>
        <w:autoSpaceDN w:val="0"/>
        <w:adjustRightInd w:val="0"/>
        <w:ind w:firstLine="0"/>
        <w:rPr>
          <w:rFonts w:cs="Arial"/>
        </w:rPr>
      </w:pPr>
    </w:p>
    <w:p w14:paraId="6883897A" w14:textId="6FA70F50" w:rsidR="00000000" w:rsidRDefault="00000000" w:rsidP="00AB03B2">
      <w:pPr>
        <w:spacing w:after="720"/>
        <w:rPr>
          <w:i/>
          <w:iCs/>
          <w:color w:val="808080" w:themeColor="background1" w:themeShade="80"/>
        </w:rPr>
      </w:pPr>
      <w:r w:rsidRPr="009562D9">
        <w:lastRenderedPageBreak/>
        <w:t>§</w:t>
      </w:r>
      <w:r w:rsidR="005B029E">
        <w:t xml:space="preserve"> </w:t>
      </w:r>
      <w:r w:rsidRPr="009562D9">
        <w:rPr>
          <w:rFonts w:eastAsia="Times New Roman" w:cs="Arial"/>
          <w:szCs w:val="24"/>
          <w:lang w:eastAsia="pl-PL"/>
        </w:rPr>
        <w:t>7.</w:t>
      </w:r>
      <w:r w:rsidR="005B029E">
        <w:rPr>
          <w:rFonts w:eastAsia="Times New Roman" w:cs="Arial"/>
          <w:szCs w:val="24"/>
          <w:lang w:eastAsia="pl-PL"/>
        </w:rPr>
        <w:t xml:space="preserve"> </w:t>
      </w:r>
      <w:r w:rsidRPr="009562D9">
        <w:rPr>
          <w:rFonts w:eastAsia="Times New Roman" w:cs="Arial"/>
          <w:szCs w:val="24"/>
          <w:lang w:eastAsia="pl-PL"/>
        </w:rPr>
        <w:t>Zarządzenie</w:t>
      </w:r>
      <w:r w:rsidR="005B029E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wchodzi</w:t>
      </w:r>
      <w:r w:rsidR="005B029E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w</w:t>
      </w:r>
      <w:r w:rsidR="005B029E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życie</w:t>
      </w:r>
      <w:r w:rsidR="005B029E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z</w:t>
      </w:r>
      <w:r w:rsidR="005B029E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dniem</w:t>
      </w:r>
      <w:r w:rsidR="005B029E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podpisania.</w:t>
      </w:r>
    </w:p>
    <w:p w14:paraId="2F317A25" w14:textId="77777777" w:rsidR="005B029E" w:rsidRDefault="005B029E" w:rsidP="005B029E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1827A0A8" w14:textId="77777777" w:rsidR="005B029E" w:rsidRDefault="005B029E" w:rsidP="005B029E">
      <w:pPr>
        <w:ind w:left="4536"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434AFDE2" w14:textId="77777777" w:rsidR="005B029E" w:rsidRDefault="005B029E" w:rsidP="005B029E">
      <w:pPr>
        <w:ind w:left="4536"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193DE969" w14:textId="11601C7C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084"/>
    <w:rsid w:val="00190084"/>
    <w:rsid w:val="005B029E"/>
    <w:rsid w:val="0089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F93F8"/>
  <w15:docId w15:val="{C7C81BEA-E55B-4ABE-84DA-9DDF268E6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Dawid Kwidziński</cp:lastModifiedBy>
  <cp:revision>35</cp:revision>
  <cp:lastPrinted>2017-01-05T08:10:00Z</cp:lastPrinted>
  <dcterms:created xsi:type="dcterms:W3CDTF">2021-05-05T14:26:00Z</dcterms:created>
  <dcterms:modified xsi:type="dcterms:W3CDTF">2026-04-01T10:54:00Z</dcterms:modified>
</cp:coreProperties>
</file>