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Pr="001060E2" w:rsidR="003907BB" w:rsidP="00690686" w:rsidRDefault="003907BB" w14:paraId="199CAEC4" w14:textId="60BF5C57">
      <w:pPr>
        <w:widowControl/>
        <w:numPr>
          <w:ilvl w:val="0"/>
          <w:numId w:val="1"/>
        </w:numPr>
        <w:tabs>
          <w:tab w:val="left" w:pos="450"/>
        </w:tabs>
        <w:jc w:val="right"/>
        <w:rPr>
          <w:sz w:val="22"/>
          <w:szCs w:val="22"/>
        </w:rPr>
      </w:pPr>
      <w:r w:rsidRPr="001060E2">
        <w:rPr>
          <w:bCs/>
          <w:sz w:val="22"/>
          <w:szCs w:val="22"/>
        </w:rPr>
        <w:t xml:space="preserve">Załącznik nr 1 do </w:t>
      </w:r>
      <w:r w:rsidRPr="001060E2" w:rsidR="00C63E75">
        <w:rPr>
          <w:bCs/>
          <w:sz w:val="22"/>
          <w:szCs w:val="22"/>
        </w:rPr>
        <w:t>zapytania ofertowego</w:t>
      </w:r>
    </w:p>
    <w:p w:rsidRPr="00CF0C1D" w:rsidR="00CF0C1D" w:rsidP="00CF0C1D" w:rsidRDefault="00CF0C1D" w14:paraId="2D91429D" w14:textId="25DECE46">
      <w:pPr>
        <w:pStyle w:val="Akapitzlist"/>
        <w:numPr>
          <w:ilvl w:val="0"/>
          <w:numId w:val="1"/>
        </w:numPr>
        <w:rPr>
          <w:szCs w:val="22"/>
        </w:rPr>
      </w:pPr>
      <w:r w:rsidRPr="00CF0C1D">
        <w:rPr>
          <w:sz w:val="22"/>
          <w:szCs w:val="22"/>
        </w:rPr>
        <w:t xml:space="preserve">Znak sprawy: </w:t>
      </w:r>
      <w:r w:rsidRPr="00CF0C1D">
        <w:rPr>
          <w:szCs w:val="22"/>
        </w:rPr>
        <w:t>2001-ILL.</w:t>
      </w:r>
      <w:r w:rsidR="00324AC4">
        <w:rPr>
          <w:szCs w:val="22"/>
        </w:rPr>
        <w:t>2</w:t>
      </w:r>
      <w:r w:rsidR="005A58D8">
        <w:rPr>
          <w:szCs w:val="22"/>
        </w:rPr>
        <w:t>61</w:t>
      </w:r>
      <w:r w:rsidRPr="00CF0C1D">
        <w:rPr>
          <w:szCs w:val="22"/>
        </w:rPr>
        <w:t>.</w:t>
      </w:r>
      <w:r w:rsidR="001B5D38">
        <w:rPr>
          <w:szCs w:val="22"/>
        </w:rPr>
        <w:t>2</w:t>
      </w:r>
      <w:r w:rsidR="005661F3">
        <w:rPr>
          <w:szCs w:val="22"/>
        </w:rPr>
        <w:t>8</w:t>
      </w:r>
      <w:r w:rsidR="001B5D38">
        <w:rPr>
          <w:szCs w:val="22"/>
        </w:rPr>
        <w:t>.202</w:t>
      </w:r>
      <w:r w:rsidR="00B876B3">
        <w:rPr>
          <w:szCs w:val="22"/>
        </w:rPr>
        <w:t>6</w:t>
      </w:r>
    </w:p>
    <w:p w:rsidR="00CF0C1D" w:rsidP="004E1CDD" w:rsidRDefault="00CF0C1D" w14:paraId="6FF52344" w14:textId="051F8756">
      <w:pPr>
        <w:pStyle w:val="Nagwek1"/>
        <w:numPr>
          <w:ilvl w:val="0"/>
          <w:numId w:val="0"/>
        </w:numPr>
        <w:ind w:left="720" w:hanging="360"/>
      </w:pPr>
    </w:p>
    <w:p w:rsidR="004E1CDD" w:rsidP="004E1CDD" w:rsidRDefault="004E1CDD" w14:paraId="2597B3DA" w14:textId="47DB8238">
      <w:pPr>
        <w:rPr>
          <w:lang w:eastAsia="zh-CN" w:bidi="hi-IN"/>
        </w:rPr>
      </w:pPr>
    </w:p>
    <w:p w:rsidRPr="004E1CDD" w:rsidR="004E1CDD" w:rsidP="004E1CDD" w:rsidRDefault="004E1CDD" w14:paraId="4B1F77E2" w14:textId="77777777">
      <w:pPr>
        <w:rPr>
          <w:lang w:eastAsia="zh-CN" w:bidi="hi-IN"/>
        </w:rPr>
      </w:pPr>
    </w:p>
    <w:p w:rsidR="003907BB" w:rsidP="003907BB" w:rsidRDefault="003907BB" w14:paraId="2AE9454F" w14:textId="0E3059E3">
      <w:pPr>
        <w:pStyle w:val="Nagwek1"/>
        <w:numPr>
          <w:ilvl w:val="0"/>
          <w:numId w:val="1"/>
        </w:numPr>
      </w:pPr>
      <w:r>
        <w:rPr>
          <w:rFonts w:ascii="Times New Roman" w:hAnsi="Times New Roman" w:cs="Times New Roman"/>
          <w:sz w:val="28"/>
          <w:szCs w:val="28"/>
        </w:rPr>
        <w:t>Szczegółowy opis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przedmiotu</w:t>
      </w:r>
      <w:r>
        <w:rPr>
          <w:rFonts w:ascii="Times New Roman" w:hAnsi="Times New Roman" w:eastAsia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zamówienia</w:t>
      </w:r>
    </w:p>
    <w:p w:rsidR="003907BB" w:rsidP="003907BB" w:rsidRDefault="003907BB" w14:paraId="5214B2B4" w14:textId="1146F544">
      <w:pPr>
        <w:jc w:val="center"/>
      </w:pPr>
    </w:p>
    <w:p w:rsidR="004E1CDD" w:rsidP="003907BB" w:rsidRDefault="004E1CDD" w14:paraId="6A3BF536" w14:textId="77777777">
      <w:pPr>
        <w:jc w:val="center"/>
      </w:pPr>
    </w:p>
    <w:p w:rsidR="003907BB" w:rsidP="003907BB" w:rsidRDefault="003907BB" w14:paraId="7F187668" w14:textId="77777777">
      <w:pPr>
        <w:pStyle w:val="Styl1"/>
        <w:spacing w:before="0"/>
        <w:ind w:left="283" w:hanging="283"/>
      </w:pPr>
      <w:r>
        <w:rPr>
          <w:rFonts w:ascii="Times New Roman" w:hAnsi="Times New Roman" w:eastAsia="Arial Unicode MS" w:cs="Times New Roman"/>
          <w:b/>
          <w:bCs/>
          <w:szCs w:val="24"/>
          <w:lang w:eastAsia="hi-IN"/>
        </w:rPr>
        <w:t>I.</w:t>
      </w:r>
      <w:r>
        <w:rPr>
          <w:rFonts w:ascii="Times New Roman" w:hAnsi="Times New Roman" w:cs="Times New Roman"/>
          <w:b/>
          <w:bCs/>
          <w:szCs w:val="24"/>
          <w:lang w:eastAsia="hi-IN"/>
        </w:rPr>
        <w:t xml:space="preserve"> Przedmiot zamówienia:</w:t>
      </w:r>
    </w:p>
    <w:p w:rsidR="003907BB" w:rsidP="003907BB" w:rsidRDefault="003907BB" w14:paraId="68837DDF" w14:textId="77777777">
      <w:pPr>
        <w:pStyle w:val="Styl1"/>
        <w:spacing w:before="0"/>
        <w:ind w:left="283" w:hanging="283"/>
      </w:pPr>
    </w:p>
    <w:p w:rsidR="003907BB" w:rsidP="003907BB" w:rsidRDefault="00C63E75" w14:paraId="1780CB3A" w14:textId="5B89A682">
      <w:pPr>
        <w:tabs>
          <w:tab w:val="left" w:pos="738"/>
          <w:tab w:val="left" w:pos="4111"/>
        </w:tabs>
        <w:spacing w:line="360" w:lineRule="auto"/>
        <w:ind w:left="170"/>
        <w:jc w:val="both"/>
        <w:rPr>
          <w:b/>
          <w:bCs/>
        </w:rPr>
      </w:pPr>
      <w:r>
        <w:rPr>
          <w:rFonts w:eastAsia="Arial"/>
          <w:color w:val="000000"/>
          <w:shd w:val="clear" w:color="auto" w:fill="FFFFFF"/>
        </w:rPr>
        <w:t>Przedmiotem zamówienia</w:t>
      </w:r>
      <w:r w:rsidR="003907BB">
        <w:rPr>
          <w:rFonts w:eastAsia="Arial"/>
          <w:color w:val="000000"/>
          <w:shd w:val="clear" w:color="auto" w:fill="FFFFFF"/>
        </w:rPr>
        <w:t xml:space="preserve"> jest </w:t>
      </w:r>
      <w:r w:rsidR="00DD23EC">
        <w:rPr>
          <w:rFonts w:eastAsia="Arial"/>
          <w:color w:val="000000"/>
          <w:shd w:val="clear" w:color="auto" w:fill="FFFFFF"/>
        </w:rPr>
        <w:t xml:space="preserve">wykonanie i </w:t>
      </w:r>
      <w:r w:rsidR="003907BB">
        <w:rPr>
          <w:rFonts w:eastAsia="Arial"/>
          <w:color w:val="000000"/>
          <w:shd w:val="clear" w:color="auto" w:fill="FFFFFF"/>
        </w:rPr>
        <w:t xml:space="preserve">dostawa </w:t>
      </w:r>
      <w:r w:rsidR="00D04077">
        <w:rPr>
          <w:rFonts w:eastAsia="Arial"/>
          <w:color w:val="000000"/>
          <w:shd w:val="clear" w:color="auto" w:fill="FFFFFF"/>
        </w:rPr>
        <w:t xml:space="preserve"> pieczątek, </w:t>
      </w:r>
      <w:r w:rsidR="004A0EED">
        <w:rPr>
          <w:rFonts w:eastAsia="Arial"/>
          <w:color w:val="000000"/>
          <w:shd w:val="clear" w:color="auto" w:fill="FFFFFF"/>
        </w:rPr>
        <w:t>gum do automatów,</w:t>
      </w:r>
      <w:r w:rsidR="006F0405">
        <w:rPr>
          <w:rFonts w:eastAsia="Arial"/>
          <w:color w:val="000000"/>
          <w:shd w:val="clear" w:color="auto" w:fill="FFFFFF"/>
        </w:rPr>
        <w:t xml:space="preserve"> </w:t>
      </w:r>
      <w:r w:rsidR="00D04077">
        <w:rPr>
          <w:rFonts w:eastAsia="Arial"/>
          <w:color w:val="000000"/>
          <w:shd w:val="clear" w:color="auto" w:fill="FFFFFF"/>
        </w:rPr>
        <w:t>pustych automatów, datowników dużych z treścią, datowników małych oraz poduszek tuszujących do automatów w razie ich wyeksploatowania</w:t>
      </w:r>
      <w:r w:rsidR="003907BB">
        <w:rPr>
          <w:rFonts w:eastAsia="Arial"/>
          <w:iCs/>
          <w:color w:val="000000"/>
          <w:shd w:val="clear" w:color="auto" w:fill="FFFFFF"/>
        </w:rPr>
        <w:t xml:space="preserve"> </w:t>
      </w:r>
      <w:r w:rsidR="004A0EED">
        <w:rPr>
          <w:rFonts w:eastAsia="Arial"/>
          <w:color w:val="000000"/>
          <w:shd w:val="clear" w:color="auto" w:fill="FFFFFF"/>
        </w:rPr>
        <w:t>zgodnie ze złożonym zamówieniem</w:t>
      </w:r>
      <w:r w:rsidR="006F0405">
        <w:rPr>
          <w:rFonts w:eastAsia="Arial"/>
          <w:iCs/>
          <w:color w:val="000000"/>
          <w:shd w:val="clear" w:color="auto" w:fill="FFFFFF"/>
        </w:rPr>
        <w:t xml:space="preserve"> </w:t>
      </w:r>
      <w:r w:rsidR="003907BB">
        <w:rPr>
          <w:rFonts w:eastAsia="Arial"/>
          <w:color w:val="000000"/>
          <w:shd w:val="clear" w:color="auto" w:fill="FFFFFF"/>
        </w:rPr>
        <w:t>dla Izby Ad</w:t>
      </w:r>
      <w:r>
        <w:rPr>
          <w:rFonts w:eastAsia="Arial"/>
          <w:color w:val="000000"/>
          <w:shd w:val="clear" w:color="auto" w:fill="FFFFFF"/>
        </w:rPr>
        <w:t>ministracji Skarbowej w Białymstoku</w:t>
      </w:r>
      <w:r w:rsidR="003907BB">
        <w:rPr>
          <w:rFonts w:eastAsia="Arial"/>
          <w:color w:val="000000"/>
          <w:shd w:val="clear" w:color="auto" w:fill="FFFFFF"/>
        </w:rPr>
        <w:t xml:space="preserve"> oraz podległych jednostek. </w:t>
      </w:r>
    </w:p>
    <w:p w:rsidR="003907BB" w:rsidP="003907BB" w:rsidRDefault="003907BB" w14:paraId="4301232C" w14:textId="77777777">
      <w:pPr>
        <w:pStyle w:val="Styl1"/>
        <w:spacing w:before="0"/>
        <w:ind w:left="283" w:hanging="283"/>
        <w:rPr>
          <w:rFonts w:ascii="Times New Roman" w:hAnsi="Times New Roman" w:cs="Times New Roman"/>
          <w:b/>
          <w:bCs/>
        </w:rPr>
      </w:pPr>
    </w:p>
    <w:p w:rsidR="003907BB" w:rsidP="003907BB" w:rsidRDefault="003907BB" w14:paraId="1DAF242E" w14:textId="3CD5F9E3">
      <w:pPr>
        <w:numPr>
          <w:ilvl w:val="0"/>
          <w:numId w:val="2"/>
        </w:numPr>
        <w:spacing w:line="360" w:lineRule="auto"/>
        <w:jc w:val="both"/>
        <w:rPr>
          <w:iCs/>
          <w:color w:val="000000"/>
        </w:rPr>
      </w:pPr>
      <w:bookmarkStart w:name="_Hlk89081734" w:id="0"/>
      <w:r>
        <w:rPr>
          <w:b/>
          <w:bCs/>
          <w:iCs/>
          <w:color w:val="000000"/>
        </w:rPr>
        <w:t xml:space="preserve">Przez pojęcie </w:t>
      </w:r>
      <w:r w:rsidR="00FA699D">
        <w:rPr>
          <w:b/>
          <w:bCs/>
          <w:iCs/>
          <w:color w:val="000000"/>
        </w:rPr>
        <w:t>„pieczątka”</w:t>
      </w:r>
      <w:r w:rsidR="00C140FC">
        <w:rPr>
          <w:b/>
          <w:bCs/>
          <w:iCs/>
          <w:color w:val="000000"/>
        </w:rPr>
        <w:t>:</w:t>
      </w:r>
    </w:p>
    <w:p w:rsidR="007150BA" w:rsidP="007150BA" w:rsidRDefault="003907BB" w14:paraId="630BC057" w14:textId="193B0BB6">
      <w:pPr>
        <w:tabs>
          <w:tab w:val="left" w:pos="343"/>
        </w:tabs>
        <w:spacing w:line="360" w:lineRule="auto"/>
        <w:ind w:left="720"/>
        <w:jc w:val="both"/>
        <w:rPr>
          <w:iCs/>
          <w:color w:val="000000"/>
        </w:rPr>
      </w:pPr>
      <w:r>
        <w:rPr>
          <w:iCs/>
          <w:color w:val="000000"/>
        </w:rPr>
        <w:t>Zamawiający rozumie</w:t>
      </w:r>
      <w:r w:rsidR="00FA699D">
        <w:rPr>
          <w:iCs/>
          <w:color w:val="000000"/>
        </w:rPr>
        <w:t xml:space="preserve"> –</w:t>
      </w:r>
      <w:r>
        <w:rPr>
          <w:iCs/>
          <w:color w:val="000000"/>
        </w:rPr>
        <w:t xml:space="preserve"> </w:t>
      </w:r>
      <w:r w:rsidR="00FA699D">
        <w:rPr>
          <w:iCs/>
          <w:color w:val="000000"/>
        </w:rPr>
        <w:t>cały automat z poduszką tuszującą  oraz  gumą o określonej treści wskazanej w zamówieniu .</w:t>
      </w:r>
    </w:p>
    <w:p w:rsidR="004E1CDD" w:rsidP="007150BA" w:rsidRDefault="004E1CDD" w14:paraId="093CF899" w14:textId="77777777">
      <w:pPr>
        <w:tabs>
          <w:tab w:val="left" w:pos="343"/>
        </w:tabs>
        <w:spacing w:line="360" w:lineRule="auto"/>
        <w:ind w:left="720"/>
        <w:jc w:val="both"/>
        <w:rPr>
          <w:iCs/>
          <w:color w:val="000000"/>
        </w:rPr>
      </w:pPr>
    </w:p>
    <w:p w:rsidR="006F0405" w:rsidP="006F0405" w:rsidRDefault="006F0405" w14:paraId="61295E6E" w14:textId="6B22196A">
      <w:pPr>
        <w:pStyle w:val="Nagwek1"/>
        <w:spacing w:line="360" w:lineRule="auto"/>
        <w:jc w:val="left"/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</w:pPr>
      <w:r w:rsidRPr="006F0405"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>Przez pojęcie „</w:t>
      </w:r>
      <w:r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>gumy  do automatów”:</w:t>
      </w:r>
    </w:p>
    <w:p w:rsidR="006F0405" w:rsidP="006F0405" w:rsidRDefault="006F0405" w14:paraId="082D4431" w14:textId="0319B0E5">
      <w:pPr>
        <w:pStyle w:val="Nagwek1"/>
        <w:numPr>
          <w:ilvl w:val="0"/>
          <w:numId w:val="0"/>
        </w:numPr>
        <w:spacing w:line="360" w:lineRule="auto"/>
        <w:ind w:left="720"/>
        <w:jc w:val="left"/>
        <w:rPr>
          <w:rFonts w:ascii="Times New Roman" w:hAnsi="Times New Roman" w:eastAsia="Lucida Sans Unicode" w:cs="Times New Roman"/>
          <w:b w:val="0"/>
          <w:bCs w:val="0"/>
          <w:iCs/>
          <w:color w:val="000000"/>
          <w:lang w:eastAsia="en-US" w:bidi="ar-SA"/>
        </w:rPr>
      </w:pPr>
      <w:r w:rsidRPr="006F0405">
        <w:rPr>
          <w:rFonts w:ascii="Times New Roman" w:hAnsi="Times New Roman" w:eastAsia="Lucida Sans Unicode" w:cs="Times New Roman"/>
          <w:b w:val="0"/>
          <w:bCs w:val="0"/>
          <w:iCs/>
          <w:lang w:eastAsia="en-US" w:bidi="ar-SA"/>
        </w:rPr>
        <w:t>Zamawiający rozumie</w:t>
      </w:r>
      <w:r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 xml:space="preserve"> – </w:t>
      </w:r>
      <w:r w:rsidRPr="006F0405">
        <w:rPr>
          <w:rFonts w:ascii="Times New Roman" w:hAnsi="Times New Roman" w:eastAsia="Lucida Sans Unicode" w:cs="Times New Roman"/>
          <w:b w:val="0"/>
          <w:bCs w:val="0"/>
          <w:iCs/>
          <w:color w:val="000000"/>
          <w:lang w:eastAsia="en-US" w:bidi="ar-SA"/>
        </w:rPr>
        <w:t>samą gumę na której wykonan</w:t>
      </w:r>
      <w:r w:rsidR="00E37288">
        <w:rPr>
          <w:rFonts w:ascii="Times New Roman" w:hAnsi="Times New Roman" w:eastAsia="Lucida Sans Unicode" w:cs="Times New Roman"/>
          <w:b w:val="0"/>
          <w:bCs w:val="0"/>
          <w:iCs/>
          <w:color w:val="000000"/>
          <w:lang w:eastAsia="en-US" w:bidi="ar-SA"/>
        </w:rPr>
        <w:t>a jest treść wskazana w zamówieniu pokrytą taśmą dwustronną, a którą to można wkleić samodzielnie do automatu.</w:t>
      </w:r>
    </w:p>
    <w:p w:rsidRPr="004E1CDD" w:rsidR="004E1CDD" w:rsidP="004E1CDD" w:rsidRDefault="004E1CDD" w14:paraId="0BA3F439" w14:textId="77777777"/>
    <w:p w:rsidRPr="00E37288" w:rsidR="00E37288" w:rsidP="00690686" w:rsidRDefault="003907BB" w14:paraId="12C52DCC" w14:textId="5F29F6F1">
      <w:pPr>
        <w:pStyle w:val="Nagwek1"/>
        <w:spacing w:line="360" w:lineRule="auto"/>
        <w:jc w:val="left"/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</w:pPr>
      <w:r w:rsidRPr="00E17504"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 xml:space="preserve">Przez pojęcie </w:t>
      </w:r>
      <w:r w:rsidR="00690686"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>„</w:t>
      </w:r>
      <w:r w:rsidR="00FA699D"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>pusty automat</w:t>
      </w:r>
      <w:r w:rsidR="00690686"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>”</w:t>
      </w:r>
      <w:r w:rsidRPr="00E17504"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>:</w:t>
      </w:r>
    </w:p>
    <w:p w:rsidR="000E0D8C" w:rsidP="00690686" w:rsidRDefault="003907BB" w14:paraId="6DB4CB25" w14:textId="2BDCD693">
      <w:pPr>
        <w:tabs>
          <w:tab w:val="left" w:pos="343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Zamawiający rozumie</w:t>
      </w:r>
      <w:r w:rsidR="00FA699D">
        <w:rPr>
          <w:color w:val="000000"/>
        </w:rPr>
        <w:t xml:space="preserve"> automat do pieczątki z poduszką tuszującą bez wykonania gumy.</w:t>
      </w:r>
      <w:r>
        <w:rPr>
          <w:color w:val="000000"/>
        </w:rPr>
        <w:t xml:space="preserve"> </w:t>
      </w:r>
    </w:p>
    <w:p w:rsidR="004E1CDD" w:rsidP="00690686" w:rsidRDefault="004E1CDD" w14:paraId="522081C9" w14:textId="77777777">
      <w:pPr>
        <w:tabs>
          <w:tab w:val="left" w:pos="343"/>
        </w:tabs>
        <w:spacing w:line="360" w:lineRule="auto"/>
        <w:ind w:left="720"/>
        <w:jc w:val="both"/>
        <w:rPr>
          <w:color w:val="000000"/>
        </w:rPr>
      </w:pPr>
    </w:p>
    <w:p w:rsidR="003907BB" w:rsidP="00FA699D" w:rsidRDefault="003907BB" w14:paraId="3ECD21F0" w14:textId="69AAAB83">
      <w:pPr>
        <w:pStyle w:val="Nagwek1"/>
        <w:tabs>
          <w:tab w:val="clear" w:pos="720"/>
        </w:tabs>
        <w:spacing w:line="360" w:lineRule="auto"/>
        <w:jc w:val="left"/>
      </w:pPr>
      <w:bookmarkStart w:name="_Hlk89081456" w:id="1"/>
      <w:bookmarkStart w:name="_Hlk89081680" w:id="2"/>
      <w:r w:rsidRPr="000E0D8C">
        <w:rPr>
          <w:rFonts w:ascii="Times New Roman" w:hAnsi="Times New Roman" w:eastAsia="Lucida Sans Unicode" w:cs="Times New Roman"/>
          <w:bCs w:val="0"/>
          <w:color w:val="000000"/>
          <w:lang w:eastAsia="en-US" w:bidi="ar-SA"/>
        </w:rPr>
        <w:t>Przez pojęcie „</w:t>
      </w:r>
      <w:r w:rsidR="00FA699D">
        <w:rPr>
          <w:rFonts w:ascii="Times New Roman" w:hAnsi="Times New Roman" w:eastAsia="Lucida Sans Unicode" w:cs="Times New Roman"/>
          <w:bCs w:val="0"/>
          <w:color w:val="000000"/>
          <w:lang w:eastAsia="en-US" w:bidi="ar-SA"/>
        </w:rPr>
        <w:t xml:space="preserve">datownik </w:t>
      </w:r>
      <w:r w:rsidR="004A0EED">
        <w:rPr>
          <w:rFonts w:ascii="Times New Roman" w:hAnsi="Times New Roman" w:eastAsia="Lucida Sans Unicode" w:cs="Times New Roman"/>
          <w:bCs w:val="0"/>
          <w:color w:val="000000"/>
          <w:lang w:eastAsia="en-US" w:bidi="ar-SA"/>
        </w:rPr>
        <w:t xml:space="preserve">Wagraf D30, Trodat 5440 </w:t>
      </w:r>
      <w:r w:rsidRPr="000E0D8C">
        <w:t>”:</w:t>
      </w:r>
    </w:p>
    <w:bookmarkEnd w:id="1"/>
    <w:p w:rsidR="003907BB" w:rsidP="00FA699D" w:rsidRDefault="00E37288" w14:paraId="5E9BBD77" w14:textId="2F4FDC76">
      <w:pPr>
        <w:tabs>
          <w:tab w:val="left" w:pos="343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Z</w:t>
      </w:r>
      <w:r w:rsidR="003907BB">
        <w:rPr>
          <w:color w:val="000000"/>
        </w:rPr>
        <w:t xml:space="preserve">amawiający rozumie </w:t>
      </w:r>
      <w:r w:rsidR="00465B26">
        <w:rPr>
          <w:color w:val="000000"/>
        </w:rPr>
        <w:t>duży datownik z przesuwaną datą oraz zamieszcz</w:t>
      </w:r>
      <w:r w:rsidR="006F0405">
        <w:rPr>
          <w:color w:val="000000"/>
        </w:rPr>
        <w:t>oną</w:t>
      </w:r>
      <w:r w:rsidR="00465B26">
        <w:rPr>
          <w:color w:val="000000"/>
        </w:rPr>
        <w:t xml:space="preserve"> treści</w:t>
      </w:r>
      <w:r w:rsidR="006F0405">
        <w:rPr>
          <w:color w:val="000000"/>
        </w:rPr>
        <w:t>ą</w:t>
      </w:r>
      <w:r w:rsidR="00465B26">
        <w:rPr>
          <w:color w:val="000000"/>
        </w:rPr>
        <w:t xml:space="preserve"> nad  i pod datą  określoną w zamówieniu.</w:t>
      </w:r>
      <w:r w:rsidR="003907BB">
        <w:rPr>
          <w:color w:val="000000"/>
        </w:rPr>
        <w:t xml:space="preserve"> </w:t>
      </w:r>
    </w:p>
    <w:p w:rsidR="004E1CDD" w:rsidP="00FA699D" w:rsidRDefault="004E1CDD" w14:paraId="25C95DA1" w14:textId="77777777">
      <w:pPr>
        <w:tabs>
          <w:tab w:val="left" w:pos="343"/>
        </w:tabs>
        <w:spacing w:line="360" w:lineRule="auto"/>
        <w:ind w:left="720"/>
        <w:jc w:val="both"/>
        <w:rPr>
          <w:color w:val="000000"/>
        </w:rPr>
      </w:pPr>
    </w:p>
    <w:bookmarkEnd w:id="0"/>
    <w:p w:rsidR="00690686" w:rsidP="00690686" w:rsidRDefault="00690686" w14:paraId="393411E6" w14:textId="539BB798">
      <w:pPr>
        <w:pStyle w:val="Nagwek1"/>
        <w:spacing w:line="360" w:lineRule="auto"/>
        <w:jc w:val="left"/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</w:pPr>
      <w:r w:rsidRPr="006F0405"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>Przez pojęcie „</w:t>
      </w:r>
      <w:r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 xml:space="preserve">datownik </w:t>
      </w:r>
      <w:r w:rsidR="004A0EED"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>Trodat 4810,</w:t>
      </w:r>
    </w:p>
    <w:p w:rsidR="00690686" w:rsidP="00690686" w:rsidRDefault="00690686" w14:paraId="1D9F746E" w14:textId="775E4BD0">
      <w:pPr>
        <w:pStyle w:val="Nagwek1"/>
        <w:numPr>
          <w:ilvl w:val="0"/>
          <w:numId w:val="0"/>
        </w:numPr>
        <w:spacing w:line="360" w:lineRule="auto"/>
        <w:ind w:left="720"/>
        <w:jc w:val="left"/>
        <w:rPr>
          <w:rFonts w:ascii="Times New Roman" w:hAnsi="Times New Roman" w:eastAsia="Lucida Sans Unicode" w:cs="Times New Roman"/>
          <w:b w:val="0"/>
          <w:bCs w:val="0"/>
          <w:iCs/>
          <w:color w:val="000000"/>
          <w:lang w:eastAsia="en-US" w:bidi="ar-SA"/>
        </w:rPr>
      </w:pPr>
      <w:r w:rsidRPr="006F0405">
        <w:rPr>
          <w:rFonts w:ascii="Times New Roman" w:hAnsi="Times New Roman" w:eastAsia="Lucida Sans Unicode" w:cs="Times New Roman"/>
          <w:b w:val="0"/>
          <w:bCs w:val="0"/>
          <w:iCs/>
          <w:lang w:eastAsia="en-US" w:bidi="ar-SA"/>
        </w:rPr>
        <w:t>Zamawiający rozumie</w:t>
      </w:r>
      <w:r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 xml:space="preserve"> – </w:t>
      </w:r>
      <w:r w:rsidRPr="00690686">
        <w:rPr>
          <w:rFonts w:ascii="Times New Roman" w:hAnsi="Times New Roman" w:eastAsia="Lucida Sans Unicode" w:cs="Times New Roman"/>
          <w:b w:val="0"/>
          <w:bCs w:val="0"/>
          <w:iCs/>
          <w:color w:val="000000"/>
          <w:lang w:eastAsia="en-US" w:bidi="ar-SA"/>
        </w:rPr>
        <w:t>mały datownik ręcznie ustawiany</w:t>
      </w:r>
      <w:r>
        <w:rPr>
          <w:rFonts w:ascii="Times New Roman" w:hAnsi="Times New Roman" w:eastAsia="Lucida Sans Unicode" w:cs="Times New Roman"/>
          <w:b w:val="0"/>
          <w:bCs w:val="0"/>
          <w:iCs/>
          <w:color w:val="000000"/>
          <w:lang w:eastAsia="en-US" w:bidi="ar-SA"/>
        </w:rPr>
        <w:t xml:space="preserve"> bez możliwości zamieszczania treści, posiadający dzień, miesiąc i rok określone cyframi. </w:t>
      </w:r>
    </w:p>
    <w:p w:rsidRPr="004E1CDD" w:rsidR="004E1CDD" w:rsidP="004E1CDD" w:rsidRDefault="004E1CDD" w14:paraId="778F6D62" w14:textId="77777777"/>
    <w:p w:rsidRPr="00E37288" w:rsidR="00690686" w:rsidP="00690686" w:rsidRDefault="00690686" w14:paraId="09426B91" w14:textId="6E473555">
      <w:pPr>
        <w:pStyle w:val="Nagwek1"/>
        <w:jc w:val="left"/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</w:pPr>
      <w:r w:rsidRPr="00E17504"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 xml:space="preserve">Przez pojęcie </w:t>
      </w:r>
      <w:r w:rsidR="00C140FC"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>„poduszka tuszująca”</w:t>
      </w:r>
      <w:r w:rsidRPr="00E17504">
        <w:rPr>
          <w:rFonts w:ascii="Times New Roman" w:hAnsi="Times New Roman" w:eastAsia="Lucida Sans Unicode" w:cs="Times New Roman"/>
          <w:iCs/>
          <w:color w:val="000000"/>
          <w:lang w:eastAsia="en-US" w:bidi="ar-SA"/>
        </w:rPr>
        <w:t>:</w:t>
      </w:r>
    </w:p>
    <w:p w:rsidRPr="00E17504" w:rsidR="00690686" w:rsidP="00690686" w:rsidRDefault="00690686" w14:paraId="542557B7" w14:textId="77777777"/>
    <w:p w:rsidR="00690686" w:rsidP="00690686" w:rsidRDefault="00690686" w14:paraId="37A2F09B" w14:textId="30AA6D10">
      <w:pPr>
        <w:tabs>
          <w:tab w:val="left" w:pos="343"/>
        </w:tabs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Zamawiający rozumie</w:t>
      </w:r>
      <w:r w:rsidR="00C140FC">
        <w:rPr>
          <w:color w:val="000000"/>
        </w:rPr>
        <w:t xml:space="preserve"> wymienną część z automatu w postaci małej poduszeczki </w:t>
      </w:r>
      <w:r w:rsidR="001A18CD">
        <w:rPr>
          <w:color w:val="000000"/>
        </w:rPr>
        <w:t>z tuszem we wskazanym kolorze.</w:t>
      </w:r>
      <w:r>
        <w:rPr>
          <w:color w:val="000000"/>
        </w:rPr>
        <w:t xml:space="preserve"> </w:t>
      </w:r>
    </w:p>
    <w:tbl>
      <w:tblPr>
        <w:tblW w:w="9302" w:type="dxa"/>
        <w:tblInd w:w="-98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0"/>
        <w:gridCol w:w="6281"/>
        <w:gridCol w:w="2551"/>
      </w:tblGrid>
      <w:tr w:rsidRPr="00310DE1" w:rsidR="007A12FA" w:rsidTr="007A12FA" w14:paraId="026183D6" w14:textId="590A6926">
        <w:trPr>
          <w:trHeight w:val="972"/>
        </w:trPr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  <w:vAlign w:val="center"/>
            <w:hideMark/>
          </w:tcPr>
          <w:p w:rsidRPr="00310DE1" w:rsidR="007A12FA" w:rsidP="00310DE1" w:rsidRDefault="007A12FA" w14:paraId="262B35FE" w14:textId="77777777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bookmarkStart w:name="_Hlk89684702" w:id="3"/>
            <w:r w:rsidRPr="00310DE1">
              <w:rPr>
                <w:b/>
                <w:color w:val="000000"/>
              </w:rPr>
              <w:lastRenderedPageBreak/>
              <w:t>Lp.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7A12FA" w:rsidP="00F02FB8" w:rsidRDefault="007A12FA" w14:paraId="337F5339" w14:textId="77777777">
            <w:pPr>
              <w:tabs>
                <w:tab w:val="left" w:pos="343"/>
              </w:tabs>
              <w:spacing w:line="360" w:lineRule="auto"/>
              <w:rPr>
                <w:b/>
                <w:color w:val="000000"/>
                <w:sz w:val="20"/>
                <w:szCs w:val="20"/>
              </w:rPr>
            </w:pPr>
            <w:r w:rsidRPr="00310DE1">
              <w:rPr>
                <w:b/>
                <w:color w:val="000000"/>
                <w:sz w:val="20"/>
                <w:szCs w:val="20"/>
              </w:rPr>
              <w:t>Rozmiar</w:t>
            </w:r>
          </w:p>
          <w:p w:rsidRPr="00ED3D40" w:rsidR="007A12FA" w:rsidP="00F02FB8" w:rsidRDefault="007A12FA" w14:paraId="62C31323" w14:textId="50911817">
            <w:pPr>
              <w:tabs>
                <w:tab w:val="left" w:pos="343"/>
              </w:tabs>
              <w:spacing w:line="360" w:lineRule="auto"/>
              <w:rPr>
                <w:bCs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 </w:t>
            </w:r>
            <w:r w:rsidRPr="00ED3D40">
              <w:rPr>
                <w:bCs/>
                <w:color w:val="000000"/>
                <w:sz w:val="20"/>
                <w:szCs w:val="20"/>
              </w:rPr>
              <w:t>Podane wymiary +/-  2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2F2F2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Pr="00310DE1" w:rsidR="007A12FA" w:rsidP="00F02FB8" w:rsidRDefault="007A12FA" w14:paraId="2C34D87A" w14:textId="5B0EA16E">
            <w:pPr>
              <w:tabs>
                <w:tab w:val="left" w:pos="343"/>
              </w:tabs>
              <w:spacing w:line="36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Ilość </w:t>
            </w:r>
            <w:r w:rsidRPr="00310DE1">
              <w:rPr>
                <w:b/>
                <w:color w:val="000000"/>
                <w:sz w:val="20"/>
                <w:szCs w:val="20"/>
              </w:rPr>
              <w:t xml:space="preserve"> </w:t>
            </w:r>
          </w:p>
        </w:tc>
      </w:tr>
      <w:tr w:rsidRPr="00310DE1" w:rsidR="007A12FA" w:rsidTr="007A12FA" w14:paraId="3208175E" w14:textId="693DA6B4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Pr="00310DE1" w:rsidR="007A12FA" w:rsidP="00310DE1" w:rsidRDefault="007A12FA" w14:paraId="7CB70212" w14:textId="4CF00E49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A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7A12FA" w:rsidP="00310DE1" w:rsidRDefault="007A12FA" w14:paraId="13D770DE" w14:textId="35CE9E9B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A34154">
              <w:rPr>
                <w:b/>
                <w:bCs/>
                <w:color w:val="000000"/>
                <w:sz w:val="22"/>
                <w:szCs w:val="22"/>
              </w:rPr>
              <w:t>Pieczątki</w:t>
            </w:r>
            <w:r>
              <w:rPr>
                <w:b/>
                <w:bCs/>
                <w:color w:val="000000"/>
                <w:sz w:val="22"/>
                <w:szCs w:val="22"/>
              </w:rPr>
              <w:t xml:space="preserve"> (wymiar pola do wklejenia gumki)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D2436" w:rsidR="007A12FA" w:rsidP="00310DE1" w:rsidRDefault="007A12FA" w14:paraId="39DB6D97" w14:textId="4DD8E74D">
            <w:pPr>
              <w:tabs>
                <w:tab w:val="left" w:pos="343"/>
              </w:tabs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Pr="00310DE1" w:rsidR="007A12FA" w:rsidTr="007A12FA" w14:paraId="6979342A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7A12FA" w:rsidP="00310DE1" w:rsidRDefault="007A12FA" w14:paraId="2CBC457E" w14:textId="69D313E2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7A12FA" w:rsidP="00310DE1" w:rsidRDefault="007A12FA" w14:paraId="4DC2CCC3" w14:textId="550A6738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A34154">
              <w:rPr>
                <w:color w:val="000000"/>
                <w:sz w:val="22"/>
                <w:szCs w:val="22"/>
              </w:rPr>
              <w:t>38 x 15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10DE1" w:rsidR="007A12FA" w:rsidP="00310DE1" w:rsidRDefault="00A01DD2" w14:paraId="4B86F0ED" w14:textId="11660060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130</w:t>
            </w:r>
          </w:p>
        </w:tc>
      </w:tr>
      <w:bookmarkEnd w:id="3"/>
      <w:tr w:rsidRPr="00310DE1" w:rsidR="007A12FA" w:rsidTr="007A12FA" w14:paraId="38F260D9" w14:textId="61BA9BC2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  <w:hideMark/>
          </w:tcPr>
          <w:p w:rsidRPr="00310DE1" w:rsidR="007A12FA" w:rsidP="00104E1A" w:rsidRDefault="007A12FA" w14:paraId="7B753EFF" w14:textId="028A2CAA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4154" w:rsidR="007A12FA" w:rsidP="00104E1A" w:rsidRDefault="007A12FA" w14:paraId="5BFEB246" w14:textId="239009AE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A34154">
              <w:rPr>
                <w:color w:val="000000"/>
                <w:sz w:val="22"/>
                <w:szCs w:val="22"/>
              </w:rPr>
              <w:t>48 x 20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10DE1" w:rsidR="007A12FA" w:rsidP="00104E1A" w:rsidRDefault="00A01DD2" w14:paraId="47A8FCAD" w14:textId="512E8732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140</w:t>
            </w:r>
          </w:p>
        </w:tc>
      </w:tr>
      <w:tr w:rsidRPr="00310DE1" w:rsidR="007A12FA" w:rsidTr="007A12FA" w14:paraId="43344083" w14:textId="5998C9B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  <w:hideMark/>
          </w:tcPr>
          <w:p w:rsidRPr="00310DE1" w:rsidR="007A12FA" w:rsidP="00104E1A" w:rsidRDefault="007A12FA" w14:paraId="457A432B" w14:textId="790D83C9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Pr="00A34154" w:rsidR="007A12FA" w:rsidP="00104E1A" w:rsidRDefault="007A12FA" w14:paraId="7E6F9665" w14:textId="6F6BFC4C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A34154">
              <w:rPr>
                <w:color w:val="000000"/>
                <w:sz w:val="22"/>
                <w:szCs w:val="22"/>
              </w:rPr>
              <w:t>58 x 23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10DE1" w:rsidR="007A12FA" w:rsidP="004A0E5E" w:rsidRDefault="00A01DD2" w14:paraId="20B46285" w14:textId="793C1821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  <w:r w:rsidR="004A0E5E">
              <w:rPr>
                <w:color w:val="000000"/>
              </w:rPr>
              <w:t>0</w:t>
            </w:r>
          </w:p>
        </w:tc>
      </w:tr>
      <w:tr w:rsidRPr="00310DE1" w:rsidR="005A58D8" w:rsidTr="007A12FA" w14:paraId="4BC16D54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5A58D8" w:rsidP="00104E1A" w:rsidRDefault="005A58D8" w14:paraId="7D414CB0" w14:textId="568C16B1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5A58D8" w:rsidP="00104E1A" w:rsidRDefault="004A0E5E" w14:paraId="4D2809A0" w14:textId="1688B725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x 30 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5A58D8" w:rsidP="00104E1A" w:rsidRDefault="004A0E5E" w14:paraId="14062B8D" w14:textId="4F707F98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30</w:t>
            </w:r>
          </w:p>
        </w:tc>
      </w:tr>
      <w:tr w:rsidRPr="00310DE1" w:rsidR="007A12FA" w:rsidTr="007A12FA" w14:paraId="5D084836" w14:textId="0FE6958D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  <w:hideMark/>
          </w:tcPr>
          <w:p w:rsidRPr="00310DE1" w:rsidR="007A12FA" w:rsidP="00104E1A" w:rsidRDefault="007A12FA" w14:paraId="469BC445" w14:textId="29FC9D3C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B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7A12FA" w:rsidP="00104E1A" w:rsidRDefault="007A12FA" w14:paraId="60C56D5F" w14:textId="2335F18C">
            <w:pPr>
              <w:tabs>
                <w:tab w:val="left" w:pos="343"/>
              </w:tabs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A34154">
              <w:rPr>
                <w:b/>
                <w:bCs/>
                <w:color w:val="000000"/>
                <w:sz w:val="22"/>
                <w:szCs w:val="22"/>
              </w:rPr>
              <w:t>Guma do automatu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D2436" w:rsidR="007A12FA" w:rsidP="00104E1A" w:rsidRDefault="007A12FA" w14:paraId="4B1418CD" w14:textId="2DE2A41B">
            <w:pPr>
              <w:tabs>
                <w:tab w:val="left" w:pos="343"/>
              </w:tabs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Pr="00310DE1" w:rsidR="007A12FA" w:rsidTr="007A12FA" w14:paraId="047C8B45" w14:textId="426ED65D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  <w:hideMark/>
          </w:tcPr>
          <w:p w:rsidRPr="00310DE1" w:rsidR="007A12FA" w:rsidP="00104E1A" w:rsidRDefault="005A58D8" w14:paraId="4A9EBE45" w14:textId="72305CA5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7A12FA" w:rsidP="00104E1A" w:rsidRDefault="005A58D8" w14:paraId="46F62A51" w14:textId="360FE91B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0</w:t>
            </w:r>
            <w:r w:rsidRPr="00A34154" w:rsidR="007A12FA">
              <w:rPr>
                <w:color w:val="000000"/>
                <w:sz w:val="22"/>
                <w:szCs w:val="22"/>
              </w:rPr>
              <w:t xml:space="preserve">-10 cm </w:t>
            </w:r>
            <w:r w:rsidRPr="00A34154" w:rsidR="007A12FA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10DE1" w:rsidR="007A12FA" w:rsidP="005A58D8" w:rsidRDefault="00A01DD2" w14:paraId="56E4040F" w14:textId="511999E4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230</w:t>
            </w:r>
          </w:p>
        </w:tc>
      </w:tr>
      <w:tr w:rsidRPr="00310DE1" w:rsidR="007A12FA" w:rsidTr="007A12FA" w14:paraId="3C1D3D6C" w14:textId="14F3543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  <w:hideMark/>
          </w:tcPr>
          <w:p w:rsidRPr="00310DE1" w:rsidR="007A12FA" w:rsidP="00104E1A" w:rsidRDefault="005A58D8" w14:paraId="38F7850C" w14:textId="005B9BE3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7A12FA" w:rsidP="00104E1A" w:rsidRDefault="007A12FA" w14:paraId="0AB7F2EE" w14:textId="0239B722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 w:rsidRPr="00A34154">
              <w:rPr>
                <w:color w:val="000000"/>
                <w:sz w:val="22"/>
                <w:szCs w:val="22"/>
              </w:rPr>
              <w:t xml:space="preserve">10-15 cm </w:t>
            </w:r>
            <w:r w:rsidRPr="00A34154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10DE1" w:rsidR="007A12FA" w:rsidP="00104E1A" w:rsidRDefault="005A58D8" w14:paraId="330AB061" w14:textId="0DC61D7F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A01DD2">
              <w:rPr>
                <w:color w:val="000000"/>
              </w:rPr>
              <w:t>5</w:t>
            </w:r>
            <w:r>
              <w:rPr>
                <w:color w:val="000000"/>
              </w:rPr>
              <w:t>0</w:t>
            </w:r>
          </w:p>
        </w:tc>
      </w:tr>
      <w:tr w:rsidRPr="00310DE1" w:rsidR="007A12FA" w:rsidTr="007A12FA" w14:paraId="6C9AF23C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7A12FA" w:rsidP="00104E1A" w:rsidRDefault="005A58D8" w14:paraId="67809A76" w14:textId="5B1C45EC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7A12FA" w:rsidP="00104E1A" w:rsidRDefault="005A58D8" w14:paraId="4BB27F20" w14:textId="6078A862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  <w:vertAlign w:val="superscript"/>
              </w:rPr>
            </w:pPr>
            <w:r>
              <w:rPr>
                <w:color w:val="000000"/>
                <w:sz w:val="22"/>
                <w:szCs w:val="22"/>
              </w:rPr>
              <w:t>15- 4</w:t>
            </w:r>
            <w:r w:rsidRPr="00A34154" w:rsidR="007A12FA">
              <w:rPr>
                <w:color w:val="000000"/>
                <w:sz w:val="22"/>
                <w:szCs w:val="22"/>
              </w:rPr>
              <w:t xml:space="preserve">0 cm </w:t>
            </w:r>
            <w:r w:rsidRPr="00A34154" w:rsidR="007A12FA">
              <w:rPr>
                <w:color w:val="000000"/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10DE1" w:rsidR="007A12FA" w:rsidP="005A58D8" w:rsidRDefault="00A01DD2" w14:paraId="09D3ED8A" w14:textId="6FBE3951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100</w:t>
            </w:r>
          </w:p>
        </w:tc>
      </w:tr>
      <w:tr w:rsidRPr="00310DE1" w:rsidR="007A12FA" w:rsidTr="007A12FA" w14:paraId="79CD1575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7A12FA" w:rsidP="00CC5B7C" w:rsidRDefault="005A58D8" w14:paraId="15C205B2" w14:textId="046C5758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7A12FA" w:rsidP="00CC5B7C" w:rsidRDefault="005A58D8" w14:paraId="4F612AEC" w14:textId="7D3321E4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sz w:val="22"/>
                <w:szCs w:val="22"/>
              </w:rPr>
              <w:t>40 - 8</w:t>
            </w:r>
            <w:r w:rsidRPr="00A34154" w:rsidR="007A12FA">
              <w:rPr>
                <w:sz w:val="22"/>
                <w:szCs w:val="22"/>
              </w:rPr>
              <w:t>0 cm</w:t>
            </w:r>
            <w:r w:rsidRPr="00A34154" w:rsidR="007A12FA">
              <w:rPr>
                <w:sz w:val="22"/>
                <w:szCs w:val="22"/>
                <w:vertAlign w:val="superscript"/>
              </w:rPr>
              <w:t>2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10DE1" w:rsidR="007A12FA" w:rsidP="00CC5B7C" w:rsidRDefault="007A12FA" w14:paraId="07736138" w14:textId="6B3C5626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Pr="00310DE1" w:rsidR="007A12FA" w:rsidTr="007A12FA" w14:paraId="22C84320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7A12FA" w:rsidP="00CC5B7C" w:rsidRDefault="007A12FA" w14:paraId="49EF0616" w14:textId="21A2386D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C</w:t>
            </w:r>
          </w:p>
        </w:tc>
        <w:tc>
          <w:tcPr>
            <w:tcW w:w="6281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7A12FA" w:rsidP="00CC5B7C" w:rsidRDefault="007A12FA" w14:paraId="71C9636A" w14:textId="3AEF1CC9">
            <w:pPr>
              <w:tabs>
                <w:tab w:val="left" w:pos="343"/>
              </w:tabs>
              <w:spacing w:line="360" w:lineRule="auto"/>
              <w:jc w:val="both"/>
              <w:rPr>
                <w:b/>
                <w:bCs/>
                <w:sz w:val="22"/>
                <w:szCs w:val="22"/>
              </w:rPr>
            </w:pPr>
            <w:r w:rsidRPr="00A34154">
              <w:rPr>
                <w:b/>
                <w:bCs/>
                <w:sz w:val="22"/>
                <w:szCs w:val="22"/>
              </w:rPr>
              <w:t>Poduszka tuszująca</w:t>
            </w:r>
            <w:r>
              <w:rPr>
                <w:b/>
                <w:bCs/>
                <w:sz w:val="22"/>
                <w:szCs w:val="22"/>
              </w:rPr>
              <w:t xml:space="preserve"> (do pieczątek o wymiarach)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D2436" w:rsidR="007A12FA" w:rsidP="00CC5B7C" w:rsidRDefault="007A12FA" w14:paraId="1DECA986" w14:textId="24F7ED63">
            <w:pPr>
              <w:tabs>
                <w:tab w:val="left" w:pos="343"/>
              </w:tabs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Pr="00310DE1" w:rsidR="007A12FA" w:rsidTr="007A12FA" w14:paraId="5577EB40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7A12FA" w:rsidP="004E66E0" w:rsidRDefault="007A12FA" w14:paraId="3A004947" w14:textId="5E4CFFE9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7A12FA" w:rsidP="004E66E0" w:rsidRDefault="007A12FA" w14:paraId="3807F273" w14:textId="448FA4D6">
            <w:pPr>
              <w:tabs>
                <w:tab w:val="left" w:pos="343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34154">
              <w:rPr>
                <w:color w:val="000000"/>
                <w:sz w:val="22"/>
                <w:szCs w:val="22"/>
              </w:rPr>
              <w:t>38 x 15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10DE1" w:rsidR="007A12FA" w:rsidP="004E66E0" w:rsidRDefault="00A01DD2" w14:paraId="5384DFAF" w14:textId="717E0ED0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Pr="00310DE1" w:rsidR="007A12FA" w:rsidTr="007A12FA" w14:paraId="697CD820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7A12FA" w:rsidP="004E66E0" w:rsidRDefault="007A12FA" w14:paraId="40955C29" w14:textId="4B027B90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7A12FA" w:rsidP="004E66E0" w:rsidRDefault="007A12FA" w14:paraId="3CFD559B" w14:textId="55B370AB">
            <w:pPr>
              <w:tabs>
                <w:tab w:val="left" w:pos="343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34154">
              <w:rPr>
                <w:color w:val="000000"/>
                <w:sz w:val="22"/>
                <w:szCs w:val="22"/>
              </w:rPr>
              <w:t>48 x 20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10DE1" w:rsidR="007A12FA" w:rsidP="004E66E0" w:rsidRDefault="00A01DD2" w14:paraId="254D8151" w14:textId="7E507FFC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15</w:t>
            </w:r>
          </w:p>
        </w:tc>
      </w:tr>
      <w:tr w:rsidRPr="00310DE1" w:rsidR="007A12FA" w:rsidTr="007A12FA" w14:paraId="0540CA6C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7A12FA" w:rsidP="004E66E0" w:rsidRDefault="007A12FA" w14:paraId="757C216F" w14:textId="394B2F0F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7A12FA" w:rsidP="004E66E0" w:rsidRDefault="007A12FA" w14:paraId="361B890D" w14:textId="5FF64289">
            <w:pPr>
              <w:tabs>
                <w:tab w:val="left" w:pos="343"/>
              </w:tabs>
              <w:spacing w:line="360" w:lineRule="auto"/>
              <w:jc w:val="both"/>
              <w:rPr>
                <w:sz w:val="22"/>
                <w:szCs w:val="22"/>
              </w:rPr>
            </w:pPr>
            <w:r w:rsidRPr="00A34154">
              <w:rPr>
                <w:color w:val="000000"/>
                <w:sz w:val="22"/>
                <w:szCs w:val="22"/>
              </w:rPr>
              <w:t>58 x 23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310DE1" w:rsidR="007A12FA" w:rsidP="004E66E0" w:rsidRDefault="00A01DD2" w14:paraId="2483418B" w14:textId="4CA86EF9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</w:tr>
      <w:tr w:rsidRPr="00310DE1" w:rsidR="004A0E5E" w:rsidTr="007A12FA" w14:paraId="2531898C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4A0E5E" w:rsidP="004A0E5E" w:rsidRDefault="004A0E5E" w14:paraId="6882AF80" w14:textId="73EB05C0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A34154" w:rsidR="004A0E5E" w:rsidP="004A0E5E" w:rsidRDefault="004A0E5E" w14:paraId="7893BD5A" w14:textId="1A48959B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x 30 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E5E" w:rsidP="004A0E5E" w:rsidRDefault="00A01DD2" w14:paraId="56D42F90" w14:textId="0852A8AF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4A0E5E">
              <w:rPr>
                <w:color w:val="000000"/>
              </w:rPr>
              <w:t>0</w:t>
            </w:r>
          </w:p>
        </w:tc>
      </w:tr>
      <w:tr w:rsidRPr="00310DE1" w:rsidR="004A0E5E" w:rsidTr="007A12FA" w14:paraId="1ECB3721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4A0E5E" w:rsidP="004A0E5E" w:rsidRDefault="004A0E5E" w14:paraId="240FFB2F" w14:textId="735F09B1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D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2D2436" w:rsidR="004A0E5E" w:rsidP="004A0E5E" w:rsidRDefault="004A0E5E" w14:paraId="1423F485" w14:textId="390FCF12">
            <w:pPr>
              <w:tabs>
                <w:tab w:val="left" w:pos="343"/>
              </w:tabs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2D2436">
              <w:rPr>
                <w:b/>
                <w:bCs/>
                <w:color w:val="000000"/>
                <w:sz w:val="22"/>
                <w:szCs w:val="22"/>
              </w:rPr>
              <w:t>Automaty puste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D3D40" w:rsidR="004A0E5E" w:rsidP="004A0E5E" w:rsidRDefault="004A0E5E" w14:paraId="3932A16A" w14:textId="73383F9E">
            <w:pPr>
              <w:tabs>
                <w:tab w:val="left" w:pos="343"/>
              </w:tabs>
              <w:spacing w:line="36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Pr="00310DE1" w:rsidR="004A0E5E" w:rsidTr="007A12FA" w14:paraId="18A45509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4A0E5E" w:rsidP="004A0E5E" w:rsidRDefault="004A0E5E" w14:paraId="34A53840" w14:textId="5E2A7CA8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1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D3D40" w:rsidR="004A0E5E" w:rsidP="004A0E5E" w:rsidRDefault="004A0E5E" w14:paraId="416BB8C1" w14:textId="137A69B2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D3D40">
              <w:rPr>
                <w:sz w:val="22"/>
                <w:szCs w:val="22"/>
              </w:rPr>
              <w:t>38 x 15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E5E" w:rsidP="004A0E5E" w:rsidRDefault="00A01DD2" w14:paraId="5A1E3EC4" w14:textId="121058A0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</w:t>
            </w:r>
            <w:r w:rsidR="004A0E5E">
              <w:rPr>
                <w:color w:val="000000"/>
              </w:rPr>
              <w:t>0</w:t>
            </w:r>
          </w:p>
        </w:tc>
      </w:tr>
      <w:tr w:rsidRPr="00310DE1" w:rsidR="004A0E5E" w:rsidTr="007A12FA" w14:paraId="7FFA389F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4A0E5E" w:rsidP="004A0E5E" w:rsidRDefault="004A0E5E" w14:paraId="54D486B8" w14:textId="1EFD2B86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2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D3D40" w:rsidR="004A0E5E" w:rsidP="004A0E5E" w:rsidRDefault="004A0E5E" w14:paraId="784128EB" w14:textId="5A359E50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D3D40">
              <w:rPr>
                <w:sz w:val="22"/>
                <w:szCs w:val="22"/>
              </w:rPr>
              <w:t>48 x 20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E5E" w:rsidP="004A0E5E" w:rsidRDefault="00A01DD2" w14:paraId="7D794A80" w14:textId="77A8F53F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Pr="00310DE1" w:rsidR="004A0E5E" w:rsidTr="007A12FA" w14:paraId="191DFD16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4A0E5E" w:rsidP="004A0E5E" w:rsidRDefault="004A0E5E" w14:paraId="618DF3BA" w14:textId="717B7C22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3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D3D40" w:rsidR="004A0E5E" w:rsidP="004A0E5E" w:rsidRDefault="004A0E5E" w14:paraId="1DCC18EA" w14:textId="56075C4C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  <w:sz w:val="22"/>
                <w:szCs w:val="22"/>
              </w:rPr>
            </w:pPr>
            <w:r w:rsidRPr="00ED3D40">
              <w:rPr>
                <w:sz w:val="22"/>
                <w:szCs w:val="22"/>
              </w:rPr>
              <w:t>58 x 23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E5E" w:rsidP="004A0E5E" w:rsidRDefault="00A01DD2" w14:paraId="0E96A691" w14:textId="3660E7E5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25</w:t>
            </w:r>
          </w:p>
        </w:tc>
      </w:tr>
      <w:tr w:rsidRPr="00310DE1" w:rsidR="004A0E5E" w:rsidTr="007A12FA" w14:paraId="20E1E951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4A0E5E" w:rsidP="004A0E5E" w:rsidRDefault="004A0E5E" w14:paraId="4C1C0CB2" w14:textId="15C0886B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4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D3D40" w:rsidR="004A0E5E" w:rsidP="004A0E5E" w:rsidRDefault="004A0E5E" w14:paraId="6B1FDFA7" w14:textId="3F9FE5E9">
            <w:pPr>
              <w:tabs>
                <w:tab w:val="left" w:pos="343"/>
              </w:tabs>
              <w:spacing w:line="360" w:lineRule="auto"/>
              <w:jc w:val="both"/>
              <w:rPr>
                <w:sz w:val="22"/>
                <w:szCs w:val="22"/>
              </w:rPr>
            </w:pPr>
            <w:r>
              <w:rPr>
                <w:color w:val="000000"/>
                <w:sz w:val="22"/>
                <w:szCs w:val="22"/>
              </w:rPr>
              <w:t>70 x 30  mm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4A0E5E" w:rsidP="004A0E5E" w:rsidRDefault="004A0E5E" w14:paraId="40D40573" w14:textId="13ACB9CD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10</w:t>
            </w:r>
          </w:p>
        </w:tc>
      </w:tr>
      <w:tr w:rsidRPr="00310DE1" w:rsidR="004A0E5E" w:rsidTr="007A12FA" w14:paraId="576A23A6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4A0E5E" w:rsidP="004A0E5E" w:rsidRDefault="004A0E5E" w14:paraId="00881E31" w14:textId="5D11D802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E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D3D40" w:rsidR="004A0E5E" w:rsidP="004A0E5E" w:rsidRDefault="004A0E5E" w14:paraId="00FAEE0F" w14:textId="410884E4">
            <w:pPr>
              <w:tabs>
                <w:tab w:val="left" w:pos="343"/>
              </w:tabs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D3D40">
              <w:rPr>
                <w:b/>
                <w:bCs/>
                <w:color w:val="000000"/>
                <w:sz w:val="22"/>
                <w:szCs w:val="22"/>
              </w:rPr>
              <w:t xml:space="preserve">Datownik </w:t>
            </w:r>
            <w:r>
              <w:rPr>
                <w:b/>
                <w:bCs/>
                <w:color w:val="000000"/>
                <w:sz w:val="22"/>
                <w:szCs w:val="22"/>
              </w:rPr>
              <w:t>Wagraf D30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A12FA" w:rsidR="004A0E5E" w:rsidP="004A0E5E" w:rsidRDefault="00A01DD2" w14:paraId="4022AAD2" w14:textId="4F51095E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5</w:t>
            </w:r>
            <w:r w:rsidR="004A0E5E">
              <w:rPr>
                <w:color w:val="000000"/>
              </w:rPr>
              <w:t>0</w:t>
            </w:r>
          </w:p>
        </w:tc>
      </w:tr>
      <w:tr w:rsidRPr="00310DE1" w:rsidR="004A0E5E" w:rsidTr="007A12FA" w14:paraId="4F434610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4A0E5E" w:rsidP="004A0E5E" w:rsidRDefault="004A0E5E" w14:paraId="6BDE1A5D" w14:textId="6E7A72A4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F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ED3D40" w:rsidR="004A0E5E" w:rsidP="004A0E5E" w:rsidRDefault="004A0E5E" w14:paraId="42A6461D" w14:textId="0E790F2D">
            <w:pPr>
              <w:tabs>
                <w:tab w:val="left" w:pos="343"/>
              </w:tabs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ED3D40">
              <w:rPr>
                <w:b/>
                <w:bCs/>
                <w:color w:val="000000"/>
                <w:sz w:val="22"/>
                <w:szCs w:val="22"/>
              </w:rPr>
              <w:t xml:space="preserve">Datownik </w:t>
            </w:r>
            <w:r>
              <w:rPr>
                <w:b/>
                <w:bCs/>
                <w:color w:val="000000"/>
                <w:sz w:val="22"/>
                <w:szCs w:val="22"/>
              </w:rPr>
              <w:t>Trodat 5440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A12FA" w:rsidR="004A0E5E" w:rsidP="004A0E5E" w:rsidRDefault="00A01DD2" w14:paraId="7FDCA8C3" w14:textId="47F95A35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>
              <w:rPr>
                <w:color w:val="000000"/>
              </w:rPr>
              <w:t>3</w:t>
            </w:r>
            <w:r w:rsidR="004A0E5E">
              <w:rPr>
                <w:color w:val="000000"/>
              </w:rPr>
              <w:t>0</w:t>
            </w:r>
          </w:p>
        </w:tc>
      </w:tr>
      <w:tr w:rsidRPr="00310DE1" w:rsidR="004A0E5E" w:rsidTr="007A12FA" w14:paraId="2CC001CD" w14:textId="77777777">
        <w:tc>
          <w:tcPr>
            <w:tcW w:w="470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4" w:space="0"/>
            </w:tcBorders>
            <w:shd w:val="clear" w:color="auto" w:fill="F2F2F2"/>
          </w:tcPr>
          <w:p w:rsidR="004A0E5E" w:rsidP="004A0E5E" w:rsidRDefault="004A0E5E" w14:paraId="30DF1A5A" w14:textId="7602F514">
            <w:pPr>
              <w:tabs>
                <w:tab w:val="left" w:pos="343"/>
              </w:tabs>
              <w:spacing w:line="360" w:lineRule="auto"/>
              <w:jc w:val="both"/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G</w:t>
            </w:r>
          </w:p>
        </w:tc>
        <w:tc>
          <w:tcPr>
            <w:tcW w:w="628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4E1CDD" w:rsidR="004A0E5E" w:rsidP="004A0E5E" w:rsidRDefault="004A0E5E" w14:paraId="7A02CF20" w14:textId="6CCD2766">
            <w:pPr>
              <w:tabs>
                <w:tab w:val="left" w:pos="343"/>
              </w:tabs>
              <w:spacing w:line="360" w:lineRule="auto"/>
              <w:jc w:val="both"/>
              <w:rPr>
                <w:b/>
                <w:bCs/>
                <w:color w:val="000000"/>
                <w:sz w:val="22"/>
                <w:szCs w:val="22"/>
              </w:rPr>
            </w:pPr>
            <w:r w:rsidRPr="004E1CDD">
              <w:rPr>
                <w:b/>
                <w:bCs/>
                <w:color w:val="000000"/>
                <w:sz w:val="22"/>
                <w:szCs w:val="22"/>
              </w:rPr>
              <w:t xml:space="preserve">Datownik </w:t>
            </w:r>
            <w:r>
              <w:rPr>
                <w:b/>
                <w:bCs/>
                <w:color w:val="000000"/>
                <w:sz w:val="22"/>
                <w:szCs w:val="22"/>
              </w:rPr>
              <w:t>Trodat 4810</w:t>
            </w:r>
          </w:p>
        </w:tc>
        <w:tc>
          <w:tcPr>
            <w:tcW w:w="25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Pr="007A12FA" w:rsidR="004A0E5E" w:rsidP="004A0E5E" w:rsidRDefault="004A0E5E" w14:paraId="637C8BF7" w14:textId="679AA22E">
            <w:pPr>
              <w:tabs>
                <w:tab w:val="left" w:pos="343"/>
              </w:tabs>
              <w:spacing w:line="360" w:lineRule="auto"/>
              <w:jc w:val="both"/>
              <w:rPr>
                <w:color w:val="000000"/>
              </w:rPr>
            </w:pPr>
            <w:r w:rsidRPr="007A12FA">
              <w:rPr>
                <w:color w:val="000000"/>
              </w:rPr>
              <w:t>30</w:t>
            </w:r>
          </w:p>
        </w:tc>
      </w:tr>
    </w:tbl>
    <w:p w:rsidR="00547E30" w:rsidP="006A1908" w:rsidRDefault="00547E30" w14:paraId="089D0A77" w14:textId="67B5CC51">
      <w:pPr>
        <w:tabs>
          <w:tab w:val="left" w:pos="343"/>
        </w:tabs>
        <w:spacing w:line="360" w:lineRule="auto"/>
        <w:jc w:val="both"/>
        <w:rPr>
          <w:color w:val="000000"/>
        </w:rPr>
      </w:pPr>
    </w:p>
    <w:bookmarkEnd w:id="2"/>
    <w:p w:rsidR="003907BB" w:rsidP="00323786" w:rsidRDefault="003C11F3" w14:paraId="4CB41188" w14:textId="6D51DE4A">
      <w:pPr>
        <w:pStyle w:val="Styl1"/>
        <w:spacing w:before="0" w:line="360" w:lineRule="auto"/>
        <w:rPr>
          <w:rFonts w:ascii="Times New Roman" w:hAnsi="Times New Roman" w:cs="Times New Roman"/>
          <w:color w:val="000000"/>
          <w:szCs w:val="24"/>
        </w:rPr>
      </w:pPr>
      <w:r>
        <w:rPr>
          <w:rFonts w:ascii="Times New Roman" w:hAnsi="Times New Roman" w:cs="Times New Roman"/>
          <w:b/>
          <w:bCs/>
          <w:color w:val="000000"/>
          <w:szCs w:val="24"/>
        </w:rPr>
        <w:t>I</w:t>
      </w:r>
      <w:r w:rsidR="003907BB">
        <w:rPr>
          <w:rFonts w:ascii="Times New Roman" w:hAnsi="Times New Roman" w:cs="Times New Roman"/>
          <w:b/>
          <w:bCs/>
          <w:color w:val="000000"/>
          <w:szCs w:val="24"/>
        </w:rPr>
        <w:t xml:space="preserve">I. </w:t>
      </w:r>
      <w:r w:rsidRPr="004A0EED" w:rsidR="004A0EED">
        <w:rPr>
          <w:rFonts w:ascii="Times New Roman" w:hAnsi="Times New Roman" w:cs="Times New Roman"/>
          <w:b/>
          <w:bCs/>
          <w:color w:val="000000"/>
          <w:szCs w:val="24"/>
        </w:rPr>
        <w:t>Termin i forma realizacji zamówienia</w:t>
      </w:r>
      <w:r w:rsidR="000345EE">
        <w:rPr>
          <w:rFonts w:ascii="Times New Roman" w:hAnsi="Times New Roman" w:cs="Times New Roman"/>
          <w:b/>
          <w:bCs/>
          <w:color w:val="000000"/>
          <w:szCs w:val="24"/>
        </w:rPr>
        <w:t>:</w:t>
      </w:r>
    </w:p>
    <w:p w:rsidRPr="000345EE" w:rsidR="000345EE" w:rsidP="000345EE" w:rsidRDefault="000345EE" w14:paraId="005FC8E0" w14:textId="77777777">
      <w:pPr>
        <w:spacing w:line="360" w:lineRule="auto"/>
        <w:ind w:left="720"/>
        <w:jc w:val="both"/>
        <w:rPr>
          <w:color w:val="000000"/>
        </w:rPr>
      </w:pPr>
      <w:r w:rsidRPr="000345EE">
        <w:rPr>
          <w:color w:val="000000"/>
        </w:rPr>
        <w:t>Dostawa realizowana na koszt i ryzyko Dostawcy.</w:t>
      </w:r>
    </w:p>
    <w:p w:rsidR="000345EE" w:rsidP="000345EE" w:rsidRDefault="000345EE" w14:paraId="138B71E3" w14:textId="1D84495C">
      <w:pPr>
        <w:spacing w:line="360" w:lineRule="auto"/>
        <w:ind w:left="720"/>
        <w:jc w:val="both"/>
        <w:rPr>
          <w:color w:val="000000"/>
        </w:rPr>
      </w:pPr>
      <w:r w:rsidRPr="000345EE">
        <w:rPr>
          <w:color w:val="000000"/>
        </w:rPr>
        <w:t xml:space="preserve">Dostawca zobowiązuje się do dostarczenia wykonanych pieczątek w terminie do 4 dni roboczych od otrzymania sporządzonego </w:t>
      </w:r>
      <w:r w:rsidR="003F1D8B">
        <w:rPr>
          <w:color w:val="000000"/>
        </w:rPr>
        <w:t xml:space="preserve">przez Zamawiającego zlecenia, w wyjątkowych sytuacjach Zamawiający </w:t>
      </w:r>
      <w:r w:rsidR="00C76660">
        <w:rPr>
          <w:color w:val="000000"/>
        </w:rPr>
        <w:t>zastrzega sobie prawo do ot</w:t>
      </w:r>
      <w:r w:rsidR="003F1D8B">
        <w:rPr>
          <w:color w:val="000000"/>
        </w:rPr>
        <w:t xml:space="preserve">rzymania </w:t>
      </w:r>
      <w:r w:rsidR="00056D62">
        <w:rPr>
          <w:color w:val="000000"/>
        </w:rPr>
        <w:t>40%</w:t>
      </w:r>
      <w:r w:rsidR="003F1D8B">
        <w:rPr>
          <w:color w:val="000000"/>
        </w:rPr>
        <w:t xml:space="preserve"> zamówienia w trybie ekspresowym tj.</w:t>
      </w:r>
      <w:r w:rsidR="00C76660">
        <w:rPr>
          <w:color w:val="000000"/>
        </w:rPr>
        <w:t xml:space="preserve"> w ciągu 3</w:t>
      </w:r>
      <w:r w:rsidR="00B876B3">
        <w:rPr>
          <w:color w:val="000000"/>
        </w:rPr>
        <w:t xml:space="preserve"> </w:t>
      </w:r>
      <w:r w:rsidR="00C76660">
        <w:rPr>
          <w:color w:val="000000"/>
        </w:rPr>
        <w:t>godzin od akceptacji projektu.</w:t>
      </w:r>
    </w:p>
    <w:p w:rsidRPr="000345EE" w:rsidR="000345EE" w:rsidP="000345EE" w:rsidRDefault="000345EE" w14:paraId="0777FDFB" w14:textId="77777777">
      <w:pPr>
        <w:spacing w:line="360" w:lineRule="auto"/>
        <w:ind w:left="720"/>
        <w:jc w:val="both"/>
        <w:rPr>
          <w:color w:val="000000"/>
        </w:rPr>
      </w:pPr>
      <w:r w:rsidRPr="000345EE">
        <w:rPr>
          <w:color w:val="000000"/>
        </w:rPr>
        <w:t>Strony nie ustalają minimalnej kwoty zamówienia.</w:t>
      </w:r>
    </w:p>
    <w:p w:rsidR="000345EE" w:rsidP="000345EE" w:rsidRDefault="000345EE" w14:paraId="2A9696B5" w14:textId="35563C12">
      <w:pPr>
        <w:spacing w:line="360" w:lineRule="auto"/>
        <w:ind w:left="720"/>
        <w:jc w:val="both"/>
        <w:rPr>
          <w:color w:val="000000"/>
        </w:rPr>
      </w:pPr>
      <w:r w:rsidRPr="000345EE">
        <w:rPr>
          <w:color w:val="000000"/>
        </w:rPr>
        <w:lastRenderedPageBreak/>
        <w:t xml:space="preserve">Zamówienia na dostawę będą składane </w:t>
      </w:r>
      <w:r>
        <w:rPr>
          <w:color w:val="000000"/>
        </w:rPr>
        <w:t>poprzez</w:t>
      </w:r>
      <w:r w:rsidR="00DD23EC">
        <w:rPr>
          <w:color w:val="000000"/>
        </w:rPr>
        <w:t xml:space="preserve"> </w:t>
      </w:r>
      <w:r w:rsidRPr="000345EE">
        <w:rPr>
          <w:color w:val="000000"/>
        </w:rPr>
        <w:t xml:space="preserve"> e-mail.</w:t>
      </w:r>
    </w:p>
    <w:p w:rsidRPr="000345EE" w:rsidR="003F1D8B" w:rsidP="000345EE" w:rsidRDefault="003F1D8B" w14:paraId="484B56CE" w14:textId="66C5BEC6">
      <w:pPr>
        <w:spacing w:line="360" w:lineRule="auto"/>
        <w:ind w:left="720"/>
        <w:jc w:val="both"/>
        <w:rPr>
          <w:color w:val="000000"/>
        </w:rPr>
      </w:pPr>
      <w:r>
        <w:rPr>
          <w:color w:val="000000"/>
        </w:rPr>
        <w:t>Wykonawca wykona projekt graficzny pieczątek w skali 1:1 i przekaże Zamawiającemu do akceptacji w formie elektronicznej.</w:t>
      </w:r>
    </w:p>
    <w:p w:rsidR="000345EE" w:rsidP="000345EE" w:rsidRDefault="000345EE" w14:paraId="47138287" w14:textId="02736D55">
      <w:pPr>
        <w:spacing w:line="360" w:lineRule="auto"/>
        <w:ind w:left="720"/>
        <w:jc w:val="both"/>
        <w:rPr>
          <w:color w:val="000000"/>
        </w:rPr>
      </w:pPr>
      <w:r w:rsidRPr="000345EE">
        <w:rPr>
          <w:color w:val="000000"/>
        </w:rPr>
        <w:t>Dostawa wyłącznie w godzinach pracy Zamawiającego tj. od godz. 8.00 do 1</w:t>
      </w:r>
      <w:r w:rsidR="009E68A8">
        <w:rPr>
          <w:color w:val="000000"/>
        </w:rPr>
        <w:t>4</w:t>
      </w:r>
      <w:r w:rsidRPr="000345EE">
        <w:rPr>
          <w:color w:val="000000"/>
        </w:rPr>
        <w:t xml:space="preserve">.00 </w:t>
      </w:r>
      <w:r>
        <w:rPr>
          <w:color w:val="000000"/>
        </w:rPr>
        <w:t>(p</w:t>
      </w:r>
      <w:r w:rsidRPr="000345EE">
        <w:rPr>
          <w:color w:val="000000"/>
        </w:rPr>
        <w:t>oniedziałek – piątek).</w:t>
      </w:r>
    </w:p>
    <w:p w:rsidR="004A0EED" w:rsidP="000345EE" w:rsidRDefault="004A0EED" w14:paraId="21361259" w14:textId="77777777">
      <w:pPr>
        <w:spacing w:line="360" w:lineRule="auto"/>
        <w:ind w:left="720"/>
        <w:jc w:val="both"/>
        <w:rPr>
          <w:color w:val="000000"/>
        </w:rPr>
      </w:pPr>
    </w:p>
    <w:p w:rsidRPr="004A0EED" w:rsidR="00323786" w:rsidP="004A0EED" w:rsidRDefault="004A0EED" w14:paraId="37B8D780" w14:textId="1EDF9568">
      <w:pPr>
        <w:spacing w:line="360" w:lineRule="auto"/>
        <w:jc w:val="both"/>
        <w:rPr>
          <w:b/>
          <w:bCs/>
          <w:color w:val="000000"/>
        </w:rPr>
      </w:pPr>
      <w:r w:rsidRPr="004A0EED">
        <w:rPr>
          <w:b/>
          <w:bCs/>
          <w:color w:val="000000"/>
        </w:rPr>
        <w:t>III</w:t>
      </w:r>
      <w:r>
        <w:rPr>
          <w:b/>
          <w:bCs/>
          <w:color w:val="000000"/>
        </w:rPr>
        <w:t xml:space="preserve">. </w:t>
      </w:r>
      <w:r w:rsidRPr="004A0EED" w:rsidR="00323786">
        <w:rPr>
          <w:b/>
          <w:bCs/>
          <w:color w:val="000000"/>
        </w:rPr>
        <w:t>Obowiązki dostawcy:</w:t>
      </w:r>
    </w:p>
    <w:p w:rsidRPr="009E68A8" w:rsidR="009E68A8" w:rsidP="009E68A8" w:rsidRDefault="009E68A8" w14:paraId="54A30158" w14:textId="114BD4B7">
      <w:pPr>
        <w:pStyle w:val="Akapitzlist"/>
        <w:spacing w:line="360" w:lineRule="auto"/>
        <w:jc w:val="both"/>
        <w:rPr>
          <w:color w:val="000000"/>
        </w:rPr>
      </w:pPr>
      <w:r w:rsidRPr="009E68A8">
        <w:rPr>
          <w:color w:val="000000"/>
        </w:rPr>
        <w:t>Wykonawca gwarantuje precyzyjne odbicie wykonanych pieczątek i trwałość gumki</w:t>
      </w:r>
      <w:r>
        <w:rPr>
          <w:color w:val="000000"/>
        </w:rPr>
        <w:t>.</w:t>
      </w:r>
    </w:p>
    <w:p w:rsidR="009E68A8" w:rsidP="009E68A8" w:rsidRDefault="009E68A8" w14:paraId="34BEA850" w14:textId="77777777">
      <w:pPr>
        <w:pStyle w:val="Akapitzlist"/>
        <w:spacing w:line="360" w:lineRule="auto"/>
        <w:jc w:val="both"/>
        <w:rPr>
          <w:color w:val="000000"/>
        </w:rPr>
      </w:pPr>
      <w:r w:rsidRPr="009E68A8">
        <w:rPr>
          <w:color w:val="000000"/>
        </w:rPr>
        <w:t xml:space="preserve">Wykonawca jest zobowiązany udzielić na dostarczone nowe pieczątki 12 miesięcznej gwarancji jakości, której bieg rozpocznie się od daty dostarczenia przedmiotu </w:t>
      </w:r>
      <w:r>
        <w:rPr>
          <w:color w:val="000000"/>
        </w:rPr>
        <w:t>zamówienia</w:t>
      </w:r>
      <w:r w:rsidRPr="009E68A8">
        <w:rPr>
          <w:color w:val="000000"/>
        </w:rPr>
        <w:t>.</w:t>
      </w:r>
    </w:p>
    <w:p w:rsidRPr="00DF2B75" w:rsidR="009E68A8" w:rsidP="009E68A8" w:rsidRDefault="00DF2B75" w14:paraId="5C6ABC77" w14:textId="4B349236">
      <w:pPr>
        <w:pStyle w:val="Akapitzlist"/>
        <w:spacing w:line="360" w:lineRule="auto"/>
        <w:jc w:val="both"/>
        <w:rPr>
          <w:color w:val="000000"/>
        </w:rPr>
      </w:pPr>
      <w:r w:rsidRPr="00DF2B75">
        <w:rPr>
          <w:color w:val="000000"/>
        </w:rPr>
        <w:t>Zamawiający zastrzega sobie prawo realizacji dostaw zgodnie z jego potrzebami. Zmiana ilości odebranych pieczątek, w tym zmniejszenia lub zwiększenia ich ilości nie może wpłynąć na zmianę ich cen jednostkowych</w:t>
      </w:r>
      <w:r>
        <w:rPr>
          <w:color w:val="000000"/>
        </w:rPr>
        <w:t>.</w:t>
      </w:r>
    </w:p>
    <w:p w:rsidR="009E68A8" w:rsidP="009E68A8" w:rsidRDefault="009E68A8" w14:paraId="23D152D3" w14:textId="77777777">
      <w:pPr>
        <w:pStyle w:val="Akapitzlist"/>
        <w:spacing w:line="360" w:lineRule="auto"/>
        <w:jc w:val="both"/>
        <w:rPr>
          <w:b/>
          <w:bCs/>
          <w:color w:val="000000"/>
        </w:rPr>
      </w:pPr>
    </w:p>
    <w:p w:rsidRPr="004A0EED" w:rsidR="00323786" w:rsidP="004A0EED" w:rsidRDefault="004A0EED" w14:paraId="5D732A76" w14:textId="25CA930F">
      <w:pPr>
        <w:spacing w:line="360" w:lineRule="auto"/>
        <w:jc w:val="both"/>
        <w:rPr>
          <w:b/>
          <w:bCs/>
          <w:color w:val="000000"/>
        </w:rPr>
      </w:pPr>
      <w:r>
        <w:rPr>
          <w:b/>
          <w:bCs/>
          <w:color w:val="000000"/>
        </w:rPr>
        <w:t xml:space="preserve">IV. </w:t>
      </w:r>
      <w:r w:rsidRPr="004A0EED" w:rsidR="00323786">
        <w:rPr>
          <w:b/>
          <w:bCs/>
          <w:color w:val="000000"/>
        </w:rPr>
        <w:t>Termin związania z ofertą:</w:t>
      </w:r>
    </w:p>
    <w:p w:rsidRPr="00323786" w:rsidR="00323786" w:rsidP="00323786" w:rsidRDefault="00323786" w14:paraId="39C11C6E" w14:textId="6BE691FC">
      <w:pPr>
        <w:pStyle w:val="Akapitzlist"/>
        <w:spacing w:line="360" w:lineRule="auto"/>
        <w:jc w:val="both"/>
        <w:rPr>
          <w:color w:val="000000"/>
        </w:rPr>
      </w:pPr>
      <w:r w:rsidRPr="00323786">
        <w:rPr>
          <w:color w:val="000000"/>
        </w:rPr>
        <w:t xml:space="preserve">Dostawca zobowiązany będzie do dostarczania asortymentu wymienionego w Załączniku nr1 w cenach jakie zostały zawarte w jego ofercie. Złożona przez Dostawcę oferta będzie obowiązywała do dnia </w:t>
      </w:r>
      <w:r w:rsidR="00A01DD2">
        <w:rPr>
          <w:color w:val="000000"/>
        </w:rPr>
        <w:t>0</w:t>
      </w:r>
      <w:r w:rsidR="00EB3525">
        <w:rPr>
          <w:color w:val="000000"/>
        </w:rPr>
        <w:t>2</w:t>
      </w:r>
      <w:r w:rsidR="00A01DD2">
        <w:rPr>
          <w:color w:val="000000"/>
        </w:rPr>
        <w:t xml:space="preserve"> marca </w:t>
      </w:r>
      <w:r w:rsidRPr="00323786">
        <w:rPr>
          <w:color w:val="000000"/>
        </w:rPr>
        <w:t>202</w:t>
      </w:r>
      <w:r w:rsidR="00B876B3">
        <w:rPr>
          <w:color w:val="000000"/>
        </w:rPr>
        <w:t>6</w:t>
      </w:r>
      <w:r w:rsidRPr="00323786">
        <w:rPr>
          <w:color w:val="000000"/>
        </w:rPr>
        <w:t xml:space="preserve"> r.</w:t>
      </w:r>
    </w:p>
    <w:p w:rsidR="003907BB" w:rsidP="000345EE" w:rsidRDefault="003907BB" w14:paraId="7462F722" w14:textId="56415563">
      <w:pPr>
        <w:tabs>
          <w:tab w:val="left" w:pos="343"/>
        </w:tabs>
        <w:autoSpaceDE w:val="0"/>
        <w:spacing w:line="360" w:lineRule="auto"/>
        <w:ind w:left="720"/>
        <w:jc w:val="both"/>
        <w:rPr>
          <w:rFonts w:eastAsia="Times New Roman"/>
          <w:color w:val="000000"/>
        </w:rPr>
      </w:pPr>
    </w:p>
    <w:p w:rsidR="00F40055" w:rsidP="000345EE" w:rsidRDefault="00F40055" w14:paraId="13AFCBFD" w14:textId="77777777"/>
    <w:sectPr w:rsidR="00F40055">
      <w:headerReference w:type="default" r:id="rId7"/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F60F83" w14:textId="77777777" w:rsidR="008D03B8" w:rsidRDefault="008D03B8" w:rsidP="006A1908">
      <w:r>
        <w:separator/>
      </w:r>
    </w:p>
  </w:endnote>
  <w:endnote w:type="continuationSeparator" w:id="0">
    <w:p w14:paraId="272C1DC2" w14:textId="77777777" w:rsidR="008D03B8" w:rsidRDefault="008D03B8" w:rsidP="006A19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5E99F5" w14:textId="77777777" w:rsidR="008D03B8" w:rsidRDefault="008D03B8" w:rsidP="006A1908">
      <w:r>
        <w:separator/>
      </w:r>
    </w:p>
  </w:footnote>
  <w:footnote w:type="continuationSeparator" w:id="0">
    <w:p w14:paraId="14287CE0" w14:textId="77777777" w:rsidR="008D03B8" w:rsidRDefault="008D03B8" w:rsidP="006A19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91F0FD" w14:textId="23050547" w:rsidR="00F02FB8" w:rsidRDefault="00F02FB8">
    <w:pPr>
      <w:pStyle w:val="Nagwek"/>
    </w:pPr>
  </w:p>
  <w:p w14:paraId="12A83FCD" w14:textId="5BA44821" w:rsidR="00F02FB8" w:rsidRDefault="00F02FB8">
    <w:pPr>
      <w:pStyle w:val="Nagwek"/>
    </w:pPr>
  </w:p>
  <w:p w14:paraId="486FFDB8" w14:textId="77777777" w:rsidR="00F02FB8" w:rsidRDefault="00F02FB8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" w15:restartNumberingAfterBreak="0">
    <w:nsid w:val="00000004"/>
    <w:multiLevelType w:val="multilevel"/>
    <w:tmpl w:val="00000004"/>
    <w:name w:val="WW8Num4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sz w:val="24"/>
        <w:szCs w:val="24"/>
      </w:r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" w15:restartNumberingAfterBreak="0">
    <w:nsid w:val="00000006"/>
    <w:multiLevelType w:val="multilevel"/>
    <w:tmpl w:val="DCF67D2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eastAsia="Times New Roman"/>
        <w:b w:val="0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5" w15:restartNumberingAfterBreak="0">
    <w:nsid w:val="00000007"/>
    <w:multiLevelType w:val="multilevel"/>
    <w:tmpl w:val="00000007"/>
    <w:name w:val="WW8Num7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olor w:val="000000"/>
        <w:kern w:val="1"/>
        <w:sz w:val="24"/>
        <w:szCs w:val="24"/>
      </w:rPr>
    </w:lvl>
    <w:lvl w:ilvl="1">
      <w:start w:val="2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2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2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2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2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2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2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2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6" w15:restartNumberingAfterBreak="0">
    <w:nsid w:val="12ED412F"/>
    <w:multiLevelType w:val="hybridMultilevel"/>
    <w:tmpl w:val="B64AE656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3D90005B"/>
    <w:multiLevelType w:val="hybridMultilevel"/>
    <w:tmpl w:val="636A300C"/>
    <w:lvl w:ilvl="0" w:tplc="04E4F4F0">
      <w:start w:val="4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6471747"/>
    <w:multiLevelType w:val="hybridMultilevel"/>
    <w:tmpl w:val="647C4BA0"/>
    <w:lvl w:ilvl="0" w:tplc="0415000F">
      <w:start w:val="1"/>
      <w:numFmt w:val="decimal"/>
      <w:lvlText w:val="%1.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51972453">
    <w:abstractNumId w:val="0"/>
  </w:num>
  <w:num w:numId="2" w16cid:durableId="239099988">
    <w:abstractNumId w:val="1"/>
  </w:num>
  <w:num w:numId="3" w16cid:durableId="661854699">
    <w:abstractNumId w:val="2"/>
  </w:num>
  <w:num w:numId="4" w16cid:durableId="533620553">
    <w:abstractNumId w:val="3"/>
  </w:num>
  <w:num w:numId="5" w16cid:durableId="355278174">
    <w:abstractNumId w:val="4"/>
  </w:num>
  <w:num w:numId="6" w16cid:durableId="1142309124">
    <w:abstractNumId w:val="5"/>
  </w:num>
  <w:num w:numId="7" w16cid:durableId="1256862285">
    <w:abstractNumId w:val="8"/>
  </w:num>
  <w:num w:numId="8" w16cid:durableId="983966115">
    <w:abstractNumId w:val="6"/>
  </w:num>
  <w:num w:numId="9" w16cid:durableId="461074236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05010957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9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07BB"/>
    <w:rsid w:val="000345EE"/>
    <w:rsid w:val="00056D62"/>
    <w:rsid w:val="00065FA8"/>
    <w:rsid w:val="000A299C"/>
    <w:rsid w:val="000E0D8C"/>
    <w:rsid w:val="00104E1A"/>
    <w:rsid w:val="001060E2"/>
    <w:rsid w:val="00174D7A"/>
    <w:rsid w:val="001A18CD"/>
    <w:rsid w:val="001B5D38"/>
    <w:rsid w:val="00245FF2"/>
    <w:rsid w:val="002A6A41"/>
    <w:rsid w:val="002C5749"/>
    <w:rsid w:val="002D2436"/>
    <w:rsid w:val="002D78CC"/>
    <w:rsid w:val="002E43EF"/>
    <w:rsid w:val="00310DE1"/>
    <w:rsid w:val="00323786"/>
    <w:rsid w:val="00324AC4"/>
    <w:rsid w:val="00325055"/>
    <w:rsid w:val="0032611D"/>
    <w:rsid w:val="003641ED"/>
    <w:rsid w:val="003907BB"/>
    <w:rsid w:val="003C11F3"/>
    <w:rsid w:val="003F1D8B"/>
    <w:rsid w:val="00465B26"/>
    <w:rsid w:val="00492B9B"/>
    <w:rsid w:val="004A0E5E"/>
    <w:rsid w:val="004A0EED"/>
    <w:rsid w:val="004E1CDD"/>
    <w:rsid w:val="004E66E0"/>
    <w:rsid w:val="005418F7"/>
    <w:rsid w:val="00547E30"/>
    <w:rsid w:val="005560D8"/>
    <w:rsid w:val="005661F3"/>
    <w:rsid w:val="005A58D8"/>
    <w:rsid w:val="006040A6"/>
    <w:rsid w:val="00640960"/>
    <w:rsid w:val="00690686"/>
    <w:rsid w:val="006A032C"/>
    <w:rsid w:val="006A1908"/>
    <w:rsid w:val="006E1BC5"/>
    <w:rsid w:val="006F0405"/>
    <w:rsid w:val="006F1497"/>
    <w:rsid w:val="007150BA"/>
    <w:rsid w:val="00737F48"/>
    <w:rsid w:val="007A12FA"/>
    <w:rsid w:val="007F4917"/>
    <w:rsid w:val="00844F1E"/>
    <w:rsid w:val="00853AE9"/>
    <w:rsid w:val="00874C34"/>
    <w:rsid w:val="00886F5D"/>
    <w:rsid w:val="008D03B8"/>
    <w:rsid w:val="00971C16"/>
    <w:rsid w:val="009B63B6"/>
    <w:rsid w:val="009B71B5"/>
    <w:rsid w:val="009E24B5"/>
    <w:rsid w:val="009E68A8"/>
    <w:rsid w:val="00A01DD2"/>
    <w:rsid w:val="00A0270B"/>
    <w:rsid w:val="00A34154"/>
    <w:rsid w:val="00A469D2"/>
    <w:rsid w:val="00A54178"/>
    <w:rsid w:val="00A749F5"/>
    <w:rsid w:val="00A97669"/>
    <w:rsid w:val="00AA716C"/>
    <w:rsid w:val="00AD0A27"/>
    <w:rsid w:val="00B45508"/>
    <w:rsid w:val="00B876B3"/>
    <w:rsid w:val="00C00000"/>
    <w:rsid w:val="00C140FC"/>
    <w:rsid w:val="00C33123"/>
    <w:rsid w:val="00C561E2"/>
    <w:rsid w:val="00C63E75"/>
    <w:rsid w:val="00C76660"/>
    <w:rsid w:val="00C86164"/>
    <w:rsid w:val="00CC5B7C"/>
    <w:rsid w:val="00CF0C1D"/>
    <w:rsid w:val="00D04077"/>
    <w:rsid w:val="00D326AB"/>
    <w:rsid w:val="00D779C4"/>
    <w:rsid w:val="00DD23EC"/>
    <w:rsid w:val="00DF2B75"/>
    <w:rsid w:val="00E03ED5"/>
    <w:rsid w:val="00E17504"/>
    <w:rsid w:val="00E37288"/>
    <w:rsid w:val="00E47305"/>
    <w:rsid w:val="00EB3525"/>
    <w:rsid w:val="00ED3658"/>
    <w:rsid w:val="00ED3D40"/>
    <w:rsid w:val="00F02FB8"/>
    <w:rsid w:val="00F134A9"/>
    <w:rsid w:val="00F40055"/>
    <w:rsid w:val="00F827AD"/>
    <w:rsid w:val="00F82A2F"/>
    <w:rsid w:val="00FA6660"/>
    <w:rsid w:val="00FA699D"/>
    <w:rsid w:val="00FB43F8"/>
    <w:rsid w:val="00FF3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5417627"/>
  <w15:chartTrackingRefBased/>
  <w15:docId w15:val="{10FE7638-7233-4E11-BFDD-409591AB5C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3907BB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3907BB"/>
    <w:pPr>
      <w:keepNext/>
      <w:numPr>
        <w:numId w:val="2"/>
      </w:numPr>
      <w:jc w:val="center"/>
      <w:outlineLvl w:val="0"/>
    </w:pPr>
    <w:rPr>
      <w:rFonts w:ascii="Arial" w:eastAsia="Arial Unicode MS" w:hAnsi="Arial" w:cs="Arial"/>
      <w:b/>
      <w:bCs/>
      <w:lang w:eastAsia="zh-CN" w:bidi="hi-I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907BB"/>
    <w:rPr>
      <w:rFonts w:ascii="Arial" w:eastAsia="Arial Unicode MS" w:hAnsi="Arial" w:cs="Arial"/>
      <w:b/>
      <w:bCs/>
      <w:kern w:val="1"/>
      <w:sz w:val="24"/>
      <w:szCs w:val="24"/>
      <w:lang w:eastAsia="zh-CN" w:bidi="hi-IN"/>
    </w:rPr>
  </w:style>
  <w:style w:type="character" w:customStyle="1" w:styleId="CharStyle11">
    <w:name w:val="CharStyle11"/>
    <w:rsid w:val="003907BB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-4"/>
      <w:w w:val="100"/>
      <w:position w:val="0"/>
      <w:sz w:val="20"/>
      <w:szCs w:val="20"/>
      <w:u w:val="none"/>
      <w:vertAlign w:val="baseline"/>
      <w:lang w:val="pl" w:eastAsia="pl" w:bidi="pl"/>
    </w:rPr>
  </w:style>
  <w:style w:type="character" w:customStyle="1" w:styleId="CharStyle12">
    <w:name w:val="CharStyle12"/>
    <w:rsid w:val="003907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8"/>
      <w:w w:val="100"/>
      <w:position w:val="0"/>
      <w:sz w:val="20"/>
      <w:szCs w:val="20"/>
      <w:u w:val="none"/>
      <w:vertAlign w:val="baseline"/>
      <w:lang w:val="pl" w:eastAsia="pl" w:bidi="pl"/>
    </w:rPr>
  </w:style>
  <w:style w:type="character" w:customStyle="1" w:styleId="CharStyle16">
    <w:name w:val="CharStyle16"/>
    <w:rsid w:val="003907BB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-4"/>
      <w:w w:val="100"/>
      <w:position w:val="0"/>
      <w:sz w:val="20"/>
      <w:szCs w:val="20"/>
      <w:u w:val="single"/>
      <w:vertAlign w:val="baseline"/>
      <w:lang w:val="pl" w:eastAsia="pl" w:bidi="pl"/>
    </w:rPr>
  </w:style>
  <w:style w:type="character" w:customStyle="1" w:styleId="CharStyle4">
    <w:name w:val="CharStyle4"/>
    <w:rsid w:val="003907BB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8"/>
      <w:w w:val="100"/>
      <w:position w:val="0"/>
      <w:sz w:val="20"/>
      <w:szCs w:val="20"/>
      <w:u w:val="none"/>
      <w:vertAlign w:val="baseline"/>
      <w:lang w:val="pl" w:eastAsia="pl" w:bidi="pl"/>
    </w:rPr>
  </w:style>
  <w:style w:type="character" w:customStyle="1" w:styleId="CharStyle18">
    <w:name w:val="CharStyle18"/>
    <w:rsid w:val="003907BB"/>
    <w:rPr>
      <w:rFonts w:ascii="Times New Roman" w:eastAsia="Times New Roman" w:hAnsi="Times New Roman" w:cs="Times New Roman"/>
      <w:b w:val="0"/>
      <w:bCs w:val="0"/>
      <w:i/>
      <w:iCs/>
      <w:strike w:val="0"/>
      <w:dstrike w:val="0"/>
      <w:color w:val="000000"/>
      <w:spacing w:val="-4"/>
      <w:w w:val="100"/>
      <w:position w:val="0"/>
      <w:sz w:val="20"/>
      <w:szCs w:val="20"/>
      <w:u w:val="single"/>
      <w:vertAlign w:val="baseline"/>
      <w:lang w:val="pl" w:eastAsia="pl" w:bidi="pl"/>
    </w:rPr>
  </w:style>
  <w:style w:type="paragraph" w:styleId="Tekstpodstawowy">
    <w:name w:val="Body Text"/>
    <w:basedOn w:val="Normalny"/>
    <w:link w:val="TekstpodstawowyZnak"/>
    <w:rsid w:val="003907BB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rsid w:val="003907BB"/>
    <w:rPr>
      <w:rFonts w:ascii="Times New Roman" w:eastAsia="Lucida Sans Unicode" w:hAnsi="Times New Roman" w:cs="Times New Roman"/>
      <w:kern w:val="1"/>
      <w:sz w:val="24"/>
      <w:szCs w:val="24"/>
    </w:rPr>
  </w:style>
  <w:style w:type="paragraph" w:customStyle="1" w:styleId="Styl1">
    <w:name w:val="Styl1"/>
    <w:basedOn w:val="Normalny"/>
    <w:rsid w:val="003907BB"/>
    <w:pPr>
      <w:spacing w:before="240"/>
      <w:jc w:val="both"/>
    </w:pPr>
    <w:rPr>
      <w:rFonts w:ascii="Arial" w:eastAsia="Times New Roman" w:hAnsi="Arial" w:cs="Arial"/>
      <w:szCs w:val="20"/>
      <w:lang w:eastAsia="zh-CN" w:bidi="hi-IN"/>
    </w:rPr>
  </w:style>
  <w:style w:type="paragraph" w:customStyle="1" w:styleId="Zawartotabeli">
    <w:name w:val="Zawartość tabeli"/>
    <w:basedOn w:val="Normalny"/>
    <w:rsid w:val="003907BB"/>
    <w:pPr>
      <w:suppressLineNumbers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E1750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17504"/>
    <w:rPr>
      <w:rFonts w:ascii="Segoe UI" w:eastAsia="Lucida Sans Unicode" w:hAnsi="Segoe UI" w:cs="Segoe UI"/>
      <w:kern w:val="1"/>
      <w:sz w:val="18"/>
      <w:szCs w:val="18"/>
    </w:rPr>
  </w:style>
  <w:style w:type="paragraph" w:styleId="Akapitzlist">
    <w:name w:val="List Paragraph"/>
    <w:basedOn w:val="Normalny"/>
    <w:uiPriority w:val="34"/>
    <w:qFormat/>
    <w:rsid w:val="00CF0C1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02FB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02FB8"/>
    <w:rPr>
      <w:rFonts w:ascii="Times New Roman" w:eastAsia="Lucida Sans Unicode" w:hAnsi="Times New Roman" w:cs="Times New Roman"/>
      <w:kern w:val="1"/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F02FB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02FB8"/>
    <w:rPr>
      <w:rFonts w:ascii="Times New Roman" w:eastAsia="Lucida Sans Unicode" w:hAnsi="Times New Roman" w:cs="Times New Roman"/>
      <w:kern w:val="1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3</Pages>
  <Words>486</Words>
  <Characters>2922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Wyszyńska Agnieszka</dc:creator>
  <cp:keywords/>
  <dc:description/>
  <cp:lastModifiedBy>Łukaszewicz Wojciech</cp:lastModifiedBy>
  <cp:revision>8</cp:revision>
  <cp:lastPrinted>2026-02-18T11:22:00Z</cp:lastPrinted>
  <dcterms:created xsi:type="dcterms:W3CDTF">2024-01-19T12:12:00Z</dcterms:created>
  <dcterms:modified xsi:type="dcterms:W3CDTF">2026-02-19T09:14:00Z</dcterms:modified>
</cp: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MFCATEGORY">
    <vt:lpwstr>InformacjePrzeznaczoneWylacznieDoUzytkuWewnetrznego</vt:lpwstr>
  </op:property>
  <op:property fmtid="{D5CDD505-2E9C-101B-9397-08002B2CF9AE}" pid="3" name="MFClassifiedBy">
    <vt:lpwstr>UxC4dwLulzfINJ8nQH+xvX5LNGipWa4BRSZhPgxsCvk4lOzbeQqIalQQCleZj4AHhf6HPji0PCgUS054Nh2XVg==</vt:lpwstr>
  </op:property>
  <op:property fmtid="{D5CDD505-2E9C-101B-9397-08002B2CF9AE}" pid="4" name="MFClassificationDate">
    <vt:lpwstr>2021-12-03T11:27:47.6483450+01:00</vt:lpwstr>
  </op:property>
  <op:property fmtid="{D5CDD505-2E9C-101B-9397-08002B2CF9AE}" pid="5" name="MFClassifiedBySID">
    <vt:lpwstr>UxC4dwLulzfINJ8nQH+xvX5LNGipWa4BRSZhPgxsCvm42mrIC/DSDv0ggS+FjUN/2v1BBotkLlY5aAiEhoi6uXeR4rkXSgvqjjUlDw/1uiCATwRx3hQT5a2ZT2BZLWCp</vt:lpwstr>
  </op:property>
  <op:property fmtid="{D5CDD505-2E9C-101B-9397-08002B2CF9AE}" pid="6" name="MFGRNItemId">
    <vt:lpwstr>GRN-c8e3f07b-def2-4e37-a1fb-25836c6f2783</vt:lpwstr>
  </op:property>
  <op:property fmtid="{D5CDD505-2E9C-101B-9397-08002B2CF9AE}" pid="7" name="MFHash">
    <vt:lpwstr>cXpER21RZ2PDBcF1Xlh0ovUUT/bC9x5P01qrE34YwFs=</vt:lpwstr>
  </op:property>
  <op:property fmtid="{D5CDD505-2E9C-101B-9397-08002B2CF9AE}" pid="8" name="MFVisualMarkingsSettings">
    <vt:lpwstr>HeaderAlignment=1;FooterAlignment=1</vt:lpwstr>
  </op:property>
  <op:property fmtid="{D5CDD505-2E9C-101B-9397-08002B2CF9AE}" pid="9" name="DLPManualFileClassification">
    <vt:lpwstr>{5fdfc941-3fcf-4a5b-87be-4848800d39d0}</vt:lpwstr>
  </op:property>
  <op:property fmtid="{D5CDD505-2E9C-101B-9397-08002B2CF9AE}" pid="10" name="MFRefresh">
    <vt:lpwstr>False</vt:lpwstr>
  </op:property>
  <op:property fmtid="{D5CDD505-2E9C-101B-9397-08002B2CF9AE}" pid="11" name="ZnakPisma">
    <vt:lpwstr>2001-ILL.261.28.2026.2</vt:lpwstr>
  </op:property>
  <op:property fmtid="{D5CDD505-2E9C-101B-9397-08002B2CF9AE}" pid="12" name="UNPPisma">
    <vt:lpwstr>2001-26-017531</vt:lpwstr>
  </op:property>
  <op:property fmtid="{D5CDD505-2E9C-101B-9397-08002B2CF9AE}" pid="13" name="ZnakSprawy">
    <vt:lpwstr>2001-ILL.261.28.2026</vt:lpwstr>
  </op:property>
  <op:property fmtid="{D5CDD505-2E9C-101B-9397-08002B2CF9AE}" pid="14" name="ZnakSprawy2">
    <vt:lpwstr>Znak sprawy: 2001-ILL.261.28.2026</vt:lpwstr>
  </op:property>
  <op:property fmtid="{D5CDD505-2E9C-101B-9397-08002B2CF9AE}" pid="15" name="AktualnaDataSlownie">
    <vt:lpwstr>19 lutego 2026</vt:lpwstr>
  </op:property>
  <op:property fmtid="{D5CDD505-2E9C-101B-9397-08002B2CF9AE}" pid="16" name="ZnakSprawyPrzedPrzeniesieniem">
    <vt:lpwstr/>
  </op:property>
  <op:property fmtid="{D5CDD505-2E9C-101B-9397-08002B2CF9AE}" pid="17" name="Autor">
    <vt:lpwstr>Stojak Agnieszka</vt:lpwstr>
  </op:property>
  <op:property fmtid="{D5CDD505-2E9C-101B-9397-08002B2CF9AE}" pid="18" name="Autor2">
    <vt:lpwstr>Agnieszka Stojak</vt:lpwstr>
  </op:property>
  <op:property fmtid="{D5CDD505-2E9C-101B-9397-08002B2CF9AE}" pid="19" name="AutorInicjaly">
    <vt:lpwstr>AS100</vt:lpwstr>
  </op:property>
  <op:property fmtid="{D5CDD505-2E9C-101B-9397-08002B2CF9AE}" pid="20" name="AutorNrTelefonu">
    <vt:lpwstr>(85) 665-56-58 wew. 658</vt:lpwstr>
  </op:property>
  <op:property fmtid="{D5CDD505-2E9C-101B-9397-08002B2CF9AE}" pid="21" name="AutorEmail">
    <vt:lpwstr>agnieszka.stojak@mf.gov.pl</vt:lpwstr>
  </op:property>
  <op:property fmtid="{D5CDD505-2E9C-101B-9397-08002B2CF9AE}" pid="22" name="Stanowisko">
    <vt:lpwstr>Specjalista</vt:lpwstr>
  </op:property>
  <op:property fmtid="{D5CDD505-2E9C-101B-9397-08002B2CF9AE}" pid="23" name="OpisPisma">
    <vt:lpwstr>Zapytanie ofertowe na pieczątki wraz z załącznikami 2026</vt:lpwstr>
  </op:property>
  <op:property fmtid="{D5CDD505-2E9C-101B-9397-08002B2CF9AE}" pid="24" name="Komorka">
    <vt:lpwstr>Dyrektor Izby Administracji Skarbowej</vt:lpwstr>
  </op:property>
  <op:property fmtid="{D5CDD505-2E9C-101B-9397-08002B2CF9AE}" pid="25" name="KodKomorki">
    <vt:lpwstr>DIAS</vt:lpwstr>
  </op:property>
  <op:property fmtid="{D5CDD505-2E9C-101B-9397-08002B2CF9AE}" pid="26" name="AktualnaData">
    <vt:lpwstr>2026-02-19</vt:lpwstr>
  </op:property>
  <op:property fmtid="{D5CDD505-2E9C-101B-9397-08002B2CF9AE}" pid="27" name="Wydzial">
    <vt:lpwstr>Wydział Logistyki</vt:lpwstr>
  </op:property>
  <op:property fmtid="{D5CDD505-2E9C-101B-9397-08002B2CF9AE}" pid="28" name="KodWydzialu">
    <vt:lpwstr>ILL</vt:lpwstr>
  </op:property>
  <op:property fmtid="{D5CDD505-2E9C-101B-9397-08002B2CF9AE}" pid="29" name="ZaakceptowanePrzez">
    <vt:lpwstr>n/d</vt:lpwstr>
  </op:property>
  <op:property fmtid="{D5CDD505-2E9C-101B-9397-08002B2CF9AE}" pid="30" name="PrzekazanieDo">
    <vt:lpwstr>Agnieszka Stojak</vt:lpwstr>
  </op:property>
  <op:property fmtid="{D5CDD505-2E9C-101B-9397-08002B2CF9AE}" pid="31" name="PrzekazanieDoStanowisko">
    <vt:lpwstr>Specjalista</vt:lpwstr>
  </op:property>
  <op:property fmtid="{D5CDD505-2E9C-101B-9397-08002B2CF9AE}" pid="32" name="PrzekazanieDoKomorkaPracownika">
    <vt:lpwstr>Wydział Logistyki (ILL) </vt:lpwstr>
  </op:property>
  <op:property fmtid="{D5CDD505-2E9C-101B-9397-08002B2CF9AE}" pid="33" name="PrzekazanieWgRozdzielnika">
    <vt:lpwstr/>
  </op:property>
  <op:property fmtid="{D5CDD505-2E9C-101B-9397-08002B2CF9AE}" pid="34" name="adresImie">
    <vt:lpwstr/>
  </op:property>
  <op:property fmtid="{D5CDD505-2E9C-101B-9397-08002B2CF9AE}" pid="35" name="adresNazwisko">
    <vt:lpwstr/>
  </op:property>
  <op:property fmtid="{D5CDD505-2E9C-101B-9397-08002B2CF9AE}" pid="36" name="adresNazwa">
    <vt:lpwstr/>
  </op:property>
  <op:property fmtid="{D5CDD505-2E9C-101B-9397-08002B2CF9AE}" pid="37" name="adresOddzial">
    <vt:lpwstr/>
  </op:property>
  <op:property fmtid="{D5CDD505-2E9C-101B-9397-08002B2CF9AE}" pid="38" name="adresUlica">
    <vt:lpwstr/>
  </op:property>
  <op:property fmtid="{D5CDD505-2E9C-101B-9397-08002B2CF9AE}" pid="39" name="adresTypUlicy">
    <vt:lpwstr/>
  </op:property>
  <op:property fmtid="{D5CDD505-2E9C-101B-9397-08002B2CF9AE}" pid="40" name="adresNrDomu">
    <vt:lpwstr/>
  </op:property>
  <op:property fmtid="{D5CDD505-2E9C-101B-9397-08002B2CF9AE}" pid="41" name="adresNrLokalu">
    <vt:lpwstr/>
  </op:property>
  <op:property fmtid="{D5CDD505-2E9C-101B-9397-08002B2CF9AE}" pid="42" name="adresKodPocztowy">
    <vt:lpwstr/>
  </op:property>
  <op:property fmtid="{D5CDD505-2E9C-101B-9397-08002B2CF9AE}" pid="43" name="adresMiejscowosc">
    <vt:lpwstr/>
  </op:property>
  <op:property fmtid="{D5CDD505-2E9C-101B-9397-08002B2CF9AE}" pid="44" name="adresPoczta">
    <vt:lpwstr/>
  </op:property>
  <op:property fmtid="{D5CDD505-2E9C-101B-9397-08002B2CF9AE}" pid="45" name="adresEMail">
    <vt:lpwstr/>
  </op:property>
  <op:property fmtid="{D5CDD505-2E9C-101B-9397-08002B2CF9AE}" pid="46" name="DataNaPismie">
    <vt:lpwstr>2026-02-19</vt:lpwstr>
  </op:property>
  <op:property fmtid="{D5CDD505-2E9C-101B-9397-08002B2CF9AE}" pid="47" name="DaneJednostki1">
    <vt:lpwstr>Izba Administracji Skarbowej w Białymstoku</vt:lpwstr>
  </op:property>
  <op:property fmtid="{D5CDD505-2E9C-101B-9397-08002B2CF9AE}" pid="48" name="PolaDodatkowe1">
    <vt:lpwstr>Izba Administracji Skarbowej w Białymstoku</vt:lpwstr>
  </op:property>
  <op:property fmtid="{D5CDD505-2E9C-101B-9397-08002B2CF9AE}" pid="49" name="DaneJednostki2">
    <vt:lpwstr>Białystok</vt:lpwstr>
  </op:property>
  <op:property fmtid="{D5CDD505-2E9C-101B-9397-08002B2CF9AE}" pid="50" name="PolaDodatkowe2">
    <vt:lpwstr>Białystok</vt:lpwstr>
  </op:property>
  <op:property fmtid="{D5CDD505-2E9C-101B-9397-08002B2CF9AE}" pid="51" name="DaneJednostki3">
    <vt:lpwstr>15-085</vt:lpwstr>
  </op:property>
  <op:property fmtid="{D5CDD505-2E9C-101B-9397-08002B2CF9AE}" pid="52" name="PolaDodatkowe3">
    <vt:lpwstr>15-085</vt:lpwstr>
  </op:property>
  <op:property fmtid="{D5CDD505-2E9C-101B-9397-08002B2CF9AE}" pid="53" name="DaneJednostki4">
    <vt:lpwstr>J. K. Branickiego</vt:lpwstr>
  </op:property>
  <op:property fmtid="{D5CDD505-2E9C-101B-9397-08002B2CF9AE}" pid="54" name="PolaDodatkowe4">
    <vt:lpwstr>J. K. Branickiego</vt:lpwstr>
  </op:property>
  <op:property fmtid="{D5CDD505-2E9C-101B-9397-08002B2CF9AE}" pid="55" name="DaneJednostki5">
    <vt:lpwstr>9</vt:lpwstr>
  </op:property>
  <op:property fmtid="{D5CDD505-2E9C-101B-9397-08002B2CF9AE}" pid="56" name="PolaDodatkowe5">
    <vt:lpwstr>9</vt:lpwstr>
  </op:property>
  <op:property fmtid="{D5CDD505-2E9C-101B-9397-08002B2CF9AE}" pid="57" name="DaneJednostki6">
    <vt:lpwstr>(85) 66 55 600, 66 55 611</vt:lpwstr>
  </op:property>
  <op:property fmtid="{D5CDD505-2E9C-101B-9397-08002B2CF9AE}" pid="58" name="PolaDodatkowe6">
    <vt:lpwstr>(85) 66 55 600, 66 55 611</vt:lpwstr>
  </op:property>
  <op:property fmtid="{D5CDD505-2E9C-101B-9397-08002B2CF9AE}" pid="59" name="DaneJednostki7">
    <vt:lpwstr>(85) 66 55 610</vt:lpwstr>
  </op:property>
  <op:property fmtid="{D5CDD505-2E9C-101B-9397-08002B2CF9AE}" pid="60" name="PolaDodatkowe7">
    <vt:lpwstr>(85) 66 55 610</vt:lpwstr>
  </op:property>
  <op:property fmtid="{D5CDD505-2E9C-101B-9397-08002B2CF9AE}" pid="61" name="DaneJednostki8">
    <vt:lpwstr>ias.bialystok@mf.gov.pl</vt:lpwstr>
  </op:property>
  <op:property fmtid="{D5CDD505-2E9C-101B-9397-08002B2CF9AE}" pid="62" name="PolaDodatkowe8">
    <vt:lpwstr>ias.bialystok@mf.gov.pl</vt:lpwstr>
  </op:property>
  <op:property fmtid="{D5CDD505-2E9C-101B-9397-08002B2CF9AE}" pid="63" name="DaneJednostki9">
    <vt:lpwstr>https://www.gov.pl/ias-bialystok</vt:lpwstr>
  </op:property>
  <op:property fmtid="{D5CDD505-2E9C-101B-9397-08002B2CF9AE}" pid="64" name="PolaDodatkowe9">
    <vt:lpwstr>https://www.gov.pl/ias-bialystok</vt:lpwstr>
  </op:property>
  <op:property fmtid="{D5CDD505-2E9C-101B-9397-08002B2CF9AE}" pid="65" name="DaneJednostki10">
    <vt:lpwstr>Dyrektor Izby Administracji Skarbowej w Białymstoku</vt:lpwstr>
  </op:property>
  <op:property fmtid="{D5CDD505-2E9C-101B-9397-08002B2CF9AE}" pid="66" name="PolaDodatkowe10">
    <vt:lpwstr>Dyrektor Izby Administracji Skarbowej w Białymstoku</vt:lpwstr>
  </op:property>
  <op:property fmtid="{D5CDD505-2E9C-101B-9397-08002B2CF9AE}" pid="67" name="DaneJednostki11">
    <vt:lpwstr>/1yhydw288z/SkrytkaESP</vt:lpwstr>
  </op:property>
  <op:property fmtid="{D5CDD505-2E9C-101B-9397-08002B2CF9AE}" pid="68" name="PolaDodatkowe11">
    <vt:lpwstr>/1yhydw288z/SkrytkaESP</vt:lpwstr>
  </op:property>
  <op:property fmtid="{D5CDD505-2E9C-101B-9397-08002B2CF9AE}" pid="69" name="DaneJednostki12">
    <vt:lpwstr>Dyrektor</vt:lpwstr>
  </op:property>
  <op:property fmtid="{D5CDD505-2E9C-101B-9397-08002B2CF9AE}" pid="70" name="PolaDodatkowe12">
    <vt:lpwstr>Dyrektor</vt:lpwstr>
  </op:property>
  <op:property fmtid="{D5CDD505-2E9C-101B-9397-08002B2CF9AE}" pid="71" name="DaneJednostki13">
    <vt:lpwstr>Izby Administracji Skarbowej</vt:lpwstr>
  </op:property>
  <op:property fmtid="{D5CDD505-2E9C-101B-9397-08002B2CF9AE}" pid="72" name="PolaDodatkowe13">
    <vt:lpwstr>Izby Administracji Skarbowej</vt:lpwstr>
  </op:property>
  <op:property fmtid="{D5CDD505-2E9C-101B-9397-08002B2CF9AE}" pid="73" name="DaneJednostki14">
    <vt:lpwstr>w Białymstoku</vt:lpwstr>
  </op:property>
  <op:property fmtid="{D5CDD505-2E9C-101B-9397-08002B2CF9AE}" pid="74" name="PolaDodatkowe14">
    <vt:lpwstr>w Białymstoku</vt:lpwstr>
  </op:property>
  <op:property fmtid="{D5CDD505-2E9C-101B-9397-08002B2CF9AE}" pid="75" name="DaneJednostki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op:property>
  <op:property fmtid="{D5CDD505-2E9C-101B-9397-08002B2CF9AE}" pid="76" name="PolaDodatkowe15">
    <vt:lpwstr>Ogólną klauzulę informacyjną, która dotyczy przetwarzania danych osobowych znajdą Państwo na stronie Biuletynu Informacji Publicznej https://www.gov.pl/ias-bialystok/klauzula-informacyjna-ias-w-bialymstoku oraz na tablicach informacyjnych w siedzibie organu: ul. J. K. Branickiego 9, 15-085 Białystok.</vt:lpwstr>
  </op:property>
  <op:property fmtid="{D5CDD505-2E9C-101B-9397-08002B2CF9AE}" pid="77" name="DaneJednostki16">
    <vt:lpwstr>Jesteśmy czynni od poniedziałku do piątku w godzinach od 8:15 do 15:15</vt:lpwstr>
  </op:property>
  <op:property fmtid="{D5CDD505-2E9C-101B-9397-08002B2CF9AE}" pid="78" name="PolaDodatkowe16">
    <vt:lpwstr>Jesteśmy czynni od poniedziałku do piątku w godzinach od 8:15 do 15:15</vt:lpwstr>
  </op:property>
  <op:property fmtid="{D5CDD505-2E9C-101B-9397-08002B2CF9AE}" pid="79" name="DaneJednostki17">
    <vt:lpwstr/>
  </op:property>
  <op:property fmtid="{D5CDD505-2E9C-101B-9397-08002B2CF9AE}" pid="80" name="PolaDodatkowe17">
    <vt:lpwstr/>
  </op:property>
  <op:property fmtid="{D5CDD505-2E9C-101B-9397-08002B2CF9AE}" pid="81" name="DaneJednostki18">
    <vt:lpwstr>AE:PL-69901-81810-REEBS-16</vt:lpwstr>
  </op:property>
  <op:property fmtid="{D5CDD505-2E9C-101B-9397-08002B2CF9AE}" pid="82" name="PolaDodatkowe18">
    <vt:lpwstr>AE:PL-69901-81810-REEBS-16</vt:lpwstr>
  </op:property>
  <op:property fmtid="{D5CDD505-2E9C-101B-9397-08002B2CF9AE}" pid="83" name="KodKreskowy">
    <vt:lpwstr/>
  </op:property>
  <op:property fmtid="{D5CDD505-2E9C-101B-9397-08002B2CF9AE}" pid="84" name="TrescPisma">
    <vt:lpwstr/>
  </op:property>
</op:Properties>
</file>