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C9626" w14:textId="77777777" w:rsidR="001E2796" w:rsidRPr="00203CA6" w:rsidRDefault="001E2796" w:rsidP="001E2796">
      <w:pPr>
        <w:pStyle w:val="Nagwek3"/>
        <w:rPr>
          <w:rFonts w:ascii="Open Sans" w:hAnsi="Open Sans" w:cs="Open Sans"/>
          <w:sz w:val="20"/>
          <w:szCs w:val="20"/>
        </w:rPr>
      </w:pPr>
      <w:bookmarkStart w:id="0" w:name="_Toc45283844"/>
      <w:r w:rsidRPr="00203CA6">
        <w:rPr>
          <w:rFonts w:ascii="Open Sans" w:hAnsi="Open Sans" w:cs="Open Sans"/>
          <w:sz w:val="20"/>
          <w:szCs w:val="20"/>
        </w:rPr>
        <w:t>Załącznik nr 2 do SWZ</w:t>
      </w:r>
      <w:r>
        <w:rPr>
          <w:rFonts w:ascii="Open Sans" w:hAnsi="Open Sans" w:cs="Open Sans"/>
          <w:sz w:val="20"/>
          <w:szCs w:val="20"/>
        </w:rPr>
        <w:t xml:space="preserve"> -</w:t>
      </w:r>
    </w:p>
    <w:p w14:paraId="186915C9" w14:textId="35753233" w:rsidR="001E2796" w:rsidRPr="009273DE" w:rsidRDefault="009273DE" w:rsidP="001E2796">
      <w:pPr>
        <w:pStyle w:val="Nagwek3"/>
        <w:rPr>
          <w:rFonts w:ascii="Open Sans" w:hAnsi="Open Sans" w:cs="Open Sans"/>
          <w:sz w:val="20"/>
        </w:rPr>
      </w:pPr>
      <w:r w:rsidRPr="009273DE">
        <w:rPr>
          <w:rFonts w:ascii="Open Sans" w:hAnsi="Open Sans" w:cs="Open Sans"/>
          <w:sz w:val="20"/>
        </w:rPr>
        <w:t xml:space="preserve">Formularz </w:t>
      </w:r>
      <w:r>
        <w:rPr>
          <w:rFonts w:ascii="Open Sans" w:hAnsi="Open Sans" w:cs="Open Sans"/>
          <w:sz w:val="20"/>
        </w:rPr>
        <w:t>a</w:t>
      </w:r>
      <w:r w:rsidR="00FA4153">
        <w:rPr>
          <w:rFonts w:ascii="Open Sans" w:hAnsi="Open Sans" w:cs="Open Sans"/>
          <w:sz w:val="20"/>
        </w:rPr>
        <w:t>sortymentowo–</w:t>
      </w:r>
      <w:r>
        <w:rPr>
          <w:rFonts w:ascii="Open Sans" w:hAnsi="Open Sans" w:cs="Open Sans"/>
          <w:sz w:val="20"/>
        </w:rPr>
        <w:t>c</w:t>
      </w:r>
      <w:r w:rsidRPr="009273DE">
        <w:rPr>
          <w:rFonts w:ascii="Open Sans" w:hAnsi="Open Sans" w:cs="Open Sans"/>
          <w:sz w:val="20"/>
        </w:rPr>
        <w:t>enowy</w:t>
      </w:r>
    </w:p>
    <w:p w14:paraId="12757BAA" w14:textId="77777777" w:rsidR="001E2796" w:rsidRDefault="001E2796" w:rsidP="001E2796">
      <w:pPr>
        <w:spacing w:after="160" w:line="259" w:lineRule="auto"/>
        <w:rPr>
          <w:rFonts w:ascii="Open Sans" w:eastAsia="Calibri" w:hAnsi="Open Sans" w:cs="Open Sans"/>
          <w:w w:val="100"/>
          <w:sz w:val="20"/>
          <w:lang w:eastAsia="en-US"/>
        </w:rPr>
      </w:pPr>
    </w:p>
    <w:p w14:paraId="4015F2B6" w14:textId="13E596C1" w:rsidR="001E2796" w:rsidRDefault="001E2796" w:rsidP="001E2796">
      <w:pPr>
        <w:spacing w:after="160" w:line="259" w:lineRule="auto"/>
        <w:rPr>
          <w:rFonts w:ascii="Open Sans" w:eastAsia="Calibri" w:hAnsi="Open Sans" w:cs="Open Sans"/>
          <w:w w:val="100"/>
          <w:sz w:val="20"/>
          <w:lang w:eastAsia="en-US"/>
        </w:rPr>
      </w:pPr>
      <w:r w:rsidRPr="00203CA6">
        <w:rPr>
          <w:rFonts w:ascii="Open Sans" w:eastAsia="Calibri" w:hAnsi="Open Sans" w:cs="Open Sans"/>
          <w:w w:val="100"/>
          <w:sz w:val="20"/>
          <w:lang w:eastAsia="en-US"/>
        </w:rPr>
        <w:t xml:space="preserve">Wykonawca zobowiązany jest złożyć </w:t>
      </w:r>
      <w:r w:rsidRPr="00203CA6">
        <w:rPr>
          <w:rFonts w:ascii="Open Sans" w:eastAsia="Calibri" w:hAnsi="Open Sans" w:cs="Open Sans"/>
          <w:b/>
          <w:w w:val="100"/>
          <w:sz w:val="20"/>
          <w:lang w:eastAsia="en-US"/>
        </w:rPr>
        <w:t>wraz z ofertą Załącznik nr 2 do SWZ- Formularz asortymentowo - cenowy</w:t>
      </w:r>
      <w:r w:rsidRPr="00203CA6">
        <w:rPr>
          <w:rFonts w:ascii="Open Sans" w:eastAsia="Calibri" w:hAnsi="Open Sans" w:cs="Open Sans"/>
          <w:w w:val="100"/>
          <w:sz w:val="20"/>
          <w:lang w:eastAsia="en-US"/>
        </w:rPr>
        <w:t>, w zakresie części na którą składa ofertę. W przypadku, gdy Zamawiający dopuszcza zaoferowanie produktu równoważnego, Wykonawca zobowiązany jest do wypełnienia, poprzez wpisanie w kolumnie 5 nazwy oferowanego produktu w sposób umożliwiający jego identyfikację</w:t>
      </w:r>
      <w:r>
        <w:rPr>
          <w:rFonts w:ascii="Open Sans" w:eastAsia="Calibri" w:hAnsi="Open Sans" w:cs="Open Sans"/>
          <w:w w:val="100"/>
          <w:sz w:val="20"/>
          <w:lang w:eastAsia="en-US"/>
        </w:rPr>
        <w:t>.</w:t>
      </w:r>
      <w:r w:rsidRPr="00203CA6">
        <w:rPr>
          <w:rFonts w:ascii="Open Sans" w:eastAsia="Calibri" w:hAnsi="Open Sans" w:cs="Open Sans"/>
          <w:w w:val="100"/>
          <w:sz w:val="20"/>
          <w:lang w:eastAsia="en-US"/>
        </w:rPr>
        <w:t xml:space="preserve"> </w:t>
      </w:r>
    </w:p>
    <w:p w14:paraId="242D165D" w14:textId="59D0F8A7" w:rsidR="001E2796" w:rsidRDefault="001E2796" w:rsidP="001E2796">
      <w:pPr>
        <w:rPr>
          <w:rFonts w:ascii="Open Sans" w:hAnsi="Open Sans" w:cs="Open Sans"/>
          <w:b/>
          <w:w w:val="100"/>
          <w:sz w:val="20"/>
          <w:u w:val="single"/>
        </w:rPr>
      </w:pPr>
      <w:r w:rsidRPr="00800089">
        <w:rPr>
          <w:rFonts w:ascii="Open Sans" w:hAnsi="Open Sans" w:cs="Open Sans"/>
          <w:b/>
          <w:w w:val="100"/>
          <w:sz w:val="20"/>
          <w:u w:val="single"/>
        </w:rPr>
        <w:t xml:space="preserve">Część 1 </w:t>
      </w:r>
      <w:r w:rsidR="00443581" w:rsidRPr="00443581">
        <w:rPr>
          <w:rFonts w:ascii="Open Sans" w:hAnsi="Open Sans" w:cs="Open Sans"/>
          <w:b/>
          <w:w w:val="100"/>
          <w:sz w:val="20"/>
          <w:u w:val="single"/>
        </w:rPr>
        <w:t>Akcesoria chromatograficzne</w:t>
      </w:r>
    </w:p>
    <w:p w14:paraId="69D528C0" w14:textId="027E7D34" w:rsidR="001E2796" w:rsidRDefault="001E2796" w:rsidP="001E2796">
      <w:pPr>
        <w:spacing w:after="160" w:line="259" w:lineRule="auto"/>
        <w:rPr>
          <w:rFonts w:ascii="Open Sans" w:eastAsia="Calibri" w:hAnsi="Open Sans" w:cs="Open Sans"/>
          <w:w w:val="100"/>
          <w:sz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2554"/>
        <w:gridCol w:w="6523"/>
        <w:gridCol w:w="1415"/>
        <w:gridCol w:w="4823"/>
        <w:gridCol w:w="2129"/>
        <w:gridCol w:w="850"/>
        <w:gridCol w:w="2252"/>
      </w:tblGrid>
      <w:tr w:rsidR="001E2796" w:rsidRPr="002E2E5A" w14:paraId="3B286DDA" w14:textId="77777777" w:rsidTr="002E2E5A">
        <w:trPr>
          <w:trHeight w:val="450"/>
        </w:trPr>
        <w:tc>
          <w:tcPr>
            <w:tcW w:w="165" w:type="pct"/>
            <w:tcBorders>
              <w:bottom w:val="single" w:sz="4" w:space="0" w:color="auto"/>
            </w:tcBorders>
            <w:shd w:val="clear" w:color="auto" w:fill="E0E0E0"/>
            <w:vAlign w:val="center"/>
            <w:hideMark/>
          </w:tcPr>
          <w:p w14:paraId="34567421" w14:textId="77777777" w:rsidR="001E2796" w:rsidRPr="002E2E5A" w:rsidRDefault="001E2796" w:rsidP="001E2796">
            <w:pPr>
              <w:spacing w:before="0" w:line="240" w:lineRule="auto"/>
              <w:jc w:val="center"/>
              <w:rPr>
                <w:rFonts w:ascii="Open Sans" w:hAnsi="Open Sans" w:cs="Open Sans"/>
                <w:b/>
                <w:w w:val="100"/>
                <w:sz w:val="20"/>
              </w:rPr>
            </w:pPr>
            <w:r w:rsidRPr="002E2E5A">
              <w:rPr>
                <w:rFonts w:ascii="Open Sans" w:hAnsi="Open Sans" w:cs="Open Sans"/>
                <w:b/>
                <w:w w:val="100"/>
                <w:sz w:val="20"/>
              </w:rPr>
              <w:t>Lp.</w:t>
            </w:r>
          </w:p>
        </w:tc>
        <w:tc>
          <w:tcPr>
            <w:tcW w:w="601" w:type="pct"/>
            <w:tcBorders>
              <w:bottom w:val="single" w:sz="4" w:space="0" w:color="auto"/>
            </w:tcBorders>
            <w:shd w:val="clear" w:color="auto" w:fill="E0E0E0"/>
            <w:vAlign w:val="center"/>
            <w:hideMark/>
          </w:tcPr>
          <w:p w14:paraId="73B1D7B3" w14:textId="77777777" w:rsidR="001E2796" w:rsidRPr="002E2E5A" w:rsidRDefault="001E2796" w:rsidP="001E2796">
            <w:pPr>
              <w:spacing w:before="0" w:line="240" w:lineRule="auto"/>
              <w:jc w:val="center"/>
              <w:rPr>
                <w:rFonts w:ascii="Open Sans" w:hAnsi="Open Sans" w:cs="Open Sans"/>
                <w:b/>
                <w:w w:val="100"/>
                <w:sz w:val="20"/>
              </w:rPr>
            </w:pPr>
            <w:r w:rsidRPr="002E2E5A">
              <w:rPr>
                <w:rFonts w:ascii="Open Sans" w:hAnsi="Open Sans" w:cs="Open Sans"/>
                <w:b/>
                <w:w w:val="100"/>
                <w:sz w:val="20"/>
              </w:rPr>
              <w:t>Nazwa</w:t>
            </w:r>
          </w:p>
        </w:tc>
        <w:tc>
          <w:tcPr>
            <w:tcW w:w="1535" w:type="pct"/>
            <w:tcBorders>
              <w:bottom w:val="single" w:sz="4" w:space="0" w:color="auto"/>
            </w:tcBorders>
            <w:shd w:val="clear" w:color="auto" w:fill="E0E0E0"/>
            <w:vAlign w:val="center"/>
            <w:hideMark/>
          </w:tcPr>
          <w:p w14:paraId="08ACD356" w14:textId="77777777" w:rsidR="001E2796" w:rsidRPr="002E2E5A" w:rsidRDefault="001E2796" w:rsidP="001E2796">
            <w:pPr>
              <w:spacing w:before="0" w:line="240" w:lineRule="auto"/>
              <w:jc w:val="center"/>
              <w:rPr>
                <w:rFonts w:ascii="Open Sans" w:hAnsi="Open Sans" w:cs="Open Sans"/>
                <w:b/>
                <w:w w:val="100"/>
                <w:sz w:val="20"/>
              </w:rPr>
            </w:pPr>
            <w:r w:rsidRPr="002E2E5A">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69342D88" w14:textId="77777777" w:rsidR="001E2796" w:rsidRPr="002E2E5A" w:rsidRDefault="001E2796" w:rsidP="001E2796">
            <w:pPr>
              <w:spacing w:before="0" w:line="240" w:lineRule="auto"/>
              <w:jc w:val="center"/>
              <w:rPr>
                <w:rFonts w:ascii="Open Sans" w:hAnsi="Open Sans" w:cs="Open Sans"/>
                <w:b/>
                <w:w w:val="100"/>
                <w:sz w:val="20"/>
              </w:rPr>
            </w:pPr>
            <w:r w:rsidRPr="002E2E5A">
              <w:rPr>
                <w:rFonts w:ascii="Open Sans" w:hAnsi="Open Sans" w:cs="Open Sans"/>
                <w:b/>
                <w:w w:val="100"/>
                <w:sz w:val="20"/>
              </w:rPr>
              <w:t xml:space="preserve">Ilość       </w:t>
            </w:r>
            <w:r w:rsidRPr="002E2E5A">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11C3A974" w14:textId="77777777" w:rsidR="001E2796" w:rsidRPr="002E2E5A" w:rsidRDefault="001E2796" w:rsidP="001E2796">
            <w:pPr>
              <w:spacing w:before="0" w:line="240" w:lineRule="auto"/>
              <w:jc w:val="center"/>
              <w:rPr>
                <w:rFonts w:ascii="Open Sans" w:hAnsi="Open Sans" w:cs="Open Sans"/>
                <w:b/>
                <w:w w:val="100"/>
                <w:sz w:val="20"/>
              </w:rPr>
            </w:pPr>
            <w:r w:rsidRPr="002E2E5A">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1A4881F6" w14:textId="77777777" w:rsidR="001E2796" w:rsidRPr="002E2E5A" w:rsidRDefault="001E2796" w:rsidP="001E2796">
            <w:pPr>
              <w:spacing w:before="0" w:line="240" w:lineRule="auto"/>
              <w:jc w:val="center"/>
              <w:rPr>
                <w:rFonts w:ascii="Open Sans" w:hAnsi="Open Sans" w:cs="Open Sans"/>
                <w:b/>
                <w:w w:val="100"/>
                <w:sz w:val="20"/>
              </w:rPr>
            </w:pPr>
            <w:r w:rsidRPr="002E2E5A">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6AAE8465" w14:textId="77777777" w:rsidR="001E2796" w:rsidRPr="002E2E5A" w:rsidRDefault="001E2796" w:rsidP="001E2796">
            <w:pPr>
              <w:spacing w:before="0" w:line="240" w:lineRule="auto"/>
              <w:jc w:val="center"/>
              <w:rPr>
                <w:rFonts w:ascii="Open Sans" w:hAnsi="Open Sans" w:cs="Open Sans"/>
                <w:b/>
                <w:w w:val="100"/>
                <w:sz w:val="20"/>
              </w:rPr>
            </w:pPr>
            <w:r w:rsidRPr="002E2E5A">
              <w:rPr>
                <w:rFonts w:ascii="Open Sans" w:hAnsi="Open Sans" w:cs="Open Sans"/>
                <w:b/>
                <w:w w:val="100"/>
                <w:sz w:val="20"/>
              </w:rPr>
              <w:t>VAT %</w:t>
            </w:r>
          </w:p>
        </w:tc>
        <w:tc>
          <w:tcPr>
            <w:tcW w:w="530" w:type="pct"/>
            <w:tcBorders>
              <w:bottom w:val="single" w:sz="4" w:space="0" w:color="auto"/>
            </w:tcBorders>
            <w:shd w:val="clear" w:color="auto" w:fill="E0E0E0"/>
            <w:vAlign w:val="center"/>
          </w:tcPr>
          <w:p w14:paraId="441A0237" w14:textId="77777777" w:rsidR="001E2796" w:rsidRPr="002E2E5A" w:rsidRDefault="001E2796" w:rsidP="001E2796">
            <w:pPr>
              <w:spacing w:before="0" w:line="240" w:lineRule="auto"/>
              <w:jc w:val="center"/>
              <w:rPr>
                <w:rFonts w:ascii="Open Sans" w:hAnsi="Open Sans" w:cs="Open Sans"/>
                <w:b/>
                <w:w w:val="100"/>
                <w:sz w:val="20"/>
              </w:rPr>
            </w:pPr>
            <w:r w:rsidRPr="002E2E5A">
              <w:rPr>
                <w:rFonts w:ascii="Open Sans" w:hAnsi="Open Sans" w:cs="Open Sans"/>
                <w:b/>
                <w:w w:val="100"/>
                <w:sz w:val="20"/>
              </w:rPr>
              <w:t xml:space="preserve">Wartość brutto </w:t>
            </w:r>
          </w:p>
          <w:p w14:paraId="34D3C48F" w14:textId="77777777" w:rsidR="001E2796" w:rsidRPr="002E2E5A" w:rsidRDefault="001E2796" w:rsidP="001E2796">
            <w:pPr>
              <w:spacing w:before="0" w:line="240" w:lineRule="auto"/>
              <w:jc w:val="center"/>
              <w:rPr>
                <w:rFonts w:ascii="Open Sans" w:hAnsi="Open Sans" w:cs="Open Sans"/>
                <w:b/>
                <w:w w:val="100"/>
                <w:sz w:val="20"/>
              </w:rPr>
            </w:pPr>
            <w:r w:rsidRPr="002E2E5A">
              <w:rPr>
                <w:rFonts w:ascii="Open Sans" w:hAnsi="Open Sans" w:cs="Open Sans"/>
                <w:w w:val="100"/>
                <w:sz w:val="20"/>
              </w:rPr>
              <w:t>(Kol. 4 x kol.6)</w:t>
            </w:r>
          </w:p>
        </w:tc>
      </w:tr>
      <w:tr w:rsidR="001E2796" w:rsidRPr="002E2E5A" w14:paraId="2FDE25E2" w14:textId="77777777" w:rsidTr="002E2E5A">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190B1E1D" w14:textId="77777777" w:rsidR="001E2796" w:rsidRPr="002E2E5A" w:rsidRDefault="001E2796" w:rsidP="001E2796">
            <w:pPr>
              <w:spacing w:before="0" w:line="240" w:lineRule="auto"/>
              <w:jc w:val="center"/>
              <w:rPr>
                <w:rFonts w:ascii="Open Sans" w:hAnsi="Open Sans" w:cs="Open Sans"/>
                <w:w w:val="100"/>
                <w:sz w:val="16"/>
                <w:szCs w:val="16"/>
              </w:rPr>
            </w:pPr>
            <w:r w:rsidRPr="002E2E5A">
              <w:rPr>
                <w:rFonts w:ascii="Open Sans" w:hAnsi="Open Sans" w:cs="Open Sans"/>
                <w:w w:val="100"/>
                <w:sz w:val="16"/>
                <w:szCs w:val="16"/>
              </w:rPr>
              <w:t>1</w:t>
            </w:r>
          </w:p>
        </w:tc>
        <w:tc>
          <w:tcPr>
            <w:tcW w:w="601" w:type="pct"/>
            <w:tcBorders>
              <w:top w:val="single" w:sz="4" w:space="0" w:color="auto"/>
              <w:left w:val="single" w:sz="4" w:space="0" w:color="auto"/>
              <w:bottom w:val="single" w:sz="4" w:space="0" w:color="auto"/>
              <w:right w:val="single" w:sz="4" w:space="0" w:color="auto"/>
            </w:tcBorders>
            <w:vAlign w:val="center"/>
          </w:tcPr>
          <w:p w14:paraId="5A8EF0D0" w14:textId="77777777" w:rsidR="001E2796" w:rsidRPr="002E2E5A" w:rsidRDefault="001E2796" w:rsidP="001E2796">
            <w:pPr>
              <w:spacing w:before="0" w:line="240" w:lineRule="auto"/>
              <w:jc w:val="center"/>
              <w:rPr>
                <w:rFonts w:ascii="Open Sans" w:hAnsi="Open Sans" w:cs="Open Sans"/>
                <w:w w:val="100"/>
                <w:sz w:val="16"/>
                <w:szCs w:val="16"/>
              </w:rPr>
            </w:pPr>
            <w:r w:rsidRPr="002E2E5A">
              <w:rPr>
                <w:rFonts w:ascii="Open Sans" w:hAnsi="Open Sans" w:cs="Open Sans"/>
                <w:w w:val="100"/>
                <w:sz w:val="16"/>
                <w:szCs w:val="16"/>
              </w:rPr>
              <w:t>2</w:t>
            </w:r>
          </w:p>
        </w:tc>
        <w:tc>
          <w:tcPr>
            <w:tcW w:w="1535" w:type="pct"/>
            <w:tcBorders>
              <w:top w:val="single" w:sz="4" w:space="0" w:color="auto"/>
              <w:left w:val="single" w:sz="4" w:space="0" w:color="auto"/>
              <w:bottom w:val="single" w:sz="4" w:space="0" w:color="auto"/>
              <w:right w:val="single" w:sz="4" w:space="0" w:color="auto"/>
            </w:tcBorders>
            <w:vAlign w:val="center"/>
          </w:tcPr>
          <w:p w14:paraId="38B930D5" w14:textId="77777777" w:rsidR="001E2796" w:rsidRPr="002E2E5A" w:rsidRDefault="001E2796" w:rsidP="001E2796">
            <w:pPr>
              <w:spacing w:before="0" w:line="240" w:lineRule="auto"/>
              <w:jc w:val="center"/>
              <w:rPr>
                <w:rFonts w:ascii="Open Sans" w:hAnsi="Open Sans" w:cs="Open Sans"/>
                <w:w w:val="100"/>
                <w:sz w:val="16"/>
                <w:szCs w:val="16"/>
              </w:rPr>
            </w:pPr>
            <w:r w:rsidRPr="002E2E5A">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339329FB" w14:textId="77777777" w:rsidR="001E2796" w:rsidRPr="002E2E5A" w:rsidRDefault="001E2796" w:rsidP="001E2796">
            <w:pPr>
              <w:spacing w:before="0" w:line="240" w:lineRule="auto"/>
              <w:jc w:val="center"/>
              <w:rPr>
                <w:rFonts w:ascii="Open Sans" w:hAnsi="Open Sans" w:cs="Open Sans"/>
                <w:w w:val="100"/>
                <w:sz w:val="16"/>
                <w:szCs w:val="16"/>
              </w:rPr>
            </w:pPr>
            <w:r w:rsidRPr="002E2E5A">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2FBE4A6A" w14:textId="77777777" w:rsidR="001E2796" w:rsidRPr="002E2E5A" w:rsidRDefault="001E2796" w:rsidP="001E2796">
            <w:pPr>
              <w:spacing w:before="0" w:line="240" w:lineRule="auto"/>
              <w:jc w:val="center"/>
              <w:rPr>
                <w:rFonts w:ascii="Open Sans" w:hAnsi="Open Sans" w:cs="Open Sans"/>
                <w:w w:val="100"/>
                <w:sz w:val="16"/>
                <w:szCs w:val="16"/>
              </w:rPr>
            </w:pPr>
            <w:r w:rsidRPr="002E2E5A">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3239A23F" w14:textId="77777777" w:rsidR="001E2796" w:rsidRPr="002E2E5A" w:rsidRDefault="001E2796" w:rsidP="001E2796">
            <w:pPr>
              <w:spacing w:before="0" w:line="240" w:lineRule="auto"/>
              <w:jc w:val="center"/>
              <w:rPr>
                <w:rFonts w:ascii="Open Sans" w:hAnsi="Open Sans" w:cs="Open Sans"/>
                <w:w w:val="100"/>
                <w:sz w:val="16"/>
                <w:szCs w:val="16"/>
              </w:rPr>
            </w:pPr>
            <w:r w:rsidRPr="002E2E5A">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68120747" w14:textId="77777777" w:rsidR="001E2796" w:rsidRPr="002E2E5A" w:rsidRDefault="001E2796" w:rsidP="001E2796">
            <w:pPr>
              <w:spacing w:before="0" w:line="240" w:lineRule="auto"/>
              <w:jc w:val="center"/>
              <w:rPr>
                <w:rFonts w:ascii="Open Sans" w:hAnsi="Open Sans" w:cs="Open Sans"/>
                <w:w w:val="100"/>
                <w:sz w:val="16"/>
                <w:szCs w:val="16"/>
              </w:rPr>
            </w:pPr>
            <w:r w:rsidRPr="002E2E5A">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16AE1812" w14:textId="77777777" w:rsidR="001E2796" w:rsidRPr="002E2E5A" w:rsidRDefault="001E2796" w:rsidP="001E2796">
            <w:pPr>
              <w:spacing w:before="0" w:line="240" w:lineRule="auto"/>
              <w:jc w:val="center"/>
              <w:rPr>
                <w:rFonts w:ascii="Open Sans" w:hAnsi="Open Sans" w:cs="Open Sans"/>
                <w:w w:val="100"/>
                <w:sz w:val="16"/>
                <w:szCs w:val="16"/>
              </w:rPr>
            </w:pPr>
            <w:r w:rsidRPr="002E2E5A">
              <w:rPr>
                <w:rFonts w:ascii="Open Sans" w:hAnsi="Open Sans" w:cs="Open Sans"/>
                <w:w w:val="100"/>
                <w:sz w:val="16"/>
                <w:szCs w:val="16"/>
              </w:rPr>
              <w:t>8</w:t>
            </w:r>
          </w:p>
        </w:tc>
      </w:tr>
      <w:tr w:rsidR="00443581" w:rsidRPr="002E2E5A" w14:paraId="0F884F78" w14:textId="77777777" w:rsidTr="00FA4153">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860238B" w14:textId="77777777" w:rsidR="00443581" w:rsidRPr="002E2E5A" w:rsidRDefault="00443581" w:rsidP="00443581">
            <w:pPr>
              <w:spacing w:before="0" w:line="240" w:lineRule="auto"/>
              <w:jc w:val="center"/>
              <w:rPr>
                <w:rFonts w:ascii="Open Sans" w:hAnsi="Open Sans" w:cs="Open Sans"/>
                <w:w w:val="100"/>
                <w:sz w:val="20"/>
              </w:rPr>
            </w:pPr>
            <w:r w:rsidRPr="002E2E5A">
              <w:rPr>
                <w:rFonts w:ascii="Open Sans" w:hAnsi="Open Sans" w:cs="Open Sans"/>
                <w:w w:val="100"/>
                <w:sz w:val="20"/>
              </w:rPr>
              <w:t>1</w:t>
            </w:r>
          </w:p>
        </w:tc>
        <w:tc>
          <w:tcPr>
            <w:tcW w:w="601" w:type="pct"/>
          </w:tcPr>
          <w:p w14:paraId="1B408089" w14:textId="260390C0" w:rsidR="00443581" w:rsidRPr="00443581" w:rsidRDefault="00443581" w:rsidP="00443581">
            <w:pPr>
              <w:spacing w:before="0" w:line="240" w:lineRule="auto"/>
              <w:jc w:val="left"/>
              <w:rPr>
                <w:rFonts w:ascii="Open Sans" w:eastAsia="Calibri" w:hAnsi="Open Sans" w:cs="Open Sans"/>
                <w:w w:val="100"/>
                <w:sz w:val="20"/>
                <w:lang w:eastAsia="en-US"/>
              </w:rPr>
            </w:pPr>
            <w:r w:rsidRPr="00443581">
              <w:rPr>
                <w:rFonts w:ascii="Open Sans" w:eastAsia="Calibri" w:hAnsi="Open Sans" w:cs="Open Sans"/>
                <w:w w:val="100"/>
                <w:sz w:val="20"/>
                <w:lang w:eastAsia="en-US"/>
              </w:rPr>
              <w:t>Inlet liner</w:t>
            </w:r>
          </w:p>
        </w:tc>
        <w:tc>
          <w:tcPr>
            <w:tcW w:w="1535" w:type="pct"/>
          </w:tcPr>
          <w:p w14:paraId="71D4CAA6" w14:textId="77777777" w:rsidR="00443581" w:rsidRPr="00443581" w:rsidRDefault="00443581" w:rsidP="00443581">
            <w:pPr>
              <w:pStyle w:val="Bezodstpw"/>
              <w:rPr>
                <w:rFonts w:ascii="Open Sans" w:eastAsia="Calibri" w:hAnsi="Open Sans" w:cs="Open Sans"/>
                <w:w w:val="100"/>
                <w:sz w:val="20"/>
                <w:lang w:eastAsia="en-US"/>
              </w:rPr>
            </w:pPr>
            <w:r w:rsidRPr="00443581">
              <w:rPr>
                <w:rFonts w:ascii="Open Sans" w:eastAsia="Calibri" w:hAnsi="Open Sans" w:cs="Open Sans"/>
                <w:w w:val="100"/>
                <w:sz w:val="20"/>
                <w:lang w:eastAsia="en-US"/>
              </w:rPr>
              <w:t>Splitless, single-taper, glass wool, UI deactivated, with o-ring and  touchless packaging (25/pk)</w:t>
            </w:r>
          </w:p>
          <w:p w14:paraId="3268E7E3" w14:textId="0B6F254A" w:rsidR="00443581" w:rsidRPr="00443581" w:rsidRDefault="00443581" w:rsidP="00443581">
            <w:pPr>
              <w:pStyle w:val="Bezodstpw"/>
              <w:jc w:val="left"/>
              <w:rPr>
                <w:rFonts w:ascii="Open Sans" w:eastAsia="Calibri" w:hAnsi="Open Sans" w:cs="Open Sans"/>
                <w:w w:val="100"/>
                <w:sz w:val="20"/>
                <w:lang w:eastAsia="en-US"/>
              </w:rPr>
            </w:pPr>
            <w:r w:rsidRPr="00443581">
              <w:rPr>
                <w:rFonts w:ascii="Open Sans" w:eastAsia="Calibri" w:hAnsi="Open Sans" w:cs="Open Sans"/>
                <w:w w:val="100"/>
                <w:sz w:val="20"/>
                <w:lang w:eastAsia="en-US"/>
              </w:rPr>
              <w:t>nr kat. Agilent 5190-3167</w:t>
            </w:r>
          </w:p>
        </w:tc>
        <w:tc>
          <w:tcPr>
            <w:tcW w:w="333" w:type="pct"/>
          </w:tcPr>
          <w:p w14:paraId="7D94B046" w14:textId="41F63969" w:rsidR="00443581" w:rsidRPr="00443581" w:rsidRDefault="00443581" w:rsidP="00443581">
            <w:pPr>
              <w:spacing w:before="0" w:line="240" w:lineRule="auto"/>
              <w:jc w:val="center"/>
              <w:rPr>
                <w:rFonts w:ascii="Open Sans" w:eastAsia="Calibri" w:hAnsi="Open Sans" w:cs="Open Sans"/>
                <w:w w:val="100"/>
                <w:sz w:val="20"/>
                <w:lang w:eastAsia="en-US"/>
              </w:rPr>
            </w:pPr>
            <w:r w:rsidRPr="00443581">
              <w:rPr>
                <w:rFonts w:ascii="Open Sans" w:eastAsia="Calibri" w:hAnsi="Open Sans" w:cs="Open Sans"/>
                <w:w w:val="100"/>
                <w:sz w:val="20"/>
                <w:lang w:eastAsia="en-US"/>
              </w:rPr>
              <w:t>2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4C3B7234" w14:textId="77777777" w:rsidR="00443581" w:rsidRPr="00FA4153" w:rsidRDefault="00443581" w:rsidP="0044358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F9909A3" w14:textId="77777777" w:rsidR="00443581" w:rsidRPr="002E2E5A" w:rsidRDefault="00443581" w:rsidP="0044358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D137666" w14:textId="77777777" w:rsidR="00443581" w:rsidRPr="002E2E5A" w:rsidRDefault="00443581" w:rsidP="0044358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EB20C21" w14:textId="77777777" w:rsidR="00443581" w:rsidRPr="002E2E5A" w:rsidRDefault="00443581" w:rsidP="00443581">
            <w:pPr>
              <w:spacing w:before="0" w:line="240" w:lineRule="auto"/>
              <w:jc w:val="center"/>
              <w:rPr>
                <w:rFonts w:ascii="Open Sans" w:hAnsi="Open Sans" w:cs="Open Sans"/>
                <w:w w:val="100"/>
                <w:sz w:val="20"/>
              </w:rPr>
            </w:pPr>
          </w:p>
        </w:tc>
      </w:tr>
      <w:tr w:rsidR="00443581" w:rsidRPr="002E2E5A" w14:paraId="73B6AEFD" w14:textId="77777777" w:rsidTr="00FA4153">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B5D5D45" w14:textId="77777777" w:rsidR="00443581" w:rsidRPr="002E2E5A" w:rsidRDefault="00443581" w:rsidP="00443581">
            <w:pPr>
              <w:spacing w:before="0" w:line="240" w:lineRule="auto"/>
              <w:jc w:val="center"/>
              <w:rPr>
                <w:rFonts w:ascii="Open Sans" w:hAnsi="Open Sans" w:cs="Open Sans"/>
                <w:w w:val="100"/>
                <w:sz w:val="20"/>
              </w:rPr>
            </w:pPr>
            <w:r w:rsidRPr="002E2E5A">
              <w:rPr>
                <w:rFonts w:ascii="Open Sans" w:hAnsi="Open Sans" w:cs="Open Sans"/>
                <w:w w:val="100"/>
                <w:sz w:val="20"/>
              </w:rPr>
              <w:t>2</w:t>
            </w:r>
          </w:p>
        </w:tc>
        <w:tc>
          <w:tcPr>
            <w:tcW w:w="601" w:type="pct"/>
          </w:tcPr>
          <w:p w14:paraId="47D0267D" w14:textId="1E054D75" w:rsidR="00443581" w:rsidRPr="00443581" w:rsidRDefault="00443581" w:rsidP="00443581">
            <w:pPr>
              <w:spacing w:before="0" w:line="240" w:lineRule="auto"/>
              <w:jc w:val="left"/>
              <w:rPr>
                <w:rFonts w:ascii="Open Sans" w:eastAsia="Calibri" w:hAnsi="Open Sans" w:cs="Open Sans"/>
                <w:w w:val="100"/>
                <w:sz w:val="20"/>
                <w:lang w:eastAsia="en-US"/>
              </w:rPr>
            </w:pPr>
            <w:r w:rsidRPr="00443581">
              <w:rPr>
                <w:rFonts w:ascii="Open Sans" w:eastAsia="Calibri" w:hAnsi="Open Sans" w:cs="Open Sans"/>
                <w:w w:val="100"/>
                <w:sz w:val="20"/>
                <w:lang w:eastAsia="en-US"/>
              </w:rPr>
              <w:t>Syringe</w:t>
            </w:r>
          </w:p>
        </w:tc>
        <w:tc>
          <w:tcPr>
            <w:tcW w:w="1535" w:type="pct"/>
          </w:tcPr>
          <w:p w14:paraId="4C7952F3" w14:textId="77777777" w:rsidR="00443581" w:rsidRPr="00443581" w:rsidRDefault="00443581" w:rsidP="00443581">
            <w:pPr>
              <w:pStyle w:val="Bezodstpw"/>
              <w:rPr>
                <w:rFonts w:ascii="Open Sans" w:eastAsia="Calibri" w:hAnsi="Open Sans" w:cs="Open Sans"/>
                <w:w w:val="100"/>
                <w:sz w:val="20"/>
                <w:lang w:eastAsia="en-US"/>
              </w:rPr>
            </w:pPr>
            <w:r w:rsidRPr="00443581">
              <w:rPr>
                <w:rFonts w:ascii="Open Sans" w:eastAsia="Calibri" w:hAnsi="Open Sans" w:cs="Open Sans"/>
                <w:w w:val="100"/>
                <w:sz w:val="20"/>
                <w:lang w:eastAsia="en-US"/>
              </w:rPr>
              <w:t>Syringe, 10µL tapered, FN23-26s/42/HP (6/pk)</w:t>
            </w:r>
          </w:p>
          <w:p w14:paraId="17615E28" w14:textId="65701F20" w:rsidR="00443581" w:rsidRPr="00443581" w:rsidRDefault="00443581" w:rsidP="00443581">
            <w:pPr>
              <w:pStyle w:val="Bezodstpw"/>
              <w:jc w:val="left"/>
              <w:rPr>
                <w:rFonts w:ascii="Open Sans" w:eastAsia="Calibri" w:hAnsi="Open Sans" w:cs="Open Sans"/>
                <w:w w:val="100"/>
                <w:sz w:val="20"/>
                <w:lang w:eastAsia="en-US"/>
              </w:rPr>
            </w:pPr>
            <w:r w:rsidRPr="00443581">
              <w:rPr>
                <w:rFonts w:ascii="Open Sans" w:eastAsia="Calibri" w:hAnsi="Open Sans" w:cs="Open Sans"/>
                <w:w w:val="100"/>
                <w:sz w:val="20"/>
                <w:lang w:eastAsia="en-US"/>
              </w:rPr>
              <w:t>nr kat. Agilent 5181-3360</w:t>
            </w:r>
          </w:p>
        </w:tc>
        <w:tc>
          <w:tcPr>
            <w:tcW w:w="333" w:type="pct"/>
          </w:tcPr>
          <w:p w14:paraId="0D65E8B8" w14:textId="1966E937" w:rsidR="00443581" w:rsidRPr="00443581" w:rsidRDefault="00443581" w:rsidP="00443581">
            <w:pPr>
              <w:spacing w:before="0" w:line="240" w:lineRule="auto"/>
              <w:jc w:val="center"/>
              <w:rPr>
                <w:rFonts w:ascii="Open Sans" w:eastAsia="Calibri" w:hAnsi="Open Sans" w:cs="Open Sans"/>
                <w:w w:val="100"/>
                <w:sz w:val="20"/>
                <w:lang w:eastAsia="en-US"/>
              </w:rPr>
            </w:pPr>
            <w:r w:rsidRPr="00443581">
              <w:rPr>
                <w:rFonts w:ascii="Open Sans" w:eastAsia="Calibri" w:hAnsi="Open Sans" w:cs="Open Sans"/>
                <w:w w:val="100"/>
                <w:sz w:val="20"/>
                <w:lang w:eastAsia="en-US"/>
              </w:rPr>
              <w:t>5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199D9990" w14:textId="77777777" w:rsidR="00443581" w:rsidRPr="00FA4153" w:rsidRDefault="00443581" w:rsidP="0044358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E18DE10" w14:textId="77777777" w:rsidR="00443581" w:rsidRPr="002E2E5A" w:rsidRDefault="00443581" w:rsidP="0044358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B0BE0DC" w14:textId="77777777" w:rsidR="00443581" w:rsidRPr="002E2E5A" w:rsidRDefault="00443581" w:rsidP="0044358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1BE119F" w14:textId="77777777" w:rsidR="00443581" w:rsidRPr="002E2E5A" w:rsidRDefault="00443581" w:rsidP="00443581">
            <w:pPr>
              <w:spacing w:before="0" w:line="240" w:lineRule="auto"/>
              <w:jc w:val="center"/>
              <w:rPr>
                <w:rFonts w:ascii="Open Sans" w:hAnsi="Open Sans" w:cs="Open Sans"/>
                <w:w w:val="100"/>
                <w:sz w:val="20"/>
              </w:rPr>
            </w:pPr>
          </w:p>
        </w:tc>
      </w:tr>
      <w:tr w:rsidR="00443581" w:rsidRPr="002E2E5A" w14:paraId="532815F0" w14:textId="77777777" w:rsidTr="00FA4153">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26422E3" w14:textId="77777777" w:rsidR="00443581" w:rsidRPr="002E2E5A" w:rsidRDefault="00443581" w:rsidP="00443581">
            <w:pPr>
              <w:spacing w:before="0" w:line="240" w:lineRule="auto"/>
              <w:jc w:val="center"/>
              <w:rPr>
                <w:rFonts w:ascii="Open Sans" w:hAnsi="Open Sans" w:cs="Open Sans"/>
                <w:w w:val="100"/>
                <w:sz w:val="20"/>
              </w:rPr>
            </w:pPr>
            <w:r w:rsidRPr="002E2E5A">
              <w:rPr>
                <w:rFonts w:ascii="Open Sans" w:hAnsi="Open Sans" w:cs="Open Sans"/>
                <w:w w:val="100"/>
                <w:sz w:val="20"/>
              </w:rPr>
              <w:t>3</w:t>
            </w:r>
          </w:p>
        </w:tc>
        <w:tc>
          <w:tcPr>
            <w:tcW w:w="601" w:type="pct"/>
          </w:tcPr>
          <w:p w14:paraId="5C6CD2C4" w14:textId="1C0DAD9D" w:rsidR="00443581" w:rsidRPr="00443581" w:rsidRDefault="00443581" w:rsidP="00443581">
            <w:pPr>
              <w:spacing w:before="0" w:line="240" w:lineRule="auto"/>
              <w:jc w:val="left"/>
              <w:rPr>
                <w:rFonts w:ascii="Open Sans" w:eastAsia="Calibri" w:hAnsi="Open Sans" w:cs="Open Sans"/>
                <w:w w:val="100"/>
                <w:sz w:val="20"/>
                <w:lang w:eastAsia="en-US"/>
              </w:rPr>
            </w:pPr>
            <w:r w:rsidRPr="00443581">
              <w:rPr>
                <w:rFonts w:ascii="Open Sans" w:eastAsia="Calibri" w:hAnsi="Open Sans" w:cs="Open Sans"/>
                <w:w w:val="100"/>
                <w:sz w:val="20"/>
                <w:lang w:eastAsia="en-US"/>
              </w:rPr>
              <w:t>Snoop</w:t>
            </w:r>
          </w:p>
        </w:tc>
        <w:tc>
          <w:tcPr>
            <w:tcW w:w="1535" w:type="pct"/>
          </w:tcPr>
          <w:p w14:paraId="53CA1037" w14:textId="77777777" w:rsidR="00443581" w:rsidRPr="00443581" w:rsidRDefault="00443581" w:rsidP="00443581">
            <w:pPr>
              <w:pStyle w:val="Bezodstpw"/>
              <w:rPr>
                <w:rFonts w:ascii="Open Sans" w:eastAsia="Calibri" w:hAnsi="Open Sans" w:cs="Open Sans"/>
                <w:w w:val="100"/>
                <w:sz w:val="20"/>
                <w:lang w:eastAsia="en-US"/>
              </w:rPr>
            </w:pPr>
            <w:r w:rsidRPr="00443581">
              <w:rPr>
                <w:rFonts w:ascii="Open Sans" w:eastAsia="Calibri" w:hAnsi="Open Sans" w:cs="Open Sans"/>
                <w:w w:val="100"/>
                <w:sz w:val="20"/>
                <w:lang w:eastAsia="en-US"/>
              </w:rPr>
              <w:t>Snoop, (8 oz 236 mL bottle)</w:t>
            </w:r>
          </w:p>
          <w:p w14:paraId="55DE81FE" w14:textId="09DCDFF5" w:rsidR="00443581" w:rsidRPr="00443581" w:rsidRDefault="00443581" w:rsidP="00443581">
            <w:pPr>
              <w:spacing w:before="0" w:line="240" w:lineRule="auto"/>
              <w:jc w:val="left"/>
              <w:rPr>
                <w:rFonts w:ascii="Open Sans" w:eastAsia="Calibri" w:hAnsi="Open Sans" w:cs="Open Sans"/>
                <w:w w:val="100"/>
                <w:sz w:val="20"/>
                <w:lang w:eastAsia="en-US"/>
              </w:rPr>
            </w:pPr>
            <w:r w:rsidRPr="00443581">
              <w:rPr>
                <w:rFonts w:ascii="Open Sans" w:eastAsia="Calibri" w:hAnsi="Open Sans" w:cs="Open Sans"/>
                <w:w w:val="100"/>
                <w:sz w:val="20"/>
                <w:lang w:eastAsia="en-US"/>
              </w:rPr>
              <w:t>nr kat. Agilent 9300-0311</w:t>
            </w:r>
          </w:p>
        </w:tc>
        <w:tc>
          <w:tcPr>
            <w:tcW w:w="333" w:type="pct"/>
          </w:tcPr>
          <w:p w14:paraId="542DD07A" w14:textId="79886289" w:rsidR="00443581" w:rsidRPr="00443581" w:rsidRDefault="00443581" w:rsidP="00443581">
            <w:pPr>
              <w:spacing w:before="0" w:line="240" w:lineRule="auto"/>
              <w:jc w:val="center"/>
              <w:rPr>
                <w:rFonts w:ascii="Open Sans" w:eastAsia="Calibri" w:hAnsi="Open Sans" w:cs="Open Sans"/>
                <w:w w:val="100"/>
                <w:sz w:val="20"/>
                <w:lang w:eastAsia="en-US"/>
              </w:rPr>
            </w:pPr>
            <w:r w:rsidRPr="00443581">
              <w:rPr>
                <w:rFonts w:ascii="Open Sans" w:eastAsia="Calibri" w:hAnsi="Open Sans" w:cs="Open Sans"/>
                <w:w w:val="100"/>
                <w:sz w:val="20"/>
                <w:lang w:eastAsia="en-US"/>
              </w:rPr>
              <w:t>1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CA3C50A" w14:textId="77777777" w:rsidR="00443581" w:rsidRPr="00FA4153" w:rsidRDefault="00443581" w:rsidP="00443581">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31CAFFFA" w14:textId="77777777" w:rsidR="00443581" w:rsidRPr="002E2E5A" w:rsidRDefault="00443581" w:rsidP="00443581">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53CAF0A9" w14:textId="77777777" w:rsidR="00443581" w:rsidRPr="002E2E5A" w:rsidRDefault="00443581" w:rsidP="00443581">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2B7F713E" w14:textId="77777777" w:rsidR="00443581" w:rsidRPr="002E2E5A" w:rsidRDefault="00443581" w:rsidP="00443581">
            <w:pPr>
              <w:spacing w:before="0" w:line="240" w:lineRule="auto"/>
              <w:jc w:val="center"/>
              <w:rPr>
                <w:rFonts w:ascii="Open Sans" w:hAnsi="Open Sans" w:cs="Open Sans"/>
                <w:w w:val="100"/>
                <w:sz w:val="20"/>
                <w:lang w:val="en-US"/>
              </w:rPr>
            </w:pPr>
          </w:p>
        </w:tc>
      </w:tr>
      <w:tr w:rsidR="00443581" w:rsidRPr="002E2E5A" w14:paraId="3B8E5116" w14:textId="77777777" w:rsidTr="00FA4153">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3DE7DCA" w14:textId="77777777" w:rsidR="00443581" w:rsidRPr="002E2E5A" w:rsidRDefault="00443581" w:rsidP="00443581">
            <w:pPr>
              <w:spacing w:before="0" w:line="240" w:lineRule="auto"/>
              <w:jc w:val="center"/>
              <w:rPr>
                <w:rFonts w:ascii="Open Sans" w:hAnsi="Open Sans" w:cs="Open Sans"/>
                <w:w w:val="100"/>
                <w:sz w:val="20"/>
              </w:rPr>
            </w:pPr>
            <w:r w:rsidRPr="002E2E5A">
              <w:rPr>
                <w:rFonts w:ascii="Open Sans" w:hAnsi="Open Sans" w:cs="Open Sans"/>
                <w:w w:val="100"/>
                <w:sz w:val="20"/>
              </w:rPr>
              <w:t>4</w:t>
            </w:r>
          </w:p>
        </w:tc>
        <w:tc>
          <w:tcPr>
            <w:tcW w:w="601" w:type="pct"/>
          </w:tcPr>
          <w:p w14:paraId="498C93E9" w14:textId="00392C3E" w:rsidR="00443581" w:rsidRPr="00443581" w:rsidRDefault="00443581" w:rsidP="00443581">
            <w:pPr>
              <w:spacing w:before="0" w:line="240" w:lineRule="auto"/>
              <w:jc w:val="left"/>
              <w:rPr>
                <w:rFonts w:ascii="Open Sans" w:eastAsia="Calibri" w:hAnsi="Open Sans" w:cs="Open Sans"/>
                <w:w w:val="100"/>
                <w:sz w:val="20"/>
                <w:lang w:eastAsia="en-US"/>
              </w:rPr>
            </w:pPr>
            <w:r w:rsidRPr="00443581">
              <w:rPr>
                <w:rFonts w:ascii="Open Sans" w:eastAsia="Calibri" w:hAnsi="Open Sans" w:cs="Open Sans"/>
                <w:w w:val="100"/>
                <w:sz w:val="20"/>
                <w:lang w:eastAsia="en-US"/>
              </w:rPr>
              <w:t>Filament</w:t>
            </w:r>
          </w:p>
        </w:tc>
        <w:tc>
          <w:tcPr>
            <w:tcW w:w="1535" w:type="pct"/>
          </w:tcPr>
          <w:p w14:paraId="2C62ED6A" w14:textId="77777777" w:rsidR="00443581" w:rsidRPr="00443581" w:rsidRDefault="00443581" w:rsidP="00443581">
            <w:pPr>
              <w:pStyle w:val="Bezodstpw"/>
              <w:rPr>
                <w:rFonts w:ascii="Open Sans" w:eastAsia="Calibri" w:hAnsi="Open Sans" w:cs="Open Sans"/>
                <w:w w:val="100"/>
                <w:sz w:val="20"/>
                <w:lang w:eastAsia="en-US"/>
              </w:rPr>
            </w:pPr>
            <w:r w:rsidRPr="00443581">
              <w:rPr>
                <w:rFonts w:ascii="Open Sans" w:eastAsia="Calibri" w:hAnsi="Open Sans" w:cs="Open Sans"/>
                <w:w w:val="100"/>
                <w:sz w:val="20"/>
                <w:lang w:eastAsia="en-US"/>
              </w:rPr>
              <w:t>Filament</w:t>
            </w:r>
          </w:p>
          <w:p w14:paraId="31133035" w14:textId="6A3AB966" w:rsidR="00443581" w:rsidRPr="00443581" w:rsidRDefault="00443581" w:rsidP="00443581">
            <w:pPr>
              <w:pStyle w:val="Bezodstpw"/>
              <w:jc w:val="left"/>
              <w:rPr>
                <w:rFonts w:ascii="Open Sans" w:eastAsia="Calibri" w:hAnsi="Open Sans" w:cs="Open Sans"/>
                <w:w w:val="100"/>
                <w:sz w:val="20"/>
                <w:lang w:eastAsia="en-US"/>
              </w:rPr>
            </w:pPr>
            <w:r w:rsidRPr="00443581">
              <w:rPr>
                <w:rFonts w:ascii="Open Sans" w:eastAsia="Calibri" w:hAnsi="Open Sans" w:cs="Open Sans"/>
                <w:w w:val="100"/>
                <w:sz w:val="20"/>
                <w:lang w:eastAsia="en-US"/>
              </w:rPr>
              <w:t>nr kat. Agilent G7005-60061</w:t>
            </w:r>
          </w:p>
        </w:tc>
        <w:tc>
          <w:tcPr>
            <w:tcW w:w="333" w:type="pct"/>
          </w:tcPr>
          <w:p w14:paraId="482D1D92" w14:textId="69E767A0" w:rsidR="00443581" w:rsidRPr="00443581" w:rsidRDefault="00443581" w:rsidP="00443581">
            <w:pPr>
              <w:spacing w:before="0" w:line="240" w:lineRule="auto"/>
              <w:jc w:val="center"/>
              <w:rPr>
                <w:rFonts w:ascii="Open Sans" w:eastAsia="Calibri" w:hAnsi="Open Sans" w:cs="Open Sans"/>
                <w:w w:val="100"/>
                <w:sz w:val="20"/>
                <w:lang w:eastAsia="en-US"/>
              </w:rPr>
            </w:pPr>
            <w:r w:rsidRPr="00443581">
              <w:rPr>
                <w:rFonts w:ascii="Open Sans" w:eastAsia="Calibri" w:hAnsi="Open Sans" w:cs="Open Sans"/>
                <w:w w:val="100"/>
                <w:sz w:val="20"/>
                <w:lang w:eastAsia="en-US"/>
              </w:rPr>
              <w:t>2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05D44C59" w14:textId="77777777" w:rsidR="00443581" w:rsidRPr="00FA4153" w:rsidRDefault="00443581" w:rsidP="0044358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C81B1CC" w14:textId="77777777" w:rsidR="00443581" w:rsidRPr="002E2E5A" w:rsidRDefault="00443581" w:rsidP="0044358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68EB32E" w14:textId="77777777" w:rsidR="00443581" w:rsidRPr="002E2E5A" w:rsidRDefault="00443581" w:rsidP="0044358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B7CBDE8" w14:textId="77777777" w:rsidR="00443581" w:rsidRPr="002E2E5A" w:rsidRDefault="00443581" w:rsidP="00443581">
            <w:pPr>
              <w:spacing w:before="0" w:line="240" w:lineRule="auto"/>
              <w:jc w:val="center"/>
              <w:rPr>
                <w:rFonts w:ascii="Open Sans" w:hAnsi="Open Sans" w:cs="Open Sans"/>
                <w:w w:val="100"/>
                <w:sz w:val="20"/>
              </w:rPr>
            </w:pPr>
          </w:p>
        </w:tc>
      </w:tr>
      <w:tr w:rsidR="00443581" w:rsidRPr="002E2E5A" w14:paraId="2A97B20B" w14:textId="77777777" w:rsidTr="00FA4153">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DC990BB" w14:textId="77777777" w:rsidR="00443581" w:rsidRPr="002E2E5A" w:rsidRDefault="00443581" w:rsidP="00443581">
            <w:pPr>
              <w:spacing w:before="0" w:line="240" w:lineRule="auto"/>
              <w:jc w:val="center"/>
              <w:rPr>
                <w:rFonts w:ascii="Open Sans" w:hAnsi="Open Sans" w:cs="Open Sans"/>
                <w:w w:val="100"/>
                <w:sz w:val="20"/>
              </w:rPr>
            </w:pPr>
            <w:r w:rsidRPr="002E2E5A">
              <w:rPr>
                <w:rFonts w:ascii="Open Sans" w:hAnsi="Open Sans" w:cs="Open Sans"/>
                <w:w w:val="100"/>
                <w:sz w:val="20"/>
              </w:rPr>
              <w:t>5</w:t>
            </w:r>
          </w:p>
        </w:tc>
        <w:tc>
          <w:tcPr>
            <w:tcW w:w="601" w:type="pct"/>
          </w:tcPr>
          <w:p w14:paraId="18C24AAD" w14:textId="6D7F62B4" w:rsidR="00443581" w:rsidRPr="00443581" w:rsidRDefault="00443581" w:rsidP="00443581">
            <w:pPr>
              <w:spacing w:before="0" w:line="240" w:lineRule="auto"/>
              <w:jc w:val="left"/>
              <w:rPr>
                <w:rFonts w:ascii="Open Sans" w:eastAsia="Calibri" w:hAnsi="Open Sans" w:cs="Open Sans"/>
                <w:w w:val="100"/>
                <w:sz w:val="20"/>
                <w:lang w:eastAsia="en-US"/>
              </w:rPr>
            </w:pPr>
            <w:r w:rsidRPr="00443581">
              <w:rPr>
                <w:rFonts w:ascii="Open Sans" w:eastAsia="Calibri" w:hAnsi="Open Sans" w:cs="Open Sans"/>
                <w:w w:val="100"/>
                <w:sz w:val="20"/>
                <w:lang w:eastAsia="en-US"/>
              </w:rPr>
              <w:t>Filament</w:t>
            </w:r>
          </w:p>
        </w:tc>
        <w:tc>
          <w:tcPr>
            <w:tcW w:w="1535" w:type="pct"/>
          </w:tcPr>
          <w:p w14:paraId="4AFA7DB7" w14:textId="77777777" w:rsidR="00443581" w:rsidRPr="00443581" w:rsidRDefault="00443581" w:rsidP="00443581">
            <w:pPr>
              <w:pStyle w:val="Bezodstpw"/>
              <w:rPr>
                <w:rFonts w:ascii="Open Sans" w:eastAsia="Calibri" w:hAnsi="Open Sans" w:cs="Open Sans"/>
                <w:w w:val="100"/>
                <w:sz w:val="20"/>
                <w:lang w:eastAsia="en-US"/>
              </w:rPr>
            </w:pPr>
            <w:r w:rsidRPr="00443581">
              <w:rPr>
                <w:rFonts w:ascii="Open Sans" w:eastAsia="Calibri" w:hAnsi="Open Sans" w:cs="Open Sans"/>
                <w:w w:val="100"/>
                <w:sz w:val="20"/>
                <w:lang w:eastAsia="en-US"/>
              </w:rPr>
              <w:t>Filament for 7010 Triple Quadrupole GC/MS</w:t>
            </w:r>
          </w:p>
          <w:p w14:paraId="70B7822C" w14:textId="06B5A5BC" w:rsidR="00443581" w:rsidRPr="00443581" w:rsidRDefault="00443581" w:rsidP="00443581">
            <w:pPr>
              <w:spacing w:before="0" w:line="240" w:lineRule="auto"/>
              <w:jc w:val="left"/>
              <w:rPr>
                <w:rFonts w:ascii="Open Sans" w:eastAsia="Calibri" w:hAnsi="Open Sans" w:cs="Open Sans"/>
                <w:w w:val="100"/>
                <w:sz w:val="20"/>
                <w:lang w:eastAsia="en-US"/>
              </w:rPr>
            </w:pPr>
            <w:r w:rsidRPr="00443581">
              <w:rPr>
                <w:rFonts w:ascii="Open Sans" w:eastAsia="Calibri" w:hAnsi="Open Sans" w:cs="Open Sans"/>
                <w:w w:val="100"/>
                <w:sz w:val="20"/>
                <w:lang w:eastAsia="en-US"/>
              </w:rPr>
              <w:t>nr kat. Agilent G7002-60001</w:t>
            </w:r>
          </w:p>
        </w:tc>
        <w:tc>
          <w:tcPr>
            <w:tcW w:w="333" w:type="pct"/>
          </w:tcPr>
          <w:p w14:paraId="4B09BC15" w14:textId="01A3BF05" w:rsidR="00443581" w:rsidRPr="00443581" w:rsidRDefault="00443581" w:rsidP="00443581">
            <w:pPr>
              <w:spacing w:before="0" w:line="240" w:lineRule="auto"/>
              <w:jc w:val="center"/>
              <w:rPr>
                <w:rFonts w:ascii="Open Sans" w:eastAsia="Calibri" w:hAnsi="Open Sans" w:cs="Open Sans"/>
                <w:w w:val="100"/>
                <w:sz w:val="20"/>
                <w:lang w:eastAsia="en-US"/>
              </w:rPr>
            </w:pPr>
            <w:r w:rsidRPr="00443581">
              <w:rPr>
                <w:rFonts w:ascii="Open Sans" w:eastAsia="Calibri" w:hAnsi="Open Sans" w:cs="Open Sans"/>
                <w:w w:val="100"/>
                <w:sz w:val="20"/>
                <w:lang w:eastAsia="en-US"/>
              </w:rPr>
              <w:t>3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4F815343" w14:textId="77777777" w:rsidR="00443581" w:rsidRPr="00FA4153" w:rsidRDefault="00443581" w:rsidP="0044358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F63FED1" w14:textId="77777777" w:rsidR="00443581" w:rsidRPr="002E2E5A" w:rsidRDefault="00443581" w:rsidP="0044358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A336AB9" w14:textId="77777777" w:rsidR="00443581" w:rsidRPr="002E2E5A" w:rsidRDefault="00443581" w:rsidP="0044358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1920A09" w14:textId="77777777" w:rsidR="00443581" w:rsidRPr="002E2E5A" w:rsidRDefault="00443581" w:rsidP="00443581">
            <w:pPr>
              <w:spacing w:before="0" w:line="240" w:lineRule="auto"/>
              <w:jc w:val="center"/>
              <w:rPr>
                <w:rFonts w:ascii="Open Sans" w:hAnsi="Open Sans" w:cs="Open Sans"/>
                <w:w w:val="100"/>
                <w:sz w:val="20"/>
              </w:rPr>
            </w:pPr>
          </w:p>
        </w:tc>
      </w:tr>
      <w:tr w:rsidR="00443581" w:rsidRPr="002E2E5A" w14:paraId="4C2C34DB" w14:textId="77777777" w:rsidTr="00FA4153">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896215F" w14:textId="77777777" w:rsidR="00443581" w:rsidRPr="002E2E5A" w:rsidRDefault="00443581" w:rsidP="00443581">
            <w:pPr>
              <w:spacing w:before="0" w:line="240" w:lineRule="auto"/>
              <w:jc w:val="center"/>
              <w:rPr>
                <w:rFonts w:ascii="Open Sans" w:hAnsi="Open Sans" w:cs="Open Sans"/>
                <w:w w:val="100"/>
                <w:sz w:val="20"/>
              </w:rPr>
            </w:pPr>
            <w:r w:rsidRPr="002E2E5A">
              <w:rPr>
                <w:rFonts w:ascii="Open Sans" w:hAnsi="Open Sans" w:cs="Open Sans"/>
                <w:w w:val="100"/>
                <w:sz w:val="20"/>
              </w:rPr>
              <w:t>6</w:t>
            </w:r>
          </w:p>
        </w:tc>
        <w:tc>
          <w:tcPr>
            <w:tcW w:w="601" w:type="pct"/>
          </w:tcPr>
          <w:p w14:paraId="528AF707" w14:textId="01E3CC42" w:rsidR="00443581" w:rsidRPr="00443581" w:rsidRDefault="00443581" w:rsidP="00443581">
            <w:pPr>
              <w:spacing w:before="0" w:line="240" w:lineRule="auto"/>
              <w:jc w:val="left"/>
              <w:rPr>
                <w:rFonts w:ascii="Open Sans" w:eastAsia="Calibri" w:hAnsi="Open Sans" w:cs="Open Sans"/>
                <w:w w:val="100"/>
                <w:sz w:val="20"/>
                <w:lang w:eastAsia="en-US"/>
              </w:rPr>
            </w:pPr>
            <w:r w:rsidRPr="00443581">
              <w:rPr>
                <w:rFonts w:ascii="Open Sans" w:eastAsia="Calibri" w:hAnsi="Open Sans" w:cs="Open Sans"/>
                <w:w w:val="100"/>
                <w:sz w:val="20"/>
                <w:lang w:eastAsia="en-US"/>
              </w:rPr>
              <w:t>Olej do pompy</w:t>
            </w:r>
          </w:p>
        </w:tc>
        <w:tc>
          <w:tcPr>
            <w:tcW w:w="1535" w:type="pct"/>
          </w:tcPr>
          <w:p w14:paraId="1B1F9E40" w14:textId="77777777" w:rsidR="00443581" w:rsidRPr="00443581" w:rsidRDefault="00443581" w:rsidP="00443581">
            <w:pPr>
              <w:pStyle w:val="Bezodstpw"/>
              <w:rPr>
                <w:rFonts w:ascii="Open Sans" w:eastAsia="Calibri" w:hAnsi="Open Sans" w:cs="Open Sans"/>
                <w:w w:val="100"/>
                <w:sz w:val="20"/>
                <w:lang w:eastAsia="en-US"/>
              </w:rPr>
            </w:pPr>
            <w:r w:rsidRPr="00443581">
              <w:rPr>
                <w:rFonts w:ascii="Open Sans" w:eastAsia="Calibri" w:hAnsi="Open Sans" w:cs="Open Sans"/>
                <w:w w:val="100"/>
                <w:sz w:val="20"/>
                <w:lang w:eastAsia="en-US"/>
              </w:rPr>
              <w:t>Agilent Vacuum Fluid</w:t>
            </w:r>
          </w:p>
          <w:p w14:paraId="2706CAEA" w14:textId="77777777" w:rsidR="00443581" w:rsidRPr="00443581" w:rsidRDefault="00443581" w:rsidP="00443581">
            <w:pPr>
              <w:pStyle w:val="Bezodstpw"/>
              <w:rPr>
                <w:rFonts w:ascii="Open Sans" w:eastAsia="Calibri" w:hAnsi="Open Sans" w:cs="Open Sans"/>
                <w:w w:val="100"/>
                <w:sz w:val="20"/>
                <w:lang w:eastAsia="en-US"/>
              </w:rPr>
            </w:pPr>
            <w:r w:rsidRPr="00443581">
              <w:rPr>
                <w:rFonts w:ascii="Open Sans" w:eastAsia="Calibri" w:hAnsi="Open Sans" w:cs="Open Sans"/>
                <w:w w:val="100"/>
                <w:sz w:val="20"/>
                <w:lang w:eastAsia="en-US"/>
              </w:rPr>
              <w:t>AVF 45 Platinum</w:t>
            </w:r>
          </w:p>
          <w:p w14:paraId="3833A641" w14:textId="4AA32D0A" w:rsidR="00443581" w:rsidRPr="00443581" w:rsidRDefault="00443581" w:rsidP="00443581">
            <w:pPr>
              <w:spacing w:before="0" w:line="240" w:lineRule="auto"/>
              <w:jc w:val="left"/>
              <w:rPr>
                <w:rFonts w:ascii="Open Sans" w:eastAsia="Calibri" w:hAnsi="Open Sans" w:cs="Open Sans"/>
                <w:w w:val="100"/>
                <w:sz w:val="20"/>
                <w:lang w:eastAsia="en-US"/>
              </w:rPr>
            </w:pPr>
            <w:r w:rsidRPr="00443581">
              <w:rPr>
                <w:rFonts w:ascii="Open Sans" w:eastAsia="Calibri" w:hAnsi="Open Sans" w:cs="Open Sans"/>
                <w:w w:val="100"/>
                <w:sz w:val="20"/>
                <w:lang w:eastAsia="en-US"/>
              </w:rPr>
              <w:t>nr kat. Agilent 5191-5851</w:t>
            </w:r>
          </w:p>
        </w:tc>
        <w:tc>
          <w:tcPr>
            <w:tcW w:w="333" w:type="pct"/>
          </w:tcPr>
          <w:p w14:paraId="307DD5DE" w14:textId="7103B966" w:rsidR="00443581" w:rsidRPr="00443581" w:rsidRDefault="00443581" w:rsidP="00443581">
            <w:pPr>
              <w:spacing w:before="0" w:line="240" w:lineRule="auto"/>
              <w:jc w:val="center"/>
              <w:rPr>
                <w:rFonts w:ascii="Open Sans" w:eastAsia="Calibri" w:hAnsi="Open Sans" w:cs="Open Sans"/>
                <w:w w:val="100"/>
                <w:sz w:val="20"/>
                <w:lang w:eastAsia="en-US"/>
              </w:rPr>
            </w:pPr>
            <w:r w:rsidRPr="00443581">
              <w:rPr>
                <w:rFonts w:ascii="Open Sans" w:eastAsia="Calibri" w:hAnsi="Open Sans" w:cs="Open Sans"/>
                <w:w w:val="100"/>
                <w:sz w:val="20"/>
                <w:lang w:eastAsia="en-US"/>
              </w:rPr>
              <w:t>3 L</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6827FB6" w14:textId="77777777" w:rsidR="00443581" w:rsidRPr="00FA4153" w:rsidRDefault="00443581" w:rsidP="0044358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76A4FB2" w14:textId="77777777" w:rsidR="00443581" w:rsidRPr="002E2E5A" w:rsidRDefault="00443581" w:rsidP="0044358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4802CB2" w14:textId="77777777" w:rsidR="00443581" w:rsidRPr="002E2E5A" w:rsidRDefault="00443581" w:rsidP="0044358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43F51A6" w14:textId="77777777" w:rsidR="00443581" w:rsidRPr="002E2E5A" w:rsidRDefault="00443581" w:rsidP="00443581">
            <w:pPr>
              <w:spacing w:before="0" w:line="240" w:lineRule="auto"/>
              <w:jc w:val="center"/>
              <w:rPr>
                <w:rFonts w:ascii="Open Sans" w:hAnsi="Open Sans" w:cs="Open Sans"/>
                <w:w w:val="100"/>
                <w:sz w:val="20"/>
              </w:rPr>
            </w:pPr>
          </w:p>
        </w:tc>
      </w:tr>
      <w:tr w:rsidR="00443581" w:rsidRPr="002E2E5A" w14:paraId="35A8D84B" w14:textId="77777777" w:rsidTr="00FA4153">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6F49072" w14:textId="77777777" w:rsidR="00443581" w:rsidRPr="002E2E5A" w:rsidRDefault="00443581" w:rsidP="00443581">
            <w:pPr>
              <w:spacing w:before="0" w:line="240" w:lineRule="auto"/>
              <w:jc w:val="center"/>
              <w:rPr>
                <w:rFonts w:ascii="Open Sans" w:hAnsi="Open Sans" w:cs="Open Sans"/>
                <w:w w:val="100"/>
                <w:sz w:val="20"/>
              </w:rPr>
            </w:pPr>
            <w:r w:rsidRPr="002E2E5A">
              <w:rPr>
                <w:rFonts w:ascii="Open Sans" w:hAnsi="Open Sans" w:cs="Open Sans"/>
                <w:w w:val="100"/>
                <w:sz w:val="20"/>
              </w:rPr>
              <w:t>7</w:t>
            </w:r>
          </w:p>
        </w:tc>
        <w:tc>
          <w:tcPr>
            <w:tcW w:w="601" w:type="pct"/>
          </w:tcPr>
          <w:p w14:paraId="2CAB3C6E" w14:textId="36EC81A1" w:rsidR="00443581" w:rsidRPr="00443581" w:rsidRDefault="00443581" w:rsidP="00443581">
            <w:pPr>
              <w:spacing w:before="0" w:line="240" w:lineRule="auto"/>
              <w:jc w:val="left"/>
              <w:rPr>
                <w:rFonts w:ascii="Open Sans" w:eastAsia="Calibri" w:hAnsi="Open Sans" w:cs="Open Sans"/>
                <w:w w:val="100"/>
                <w:sz w:val="20"/>
                <w:lang w:eastAsia="en-US"/>
              </w:rPr>
            </w:pPr>
            <w:r w:rsidRPr="00443581">
              <w:rPr>
                <w:rFonts w:ascii="Open Sans" w:eastAsia="Calibri" w:hAnsi="Open Sans" w:cs="Open Sans"/>
                <w:w w:val="100"/>
                <w:sz w:val="20"/>
                <w:lang w:eastAsia="en-US"/>
              </w:rPr>
              <w:t>Pułapka do gazu nośnego</w:t>
            </w:r>
          </w:p>
        </w:tc>
        <w:tc>
          <w:tcPr>
            <w:tcW w:w="1535" w:type="pct"/>
          </w:tcPr>
          <w:p w14:paraId="2A35D5D5" w14:textId="77777777" w:rsidR="00443581" w:rsidRPr="00443581" w:rsidRDefault="00443581" w:rsidP="00443581">
            <w:pPr>
              <w:pStyle w:val="Bezodstpw"/>
              <w:rPr>
                <w:rFonts w:ascii="Open Sans" w:eastAsia="Calibri" w:hAnsi="Open Sans" w:cs="Open Sans"/>
                <w:w w:val="100"/>
                <w:sz w:val="20"/>
                <w:lang w:eastAsia="en-US"/>
              </w:rPr>
            </w:pPr>
            <w:r w:rsidRPr="00443581">
              <w:rPr>
                <w:rFonts w:ascii="Open Sans" w:eastAsia="Calibri" w:hAnsi="Open Sans" w:cs="Open Sans"/>
                <w:w w:val="100"/>
                <w:sz w:val="20"/>
                <w:lang w:eastAsia="en-US"/>
              </w:rPr>
              <w:t>Gas clean, Carrier Gas Filter</w:t>
            </w:r>
          </w:p>
          <w:p w14:paraId="403A1B82" w14:textId="6E5905C5" w:rsidR="00443581" w:rsidRPr="00443581" w:rsidRDefault="00443581" w:rsidP="00443581">
            <w:pPr>
              <w:spacing w:before="0" w:line="240" w:lineRule="auto"/>
              <w:jc w:val="left"/>
              <w:rPr>
                <w:rFonts w:ascii="Open Sans" w:eastAsia="Calibri" w:hAnsi="Open Sans" w:cs="Open Sans"/>
                <w:w w:val="100"/>
                <w:sz w:val="20"/>
                <w:lang w:eastAsia="en-US"/>
              </w:rPr>
            </w:pPr>
            <w:r w:rsidRPr="00443581">
              <w:rPr>
                <w:rFonts w:ascii="Open Sans" w:eastAsia="Calibri" w:hAnsi="Open Sans" w:cs="Open Sans"/>
                <w:w w:val="100"/>
                <w:sz w:val="20"/>
                <w:lang w:eastAsia="en-US"/>
              </w:rPr>
              <w:t>nr kat. Agilent CP17973</w:t>
            </w:r>
          </w:p>
        </w:tc>
        <w:tc>
          <w:tcPr>
            <w:tcW w:w="333" w:type="pct"/>
          </w:tcPr>
          <w:p w14:paraId="103E1203" w14:textId="683F5C03" w:rsidR="00443581" w:rsidRPr="00443581" w:rsidRDefault="00443581" w:rsidP="00443581">
            <w:pPr>
              <w:spacing w:before="0" w:line="240" w:lineRule="auto"/>
              <w:jc w:val="center"/>
              <w:rPr>
                <w:rFonts w:ascii="Open Sans" w:eastAsia="Calibri" w:hAnsi="Open Sans" w:cs="Open Sans"/>
                <w:w w:val="100"/>
                <w:sz w:val="20"/>
                <w:lang w:eastAsia="en-US"/>
              </w:rPr>
            </w:pPr>
            <w:r w:rsidRPr="00443581">
              <w:rPr>
                <w:rFonts w:ascii="Open Sans" w:eastAsia="Calibri" w:hAnsi="Open Sans" w:cs="Open Sans"/>
                <w:w w:val="100"/>
                <w:sz w:val="20"/>
                <w:lang w:eastAsia="en-US"/>
              </w:rPr>
              <w:t>1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845B104" w14:textId="77777777" w:rsidR="00443581" w:rsidRPr="00FA4153" w:rsidRDefault="00443581" w:rsidP="0044358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4A4BB92" w14:textId="77777777" w:rsidR="00443581" w:rsidRPr="002E2E5A" w:rsidRDefault="00443581" w:rsidP="0044358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EBCB711" w14:textId="77777777" w:rsidR="00443581" w:rsidRPr="002E2E5A" w:rsidRDefault="00443581" w:rsidP="0044358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8C7D7A6" w14:textId="77777777" w:rsidR="00443581" w:rsidRPr="002E2E5A" w:rsidRDefault="00443581" w:rsidP="00443581">
            <w:pPr>
              <w:spacing w:before="0" w:line="240" w:lineRule="auto"/>
              <w:jc w:val="center"/>
              <w:rPr>
                <w:rFonts w:ascii="Open Sans" w:hAnsi="Open Sans" w:cs="Open Sans"/>
                <w:w w:val="100"/>
                <w:sz w:val="20"/>
              </w:rPr>
            </w:pPr>
          </w:p>
        </w:tc>
      </w:tr>
      <w:tr w:rsidR="00443581" w:rsidRPr="002E2E5A" w14:paraId="544F7185" w14:textId="77777777" w:rsidTr="00FA4153">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97E78AF" w14:textId="77777777" w:rsidR="00443581" w:rsidRPr="002E2E5A" w:rsidRDefault="00443581" w:rsidP="00443581">
            <w:pPr>
              <w:spacing w:before="0" w:line="240" w:lineRule="auto"/>
              <w:jc w:val="center"/>
              <w:rPr>
                <w:rFonts w:ascii="Open Sans" w:hAnsi="Open Sans" w:cs="Open Sans"/>
                <w:w w:val="100"/>
                <w:sz w:val="20"/>
              </w:rPr>
            </w:pPr>
            <w:r w:rsidRPr="002E2E5A">
              <w:rPr>
                <w:rFonts w:ascii="Open Sans" w:hAnsi="Open Sans" w:cs="Open Sans"/>
                <w:w w:val="100"/>
                <w:sz w:val="20"/>
              </w:rPr>
              <w:t>8</w:t>
            </w:r>
          </w:p>
        </w:tc>
        <w:tc>
          <w:tcPr>
            <w:tcW w:w="601" w:type="pct"/>
          </w:tcPr>
          <w:p w14:paraId="73E89754" w14:textId="2AC2DD04" w:rsidR="00443581" w:rsidRPr="00443581" w:rsidRDefault="00443581" w:rsidP="00A74287">
            <w:pPr>
              <w:spacing w:before="0" w:line="240" w:lineRule="auto"/>
              <w:jc w:val="left"/>
              <w:rPr>
                <w:rFonts w:ascii="Open Sans" w:eastAsia="Calibri" w:hAnsi="Open Sans" w:cs="Open Sans"/>
                <w:w w:val="100"/>
                <w:sz w:val="20"/>
                <w:lang w:eastAsia="en-US"/>
              </w:rPr>
            </w:pPr>
            <w:r w:rsidRPr="00443581">
              <w:rPr>
                <w:rFonts w:ascii="Open Sans" w:eastAsia="Calibri" w:hAnsi="Open Sans" w:cs="Open Sans"/>
                <w:w w:val="100"/>
                <w:sz w:val="20"/>
                <w:lang w:eastAsia="en-US"/>
              </w:rPr>
              <w:t>Pump Oil do pompy łopatkowej</w:t>
            </w:r>
          </w:p>
        </w:tc>
        <w:tc>
          <w:tcPr>
            <w:tcW w:w="1535" w:type="pct"/>
          </w:tcPr>
          <w:p w14:paraId="2FDDF2C5" w14:textId="77777777" w:rsidR="00443581" w:rsidRPr="00443581" w:rsidRDefault="00443581" w:rsidP="00443581">
            <w:pPr>
              <w:pStyle w:val="Bezodstpw"/>
              <w:rPr>
                <w:rFonts w:ascii="Open Sans" w:eastAsia="Calibri" w:hAnsi="Open Sans" w:cs="Open Sans"/>
                <w:w w:val="100"/>
                <w:sz w:val="20"/>
                <w:lang w:eastAsia="en-US"/>
              </w:rPr>
            </w:pPr>
            <w:r w:rsidRPr="00443581">
              <w:rPr>
                <w:rFonts w:ascii="Open Sans" w:eastAsia="Calibri" w:hAnsi="Open Sans" w:cs="Open Sans"/>
                <w:w w:val="100"/>
                <w:sz w:val="20"/>
                <w:lang w:eastAsia="en-US"/>
              </w:rPr>
              <w:t>Mineral oil for rotary vane vacuum pump; AVF60M, 1L,</w:t>
            </w:r>
          </w:p>
          <w:p w14:paraId="3D0275D7" w14:textId="70B72D88" w:rsidR="00443581" w:rsidRPr="00443581" w:rsidRDefault="00443581" w:rsidP="00443581">
            <w:pPr>
              <w:spacing w:before="0" w:line="240" w:lineRule="auto"/>
              <w:jc w:val="left"/>
              <w:rPr>
                <w:rFonts w:ascii="Open Sans" w:eastAsia="Calibri" w:hAnsi="Open Sans" w:cs="Open Sans"/>
                <w:w w:val="100"/>
                <w:sz w:val="20"/>
                <w:lang w:eastAsia="en-US"/>
              </w:rPr>
            </w:pPr>
            <w:r w:rsidRPr="00443581">
              <w:rPr>
                <w:rFonts w:ascii="Open Sans" w:eastAsia="Calibri" w:hAnsi="Open Sans" w:cs="Open Sans"/>
                <w:w w:val="100"/>
                <w:sz w:val="20"/>
                <w:lang w:eastAsia="en-US"/>
              </w:rPr>
              <w:t>nr kat. Agilent 6040-1444</w:t>
            </w:r>
          </w:p>
        </w:tc>
        <w:tc>
          <w:tcPr>
            <w:tcW w:w="333" w:type="pct"/>
          </w:tcPr>
          <w:p w14:paraId="226F8A8E" w14:textId="3E5A9C90" w:rsidR="00443581" w:rsidRPr="00443581" w:rsidRDefault="00443581" w:rsidP="00443581">
            <w:pPr>
              <w:spacing w:before="0" w:line="240" w:lineRule="auto"/>
              <w:jc w:val="center"/>
              <w:rPr>
                <w:rFonts w:ascii="Open Sans" w:eastAsia="Calibri" w:hAnsi="Open Sans" w:cs="Open Sans"/>
                <w:w w:val="100"/>
                <w:sz w:val="20"/>
                <w:lang w:eastAsia="en-US"/>
              </w:rPr>
            </w:pPr>
            <w:r w:rsidRPr="00443581">
              <w:rPr>
                <w:rFonts w:ascii="Open Sans" w:eastAsia="Calibri" w:hAnsi="Open Sans" w:cs="Open Sans"/>
                <w:w w:val="100"/>
                <w:sz w:val="20"/>
                <w:lang w:eastAsia="en-US"/>
              </w:rPr>
              <w:t>2 L</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2C232E12" w14:textId="77777777" w:rsidR="00443581" w:rsidRPr="00FA4153" w:rsidRDefault="00443581" w:rsidP="0044358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CAB4320" w14:textId="77777777" w:rsidR="00443581" w:rsidRPr="002E2E5A" w:rsidRDefault="00443581" w:rsidP="0044358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13B139E" w14:textId="77777777" w:rsidR="00443581" w:rsidRPr="002E2E5A" w:rsidRDefault="00443581" w:rsidP="0044358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26C6AF1" w14:textId="77777777" w:rsidR="00443581" w:rsidRPr="002E2E5A" w:rsidRDefault="00443581" w:rsidP="00443581">
            <w:pPr>
              <w:spacing w:before="0" w:line="240" w:lineRule="auto"/>
              <w:jc w:val="center"/>
              <w:rPr>
                <w:rFonts w:ascii="Open Sans" w:hAnsi="Open Sans" w:cs="Open Sans"/>
                <w:w w:val="100"/>
                <w:sz w:val="20"/>
              </w:rPr>
            </w:pPr>
          </w:p>
        </w:tc>
      </w:tr>
      <w:tr w:rsidR="00443581" w:rsidRPr="002E2E5A" w14:paraId="77A7F246" w14:textId="77777777" w:rsidTr="00FA4153">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1C9F017" w14:textId="467E3DD4" w:rsidR="00443581" w:rsidRPr="002E2E5A" w:rsidRDefault="00443581" w:rsidP="00443581">
            <w:pPr>
              <w:spacing w:before="0" w:line="240" w:lineRule="auto"/>
              <w:jc w:val="center"/>
              <w:rPr>
                <w:rFonts w:ascii="Open Sans" w:hAnsi="Open Sans" w:cs="Open Sans"/>
                <w:w w:val="100"/>
                <w:sz w:val="20"/>
              </w:rPr>
            </w:pPr>
            <w:r>
              <w:rPr>
                <w:rFonts w:ascii="Open Sans" w:hAnsi="Open Sans" w:cs="Open Sans"/>
                <w:w w:val="100"/>
                <w:sz w:val="20"/>
              </w:rPr>
              <w:t>9</w:t>
            </w:r>
          </w:p>
        </w:tc>
        <w:tc>
          <w:tcPr>
            <w:tcW w:w="601" w:type="pct"/>
          </w:tcPr>
          <w:p w14:paraId="2B0C8051" w14:textId="3535185B" w:rsidR="00443581" w:rsidRPr="00443581" w:rsidRDefault="00443581" w:rsidP="00443581">
            <w:pPr>
              <w:spacing w:before="0" w:line="240" w:lineRule="auto"/>
              <w:jc w:val="left"/>
              <w:rPr>
                <w:rFonts w:ascii="Open Sans" w:eastAsia="Calibri" w:hAnsi="Open Sans" w:cs="Open Sans"/>
                <w:w w:val="100"/>
                <w:sz w:val="20"/>
                <w:lang w:eastAsia="en-US"/>
              </w:rPr>
            </w:pPr>
            <w:r w:rsidRPr="00443581">
              <w:rPr>
                <w:rFonts w:ascii="Open Sans" w:eastAsia="Calibri" w:hAnsi="Open Sans" w:cs="Open Sans"/>
                <w:w w:val="100"/>
                <w:sz w:val="20"/>
                <w:lang w:eastAsia="en-US"/>
              </w:rPr>
              <w:t xml:space="preserve">Filtr wydechowy </w:t>
            </w:r>
            <w:r w:rsidRPr="00443581">
              <w:rPr>
                <w:rFonts w:ascii="Open Sans" w:eastAsia="Calibri" w:hAnsi="Open Sans" w:cs="Open Sans"/>
                <w:w w:val="100"/>
                <w:sz w:val="20"/>
                <w:lang w:eastAsia="en-US"/>
              </w:rPr>
              <w:br/>
              <w:t>do pompy łopatkowej</w:t>
            </w:r>
          </w:p>
        </w:tc>
        <w:tc>
          <w:tcPr>
            <w:tcW w:w="1535" w:type="pct"/>
          </w:tcPr>
          <w:p w14:paraId="50F41EF1" w14:textId="77777777" w:rsidR="00443581" w:rsidRPr="00443581" w:rsidRDefault="00443581" w:rsidP="00443581">
            <w:pPr>
              <w:pStyle w:val="Bezodstpw"/>
              <w:rPr>
                <w:rFonts w:ascii="Open Sans" w:eastAsia="Calibri" w:hAnsi="Open Sans" w:cs="Open Sans"/>
                <w:w w:val="100"/>
                <w:sz w:val="20"/>
                <w:lang w:eastAsia="en-US"/>
              </w:rPr>
            </w:pPr>
            <w:r w:rsidRPr="00443581">
              <w:rPr>
                <w:rFonts w:ascii="Open Sans" w:eastAsia="Calibri" w:hAnsi="Open Sans" w:cs="Open Sans"/>
                <w:w w:val="100"/>
                <w:sz w:val="20"/>
                <w:lang w:eastAsia="en-US"/>
              </w:rPr>
              <w:t>Filtr wydechowy do pompy łopatkowej rotacyjnej Agilent MS 40+</w:t>
            </w:r>
          </w:p>
          <w:p w14:paraId="19A374BA" w14:textId="4053F31F" w:rsidR="00443581" w:rsidRPr="00443581" w:rsidRDefault="00443581" w:rsidP="00443581">
            <w:pPr>
              <w:spacing w:before="0" w:line="240" w:lineRule="auto"/>
              <w:jc w:val="left"/>
              <w:rPr>
                <w:rFonts w:ascii="Open Sans" w:eastAsia="Calibri" w:hAnsi="Open Sans" w:cs="Open Sans"/>
                <w:w w:val="100"/>
                <w:sz w:val="20"/>
                <w:lang w:eastAsia="en-US"/>
              </w:rPr>
            </w:pPr>
            <w:r w:rsidRPr="00443581">
              <w:rPr>
                <w:rFonts w:ascii="Open Sans" w:eastAsia="Calibri" w:hAnsi="Open Sans" w:cs="Open Sans"/>
                <w:w w:val="100"/>
                <w:sz w:val="20"/>
                <w:lang w:eastAsia="en-US"/>
              </w:rPr>
              <w:t>nr kat. Agilent 9499201</w:t>
            </w:r>
          </w:p>
        </w:tc>
        <w:tc>
          <w:tcPr>
            <w:tcW w:w="333" w:type="pct"/>
          </w:tcPr>
          <w:p w14:paraId="2EC1BA1F" w14:textId="6FA2B17E" w:rsidR="00443581" w:rsidRPr="00443581" w:rsidRDefault="00443581" w:rsidP="00443581">
            <w:pPr>
              <w:spacing w:before="0" w:line="240" w:lineRule="auto"/>
              <w:jc w:val="center"/>
              <w:rPr>
                <w:rFonts w:ascii="Open Sans" w:eastAsia="Calibri" w:hAnsi="Open Sans" w:cs="Open Sans"/>
                <w:w w:val="100"/>
                <w:sz w:val="20"/>
                <w:lang w:eastAsia="en-US"/>
              </w:rPr>
            </w:pPr>
            <w:r w:rsidRPr="00443581">
              <w:rPr>
                <w:rFonts w:ascii="Open Sans" w:eastAsia="Calibri" w:hAnsi="Open Sans" w:cs="Open Sans"/>
                <w:w w:val="100"/>
                <w:sz w:val="20"/>
                <w:lang w:eastAsia="en-US"/>
              </w:rPr>
              <w:t>2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590DF3BA" w14:textId="77777777" w:rsidR="00443581" w:rsidRPr="00FA4153" w:rsidRDefault="00443581" w:rsidP="0044358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74C16D1" w14:textId="77777777" w:rsidR="00443581" w:rsidRPr="002E2E5A" w:rsidRDefault="00443581" w:rsidP="0044358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D140727" w14:textId="77777777" w:rsidR="00443581" w:rsidRPr="002E2E5A" w:rsidRDefault="00443581" w:rsidP="0044358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463119F" w14:textId="77777777" w:rsidR="00443581" w:rsidRPr="002E2E5A" w:rsidRDefault="00443581" w:rsidP="00443581">
            <w:pPr>
              <w:spacing w:before="0" w:line="240" w:lineRule="auto"/>
              <w:jc w:val="center"/>
              <w:rPr>
                <w:rFonts w:ascii="Open Sans" w:hAnsi="Open Sans" w:cs="Open Sans"/>
                <w:w w:val="100"/>
                <w:sz w:val="20"/>
              </w:rPr>
            </w:pPr>
          </w:p>
        </w:tc>
      </w:tr>
      <w:tr w:rsidR="00443581" w:rsidRPr="002E2E5A" w14:paraId="6B945CB0" w14:textId="77777777" w:rsidTr="00FA4153">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72E3263" w14:textId="7534788B" w:rsidR="00443581" w:rsidRPr="002E2E5A" w:rsidRDefault="00443581" w:rsidP="00443581">
            <w:pPr>
              <w:spacing w:before="0" w:line="240" w:lineRule="auto"/>
              <w:jc w:val="center"/>
              <w:rPr>
                <w:rFonts w:ascii="Open Sans" w:hAnsi="Open Sans" w:cs="Open Sans"/>
                <w:w w:val="100"/>
                <w:sz w:val="20"/>
              </w:rPr>
            </w:pPr>
            <w:r>
              <w:rPr>
                <w:rFonts w:ascii="Open Sans" w:hAnsi="Open Sans" w:cs="Open Sans"/>
                <w:w w:val="100"/>
                <w:sz w:val="20"/>
              </w:rPr>
              <w:t>10</w:t>
            </w:r>
          </w:p>
        </w:tc>
        <w:tc>
          <w:tcPr>
            <w:tcW w:w="601" w:type="pct"/>
          </w:tcPr>
          <w:p w14:paraId="524FDD53" w14:textId="4F8028AE" w:rsidR="00443581" w:rsidRPr="00443581" w:rsidRDefault="00443581" w:rsidP="00443581">
            <w:pPr>
              <w:spacing w:before="0" w:line="240" w:lineRule="auto"/>
              <w:jc w:val="left"/>
              <w:rPr>
                <w:rFonts w:ascii="Open Sans" w:eastAsia="Calibri" w:hAnsi="Open Sans" w:cs="Open Sans"/>
                <w:w w:val="100"/>
                <w:sz w:val="20"/>
                <w:lang w:eastAsia="en-US"/>
              </w:rPr>
            </w:pPr>
            <w:r w:rsidRPr="00443581">
              <w:rPr>
                <w:rFonts w:ascii="Open Sans" w:eastAsia="Calibri" w:hAnsi="Open Sans" w:cs="Open Sans"/>
                <w:w w:val="100"/>
                <w:sz w:val="20"/>
                <w:lang w:eastAsia="en-US"/>
              </w:rPr>
              <w:t>Ściereczka do czyszczenia żródła jonów</w:t>
            </w:r>
          </w:p>
        </w:tc>
        <w:tc>
          <w:tcPr>
            <w:tcW w:w="1535" w:type="pct"/>
          </w:tcPr>
          <w:p w14:paraId="02A5896F" w14:textId="77777777" w:rsidR="00443581" w:rsidRPr="00443581" w:rsidRDefault="00443581" w:rsidP="00443581">
            <w:pPr>
              <w:pStyle w:val="Bezodstpw"/>
              <w:rPr>
                <w:rFonts w:ascii="Open Sans" w:eastAsia="Calibri" w:hAnsi="Open Sans" w:cs="Open Sans"/>
                <w:w w:val="100"/>
                <w:sz w:val="20"/>
                <w:lang w:eastAsia="en-US"/>
              </w:rPr>
            </w:pPr>
            <w:r w:rsidRPr="00443581">
              <w:rPr>
                <w:rFonts w:ascii="Open Sans" w:eastAsia="Calibri" w:hAnsi="Open Sans" w:cs="Open Sans"/>
                <w:w w:val="100"/>
                <w:sz w:val="20"/>
                <w:lang w:eastAsia="en-US"/>
              </w:rPr>
              <w:t>Cloth, lint free (15/pk)</w:t>
            </w:r>
          </w:p>
          <w:p w14:paraId="5CEA9F6E" w14:textId="23962238" w:rsidR="00443581" w:rsidRPr="00443581" w:rsidRDefault="00443581" w:rsidP="00443581">
            <w:pPr>
              <w:spacing w:before="0" w:line="240" w:lineRule="auto"/>
              <w:jc w:val="left"/>
              <w:rPr>
                <w:rFonts w:ascii="Open Sans" w:eastAsia="Calibri" w:hAnsi="Open Sans" w:cs="Open Sans"/>
                <w:w w:val="100"/>
                <w:sz w:val="20"/>
                <w:lang w:eastAsia="en-US"/>
              </w:rPr>
            </w:pPr>
            <w:r w:rsidRPr="00443581">
              <w:rPr>
                <w:rFonts w:ascii="Open Sans" w:eastAsia="Calibri" w:hAnsi="Open Sans" w:cs="Open Sans"/>
                <w:w w:val="100"/>
                <w:sz w:val="20"/>
                <w:lang w:eastAsia="en-US"/>
              </w:rPr>
              <w:t>nr kat. Agilent 05980-60051</w:t>
            </w:r>
          </w:p>
        </w:tc>
        <w:tc>
          <w:tcPr>
            <w:tcW w:w="333" w:type="pct"/>
          </w:tcPr>
          <w:p w14:paraId="2FF3167A" w14:textId="51AB8F58" w:rsidR="00443581" w:rsidRPr="00443581" w:rsidRDefault="00443581" w:rsidP="00443581">
            <w:pPr>
              <w:spacing w:before="0" w:line="240" w:lineRule="auto"/>
              <w:jc w:val="center"/>
              <w:rPr>
                <w:rFonts w:ascii="Open Sans" w:eastAsia="Calibri" w:hAnsi="Open Sans" w:cs="Open Sans"/>
                <w:w w:val="100"/>
                <w:sz w:val="20"/>
                <w:lang w:eastAsia="en-US"/>
              </w:rPr>
            </w:pPr>
            <w:r w:rsidRPr="00443581">
              <w:rPr>
                <w:rFonts w:ascii="Open Sans" w:eastAsia="Calibri" w:hAnsi="Open Sans" w:cs="Open Sans"/>
                <w:w w:val="100"/>
                <w:sz w:val="20"/>
                <w:lang w:eastAsia="en-US"/>
              </w:rPr>
              <w:t>1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1BB22628" w14:textId="77777777" w:rsidR="00443581" w:rsidRPr="00FA4153" w:rsidRDefault="00443581" w:rsidP="0044358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C6E8C39" w14:textId="77777777" w:rsidR="00443581" w:rsidRPr="002E2E5A" w:rsidRDefault="00443581" w:rsidP="0044358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8062951" w14:textId="77777777" w:rsidR="00443581" w:rsidRPr="002E2E5A" w:rsidRDefault="00443581" w:rsidP="0044358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F6BF49E" w14:textId="77777777" w:rsidR="00443581" w:rsidRPr="002E2E5A" w:rsidRDefault="00443581" w:rsidP="00443581">
            <w:pPr>
              <w:spacing w:before="0" w:line="240" w:lineRule="auto"/>
              <w:jc w:val="center"/>
              <w:rPr>
                <w:rFonts w:ascii="Open Sans" w:hAnsi="Open Sans" w:cs="Open Sans"/>
                <w:w w:val="100"/>
                <w:sz w:val="20"/>
              </w:rPr>
            </w:pPr>
          </w:p>
        </w:tc>
      </w:tr>
      <w:tr w:rsidR="00443581" w:rsidRPr="002E2E5A" w14:paraId="34604A12" w14:textId="77777777" w:rsidTr="00FA4153">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07178EB" w14:textId="552814F5" w:rsidR="00443581" w:rsidRPr="002E2E5A" w:rsidRDefault="00443581" w:rsidP="00443581">
            <w:pPr>
              <w:spacing w:before="0" w:line="240" w:lineRule="auto"/>
              <w:jc w:val="center"/>
              <w:rPr>
                <w:rFonts w:ascii="Open Sans" w:hAnsi="Open Sans" w:cs="Open Sans"/>
                <w:w w:val="100"/>
                <w:sz w:val="20"/>
              </w:rPr>
            </w:pPr>
            <w:r>
              <w:rPr>
                <w:rFonts w:ascii="Open Sans" w:hAnsi="Open Sans" w:cs="Open Sans"/>
                <w:w w:val="100"/>
                <w:sz w:val="20"/>
              </w:rPr>
              <w:t>11</w:t>
            </w:r>
          </w:p>
        </w:tc>
        <w:tc>
          <w:tcPr>
            <w:tcW w:w="601" w:type="pct"/>
          </w:tcPr>
          <w:p w14:paraId="5C38B3B3" w14:textId="3DA6FB03" w:rsidR="00443581" w:rsidRPr="00443581" w:rsidRDefault="00443581" w:rsidP="00443581">
            <w:pPr>
              <w:spacing w:before="0" w:line="240" w:lineRule="auto"/>
              <w:jc w:val="left"/>
              <w:rPr>
                <w:rFonts w:ascii="Open Sans" w:eastAsia="Calibri" w:hAnsi="Open Sans" w:cs="Open Sans"/>
                <w:w w:val="100"/>
                <w:sz w:val="20"/>
                <w:lang w:eastAsia="en-US"/>
              </w:rPr>
            </w:pPr>
            <w:r w:rsidRPr="00443581">
              <w:rPr>
                <w:rFonts w:ascii="Open Sans" w:eastAsia="Calibri" w:hAnsi="Open Sans" w:cs="Open Sans"/>
                <w:w w:val="100"/>
                <w:sz w:val="20"/>
                <w:lang w:eastAsia="en-US"/>
              </w:rPr>
              <w:t xml:space="preserve">Reduktor </w:t>
            </w:r>
          </w:p>
        </w:tc>
        <w:tc>
          <w:tcPr>
            <w:tcW w:w="1535" w:type="pct"/>
          </w:tcPr>
          <w:p w14:paraId="49F865F9" w14:textId="77777777" w:rsidR="00443581" w:rsidRPr="00443581" w:rsidRDefault="00443581" w:rsidP="00443581">
            <w:pPr>
              <w:pStyle w:val="Bezodstpw"/>
              <w:rPr>
                <w:rFonts w:ascii="Open Sans" w:eastAsia="Calibri" w:hAnsi="Open Sans" w:cs="Open Sans"/>
                <w:w w:val="100"/>
                <w:sz w:val="20"/>
                <w:lang w:eastAsia="en-US"/>
              </w:rPr>
            </w:pPr>
            <w:r w:rsidRPr="00443581">
              <w:rPr>
                <w:rFonts w:ascii="Open Sans" w:eastAsia="Calibri" w:hAnsi="Open Sans" w:cs="Open Sans"/>
                <w:w w:val="100"/>
                <w:sz w:val="20"/>
                <w:lang w:eastAsia="en-US"/>
              </w:rPr>
              <w:t xml:space="preserve">Reduktor jednostopniowy wykonany </w:t>
            </w:r>
          </w:p>
          <w:p w14:paraId="596CF106" w14:textId="77777777" w:rsidR="00443581" w:rsidRPr="00443581" w:rsidRDefault="00443581" w:rsidP="00443581">
            <w:pPr>
              <w:pStyle w:val="Bezodstpw"/>
              <w:rPr>
                <w:rFonts w:ascii="Open Sans" w:eastAsia="Calibri" w:hAnsi="Open Sans" w:cs="Open Sans"/>
                <w:w w:val="100"/>
                <w:sz w:val="20"/>
                <w:lang w:eastAsia="en-US"/>
              </w:rPr>
            </w:pPr>
            <w:r w:rsidRPr="00443581">
              <w:rPr>
                <w:rFonts w:ascii="Open Sans" w:eastAsia="Calibri" w:hAnsi="Open Sans" w:cs="Open Sans"/>
                <w:w w:val="100"/>
                <w:sz w:val="20"/>
                <w:lang w:eastAsia="en-US"/>
              </w:rPr>
              <w:t>z mosiądzu - reduktor butlowy lub liniowy o konstrukcji mieszkowej,</w:t>
            </w:r>
          </w:p>
          <w:p w14:paraId="43675EC7" w14:textId="77777777" w:rsidR="00443581" w:rsidRPr="00443581" w:rsidRDefault="00443581" w:rsidP="00443581">
            <w:pPr>
              <w:pStyle w:val="Bezodstpw"/>
              <w:rPr>
                <w:rFonts w:ascii="Open Sans" w:eastAsia="Calibri" w:hAnsi="Open Sans" w:cs="Open Sans"/>
                <w:w w:val="100"/>
                <w:sz w:val="20"/>
                <w:lang w:eastAsia="en-US"/>
              </w:rPr>
            </w:pPr>
            <w:r w:rsidRPr="00443581">
              <w:rPr>
                <w:rFonts w:ascii="Open Sans" w:eastAsia="Calibri" w:hAnsi="Open Sans" w:cs="Open Sans"/>
                <w:w w:val="100"/>
                <w:sz w:val="20"/>
                <w:lang w:eastAsia="en-US"/>
              </w:rPr>
              <w:t>do wodoru. Przyłącze na wejściu - G3/8 na ⅛” zacisk. Gwint na wejściu - G3/8.</w:t>
            </w:r>
          </w:p>
          <w:p w14:paraId="6FABCBD6" w14:textId="77777777" w:rsidR="00443581" w:rsidRPr="00443581" w:rsidRDefault="00443581" w:rsidP="00443581">
            <w:pPr>
              <w:pStyle w:val="Bezodstpw"/>
              <w:rPr>
                <w:rFonts w:ascii="Open Sans" w:eastAsia="Calibri" w:hAnsi="Open Sans" w:cs="Open Sans"/>
                <w:w w:val="100"/>
                <w:sz w:val="20"/>
                <w:lang w:eastAsia="en-US"/>
              </w:rPr>
            </w:pPr>
            <w:r w:rsidRPr="00443581">
              <w:rPr>
                <w:rFonts w:ascii="Open Sans" w:eastAsia="Calibri" w:hAnsi="Open Sans" w:cs="Open Sans"/>
                <w:w w:val="100"/>
                <w:sz w:val="20"/>
                <w:lang w:eastAsia="en-US"/>
              </w:rPr>
              <w:t>Przyłącze na wyjściu - G3/8 na ⅛” zacisk. Gwint na wyjściu - G3/8.</w:t>
            </w:r>
          </w:p>
          <w:p w14:paraId="2CB7BEE3" w14:textId="77777777" w:rsidR="00443581" w:rsidRPr="00443581" w:rsidRDefault="00443581" w:rsidP="00443581">
            <w:pPr>
              <w:pStyle w:val="Bezodstpw"/>
              <w:rPr>
                <w:rFonts w:ascii="Open Sans" w:eastAsia="Calibri" w:hAnsi="Open Sans" w:cs="Open Sans"/>
                <w:w w:val="100"/>
                <w:sz w:val="20"/>
                <w:lang w:eastAsia="en-US"/>
              </w:rPr>
            </w:pPr>
            <w:r w:rsidRPr="00443581">
              <w:rPr>
                <w:rFonts w:ascii="Open Sans" w:eastAsia="Calibri" w:hAnsi="Open Sans" w:cs="Open Sans"/>
                <w:w w:val="100"/>
                <w:sz w:val="20"/>
                <w:lang w:eastAsia="en-US"/>
              </w:rPr>
              <w:t xml:space="preserve">Max ciśnienie pracy na wejściu: 50 bar. Regulacja ciśnienia pracy na wyjściu: </w:t>
            </w:r>
          </w:p>
          <w:p w14:paraId="0652BC30" w14:textId="2022E4E8" w:rsidR="00443581" w:rsidRPr="00443581" w:rsidRDefault="00443581" w:rsidP="00443581">
            <w:pPr>
              <w:spacing w:before="0" w:line="240" w:lineRule="auto"/>
              <w:jc w:val="left"/>
              <w:rPr>
                <w:rFonts w:ascii="Open Sans" w:eastAsia="Calibri" w:hAnsi="Open Sans" w:cs="Open Sans"/>
                <w:w w:val="100"/>
                <w:sz w:val="20"/>
                <w:lang w:eastAsia="en-US"/>
              </w:rPr>
            </w:pPr>
            <w:r w:rsidRPr="00443581">
              <w:rPr>
                <w:rFonts w:ascii="Open Sans" w:eastAsia="Calibri" w:hAnsi="Open Sans" w:cs="Open Sans"/>
                <w:w w:val="100"/>
                <w:sz w:val="20"/>
                <w:lang w:eastAsia="en-US"/>
              </w:rPr>
              <w:t>0,1 do 3 bar. Przepływ nominalny dla azotu: 2,5Nm3/h; nr kat. AKCES 15831</w:t>
            </w:r>
          </w:p>
        </w:tc>
        <w:tc>
          <w:tcPr>
            <w:tcW w:w="333" w:type="pct"/>
          </w:tcPr>
          <w:p w14:paraId="2F0A2EF7" w14:textId="75B454F8" w:rsidR="00443581" w:rsidRPr="00443581" w:rsidRDefault="00443581" w:rsidP="00443581">
            <w:pPr>
              <w:spacing w:before="0" w:line="240" w:lineRule="auto"/>
              <w:jc w:val="center"/>
              <w:rPr>
                <w:rFonts w:ascii="Open Sans" w:eastAsia="Calibri" w:hAnsi="Open Sans" w:cs="Open Sans"/>
                <w:w w:val="100"/>
                <w:sz w:val="20"/>
                <w:lang w:eastAsia="en-US"/>
              </w:rPr>
            </w:pPr>
            <w:r w:rsidRPr="00443581">
              <w:rPr>
                <w:rFonts w:ascii="Open Sans" w:eastAsia="Calibri" w:hAnsi="Open Sans" w:cs="Open Sans"/>
                <w:w w:val="100"/>
                <w:sz w:val="20"/>
                <w:lang w:eastAsia="en-US"/>
              </w:rPr>
              <w:t>1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4B8960B" w14:textId="77777777" w:rsidR="00443581" w:rsidRPr="00FA4153" w:rsidRDefault="00443581" w:rsidP="0044358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860F572" w14:textId="77777777" w:rsidR="00443581" w:rsidRPr="00FA4153" w:rsidRDefault="00443581" w:rsidP="00443581">
            <w:pPr>
              <w:spacing w:before="0" w:line="240" w:lineRule="auto"/>
              <w:jc w:val="center"/>
              <w:rPr>
                <w:rFonts w:ascii="Open Sans" w:hAnsi="Open Sans" w:cs="Open Sans"/>
                <w:color w:val="808080" w:themeColor="background1" w:themeShade="80"/>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AB4DAE6" w14:textId="77777777" w:rsidR="00443581" w:rsidRPr="002E2E5A" w:rsidRDefault="00443581" w:rsidP="0044358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73E8424" w14:textId="77777777" w:rsidR="00443581" w:rsidRPr="002E2E5A" w:rsidRDefault="00443581" w:rsidP="00443581">
            <w:pPr>
              <w:spacing w:before="0" w:line="240" w:lineRule="auto"/>
              <w:jc w:val="center"/>
              <w:rPr>
                <w:rFonts w:ascii="Open Sans" w:hAnsi="Open Sans" w:cs="Open Sans"/>
                <w:w w:val="100"/>
                <w:sz w:val="20"/>
              </w:rPr>
            </w:pPr>
          </w:p>
        </w:tc>
      </w:tr>
      <w:tr w:rsidR="001E2796" w:rsidRPr="002E2E5A" w14:paraId="4BD4A38B" w14:textId="77777777" w:rsidTr="001E2796">
        <w:trPr>
          <w:trHeight w:val="568"/>
        </w:trPr>
        <w:tc>
          <w:tcPr>
            <w:tcW w:w="4470" w:type="pct"/>
            <w:gridSpan w:val="7"/>
            <w:vAlign w:val="center"/>
          </w:tcPr>
          <w:p w14:paraId="3BA3075B" w14:textId="77777777" w:rsidR="001E2796" w:rsidRPr="002E2E5A" w:rsidRDefault="001E2796" w:rsidP="001E2796">
            <w:pPr>
              <w:spacing w:before="0" w:line="240" w:lineRule="auto"/>
              <w:jc w:val="right"/>
              <w:rPr>
                <w:rFonts w:ascii="Open Sans" w:hAnsi="Open Sans" w:cs="Open Sans"/>
                <w:w w:val="100"/>
                <w:sz w:val="20"/>
              </w:rPr>
            </w:pPr>
            <w:r w:rsidRPr="002E2E5A">
              <w:rPr>
                <w:rFonts w:ascii="Open Sans" w:hAnsi="Open Sans" w:cs="Open Sans"/>
                <w:b/>
                <w:w w:val="100"/>
                <w:sz w:val="20"/>
              </w:rPr>
              <w:t xml:space="preserve">ŁĄCZNA WARTOŚĆ BRUTTO </w:t>
            </w:r>
          </w:p>
        </w:tc>
        <w:tc>
          <w:tcPr>
            <w:tcW w:w="530" w:type="pct"/>
            <w:vAlign w:val="center"/>
          </w:tcPr>
          <w:p w14:paraId="785E118F" w14:textId="77777777" w:rsidR="001E2796" w:rsidRPr="002E2E5A" w:rsidRDefault="001E2796" w:rsidP="001E2796">
            <w:pPr>
              <w:spacing w:before="0" w:line="240" w:lineRule="auto"/>
              <w:jc w:val="right"/>
              <w:rPr>
                <w:rFonts w:ascii="Open Sans" w:hAnsi="Open Sans" w:cs="Open Sans"/>
                <w:w w:val="100"/>
                <w:sz w:val="20"/>
              </w:rPr>
            </w:pPr>
          </w:p>
        </w:tc>
      </w:tr>
    </w:tbl>
    <w:p w14:paraId="4995E32C" w14:textId="1D73E6B0" w:rsidR="001E2796" w:rsidRDefault="001E2796" w:rsidP="001E2796">
      <w:pPr>
        <w:spacing w:after="160" w:line="259" w:lineRule="auto"/>
        <w:rPr>
          <w:rFonts w:ascii="Open Sans" w:eastAsia="Calibri" w:hAnsi="Open Sans" w:cs="Open Sans"/>
          <w:w w:val="100"/>
          <w:sz w:val="20"/>
          <w:lang w:eastAsia="en-US"/>
        </w:rPr>
      </w:pPr>
    </w:p>
    <w:p w14:paraId="0265AE3B" w14:textId="77285D88" w:rsidR="00121CE1" w:rsidRDefault="00121CE1" w:rsidP="001E2796">
      <w:pPr>
        <w:spacing w:after="160" w:line="259" w:lineRule="auto"/>
        <w:rPr>
          <w:rFonts w:ascii="Open Sans" w:eastAsia="Calibri" w:hAnsi="Open Sans" w:cs="Open Sans"/>
          <w:w w:val="100"/>
          <w:sz w:val="20"/>
          <w:lang w:eastAsia="en-US"/>
        </w:rPr>
      </w:pPr>
    </w:p>
    <w:p w14:paraId="62992BF5" w14:textId="77777777" w:rsidR="00121CE1" w:rsidRPr="00203CA6" w:rsidRDefault="00121CE1" w:rsidP="001E2796">
      <w:pPr>
        <w:spacing w:after="160" w:line="259" w:lineRule="auto"/>
        <w:rPr>
          <w:rFonts w:ascii="Open Sans" w:eastAsia="Calibri" w:hAnsi="Open Sans" w:cs="Open Sans"/>
          <w:w w:val="100"/>
          <w:sz w:val="20"/>
          <w:lang w:eastAsia="en-US"/>
        </w:rPr>
      </w:pPr>
    </w:p>
    <w:p w14:paraId="72DC4CBD" w14:textId="77777777" w:rsidR="00443581" w:rsidRPr="00443581" w:rsidRDefault="00443581" w:rsidP="00443581">
      <w:pPr>
        <w:rPr>
          <w:rFonts w:ascii="Open Sans" w:hAnsi="Open Sans" w:cs="Open Sans"/>
          <w:w w:val="100"/>
          <w:sz w:val="20"/>
          <w:lang w:val="de-DE"/>
        </w:rPr>
      </w:pPr>
      <w:r w:rsidRPr="00443581">
        <w:rPr>
          <w:rFonts w:ascii="Open Sans" w:hAnsi="Open Sans" w:cs="Open Sans"/>
          <w:w w:val="100"/>
          <w:sz w:val="20"/>
          <w:lang w:val="de-DE"/>
        </w:rPr>
        <w:lastRenderedPageBreak/>
        <w:t>Uwagi:</w:t>
      </w:r>
    </w:p>
    <w:p w14:paraId="0878DC0F" w14:textId="77777777" w:rsidR="00443581" w:rsidRPr="00443581" w:rsidRDefault="00443581" w:rsidP="00443581">
      <w:pPr>
        <w:rPr>
          <w:rFonts w:ascii="Open Sans" w:hAnsi="Open Sans" w:cs="Open Sans"/>
          <w:w w:val="100"/>
          <w:sz w:val="20"/>
          <w:lang w:val="de-DE"/>
        </w:rPr>
      </w:pPr>
      <w:r w:rsidRPr="00443581">
        <w:rPr>
          <w:rFonts w:ascii="Open Sans" w:hAnsi="Open Sans" w:cs="Open Sans"/>
          <w:b/>
          <w:bCs/>
          <w:w w:val="100"/>
          <w:sz w:val="20"/>
          <w:lang w:val="de-DE"/>
        </w:rPr>
        <w:t>Zamawiający</w:t>
      </w:r>
      <w:r w:rsidRPr="00443581">
        <w:rPr>
          <w:rFonts w:ascii="Open Sans" w:hAnsi="Open Sans" w:cs="Open Sans"/>
          <w:b/>
          <w:w w:val="100"/>
          <w:sz w:val="20"/>
          <w:lang w:val="de-DE"/>
        </w:rPr>
        <w:t xml:space="preserve"> nie dopuszcza składania ofert równoważnych, </w:t>
      </w:r>
      <w:r w:rsidRPr="00443581">
        <w:rPr>
          <w:rFonts w:ascii="Open Sans" w:hAnsi="Open Sans" w:cs="Open Sans"/>
          <w:w w:val="100"/>
          <w:sz w:val="20"/>
          <w:lang w:val="de-DE"/>
        </w:rPr>
        <w:t xml:space="preserve">aby zagwarantować bezawaryjną pracę chromatografów i nie dopuścić do obniżenia jakości wykonywanych pomiarów, co może nastąpić w przypadku stosowania akcesoriów innych producentów, niekompatybilnych ze sprzętem firmy Agilent. Zaleceniem serwisu nadzorującego jest stosowanie oryginalnych części celem ograniczenia awaryjności urządzeń. Istotna jest także niezmienność parametrów oznaczeń chromatograficznych (akredytacja metod badawczych). </w:t>
      </w:r>
    </w:p>
    <w:p w14:paraId="481E4AE6" w14:textId="1F9EF1F6" w:rsidR="00723B25" w:rsidRPr="00D534B9" w:rsidRDefault="00443581" w:rsidP="00443581">
      <w:pPr>
        <w:rPr>
          <w:rFonts w:ascii="Open Sans" w:hAnsi="Open Sans" w:cs="Open Sans"/>
          <w:b/>
          <w:w w:val="100"/>
          <w:sz w:val="20"/>
        </w:rPr>
      </w:pPr>
      <w:r w:rsidRPr="00443581">
        <w:rPr>
          <w:rFonts w:ascii="Open Sans" w:hAnsi="Open Sans" w:cs="Open Sans"/>
          <w:w w:val="100"/>
          <w:sz w:val="20"/>
        </w:rPr>
        <w:t xml:space="preserve">Realizacja: w ciągu 30 dni od daty podpisania umowy. </w:t>
      </w:r>
      <w:r w:rsidRPr="00443581">
        <w:rPr>
          <w:rFonts w:ascii="Open Sans" w:hAnsi="Open Sans" w:cs="Open Sans"/>
          <w:b/>
          <w:w w:val="100"/>
          <w:sz w:val="20"/>
        </w:rPr>
        <w:t>Dostawa całości do Torunia</w:t>
      </w:r>
    </w:p>
    <w:p w14:paraId="0E68AC26" w14:textId="77777777" w:rsidR="001E2796" w:rsidRPr="001E2796" w:rsidRDefault="001E2796" w:rsidP="001E2796"/>
    <w:p w14:paraId="00DC386C" w14:textId="77777777" w:rsidR="00B06048" w:rsidRDefault="00B06048" w:rsidP="00B06048">
      <w:pPr>
        <w:pStyle w:val="Nagwek3"/>
        <w:rPr>
          <w:rFonts w:ascii="Open Sans" w:hAnsi="Open Sans" w:cs="Open Sans"/>
          <w:sz w:val="20"/>
          <w:szCs w:val="20"/>
        </w:rPr>
      </w:pPr>
    </w:p>
    <w:p w14:paraId="00682D8A" w14:textId="77777777" w:rsidR="00CC164D" w:rsidRPr="00234108" w:rsidRDefault="00CC164D">
      <w:pPr>
        <w:autoSpaceDE/>
        <w:autoSpaceDN/>
        <w:spacing w:before="0" w:line="240" w:lineRule="auto"/>
        <w:jc w:val="left"/>
        <w:rPr>
          <w:rFonts w:ascii="Open Sans" w:hAnsi="Open Sans" w:cs="Open Sans"/>
          <w:w w:val="100"/>
          <w:sz w:val="20"/>
        </w:rPr>
      </w:pPr>
      <w:r w:rsidRPr="00234108">
        <w:rPr>
          <w:rFonts w:ascii="Open Sans" w:hAnsi="Open Sans" w:cs="Open Sans"/>
          <w:w w:val="100"/>
          <w:sz w:val="20"/>
        </w:rPr>
        <w:br w:type="page"/>
      </w:r>
    </w:p>
    <w:p w14:paraId="2775F4E0" w14:textId="77777777" w:rsidR="00C9108E" w:rsidRDefault="00C9108E" w:rsidP="00C9108E">
      <w:pPr>
        <w:rPr>
          <w:rFonts w:ascii="Open Sans" w:hAnsi="Open Sans" w:cs="Open Sans"/>
          <w:b/>
          <w:w w:val="100"/>
          <w:sz w:val="20"/>
          <w:u w:val="single"/>
        </w:rPr>
      </w:pPr>
    </w:p>
    <w:p w14:paraId="3591455A" w14:textId="6E62C79B" w:rsidR="00C9108E" w:rsidRDefault="00C9108E" w:rsidP="00C9108E">
      <w:pPr>
        <w:rPr>
          <w:rFonts w:ascii="Open Sans" w:hAnsi="Open Sans" w:cs="Open Sans"/>
          <w:b/>
          <w:w w:val="100"/>
          <w:sz w:val="20"/>
          <w:u w:val="single"/>
        </w:rPr>
      </w:pPr>
      <w:r w:rsidRPr="00800089">
        <w:rPr>
          <w:rFonts w:ascii="Open Sans" w:hAnsi="Open Sans" w:cs="Open Sans"/>
          <w:b/>
          <w:w w:val="100"/>
          <w:sz w:val="20"/>
          <w:u w:val="single"/>
        </w:rPr>
        <w:t xml:space="preserve">Część </w:t>
      </w:r>
      <w:r>
        <w:rPr>
          <w:rFonts w:ascii="Open Sans" w:hAnsi="Open Sans" w:cs="Open Sans"/>
          <w:b/>
          <w:w w:val="100"/>
          <w:sz w:val="20"/>
          <w:u w:val="single"/>
        </w:rPr>
        <w:t>2</w:t>
      </w:r>
      <w:r w:rsidRPr="00800089">
        <w:rPr>
          <w:rFonts w:ascii="Open Sans" w:hAnsi="Open Sans" w:cs="Open Sans"/>
          <w:b/>
          <w:w w:val="100"/>
          <w:sz w:val="20"/>
          <w:u w:val="single"/>
        </w:rPr>
        <w:t xml:space="preserve"> </w:t>
      </w:r>
      <w:r w:rsidR="00443581" w:rsidRPr="00443581">
        <w:rPr>
          <w:rFonts w:ascii="Open Sans" w:hAnsi="Open Sans" w:cs="Open Sans"/>
          <w:b/>
          <w:w w:val="100"/>
          <w:sz w:val="20"/>
          <w:u w:val="single"/>
        </w:rPr>
        <w:t>Zestawy QuEChERS</w:t>
      </w:r>
    </w:p>
    <w:p w14:paraId="12BD5456" w14:textId="77777777" w:rsidR="00C53DFB" w:rsidRDefault="00C53DFB" w:rsidP="00C9108E">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4113"/>
        <w:gridCol w:w="4394"/>
        <w:gridCol w:w="1984"/>
        <w:gridCol w:w="4823"/>
        <w:gridCol w:w="2129"/>
        <w:gridCol w:w="850"/>
        <w:gridCol w:w="2252"/>
      </w:tblGrid>
      <w:tr w:rsidR="00185F62" w:rsidRPr="00FA4746" w14:paraId="476CB0D5" w14:textId="77777777" w:rsidTr="00731C5B">
        <w:trPr>
          <w:trHeight w:val="450"/>
        </w:trPr>
        <w:tc>
          <w:tcPr>
            <w:tcW w:w="165" w:type="pct"/>
            <w:tcBorders>
              <w:bottom w:val="single" w:sz="4" w:space="0" w:color="auto"/>
            </w:tcBorders>
            <w:shd w:val="clear" w:color="auto" w:fill="E0E0E0"/>
            <w:vAlign w:val="center"/>
            <w:hideMark/>
          </w:tcPr>
          <w:p w14:paraId="306641C4" w14:textId="77777777" w:rsidR="00185F62" w:rsidRPr="00FA4746" w:rsidRDefault="00185F62" w:rsidP="00C53DFB">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968" w:type="pct"/>
            <w:tcBorders>
              <w:bottom w:val="single" w:sz="4" w:space="0" w:color="auto"/>
            </w:tcBorders>
            <w:shd w:val="clear" w:color="auto" w:fill="E0E0E0"/>
            <w:vAlign w:val="center"/>
            <w:hideMark/>
          </w:tcPr>
          <w:p w14:paraId="5DF5C52F" w14:textId="77777777" w:rsidR="00185F62" w:rsidRPr="00FA4746" w:rsidRDefault="00185F62" w:rsidP="00C53DFB">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034" w:type="pct"/>
            <w:tcBorders>
              <w:bottom w:val="single" w:sz="4" w:space="0" w:color="auto"/>
            </w:tcBorders>
            <w:shd w:val="clear" w:color="auto" w:fill="E0E0E0"/>
            <w:vAlign w:val="center"/>
            <w:hideMark/>
          </w:tcPr>
          <w:p w14:paraId="389A72C4" w14:textId="77777777" w:rsidR="00185F62" w:rsidRPr="00FA4746" w:rsidRDefault="00185F62" w:rsidP="00C53DFB">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467" w:type="pct"/>
            <w:tcBorders>
              <w:bottom w:val="single" w:sz="4" w:space="0" w:color="auto"/>
            </w:tcBorders>
            <w:shd w:val="clear" w:color="auto" w:fill="E0E0E0"/>
            <w:vAlign w:val="center"/>
            <w:hideMark/>
          </w:tcPr>
          <w:p w14:paraId="1831A91D" w14:textId="77777777" w:rsidR="00185F62" w:rsidRPr="00FA4746" w:rsidRDefault="00185F62" w:rsidP="00C53DFB">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44318431" w14:textId="77777777" w:rsidR="00185F62" w:rsidRPr="00FA4746" w:rsidRDefault="00185F62" w:rsidP="00C53DFB">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3AA930A8" w14:textId="77777777" w:rsidR="00185F62" w:rsidRPr="00FA4746" w:rsidRDefault="00185F62" w:rsidP="00C53DFB">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07BC633E" w14:textId="77777777" w:rsidR="00185F62" w:rsidRPr="00FA4746" w:rsidRDefault="00185F62" w:rsidP="00C53DFB">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6137FC91" w14:textId="77777777" w:rsidR="00185F62" w:rsidRPr="00FA4746" w:rsidRDefault="00185F62" w:rsidP="00C53DFB">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3BE1259C" w14:textId="77777777" w:rsidR="00185F62" w:rsidRPr="00FA4746" w:rsidRDefault="00185F62" w:rsidP="00C53DFB">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185F62" w:rsidRPr="00AF6C83" w14:paraId="3526E199" w14:textId="77777777" w:rsidTr="00731C5B">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2FC8A915" w14:textId="77777777" w:rsidR="00185F62" w:rsidRPr="00AF6C83" w:rsidRDefault="00185F62" w:rsidP="00C53DF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968" w:type="pct"/>
            <w:tcBorders>
              <w:top w:val="single" w:sz="4" w:space="0" w:color="auto"/>
              <w:left w:val="single" w:sz="4" w:space="0" w:color="auto"/>
              <w:bottom w:val="single" w:sz="4" w:space="0" w:color="auto"/>
              <w:right w:val="single" w:sz="4" w:space="0" w:color="auto"/>
            </w:tcBorders>
            <w:vAlign w:val="center"/>
          </w:tcPr>
          <w:p w14:paraId="400B4BF7" w14:textId="77777777" w:rsidR="00185F62" w:rsidRPr="00AF6C83" w:rsidRDefault="00185F62" w:rsidP="00C53DF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034" w:type="pct"/>
            <w:tcBorders>
              <w:top w:val="single" w:sz="4" w:space="0" w:color="auto"/>
              <w:left w:val="single" w:sz="4" w:space="0" w:color="auto"/>
              <w:bottom w:val="single" w:sz="4" w:space="0" w:color="auto"/>
              <w:right w:val="single" w:sz="4" w:space="0" w:color="auto"/>
            </w:tcBorders>
            <w:vAlign w:val="center"/>
          </w:tcPr>
          <w:p w14:paraId="0C6E2B8F" w14:textId="77777777" w:rsidR="00185F62" w:rsidRPr="00AF6C83" w:rsidRDefault="00185F62" w:rsidP="00C53DF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467" w:type="pct"/>
            <w:tcBorders>
              <w:top w:val="single" w:sz="4" w:space="0" w:color="auto"/>
              <w:left w:val="single" w:sz="4" w:space="0" w:color="auto"/>
              <w:bottom w:val="single" w:sz="4" w:space="0" w:color="auto"/>
              <w:right w:val="single" w:sz="4" w:space="0" w:color="auto"/>
            </w:tcBorders>
            <w:vAlign w:val="center"/>
          </w:tcPr>
          <w:p w14:paraId="7989C4D8" w14:textId="77777777" w:rsidR="00185F62" w:rsidRPr="00AF6C83" w:rsidRDefault="00185F62" w:rsidP="00C53DF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35517FA4" w14:textId="77777777" w:rsidR="00185F62" w:rsidRPr="00AF6C83" w:rsidRDefault="00185F62" w:rsidP="00C53DF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129A8315" w14:textId="77777777" w:rsidR="00185F62" w:rsidRPr="00AF6C83" w:rsidRDefault="00185F62" w:rsidP="00C53DF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4CA38190" w14:textId="77777777" w:rsidR="00185F62" w:rsidRPr="00AF6C83" w:rsidRDefault="00185F62" w:rsidP="00C53DF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37AE4F59" w14:textId="77777777" w:rsidR="00185F62" w:rsidRPr="00AF6C83" w:rsidRDefault="00185F62" w:rsidP="00C53DF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2263A1" w:rsidRPr="00FA4746" w14:paraId="37DC7B0C" w14:textId="77777777" w:rsidTr="0007529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FA98360" w14:textId="77777777" w:rsidR="002263A1" w:rsidRPr="000F6DE0" w:rsidRDefault="002263A1" w:rsidP="002263A1">
            <w:pPr>
              <w:spacing w:before="0" w:line="240" w:lineRule="auto"/>
              <w:jc w:val="center"/>
              <w:rPr>
                <w:rFonts w:ascii="Open Sans" w:hAnsi="Open Sans" w:cs="Open Sans"/>
                <w:w w:val="100"/>
                <w:sz w:val="20"/>
              </w:rPr>
            </w:pPr>
            <w:r w:rsidRPr="000F6DE0">
              <w:rPr>
                <w:rFonts w:ascii="Open Sans" w:hAnsi="Open Sans" w:cs="Open Sans"/>
                <w:w w:val="100"/>
                <w:sz w:val="20"/>
              </w:rPr>
              <w:t>1</w:t>
            </w:r>
          </w:p>
        </w:tc>
        <w:tc>
          <w:tcPr>
            <w:tcW w:w="968" w:type="pct"/>
          </w:tcPr>
          <w:p w14:paraId="1521B6B8" w14:textId="3624EED1" w:rsidR="002263A1" w:rsidRPr="002263A1" w:rsidRDefault="002263A1" w:rsidP="002263A1">
            <w:pPr>
              <w:spacing w:before="0" w:line="480" w:lineRule="auto"/>
              <w:jc w:val="left"/>
              <w:rPr>
                <w:rFonts w:ascii="Open Sans" w:hAnsi="Open Sans" w:cs="Open Sans"/>
                <w:w w:val="100"/>
                <w:sz w:val="20"/>
              </w:rPr>
            </w:pPr>
            <w:r w:rsidRPr="002263A1">
              <w:rPr>
                <w:rFonts w:ascii="Open Sans" w:hAnsi="Open Sans" w:cs="Open Sans"/>
                <w:w w:val="100"/>
                <w:sz w:val="20"/>
              </w:rPr>
              <w:t>QuEChERS Extraction Kits</w:t>
            </w:r>
          </w:p>
        </w:tc>
        <w:tc>
          <w:tcPr>
            <w:tcW w:w="1034" w:type="pct"/>
          </w:tcPr>
          <w:p w14:paraId="5E8C6D8F" w14:textId="77777777" w:rsidR="002263A1" w:rsidRPr="002263A1" w:rsidRDefault="002263A1" w:rsidP="00FB64CD">
            <w:pPr>
              <w:spacing w:before="0" w:line="240" w:lineRule="auto"/>
              <w:jc w:val="left"/>
              <w:rPr>
                <w:rFonts w:ascii="Open Sans" w:hAnsi="Open Sans" w:cs="Open Sans"/>
                <w:w w:val="100"/>
                <w:sz w:val="20"/>
              </w:rPr>
            </w:pPr>
            <w:r w:rsidRPr="002263A1">
              <w:rPr>
                <w:rFonts w:ascii="Open Sans" w:hAnsi="Open Sans" w:cs="Open Sans"/>
                <w:w w:val="100"/>
                <w:sz w:val="20"/>
              </w:rPr>
              <w:t>QuEChERS Extraction Kits,</w:t>
            </w:r>
          </w:p>
          <w:p w14:paraId="4C53EC8D" w14:textId="77777777" w:rsidR="002263A1" w:rsidRPr="002263A1" w:rsidRDefault="002263A1" w:rsidP="002263A1">
            <w:pPr>
              <w:spacing w:before="0" w:line="240" w:lineRule="auto"/>
              <w:rPr>
                <w:rFonts w:ascii="Open Sans" w:hAnsi="Open Sans" w:cs="Open Sans"/>
                <w:w w:val="100"/>
                <w:sz w:val="20"/>
              </w:rPr>
            </w:pPr>
            <w:r w:rsidRPr="002263A1">
              <w:rPr>
                <w:rFonts w:ascii="Open Sans" w:hAnsi="Open Sans" w:cs="Open Sans"/>
                <w:w w:val="100"/>
                <w:sz w:val="20"/>
              </w:rPr>
              <w:t>nr kat. Agilent 5982-5650</w:t>
            </w:r>
          </w:p>
          <w:p w14:paraId="496B7733" w14:textId="4AA6C2C0" w:rsidR="002263A1" w:rsidRPr="002263A1" w:rsidRDefault="002263A1" w:rsidP="002263A1">
            <w:pPr>
              <w:spacing w:before="0" w:line="240" w:lineRule="auto"/>
              <w:rPr>
                <w:rFonts w:ascii="Open Sans" w:hAnsi="Open Sans" w:cs="Open Sans"/>
                <w:w w:val="100"/>
                <w:sz w:val="20"/>
              </w:rPr>
            </w:pPr>
            <w:r w:rsidRPr="002263A1">
              <w:rPr>
                <w:rFonts w:ascii="Open Sans" w:hAnsi="Open Sans" w:cs="Open Sans"/>
                <w:w w:val="100"/>
                <w:sz w:val="20"/>
              </w:rPr>
              <w:t>lub równoważne</w:t>
            </w:r>
          </w:p>
        </w:tc>
        <w:tc>
          <w:tcPr>
            <w:tcW w:w="467" w:type="pct"/>
          </w:tcPr>
          <w:p w14:paraId="1FB99F62" w14:textId="77777777" w:rsidR="002263A1" w:rsidRPr="002263A1" w:rsidRDefault="002263A1" w:rsidP="002263A1">
            <w:pPr>
              <w:spacing w:before="0" w:line="240" w:lineRule="auto"/>
              <w:jc w:val="center"/>
              <w:rPr>
                <w:rFonts w:ascii="Open Sans" w:hAnsi="Open Sans" w:cs="Open Sans"/>
                <w:w w:val="100"/>
                <w:sz w:val="20"/>
              </w:rPr>
            </w:pPr>
            <w:r w:rsidRPr="002263A1">
              <w:rPr>
                <w:rFonts w:ascii="Open Sans" w:hAnsi="Open Sans" w:cs="Open Sans"/>
                <w:w w:val="100"/>
                <w:sz w:val="20"/>
              </w:rPr>
              <w:t>5 op.</w:t>
            </w:r>
          </w:p>
          <w:p w14:paraId="3AC8CEDF" w14:textId="2F242E9F" w:rsidR="002263A1" w:rsidRPr="002263A1" w:rsidRDefault="002263A1" w:rsidP="002263A1">
            <w:pPr>
              <w:spacing w:before="0" w:line="240" w:lineRule="auto"/>
              <w:jc w:val="center"/>
              <w:rPr>
                <w:rFonts w:ascii="Open Sans" w:hAnsi="Open Sans" w:cs="Open Sans"/>
                <w:w w:val="100"/>
                <w:sz w:val="20"/>
              </w:rPr>
            </w:pPr>
            <w:r w:rsidRPr="002263A1">
              <w:rPr>
                <w:rFonts w:ascii="Open Sans" w:hAnsi="Open Sans" w:cs="Open Sans"/>
                <w:w w:val="100"/>
                <w:sz w:val="20"/>
              </w:rPr>
              <w:t>(1op./50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B517B4" w14:textId="77777777" w:rsidR="002263A1" w:rsidRPr="00FA4746" w:rsidRDefault="002263A1" w:rsidP="002263A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25B344C" w14:textId="77777777" w:rsidR="002263A1" w:rsidRPr="00FA4746" w:rsidRDefault="002263A1" w:rsidP="002263A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FF234A2" w14:textId="77777777" w:rsidR="002263A1" w:rsidRPr="00FA4746" w:rsidRDefault="002263A1" w:rsidP="002263A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9D9E96A" w14:textId="77777777" w:rsidR="002263A1" w:rsidRPr="00FA4746" w:rsidRDefault="002263A1" w:rsidP="002263A1">
            <w:pPr>
              <w:spacing w:before="0" w:line="240" w:lineRule="auto"/>
              <w:jc w:val="center"/>
              <w:rPr>
                <w:rFonts w:ascii="Open Sans" w:hAnsi="Open Sans" w:cs="Open Sans"/>
                <w:w w:val="100"/>
                <w:sz w:val="20"/>
              </w:rPr>
            </w:pPr>
          </w:p>
        </w:tc>
      </w:tr>
      <w:tr w:rsidR="00185F62" w:rsidRPr="00FA4746" w14:paraId="67A6FB9E" w14:textId="77777777" w:rsidTr="00C53DFB">
        <w:trPr>
          <w:trHeight w:val="568"/>
        </w:trPr>
        <w:tc>
          <w:tcPr>
            <w:tcW w:w="4470" w:type="pct"/>
            <w:gridSpan w:val="7"/>
            <w:vAlign w:val="center"/>
          </w:tcPr>
          <w:p w14:paraId="591F5918" w14:textId="77777777" w:rsidR="00185F62" w:rsidRPr="00FA4746" w:rsidRDefault="00185F62" w:rsidP="00C53DFB">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22A9D040" w14:textId="77777777" w:rsidR="00185F62" w:rsidRPr="00FA4746" w:rsidRDefault="00185F62" w:rsidP="00C53DFB">
            <w:pPr>
              <w:spacing w:before="0" w:line="240" w:lineRule="auto"/>
              <w:jc w:val="right"/>
              <w:rPr>
                <w:rFonts w:ascii="Open Sans" w:hAnsi="Open Sans" w:cs="Open Sans"/>
                <w:w w:val="100"/>
                <w:sz w:val="20"/>
              </w:rPr>
            </w:pPr>
          </w:p>
        </w:tc>
      </w:tr>
    </w:tbl>
    <w:p w14:paraId="1890FF4E" w14:textId="77777777" w:rsidR="00185F62" w:rsidRDefault="00185F62" w:rsidP="00C9108E">
      <w:pPr>
        <w:rPr>
          <w:rFonts w:ascii="Open Sans" w:hAnsi="Open Sans" w:cs="Open Sans"/>
          <w:b/>
          <w:w w:val="100"/>
          <w:sz w:val="20"/>
          <w:u w:val="single"/>
        </w:rPr>
      </w:pPr>
    </w:p>
    <w:p w14:paraId="2BFFB91A" w14:textId="77777777" w:rsidR="002263A1" w:rsidRPr="002263A1" w:rsidRDefault="002263A1" w:rsidP="002263A1">
      <w:pPr>
        <w:rPr>
          <w:rFonts w:ascii="Open Sans" w:hAnsi="Open Sans" w:cs="Open Sans"/>
          <w:w w:val="100"/>
          <w:sz w:val="20"/>
        </w:rPr>
      </w:pPr>
      <w:r w:rsidRPr="002263A1">
        <w:rPr>
          <w:rFonts w:ascii="Open Sans" w:hAnsi="Open Sans" w:cs="Open Sans"/>
          <w:w w:val="100"/>
          <w:sz w:val="20"/>
        </w:rPr>
        <w:t xml:space="preserve">Uwagi: </w:t>
      </w:r>
    </w:p>
    <w:p w14:paraId="0C6CD724" w14:textId="77777777" w:rsidR="002263A1" w:rsidRPr="002263A1" w:rsidRDefault="002263A1" w:rsidP="002263A1">
      <w:pPr>
        <w:rPr>
          <w:rFonts w:ascii="Open Sans" w:hAnsi="Open Sans" w:cs="Open Sans"/>
          <w:w w:val="100"/>
          <w:sz w:val="20"/>
        </w:rPr>
      </w:pPr>
      <w:r w:rsidRPr="002263A1">
        <w:rPr>
          <w:rFonts w:ascii="Open Sans" w:hAnsi="Open Sans" w:cs="Open Sans"/>
          <w:w w:val="100"/>
          <w:sz w:val="20"/>
        </w:rPr>
        <w:t xml:space="preserve">Zamawiający dopuszcza możliwość składania ofert równoważnych pod warunkiem, iż oferowane produkty będą charakteryzowały się parametrami nie gorszymi niż wyspecyfikowane powyżej, przy czym na oferencie spoczywa obowiązek udowodnienia równoważności złożonej oferty, w tym dostarczenie stosownych dokumentów, zaświadczeń itp. </w:t>
      </w:r>
    </w:p>
    <w:p w14:paraId="58CCCCF3" w14:textId="46863880" w:rsidR="00C53DFB" w:rsidRPr="00C53DFB" w:rsidRDefault="002263A1" w:rsidP="002263A1">
      <w:pPr>
        <w:rPr>
          <w:rFonts w:ascii="Open Sans" w:hAnsi="Open Sans" w:cs="Open Sans"/>
          <w:w w:val="100"/>
          <w:sz w:val="20"/>
        </w:rPr>
      </w:pPr>
      <w:r w:rsidRPr="002263A1">
        <w:rPr>
          <w:rFonts w:ascii="Open Sans" w:hAnsi="Open Sans" w:cs="Open Sans"/>
          <w:w w:val="100"/>
          <w:sz w:val="20"/>
        </w:rPr>
        <w:t xml:space="preserve">Realizacja: w ciągu 30 dni od daty podpisania umowy. </w:t>
      </w:r>
      <w:r w:rsidRPr="002263A1">
        <w:rPr>
          <w:rFonts w:ascii="Open Sans" w:hAnsi="Open Sans" w:cs="Open Sans"/>
          <w:b/>
          <w:w w:val="100"/>
          <w:sz w:val="20"/>
        </w:rPr>
        <w:t>Dostawa całości do Torunia.</w:t>
      </w:r>
    </w:p>
    <w:p w14:paraId="35DDEAAA" w14:textId="2E0AB232" w:rsidR="00553820" w:rsidRDefault="00553820" w:rsidP="00C53DFB">
      <w:pPr>
        <w:rPr>
          <w:rFonts w:ascii="Open Sans" w:hAnsi="Open Sans" w:cs="Open Sans"/>
          <w:b/>
          <w:w w:val="100"/>
          <w:sz w:val="20"/>
        </w:rPr>
      </w:pPr>
    </w:p>
    <w:p w14:paraId="6B6305AC" w14:textId="77777777" w:rsidR="00553820" w:rsidRDefault="00553820">
      <w:pPr>
        <w:autoSpaceDE/>
        <w:autoSpaceDN/>
        <w:spacing w:before="0" w:line="240" w:lineRule="auto"/>
        <w:jc w:val="left"/>
        <w:rPr>
          <w:rFonts w:ascii="Open Sans" w:hAnsi="Open Sans" w:cs="Open Sans"/>
          <w:b/>
          <w:w w:val="100"/>
          <w:sz w:val="20"/>
        </w:rPr>
      </w:pPr>
      <w:r>
        <w:rPr>
          <w:rFonts w:ascii="Open Sans" w:hAnsi="Open Sans" w:cs="Open Sans"/>
          <w:b/>
          <w:w w:val="100"/>
          <w:sz w:val="20"/>
        </w:rPr>
        <w:br w:type="page"/>
      </w:r>
    </w:p>
    <w:p w14:paraId="2D945196" w14:textId="71DF70A4" w:rsidR="00553820" w:rsidRDefault="00553820" w:rsidP="00C53DFB">
      <w:pPr>
        <w:rPr>
          <w:rFonts w:ascii="Open Sans" w:hAnsi="Open Sans" w:cs="Open Sans"/>
          <w:b/>
          <w:w w:val="100"/>
          <w:sz w:val="20"/>
        </w:rPr>
      </w:pPr>
    </w:p>
    <w:p w14:paraId="45F1405D" w14:textId="611F6DD4" w:rsidR="00553820" w:rsidRDefault="00553820" w:rsidP="00553820">
      <w:pPr>
        <w:rPr>
          <w:rFonts w:ascii="Open Sans" w:hAnsi="Open Sans" w:cs="Open Sans"/>
          <w:b/>
          <w:w w:val="100"/>
          <w:sz w:val="20"/>
          <w:u w:val="single"/>
        </w:rPr>
      </w:pPr>
      <w:r>
        <w:rPr>
          <w:rFonts w:ascii="Open Sans" w:hAnsi="Open Sans" w:cs="Open Sans"/>
          <w:b/>
          <w:w w:val="100"/>
          <w:sz w:val="20"/>
          <w:u w:val="single"/>
        </w:rPr>
        <w:t>Część 3</w:t>
      </w:r>
      <w:r w:rsidRPr="00800089">
        <w:rPr>
          <w:rFonts w:ascii="Open Sans" w:hAnsi="Open Sans" w:cs="Open Sans"/>
          <w:b/>
          <w:w w:val="100"/>
          <w:sz w:val="20"/>
          <w:u w:val="single"/>
        </w:rPr>
        <w:t xml:space="preserve"> </w:t>
      </w:r>
      <w:r w:rsidR="002263A1" w:rsidRPr="002263A1">
        <w:rPr>
          <w:rFonts w:ascii="Open Sans" w:hAnsi="Open Sans" w:cs="Open Sans"/>
          <w:b/>
          <w:w w:val="100"/>
          <w:sz w:val="20"/>
          <w:u w:val="single"/>
        </w:rPr>
        <w:t>Akcesoria laboratoryjne</w:t>
      </w:r>
    </w:p>
    <w:p w14:paraId="266A2752" w14:textId="77777777" w:rsidR="00553820" w:rsidRDefault="00553820" w:rsidP="00553820">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2838"/>
        <w:gridCol w:w="6238"/>
        <w:gridCol w:w="1415"/>
        <w:gridCol w:w="4823"/>
        <w:gridCol w:w="2129"/>
        <w:gridCol w:w="850"/>
        <w:gridCol w:w="2252"/>
      </w:tblGrid>
      <w:tr w:rsidR="00553820" w:rsidRPr="00AA13B9" w14:paraId="693B53C5" w14:textId="77777777" w:rsidTr="00121CE1">
        <w:trPr>
          <w:trHeight w:val="450"/>
        </w:trPr>
        <w:tc>
          <w:tcPr>
            <w:tcW w:w="165" w:type="pct"/>
            <w:tcBorders>
              <w:bottom w:val="single" w:sz="4" w:space="0" w:color="auto"/>
            </w:tcBorders>
            <w:shd w:val="clear" w:color="auto" w:fill="E0E0E0"/>
            <w:vAlign w:val="center"/>
            <w:hideMark/>
          </w:tcPr>
          <w:p w14:paraId="327EE02E" w14:textId="77777777" w:rsidR="00553820" w:rsidRPr="00AA13B9" w:rsidRDefault="00553820" w:rsidP="00AA13B9">
            <w:pPr>
              <w:spacing w:before="0" w:line="240" w:lineRule="auto"/>
              <w:jc w:val="center"/>
              <w:rPr>
                <w:rFonts w:ascii="Open Sans" w:hAnsi="Open Sans" w:cs="Open Sans"/>
                <w:b/>
                <w:w w:val="100"/>
                <w:sz w:val="20"/>
              </w:rPr>
            </w:pPr>
            <w:r w:rsidRPr="00AA13B9">
              <w:rPr>
                <w:rFonts w:ascii="Open Sans" w:hAnsi="Open Sans" w:cs="Open Sans"/>
                <w:b/>
                <w:w w:val="100"/>
                <w:sz w:val="20"/>
              </w:rPr>
              <w:t>Lp.</w:t>
            </w:r>
          </w:p>
        </w:tc>
        <w:tc>
          <w:tcPr>
            <w:tcW w:w="668" w:type="pct"/>
            <w:tcBorders>
              <w:bottom w:val="single" w:sz="4" w:space="0" w:color="auto"/>
            </w:tcBorders>
            <w:shd w:val="clear" w:color="auto" w:fill="E0E0E0"/>
            <w:vAlign w:val="center"/>
            <w:hideMark/>
          </w:tcPr>
          <w:p w14:paraId="486B1C14" w14:textId="77777777" w:rsidR="00553820" w:rsidRPr="00AA13B9" w:rsidRDefault="00553820" w:rsidP="00AA13B9">
            <w:pPr>
              <w:spacing w:before="0" w:line="240" w:lineRule="auto"/>
              <w:jc w:val="center"/>
              <w:rPr>
                <w:rFonts w:ascii="Open Sans" w:hAnsi="Open Sans" w:cs="Open Sans"/>
                <w:b/>
                <w:w w:val="100"/>
                <w:sz w:val="20"/>
              </w:rPr>
            </w:pPr>
            <w:r w:rsidRPr="00AA13B9">
              <w:rPr>
                <w:rFonts w:ascii="Open Sans" w:hAnsi="Open Sans" w:cs="Open Sans"/>
                <w:b/>
                <w:w w:val="100"/>
                <w:sz w:val="20"/>
              </w:rPr>
              <w:t>Nazwa</w:t>
            </w:r>
          </w:p>
        </w:tc>
        <w:tc>
          <w:tcPr>
            <w:tcW w:w="1468" w:type="pct"/>
            <w:tcBorders>
              <w:bottom w:val="single" w:sz="4" w:space="0" w:color="auto"/>
            </w:tcBorders>
            <w:shd w:val="clear" w:color="auto" w:fill="E0E0E0"/>
            <w:vAlign w:val="center"/>
            <w:hideMark/>
          </w:tcPr>
          <w:p w14:paraId="5020FD29" w14:textId="77777777" w:rsidR="00553820" w:rsidRPr="00AA13B9" w:rsidRDefault="00553820" w:rsidP="00AA13B9">
            <w:pPr>
              <w:spacing w:before="0" w:line="240" w:lineRule="auto"/>
              <w:jc w:val="center"/>
              <w:rPr>
                <w:rFonts w:ascii="Open Sans" w:hAnsi="Open Sans" w:cs="Open Sans"/>
                <w:b/>
                <w:w w:val="100"/>
                <w:sz w:val="20"/>
              </w:rPr>
            </w:pPr>
            <w:r w:rsidRPr="00AA13B9">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1C9CFC31" w14:textId="77777777" w:rsidR="00553820" w:rsidRPr="00AA13B9" w:rsidRDefault="00553820" w:rsidP="00AA13B9">
            <w:pPr>
              <w:spacing w:before="0" w:line="240" w:lineRule="auto"/>
              <w:jc w:val="center"/>
              <w:rPr>
                <w:rFonts w:ascii="Open Sans" w:hAnsi="Open Sans" w:cs="Open Sans"/>
                <w:b/>
                <w:w w:val="100"/>
                <w:sz w:val="20"/>
              </w:rPr>
            </w:pPr>
            <w:r w:rsidRPr="00AA13B9">
              <w:rPr>
                <w:rFonts w:ascii="Open Sans" w:hAnsi="Open Sans" w:cs="Open Sans"/>
                <w:b/>
                <w:w w:val="100"/>
                <w:sz w:val="20"/>
              </w:rPr>
              <w:t xml:space="preserve">Ilość       </w:t>
            </w:r>
            <w:r w:rsidRPr="00AA13B9">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4D83A5AA" w14:textId="77777777" w:rsidR="00553820" w:rsidRPr="00AA13B9" w:rsidRDefault="00553820" w:rsidP="00AA13B9">
            <w:pPr>
              <w:spacing w:before="0" w:line="240" w:lineRule="auto"/>
              <w:jc w:val="center"/>
              <w:rPr>
                <w:rFonts w:ascii="Open Sans" w:hAnsi="Open Sans" w:cs="Open Sans"/>
                <w:b/>
                <w:w w:val="100"/>
                <w:sz w:val="20"/>
              </w:rPr>
            </w:pPr>
            <w:r w:rsidRPr="00AA13B9">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4E7737A2" w14:textId="77777777" w:rsidR="00553820" w:rsidRPr="00AA13B9" w:rsidRDefault="00553820" w:rsidP="00AA13B9">
            <w:pPr>
              <w:spacing w:before="0" w:line="240" w:lineRule="auto"/>
              <w:jc w:val="center"/>
              <w:rPr>
                <w:rFonts w:ascii="Open Sans" w:hAnsi="Open Sans" w:cs="Open Sans"/>
                <w:b/>
                <w:w w:val="100"/>
                <w:sz w:val="20"/>
              </w:rPr>
            </w:pPr>
            <w:r w:rsidRPr="00AA13B9">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4E9E29A0" w14:textId="77777777" w:rsidR="00553820" w:rsidRPr="00AA13B9" w:rsidRDefault="00553820" w:rsidP="00AA13B9">
            <w:pPr>
              <w:spacing w:before="0" w:line="240" w:lineRule="auto"/>
              <w:jc w:val="center"/>
              <w:rPr>
                <w:rFonts w:ascii="Open Sans" w:hAnsi="Open Sans" w:cs="Open Sans"/>
                <w:b/>
                <w:w w:val="100"/>
                <w:sz w:val="20"/>
              </w:rPr>
            </w:pPr>
            <w:r w:rsidRPr="00AA13B9">
              <w:rPr>
                <w:rFonts w:ascii="Open Sans" w:hAnsi="Open Sans" w:cs="Open Sans"/>
                <w:b/>
                <w:w w:val="100"/>
                <w:sz w:val="20"/>
              </w:rPr>
              <w:t>VAT %</w:t>
            </w:r>
          </w:p>
        </w:tc>
        <w:tc>
          <w:tcPr>
            <w:tcW w:w="530" w:type="pct"/>
            <w:tcBorders>
              <w:bottom w:val="single" w:sz="4" w:space="0" w:color="auto"/>
            </w:tcBorders>
            <w:shd w:val="clear" w:color="auto" w:fill="E0E0E0"/>
            <w:vAlign w:val="center"/>
          </w:tcPr>
          <w:p w14:paraId="24AFCEEC" w14:textId="77777777" w:rsidR="00553820" w:rsidRPr="00AA13B9" w:rsidRDefault="00553820" w:rsidP="00AA13B9">
            <w:pPr>
              <w:spacing w:before="0" w:line="240" w:lineRule="auto"/>
              <w:jc w:val="center"/>
              <w:rPr>
                <w:rFonts w:ascii="Open Sans" w:hAnsi="Open Sans" w:cs="Open Sans"/>
                <w:b/>
                <w:w w:val="100"/>
                <w:sz w:val="20"/>
              </w:rPr>
            </w:pPr>
            <w:r w:rsidRPr="00AA13B9">
              <w:rPr>
                <w:rFonts w:ascii="Open Sans" w:hAnsi="Open Sans" w:cs="Open Sans"/>
                <w:b/>
                <w:w w:val="100"/>
                <w:sz w:val="20"/>
              </w:rPr>
              <w:t xml:space="preserve">Wartość brutto </w:t>
            </w:r>
          </w:p>
          <w:p w14:paraId="07A1E783" w14:textId="77777777" w:rsidR="00553820" w:rsidRPr="00AA13B9" w:rsidRDefault="00553820" w:rsidP="00AA13B9">
            <w:pPr>
              <w:spacing w:before="0" w:line="240" w:lineRule="auto"/>
              <w:jc w:val="center"/>
              <w:rPr>
                <w:rFonts w:ascii="Open Sans" w:hAnsi="Open Sans" w:cs="Open Sans"/>
                <w:b/>
                <w:w w:val="100"/>
                <w:sz w:val="20"/>
              </w:rPr>
            </w:pPr>
            <w:r w:rsidRPr="00AA13B9">
              <w:rPr>
                <w:rFonts w:ascii="Open Sans" w:hAnsi="Open Sans" w:cs="Open Sans"/>
                <w:w w:val="100"/>
                <w:sz w:val="20"/>
              </w:rPr>
              <w:t>(Kol. 4 x kol.6)</w:t>
            </w:r>
          </w:p>
        </w:tc>
      </w:tr>
      <w:tr w:rsidR="00AA13B9" w:rsidRPr="00AA13B9" w14:paraId="2B60C603" w14:textId="77777777" w:rsidTr="00121CE1">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24099BD6" w14:textId="77777777" w:rsidR="00553820" w:rsidRPr="00AA13B9" w:rsidRDefault="00553820" w:rsidP="00AA13B9">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1</w:t>
            </w:r>
          </w:p>
        </w:tc>
        <w:tc>
          <w:tcPr>
            <w:tcW w:w="668" w:type="pct"/>
            <w:tcBorders>
              <w:top w:val="single" w:sz="4" w:space="0" w:color="auto"/>
              <w:left w:val="single" w:sz="4" w:space="0" w:color="auto"/>
              <w:bottom w:val="single" w:sz="4" w:space="0" w:color="auto"/>
              <w:right w:val="single" w:sz="4" w:space="0" w:color="auto"/>
            </w:tcBorders>
            <w:vAlign w:val="center"/>
          </w:tcPr>
          <w:p w14:paraId="1FAC3078" w14:textId="77777777" w:rsidR="00553820" w:rsidRPr="00AA13B9" w:rsidRDefault="00553820" w:rsidP="00AA13B9">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2</w:t>
            </w:r>
          </w:p>
        </w:tc>
        <w:tc>
          <w:tcPr>
            <w:tcW w:w="1468" w:type="pct"/>
            <w:tcBorders>
              <w:top w:val="single" w:sz="4" w:space="0" w:color="auto"/>
              <w:left w:val="single" w:sz="4" w:space="0" w:color="auto"/>
              <w:bottom w:val="single" w:sz="4" w:space="0" w:color="auto"/>
              <w:right w:val="single" w:sz="4" w:space="0" w:color="auto"/>
            </w:tcBorders>
            <w:vAlign w:val="center"/>
          </w:tcPr>
          <w:p w14:paraId="2BCC2943" w14:textId="77777777" w:rsidR="00553820" w:rsidRPr="00AA13B9" w:rsidRDefault="00553820" w:rsidP="00AA13B9">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5257B59F" w14:textId="77777777" w:rsidR="00553820" w:rsidRPr="00AA13B9" w:rsidRDefault="00553820" w:rsidP="00AA13B9">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09DF7D24" w14:textId="77777777" w:rsidR="00553820" w:rsidRPr="00AA13B9" w:rsidRDefault="00553820" w:rsidP="00AA13B9">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5DD08287" w14:textId="77777777" w:rsidR="00553820" w:rsidRPr="00AA13B9" w:rsidRDefault="00553820" w:rsidP="00AA13B9">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232C5494" w14:textId="77777777" w:rsidR="00553820" w:rsidRPr="00AA13B9" w:rsidRDefault="00553820" w:rsidP="00AA13B9">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76B57BF1" w14:textId="77777777" w:rsidR="00553820" w:rsidRPr="00AA13B9" w:rsidRDefault="00553820" w:rsidP="00AA13B9">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8</w:t>
            </w:r>
          </w:p>
        </w:tc>
      </w:tr>
      <w:tr w:rsidR="002263A1" w:rsidRPr="00AA13B9" w14:paraId="2916E9ED" w14:textId="77777777" w:rsidTr="00121CE1">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A992580" w14:textId="77777777" w:rsidR="002263A1" w:rsidRPr="00AA13B9" w:rsidRDefault="002263A1" w:rsidP="002263A1">
            <w:pPr>
              <w:spacing w:before="0" w:line="240" w:lineRule="auto"/>
              <w:jc w:val="center"/>
              <w:rPr>
                <w:rFonts w:ascii="Open Sans" w:hAnsi="Open Sans" w:cs="Open Sans"/>
                <w:w w:val="100"/>
                <w:sz w:val="20"/>
              </w:rPr>
            </w:pPr>
            <w:r w:rsidRPr="00AA13B9">
              <w:rPr>
                <w:rFonts w:ascii="Open Sans" w:hAnsi="Open Sans" w:cs="Open Sans"/>
                <w:w w:val="100"/>
                <w:sz w:val="20"/>
              </w:rPr>
              <w:t>1</w:t>
            </w:r>
          </w:p>
        </w:tc>
        <w:tc>
          <w:tcPr>
            <w:tcW w:w="668" w:type="pct"/>
          </w:tcPr>
          <w:p w14:paraId="2040731F" w14:textId="4F72A8CB" w:rsidR="002263A1" w:rsidRPr="002263A1" w:rsidRDefault="002263A1" w:rsidP="002263A1">
            <w:pPr>
              <w:spacing w:before="0" w:line="240" w:lineRule="auto"/>
              <w:jc w:val="left"/>
              <w:rPr>
                <w:rFonts w:ascii="Open Sans" w:hAnsi="Open Sans" w:cs="Open Sans"/>
                <w:w w:val="100"/>
                <w:sz w:val="20"/>
              </w:rPr>
            </w:pPr>
            <w:r w:rsidRPr="002263A1">
              <w:rPr>
                <w:rFonts w:ascii="Open Sans" w:hAnsi="Open Sans" w:cs="Open Sans"/>
                <w:sz w:val="20"/>
              </w:rPr>
              <w:t>Ściereczki WypAll* L30</w:t>
            </w:r>
          </w:p>
        </w:tc>
        <w:tc>
          <w:tcPr>
            <w:tcW w:w="1468" w:type="pct"/>
          </w:tcPr>
          <w:p w14:paraId="48AB0826" w14:textId="77777777" w:rsidR="002263A1" w:rsidRPr="002263A1" w:rsidRDefault="002263A1" w:rsidP="002263A1">
            <w:pPr>
              <w:spacing w:before="0" w:line="240" w:lineRule="auto"/>
              <w:rPr>
                <w:rFonts w:ascii="Open Sans" w:hAnsi="Open Sans" w:cs="Open Sans"/>
                <w:color w:val="000000"/>
                <w:sz w:val="20"/>
                <w:shd w:val="clear" w:color="auto" w:fill="FFFFFF"/>
              </w:rPr>
            </w:pPr>
            <w:r w:rsidRPr="002263A1">
              <w:rPr>
                <w:rFonts w:ascii="Open Sans" w:hAnsi="Open Sans" w:cs="Open Sans"/>
                <w:color w:val="000000"/>
                <w:sz w:val="20"/>
                <w:shd w:val="clear" w:color="auto" w:fill="FFFFFF"/>
              </w:rPr>
              <w:t xml:space="preserve">Wykonane z perforowanego niebieskiego materiału Airflex; 3-warstwowe, posiadają zdolność absorpcyjną i wytrzymałość; odpowiednie do ususwania dużych ilości rozlanych płynów; wym.: 370 x.380 mm; </w:t>
            </w:r>
          </w:p>
          <w:p w14:paraId="646479A3" w14:textId="77777777" w:rsidR="002263A1" w:rsidRPr="002263A1" w:rsidRDefault="002263A1" w:rsidP="002263A1">
            <w:pPr>
              <w:spacing w:before="0" w:line="240" w:lineRule="auto"/>
              <w:rPr>
                <w:rFonts w:ascii="Open Sans" w:hAnsi="Open Sans" w:cs="Open Sans"/>
                <w:color w:val="000000"/>
                <w:sz w:val="20"/>
                <w:shd w:val="clear" w:color="auto" w:fill="FFFFFF"/>
              </w:rPr>
            </w:pPr>
            <w:r w:rsidRPr="002263A1">
              <w:rPr>
                <w:rFonts w:ascii="Open Sans" w:hAnsi="Open Sans" w:cs="Open Sans"/>
                <w:color w:val="000000"/>
                <w:sz w:val="20"/>
                <w:shd w:val="clear" w:color="auto" w:fill="FFFFFF"/>
              </w:rPr>
              <w:t>np. Witko nr. kat: LLG-9413046</w:t>
            </w:r>
          </w:p>
          <w:p w14:paraId="638D3B02" w14:textId="7D9B4844" w:rsidR="002263A1" w:rsidRPr="002263A1" w:rsidRDefault="002263A1" w:rsidP="002263A1">
            <w:pPr>
              <w:spacing w:before="0" w:line="240" w:lineRule="auto"/>
              <w:rPr>
                <w:rFonts w:ascii="Open Sans" w:hAnsi="Open Sans" w:cs="Open Sans"/>
                <w:w w:val="100"/>
                <w:sz w:val="20"/>
              </w:rPr>
            </w:pPr>
            <w:r w:rsidRPr="002263A1">
              <w:rPr>
                <w:rFonts w:ascii="Open Sans" w:hAnsi="Open Sans" w:cs="Open Sans"/>
                <w:sz w:val="20"/>
                <w:shd w:val="clear" w:color="auto" w:fill="FFFFFF"/>
              </w:rPr>
              <w:t>lub równoważne</w:t>
            </w:r>
          </w:p>
        </w:tc>
        <w:tc>
          <w:tcPr>
            <w:tcW w:w="333" w:type="pct"/>
          </w:tcPr>
          <w:p w14:paraId="3C1DB842" w14:textId="5B54761E" w:rsidR="002263A1" w:rsidRPr="002263A1" w:rsidRDefault="002263A1" w:rsidP="002263A1">
            <w:pPr>
              <w:spacing w:before="0" w:line="240" w:lineRule="auto"/>
              <w:jc w:val="center"/>
              <w:rPr>
                <w:rFonts w:ascii="Open Sans" w:hAnsi="Open Sans" w:cs="Open Sans"/>
                <w:w w:val="100"/>
                <w:sz w:val="20"/>
              </w:rPr>
            </w:pPr>
            <w:r w:rsidRPr="002263A1">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B329178" w14:textId="77777777" w:rsidR="002263A1" w:rsidRPr="00AA13B9" w:rsidRDefault="002263A1" w:rsidP="002263A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E038C19" w14:textId="77777777" w:rsidR="002263A1" w:rsidRPr="00AA13B9" w:rsidRDefault="002263A1" w:rsidP="002263A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9227D51" w14:textId="77777777" w:rsidR="002263A1" w:rsidRPr="00AA13B9" w:rsidRDefault="002263A1" w:rsidP="002263A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B2E44EC" w14:textId="77777777" w:rsidR="002263A1" w:rsidRPr="00AA13B9" w:rsidRDefault="002263A1" w:rsidP="002263A1">
            <w:pPr>
              <w:spacing w:before="0" w:line="240" w:lineRule="auto"/>
              <w:jc w:val="center"/>
              <w:rPr>
                <w:rFonts w:ascii="Open Sans" w:hAnsi="Open Sans" w:cs="Open Sans"/>
                <w:w w:val="100"/>
                <w:sz w:val="20"/>
              </w:rPr>
            </w:pPr>
          </w:p>
        </w:tc>
      </w:tr>
      <w:tr w:rsidR="002263A1" w:rsidRPr="00AA13B9" w14:paraId="48F0D126" w14:textId="77777777" w:rsidTr="00121CE1">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F18FAEB" w14:textId="77777777" w:rsidR="002263A1" w:rsidRPr="00AA13B9" w:rsidRDefault="002263A1" w:rsidP="002263A1">
            <w:pPr>
              <w:spacing w:before="0" w:line="240" w:lineRule="auto"/>
              <w:jc w:val="center"/>
              <w:rPr>
                <w:rFonts w:ascii="Open Sans" w:hAnsi="Open Sans" w:cs="Open Sans"/>
                <w:w w:val="100"/>
                <w:sz w:val="20"/>
              </w:rPr>
            </w:pPr>
            <w:r w:rsidRPr="00AA13B9">
              <w:rPr>
                <w:rFonts w:ascii="Open Sans" w:hAnsi="Open Sans" w:cs="Open Sans"/>
                <w:w w:val="100"/>
                <w:sz w:val="20"/>
              </w:rPr>
              <w:t>2</w:t>
            </w:r>
          </w:p>
        </w:tc>
        <w:tc>
          <w:tcPr>
            <w:tcW w:w="668" w:type="pct"/>
          </w:tcPr>
          <w:p w14:paraId="2C5EF0B3" w14:textId="20A9832B" w:rsidR="002263A1" w:rsidRPr="002263A1" w:rsidRDefault="002263A1" w:rsidP="002263A1">
            <w:pPr>
              <w:spacing w:before="0" w:line="240" w:lineRule="auto"/>
              <w:rPr>
                <w:rFonts w:ascii="Open Sans" w:hAnsi="Open Sans" w:cs="Open Sans"/>
                <w:w w:val="100"/>
                <w:sz w:val="20"/>
                <w:lang w:val="en-GB"/>
              </w:rPr>
            </w:pPr>
            <w:r w:rsidRPr="002263A1">
              <w:rPr>
                <w:rFonts w:ascii="Open Sans" w:hAnsi="Open Sans" w:cs="Open Sans"/>
                <w:sz w:val="20"/>
              </w:rPr>
              <w:t>Ściereczki WypAll* L30</w:t>
            </w:r>
          </w:p>
        </w:tc>
        <w:tc>
          <w:tcPr>
            <w:tcW w:w="1468" w:type="pct"/>
          </w:tcPr>
          <w:p w14:paraId="50E47628" w14:textId="77777777" w:rsidR="002263A1" w:rsidRPr="002263A1" w:rsidRDefault="002263A1" w:rsidP="002263A1">
            <w:pPr>
              <w:spacing w:before="0" w:line="240" w:lineRule="auto"/>
              <w:rPr>
                <w:rFonts w:ascii="Open Sans" w:hAnsi="Open Sans" w:cs="Open Sans"/>
                <w:color w:val="000000"/>
                <w:sz w:val="20"/>
                <w:shd w:val="clear" w:color="auto" w:fill="FFFFFF"/>
              </w:rPr>
            </w:pPr>
            <w:r w:rsidRPr="002263A1">
              <w:rPr>
                <w:rFonts w:ascii="Open Sans" w:hAnsi="Open Sans" w:cs="Open Sans"/>
                <w:color w:val="000000"/>
                <w:sz w:val="20"/>
                <w:shd w:val="clear" w:color="auto" w:fill="FFFFFF"/>
              </w:rPr>
              <w:t xml:space="preserve">Wykonane z perforowanego białego materiału Airflex; 3-warstwowe, posiadają zdolność absorpcyjną i wytrzymałość; odpowiednie do ususwania dużych ilości rozlanych płynów; wym.: 370 x.380 mm; </w:t>
            </w:r>
          </w:p>
          <w:p w14:paraId="6795C9ED" w14:textId="77777777" w:rsidR="002263A1" w:rsidRPr="002263A1" w:rsidRDefault="002263A1" w:rsidP="002263A1">
            <w:pPr>
              <w:spacing w:before="0" w:line="240" w:lineRule="auto"/>
              <w:rPr>
                <w:rFonts w:ascii="Open Sans" w:hAnsi="Open Sans" w:cs="Open Sans"/>
                <w:color w:val="000000"/>
                <w:sz w:val="20"/>
                <w:shd w:val="clear" w:color="auto" w:fill="FFFFFF"/>
              </w:rPr>
            </w:pPr>
            <w:r w:rsidRPr="002263A1">
              <w:rPr>
                <w:rFonts w:ascii="Open Sans" w:hAnsi="Open Sans" w:cs="Open Sans"/>
                <w:color w:val="000000"/>
                <w:sz w:val="20"/>
                <w:shd w:val="clear" w:color="auto" w:fill="FFFFFF"/>
              </w:rPr>
              <w:t>np. Witko nr. kat: LLG-7200081</w:t>
            </w:r>
          </w:p>
          <w:p w14:paraId="5144C916" w14:textId="78706A6D" w:rsidR="002263A1" w:rsidRPr="002263A1" w:rsidRDefault="002263A1" w:rsidP="002263A1">
            <w:pPr>
              <w:spacing w:before="0" w:line="240" w:lineRule="auto"/>
              <w:rPr>
                <w:rFonts w:ascii="Open Sans" w:hAnsi="Open Sans" w:cs="Open Sans"/>
                <w:bCs/>
                <w:color w:val="000000"/>
                <w:w w:val="100"/>
                <w:sz w:val="20"/>
              </w:rPr>
            </w:pPr>
            <w:r w:rsidRPr="002263A1">
              <w:rPr>
                <w:rFonts w:ascii="Open Sans" w:hAnsi="Open Sans" w:cs="Open Sans"/>
                <w:sz w:val="20"/>
                <w:shd w:val="clear" w:color="auto" w:fill="FFFFFF"/>
              </w:rPr>
              <w:t>lub równoważne</w:t>
            </w:r>
          </w:p>
        </w:tc>
        <w:tc>
          <w:tcPr>
            <w:tcW w:w="333" w:type="pct"/>
          </w:tcPr>
          <w:p w14:paraId="56E32476" w14:textId="73AEC886" w:rsidR="002263A1" w:rsidRPr="002263A1" w:rsidRDefault="002263A1" w:rsidP="002263A1">
            <w:pPr>
              <w:spacing w:before="0" w:line="240" w:lineRule="auto"/>
              <w:jc w:val="center"/>
              <w:rPr>
                <w:rFonts w:ascii="Open Sans" w:hAnsi="Open Sans" w:cs="Open Sans"/>
                <w:w w:val="100"/>
                <w:sz w:val="20"/>
              </w:rPr>
            </w:pPr>
            <w:r w:rsidRPr="002263A1">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2FAAA0B" w14:textId="77777777" w:rsidR="002263A1" w:rsidRPr="00AA13B9" w:rsidRDefault="002263A1" w:rsidP="002263A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55A4668" w14:textId="77777777" w:rsidR="002263A1" w:rsidRPr="00AA13B9" w:rsidRDefault="002263A1" w:rsidP="002263A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34BD887" w14:textId="77777777" w:rsidR="002263A1" w:rsidRPr="00AA13B9" w:rsidRDefault="002263A1" w:rsidP="002263A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FBE7739" w14:textId="77777777" w:rsidR="002263A1" w:rsidRPr="00AA13B9" w:rsidRDefault="002263A1" w:rsidP="002263A1">
            <w:pPr>
              <w:spacing w:before="0" w:line="240" w:lineRule="auto"/>
              <w:jc w:val="center"/>
              <w:rPr>
                <w:rFonts w:ascii="Open Sans" w:hAnsi="Open Sans" w:cs="Open Sans"/>
                <w:w w:val="100"/>
                <w:sz w:val="20"/>
              </w:rPr>
            </w:pPr>
          </w:p>
        </w:tc>
      </w:tr>
      <w:tr w:rsidR="002263A1" w:rsidRPr="00AA13B9" w14:paraId="306754C2" w14:textId="77777777" w:rsidTr="00121CE1">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99479FE" w14:textId="77777777" w:rsidR="002263A1" w:rsidRPr="00AA13B9" w:rsidRDefault="002263A1" w:rsidP="002263A1">
            <w:pPr>
              <w:spacing w:before="0" w:line="240" w:lineRule="auto"/>
              <w:jc w:val="center"/>
              <w:rPr>
                <w:rFonts w:ascii="Open Sans" w:hAnsi="Open Sans" w:cs="Open Sans"/>
                <w:w w:val="100"/>
                <w:sz w:val="20"/>
              </w:rPr>
            </w:pPr>
            <w:r w:rsidRPr="00AA13B9">
              <w:rPr>
                <w:rFonts w:ascii="Open Sans" w:hAnsi="Open Sans" w:cs="Open Sans"/>
                <w:w w:val="100"/>
                <w:sz w:val="20"/>
              </w:rPr>
              <w:t>3</w:t>
            </w:r>
          </w:p>
        </w:tc>
        <w:tc>
          <w:tcPr>
            <w:tcW w:w="668" w:type="pct"/>
          </w:tcPr>
          <w:p w14:paraId="3018E149" w14:textId="75449977" w:rsidR="002263A1" w:rsidRPr="002263A1" w:rsidRDefault="002263A1" w:rsidP="002263A1">
            <w:pPr>
              <w:spacing w:before="0" w:line="240" w:lineRule="auto"/>
              <w:rPr>
                <w:rFonts w:ascii="Open Sans" w:hAnsi="Open Sans" w:cs="Open Sans"/>
                <w:w w:val="100"/>
                <w:sz w:val="20"/>
                <w:lang w:val="en-US"/>
              </w:rPr>
            </w:pPr>
            <w:r w:rsidRPr="002263A1">
              <w:rPr>
                <w:rFonts w:ascii="Open Sans" w:hAnsi="Open Sans" w:cs="Open Sans"/>
                <w:sz w:val="20"/>
              </w:rPr>
              <w:t>Ściereczki WypAll* L20</w:t>
            </w:r>
          </w:p>
        </w:tc>
        <w:tc>
          <w:tcPr>
            <w:tcW w:w="1468" w:type="pct"/>
          </w:tcPr>
          <w:p w14:paraId="63C943CC" w14:textId="77777777" w:rsidR="002263A1" w:rsidRPr="002263A1" w:rsidRDefault="002263A1" w:rsidP="002263A1">
            <w:pPr>
              <w:spacing w:before="0" w:line="240" w:lineRule="auto"/>
              <w:rPr>
                <w:rFonts w:ascii="Open Sans" w:hAnsi="Open Sans" w:cs="Open Sans"/>
                <w:sz w:val="20"/>
                <w:shd w:val="clear" w:color="auto" w:fill="FFFFFF"/>
              </w:rPr>
            </w:pPr>
            <w:r w:rsidRPr="002263A1">
              <w:rPr>
                <w:rFonts w:ascii="Open Sans" w:hAnsi="Open Sans" w:cs="Open Sans"/>
                <w:color w:val="000000"/>
                <w:sz w:val="20"/>
                <w:shd w:val="clear" w:color="auto" w:fill="FFFFFF"/>
              </w:rPr>
              <w:t>Jednorazowe czyściwa Wypall L20; niebieskie, wym</w:t>
            </w:r>
            <w:r w:rsidRPr="002263A1">
              <w:rPr>
                <w:rFonts w:ascii="Open Sans" w:hAnsi="Open Sans" w:cs="Open Sans"/>
                <w:sz w:val="20"/>
                <w:shd w:val="clear" w:color="auto" w:fill="FFFFFF"/>
              </w:rPr>
              <w:t xml:space="preserve">.: 350 x.390 mm; </w:t>
            </w:r>
          </w:p>
          <w:p w14:paraId="3B3ACD5D" w14:textId="77777777" w:rsidR="002263A1" w:rsidRPr="002263A1" w:rsidRDefault="002263A1" w:rsidP="002263A1">
            <w:pPr>
              <w:spacing w:before="0" w:line="240" w:lineRule="auto"/>
              <w:rPr>
                <w:rFonts w:ascii="Open Sans" w:hAnsi="Open Sans" w:cs="Open Sans"/>
                <w:color w:val="000000"/>
                <w:sz w:val="20"/>
                <w:shd w:val="clear" w:color="auto" w:fill="FFFFFF"/>
              </w:rPr>
            </w:pPr>
            <w:r w:rsidRPr="002263A1">
              <w:rPr>
                <w:rFonts w:ascii="Open Sans" w:hAnsi="Open Sans" w:cs="Open Sans"/>
                <w:color w:val="000000"/>
                <w:sz w:val="20"/>
                <w:shd w:val="clear" w:color="auto" w:fill="FFFFFF"/>
              </w:rPr>
              <w:t>np. ROTH nr. kat: 1A00.1</w:t>
            </w:r>
          </w:p>
          <w:p w14:paraId="45878975" w14:textId="59E543F9" w:rsidR="002263A1" w:rsidRPr="002263A1" w:rsidRDefault="002263A1" w:rsidP="002263A1">
            <w:pPr>
              <w:spacing w:before="0" w:line="240" w:lineRule="auto"/>
              <w:rPr>
                <w:rFonts w:ascii="Open Sans" w:hAnsi="Open Sans" w:cs="Open Sans"/>
                <w:bCs/>
                <w:color w:val="000000"/>
                <w:w w:val="100"/>
                <w:sz w:val="20"/>
              </w:rPr>
            </w:pPr>
            <w:r w:rsidRPr="002263A1">
              <w:rPr>
                <w:rFonts w:ascii="Open Sans" w:hAnsi="Open Sans" w:cs="Open Sans"/>
                <w:sz w:val="20"/>
                <w:shd w:val="clear" w:color="auto" w:fill="FFFFFF"/>
              </w:rPr>
              <w:t>lub równoważne</w:t>
            </w:r>
          </w:p>
        </w:tc>
        <w:tc>
          <w:tcPr>
            <w:tcW w:w="333" w:type="pct"/>
          </w:tcPr>
          <w:p w14:paraId="7BB12278" w14:textId="43596E88" w:rsidR="002263A1" w:rsidRPr="002263A1" w:rsidRDefault="002263A1" w:rsidP="002263A1">
            <w:pPr>
              <w:spacing w:before="0" w:line="240" w:lineRule="auto"/>
              <w:jc w:val="center"/>
              <w:rPr>
                <w:rFonts w:ascii="Open Sans" w:hAnsi="Open Sans" w:cs="Open Sans"/>
                <w:w w:val="100"/>
                <w:sz w:val="20"/>
                <w:lang w:val="en-US"/>
              </w:rPr>
            </w:pPr>
            <w:r w:rsidRPr="002263A1">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584550C" w14:textId="77777777" w:rsidR="002263A1" w:rsidRPr="00AA13B9" w:rsidRDefault="002263A1" w:rsidP="002263A1">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50BF8626" w14:textId="77777777" w:rsidR="002263A1" w:rsidRPr="00AA13B9" w:rsidRDefault="002263A1" w:rsidP="002263A1">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5E8A4302" w14:textId="77777777" w:rsidR="002263A1" w:rsidRPr="00AA13B9" w:rsidRDefault="002263A1" w:rsidP="002263A1">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79399072" w14:textId="77777777" w:rsidR="002263A1" w:rsidRPr="00AA13B9" w:rsidRDefault="002263A1" w:rsidP="002263A1">
            <w:pPr>
              <w:spacing w:before="0" w:line="240" w:lineRule="auto"/>
              <w:jc w:val="center"/>
              <w:rPr>
                <w:rFonts w:ascii="Open Sans" w:hAnsi="Open Sans" w:cs="Open Sans"/>
                <w:w w:val="100"/>
                <w:sz w:val="20"/>
                <w:lang w:val="en-US"/>
              </w:rPr>
            </w:pPr>
          </w:p>
        </w:tc>
      </w:tr>
      <w:tr w:rsidR="002263A1" w:rsidRPr="00AA13B9" w14:paraId="23C8B753" w14:textId="77777777" w:rsidTr="00121CE1">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72B6D52" w14:textId="77777777" w:rsidR="002263A1" w:rsidRPr="00AA13B9" w:rsidRDefault="002263A1" w:rsidP="002263A1">
            <w:pPr>
              <w:spacing w:before="0" w:line="240" w:lineRule="auto"/>
              <w:jc w:val="center"/>
              <w:rPr>
                <w:rFonts w:ascii="Open Sans" w:hAnsi="Open Sans" w:cs="Open Sans"/>
                <w:w w:val="100"/>
                <w:sz w:val="20"/>
              </w:rPr>
            </w:pPr>
            <w:r w:rsidRPr="00AA13B9">
              <w:rPr>
                <w:rFonts w:ascii="Open Sans" w:hAnsi="Open Sans" w:cs="Open Sans"/>
                <w:w w:val="100"/>
                <w:sz w:val="20"/>
              </w:rPr>
              <w:t>4</w:t>
            </w:r>
          </w:p>
        </w:tc>
        <w:tc>
          <w:tcPr>
            <w:tcW w:w="668" w:type="pct"/>
          </w:tcPr>
          <w:p w14:paraId="280DAA46" w14:textId="5D9D37F7" w:rsidR="002263A1" w:rsidRPr="002263A1" w:rsidRDefault="002263A1" w:rsidP="002263A1">
            <w:pPr>
              <w:spacing w:before="0" w:line="240" w:lineRule="auto"/>
              <w:rPr>
                <w:rFonts w:ascii="Open Sans" w:hAnsi="Open Sans" w:cs="Open Sans"/>
                <w:w w:val="100"/>
                <w:sz w:val="20"/>
                <w:lang w:val="en-GB"/>
              </w:rPr>
            </w:pPr>
            <w:r w:rsidRPr="002263A1">
              <w:rPr>
                <w:rFonts w:ascii="Open Sans" w:hAnsi="Open Sans" w:cs="Open Sans"/>
                <w:sz w:val="20"/>
              </w:rPr>
              <w:t>Ściereczki WypAll* L30</w:t>
            </w:r>
          </w:p>
        </w:tc>
        <w:tc>
          <w:tcPr>
            <w:tcW w:w="1468" w:type="pct"/>
          </w:tcPr>
          <w:p w14:paraId="7DEE0CA6" w14:textId="77777777" w:rsidR="002263A1" w:rsidRPr="002263A1" w:rsidRDefault="002263A1" w:rsidP="002263A1">
            <w:pPr>
              <w:spacing w:before="0" w:line="240" w:lineRule="auto"/>
              <w:rPr>
                <w:rFonts w:ascii="Open Sans" w:hAnsi="Open Sans" w:cs="Open Sans"/>
                <w:color w:val="000000"/>
                <w:sz w:val="20"/>
                <w:shd w:val="clear" w:color="auto" w:fill="FFFFFF"/>
              </w:rPr>
            </w:pPr>
            <w:r w:rsidRPr="002263A1">
              <w:rPr>
                <w:rFonts w:ascii="Open Sans" w:hAnsi="Open Sans" w:cs="Open Sans"/>
                <w:color w:val="000000"/>
                <w:sz w:val="20"/>
                <w:shd w:val="clear" w:color="auto" w:fill="FFFFFF"/>
              </w:rPr>
              <w:t xml:space="preserve">Czyściwa z materiału Airlflex, 3-warstwowe, niebieskie; </w:t>
            </w:r>
          </w:p>
          <w:p w14:paraId="30682D39" w14:textId="77777777" w:rsidR="002263A1" w:rsidRPr="002263A1" w:rsidRDefault="002263A1" w:rsidP="002263A1">
            <w:pPr>
              <w:spacing w:before="0" w:line="240" w:lineRule="auto"/>
              <w:rPr>
                <w:rFonts w:ascii="Open Sans" w:hAnsi="Open Sans" w:cs="Open Sans"/>
                <w:color w:val="000000"/>
                <w:sz w:val="20"/>
                <w:shd w:val="clear" w:color="auto" w:fill="FFFFFF"/>
              </w:rPr>
            </w:pPr>
            <w:r w:rsidRPr="002263A1">
              <w:rPr>
                <w:rFonts w:ascii="Open Sans" w:hAnsi="Open Sans" w:cs="Open Sans"/>
                <w:color w:val="000000"/>
                <w:sz w:val="20"/>
                <w:shd w:val="clear" w:color="auto" w:fill="FFFFFF"/>
              </w:rPr>
              <w:t xml:space="preserve">wym.: 235 x 380 mm; </w:t>
            </w:r>
          </w:p>
          <w:p w14:paraId="279BB35C" w14:textId="77777777" w:rsidR="002263A1" w:rsidRPr="002263A1" w:rsidRDefault="002263A1" w:rsidP="002263A1">
            <w:pPr>
              <w:spacing w:before="0" w:line="240" w:lineRule="auto"/>
              <w:rPr>
                <w:rFonts w:ascii="Open Sans" w:hAnsi="Open Sans" w:cs="Open Sans"/>
                <w:b/>
                <w:bCs/>
                <w:color w:val="000000"/>
                <w:sz w:val="20"/>
                <w:shd w:val="clear" w:color="auto" w:fill="F9F9F9"/>
              </w:rPr>
            </w:pPr>
            <w:r w:rsidRPr="002263A1">
              <w:rPr>
                <w:rFonts w:ascii="Open Sans" w:hAnsi="Open Sans" w:cs="Open Sans"/>
                <w:color w:val="000000"/>
                <w:sz w:val="20"/>
                <w:shd w:val="clear" w:color="auto" w:fill="FFFFFF"/>
              </w:rPr>
              <w:t>np. ROTH nr. Kat. NH10.1</w:t>
            </w:r>
          </w:p>
          <w:p w14:paraId="2F49FDD9" w14:textId="1B3C871F" w:rsidR="002263A1" w:rsidRPr="002263A1" w:rsidRDefault="002263A1" w:rsidP="002263A1">
            <w:pPr>
              <w:spacing w:before="0" w:line="240" w:lineRule="auto"/>
              <w:rPr>
                <w:rFonts w:ascii="Open Sans" w:hAnsi="Open Sans" w:cs="Open Sans"/>
                <w:bCs/>
                <w:color w:val="000000"/>
                <w:w w:val="100"/>
                <w:sz w:val="20"/>
              </w:rPr>
            </w:pPr>
            <w:r w:rsidRPr="002263A1">
              <w:rPr>
                <w:rFonts w:ascii="Open Sans" w:hAnsi="Open Sans" w:cs="Open Sans"/>
                <w:sz w:val="20"/>
                <w:shd w:val="clear" w:color="auto" w:fill="FFFFFF"/>
              </w:rPr>
              <w:t>lub równoważne</w:t>
            </w:r>
          </w:p>
        </w:tc>
        <w:tc>
          <w:tcPr>
            <w:tcW w:w="333" w:type="pct"/>
          </w:tcPr>
          <w:p w14:paraId="5226B3C2" w14:textId="77777777" w:rsidR="002263A1" w:rsidRPr="002263A1" w:rsidRDefault="002263A1" w:rsidP="002263A1">
            <w:pPr>
              <w:spacing w:line="240" w:lineRule="auto"/>
              <w:jc w:val="center"/>
              <w:rPr>
                <w:rFonts w:ascii="Open Sans" w:hAnsi="Open Sans" w:cs="Open Sans"/>
                <w:sz w:val="20"/>
              </w:rPr>
            </w:pPr>
            <w:r w:rsidRPr="002263A1">
              <w:rPr>
                <w:rFonts w:ascii="Open Sans" w:hAnsi="Open Sans" w:cs="Open Sans"/>
                <w:sz w:val="20"/>
              </w:rPr>
              <w:t>1 szt.</w:t>
            </w:r>
          </w:p>
          <w:p w14:paraId="449C2D12" w14:textId="7C187AAA" w:rsidR="002263A1" w:rsidRPr="002263A1" w:rsidRDefault="002263A1" w:rsidP="002263A1">
            <w:pPr>
              <w:spacing w:before="0" w:line="240" w:lineRule="auto"/>
              <w:jc w:val="center"/>
              <w:rPr>
                <w:rFonts w:ascii="Open Sans" w:hAnsi="Open Sans" w:cs="Open Sans"/>
                <w:w w:val="100"/>
                <w:sz w:val="20"/>
              </w:rPr>
            </w:pP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679F111" w14:textId="77777777" w:rsidR="002263A1" w:rsidRPr="00AA13B9" w:rsidRDefault="002263A1" w:rsidP="002263A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F21F7BB" w14:textId="77777777" w:rsidR="002263A1" w:rsidRPr="00AA13B9" w:rsidRDefault="002263A1" w:rsidP="002263A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529C9FA" w14:textId="77777777" w:rsidR="002263A1" w:rsidRPr="00AA13B9" w:rsidRDefault="002263A1" w:rsidP="002263A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F365E34" w14:textId="77777777" w:rsidR="002263A1" w:rsidRPr="00AA13B9" w:rsidRDefault="002263A1" w:rsidP="002263A1">
            <w:pPr>
              <w:spacing w:before="0" w:line="240" w:lineRule="auto"/>
              <w:jc w:val="center"/>
              <w:rPr>
                <w:rFonts w:ascii="Open Sans" w:hAnsi="Open Sans" w:cs="Open Sans"/>
                <w:w w:val="100"/>
                <w:sz w:val="20"/>
              </w:rPr>
            </w:pPr>
          </w:p>
        </w:tc>
      </w:tr>
      <w:tr w:rsidR="002263A1" w:rsidRPr="00AA13B9" w14:paraId="59FE4EA2" w14:textId="77777777" w:rsidTr="00121CE1">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62DBB19" w14:textId="77777777" w:rsidR="002263A1" w:rsidRPr="00AA13B9" w:rsidRDefault="002263A1" w:rsidP="002263A1">
            <w:pPr>
              <w:spacing w:before="0" w:line="240" w:lineRule="auto"/>
              <w:jc w:val="center"/>
              <w:rPr>
                <w:rFonts w:ascii="Open Sans" w:hAnsi="Open Sans" w:cs="Open Sans"/>
                <w:w w:val="100"/>
                <w:sz w:val="20"/>
              </w:rPr>
            </w:pPr>
            <w:r w:rsidRPr="00AA13B9">
              <w:rPr>
                <w:rFonts w:ascii="Open Sans" w:hAnsi="Open Sans" w:cs="Open Sans"/>
                <w:w w:val="100"/>
                <w:sz w:val="20"/>
              </w:rPr>
              <w:t>5</w:t>
            </w:r>
          </w:p>
        </w:tc>
        <w:tc>
          <w:tcPr>
            <w:tcW w:w="668" w:type="pct"/>
          </w:tcPr>
          <w:p w14:paraId="036FA705" w14:textId="5291B456" w:rsidR="002263A1" w:rsidRPr="002263A1" w:rsidRDefault="002263A1" w:rsidP="002263A1">
            <w:pPr>
              <w:spacing w:before="0" w:line="240" w:lineRule="auto"/>
              <w:rPr>
                <w:rFonts w:ascii="Open Sans" w:hAnsi="Open Sans" w:cs="Open Sans"/>
                <w:w w:val="100"/>
                <w:sz w:val="20"/>
                <w:lang w:val="en-GB"/>
              </w:rPr>
            </w:pPr>
            <w:r w:rsidRPr="002263A1">
              <w:rPr>
                <w:rFonts w:ascii="Open Sans" w:hAnsi="Open Sans" w:cs="Open Sans"/>
                <w:sz w:val="20"/>
              </w:rPr>
              <w:t>Tłuczek porcelanowy do moździerzy</w:t>
            </w:r>
          </w:p>
        </w:tc>
        <w:tc>
          <w:tcPr>
            <w:tcW w:w="1468" w:type="pct"/>
          </w:tcPr>
          <w:p w14:paraId="6D6724BC" w14:textId="7AE11058" w:rsidR="002263A1" w:rsidRPr="002263A1" w:rsidRDefault="002263A1" w:rsidP="002263A1">
            <w:pPr>
              <w:spacing w:before="0" w:line="240" w:lineRule="auto"/>
              <w:rPr>
                <w:rFonts w:ascii="Open Sans" w:hAnsi="Open Sans" w:cs="Open Sans"/>
                <w:w w:val="100"/>
                <w:sz w:val="20"/>
              </w:rPr>
            </w:pPr>
            <w:r w:rsidRPr="002263A1">
              <w:rPr>
                <w:rFonts w:ascii="Open Sans" w:hAnsi="Open Sans" w:cs="Open Sans"/>
                <w:sz w:val="20"/>
              </w:rPr>
              <w:t>Tłuczek porcelanowy, szkliwiony uchwyt, szorstka powierzchnia mieląca, średnica główki 48mm, długość 185mm; np. VWR nr kat.: 410-0123 lub równoważne</w:t>
            </w:r>
          </w:p>
        </w:tc>
        <w:tc>
          <w:tcPr>
            <w:tcW w:w="333" w:type="pct"/>
          </w:tcPr>
          <w:p w14:paraId="28F929CC" w14:textId="6AF46174" w:rsidR="002263A1" w:rsidRPr="002263A1" w:rsidRDefault="002263A1" w:rsidP="002263A1">
            <w:pPr>
              <w:spacing w:before="0" w:line="240" w:lineRule="auto"/>
              <w:jc w:val="center"/>
              <w:rPr>
                <w:rFonts w:ascii="Open Sans" w:hAnsi="Open Sans" w:cs="Open Sans"/>
                <w:w w:val="100"/>
                <w:sz w:val="20"/>
              </w:rPr>
            </w:pPr>
            <w:r w:rsidRPr="002263A1">
              <w:rPr>
                <w:rFonts w:ascii="Open Sans" w:hAnsi="Open Sans" w:cs="Open Sans"/>
                <w:sz w:val="20"/>
              </w:rPr>
              <w:t>20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9C5475B" w14:textId="77777777" w:rsidR="002263A1" w:rsidRPr="00AA13B9" w:rsidRDefault="002263A1" w:rsidP="002263A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04F5C81" w14:textId="77777777" w:rsidR="002263A1" w:rsidRPr="00AA13B9" w:rsidRDefault="002263A1" w:rsidP="002263A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F9C90D0" w14:textId="77777777" w:rsidR="002263A1" w:rsidRPr="00AA13B9" w:rsidRDefault="002263A1" w:rsidP="002263A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46C4E22" w14:textId="77777777" w:rsidR="002263A1" w:rsidRPr="00AA13B9" w:rsidRDefault="002263A1" w:rsidP="002263A1">
            <w:pPr>
              <w:spacing w:before="0" w:line="240" w:lineRule="auto"/>
              <w:jc w:val="center"/>
              <w:rPr>
                <w:rFonts w:ascii="Open Sans" w:hAnsi="Open Sans" w:cs="Open Sans"/>
                <w:w w:val="100"/>
                <w:sz w:val="20"/>
              </w:rPr>
            </w:pPr>
          </w:p>
        </w:tc>
      </w:tr>
      <w:tr w:rsidR="002263A1" w:rsidRPr="00AA13B9" w14:paraId="4DDC1D3A" w14:textId="77777777" w:rsidTr="00121CE1">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C1B865B" w14:textId="77777777" w:rsidR="002263A1" w:rsidRPr="00AA13B9" w:rsidRDefault="002263A1" w:rsidP="002263A1">
            <w:pPr>
              <w:spacing w:before="0" w:line="240" w:lineRule="auto"/>
              <w:jc w:val="center"/>
              <w:rPr>
                <w:rFonts w:ascii="Open Sans" w:hAnsi="Open Sans" w:cs="Open Sans"/>
                <w:w w:val="100"/>
                <w:sz w:val="20"/>
              </w:rPr>
            </w:pPr>
            <w:r w:rsidRPr="00AA13B9">
              <w:rPr>
                <w:rFonts w:ascii="Open Sans" w:hAnsi="Open Sans" w:cs="Open Sans"/>
                <w:w w:val="100"/>
                <w:sz w:val="20"/>
              </w:rPr>
              <w:t>6</w:t>
            </w:r>
          </w:p>
        </w:tc>
        <w:tc>
          <w:tcPr>
            <w:tcW w:w="668" w:type="pct"/>
          </w:tcPr>
          <w:p w14:paraId="16FDFAF2" w14:textId="381F137A" w:rsidR="002263A1" w:rsidRPr="002263A1" w:rsidRDefault="002263A1" w:rsidP="002263A1">
            <w:pPr>
              <w:spacing w:before="0" w:line="240" w:lineRule="auto"/>
              <w:rPr>
                <w:rFonts w:ascii="Open Sans" w:hAnsi="Open Sans" w:cs="Open Sans"/>
                <w:w w:val="100"/>
                <w:sz w:val="20"/>
                <w:lang w:val="en-GB"/>
              </w:rPr>
            </w:pPr>
            <w:r w:rsidRPr="002263A1">
              <w:rPr>
                <w:rFonts w:ascii="Open Sans" w:hAnsi="Open Sans" w:cs="Open Sans"/>
                <w:sz w:val="20"/>
              </w:rPr>
              <w:t>Statyw na probówki wirówkowe</w:t>
            </w:r>
          </w:p>
        </w:tc>
        <w:tc>
          <w:tcPr>
            <w:tcW w:w="1468" w:type="pct"/>
          </w:tcPr>
          <w:p w14:paraId="439BD2E7" w14:textId="77777777" w:rsidR="002263A1" w:rsidRPr="002263A1" w:rsidRDefault="002263A1" w:rsidP="002263A1">
            <w:pPr>
              <w:spacing w:before="0" w:line="240" w:lineRule="auto"/>
              <w:rPr>
                <w:rFonts w:ascii="Open Sans" w:hAnsi="Open Sans" w:cs="Open Sans"/>
                <w:sz w:val="20"/>
                <w:lang w:val="en-US"/>
              </w:rPr>
            </w:pPr>
            <w:r w:rsidRPr="002263A1">
              <w:rPr>
                <w:rFonts w:ascii="Open Sans" w:hAnsi="Open Sans" w:cs="Open Sans"/>
                <w:sz w:val="20"/>
                <w:lang w:val="en-US"/>
              </w:rPr>
              <w:t>Statyw na pojedyncze probówki wirówkowe 50 ml.o średnicy 27,5-29 mm, z dnem stożkowatym</w:t>
            </w:r>
          </w:p>
          <w:p w14:paraId="4BF6B9BD" w14:textId="77777777" w:rsidR="002263A1" w:rsidRPr="002263A1" w:rsidRDefault="002263A1" w:rsidP="002263A1">
            <w:pPr>
              <w:spacing w:before="0" w:line="240" w:lineRule="auto"/>
              <w:rPr>
                <w:rFonts w:ascii="Open Sans" w:hAnsi="Open Sans" w:cs="Open Sans"/>
                <w:sz w:val="20"/>
                <w:lang w:val="en-US"/>
              </w:rPr>
            </w:pPr>
            <w:r w:rsidRPr="002263A1">
              <w:rPr>
                <w:rFonts w:ascii="Open Sans" w:hAnsi="Open Sans" w:cs="Open Sans"/>
                <w:sz w:val="20"/>
                <w:lang w:val="en-US"/>
              </w:rPr>
              <w:t xml:space="preserve">Statyw z PS, </w:t>
            </w:r>
          </w:p>
          <w:p w14:paraId="53406EFC" w14:textId="77777777" w:rsidR="002263A1" w:rsidRPr="002263A1" w:rsidRDefault="002263A1" w:rsidP="002263A1">
            <w:pPr>
              <w:spacing w:before="0" w:line="240" w:lineRule="auto"/>
              <w:rPr>
                <w:rFonts w:ascii="Open Sans" w:hAnsi="Open Sans" w:cs="Open Sans"/>
                <w:sz w:val="20"/>
                <w:lang w:val="en-US"/>
              </w:rPr>
            </w:pPr>
            <w:r w:rsidRPr="002263A1">
              <w:rPr>
                <w:rFonts w:ascii="Open Sans" w:hAnsi="Open Sans" w:cs="Open Sans"/>
                <w:sz w:val="20"/>
                <w:lang w:val="en-US"/>
              </w:rPr>
              <w:t>średnica 92 mm, wys. 30 mm; 5szt/op</w:t>
            </w:r>
          </w:p>
          <w:p w14:paraId="69EEA5E4" w14:textId="77777777" w:rsidR="002263A1" w:rsidRPr="002263A1" w:rsidRDefault="002263A1" w:rsidP="002263A1">
            <w:pPr>
              <w:spacing w:before="0" w:line="240" w:lineRule="auto"/>
              <w:rPr>
                <w:rFonts w:ascii="Open Sans" w:hAnsi="Open Sans" w:cs="Open Sans"/>
                <w:color w:val="000000"/>
                <w:sz w:val="20"/>
                <w:shd w:val="clear" w:color="auto" w:fill="FFFFFF"/>
              </w:rPr>
            </w:pPr>
            <w:r w:rsidRPr="002263A1">
              <w:rPr>
                <w:rFonts w:ascii="Open Sans" w:hAnsi="Open Sans" w:cs="Open Sans"/>
                <w:color w:val="000000"/>
                <w:sz w:val="20"/>
                <w:shd w:val="clear" w:color="auto" w:fill="FFFFFF"/>
              </w:rPr>
              <w:t>np. ROTH nr kat. TP29.1</w:t>
            </w:r>
          </w:p>
          <w:p w14:paraId="2890DDFF" w14:textId="035F0EB2" w:rsidR="002263A1" w:rsidRPr="002263A1" w:rsidRDefault="002263A1" w:rsidP="002263A1">
            <w:pPr>
              <w:spacing w:before="0" w:line="240" w:lineRule="auto"/>
              <w:rPr>
                <w:rFonts w:ascii="Open Sans" w:hAnsi="Open Sans" w:cs="Open Sans"/>
                <w:bCs/>
                <w:color w:val="000000"/>
                <w:w w:val="100"/>
                <w:sz w:val="20"/>
              </w:rPr>
            </w:pPr>
            <w:r w:rsidRPr="002263A1">
              <w:rPr>
                <w:rFonts w:ascii="Open Sans" w:hAnsi="Open Sans" w:cs="Open Sans"/>
                <w:sz w:val="20"/>
                <w:shd w:val="clear" w:color="auto" w:fill="FFFFFF"/>
              </w:rPr>
              <w:t>lub równoważne</w:t>
            </w:r>
          </w:p>
        </w:tc>
        <w:tc>
          <w:tcPr>
            <w:tcW w:w="333" w:type="pct"/>
          </w:tcPr>
          <w:p w14:paraId="58A14F6F" w14:textId="1835D69F" w:rsidR="002263A1" w:rsidRPr="002263A1" w:rsidRDefault="002263A1" w:rsidP="002263A1">
            <w:pPr>
              <w:spacing w:before="0" w:line="240" w:lineRule="auto"/>
              <w:jc w:val="center"/>
              <w:rPr>
                <w:rFonts w:ascii="Open Sans" w:hAnsi="Open Sans" w:cs="Open Sans"/>
                <w:w w:val="100"/>
                <w:sz w:val="20"/>
              </w:rPr>
            </w:pPr>
            <w:r w:rsidRPr="002263A1">
              <w:rPr>
                <w:rFonts w:ascii="Open Sans" w:hAnsi="Open Sans" w:cs="Open Sans"/>
                <w:sz w:val="20"/>
              </w:rPr>
              <w:t>5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F714052" w14:textId="77777777" w:rsidR="002263A1" w:rsidRPr="00AA13B9" w:rsidRDefault="002263A1" w:rsidP="002263A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6BD7250" w14:textId="77777777" w:rsidR="002263A1" w:rsidRPr="00AA13B9" w:rsidRDefault="002263A1" w:rsidP="002263A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CD74FD0" w14:textId="77777777" w:rsidR="002263A1" w:rsidRPr="00AA13B9" w:rsidRDefault="002263A1" w:rsidP="002263A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B1DB601" w14:textId="77777777" w:rsidR="002263A1" w:rsidRPr="00AA13B9" w:rsidRDefault="002263A1" w:rsidP="002263A1">
            <w:pPr>
              <w:spacing w:before="0" w:line="240" w:lineRule="auto"/>
              <w:jc w:val="center"/>
              <w:rPr>
                <w:rFonts w:ascii="Open Sans" w:hAnsi="Open Sans" w:cs="Open Sans"/>
                <w:w w:val="100"/>
                <w:sz w:val="20"/>
              </w:rPr>
            </w:pPr>
          </w:p>
        </w:tc>
      </w:tr>
      <w:tr w:rsidR="002263A1" w:rsidRPr="00AA13B9" w14:paraId="68A48C08" w14:textId="77777777" w:rsidTr="00121CE1">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05A243F" w14:textId="77777777" w:rsidR="002263A1" w:rsidRPr="00AA13B9" w:rsidRDefault="002263A1" w:rsidP="002263A1">
            <w:pPr>
              <w:spacing w:before="0" w:line="240" w:lineRule="auto"/>
              <w:jc w:val="center"/>
              <w:rPr>
                <w:rFonts w:ascii="Open Sans" w:hAnsi="Open Sans" w:cs="Open Sans"/>
                <w:w w:val="100"/>
                <w:sz w:val="20"/>
              </w:rPr>
            </w:pPr>
            <w:r w:rsidRPr="00AA13B9">
              <w:rPr>
                <w:rFonts w:ascii="Open Sans" w:hAnsi="Open Sans" w:cs="Open Sans"/>
                <w:w w:val="100"/>
                <w:sz w:val="20"/>
              </w:rPr>
              <w:t>7</w:t>
            </w:r>
          </w:p>
        </w:tc>
        <w:tc>
          <w:tcPr>
            <w:tcW w:w="668" w:type="pct"/>
          </w:tcPr>
          <w:p w14:paraId="6D2D471F" w14:textId="4E6E896B" w:rsidR="002263A1" w:rsidRPr="002263A1" w:rsidRDefault="002263A1" w:rsidP="002263A1">
            <w:pPr>
              <w:spacing w:before="0" w:line="240" w:lineRule="auto"/>
              <w:rPr>
                <w:rFonts w:ascii="Open Sans" w:hAnsi="Open Sans" w:cs="Open Sans"/>
                <w:w w:val="100"/>
                <w:sz w:val="20"/>
                <w:lang w:val="en-GB"/>
              </w:rPr>
            </w:pPr>
            <w:r w:rsidRPr="002263A1">
              <w:rPr>
                <w:rFonts w:ascii="Open Sans" w:hAnsi="Open Sans" w:cs="Open Sans"/>
                <w:sz w:val="20"/>
              </w:rPr>
              <w:t>Statyw na probówki wirówkowe</w:t>
            </w:r>
          </w:p>
        </w:tc>
        <w:tc>
          <w:tcPr>
            <w:tcW w:w="1468" w:type="pct"/>
          </w:tcPr>
          <w:p w14:paraId="25E9F9BD" w14:textId="77777777" w:rsidR="002263A1" w:rsidRPr="002263A1" w:rsidRDefault="002263A1" w:rsidP="002263A1">
            <w:pPr>
              <w:spacing w:before="0" w:line="240" w:lineRule="auto"/>
              <w:rPr>
                <w:rFonts w:ascii="Open Sans" w:hAnsi="Open Sans" w:cs="Open Sans"/>
                <w:sz w:val="20"/>
                <w:lang w:val="en-US"/>
              </w:rPr>
            </w:pPr>
            <w:r w:rsidRPr="002263A1">
              <w:rPr>
                <w:rFonts w:ascii="Open Sans" w:hAnsi="Open Sans" w:cs="Open Sans"/>
                <w:sz w:val="20"/>
                <w:lang w:val="en-US"/>
              </w:rPr>
              <w:t>Statyw na pojedyncze probówki wirówkowe 50 ml.o średnicy 27,5-29 mm, z dnem stożkowatym</w:t>
            </w:r>
          </w:p>
          <w:p w14:paraId="1C1E8D1F" w14:textId="77777777" w:rsidR="002263A1" w:rsidRPr="002263A1" w:rsidRDefault="002263A1" w:rsidP="002263A1">
            <w:pPr>
              <w:spacing w:before="0" w:line="240" w:lineRule="auto"/>
              <w:rPr>
                <w:rFonts w:ascii="Open Sans" w:hAnsi="Open Sans" w:cs="Open Sans"/>
                <w:sz w:val="20"/>
                <w:lang w:val="en-US"/>
              </w:rPr>
            </w:pPr>
            <w:r w:rsidRPr="002263A1">
              <w:rPr>
                <w:rFonts w:ascii="Open Sans" w:hAnsi="Open Sans" w:cs="Open Sans"/>
                <w:sz w:val="20"/>
                <w:lang w:val="en-US"/>
              </w:rPr>
              <w:t xml:space="preserve">Ze stali epoksydowanej, </w:t>
            </w:r>
          </w:p>
          <w:p w14:paraId="5B18ABD9" w14:textId="77777777" w:rsidR="002263A1" w:rsidRPr="002263A1" w:rsidRDefault="002263A1" w:rsidP="002263A1">
            <w:pPr>
              <w:spacing w:before="0" w:line="240" w:lineRule="auto"/>
              <w:rPr>
                <w:rFonts w:ascii="Open Sans" w:hAnsi="Open Sans" w:cs="Open Sans"/>
                <w:sz w:val="20"/>
                <w:lang w:val="en-US"/>
              </w:rPr>
            </w:pPr>
            <w:r w:rsidRPr="002263A1">
              <w:rPr>
                <w:rFonts w:ascii="Open Sans" w:hAnsi="Open Sans" w:cs="Open Sans"/>
                <w:sz w:val="20"/>
                <w:lang w:val="en-US"/>
              </w:rPr>
              <w:t xml:space="preserve">dł. 90 mm, szer. 67 mm, wys. 67 mm; </w:t>
            </w:r>
          </w:p>
          <w:p w14:paraId="5C859443" w14:textId="77777777" w:rsidR="002263A1" w:rsidRPr="002263A1" w:rsidRDefault="002263A1" w:rsidP="002263A1">
            <w:pPr>
              <w:spacing w:before="0" w:line="240" w:lineRule="auto"/>
              <w:rPr>
                <w:rFonts w:ascii="Open Sans" w:hAnsi="Open Sans" w:cs="Open Sans"/>
                <w:color w:val="000000"/>
                <w:sz w:val="20"/>
                <w:shd w:val="clear" w:color="auto" w:fill="FFFFFF"/>
              </w:rPr>
            </w:pPr>
            <w:r w:rsidRPr="002263A1">
              <w:rPr>
                <w:rFonts w:ascii="Open Sans" w:hAnsi="Open Sans" w:cs="Open Sans"/>
                <w:color w:val="000000"/>
                <w:sz w:val="20"/>
                <w:shd w:val="clear" w:color="auto" w:fill="FFFFFF"/>
              </w:rPr>
              <w:t>np. ROTH nr kat. TP30.1</w:t>
            </w:r>
          </w:p>
          <w:p w14:paraId="7D0E5FFA" w14:textId="0B95AA35" w:rsidR="002263A1" w:rsidRPr="002263A1" w:rsidRDefault="002263A1" w:rsidP="002263A1">
            <w:pPr>
              <w:spacing w:before="0" w:line="240" w:lineRule="auto"/>
              <w:rPr>
                <w:rFonts w:ascii="Open Sans" w:hAnsi="Open Sans" w:cs="Open Sans"/>
                <w:bCs/>
                <w:color w:val="000000"/>
                <w:w w:val="100"/>
                <w:sz w:val="20"/>
              </w:rPr>
            </w:pPr>
            <w:r w:rsidRPr="002263A1">
              <w:rPr>
                <w:rFonts w:ascii="Open Sans" w:hAnsi="Open Sans" w:cs="Open Sans"/>
                <w:sz w:val="20"/>
                <w:shd w:val="clear" w:color="auto" w:fill="FFFFFF"/>
              </w:rPr>
              <w:t>lub równoważne</w:t>
            </w:r>
          </w:p>
        </w:tc>
        <w:tc>
          <w:tcPr>
            <w:tcW w:w="333" w:type="pct"/>
          </w:tcPr>
          <w:p w14:paraId="2B84F36E" w14:textId="6D3EBA09" w:rsidR="002263A1" w:rsidRPr="002263A1" w:rsidRDefault="002263A1" w:rsidP="002263A1">
            <w:pPr>
              <w:spacing w:before="0" w:line="240" w:lineRule="auto"/>
              <w:jc w:val="center"/>
              <w:rPr>
                <w:rFonts w:ascii="Open Sans" w:hAnsi="Open Sans" w:cs="Open Sans"/>
                <w:w w:val="100"/>
                <w:sz w:val="20"/>
              </w:rPr>
            </w:pPr>
            <w:r w:rsidRPr="002263A1">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67B954F" w14:textId="77777777" w:rsidR="002263A1" w:rsidRPr="00AA13B9" w:rsidRDefault="002263A1" w:rsidP="002263A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E1BC313" w14:textId="77777777" w:rsidR="002263A1" w:rsidRPr="00AA13B9" w:rsidRDefault="002263A1" w:rsidP="002263A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A17A5C4" w14:textId="77777777" w:rsidR="002263A1" w:rsidRPr="00AA13B9" w:rsidRDefault="002263A1" w:rsidP="002263A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83F1F67" w14:textId="77777777" w:rsidR="002263A1" w:rsidRPr="00AA13B9" w:rsidRDefault="002263A1" w:rsidP="002263A1">
            <w:pPr>
              <w:spacing w:before="0" w:line="240" w:lineRule="auto"/>
              <w:jc w:val="center"/>
              <w:rPr>
                <w:rFonts w:ascii="Open Sans" w:hAnsi="Open Sans" w:cs="Open Sans"/>
                <w:w w:val="100"/>
                <w:sz w:val="20"/>
              </w:rPr>
            </w:pPr>
          </w:p>
        </w:tc>
      </w:tr>
      <w:tr w:rsidR="002263A1" w:rsidRPr="00AA13B9" w14:paraId="78809B79" w14:textId="77777777" w:rsidTr="00121CE1">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B9CF20A" w14:textId="77777777" w:rsidR="002263A1" w:rsidRPr="00AA13B9" w:rsidRDefault="002263A1" w:rsidP="002263A1">
            <w:pPr>
              <w:spacing w:before="0" w:line="240" w:lineRule="auto"/>
              <w:jc w:val="center"/>
              <w:rPr>
                <w:rFonts w:ascii="Open Sans" w:hAnsi="Open Sans" w:cs="Open Sans"/>
                <w:w w:val="100"/>
                <w:sz w:val="20"/>
              </w:rPr>
            </w:pPr>
            <w:r w:rsidRPr="00AA13B9">
              <w:rPr>
                <w:rFonts w:ascii="Open Sans" w:hAnsi="Open Sans" w:cs="Open Sans"/>
                <w:w w:val="100"/>
                <w:sz w:val="20"/>
              </w:rPr>
              <w:t>8</w:t>
            </w:r>
          </w:p>
        </w:tc>
        <w:tc>
          <w:tcPr>
            <w:tcW w:w="668" w:type="pct"/>
          </w:tcPr>
          <w:p w14:paraId="1EFE2906" w14:textId="6BE3D54A" w:rsidR="002263A1" w:rsidRPr="002263A1" w:rsidRDefault="002263A1" w:rsidP="002263A1">
            <w:pPr>
              <w:spacing w:before="0" w:line="240" w:lineRule="auto"/>
              <w:rPr>
                <w:rFonts w:ascii="Open Sans" w:hAnsi="Open Sans" w:cs="Open Sans"/>
                <w:w w:val="100"/>
                <w:sz w:val="20"/>
                <w:lang w:val="en-GB"/>
              </w:rPr>
            </w:pPr>
            <w:r w:rsidRPr="002263A1">
              <w:rPr>
                <w:rFonts w:ascii="Open Sans" w:hAnsi="Open Sans" w:cs="Open Sans"/>
                <w:sz w:val="20"/>
              </w:rPr>
              <w:t>Bibuła filtracyjna jakościowa</w:t>
            </w:r>
          </w:p>
        </w:tc>
        <w:tc>
          <w:tcPr>
            <w:tcW w:w="1468" w:type="pct"/>
          </w:tcPr>
          <w:p w14:paraId="577282F3" w14:textId="77777777" w:rsidR="002263A1" w:rsidRPr="002263A1" w:rsidRDefault="002263A1" w:rsidP="002263A1">
            <w:pPr>
              <w:spacing w:before="0" w:line="240" w:lineRule="auto"/>
              <w:rPr>
                <w:rFonts w:ascii="Open Sans" w:hAnsi="Open Sans" w:cs="Open Sans"/>
                <w:sz w:val="20"/>
              </w:rPr>
            </w:pPr>
            <w:r w:rsidRPr="002263A1">
              <w:rPr>
                <w:rFonts w:ascii="Open Sans" w:hAnsi="Open Sans" w:cs="Open Sans"/>
                <w:sz w:val="20"/>
              </w:rPr>
              <w:t>Papier filtracyjny, arkusze, gładki; wykonany z celulozy, grubość 0,39mm; klasa 3, wymiary 460x570mm;</w:t>
            </w:r>
          </w:p>
          <w:p w14:paraId="5F16780C" w14:textId="77777777" w:rsidR="002263A1" w:rsidRPr="002263A1" w:rsidRDefault="002263A1" w:rsidP="002263A1">
            <w:pPr>
              <w:spacing w:before="0" w:line="240" w:lineRule="auto"/>
              <w:rPr>
                <w:rFonts w:ascii="Open Sans" w:hAnsi="Open Sans" w:cs="Open Sans"/>
                <w:sz w:val="20"/>
              </w:rPr>
            </w:pPr>
            <w:r w:rsidRPr="002263A1">
              <w:rPr>
                <w:rFonts w:ascii="Open Sans" w:hAnsi="Open Sans" w:cs="Open Sans"/>
                <w:sz w:val="20"/>
              </w:rPr>
              <w:t>np. Witko, nr kat.: LLG-9045810</w:t>
            </w:r>
          </w:p>
          <w:p w14:paraId="17789849" w14:textId="7C08410B" w:rsidR="002263A1" w:rsidRPr="002263A1" w:rsidRDefault="002263A1" w:rsidP="002263A1">
            <w:pPr>
              <w:spacing w:before="0" w:line="240" w:lineRule="auto"/>
              <w:rPr>
                <w:rFonts w:ascii="Open Sans" w:hAnsi="Open Sans" w:cs="Open Sans"/>
                <w:w w:val="100"/>
                <w:sz w:val="20"/>
              </w:rPr>
            </w:pPr>
            <w:r w:rsidRPr="002263A1">
              <w:rPr>
                <w:rFonts w:ascii="Open Sans" w:hAnsi="Open Sans" w:cs="Open Sans"/>
                <w:sz w:val="20"/>
              </w:rPr>
              <w:t>lub równoważne</w:t>
            </w:r>
          </w:p>
        </w:tc>
        <w:tc>
          <w:tcPr>
            <w:tcW w:w="333" w:type="pct"/>
          </w:tcPr>
          <w:p w14:paraId="13B9C1C4" w14:textId="77777777" w:rsidR="002263A1" w:rsidRPr="002263A1" w:rsidRDefault="002263A1" w:rsidP="002263A1">
            <w:pPr>
              <w:spacing w:line="240" w:lineRule="auto"/>
              <w:jc w:val="center"/>
              <w:rPr>
                <w:rFonts w:ascii="Open Sans" w:hAnsi="Open Sans" w:cs="Open Sans"/>
                <w:sz w:val="20"/>
              </w:rPr>
            </w:pPr>
            <w:r w:rsidRPr="002263A1">
              <w:rPr>
                <w:rFonts w:ascii="Open Sans" w:hAnsi="Open Sans" w:cs="Open Sans"/>
                <w:sz w:val="20"/>
              </w:rPr>
              <w:t>3 op.</w:t>
            </w:r>
          </w:p>
          <w:p w14:paraId="0876D87A" w14:textId="584B324D" w:rsidR="002263A1" w:rsidRPr="002263A1" w:rsidRDefault="002263A1" w:rsidP="002263A1">
            <w:pPr>
              <w:spacing w:before="0" w:line="240" w:lineRule="auto"/>
              <w:jc w:val="center"/>
              <w:rPr>
                <w:rFonts w:ascii="Open Sans" w:hAnsi="Open Sans" w:cs="Open Sans"/>
                <w:w w:val="100"/>
                <w:sz w:val="20"/>
              </w:rPr>
            </w:pPr>
            <w:r w:rsidRPr="002263A1">
              <w:rPr>
                <w:rFonts w:ascii="Open Sans" w:hAnsi="Open Sans" w:cs="Open Sans"/>
                <w:sz w:val="20"/>
              </w:rPr>
              <w:t>(1 op. 100szt.)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25B7D63" w14:textId="77777777" w:rsidR="002263A1" w:rsidRPr="00AA13B9" w:rsidRDefault="002263A1" w:rsidP="002263A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AE61A3B" w14:textId="77777777" w:rsidR="002263A1" w:rsidRPr="00AA13B9" w:rsidRDefault="002263A1" w:rsidP="002263A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889060E" w14:textId="77777777" w:rsidR="002263A1" w:rsidRPr="00AA13B9" w:rsidRDefault="002263A1" w:rsidP="002263A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BB9F88B" w14:textId="77777777" w:rsidR="002263A1" w:rsidRPr="00AA13B9" w:rsidRDefault="002263A1" w:rsidP="002263A1">
            <w:pPr>
              <w:spacing w:before="0" w:line="240" w:lineRule="auto"/>
              <w:jc w:val="center"/>
              <w:rPr>
                <w:rFonts w:ascii="Open Sans" w:hAnsi="Open Sans" w:cs="Open Sans"/>
                <w:w w:val="100"/>
                <w:sz w:val="20"/>
              </w:rPr>
            </w:pPr>
          </w:p>
        </w:tc>
      </w:tr>
      <w:tr w:rsidR="002263A1" w:rsidRPr="00AA13B9" w14:paraId="664D2578" w14:textId="77777777" w:rsidTr="00121CE1">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8D96CE3" w14:textId="77777777" w:rsidR="002263A1" w:rsidRPr="00AA13B9" w:rsidRDefault="002263A1" w:rsidP="002263A1">
            <w:pPr>
              <w:spacing w:before="0" w:line="240" w:lineRule="auto"/>
              <w:jc w:val="center"/>
              <w:rPr>
                <w:rFonts w:ascii="Open Sans" w:hAnsi="Open Sans" w:cs="Open Sans"/>
                <w:w w:val="100"/>
                <w:sz w:val="20"/>
              </w:rPr>
            </w:pPr>
            <w:r w:rsidRPr="00AA13B9">
              <w:rPr>
                <w:rFonts w:ascii="Open Sans" w:hAnsi="Open Sans" w:cs="Open Sans"/>
                <w:w w:val="100"/>
                <w:sz w:val="20"/>
              </w:rPr>
              <w:t>9</w:t>
            </w:r>
          </w:p>
        </w:tc>
        <w:tc>
          <w:tcPr>
            <w:tcW w:w="668" w:type="pct"/>
          </w:tcPr>
          <w:p w14:paraId="48332B16" w14:textId="3782ECAA" w:rsidR="002263A1" w:rsidRPr="002263A1" w:rsidRDefault="002263A1" w:rsidP="002263A1">
            <w:pPr>
              <w:spacing w:before="0" w:line="240" w:lineRule="auto"/>
              <w:rPr>
                <w:rFonts w:ascii="Open Sans" w:hAnsi="Open Sans" w:cs="Open Sans"/>
                <w:w w:val="100"/>
                <w:sz w:val="20"/>
                <w:lang w:val="en-GB"/>
              </w:rPr>
            </w:pPr>
            <w:r w:rsidRPr="002263A1">
              <w:rPr>
                <w:rFonts w:ascii="Open Sans" w:hAnsi="Open Sans" w:cs="Open Sans"/>
                <w:sz w:val="20"/>
              </w:rPr>
              <w:t>Łyżeczka na chemikalia</w:t>
            </w:r>
          </w:p>
        </w:tc>
        <w:tc>
          <w:tcPr>
            <w:tcW w:w="1468" w:type="pct"/>
          </w:tcPr>
          <w:p w14:paraId="7AA2AFAA" w14:textId="77777777" w:rsidR="002263A1" w:rsidRPr="002263A1" w:rsidRDefault="002263A1" w:rsidP="002263A1">
            <w:pPr>
              <w:spacing w:before="0" w:line="240" w:lineRule="auto"/>
              <w:rPr>
                <w:rFonts w:ascii="Open Sans" w:hAnsi="Open Sans" w:cs="Open Sans"/>
                <w:sz w:val="20"/>
                <w:lang w:val="en-US"/>
              </w:rPr>
            </w:pPr>
            <w:r w:rsidRPr="002263A1">
              <w:rPr>
                <w:rFonts w:ascii="Open Sans" w:hAnsi="Open Sans" w:cs="Open Sans"/>
                <w:sz w:val="20"/>
                <w:lang w:val="en-US"/>
              </w:rPr>
              <w:t>Łyżeczka na chemikalia, obustronna, 18/10 STAL, długość: 150 mm,</w:t>
            </w:r>
          </w:p>
          <w:p w14:paraId="6E08D71C" w14:textId="4E3A06D1" w:rsidR="002263A1" w:rsidRPr="002263A1" w:rsidRDefault="002263A1" w:rsidP="002263A1">
            <w:pPr>
              <w:spacing w:before="0" w:line="240" w:lineRule="auto"/>
              <w:rPr>
                <w:rFonts w:ascii="Open Sans" w:hAnsi="Open Sans" w:cs="Open Sans"/>
                <w:w w:val="100"/>
                <w:sz w:val="20"/>
              </w:rPr>
            </w:pPr>
            <w:r w:rsidRPr="002263A1">
              <w:rPr>
                <w:rFonts w:ascii="Open Sans" w:hAnsi="Open Sans" w:cs="Open Sans"/>
                <w:sz w:val="20"/>
                <w:lang w:val="en-US"/>
              </w:rPr>
              <w:t>np. VWR 0129-00162 lub równoważny</w:t>
            </w:r>
          </w:p>
        </w:tc>
        <w:tc>
          <w:tcPr>
            <w:tcW w:w="333" w:type="pct"/>
          </w:tcPr>
          <w:p w14:paraId="6431517E" w14:textId="43F94CDC" w:rsidR="002263A1" w:rsidRPr="002263A1" w:rsidRDefault="002263A1" w:rsidP="002263A1">
            <w:pPr>
              <w:spacing w:before="0" w:line="240" w:lineRule="auto"/>
              <w:jc w:val="center"/>
              <w:rPr>
                <w:rFonts w:ascii="Open Sans" w:hAnsi="Open Sans" w:cs="Open Sans"/>
                <w:w w:val="100"/>
                <w:sz w:val="20"/>
              </w:rPr>
            </w:pPr>
            <w:r w:rsidRPr="002263A1">
              <w:rPr>
                <w:rFonts w:ascii="Open Sans" w:hAnsi="Open Sans" w:cs="Open Sans"/>
                <w:sz w:val="20"/>
              </w:rPr>
              <w:t>15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3104695" w14:textId="77777777" w:rsidR="002263A1" w:rsidRPr="00AA13B9" w:rsidRDefault="002263A1" w:rsidP="002263A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270ACFA" w14:textId="77777777" w:rsidR="002263A1" w:rsidRPr="00AA13B9" w:rsidRDefault="002263A1" w:rsidP="002263A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7A8CD69" w14:textId="77777777" w:rsidR="002263A1" w:rsidRPr="00AA13B9" w:rsidRDefault="002263A1" w:rsidP="002263A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1DCFFC7" w14:textId="77777777" w:rsidR="002263A1" w:rsidRPr="00AA13B9" w:rsidRDefault="002263A1" w:rsidP="002263A1">
            <w:pPr>
              <w:spacing w:before="0" w:line="240" w:lineRule="auto"/>
              <w:jc w:val="center"/>
              <w:rPr>
                <w:rFonts w:ascii="Open Sans" w:hAnsi="Open Sans" w:cs="Open Sans"/>
                <w:w w:val="100"/>
                <w:sz w:val="20"/>
              </w:rPr>
            </w:pPr>
          </w:p>
        </w:tc>
      </w:tr>
      <w:tr w:rsidR="002263A1" w:rsidRPr="00AA13B9" w14:paraId="1993890C" w14:textId="77777777" w:rsidTr="00121CE1">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8A364EE" w14:textId="77777777" w:rsidR="002263A1" w:rsidRPr="00AA13B9" w:rsidRDefault="002263A1" w:rsidP="002263A1">
            <w:pPr>
              <w:spacing w:before="0" w:line="240" w:lineRule="auto"/>
              <w:jc w:val="center"/>
              <w:rPr>
                <w:rFonts w:ascii="Open Sans" w:hAnsi="Open Sans" w:cs="Open Sans"/>
                <w:w w:val="100"/>
                <w:sz w:val="20"/>
              </w:rPr>
            </w:pPr>
            <w:r w:rsidRPr="00AA13B9">
              <w:rPr>
                <w:rFonts w:ascii="Open Sans" w:hAnsi="Open Sans" w:cs="Open Sans"/>
                <w:w w:val="100"/>
                <w:sz w:val="20"/>
              </w:rPr>
              <w:t>10</w:t>
            </w:r>
          </w:p>
        </w:tc>
        <w:tc>
          <w:tcPr>
            <w:tcW w:w="668" w:type="pct"/>
          </w:tcPr>
          <w:p w14:paraId="6F63CD5C" w14:textId="6677317A" w:rsidR="002263A1" w:rsidRPr="002263A1" w:rsidRDefault="002263A1" w:rsidP="002263A1">
            <w:pPr>
              <w:spacing w:before="0" w:line="240" w:lineRule="auto"/>
              <w:rPr>
                <w:rFonts w:ascii="Open Sans" w:hAnsi="Open Sans" w:cs="Open Sans"/>
                <w:w w:val="100"/>
                <w:sz w:val="20"/>
                <w:lang w:val="en-GB"/>
              </w:rPr>
            </w:pPr>
            <w:r w:rsidRPr="002263A1">
              <w:rPr>
                <w:rFonts w:ascii="Open Sans" w:hAnsi="Open Sans" w:cs="Open Sans"/>
                <w:sz w:val="20"/>
              </w:rPr>
              <w:t>Lejek wagowy</w:t>
            </w:r>
          </w:p>
        </w:tc>
        <w:tc>
          <w:tcPr>
            <w:tcW w:w="1468" w:type="pct"/>
          </w:tcPr>
          <w:p w14:paraId="1994E283" w14:textId="77777777" w:rsidR="002263A1" w:rsidRPr="002263A1" w:rsidRDefault="002263A1" w:rsidP="002263A1">
            <w:pPr>
              <w:spacing w:before="0" w:line="240" w:lineRule="auto"/>
              <w:rPr>
                <w:rFonts w:ascii="Open Sans" w:hAnsi="Open Sans" w:cs="Open Sans"/>
                <w:sz w:val="20"/>
              </w:rPr>
            </w:pPr>
            <w:r w:rsidRPr="002263A1">
              <w:rPr>
                <w:rFonts w:ascii="Open Sans" w:hAnsi="Open Sans" w:cs="Open Sans"/>
                <w:sz w:val="20"/>
              </w:rPr>
              <w:t xml:space="preserve">Lejek wagowy ze szkła borokrzemianowego, poj. 2 mL; </w:t>
            </w:r>
          </w:p>
          <w:p w14:paraId="7FC2840B" w14:textId="77777777" w:rsidR="002263A1" w:rsidRPr="002263A1" w:rsidRDefault="002263A1" w:rsidP="002263A1">
            <w:pPr>
              <w:spacing w:before="0" w:line="240" w:lineRule="auto"/>
              <w:rPr>
                <w:rFonts w:ascii="Open Sans" w:hAnsi="Open Sans" w:cs="Open Sans"/>
                <w:sz w:val="20"/>
              </w:rPr>
            </w:pPr>
            <w:r w:rsidRPr="002263A1">
              <w:rPr>
                <w:rFonts w:ascii="Open Sans" w:hAnsi="Open Sans" w:cs="Open Sans"/>
                <w:sz w:val="20"/>
              </w:rPr>
              <w:t>dł. 44 mm; średnica lejka 23 mm; średnica wylewu 7 mm (6 szt./op.)</w:t>
            </w:r>
          </w:p>
          <w:p w14:paraId="64508CA2" w14:textId="77777777" w:rsidR="002263A1" w:rsidRPr="002263A1" w:rsidRDefault="002263A1" w:rsidP="002263A1">
            <w:pPr>
              <w:spacing w:before="0" w:line="240" w:lineRule="auto"/>
              <w:rPr>
                <w:rFonts w:ascii="Open Sans" w:hAnsi="Open Sans" w:cs="Open Sans"/>
                <w:color w:val="000000"/>
                <w:sz w:val="20"/>
                <w:shd w:val="clear" w:color="auto" w:fill="FFFFFF"/>
              </w:rPr>
            </w:pPr>
            <w:r w:rsidRPr="002263A1">
              <w:rPr>
                <w:rFonts w:ascii="Open Sans" w:hAnsi="Open Sans" w:cs="Open Sans"/>
                <w:color w:val="000000"/>
                <w:sz w:val="20"/>
                <w:shd w:val="clear" w:color="auto" w:fill="FFFFFF"/>
              </w:rPr>
              <w:t>np. ROTH nr kat. P656.1</w:t>
            </w:r>
          </w:p>
          <w:p w14:paraId="62CA2686" w14:textId="01301FC3" w:rsidR="002263A1" w:rsidRPr="002263A1" w:rsidRDefault="002263A1" w:rsidP="002263A1">
            <w:pPr>
              <w:spacing w:before="0" w:line="240" w:lineRule="auto"/>
              <w:rPr>
                <w:rFonts w:ascii="Open Sans" w:hAnsi="Open Sans" w:cs="Open Sans"/>
                <w:w w:val="100"/>
                <w:sz w:val="20"/>
              </w:rPr>
            </w:pPr>
            <w:r w:rsidRPr="002263A1">
              <w:rPr>
                <w:rFonts w:ascii="Open Sans" w:hAnsi="Open Sans" w:cs="Open Sans"/>
                <w:sz w:val="20"/>
                <w:shd w:val="clear" w:color="auto" w:fill="FFFFFF"/>
              </w:rPr>
              <w:t>lub równoważne</w:t>
            </w:r>
          </w:p>
        </w:tc>
        <w:tc>
          <w:tcPr>
            <w:tcW w:w="333" w:type="pct"/>
          </w:tcPr>
          <w:p w14:paraId="0034D64C" w14:textId="47D935AE" w:rsidR="002263A1" w:rsidRPr="002263A1" w:rsidRDefault="002263A1" w:rsidP="002263A1">
            <w:pPr>
              <w:spacing w:before="0" w:line="240" w:lineRule="auto"/>
              <w:jc w:val="center"/>
              <w:rPr>
                <w:rFonts w:ascii="Open Sans" w:hAnsi="Open Sans" w:cs="Open Sans"/>
                <w:w w:val="100"/>
                <w:sz w:val="20"/>
              </w:rPr>
            </w:pPr>
            <w:r w:rsidRPr="002263A1">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60DDF81" w14:textId="77777777" w:rsidR="002263A1" w:rsidRPr="00AA13B9" w:rsidRDefault="002263A1" w:rsidP="002263A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D440CB0" w14:textId="77777777" w:rsidR="002263A1" w:rsidRPr="00AA13B9" w:rsidRDefault="002263A1" w:rsidP="002263A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6A7A653" w14:textId="77777777" w:rsidR="002263A1" w:rsidRPr="00AA13B9" w:rsidRDefault="002263A1" w:rsidP="002263A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8A47E71" w14:textId="77777777" w:rsidR="002263A1" w:rsidRPr="00AA13B9" w:rsidRDefault="002263A1" w:rsidP="002263A1">
            <w:pPr>
              <w:spacing w:before="0" w:line="240" w:lineRule="auto"/>
              <w:jc w:val="center"/>
              <w:rPr>
                <w:rFonts w:ascii="Open Sans" w:hAnsi="Open Sans" w:cs="Open Sans"/>
                <w:w w:val="100"/>
                <w:sz w:val="20"/>
              </w:rPr>
            </w:pPr>
          </w:p>
        </w:tc>
      </w:tr>
      <w:tr w:rsidR="002263A1" w:rsidRPr="00AA13B9" w14:paraId="3170DEAE" w14:textId="77777777" w:rsidTr="00121CE1">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9A1E2E7" w14:textId="59E8622D" w:rsidR="002263A1" w:rsidRPr="00AA13B9" w:rsidRDefault="002263A1" w:rsidP="002263A1">
            <w:pPr>
              <w:spacing w:before="0" w:line="240" w:lineRule="auto"/>
              <w:jc w:val="center"/>
              <w:rPr>
                <w:rFonts w:ascii="Open Sans" w:hAnsi="Open Sans" w:cs="Open Sans"/>
                <w:w w:val="100"/>
                <w:sz w:val="20"/>
              </w:rPr>
            </w:pPr>
            <w:r w:rsidRPr="00AA13B9">
              <w:rPr>
                <w:rFonts w:ascii="Open Sans" w:hAnsi="Open Sans" w:cs="Open Sans"/>
                <w:w w:val="100"/>
                <w:sz w:val="20"/>
              </w:rPr>
              <w:t>11</w:t>
            </w:r>
          </w:p>
        </w:tc>
        <w:tc>
          <w:tcPr>
            <w:tcW w:w="668" w:type="pct"/>
          </w:tcPr>
          <w:p w14:paraId="328A967B" w14:textId="0D8FC702" w:rsidR="002263A1" w:rsidRPr="002263A1" w:rsidRDefault="002263A1" w:rsidP="002263A1">
            <w:pPr>
              <w:spacing w:before="0" w:line="240" w:lineRule="auto"/>
              <w:rPr>
                <w:rFonts w:ascii="Open Sans" w:hAnsi="Open Sans" w:cs="Open Sans"/>
                <w:w w:val="100"/>
                <w:sz w:val="20"/>
                <w:lang w:val="en-GB"/>
              </w:rPr>
            </w:pPr>
            <w:r w:rsidRPr="002263A1">
              <w:rPr>
                <w:rFonts w:ascii="Open Sans" w:hAnsi="Open Sans" w:cs="Open Sans"/>
                <w:sz w:val="20"/>
              </w:rPr>
              <w:t>Lejek</w:t>
            </w:r>
          </w:p>
        </w:tc>
        <w:tc>
          <w:tcPr>
            <w:tcW w:w="1468" w:type="pct"/>
          </w:tcPr>
          <w:p w14:paraId="1FDB6FBD" w14:textId="77777777" w:rsidR="002263A1" w:rsidRPr="002263A1" w:rsidRDefault="002263A1" w:rsidP="002263A1">
            <w:pPr>
              <w:spacing w:before="0" w:line="240" w:lineRule="auto"/>
              <w:rPr>
                <w:rFonts w:ascii="Open Sans" w:hAnsi="Open Sans" w:cs="Open Sans"/>
                <w:sz w:val="20"/>
              </w:rPr>
            </w:pPr>
            <w:r w:rsidRPr="002263A1">
              <w:rPr>
                <w:rFonts w:ascii="Open Sans" w:hAnsi="Open Sans" w:cs="Open Sans"/>
                <w:sz w:val="20"/>
              </w:rPr>
              <w:t>Lejek z PP, średnica 100 mm, szlif stożkowy 29/32, średnica górna 75 mm, dł. 135 mm, dł. nóżki 30 mm</w:t>
            </w:r>
          </w:p>
          <w:p w14:paraId="405A75C2" w14:textId="77777777" w:rsidR="002263A1" w:rsidRPr="002263A1" w:rsidRDefault="002263A1" w:rsidP="002263A1">
            <w:pPr>
              <w:spacing w:before="0" w:line="240" w:lineRule="auto"/>
              <w:rPr>
                <w:rFonts w:ascii="Open Sans" w:hAnsi="Open Sans" w:cs="Open Sans"/>
                <w:color w:val="000000"/>
                <w:sz w:val="20"/>
                <w:shd w:val="clear" w:color="auto" w:fill="FFFFFF"/>
              </w:rPr>
            </w:pPr>
            <w:r w:rsidRPr="002263A1">
              <w:rPr>
                <w:rFonts w:ascii="Open Sans" w:hAnsi="Open Sans" w:cs="Open Sans"/>
                <w:color w:val="000000"/>
                <w:sz w:val="20"/>
                <w:shd w:val="clear" w:color="auto" w:fill="FFFFFF"/>
              </w:rPr>
              <w:t>np. ROTH nr kat. 2075.1</w:t>
            </w:r>
          </w:p>
          <w:p w14:paraId="09BBA901" w14:textId="696473FB" w:rsidR="002263A1" w:rsidRPr="002263A1" w:rsidRDefault="002263A1" w:rsidP="002263A1">
            <w:pPr>
              <w:spacing w:before="0" w:line="240" w:lineRule="auto"/>
              <w:rPr>
                <w:rFonts w:ascii="Open Sans" w:hAnsi="Open Sans" w:cs="Open Sans"/>
                <w:w w:val="100"/>
                <w:sz w:val="20"/>
              </w:rPr>
            </w:pPr>
            <w:r w:rsidRPr="002263A1">
              <w:rPr>
                <w:rFonts w:ascii="Open Sans" w:hAnsi="Open Sans" w:cs="Open Sans"/>
                <w:sz w:val="20"/>
                <w:shd w:val="clear" w:color="auto" w:fill="FFFFFF"/>
              </w:rPr>
              <w:lastRenderedPageBreak/>
              <w:t>lub równoważne</w:t>
            </w:r>
          </w:p>
        </w:tc>
        <w:tc>
          <w:tcPr>
            <w:tcW w:w="333" w:type="pct"/>
          </w:tcPr>
          <w:p w14:paraId="7F4F474D" w14:textId="4DC26296" w:rsidR="002263A1" w:rsidRPr="002263A1" w:rsidRDefault="002263A1" w:rsidP="002263A1">
            <w:pPr>
              <w:spacing w:before="0" w:line="240" w:lineRule="auto"/>
              <w:jc w:val="center"/>
              <w:rPr>
                <w:rFonts w:ascii="Open Sans" w:hAnsi="Open Sans" w:cs="Open Sans"/>
                <w:w w:val="100"/>
                <w:sz w:val="20"/>
              </w:rPr>
            </w:pPr>
            <w:r w:rsidRPr="002263A1">
              <w:rPr>
                <w:rFonts w:ascii="Open Sans" w:hAnsi="Open Sans" w:cs="Open Sans"/>
                <w:sz w:val="20"/>
              </w:rPr>
              <w:lastRenderedPageBreak/>
              <w:t>6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F6F612A" w14:textId="77777777" w:rsidR="002263A1" w:rsidRPr="00AA13B9" w:rsidRDefault="002263A1" w:rsidP="002263A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EEF5C68" w14:textId="77777777" w:rsidR="002263A1" w:rsidRPr="00AA13B9" w:rsidRDefault="002263A1" w:rsidP="002263A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FB8B496" w14:textId="77777777" w:rsidR="002263A1" w:rsidRPr="00AA13B9" w:rsidRDefault="002263A1" w:rsidP="002263A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BF497D0" w14:textId="77777777" w:rsidR="002263A1" w:rsidRPr="00AA13B9" w:rsidRDefault="002263A1" w:rsidP="002263A1">
            <w:pPr>
              <w:spacing w:before="0" w:line="240" w:lineRule="auto"/>
              <w:jc w:val="center"/>
              <w:rPr>
                <w:rFonts w:ascii="Open Sans" w:hAnsi="Open Sans" w:cs="Open Sans"/>
                <w:w w:val="100"/>
                <w:sz w:val="20"/>
              </w:rPr>
            </w:pPr>
          </w:p>
        </w:tc>
      </w:tr>
      <w:tr w:rsidR="002263A1" w:rsidRPr="00AA13B9" w14:paraId="7F66B008" w14:textId="77777777" w:rsidTr="00121CE1">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21B8410" w14:textId="0FD3048F" w:rsidR="002263A1" w:rsidRPr="00AA13B9" w:rsidRDefault="002263A1" w:rsidP="002263A1">
            <w:pPr>
              <w:spacing w:before="0" w:line="240" w:lineRule="auto"/>
              <w:jc w:val="center"/>
              <w:rPr>
                <w:rFonts w:ascii="Open Sans" w:hAnsi="Open Sans" w:cs="Open Sans"/>
                <w:w w:val="100"/>
                <w:sz w:val="20"/>
              </w:rPr>
            </w:pPr>
            <w:r w:rsidRPr="00AA13B9">
              <w:rPr>
                <w:rFonts w:ascii="Open Sans" w:hAnsi="Open Sans" w:cs="Open Sans"/>
                <w:w w:val="100"/>
                <w:sz w:val="20"/>
              </w:rPr>
              <w:t>12</w:t>
            </w:r>
          </w:p>
        </w:tc>
        <w:tc>
          <w:tcPr>
            <w:tcW w:w="668" w:type="pct"/>
          </w:tcPr>
          <w:p w14:paraId="04A64543" w14:textId="65D5883A" w:rsidR="002263A1" w:rsidRPr="002263A1" w:rsidRDefault="002263A1" w:rsidP="002263A1">
            <w:pPr>
              <w:spacing w:before="0" w:line="240" w:lineRule="auto"/>
              <w:rPr>
                <w:rFonts w:ascii="Open Sans" w:hAnsi="Open Sans" w:cs="Open Sans"/>
                <w:w w:val="100"/>
                <w:sz w:val="20"/>
                <w:lang w:val="en-GB"/>
              </w:rPr>
            </w:pPr>
            <w:r w:rsidRPr="002263A1">
              <w:rPr>
                <w:rFonts w:ascii="Open Sans" w:hAnsi="Open Sans" w:cs="Open Sans"/>
                <w:sz w:val="20"/>
              </w:rPr>
              <w:t>Nakrętki do butelek</w:t>
            </w:r>
          </w:p>
        </w:tc>
        <w:tc>
          <w:tcPr>
            <w:tcW w:w="1468" w:type="pct"/>
          </w:tcPr>
          <w:p w14:paraId="3937E7AB" w14:textId="77777777" w:rsidR="002263A1" w:rsidRPr="002263A1" w:rsidRDefault="002263A1" w:rsidP="002263A1">
            <w:pPr>
              <w:spacing w:before="0" w:line="240" w:lineRule="auto"/>
              <w:rPr>
                <w:rFonts w:ascii="Open Sans" w:hAnsi="Open Sans" w:cs="Open Sans"/>
                <w:sz w:val="20"/>
              </w:rPr>
            </w:pPr>
            <w:r w:rsidRPr="002263A1">
              <w:rPr>
                <w:rFonts w:ascii="Open Sans" w:hAnsi="Open Sans" w:cs="Open Sans"/>
                <w:sz w:val="20"/>
              </w:rPr>
              <w:t>Phenolic Solid Screw Thread Caps</w:t>
            </w:r>
          </w:p>
          <w:p w14:paraId="30BF52E7" w14:textId="77777777" w:rsidR="002263A1" w:rsidRPr="002263A1" w:rsidRDefault="002263A1" w:rsidP="002263A1">
            <w:pPr>
              <w:spacing w:before="0" w:line="240" w:lineRule="auto"/>
              <w:rPr>
                <w:rFonts w:ascii="Open Sans" w:hAnsi="Open Sans" w:cs="Open Sans"/>
                <w:sz w:val="20"/>
              </w:rPr>
            </w:pPr>
            <w:r w:rsidRPr="002263A1">
              <w:rPr>
                <w:rFonts w:ascii="Open Sans" w:hAnsi="Open Sans" w:cs="Open Sans"/>
                <w:sz w:val="20"/>
              </w:rPr>
              <w:t>Nakrętki zamknięte do butelek z szyjką N20 screw cap, z gwintem 20/400, Green Cap/beżowy PTFE (op. 100 szt.),</w:t>
            </w:r>
          </w:p>
          <w:p w14:paraId="79BBE0F2" w14:textId="36DC4235" w:rsidR="002263A1" w:rsidRPr="002263A1" w:rsidRDefault="002263A1" w:rsidP="002263A1">
            <w:pPr>
              <w:spacing w:before="0" w:line="240" w:lineRule="auto"/>
              <w:rPr>
                <w:rFonts w:ascii="Open Sans" w:hAnsi="Open Sans" w:cs="Open Sans"/>
                <w:w w:val="100"/>
                <w:sz w:val="20"/>
              </w:rPr>
            </w:pPr>
            <w:r w:rsidRPr="002263A1">
              <w:rPr>
                <w:rFonts w:ascii="Open Sans" w:hAnsi="Open Sans" w:cs="Open Sans"/>
                <w:sz w:val="20"/>
              </w:rPr>
              <w:t>nr kat. Macherey-Nagel 702106</w:t>
            </w:r>
          </w:p>
        </w:tc>
        <w:tc>
          <w:tcPr>
            <w:tcW w:w="333" w:type="pct"/>
          </w:tcPr>
          <w:p w14:paraId="37B19A4D" w14:textId="74B4E389" w:rsidR="002263A1" w:rsidRPr="002263A1" w:rsidRDefault="002263A1" w:rsidP="002263A1">
            <w:pPr>
              <w:spacing w:before="0" w:line="240" w:lineRule="auto"/>
              <w:jc w:val="center"/>
              <w:rPr>
                <w:rFonts w:ascii="Open Sans" w:hAnsi="Open Sans" w:cs="Open Sans"/>
                <w:w w:val="100"/>
                <w:sz w:val="20"/>
              </w:rPr>
            </w:pPr>
            <w:r w:rsidRPr="002263A1">
              <w:rPr>
                <w:rFonts w:ascii="Open Sans" w:hAnsi="Open Sans" w:cs="Open Sans"/>
                <w:sz w:val="20"/>
              </w:rPr>
              <w:t>10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3795583" w14:textId="77777777" w:rsidR="002263A1" w:rsidRPr="00AA13B9" w:rsidRDefault="002263A1" w:rsidP="002263A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0D25EC0" w14:textId="77777777" w:rsidR="002263A1" w:rsidRPr="00AA13B9" w:rsidRDefault="002263A1" w:rsidP="002263A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189D5A0" w14:textId="77777777" w:rsidR="002263A1" w:rsidRPr="00AA13B9" w:rsidRDefault="002263A1" w:rsidP="002263A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FD527DB" w14:textId="77777777" w:rsidR="002263A1" w:rsidRPr="00AA13B9" w:rsidRDefault="002263A1" w:rsidP="002263A1">
            <w:pPr>
              <w:spacing w:before="0" w:line="240" w:lineRule="auto"/>
              <w:jc w:val="center"/>
              <w:rPr>
                <w:rFonts w:ascii="Open Sans" w:hAnsi="Open Sans" w:cs="Open Sans"/>
                <w:w w:val="100"/>
                <w:sz w:val="20"/>
              </w:rPr>
            </w:pPr>
          </w:p>
        </w:tc>
      </w:tr>
      <w:tr w:rsidR="002263A1" w:rsidRPr="00AA13B9" w14:paraId="0A09FAEC" w14:textId="77777777" w:rsidTr="00121CE1">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17C1AF2" w14:textId="273AAC00" w:rsidR="002263A1" w:rsidRPr="00AA13B9" w:rsidRDefault="002263A1" w:rsidP="002263A1">
            <w:pPr>
              <w:spacing w:before="0" w:line="240" w:lineRule="auto"/>
              <w:jc w:val="center"/>
              <w:rPr>
                <w:rFonts w:ascii="Open Sans" w:hAnsi="Open Sans" w:cs="Open Sans"/>
                <w:w w:val="100"/>
                <w:sz w:val="20"/>
              </w:rPr>
            </w:pPr>
            <w:r w:rsidRPr="00AA13B9">
              <w:rPr>
                <w:rFonts w:ascii="Open Sans" w:hAnsi="Open Sans" w:cs="Open Sans"/>
                <w:w w:val="100"/>
                <w:sz w:val="20"/>
              </w:rPr>
              <w:t>13</w:t>
            </w:r>
          </w:p>
        </w:tc>
        <w:tc>
          <w:tcPr>
            <w:tcW w:w="668" w:type="pct"/>
          </w:tcPr>
          <w:p w14:paraId="31226917" w14:textId="79A01871" w:rsidR="002263A1" w:rsidRPr="002263A1" w:rsidRDefault="002263A1" w:rsidP="002263A1">
            <w:pPr>
              <w:spacing w:before="0" w:line="240" w:lineRule="auto"/>
              <w:rPr>
                <w:rFonts w:ascii="Open Sans" w:hAnsi="Open Sans" w:cs="Open Sans"/>
                <w:w w:val="100"/>
                <w:sz w:val="20"/>
                <w:lang w:val="en-GB"/>
              </w:rPr>
            </w:pPr>
            <w:r w:rsidRPr="002263A1">
              <w:rPr>
                <w:rFonts w:ascii="Open Sans" w:hAnsi="Open Sans" w:cs="Open Sans"/>
                <w:sz w:val="20"/>
              </w:rPr>
              <w:t>Kolba okrągłodenna</w:t>
            </w:r>
          </w:p>
        </w:tc>
        <w:tc>
          <w:tcPr>
            <w:tcW w:w="1468" w:type="pct"/>
          </w:tcPr>
          <w:p w14:paraId="7D96690C" w14:textId="77777777" w:rsidR="002263A1" w:rsidRPr="002263A1" w:rsidRDefault="002263A1" w:rsidP="002263A1">
            <w:pPr>
              <w:spacing w:before="0" w:line="240" w:lineRule="auto"/>
              <w:rPr>
                <w:rFonts w:ascii="Open Sans" w:hAnsi="Open Sans" w:cs="Open Sans"/>
                <w:sz w:val="20"/>
                <w:lang w:val="en-US"/>
              </w:rPr>
            </w:pPr>
            <w:r w:rsidRPr="002263A1">
              <w:rPr>
                <w:rFonts w:ascii="Open Sans" w:hAnsi="Open Sans" w:cs="Open Sans"/>
                <w:sz w:val="20"/>
                <w:lang w:val="en-US"/>
              </w:rPr>
              <w:t>Kolba okrągłodenna ze szlifem NS, szkło borokrzemianowe 3.3, poj. 100 mL, wysokość Kolby ok. 115 mm, średnica szyjki ok. 22 mm, średnica zewnętrzna Kolby ok. 64 mm, Szlif NS 19/26</w:t>
            </w:r>
          </w:p>
          <w:p w14:paraId="10267385" w14:textId="0E48DE02" w:rsidR="002263A1" w:rsidRPr="002263A1" w:rsidRDefault="002263A1" w:rsidP="002263A1">
            <w:pPr>
              <w:spacing w:before="0" w:line="240" w:lineRule="auto"/>
              <w:rPr>
                <w:rFonts w:ascii="Open Sans" w:hAnsi="Open Sans" w:cs="Open Sans"/>
                <w:w w:val="100"/>
                <w:sz w:val="20"/>
              </w:rPr>
            </w:pPr>
            <w:r w:rsidRPr="002263A1">
              <w:rPr>
                <w:rFonts w:ascii="Open Sans" w:hAnsi="Open Sans" w:cs="Open Sans"/>
                <w:sz w:val="20"/>
                <w:lang w:val="en-US"/>
              </w:rPr>
              <w:t>np. Witko, nr kat.4.008 381</w:t>
            </w:r>
          </w:p>
        </w:tc>
        <w:tc>
          <w:tcPr>
            <w:tcW w:w="333" w:type="pct"/>
          </w:tcPr>
          <w:p w14:paraId="2E2A78D4" w14:textId="041D5138" w:rsidR="002263A1" w:rsidRPr="002263A1" w:rsidRDefault="002263A1" w:rsidP="002263A1">
            <w:pPr>
              <w:spacing w:before="0" w:line="240" w:lineRule="auto"/>
              <w:jc w:val="center"/>
              <w:rPr>
                <w:rFonts w:ascii="Open Sans" w:hAnsi="Open Sans" w:cs="Open Sans"/>
                <w:w w:val="100"/>
                <w:sz w:val="20"/>
              </w:rPr>
            </w:pPr>
            <w:r w:rsidRPr="002263A1">
              <w:rPr>
                <w:rFonts w:ascii="Open Sans" w:hAnsi="Open Sans" w:cs="Open Sans"/>
                <w:sz w:val="20"/>
              </w:rPr>
              <w:t>30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E6A29BE" w14:textId="77777777" w:rsidR="002263A1" w:rsidRPr="00AA13B9" w:rsidRDefault="002263A1" w:rsidP="002263A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9D037DD" w14:textId="77777777" w:rsidR="002263A1" w:rsidRPr="00AA13B9" w:rsidRDefault="002263A1" w:rsidP="002263A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3FBEAF6" w14:textId="77777777" w:rsidR="002263A1" w:rsidRPr="00AA13B9" w:rsidRDefault="002263A1" w:rsidP="002263A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2719264" w14:textId="77777777" w:rsidR="002263A1" w:rsidRPr="00AA13B9" w:rsidRDefault="002263A1" w:rsidP="002263A1">
            <w:pPr>
              <w:spacing w:before="0" w:line="240" w:lineRule="auto"/>
              <w:jc w:val="center"/>
              <w:rPr>
                <w:rFonts w:ascii="Open Sans" w:hAnsi="Open Sans" w:cs="Open Sans"/>
                <w:w w:val="100"/>
                <w:sz w:val="20"/>
              </w:rPr>
            </w:pPr>
          </w:p>
        </w:tc>
      </w:tr>
      <w:tr w:rsidR="002263A1" w:rsidRPr="00AA13B9" w14:paraId="48A77765" w14:textId="77777777" w:rsidTr="00121CE1">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BEBD520" w14:textId="799B0EAA" w:rsidR="002263A1" w:rsidRPr="00AA13B9" w:rsidRDefault="002263A1" w:rsidP="002263A1">
            <w:pPr>
              <w:spacing w:before="0" w:line="240" w:lineRule="auto"/>
              <w:jc w:val="center"/>
              <w:rPr>
                <w:rFonts w:ascii="Open Sans" w:hAnsi="Open Sans" w:cs="Open Sans"/>
                <w:w w:val="100"/>
                <w:sz w:val="20"/>
              </w:rPr>
            </w:pPr>
            <w:r w:rsidRPr="00AA13B9">
              <w:rPr>
                <w:rFonts w:ascii="Open Sans" w:hAnsi="Open Sans" w:cs="Open Sans"/>
                <w:w w:val="100"/>
                <w:sz w:val="20"/>
              </w:rPr>
              <w:t>14</w:t>
            </w:r>
          </w:p>
        </w:tc>
        <w:tc>
          <w:tcPr>
            <w:tcW w:w="668" w:type="pct"/>
          </w:tcPr>
          <w:p w14:paraId="615BF89A" w14:textId="61AF825B" w:rsidR="002263A1" w:rsidRPr="002263A1" w:rsidRDefault="002263A1" w:rsidP="002263A1">
            <w:pPr>
              <w:spacing w:before="0" w:line="240" w:lineRule="auto"/>
              <w:rPr>
                <w:rFonts w:ascii="Open Sans" w:hAnsi="Open Sans" w:cs="Open Sans"/>
                <w:w w:val="100"/>
                <w:sz w:val="20"/>
                <w:lang w:val="en-GB"/>
              </w:rPr>
            </w:pPr>
            <w:r w:rsidRPr="002263A1">
              <w:rPr>
                <w:rFonts w:ascii="Open Sans" w:hAnsi="Open Sans" w:cs="Open Sans"/>
                <w:sz w:val="20"/>
              </w:rPr>
              <w:t>Kolba miarowa</w:t>
            </w:r>
          </w:p>
        </w:tc>
        <w:tc>
          <w:tcPr>
            <w:tcW w:w="1468" w:type="pct"/>
          </w:tcPr>
          <w:p w14:paraId="29AC3CCF" w14:textId="77777777" w:rsidR="002263A1" w:rsidRPr="002263A1" w:rsidRDefault="002263A1" w:rsidP="002263A1">
            <w:pPr>
              <w:spacing w:before="0" w:line="240" w:lineRule="auto"/>
              <w:rPr>
                <w:rFonts w:ascii="Open Sans" w:hAnsi="Open Sans" w:cs="Open Sans"/>
                <w:sz w:val="20"/>
                <w:lang w:val="en-US"/>
              </w:rPr>
            </w:pPr>
            <w:r w:rsidRPr="002263A1">
              <w:rPr>
                <w:rFonts w:ascii="Open Sans" w:hAnsi="Open Sans" w:cs="Open Sans"/>
                <w:sz w:val="20"/>
                <w:lang w:val="en-US"/>
              </w:rPr>
              <w:t>Kolba miarowa, szklo borokrzemowe 3.3, klasa A, niebieska podziałka, z korkiem szklanym, z dołączonym numerem serii i certyfikatem, wzorcowane na wylew, poj. 50 mL, tolerancja ±0,06 mL, szlif NS 12/21</w:t>
            </w:r>
          </w:p>
          <w:p w14:paraId="205D0CD4" w14:textId="4FA5A199" w:rsidR="002263A1" w:rsidRPr="002263A1" w:rsidRDefault="002263A1" w:rsidP="002263A1">
            <w:pPr>
              <w:spacing w:before="0" w:line="240" w:lineRule="auto"/>
              <w:rPr>
                <w:rFonts w:ascii="Open Sans" w:hAnsi="Open Sans" w:cs="Open Sans"/>
                <w:w w:val="100"/>
                <w:sz w:val="20"/>
              </w:rPr>
            </w:pPr>
            <w:r w:rsidRPr="002263A1">
              <w:rPr>
                <w:rFonts w:ascii="Open Sans" w:hAnsi="Open Sans" w:cs="Open Sans"/>
                <w:sz w:val="20"/>
                <w:lang w:val="en-US"/>
              </w:rPr>
              <w:t>np. Witko, nr kat.7.018 538</w:t>
            </w:r>
          </w:p>
        </w:tc>
        <w:tc>
          <w:tcPr>
            <w:tcW w:w="333" w:type="pct"/>
          </w:tcPr>
          <w:p w14:paraId="2CC1F589" w14:textId="35FC1B81" w:rsidR="002263A1" w:rsidRPr="002263A1" w:rsidRDefault="002263A1" w:rsidP="002263A1">
            <w:pPr>
              <w:spacing w:before="0" w:line="240" w:lineRule="auto"/>
              <w:jc w:val="center"/>
              <w:rPr>
                <w:rFonts w:ascii="Open Sans" w:hAnsi="Open Sans" w:cs="Open Sans"/>
                <w:w w:val="100"/>
                <w:sz w:val="20"/>
              </w:rPr>
            </w:pPr>
            <w:r w:rsidRPr="002263A1">
              <w:rPr>
                <w:rFonts w:ascii="Open Sans" w:hAnsi="Open Sans" w:cs="Open Sans"/>
                <w:sz w:val="20"/>
              </w:rPr>
              <w:t>30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7F55E6A" w14:textId="77777777" w:rsidR="002263A1" w:rsidRPr="00AA13B9" w:rsidRDefault="002263A1" w:rsidP="002263A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B33D397" w14:textId="77777777" w:rsidR="002263A1" w:rsidRPr="00AA13B9" w:rsidRDefault="002263A1" w:rsidP="002263A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E48FB7B" w14:textId="77777777" w:rsidR="002263A1" w:rsidRPr="00AA13B9" w:rsidRDefault="002263A1" w:rsidP="002263A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0E47D4B" w14:textId="77777777" w:rsidR="002263A1" w:rsidRPr="00AA13B9" w:rsidRDefault="002263A1" w:rsidP="002263A1">
            <w:pPr>
              <w:spacing w:before="0" w:line="240" w:lineRule="auto"/>
              <w:jc w:val="center"/>
              <w:rPr>
                <w:rFonts w:ascii="Open Sans" w:hAnsi="Open Sans" w:cs="Open Sans"/>
                <w:w w:val="100"/>
                <w:sz w:val="20"/>
              </w:rPr>
            </w:pPr>
          </w:p>
        </w:tc>
      </w:tr>
      <w:tr w:rsidR="002263A1" w:rsidRPr="00AA13B9" w14:paraId="48AD5291" w14:textId="77777777" w:rsidTr="00121CE1">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B9C2CAA" w14:textId="1B1F2662" w:rsidR="002263A1" w:rsidRPr="00AA13B9" w:rsidRDefault="002263A1" w:rsidP="002263A1">
            <w:pPr>
              <w:spacing w:before="0" w:line="240" w:lineRule="auto"/>
              <w:jc w:val="center"/>
              <w:rPr>
                <w:rFonts w:ascii="Open Sans" w:hAnsi="Open Sans" w:cs="Open Sans"/>
                <w:w w:val="100"/>
                <w:sz w:val="20"/>
              </w:rPr>
            </w:pPr>
            <w:r w:rsidRPr="00AA13B9">
              <w:rPr>
                <w:rFonts w:ascii="Open Sans" w:hAnsi="Open Sans" w:cs="Open Sans"/>
                <w:w w:val="100"/>
                <w:sz w:val="20"/>
              </w:rPr>
              <w:t>15</w:t>
            </w:r>
          </w:p>
        </w:tc>
        <w:tc>
          <w:tcPr>
            <w:tcW w:w="668" w:type="pct"/>
          </w:tcPr>
          <w:p w14:paraId="116A60D5" w14:textId="617BF75E" w:rsidR="002263A1" w:rsidRPr="002263A1" w:rsidRDefault="002263A1" w:rsidP="002263A1">
            <w:pPr>
              <w:spacing w:before="0" w:line="240" w:lineRule="auto"/>
              <w:rPr>
                <w:rFonts w:ascii="Open Sans" w:hAnsi="Open Sans" w:cs="Open Sans"/>
                <w:w w:val="100"/>
                <w:sz w:val="20"/>
                <w:lang w:val="en-GB"/>
              </w:rPr>
            </w:pPr>
            <w:r w:rsidRPr="002263A1">
              <w:rPr>
                <w:rFonts w:ascii="Open Sans" w:hAnsi="Open Sans" w:cs="Open Sans"/>
                <w:sz w:val="20"/>
              </w:rPr>
              <w:t>Kuweta</w:t>
            </w:r>
          </w:p>
        </w:tc>
        <w:tc>
          <w:tcPr>
            <w:tcW w:w="1468" w:type="pct"/>
          </w:tcPr>
          <w:p w14:paraId="4DF448C3" w14:textId="77777777" w:rsidR="002263A1" w:rsidRPr="002263A1" w:rsidRDefault="002263A1" w:rsidP="00BD6FAA">
            <w:pPr>
              <w:spacing w:before="0" w:line="240" w:lineRule="auto"/>
              <w:jc w:val="left"/>
              <w:rPr>
                <w:rFonts w:ascii="Open Sans" w:hAnsi="Open Sans" w:cs="Open Sans"/>
                <w:sz w:val="20"/>
                <w:lang w:val="en-US"/>
              </w:rPr>
            </w:pPr>
            <w:r w:rsidRPr="002263A1">
              <w:rPr>
                <w:rFonts w:ascii="Open Sans" w:hAnsi="Open Sans" w:cs="Open Sans"/>
                <w:sz w:val="20"/>
                <w:lang w:val="en-US"/>
              </w:rPr>
              <w:t>Kuweta z PP, wielofunkcyjna, odporna na zginanie, z zaokrąglonym obrzeżem, odporna na kwasy i roztwory zasad;</w:t>
            </w:r>
          </w:p>
          <w:p w14:paraId="2F982EFE" w14:textId="77777777" w:rsidR="002263A1" w:rsidRPr="002263A1" w:rsidRDefault="002263A1" w:rsidP="00BD6FAA">
            <w:pPr>
              <w:spacing w:before="0" w:line="240" w:lineRule="auto"/>
              <w:jc w:val="left"/>
              <w:rPr>
                <w:rFonts w:ascii="Open Sans" w:hAnsi="Open Sans" w:cs="Open Sans"/>
                <w:sz w:val="20"/>
                <w:lang w:val="en-US"/>
              </w:rPr>
            </w:pPr>
            <w:r w:rsidRPr="002263A1">
              <w:rPr>
                <w:rFonts w:ascii="Open Sans" w:hAnsi="Open Sans" w:cs="Open Sans"/>
                <w:sz w:val="20"/>
                <w:lang w:val="en-US"/>
              </w:rPr>
              <w:t>Wymiary min: szer. 634 mm, gł. 534 mm; wys. 140 mm;</w:t>
            </w:r>
          </w:p>
          <w:p w14:paraId="39119482" w14:textId="7C4F8B0E" w:rsidR="002263A1" w:rsidRPr="002263A1" w:rsidRDefault="002263A1" w:rsidP="00BD6FAA">
            <w:pPr>
              <w:spacing w:before="0" w:line="240" w:lineRule="auto"/>
              <w:jc w:val="left"/>
              <w:rPr>
                <w:rFonts w:ascii="Open Sans" w:hAnsi="Open Sans" w:cs="Open Sans"/>
                <w:w w:val="100"/>
                <w:sz w:val="20"/>
              </w:rPr>
            </w:pPr>
            <w:r w:rsidRPr="002263A1">
              <w:rPr>
                <w:rFonts w:ascii="Open Sans" w:hAnsi="Open Sans" w:cs="Open Sans"/>
                <w:sz w:val="20"/>
                <w:lang w:val="en-US"/>
              </w:rPr>
              <w:t>np. Witko, nr kat.9.200 207</w:t>
            </w:r>
          </w:p>
        </w:tc>
        <w:tc>
          <w:tcPr>
            <w:tcW w:w="333" w:type="pct"/>
          </w:tcPr>
          <w:p w14:paraId="727B23DA" w14:textId="34E77171" w:rsidR="002263A1" w:rsidRPr="002263A1" w:rsidRDefault="002263A1" w:rsidP="002263A1">
            <w:pPr>
              <w:spacing w:before="0" w:line="240" w:lineRule="auto"/>
              <w:jc w:val="center"/>
              <w:rPr>
                <w:rFonts w:ascii="Open Sans" w:hAnsi="Open Sans" w:cs="Open Sans"/>
                <w:w w:val="100"/>
                <w:sz w:val="20"/>
              </w:rPr>
            </w:pPr>
            <w:r w:rsidRPr="002263A1">
              <w:rPr>
                <w:rFonts w:ascii="Open Sans" w:hAnsi="Open Sans" w:cs="Open Sans"/>
                <w:sz w:val="20"/>
              </w:rPr>
              <w:t>6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91B6039" w14:textId="77777777" w:rsidR="002263A1" w:rsidRPr="00AA13B9" w:rsidRDefault="002263A1" w:rsidP="002263A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A4758A1" w14:textId="77777777" w:rsidR="002263A1" w:rsidRPr="00AA13B9" w:rsidRDefault="002263A1" w:rsidP="002263A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E1FDDF3" w14:textId="77777777" w:rsidR="002263A1" w:rsidRPr="00AA13B9" w:rsidRDefault="002263A1" w:rsidP="002263A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792755C" w14:textId="77777777" w:rsidR="002263A1" w:rsidRPr="00AA13B9" w:rsidRDefault="002263A1" w:rsidP="002263A1">
            <w:pPr>
              <w:spacing w:before="0" w:line="240" w:lineRule="auto"/>
              <w:jc w:val="center"/>
              <w:rPr>
                <w:rFonts w:ascii="Open Sans" w:hAnsi="Open Sans" w:cs="Open Sans"/>
                <w:w w:val="100"/>
                <w:sz w:val="20"/>
              </w:rPr>
            </w:pPr>
          </w:p>
        </w:tc>
      </w:tr>
      <w:tr w:rsidR="002263A1" w:rsidRPr="00AA13B9" w14:paraId="5A8C03BB" w14:textId="77777777" w:rsidTr="00121CE1">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C45602A" w14:textId="4FD72224" w:rsidR="002263A1" w:rsidRPr="00AA13B9" w:rsidRDefault="002263A1" w:rsidP="002263A1">
            <w:pPr>
              <w:spacing w:before="0" w:line="240" w:lineRule="auto"/>
              <w:jc w:val="center"/>
              <w:rPr>
                <w:rFonts w:ascii="Open Sans" w:hAnsi="Open Sans" w:cs="Open Sans"/>
                <w:w w:val="100"/>
                <w:sz w:val="20"/>
              </w:rPr>
            </w:pPr>
            <w:r w:rsidRPr="00AA13B9">
              <w:rPr>
                <w:rFonts w:ascii="Open Sans" w:hAnsi="Open Sans" w:cs="Open Sans"/>
                <w:w w:val="100"/>
                <w:sz w:val="20"/>
              </w:rPr>
              <w:t>16</w:t>
            </w:r>
          </w:p>
        </w:tc>
        <w:tc>
          <w:tcPr>
            <w:tcW w:w="668" w:type="pct"/>
          </w:tcPr>
          <w:p w14:paraId="4C86FCC8" w14:textId="189BB494" w:rsidR="002263A1" w:rsidRPr="002263A1" w:rsidRDefault="002263A1" w:rsidP="002263A1">
            <w:pPr>
              <w:spacing w:before="0" w:line="240" w:lineRule="auto"/>
              <w:rPr>
                <w:rFonts w:ascii="Open Sans" w:hAnsi="Open Sans" w:cs="Open Sans"/>
                <w:w w:val="100"/>
                <w:sz w:val="20"/>
                <w:lang w:val="en-GB"/>
              </w:rPr>
            </w:pPr>
            <w:r w:rsidRPr="002263A1">
              <w:rPr>
                <w:rFonts w:ascii="Open Sans" w:hAnsi="Open Sans" w:cs="Open Sans"/>
                <w:sz w:val="20"/>
              </w:rPr>
              <w:t>Kuweta</w:t>
            </w:r>
          </w:p>
        </w:tc>
        <w:tc>
          <w:tcPr>
            <w:tcW w:w="1468" w:type="pct"/>
          </w:tcPr>
          <w:p w14:paraId="399C270B" w14:textId="77777777" w:rsidR="002263A1" w:rsidRPr="002263A1" w:rsidRDefault="002263A1" w:rsidP="00BD6FAA">
            <w:pPr>
              <w:spacing w:before="0" w:line="240" w:lineRule="auto"/>
              <w:jc w:val="left"/>
              <w:rPr>
                <w:rFonts w:ascii="Open Sans" w:hAnsi="Open Sans" w:cs="Open Sans"/>
                <w:sz w:val="20"/>
                <w:lang w:val="en-US"/>
              </w:rPr>
            </w:pPr>
            <w:r w:rsidRPr="002263A1">
              <w:rPr>
                <w:rFonts w:ascii="Open Sans" w:hAnsi="Open Sans" w:cs="Open Sans"/>
                <w:sz w:val="20"/>
                <w:lang w:val="en-US"/>
              </w:rPr>
              <w:t>Kuweta z PP, wielofunkcyjna, odporna na zginanie, z zaokrąglonym obrzeżem, odporna na kwasy i roztwory zasad;</w:t>
            </w:r>
          </w:p>
          <w:p w14:paraId="3692B64D" w14:textId="77777777" w:rsidR="002263A1" w:rsidRPr="002263A1" w:rsidRDefault="002263A1" w:rsidP="00BD6FAA">
            <w:pPr>
              <w:spacing w:before="0" w:line="240" w:lineRule="auto"/>
              <w:jc w:val="left"/>
              <w:rPr>
                <w:rFonts w:ascii="Open Sans" w:hAnsi="Open Sans" w:cs="Open Sans"/>
                <w:sz w:val="20"/>
                <w:lang w:val="en-US"/>
              </w:rPr>
            </w:pPr>
            <w:r w:rsidRPr="002263A1">
              <w:rPr>
                <w:rFonts w:ascii="Open Sans" w:hAnsi="Open Sans" w:cs="Open Sans"/>
                <w:sz w:val="20"/>
                <w:lang w:val="en-US"/>
              </w:rPr>
              <w:t>Wymiary min: szer. 520 mm, gł. 420 mm; wys. 120 mm;</w:t>
            </w:r>
          </w:p>
          <w:p w14:paraId="719C501B" w14:textId="356871A1" w:rsidR="002263A1" w:rsidRPr="002263A1" w:rsidRDefault="002263A1" w:rsidP="00BD6FAA">
            <w:pPr>
              <w:spacing w:before="0" w:line="240" w:lineRule="auto"/>
              <w:jc w:val="left"/>
              <w:rPr>
                <w:rFonts w:ascii="Open Sans" w:hAnsi="Open Sans" w:cs="Open Sans"/>
                <w:w w:val="100"/>
                <w:sz w:val="20"/>
              </w:rPr>
            </w:pPr>
            <w:r w:rsidRPr="002263A1">
              <w:rPr>
                <w:rFonts w:ascii="Open Sans" w:hAnsi="Open Sans" w:cs="Open Sans"/>
                <w:sz w:val="20"/>
                <w:lang w:val="en-US"/>
              </w:rPr>
              <w:t>np. Witko, nr kat.9.200 206</w:t>
            </w:r>
          </w:p>
        </w:tc>
        <w:tc>
          <w:tcPr>
            <w:tcW w:w="333" w:type="pct"/>
          </w:tcPr>
          <w:p w14:paraId="14BA18A4" w14:textId="4B7FB0CD" w:rsidR="002263A1" w:rsidRPr="002263A1" w:rsidRDefault="002263A1" w:rsidP="002263A1">
            <w:pPr>
              <w:spacing w:before="0" w:line="240" w:lineRule="auto"/>
              <w:jc w:val="center"/>
              <w:rPr>
                <w:rFonts w:ascii="Open Sans" w:hAnsi="Open Sans" w:cs="Open Sans"/>
                <w:w w:val="100"/>
                <w:sz w:val="20"/>
              </w:rPr>
            </w:pPr>
            <w:r w:rsidRPr="002263A1">
              <w:rPr>
                <w:rFonts w:ascii="Open Sans" w:hAnsi="Open Sans" w:cs="Open Sans"/>
                <w:sz w:val="20"/>
              </w:rPr>
              <w:t>6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25016BB" w14:textId="77777777" w:rsidR="002263A1" w:rsidRPr="00AA13B9" w:rsidRDefault="002263A1" w:rsidP="002263A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584E4E5" w14:textId="77777777" w:rsidR="002263A1" w:rsidRPr="00AA13B9" w:rsidRDefault="002263A1" w:rsidP="002263A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64DDA51" w14:textId="77777777" w:rsidR="002263A1" w:rsidRPr="00AA13B9" w:rsidRDefault="002263A1" w:rsidP="002263A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3BD26F3" w14:textId="77777777" w:rsidR="002263A1" w:rsidRPr="00AA13B9" w:rsidRDefault="002263A1" w:rsidP="002263A1">
            <w:pPr>
              <w:spacing w:before="0" w:line="240" w:lineRule="auto"/>
              <w:jc w:val="center"/>
              <w:rPr>
                <w:rFonts w:ascii="Open Sans" w:hAnsi="Open Sans" w:cs="Open Sans"/>
                <w:w w:val="100"/>
                <w:sz w:val="20"/>
              </w:rPr>
            </w:pPr>
          </w:p>
        </w:tc>
      </w:tr>
      <w:tr w:rsidR="00553820" w:rsidRPr="00AA13B9" w14:paraId="125CB63E" w14:textId="77777777" w:rsidTr="00AA13B9">
        <w:trPr>
          <w:trHeight w:val="568"/>
        </w:trPr>
        <w:tc>
          <w:tcPr>
            <w:tcW w:w="4470" w:type="pct"/>
            <w:gridSpan w:val="7"/>
            <w:vAlign w:val="center"/>
          </w:tcPr>
          <w:p w14:paraId="4BFD5C96" w14:textId="517B82DA" w:rsidR="00553820" w:rsidRPr="00AA13B9" w:rsidRDefault="00145ABF" w:rsidP="00AA13B9">
            <w:pPr>
              <w:spacing w:before="0" w:line="240" w:lineRule="auto"/>
              <w:jc w:val="right"/>
              <w:rPr>
                <w:rFonts w:ascii="Open Sans" w:hAnsi="Open Sans" w:cs="Open Sans"/>
                <w:w w:val="100"/>
                <w:sz w:val="20"/>
              </w:rPr>
            </w:pPr>
            <w:r w:rsidRPr="00AA13B9">
              <w:rPr>
                <w:rFonts w:ascii="Open Sans" w:hAnsi="Open Sans" w:cs="Open Sans"/>
                <w:b/>
                <w:w w:val="100"/>
                <w:sz w:val="20"/>
              </w:rPr>
              <w:t>52</w:t>
            </w:r>
            <w:r w:rsidR="00553820" w:rsidRPr="00AA13B9">
              <w:rPr>
                <w:rFonts w:ascii="Open Sans" w:hAnsi="Open Sans" w:cs="Open Sans"/>
                <w:b/>
                <w:w w:val="100"/>
                <w:sz w:val="20"/>
              </w:rPr>
              <w:t xml:space="preserve">ŁĄCZNA WARTOŚĆ BRUTTO </w:t>
            </w:r>
          </w:p>
        </w:tc>
        <w:tc>
          <w:tcPr>
            <w:tcW w:w="530" w:type="pct"/>
            <w:vAlign w:val="center"/>
          </w:tcPr>
          <w:p w14:paraId="51D5CE6B" w14:textId="77777777" w:rsidR="00553820" w:rsidRPr="00AA13B9" w:rsidRDefault="00553820" w:rsidP="00AA13B9">
            <w:pPr>
              <w:spacing w:before="0" w:line="240" w:lineRule="auto"/>
              <w:jc w:val="right"/>
              <w:rPr>
                <w:rFonts w:ascii="Open Sans" w:hAnsi="Open Sans" w:cs="Open Sans"/>
                <w:w w:val="100"/>
                <w:sz w:val="20"/>
              </w:rPr>
            </w:pPr>
          </w:p>
        </w:tc>
      </w:tr>
    </w:tbl>
    <w:p w14:paraId="1CEF7D90" w14:textId="17ECA56F" w:rsidR="00553820" w:rsidRDefault="00553820" w:rsidP="00553820">
      <w:pPr>
        <w:rPr>
          <w:rFonts w:ascii="Open Sans" w:hAnsi="Open Sans" w:cs="Open Sans"/>
          <w:b/>
          <w:w w:val="100"/>
          <w:sz w:val="20"/>
          <w:u w:val="single"/>
        </w:rPr>
      </w:pPr>
    </w:p>
    <w:p w14:paraId="4FD37072" w14:textId="77777777" w:rsidR="00553820" w:rsidRPr="00553820" w:rsidRDefault="00553820" w:rsidP="00553820">
      <w:pPr>
        <w:rPr>
          <w:rFonts w:ascii="Open Sans" w:hAnsi="Open Sans" w:cs="Open Sans"/>
          <w:w w:val="100"/>
          <w:sz w:val="20"/>
        </w:rPr>
      </w:pPr>
      <w:r w:rsidRPr="00553820">
        <w:rPr>
          <w:rFonts w:ascii="Open Sans" w:hAnsi="Open Sans" w:cs="Open Sans"/>
          <w:w w:val="100"/>
          <w:sz w:val="20"/>
        </w:rPr>
        <w:t>Uwagi:</w:t>
      </w:r>
    </w:p>
    <w:p w14:paraId="45D3C30A" w14:textId="77777777" w:rsidR="002263A1" w:rsidRPr="002263A1" w:rsidRDefault="002263A1" w:rsidP="002263A1">
      <w:pPr>
        <w:rPr>
          <w:rFonts w:ascii="Open Sans" w:hAnsi="Open Sans" w:cs="Open Sans"/>
          <w:w w:val="100"/>
          <w:sz w:val="20"/>
        </w:rPr>
      </w:pPr>
      <w:r w:rsidRPr="002263A1">
        <w:rPr>
          <w:rFonts w:ascii="Open Sans" w:hAnsi="Open Sans" w:cs="Open Sans"/>
          <w:w w:val="100"/>
          <w:sz w:val="20"/>
        </w:rPr>
        <w:t>Zamawiający dopuszcza możliwość składania ofert równoważnych, pod warunkiem, że oferowane produkty będą się charakteryzowały parametrami nie gorszymi niż wyspecyfikowane powyżej.</w:t>
      </w:r>
    </w:p>
    <w:p w14:paraId="203698A3" w14:textId="67EE2CF3" w:rsidR="00553820" w:rsidRPr="00553820" w:rsidRDefault="002263A1" w:rsidP="002263A1">
      <w:pPr>
        <w:rPr>
          <w:rFonts w:ascii="Open Sans" w:hAnsi="Open Sans" w:cs="Open Sans"/>
          <w:w w:val="100"/>
          <w:sz w:val="20"/>
        </w:rPr>
      </w:pPr>
      <w:r w:rsidRPr="002263A1">
        <w:rPr>
          <w:rFonts w:ascii="Open Sans" w:hAnsi="Open Sans" w:cs="Open Sans"/>
          <w:w w:val="100"/>
          <w:sz w:val="20"/>
        </w:rPr>
        <w:t xml:space="preserve">Realizacja: w ciągu 30 dni od daty podpisania umowy. </w:t>
      </w:r>
      <w:r w:rsidRPr="002263A1">
        <w:rPr>
          <w:rFonts w:ascii="Open Sans" w:hAnsi="Open Sans" w:cs="Open Sans"/>
          <w:b/>
          <w:w w:val="100"/>
          <w:sz w:val="20"/>
        </w:rPr>
        <w:t>Dostawa całości do Torunia.</w:t>
      </w:r>
    </w:p>
    <w:p w14:paraId="6C9342FA" w14:textId="77777777" w:rsidR="00553820" w:rsidRDefault="00553820" w:rsidP="00553820">
      <w:pPr>
        <w:rPr>
          <w:rFonts w:ascii="Open Sans" w:hAnsi="Open Sans" w:cs="Open Sans"/>
          <w:b/>
          <w:w w:val="100"/>
          <w:sz w:val="20"/>
          <w:u w:val="single"/>
        </w:rPr>
      </w:pPr>
    </w:p>
    <w:p w14:paraId="23F130C0" w14:textId="6EE03751" w:rsidR="00DA4D38" w:rsidRDefault="00DA4D38" w:rsidP="00C53DFB">
      <w:pPr>
        <w:rPr>
          <w:rFonts w:ascii="Open Sans" w:hAnsi="Open Sans" w:cs="Open Sans"/>
          <w:b/>
          <w:w w:val="100"/>
          <w:sz w:val="20"/>
        </w:rPr>
      </w:pPr>
    </w:p>
    <w:p w14:paraId="2AB70767" w14:textId="77777777" w:rsidR="00DA4D38" w:rsidRDefault="00DA4D38">
      <w:pPr>
        <w:autoSpaceDE/>
        <w:autoSpaceDN/>
        <w:spacing w:before="0" w:line="240" w:lineRule="auto"/>
        <w:jc w:val="left"/>
        <w:rPr>
          <w:rFonts w:ascii="Open Sans" w:hAnsi="Open Sans" w:cs="Open Sans"/>
          <w:b/>
          <w:w w:val="100"/>
          <w:sz w:val="20"/>
        </w:rPr>
      </w:pPr>
      <w:r>
        <w:rPr>
          <w:rFonts w:ascii="Open Sans" w:hAnsi="Open Sans" w:cs="Open Sans"/>
          <w:b/>
          <w:w w:val="100"/>
          <w:sz w:val="20"/>
        </w:rPr>
        <w:br w:type="page"/>
      </w:r>
    </w:p>
    <w:p w14:paraId="7BFE8924" w14:textId="41A3D998" w:rsidR="00553820" w:rsidRDefault="00553820" w:rsidP="00C53DFB">
      <w:pPr>
        <w:rPr>
          <w:rFonts w:ascii="Open Sans" w:hAnsi="Open Sans" w:cs="Open Sans"/>
          <w:b/>
          <w:w w:val="100"/>
          <w:sz w:val="20"/>
        </w:rPr>
      </w:pPr>
    </w:p>
    <w:p w14:paraId="7C34F85D" w14:textId="29A2F054" w:rsidR="00DA4D38" w:rsidRDefault="00DA4D38" w:rsidP="00DA4D38">
      <w:pPr>
        <w:rPr>
          <w:rFonts w:ascii="Open Sans" w:hAnsi="Open Sans" w:cs="Open Sans"/>
          <w:b/>
          <w:w w:val="100"/>
          <w:sz w:val="20"/>
          <w:u w:val="single"/>
        </w:rPr>
      </w:pPr>
      <w:r w:rsidRPr="00800089">
        <w:rPr>
          <w:rFonts w:ascii="Open Sans" w:hAnsi="Open Sans" w:cs="Open Sans"/>
          <w:b/>
          <w:w w:val="100"/>
          <w:sz w:val="20"/>
          <w:u w:val="single"/>
        </w:rPr>
        <w:t xml:space="preserve">Część </w:t>
      </w:r>
      <w:r>
        <w:rPr>
          <w:rFonts w:ascii="Open Sans" w:hAnsi="Open Sans" w:cs="Open Sans"/>
          <w:b/>
          <w:w w:val="100"/>
          <w:sz w:val="20"/>
          <w:u w:val="single"/>
        </w:rPr>
        <w:t xml:space="preserve">4 </w:t>
      </w:r>
      <w:r w:rsidR="00551019" w:rsidRPr="00551019">
        <w:rPr>
          <w:rFonts w:ascii="Open Sans" w:hAnsi="Open Sans" w:cs="Open Sans"/>
          <w:b/>
          <w:w w:val="100"/>
          <w:sz w:val="20"/>
          <w:u w:val="single"/>
        </w:rPr>
        <w:t>Rękawice laboratoryjne do pracy z chemikaliami</w:t>
      </w:r>
    </w:p>
    <w:p w14:paraId="17290418" w14:textId="77777777" w:rsidR="00DA4D38" w:rsidRDefault="00DA4D38" w:rsidP="00DA4D38">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2554"/>
        <w:gridCol w:w="6523"/>
        <w:gridCol w:w="1415"/>
        <w:gridCol w:w="4823"/>
        <w:gridCol w:w="2129"/>
        <w:gridCol w:w="850"/>
        <w:gridCol w:w="2252"/>
      </w:tblGrid>
      <w:tr w:rsidR="00DA4D38" w:rsidRPr="00FA4746" w14:paraId="1F9F9856" w14:textId="77777777" w:rsidTr="00736CE9">
        <w:trPr>
          <w:trHeight w:val="450"/>
        </w:trPr>
        <w:tc>
          <w:tcPr>
            <w:tcW w:w="165" w:type="pct"/>
            <w:tcBorders>
              <w:bottom w:val="single" w:sz="4" w:space="0" w:color="auto"/>
            </w:tcBorders>
            <w:shd w:val="clear" w:color="auto" w:fill="E0E0E0"/>
            <w:vAlign w:val="center"/>
            <w:hideMark/>
          </w:tcPr>
          <w:p w14:paraId="1B8ECD62" w14:textId="77777777" w:rsidR="00DA4D38" w:rsidRPr="00FA4746" w:rsidRDefault="00DA4D38" w:rsidP="00736CE9">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601" w:type="pct"/>
            <w:tcBorders>
              <w:bottom w:val="single" w:sz="4" w:space="0" w:color="auto"/>
            </w:tcBorders>
            <w:shd w:val="clear" w:color="auto" w:fill="E0E0E0"/>
            <w:vAlign w:val="center"/>
            <w:hideMark/>
          </w:tcPr>
          <w:p w14:paraId="5069F913" w14:textId="77777777" w:rsidR="00DA4D38" w:rsidRPr="00FA4746" w:rsidRDefault="00DA4D38" w:rsidP="00736CE9">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535" w:type="pct"/>
            <w:tcBorders>
              <w:bottom w:val="single" w:sz="4" w:space="0" w:color="auto"/>
            </w:tcBorders>
            <w:shd w:val="clear" w:color="auto" w:fill="E0E0E0"/>
            <w:vAlign w:val="center"/>
            <w:hideMark/>
          </w:tcPr>
          <w:p w14:paraId="0C852AE4" w14:textId="77777777" w:rsidR="00DA4D38" w:rsidRPr="00FA4746" w:rsidRDefault="00DA4D38" w:rsidP="00736CE9">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6BCB3043" w14:textId="77777777" w:rsidR="00DA4D38" w:rsidRPr="00FA4746" w:rsidRDefault="00DA4D38" w:rsidP="00736CE9">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6D076675" w14:textId="77777777" w:rsidR="00DA4D38" w:rsidRPr="00FA4746" w:rsidRDefault="00DA4D38" w:rsidP="00736CE9">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4FF29AE7" w14:textId="77777777" w:rsidR="00DA4D38" w:rsidRPr="00FA4746" w:rsidRDefault="00DA4D38" w:rsidP="00736CE9">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292D6843" w14:textId="77777777" w:rsidR="00DA4D38" w:rsidRPr="00FA4746" w:rsidRDefault="00DA4D38" w:rsidP="00736CE9">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4E058BBC" w14:textId="77777777" w:rsidR="00DA4D38" w:rsidRPr="00FA4746" w:rsidRDefault="00DA4D38" w:rsidP="00736CE9">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45CE8A61" w14:textId="77777777" w:rsidR="00DA4D38" w:rsidRPr="00FA4746" w:rsidRDefault="00DA4D38" w:rsidP="00736CE9">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DA4D38" w:rsidRPr="00AF6C83" w14:paraId="52965608" w14:textId="77777777" w:rsidTr="00736CE9">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48A3E0B3" w14:textId="77777777" w:rsidR="00DA4D38" w:rsidRPr="00AF6C83" w:rsidRDefault="00DA4D38" w:rsidP="00736CE9">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601" w:type="pct"/>
            <w:tcBorders>
              <w:top w:val="single" w:sz="4" w:space="0" w:color="auto"/>
              <w:left w:val="single" w:sz="4" w:space="0" w:color="auto"/>
              <w:bottom w:val="single" w:sz="4" w:space="0" w:color="auto"/>
              <w:right w:val="single" w:sz="4" w:space="0" w:color="auto"/>
            </w:tcBorders>
            <w:vAlign w:val="center"/>
          </w:tcPr>
          <w:p w14:paraId="51F01B7A" w14:textId="77777777" w:rsidR="00DA4D38" w:rsidRPr="00AF6C83" w:rsidRDefault="00DA4D38" w:rsidP="00736CE9">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535" w:type="pct"/>
            <w:tcBorders>
              <w:top w:val="single" w:sz="4" w:space="0" w:color="auto"/>
              <w:left w:val="single" w:sz="4" w:space="0" w:color="auto"/>
              <w:bottom w:val="single" w:sz="4" w:space="0" w:color="auto"/>
              <w:right w:val="single" w:sz="4" w:space="0" w:color="auto"/>
            </w:tcBorders>
            <w:vAlign w:val="center"/>
          </w:tcPr>
          <w:p w14:paraId="035AF91B" w14:textId="77777777" w:rsidR="00DA4D38" w:rsidRPr="00AF6C83" w:rsidRDefault="00DA4D38" w:rsidP="00736CE9">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541335DB" w14:textId="77777777" w:rsidR="00DA4D38" w:rsidRPr="00AF6C83" w:rsidRDefault="00DA4D38" w:rsidP="00736CE9">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0006037B" w14:textId="77777777" w:rsidR="00DA4D38" w:rsidRPr="00AF6C83" w:rsidRDefault="00DA4D38" w:rsidP="00736CE9">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01C02EE6" w14:textId="77777777" w:rsidR="00DA4D38" w:rsidRPr="00AF6C83" w:rsidRDefault="00DA4D38" w:rsidP="00736CE9">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44D3DD49" w14:textId="77777777" w:rsidR="00DA4D38" w:rsidRPr="00AF6C83" w:rsidRDefault="00DA4D38" w:rsidP="00736CE9">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0EDD15B4" w14:textId="77777777" w:rsidR="00DA4D38" w:rsidRPr="00AF6C83" w:rsidRDefault="00DA4D38" w:rsidP="00736CE9">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551019" w:rsidRPr="00DA4D38" w14:paraId="2787BA35" w14:textId="77777777" w:rsidTr="0007529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C6F6139" w14:textId="77777777" w:rsidR="00551019" w:rsidRPr="00DA4D38" w:rsidRDefault="00551019" w:rsidP="00551019">
            <w:pPr>
              <w:spacing w:before="0" w:line="240" w:lineRule="auto"/>
              <w:jc w:val="center"/>
              <w:rPr>
                <w:rFonts w:ascii="Open Sans" w:hAnsi="Open Sans" w:cs="Open Sans"/>
                <w:w w:val="100"/>
                <w:sz w:val="20"/>
              </w:rPr>
            </w:pPr>
            <w:r w:rsidRPr="00DA4D38">
              <w:rPr>
                <w:rFonts w:ascii="Open Sans" w:hAnsi="Open Sans" w:cs="Open Sans"/>
                <w:w w:val="100"/>
                <w:sz w:val="20"/>
              </w:rPr>
              <w:t>1</w:t>
            </w:r>
          </w:p>
        </w:tc>
        <w:tc>
          <w:tcPr>
            <w:tcW w:w="601" w:type="pct"/>
          </w:tcPr>
          <w:p w14:paraId="07F1AC44" w14:textId="0FF77E16" w:rsidR="00551019" w:rsidRPr="00551019" w:rsidRDefault="00551019" w:rsidP="00551019">
            <w:pPr>
              <w:spacing w:before="0" w:line="240" w:lineRule="auto"/>
              <w:jc w:val="left"/>
              <w:rPr>
                <w:rFonts w:ascii="Open Sans" w:hAnsi="Open Sans" w:cs="Open Sans"/>
                <w:w w:val="100"/>
                <w:sz w:val="20"/>
              </w:rPr>
            </w:pPr>
            <w:r w:rsidRPr="00551019">
              <w:rPr>
                <w:rFonts w:ascii="Open Sans" w:hAnsi="Open Sans" w:cs="Open Sans"/>
                <w:sz w:val="20"/>
              </w:rPr>
              <w:t>Rękawice MICROFLEX</w:t>
            </w:r>
          </w:p>
        </w:tc>
        <w:tc>
          <w:tcPr>
            <w:tcW w:w="1535" w:type="pct"/>
          </w:tcPr>
          <w:p w14:paraId="168A36F4" w14:textId="77777777" w:rsidR="00551019" w:rsidRPr="00551019" w:rsidRDefault="00551019" w:rsidP="00551019">
            <w:pPr>
              <w:spacing w:before="0" w:line="240" w:lineRule="auto"/>
              <w:rPr>
                <w:rFonts w:ascii="Open Sans" w:hAnsi="Open Sans" w:cs="Open Sans"/>
                <w:color w:val="000000"/>
                <w:sz w:val="20"/>
                <w:shd w:val="clear" w:color="auto" w:fill="FFFFFF"/>
              </w:rPr>
            </w:pPr>
            <w:r w:rsidRPr="00551019">
              <w:rPr>
                <w:rFonts w:ascii="Open Sans" w:hAnsi="Open Sans" w:cs="Open Sans"/>
                <w:color w:val="000000"/>
                <w:sz w:val="20"/>
                <w:shd w:val="clear" w:color="auto" w:fill="FFFFFF"/>
              </w:rPr>
              <w:t xml:space="preserve">Rękawice pokryte neoprenem i nitrylem, ochrona przed chemikaliami (kwasy, rozpuszczalniki, ługi), długość 30 cm, grubość ok. 0,2 mm (50 szt./op.), </w:t>
            </w:r>
          </w:p>
          <w:p w14:paraId="4F6AEEDB" w14:textId="77777777" w:rsidR="00551019" w:rsidRPr="00551019" w:rsidRDefault="00551019" w:rsidP="00551019">
            <w:pPr>
              <w:spacing w:before="0" w:line="240" w:lineRule="auto"/>
              <w:rPr>
                <w:rFonts w:ascii="Open Sans" w:hAnsi="Open Sans" w:cs="Open Sans"/>
                <w:color w:val="000000"/>
                <w:sz w:val="20"/>
                <w:shd w:val="clear" w:color="auto" w:fill="FFFFFF"/>
              </w:rPr>
            </w:pPr>
            <w:r w:rsidRPr="00551019">
              <w:rPr>
                <w:rFonts w:ascii="Open Sans" w:hAnsi="Open Sans" w:cs="Open Sans"/>
                <w:color w:val="000000"/>
                <w:sz w:val="20"/>
                <w:shd w:val="clear" w:color="auto" w:fill="FFFFFF"/>
              </w:rPr>
              <w:t>rozmiar S; np. ROTH nr. kat: HNT6.1</w:t>
            </w:r>
          </w:p>
          <w:p w14:paraId="5D6A5730" w14:textId="545A1495" w:rsidR="00551019" w:rsidRPr="00551019" w:rsidRDefault="00551019" w:rsidP="00551019">
            <w:pPr>
              <w:spacing w:before="0" w:line="240" w:lineRule="auto"/>
              <w:jc w:val="left"/>
              <w:rPr>
                <w:rFonts w:ascii="Open Sans" w:hAnsi="Open Sans" w:cs="Open Sans"/>
                <w:w w:val="100"/>
                <w:sz w:val="20"/>
              </w:rPr>
            </w:pPr>
            <w:r w:rsidRPr="00551019">
              <w:rPr>
                <w:rFonts w:ascii="Open Sans" w:hAnsi="Open Sans" w:cs="Open Sans"/>
                <w:sz w:val="20"/>
                <w:shd w:val="clear" w:color="auto" w:fill="FFFFFF"/>
              </w:rPr>
              <w:t>lub równoważne</w:t>
            </w:r>
          </w:p>
        </w:tc>
        <w:tc>
          <w:tcPr>
            <w:tcW w:w="333" w:type="pct"/>
          </w:tcPr>
          <w:p w14:paraId="539FA5E7" w14:textId="5B5258A8" w:rsidR="00551019" w:rsidRPr="00551019" w:rsidRDefault="00551019" w:rsidP="00551019">
            <w:pPr>
              <w:spacing w:before="0" w:line="240" w:lineRule="auto"/>
              <w:jc w:val="center"/>
              <w:rPr>
                <w:rFonts w:ascii="Open Sans" w:hAnsi="Open Sans" w:cs="Open Sans"/>
                <w:w w:val="100"/>
                <w:sz w:val="20"/>
              </w:rPr>
            </w:pPr>
            <w:r w:rsidRPr="00551019">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EAC641D" w14:textId="77777777" w:rsidR="00551019" w:rsidRPr="00DA4D38" w:rsidRDefault="00551019" w:rsidP="00551019">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689742B" w14:textId="77777777" w:rsidR="00551019" w:rsidRPr="00DA4D38" w:rsidRDefault="00551019" w:rsidP="00551019">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23A61FA" w14:textId="77777777" w:rsidR="00551019" w:rsidRPr="00DA4D38" w:rsidRDefault="00551019" w:rsidP="00551019">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4CD6AD2" w14:textId="77777777" w:rsidR="00551019" w:rsidRPr="00DA4D38" w:rsidRDefault="00551019" w:rsidP="00551019">
            <w:pPr>
              <w:spacing w:before="0" w:line="240" w:lineRule="auto"/>
              <w:jc w:val="center"/>
              <w:rPr>
                <w:rFonts w:ascii="Open Sans" w:hAnsi="Open Sans" w:cs="Open Sans"/>
                <w:w w:val="100"/>
                <w:sz w:val="20"/>
              </w:rPr>
            </w:pPr>
          </w:p>
        </w:tc>
      </w:tr>
      <w:tr w:rsidR="00551019" w:rsidRPr="00DA4D38" w14:paraId="5DFD3B4F" w14:textId="77777777" w:rsidTr="0007529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75DA410" w14:textId="33EAF0E2" w:rsidR="00551019" w:rsidRPr="00DA4D38" w:rsidRDefault="00551019" w:rsidP="00551019">
            <w:pPr>
              <w:spacing w:before="0" w:line="240" w:lineRule="auto"/>
              <w:jc w:val="center"/>
              <w:rPr>
                <w:rFonts w:ascii="Open Sans" w:hAnsi="Open Sans" w:cs="Open Sans"/>
                <w:w w:val="100"/>
                <w:sz w:val="20"/>
              </w:rPr>
            </w:pPr>
            <w:r>
              <w:rPr>
                <w:rFonts w:ascii="Open Sans" w:hAnsi="Open Sans" w:cs="Open Sans"/>
                <w:w w:val="100"/>
                <w:sz w:val="20"/>
              </w:rPr>
              <w:t>2</w:t>
            </w:r>
          </w:p>
        </w:tc>
        <w:tc>
          <w:tcPr>
            <w:tcW w:w="601" w:type="pct"/>
          </w:tcPr>
          <w:p w14:paraId="4E6BC99C" w14:textId="011FFFEC" w:rsidR="00551019" w:rsidRPr="00551019" w:rsidRDefault="00551019" w:rsidP="00551019">
            <w:pPr>
              <w:spacing w:before="0" w:line="240" w:lineRule="auto"/>
              <w:jc w:val="left"/>
              <w:rPr>
                <w:rFonts w:ascii="Open Sans" w:hAnsi="Open Sans" w:cs="Open Sans"/>
                <w:w w:val="100"/>
                <w:sz w:val="20"/>
              </w:rPr>
            </w:pPr>
            <w:r w:rsidRPr="00551019">
              <w:rPr>
                <w:rFonts w:ascii="Open Sans" w:hAnsi="Open Sans" w:cs="Open Sans"/>
                <w:sz w:val="20"/>
              </w:rPr>
              <w:t>Rękawice MICROFLEX</w:t>
            </w:r>
          </w:p>
        </w:tc>
        <w:tc>
          <w:tcPr>
            <w:tcW w:w="1535" w:type="pct"/>
          </w:tcPr>
          <w:p w14:paraId="43A9C0E0" w14:textId="77777777" w:rsidR="00551019" w:rsidRPr="00551019" w:rsidRDefault="00551019" w:rsidP="00551019">
            <w:pPr>
              <w:spacing w:before="0" w:line="240" w:lineRule="auto"/>
              <w:rPr>
                <w:rFonts w:ascii="Open Sans" w:hAnsi="Open Sans" w:cs="Open Sans"/>
                <w:color w:val="000000"/>
                <w:sz w:val="20"/>
                <w:shd w:val="clear" w:color="auto" w:fill="FFFFFF"/>
              </w:rPr>
            </w:pPr>
            <w:r w:rsidRPr="00551019">
              <w:rPr>
                <w:rFonts w:ascii="Open Sans" w:hAnsi="Open Sans" w:cs="Open Sans"/>
                <w:color w:val="000000"/>
                <w:sz w:val="20"/>
                <w:shd w:val="clear" w:color="auto" w:fill="FFFFFF"/>
              </w:rPr>
              <w:t xml:space="preserve">Rękawice pokryte neoprenem i nitrylem, ochrona przed chemikaliami (kwasy, rozpuszczalniki, ługi), długość 30 cm, grubość ok. 0,2 mm (50 szt./op.), </w:t>
            </w:r>
          </w:p>
          <w:p w14:paraId="6259176F" w14:textId="77777777" w:rsidR="00551019" w:rsidRPr="00551019" w:rsidRDefault="00551019" w:rsidP="00551019">
            <w:pPr>
              <w:spacing w:before="0" w:line="240" w:lineRule="auto"/>
              <w:rPr>
                <w:rFonts w:ascii="Open Sans" w:hAnsi="Open Sans" w:cs="Open Sans"/>
                <w:color w:val="000000"/>
                <w:sz w:val="20"/>
                <w:shd w:val="clear" w:color="auto" w:fill="FFFFFF"/>
              </w:rPr>
            </w:pPr>
            <w:r w:rsidRPr="00551019">
              <w:rPr>
                <w:rFonts w:ascii="Open Sans" w:hAnsi="Open Sans" w:cs="Open Sans"/>
                <w:color w:val="000000"/>
                <w:sz w:val="20"/>
                <w:shd w:val="clear" w:color="auto" w:fill="FFFFFF"/>
              </w:rPr>
              <w:t>rozmiar M; np. ROTH nr. kat: HNT7.1</w:t>
            </w:r>
          </w:p>
          <w:p w14:paraId="182250AC" w14:textId="0EE4DC43" w:rsidR="00551019" w:rsidRPr="00551019" w:rsidRDefault="00551019" w:rsidP="00551019">
            <w:pPr>
              <w:spacing w:before="0" w:line="240" w:lineRule="auto"/>
              <w:jc w:val="left"/>
              <w:rPr>
                <w:rFonts w:ascii="Open Sans" w:hAnsi="Open Sans" w:cs="Open Sans"/>
                <w:w w:val="100"/>
                <w:sz w:val="20"/>
              </w:rPr>
            </w:pPr>
            <w:r w:rsidRPr="00551019">
              <w:rPr>
                <w:rFonts w:ascii="Open Sans" w:hAnsi="Open Sans" w:cs="Open Sans"/>
                <w:sz w:val="20"/>
                <w:shd w:val="clear" w:color="auto" w:fill="FFFFFF"/>
              </w:rPr>
              <w:t>lub równoważne</w:t>
            </w:r>
          </w:p>
        </w:tc>
        <w:tc>
          <w:tcPr>
            <w:tcW w:w="333" w:type="pct"/>
          </w:tcPr>
          <w:p w14:paraId="777D98A5" w14:textId="7CE2AF22" w:rsidR="00551019" w:rsidRPr="00551019" w:rsidRDefault="00551019" w:rsidP="00551019">
            <w:pPr>
              <w:spacing w:before="0" w:line="240" w:lineRule="auto"/>
              <w:jc w:val="center"/>
              <w:rPr>
                <w:rFonts w:ascii="Open Sans" w:hAnsi="Open Sans" w:cs="Open Sans"/>
                <w:w w:val="100"/>
                <w:sz w:val="20"/>
              </w:rPr>
            </w:pPr>
            <w:r w:rsidRPr="00551019">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855DAB1" w14:textId="77777777" w:rsidR="00551019" w:rsidRPr="00DA4D38" w:rsidRDefault="00551019" w:rsidP="00551019">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0B38FBF" w14:textId="77777777" w:rsidR="00551019" w:rsidRPr="00DA4D38" w:rsidRDefault="00551019" w:rsidP="00551019">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39E44E4" w14:textId="77777777" w:rsidR="00551019" w:rsidRPr="00DA4D38" w:rsidRDefault="00551019" w:rsidP="00551019">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9C5A2A3" w14:textId="77777777" w:rsidR="00551019" w:rsidRPr="00DA4D38" w:rsidRDefault="00551019" w:rsidP="00551019">
            <w:pPr>
              <w:spacing w:before="0" w:line="240" w:lineRule="auto"/>
              <w:jc w:val="center"/>
              <w:rPr>
                <w:rFonts w:ascii="Open Sans" w:hAnsi="Open Sans" w:cs="Open Sans"/>
                <w:w w:val="100"/>
                <w:sz w:val="20"/>
              </w:rPr>
            </w:pPr>
          </w:p>
        </w:tc>
      </w:tr>
      <w:tr w:rsidR="00551019" w:rsidRPr="00DA4D38" w14:paraId="57254678" w14:textId="77777777" w:rsidTr="0007529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F4E8EFA" w14:textId="29756F05" w:rsidR="00551019" w:rsidRPr="00DA4D38" w:rsidRDefault="00551019" w:rsidP="00551019">
            <w:pPr>
              <w:spacing w:before="0" w:line="240" w:lineRule="auto"/>
              <w:jc w:val="center"/>
              <w:rPr>
                <w:rFonts w:ascii="Open Sans" w:hAnsi="Open Sans" w:cs="Open Sans"/>
                <w:w w:val="100"/>
                <w:sz w:val="20"/>
              </w:rPr>
            </w:pPr>
            <w:r>
              <w:rPr>
                <w:rFonts w:ascii="Open Sans" w:hAnsi="Open Sans" w:cs="Open Sans"/>
                <w:w w:val="100"/>
                <w:sz w:val="20"/>
              </w:rPr>
              <w:t>3</w:t>
            </w:r>
          </w:p>
        </w:tc>
        <w:tc>
          <w:tcPr>
            <w:tcW w:w="601" w:type="pct"/>
          </w:tcPr>
          <w:p w14:paraId="13CFF845" w14:textId="1F659F6B" w:rsidR="00551019" w:rsidRPr="00551019" w:rsidRDefault="00551019" w:rsidP="00551019">
            <w:pPr>
              <w:spacing w:before="0" w:line="240" w:lineRule="auto"/>
              <w:jc w:val="left"/>
              <w:rPr>
                <w:rFonts w:ascii="Open Sans" w:hAnsi="Open Sans" w:cs="Open Sans"/>
                <w:w w:val="100"/>
                <w:sz w:val="20"/>
              </w:rPr>
            </w:pPr>
            <w:r w:rsidRPr="00551019">
              <w:rPr>
                <w:rFonts w:ascii="Open Sans" w:hAnsi="Open Sans" w:cs="Open Sans"/>
                <w:sz w:val="20"/>
              </w:rPr>
              <w:t>Rękawice MICROFLEX</w:t>
            </w:r>
          </w:p>
        </w:tc>
        <w:tc>
          <w:tcPr>
            <w:tcW w:w="1535" w:type="pct"/>
          </w:tcPr>
          <w:p w14:paraId="18A18D49" w14:textId="77777777" w:rsidR="00551019" w:rsidRPr="00551019" w:rsidRDefault="00551019" w:rsidP="00551019">
            <w:pPr>
              <w:spacing w:before="0" w:line="240" w:lineRule="auto"/>
              <w:rPr>
                <w:rFonts w:ascii="Open Sans" w:hAnsi="Open Sans" w:cs="Open Sans"/>
                <w:color w:val="000000"/>
                <w:sz w:val="20"/>
                <w:shd w:val="clear" w:color="auto" w:fill="FFFFFF"/>
              </w:rPr>
            </w:pPr>
            <w:r w:rsidRPr="00551019">
              <w:rPr>
                <w:rFonts w:ascii="Open Sans" w:hAnsi="Open Sans" w:cs="Open Sans"/>
                <w:color w:val="000000"/>
                <w:sz w:val="20"/>
                <w:shd w:val="clear" w:color="auto" w:fill="FFFFFF"/>
              </w:rPr>
              <w:t xml:space="preserve">Rękawice pokryte neoprenem i nitrylem, ochrona przed chemikaliami (kwasy, rozpuszczalniki, ługi), długość 30 cm, grubość ok. 0,2 mm (50 szt./op.), </w:t>
            </w:r>
          </w:p>
          <w:p w14:paraId="08B5F2F4" w14:textId="77777777" w:rsidR="00551019" w:rsidRPr="00551019" w:rsidRDefault="00551019" w:rsidP="00551019">
            <w:pPr>
              <w:spacing w:before="0" w:line="240" w:lineRule="auto"/>
              <w:rPr>
                <w:rFonts w:ascii="Open Sans" w:hAnsi="Open Sans" w:cs="Open Sans"/>
                <w:color w:val="000000"/>
                <w:sz w:val="20"/>
                <w:shd w:val="clear" w:color="auto" w:fill="FFFFFF"/>
              </w:rPr>
            </w:pPr>
            <w:r w:rsidRPr="00551019">
              <w:rPr>
                <w:rFonts w:ascii="Open Sans" w:hAnsi="Open Sans" w:cs="Open Sans"/>
                <w:color w:val="000000"/>
                <w:sz w:val="20"/>
                <w:shd w:val="clear" w:color="auto" w:fill="FFFFFF"/>
              </w:rPr>
              <w:t>rozmiar L; np. ROTH nr. kat: HNT8.1</w:t>
            </w:r>
          </w:p>
          <w:p w14:paraId="2C7434AD" w14:textId="47362E6A" w:rsidR="00551019" w:rsidRPr="00551019" w:rsidRDefault="00551019" w:rsidP="00551019">
            <w:pPr>
              <w:spacing w:before="0" w:line="240" w:lineRule="auto"/>
              <w:jc w:val="left"/>
              <w:rPr>
                <w:rFonts w:ascii="Open Sans" w:hAnsi="Open Sans" w:cs="Open Sans"/>
                <w:w w:val="100"/>
                <w:sz w:val="20"/>
              </w:rPr>
            </w:pPr>
            <w:r w:rsidRPr="00551019">
              <w:rPr>
                <w:rFonts w:ascii="Open Sans" w:hAnsi="Open Sans" w:cs="Open Sans"/>
                <w:sz w:val="20"/>
                <w:shd w:val="clear" w:color="auto" w:fill="FFFFFF"/>
              </w:rPr>
              <w:t>lub równoważne</w:t>
            </w:r>
          </w:p>
        </w:tc>
        <w:tc>
          <w:tcPr>
            <w:tcW w:w="333" w:type="pct"/>
          </w:tcPr>
          <w:p w14:paraId="0115A0E0" w14:textId="049F860F" w:rsidR="00551019" w:rsidRPr="00551019" w:rsidRDefault="00551019" w:rsidP="00551019">
            <w:pPr>
              <w:spacing w:before="0" w:line="240" w:lineRule="auto"/>
              <w:jc w:val="center"/>
              <w:rPr>
                <w:rFonts w:ascii="Open Sans" w:hAnsi="Open Sans" w:cs="Open Sans"/>
                <w:w w:val="100"/>
                <w:sz w:val="20"/>
              </w:rPr>
            </w:pPr>
            <w:r w:rsidRPr="00551019">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5C9648D" w14:textId="77777777" w:rsidR="00551019" w:rsidRPr="00DA4D38" w:rsidRDefault="00551019" w:rsidP="00551019">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A235164" w14:textId="77777777" w:rsidR="00551019" w:rsidRPr="00DA4D38" w:rsidRDefault="00551019" w:rsidP="00551019">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7F611F1" w14:textId="77777777" w:rsidR="00551019" w:rsidRPr="00DA4D38" w:rsidRDefault="00551019" w:rsidP="00551019">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61B0F44" w14:textId="77777777" w:rsidR="00551019" w:rsidRPr="00DA4D38" w:rsidRDefault="00551019" w:rsidP="00551019">
            <w:pPr>
              <w:spacing w:before="0" w:line="240" w:lineRule="auto"/>
              <w:jc w:val="center"/>
              <w:rPr>
                <w:rFonts w:ascii="Open Sans" w:hAnsi="Open Sans" w:cs="Open Sans"/>
                <w:w w:val="100"/>
                <w:sz w:val="20"/>
              </w:rPr>
            </w:pPr>
          </w:p>
        </w:tc>
      </w:tr>
      <w:tr w:rsidR="00551019" w:rsidRPr="00DA4D38" w14:paraId="79ABA011" w14:textId="77777777" w:rsidTr="0007529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AC01AA7" w14:textId="072C024B" w:rsidR="00551019" w:rsidRPr="00DA4D38" w:rsidRDefault="00551019" w:rsidP="00551019">
            <w:pPr>
              <w:spacing w:before="0" w:line="240" w:lineRule="auto"/>
              <w:jc w:val="center"/>
              <w:rPr>
                <w:rFonts w:ascii="Open Sans" w:hAnsi="Open Sans" w:cs="Open Sans"/>
                <w:w w:val="100"/>
                <w:sz w:val="20"/>
              </w:rPr>
            </w:pPr>
            <w:r>
              <w:rPr>
                <w:rFonts w:ascii="Open Sans" w:hAnsi="Open Sans" w:cs="Open Sans"/>
                <w:w w:val="100"/>
                <w:sz w:val="20"/>
              </w:rPr>
              <w:t>4</w:t>
            </w:r>
          </w:p>
        </w:tc>
        <w:tc>
          <w:tcPr>
            <w:tcW w:w="601" w:type="pct"/>
          </w:tcPr>
          <w:p w14:paraId="26CB5475" w14:textId="76E68FFD" w:rsidR="00551019" w:rsidRPr="00551019" w:rsidRDefault="00551019" w:rsidP="00551019">
            <w:pPr>
              <w:spacing w:before="0" w:line="240" w:lineRule="auto"/>
              <w:jc w:val="left"/>
              <w:rPr>
                <w:rFonts w:ascii="Open Sans" w:hAnsi="Open Sans" w:cs="Open Sans"/>
                <w:w w:val="100"/>
                <w:sz w:val="20"/>
              </w:rPr>
            </w:pPr>
            <w:r w:rsidRPr="00551019">
              <w:rPr>
                <w:rFonts w:ascii="Open Sans" w:hAnsi="Open Sans" w:cs="Open Sans"/>
                <w:sz w:val="20"/>
              </w:rPr>
              <w:t>Rękawice chroniące przed chemikaliami</w:t>
            </w:r>
          </w:p>
        </w:tc>
        <w:tc>
          <w:tcPr>
            <w:tcW w:w="1535" w:type="pct"/>
          </w:tcPr>
          <w:p w14:paraId="062ED300" w14:textId="77777777" w:rsidR="00551019" w:rsidRPr="00551019" w:rsidRDefault="00551019" w:rsidP="00551019">
            <w:pPr>
              <w:spacing w:before="0" w:line="240" w:lineRule="auto"/>
              <w:rPr>
                <w:rFonts w:ascii="Open Sans" w:hAnsi="Open Sans" w:cs="Open Sans"/>
                <w:color w:val="000000"/>
                <w:sz w:val="20"/>
                <w:shd w:val="clear" w:color="auto" w:fill="FFFFFF"/>
              </w:rPr>
            </w:pPr>
            <w:r w:rsidRPr="00551019">
              <w:rPr>
                <w:rFonts w:ascii="Open Sans" w:hAnsi="Open Sans" w:cs="Open Sans"/>
                <w:sz w:val="20"/>
              </w:rPr>
              <w:t>Rękawice chroniące przed chemikaliami, wykonane z neoprenu, z izolacją piankową, ochrona przed ługami, kwasami, rozmiar 8, długość 450 mm</w:t>
            </w:r>
            <w:r w:rsidRPr="00551019">
              <w:rPr>
                <w:rFonts w:ascii="Open Sans" w:hAnsi="Open Sans" w:cs="Open Sans"/>
                <w:color w:val="000000"/>
                <w:sz w:val="20"/>
                <w:shd w:val="clear" w:color="auto" w:fill="FFFFFF"/>
              </w:rPr>
              <w:t xml:space="preserve">; </w:t>
            </w:r>
          </w:p>
          <w:p w14:paraId="4D6164AA" w14:textId="77777777" w:rsidR="00551019" w:rsidRPr="00551019" w:rsidRDefault="00551019" w:rsidP="00551019">
            <w:pPr>
              <w:spacing w:before="0" w:line="240" w:lineRule="auto"/>
              <w:rPr>
                <w:rFonts w:ascii="Open Sans" w:hAnsi="Open Sans" w:cs="Open Sans"/>
                <w:sz w:val="20"/>
                <w:shd w:val="clear" w:color="auto" w:fill="FFFFFF"/>
              </w:rPr>
            </w:pPr>
            <w:r w:rsidRPr="00551019">
              <w:rPr>
                <w:rFonts w:ascii="Open Sans" w:hAnsi="Open Sans" w:cs="Open Sans"/>
                <w:color w:val="000000"/>
                <w:sz w:val="20"/>
                <w:shd w:val="clear" w:color="auto" w:fill="FFFFFF"/>
              </w:rPr>
              <w:t xml:space="preserve">np. ROTH nr. kat: </w:t>
            </w:r>
            <w:r w:rsidRPr="00551019">
              <w:rPr>
                <w:rFonts w:ascii="Open Sans" w:hAnsi="Open Sans" w:cs="Open Sans"/>
                <w:sz w:val="20"/>
                <w:shd w:val="clear" w:color="auto" w:fill="FFFFFF"/>
              </w:rPr>
              <w:t xml:space="preserve">HLP4.1 </w:t>
            </w:r>
          </w:p>
          <w:p w14:paraId="6173D389" w14:textId="2C5FBA68" w:rsidR="00551019" w:rsidRPr="00551019" w:rsidRDefault="00551019" w:rsidP="00551019">
            <w:pPr>
              <w:spacing w:before="0" w:line="240" w:lineRule="auto"/>
              <w:jc w:val="left"/>
              <w:rPr>
                <w:rFonts w:ascii="Open Sans" w:hAnsi="Open Sans" w:cs="Open Sans"/>
                <w:w w:val="100"/>
                <w:sz w:val="20"/>
              </w:rPr>
            </w:pPr>
            <w:r w:rsidRPr="00551019">
              <w:rPr>
                <w:rFonts w:ascii="Open Sans" w:hAnsi="Open Sans" w:cs="Open Sans"/>
                <w:sz w:val="20"/>
                <w:shd w:val="clear" w:color="auto" w:fill="FFFFFF"/>
              </w:rPr>
              <w:t>lub równoważne</w:t>
            </w:r>
          </w:p>
        </w:tc>
        <w:tc>
          <w:tcPr>
            <w:tcW w:w="333" w:type="pct"/>
          </w:tcPr>
          <w:p w14:paraId="3387101A" w14:textId="6F7EE9CA" w:rsidR="00551019" w:rsidRPr="00551019" w:rsidRDefault="00551019" w:rsidP="00551019">
            <w:pPr>
              <w:spacing w:before="0" w:line="240" w:lineRule="auto"/>
              <w:jc w:val="center"/>
              <w:rPr>
                <w:rFonts w:ascii="Open Sans" w:hAnsi="Open Sans" w:cs="Open Sans"/>
                <w:w w:val="100"/>
                <w:sz w:val="20"/>
              </w:rPr>
            </w:pPr>
            <w:r w:rsidRPr="00551019">
              <w:rPr>
                <w:rFonts w:ascii="Open Sans" w:hAnsi="Open Sans" w:cs="Open Sans"/>
                <w:sz w:val="20"/>
              </w:rPr>
              <w:t>1 para.</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F818D69" w14:textId="77777777" w:rsidR="00551019" w:rsidRPr="00DA4D38" w:rsidRDefault="00551019" w:rsidP="00551019">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81AD86E" w14:textId="77777777" w:rsidR="00551019" w:rsidRPr="00DA4D38" w:rsidRDefault="00551019" w:rsidP="00551019">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8ED9AED" w14:textId="77777777" w:rsidR="00551019" w:rsidRPr="00DA4D38" w:rsidRDefault="00551019" w:rsidP="00551019">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E5D3AF6" w14:textId="77777777" w:rsidR="00551019" w:rsidRPr="00DA4D38" w:rsidRDefault="00551019" w:rsidP="00551019">
            <w:pPr>
              <w:spacing w:before="0" w:line="240" w:lineRule="auto"/>
              <w:jc w:val="center"/>
              <w:rPr>
                <w:rFonts w:ascii="Open Sans" w:hAnsi="Open Sans" w:cs="Open Sans"/>
                <w:w w:val="100"/>
                <w:sz w:val="20"/>
              </w:rPr>
            </w:pPr>
          </w:p>
        </w:tc>
      </w:tr>
      <w:tr w:rsidR="00DA4D38" w:rsidRPr="00FA4746" w14:paraId="5071466F" w14:textId="77777777" w:rsidTr="00736CE9">
        <w:trPr>
          <w:trHeight w:val="568"/>
        </w:trPr>
        <w:tc>
          <w:tcPr>
            <w:tcW w:w="4470" w:type="pct"/>
            <w:gridSpan w:val="7"/>
            <w:vAlign w:val="center"/>
          </w:tcPr>
          <w:p w14:paraId="650CDF4E" w14:textId="77777777" w:rsidR="00DA4D38" w:rsidRPr="00FA4746" w:rsidRDefault="00DA4D38" w:rsidP="00736CE9">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39DF8EAD" w14:textId="77777777" w:rsidR="00DA4D38" w:rsidRPr="00FA4746" w:rsidRDefault="00DA4D38" w:rsidP="00736CE9">
            <w:pPr>
              <w:spacing w:before="0" w:line="240" w:lineRule="auto"/>
              <w:jc w:val="right"/>
              <w:rPr>
                <w:rFonts w:ascii="Open Sans" w:hAnsi="Open Sans" w:cs="Open Sans"/>
                <w:w w:val="100"/>
                <w:sz w:val="20"/>
              </w:rPr>
            </w:pPr>
          </w:p>
        </w:tc>
      </w:tr>
    </w:tbl>
    <w:p w14:paraId="45DF7310" w14:textId="77777777" w:rsidR="00DA4D38" w:rsidRPr="00C53DFB" w:rsidRDefault="00DA4D38" w:rsidP="00C53DFB">
      <w:pPr>
        <w:rPr>
          <w:rFonts w:ascii="Open Sans" w:hAnsi="Open Sans" w:cs="Open Sans"/>
          <w:b/>
          <w:w w:val="100"/>
          <w:sz w:val="20"/>
        </w:rPr>
      </w:pPr>
    </w:p>
    <w:p w14:paraId="44C2A007" w14:textId="77777777" w:rsidR="00933A90" w:rsidRPr="00933A90" w:rsidRDefault="00933A90" w:rsidP="00933A90">
      <w:pPr>
        <w:rPr>
          <w:rFonts w:ascii="Open Sans" w:hAnsi="Open Sans" w:cs="Open Sans"/>
          <w:w w:val="100"/>
          <w:sz w:val="20"/>
        </w:rPr>
      </w:pPr>
      <w:r w:rsidRPr="00933A90">
        <w:rPr>
          <w:rFonts w:ascii="Open Sans" w:hAnsi="Open Sans" w:cs="Open Sans"/>
          <w:w w:val="100"/>
          <w:sz w:val="20"/>
        </w:rPr>
        <w:t>Uwagi:</w:t>
      </w:r>
    </w:p>
    <w:p w14:paraId="74BE5E30" w14:textId="77777777" w:rsidR="009F42EF" w:rsidRPr="009F42EF" w:rsidRDefault="009F42EF" w:rsidP="009F42EF">
      <w:pPr>
        <w:rPr>
          <w:rFonts w:ascii="Open Sans" w:hAnsi="Open Sans" w:cs="Open Sans"/>
          <w:w w:val="100"/>
          <w:sz w:val="20"/>
        </w:rPr>
      </w:pPr>
      <w:r w:rsidRPr="009F42EF">
        <w:rPr>
          <w:rFonts w:ascii="Open Sans" w:hAnsi="Open Sans" w:cs="Open Sans"/>
          <w:w w:val="100"/>
          <w:sz w:val="20"/>
        </w:rPr>
        <w:t>Zamawiający dopuszcza możliwość składania ofert równoważnych, pod warunkiem, że oferowane produkty będą się charakteryzowały parametrami nie gorszymi niż wyspecyfikowane powyżej.</w:t>
      </w:r>
    </w:p>
    <w:p w14:paraId="18262FC7" w14:textId="46304E46" w:rsidR="00933A90" w:rsidRDefault="009F42EF" w:rsidP="009F42EF">
      <w:pPr>
        <w:rPr>
          <w:rFonts w:ascii="Open Sans" w:hAnsi="Open Sans" w:cs="Open Sans"/>
          <w:b/>
          <w:w w:val="100"/>
          <w:sz w:val="20"/>
        </w:rPr>
      </w:pPr>
      <w:r w:rsidRPr="009F42EF">
        <w:rPr>
          <w:rFonts w:ascii="Open Sans" w:hAnsi="Open Sans" w:cs="Open Sans"/>
          <w:w w:val="100"/>
          <w:sz w:val="20"/>
        </w:rPr>
        <w:t xml:space="preserve">Realizacja: w ciągu 30 dni od daty podpisania umowy. </w:t>
      </w:r>
      <w:r w:rsidRPr="009F42EF">
        <w:rPr>
          <w:rFonts w:ascii="Open Sans" w:hAnsi="Open Sans" w:cs="Open Sans"/>
          <w:b/>
          <w:w w:val="100"/>
          <w:sz w:val="20"/>
        </w:rPr>
        <w:t>Dostawa całości do Torunia.</w:t>
      </w:r>
    </w:p>
    <w:p w14:paraId="272A7DE6" w14:textId="0F942004" w:rsidR="00DA3030" w:rsidRDefault="00DA3030" w:rsidP="00933A90">
      <w:pPr>
        <w:rPr>
          <w:rFonts w:ascii="Open Sans" w:hAnsi="Open Sans" w:cs="Open Sans"/>
          <w:b/>
          <w:w w:val="100"/>
          <w:sz w:val="20"/>
        </w:rPr>
      </w:pPr>
    </w:p>
    <w:p w14:paraId="409CEF2D" w14:textId="77777777" w:rsidR="00DA3030" w:rsidRDefault="00DA3030">
      <w:pPr>
        <w:autoSpaceDE/>
        <w:autoSpaceDN/>
        <w:spacing w:before="0" w:line="240" w:lineRule="auto"/>
        <w:jc w:val="left"/>
        <w:rPr>
          <w:rFonts w:ascii="Open Sans" w:hAnsi="Open Sans" w:cs="Open Sans"/>
          <w:b/>
          <w:w w:val="100"/>
          <w:sz w:val="20"/>
        </w:rPr>
      </w:pPr>
      <w:r>
        <w:rPr>
          <w:rFonts w:ascii="Open Sans" w:hAnsi="Open Sans" w:cs="Open Sans"/>
          <w:b/>
          <w:w w:val="100"/>
          <w:sz w:val="20"/>
        </w:rPr>
        <w:br w:type="page"/>
      </w:r>
    </w:p>
    <w:p w14:paraId="557BF5DE" w14:textId="78685E3E" w:rsidR="00DA3030" w:rsidRDefault="00DA3030" w:rsidP="00933A90">
      <w:pPr>
        <w:rPr>
          <w:rFonts w:ascii="Open Sans" w:hAnsi="Open Sans" w:cs="Open Sans"/>
          <w:w w:val="100"/>
          <w:sz w:val="20"/>
        </w:rPr>
      </w:pPr>
    </w:p>
    <w:p w14:paraId="7922E88E" w14:textId="41516672" w:rsidR="00DA3030" w:rsidRDefault="00DA3030" w:rsidP="00DA3030">
      <w:pPr>
        <w:rPr>
          <w:rFonts w:ascii="Open Sans" w:hAnsi="Open Sans" w:cs="Open Sans"/>
          <w:b/>
          <w:w w:val="100"/>
          <w:sz w:val="20"/>
          <w:u w:val="single"/>
        </w:rPr>
      </w:pPr>
      <w:r w:rsidRPr="00800089">
        <w:rPr>
          <w:rFonts w:ascii="Open Sans" w:hAnsi="Open Sans" w:cs="Open Sans"/>
          <w:b/>
          <w:w w:val="100"/>
          <w:sz w:val="20"/>
          <w:u w:val="single"/>
        </w:rPr>
        <w:t xml:space="preserve">Część </w:t>
      </w:r>
      <w:r>
        <w:rPr>
          <w:rFonts w:ascii="Open Sans" w:hAnsi="Open Sans" w:cs="Open Sans"/>
          <w:b/>
          <w:w w:val="100"/>
          <w:sz w:val="20"/>
          <w:u w:val="single"/>
        </w:rPr>
        <w:t>5</w:t>
      </w:r>
      <w:r w:rsidRPr="009F42EF">
        <w:rPr>
          <w:rFonts w:ascii="Open Sans" w:hAnsi="Open Sans" w:cs="Open Sans"/>
          <w:b/>
          <w:w w:val="100"/>
          <w:sz w:val="20"/>
        </w:rPr>
        <w:t xml:space="preserve"> </w:t>
      </w:r>
      <w:hyperlink r:id="rId11" w:history="1">
        <w:r w:rsidR="009F42EF" w:rsidRPr="009F42EF">
          <w:rPr>
            <w:rStyle w:val="Hipercze"/>
            <w:rFonts w:ascii="Open Sans" w:hAnsi="Open Sans" w:cs="Open Sans"/>
            <w:b/>
            <w:color w:val="auto"/>
            <w:w w:val="100"/>
            <w:sz w:val="20"/>
            <w:u w:val="none"/>
          </w:rPr>
          <w:t>Termometr cyfrowy do pomiaru temperatury wewnątrz i na zewnątrz</w:t>
        </w:r>
      </w:hyperlink>
    </w:p>
    <w:p w14:paraId="56F460C4" w14:textId="6E24FA4C" w:rsidR="00DA3030" w:rsidRDefault="00DA3030" w:rsidP="00933A90">
      <w:pPr>
        <w:rPr>
          <w:rFonts w:ascii="Open Sans" w:hAnsi="Open Sans" w:cs="Open Sans"/>
          <w:w w:val="1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3404"/>
        <w:gridCol w:w="5388"/>
        <w:gridCol w:w="1700"/>
        <w:gridCol w:w="4823"/>
        <w:gridCol w:w="2129"/>
        <w:gridCol w:w="850"/>
        <w:gridCol w:w="2252"/>
      </w:tblGrid>
      <w:tr w:rsidR="00F87CCB" w:rsidRPr="00FA4746" w14:paraId="4681FB91" w14:textId="77777777" w:rsidTr="00FA4153">
        <w:trPr>
          <w:trHeight w:val="450"/>
        </w:trPr>
        <w:tc>
          <w:tcPr>
            <w:tcW w:w="165" w:type="pct"/>
            <w:tcBorders>
              <w:bottom w:val="single" w:sz="4" w:space="0" w:color="auto"/>
            </w:tcBorders>
            <w:shd w:val="clear" w:color="auto" w:fill="E0E0E0"/>
            <w:vAlign w:val="center"/>
            <w:hideMark/>
          </w:tcPr>
          <w:p w14:paraId="3143E358" w14:textId="77777777" w:rsidR="00F87CCB" w:rsidRPr="00FA4746" w:rsidRDefault="00F87CCB" w:rsidP="00736CE9">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801" w:type="pct"/>
            <w:tcBorders>
              <w:bottom w:val="single" w:sz="4" w:space="0" w:color="auto"/>
            </w:tcBorders>
            <w:shd w:val="clear" w:color="auto" w:fill="E0E0E0"/>
            <w:vAlign w:val="center"/>
            <w:hideMark/>
          </w:tcPr>
          <w:p w14:paraId="1475713A" w14:textId="77777777" w:rsidR="00F87CCB" w:rsidRPr="00FA4746" w:rsidRDefault="00F87CCB" w:rsidP="00736CE9">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268" w:type="pct"/>
            <w:tcBorders>
              <w:bottom w:val="single" w:sz="4" w:space="0" w:color="auto"/>
            </w:tcBorders>
            <w:shd w:val="clear" w:color="auto" w:fill="E0E0E0"/>
            <w:vAlign w:val="center"/>
            <w:hideMark/>
          </w:tcPr>
          <w:p w14:paraId="788571C5" w14:textId="77777777" w:rsidR="00F87CCB" w:rsidRPr="00FA4746" w:rsidRDefault="00F87CCB" w:rsidP="00736CE9">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400" w:type="pct"/>
            <w:tcBorders>
              <w:bottom w:val="single" w:sz="4" w:space="0" w:color="auto"/>
            </w:tcBorders>
            <w:shd w:val="clear" w:color="auto" w:fill="E0E0E0"/>
            <w:vAlign w:val="center"/>
            <w:hideMark/>
          </w:tcPr>
          <w:p w14:paraId="326A7925" w14:textId="77777777" w:rsidR="00F87CCB" w:rsidRPr="00FA4746" w:rsidRDefault="00F87CCB" w:rsidP="00736CE9">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39B64D8B" w14:textId="77777777" w:rsidR="00F87CCB" w:rsidRPr="00FA4746" w:rsidRDefault="00F87CCB" w:rsidP="00736CE9">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21C9A3D1" w14:textId="77777777" w:rsidR="00F87CCB" w:rsidRPr="00FA4746" w:rsidRDefault="00F87CCB" w:rsidP="00736CE9">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4F9E45FE" w14:textId="77777777" w:rsidR="00F87CCB" w:rsidRPr="00FA4746" w:rsidRDefault="00F87CCB" w:rsidP="00736CE9">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05EFFC8A" w14:textId="77777777" w:rsidR="00F87CCB" w:rsidRPr="00FA4746" w:rsidRDefault="00F87CCB" w:rsidP="00736CE9">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62B7F6BF" w14:textId="77777777" w:rsidR="00F87CCB" w:rsidRPr="00FA4746" w:rsidRDefault="00F87CCB" w:rsidP="00736CE9">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F87CCB" w:rsidRPr="00AF6C83" w14:paraId="2C3B6CD2" w14:textId="77777777" w:rsidTr="00FA4153">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039CBF06" w14:textId="77777777" w:rsidR="00F87CCB" w:rsidRPr="00AF6C83" w:rsidRDefault="00F87CCB" w:rsidP="00736CE9">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801" w:type="pct"/>
            <w:tcBorders>
              <w:top w:val="single" w:sz="4" w:space="0" w:color="auto"/>
              <w:left w:val="single" w:sz="4" w:space="0" w:color="auto"/>
              <w:bottom w:val="single" w:sz="4" w:space="0" w:color="auto"/>
              <w:right w:val="single" w:sz="4" w:space="0" w:color="auto"/>
            </w:tcBorders>
            <w:vAlign w:val="center"/>
          </w:tcPr>
          <w:p w14:paraId="2F58F863" w14:textId="77777777" w:rsidR="00F87CCB" w:rsidRPr="00AF6C83" w:rsidRDefault="00F87CCB" w:rsidP="00736CE9">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268" w:type="pct"/>
            <w:tcBorders>
              <w:top w:val="single" w:sz="4" w:space="0" w:color="auto"/>
              <w:left w:val="single" w:sz="4" w:space="0" w:color="auto"/>
              <w:bottom w:val="single" w:sz="4" w:space="0" w:color="auto"/>
              <w:right w:val="single" w:sz="4" w:space="0" w:color="auto"/>
            </w:tcBorders>
            <w:vAlign w:val="center"/>
          </w:tcPr>
          <w:p w14:paraId="033DB214" w14:textId="77777777" w:rsidR="00F87CCB" w:rsidRPr="00AF6C83" w:rsidRDefault="00F87CCB" w:rsidP="00736CE9">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400" w:type="pct"/>
            <w:tcBorders>
              <w:top w:val="single" w:sz="4" w:space="0" w:color="auto"/>
              <w:left w:val="single" w:sz="4" w:space="0" w:color="auto"/>
              <w:bottom w:val="single" w:sz="4" w:space="0" w:color="auto"/>
              <w:right w:val="single" w:sz="4" w:space="0" w:color="auto"/>
            </w:tcBorders>
            <w:vAlign w:val="center"/>
          </w:tcPr>
          <w:p w14:paraId="70E56102" w14:textId="77777777" w:rsidR="00F87CCB" w:rsidRPr="00AF6C83" w:rsidRDefault="00F87CCB" w:rsidP="00736CE9">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2AC78F54" w14:textId="77777777" w:rsidR="00F87CCB" w:rsidRPr="00AF6C83" w:rsidRDefault="00F87CCB" w:rsidP="00736CE9">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44D24ED3" w14:textId="77777777" w:rsidR="00F87CCB" w:rsidRPr="00AF6C83" w:rsidRDefault="00F87CCB" w:rsidP="00736CE9">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5326CF2A" w14:textId="77777777" w:rsidR="00F87CCB" w:rsidRPr="00AF6C83" w:rsidRDefault="00F87CCB" w:rsidP="00736CE9">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12E66849" w14:textId="77777777" w:rsidR="00F87CCB" w:rsidRPr="00AF6C83" w:rsidRDefault="00F87CCB" w:rsidP="00736CE9">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9F42EF" w:rsidRPr="00F87CCB" w14:paraId="03E8416C" w14:textId="77777777" w:rsidTr="00FA4153">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ECA85E2" w14:textId="77777777" w:rsidR="009F42EF" w:rsidRPr="00F87CCB" w:rsidRDefault="009F42EF" w:rsidP="009F42EF">
            <w:pPr>
              <w:spacing w:before="0" w:line="240" w:lineRule="auto"/>
              <w:jc w:val="center"/>
              <w:rPr>
                <w:rFonts w:ascii="Open Sans" w:hAnsi="Open Sans" w:cs="Open Sans"/>
                <w:w w:val="100"/>
                <w:sz w:val="20"/>
              </w:rPr>
            </w:pPr>
            <w:r w:rsidRPr="00F87CCB">
              <w:rPr>
                <w:rFonts w:ascii="Open Sans" w:hAnsi="Open Sans" w:cs="Open Sans"/>
                <w:w w:val="100"/>
                <w:sz w:val="20"/>
              </w:rPr>
              <w:t>1</w:t>
            </w:r>
          </w:p>
        </w:tc>
        <w:tc>
          <w:tcPr>
            <w:tcW w:w="801" w:type="pct"/>
          </w:tcPr>
          <w:p w14:paraId="3A7F27E3" w14:textId="498BC26A" w:rsidR="009F42EF" w:rsidRPr="009F42EF" w:rsidRDefault="009F42EF" w:rsidP="00FA4153">
            <w:pPr>
              <w:spacing w:before="0" w:line="240" w:lineRule="auto"/>
              <w:jc w:val="left"/>
              <w:rPr>
                <w:rFonts w:ascii="Open Sans" w:hAnsi="Open Sans" w:cs="Open Sans"/>
                <w:w w:val="100"/>
                <w:sz w:val="20"/>
              </w:rPr>
            </w:pPr>
            <w:r w:rsidRPr="009F42EF">
              <w:rPr>
                <w:rStyle w:val="Pogrubienie"/>
                <w:rFonts w:ascii="Open Sans" w:hAnsi="Open Sans" w:cs="Open Sans"/>
                <w:b w:val="0"/>
                <w:bCs w:val="0"/>
                <w:color w:val="111111"/>
                <w:sz w:val="20"/>
                <w:bdr w:val="none" w:sz="0" w:space="0" w:color="auto" w:frame="1"/>
                <w:shd w:val="clear" w:color="auto" w:fill="FFFFFF"/>
              </w:rPr>
              <w:t>Termometr cyfrowy z czujnikiem zewnętrznym</w:t>
            </w:r>
          </w:p>
        </w:tc>
        <w:tc>
          <w:tcPr>
            <w:tcW w:w="1268" w:type="pct"/>
          </w:tcPr>
          <w:p w14:paraId="1A2C9868" w14:textId="77777777" w:rsidR="009F42EF" w:rsidRPr="009F42EF" w:rsidRDefault="009F42EF" w:rsidP="009F42EF">
            <w:pPr>
              <w:spacing w:before="0" w:line="240" w:lineRule="auto"/>
              <w:rPr>
                <w:rFonts w:ascii="Open Sans" w:hAnsi="Open Sans" w:cs="Open Sans"/>
                <w:color w:val="111111"/>
                <w:sz w:val="20"/>
              </w:rPr>
            </w:pPr>
            <w:r w:rsidRPr="009F42EF">
              <w:rPr>
                <w:rFonts w:ascii="Open Sans" w:hAnsi="Open Sans" w:cs="Open Sans"/>
                <w:color w:val="111111"/>
                <w:sz w:val="20"/>
              </w:rPr>
              <w:t>- termometr cyfrowy z czujnikiem do pomiaru temperatury wewnątrz i na zewnątrz;</w:t>
            </w:r>
          </w:p>
          <w:p w14:paraId="3BDF92F1" w14:textId="77777777" w:rsidR="009F42EF" w:rsidRPr="009F42EF" w:rsidRDefault="009F42EF" w:rsidP="009F42EF">
            <w:pPr>
              <w:spacing w:before="0" w:line="240" w:lineRule="auto"/>
              <w:rPr>
                <w:rFonts w:ascii="Open Sans" w:hAnsi="Open Sans" w:cs="Open Sans"/>
                <w:color w:val="111111"/>
                <w:sz w:val="20"/>
              </w:rPr>
            </w:pPr>
            <w:r w:rsidRPr="009F42EF">
              <w:rPr>
                <w:rFonts w:ascii="Open Sans" w:hAnsi="Open Sans" w:cs="Open Sans"/>
                <w:color w:val="111111"/>
                <w:sz w:val="20"/>
              </w:rPr>
              <w:t>- czytelny wyświetlacz LCD;</w:t>
            </w:r>
          </w:p>
          <w:p w14:paraId="0B14F422" w14:textId="77777777" w:rsidR="009F42EF" w:rsidRPr="009F42EF" w:rsidRDefault="009F42EF" w:rsidP="009F42EF">
            <w:pPr>
              <w:spacing w:before="0" w:line="240" w:lineRule="auto"/>
              <w:rPr>
                <w:rFonts w:ascii="Open Sans" w:hAnsi="Open Sans" w:cs="Open Sans"/>
                <w:color w:val="111111"/>
                <w:sz w:val="20"/>
              </w:rPr>
            </w:pPr>
            <w:r w:rsidRPr="009F42EF">
              <w:rPr>
                <w:rFonts w:ascii="Open Sans" w:hAnsi="Open Sans" w:cs="Open Sans"/>
                <w:color w:val="111111"/>
                <w:sz w:val="20"/>
              </w:rPr>
              <w:t>- temperatura wewnętrzna -5 °C do +50 °C, rozdzielczość 0,1 °C;</w:t>
            </w:r>
          </w:p>
          <w:p w14:paraId="3DE661E4" w14:textId="77777777" w:rsidR="009F42EF" w:rsidRPr="009F42EF" w:rsidRDefault="009F42EF" w:rsidP="009F42EF">
            <w:pPr>
              <w:spacing w:before="0" w:line="240" w:lineRule="auto"/>
              <w:rPr>
                <w:rFonts w:ascii="Open Sans" w:hAnsi="Open Sans" w:cs="Open Sans"/>
                <w:color w:val="111111"/>
                <w:sz w:val="20"/>
              </w:rPr>
            </w:pPr>
            <w:r w:rsidRPr="009F42EF">
              <w:rPr>
                <w:rFonts w:ascii="Open Sans" w:hAnsi="Open Sans" w:cs="Open Sans"/>
                <w:color w:val="111111"/>
                <w:sz w:val="20"/>
              </w:rPr>
              <w:t>- temperatura zewnętrzna -50 °C do +70 °C, rozdzielczość 0,1 °C;</w:t>
            </w:r>
          </w:p>
          <w:p w14:paraId="4A4641BE" w14:textId="77777777" w:rsidR="009F42EF" w:rsidRPr="009F42EF" w:rsidRDefault="009F42EF" w:rsidP="009F42EF">
            <w:pPr>
              <w:spacing w:before="0" w:line="240" w:lineRule="auto"/>
              <w:rPr>
                <w:rFonts w:ascii="Open Sans" w:hAnsi="Open Sans" w:cs="Open Sans"/>
                <w:color w:val="111111"/>
                <w:sz w:val="20"/>
              </w:rPr>
            </w:pPr>
            <w:r w:rsidRPr="009F42EF">
              <w:rPr>
                <w:rFonts w:ascii="Open Sans" w:hAnsi="Open Sans" w:cs="Open Sans"/>
                <w:color w:val="111111"/>
                <w:sz w:val="20"/>
              </w:rPr>
              <w:t>- dokładność ±1</w:t>
            </w:r>
            <w:r w:rsidRPr="009F42EF">
              <w:rPr>
                <w:rFonts w:ascii="Open Sans" w:hAnsi="Open Sans" w:cs="Open Sans"/>
                <w:color w:val="111111"/>
                <w:sz w:val="20"/>
                <w:vertAlign w:val="superscript"/>
              </w:rPr>
              <w:t>o</w:t>
            </w:r>
            <w:r w:rsidRPr="009F42EF">
              <w:rPr>
                <w:rFonts w:ascii="Open Sans" w:hAnsi="Open Sans" w:cs="Open Sans"/>
                <w:color w:val="111111"/>
                <w:sz w:val="20"/>
              </w:rPr>
              <w:t>C;</w:t>
            </w:r>
          </w:p>
          <w:p w14:paraId="0454EEAB" w14:textId="77777777" w:rsidR="009F42EF" w:rsidRPr="009F42EF" w:rsidRDefault="009F42EF" w:rsidP="009F42EF">
            <w:pPr>
              <w:spacing w:before="0" w:line="240" w:lineRule="auto"/>
              <w:rPr>
                <w:rFonts w:ascii="Open Sans" w:hAnsi="Open Sans" w:cs="Open Sans"/>
                <w:color w:val="111111"/>
                <w:sz w:val="20"/>
              </w:rPr>
            </w:pPr>
            <w:r w:rsidRPr="009F42EF">
              <w:rPr>
                <w:rFonts w:ascii="Open Sans" w:hAnsi="Open Sans" w:cs="Open Sans"/>
                <w:color w:val="111111"/>
                <w:sz w:val="20"/>
              </w:rPr>
              <w:t>- funkcja pamięci temperatury min./maks.;</w:t>
            </w:r>
          </w:p>
          <w:p w14:paraId="4954C507" w14:textId="77777777" w:rsidR="009F42EF" w:rsidRPr="009F42EF" w:rsidRDefault="009F42EF" w:rsidP="009F42EF">
            <w:pPr>
              <w:spacing w:before="0" w:line="240" w:lineRule="auto"/>
              <w:rPr>
                <w:rFonts w:ascii="Open Sans" w:hAnsi="Open Sans" w:cs="Open Sans"/>
                <w:color w:val="111111"/>
                <w:sz w:val="20"/>
              </w:rPr>
            </w:pPr>
            <w:r w:rsidRPr="009F42EF">
              <w:rPr>
                <w:rFonts w:ascii="Open Sans" w:hAnsi="Open Sans" w:cs="Open Sans"/>
                <w:color w:val="111111"/>
                <w:sz w:val="20"/>
              </w:rPr>
              <w:t>- ostrzeżenie temperaturowe;</w:t>
            </w:r>
          </w:p>
          <w:p w14:paraId="54176C24" w14:textId="77777777" w:rsidR="009F42EF" w:rsidRPr="009F42EF" w:rsidRDefault="009F42EF" w:rsidP="009F42EF">
            <w:pPr>
              <w:spacing w:before="0" w:line="240" w:lineRule="auto"/>
              <w:rPr>
                <w:rFonts w:ascii="Open Sans" w:hAnsi="Open Sans" w:cs="Open Sans"/>
                <w:color w:val="111111"/>
                <w:sz w:val="20"/>
              </w:rPr>
            </w:pPr>
            <w:r w:rsidRPr="009F42EF">
              <w:rPr>
                <w:rFonts w:ascii="Open Sans" w:hAnsi="Open Sans" w:cs="Open Sans"/>
                <w:color w:val="111111"/>
                <w:sz w:val="20"/>
              </w:rPr>
              <w:t>- sonda przewodowa do czujnika ok. 2 m;</w:t>
            </w:r>
          </w:p>
          <w:p w14:paraId="219C8FAD" w14:textId="77777777" w:rsidR="009F42EF" w:rsidRPr="009F42EF" w:rsidRDefault="009F42EF" w:rsidP="009F42EF">
            <w:pPr>
              <w:spacing w:before="0" w:line="240" w:lineRule="auto"/>
              <w:rPr>
                <w:rFonts w:ascii="Open Sans" w:hAnsi="Open Sans" w:cs="Open Sans"/>
                <w:color w:val="111111"/>
                <w:sz w:val="20"/>
              </w:rPr>
            </w:pPr>
            <w:r w:rsidRPr="009F42EF">
              <w:rPr>
                <w:rFonts w:ascii="Open Sans" w:hAnsi="Open Sans" w:cs="Open Sans"/>
                <w:color w:val="111111"/>
                <w:sz w:val="20"/>
              </w:rPr>
              <w:t>- jednostki temperatury °C;</w:t>
            </w:r>
          </w:p>
          <w:p w14:paraId="0E409739" w14:textId="77777777" w:rsidR="009F42EF" w:rsidRPr="009F42EF" w:rsidRDefault="009F42EF" w:rsidP="009F42EF">
            <w:pPr>
              <w:spacing w:before="0" w:line="240" w:lineRule="auto"/>
              <w:rPr>
                <w:rFonts w:ascii="Open Sans" w:hAnsi="Open Sans" w:cs="Open Sans"/>
                <w:color w:val="111111"/>
                <w:sz w:val="20"/>
              </w:rPr>
            </w:pPr>
            <w:r w:rsidRPr="009F42EF">
              <w:rPr>
                <w:rFonts w:ascii="Open Sans" w:hAnsi="Open Sans" w:cs="Open Sans"/>
                <w:color w:val="111111"/>
                <w:sz w:val="20"/>
              </w:rPr>
              <w:t>- zasilany baterią/bateriami;</w:t>
            </w:r>
          </w:p>
          <w:p w14:paraId="5EF62219" w14:textId="77777777" w:rsidR="009F42EF" w:rsidRPr="009F42EF" w:rsidRDefault="009F42EF" w:rsidP="009F42EF">
            <w:pPr>
              <w:spacing w:before="0" w:line="240" w:lineRule="auto"/>
              <w:rPr>
                <w:rFonts w:ascii="Open Sans" w:hAnsi="Open Sans" w:cs="Open Sans"/>
                <w:color w:val="111111"/>
                <w:sz w:val="20"/>
              </w:rPr>
            </w:pPr>
            <w:r w:rsidRPr="009F42EF">
              <w:rPr>
                <w:rFonts w:ascii="Open Sans" w:hAnsi="Open Sans" w:cs="Open Sans"/>
                <w:color w:val="000000"/>
                <w:sz w:val="20"/>
                <w:shd w:val="clear" w:color="auto" w:fill="FFFFFF"/>
              </w:rPr>
              <w:t xml:space="preserve">np. Bionovo nr kat. </w:t>
            </w:r>
            <w:r w:rsidRPr="009F42EF">
              <w:rPr>
                <w:rFonts w:ascii="Open Sans" w:hAnsi="Open Sans" w:cs="Open Sans"/>
                <w:color w:val="111111"/>
                <w:sz w:val="20"/>
              </w:rPr>
              <w:t xml:space="preserve">2-5425 </w:t>
            </w:r>
          </w:p>
          <w:p w14:paraId="3B2A01D0" w14:textId="5DF43EE6" w:rsidR="009F42EF" w:rsidRPr="009F42EF" w:rsidRDefault="009F42EF" w:rsidP="00121CE1">
            <w:pPr>
              <w:spacing w:before="0" w:line="240" w:lineRule="auto"/>
              <w:rPr>
                <w:rFonts w:ascii="Open Sans" w:hAnsi="Open Sans" w:cs="Open Sans"/>
                <w:w w:val="100"/>
                <w:sz w:val="20"/>
                <w:lang w:val="en-US"/>
              </w:rPr>
            </w:pPr>
            <w:r w:rsidRPr="009F42EF">
              <w:rPr>
                <w:rFonts w:ascii="Open Sans" w:hAnsi="Open Sans" w:cs="Open Sans"/>
                <w:color w:val="111111"/>
                <w:sz w:val="20"/>
              </w:rPr>
              <w:t>lub równoważny</w:t>
            </w:r>
          </w:p>
        </w:tc>
        <w:tc>
          <w:tcPr>
            <w:tcW w:w="400" w:type="pct"/>
          </w:tcPr>
          <w:p w14:paraId="559453F0" w14:textId="72DEB9A5" w:rsidR="009F42EF" w:rsidRPr="009F42EF" w:rsidRDefault="009F42EF" w:rsidP="009F42EF">
            <w:pPr>
              <w:spacing w:before="0" w:line="240" w:lineRule="auto"/>
              <w:jc w:val="center"/>
              <w:rPr>
                <w:rFonts w:ascii="Open Sans" w:hAnsi="Open Sans" w:cs="Open Sans"/>
                <w:w w:val="100"/>
                <w:sz w:val="20"/>
                <w:lang w:val="en-US"/>
              </w:rPr>
            </w:pPr>
            <w:r w:rsidRPr="009F42EF">
              <w:rPr>
                <w:rFonts w:ascii="Open Sans" w:hAnsi="Open Sans" w:cs="Open Sans"/>
                <w:color w:val="000000"/>
                <w:sz w:val="20"/>
              </w:rPr>
              <w:t>5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665140D" w14:textId="77777777" w:rsidR="009F42EF" w:rsidRPr="00F87CCB" w:rsidRDefault="009F42EF" w:rsidP="009F42E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EBF05D8" w14:textId="77777777" w:rsidR="009F42EF" w:rsidRPr="00F87CCB" w:rsidRDefault="009F42EF" w:rsidP="009F42E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150287A" w14:textId="77777777" w:rsidR="009F42EF" w:rsidRPr="00F87CCB" w:rsidRDefault="009F42EF" w:rsidP="009F42E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B2DB792" w14:textId="77777777" w:rsidR="009F42EF" w:rsidRPr="00F87CCB" w:rsidRDefault="009F42EF" w:rsidP="009F42EF">
            <w:pPr>
              <w:spacing w:before="0" w:line="240" w:lineRule="auto"/>
              <w:jc w:val="center"/>
              <w:rPr>
                <w:rFonts w:ascii="Open Sans" w:hAnsi="Open Sans" w:cs="Open Sans"/>
                <w:w w:val="100"/>
                <w:sz w:val="20"/>
              </w:rPr>
            </w:pPr>
          </w:p>
        </w:tc>
      </w:tr>
      <w:tr w:rsidR="00F87CCB" w:rsidRPr="00FA4746" w14:paraId="79A5B4B2" w14:textId="77777777" w:rsidTr="00736CE9">
        <w:trPr>
          <w:trHeight w:val="568"/>
        </w:trPr>
        <w:tc>
          <w:tcPr>
            <w:tcW w:w="4470" w:type="pct"/>
            <w:gridSpan w:val="7"/>
            <w:vAlign w:val="center"/>
          </w:tcPr>
          <w:p w14:paraId="07D4EEBD" w14:textId="77777777" w:rsidR="00F87CCB" w:rsidRPr="00FA4746" w:rsidRDefault="00F87CCB" w:rsidP="00736CE9">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0ED76E0D" w14:textId="77777777" w:rsidR="00F87CCB" w:rsidRPr="00FA4746" w:rsidRDefault="00F87CCB" w:rsidP="00736CE9">
            <w:pPr>
              <w:spacing w:before="0" w:line="240" w:lineRule="auto"/>
              <w:jc w:val="right"/>
              <w:rPr>
                <w:rFonts w:ascii="Open Sans" w:hAnsi="Open Sans" w:cs="Open Sans"/>
                <w:w w:val="100"/>
                <w:sz w:val="20"/>
              </w:rPr>
            </w:pPr>
          </w:p>
        </w:tc>
      </w:tr>
    </w:tbl>
    <w:p w14:paraId="1BA32FD2" w14:textId="77777777" w:rsidR="00DA3030" w:rsidRPr="00933A90" w:rsidRDefault="00DA3030" w:rsidP="00933A90">
      <w:pPr>
        <w:rPr>
          <w:rFonts w:ascii="Open Sans" w:hAnsi="Open Sans" w:cs="Open Sans"/>
          <w:w w:val="100"/>
          <w:sz w:val="20"/>
        </w:rPr>
      </w:pPr>
    </w:p>
    <w:p w14:paraId="59ABE765" w14:textId="77777777" w:rsidR="00B01CC1" w:rsidRPr="00B01CC1" w:rsidRDefault="00B01CC1" w:rsidP="00B01CC1">
      <w:pPr>
        <w:rPr>
          <w:rFonts w:ascii="Open Sans" w:hAnsi="Open Sans" w:cs="Open Sans"/>
          <w:w w:val="100"/>
          <w:sz w:val="20"/>
        </w:rPr>
      </w:pPr>
      <w:r w:rsidRPr="00B01CC1">
        <w:rPr>
          <w:rFonts w:ascii="Open Sans" w:hAnsi="Open Sans" w:cs="Open Sans"/>
          <w:w w:val="100"/>
          <w:sz w:val="20"/>
        </w:rPr>
        <w:t xml:space="preserve">Uwagi: </w:t>
      </w:r>
    </w:p>
    <w:p w14:paraId="4E2BBE08" w14:textId="2EACE49C" w:rsidR="00B01CC1" w:rsidRPr="00121CE1" w:rsidRDefault="009F42EF" w:rsidP="00B01CC1">
      <w:pPr>
        <w:rPr>
          <w:rFonts w:ascii="Open Sans" w:hAnsi="Open Sans" w:cs="Open Sans"/>
          <w:b/>
          <w:w w:val="100"/>
          <w:sz w:val="20"/>
        </w:rPr>
      </w:pPr>
      <w:r w:rsidRPr="00121CE1">
        <w:rPr>
          <w:rFonts w:ascii="Open Sans" w:hAnsi="Open Sans" w:cs="Open Sans"/>
          <w:w w:val="100"/>
          <w:sz w:val="20"/>
        </w:rPr>
        <w:t xml:space="preserve">Realizacja: w ciągu 30 dni od daty podpisania umowy. </w:t>
      </w:r>
      <w:r w:rsidRPr="00121CE1">
        <w:rPr>
          <w:rFonts w:ascii="Open Sans" w:hAnsi="Open Sans" w:cs="Open Sans"/>
          <w:b/>
          <w:w w:val="100"/>
          <w:sz w:val="20"/>
        </w:rPr>
        <w:t>Dostawa całości do Torunia.</w:t>
      </w:r>
    </w:p>
    <w:p w14:paraId="088B033B" w14:textId="259D0F2B" w:rsidR="00736CE9" w:rsidRPr="00121CE1" w:rsidRDefault="00736CE9" w:rsidP="00B01CC1">
      <w:pPr>
        <w:rPr>
          <w:rFonts w:ascii="Open Sans" w:hAnsi="Open Sans" w:cs="Open Sans"/>
          <w:b/>
          <w:w w:val="100"/>
          <w:sz w:val="20"/>
        </w:rPr>
      </w:pPr>
    </w:p>
    <w:p w14:paraId="155BA8A9" w14:textId="77777777" w:rsidR="00736CE9" w:rsidRPr="00121CE1" w:rsidRDefault="00736CE9">
      <w:pPr>
        <w:autoSpaceDE/>
        <w:autoSpaceDN/>
        <w:spacing w:before="0" w:line="240" w:lineRule="auto"/>
        <w:jc w:val="left"/>
        <w:rPr>
          <w:rFonts w:ascii="Open Sans" w:hAnsi="Open Sans" w:cs="Open Sans"/>
          <w:b/>
          <w:w w:val="100"/>
          <w:sz w:val="20"/>
        </w:rPr>
      </w:pPr>
      <w:r w:rsidRPr="00121CE1">
        <w:rPr>
          <w:rFonts w:ascii="Open Sans" w:hAnsi="Open Sans" w:cs="Open Sans"/>
          <w:b/>
          <w:w w:val="100"/>
          <w:sz w:val="20"/>
        </w:rPr>
        <w:br w:type="page"/>
      </w:r>
    </w:p>
    <w:p w14:paraId="350F437E" w14:textId="64D920A0" w:rsidR="00736CE9" w:rsidRDefault="00736CE9" w:rsidP="00B01CC1">
      <w:pPr>
        <w:rPr>
          <w:rFonts w:ascii="Open Sans" w:hAnsi="Open Sans" w:cs="Open Sans"/>
          <w:w w:val="100"/>
          <w:sz w:val="20"/>
        </w:rPr>
      </w:pPr>
    </w:p>
    <w:p w14:paraId="1C1DC6E1" w14:textId="61728B6E" w:rsidR="00736CE9" w:rsidRDefault="00736CE9" w:rsidP="00736CE9">
      <w:pPr>
        <w:rPr>
          <w:rFonts w:ascii="Open Sans" w:hAnsi="Open Sans" w:cs="Open Sans"/>
          <w:b/>
          <w:w w:val="100"/>
          <w:sz w:val="20"/>
          <w:u w:val="single"/>
        </w:rPr>
      </w:pPr>
      <w:r w:rsidRPr="00800089">
        <w:rPr>
          <w:rFonts w:ascii="Open Sans" w:hAnsi="Open Sans" w:cs="Open Sans"/>
          <w:b/>
          <w:w w:val="100"/>
          <w:sz w:val="20"/>
          <w:u w:val="single"/>
        </w:rPr>
        <w:t xml:space="preserve">Część </w:t>
      </w:r>
      <w:r>
        <w:rPr>
          <w:rFonts w:ascii="Open Sans" w:hAnsi="Open Sans" w:cs="Open Sans"/>
          <w:b/>
          <w:w w:val="100"/>
          <w:sz w:val="20"/>
          <w:u w:val="single"/>
        </w:rPr>
        <w:t xml:space="preserve">6 </w:t>
      </w:r>
      <w:r w:rsidR="009F42EF" w:rsidRPr="009F42EF">
        <w:rPr>
          <w:rFonts w:ascii="Open Sans" w:hAnsi="Open Sans" w:cs="Open Sans"/>
          <w:b/>
          <w:w w:val="100"/>
          <w:sz w:val="20"/>
          <w:u w:val="single"/>
        </w:rPr>
        <w:t>Termomix z akcesoriami zapasowymi</w:t>
      </w:r>
    </w:p>
    <w:p w14:paraId="1B292BBA" w14:textId="77777777" w:rsidR="00736CE9" w:rsidRDefault="00736CE9" w:rsidP="00736CE9">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2554"/>
        <w:gridCol w:w="5388"/>
        <w:gridCol w:w="1984"/>
        <w:gridCol w:w="5388"/>
        <w:gridCol w:w="2129"/>
        <w:gridCol w:w="850"/>
        <w:gridCol w:w="2252"/>
      </w:tblGrid>
      <w:tr w:rsidR="00736CE9" w:rsidRPr="00FA4746" w14:paraId="12F69591" w14:textId="77777777" w:rsidTr="009F42EF">
        <w:trPr>
          <w:trHeight w:val="450"/>
        </w:trPr>
        <w:tc>
          <w:tcPr>
            <w:tcW w:w="165" w:type="pct"/>
            <w:tcBorders>
              <w:bottom w:val="single" w:sz="4" w:space="0" w:color="auto"/>
            </w:tcBorders>
            <w:shd w:val="clear" w:color="auto" w:fill="E0E0E0"/>
            <w:vAlign w:val="center"/>
            <w:hideMark/>
          </w:tcPr>
          <w:p w14:paraId="79F53644" w14:textId="77777777" w:rsidR="00736CE9" w:rsidRPr="00FA4746" w:rsidRDefault="00736CE9" w:rsidP="00736CE9">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601" w:type="pct"/>
            <w:tcBorders>
              <w:bottom w:val="single" w:sz="4" w:space="0" w:color="auto"/>
            </w:tcBorders>
            <w:shd w:val="clear" w:color="auto" w:fill="E0E0E0"/>
            <w:vAlign w:val="center"/>
            <w:hideMark/>
          </w:tcPr>
          <w:p w14:paraId="4F2FD44D" w14:textId="77777777" w:rsidR="00736CE9" w:rsidRPr="00FA4746" w:rsidRDefault="00736CE9" w:rsidP="00736CE9">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268" w:type="pct"/>
            <w:tcBorders>
              <w:bottom w:val="single" w:sz="4" w:space="0" w:color="auto"/>
            </w:tcBorders>
            <w:shd w:val="clear" w:color="auto" w:fill="E0E0E0"/>
            <w:vAlign w:val="center"/>
            <w:hideMark/>
          </w:tcPr>
          <w:p w14:paraId="78F062B7" w14:textId="77777777" w:rsidR="00736CE9" w:rsidRPr="00FA4746" w:rsidRDefault="00736CE9" w:rsidP="00736CE9">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467" w:type="pct"/>
            <w:tcBorders>
              <w:bottom w:val="single" w:sz="4" w:space="0" w:color="auto"/>
            </w:tcBorders>
            <w:shd w:val="clear" w:color="auto" w:fill="E0E0E0"/>
            <w:vAlign w:val="center"/>
            <w:hideMark/>
          </w:tcPr>
          <w:p w14:paraId="3907F107" w14:textId="77777777" w:rsidR="00736CE9" w:rsidRPr="00FA4746" w:rsidRDefault="00736CE9" w:rsidP="00736CE9">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268" w:type="pct"/>
            <w:tcBorders>
              <w:bottom w:val="single" w:sz="4" w:space="0" w:color="auto"/>
            </w:tcBorders>
            <w:shd w:val="clear" w:color="auto" w:fill="E0E0E0"/>
            <w:vAlign w:val="center"/>
          </w:tcPr>
          <w:p w14:paraId="00B67EC6" w14:textId="77777777" w:rsidR="00736CE9" w:rsidRPr="00FA4746" w:rsidRDefault="00736CE9" w:rsidP="00736CE9">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742A349D" w14:textId="77777777" w:rsidR="00736CE9" w:rsidRPr="00FA4746" w:rsidRDefault="00736CE9" w:rsidP="00736CE9">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12315E34" w14:textId="77777777" w:rsidR="00736CE9" w:rsidRPr="00FA4746" w:rsidRDefault="00736CE9" w:rsidP="00736CE9">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0AF7B6F4" w14:textId="77777777" w:rsidR="00736CE9" w:rsidRPr="00FA4746" w:rsidRDefault="00736CE9" w:rsidP="00736CE9">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5C325BBF" w14:textId="77777777" w:rsidR="00736CE9" w:rsidRPr="00FA4746" w:rsidRDefault="00736CE9" w:rsidP="00736CE9">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736CE9" w:rsidRPr="00AF6C83" w14:paraId="3033759F" w14:textId="77777777" w:rsidTr="009F42EF">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18D493BA" w14:textId="77777777" w:rsidR="00736CE9" w:rsidRPr="00AF6C83" w:rsidRDefault="00736CE9" w:rsidP="00736CE9">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601" w:type="pct"/>
            <w:tcBorders>
              <w:top w:val="single" w:sz="4" w:space="0" w:color="auto"/>
              <w:left w:val="single" w:sz="4" w:space="0" w:color="auto"/>
              <w:bottom w:val="single" w:sz="4" w:space="0" w:color="auto"/>
              <w:right w:val="single" w:sz="4" w:space="0" w:color="auto"/>
            </w:tcBorders>
            <w:vAlign w:val="center"/>
          </w:tcPr>
          <w:p w14:paraId="2E33F4F4" w14:textId="77777777" w:rsidR="00736CE9" w:rsidRPr="00AF6C83" w:rsidRDefault="00736CE9" w:rsidP="00736CE9">
            <w:pPr>
              <w:spacing w:before="0" w:line="240" w:lineRule="auto"/>
              <w:jc w:val="left"/>
              <w:rPr>
                <w:rFonts w:ascii="Open Sans" w:hAnsi="Open Sans" w:cs="Open Sans"/>
                <w:w w:val="100"/>
                <w:sz w:val="16"/>
                <w:szCs w:val="16"/>
              </w:rPr>
            </w:pPr>
            <w:r w:rsidRPr="00AF6C83">
              <w:rPr>
                <w:rFonts w:ascii="Open Sans" w:hAnsi="Open Sans" w:cs="Open Sans"/>
                <w:w w:val="100"/>
                <w:sz w:val="16"/>
                <w:szCs w:val="16"/>
              </w:rPr>
              <w:t>2</w:t>
            </w:r>
          </w:p>
        </w:tc>
        <w:tc>
          <w:tcPr>
            <w:tcW w:w="1268" w:type="pct"/>
            <w:tcBorders>
              <w:top w:val="single" w:sz="4" w:space="0" w:color="auto"/>
              <w:left w:val="single" w:sz="4" w:space="0" w:color="auto"/>
              <w:bottom w:val="single" w:sz="4" w:space="0" w:color="auto"/>
              <w:right w:val="single" w:sz="4" w:space="0" w:color="auto"/>
            </w:tcBorders>
            <w:vAlign w:val="center"/>
          </w:tcPr>
          <w:p w14:paraId="1A48F8D4" w14:textId="77777777" w:rsidR="00736CE9" w:rsidRPr="00AF6C83" w:rsidRDefault="00736CE9" w:rsidP="00736CE9">
            <w:pPr>
              <w:spacing w:before="0" w:line="240" w:lineRule="auto"/>
              <w:jc w:val="left"/>
              <w:rPr>
                <w:rFonts w:ascii="Open Sans" w:hAnsi="Open Sans" w:cs="Open Sans"/>
                <w:w w:val="100"/>
                <w:sz w:val="16"/>
                <w:szCs w:val="16"/>
              </w:rPr>
            </w:pPr>
            <w:r w:rsidRPr="00AF6C83">
              <w:rPr>
                <w:rFonts w:ascii="Open Sans" w:hAnsi="Open Sans" w:cs="Open Sans"/>
                <w:w w:val="100"/>
                <w:sz w:val="16"/>
                <w:szCs w:val="16"/>
              </w:rPr>
              <w:t>3</w:t>
            </w:r>
          </w:p>
        </w:tc>
        <w:tc>
          <w:tcPr>
            <w:tcW w:w="467" w:type="pct"/>
            <w:tcBorders>
              <w:top w:val="single" w:sz="4" w:space="0" w:color="auto"/>
              <w:left w:val="single" w:sz="4" w:space="0" w:color="auto"/>
              <w:bottom w:val="single" w:sz="4" w:space="0" w:color="auto"/>
              <w:right w:val="single" w:sz="4" w:space="0" w:color="auto"/>
            </w:tcBorders>
            <w:vAlign w:val="center"/>
          </w:tcPr>
          <w:p w14:paraId="7C7E9BBA" w14:textId="77777777" w:rsidR="00736CE9" w:rsidRPr="00AF6C83" w:rsidRDefault="00736CE9" w:rsidP="00736CE9">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268" w:type="pct"/>
            <w:tcBorders>
              <w:top w:val="single" w:sz="4" w:space="0" w:color="auto"/>
              <w:left w:val="single" w:sz="4" w:space="0" w:color="auto"/>
              <w:bottom w:val="single" w:sz="4" w:space="0" w:color="auto"/>
              <w:right w:val="single" w:sz="4" w:space="0" w:color="auto"/>
            </w:tcBorders>
            <w:vAlign w:val="center"/>
          </w:tcPr>
          <w:p w14:paraId="2029300C" w14:textId="77777777" w:rsidR="00736CE9" w:rsidRPr="00AF6C83" w:rsidRDefault="00736CE9" w:rsidP="00736CE9">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67251167" w14:textId="77777777" w:rsidR="00736CE9" w:rsidRPr="00AF6C83" w:rsidRDefault="00736CE9" w:rsidP="00736CE9">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14197C7B" w14:textId="77777777" w:rsidR="00736CE9" w:rsidRPr="00AF6C83" w:rsidRDefault="00736CE9" w:rsidP="00736CE9">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30C928EA" w14:textId="77777777" w:rsidR="00736CE9" w:rsidRPr="00AF6C83" w:rsidRDefault="00736CE9" w:rsidP="00736CE9">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9F42EF" w:rsidRPr="00FA4746" w14:paraId="5545CE39" w14:textId="77777777" w:rsidTr="00FA4153">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1341BB8" w14:textId="77777777" w:rsidR="009F42EF" w:rsidRPr="000F6DE0" w:rsidRDefault="009F42EF" w:rsidP="009F42EF">
            <w:pPr>
              <w:spacing w:before="0" w:line="240" w:lineRule="auto"/>
              <w:jc w:val="center"/>
              <w:rPr>
                <w:rFonts w:ascii="Open Sans" w:hAnsi="Open Sans" w:cs="Open Sans"/>
                <w:w w:val="100"/>
                <w:sz w:val="20"/>
              </w:rPr>
            </w:pPr>
            <w:r w:rsidRPr="000F6DE0">
              <w:rPr>
                <w:rFonts w:ascii="Open Sans" w:hAnsi="Open Sans" w:cs="Open Sans"/>
                <w:w w:val="100"/>
                <w:sz w:val="20"/>
              </w:rPr>
              <w:t>1</w:t>
            </w:r>
          </w:p>
        </w:tc>
        <w:tc>
          <w:tcPr>
            <w:tcW w:w="601" w:type="pct"/>
          </w:tcPr>
          <w:p w14:paraId="07183C36" w14:textId="0C9338E3" w:rsidR="009F42EF" w:rsidRPr="009F42EF" w:rsidRDefault="009F42EF" w:rsidP="009F42EF">
            <w:pPr>
              <w:spacing w:before="0" w:line="240" w:lineRule="auto"/>
              <w:jc w:val="left"/>
              <w:rPr>
                <w:rFonts w:ascii="Open Sans" w:hAnsi="Open Sans" w:cs="Open Sans"/>
                <w:w w:val="100"/>
                <w:sz w:val="20"/>
              </w:rPr>
            </w:pPr>
            <w:r w:rsidRPr="009F42EF">
              <w:rPr>
                <w:rFonts w:ascii="Open Sans" w:hAnsi="Open Sans" w:cs="Open Sans"/>
                <w:sz w:val="20"/>
              </w:rPr>
              <w:t>Młynek do homogenizacji próbek Thermomix TM6 lub równoważny</w:t>
            </w:r>
          </w:p>
        </w:tc>
        <w:tc>
          <w:tcPr>
            <w:tcW w:w="1268" w:type="pct"/>
          </w:tcPr>
          <w:p w14:paraId="434AD653" w14:textId="77777777" w:rsidR="009F42EF" w:rsidRPr="009F42EF" w:rsidRDefault="009F42EF" w:rsidP="009F42EF">
            <w:pPr>
              <w:spacing w:before="0" w:line="240" w:lineRule="auto"/>
              <w:rPr>
                <w:rFonts w:ascii="Open Sans" w:hAnsi="Open Sans" w:cs="Open Sans"/>
                <w:sz w:val="20"/>
              </w:rPr>
            </w:pPr>
            <w:r w:rsidRPr="009F42EF">
              <w:rPr>
                <w:rFonts w:ascii="Open Sans" w:hAnsi="Open Sans" w:cs="Open Sans"/>
                <w:sz w:val="20"/>
              </w:rPr>
              <w:t xml:space="preserve">- zestaw składający się z urządzenia, komory do mielenia, nożyka, pokrywy </w:t>
            </w:r>
          </w:p>
          <w:p w14:paraId="290D0C0A" w14:textId="77777777" w:rsidR="009F42EF" w:rsidRPr="009F42EF" w:rsidRDefault="009F42EF" w:rsidP="009F42EF">
            <w:pPr>
              <w:spacing w:before="0" w:line="240" w:lineRule="auto"/>
              <w:rPr>
                <w:rFonts w:ascii="Open Sans" w:hAnsi="Open Sans" w:cs="Open Sans"/>
                <w:sz w:val="20"/>
              </w:rPr>
            </w:pPr>
            <w:r w:rsidRPr="009F42EF">
              <w:rPr>
                <w:rFonts w:ascii="Open Sans" w:hAnsi="Open Sans" w:cs="Open Sans"/>
                <w:sz w:val="20"/>
              </w:rPr>
              <w:t xml:space="preserve">- bezobsługowy silnik reluktancyjny </w:t>
            </w:r>
          </w:p>
          <w:p w14:paraId="7493A5F5" w14:textId="77777777" w:rsidR="009F42EF" w:rsidRPr="009F42EF" w:rsidRDefault="009F42EF" w:rsidP="009F42EF">
            <w:pPr>
              <w:spacing w:before="0" w:line="240" w:lineRule="auto"/>
              <w:rPr>
                <w:rFonts w:ascii="Open Sans" w:hAnsi="Open Sans" w:cs="Open Sans"/>
                <w:sz w:val="20"/>
              </w:rPr>
            </w:pPr>
            <w:r w:rsidRPr="009F42EF">
              <w:rPr>
                <w:rFonts w:ascii="Open Sans" w:hAnsi="Open Sans" w:cs="Open Sans"/>
                <w:sz w:val="20"/>
              </w:rPr>
              <w:t>o mocy znamionowej 500 W;</w:t>
            </w:r>
          </w:p>
          <w:p w14:paraId="5F52AF66" w14:textId="77777777" w:rsidR="009F42EF" w:rsidRPr="009F42EF" w:rsidRDefault="009F42EF" w:rsidP="009F42EF">
            <w:pPr>
              <w:spacing w:before="0" w:line="240" w:lineRule="auto"/>
              <w:rPr>
                <w:rFonts w:ascii="Open Sans" w:hAnsi="Open Sans" w:cs="Open Sans"/>
                <w:sz w:val="20"/>
              </w:rPr>
            </w:pPr>
            <w:r w:rsidRPr="009F42EF">
              <w:rPr>
                <w:rFonts w:ascii="Open Sans" w:hAnsi="Open Sans" w:cs="Open Sans"/>
                <w:sz w:val="20"/>
              </w:rPr>
              <w:t>- płynna regulacja obrotów w zakresie 100-10 700 obr./min.;</w:t>
            </w:r>
          </w:p>
          <w:p w14:paraId="021FBE97" w14:textId="77777777" w:rsidR="009F42EF" w:rsidRPr="009F42EF" w:rsidRDefault="009F42EF" w:rsidP="009F42EF">
            <w:pPr>
              <w:spacing w:before="0" w:line="240" w:lineRule="auto"/>
              <w:rPr>
                <w:rFonts w:ascii="Open Sans" w:hAnsi="Open Sans" w:cs="Open Sans"/>
                <w:sz w:val="20"/>
              </w:rPr>
            </w:pPr>
            <w:r w:rsidRPr="009F42EF">
              <w:rPr>
                <w:rFonts w:ascii="Open Sans" w:hAnsi="Open Sans" w:cs="Open Sans"/>
                <w:sz w:val="20"/>
              </w:rPr>
              <w:t>- elektroniczne zabezpieczenie przed  przeciążaniem silnika;</w:t>
            </w:r>
          </w:p>
          <w:p w14:paraId="16DF54DD" w14:textId="77777777" w:rsidR="009F42EF" w:rsidRPr="009F42EF" w:rsidRDefault="009F42EF" w:rsidP="009F42EF">
            <w:pPr>
              <w:spacing w:before="0" w:line="240" w:lineRule="auto"/>
              <w:rPr>
                <w:rFonts w:ascii="Open Sans" w:hAnsi="Open Sans" w:cs="Open Sans"/>
                <w:sz w:val="20"/>
              </w:rPr>
            </w:pPr>
            <w:r w:rsidRPr="009F42EF">
              <w:rPr>
                <w:rFonts w:ascii="Open Sans" w:hAnsi="Open Sans" w:cs="Open Sans"/>
                <w:sz w:val="20"/>
              </w:rPr>
              <w:t>- zabezpieczenie zapobiegające przegrzaniu;</w:t>
            </w:r>
          </w:p>
          <w:p w14:paraId="10C769FF" w14:textId="77777777" w:rsidR="009F42EF" w:rsidRPr="009F42EF" w:rsidRDefault="009F42EF" w:rsidP="009F42EF">
            <w:pPr>
              <w:spacing w:before="0" w:line="240" w:lineRule="auto"/>
              <w:rPr>
                <w:rFonts w:ascii="Open Sans" w:hAnsi="Open Sans" w:cs="Open Sans"/>
                <w:sz w:val="20"/>
              </w:rPr>
            </w:pPr>
            <w:r w:rsidRPr="009F42EF">
              <w:rPr>
                <w:rFonts w:ascii="Open Sans" w:hAnsi="Open Sans" w:cs="Open Sans"/>
                <w:sz w:val="20"/>
              </w:rPr>
              <w:t>- zabezpieczenie przed otwarciem</w:t>
            </w:r>
          </w:p>
          <w:p w14:paraId="4D3A1F99" w14:textId="77777777" w:rsidR="009F42EF" w:rsidRPr="009F42EF" w:rsidRDefault="009F42EF" w:rsidP="009F42EF">
            <w:pPr>
              <w:spacing w:before="0" w:line="240" w:lineRule="auto"/>
              <w:rPr>
                <w:rFonts w:ascii="Open Sans" w:hAnsi="Open Sans" w:cs="Open Sans"/>
                <w:sz w:val="20"/>
              </w:rPr>
            </w:pPr>
            <w:r w:rsidRPr="009F42EF">
              <w:rPr>
                <w:rFonts w:ascii="Open Sans" w:hAnsi="Open Sans" w:cs="Open Sans"/>
                <w:sz w:val="20"/>
              </w:rPr>
              <w:t>w trakcie pracy;</w:t>
            </w:r>
          </w:p>
          <w:p w14:paraId="49DB00C1" w14:textId="77777777" w:rsidR="009F42EF" w:rsidRPr="009F42EF" w:rsidRDefault="009F42EF" w:rsidP="009F42EF">
            <w:pPr>
              <w:spacing w:before="0" w:line="240" w:lineRule="auto"/>
              <w:rPr>
                <w:rFonts w:ascii="Open Sans" w:hAnsi="Open Sans" w:cs="Open Sans"/>
                <w:sz w:val="20"/>
              </w:rPr>
            </w:pPr>
            <w:r w:rsidRPr="009F42EF">
              <w:rPr>
                <w:rFonts w:ascii="Open Sans" w:hAnsi="Open Sans" w:cs="Open Sans"/>
                <w:sz w:val="20"/>
              </w:rPr>
              <w:t xml:space="preserve">- zintegrowana waga o zakresie pomiarowym od 1 g do 3000 g </w:t>
            </w:r>
          </w:p>
          <w:p w14:paraId="71B8D396" w14:textId="77777777" w:rsidR="009F42EF" w:rsidRPr="009F42EF" w:rsidRDefault="009F42EF" w:rsidP="009F42EF">
            <w:pPr>
              <w:spacing w:before="0" w:line="240" w:lineRule="auto"/>
              <w:rPr>
                <w:rFonts w:ascii="Open Sans" w:hAnsi="Open Sans" w:cs="Open Sans"/>
                <w:sz w:val="20"/>
              </w:rPr>
            </w:pPr>
            <w:r w:rsidRPr="009F42EF">
              <w:rPr>
                <w:rFonts w:ascii="Open Sans" w:hAnsi="Open Sans" w:cs="Open Sans"/>
                <w:sz w:val="20"/>
              </w:rPr>
              <w:t>- waga nie więcej niż 9 kg,</w:t>
            </w:r>
          </w:p>
          <w:p w14:paraId="5A9A1BC6" w14:textId="77777777" w:rsidR="009F42EF" w:rsidRPr="009F42EF" w:rsidRDefault="009F42EF" w:rsidP="009F42EF">
            <w:pPr>
              <w:spacing w:before="0" w:line="240" w:lineRule="auto"/>
              <w:rPr>
                <w:rFonts w:ascii="Open Sans" w:hAnsi="Open Sans" w:cs="Open Sans"/>
                <w:sz w:val="20"/>
              </w:rPr>
            </w:pPr>
            <w:r w:rsidRPr="009F42EF">
              <w:rPr>
                <w:rFonts w:ascii="Open Sans" w:hAnsi="Open Sans" w:cs="Open Sans"/>
                <w:sz w:val="20"/>
              </w:rPr>
              <w:t>- wymiary (szer. x gł. x wys.): nie więcej niż 350 x 350 x 350 mm</w:t>
            </w:r>
          </w:p>
          <w:p w14:paraId="6528658D" w14:textId="77777777" w:rsidR="009F42EF" w:rsidRPr="009F42EF" w:rsidRDefault="009F42EF" w:rsidP="009F42EF">
            <w:pPr>
              <w:spacing w:before="0" w:line="240" w:lineRule="auto"/>
              <w:rPr>
                <w:rFonts w:ascii="Open Sans" w:hAnsi="Open Sans" w:cs="Open Sans"/>
                <w:sz w:val="20"/>
              </w:rPr>
            </w:pPr>
            <w:r w:rsidRPr="009F42EF">
              <w:rPr>
                <w:rFonts w:ascii="Open Sans" w:hAnsi="Open Sans" w:cs="Open Sans"/>
                <w:sz w:val="20"/>
              </w:rPr>
              <w:t xml:space="preserve">- obudowa z wysokiej jakości tworzywa, przeznaczonego do kontaktu </w:t>
            </w:r>
          </w:p>
          <w:p w14:paraId="59CCBE45" w14:textId="77777777" w:rsidR="009F42EF" w:rsidRPr="009F42EF" w:rsidRDefault="009F42EF" w:rsidP="009F42EF">
            <w:pPr>
              <w:spacing w:before="0" w:line="240" w:lineRule="auto"/>
              <w:rPr>
                <w:rFonts w:ascii="Open Sans" w:hAnsi="Open Sans" w:cs="Open Sans"/>
                <w:sz w:val="20"/>
              </w:rPr>
            </w:pPr>
            <w:r w:rsidRPr="009F42EF">
              <w:rPr>
                <w:rFonts w:ascii="Open Sans" w:hAnsi="Open Sans" w:cs="Open Sans"/>
                <w:sz w:val="20"/>
              </w:rPr>
              <w:t>z żywnością;</w:t>
            </w:r>
          </w:p>
          <w:p w14:paraId="1EAC340F" w14:textId="77777777" w:rsidR="009F42EF" w:rsidRPr="009F42EF" w:rsidRDefault="009F42EF" w:rsidP="009F42EF">
            <w:pPr>
              <w:spacing w:before="0" w:line="240" w:lineRule="auto"/>
              <w:rPr>
                <w:rFonts w:ascii="Open Sans" w:hAnsi="Open Sans" w:cs="Open Sans"/>
                <w:sz w:val="20"/>
              </w:rPr>
            </w:pPr>
            <w:r w:rsidRPr="009F42EF">
              <w:rPr>
                <w:rFonts w:ascii="Open Sans" w:hAnsi="Open Sans" w:cs="Open Sans"/>
                <w:sz w:val="20"/>
              </w:rPr>
              <w:t xml:space="preserve">- naczynie miksujące ze stali nierdzewnej; </w:t>
            </w:r>
          </w:p>
          <w:p w14:paraId="4F55F8DE" w14:textId="77777777" w:rsidR="009F42EF" w:rsidRPr="009F42EF" w:rsidRDefault="009F42EF" w:rsidP="009F42EF">
            <w:pPr>
              <w:spacing w:before="0" w:line="240" w:lineRule="auto"/>
              <w:rPr>
                <w:rFonts w:ascii="Open Sans" w:hAnsi="Open Sans" w:cs="Open Sans"/>
                <w:sz w:val="20"/>
              </w:rPr>
            </w:pPr>
            <w:r w:rsidRPr="009F42EF">
              <w:rPr>
                <w:rFonts w:ascii="Open Sans" w:hAnsi="Open Sans" w:cs="Open Sans"/>
                <w:sz w:val="20"/>
              </w:rPr>
              <w:t>- instrukcja obsługi w języku polskim;</w:t>
            </w:r>
          </w:p>
          <w:p w14:paraId="30393930" w14:textId="77777777" w:rsidR="009F42EF" w:rsidRPr="009F42EF" w:rsidRDefault="009F42EF" w:rsidP="009F42EF">
            <w:pPr>
              <w:spacing w:before="0" w:line="240" w:lineRule="auto"/>
              <w:rPr>
                <w:rFonts w:ascii="Open Sans" w:hAnsi="Open Sans" w:cs="Open Sans"/>
                <w:sz w:val="20"/>
              </w:rPr>
            </w:pPr>
            <w:r w:rsidRPr="009F42EF">
              <w:rPr>
                <w:rFonts w:ascii="Open Sans" w:hAnsi="Open Sans" w:cs="Open Sans"/>
                <w:sz w:val="20"/>
              </w:rPr>
              <w:t xml:space="preserve">- gwarancja: minimum 12 miesięcy </w:t>
            </w:r>
          </w:p>
          <w:p w14:paraId="47CA9957" w14:textId="1E53A66E" w:rsidR="009F42EF" w:rsidRPr="009F42EF" w:rsidRDefault="009F42EF" w:rsidP="009F42EF">
            <w:pPr>
              <w:spacing w:before="0" w:line="240" w:lineRule="auto"/>
              <w:jc w:val="left"/>
              <w:rPr>
                <w:rFonts w:ascii="Open Sans" w:hAnsi="Open Sans" w:cs="Open Sans"/>
                <w:w w:val="100"/>
                <w:sz w:val="20"/>
              </w:rPr>
            </w:pPr>
            <w:r w:rsidRPr="009F42EF">
              <w:rPr>
                <w:rFonts w:ascii="Open Sans" w:hAnsi="Open Sans" w:cs="Open Sans"/>
                <w:sz w:val="20"/>
              </w:rPr>
              <w:t>od daty dostawy</w:t>
            </w:r>
          </w:p>
        </w:tc>
        <w:tc>
          <w:tcPr>
            <w:tcW w:w="467" w:type="pct"/>
          </w:tcPr>
          <w:p w14:paraId="42698183" w14:textId="359F3B58" w:rsidR="009F42EF" w:rsidRPr="009F42EF" w:rsidRDefault="009F42EF" w:rsidP="009F42EF">
            <w:pPr>
              <w:spacing w:before="0" w:line="240" w:lineRule="auto"/>
              <w:jc w:val="center"/>
              <w:rPr>
                <w:rFonts w:ascii="Open Sans" w:hAnsi="Open Sans" w:cs="Open Sans"/>
                <w:w w:val="100"/>
                <w:sz w:val="20"/>
              </w:rPr>
            </w:pPr>
            <w:r w:rsidRPr="009F42EF">
              <w:rPr>
                <w:rFonts w:ascii="Open Sans" w:hAnsi="Open Sans" w:cs="Open Sans"/>
                <w:color w:val="000000"/>
                <w:sz w:val="20"/>
              </w:rPr>
              <w:t>1 szt.</w:t>
            </w:r>
          </w:p>
        </w:tc>
        <w:tc>
          <w:tcPr>
            <w:tcW w:w="1268"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49A4F70" w14:textId="77777777" w:rsidR="009F42EF" w:rsidRPr="00FA4746" w:rsidRDefault="009F42EF" w:rsidP="009F42E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EE65528" w14:textId="77777777" w:rsidR="009F42EF" w:rsidRPr="00FA4746" w:rsidRDefault="009F42EF" w:rsidP="009F42E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55D8E5D" w14:textId="77777777" w:rsidR="009F42EF" w:rsidRPr="00FA4746" w:rsidRDefault="009F42EF" w:rsidP="009F42E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12B4D6A" w14:textId="77777777" w:rsidR="009F42EF" w:rsidRPr="00FA4746" w:rsidRDefault="009F42EF" w:rsidP="009F42EF">
            <w:pPr>
              <w:spacing w:before="0" w:line="240" w:lineRule="auto"/>
              <w:jc w:val="center"/>
              <w:rPr>
                <w:rFonts w:ascii="Open Sans" w:hAnsi="Open Sans" w:cs="Open Sans"/>
                <w:w w:val="100"/>
                <w:sz w:val="20"/>
              </w:rPr>
            </w:pPr>
          </w:p>
        </w:tc>
      </w:tr>
      <w:tr w:rsidR="009F42EF" w:rsidRPr="00FA4746" w14:paraId="4F89A71F" w14:textId="77777777" w:rsidTr="00FA4153">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2053E11" w14:textId="77777777" w:rsidR="009F42EF" w:rsidRPr="000F6DE0" w:rsidRDefault="009F42EF" w:rsidP="009F42EF">
            <w:pPr>
              <w:spacing w:before="0" w:line="240" w:lineRule="auto"/>
              <w:jc w:val="center"/>
              <w:rPr>
                <w:rFonts w:ascii="Open Sans" w:hAnsi="Open Sans" w:cs="Open Sans"/>
                <w:w w:val="100"/>
                <w:sz w:val="20"/>
              </w:rPr>
            </w:pPr>
            <w:r w:rsidRPr="000F6DE0">
              <w:rPr>
                <w:rFonts w:ascii="Open Sans" w:hAnsi="Open Sans" w:cs="Open Sans"/>
                <w:w w:val="100"/>
                <w:sz w:val="20"/>
              </w:rPr>
              <w:t>2</w:t>
            </w:r>
          </w:p>
        </w:tc>
        <w:tc>
          <w:tcPr>
            <w:tcW w:w="601" w:type="pct"/>
          </w:tcPr>
          <w:p w14:paraId="4E2AF874" w14:textId="7AAE9B5B" w:rsidR="009F42EF" w:rsidRPr="009F42EF" w:rsidRDefault="009F42EF" w:rsidP="009F42EF">
            <w:pPr>
              <w:spacing w:before="0" w:line="240" w:lineRule="auto"/>
              <w:jc w:val="left"/>
              <w:rPr>
                <w:rFonts w:ascii="Open Sans" w:hAnsi="Open Sans" w:cs="Open Sans"/>
                <w:w w:val="100"/>
                <w:sz w:val="20"/>
                <w:lang w:val="en-GB"/>
              </w:rPr>
            </w:pPr>
            <w:r w:rsidRPr="009F42EF">
              <w:rPr>
                <w:rFonts w:ascii="Open Sans" w:hAnsi="Open Sans" w:cs="Open Sans"/>
                <w:sz w:val="20"/>
              </w:rPr>
              <w:t>Naczynie miksujące kompletne premium do Thermomix - TM6</w:t>
            </w:r>
          </w:p>
        </w:tc>
        <w:tc>
          <w:tcPr>
            <w:tcW w:w="1268" w:type="pct"/>
          </w:tcPr>
          <w:p w14:paraId="618A51BB" w14:textId="482689F7" w:rsidR="009F42EF" w:rsidRPr="009F42EF" w:rsidRDefault="009F42EF" w:rsidP="009F42EF">
            <w:pPr>
              <w:spacing w:before="0" w:line="240" w:lineRule="auto"/>
              <w:jc w:val="left"/>
              <w:rPr>
                <w:rFonts w:ascii="Open Sans" w:hAnsi="Open Sans" w:cs="Open Sans"/>
                <w:bCs/>
                <w:color w:val="000000"/>
                <w:w w:val="100"/>
                <w:sz w:val="20"/>
              </w:rPr>
            </w:pPr>
            <w:r w:rsidRPr="009F42EF">
              <w:rPr>
                <w:rFonts w:ascii="Open Sans" w:hAnsi="Open Sans" w:cs="Open Sans"/>
                <w:sz w:val="20"/>
              </w:rPr>
              <w:t>Naczynie miksujące kompletne premium TM6 zawierające wszystkie powiązane elementy i akcesoria. Kompletny zestaw zawiera: naczynie miksujące z uchwytem; pokrywę naczynia miksującego z wbudowaną uszczelką; nóż miksujący, miarkę i podstawę naczynia miksującego</w:t>
            </w:r>
          </w:p>
        </w:tc>
        <w:tc>
          <w:tcPr>
            <w:tcW w:w="467" w:type="pct"/>
          </w:tcPr>
          <w:p w14:paraId="126E59BD" w14:textId="35B652B8" w:rsidR="009F42EF" w:rsidRPr="009F42EF" w:rsidRDefault="009F42EF" w:rsidP="009F42EF">
            <w:pPr>
              <w:spacing w:before="0" w:line="240" w:lineRule="auto"/>
              <w:jc w:val="center"/>
              <w:rPr>
                <w:rFonts w:ascii="Open Sans" w:hAnsi="Open Sans" w:cs="Open Sans"/>
                <w:w w:val="100"/>
                <w:sz w:val="20"/>
              </w:rPr>
            </w:pPr>
            <w:r w:rsidRPr="009F42EF">
              <w:rPr>
                <w:rFonts w:ascii="Open Sans" w:hAnsi="Open Sans" w:cs="Open Sans"/>
                <w:sz w:val="20"/>
                <w:lang w:val="en-US"/>
              </w:rPr>
              <w:t xml:space="preserve">2 szt. </w:t>
            </w:r>
          </w:p>
        </w:tc>
        <w:tc>
          <w:tcPr>
            <w:tcW w:w="1268"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2E75633B" w14:textId="77777777" w:rsidR="009F42EF" w:rsidRPr="00FA4746" w:rsidRDefault="009F42EF" w:rsidP="009F42E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86C916B" w14:textId="77777777" w:rsidR="009F42EF" w:rsidRPr="00FA4746" w:rsidRDefault="009F42EF" w:rsidP="009F42E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8139E8C" w14:textId="77777777" w:rsidR="009F42EF" w:rsidRPr="00FA4746" w:rsidRDefault="009F42EF" w:rsidP="009F42E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3B6312F" w14:textId="77777777" w:rsidR="009F42EF" w:rsidRPr="00FA4746" w:rsidRDefault="009F42EF" w:rsidP="009F42EF">
            <w:pPr>
              <w:spacing w:before="0" w:line="240" w:lineRule="auto"/>
              <w:jc w:val="center"/>
              <w:rPr>
                <w:rFonts w:ascii="Open Sans" w:hAnsi="Open Sans" w:cs="Open Sans"/>
                <w:w w:val="100"/>
                <w:sz w:val="20"/>
              </w:rPr>
            </w:pPr>
          </w:p>
        </w:tc>
      </w:tr>
      <w:tr w:rsidR="009F42EF" w:rsidRPr="00FA4746" w14:paraId="43FFBF80" w14:textId="77777777" w:rsidTr="00FA4153">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EDD424D" w14:textId="77777777" w:rsidR="009F42EF" w:rsidRPr="000F6DE0" w:rsidRDefault="009F42EF" w:rsidP="009F42EF">
            <w:pPr>
              <w:spacing w:before="0" w:line="240" w:lineRule="auto"/>
              <w:jc w:val="center"/>
              <w:rPr>
                <w:rFonts w:ascii="Open Sans" w:hAnsi="Open Sans" w:cs="Open Sans"/>
                <w:w w:val="100"/>
                <w:sz w:val="20"/>
              </w:rPr>
            </w:pPr>
            <w:r w:rsidRPr="000F6DE0">
              <w:rPr>
                <w:rFonts w:ascii="Open Sans" w:hAnsi="Open Sans" w:cs="Open Sans"/>
                <w:w w:val="100"/>
                <w:sz w:val="20"/>
              </w:rPr>
              <w:t>3</w:t>
            </w:r>
          </w:p>
        </w:tc>
        <w:tc>
          <w:tcPr>
            <w:tcW w:w="601" w:type="pct"/>
          </w:tcPr>
          <w:p w14:paraId="39456F58" w14:textId="6A167135" w:rsidR="009F42EF" w:rsidRPr="009F42EF" w:rsidRDefault="009F42EF" w:rsidP="009F42EF">
            <w:pPr>
              <w:spacing w:before="0" w:line="240" w:lineRule="auto"/>
              <w:jc w:val="left"/>
              <w:rPr>
                <w:rFonts w:ascii="Open Sans" w:hAnsi="Open Sans" w:cs="Open Sans"/>
                <w:w w:val="100"/>
                <w:sz w:val="20"/>
                <w:lang w:val="en-US"/>
              </w:rPr>
            </w:pPr>
            <w:r w:rsidRPr="009F42EF">
              <w:rPr>
                <w:rFonts w:ascii="Open Sans" w:hAnsi="Open Sans" w:cs="Open Sans"/>
                <w:color w:val="000000"/>
                <w:sz w:val="20"/>
              </w:rPr>
              <w:t>Nóż miksujący z uszczelką TM5</w:t>
            </w:r>
          </w:p>
        </w:tc>
        <w:tc>
          <w:tcPr>
            <w:tcW w:w="1268" w:type="pct"/>
          </w:tcPr>
          <w:p w14:paraId="34D7365D" w14:textId="77777777" w:rsidR="009F42EF" w:rsidRPr="009F42EF" w:rsidRDefault="009F42EF" w:rsidP="009F42EF">
            <w:pPr>
              <w:spacing w:before="0" w:line="240" w:lineRule="auto"/>
              <w:rPr>
                <w:rFonts w:ascii="Open Sans" w:hAnsi="Open Sans" w:cs="Open Sans"/>
                <w:color w:val="000000"/>
                <w:sz w:val="20"/>
              </w:rPr>
            </w:pPr>
            <w:r w:rsidRPr="009F42EF">
              <w:rPr>
                <w:rFonts w:ascii="Open Sans" w:hAnsi="Open Sans" w:cs="Open Sans"/>
                <w:color w:val="000000"/>
                <w:sz w:val="20"/>
              </w:rPr>
              <w:t xml:space="preserve">Nóż miksujący ze stali nierdzewnej, </w:t>
            </w:r>
          </w:p>
          <w:p w14:paraId="37CD680C" w14:textId="3F4D67A0" w:rsidR="009F42EF" w:rsidRPr="009F42EF" w:rsidRDefault="009F42EF" w:rsidP="009F42EF">
            <w:pPr>
              <w:spacing w:before="0" w:line="240" w:lineRule="auto"/>
              <w:jc w:val="left"/>
              <w:rPr>
                <w:rFonts w:ascii="Open Sans" w:hAnsi="Open Sans" w:cs="Open Sans"/>
                <w:bCs/>
                <w:color w:val="000000"/>
                <w:w w:val="100"/>
                <w:sz w:val="20"/>
              </w:rPr>
            </w:pPr>
            <w:r w:rsidRPr="009F42EF">
              <w:rPr>
                <w:rFonts w:ascii="Open Sans" w:hAnsi="Open Sans" w:cs="Open Sans"/>
                <w:color w:val="000000"/>
                <w:sz w:val="20"/>
              </w:rPr>
              <w:t>kompatybilny z naczyniem miksującym do modelu Termomix TM5</w:t>
            </w:r>
          </w:p>
        </w:tc>
        <w:tc>
          <w:tcPr>
            <w:tcW w:w="467" w:type="pct"/>
          </w:tcPr>
          <w:p w14:paraId="5E1D6F78" w14:textId="1F7C0980" w:rsidR="009F42EF" w:rsidRPr="009F42EF" w:rsidRDefault="009F42EF" w:rsidP="009F42EF">
            <w:pPr>
              <w:spacing w:before="0" w:line="240" w:lineRule="auto"/>
              <w:jc w:val="center"/>
              <w:rPr>
                <w:rFonts w:ascii="Open Sans" w:hAnsi="Open Sans" w:cs="Open Sans"/>
                <w:w w:val="100"/>
                <w:sz w:val="20"/>
                <w:lang w:val="en-US"/>
              </w:rPr>
            </w:pPr>
            <w:r w:rsidRPr="009F42EF">
              <w:rPr>
                <w:rFonts w:ascii="Open Sans" w:hAnsi="Open Sans" w:cs="Open Sans"/>
                <w:color w:val="000000"/>
                <w:sz w:val="20"/>
              </w:rPr>
              <w:t>5 szt.</w:t>
            </w:r>
          </w:p>
        </w:tc>
        <w:tc>
          <w:tcPr>
            <w:tcW w:w="1268"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2A4A4A01" w14:textId="77777777" w:rsidR="009F42EF" w:rsidRPr="00FA4746" w:rsidRDefault="009F42EF" w:rsidP="009F42E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7F05C20E" w14:textId="77777777" w:rsidR="009F42EF" w:rsidRPr="00FA4746" w:rsidRDefault="009F42EF" w:rsidP="009F42E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1AF28E0C" w14:textId="77777777" w:rsidR="009F42EF" w:rsidRPr="00FA4746" w:rsidRDefault="009F42EF" w:rsidP="009F42E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664018AE" w14:textId="77777777" w:rsidR="009F42EF" w:rsidRPr="00FA4746" w:rsidRDefault="009F42EF" w:rsidP="009F42EF">
            <w:pPr>
              <w:spacing w:before="0" w:line="240" w:lineRule="auto"/>
              <w:jc w:val="center"/>
              <w:rPr>
                <w:rFonts w:ascii="Open Sans" w:hAnsi="Open Sans" w:cs="Open Sans"/>
                <w:w w:val="100"/>
                <w:sz w:val="20"/>
                <w:lang w:val="en-US"/>
              </w:rPr>
            </w:pPr>
          </w:p>
        </w:tc>
      </w:tr>
      <w:tr w:rsidR="009F42EF" w:rsidRPr="00FA4746" w14:paraId="2CBBDAD4" w14:textId="77777777" w:rsidTr="00FA4153">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56267BE" w14:textId="77777777" w:rsidR="009F42EF" w:rsidRPr="000F6DE0" w:rsidRDefault="009F42EF" w:rsidP="009F42EF">
            <w:pPr>
              <w:spacing w:before="0" w:line="240" w:lineRule="auto"/>
              <w:jc w:val="center"/>
              <w:rPr>
                <w:rFonts w:ascii="Open Sans" w:hAnsi="Open Sans" w:cs="Open Sans"/>
                <w:w w:val="100"/>
                <w:sz w:val="20"/>
              </w:rPr>
            </w:pPr>
            <w:r w:rsidRPr="000F6DE0">
              <w:rPr>
                <w:rFonts w:ascii="Open Sans" w:hAnsi="Open Sans" w:cs="Open Sans"/>
                <w:w w:val="100"/>
                <w:sz w:val="20"/>
              </w:rPr>
              <w:t>4</w:t>
            </w:r>
          </w:p>
        </w:tc>
        <w:tc>
          <w:tcPr>
            <w:tcW w:w="601" w:type="pct"/>
          </w:tcPr>
          <w:p w14:paraId="6B32C07C" w14:textId="37374853" w:rsidR="009F42EF" w:rsidRPr="009F42EF" w:rsidRDefault="009F42EF" w:rsidP="009F42EF">
            <w:pPr>
              <w:spacing w:before="0" w:line="240" w:lineRule="auto"/>
              <w:jc w:val="left"/>
              <w:rPr>
                <w:rFonts w:ascii="Open Sans" w:hAnsi="Open Sans" w:cs="Open Sans"/>
                <w:w w:val="100"/>
                <w:sz w:val="20"/>
                <w:lang w:val="en-GB"/>
              </w:rPr>
            </w:pPr>
            <w:r w:rsidRPr="009F42EF">
              <w:rPr>
                <w:rFonts w:ascii="Open Sans" w:hAnsi="Open Sans" w:cs="Open Sans"/>
                <w:color w:val="000000"/>
                <w:sz w:val="20"/>
              </w:rPr>
              <w:t>Pokrywa naczynia miksującego TM5</w:t>
            </w:r>
          </w:p>
        </w:tc>
        <w:tc>
          <w:tcPr>
            <w:tcW w:w="1268" w:type="pct"/>
          </w:tcPr>
          <w:p w14:paraId="150F346F" w14:textId="14B706BF" w:rsidR="009F42EF" w:rsidRPr="009F42EF" w:rsidRDefault="009F42EF" w:rsidP="009F42EF">
            <w:pPr>
              <w:spacing w:before="0" w:line="240" w:lineRule="auto"/>
              <w:jc w:val="left"/>
              <w:rPr>
                <w:rFonts w:ascii="Open Sans" w:hAnsi="Open Sans" w:cs="Open Sans"/>
                <w:bCs/>
                <w:color w:val="000000"/>
                <w:w w:val="100"/>
                <w:sz w:val="20"/>
              </w:rPr>
            </w:pPr>
            <w:r w:rsidRPr="009F42EF">
              <w:rPr>
                <w:rFonts w:ascii="Open Sans" w:hAnsi="Open Sans" w:cs="Open Sans"/>
                <w:color w:val="000000"/>
                <w:sz w:val="20"/>
              </w:rPr>
              <w:t>Pokrywa naczynia miksującego dla modelu TM5 z wbudowaną uszczelką, kompatybilna z naczyniem miksującym do modelu Termomix TM5</w:t>
            </w:r>
          </w:p>
        </w:tc>
        <w:tc>
          <w:tcPr>
            <w:tcW w:w="467" w:type="pct"/>
          </w:tcPr>
          <w:p w14:paraId="035B42A5" w14:textId="77144040" w:rsidR="009F42EF" w:rsidRPr="009F42EF" w:rsidRDefault="009F42EF" w:rsidP="009F42EF">
            <w:pPr>
              <w:spacing w:before="0" w:line="240" w:lineRule="auto"/>
              <w:jc w:val="center"/>
              <w:rPr>
                <w:rFonts w:ascii="Open Sans" w:hAnsi="Open Sans" w:cs="Open Sans"/>
                <w:w w:val="100"/>
                <w:sz w:val="20"/>
              </w:rPr>
            </w:pPr>
            <w:r w:rsidRPr="009F42EF">
              <w:rPr>
                <w:rFonts w:ascii="Open Sans" w:hAnsi="Open Sans" w:cs="Open Sans"/>
                <w:color w:val="000000"/>
                <w:sz w:val="20"/>
              </w:rPr>
              <w:t>4 szt.</w:t>
            </w:r>
          </w:p>
        </w:tc>
        <w:tc>
          <w:tcPr>
            <w:tcW w:w="1268"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5F186FE2" w14:textId="77777777" w:rsidR="009F42EF" w:rsidRPr="00FA4746" w:rsidRDefault="009F42EF" w:rsidP="009F42E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78916EE" w14:textId="77777777" w:rsidR="009F42EF" w:rsidRPr="00FA4746" w:rsidRDefault="009F42EF" w:rsidP="009F42E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1417C87" w14:textId="77777777" w:rsidR="009F42EF" w:rsidRPr="00FA4746" w:rsidRDefault="009F42EF" w:rsidP="009F42E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8533F99" w14:textId="77777777" w:rsidR="009F42EF" w:rsidRPr="00FA4746" w:rsidRDefault="009F42EF" w:rsidP="009F42EF">
            <w:pPr>
              <w:spacing w:before="0" w:line="240" w:lineRule="auto"/>
              <w:jc w:val="center"/>
              <w:rPr>
                <w:rFonts w:ascii="Open Sans" w:hAnsi="Open Sans" w:cs="Open Sans"/>
                <w:w w:val="100"/>
                <w:sz w:val="20"/>
              </w:rPr>
            </w:pPr>
          </w:p>
        </w:tc>
      </w:tr>
      <w:tr w:rsidR="009F42EF" w:rsidRPr="00FA4746" w14:paraId="379A6C32" w14:textId="77777777" w:rsidTr="00FA4153">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DC6AF70" w14:textId="77777777" w:rsidR="009F42EF" w:rsidRPr="000F6DE0" w:rsidRDefault="009F42EF" w:rsidP="009F42EF">
            <w:pPr>
              <w:spacing w:before="0" w:line="240" w:lineRule="auto"/>
              <w:jc w:val="center"/>
              <w:rPr>
                <w:rFonts w:ascii="Open Sans" w:hAnsi="Open Sans" w:cs="Open Sans"/>
                <w:w w:val="100"/>
                <w:sz w:val="20"/>
              </w:rPr>
            </w:pPr>
            <w:r w:rsidRPr="000F6DE0">
              <w:rPr>
                <w:rFonts w:ascii="Open Sans" w:hAnsi="Open Sans" w:cs="Open Sans"/>
                <w:w w:val="100"/>
                <w:sz w:val="20"/>
              </w:rPr>
              <w:t>5</w:t>
            </w:r>
          </w:p>
        </w:tc>
        <w:tc>
          <w:tcPr>
            <w:tcW w:w="601" w:type="pct"/>
          </w:tcPr>
          <w:p w14:paraId="0A452CEA" w14:textId="7C25EE71" w:rsidR="009F42EF" w:rsidRPr="009F42EF" w:rsidRDefault="009F42EF" w:rsidP="009F42EF">
            <w:pPr>
              <w:spacing w:before="0" w:line="240" w:lineRule="auto"/>
              <w:jc w:val="left"/>
              <w:rPr>
                <w:rFonts w:ascii="Open Sans" w:hAnsi="Open Sans" w:cs="Open Sans"/>
                <w:w w:val="100"/>
                <w:sz w:val="20"/>
                <w:lang w:val="en-GB"/>
              </w:rPr>
            </w:pPr>
            <w:r w:rsidRPr="009F42EF">
              <w:rPr>
                <w:rFonts w:ascii="Open Sans" w:hAnsi="Open Sans" w:cs="Open Sans"/>
                <w:sz w:val="20"/>
              </w:rPr>
              <w:t>Kopystka TM5 TM6</w:t>
            </w:r>
          </w:p>
        </w:tc>
        <w:tc>
          <w:tcPr>
            <w:tcW w:w="1268" w:type="pct"/>
          </w:tcPr>
          <w:p w14:paraId="1AD8BC97" w14:textId="6F5F096E" w:rsidR="009F42EF" w:rsidRPr="009F42EF" w:rsidRDefault="009F42EF" w:rsidP="009F42EF">
            <w:pPr>
              <w:spacing w:before="0" w:line="240" w:lineRule="auto"/>
              <w:jc w:val="left"/>
              <w:rPr>
                <w:rFonts w:ascii="Open Sans" w:hAnsi="Open Sans" w:cs="Open Sans"/>
                <w:w w:val="100"/>
                <w:sz w:val="20"/>
              </w:rPr>
            </w:pPr>
            <w:r w:rsidRPr="009F42EF">
              <w:rPr>
                <w:rFonts w:ascii="Open Sans" w:hAnsi="Open Sans" w:cs="Open Sans"/>
                <w:color w:val="000000"/>
                <w:sz w:val="20"/>
              </w:rPr>
              <w:t>Kopystka kompatybilna z naczyniem miksującym TM5</w:t>
            </w:r>
          </w:p>
        </w:tc>
        <w:tc>
          <w:tcPr>
            <w:tcW w:w="467" w:type="pct"/>
          </w:tcPr>
          <w:p w14:paraId="07C7AD73" w14:textId="24078187" w:rsidR="009F42EF" w:rsidRPr="009F42EF" w:rsidRDefault="009F42EF" w:rsidP="009F42EF">
            <w:pPr>
              <w:spacing w:before="0" w:line="240" w:lineRule="auto"/>
              <w:jc w:val="center"/>
              <w:rPr>
                <w:rFonts w:ascii="Open Sans" w:hAnsi="Open Sans" w:cs="Open Sans"/>
                <w:w w:val="100"/>
                <w:sz w:val="20"/>
              </w:rPr>
            </w:pPr>
            <w:r w:rsidRPr="009F42EF">
              <w:rPr>
                <w:rFonts w:ascii="Open Sans" w:hAnsi="Open Sans" w:cs="Open Sans"/>
                <w:color w:val="000000"/>
                <w:sz w:val="20"/>
              </w:rPr>
              <w:t>7 szt.</w:t>
            </w:r>
          </w:p>
        </w:tc>
        <w:tc>
          <w:tcPr>
            <w:tcW w:w="1268"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1255B7EC" w14:textId="77777777" w:rsidR="009F42EF" w:rsidRPr="00FA4746" w:rsidRDefault="009F42EF" w:rsidP="009F42E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D7D937A" w14:textId="77777777" w:rsidR="009F42EF" w:rsidRPr="00FA4746" w:rsidRDefault="009F42EF" w:rsidP="009F42E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58F98BE" w14:textId="77777777" w:rsidR="009F42EF" w:rsidRPr="00FA4746" w:rsidRDefault="009F42EF" w:rsidP="009F42E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0E3A0BF" w14:textId="77777777" w:rsidR="009F42EF" w:rsidRPr="00FA4746" w:rsidRDefault="009F42EF" w:rsidP="009F42EF">
            <w:pPr>
              <w:spacing w:before="0" w:line="240" w:lineRule="auto"/>
              <w:jc w:val="center"/>
              <w:rPr>
                <w:rFonts w:ascii="Open Sans" w:hAnsi="Open Sans" w:cs="Open Sans"/>
                <w:w w:val="100"/>
                <w:sz w:val="20"/>
              </w:rPr>
            </w:pPr>
          </w:p>
        </w:tc>
      </w:tr>
      <w:tr w:rsidR="00736CE9" w:rsidRPr="00FA4746" w14:paraId="01DC6BF6" w14:textId="77777777" w:rsidTr="00736CE9">
        <w:trPr>
          <w:trHeight w:val="568"/>
        </w:trPr>
        <w:tc>
          <w:tcPr>
            <w:tcW w:w="4470" w:type="pct"/>
            <w:gridSpan w:val="7"/>
            <w:vAlign w:val="center"/>
          </w:tcPr>
          <w:p w14:paraId="777395C2" w14:textId="77777777" w:rsidR="00736CE9" w:rsidRPr="00FA4746" w:rsidRDefault="00736CE9" w:rsidP="00A65514">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284533AE" w14:textId="77777777" w:rsidR="00736CE9" w:rsidRPr="00FA4746" w:rsidRDefault="00736CE9" w:rsidP="00736CE9">
            <w:pPr>
              <w:spacing w:before="0" w:line="240" w:lineRule="auto"/>
              <w:jc w:val="right"/>
              <w:rPr>
                <w:rFonts w:ascii="Open Sans" w:hAnsi="Open Sans" w:cs="Open Sans"/>
                <w:w w:val="100"/>
                <w:sz w:val="20"/>
              </w:rPr>
            </w:pPr>
          </w:p>
        </w:tc>
      </w:tr>
    </w:tbl>
    <w:p w14:paraId="78C59395" w14:textId="77777777" w:rsidR="00736CE9" w:rsidRPr="00B01CC1" w:rsidRDefault="00736CE9" w:rsidP="00B01CC1">
      <w:pPr>
        <w:rPr>
          <w:rFonts w:ascii="Open Sans" w:hAnsi="Open Sans" w:cs="Open Sans"/>
          <w:w w:val="100"/>
          <w:sz w:val="20"/>
        </w:rPr>
      </w:pPr>
    </w:p>
    <w:p w14:paraId="14979CAA" w14:textId="77777777" w:rsidR="00324666" w:rsidRDefault="00A65514" w:rsidP="00A65514">
      <w:pPr>
        <w:tabs>
          <w:tab w:val="left" w:pos="7511"/>
        </w:tabs>
        <w:rPr>
          <w:rFonts w:ascii="Open Sans" w:hAnsi="Open Sans" w:cs="Open Sans"/>
          <w:w w:val="100"/>
          <w:sz w:val="20"/>
        </w:rPr>
      </w:pPr>
      <w:r w:rsidRPr="00A65514">
        <w:rPr>
          <w:rFonts w:ascii="Open Sans" w:hAnsi="Open Sans" w:cs="Open Sans"/>
          <w:w w:val="100"/>
          <w:sz w:val="20"/>
        </w:rPr>
        <w:t xml:space="preserve">Uwagi: </w:t>
      </w:r>
    </w:p>
    <w:p w14:paraId="50663BE3" w14:textId="77777777" w:rsidR="009F42EF" w:rsidRPr="009F42EF" w:rsidRDefault="009F42EF" w:rsidP="009F42EF">
      <w:pPr>
        <w:rPr>
          <w:rFonts w:ascii="Open Sans" w:hAnsi="Open Sans" w:cs="Open Sans"/>
          <w:w w:val="100"/>
          <w:sz w:val="20"/>
        </w:rPr>
      </w:pPr>
      <w:r w:rsidRPr="009F42EF">
        <w:rPr>
          <w:rFonts w:ascii="Open Sans" w:hAnsi="Open Sans" w:cs="Open Sans"/>
          <w:b/>
          <w:bCs/>
          <w:w w:val="100"/>
          <w:sz w:val="20"/>
        </w:rPr>
        <w:t>Zamawiający</w:t>
      </w:r>
      <w:r w:rsidRPr="009F42EF">
        <w:rPr>
          <w:rFonts w:ascii="Open Sans" w:hAnsi="Open Sans" w:cs="Open Sans"/>
          <w:b/>
          <w:w w:val="100"/>
          <w:sz w:val="20"/>
        </w:rPr>
        <w:t xml:space="preserve"> nie dopuszcza składania ofert równoważnych</w:t>
      </w:r>
      <w:r w:rsidRPr="009F42EF">
        <w:rPr>
          <w:rFonts w:ascii="Open Sans" w:hAnsi="Open Sans" w:cs="Open Sans"/>
          <w:w w:val="100"/>
          <w:sz w:val="20"/>
        </w:rPr>
        <w:t>, ponieważ produkty i akcesoria muszą być kompatybilne z już posiadanymi przez Laboratorium.</w:t>
      </w:r>
    </w:p>
    <w:p w14:paraId="584EAE5C" w14:textId="7D144848" w:rsidR="00A65514" w:rsidRDefault="009F42EF" w:rsidP="009F42EF">
      <w:pPr>
        <w:rPr>
          <w:rFonts w:ascii="Open Sans" w:hAnsi="Open Sans" w:cs="Open Sans"/>
          <w:b/>
          <w:w w:val="100"/>
          <w:sz w:val="20"/>
        </w:rPr>
      </w:pPr>
      <w:r w:rsidRPr="009F42EF">
        <w:rPr>
          <w:rFonts w:ascii="Open Sans" w:hAnsi="Open Sans" w:cs="Open Sans"/>
          <w:w w:val="100"/>
          <w:sz w:val="20"/>
        </w:rPr>
        <w:t xml:space="preserve">Realizacja: w ciągu 30 dni od daty podpisania umowy. </w:t>
      </w:r>
      <w:r w:rsidRPr="009F42EF">
        <w:rPr>
          <w:rFonts w:ascii="Open Sans" w:hAnsi="Open Sans" w:cs="Open Sans"/>
          <w:b/>
          <w:w w:val="100"/>
          <w:sz w:val="20"/>
        </w:rPr>
        <w:t>Dostawa całości do Torunia.</w:t>
      </w:r>
    </w:p>
    <w:p w14:paraId="5502DD5B" w14:textId="3DB707FC" w:rsidR="000E4429" w:rsidRDefault="000E4429" w:rsidP="00A65514">
      <w:pPr>
        <w:rPr>
          <w:rFonts w:ascii="Open Sans" w:hAnsi="Open Sans" w:cs="Open Sans"/>
          <w:b/>
          <w:w w:val="100"/>
          <w:sz w:val="20"/>
        </w:rPr>
      </w:pPr>
    </w:p>
    <w:p w14:paraId="31BA1222" w14:textId="77777777" w:rsidR="000E4429" w:rsidRDefault="000E4429">
      <w:pPr>
        <w:autoSpaceDE/>
        <w:autoSpaceDN/>
        <w:spacing w:before="0" w:line="240" w:lineRule="auto"/>
        <w:jc w:val="left"/>
        <w:rPr>
          <w:rFonts w:ascii="Open Sans" w:hAnsi="Open Sans" w:cs="Open Sans"/>
          <w:b/>
          <w:w w:val="100"/>
          <w:sz w:val="20"/>
        </w:rPr>
      </w:pPr>
      <w:r>
        <w:rPr>
          <w:rFonts w:ascii="Open Sans" w:hAnsi="Open Sans" w:cs="Open Sans"/>
          <w:b/>
          <w:w w:val="100"/>
          <w:sz w:val="20"/>
        </w:rPr>
        <w:br w:type="page"/>
      </w:r>
    </w:p>
    <w:p w14:paraId="73854503" w14:textId="01E76D8A" w:rsidR="000E4429" w:rsidRDefault="000E4429" w:rsidP="000E4429">
      <w:pPr>
        <w:rPr>
          <w:rFonts w:ascii="Open Sans" w:hAnsi="Open Sans" w:cs="Open Sans"/>
          <w:b/>
          <w:w w:val="100"/>
          <w:sz w:val="20"/>
          <w:u w:val="single"/>
        </w:rPr>
      </w:pPr>
      <w:r w:rsidRPr="00800089">
        <w:rPr>
          <w:rFonts w:ascii="Open Sans" w:hAnsi="Open Sans" w:cs="Open Sans"/>
          <w:b/>
          <w:w w:val="100"/>
          <w:sz w:val="20"/>
          <w:u w:val="single"/>
        </w:rPr>
        <w:lastRenderedPageBreak/>
        <w:t xml:space="preserve">Część </w:t>
      </w:r>
      <w:r w:rsidRPr="000E4429">
        <w:rPr>
          <w:rFonts w:ascii="Open Sans" w:hAnsi="Open Sans" w:cs="Open Sans"/>
          <w:b/>
          <w:w w:val="100"/>
          <w:sz w:val="20"/>
          <w:u w:val="single"/>
        </w:rPr>
        <w:t xml:space="preserve">7 </w:t>
      </w:r>
      <w:r w:rsidR="009F42EF" w:rsidRPr="009F42EF">
        <w:rPr>
          <w:rFonts w:ascii="Open Sans" w:hAnsi="Open Sans" w:cs="Open Sans"/>
          <w:b/>
          <w:w w:val="100"/>
          <w:sz w:val="20"/>
          <w:u w:val="single"/>
        </w:rPr>
        <w:t>Wytrząsarka typu vortex</w:t>
      </w:r>
    </w:p>
    <w:p w14:paraId="5AB58424" w14:textId="77777777" w:rsidR="000E4429" w:rsidRDefault="000E4429" w:rsidP="000E4429">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2979"/>
        <w:gridCol w:w="6098"/>
        <w:gridCol w:w="1415"/>
        <w:gridCol w:w="4823"/>
        <w:gridCol w:w="2129"/>
        <w:gridCol w:w="850"/>
        <w:gridCol w:w="2252"/>
      </w:tblGrid>
      <w:tr w:rsidR="000E4429" w:rsidRPr="00FA4746" w14:paraId="6C0DB0B1" w14:textId="77777777" w:rsidTr="0007529F">
        <w:trPr>
          <w:trHeight w:val="450"/>
        </w:trPr>
        <w:tc>
          <w:tcPr>
            <w:tcW w:w="165" w:type="pct"/>
            <w:tcBorders>
              <w:bottom w:val="single" w:sz="4" w:space="0" w:color="auto"/>
            </w:tcBorders>
            <w:shd w:val="clear" w:color="auto" w:fill="E0E0E0"/>
            <w:vAlign w:val="center"/>
            <w:hideMark/>
          </w:tcPr>
          <w:p w14:paraId="009B4341" w14:textId="77777777" w:rsidR="000E4429" w:rsidRPr="00FA4746" w:rsidRDefault="000E4429" w:rsidP="000E4429">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701" w:type="pct"/>
            <w:tcBorders>
              <w:bottom w:val="single" w:sz="4" w:space="0" w:color="auto"/>
            </w:tcBorders>
            <w:shd w:val="clear" w:color="auto" w:fill="E0E0E0"/>
            <w:vAlign w:val="center"/>
            <w:hideMark/>
          </w:tcPr>
          <w:p w14:paraId="5F6FD6D9" w14:textId="77777777" w:rsidR="000E4429" w:rsidRPr="00FA4746" w:rsidRDefault="000E4429" w:rsidP="000E4429">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435" w:type="pct"/>
            <w:tcBorders>
              <w:bottom w:val="single" w:sz="4" w:space="0" w:color="auto"/>
            </w:tcBorders>
            <w:shd w:val="clear" w:color="auto" w:fill="E0E0E0"/>
            <w:vAlign w:val="center"/>
            <w:hideMark/>
          </w:tcPr>
          <w:p w14:paraId="6092328D" w14:textId="77777777" w:rsidR="000E4429" w:rsidRPr="00FA4746" w:rsidRDefault="000E4429" w:rsidP="000E4429">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63AA29DB" w14:textId="77777777" w:rsidR="000E4429" w:rsidRPr="00FA4746" w:rsidRDefault="000E4429" w:rsidP="000E4429">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1214A036" w14:textId="77777777" w:rsidR="000E4429" w:rsidRPr="00FA4746" w:rsidRDefault="000E4429" w:rsidP="000E4429">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3C52EF70" w14:textId="77777777" w:rsidR="000E4429" w:rsidRPr="00FA4746" w:rsidRDefault="000E4429" w:rsidP="000E4429">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54B881E4" w14:textId="77777777" w:rsidR="000E4429" w:rsidRPr="00FA4746" w:rsidRDefault="000E4429" w:rsidP="000E4429">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455BD860" w14:textId="77777777" w:rsidR="000E4429" w:rsidRPr="00FA4746" w:rsidRDefault="000E4429" w:rsidP="000E4429">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6F88BED4" w14:textId="77777777" w:rsidR="000E4429" w:rsidRPr="00FA4746" w:rsidRDefault="000E4429" w:rsidP="000E4429">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0E4429" w:rsidRPr="00AF6C83" w14:paraId="130041DB" w14:textId="77777777" w:rsidTr="0007529F">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644062DF" w14:textId="77777777" w:rsidR="000E4429" w:rsidRPr="00AF6C83" w:rsidRDefault="000E4429" w:rsidP="000E4429">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701" w:type="pct"/>
            <w:tcBorders>
              <w:top w:val="single" w:sz="4" w:space="0" w:color="auto"/>
              <w:left w:val="single" w:sz="4" w:space="0" w:color="auto"/>
              <w:bottom w:val="single" w:sz="4" w:space="0" w:color="auto"/>
              <w:right w:val="single" w:sz="4" w:space="0" w:color="auto"/>
            </w:tcBorders>
            <w:vAlign w:val="center"/>
          </w:tcPr>
          <w:p w14:paraId="151DE67F" w14:textId="77777777" w:rsidR="000E4429" w:rsidRPr="00AF6C83" w:rsidRDefault="000E4429" w:rsidP="000E4429">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435" w:type="pct"/>
            <w:tcBorders>
              <w:top w:val="single" w:sz="4" w:space="0" w:color="auto"/>
              <w:left w:val="single" w:sz="4" w:space="0" w:color="auto"/>
              <w:bottom w:val="single" w:sz="4" w:space="0" w:color="auto"/>
              <w:right w:val="single" w:sz="4" w:space="0" w:color="auto"/>
            </w:tcBorders>
            <w:vAlign w:val="center"/>
          </w:tcPr>
          <w:p w14:paraId="372055AD" w14:textId="77777777" w:rsidR="000E4429" w:rsidRPr="00AF6C83" w:rsidRDefault="000E4429" w:rsidP="000E4429">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6E83A8E2" w14:textId="77777777" w:rsidR="000E4429" w:rsidRPr="00AF6C83" w:rsidRDefault="000E4429" w:rsidP="000E4429">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4BF2DA8A" w14:textId="77777777" w:rsidR="000E4429" w:rsidRPr="00AF6C83" w:rsidRDefault="000E4429" w:rsidP="000E4429">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3EB6C476" w14:textId="77777777" w:rsidR="000E4429" w:rsidRPr="00AF6C83" w:rsidRDefault="000E4429" w:rsidP="000E4429">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049BC507" w14:textId="77777777" w:rsidR="000E4429" w:rsidRPr="00AF6C83" w:rsidRDefault="000E4429" w:rsidP="000E4429">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66E24F12" w14:textId="77777777" w:rsidR="000E4429" w:rsidRPr="00AF6C83" w:rsidRDefault="000E4429" w:rsidP="000E4429">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9F42EF" w:rsidRPr="00FA4746" w14:paraId="151F3ABB" w14:textId="77777777" w:rsidTr="0007529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BEB19A5" w14:textId="77777777" w:rsidR="009F42EF" w:rsidRPr="000F6DE0" w:rsidRDefault="009F42EF" w:rsidP="009F42EF">
            <w:pPr>
              <w:spacing w:before="0" w:line="240" w:lineRule="auto"/>
              <w:jc w:val="center"/>
              <w:rPr>
                <w:rFonts w:ascii="Open Sans" w:hAnsi="Open Sans" w:cs="Open Sans"/>
                <w:w w:val="100"/>
                <w:sz w:val="20"/>
              </w:rPr>
            </w:pPr>
            <w:r w:rsidRPr="000F6DE0">
              <w:rPr>
                <w:rFonts w:ascii="Open Sans" w:hAnsi="Open Sans" w:cs="Open Sans"/>
                <w:w w:val="100"/>
                <w:sz w:val="20"/>
              </w:rPr>
              <w:t>1</w:t>
            </w:r>
          </w:p>
        </w:tc>
        <w:tc>
          <w:tcPr>
            <w:tcW w:w="701" w:type="pct"/>
          </w:tcPr>
          <w:p w14:paraId="1D39532A" w14:textId="77777777" w:rsidR="009F42EF" w:rsidRPr="009F42EF" w:rsidRDefault="009F42EF" w:rsidP="009F42EF">
            <w:pPr>
              <w:spacing w:before="0" w:line="240" w:lineRule="auto"/>
              <w:rPr>
                <w:rFonts w:ascii="Open Sans" w:hAnsi="Open Sans" w:cs="Open Sans"/>
                <w:sz w:val="20"/>
              </w:rPr>
            </w:pPr>
            <w:r w:rsidRPr="009F42EF">
              <w:rPr>
                <w:rFonts w:ascii="Open Sans" w:hAnsi="Open Sans" w:cs="Open Sans"/>
                <w:sz w:val="20"/>
              </w:rPr>
              <w:t xml:space="preserve">Wytrząsarka typu vortex </w:t>
            </w:r>
          </w:p>
          <w:p w14:paraId="5543936D" w14:textId="49C4C7FF" w:rsidR="009F42EF" w:rsidRPr="009F42EF" w:rsidRDefault="009F42EF" w:rsidP="009F42EF">
            <w:pPr>
              <w:spacing w:before="0" w:line="240" w:lineRule="auto"/>
              <w:jc w:val="left"/>
              <w:rPr>
                <w:rFonts w:ascii="Open Sans" w:hAnsi="Open Sans" w:cs="Open Sans"/>
                <w:w w:val="100"/>
                <w:sz w:val="20"/>
              </w:rPr>
            </w:pPr>
          </w:p>
        </w:tc>
        <w:tc>
          <w:tcPr>
            <w:tcW w:w="1435" w:type="pct"/>
          </w:tcPr>
          <w:p w14:paraId="739C5402" w14:textId="77777777" w:rsidR="009F42EF" w:rsidRPr="009F42EF" w:rsidRDefault="009F42EF" w:rsidP="009F42EF">
            <w:pPr>
              <w:spacing w:before="0" w:line="240" w:lineRule="auto"/>
              <w:rPr>
                <w:rFonts w:ascii="Open Sans" w:hAnsi="Open Sans" w:cs="Open Sans"/>
                <w:sz w:val="20"/>
              </w:rPr>
            </w:pPr>
            <w:r w:rsidRPr="009F42EF">
              <w:rPr>
                <w:rFonts w:ascii="Open Sans" w:hAnsi="Open Sans" w:cs="Open Sans"/>
                <w:sz w:val="20"/>
              </w:rPr>
              <w:t xml:space="preserve">- wytrząsarka do próbówek </w:t>
            </w:r>
          </w:p>
          <w:p w14:paraId="4F4FD7BF" w14:textId="77777777" w:rsidR="009F42EF" w:rsidRPr="009F42EF" w:rsidRDefault="009F42EF" w:rsidP="009F42EF">
            <w:pPr>
              <w:spacing w:before="0" w:line="240" w:lineRule="auto"/>
              <w:rPr>
                <w:rFonts w:ascii="Open Sans" w:hAnsi="Open Sans" w:cs="Open Sans"/>
                <w:sz w:val="20"/>
              </w:rPr>
            </w:pPr>
            <w:r w:rsidRPr="009F42EF">
              <w:rPr>
                <w:rFonts w:ascii="Open Sans" w:hAnsi="Open Sans" w:cs="Open Sans"/>
                <w:sz w:val="20"/>
              </w:rPr>
              <w:t>(Falcon 15 ml, Falcon 50 ml);</w:t>
            </w:r>
          </w:p>
          <w:p w14:paraId="4514A084" w14:textId="77777777" w:rsidR="009F42EF" w:rsidRPr="009F42EF" w:rsidRDefault="009F42EF" w:rsidP="009F42EF">
            <w:pPr>
              <w:spacing w:before="0" w:line="240" w:lineRule="auto"/>
              <w:rPr>
                <w:rFonts w:ascii="Open Sans" w:hAnsi="Open Sans" w:cs="Open Sans"/>
                <w:sz w:val="20"/>
              </w:rPr>
            </w:pPr>
            <w:r w:rsidRPr="009F42EF">
              <w:rPr>
                <w:rFonts w:ascii="Open Sans" w:hAnsi="Open Sans" w:cs="Open Sans"/>
                <w:sz w:val="20"/>
              </w:rPr>
              <w:t xml:space="preserve">- możliwość zamontowania wymiennych platform i nakładek; </w:t>
            </w:r>
          </w:p>
          <w:p w14:paraId="435EB188" w14:textId="77777777" w:rsidR="009F42EF" w:rsidRPr="009F42EF" w:rsidRDefault="009F42EF" w:rsidP="009F42EF">
            <w:pPr>
              <w:spacing w:before="0" w:line="240" w:lineRule="auto"/>
              <w:rPr>
                <w:rFonts w:ascii="Open Sans" w:hAnsi="Open Sans" w:cs="Open Sans"/>
                <w:sz w:val="20"/>
              </w:rPr>
            </w:pPr>
            <w:r w:rsidRPr="009F42EF">
              <w:rPr>
                <w:rFonts w:ascii="Open Sans" w:hAnsi="Open Sans" w:cs="Open Sans"/>
                <w:sz w:val="20"/>
              </w:rPr>
              <w:t>- wytrząsarka vortex o ruchu okrężnym;</w:t>
            </w:r>
          </w:p>
          <w:p w14:paraId="22CD967C" w14:textId="77777777" w:rsidR="009F42EF" w:rsidRPr="009F42EF" w:rsidRDefault="009F42EF" w:rsidP="009F42EF">
            <w:pPr>
              <w:spacing w:before="0" w:line="240" w:lineRule="auto"/>
              <w:rPr>
                <w:rFonts w:ascii="Open Sans" w:hAnsi="Open Sans" w:cs="Open Sans"/>
                <w:sz w:val="20"/>
              </w:rPr>
            </w:pPr>
            <w:r w:rsidRPr="009F42EF">
              <w:rPr>
                <w:rFonts w:ascii="Open Sans" w:hAnsi="Open Sans" w:cs="Open Sans"/>
                <w:sz w:val="20"/>
              </w:rPr>
              <w:t xml:space="preserve">- płynna regulacja szybkości obrotów </w:t>
            </w:r>
          </w:p>
          <w:p w14:paraId="4412D1FD" w14:textId="77777777" w:rsidR="009F42EF" w:rsidRPr="009F42EF" w:rsidRDefault="009F42EF" w:rsidP="009F42EF">
            <w:pPr>
              <w:spacing w:before="0" w:line="240" w:lineRule="auto"/>
              <w:rPr>
                <w:rFonts w:ascii="Open Sans" w:hAnsi="Open Sans" w:cs="Open Sans"/>
                <w:sz w:val="20"/>
              </w:rPr>
            </w:pPr>
            <w:r w:rsidRPr="009F42EF">
              <w:rPr>
                <w:rFonts w:ascii="Open Sans" w:hAnsi="Open Sans" w:cs="Open Sans"/>
                <w:sz w:val="20"/>
              </w:rPr>
              <w:t xml:space="preserve">w zakresie: 0-2500 rpm; </w:t>
            </w:r>
          </w:p>
          <w:p w14:paraId="210EA091" w14:textId="77777777" w:rsidR="009F42EF" w:rsidRPr="009F42EF" w:rsidRDefault="009F42EF" w:rsidP="009F42EF">
            <w:pPr>
              <w:spacing w:before="0" w:line="240" w:lineRule="auto"/>
              <w:rPr>
                <w:rFonts w:ascii="Open Sans" w:hAnsi="Open Sans" w:cs="Open Sans"/>
                <w:sz w:val="20"/>
              </w:rPr>
            </w:pPr>
            <w:r w:rsidRPr="009F42EF">
              <w:rPr>
                <w:rFonts w:ascii="Open Sans" w:hAnsi="Open Sans" w:cs="Open Sans"/>
                <w:sz w:val="20"/>
              </w:rPr>
              <w:t xml:space="preserve">- praca w trybie ciągłym lub pod wpływem nacisku; </w:t>
            </w:r>
          </w:p>
          <w:p w14:paraId="4932A35B" w14:textId="77777777" w:rsidR="009F42EF" w:rsidRPr="009F42EF" w:rsidRDefault="009F42EF" w:rsidP="009F42EF">
            <w:pPr>
              <w:spacing w:before="0" w:line="240" w:lineRule="auto"/>
              <w:rPr>
                <w:rFonts w:ascii="Open Sans" w:hAnsi="Open Sans" w:cs="Open Sans"/>
                <w:sz w:val="20"/>
              </w:rPr>
            </w:pPr>
            <w:r w:rsidRPr="009F42EF">
              <w:rPr>
                <w:rFonts w:ascii="Open Sans" w:hAnsi="Open Sans" w:cs="Open Sans"/>
                <w:sz w:val="20"/>
              </w:rPr>
              <w:t xml:space="preserve">- ruch kołowy o średnicy minimum </w:t>
            </w:r>
          </w:p>
          <w:p w14:paraId="36B1BB3E" w14:textId="77777777" w:rsidR="009F42EF" w:rsidRPr="009F42EF" w:rsidRDefault="009F42EF" w:rsidP="009F42EF">
            <w:pPr>
              <w:spacing w:before="0" w:line="240" w:lineRule="auto"/>
              <w:rPr>
                <w:rFonts w:ascii="Open Sans" w:hAnsi="Open Sans" w:cs="Open Sans"/>
                <w:sz w:val="20"/>
              </w:rPr>
            </w:pPr>
            <w:r w:rsidRPr="009F42EF">
              <w:rPr>
                <w:rFonts w:ascii="Open Sans" w:hAnsi="Open Sans" w:cs="Open Sans"/>
                <w:sz w:val="20"/>
              </w:rPr>
              <w:t>4,0 mm;</w:t>
            </w:r>
          </w:p>
          <w:p w14:paraId="5B69038D" w14:textId="77777777" w:rsidR="009F42EF" w:rsidRPr="009F42EF" w:rsidRDefault="009F42EF" w:rsidP="009F42EF">
            <w:pPr>
              <w:spacing w:before="0" w:line="240" w:lineRule="auto"/>
              <w:rPr>
                <w:rFonts w:ascii="Open Sans" w:hAnsi="Open Sans" w:cs="Open Sans"/>
                <w:sz w:val="20"/>
              </w:rPr>
            </w:pPr>
            <w:r w:rsidRPr="009F42EF">
              <w:rPr>
                <w:rFonts w:ascii="Open Sans" w:hAnsi="Open Sans" w:cs="Open Sans"/>
                <w:sz w:val="20"/>
              </w:rPr>
              <w:t>- moc silnika wejściowa: 58 W</w:t>
            </w:r>
          </w:p>
          <w:p w14:paraId="66BA23BE" w14:textId="77777777" w:rsidR="009F42EF" w:rsidRPr="009F42EF" w:rsidRDefault="009F42EF" w:rsidP="009F42EF">
            <w:pPr>
              <w:spacing w:before="0" w:line="240" w:lineRule="auto"/>
              <w:rPr>
                <w:rFonts w:ascii="Open Sans" w:hAnsi="Open Sans" w:cs="Open Sans"/>
                <w:sz w:val="20"/>
              </w:rPr>
            </w:pPr>
            <w:r w:rsidRPr="009F42EF">
              <w:rPr>
                <w:rFonts w:ascii="Open Sans" w:hAnsi="Open Sans" w:cs="Open Sans"/>
                <w:sz w:val="20"/>
              </w:rPr>
              <w:t>- moc silnika wyjściowa: 10 W</w:t>
            </w:r>
          </w:p>
          <w:p w14:paraId="0DFA22F8" w14:textId="77777777" w:rsidR="009F42EF" w:rsidRPr="009F42EF" w:rsidRDefault="009F42EF" w:rsidP="009F42EF">
            <w:pPr>
              <w:spacing w:before="0" w:line="240" w:lineRule="auto"/>
              <w:rPr>
                <w:rFonts w:ascii="Open Sans" w:hAnsi="Open Sans" w:cs="Open Sans"/>
                <w:sz w:val="20"/>
              </w:rPr>
            </w:pPr>
            <w:r w:rsidRPr="009F42EF">
              <w:rPr>
                <w:rFonts w:ascii="Open Sans" w:hAnsi="Open Sans" w:cs="Open Sans"/>
                <w:sz w:val="20"/>
              </w:rPr>
              <w:t xml:space="preserve">- solidna obudowa; </w:t>
            </w:r>
          </w:p>
          <w:p w14:paraId="501C29A2" w14:textId="77777777" w:rsidR="009F42EF" w:rsidRPr="009F42EF" w:rsidRDefault="009F42EF" w:rsidP="009F42EF">
            <w:pPr>
              <w:spacing w:before="0" w:line="240" w:lineRule="auto"/>
              <w:rPr>
                <w:rFonts w:ascii="Open Sans" w:hAnsi="Open Sans" w:cs="Open Sans"/>
                <w:sz w:val="20"/>
              </w:rPr>
            </w:pPr>
            <w:r w:rsidRPr="009F42EF">
              <w:rPr>
                <w:rFonts w:ascii="Open Sans" w:hAnsi="Open Sans" w:cs="Open Sans"/>
                <w:sz w:val="20"/>
              </w:rPr>
              <w:t>- stabilność przy wysokich prędkościach;</w:t>
            </w:r>
          </w:p>
          <w:p w14:paraId="637605C4" w14:textId="77777777" w:rsidR="009F42EF" w:rsidRPr="009F42EF" w:rsidRDefault="009F42EF" w:rsidP="009F42EF">
            <w:pPr>
              <w:spacing w:before="0" w:line="240" w:lineRule="auto"/>
              <w:rPr>
                <w:rFonts w:ascii="Open Sans" w:hAnsi="Open Sans" w:cs="Open Sans"/>
                <w:sz w:val="20"/>
              </w:rPr>
            </w:pPr>
            <w:r w:rsidRPr="009F42EF">
              <w:rPr>
                <w:rFonts w:ascii="Open Sans" w:hAnsi="Open Sans" w:cs="Open Sans"/>
                <w:sz w:val="20"/>
              </w:rPr>
              <w:t xml:space="preserve">- podstawa tłumiąca drgania; </w:t>
            </w:r>
          </w:p>
          <w:p w14:paraId="41C808D8" w14:textId="77777777" w:rsidR="009F42EF" w:rsidRPr="009F42EF" w:rsidRDefault="009F42EF" w:rsidP="009F42EF">
            <w:pPr>
              <w:spacing w:before="0" w:line="240" w:lineRule="auto"/>
              <w:rPr>
                <w:rFonts w:ascii="Open Sans" w:hAnsi="Open Sans" w:cs="Open Sans"/>
                <w:sz w:val="20"/>
              </w:rPr>
            </w:pPr>
            <w:r w:rsidRPr="009F42EF">
              <w:rPr>
                <w:rFonts w:ascii="Open Sans" w:hAnsi="Open Sans" w:cs="Open Sans"/>
                <w:sz w:val="20"/>
              </w:rPr>
              <w:t>- waga: min. 4,0 kg;</w:t>
            </w:r>
          </w:p>
          <w:p w14:paraId="32081BBD" w14:textId="77777777" w:rsidR="009F42EF" w:rsidRPr="009F42EF" w:rsidRDefault="009F42EF" w:rsidP="009F42EF">
            <w:pPr>
              <w:spacing w:before="0" w:line="240" w:lineRule="auto"/>
              <w:rPr>
                <w:rFonts w:ascii="Open Sans" w:hAnsi="Open Sans" w:cs="Open Sans"/>
                <w:sz w:val="20"/>
              </w:rPr>
            </w:pPr>
            <w:r w:rsidRPr="009F42EF">
              <w:rPr>
                <w:rFonts w:ascii="Open Sans" w:hAnsi="Open Sans" w:cs="Open Sans"/>
                <w:sz w:val="20"/>
              </w:rPr>
              <w:t>- wymiary (szer. x wys. x gł.): nie mniej niż 125 x 135 x 145 mm</w:t>
            </w:r>
          </w:p>
          <w:p w14:paraId="7C1CF042" w14:textId="77777777" w:rsidR="009F42EF" w:rsidRPr="009F42EF" w:rsidRDefault="009F42EF" w:rsidP="009F42EF">
            <w:pPr>
              <w:spacing w:before="0" w:line="240" w:lineRule="auto"/>
              <w:rPr>
                <w:rFonts w:ascii="Open Sans" w:hAnsi="Open Sans" w:cs="Open Sans"/>
                <w:sz w:val="20"/>
              </w:rPr>
            </w:pPr>
            <w:r w:rsidRPr="009F42EF">
              <w:rPr>
                <w:rFonts w:ascii="Open Sans" w:hAnsi="Open Sans" w:cs="Open Sans"/>
                <w:sz w:val="20"/>
              </w:rPr>
              <w:t xml:space="preserve">- instrukcja obsługi w języku polskim, </w:t>
            </w:r>
          </w:p>
          <w:p w14:paraId="7D3A0291" w14:textId="77777777" w:rsidR="009F42EF" w:rsidRPr="009F42EF" w:rsidRDefault="009F42EF" w:rsidP="009F42EF">
            <w:pPr>
              <w:spacing w:before="0" w:line="240" w:lineRule="auto"/>
              <w:rPr>
                <w:rFonts w:ascii="Open Sans" w:hAnsi="Open Sans" w:cs="Open Sans"/>
                <w:sz w:val="20"/>
              </w:rPr>
            </w:pPr>
            <w:r w:rsidRPr="009F42EF">
              <w:rPr>
                <w:rFonts w:ascii="Open Sans" w:hAnsi="Open Sans" w:cs="Open Sans"/>
                <w:sz w:val="20"/>
              </w:rPr>
              <w:t>- minimum rok gwarancji,</w:t>
            </w:r>
          </w:p>
          <w:p w14:paraId="1C7B9730" w14:textId="358178C6" w:rsidR="009F42EF" w:rsidRPr="009F42EF" w:rsidRDefault="009F42EF" w:rsidP="009F42EF">
            <w:pPr>
              <w:spacing w:before="0" w:line="240" w:lineRule="auto"/>
              <w:rPr>
                <w:rFonts w:ascii="Open Sans" w:hAnsi="Open Sans" w:cs="Open Sans"/>
                <w:w w:val="100"/>
                <w:sz w:val="20"/>
              </w:rPr>
            </w:pPr>
            <w:r w:rsidRPr="009F42EF">
              <w:rPr>
                <w:rFonts w:ascii="Open Sans" w:hAnsi="Open Sans" w:cs="Open Sans"/>
                <w:sz w:val="20"/>
              </w:rPr>
              <w:t xml:space="preserve"> np. IKA Vortex 3 lub równoważna</w:t>
            </w:r>
          </w:p>
        </w:tc>
        <w:tc>
          <w:tcPr>
            <w:tcW w:w="333" w:type="pct"/>
          </w:tcPr>
          <w:p w14:paraId="4C63D711" w14:textId="6AF2D0B8" w:rsidR="009F42EF" w:rsidRPr="009F42EF" w:rsidRDefault="009F42EF" w:rsidP="009F42EF">
            <w:pPr>
              <w:spacing w:before="0" w:line="240" w:lineRule="auto"/>
              <w:jc w:val="center"/>
              <w:rPr>
                <w:rFonts w:ascii="Open Sans" w:hAnsi="Open Sans" w:cs="Open Sans"/>
                <w:w w:val="100"/>
                <w:sz w:val="20"/>
              </w:rPr>
            </w:pPr>
            <w:r w:rsidRPr="009F42EF">
              <w:rPr>
                <w:rFonts w:ascii="Open Sans" w:hAnsi="Open Sans" w:cs="Open Sans"/>
                <w:color w:val="000000"/>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D3E7DB8" w14:textId="77777777" w:rsidR="009F42EF" w:rsidRPr="00FA4746" w:rsidRDefault="009F42EF" w:rsidP="009F42E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169CDD1" w14:textId="77777777" w:rsidR="009F42EF" w:rsidRPr="00FA4746" w:rsidRDefault="009F42EF" w:rsidP="009F42E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30999D3" w14:textId="77777777" w:rsidR="009F42EF" w:rsidRPr="00FA4746" w:rsidRDefault="009F42EF" w:rsidP="009F42E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25F17C3" w14:textId="77777777" w:rsidR="009F42EF" w:rsidRPr="00FA4746" w:rsidRDefault="009F42EF" w:rsidP="009F42EF">
            <w:pPr>
              <w:spacing w:before="0" w:line="240" w:lineRule="auto"/>
              <w:jc w:val="center"/>
              <w:rPr>
                <w:rFonts w:ascii="Open Sans" w:hAnsi="Open Sans" w:cs="Open Sans"/>
                <w:w w:val="100"/>
                <w:sz w:val="20"/>
              </w:rPr>
            </w:pPr>
          </w:p>
        </w:tc>
      </w:tr>
      <w:tr w:rsidR="000E4429" w:rsidRPr="00FA4746" w14:paraId="3132FF09" w14:textId="77777777" w:rsidTr="000E4429">
        <w:trPr>
          <w:trHeight w:val="568"/>
        </w:trPr>
        <w:tc>
          <w:tcPr>
            <w:tcW w:w="4470" w:type="pct"/>
            <w:gridSpan w:val="7"/>
            <w:vAlign w:val="center"/>
          </w:tcPr>
          <w:p w14:paraId="5CE0FD9E" w14:textId="77777777" w:rsidR="000E4429" w:rsidRPr="00FA4746" w:rsidRDefault="000E4429" w:rsidP="000E4429">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3E6E86B7" w14:textId="77777777" w:rsidR="000E4429" w:rsidRPr="00FA4746" w:rsidRDefault="000E4429" w:rsidP="000E4429">
            <w:pPr>
              <w:spacing w:before="0" w:line="240" w:lineRule="auto"/>
              <w:jc w:val="right"/>
              <w:rPr>
                <w:rFonts w:ascii="Open Sans" w:hAnsi="Open Sans" w:cs="Open Sans"/>
                <w:w w:val="100"/>
                <w:sz w:val="20"/>
              </w:rPr>
            </w:pPr>
          </w:p>
        </w:tc>
      </w:tr>
    </w:tbl>
    <w:p w14:paraId="43D85577" w14:textId="77777777" w:rsidR="000E4429" w:rsidRPr="00A65514" w:rsidRDefault="000E4429" w:rsidP="00A65514">
      <w:pPr>
        <w:rPr>
          <w:rFonts w:ascii="Open Sans" w:hAnsi="Open Sans" w:cs="Open Sans"/>
          <w:w w:val="100"/>
          <w:sz w:val="20"/>
        </w:rPr>
      </w:pPr>
    </w:p>
    <w:p w14:paraId="48153FA5" w14:textId="3ECD4F3F" w:rsidR="006A7DB2" w:rsidRPr="00121CE1" w:rsidRDefault="006A7DB2" w:rsidP="006A7DB2">
      <w:pPr>
        <w:rPr>
          <w:rFonts w:ascii="Open Sans" w:hAnsi="Open Sans" w:cs="Open Sans"/>
          <w:w w:val="100"/>
          <w:sz w:val="20"/>
        </w:rPr>
      </w:pPr>
      <w:r w:rsidRPr="00121CE1">
        <w:rPr>
          <w:rFonts w:ascii="Open Sans" w:hAnsi="Open Sans" w:cs="Open Sans"/>
          <w:w w:val="100"/>
          <w:sz w:val="20"/>
        </w:rPr>
        <w:t>Uwagi:</w:t>
      </w:r>
    </w:p>
    <w:p w14:paraId="30CE9076" w14:textId="5087DAD1" w:rsidR="006A7DB2" w:rsidRDefault="0007529F" w:rsidP="006A7DB2">
      <w:pPr>
        <w:rPr>
          <w:rFonts w:ascii="Open Sans" w:hAnsi="Open Sans" w:cs="Open Sans"/>
          <w:b/>
          <w:w w:val="100"/>
          <w:sz w:val="20"/>
        </w:rPr>
      </w:pPr>
      <w:r w:rsidRPr="00121CE1">
        <w:rPr>
          <w:rFonts w:ascii="Open Sans" w:hAnsi="Open Sans" w:cs="Open Sans"/>
          <w:w w:val="100"/>
          <w:sz w:val="20"/>
        </w:rPr>
        <w:t xml:space="preserve">Realizacja: w ciągu 30 dni od daty podpisania umowy. </w:t>
      </w:r>
      <w:r w:rsidRPr="00121CE1">
        <w:rPr>
          <w:rFonts w:ascii="Open Sans" w:hAnsi="Open Sans" w:cs="Open Sans"/>
          <w:b/>
          <w:w w:val="100"/>
          <w:sz w:val="20"/>
        </w:rPr>
        <w:t xml:space="preserve">Dostawa </w:t>
      </w:r>
      <w:r w:rsidRPr="0007529F">
        <w:rPr>
          <w:rFonts w:ascii="Open Sans" w:hAnsi="Open Sans" w:cs="Open Sans"/>
          <w:b/>
          <w:w w:val="100"/>
          <w:sz w:val="20"/>
        </w:rPr>
        <w:t>całości do Torunia.</w:t>
      </w:r>
    </w:p>
    <w:p w14:paraId="7A9765DB" w14:textId="4F7D92FE" w:rsidR="00677BC1" w:rsidRDefault="00677BC1" w:rsidP="006A7DB2">
      <w:pPr>
        <w:rPr>
          <w:rFonts w:ascii="Open Sans" w:hAnsi="Open Sans" w:cs="Open Sans"/>
          <w:b/>
          <w:w w:val="100"/>
          <w:sz w:val="20"/>
        </w:rPr>
      </w:pPr>
    </w:p>
    <w:p w14:paraId="1F7D0A5E" w14:textId="6068F05F" w:rsidR="0007529F" w:rsidRDefault="0007529F" w:rsidP="006A7DB2">
      <w:pPr>
        <w:rPr>
          <w:rFonts w:ascii="Open Sans" w:hAnsi="Open Sans" w:cs="Open Sans"/>
          <w:b/>
          <w:w w:val="100"/>
          <w:sz w:val="20"/>
        </w:rPr>
      </w:pPr>
    </w:p>
    <w:p w14:paraId="34DA4A79" w14:textId="7269443E" w:rsidR="0007529F" w:rsidRDefault="0007529F" w:rsidP="006A7DB2">
      <w:pPr>
        <w:rPr>
          <w:rFonts w:ascii="Open Sans" w:hAnsi="Open Sans" w:cs="Open Sans"/>
          <w:b/>
          <w:w w:val="100"/>
          <w:sz w:val="20"/>
        </w:rPr>
      </w:pPr>
    </w:p>
    <w:p w14:paraId="4B6BF835" w14:textId="20001F4B" w:rsidR="0007529F" w:rsidRDefault="0007529F" w:rsidP="006A7DB2">
      <w:pPr>
        <w:rPr>
          <w:rFonts w:ascii="Open Sans" w:hAnsi="Open Sans" w:cs="Open Sans"/>
          <w:b/>
          <w:w w:val="100"/>
          <w:sz w:val="20"/>
        </w:rPr>
      </w:pPr>
    </w:p>
    <w:p w14:paraId="3FBD50F2" w14:textId="696104D6" w:rsidR="0007529F" w:rsidRDefault="0007529F" w:rsidP="006A7DB2">
      <w:pPr>
        <w:rPr>
          <w:rFonts w:ascii="Open Sans" w:hAnsi="Open Sans" w:cs="Open Sans"/>
          <w:b/>
          <w:w w:val="100"/>
          <w:sz w:val="20"/>
        </w:rPr>
      </w:pPr>
    </w:p>
    <w:p w14:paraId="4A036CD8" w14:textId="223641E7" w:rsidR="0007529F" w:rsidRDefault="0007529F" w:rsidP="006A7DB2">
      <w:pPr>
        <w:rPr>
          <w:rFonts w:ascii="Open Sans" w:hAnsi="Open Sans" w:cs="Open Sans"/>
          <w:b/>
          <w:w w:val="100"/>
          <w:sz w:val="20"/>
        </w:rPr>
      </w:pPr>
    </w:p>
    <w:p w14:paraId="168B11FD" w14:textId="729D820A" w:rsidR="0007529F" w:rsidRDefault="0007529F" w:rsidP="006A7DB2">
      <w:pPr>
        <w:rPr>
          <w:rFonts w:ascii="Open Sans" w:hAnsi="Open Sans" w:cs="Open Sans"/>
          <w:b/>
          <w:w w:val="100"/>
          <w:sz w:val="20"/>
        </w:rPr>
      </w:pPr>
    </w:p>
    <w:p w14:paraId="1F92B5A4" w14:textId="1B7D50E9" w:rsidR="0007529F" w:rsidRDefault="0007529F" w:rsidP="006A7DB2">
      <w:pPr>
        <w:rPr>
          <w:rFonts w:ascii="Open Sans" w:hAnsi="Open Sans" w:cs="Open Sans"/>
          <w:b/>
          <w:w w:val="100"/>
          <w:sz w:val="20"/>
        </w:rPr>
      </w:pPr>
    </w:p>
    <w:p w14:paraId="3195AD13" w14:textId="0FDA7D31" w:rsidR="0007529F" w:rsidRDefault="0007529F" w:rsidP="006A7DB2">
      <w:pPr>
        <w:rPr>
          <w:rFonts w:ascii="Open Sans" w:hAnsi="Open Sans" w:cs="Open Sans"/>
          <w:b/>
          <w:w w:val="100"/>
          <w:sz w:val="20"/>
        </w:rPr>
      </w:pPr>
    </w:p>
    <w:p w14:paraId="4C0189C8" w14:textId="05C3513B" w:rsidR="0007529F" w:rsidRDefault="0007529F" w:rsidP="006A7DB2">
      <w:pPr>
        <w:rPr>
          <w:rFonts w:ascii="Open Sans" w:hAnsi="Open Sans" w:cs="Open Sans"/>
          <w:b/>
          <w:w w:val="100"/>
          <w:sz w:val="20"/>
        </w:rPr>
      </w:pPr>
    </w:p>
    <w:p w14:paraId="310FFA62" w14:textId="3BD979B0" w:rsidR="0007529F" w:rsidRDefault="0007529F" w:rsidP="006A7DB2">
      <w:pPr>
        <w:rPr>
          <w:rFonts w:ascii="Open Sans" w:hAnsi="Open Sans" w:cs="Open Sans"/>
          <w:b/>
          <w:w w:val="100"/>
          <w:sz w:val="20"/>
        </w:rPr>
      </w:pPr>
    </w:p>
    <w:p w14:paraId="211E312D" w14:textId="77777777" w:rsidR="0007529F" w:rsidRDefault="0007529F" w:rsidP="006A7DB2">
      <w:pPr>
        <w:rPr>
          <w:rFonts w:ascii="Open Sans" w:hAnsi="Open Sans" w:cs="Open Sans"/>
          <w:b/>
          <w:w w:val="100"/>
          <w:sz w:val="20"/>
        </w:rPr>
      </w:pPr>
    </w:p>
    <w:p w14:paraId="19265CEF" w14:textId="792A153D" w:rsidR="00677BC1" w:rsidRDefault="00677BC1" w:rsidP="00677BC1">
      <w:pPr>
        <w:rPr>
          <w:rFonts w:ascii="Open Sans" w:hAnsi="Open Sans" w:cs="Open Sans"/>
          <w:b/>
          <w:w w:val="100"/>
          <w:sz w:val="20"/>
          <w:u w:val="single"/>
        </w:rPr>
      </w:pPr>
      <w:r w:rsidRPr="00677BC1">
        <w:rPr>
          <w:rFonts w:ascii="Open Sans" w:hAnsi="Open Sans" w:cs="Open Sans"/>
          <w:b/>
          <w:w w:val="100"/>
          <w:sz w:val="20"/>
          <w:u w:val="single"/>
        </w:rPr>
        <w:lastRenderedPageBreak/>
        <w:t xml:space="preserve">Część 8 </w:t>
      </w:r>
      <w:r w:rsidR="0007529F" w:rsidRPr="0007529F">
        <w:rPr>
          <w:rFonts w:ascii="Open Sans" w:hAnsi="Open Sans" w:cs="Open Sans"/>
          <w:b/>
          <w:w w:val="100"/>
          <w:sz w:val="20"/>
          <w:u w:val="single"/>
        </w:rPr>
        <w:t>Drobny sprzęt laboratoryjny</w:t>
      </w:r>
    </w:p>
    <w:p w14:paraId="7FB06E17" w14:textId="08AE8BD1" w:rsidR="00677BC1" w:rsidRDefault="00677BC1" w:rsidP="00677BC1">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2554"/>
        <w:gridCol w:w="5953"/>
        <w:gridCol w:w="1984"/>
        <w:gridCol w:w="4823"/>
        <w:gridCol w:w="2129"/>
        <w:gridCol w:w="850"/>
        <w:gridCol w:w="2252"/>
      </w:tblGrid>
      <w:tr w:rsidR="00677BC1" w:rsidRPr="00FA4746" w14:paraId="067F7C07" w14:textId="77777777" w:rsidTr="00A22972">
        <w:trPr>
          <w:trHeight w:val="450"/>
        </w:trPr>
        <w:tc>
          <w:tcPr>
            <w:tcW w:w="165" w:type="pct"/>
            <w:tcBorders>
              <w:bottom w:val="single" w:sz="4" w:space="0" w:color="auto"/>
            </w:tcBorders>
            <w:shd w:val="clear" w:color="auto" w:fill="E0E0E0"/>
            <w:vAlign w:val="center"/>
            <w:hideMark/>
          </w:tcPr>
          <w:p w14:paraId="10FB0D09" w14:textId="77777777" w:rsidR="00677BC1" w:rsidRPr="00FA4746" w:rsidRDefault="00677BC1" w:rsidP="00807838">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601" w:type="pct"/>
            <w:tcBorders>
              <w:bottom w:val="single" w:sz="4" w:space="0" w:color="auto"/>
            </w:tcBorders>
            <w:shd w:val="clear" w:color="auto" w:fill="E0E0E0"/>
            <w:vAlign w:val="center"/>
            <w:hideMark/>
          </w:tcPr>
          <w:p w14:paraId="0A2FC107" w14:textId="77777777" w:rsidR="00677BC1" w:rsidRPr="00FA4746" w:rsidRDefault="00677BC1" w:rsidP="00807838">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401" w:type="pct"/>
            <w:tcBorders>
              <w:bottom w:val="single" w:sz="4" w:space="0" w:color="auto"/>
            </w:tcBorders>
            <w:shd w:val="clear" w:color="auto" w:fill="E0E0E0"/>
            <w:vAlign w:val="center"/>
            <w:hideMark/>
          </w:tcPr>
          <w:p w14:paraId="650CEA34" w14:textId="77777777" w:rsidR="00677BC1" w:rsidRPr="00FA4746" w:rsidRDefault="00677BC1" w:rsidP="00807838">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467" w:type="pct"/>
            <w:tcBorders>
              <w:bottom w:val="single" w:sz="4" w:space="0" w:color="auto"/>
            </w:tcBorders>
            <w:shd w:val="clear" w:color="auto" w:fill="E0E0E0"/>
            <w:vAlign w:val="center"/>
            <w:hideMark/>
          </w:tcPr>
          <w:p w14:paraId="3B81C3BA" w14:textId="77777777" w:rsidR="00677BC1" w:rsidRPr="00FA4746" w:rsidRDefault="00677BC1" w:rsidP="00807838">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7C3E938E" w14:textId="77777777" w:rsidR="00677BC1" w:rsidRPr="00FA4746" w:rsidRDefault="00677BC1" w:rsidP="00807838">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07AF9863" w14:textId="77777777" w:rsidR="00677BC1" w:rsidRPr="00FA4746" w:rsidRDefault="00677BC1" w:rsidP="00807838">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7675D3B8" w14:textId="77777777" w:rsidR="00677BC1" w:rsidRPr="00FA4746" w:rsidRDefault="00677BC1" w:rsidP="00807838">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21483E2B" w14:textId="77777777" w:rsidR="00677BC1" w:rsidRPr="00FA4746" w:rsidRDefault="00677BC1" w:rsidP="00807838">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6B85C911" w14:textId="77777777" w:rsidR="00677BC1" w:rsidRPr="00FA4746" w:rsidRDefault="00677BC1" w:rsidP="00807838">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677BC1" w:rsidRPr="00AF6C83" w14:paraId="1B38E4ED" w14:textId="77777777" w:rsidTr="00A22972">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63C5CCEA" w14:textId="77777777" w:rsidR="00677BC1" w:rsidRPr="00AF6C83" w:rsidRDefault="00677BC1" w:rsidP="0080783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601" w:type="pct"/>
            <w:tcBorders>
              <w:top w:val="single" w:sz="4" w:space="0" w:color="auto"/>
              <w:left w:val="single" w:sz="4" w:space="0" w:color="auto"/>
              <w:bottom w:val="single" w:sz="4" w:space="0" w:color="auto"/>
              <w:right w:val="single" w:sz="4" w:space="0" w:color="auto"/>
            </w:tcBorders>
            <w:vAlign w:val="center"/>
          </w:tcPr>
          <w:p w14:paraId="36532BF0" w14:textId="77777777" w:rsidR="00677BC1" w:rsidRPr="00AF6C83" w:rsidRDefault="00677BC1" w:rsidP="0080783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401" w:type="pct"/>
            <w:tcBorders>
              <w:top w:val="single" w:sz="4" w:space="0" w:color="auto"/>
              <w:left w:val="single" w:sz="4" w:space="0" w:color="auto"/>
              <w:bottom w:val="single" w:sz="4" w:space="0" w:color="auto"/>
              <w:right w:val="single" w:sz="4" w:space="0" w:color="auto"/>
            </w:tcBorders>
            <w:vAlign w:val="center"/>
          </w:tcPr>
          <w:p w14:paraId="2FC9647D" w14:textId="77777777" w:rsidR="00677BC1" w:rsidRPr="00AF6C83" w:rsidRDefault="00677BC1" w:rsidP="0080783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467" w:type="pct"/>
            <w:tcBorders>
              <w:top w:val="single" w:sz="4" w:space="0" w:color="auto"/>
              <w:left w:val="single" w:sz="4" w:space="0" w:color="auto"/>
              <w:bottom w:val="single" w:sz="4" w:space="0" w:color="auto"/>
              <w:right w:val="single" w:sz="4" w:space="0" w:color="auto"/>
            </w:tcBorders>
            <w:vAlign w:val="center"/>
          </w:tcPr>
          <w:p w14:paraId="5C20E221" w14:textId="77777777" w:rsidR="00677BC1" w:rsidRPr="00AF6C83" w:rsidRDefault="00677BC1" w:rsidP="0080783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748FFA34" w14:textId="77777777" w:rsidR="00677BC1" w:rsidRPr="00AF6C83" w:rsidRDefault="00677BC1" w:rsidP="0080783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527EA483" w14:textId="77777777" w:rsidR="00677BC1" w:rsidRPr="00AF6C83" w:rsidRDefault="00677BC1" w:rsidP="0080783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5F7A06BC" w14:textId="77777777" w:rsidR="00677BC1" w:rsidRPr="00AF6C83" w:rsidRDefault="00677BC1" w:rsidP="0080783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67614FA2" w14:textId="77777777" w:rsidR="00677BC1" w:rsidRPr="00AF6C83" w:rsidRDefault="00677BC1" w:rsidP="0080783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07529F" w:rsidRPr="00FA4746" w14:paraId="69BA56AF" w14:textId="77777777" w:rsidTr="0007529F">
        <w:trPr>
          <w:trHeight w:val="568"/>
        </w:trPr>
        <w:tc>
          <w:tcPr>
            <w:tcW w:w="165" w:type="pct"/>
            <w:tcBorders>
              <w:top w:val="single" w:sz="4" w:space="0" w:color="auto"/>
              <w:left w:val="single" w:sz="4" w:space="0" w:color="auto"/>
              <w:bottom w:val="single" w:sz="4" w:space="0" w:color="auto"/>
              <w:right w:val="single" w:sz="4" w:space="0" w:color="auto"/>
            </w:tcBorders>
          </w:tcPr>
          <w:p w14:paraId="70B3213A" w14:textId="77777777" w:rsidR="0007529F" w:rsidRPr="000F6DE0" w:rsidRDefault="0007529F" w:rsidP="0007529F">
            <w:pPr>
              <w:spacing w:before="0" w:line="240" w:lineRule="auto"/>
              <w:jc w:val="center"/>
              <w:rPr>
                <w:rFonts w:ascii="Open Sans" w:hAnsi="Open Sans" w:cs="Open Sans"/>
                <w:w w:val="100"/>
                <w:sz w:val="20"/>
              </w:rPr>
            </w:pPr>
            <w:r w:rsidRPr="000F6DE0">
              <w:rPr>
                <w:rFonts w:ascii="Open Sans" w:hAnsi="Open Sans" w:cs="Open Sans"/>
                <w:w w:val="100"/>
                <w:sz w:val="20"/>
              </w:rPr>
              <w:t>1</w:t>
            </w:r>
          </w:p>
        </w:tc>
        <w:tc>
          <w:tcPr>
            <w:tcW w:w="601" w:type="pct"/>
            <w:tcBorders>
              <w:top w:val="single" w:sz="4" w:space="0" w:color="auto"/>
              <w:left w:val="single" w:sz="4" w:space="0" w:color="auto"/>
              <w:bottom w:val="single" w:sz="4" w:space="0" w:color="auto"/>
              <w:right w:val="single" w:sz="4" w:space="0" w:color="auto"/>
            </w:tcBorders>
          </w:tcPr>
          <w:p w14:paraId="6C53E85D" w14:textId="77777777" w:rsidR="0007529F" w:rsidRPr="0007529F" w:rsidRDefault="0007529F" w:rsidP="0007529F">
            <w:pPr>
              <w:spacing w:before="0" w:line="240" w:lineRule="auto"/>
              <w:rPr>
                <w:rFonts w:ascii="Open Sans" w:hAnsi="Open Sans" w:cs="Open Sans"/>
                <w:sz w:val="20"/>
              </w:rPr>
            </w:pPr>
            <w:r w:rsidRPr="0007529F">
              <w:rPr>
                <w:rFonts w:ascii="Open Sans" w:hAnsi="Open Sans" w:cs="Open Sans"/>
                <w:sz w:val="20"/>
              </w:rPr>
              <w:t xml:space="preserve">Butla na wodę destylowaną </w:t>
            </w:r>
          </w:p>
          <w:p w14:paraId="230E92B3" w14:textId="6A061AEA" w:rsidR="0007529F" w:rsidRPr="0007529F" w:rsidRDefault="0007529F" w:rsidP="0007529F">
            <w:pPr>
              <w:spacing w:before="0" w:line="240" w:lineRule="auto"/>
              <w:jc w:val="left"/>
              <w:rPr>
                <w:rFonts w:ascii="Open Sans" w:hAnsi="Open Sans" w:cs="Open Sans"/>
                <w:w w:val="100"/>
                <w:sz w:val="20"/>
              </w:rPr>
            </w:pPr>
            <w:r w:rsidRPr="0007529F">
              <w:rPr>
                <w:rFonts w:ascii="Open Sans" w:hAnsi="Open Sans" w:cs="Open Sans"/>
                <w:sz w:val="20"/>
              </w:rPr>
              <w:t xml:space="preserve">z kranem </w:t>
            </w:r>
          </w:p>
        </w:tc>
        <w:tc>
          <w:tcPr>
            <w:tcW w:w="1401" w:type="pct"/>
            <w:tcBorders>
              <w:top w:val="single" w:sz="4" w:space="0" w:color="auto"/>
              <w:left w:val="single" w:sz="4" w:space="0" w:color="auto"/>
              <w:bottom w:val="single" w:sz="4" w:space="0" w:color="auto"/>
              <w:right w:val="single" w:sz="4" w:space="0" w:color="auto"/>
            </w:tcBorders>
          </w:tcPr>
          <w:p w14:paraId="4019ADD0" w14:textId="77777777" w:rsidR="0007529F" w:rsidRPr="0007529F" w:rsidRDefault="0007529F" w:rsidP="0007529F">
            <w:pPr>
              <w:spacing w:before="0" w:line="240" w:lineRule="auto"/>
              <w:rPr>
                <w:rFonts w:ascii="Open Sans" w:hAnsi="Open Sans" w:cs="Open Sans"/>
                <w:bCs/>
                <w:sz w:val="20"/>
              </w:rPr>
            </w:pPr>
            <w:r w:rsidRPr="0007529F">
              <w:rPr>
                <w:rFonts w:ascii="Open Sans" w:hAnsi="Open Sans" w:cs="Open Sans"/>
                <w:bCs/>
                <w:sz w:val="20"/>
              </w:rPr>
              <w:t>Pojemność 10 000 ml</w:t>
            </w:r>
          </w:p>
          <w:p w14:paraId="342DD6C3" w14:textId="77777777" w:rsidR="0007529F" w:rsidRPr="0007529F" w:rsidRDefault="0007529F" w:rsidP="0007529F">
            <w:pPr>
              <w:spacing w:before="0" w:line="240" w:lineRule="auto"/>
              <w:rPr>
                <w:rFonts w:ascii="Open Sans" w:hAnsi="Open Sans" w:cs="Open Sans"/>
                <w:bCs/>
                <w:sz w:val="20"/>
              </w:rPr>
            </w:pPr>
            <w:r w:rsidRPr="0007529F">
              <w:rPr>
                <w:rFonts w:ascii="Open Sans" w:hAnsi="Open Sans" w:cs="Open Sans"/>
                <w:bCs/>
                <w:sz w:val="20"/>
              </w:rPr>
              <w:t>Średnica butli około 206 mm</w:t>
            </w:r>
          </w:p>
          <w:p w14:paraId="5D94B448" w14:textId="77777777" w:rsidR="0007529F" w:rsidRPr="0007529F" w:rsidRDefault="0007529F" w:rsidP="0007529F">
            <w:pPr>
              <w:spacing w:before="0" w:line="240" w:lineRule="auto"/>
              <w:rPr>
                <w:rFonts w:ascii="Open Sans" w:hAnsi="Open Sans" w:cs="Open Sans"/>
                <w:bCs/>
                <w:sz w:val="20"/>
              </w:rPr>
            </w:pPr>
            <w:r w:rsidRPr="0007529F">
              <w:rPr>
                <w:rFonts w:ascii="Open Sans" w:hAnsi="Open Sans" w:cs="Open Sans"/>
                <w:bCs/>
                <w:sz w:val="20"/>
              </w:rPr>
              <w:t>Wysokość butli około 427 mm</w:t>
            </w:r>
          </w:p>
          <w:p w14:paraId="2CD505E6" w14:textId="77777777" w:rsidR="0007529F" w:rsidRPr="0007529F" w:rsidRDefault="0007529F" w:rsidP="0007529F">
            <w:pPr>
              <w:spacing w:before="0" w:line="240" w:lineRule="auto"/>
              <w:rPr>
                <w:rFonts w:ascii="Open Sans" w:hAnsi="Open Sans" w:cs="Open Sans"/>
                <w:bCs/>
                <w:sz w:val="20"/>
              </w:rPr>
            </w:pPr>
            <w:r w:rsidRPr="0007529F">
              <w:rPr>
                <w:rFonts w:ascii="Open Sans" w:hAnsi="Open Sans" w:cs="Open Sans"/>
                <w:bCs/>
                <w:sz w:val="20"/>
              </w:rPr>
              <w:t>Materiał: HDPE</w:t>
            </w:r>
          </w:p>
          <w:p w14:paraId="035016EF" w14:textId="77777777" w:rsidR="0007529F" w:rsidRPr="0007529F" w:rsidRDefault="0007529F" w:rsidP="0007529F">
            <w:pPr>
              <w:spacing w:before="0" w:line="240" w:lineRule="auto"/>
              <w:rPr>
                <w:rFonts w:ascii="Open Sans" w:hAnsi="Open Sans" w:cs="Open Sans"/>
                <w:bCs/>
                <w:sz w:val="20"/>
              </w:rPr>
            </w:pPr>
            <w:r w:rsidRPr="0007529F">
              <w:rPr>
                <w:rFonts w:ascii="Open Sans" w:hAnsi="Open Sans" w:cs="Open Sans"/>
                <w:bCs/>
                <w:sz w:val="20"/>
              </w:rPr>
              <w:t>Kran niebieski z HDPE</w:t>
            </w:r>
          </w:p>
          <w:p w14:paraId="328C8227" w14:textId="77777777" w:rsidR="0007529F" w:rsidRPr="0007529F" w:rsidRDefault="0007529F" w:rsidP="0007529F">
            <w:pPr>
              <w:spacing w:before="0" w:line="240" w:lineRule="auto"/>
              <w:rPr>
                <w:rFonts w:ascii="Open Sans" w:hAnsi="Open Sans" w:cs="Open Sans"/>
                <w:sz w:val="20"/>
                <w:shd w:val="clear" w:color="auto" w:fill="FFFFFF"/>
              </w:rPr>
            </w:pPr>
            <w:r w:rsidRPr="0007529F">
              <w:rPr>
                <w:rFonts w:ascii="Open Sans" w:hAnsi="Open Sans" w:cs="Open Sans"/>
                <w:sz w:val="20"/>
                <w:shd w:val="clear" w:color="auto" w:fill="FFFFFF"/>
              </w:rPr>
              <w:t>np. Bionovo nr kat. N-0352</w:t>
            </w:r>
          </w:p>
          <w:p w14:paraId="011EB4C6" w14:textId="5369D5E8" w:rsidR="0007529F" w:rsidRPr="0007529F" w:rsidRDefault="0007529F" w:rsidP="0007529F">
            <w:pPr>
              <w:spacing w:before="0" w:line="240" w:lineRule="auto"/>
              <w:rPr>
                <w:rFonts w:ascii="Open Sans" w:hAnsi="Open Sans" w:cs="Open Sans"/>
                <w:w w:val="100"/>
                <w:sz w:val="20"/>
              </w:rPr>
            </w:pPr>
            <w:r w:rsidRPr="0007529F">
              <w:rPr>
                <w:rFonts w:ascii="Open Sans" w:hAnsi="Open Sans" w:cs="Open Sans"/>
                <w:sz w:val="20"/>
                <w:shd w:val="clear" w:color="auto" w:fill="FFFFFF"/>
              </w:rPr>
              <w:t>np. Bionovo nr kat. N-0358</w:t>
            </w:r>
          </w:p>
        </w:tc>
        <w:tc>
          <w:tcPr>
            <w:tcW w:w="467" w:type="pct"/>
            <w:tcBorders>
              <w:top w:val="single" w:sz="4" w:space="0" w:color="auto"/>
              <w:left w:val="single" w:sz="4" w:space="0" w:color="auto"/>
              <w:bottom w:val="single" w:sz="4" w:space="0" w:color="auto"/>
              <w:right w:val="single" w:sz="4" w:space="0" w:color="auto"/>
            </w:tcBorders>
          </w:tcPr>
          <w:p w14:paraId="1708C700" w14:textId="77777777" w:rsidR="0007529F" w:rsidRPr="0007529F" w:rsidRDefault="0007529F" w:rsidP="0007529F">
            <w:pPr>
              <w:spacing w:before="0" w:line="240" w:lineRule="auto"/>
              <w:jc w:val="center"/>
              <w:rPr>
                <w:rFonts w:ascii="Open Sans" w:hAnsi="Open Sans" w:cs="Open Sans"/>
                <w:sz w:val="20"/>
              </w:rPr>
            </w:pPr>
            <w:r w:rsidRPr="0007529F">
              <w:rPr>
                <w:rFonts w:ascii="Open Sans" w:hAnsi="Open Sans" w:cs="Open Sans"/>
                <w:sz w:val="20"/>
              </w:rPr>
              <w:t>6 szt.</w:t>
            </w:r>
          </w:p>
          <w:p w14:paraId="46C6F842" w14:textId="77777777" w:rsidR="0007529F" w:rsidRPr="0007529F" w:rsidRDefault="0007529F" w:rsidP="0007529F">
            <w:pPr>
              <w:spacing w:before="0" w:line="240" w:lineRule="auto"/>
              <w:jc w:val="center"/>
              <w:rPr>
                <w:rFonts w:ascii="Open Sans" w:hAnsi="Open Sans" w:cs="Open Sans"/>
                <w:sz w:val="20"/>
              </w:rPr>
            </w:pPr>
          </w:p>
          <w:p w14:paraId="5A2ECABA" w14:textId="77777777" w:rsidR="0007529F" w:rsidRPr="0007529F" w:rsidRDefault="0007529F" w:rsidP="0007529F">
            <w:pPr>
              <w:spacing w:before="0" w:line="240" w:lineRule="auto"/>
              <w:jc w:val="center"/>
              <w:rPr>
                <w:rFonts w:ascii="Open Sans" w:hAnsi="Open Sans" w:cs="Open Sans"/>
                <w:sz w:val="20"/>
              </w:rPr>
            </w:pPr>
          </w:p>
          <w:p w14:paraId="502417BD" w14:textId="77777777" w:rsidR="0007529F" w:rsidRPr="0007529F" w:rsidRDefault="0007529F" w:rsidP="0007529F">
            <w:pPr>
              <w:spacing w:before="0" w:line="240" w:lineRule="auto"/>
              <w:jc w:val="center"/>
              <w:rPr>
                <w:rFonts w:ascii="Open Sans" w:hAnsi="Open Sans" w:cs="Open Sans"/>
                <w:sz w:val="20"/>
              </w:rPr>
            </w:pPr>
          </w:p>
          <w:p w14:paraId="1209B7F2" w14:textId="13AF8328" w:rsidR="0007529F" w:rsidRPr="0007529F" w:rsidRDefault="0007529F" w:rsidP="0007529F">
            <w:pPr>
              <w:spacing w:before="0" w:line="240" w:lineRule="auto"/>
              <w:jc w:val="center"/>
              <w:rPr>
                <w:rFonts w:ascii="Open Sans" w:hAnsi="Open Sans" w:cs="Open Sans"/>
                <w:w w:val="100"/>
                <w:sz w:val="20"/>
              </w:rPr>
            </w:pPr>
            <w:r w:rsidRPr="0007529F">
              <w:rPr>
                <w:rFonts w:ascii="Open Sans" w:hAnsi="Open Sans" w:cs="Open Sans"/>
                <w:sz w:val="20"/>
              </w:rPr>
              <w:t>6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E2723E" w14:textId="77777777" w:rsidR="0007529F" w:rsidRPr="00FA4746" w:rsidRDefault="0007529F" w:rsidP="0007529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F4583C3" w14:textId="77777777" w:rsidR="0007529F" w:rsidRPr="00FA4746" w:rsidRDefault="0007529F" w:rsidP="0007529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8DC99C2" w14:textId="77777777" w:rsidR="0007529F" w:rsidRPr="00FA4746" w:rsidRDefault="0007529F" w:rsidP="0007529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203755D" w14:textId="77777777" w:rsidR="0007529F" w:rsidRPr="00FA4746" w:rsidRDefault="0007529F" w:rsidP="0007529F">
            <w:pPr>
              <w:spacing w:before="0" w:line="240" w:lineRule="auto"/>
              <w:jc w:val="center"/>
              <w:rPr>
                <w:rFonts w:ascii="Open Sans" w:hAnsi="Open Sans" w:cs="Open Sans"/>
                <w:w w:val="100"/>
                <w:sz w:val="20"/>
              </w:rPr>
            </w:pPr>
          </w:p>
        </w:tc>
      </w:tr>
      <w:tr w:rsidR="0007529F" w:rsidRPr="00FA4746" w14:paraId="1DF5BF72" w14:textId="77777777" w:rsidTr="0007529F">
        <w:trPr>
          <w:trHeight w:val="568"/>
        </w:trPr>
        <w:tc>
          <w:tcPr>
            <w:tcW w:w="165" w:type="pct"/>
            <w:tcBorders>
              <w:top w:val="single" w:sz="4" w:space="0" w:color="auto"/>
              <w:left w:val="single" w:sz="4" w:space="0" w:color="auto"/>
              <w:bottom w:val="single" w:sz="4" w:space="0" w:color="auto"/>
              <w:right w:val="single" w:sz="4" w:space="0" w:color="auto"/>
            </w:tcBorders>
          </w:tcPr>
          <w:p w14:paraId="57CB977C" w14:textId="76D12D0A" w:rsidR="0007529F" w:rsidRPr="000F6DE0" w:rsidRDefault="0007529F" w:rsidP="0007529F">
            <w:pPr>
              <w:spacing w:before="0" w:line="240" w:lineRule="auto"/>
              <w:jc w:val="center"/>
              <w:rPr>
                <w:rFonts w:ascii="Open Sans" w:hAnsi="Open Sans" w:cs="Open Sans"/>
                <w:w w:val="100"/>
                <w:sz w:val="20"/>
              </w:rPr>
            </w:pPr>
            <w:r>
              <w:rPr>
                <w:rFonts w:ascii="Open Sans" w:hAnsi="Open Sans" w:cs="Open Sans"/>
                <w:w w:val="100"/>
                <w:sz w:val="20"/>
              </w:rPr>
              <w:t>2</w:t>
            </w:r>
          </w:p>
        </w:tc>
        <w:tc>
          <w:tcPr>
            <w:tcW w:w="601" w:type="pct"/>
            <w:tcBorders>
              <w:top w:val="single" w:sz="4" w:space="0" w:color="auto"/>
              <w:left w:val="single" w:sz="4" w:space="0" w:color="auto"/>
              <w:bottom w:val="single" w:sz="4" w:space="0" w:color="auto"/>
              <w:right w:val="single" w:sz="4" w:space="0" w:color="auto"/>
            </w:tcBorders>
          </w:tcPr>
          <w:p w14:paraId="387F62B0" w14:textId="4F4752AC" w:rsidR="0007529F" w:rsidRPr="0007529F" w:rsidRDefault="0007529F" w:rsidP="0007529F">
            <w:pPr>
              <w:spacing w:before="0" w:line="240" w:lineRule="auto"/>
              <w:jc w:val="left"/>
              <w:rPr>
                <w:rFonts w:ascii="Open Sans" w:hAnsi="Open Sans" w:cs="Open Sans"/>
                <w:w w:val="100"/>
                <w:sz w:val="20"/>
              </w:rPr>
            </w:pPr>
            <w:r w:rsidRPr="0007529F">
              <w:rPr>
                <w:rFonts w:ascii="Open Sans" w:hAnsi="Open Sans" w:cs="Open Sans"/>
                <w:sz w:val="20"/>
              </w:rPr>
              <w:t xml:space="preserve">Woreczki strunowe z LDPE bez pola opisowego </w:t>
            </w:r>
          </w:p>
        </w:tc>
        <w:tc>
          <w:tcPr>
            <w:tcW w:w="1401" w:type="pct"/>
            <w:tcBorders>
              <w:top w:val="single" w:sz="4" w:space="0" w:color="auto"/>
              <w:left w:val="single" w:sz="4" w:space="0" w:color="auto"/>
              <w:bottom w:val="single" w:sz="4" w:space="0" w:color="auto"/>
              <w:right w:val="single" w:sz="4" w:space="0" w:color="auto"/>
            </w:tcBorders>
          </w:tcPr>
          <w:p w14:paraId="7E3B72B6" w14:textId="77777777" w:rsidR="0007529F" w:rsidRPr="0007529F" w:rsidRDefault="0007529F" w:rsidP="0007529F">
            <w:pPr>
              <w:spacing w:before="0" w:line="240" w:lineRule="auto"/>
              <w:rPr>
                <w:rFonts w:ascii="Open Sans" w:hAnsi="Open Sans" w:cs="Open Sans"/>
                <w:sz w:val="20"/>
              </w:rPr>
            </w:pPr>
            <w:r w:rsidRPr="0007529F">
              <w:rPr>
                <w:rFonts w:ascii="Open Sans" w:hAnsi="Open Sans" w:cs="Open Sans"/>
                <w:sz w:val="20"/>
              </w:rPr>
              <w:t>wymiary około 300 x 400 mm</w:t>
            </w:r>
          </w:p>
          <w:p w14:paraId="09F9D055" w14:textId="49ACB557" w:rsidR="0007529F" w:rsidRPr="0007529F" w:rsidRDefault="0007529F" w:rsidP="0007529F">
            <w:pPr>
              <w:spacing w:before="0" w:line="240" w:lineRule="auto"/>
              <w:rPr>
                <w:rFonts w:ascii="Open Sans" w:hAnsi="Open Sans" w:cs="Open Sans"/>
                <w:w w:val="100"/>
                <w:sz w:val="20"/>
              </w:rPr>
            </w:pPr>
            <w:r w:rsidRPr="0007529F">
              <w:rPr>
                <w:rFonts w:ascii="Open Sans" w:hAnsi="Open Sans" w:cs="Open Sans"/>
                <w:sz w:val="20"/>
                <w:shd w:val="clear" w:color="auto" w:fill="FFFFFF"/>
              </w:rPr>
              <w:t>np. Bionovo nr kat. B-7126</w:t>
            </w:r>
          </w:p>
        </w:tc>
        <w:tc>
          <w:tcPr>
            <w:tcW w:w="467" w:type="pct"/>
            <w:tcBorders>
              <w:top w:val="single" w:sz="4" w:space="0" w:color="auto"/>
              <w:left w:val="single" w:sz="4" w:space="0" w:color="auto"/>
              <w:bottom w:val="single" w:sz="4" w:space="0" w:color="auto"/>
              <w:right w:val="single" w:sz="4" w:space="0" w:color="auto"/>
            </w:tcBorders>
          </w:tcPr>
          <w:p w14:paraId="01B5A2F3" w14:textId="77777777" w:rsidR="0007529F" w:rsidRPr="0007529F" w:rsidRDefault="0007529F" w:rsidP="0007529F">
            <w:pPr>
              <w:spacing w:before="0" w:line="240" w:lineRule="auto"/>
              <w:jc w:val="center"/>
              <w:rPr>
                <w:rFonts w:ascii="Open Sans" w:hAnsi="Open Sans" w:cs="Open Sans"/>
                <w:sz w:val="20"/>
              </w:rPr>
            </w:pPr>
            <w:r w:rsidRPr="0007529F">
              <w:rPr>
                <w:rFonts w:ascii="Open Sans" w:hAnsi="Open Sans" w:cs="Open Sans"/>
                <w:sz w:val="20"/>
              </w:rPr>
              <w:t xml:space="preserve">5 op.  </w:t>
            </w:r>
          </w:p>
          <w:p w14:paraId="4FBA10EA" w14:textId="3038FDAC" w:rsidR="0007529F" w:rsidRPr="0007529F" w:rsidRDefault="0007529F" w:rsidP="0007529F">
            <w:pPr>
              <w:spacing w:before="0" w:line="240" w:lineRule="auto"/>
              <w:jc w:val="center"/>
              <w:rPr>
                <w:rFonts w:ascii="Open Sans" w:hAnsi="Open Sans" w:cs="Open Sans"/>
                <w:w w:val="100"/>
                <w:sz w:val="20"/>
              </w:rPr>
            </w:pPr>
            <w:r w:rsidRPr="0007529F">
              <w:rPr>
                <w:rFonts w:ascii="Open Sans" w:hAnsi="Open Sans" w:cs="Open Sans"/>
                <w:sz w:val="20"/>
              </w:rPr>
              <w:t>(op. 100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7B827" w14:textId="77777777" w:rsidR="0007529F" w:rsidRPr="00FA4746" w:rsidRDefault="0007529F" w:rsidP="0007529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ED06D28" w14:textId="77777777" w:rsidR="0007529F" w:rsidRPr="00FA4746" w:rsidRDefault="0007529F" w:rsidP="0007529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CF89231" w14:textId="77777777" w:rsidR="0007529F" w:rsidRPr="00FA4746" w:rsidRDefault="0007529F" w:rsidP="0007529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70D229E" w14:textId="77777777" w:rsidR="0007529F" w:rsidRPr="00FA4746" w:rsidRDefault="0007529F" w:rsidP="0007529F">
            <w:pPr>
              <w:spacing w:before="0" w:line="240" w:lineRule="auto"/>
              <w:jc w:val="center"/>
              <w:rPr>
                <w:rFonts w:ascii="Open Sans" w:hAnsi="Open Sans" w:cs="Open Sans"/>
                <w:w w:val="100"/>
                <w:sz w:val="20"/>
              </w:rPr>
            </w:pPr>
          </w:p>
        </w:tc>
      </w:tr>
      <w:tr w:rsidR="0007529F" w:rsidRPr="00FA4746" w14:paraId="07D86D66" w14:textId="77777777" w:rsidTr="0007529F">
        <w:trPr>
          <w:trHeight w:val="568"/>
        </w:trPr>
        <w:tc>
          <w:tcPr>
            <w:tcW w:w="165" w:type="pct"/>
            <w:tcBorders>
              <w:top w:val="single" w:sz="4" w:space="0" w:color="auto"/>
              <w:left w:val="single" w:sz="4" w:space="0" w:color="auto"/>
              <w:bottom w:val="single" w:sz="4" w:space="0" w:color="auto"/>
              <w:right w:val="single" w:sz="4" w:space="0" w:color="auto"/>
            </w:tcBorders>
          </w:tcPr>
          <w:p w14:paraId="075A0E26" w14:textId="52F79D6A" w:rsidR="0007529F" w:rsidRPr="000F6DE0" w:rsidRDefault="0007529F" w:rsidP="0007529F">
            <w:pPr>
              <w:spacing w:before="0" w:line="240" w:lineRule="auto"/>
              <w:jc w:val="center"/>
              <w:rPr>
                <w:rFonts w:ascii="Open Sans" w:hAnsi="Open Sans" w:cs="Open Sans"/>
                <w:w w:val="100"/>
                <w:sz w:val="20"/>
              </w:rPr>
            </w:pPr>
            <w:r>
              <w:rPr>
                <w:rFonts w:ascii="Open Sans" w:hAnsi="Open Sans" w:cs="Open Sans"/>
                <w:w w:val="100"/>
                <w:sz w:val="20"/>
              </w:rPr>
              <w:t>3</w:t>
            </w:r>
          </w:p>
        </w:tc>
        <w:tc>
          <w:tcPr>
            <w:tcW w:w="601" w:type="pct"/>
            <w:tcBorders>
              <w:top w:val="single" w:sz="4" w:space="0" w:color="auto"/>
              <w:left w:val="single" w:sz="4" w:space="0" w:color="auto"/>
              <w:bottom w:val="single" w:sz="4" w:space="0" w:color="auto"/>
              <w:right w:val="single" w:sz="4" w:space="0" w:color="auto"/>
            </w:tcBorders>
          </w:tcPr>
          <w:p w14:paraId="24DD85EC" w14:textId="15688E93" w:rsidR="0007529F" w:rsidRPr="0007529F" w:rsidRDefault="0007529F" w:rsidP="0007529F">
            <w:pPr>
              <w:spacing w:before="0" w:line="240" w:lineRule="auto"/>
              <w:jc w:val="left"/>
              <w:rPr>
                <w:rFonts w:ascii="Open Sans" w:hAnsi="Open Sans" w:cs="Open Sans"/>
                <w:w w:val="100"/>
                <w:sz w:val="20"/>
              </w:rPr>
            </w:pPr>
            <w:r w:rsidRPr="0007529F">
              <w:rPr>
                <w:rFonts w:ascii="Open Sans" w:hAnsi="Open Sans" w:cs="Open Sans"/>
                <w:sz w:val="20"/>
              </w:rPr>
              <w:t>Czyściwo</w:t>
            </w:r>
          </w:p>
        </w:tc>
        <w:tc>
          <w:tcPr>
            <w:tcW w:w="1401" w:type="pct"/>
            <w:tcBorders>
              <w:top w:val="single" w:sz="4" w:space="0" w:color="auto"/>
              <w:left w:val="single" w:sz="4" w:space="0" w:color="auto"/>
              <w:bottom w:val="single" w:sz="4" w:space="0" w:color="auto"/>
              <w:right w:val="single" w:sz="4" w:space="0" w:color="auto"/>
            </w:tcBorders>
          </w:tcPr>
          <w:p w14:paraId="673254C6" w14:textId="77777777" w:rsidR="0007529F" w:rsidRPr="0007529F" w:rsidRDefault="0007529F" w:rsidP="0007529F">
            <w:pPr>
              <w:spacing w:before="0" w:line="240" w:lineRule="auto"/>
              <w:rPr>
                <w:rFonts w:ascii="Open Sans" w:hAnsi="Open Sans" w:cs="Open Sans"/>
                <w:sz w:val="20"/>
                <w:shd w:val="clear" w:color="auto" w:fill="FFFFFF"/>
              </w:rPr>
            </w:pPr>
            <w:r w:rsidRPr="0007529F">
              <w:rPr>
                <w:rFonts w:ascii="Open Sans" w:hAnsi="Open Sans" w:cs="Open Sans"/>
                <w:sz w:val="20"/>
                <w:shd w:val="clear" w:color="auto" w:fill="FFFFFF"/>
              </w:rPr>
              <w:t>WypallL30ultra+, 37x38 cm, niebieskie, 670 arkuszy 7426</w:t>
            </w:r>
          </w:p>
          <w:p w14:paraId="61677876" w14:textId="10EB12B0" w:rsidR="0007529F" w:rsidRPr="0007529F" w:rsidRDefault="0007529F" w:rsidP="0007529F">
            <w:pPr>
              <w:spacing w:before="0" w:line="240" w:lineRule="auto"/>
              <w:rPr>
                <w:rFonts w:ascii="Open Sans" w:hAnsi="Open Sans" w:cs="Open Sans"/>
                <w:w w:val="100"/>
                <w:sz w:val="20"/>
              </w:rPr>
            </w:pPr>
            <w:r w:rsidRPr="0007529F">
              <w:rPr>
                <w:rFonts w:ascii="Open Sans" w:hAnsi="Open Sans" w:cs="Open Sans"/>
                <w:sz w:val="20"/>
                <w:shd w:val="clear" w:color="auto" w:fill="FFFFFF"/>
              </w:rPr>
              <w:t>np. Bionovo nr kat. N-0982</w:t>
            </w:r>
          </w:p>
        </w:tc>
        <w:tc>
          <w:tcPr>
            <w:tcW w:w="467" w:type="pct"/>
            <w:tcBorders>
              <w:top w:val="single" w:sz="4" w:space="0" w:color="auto"/>
              <w:left w:val="single" w:sz="4" w:space="0" w:color="auto"/>
              <w:bottom w:val="single" w:sz="4" w:space="0" w:color="auto"/>
              <w:right w:val="single" w:sz="4" w:space="0" w:color="auto"/>
            </w:tcBorders>
          </w:tcPr>
          <w:p w14:paraId="59853CE1" w14:textId="2538ACDA" w:rsidR="0007529F" w:rsidRPr="0007529F" w:rsidRDefault="0007529F" w:rsidP="0007529F">
            <w:pPr>
              <w:spacing w:before="0" w:line="240" w:lineRule="auto"/>
              <w:jc w:val="center"/>
              <w:rPr>
                <w:rFonts w:ascii="Open Sans" w:hAnsi="Open Sans" w:cs="Open Sans"/>
                <w:w w:val="100"/>
                <w:sz w:val="20"/>
              </w:rPr>
            </w:pPr>
            <w:r w:rsidRPr="0007529F">
              <w:rPr>
                <w:rFonts w:ascii="Open Sans" w:hAnsi="Open Sans" w:cs="Open Sans"/>
                <w:sz w:val="20"/>
              </w:rPr>
              <w:t>12 rolek</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D60CC" w14:textId="77777777" w:rsidR="0007529F" w:rsidRPr="00FA4746" w:rsidRDefault="0007529F" w:rsidP="0007529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FF762E0" w14:textId="77777777" w:rsidR="0007529F" w:rsidRPr="00FA4746" w:rsidRDefault="0007529F" w:rsidP="0007529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0991360" w14:textId="77777777" w:rsidR="0007529F" w:rsidRPr="00FA4746" w:rsidRDefault="0007529F" w:rsidP="0007529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B892835" w14:textId="77777777" w:rsidR="0007529F" w:rsidRPr="00FA4746" w:rsidRDefault="0007529F" w:rsidP="0007529F">
            <w:pPr>
              <w:spacing w:before="0" w:line="240" w:lineRule="auto"/>
              <w:jc w:val="center"/>
              <w:rPr>
                <w:rFonts w:ascii="Open Sans" w:hAnsi="Open Sans" w:cs="Open Sans"/>
                <w:w w:val="100"/>
                <w:sz w:val="20"/>
              </w:rPr>
            </w:pPr>
          </w:p>
        </w:tc>
      </w:tr>
      <w:tr w:rsidR="00677BC1" w:rsidRPr="00FA4746" w14:paraId="60B35BCB" w14:textId="77777777" w:rsidTr="00807838">
        <w:trPr>
          <w:trHeight w:val="568"/>
        </w:trPr>
        <w:tc>
          <w:tcPr>
            <w:tcW w:w="4470" w:type="pct"/>
            <w:gridSpan w:val="7"/>
            <w:vAlign w:val="center"/>
          </w:tcPr>
          <w:p w14:paraId="6F357CFE" w14:textId="77777777" w:rsidR="00677BC1" w:rsidRPr="00FA4746" w:rsidRDefault="00677BC1" w:rsidP="00807838">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72090FE3" w14:textId="77777777" w:rsidR="00677BC1" w:rsidRPr="00FA4746" w:rsidRDefault="00677BC1" w:rsidP="00807838">
            <w:pPr>
              <w:spacing w:before="0" w:line="240" w:lineRule="auto"/>
              <w:jc w:val="right"/>
              <w:rPr>
                <w:rFonts w:ascii="Open Sans" w:hAnsi="Open Sans" w:cs="Open Sans"/>
                <w:w w:val="100"/>
                <w:sz w:val="20"/>
              </w:rPr>
            </w:pPr>
          </w:p>
        </w:tc>
      </w:tr>
    </w:tbl>
    <w:p w14:paraId="5F5F0430" w14:textId="77777777" w:rsidR="00A22972" w:rsidRPr="00A22972" w:rsidRDefault="00A22972" w:rsidP="00A22972">
      <w:pPr>
        <w:rPr>
          <w:rFonts w:ascii="Open Sans" w:hAnsi="Open Sans" w:cs="Open Sans"/>
          <w:w w:val="100"/>
          <w:sz w:val="20"/>
        </w:rPr>
      </w:pPr>
      <w:r w:rsidRPr="00A22972">
        <w:rPr>
          <w:rFonts w:ascii="Open Sans" w:hAnsi="Open Sans" w:cs="Open Sans"/>
          <w:w w:val="100"/>
          <w:sz w:val="20"/>
        </w:rPr>
        <w:t xml:space="preserve">Uwagi: </w:t>
      </w:r>
    </w:p>
    <w:p w14:paraId="595AEC96" w14:textId="77777777" w:rsidR="0007529F" w:rsidRPr="0007529F" w:rsidRDefault="0007529F" w:rsidP="0007529F">
      <w:pPr>
        <w:rPr>
          <w:rFonts w:ascii="Open Sans" w:hAnsi="Open Sans" w:cs="Open Sans"/>
          <w:w w:val="100"/>
          <w:sz w:val="20"/>
        </w:rPr>
      </w:pPr>
      <w:r w:rsidRPr="0007529F">
        <w:rPr>
          <w:rFonts w:ascii="Open Sans" w:hAnsi="Open Sans" w:cs="Open Sans"/>
          <w:w w:val="100"/>
          <w:sz w:val="20"/>
        </w:rPr>
        <w:t>Zamawiający dopuszcza składanie ofert równoważnych.</w:t>
      </w:r>
    </w:p>
    <w:p w14:paraId="53DA0077" w14:textId="103328E9" w:rsidR="00A22972" w:rsidRPr="00A22972" w:rsidRDefault="0007529F" w:rsidP="0007529F">
      <w:pPr>
        <w:rPr>
          <w:rFonts w:ascii="Open Sans" w:hAnsi="Open Sans" w:cs="Open Sans"/>
          <w:w w:val="100"/>
          <w:sz w:val="20"/>
        </w:rPr>
      </w:pPr>
      <w:r w:rsidRPr="0007529F">
        <w:rPr>
          <w:rFonts w:ascii="Open Sans" w:hAnsi="Open Sans" w:cs="Open Sans"/>
          <w:w w:val="100"/>
          <w:sz w:val="20"/>
        </w:rPr>
        <w:t>Realizacja w ciągu 30 dni od podpisania umowy.</w:t>
      </w:r>
      <w:r w:rsidRPr="0007529F">
        <w:rPr>
          <w:rFonts w:ascii="Open Sans" w:hAnsi="Open Sans" w:cs="Open Sans"/>
          <w:b/>
          <w:w w:val="100"/>
          <w:sz w:val="20"/>
        </w:rPr>
        <w:t xml:space="preserve"> Dostawa całości do Torunia.</w:t>
      </w:r>
    </w:p>
    <w:p w14:paraId="2B3696C3" w14:textId="77777777" w:rsidR="00677BC1" w:rsidRPr="00677BC1" w:rsidRDefault="00677BC1" w:rsidP="00677BC1">
      <w:pPr>
        <w:rPr>
          <w:rFonts w:ascii="Open Sans" w:hAnsi="Open Sans" w:cs="Open Sans"/>
          <w:b/>
          <w:w w:val="100"/>
          <w:sz w:val="20"/>
          <w:u w:val="single"/>
        </w:rPr>
      </w:pPr>
    </w:p>
    <w:p w14:paraId="2D84C567" w14:textId="2D660A2C" w:rsidR="00E52D04" w:rsidRDefault="00E52D04" w:rsidP="006A7DB2">
      <w:pPr>
        <w:rPr>
          <w:rFonts w:ascii="Open Sans" w:hAnsi="Open Sans" w:cs="Open Sans"/>
          <w:w w:val="100"/>
          <w:sz w:val="20"/>
        </w:rPr>
      </w:pPr>
    </w:p>
    <w:p w14:paraId="3EA10763" w14:textId="77777777" w:rsidR="00E52D04" w:rsidRDefault="00E52D04">
      <w:pPr>
        <w:autoSpaceDE/>
        <w:autoSpaceDN/>
        <w:spacing w:before="0" w:line="240" w:lineRule="auto"/>
        <w:jc w:val="left"/>
        <w:rPr>
          <w:rFonts w:ascii="Open Sans" w:hAnsi="Open Sans" w:cs="Open Sans"/>
          <w:w w:val="100"/>
          <w:sz w:val="20"/>
        </w:rPr>
      </w:pPr>
      <w:r>
        <w:rPr>
          <w:rFonts w:ascii="Open Sans" w:hAnsi="Open Sans" w:cs="Open Sans"/>
          <w:w w:val="100"/>
          <w:sz w:val="20"/>
        </w:rPr>
        <w:br w:type="page"/>
      </w:r>
    </w:p>
    <w:p w14:paraId="4372FD23" w14:textId="0DA5250C" w:rsidR="00677BC1" w:rsidRDefault="00677BC1" w:rsidP="006A7DB2">
      <w:pPr>
        <w:rPr>
          <w:rFonts w:ascii="Open Sans" w:hAnsi="Open Sans" w:cs="Open Sans"/>
          <w:w w:val="100"/>
          <w:sz w:val="20"/>
        </w:rPr>
      </w:pPr>
    </w:p>
    <w:p w14:paraId="20EBD230" w14:textId="491318C6" w:rsidR="00E52D04" w:rsidRDefault="00E52D04" w:rsidP="00E52D04">
      <w:pPr>
        <w:rPr>
          <w:rFonts w:ascii="Open Sans" w:hAnsi="Open Sans" w:cs="Open Sans"/>
          <w:b/>
          <w:w w:val="100"/>
          <w:sz w:val="20"/>
          <w:u w:val="single"/>
        </w:rPr>
      </w:pPr>
      <w:r w:rsidRPr="00677BC1">
        <w:rPr>
          <w:rFonts w:ascii="Open Sans" w:hAnsi="Open Sans" w:cs="Open Sans"/>
          <w:b/>
          <w:w w:val="100"/>
          <w:sz w:val="20"/>
          <w:u w:val="single"/>
        </w:rPr>
        <w:t xml:space="preserve">Część </w:t>
      </w:r>
      <w:r>
        <w:rPr>
          <w:rFonts w:ascii="Open Sans" w:hAnsi="Open Sans" w:cs="Open Sans"/>
          <w:b/>
          <w:w w:val="100"/>
          <w:sz w:val="20"/>
          <w:u w:val="single"/>
        </w:rPr>
        <w:t xml:space="preserve">9 </w:t>
      </w:r>
      <w:r w:rsidR="0007529F" w:rsidRPr="0007529F">
        <w:rPr>
          <w:rFonts w:ascii="Open Sans" w:hAnsi="Open Sans" w:cs="Open Sans"/>
          <w:b/>
          <w:w w:val="100"/>
          <w:sz w:val="20"/>
          <w:u w:val="single"/>
        </w:rPr>
        <w:t>Naczynka (komory jednorazowe) do młynka IKA Tube Mill Control 100</w:t>
      </w:r>
    </w:p>
    <w:p w14:paraId="138AF3D6" w14:textId="45D34412" w:rsidR="00E52D04" w:rsidRDefault="00E52D04" w:rsidP="006A7DB2">
      <w:pPr>
        <w:rPr>
          <w:rFonts w:ascii="Open Sans" w:hAnsi="Open Sans" w:cs="Open Sans"/>
          <w:w w:val="1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123"/>
        <w:gridCol w:w="5668"/>
        <w:gridCol w:w="1700"/>
        <w:gridCol w:w="4823"/>
        <w:gridCol w:w="2129"/>
        <w:gridCol w:w="850"/>
        <w:gridCol w:w="2252"/>
      </w:tblGrid>
      <w:tr w:rsidR="00E52D04" w:rsidRPr="00FA4746" w14:paraId="06E0D6EC" w14:textId="77777777" w:rsidTr="00FB64CD">
        <w:trPr>
          <w:trHeight w:val="450"/>
        </w:trPr>
        <w:tc>
          <w:tcPr>
            <w:tcW w:w="165" w:type="pct"/>
            <w:tcBorders>
              <w:bottom w:val="single" w:sz="4" w:space="0" w:color="auto"/>
            </w:tcBorders>
            <w:shd w:val="clear" w:color="auto" w:fill="E0E0E0"/>
            <w:vAlign w:val="center"/>
            <w:hideMark/>
          </w:tcPr>
          <w:p w14:paraId="464E7571" w14:textId="77777777" w:rsidR="00E52D04" w:rsidRPr="00FA4746" w:rsidRDefault="00E52D04" w:rsidP="00807838">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735" w:type="pct"/>
            <w:tcBorders>
              <w:bottom w:val="single" w:sz="4" w:space="0" w:color="auto"/>
            </w:tcBorders>
            <w:shd w:val="clear" w:color="auto" w:fill="E0E0E0"/>
            <w:vAlign w:val="center"/>
            <w:hideMark/>
          </w:tcPr>
          <w:p w14:paraId="4AFC3F79" w14:textId="77777777" w:rsidR="00E52D04" w:rsidRPr="00FA4746" w:rsidRDefault="00E52D04" w:rsidP="00807838">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334" w:type="pct"/>
            <w:tcBorders>
              <w:bottom w:val="single" w:sz="4" w:space="0" w:color="auto"/>
            </w:tcBorders>
            <w:shd w:val="clear" w:color="auto" w:fill="E0E0E0"/>
            <w:vAlign w:val="center"/>
            <w:hideMark/>
          </w:tcPr>
          <w:p w14:paraId="4A1BF37A" w14:textId="77777777" w:rsidR="00E52D04" w:rsidRPr="00FA4746" w:rsidRDefault="00E52D04" w:rsidP="00807838">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400" w:type="pct"/>
            <w:tcBorders>
              <w:bottom w:val="single" w:sz="4" w:space="0" w:color="auto"/>
            </w:tcBorders>
            <w:shd w:val="clear" w:color="auto" w:fill="E0E0E0"/>
            <w:vAlign w:val="center"/>
            <w:hideMark/>
          </w:tcPr>
          <w:p w14:paraId="2D586617" w14:textId="77777777" w:rsidR="00E52D04" w:rsidRPr="00FA4746" w:rsidRDefault="00E52D04" w:rsidP="00807838">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335140DF" w14:textId="77777777" w:rsidR="00E52D04" w:rsidRPr="00FA4746" w:rsidRDefault="00E52D04" w:rsidP="00807838">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4F326D8C" w14:textId="77777777" w:rsidR="00E52D04" w:rsidRPr="00FA4746" w:rsidRDefault="00E52D04" w:rsidP="00807838">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5CA17916" w14:textId="77777777" w:rsidR="00E52D04" w:rsidRPr="00FA4746" w:rsidRDefault="00E52D04" w:rsidP="00807838">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39AF2A0B" w14:textId="77777777" w:rsidR="00E52D04" w:rsidRPr="00FA4746" w:rsidRDefault="00E52D04" w:rsidP="00807838">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0FECB4CD" w14:textId="77777777" w:rsidR="00E52D04" w:rsidRPr="00FA4746" w:rsidRDefault="00E52D04" w:rsidP="00807838">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E52D04" w:rsidRPr="00AF6C83" w14:paraId="0312CEBA" w14:textId="77777777" w:rsidTr="00FB64CD">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7AA1C2EB" w14:textId="77777777" w:rsidR="00E52D04" w:rsidRPr="00AF6C83" w:rsidRDefault="00E52D04" w:rsidP="0080783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735" w:type="pct"/>
            <w:tcBorders>
              <w:top w:val="single" w:sz="4" w:space="0" w:color="auto"/>
              <w:left w:val="single" w:sz="4" w:space="0" w:color="auto"/>
              <w:bottom w:val="single" w:sz="4" w:space="0" w:color="auto"/>
              <w:right w:val="single" w:sz="4" w:space="0" w:color="auto"/>
            </w:tcBorders>
            <w:vAlign w:val="center"/>
          </w:tcPr>
          <w:p w14:paraId="2ABFB180" w14:textId="77777777" w:rsidR="00E52D04" w:rsidRPr="00AF6C83" w:rsidRDefault="00E52D04" w:rsidP="0080783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334" w:type="pct"/>
            <w:tcBorders>
              <w:top w:val="single" w:sz="4" w:space="0" w:color="auto"/>
              <w:left w:val="single" w:sz="4" w:space="0" w:color="auto"/>
              <w:bottom w:val="single" w:sz="4" w:space="0" w:color="auto"/>
              <w:right w:val="single" w:sz="4" w:space="0" w:color="auto"/>
            </w:tcBorders>
            <w:vAlign w:val="center"/>
          </w:tcPr>
          <w:p w14:paraId="1709465B" w14:textId="77777777" w:rsidR="00E52D04" w:rsidRPr="00AF6C83" w:rsidRDefault="00E52D04" w:rsidP="0080783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400" w:type="pct"/>
            <w:tcBorders>
              <w:top w:val="single" w:sz="4" w:space="0" w:color="auto"/>
              <w:left w:val="single" w:sz="4" w:space="0" w:color="auto"/>
              <w:bottom w:val="single" w:sz="4" w:space="0" w:color="auto"/>
              <w:right w:val="single" w:sz="4" w:space="0" w:color="auto"/>
            </w:tcBorders>
            <w:vAlign w:val="center"/>
          </w:tcPr>
          <w:p w14:paraId="59DCD624" w14:textId="77777777" w:rsidR="00E52D04" w:rsidRPr="00AF6C83" w:rsidRDefault="00E52D04" w:rsidP="0080783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08100F0E" w14:textId="77777777" w:rsidR="00E52D04" w:rsidRPr="00AF6C83" w:rsidRDefault="00E52D04" w:rsidP="0080783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6B1E35BE" w14:textId="77777777" w:rsidR="00E52D04" w:rsidRPr="00AF6C83" w:rsidRDefault="00E52D04" w:rsidP="0080783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0100B9EE" w14:textId="77777777" w:rsidR="00E52D04" w:rsidRPr="00AF6C83" w:rsidRDefault="00E52D04" w:rsidP="0080783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13E99556" w14:textId="77777777" w:rsidR="00E52D04" w:rsidRPr="00AF6C83" w:rsidRDefault="00E52D04" w:rsidP="0080783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07529F" w:rsidRPr="00FA4746" w14:paraId="7A2CFABE" w14:textId="77777777" w:rsidTr="00513A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3916351" w14:textId="77777777" w:rsidR="0007529F" w:rsidRPr="000F6DE0" w:rsidRDefault="0007529F" w:rsidP="0007529F">
            <w:pPr>
              <w:spacing w:before="0" w:line="240" w:lineRule="auto"/>
              <w:jc w:val="center"/>
              <w:rPr>
                <w:rFonts w:ascii="Open Sans" w:hAnsi="Open Sans" w:cs="Open Sans"/>
                <w:w w:val="100"/>
                <w:sz w:val="20"/>
              </w:rPr>
            </w:pPr>
            <w:r w:rsidRPr="000F6DE0">
              <w:rPr>
                <w:rFonts w:ascii="Open Sans" w:hAnsi="Open Sans" w:cs="Open Sans"/>
                <w:w w:val="100"/>
                <w:sz w:val="20"/>
              </w:rPr>
              <w:t>1</w:t>
            </w:r>
          </w:p>
        </w:tc>
        <w:tc>
          <w:tcPr>
            <w:tcW w:w="735" w:type="pct"/>
            <w:tcBorders>
              <w:top w:val="single" w:sz="4" w:space="0" w:color="auto"/>
              <w:left w:val="single" w:sz="4" w:space="0" w:color="auto"/>
              <w:bottom w:val="single" w:sz="4" w:space="0" w:color="auto"/>
              <w:right w:val="single" w:sz="4" w:space="0" w:color="auto"/>
            </w:tcBorders>
          </w:tcPr>
          <w:p w14:paraId="7B9BDCEC" w14:textId="5C4E87B0" w:rsidR="0007529F" w:rsidRPr="0007529F" w:rsidRDefault="0007529F" w:rsidP="0007529F">
            <w:pPr>
              <w:spacing w:before="0" w:line="240" w:lineRule="auto"/>
              <w:jc w:val="left"/>
              <w:rPr>
                <w:rFonts w:ascii="Open Sans" w:hAnsi="Open Sans" w:cs="Open Sans"/>
                <w:w w:val="100"/>
                <w:sz w:val="20"/>
              </w:rPr>
            </w:pPr>
            <w:r w:rsidRPr="0007529F">
              <w:rPr>
                <w:rFonts w:ascii="Open Sans" w:hAnsi="Open Sans" w:cs="Open Sans"/>
                <w:sz w:val="20"/>
              </w:rPr>
              <w:t>Naczynka do mielenia</w:t>
            </w:r>
          </w:p>
        </w:tc>
        <w:tc>
          <w:tcPr>
            <w:tcW w:w="1334" w:type="pct"/>
            <w:tcBorders>
              <w:top w:val="single" w:sz="4" w:space="0" w:color="auto"/>
              <w:left w:val="single" w:sz="4" w:space="0" w:color="auto"/>
              <w:bottom w:val="single" w:sz="4" w:space="0" w:color="auto"/>
              <w:right w:val="single" w:sz="4" w:space="0" w:color="auto"/>
            </w:tcBorders>
          </w:tcPr>
          <w:p w14:paraId="257755A8" w14:textId="7869C9FF" w:rsidR="0007529F" w:rsidRPr="0007529F" w:rsidRDefault="0007529F" w:rsidP="0007529F">
            <w:pPr>
              <w:spacing w:before="0" w:line="240" w:lineRule="auto"/>
              <w:rPr>
                <w:rFonts w:ascii="Open Sans" w:hAnsi="Open Sans" w:cs="Open Sans"/>
                <w:w w:val="100"/>
                <w:sz w:val="20"/>
              </w:rPr>
            </w:pPr>
            <w:r w:rsidRPr="0007529F">
              <w:rPr>
                <w:rFonts w:ascii="Open Sans" w:hAnsi="Open Sans" w:cs="Open Sans"/>
                <w:bCs/>
                <w:sz w:val="20"/>
              </w:rPr>
              <w:t>Jednorazowe naczynka do mielenia o pojemności 100 ml, odpowiednie do młynka IKA Tube Mill control 100; nr kat.MT100.50 IKAA20006984</w:t>
            </w:r>
          </w:p>
        </w:tc>
        <w:tc>
          <w:tcPr>
            <w:tcW w:w="400" w:type="pct"/>
            <w:tcBorders>
              <w:top w:val="single" w:sz="4" w:space="0" w:color="auto"/>
              <w:left w:val="single" w:sz="4" w:space="0" w:color="auto"/>
              <w:bottom w:val="single" w:sz="4" w:space="0" w:color="auto"/>
              <w:right w:val="single" w:sz="4" w:space="0" w:color="auto"/>
            </w:tcBorders>
          </w:tcPr>
          <w:p w14:paraId="2EB8E176" w14:textId="77777777" w:rsidR="0007529F" w:rsidRPr="0007529F" w:rsidRDefault="0007529F" w:rsidP="0007529F">
            <w:pPr>
              <w:jc w:val="center"/>
              <w:rPr>
                <w:rFonts w:ascii="Open Sans" w:hAnsi="Open Sans" w:cs="Open Sans"/>
                <w:sz w:val="20"/>
              </w:rPr>
            </w:pPr>
            <w:r w:rsidRPr="0007529F">
              <w:rPr>
                <w:rFonts w:ascii="Open Sans" w:hAnsi="Open Sans" w:cs="Open Sans"/>
                <w:sz w:val="20"/>
              </w:rPr>
              <w:t>10 op.</w:t>
            </w:r>
          </w:p>
          <w:p w14:paraId="086714F4" w14:textId="05AE41E4" w:rsidR="0007529F" w:rsidRPr="0007529F" w:rsidRDefault="0007529F" w:rsidP="0007529F">
            <w:pPr>
              <w:spacing w:before="0" w:line="240" w:lineRule="auto"/>
              <w:jc w:val="center"/>
              <w:rPr>
                <w:rFonts w:ascii="Open Sans" w:hAnsi="Open Sans" w:cs="Open Sans"/>
                <w:w w:val="100"/>
                <w:sz w:val="20"/>
              </w:rPr>
            </w:pPr>
            <w:r w:rsidRPr="0007529F">
              <w:rPr>
                <w:rFonts w:ascii="Open Sans" w:hAnsi="Open Sans" w:cs="Open Sans"/>
                <w:sz w:val="20"/>
              </w:rPr>
              <w:t>(op. 50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59B783B" w14:textId="77777777" w:rsidR="0007529F" w:rsidRPr="00FA4746" w:rsidRDefault="0007529F" w:rsidP="0007529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86053FC" w14:textId="77777777" w:rsidR="0007529F" w:rsidRPr="00FA4746" w:rsidRDefault="0007529F" w:rsidP="0007529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282E1C2" w14:textId="77777777" w:rsidR="0007529F" w:rsidRPr="00FA4746" w:rsidRDefault="0007529F" w:rsidP="0007529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21BA8F2" w14:textId="77777777" w:rsidR="0007529F" w:rsidRPr="00FA4746" w:rsidRDefault="0007529F" w:rsidP="0007529F">
            <w:pPr>
              <w:spacing w:before="0" w:line="240" w:lineRule="auto"/>
              <w:jc w:val="center"/>
              <w:rPr>
                <w:rFonts w:ascii="Open Sans" w:hAnsi="Open Sans" w:cs="Open Sans"/>
                <w:w w:val="100"/>
                <w:sz w:val="20"/>
              </w:rPr>
            </w:pPr>
          </w:p>
        </w:tc>
      </w:tr>
      <w:tr w:rsidR="00E52D04" w:rsidRPr="00FA4746" w14:paraId="46FA4426" w14:textId="77777777" w:rsidTr="00E52D04">
        <w:trPr>
          <w:trHeight w:val="568"/>
        </w:trPr>
        <w:tc>
          <w:tcPr>
            <w:tcW w:w="4470" w:type="pct"/>
            <w:gridSpan w:val="7"/>
            <w:vAlign w:val="center"/>
          </w:tcPr>
          <w:p w14:paraId="2A9C3906" w14:textId="77777777" w:rsidR="00E52D04" w:rsidRPr="00FA4746" w:rsidRDefault="00E52D04" w:rsidP="00807838">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4644583F" w14:textId="77777777" w:rsidR="00E52D04" w:rsidRPr="00FA4746" w:rsidRDefault="00E52D04" w:rsidP="00807838">
            <w:pPr>
              <w:spacing w:before="0" w:line="240" w:lineRule="auto"/>
              <w:jc w:val="right"/>
              <w:rPr>
                <w:rFonts w:ascii="Open Sans" w:hAnsi="Open Sans" w:cs="Open Sans"/>
                <w:w w:val="100"/>
                <w:sz w:val="20"/>
              </w:rPr>
            </w:pPr>
          </w:p>
        </w:tc>
      </w:tr>
    </w:tbl>
    <w:p w14:paraId="54E752A9" w14:textId="77777777" w:rsidR="00E52D04" w:rsidRPr="006A7DB2" w:rsidRDefault="00E52D04" w:rsidP="006A7DB2">
      <w:pPr>
        <w:rPr>
          <w:rFonts w:ascii="Open Sans" w:hAnsi="Open Sans" w:cs="Open Sans"/>
          <w:w w:val="100"/>
          <w:sz w:val="20"/>
        </w:rPr>
      </w:pPr>
    </w:p>
    <w:p w14:paraId="220E6BCB" w14:textId="162516AC" w:rsidR="00F1162A" w:rsidRDefault="00F1162A" w:rsidP="00CC164D">
      <w:pPr>
        <w:autoSpaceDE/>
        <w:autoSpaceDN/>
        <w:spacing w:before="0" w:line="240" w:lineRule="auto"/>
        <w:jc w:val="right"/>
        <w:rPr>
          <w:rFonts w:ascii="Open Sans" w:hAnsi="Open Sans" w:cs="Open Sans"/>
          <w:w w:val="100"/>
          <w:sz w:val="16"/>
          <w:szCs w:val="16"/>
        </w:rPr>
      </w:pPr>
    </w:p>
    <w:p w14:paraId="025833A8" w14:textId="77777777" w:rsidR="00E52D04" w:rsidRPr="00E52D04" w:rsidRDefault="00E52D04" w:rsidP="00E52D04">
      <w:pPr>
        <w:rPr>
          <w:rFonts w:ascii="Open Sans" w:hAnsi="Open Sans" w:cs="Open Sans"/>
          <w:w w:val="100"/>
          <w:sz w:val="20"/>
        </w:rPr>
      </w:pPr>
      <w:r w:rsidRPr="00E52D04">
        <w:rPr>
          <w:rFonts w:ascii="Open Sans" w:hAnsi="Open Sans" w:cs="Open Sans"/>
          <w:w w:val="100"/>
          <w:sz w:val="20"/>
        </w:rPr>
        <w:t xml:space="preserve">Uwagi: </w:t>
      </w:r>
    </w:p>
    <w:p w14:paraId="2076A2FA" w14:textId="77777777" w:rsidR="0007529F" w:rsidRPr="0007529F" w:rsidRDefault="0007529F" w:rsidP="0007529F">
      <w:pPr>
        <w:rPr>
          <w:rFonts w:ascii="Open Sans" w:hAnsi="Open Sans" w:cs="Open Sans"/>
          <w:w w:val="100"/>
          <w:sz w:val="20"/>
        </w:rPr>
      </w:pPr>
      <w:r w:rsidRPr="0007529F">
        <w:rPr>
          <w:rFonts w:ascii="Open Sans" w:hAnsi="Open Sans" w:cs="Open Sans"/>
          <w:b/>
          <w:w w:val="100"/>
          <w:sz w:val="20"/>
        </w:rPr>
        <w:t xml:space="preserve">Zamawiający nie dopuszcza składania ofert </w:t>
      </w:r>
      <w:r w:rsidRPr="0007529F">
        <w:rPr>
          <w:rFonts w:ascii="Open Sans" w:hAnsi="Open Sans" w:cs="Open Sans"/>
          <w:w w:val="100"/>
          <w:sz w:val="20"/>
        </w:rPr>
        <w:t xml:space="preserve">równoważnych ze względu na to, że ww. akcesoria muszą być kompatybilne z posiadanym przez Zamawiającego wyposażeniem (młynek IKA). </w:t>
      </w:r>
    </w:p>
    <w:p w14:paraId="683C1D4B" w14:textId="02570367" w:rsidR="00E52D04" w:rsidRDefault="0007529F" w:rsidP="0007529F">
      <w:pPr>
        <w:rPr>
          <w:rFonts w:ascii="Open Sans" w:hAnsi="Open Sans" w:cs="Open Sans"/>
          <w:b/>
          <w:w w:val="100"/>
          <w:sz w:val="20"/>
        </w:rPr>
      </w:pPr>
      <w:r w:rsidRPr="0007529F">
        <w:rPr>
          <w:rFonts w:ascii="Open Sans" w:hAnsi="Open Sans" w:cs="Open Sans"/>
          <w:w w:val="100"/>
          <w:sz w:val="20"/>
        </w:rPr>
        <w:t>Realizacja w ciągu 30 dni od podpisania umowy.</w:t>
      </w:r>
      <w:r w:rsidRPr="0007529F">
        <w:rPr>
          <w:rFonts w:ascii="Open Sans" w:hAnsi="Open Sans" w:cs="Open Sans"/>
          <w:b/>
          <w:w w:val="100"/>
          <w:sz w:val="20"/>
        </w:rPr>
        <w:t xml:space="preserve"> Dostawa całości do Torunia.</w:t>
      </w:r>
    </w:p>
    <w:p w14:paraId="43BD3661" w14:textId="69984E31" w:rsidR="00C77ABA" w:rsidRDefault="00C77ABA" w:rsidP="00E52D04">
      <w:pPr>
        <w:rPr>
          <w:rFonts w:ascii="Open Sans" w:hAnsi="Open Sans" w:cs="Open Sans"/>
          <w:b/>
          <w:w w:val="100"/>
          <w:sz w:val="20"/>
        </w:rPr>
      </w:pPr>
    </w:p>
    <w:p w14:paraId="12FCAEFB" w14:textId="77777777" w:rsidR="00C77ABA" w:rsidRDefault="00C77ABA">
      <w:pPr>
        <w:autoSpaceDE/>
        <w:autoSpaceDN/>
        <w:spacing w:before="0" w:line="240" w:lineRule="auto"/>
        <w:jc w:val="left"/>
        <w:rPr>
          <w:rFonts w:ascii="Open Sans" w:hAnsi="Open Sans" w:cs="Open Sans"/>
          <w:b/>
          <w:w w:val="100"/>
          <w:sz w:val="20"/>
        </w:rPr>
      </w:pPr>
      <w:r>
        <w:rPr>
          <w:rFonts w:ascii="Open Sans" w:hAnsi="Open Sans" w:cs="Open Sans"/>
          <w:b/>
          <w:w w:val="100"/>
          <w:sz w:val="20"/>
        </w:rPr>
        <w:br w:type="page"/>
      </w:r>
    </w:p>
    <w:p w14:paraId="15E0BBFB" w14:textId="30AA3251" w:rsidR="00C77ABA" w:rsidRDefault="00C77ABA" w:rsidP="00E52D04">
      <w:pPr>
        <w:rPr>
          <w:rFonts w:ascii="Open Sans" w:hAnsi="Open Sans" w:cs="Open Sans"/>
          <w:w w:val="100"/>
          <w:sz w:val="20"/>
        </w:rPr>
      </w:pPr>
    </w:p>
    <w:p w14:paraId="479E0F4D" w14:textId="7FA70306" w:rsidR="00C77ABA" w:rsidRDefault="00C77ABA" w:rsidP="00C77ABA">
      <w:pPr>
        <w:rPr>
          <w:rFonts w:ascii="Open Sans" w:hAnsi="Open Sans" w:cs="Open Sans"/>
          <w:b/>
          <w:w w:val="100"/>
          <w:sz w:val="20"/>
          <w:u w:val="single"/>
        </w:rPr>
      </w:pPr>
      <w:r w:rsidRPr="00677BC1">
        <w:rPr>
          <w:rFonts w:ascii="Open Sans" w:hAnsi="Open Sans" w:cs="Open Sans"/>
          <w:b/>
          <w:w w:val="100"/>
          <w:sz w:val="20"/>
          <w:u w:val="single"/>
        </w:rPr>
        <w:t xml:space="preserve">Część </w:t>
      </w:r>
      <w:r>
        <w:rPr>
          <w:rFonts w:ascii="Open Sans" w:hAnsi="Open Sans" w:cs="Open Sans"/>
          <w:b/>
          <w:w w:val="100"/>
          <w:sz w:val="20"/>
          <w:u w:val="single"/>
        </w:rPr>
        <w:t xml:space="preserve">10 </w:t>
      </w:r>
      <w:r w:rsidR="0007529F" w:rsidRPr="0007529F">
        <w:rPr>
          <w:rFonts w:ascii="Open Sans" w:hAnsi="Open Sans" w:cs="Open Sans"/>
          <w:b/>
          <w:w w:val="100"/>
          <w:sz w:val="20"/>
          <w:u w:val="single"/>
        </w:rPr>
        <w:t>Końcówki do pipet</w:t>
      </w:r>
    </w:p>
    <w:p w14:paraId="0C592B3D" w14:textId="1E8D24AA" w:rsidR="00C77ABA" w:rsidRDefault="00C77ABA" w:rsidP="00E52D04">
      <w:pPr>
        <w:rPr>
          <w:rFonts w:ascii="Open Sans" w:hAnsi="Open Sans" w:cs="Open Sans"/>
          <w:w w:val="1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123"/>
        <w:gridCol w:w="5809"/>
        <w:gridCol w:w="1559"/>
        <w:gridCol w:w="4823"/>
        <w:gridCol w:w="2129"/>
        <w:gridCol w:w="850"/>
        <w:gridCol w:w="2252"/>
      </w:tblGrid>
      <w:tr w:rsidR="00C77ABA" w:rsidRPr="00FA4746" w14:paraId="08A9B1F6" w14:textId="77777777" w:rsidTr="00FB64CD">
        <w:trPr>
          <w:trHeight w:val="450"/>
        </w:trPr>
        <w:tc>
          <w:tcPr>
            <w:tcW w:w="165" w:type="pct"/>
            <w:tcBorders>
              <w:bottom w:val="single" w:sz="4" w:space="0" w:color="auto"/>
            </w:tcBorders>
            <w:shd w:val="clear" w:color="auto" w:fill="E0E0E0"/>
            <w:vAlign w:val="center"/>
            <w:hideMark/>
          </w:tcPr>
          <w:p w14:paraId="61178DFE" w14:textId="77777777" w:rsidR="00C77ABA" w:rsidRPr="00FA4746" w:rsidRDefault="00C77ABA" w:rsidP="00807838">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735" w:type="pct"/>
            <w:tcBorders>
              <w:bottom w:val="single" w:sz="4" w:space="0" w:color="auto"/>
            </w:tcBorders>
            <w:shd w:val="clear" w:color="auto" w:fill="E0E0E0"/>
            <w:vAlign w:val="center"/>
            <w:hideMark/>
          </w:tcPr>
          <w:p w14:paraId="5FAF2E80" w14:textId="77777777" w:rsidR="00C77ABA" w:rsidRPr="00FA4746" w:rsidRDefault="00C77ABA" w:rsidP="00807838">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367" w:type="pct"/>
            <w:tcBorders>
              <w:bottom w:val="single" w:sz="4" w:space="0" w:color="auto"/>
            </w:tcBorders>
            <w:shd w:val="clear" w:color="auto" w:fill="E0E0E0"/>
            <w:vAlign w:val="center"/>
            <w:hideMark/>
          </w:tcPr>
          <w:p w14:paraId="5E97CD8C" w14:textId="77777777" w:rsidR="00C77ABA" w:rsidRPr="00FA4746" w:rsidRDefault="00C77ABA" w:rsidP="00807838">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67" w:type="pct"/>
            <w:tcBorders>
              <w:bottom w:val="single" w:sz="4" w:space="0" w:color="auto"/>
            </w:tcBorders>
            <w:shd w:val="clear" w:color="auto" w:fill="E0E0E0"/>
            <w:vAlign w:val="center"/>
            <w:hideMark/>
          </w:tcPr>
          <w:p w14:paraId="00B56707" w14:textId="77777777" w:rsidR="00C77ABA" w:rsidRPr="00FA4746" w:rsidRDefault="00C77ABA" w:rsidP="00807838">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4A3E31FD" w14:textId="77777777" w:rsidR="00C77ABA" w:rsidRPr="00FA4746" w:rsidRDefault="00C77ABA" w:rsidP="00807838">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4F108476" w14:textId="77777777" w:rsidR="00C77ABA" w:rsidRPr="00FA4746" w:rsidRDefault="00C77ABA" w:rsidP="00807838">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47B68818" w14:textId="77777777" w:rsidR="00C77ABA" w:rsidRPr="00FA4746" w:rsidRDefault="00C77ABA" w:rsidP="00807838">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408FE9C5" w14:textId="77777777" w:rsidR="00C77ABA" w:rsidRPr="00FA4746" w:rsidRDefault="00C77ABA" w:rsidP="00807838">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6C07F75E" w14:textId="77777777" w:rsidR="00C77ABA" w:rsidRPr="00FA4746" w:rsidRDefault="00C77ABA" w:rsidP="00807838">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C77ABA" w:rsidRPr="00AF6C83" w14:paraId="5E2375C9" w14:textId="77777777" w:rsidTr="00FB64CD">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711CD18D" w14:textId="77777777" w:rsidR="00C77ABA" w:rsidRPr="00AF6C83" w:rsidRDefault="00C77ABA" w:rsidP="0080783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735" w:type="pct"/>
            <w:tcBorders>
              <w:top w:val="single" w:sz="4" w:space="0" w:color="auto"/>
              <w:left w:val="single" w:sz="4" w:space="0" w:color="auto"/>
              <w:bottom w:val="single" w:sz="4" w:space="0" w:color="auto"/>
              <w:right w:val="single" w:sz="4" w:space="0" w:color="auto"/>
            </w:tcBorders>
            <w:vAlign w:val="center"/>
          </w:tcPr>
          <w:p w14:paraId="79A00E59" w14:textId="77777777" w:rsidR="00C77ABA" w:rsidRPr="00AF6C83" w:rsidRDefault="00C77ABA" w:rsidP="0080783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367" w:type="pct"/>
            <w:tcBorders>
              <w:top w:val="single" w:sz="4" w:space="0" w:color="auto"/>
              <w:left w:val="single" w:sz="4" w:space="0" w:color="auto"/>
              <w:bottom w:val="single" w:sz="4" w:space="0" w:color="auto"/>
              <w:right w:val="single" w:sz="4" w:space="0" w:color="auto"/>
            </w:tcBorders>
            <w:vAlign w:val="center"/>
          </w:tcPr>
          <w:p w14:paraId="0C535D8D" w14:textId="77777777" w:rsidR="00C77ABA" w:rsidRPr="00AF6C83" w:rsidRDefault="00C77ABA" w:rsidP="0080783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67" w:type="pct"/>
            <w:tcBorders>
              <w:top w:val="single" w:sz="4" w:space="0" w:color="auto"/>
              <w:left w:val="single" w:sz="4" w:space="0" w:color="auto"/>
              <w:bottom w:val="single" w:sz="4" w:space="0" w:color="auto"/>
              <w:right w:val="single" w:sz="4" w:space="0" w:color="auto"/>
            </w:tcBorders>
            <w:vAlign w:val="center"/>
          </w:tcPr>
          <w:p w14:paraId="7538AF61" w14:textId="77777777" w:rsidR="00C77ABA" w:rsidRPr="00AF6C83" w:rsidRDefault="00C77ABA" w:rsidP="0080783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1AAD0F2E" w14:textId="77777777" w:rsidR="00C77ABA" w:rsidRPr="00AF6C83" w:rsidRDefault="00C77ABA" w:rsidP="0080783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7C2C23C3" w14:textId="77777777" w:rsidR="00C77ABA" w:rsidRPr="00AF6C83" w:rsidRDefault="00C77ABA" w:rsidP="0080783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4464D7B1" w14:textId="77777777" w:rsidR="00C77ABA" w:rsidRPr="00AF6C83" w:rsidRDefault="00C77ABA" w:rsidP="0080783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6BB371D9" w14:textId="77777777" w:rsidR="00C77ABA" w:rsidRPr="00AF6C83" w:rsidRDefault="00C77ABA" w:rsidP="0080783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07529F" w:rsidRPr="00FA4746" w14:paraId="6E4A4129" w14:textId="77777777" w:rsidTr="00513A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16A85DA" w14:textId="77777777" w:rsidR="0007529F" w:rsidRPr="000F6DE0" w:rsidRDefault="0007529F" w:rsidP="0007529F">
            <w:pPr>
              <w:spacing w:before="0" w:line="240" w:lineRule="auto"/>
              <w:jc w:val="center"/>
              <w:rPr>
                <w:rFonts w:ascii="Open Sans" w:hAnsi="Open Sans" w:cs="Open Sans"/>
                <w:w w:val="100"/>
                <w:sz w:val="20"/>
              </w:rPr>
            </w:pPr>
            <w:r w:rsidRPr="000F6DE0">
              <w:rPr>
                <w:rFonts w:ascii="Open Sans" w:hAnsi="Open Sans" w:cs="Open Sans"/>
                <w:w w:val="100"/>
                <w:sz w:val="20"/>
              </w:rPr>
              <w:t>1</w:t>
            </w:r>
          </w:p>
        </w:tc>
        <w:tc>
          <w:tcPr>
            <w:tcW w:w="735" w:type="pct"/>
            <w:tcBorders>
              <w:top w:val="single" w:sz="4" w:space="0" w:color="auto"/>
              <w:left w:val="single" w:sz="4" w:space="0" w:color="auto"/>
              <w:bottom w:val="single" w:sz="4" w:space="0" w:color="auto"/>
              <w:right w:val="single" w:sz="4" w:space="0" w:color="auto"/>
            </w:tcBorders>
          </w:tcPr>
          <w:p w14:paraId="3E9DA9E7" w14:textId="5539A358" w:rsidR="0007529F" w:rsidRPr="00E86D8F" w:rsidRDefault="0007529F" w:rsidP="00E86D8F">
            <w:pPr>
              <w:spacing w:before="0" w:line="240" w:lineRule="auto"/>
              <w:jc w:val="left"/>
              <w:rPr>
                <w:rFonts w:ascii="Open Sans" w:hAnsi="Open Sans" w:cs="Open Sans"/>
                <w:w w:val="100"/>
                <w:sz w:val="20"/>
              </w:rPr>
            </w:pPr>
            <w:r w:rsidRPr="00E86D8F">
              <w:rPr>
                <w:rFonts w:ascii="Open Sans" w:hAnsi="Open Sans" w:cs="Open Sans"/>
                <w:sz w:val="20"/>
              </w:rPr>
              <w:t>Końcówki do pipet automatycznych Eppendorf</w:t>
            </w:r>
          </w:p>
        </w:tc>
        <w:tc>
          <w:tcPr>
            <w:tcW w:w="1367" w:type="pct"/>
            <w:tcBorders>
              <w:top w:val="single" w:sz="4" w:space="0" w:color="auto"/>
              <w:left w:val="single" w:sz="4" w:space="0" w:color="auto"/>
              <w:bottom w:val="single" w:sz="4" w:space="0" w:color="auto"/>
              <w:right w:val="single" w:sz="4" w:space="0" w:color="auto"/>
            </w:tcBorders>
          </w:tcPr>
          <w:p w14:paraId="64E29EA1" w14:textId="77777777" w:rsidR="0007529F" w:rsidRPr="00E86D8F" w:rsidRDefault="0007529F" w:rsidP="00E86D8F">
            <w:pPr>
              <w:spacing w:before="0" w:line="240" w:lineRule="auto"/>
              <w:rPr>
                <w:rFonts w:ascii="Open Sans" w:hAnsi="Open Sans" w:cs="Open Sans"/>
                <w:bCs/>
                <w:sz w:val="20"/>
              </w:rPr>
            </w:pPr>
            <w:r w:rsidRPr="00E86D8F">
              <w:rPr>
                <w:rFonts w:ascii="Open Sans" w:hAnsi="Open Sans" w:cs="Open Sans"/>
                <w:bCs/>
                <w:sz w:val="20"/>
              </w:rPr>
              <w:t>Dualfilter LoRetention 20-300 µl PCR clean, jałowe, niepirogenne, Eppendorf</w:t>
            </w:r>
          </w:p>
          <w:p w14:paraId="418BD51D" w14:textId="64EC70F6" w:rsidR="0007529F" w:rsidRPr="00E86D8F" w:rsidRDefault="0007529F" w:rsidP="00E86D8F">
            <w:pPr>
              <w:spacing w:before="0" w:line="240" w:lineRule="auto"/>
              <w:rPr>
                <w:rFonts w:ascii="Open Sans" w:hAnsi="Open Sans" w:cs="Open Sans"/>
                <w:w w:val="100"/>
                <w:sz w:val="20"/>
              </w:rPr>
            </w:pPr>
            <w:r w:rsidRPr="00E86D8F">
              <w:rPr>
                <w:rFonts w:ascii="Open Sans" w:hAnsi="Open Sans" w:cs="Open Sans"/>
                <w:bCs/>
                <w:sz w:val="20"/>
              </w:rPr>
              <w:t>nr kat Equimed 3.391.640.400</w:t>
            </w:r>
          </w:p>
        </w:tc>
        <w:tc>
          <w:tcPr>
            <w:tcW w:w="367" w:type="pct"/>
            <w:tcBorders>
              <w:top w:val="single" w:sz="4" w:space="0" w:color="auto"/>
              <w:left w:val="single" w:sz="4" w:space="0" w:color="auto"/>
              <w:bottom w:val="single" w:sz="4" w:space="0" w:color="auto"/>
              <w:right w:val="single" w:sz="4" w:space="0" w:color="auto"/>
            </w:tcBorders>
          </w:tcPr>
          <w:p w14:paraId="3A46068E" w14:textId="77777777" w:rsidR="0007529F" w:rsidRPr="00E86D8F" w:rsidRDefault="0007529F" w:rsidP="00E86D8F">
            <w:pPr>
              <w:spacing w:before="0" w:line="240" w:lineRule="auto"/>
              <w:jc w:val="center"/>
              <w:rPr>
                <w:rFonts w:ascii="Open Sans" w:hAnsi="Open Sans" w:cs="Open Sans"/>
                <w:sz w:val="20"/>
              </w:rPr>
            </w:pPr>
            <w:r w:rsidRPr="00E86D8F">
              <w:rPr>
                <w:rFonts w:ascii="Open Sans" w:hAnsi="Open Sans" w:cs="Open Sans"/>
                <w:sz w:val="20"/>
              </w:rPr>
              <w:t>10 op.</w:t>
            </w:r>
          </w:p>
          <w:p w14:paraId="1D4FEA59" w14:textId="2B764A42" w:rsidR="0007529F" w:rsidRPr="00E86D8F" w:rsidRDefault="0007529F" w:rsidP="00E86D8F">
            <w:pPr>
              <w:spacing w:before="0" w:line="240" w:lineRule="auto"/>
              <w:jc w:val="center"/>
              <w:rPr>
                <w:rFonts w:ascii="Open Sans" w:hAnsi="Open Sans" w:cs="Open Sans"/>
                <w:w w:val="100"/>
                <w:sz w:val="20"/>
                <w:lang w:val="en-US"/>
              </w:rPr>
            </w:pPr>
            <w:r w:rsidRPr="00E86D8F">
              <w:rPr>
                <w:rFonts w:ascii="Open Sans" w:hAnsi="Open Sans" w:cs="Open Sans"/>
                <w:sz w:val="20"/>
              </w:rPr>
              <w:t>(op. 960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1DDE26B6" w14:textId="77777777" w:rsidR="0007529F" w:rsidRPr="00FA4746" w:rsidRDefault="0007529F" w:rsidP="0007529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E7FC771" w14:textId="77777777" w:rsidR="0007529F" w:rsidRPr="00FA4746" w:rsidRDefault="0007529F" w:rsidP="0007529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7132426" w14:textId="77777777" w:rsidR="0007529F" w:rsidRPr="00FA4746" w:rsidRDefault="0007529F" w:rsidP="0007529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45EA76F" w14:textId="77777777" w:rsidR="0007529F" w:rsidRPr="00FA4746" w:rsidRDefault="0007529F" w:rsidP="0007529F">
            <w:pPr>
              <w:spacing w:before="0" w:line="240" w:lineRule="auto"/>
              <w:jc w:val="center"/>
              <w:rPr>
                <w:rFonts w:ascii="Open Sans" w:hAnsi="Open Sans" w:cs="Open Sans"/>
                <w:w w:val="100"/>
                <w:sz w:val="20"/>
              </w:rPr>
            </w:pPr>
          </w:p>
        </w:tc>
      </w:tr>
      <w:tr w:rsidR="0007529F" w:rsidRPr="00FA4746" w14:paraId="79CEC88A" w14:textId="77777777" w:rsidTr="00513A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7AE55A3" w14:textId="51500B01" w:rsidR="0007529F" w:rsidRPr="000F6DE0" w:rsidRDefault="0007529F" w:rsidP="0007529F">
            <w:pPr>
              <w:spacing w:before="0" w:line="240" w:lineRule="auto"/>
              <w:jc w:val="center"/>
              <w:rPr>
                <w:rFonts w:ascii="Open Sans" w:hAnsi="Open Sans" w:cs="Open Sans"/>
                <w:w w:val="100"/>
                <w:sz w:val="20"/>
              </w:rPr>
            </w:pPr>
            <w:r>
              <w:rPr>
                <w:rFonts w:ascii="Open Sans" w:hAnsi="Open Sans" w:cs="Open Sans"/>
                <w:w w:val="100"/>
                <w:sz w:val="20"/>
              </w:rPr>
              <w:t>2</w:t>
            </w:r>
          </w:p>
        </w:tc>
        <w:tc>
          <w:tcPr>
            <w:tcW w:w="735" w:type="pct"/>
            <w:tcBorders>
              <w:top w:val="single" w:sz="4" w:space="0" w:color="auto"/>
              <w:left w:val="single" w:sz="4" w:space="0" w:color="auto"/>
              <w:bottom w:val="single" w:sz="4" w:space="0" w:color="auto"/>
              <w:right w:val="single" w:sz="4" w:space="0" w:color="auto"/>
            </w:tcBorders>
          </w:tcPr>
          <w:p w14:paraId="740B8331" w14:textId="77777777" w:rsidR="0007529F" w:rsidRPr="00E86D8F" w:rsidRDefault="0007529F" w:rsidP="00E86D8F">
            <w:pPr>
              <w:spacing w:before="0" w:line="240" w:lineRule="auto"/>
              <w:rPr>
                <w:rFonts w:ascii="Open Sans" w:hAnsi="Open Sans" w:cs="Open Sans"/>
                <w:sz w:val="20"/>
              </w:rPr>
            </w:pPr>
            <w:r w:rsidRPr="00E86D8F">
              <w:rPr>
                <w:rFonts w:ascii="Open Sans" w:hAnsi="Open Sans" w:cs="Open Sans"/>
                <w:sz w:val="20"/>
              </w:rPr>
              <w:t>Końcówki do pipet automatycznych</w:t>
            </w:r>
          </w:p>
          <w:p w14:paraId="661808E2" w14:textId="78B4D7FF" w:rsidR="0007529F" w:rsidRPr="00E86D8F" w:rsidRDefault="0007529F" w:rsidP="00E86D8F">
            <w:pPr>
              <w:spacing w:before="0" w:line="240" w:lineRule="auto"/>
              <w:jc w:val="left"/>
              <w:rPr>
                <w:rFonts w:ascii="Open Sans" w:hAnsi="Open Sans" w:cs="Open Sans"/>
                <w:w w:val="100"/>
                <w:sz w:val="20"/>
                <w:lang w:val="en-US"/>
              </w:rPr>
            </w:pPr>
            <w:r w:rsidRPr="00E86D8F">
              <w:rPr>
                <w:rFonts w:ascii="Open Sans" w:hAnsi="Open Sans" w:cs="Open Sans"/>
                <w:sz w:val="20"/>
              </w:rPr>
              <w:t>Eppendorf</w:t>
            </w:r>
          </w:p>
        </w:tc>
        <w:tc>
          <w:tcPr>
            <w:tcW w:w="1367" w:type="pct"/>
            <w:tcBorders>
              <w:top w:val="single" w:sz="4" w:space="0" w:color="auto"/>
              <w:left w:val="single" w:sz="4" w:space="0" w:color="auto"/>
              <w:bottom w:val="single" w:sz="4" w:space="0" w:color="auto"/>
              <w:right w:val="single" w:sz="4" w:space="0" w:color="auto"/>
            </w:tcBorders>
          </w:tcPr>
          <w:p w14:paraId="4CCF52BD" w14:textId="77777777" w:rsidR="0007529F" w:rsidRPr="00E86D8F" w:rsidRDefault="0007529F" w:rsidP="00E86D8F">
            <w:pPr>
              <w:spacing w:before="0" w:line="240" w:lineRule="auto"/>
              <w:rPr>
                <w:rFonts w:ascii="Open Sans" w:hAnsi="Open Sans" w:cs="Open Sans"/>
                <w:bCs/>
                <w:sz w:val="20"/>
              </w:rPr>
            </w:pPr>
            <w:r w:rsidRPr="00E86D8F">
              <w:rPr>
                <w:rFonts w:ascii="Open Sans" w:hAnsi="Open Sans" w:cs="Open Sans"/>
                <w:bCs/>
                <w:sz w:val="20"/>
              </w:rPr>
              <w:t>Dualfilter 50-1000 µl PCR clean, jałowe, niepirogenne, 76 mm, Eppendorf</w:t>
            </w:r>
          </w:p>
          <w:p w14:paraId="4319A88F" w14:textId="48A5F54D" w:rsidR="0007529F" w:rsidRPr="00E86D8F" w:rsidRDefault="0007529F" w:rsidP="00E86D8F">
            <w:pPr>
              <w:spacing w:before="0" w:line="240" w:lineRule="auto"/>
              <w:rPr>
                <w:rFonts w:ascii="Open Sans" w:hAnsi="Open Sans" w:cs="Open Sans"/>
                <w:w w:val="100"/>
                <w:sz w:val="20"/>
              </w:rPr>
            </w:pPr>
            <w:r w:rsidRPr="00E86D8F">
              <w:rPr>
                <w:rFonts w:ascii="Open Sans" w:hAnsi="Open Sans" w:cs="Open Sans"/>
                <w:bCs/>
                <w:sz w:val="20"/>
              </w:rPr>
              <w:t xml:space="preserve">nr kat Equimed </w:t>
            </w:r>
            <w:r w:rsidRPr="00E86D8F">
              <w:rPr>
                <w:rFonts w:ascii="Open Sans" w:hAnsi="Open Sans" w:cs="Open Sans"/>
                <w:sz w:val="20"/>
              </w:rPr>
              <w:t>3.391.620.800</w:t>
            </w:r>
            <w:r w:rsidRPr="00E86D8F">
              <w:rPr>
                <w:rStyle w:val="Pogrubienie"/>
                <w:rFonts w:ascii="Open Sans" w:hAnsi="Open Sans" w:cs="Open Sans"/>
                <w:sz w:val="20"/>
                <w:shd w:val="clear" w:color="auto" w:fill="F6F6F6"/>
              </w:rPr>
              <w:t> </w:t>
            </w:r>
          </w:p>
        </w:tc>
        <w:tc>
          <w:tcPr>
            <w:tcW w:w="367" w:type="pct"/>
            <w:tcBorders>
              <w:top w:val="single" w:sz="4" w:space="0" w:color="auto"/>
              <w:left w:val="single" w:sz="4" w:space="0" w:color="auto"/>
              <w:bottom w:val="single" w:sz="4" w:space="0" w:color="auto"/>
              <w:right w:val="single" w:sz="4" w:space="0" w:color="auto"/>
            </w:tcBorders>
          </w:tcPr>
          <w:p w14:paraId="21C0603E" w14:textId="77777777" w:rsidR="0007529F" w:rsidRPr="00E86D8F" w:rsidRDefault="0007529F" w:rsidP="00E86D8F">
            <w:pPr>
              <w:spacing w:before="0" w:line="240" w:lineRule="auto"/>
              <w:jc w:val="center"/>
              <w:rPr>
                <w:rFonts w:ascii="Open Sans" w:hAnsi="Open Sans" w:cs="Open Sans"/>
                <w:sz w:val="20"/>
              </w:rPr>
            </w:pPr>
            <w:r w:rsidRPr="00E86D8F">
              <w:rPr>
                <w:rFonts w:ascii="Open Sans" w:hAnsi="Open Sans" w:cs="Open Sans"/>
                <w:sz w:val="20"/>
              </w:rPr>
              <w:t>10 op.</w:t>
            </w:r>
          </w:p>
          <w:p w14:paraId="4A64435A" w14:textId="6C38F91F" w:rsidR="0007529F" w:rsidRPr="00E86D8F" w:rsidRDefault="0007529F" w:rsidP="00E86D8F">
            <w:pPr>
              <w:spacing w:before="0" w:line="240" w:lineRule="auto"/>
              <w:jc w:val="center"/>
              <w:rPr>
                <w:rFonts w:ascii="Open Sans" w:hAnsi="Open Sans" w:cs="Open Sans"/>
                <w:w w:val="100"/>
                <w:sz w:val="20"/>
                <w:lang w:val="en-US"/>
              </w:rPr>
            </w:pPr>
            <w:r w:rsidRPr="00E86D8F">
              <w:rPr>
                <w:rFonts w:ascii="Open Sans" w:hAnsi="Open Sans" w:cs="Open Sans"/>
                <w:sz w:val="20"/>
              </w:rPr>
              <w:t>(op. 960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03789F87" w14:textId="77777777" w:rsidR="0007529F" w:rsidRPr="00FA4746" w:rsidRDefault="0007529F" w:rsidP="0007529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58CAAA0" w14:textId="77777777" w:rsidR="0007529F" w:rsidRPr="00FA4746" w:rsidRDefault="0007529F" w:rsidP="0007529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07A98E3" w14:textId="77777777" w:rsidR="0007529F" w:rsidRPr="00FA4746" w:rsidRDefault="0007529F" w:rsidP="0007529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A48115C" w14:textId="77777777" w:rsidR="0007529F" w:rsidRPr="00FA4746" w:rsidRDefault="0007529F" w:rsidP="0007529F">
            <w:pPr>
              <w:spacing w:before="0" w:line="240" w:lineRule="auto"/>
              <w:jc w:val="center"/>
              <w:rPr>
                <w:rFonts w:ascii="Open Sans" w:hAnsi="Open Sans" w:cs="Open Sans"/>
                <w:w w:val="100"/>
                <w:sz w:val="20"/>
              </w:rPr>
            </w:pPr>
          </w:p>
        </w:tc>
      </w:tr>
      <w:tr w:rsidR="00C77ABA" w:rsidRPr="00FA4746" w14:paraId="00D73970" w14:textId="77777777" w:rsidTr="00C77ABA">
        <w:trPr>
          <w:trHeight w:val="568"/>
        </w:trPr>
        <w:tc>
          <w:tcPr>
            <w:tcW w:w="4470" w:type="pct"/>
            <w:gridSpan w:val="7"/>
            <w:vAlign w:val="center"/>
          </w:tcPr>
          <w:p w14:paraId="31B2BB34" w14:textId="77777777" w:rsidR="00C77ABA" w:rsidRPr="00FA4746" w:rsidRDefault="00C77ABA" w:rsidP="00807838">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30C496BA" w14:textId="77777777" w:rsidR="00C77ABA" w:rsidRPr="00FA4746" w:rsidRDefault="00C77ABA" w:rsidP="00807838">
            <w:pPr>
              <w:spacing w:before="0" w:line="240" w:lineRule="auto"/>
              <w:jc w:val="right"/>
              <w:rPr>
                <w:rFonts w:ascii="Open Sans" w:hAnsi="Open Sans" w:cs="Open Sans"/>
                <w:w w:val="100"/>
                <w:sz w:val="20"/>
              </w:rPr>
            </w:pPr>
          </w:p>
        </w:tc>
      </w:tr>
    </w:tbl>
    <w:p w14:paraId="27C44774" w14:textId="06059600" w:rsidR="00C77ABA" w:rsidRDefault="00C77ABA" w:rsidP="00E52D04">
      <w:pPr>
        <w:rPr>
          <w:rFonts w:ascii="Open Sans" w:hAnsi="Open Sans" w:cs="Open Sans"/>
          <w:w w:val="100"/>
          <w:sz w:val="20"/>
        </w:rPr>
      </w:pPr>
    </w:p>
    <w:p w14:paraId="729F641B" w14:textId="77777777" w:rsidR="00192198" w:rsidRPr="00192198" w:rsidRDefault="00192198" w:rsidP="00192198">
      <w:pPr>
        <w:rPr>
          <w:rFonts w:ascii="Open Sans" w:hAnsi="Open Sans" w:cs="Open Sans"/>
          <w:w w:val="100"/>
          <w:sz w:val="20"/>
        </w:rPr>
      </w:pPr>
      <w:r w:rsidRPr="00192198">
        <w:rPr>
          <w:rFonts w:ascii="Open Sans" w:hAnsi="Open Sans" w:cs="Open Sans"/>
          <w:w w:val="100"/>
          <w:sz w:val="20"/>
        </w:rPr>
        <w:t xml:space="preserve">Uwagi: </w:t>
      </w:r>
    </w:p>
    <w:p w14:paraId="2B9B797D" w14:textId="77777777" w:rsidR="00E86D8F" w:rsidRPr="00E86D8F" w:rsidRDefault="00E86D8F" w:rsidP="00E86D8F">
      <w:pPr>
        <w:rPr>
          <w:rFonts w:ascii="Open Sans" w:hAnsi="Open Sans" w:cs="Open Sans"/>
          <w:w w:val="100"/>
          <w:sz w:val="20"/>
        </w:rPr>
      </w:pPr>
      <w:r w:rsidRPr="00E86D8F">
        <w:rPr>
          <w:rFonts w:ascii="Open Sans" w:hAnsi="Open Sans" w:cs="Open Sans"/>
          <w:b/>
          <w:w w:val="100"/>
          <w:sz w:val="20"/>
        </w:rPr>
        <w:t xml:space="preserve">Zamawiający nie dopuszcza składania ofert równoważnych </w:t>
      </w:r>
      <w:r w:rsidRPr="00E86D8F">
        <w:rPr>
          <w:rFonts w:ascii="Open Sans" w:hAnsi="Open Sans" w:cs="Open Sans"/>
          <w:w w:val="100"/>
          <w:sz w:val="20"/>
        </w:rPr>
        <w:t xml:space="preserve">ze względu na to, że ww. akcesoria muszą być kompatybilne z posiadanym przez Zamawiającego wyposażeniem (pipety Eppendorf). </w:t>
      </w:r>
    </w:p>
    <w:p w14:paraId="10734781" w14:textId="06908648" w:rsidR="00192198" w:rsidRDefault="00E86D8F" w:rsidP="00E86D8F">
      <w:pPr>
        <w:rPr>
          <w:rFonts w:ascii="Open Sans" w:hAnsi="Open Sans" w:cs="Open Sans"/>
          <w:b/>
          <w:w w:val="100"/>
          <w:sz w:val="20"/>
        </w:rPr>
      </w:pPr>
      <w:r w:rsidRPr="00E86D8F">
        <w:rPr>
          <w:rFonts w:ascii="Open Sans" w:hAnsi="Open Sans" w:cs="Open Sans"/>
          <w:w w:val="100"/>
          <w:sz w:val="20"/>
        </w:rPr>
        <w:t>Realizacja w ciągu 30 dni od podpisania umowy.</w:t>
      </w:r>
      <w:r w:rsidRPr="00E86D8F">
        <w:rPr>
          <w:rFonts w:ascii="Open Sans" w:hAnsi="Open Sans" w:cs="Open Sans"/>
          <w:b/>
          <w:w w:val="100"/>
          <w:sz w:val="20"/>
        </w:rPr>
        <w:t xml:space="preserve"> Dostawa całości do Torunia.</w:t>
      </w:r>
    </w:p>
    <w:p w14:paraId="47383F34" w14:textId="678CF55E" w:rsidR="00192198" w:rsidRDefault="00192198" w:rsidP="00192198">
      <w:pPr>
        <w:rPr>
          <w:rFonts w:ascii="Open Sans" w:hAnsi="Open Sans" w:cs="Open Sans"/>
          <w:w w:val="100"/>
          <w:sz w:val="20"/>
        </w:rPr>
      </w:pPr>
    </w:p>
    <w:p w14:paraId="25ADFB2E" w14:textId="77777777" w:rsidR="00192198" w:rsidRDefault="00192198">
      <w:pPr>
        <w:autoSpaceDE/>
        <w:autoSpaceDN/>
        <w:spacing w:before="0" w:line="240" w:lineRule="auto"/>
        <w:jc w:val="left"/>
        <w:rPr>
          <w:rFonts w:ascii="Open Sans" w:hAnsi="Open Sans" w:cs="Open Sans"/>
          <w:w w:val="100"/>
          <w:sz w:val="20"/>
        </w:rPr>
      </w:pPr>
      <w:r>
        <w:rPr>
          <w:rFonts w:ascii="Open Sans" w:hAnsi="Open Sans" w:cs="Open Sans"/>
          <w:w w:val="100"/>
          <w:sz w:val="20"/>
        </w:rPr>
        <w:br w:type="page"/>
      </w:r>
    </w:p>
    <w:p w14:paraId="6C2877E8" w14:textId="375DC584" w:rsidR="00192198" w:rsidRDefault="00192198" w:rsidP="00192198">
      <w:pPr>
        <w:rPr>
          <w:rFonts w:ascii="Open Sans" w:hAnsi="Open Sans" w:cs="Open Sans"/>
          <w:w w:val="100"/>
          <w:sz w:val="20"/>
        </w:rPr>
      </w:pPr>
    </w:p>
    <w:p w14:paraId="1D9D9917" w14:textId="1551DF76" w:rsidR="00192198" w:rsidRDefault="00192198" w:rsidP="00192198">
      <w:pPr>
        <w:rPr>
          <w:rFonts w:ascii="Open Sans" w:hAnsi="Open Sans" w:cs="Open Sans"/>
          <w:b/>
          <w:w w:val="100"/>
          <w:sz w:val="20"/>
          <w:u w:val="single"/>
        </w:rPr>
      </w:pPr>
      <w:r w:rsidRPr="00192198">
        <w:rPr>
          <w:rFonts w:ascii="Open Sans" w:hAnsi="Open Sans" w:cs="Open Sans"/>
          <w:b/>
          <w:w w:val="100"/>
          <w:sz w:val="20"/>
          <w:u w:val="single"/>
        </w:rPr>
        <w:t xml:space="preserve">Część 11 </w:t>
      </w:r>
      <w:r w:rsidR="00E86D8F" w:rsidRPr="00E86D8F">
        <w:rPr>
          <w:rFonts w:ascii="Open Sans" w:hAnsi="Open Sans" w:cs="Open Sans"/>
          <w:b/>
          <w:bCs/>
          <w:w w:val="100"/>
          <w:sz w:val="20"/>
          <w:u w:val="single"/>
        </w:rPr>
        <w:t xml:space="preserve">Podłoża do kiełkowania nasion o gramaturze </w:t>
      </w:r>
      <w:r w:rsidR="00E86D8F" w:rsidRPr="00E86D8F">
        <w:rPr>
          <w:rFonts w:ascii="Open Sans" w:hAnsi="Open Sans" w:cs="Open Sans"/>
          <w:b/>
          <w:w w:val="100"/>
          <w:sz w:val="20"/>
          <w:u w:val="single"/>
        </w:rPr>
        <w:t>110 g/m2</w:t>
      </w:r>
    </w:p>
    <w:p w14:paraId="1DBFD012" w14:textId="77777777" w:rsidR="00192198" w:rsidRPr="00192198" w:rsidRDefault="00192198" w:rsidP="00192198">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5532"/>
        <w:gridCol w:w="3544"/>
        <w:gridCol w:w="1415"/>
        <w:gridCol w:w="4823"/>
        <w:gridCol w:w="2129"/>
        <w:gridCol w:w="850"/>
        <w:gridCol w:w="2252"/>
      </w:tblGrid>
      <w:tr w:rsidR="00192198" w:rsidRPr="00192198" w14:paraId="2822F094" w14:textId="77777777" w:rsidTr="00713880">
        <w:trPr>
          <w:trHeight w:val="450"/>
        </w:trPr>
        <w:tc>
          <w:tcPr>
            <w:tcW w:w="165" w:type="pct"/>
            <w:tcBorders>
              <w:bottom w:val="single" w:sz="4" w:space="0" w:color="auto"/>
            </w:tcBorders>
            <w:shd w:val="clear" w:color="auto" w:fill="E0E0E0"/>
            <w:vAlign w:val="center"/>
            <w:hideMark/>
          </w:tcPr>
          <w:p w14:paraId="258E758F" w14:textId="77777777" w:rsidR="00192198" w:rsidRPr="00192198" w:rsidRDefault="00192198" w:rsidP="00192198">
            <w:pPr>
              <w:spacing w:before="0" w:line="240" w:lineRule="auto"/>
              <w:jc w:val="center"/>
              <w:rPr>
                <w:rFonts w:ascii="Open Sans" w:hAnsi="Open Sans" w:cs="Open Sans"/>
                <w:b/>
                <w:w w:val="100"/>
                <w:sz w:val="20"/>
              </w:rPr>
            </w:pPr>
            <w:r w:rsidRPr="00192198">
              <w:rPr>
                <w:rFonts w:ascii="Open Sans" w:hAnsi="Open Sans" w:cs="Open Sans"/>
                <w:b/>
                <w:w w:val="100"/>
                <w:sz w:val="20"/>
              </w:rPr>
              <w:t>Lp.</w:t>
            </w:r>
          </w:p>
        </w:tc>
        <w:tc>
          <w:tcPr>
            <w:tcW w:w="1302" w:type="pct"/>
            <w:tcBorders>
              <w:bottom w:val="single" w:sz="4" w:space="0" w:color="auto"/>
            </w:tcBorders>
            <w:shd w:val="clear" w:color="auto" w:fill="E0E0E0"/>
            <w:vAlign w:val="center"/>
            <w:hideMark/>
          </w:tcPr>
          <w:p w14:paraId="6540C4BD" w14:textId="77777777" w:rsidR="00192198" w:rsidRPr="00192198" w:rsidRDefault="00192198" w:rsidP="00192198">
            <w:pPr>
              <w:spacing w:before="0" w:line="240" w:lineRule="auto"/>
              <w:jc w:val="center"/>
              <w:rPr>
                <w:rFonts w:ascii="Open Sans" w:hAnsi="Open Sans" w:cs="Open Sans"/>
                <w:b/>
                <w:w w:val="100"/>
                <w:sz w:val="20"/>
              </w:rPr>
            </w:pPr>
            <w:r w:rsidRPr="00192198">
              <w:rPr>
                <w:rFonts w:ascii="Open Sans" w:hAnsi="Open Sans" w:cs="Open Sans"/>
                <w:b/>
                <w:w w:val="100"/>
                <w:sz w:val="20"/>
              </w:rPr>
              <w:t>Nazwa</w:t>
            </w:r>
          </w:p>
        </w:tc>
        <w:tc>
          <w:tcPr>
            <w:tcW w:w="834" w:type="pct"/>
            <w:tcBorders>
              <w:bottom w:val="single" w:sz="4" w:space="0" w:color="auto"/>
            </w:tcBorders>
            <w:shd w:val="clear" w:color="auto" w:fill="E0E0E0"/>
            <w:vAlign w:val="center"/>
            <w:hideMark/>
          </w:tcPr>
          <w:p w14:paraId="00C8860B" w14:textId="77777777" w:rsidR="00192198" w:rsidRPr="00192198" w:rsidRDefault="00192198" w:rsidP="00192198">
            <w:pPr>
              <w:spacing w:before="0" w:line="240" w:lineRule="auto"/>
              <w:jc w:val="center"/>
              <w:rPr>
                <w:rFonts w:ascii="Open Sans" w:hAnsi="Open Sans" w:cs="Open Sans"/>
                <w:b/>
                <w:w w:val="100"/>
                <w:sz w:val="20"/>
              </w:rPr>
            </w:pPr>
            <w:r w:rsidRPr="00192198">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27CAFF62" w14:textId="77777777" w:rsidR="00192198" w:rsidRPr="00192198" w:rsidRDefault="00192198" w:rsidP="00192198">
            <w:pPr>
              <w:spacing w:before="0" w:line="240" w:lineRule="auto"/>
              <w:jc w:val="center"/>
              <w:rPr>
                <w:rFonts w:ascii="Open Sans" w:hAnsi="Open Sans" w:cs="Open Sans"/>
                <w:b/>
                <w:w w:val="100"/>
                <w:sz w:val="20"/>
              </w:rPr>
            </w:pPr>
            <w:r w:rsidRPr="00192198">
              <w:rPr>
                <w:rFonts w:ascii="Open Sans" w:hAnsi="Open Sans" w:cs="Open Sans"/>
                <w:b/>
                <w:w w:val="100"/>
                <w:sz w:val="20"/>
              </w:rPr>
              <w:t xml:space="preserve">Ilość       </w:t>
            </w:r>
            <w:r w:rsidRPr="00192198">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31B40C99" w14:textId="77777777" w:rsidR="00192198" w:rsidRPr="00192198" w:rsidRDefault="00192198" w:rsidP="00192198">
            <w:pPr>
              <w:spacing w:before="0" w:line="240" w:lineRule="auto"/>
              <w:jc w:val="center"/>
              <w:rPr>
                <w:rFonts w:ascii="Open Sans" w:hAnsi="Open Sans" w:cs="Open Sans"/>
                <w:b/>
                <w:w w:val="100"/>
                <w:sz w:val="20"/>
              </w:rPr>
            </w:pPr>
            <w:r w:rsidRPr="00192198">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63541F30" w14:textId="77777777" w:rsidR="00192198" w:rsidRPr="00192198" w:rsidRDefault="00192198" w:rsidP="00192198">
            <w:pPr>
              <w:spacing w:before="0" w:line="240" w:lineRule="auto"/>
              <w:jc w:val="center"/>
              <w:rPr>
                <w:rFonts w:ascii="Open Sans" w:hAnsi="Open Sans" w:cs="Open Sans"/>
                <w:b/>
                <w:w w:val="100"/>
                <w:sz w:val="20"/>
              </w:rPr>
            </w:pPr>
            <w:r w:rsidRPr="00192198">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2D3D4F37" w14:textId="77777777" w:rsidR="00192198" w:rsidRPr="00192198" w:rsidRDefault="00192198" w:rsidP="00192198">
            <w:pPr>
              <w:spacing w:before="0" w:line="240" w:lineRule="auto"/>
              <w:jc w:val="center"/>
              <w:rPr>
                <w:rFonts w:ascii="Open Sans" w:hAnsi="Open Sans" w:cs="Open Sans"/>
                <w:b/>
                <w:w w:val="100"/>
                <w:sz w:val="20"/>
              </w:rPr>
            </w:pPr>
            <w:r w:rsidRPr="00192198">
              <w:rPr>
                <w:rFonts w:ascii="Open Sans" w:hAnsi="Open Sans" w:cs="Open Sans"/>
                <w:b/>
                <w:w w:val="100"/>
                <w:sz w:val="20"/>
              </w:rPr>
              <w:t>VAT %</w:t>
            </w:r>
          </w:p>
        </w:tc>
        <w:tc>
          <w:tcPr>
            <w:tcW w:w="530" w:type="pct"/>
            <w:tcBorders>
              <w:bottom w:val="single" w:sz="4" w:space="0" w:color="auto"/>
            </w:tcBorders>
            <w:shd w:val="clear" w:color="auto" w:fill="E0E0E0"/>
            <w:vAlign w:val="center"/>
          </w:tcPr>
          <w:p w14:paraId="2414B9D0" w14:textId="77777777" w:rsidR="00192198" w:rsidRPr="00192198" w:rsidRDefault="00192198" w:rsidP="00192198">
            <w:pPr>
              <w:spacing w:before="0" w:line="240" w:lineRule="auto"/>
              <w:jc w:val="center"/>
              <w:rPr>
                <w:rFonts w:ascii="Open Sans" w:hAnsi="Open Sans" w:cs="Open Sans"/>
                <w:b/>
                <w:w w:val="100"/>
                <w:sz w:val="20"/>
              </w:rPr>
            </w:pPr>
            <w:r w:rsidRPr="00192198">
              <w:rPr>
                <w:rFonts w:ascii="Open Sans" w:hAnsi="Open Sans" w:cs="Open Sans"/>
                <w:b/>
                <w:w w:val="100"/>
                <w:sz w:val="20"/>
              </w:rPr>
              <w:t xml:space="preserve">Wartość brutto </w:t>
            </w:r>
          </w:p>
          <w:p w14:paraId="4A292951" w14:textId="77777777" w:rsidR="00192198" w:rsidRPr="00192198" w:rsidRDefault="00192198" w:rsidP="00192198">
            <w:pPr>
              <w:spacing w:before="0" w:line="240" w:lineRule="auto"/>
              <w:jc w:val="center"/>
              <w:rPr>
                <w:rFonts w:ascii="Open Sans" w:hAnsi="Open Sans" w:cs="Open Sans"/>
                <w:b/>
                <w:w w:val="100"/>
                <w:sz w:val="20"/>
              </w:rPr>
            </w:pPr>
            <w:r w:rsidRPr="00192198">
              <w:rPr>
                <w:rFonts w:ascii="Open Sans" w:hAnsi="Open Sans" w:cs="Open Sans"/>
                <w:w w:val="100"/>
                <w:sz w:val="20"/>
              </w:rPr>
              <w:t>(Kol. 4 x kol.6)</w:t>
            </w:r>
          </w:p>
        </w:tc>
      </w:tr>
      <w:tr w:rsidR="00713880" w:rsidRPr="00192198" w14:paraId="4E68CA39" w14:textId="77777777" w:rsidTr="00713880">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5F7423AC" w14:textId="77777777" w:rsidR="00192198" w:rsidRPr="00192198" w:rsidRDefault="00192198" w:rsidP="00192198">
            <w:pPr>
              <w:spacing w:before="0" w:line="240" w:lineRule="auto"/>
              <w:jc w:val="center"/>
              <w:rPr>
                <w:rFonts w:ascii="Open Sans" w:hAnsi="Open Sans" w:cs="Open Sans"/>
                <w:w w:val="100"/>
                <w:sz w:val="16"/>
                <w:szCs w:val="16"/>
              </w:rPr>
            </w:pPr>
            <w:r w:rsidRPr="00192198">
              <w:rPr>
                <w:rFonts w:ascii="Open Sans" w:hAnsi="Open Sans" w:cs="Open Sans"/>
                <w:w w:val="100"/>
                <w:sz w:val="16"/>
                <w:szCs w:val="16"/>
              </w:rPr>
              <w:t>1</w:t>
            </w:r>
          </w:p>
        </w:tc>
        <w:tc>
          <w:tcPr>
            <w:tcW w:w="1302" w:type="pct"/>
            <w:tcBorders>
              <w:top w:val="single" w:sz="4" w:space="0" w:color="auto"/>
              <w:left w:val="single" w:sz="4" w:space="0" w:color="auto"/>
              <w:bottom w:val="single" w:sz="4" w:space="0" w:color="auto"/>
              <w:right w:val="single" w:sz="4" w:space="0" w:color="auto"/>
            </w:tcBorders>
            <w:vAlign w:val="center"/>
          </w:tcPr>
          <w:p w14:paraId="05896963" w14:textId="77777777" w:rsidR="00192198" w:rsidRPr="00192198" w:rsidRDefault="00192198" w:rsidP="00192198">
            <w:pPr>
              <w:spacing w:before="0" w:line="240" w:lineRule="auto"/>
              <w:jc w:val="center"/>
              <w:rPr>
                <w:rFonts w:ascii="Open Sans" w:hAnsi="Open Sans" w:cs="Open Sans"/>
                <w:w w:val="100"/>
                <w:sz w:val="16"/>
                <w:szCs w:val="16"/>
              </w:rPr>
            </w:pPr>
            <w:r w:rsidRPr="00192198">
              <w:rPr>
                <w:rFonts w:ascii="Open Sans" w:hAnsi="Open Sans" w:cs="Open Sans"/>
                <w:w w:val="100"/>
                <w:sz w:val="16"/>
                <w:szCs w:val="16"/>
              </w:rPr>
              <w:t>2</w:t>
            </w:r>
          </w:p>
        </w:tc>
        <w:tc>
          <w:tcPr>
            <w:tcW w:w="834" w:type="pct"/>
            <w:tcBorders>
              <w:top w:val="single" w:sz="4" w:space="0" w:color="auto"/>
              <w:left w:val="single" w:sz="4" w:space="0" w:color="auto"/>
              <w:bottom w:val="single" w:sz="4" w:space="0" w:color="auto"/>
              <w:right w:val="single" w:sz="4" w:space="0" w:color="auto"/>
            </w:tcBorders>
            <w:vAlign w:val="center"/>
          </w:tcPr>
          <w:p w14:paraId="039C9DA9" w14:textId="77777777" w:rsidR="00192198" w:rsidRPr="00192198" w:rsidRDefault="00192198" w:rsidP="00192198">
            <w:pPr>
              <w:spacing w:before="0" w:line="240" w:lineRule="auto"/>
              <w:jc w:val="center"/>
              <w:rPr>
                <w:rFonts w:ascii="Open Sans" w:hAnsi="Open Sans" w:cs="Open Sans"/>
                <w:w w:val="100"/>
                <w:sz w:val="16"/>
                <w:szCs w:val="16"/>
              </w:rPr>
            </w:pPr>
            <w:r w:rsidRPr="00192198">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2A5913B1" w14:textId="77777777" w:rsidR="00192198" w:rsidRPr="00192198" w:rsidRDefault="00192198" w:rsidP="00192198">
            <w:pPr>
              <w:spacing w:before="0" w:line="240" w:lineRule="auto"/>
              <w:jc w:val="center"/>
              <w:rPr>
                <w:rFonts w:ascii="Open Sans" w:hAnsi="Open Sans" w:cs="Open Sans"/>
                <w:w w:val="100"/>
                <w:sz w:val="16"/>
                <w:szCs w:val="16"/>
              </w:rPr>
            </w:pPr>
            <w:r w:rsidRPr="00192198">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36554917" w14:textId="77777777" w:rsidR="00192198" w:rsidRPr="00192198" w:rsidRDefault="00192198" w:rsidP="00192198">
            <w:pPr>
              <w:spacing w:before="0" w:line="240" w:lineRule="auto"/>
              <w:jc w:val="center"/>
              <w:rPr>
                <w:rFonts w:ascii="Open Sans" w:hAnsi="Open Sans" w:cs="Open Sans"/>
                <w:w w:val="100"/>
                <w:sz w:val="16"/>
                <w:szCs w:val="16"/>
              </w:rPr>
            </w:pPr>
            <w:r w:rsidRPr="00192198">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00E1BE64" w14:textId="77777777" w:rsidR="00192198" w:rsidRPr="00192198" w:rsidRDefault="00192198" w:rsidP="00192198">
            <w:pPr>
              <w:spacing w:before="0" w:line="240" w:lineRule="auto"/>
              <w:jc w:val="center"/>
              <w:rPr>
                <w:rFonts w:ascii="Open Sans" w:hAnsi="Open Sans" w:cs="Open Sans"/>
                <w:w w:val="100"/>
                <w:sz w:val="16"/>
                <w:szCs w:val="16"/>
              </w:rPr>
            </w:pPr>
            <w:r w:rsidRPr="00192198">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6F51BD4B" w14:textId="77777777" w:rsidR="00192198" w:rsidRPr="00192198" w:rsidRDefault="00192198" w:rsidP="00192198">
            <w:pPr>
              <w:spacing w:before="0" w:line="240" w:lineRule="auto"/>
              <w:jc w:val="center"/>
              <w:rPr>
                <w:rFonts w:ascii="Open Sans" w:hAnsi="Open Sans" w:cs="Open Sans"/>
                <w:w w:val="100"/>
                <w:sz w:val="16"/>
                <w:szCs w:val="16"/>
              </w:rPr>
            </w:pPr>
            <w:r w:rsidRPr="00192198">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2DD7E494" w14:textId="77777777" w:rsidR="00192198" w:rsidRPr="00192198" w:rsidRDefault="00192198" w:rsidP="00192198">
            <w:pPr>
              <w:spacing w:before="0" w:line="240" w:lineRule="auto"/>
              <w:jc w:val="center"/>
              <w:rPr>
                <w:rFonts w:ascii="Open Sans" w:hAnsi="Open Sans" w:cs="Open Sans"/>
                <w:w w:val="100"/>
                <w:sz w:val="16"/>
                <w:szCs w:val="16"/>
              </w:rPr>
            </w:pPr>
            <w:r w:rsidRPr="00192198">
              <w:rPr>
                <w:rFonts w:ascii="Open Sans" w:hAnsi="Open Sans" w:cs="Open Sans"/>
                <w:w w:val="100"/>
                <w:sz w:val="16"/>
                <w:szCs w:val="16"/>
              </w:rPr>
              <w:t>8</w:t>
            </w:r>
          </w:p>
        </w:tc>
      </w:tr>
      <w:tr w:rsidR="00E86D8F" w:rsidRPr="00192198" w14:paraId="4FB3B2F4"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522B8FC" w14:textId="77777777" w:rsidR="00E86D8F" w:rsidRPr="00192198" w:rsidRDefault="00E86D8F" w:rsidP="00E86D8F">
            <w:pPr>
              <w:spacing w:before="0" w:line="240" w:lineRule="auto"/>
              <w:jc w:val="center"/>
              <w:rPr>
                <w:rFonts w:ascii="Open Sans" w:hAnsi="Open Sans" w:cs="Open Sans"/>
                <w:w w:val="100"/>
                <w:sz w:val="20"/>
              </w:rPr>
            </w:pPr>
            <w:r w:rsidRPr="00192198">
              <w:rPr>
                <w:rFonts w:ascii="Open Sans" w:hAnsi="Open Sans" w:cs="Open Sans"/>
                <w:w w:val="100"/>
                <w:sz w:val="20"/>
              </w:rPr>
              <w:t>1</w:t>
            </w:r>
          </w:p>
        </w:tc>
        <w:tc>
          <w:tcPr>
            <w:tcW w:w="1302" w:type="pct"/>
          </w:tcPr>
          <w:p w14:paraId="401F71F1" w14:textId="6A5F5279" w:rsidR="00E86D8F" w:rsidRPr="00E86D8F" w:rsidRDefault="00E86D8F" w:rsidP="00E86D8F">
            <w:pPr>
              <w:spacing w:before="0" w:line="240" w:lineRule="auto"/>
              <w:jc w:val="left"/>
              <w:rPr>
                <w:rFonts w:ascii="Open Sans" w:hAnsi="Open Sans" w:cs="Open Sans"/>
                <w:w w:val="100"/>
                <w:sz w:val="20"/>
              </w:rPr>
            </w:pPr>
            <w:r w:rsidRPr="00E86D8F">
              <w:rPr>
                <w:rFonts w:ascii="Open Sans" w:hAnsi="Open Sans" w:cs="Open Sans"/>
                <w:sz w:val="20"/>
              </w:rPr>
              <w:t xml:space="preserve">bibuła filtracyjna - krążki - </w:t>
            </w:r>
            <w:r w:rsidRPr="00E86D8F">
              <w:rPr>
                <w:rFonts w:ascii="Open Sans" w:hAnsi="Open Sans" w:cs="Open Sans"/>
                <w:sz w:val="20"/>
              </w:rPr>
              <w:sym w:font="Symbol" w:char="F0C6"/>
            </w:r>
            <w:r w:rsidRPr="00E86D8F">
              <w:rPr>
                <w:rFonts w:ascii="Open Sans" w:hAnsi="Open Sans" w:cs="Open Sans"/>
                <w:sz w:val="20"/>
              </w:rPr>
              <w:t xml:space="preserve"> 70 mm, 110 g/m2</w:t>
            </w:r>
          </w:p>
        </w:tc>
        <w:tc>
          <w:tcPr>
            <w:tcW w:w="834" w:type="pct"/>
          </w:tcPr>
          <w:p w14:paraId="1162EE97" w14:textId="25CFDE14" w:rsidR="00E86D8F" w:rsidRPr="00E86D8F" w:rsidRDefault="00E86D8F" w:rsidP="00E86D8F">
            <w:pPr>
              <w:spacing w:before="0" w:line="240" w:lineRule="auto"/>
              <w:rPr>
                <w:rFonts w:ascii="Open Sans" w:hAnsi="Open Sans" w:cs="Open Sans"/>
                <w:w w:val="100"/>
                <w:sz w:val="20"/>
              </w:rPr>
            </w:pPr>
            <w:r w:rsidRPr="00E86D8F">
              <w:rPr>
                <w:rFonts w:ascii="Open Sans" w:hAnsi="Open Sans" w:cs="Open Sans"/>
                <w:sz w:val="20"/>
              </w:rPr>
              <w:t>np. LABO24, 624881100070</w:t>
            </w:r>
          </w:p>
        </w:tc>
        <w:tc>
          <w:tcPr>
            <w:tcW w:w="333" w:type="pct"/>
          </w:tcPr>
          <w:p w14:paraId="108BFE5C" w14:textId="77777777" w:rsidR="00E86D8F" w:rsidRPr="00E86D8F" w:rsidRDefault="00E86D8F" w:rsidP="00E86D8F">
            <w:pPr>
              <w:spacing w:before="0" w:line="240" w:lineRule="auto"/>
              <w:jc w:val="center"/>
              <w:rPr>
                <w:rFonts w:ascii="Open Sans" w:hAnsi="Open Sans" w:cs="Open Sans"/>
                <w:bCs/>
                <w:sz w:val="20"/>
              </w:rPr>
            </w:pPr>
            <w:r w:rsidRPr="00E86D8F">
              <w:rPr>
                <w:rFonts w:ascii="Open Sans" w:hAnsi="Open Sans" w:cs="Open Sans"/>
                <w:bCs/>
                <w:sz w:val="20"/>
              </w:rPr>
              <w:t xml:space="preserve">2 op. </w:t>
            </w:r>
          </w:p>
          <w:p w14:paraId="1B67C7A3" w14:textId="65A9BB54" w:rsidR="00E86D8F" w:rsidRPr="00E86D8F" w:rsidRDefault="00E86D8F" w:rsidP="00E86D8F">
            <w:pPr>
              <w:spacing w:before="0" w:line="240" w:lineRule="auto"/>
              <w:jc w:val="center"/>
              <w:rPr>
                <w:rFonts w:ascii="Open Sans" w:hAnsi="Open Sans" w:cs="Open Sans"/>
                <w:w w:val="100"/>
                <w:sz w:val="20"/>
              </w:rPr>
            </w:pPr>
            <w:r w:rsidRPr="00E86D8F">
              <w:rPr>
                <w:rFonts w:ascii="Open Sans" w:hAnsi="Open Sans" w:cs="Open Sans"/>
                <w:bCs/>
                <w:sz w:val="20"/>
              </w:rPr>
              <w:t>(po 1000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7627534" w14:textId="77777777" w:rsidR="00E86D8F" w:rsidRPr="00192198" w:rsidRDefault="00E86D8F" w:rsidP="00E86D8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737468D" w14:textId="77777777" w:rsidR="00E86D8F" w:rsidRPr="00192198" w:rsidRDefault="00E86D8F" w:rsidP="00E86D8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E9A5009" w14:textId="77777777" w:rsidR="00E86D8F" w:rsidRPr="00192198" w:rsidRDefault="00E86D8F" w:rsidP="00E86D8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0FD47AE" w14:textId="77777777" w:rsidR="00E86D8F" w:rsidRPr="00192198" w:rsidRDefault="00E86D8F" w:rsidP="00E86D8F">
            <w:pPr>
              <w:spacing w:before="0" w:line="240" w:lineRule="auto"/>
              <w:jc w:val="center"/>
              <w:rPr>
                <w:rFonts w:ascii="Open Sans" w:hAnsi="Open Sans" w:cs="Open Sans"/>
                <w:w w:val="100"/>
                <w:sz w:val="20"/>
              </w:rPr>
            </w:pPr>
          </w:p>
        </w:tc>
      </w:tr>
      <w:tr w:rsidR="00E86D8F" w:rsidRPr="00192198" w14:paraId="25AC3B1A"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BE52530" w14:textId="77777777" w:rsidR="00E86D8F" w:rsidRPr="00192198" w:rsidRDefault="00E86D8F" w:rsidP="00E86D8F">
            <w:pPr>
              <w:spacing w:before="0" w:line="240" w:lineRule="auto"/>
              <w:jc w:val="center"/>
              <w:rPr>
                <w:rFonts w:ascii="Open Sans" w:hAnsi="Open Sans" w:cs="Open Sans"/>
                <w:w w:val="100"/>
                <w:sz w:val="20"/>
              </w:rPr>
            </w:pPr>
            <w:r w:rsidRPr="00192198">
              <w:rPr>
                <w:rFonts w:ascii="Open Sans" w:hAnsi="Open Sans" w:cs="Open Sans"/>
                <w:w w:val="100"/>
                <w:sz w:val="20"/>
              </w:rPr>
              <w:t>2</w:t>
            </w:r>
          </w:p>
        </w:tc>
        <w:tc>
          <w:tcPr>
            <w:tcW w:w="1302" w:type="pct"/>
          </w:tcPr>
          <w:p w14:paraId="60D08784" w14:textId="62D49A80" w:rsidR="00E86D8F" w:rsidRPr="00E86D8F" w:rsidRDefault="00E86D8F" w:rsidP="00E86D8F">
            <w:pPr>
              <w:spacing w:before="0" w:line="240" w:lineRule="auto"/>
              <w:rPr>
                <w:rFonts w:ascii="Open Sans" w:hAnsi="Open Sans" w:cs="Open Sans"/>
                <w:w w:val="100"/>
                <w:sz w:val="20"/>
                <w:lang w:val="en-GB"/>
              </w:rPr>
            </w:pPr>
            <w:r w:rsidRPr="00E86D8F">
              <w:rPr>
                <w:rFonts w:ascii="Open Sans" w:hAnsi="Open Sans" w:cs="Open Sans"/>
                <w:sz w:val="20"/>
              </w:rPr>
              <w:t>bibuła jakościowa w arkuszach o wymiarach 120 mm x 210 mm, 110 g/m2</w:t>
            </w:r>
          </w:p>
        </w:tc>
        <w:tc>
          <w:tcPr>
            <w:tcW w:w="834" w:type="pct"/>
          </w:tcPr>
          <w:p w14:paraId="3AEBAE11" w14:textId="2FA1FE34" w:rsidR="00E86D8F" w:rsidRPr="00E86D8F" w:rsidRDefault="00E86D8F" w:rsidP="00E86D8F">
            <w:pPr>
              <w:spacing w:before="0" w:line="240" w:lineRule="auto"/>
              <w:rPr>
                <w:rFonts w:ascii="Open Sans" w:hAnsi="Open Sans" w:cs="Open Sans"/>
                <w:bCs/>
                <w:color w:val="000000"/>
                <w:w w:val="100"/>
                <w:sz w:val="20"/>
              </w:rPr>
            </w:pPr>
            <w:r w:rsidRPr="00E86D8F">
              <w:rPr>
                <w:rFonts w:ascii="Open Sans" w:hAnsi="Open Sans" w:cs="Open Sans"/>
                <w:sz w:val="20"/>
              </w:rPr>
              <w:t>np. LABO24, 624881101221</w:t>
            </w:r>
          </w:p>
        </w:tc>
        <w:tc>
          <w:tcPr>
            <w:tcW w:w="333" w:type="pct"/>
          </w:tcPr>
          <w:p w14:paraId="0210211C" w14:textId="77777777" w:rsidR="00E86D8F" w:rsidRPr="00E86D8F" w:rsidRDefault="00E86D8F" w:rsidP="00E86D8F">
            <w:pPr>
              <w:spacing w:before="0" w:line="240" w:lineRule="auto"/>
              <w:jc w:val="center"/>
              <w:rPr>
                <w:rFonts w:ascii="Open Sans" w:hAnsi="Open Sans" w:cs="Open Sans"/>
                <w:bCs/>
                <w:sz w:val="20"/>
              </w:rPr>
            </w:pPr>
            <w:r w:rsidRPr="00E86D8F">
              <w:rPr>
                <w:rFonts w:ascii="Open Sans" w:hAnsi="Open Sans" w:cs="Open Sans"/>
                <w:bCs/>
                <w:sz w:val="20"/>
              </w:rPr>
              <w:t xml:space="preserve">69 op. </w:t>
            </w:r>
          </w:p>
          <w:p w14:paraId="7E819737" w14:textId="3FD2EB0A" w:rsidR="00E86D8F" w:rsidRPr="00E86D8F" w:rsidRDefault="00E86D8F" w:rsidP="00E86D8F">
            <w:pPr>
              <w:spacing w:before="0" w:line="240" w:lineRule="auto"/>
              <w:jc w:val="center"/>
              <w:rPr>
                <w:rFonts w:ascii="Open Sans" w:hAnsi="Open Sans" w:cs="Open Sans"/>
                <w:w w:val="100"/>
                <w:sz w:val="20"/>
              </w:rPr>
            </w:pPr>
            <w:r w:rsidRPr="00E86D8F">
              <w:rPr>
                <w:rFonts w:ascii="Open Sans" w:hAnsi="Open Sans" w:cs="Open Sans"/>
                <w:bCs/>
                <w:sz w:val="20"/>
              </w:rPr>
              <w:t>(po 10 kg/ ~3600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C931F67" w14:textId="77777777" w:rsidR="00E86D8F" w:rsidRPr="00192198" w:rsidRDefault="00E86D8F" w:rsidP="00E86D8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3288729" w14:textId="77777777" w:rsidR="00E86D8F" w:rsidRPr="00192198" w:rsidRDefault="00E86D8F" w:rsidP="00E86D8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4D61A72" w14:textId="77777777" w:rsidR="00E86D8F" w:rsidRPr="00192198" w:rsidRDefault="00E86D8F" w:rsidP="00E86D8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4C14622" w14:textId="77777777" w:rsidR="00E86D8F" w:rsidRPr="00192198" w:rsidRDefault="00E86D8F" w:rsidP="00E86D8F">
            <w:pPr>
              <w:spacing w:before="0" w:line="240" w:lineRule="auto"/>
              <w:jc w:val="center"/>
              <w:rPr>
                <w:rFonts w:ascii="Open Sans" w:hAnsi="Open Sans" w:cs="Open Sans"/>
                <w:w w:val="100"/>
                <w:sz w:val="20"/>
              </w:rPr>
            </w:pPr>
          </w:p>
        </w:tc>
      </w:tr>
      <w:tr w:rsidR="00E86D8F" w:rsidRPr="00192198" w14:paraId="4643E538"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B64297D" w14:textId="77777777" w:rsidR="00E86D8F" w:rsidRPr="00192198" w:rsidRDefault="00E86D8F" w:rsidP="00E86D8F">
            <w:pPr>
              <w:spacing w:before="0" w:line="240" w:lineRule="auto"/>
              <w:jc w:val="center"/>
              <w:rPr>
                <w:rFonts w:ascii="Open Sans" w:hAnsi="Open Sans" w:cs="Open Sans"/>
                <w:w w:val="100"/>
                <w:sz w:val="20"/>
              </w:rPr>
            </w:pPr>
            <w:r w:rsidRPr="00192198">
              <w:rPr>
                <w:rFonts w:ascii="Open Sans" w:hAnsi="Open Sans" w:cs="Open Sans"/>
                <w:w w:val="100"/>
                <w:sz w:val="20"/>
              </w:rPr>
              <w:t>3</w:t>
            </w:r>
          </w:p>
        </w:tc>
        <w:tc>
          <w:tcPr>
            <w:tcW w:w="1302" w:type="pct"/>
          </w:tcPr>
          <w:p w14:paraId="2C988078" w14:textId="3A6579F8" w:rsidR="00E86D8F" w:rsidRPr="00E86D8F" w:rsidRDefault="00E86D8F" w:rsidP="00E86D8F">
            <w:pPr>
              <w:spacing w:before="0" w:line="240" w:lineRule="auto"/>
              <w:rPr>
                <w:rFonts w:ascii="Open Sans" w:hAnsi="Open Sans" w:cs="Open Sans"/>
                <w:w w:val="100"/>
                <w:sz w:val="20"/>
                <w:lang w:val="en-US"/>
              </w:rPr>
            </w:pPr>
            <w:r w:rsidRPr="00E86D8F">
              <w:rPr>
                <w:rFonts w:ascii="Open Sans" w:hAnsi="Open Sans" w:cs="Open Sans"/>
                <w:sz w:val="20"/>
              </w:rPr>
              <w:t>bibuła jakościowa w arkuszach o wymiarach 140 mm x 210 mm, 110 g/m2</w:t>
            </w:r>
          </w:p>
        </w:tc>
        <w:tc>
          <w:tcPr>
            <w:tcW w:w="834" w:type="pct"/>
          </w:tcPr>
          <w:p w14:paraId="7185502F" w14:textId="713F57FB" w:rsidR="00E86D8F" w:rsidRPr="00E86D8F" w:rsidRDefault="00E86D8F" w:rsidP="00E86D8F">
            <w:pPr>
              <w:spacing w:before="0" w:line="240" w:lineRule="auto"/>
              <w:rPr>
                <w:rFonts w:ascii="Open Sans" w:hAnsi="Open Sans" w:cs="Open Sans"/>
                <w:bCs/>
                <w:color w:val="000000"/>
                <w:w w:val="100"/>
                <w:sz w:val="20"/>
              </w:rPr>
            </w:pPr>
            <w:r w:rsidRPr="00E86D8F">
              <w:rPr>
                <w:rFonts w:ascii="Open Sans" w:hAnsi="Open Sans" w:cs="Open Sans"/>
                <w:sz w:val="20"/>
              </w:rPr>
              <w:t>np. LABO24, 624881101421</w:t>
            </w:r>
          </w:p>
        </w:tc>
        <w:tc>
          <w:tcPr>
            <w:tcW w:w="333" w:type="pct"/>
          </w:tcPr>
          <w:p w14:paraId="13C6621E" w14:textId="77777777" w:rsidR="00E86D8F" w:rsidRPr="00E86D8F" w:rsidRDefault="00E86D8F" w:rsidP="00E86D8F">
            <w:pPr>
              <w:spacing w:before="0" w:line="240" w:lineRule="auto"/>
              <w:jc w:val="center"/>
              <w:rPr>
                <w:rFonts w:ascii="Open Sans" w:hAnsi="Open Sans" w:cs="Open Sans"/>
                <w:bCs/>
                <w:sz w:val="20"/>
              </w:rPr>
            </w:pPr>
            <w:r w:rsidRPr="00E86D8F">
              <w:rPr>
                <w:rFonts w:ascii="Open Sans" w:hAnsi="Open Sans" w:cs="Open Sans"/>
                <w:bCs/>
                <w:sz w:val="20"/>
              </w:rPr>
              <w:t xml:space="preserve">40 op. </w:t>
            </w:r>
          </w:p>
          <w:p w14:paraId="22621E0D" w14:textId="3CAEC28F" w:rsidR="00E86D8F" w:rsidRPr="00E86D8F" w:rsidRDefault="00E86D8F" w:rsidP="00E86D8F">
            <w:pPr>
              <w:spacing w:before="0" w:line="240" w:lineRule="auto"/>
              <w:jc w:val="center"/>
              <w:rPr>
                <w:rFonts w:ascii="Open Sans" w:hAnsi="Open Sans" w:cs="Open Sans"/>
                <w:w w:val="100"/>
                <w:sz w:val="20"/>
                <w:lang w:val="en-US"/>
              </w:rPr>
            </w:pPr>
            <w:r w:rsidRPr="00E86D8F">
              <w:rPr>
                <w:rFonts w:ascii="Open Sans" w:hAnsi="Open Sans" w:cs="Open Sans"/>
                <w:bCs/>
                <w:sz w:val="20"/>
              </w:rPr>
              <w:t>(po 10 kg/ ~3100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9279FAE" w14:textId="77777777" w:rsidR="00E86D8F" w:rsidRPr="00192198" w:rsidRDefault="00E86D8F" w:rsidP="00E86D8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7025B092" w14:textId="77777777" w:rsidR="00E86D8F" w:rsidRPr="00192198" w:rsidRDefault="00E86D8F" w:rsidP="00E86D8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70F3D37D" w14:textId="77777777" w:rsidR="00E86D8F" w:rsidRPr="00192198" w:rsidRDefault="00E86D8F" w:rsidP="00E86D8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55054564" w14:textId="77777777" w:rsidR="00E86D8F" w:rsidRPr="00192198" w:rsidRDefault="00E86D8F" w:rsidP="00E86D8F">
            <w:pPr>
              <w:spacing w:before="0" w:line="240" w:lineRule="auto"/>
              <w:jc w:val="center"/>
              <w:rPr>
                <w:rFonts w:ascii="Open Sans" w:hAnsi="Open Sans" w:cs="Open Sans"/>
                <w:w w:val="100"/>
                <w:sz w:val="20"/>
                <w:lang w:val="en-US"/>
              </w:rPr>
            </w:pPr>
          </w:p>
        </w:tc>
      </w:tr>
      <w:tr w:rsidR="00E86D8F" w:rsidRPr="00192198" w14:paraId="12EECFAF"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5BD71A8" w14:textId="77777777" w:rsidR="00E86D8F" w:rsidRPr="00192198" w:rsidRDefault="00E86D8F" w:rsidP="00E86D8F">
            <w:pPr>
              <w:spacing w:before="0" w:line="240" w:lineRule="auto"/>
              <w:jc w:val="center"/>
              <w:rPr>
                <w:rFonts w:ascii="Open Sans" w:hAnsi="Open Sans" w:cs="Open Sans"/>
                <w:w w:val="100"/>
                <w:sz w:val="20"/>
              </w:rPr>
            </w:pPr>
            <w:r w:rsidRPr="00192198">
              <w:rPr>
                <w:rFonts w:ascii="Open Sans" w:hAnsi="Open Sans" w:cs="Open Sans"/>
                <w:w w:val="100"/>
                <w:sz w:val="20"/>
              </w:rPr>
              <w:t>4</w:t>
            </w:r>
          </w:p>
        </w:tc>
        <w:tc>
          <w:tcPr>
            <w:tcW w:w="1302" w:type="pct"/>
          </w:tcPr>
          <w:p w14:paraId="758DB492" w14:textId="77777777" w:rsidR="00E86D8F" w:rsidRPr="00E86D8F" w:rsidRDefault="00E86D8F" w:rsidP="00E86D8F">
            <w:pPr>
              <w:spacing w:before="0" w:line="240" w:lineRule="auto"/>
              <w:rPr>
                <w:rFonts w:ascii="Open Sans" w:hAnsi="Open Sans" w:cs="Open Sans"/>
                <w:sz w:val="20"/>
              </w:rPr>
            </w:pPr>
            <w:r w:rsidRPr="00E86D8F">
              <w:rPr>
                <w:rFonts w:ascii="Open Sans" w:hAnsi="Open Sans" w:cs="Open Sans"/>
                <w:sz w:val="20"/>
              </w:rPr>
              <w:t>bibuła jakościowa w arkuszach o wymiarach 240 mm x 280 mm, 110 g/m2</w:t>
            </w:r>
          </w:p>
          <w:p w14:paraId="3FBE0B7B" w14:textId="176AC17E" w:rsidR="00E86D8F" w:rsidRPr="00E86D8F" w:rsidRDefault="00E86D8F" w:rsidP="00E86D8F">
            <w:pPr>
              <w:spacing w:before="0" w:line="240" w:lineRule="auto"/>
              <w:rPr>
                <w:rFonts w:ascii="Open Sans" w:hAnsi="Open Sans" w:cs="Open Sans"/>
                <w:w w:val="100"/>
                <w:sz w:val="20"/>
                <w:lang w:val="en-GB"/>
              </w:rPr>
            </w:pPr>
          </w:p>
        </w:tc>
        <w:tc>
          <w:tcPr>
            <w:tcW w:w="834" w:type="pct"/>
          </w:tcPr>
          <w:p w14:paraId="78CB322A" w14:textId="56F593CF" w:rsidR="00E86D8F" w:rsidRPr="00E86D8F" w:rsidRDefault="00E86D8F" w:rsidP="00E86D8F">
            <w:pPr>
              <w:spacing w:before="0" w:line="240" w:lineRule="auto"/>
              <w:rPr>
                <w:rFonts w:ascii="Open Sans" w:hAnsi="Open Sans" w:cs="Open Sans"/>
                <w:bCs/>
                <w:color w:val="000000"/>
                <w:w w:val="100"/>
                <w:sz w:val="20"/>
              </w:rPr>
            </w:pPr>
            <w:r w:rsidRPr="00E86D8F">
              <w:rPr>
                <w:rFonts w:ascii="Open Sans" w:hAnsi="Open Sans" w:cs="Open Sans"/>
                <w:sz w:val="20"/>
              </w:rPr>
              <w:t>np. LABO24, 6248811024</w:t>
            </w:r>
            <w:r w:rsidRPr="00E86D8F">
              <w:rPr>
                <w:rFonts w:ascii="Open Sans" w:hAnsi="Open Sans" w:cs="Open Sans"/>
                <w:color w:val="000000"/>
                <w:sz w:val="20"/>
              </w:rPr>
              <w:t>28</w:t>
            </w:r>
          </w:p>
        </w:tc>
        <w:tc>
          <w:tcPr>
            <w:tcW w:w="333" w:type="pct"/>
          </w:tcPr>
          <w:p w14:paraId="3F7B1347" w14:textId="77777777" w:rsidR="00E86D8F" w:rsidRPr="00E86D8F" w:rsidRDefault="00E86D8F" w:rsidP="00E86D8F">
            <w:pPr>
              <w:spacing w:before="0" w:line="240" w:lineRule="auto"/>
              <w:jc w:val="center"/>
              <w:rPr>
                <w:rFonts w:ascii="Open Sans" w:hAnsi="Open Sans" w:cs="Open Sans"/>
                <w:bCs/>
                <w:sz w:val="20"/>
              </w:rPr>
            </w:pPr>
            <w:r w:rsidRPr="00E86D8F">
              <w:rPr>
                <w:rFonts w:ascii="Open Sans" w:hAnsi="Open Sans" w:cs="Open Sans"/>
                <w:bCs/>
                <w:sz w:val="20"/>
              </w:rPr>
              <w:t>25 op.</w:t>
            </w:r>
          </w:p>
          <w:p w14:paraId="26507636" w14:textId="6F9F648E" w:rsidR="00E86D8F" w:rsidRPr="00E86D8F" w:rsidRDefault="00E86D8F" w:rsidP="00E86D8F">
            <w:pPr>
              <w:spacing w:before="0" w:line="240" w:lineRule="auto"/>
              <w:jc w:val="center"/>
              <w:rPr>
                <w:rFonts w:ascii="Open Sans" w:hAnsi="Open Sans" w:cs="Open Sans"/>
                <w:w w:val="100"/>
                <w:sz w:val="20"/>
              </w:rPr>
            </w:pPr>
            <w:r w:rsidRPr="00E86D8F">
              <w:rPr>
                <w:rFonts w:ascii="Open Sans" w:hAnsi="Open Sans" w:cs="Open Sans"/>
                <w:bCs/>
                <w:sz w:val="20"/>
              </w:rPr>
              <w:t>(po 10 kg/ ~1500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7D3C051" w14:textId="77777777" w:rsidR="00E86D8F" w:rsidRPr="00192198" w:rsidRDefault="00E86D8F" w:rsidP="00E86D8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185E74D" w14:textId="77777777" w:rsidR="00E86D8F" w:rsidRPr="00192198" w:rsidRDefault="00E86D8F" w:rsidP="00E86D8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90742D2" w14:textId="77777777" w:rsidR="00E86D8F" w:rsidRPr="00192198" w:rsidRDefault="00E86D8F" w:rsidP="00E86D8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69B67EE" w14:textId="77777777" w:rsidR="00E86D8F" w:rsidRPr="00192198" w:rsidRDefault="00E86D8F" w:rsidP="00E86D8F">
            <w:pPr>
              <w:spacing w:before="0" w:line="240" w:lineRule="auto"/>
              <w:jc w:val="center"/>
              <w:rPr>
                <w:rFonts w:ascii="Open Sans" w:hAnsi="Open Sans" w:cs="Open Sans"/>
                <w:w w:val="100"/>
                <w:sz w:val="20"/>
              </w:rPr>
            </w:pPr>
          </w:p>
        </w:tc>
      </w:tr>
      <w:tr w:rsidR="00E86D8F" w:rsidRPr="00192198" w14:paraId="10B274AE"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EA22538" w14:textId="77777777" w:rsidR="00E86D8F" w:rsidRPr="00192198" w:rsidRDefault="00E86D8F" w:rsidP="00E86D8F">
            <w:pPr>
              <w:spacing w:before="0" w:line="240" w:lineRule="auto"/>
              <w:jc w:val="center"/>
              <w:rPr>
                <w:rFonts w:ascii="Open Sans" w:hAnsi="Open Sans" w:cs="Open Sans"/>
                <w:w w:val="100"/>
                <w:sz w:val="20"/>
              </w:rPr>
            </w:pPr>
            <w:r w:rsidRPr="00192198">
              <w:rPr>
                <w:rFonts w:ascii="Open Sans" w:hAnsi="Open Sans" w:cs="Open Sans"/>
                <w:w w:val="100"/>
                <w:sz w:val="20"/>
              </w:rPr>
              <w:t>5</w:t>
            </w:r>
          </w:p>
        </w:tc>
        <w:tc>
          <w:tcPr>
            <w:tcW w:w="1302" w:type="pct"/>
          </w:tcPr>
          <w:p w14:paraId="5D7ABB78" w14:textId="77DDC040" w:rsidR="00E86D8F" w:rsidRPr="00E86D8F" w:rsidRDefault="00E86D8F" w:rsidP="00E86D8F">
            <w:pPr>
              <w:spacing w:before="0" w:line="240" w:lineRule="auto"/>
              <w:rPr>
                <w:rFonts w:ascii="Open Sans" w:hAnsi="Open Sans" w:cs="Open Sans"/>
                <w:w w:val="100"/>
                <w:sz w:val="20"/>
                <w:lang w:val="en-GB"/>
              </w:rPr>
            </w:pPr>
            <w:r w:rsidRPr="00E86D8F">
              <w:rPr>
                <w:rFonts w:ascii="Open Sans" w:hAnsi="Open Sans" w:cs="Open Sans"/>
                <w:sz w:val="20"/>
              </w:rPr>
              <w:t>bibuła jakościowa w arkuszach o wymiarach 260 mm x 480 mm, 110 g/m2</w:t>
            </w:r>
          </w:p>
        </w:tc>
        <w:tc>
          <w:tcPr>
            <w:tcW w:w="834" w:type="pct"/>
          </w:tcPr>
          <w:p w14:paraId="4876DA9D" w14:textId="5FD8377A" w:rsidR="00E86D8F" w:rsidRPr="00E86D8F" w:rsidRDefault="00E86D8F" w:rsidP="00E86D8F">
            <w:pPr>
              <w:spacing w:before="0" w:line="240" w:lineRule="auto"/>
              <w:rPr>
                <w:rFonts w:ascii="Open Sans" w:hAnsi="Open Sans" w:cs="Open Sans"/>
                <w:w w:val="100"/>
                <w:sz w:val="20"/>
              </w:rPr>
            </w:pPr>
            <w:r w:rsidRPr="00E86D8F">
              <w:rPr>
                <w:rFonts w:ascii="Open Sans" w:hAnsi="Open Sans" w:cs="Open Sans"/>
                <w:sz w:val="20"/>
              </w:rPr>
              <w:t>np. LABO24, 624881102648</w:t>
            </w:r>
          </w:p>
        </w:tc>
        <w:tc>
          <w:tcPr>
            <w:tcW w:w="333" w:type="pct"/>
          </w:tcPr>
          <w:p w14:paraId="7FDD9347" w14:textId="77777777" w:rsidR="00E86D8F" w:rsidRPr="00E86D8F" w:rsidRDefault="00E86D8F" w:rsidP="00E86D8F">
            <w:pPr>
              <w:spacing w:before="0" w:line="240" w:lineRule="auto"/>
              <w:jc w:val="center"/>
              <w:rPr>
                <w:rFonts w:ascii="Open Sans" w:hAnsi="Open Sans" w:cs="Open Sans"/>
                <w:bCs/>
                <w:sz w:val="20"/>
              </w:rPr>
            </w:pPr>
            <w:r w:rsidRPr="00E86D8F">
              <w:rPr>
                <w:rFonts w:ascii="Open Sans" w:hAnsi="Open Sans" w:cs="Open Sans"/>
                <w:bCs/>
                <w:sz w:val="20"/>
              </w:rPr>
              <w:t xml:space="preserve">2 op. </w:t>
            </w:r>
          </w:p>
          <w:p w14:paraId="12AD81B8" w14:textId="726802AD" w:rsidR="00E86D8F" w:rsidRPr="00E86D8F" w:rsidRDefault="00E86D8F" w:rsidP="00E86D8F">
            <w:pPr>
              <w:spacing w:before="0" w:line="240" w:lineRule="auto"/>
              <w:jc w:val="center"/>
              <w:rPr>
                <w:rFonts w:ascii="Open Sans" w:hAnsi="Open Sans" w:cs="Open Sans"/>
                <w:w w:val="100"/>
                <w:sz w:val="20"/>
              </w:rPr>
            </w:pPr>
            <w:r w:rsidRPr="00E86D8F">
              <w:rPr>
                <w:rFonts w:ascii="Open Sans" w:hAnsi="Open Sans" w:cs="Open Sans"/>
                <w:bCs/>
                <w:sz w:val="20"/>
              </w:rPr>
              <w:t>(po 10 kg/ ~750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5562AAA" w14:textId="77777777" w:rsidR="00E86D8F" w:rsidRPr="00192198" w:rsidRDefault="00E86D8F" w:rsidP="00E86D8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5AF85C9" w14:textId="77777777" w:rsidR="00E86D8F" w:rsidRPr="00192198" w:rsidRDefault="00E86D8F" w:rsidP="00E86D8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9AC5B8A" w14:textId="77777777" w:rsidR="00E86D8F" w:rsidRPr="00192198" w:rsidRDefault="00E86D8F" w:rsidP="00E86D8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440B027" w14:textId="77777777" w:rsidR="00E86D8F" w:rsidRPr="00192198" w:rsidRDefault="00E86D8F" w:rsidP="00E86D8F">
            <w:pPr>
              <w:spacing w:before="0" w:line="240" w:lineRule="auto"/>
              <w:jc w:val="center"/>
              <w:rPr>
                <w:rFonts w:ascii="Open Sans" w:hAnsi="Open Sans" w:cs="Open Sans"/>
                <w:w w:val="100"/>
                <w:sz w:val="20"/>
              </w:rPr>
            </w:pPr>
          </w:p>
        </w:tc>
      </w:tr>
      <w:tr w:rsidR="00192198" w:rsidRPr="00192198" w14:paraId="1956D84F" w14:textId="77777777" w:rsidTr="00192198">
        <w:trPr>
          <w:trHeight w:val="568"/>
        </w:trPr>
        <w:tc>
          <w:tcPr>
            <w:tcW w:w="4470" w:type="pct"/>
            <w:gridSpan w:val="7"/>
            <w:vAlign w:val="center"/>
          </w:tcPr>
          <w:p w14:paraId="5DADF837" w14:textId="77777777" w:rsidR="00192198" w:rsidRPr="00192198" w:rsidRDefault="00192198" w:rsidP="00192198">
            <w:pPr>
              <w:spacing w:before="0" w:line="240" w:lineRule="auto"/>
              <w:jc w:val="right"/>
              <w:rPr>
                <w:rFonts w:ascii="Open Sans" w:hAnsi="Open Sans" w:cs="Open Sans"/>
                <w:w w:val="100"/>
                <w:sz w:val="20"/>
              </w:rPr>
            </w:pPr>
            <w:r w:rsidRPr="00192198">
              <w:rPr>
                <w:rFonts w:ascii="Open Sans" w:hAnsi="Open Sans" w:cs="Open Sans"/>
                <w:b/>
                <w:w w:val="100"/>
                <w:sz w:val="20"/>
              </w:rPr>
              <w:t xml:space="preserve">ŁĄCZNA WARTOŚĆ BRUTTO </w:t>
            </w:r>
          </w:p>
        </w:tc>
        <w:tc>
          <w:tcPr>
            <w:tcW w:w="530" w:type="pct"/>
            <w:vAlign w:val="center"/>
          </w:tcPr>
          <w:p w14:paraId="76183284" w14:textId="77777777" w:rsidR="00192198" w:rsidRPr="00192198" w:rsidRDefault="00192198" w:rsidP="00192198">
            <w:pPr>
              <w:spacing w:before="0" w:line="240" w:lineRule="auto"/>
              <w:jc w:val="right"/>
              <w:rPr>
                <w:rFonts w:ascii="Open Sans" w:hAnsi="Open Sans" w:cs="Open Sans"/>
                <w:w w:val="100"/>
                <w:sz w:val="20"/>
              </w:rPr>
            </w:pPr>
          </w:p>
        </w:tc>
      </w:tr>
    </w:tbl>
    <w:p w14:paraId="236F1B6B" w14:textId="77777777" w:rsidR="00192198" w:rsidRPr="00192198" w:rsidRDefault="00192198" w:rsidP="00192198">
      <w:pPr>
        <w:rPr>
          <w:rFonts w:ascii="Open Sans" w:hAnsi="Open Sans" w:cs="Open Sans"/>
          <w:w w:val="100"/>
          <w:sz w:val="20"/>
        </w:rPr>
      </w:pPr>
    </w:p>
    <w:p w14:paraId="274DA87F" w14:textId="3619840F" w:rsidR="00192198" w:rsidRDefault="00192198" w:rsidP="00192198">
      <w:pPr>
        <w:rPr>
          <w:rFonts w:ascii="Open Sans" w:hAnsi="Open Sans" w:cs="Open Sans"/>
          <w:w w:val="100"/>
          <w:sz w:val="20"/>
        </w:rPr>
      </w:pPr>
      <w:bookmarkStart w:id="1" w:name="_Hlk94985618"/>
      <w:r w:rsidRPr="00121CE1">
        <w:rPr>
          <w:rFonts w:ascii="Open Sans" w:hAnsi="Open Sans" w:cs="Open Sans"/>
          <w:w w:val="100"/>
          <w:sz w:val="20"/>
        </w:rPr>
        <w:t xml:space="preserve">Uwagi: </w:t>
      </w:r>
    </w:p>
    <w:p w14:paraId="0BEBF29E" w14:textId="5F8919A0" w:rsidR="00CA25CA" w:rsidRPr="00121CE1" w:rsidRDefault="00CA25CA" w:rsidP="00192198">
      <w:pPr>
        <w:rPr>
          <w:rFonts w:ascii="Open Sans" w:hAnsi="Open Sans" w:cs="Open Sans"/>
          <w:w w:val="100"/>
          <w:sz w:val="20"/>
        </w:rPr>
      </w:pPr>
      <w:r w:rsidRPr="00CA25CA">
        <w:rPr>
          <w:rFonts w:ascii="Open Sans" w:hAnsi="Open Sans" w:cs="Open Sans"/>
          <w:w w:val="100"/>
          <w:sz w:val="20"/>
        </w:rPr>
        <w:t>Zamawiający dopuszcza składania ofert równoważnych</w:t>
      </w:r>
      <w:r>
        <w:rPr>
          <w:rFonts w:ascii="Open Sans" w:hAnsi="Open Sans" w:cs="Open Sans"/>
          <w:w w:val="100"/>
          <w:sz w:val="20"/>
        </w:rPr>
        <w:t>.</w:t>
      </w:r>
    </w:p>
    <w:p w14:paraId="201C74AD" w14:textId="77777777" w:rsidR="00E86D8F" w:rsidRPr="00121CE1" w:rsidRDefault="00E86D8F" w:rsidP="00E86D8F">
      <w:pPr>
        <w:rPr>
          <w:rFonts w:ascii="Open Sans" w:hAnsi="Open Sans" w:cs="Open Sans"/>
          <w:w w:val="100"/>
          <w:sz w:val="20"/>
        </w:rPr>
      </w:pPr>
      <w:r w:rsidRPr="00121CE1">
        <w:rPr>
          <w:rFonts w:ascii="Open Sans" w:hAnsi="Open Sans" w:cs="Open Sans"/>
          <w:w w:val="100"/>
          <w:sz w:val="20"/>
        </w:rPr>
        <w:t xml:space="preserve">Podłoża bibułowe używane do kiełkowania nasion. </w:t>
      </w:r>
    </w:p>
    <w:p w14:paraId="7EB4C1EC" w14:textId="77777777" w:rsidR="00E86D8F" w:rsidRPr="00121CE1" w:rsidRDefault="00E86D8F" w:rsidP="00E86D8F">
      <w:pPr>
        <w:rPr>
          <w:rFonts w:ascii="Open Sans" w:hAnsi="Open Sans" w:cs="Open Sans"/>
          <w:w w:val="100"/>
          <w:sz w:val="20"/>
        </w:rPr>
      </w:pPr>
      <w:r w:rsidRPr="00121CE1">
        <w:rPr>
          <w:rFonts w:ascii="Open Sans" w:hAnsi="Open Sans" w:cs="Open Sans"/>
          <w:w w:val="100"/>
          <w:sz w:val="20"/>
        </w:rPr>
        <w:t>Wymogi, które musi spełniać podłoże do kiełkowania (zgodnie z Międzynarodowymi Przepisami Oceny Nasion ISTA):</w:t>
      </w:r>
    </w:p>
    <w:p w14:paraId="778079F6" w14:textId="77777777" w:rsidR="00E86D8F" w:rsidRPr="00121CE1" w:rsidRDefault="00E86D8F" w:rsidP="00E86D8F">
      <w:pPr>
        <w:rPr>
          <w:rFonts w:ascii="Open Sans" w:hAnsi="Open Sans" w:cs="Open Sans"/>
          <w:w w:val="100"/>
          <w:sz w:val="20"/>
        </w:rPr>
      </w:pPr>
      <w:r w:rsidRPr="00121CE1">
        <w:rPr>
          <w:rFonts w:ascii="Open Sans" w:hAnsi="Open Sans" w:cs="Open Sans"/>
          <w:w w:val="100"/>
          <w:sz w:val="20"/>
        </w:rPr>
        <w:t>- musi posiadać odpowiednią porowatość oraz zdolność do zatrzymania dostatecznej ilości wody oraz zapewniać takie warunki, by korzenie siewek rosły na powierzchni, nie wrastały w głąb podłoża</w:t>
      </w:r>
    </w:p>
    <w:p w14:paraId="16D3BCB1" w14:textId="77777777" w:rsidR="00E86D8F" w:rsidRPr="00121CE1" w:rsidRDefault="00E86D8F" w:rsidP="00E86D8F">
      <w:pPr>
        <w:rPr>
          <w:rFonts w:ascii="Open Sans" w:hAnsi="Open Sans" w:cs="Open Sans"/>
          <w:w w:val="100"/>
          <w:sz w:val="20"/>
        </w:rPr>
      </w:pPr>
      <w:r w:rsidRPr="00121CE1">
        <w:rPr>
          <w:rFonts w:ascii="Open Sans" w:hAnsi="Open Sans" w:cs="Open Sans"/>
          <w:w w:val="100"/>
          <w:sz w:val="20"/>
        </w:rPr>
        <w:t>- pH podłoża musi utrzymywać się w zakresie 6,0 – 7,5</w:t>
      </w:r>
    </w:p>
    <w:p w14:paraId="53FAA28C" w14:textId="77777777" w:rsidR="00E86D8F" w:rsidRPr="00121CE1" w:rsidRDefault="00E86D8F" w:rsidP="00E86D8F">
      <w:pPr>
        <w:rPr>
          <w:rFonts w:ascii="Open Sans" w:hAnsi="Open Sans" w:cs="Open Sans"/>
          <w:w w:val="100"/>
          <w:sz w:val="20"/>
        </w:rPr>
      </w:pPr>
      <w:r w:rsidRPr="00121CE1">
        <w:rPr>
          <w:rFonts w:ascii="Open Sans" w:hAnsi="Open Sans" w:cs="Open Sans"/>
          <w:w w:val="100"/>
          <w:sz w:val="20"/>
        </w:rPr>
        <w:t>- nie może być fitotoksyczne dla siewek</w:t>
      </w:r>
    </w:p>
    <w:p w14:paraId="513AC34E" w14:textId="77777777" w:rsidR="00E86D8F" w:rsidRPr="00121CE1" w:rsidRDefault="00E86D8F" w:rsidP="00E86D8F">
      <w:pPr>
        <w:rPr>
          <w:rFonts w:ascii="Open Sans" w:hAnsi="Open Sans" w:cs="Open Sans"/>
          <w:w w:val="100"/>
          <w:sz w:val="20"/>
        </w:rPr>
      </w:pPr>
      <w:r w:rsidRPr="00121CE1">
        <w:rPr>
          <w:rFonts w:ascii="Open Sans" w:hAnsi="Open Sans" w:cs="Open Sans"/>
          <w:w w:val="100"/>
          <w:sz w:val="20"/>
        </w:rPr>
        <w:t>- musi być wytrzymałe na rozrywanie (na sucho i na mokro).</w:t>
      </w:r>
    </w:p>
    <w:p w14:paraId="56635722" w14:textId="77777777" w:rsidR="00E86D8F" w:rsidRPr="00E86D8F" w:rsidRDefault="00E86D8F" w:rsidP="00E86D8F">
      <w:pPr>
        <w:rPr>
          <w:rFonts w:ascii="Open Sans" w:hAnsi="Open Sans" w:cs="Open Sans"/>
          <w:w w:val="100"/>
          <w:sz w:val="20"/>
        </w:rPr>
      </w:pPr>
      <w:r w:rsidRPr="00E86D8F">
        <w:rPr>
          <w:rFonts w:ascii="Open Sans" w:hAnsi="Open Sans" w:cs="Open Sans"/>
          <w:b/>
          <w:w w:val="100"/>
          <w:sz w:val="20"/>
        </w:rPr>
        <w:t>Każdy oferent musi najpóźniej w dniu złożenia oferty dostarczyć do CL w Toruniu po 2 próbki z każdego rodzaju podłoża</w:t>
      </w:r>
      <w:r w:rsidRPr="00E86D8F">
        <w:rPr>
          <w:rFonts w:ascii="Open Sans" w:hAnsi="Open Sans" w:cs="Open Sans"/>
          <w:w w:val="100"/>
          <w:sz w:val="20"/>
        </w:rPr>
        <w:t xml:space="preserve"> (przez rodzaj rozumiemy oznaczenie katalogowe, a nie rozmiar, np. podłoża z poz. 3, 5 i 6 w przykładowej specyfikacji mają to samo oznaczenie katalogowe 3.115065), celem przebadania, czy spełniają wyżej wymienione warunki. Próbki zostaną przekazane do dwóch laboratoriów nasiennych, w których podłoże zostanie przebadane. Zamawiający będzie dokonywał badania pH podłoża, pojemności wodnej podłoża oraz fitotoksyczności podłoża zgodnie z procedurami opisanymi w ISTA Handbook on Seedling Evaluation. Fitotoksyczność podłoża jest sprawdzana poprzez wysianie nasion gatunków wrażliwych na substancje toksyczne na podłoże referencyjne (4x100 nasion) oraz podłoże badane (4x100 nasion), a następnie obserwację celem porównania liczby normalnie kiełkujących nasion. Czas trwania badania jest uzależniony od czasu, po jakim można ocenić skiełkowane siewki (dla każdego gatunku czas ten jest określony w Przepisach ISTA). Standardowo trwa to około 14 dni od momentu dostarczenia próbki podłoża do laboratorium.</w:t>
      </w:r>
    </w:p>
    <w:p w14:paraId="30F84304" w14:textId="3C129E5A" w:rsidR="00192198" w:rsidRPr="00A413B6" w:rsidRDefault="00E86D8F" w:rsidP="00E86D8F">
      <w:pPr>
        <w:rPr>
          <w:rFonts w:ascii="Open Sans" w:hAnsi="Open Sans" w:cs="Open Sans"/>
          <w:b/>
          <w:w w:val="100"/>
          <w:sz w:val="20"/>
        </w:rPr>
      </w:pPr>
      <w:r w:rsidRPr="00E86D8F">
        <w:rPr>
          <w:rFonts w:ascii="Open Sans" w:hAnsi="Open Sans" w:cs="Open Sans"/>
          <w:w w:val="100"/>
          <w:sz w:val="20"/>
        </w:rPr>
        <w:t xml:space="preserve">Realizacja: w ciągu 45 dni od daty podpisania umowy. </w:t>
      </w:r>
      <w:r w:rsidRPr="00E86D8F">
        <w:rPr>
          <w:rFonts w:ascii="Open Sans" w:hAnsi="Open Sans" w:cs="Open Sans"/>
          <w:b/>
          <w:w w:val="100"/>
          <w:sz w:val="20"/>
        </w:rPr>
        <w:t>Dostawy zgodnie z załączonym rozdzielnikiem.</w:t>
      </w:r>
    </w:p>
    <w:p w14:paraId="4064EA5B" w14:textId="0B97C98A" w:rsidR="008D6F3F" w:rsidRDefault="008D6F3F" w:rsidP="00192198">
      <w:pPr>
        <w:rPr>
          <w:rFonts w:ascii="Open Sans" w:hAnsi="Open Sans" w:cs="Open Sans"/>
          <w:b/>
          <w:w w:val="100"/>
          <w:sz w:val="18"/>
          <w:szCs w:val="18"/>
        </w:rPr>
      </w:pPr>
    </w:p>
    <w:p w14:paraId="591B6209" w14:textId="77777777" w:rsidR="008D6F3F" w:rsidRDefault="008D6F3F">
      <w:pPr>
        <w:autoSpaceDE/>
        <w:autoSpaceDN/>
        <w:spacing w:before="0" w:line="240" w:lineRule="auto"/>
        <w:jc w:val="left"/>
        <w:rPr>
          <w:rFonts w:ascii="Open Sans" w:hAnsi="Open Sans" w:cs="Open Sans"/>
          <w:b/>
          <w:w w:val="100"/>
          <w:sz w:val="18"/>
          <w:szCs w:val="18"/>
        </w:rPr>
      </w:pPr>
      <w:r>
        <w:rPr>
          <w:rFonts w:ascii="Open Sans" w:hAnsi="Open Sans" w:cs="Open Sans"/>
          <w:b/>
          <w:w w:val="100"/>
          <w:sz w:val="18"/>
          <w:szCs w:val="18"/>
        </w:rPr>
        <w:br w:type="page"/>
      </w:r>
    </w:p>
    <w:p w14:paraId="1F333C2A" w14:textId="13A584A9" w:rsidR="008D6F3F" w:rsidRDefault="008D6F3F" w:rsidP="00192198">
      <w:pPr>
        <w:rPr>
          <w:rFonts w:ascii="Open Sans" w:hAnsi="Open Sans" w:cs="Open Sans"/>
          <w:w w:val="100"/>
          <w:sz w:val="18"/>
          <w:szCs w:val="18"/>
        </w:rPr>
      </w:pPr>
    </w:p>
    <w:p w14:paraId="395D3EF7" w14:textId="3E9D113E" w:rsidR="008D6F3F" w:rsidRDefault="008D6F3F" w:rsidP="008D6F3F">
      <w:pPr>
        <w:rPr>
          <w:rFonts w:ascii="Open Sans" w:hAnsi="Open Sans" w:cs="Open Sans"/>
          <w:b/>
          <w:w w:val="100"/>
          <w:sz w:val="20"/>
          <w:u w:val="single"/>
        </w:rPr>
      </w:pPr>
      <w:r w:rsidRPr="00192198">
        <w:rPr>
          <w:rFonts w:ascii="Open Sans" w:hAnsi="Open Sans" w:cs="Open Sans"/>
          <w:b/>
          <w:w w:val="100"/>
          <w:sz w:val="20"/>
          <w:u w:val="single"/>
        </w:rPr>
        <w:t xml:space="preserve">Część </w:t>
      </w:r>
      <w:r>
        <w:rPr>
          <w:rFonts w:ascii="Open Sans" w:hAnsi="Open Sans" w:cs="Open Sans"/>
          <w:b/>
          <w:w w:val="100"/>
          <w:sz w:val="20"/>
          <w:u w:val="single"/>
        </w:rPr>
        <w:t xml:space="preserve">12 </w:t>
      </w:r>
      <w:r w:rsidR="00D07953" w:rsidRPr="00D07953">
        <w:rPr>
          <w:rFonts w:ascii="Open Sans" w:hAnsi="Open Sans" w:cs="Open Sans"/>
          <w:b/>
          <w:bCs/>
          <w:w w:val="100"/>
          <w:sz w:val="20"/>
          <w:u w:val="single"/>
        </w:rPr>
        <w:t>Podłoże do kiełkowania nasion buraka cukrowego</w:t>
      </w:r>
    </w:p>
    <w:p w14:paraId="437B5C3D" w14:textId="77777777" w:rsidR="008D6F3F" w:rsidRDefault="008D6F3F" w:rsidP="008D6F3F">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973"/>
        <w:gridCol w:w="5103"/>
        <w:gridCol w:w="1415"/>
        <w:gridCol w:w="4823"/>
        <w:gridCol w:w="2129"/>
        <w:gridCol w:w="850"/>
        <w:gridCol w:w="2252"/>
      </w:tblGrid>
      <w:tr w:rsidR="008D6F3F" w:rsidRPr="00FA4746" w14:paraId="1DBE1F20" w14:textId="77777777" w:rsidTr="008D6F3F">
        <w:trPr>
          <w:trHeight w:val="450"/>
        </w:trPr>
        <w:tc>
          <w:tcPr>
            <w:tcW w:w="165" w:type="pct"/>
            <w:tcBorders>
              <w:bottom w:val="single" w:sz="4" w:space="0" w:color="auto"/>
            </w:tcBorders>
            <w:shd w:val="clear" w:color="auto" w:fill="E0E0E0"/>
            <w:vAlign w:val="center"/>
            <w:hideMark/>
          </w:tcPr>
          <w:p w14:paraId="27472770" w14:textId="77777777" w:rsidR="008D6F3F" w:rsidRPr="00FA4746" w:rsidRDefault="008D6F3F" w:rsidP="00807838">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935" w:type="pct"/>
            <w:tcBorders>
              <w:bottom w:val="single" w:sz="4" w:space="0" w:color="auto"/>
            </w:tcBorders>
            <w:shd w:val="clear" w:color="auto" w:fill="E0E0E0"/>
            <w:vAlign w:val="center"/>
            <w:hideMark/>
          </w:tcPr>
          <w:p w14:paraId="6FC0AB35" w14:textId="77777777" w:rsidR="008D6F3F" w:rsidRPr="00FA4746" w:rsidRDefault="008D6F3F" w:rsidP="00807838">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201" w:type="pct"/>
            <w:tcBorders>
              <w:bottom w:val="single" w:sz="4" w:space="0" w:color="auto"/>
            </w:tcBorders>
            <w:shd w:val="clear" w:color="auto" w:fill="E0E0E0"/>
            <w:vAlign w:val="center"/>
            <w:hideMark/>
          </w:tcPr>
          <w:p w14:paraId="4D7500F2" w14:textId="77777777" w:rsidR="008D6F3F" w:rsidRPr="00FA4746" w:rsidRDefault="008D6F3F" w:rsidP="00807838">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1CB224F3" w14:textId="77777777" w:rsidR="008D6F3F" w:rsidRPr="00FA4746" w:rsidRDefault="008D6F3F" w:rsidP="00807838">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79403A5E" w14:textId="77777777" w:rsidR="008D6F3F" w:rsidRPr="00FA4746" w:rsidRDefault="008D6F3F" w:rsidP="00807838">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300C1BEA" w14:textId="77777777" w:rsidR="008D6F3F" w:rsidRPr="00FA4746" w:rsidRDefault="008D6F3F" w:rsidP="00807838">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5B97ABE9" w14:textId="77777777" w:rsidR="008D6F3F" w:rsidRPr="00FA4746" w:rsidRDefault="008D6F3F" w:rsidP="00807838">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64AAE38E" w14:textId="77777777" w:rsidR="008D6F3F" w:rsidRPr="00FA4746" w:rsidRDefault="008D6F3F" w:rsidP="00807838">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0AE8BD98" w14:textId="77777777" w:rsidR="008D6F3F" w:rsidRPr="00FA4746" w:rsidRDefault="008D6F3F" w:rsidP="00807838">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8D6F3F" w:rsidRPr="00AF6C83" w14:paraId="0B2F6855" w14:textId="77777777" w:rsidTr="008D6F3F">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21BCDD3A" w14:textId="77777777" w:rsidR="008D6F3F" w:rsidRPr="00AF6C83" w:rsidRDefault="008D6F3F" w:rsidP="0080783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935" w:type="pct"/>
            <w:tcBorders>
              <w:top w:val="single" w:sz="4" w:space="0" w:color="auto"/>
              <w:left w:val="single" w:sz="4" w:space="0" w:color="auto"/>
              <w:bottom w:val="single" w:sz="4" w:space="0" w:color="auto"/>
              <w:right w:val="single" w:sz="4" w:space="0" w:color="auto"/>
            </w:tcBorders>
            <w:vAlign w:val="center"/>
          </w:tcPr>
          <w:p w14:paraId="657FC24D" w14:textId="77777777" w:rsidR="008D6F3F" w:rsidRPr="00AF6C83" w:rsidRDefault="008D6F3F" w:rsidP="0080783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201" w:type="pct"/>
            <w:tcBorders>
              <w:top w:val="single" w:sz="4" w:space="0" w:color="auto"/>
              <w:left w:val="single" w:sz="4" w:space="0" w:color="auto"/>
              <w:bottom w:val="single" w:sz="4" w:space="0" w:color="auto"/>
              <w:right w:val="single" w:sz="4" w:space="0" w:color="auto"/>
            </w:tcBorders>
            <w:vAlign w:val="center"/>
          </w:tcPr>
          <w:p w14:paraId="714DE1B5" w14:textId="77777777" w:rsidR="008D6F3F" w:rsidRPr="00AF6C83" w:rsidRDefault="008D6F3F" w:rsidP="0080783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53D8BF82" w14:textId="77777777" w:rsidR="008D6F3F" w:rsidRPr="00AF6C83" w:rsidRDefault="008D6F3F" w:rsidP="0080783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3D37C7A7" w14:textId="77777777" w:rsidR="008D6F3F" w:rsidRPr="00AF6C83" w:rsidRDefault="008D6F3F" w:rsidP="0080783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1FF31AF3" w14:textId="77777777" w:rsidR="008D6F3F" w:rsidRPr="00AF6C83" w:rsidRDefault="008D6F3F" w:rsidP="0080783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4C5DA87B" w14:textId="77777777" w:rsidR="008D6F3F" w:rsidRPr="00AF6C83" w:rsidRDefault="008D6F3F" w:rsidP="0080783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4015461C" w14:textId="77777777" w:rsidR="008D6F3F" w:rsidRPr="00AF6C83" w:rsidRDefault="008D6F3F" w:rsidP="0080783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D07953" w:rsidRPr="00FA4746" w14:paraId="317F2FF2"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4C23549" w14:textId="77777777" w:rsidR="00D07953" w:rsidRPr="000F6DE0" w:rsidRDefault="00D07953" w:rsidP="00D07953">
            <w:pPr>
              <w:spacing w:before="0" w:line="240" w:lineRule="auto"/>
              <w:jc w:val="center"/>
              <w:rPr>
                <w:rFonts w:ascii="Open Sans" w:hAnsi="Open Sans" w:cs="Open Sans"/>
                <w:w w:val="100"/>
                <w:sz w:val="20"/>
              </w:rPr>
            </w:pPr>
            <w:r w:rsidRPr="000F6DE0">
              <w:rPr>
                <w:rFonts w:ascii="Open Sans" w:hAnsi="Open Sans" w:cs="Open Sans"/>
                <w:w w:val="100"/>
                <w:sz w:val="20"/>
              </w:rPr>
              <w:t>1</w:t>
            </w:r>
          </w:p>
        </w:tc>
        <w:tc>
          <w:tcPr>
            <w:tcW w:w="935" w:type="pct"/>
          </w:tcPr>
          <w:p w14:paraId="1982F209" w14:textId="78690B79" w:rsidR="00D07953" w:rsidRPr="00D07953" w:rsidRDefault="00D07953" w:rsidP="00D07953">
            <w:pPr>
              <w:spacing w:before="0" w:line="240" w:lineRule="auto"/>
              <w:jc w:val="left"/>
              <w:rPr>
                <w:rFonts w:ascii="Open Sans" w:hAnsi="Open Sans" w:cs="Open Sans"/>
                <w:w w:val="100"/>
                <w:sz w:val="20"/>
              </w:rPr>
            </w:pPr>
            <w:r w:rsidRPr="00D07953">
              <w:rPr>
                <w:rFonts w:ascii="Open Sans" w:hAnsi="Open Sans" w:cs="Open Sans"/>
                <w:sz w:val="20"/>
              </w:rPr>
              <w:t>harmonijki bibułowe  o wymiarach 200 x 11 cm, 50 karbów, 110 g/m2</w:t>
            </w:r>
          </w:p>
        </w:tc>
        <w:tc>
          <w:tcPr>
            <w:tcW w:w="1201" w:type="pct"/>
          </w:tcPr>
          <w:p w14:paraId="4F8C05CE" w14:textId="62712358" w:rsidR="00D07953" w:rsidRPr="00D07953" w:rsidRDefault="00D07953" w:rsidP="00D07953">
            <w:pPr>
              <w:spacing w:before="0" w:line="240" w:lineRule="auto"/>
              <w:rPr>
                <w:rFonts w:ascii="Open Sans" w:hAnsi="Open Sans" w:cs="Open Sans"/>
                <w:w w:val="100"/>
                <w:sz w:val="20"/>
              </w:rPr>
            </w:pPr>
            <w:r w:rsidRPr="00D07953">
              <w:rPr>
                <w:rFonts w:ascii="Open Sans" w:hAnsi="Open Sans" w:cs="Open Sans"/>
                <w:sz w:val="20"/>
              </w:rPr>
              <w:t>np. Ahlstrom, 2.00353.2000110</w:t>
            </w:r>
          </w:p>
        </w:tc>
        <w:tc>
          <w:tcPr>
            <w:tcW w:w="333" w:type="pct"/>
          </w:tcPr>
          <w:p w14:paraId="434BACB6" w14:textId="77777777" w:rsidR="00D07953" w:rsidRPr="00D07953" w:rsidRDefault="00D07953" w:rsidP="00D07953">
            <w:pPr>
              <w:spacing w:before="0" w:line="240" w:lineRule="auto"/>
              <w:jc w:val="center"/>
              <w:rPr>
                <w:rFonts w:ascii="Open Sans" w:hAnsi="Open Sans" w:cs="Open Sans"/>
                <w:bCs/>
                <w:sz w:val="20"/>
              </w:rPr>
            </w:pPr>
            <w:r w:rsidRPr="00D07953">
              <w:rPr>
                <w:rFonts w:ascii="Open Sans" w:hAnsi="Open Sans" w:cs="Open Sans"/>
                <w:bCs/>
                <w:sz w:val="20"/>
              </w:rPr>
              <w:t xml:space="preserve">14 op. </w:t>
            </w:r>
          </w:p>
          <w:p w14:paraId="49C79510" w14:textId="492D9AC2" w:rsidR="00D07953" w:rsidRPr="00D07953" w:rsidRDefault="00D07953" w:rsidP="00D07953">
            <w:pPr>
              <w:spacing w:before="0" w:line="240" w:lineRule="auto"/>
              <w:jc w:val="center"/>
              <w:rPr>
                <w:rFonts w:ascii="Open Sans" w:hAnsi="Open Sans" w:cs="Open Sans"/>
                <w:w w:val="100"/>
                <w:sz w:val="20"/>
              </w:rPr>
            </w:pPr>
            <w:r w:rsidRPr="00D07953">
              <w:rPr>
                <w:rFonts w:ascii="Open Sans" w:hAnsi="Open Sans" w:cs="Open Sans"/>
                <w:bCs/>
                <w:sz w:val="20"/>
              </w:rPr>
              <w:t>(po 1000szt.)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8AE6FDE" w14:textId="77777777" w:rsidR="00D07953" w:rsidRPr="008D6F3F" w:rsidRDefault="00D07953" w:rsidP="00D07953">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7063E17" w14:textId="77777777" w:rsidR="00D07953" w:rsidRPr="00FA4746" w:rsidRDefault="00D07953" w:rsidP="00D0795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588B2CD" w14:textId="77777777" w:rsidR="00D07953" w:rsidRPr="00FA4746" w:rsidRDefault="00D07953" w:rsidP="00D07953">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8403006" w14:textId="77777777" w:rsidR="00D07953" w:rsidRPr="00FA4746" w:rsidRDefault="00D07953" w:rsidP="00D07953">
            <w:pPr>
              <w:spacing w:before="0" w:line="240" w:lineRule="auto"/>
              <w:jc w:val="center"/>
              <w:rPr>
                <w:rFonts w:ascii="Open Sans" w:hAnsi="Open Sans" w:cs="Open Sans"/>
                <w:w w:val="100"/>
                <w:sz w:val="20"/>
              </w:rPr>
            </w:pPr>
          </w:p>
        </w:tc>
      </w:tr>
      <w:tr w:rsidR="008D6F3F" w:rsidRPr="00FA4746" w14:paraId="59A37B4E" w14:textId="77777777" w:rsidTr="00807838">
        <w:trPr>
          <w:trHeight w:val="568"/>
        </w:trPr>
        <w:tc>
          <w:tcPr>
            <w:tcW w:w="4470" w:type="pct"/>
            <w:gridSpan w:val="7"/>
            <w:vAlign w:val="center"/>
          </w:tcPr>
          <w:p w14:paraId="35630D4F" w14:textId="77777777" w:rsidR="008D6F3F" w:rsidRPr="00FA4746" w:rsidRDefault="008D6F3F" w:rsidP="00807838">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34025C80" w14:textId="77777777" w:rsidR="008D6F3F" w:rsidRPr="00FA4746" w:rsidRDefault="008D6F3F" w:rsidP="00807838">
            <w:pPr>
              <w:spacing w:before="0" w:line="240" w:lineRule="auto"/>
              <w:jc w:val="right"/>
              <w:rPr>
                <w:rFonts w:ascii="Open Sans" w:hAnsi="Open Sans" w:cs="Open Sans"/>
                <w:w w:val="100"/>
                <w:sz w:val="20"/>
              </w:rPr>
            </w:pPr>
          </w:p>
        </w:tc>
      </w:tr>
    </w:tbl>
    <w:p w14:paraId="13F15636" w14:textId="77777777" w:rsidR="008D6F3F" w:rsidRDefault="008D6F3F" w:rsidP="008D6F3F">
      <w:pPr>
        <w:rPr>
          <w:rFonts w:ascii="Open Sans" w:hAnsi="Open Sans" w:cs="Open Sans"/>
          <w:b/>
          <w:w w:val="100"/>
          <w:sz w:val="20"/>
          <w:u w:val="single"/>
        </w:rPr>
      </w:pPr>
    </w:p>
    <w:p w14:paraId="174A85D4" w14:textId="6CF03963" w:rsidR="008D6F3F" w:rsidRDefault="008D6F3F" w:rsidP="008D6F3F">
      <w:pPr>
        <w:rPr>
          <w:rFonts w:ascii="Open Sans" w:hAnsi="Open Sans" w:cs="Open Sans"/>
          <w:w w:val="100"/>
          <w:sz w:val="20"/>
        </w:rPr>
      </w:pPr>
      <w:r w:rsidRPr="008D6F3F">
        <w:rPr>
          <w:rFonts w:ascii="Open Sans" w:hAnsi="Open Sans" w:cs="Open Sans"/>
          <w:w w:val="100"/>
          <w:sz w:val="20"/>
        </w:rPr>
        <w:t xml:space="preserve">Uwagi: </w:t>
      </w:r>
    </w:p>
    <w:p w14:paraId="6995CCD5" w14:textId="77777777" w:rsidR="00324666" w:rsidRDefault="00324666" w:rsidP="00324666">
      <w:pPr>
        <w:rPr>
          <w:rFonts w:ascii="Open Sans" w:hAnsi="Open Sans" w:cs="Open Sans"/>
          <w:w w:val="100"/>
          <w:sz w:val="20"/>
        </w:rPr>
      </w:pPr>
      <w:r w:rsidRPr="00553820">
        <w:rPr>
          <w:rFonts w:ascii="Open Sans" w:hAnsi="Open Sans" w:cs="Open Sans"/>
          <w:w w:val="100"/>
          <w:sz w:val="20"/>
        </w:rPr>
        <w:t xml:space="preserve">Zamawiający dopuszcza składanie ofert równoważnych. </w:t>
      </w:r>
    </w:p>
    <w:p w14:paraId="3793D867" w14:textId="77777777" w:rsidR="00D07953" w:rsidRPr="00D07953" w:rsidRDefault="00D07953" w:rsidP="00D07953">
      <w:pPr>
        <w:rPr>
          <w:rFonts w:ascii="Open Sans" w:hAnsi="Open Sans" w:cs="Open Sans"/>
          <w:w w:val="100"/>
          <w:sz w:val="20"/>
        </w:rPr>
      </w:pPr>
      <w:r w:rsidRPr="00D07953">
        <w:rPr>
          <w:rFonts w:ascii="Open Sans" w:hAnsi="Open Sans" w:cs="Open Sans"/>
          <w:w w:val="100"/>
          <w:sz w:val="20"/>
        </w:rPr>
        <w:t xml:space="preserve">Podłoża bibułowe używane do kiełkowania nasion. </w:t>
      </w:r>
    </w:p>
    <w:p w14:paraId="3DE1C860" w14:textId="77777777" w:rsidR="00D07953" w:rsidRPr="00D07953" w:rsidRDefault="00D07953" w:rsidP="00D07953">
      <w:pPr>
        <w:rPr>
          <w:rFonts w:ascii="Open Sans" w:hAnsi="Open Sans" w:cs="Open Sans"/>
          <w:w w:val="100"/>
          <w:sz w:val="20"/>
        </w:rPr>
      </w:pPr>
      <w:r w:rsidRPr="00D07953">
        <w:rPr>
          <w:rFonts w:ascii="Open Sans" w:hAnsi="Open Sans" w:cs="Open Sans"/>
          <w:w w:val="100"/>
          <w:sz w:val="20"/>
        </w:rPr>
        <w:t>Wymogi, które musi spełniać podłoże do kiełkowania (zgodnie z Międzynarodowymi Przepisami Oceny Nasion ISTA):</w:t>
      </w:r>
    </w:p>
    <w:p w14:paraId="19D0E65D" w14:textId="77777777" w:rsidR="00D07953" w:rsidRPr="00D07953" w:rsidRDefault="00D07953" w:rsidP="00D07953">
      <w:pPr>
        <w:rPr>
          <w:rFonts w:ascii="Open Sans" w:hAnsi="Open Sans" w:cs="Open Sans"/>
          <w:w w:val="100"/>
          <w:sz w:val="20"/>
        </w:rPr>
      </w:pPr>
      <w:r w:rsidRPr="00D07953">
        <w:rPr>
          <w:rFonts w:ascii="Open Sans" w:hAnsi="Open Sans" w:cs="Open Sans"/>
          <w:w w:val="100"/>
          <w:sz w:val="20"/>
        </w:rPr>
        <w:t>- musi posiadać odpowiednią porowatość oraz zdolność do zatrzymania dostatecznej ilości wody oraz zapewniać takie warunki, by korzenie siewek rosły na powierzchni, nie wrastały w głąb podłoża</w:t>
      </w:r>
    </w:p>
    <w:p w14:paraId="7E224F4E" w14:textId="77777777" w:rsidR="00D07953" w:rsidRPr="00D07953" w:rsidRDefault="00D07953" w:rsidP="00D07953">
      <w:pPr>
        <w:rPr>
          <w:rFonts w:ascii="Open Sans" w:hAnsi="Open Sans" w:cs="Open Sans"/>
          <w:w w:val="100"/>
          <w:sz w:val="20"/>
        </w:rPr>
      </w:pPr>
      <w:r w:rsidRPr="00D07953">
        <w:rPr>
          <w:rFonts w:ascii="Open Sans" w:hAnsi="Open Sans" w:cs="Open Sans"/>
          <w:w w:val="100"/>
          <w:sz w:val="20"/>
        </w:rPr>
        <w:t>- pH podłoża musi utrzymywać się w zakresie 6,0 – 7,5</w:t>
      </w:r>
    </w:p>
    <w:p w14:paraId="05495528" w14:textId="77777777" w:rsidR="00D07953" w:rsidRPr="00D07953" w:rsidRDefault="00D07953" w:rsidP="00D07953">
      <w:pPr>
        <w:rPr>
          <w:rFonts w:ascii="Open Sans" w:hAnsi="Open Sans" w:cs="Open Sans"/>
          <w:w w:val="100"/>
          <w:sz w:val="20"/>
        </w:rPr>
      </w:pPr>
      <w:r w:rsidRPr="00D07953">
        <w:rPr>
          <w:rFonts w:ascii="Open Sans" w:hAnsi="Open Sans" w:cs="Open Sans"/>
          <w:w w:val="100"/>
          <w:sz w:val="20"/>
        </w:rPr>
        <w:t>- nie może być fitotoksyczne dla siewek</w:t>
      </w:r>
    </w:p>
    <w:p w14:paraId="69548FB5" w14:textId="77777777" w:rsidR="00D07953" w:rsidRPr="00D07953" w:rsidRDefault="00D07953" w:rsidP="00D07953">
      <w:pPr>
        <w:rPr>
          <w:rFonts w:ascii="Open Sans" w:hAnsi="Open Sans" w:cs="Open Sans"/>
          <w:w w:val="100"/>
          <w:sz w:val="20"/>
        </w:rPr>
      </w:pPr>
      <w:r w:rsidRPr="00D07953">
        <w:rPr>
          <w:rFonts w:ascii="Open Sans" w:hAnsi="Open Sans" w:cs="Open Sans"/>
          <w:w w:val="100"/>
          <w:sz w:val="20"/>
        </w:rPr>
        <w:t>- musi być wytrzymałe na rozrywanie (na sucho i na mokro).</w:t>
      </w:r>
    </w:p>
    <w:p w14:paraId="68A11941" w14:textId="6C1A0B16" w:rsidR="008D6F3F" w:rsidRDefault="00D07953" w:rsidP="00D07953">
      <w:pPr>
        <w:rPr>
          <w:rFonts w:ascii="Open Sans" w:hAnsi="Open Sans" w:cs="Open Sans"/>
          <w:b/>
          <w:w w:val="100"/>
          <w:sz w:val="20"/>
        </w:rPr>
      </w:pPr>
      <w:r w:rsidRPr="00D07953">
        <w:rPr>
          <w:rFonts w:ascii="Open Sans" w:hAnsi="Open Sans" w:cs="Open Sans"/>
          <w:w w:val="100"/>
          <w:sz w:val="20"/>
        </w:rPr>
        <w:t xml:space="preserve">Realizacja: w ciągu 45 dni od daty podpisania umowy. </w:t>
      </w:r>
      <w:r w:rsidRPr="00D07953">
        <w:rPr>
          <w:rFonts w:ascii="Open Sans" w:hAnsi="Open Sans" w:cs="Open Sans"/>
          <w:b/>
          <w:w w:val="100"/>
          <w:sz w:val="20"/>
        </w:rPr>
        <w:t>Dostawy zgodnie z załączonym rozdzielnikiem.</w:t>
      </w:r>
    </w:p>
    <w:p w14:paraId="338E0EDB" w14:textId="15BB0E0F" w:rsidR="00153A59" w:rsidRDefault="00153A59" w:rsidP="008D6F3F">
      <w:pPr>
        <w:rPr>
          <w:rFonts w:ascii="Open Sans" w:hAnsi="Open Sans" w:cs="Open Sans"/>
          <w:b/>
          <w:w w:val="100"/>
          <w:sz w:val="20"/>
        </w:rPr>
      </w:pPr>
    </w:p>
    <w:p w14:paraId="4417003C" w14:textId="77777777" w:rsidR="00153A59" w:rsidRDefault="00153A59">
      <w:pPr>
        <w:autoSpaceDE/>
        <w:autoSpaceDN/>
        <w:spacing w:before="0" w:line="240" w:lineRule="auto"/>
        <w:jc w:val="left"/>
        <w:rPr>
          <w:rFonts w:ascii="Open Sans" w:hAnsi="Open Sans" w:cs="Open Sans"/>
          <w:b/>
          <w:w w:val="100"/>
          <w:sz w:val="20"/>
        </w:rPr>
      </w:pPr>
      <w:r>
        <w:rPr>
          <w:rFonts w:ascii="Open Sans" w:hAnsi="Open Sans" w:cs="Open Sans"/>
          <w:b/>
          <w:w w:val="100"/>
          <w:sz w:val="20"/>
        </w:rPr>
        <w:br w:type="page"/>
      </w:r>
    </w:p>
    <w:p w14:paraId="6BD2EC2B" w14:textId="151C06A4" w:rsidR="00153A59" w:rsidRDefault="00153A59" w:rsidP="008D6F3F">
      <w:pPr>
        <w:rPr>
          <w:rFonts w:ascii="Open Sans" w:hAnsi="Open Sans" w:cs="Open Sans"/>
          <w:w w:val="100"/>
          <w:sz w:val="20"/>
        </w:rPr>
      </w:pPr>
    </w:p>
    <w:p w14:paraId="38915D97" w14:textId="276EBBF2" w:rsidR="00153A59" w:rsidRDefault="00153A59" w:rsidP="00153A59">
      <w:pPr>
        <w:rPr>
          <w:rFonts w:ascii="Open Sans" w:hAnsi="Open Sans" w:cs="Open Sans"/>
          <w:b/>
          <w:w w:val="100"/>
          <w:sz w:val="20"/>
          <w:u w:val="single"/>
        </w:rPr>
      </w:pPr>
      <w:r w:rsidRPr="00192198">
        <w:rPr>
          <w:rFonts w:ascii="Open Sans" w:hAnsi="Open Sans" w:cs="Open Sans"/>
          <w:b/>
          <w:w w:val="100"/>
          <w:sz w:val="20"/>
          <w:u w:val="single"/>
        </w:rPr>
        <w:t xml:space="preserve">Część </w:t>
      </w:r>
      <w:r>
        <w:rPr>
          <w:rFonts w:ascii="Open Sans" w:hAnsi="Open Sans" w:cs="Open Sans"/>
          <w:b/>
          <w:w w:val="100"/>
          <w:sz w:val="20"/>
          <w:u w:val="single"/>
        </w:rPr>
        <w:t xml:space="preserve">13 </w:t>
      </w:r>
      <w:r w:rsidR="00D07953" w:rsidRPr="00D07953">
        <w:rPr>
          <w:rFonts w:ascii="Open Sans" w:hAnsi="Open Sans" w:cs="Open Sans"/>
          <w:b/>
          <w:bCs/>
          <w:w w:val="100"/>
          <w:sz w:val="20"/>
          <w:u w:val="single"/>
        </w:rPr>
        <w:t xml:space="preserve">Podłoża do kiełkowania nasion o gramaturze </w:t>
      </w:r>
      <w:r w:rsidR="00D07953" w:rsidRPr="00D07953">
        <w:rPr>
          <w:rFonts w:ascii="Open Sans" w:hAnsi="Open Sans" w:cs="Open Sans"/>
          <w:b/>
          <w:w w:val="100"/>
          <w:sz w:val="20"/>
          <w:u w:val="single"/>
        </w:rPr>
        <w:t>65 g/m2</w:t>
      </w:r>
    </w:p>
    <w:p w14:paraId="59C207CE" w14:textId="77777777" w:rsidR="00153A59" w:rsidRDefault="00153A59" w:rsidP="00153A59">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5108"/>
        <w:gridCol w:w="3969"/>
        <w:gridCol w:w="1415"/>
        <w:gridCol w:w="4823"/>
        <w:gridCol w:w="2129"/>
        <w:gridCol w:w="850"/>
        <w:gridCol w:w="2252"/>
      </w:tblGrid>
      <w:tr w:rsidR="00153A59" w:rsidRPr="00153A59" w14:paraId="78318365" w14:textId="77777777" w:rsidTr="002F238E">
        <w:trPr>
          <w:trHeight w:val="450"/>
        </w:trPr>
        <w:tc>
          <w:tcPr>
            <w:tcW w:w="165" w:type="pct"/>
            <w:tcBorders>
              <w:bottom w:val="single" w:sz="4" w:space="0" w:color="auto"/>
            </w:tcBorders>
            <w:shd w:val="clear" w:color="auto" w:fill="E0E0E0"/>
            <w:vAlign w:val="center"/>
            <w:hideMark/>
          </w:tcPr>
          <w:p w14:paraId="662C7CC6" w14:textId="77777777" w:rsidR="00153A59" w:rsidRPr="00153A59" w:rsidRDefault="00153A59" w:rsidP="00153A59">
            <w:pPr>
              <w:spacing w:before="0" w:line="240" w:lineRule="auto"/>
              <w:jc w:val="center"/>
              <w:rPr>
                <w:rFonts w:ascii="Open Sans" w:hAnsi="Open Sans" w:cs="Open Sans"/>
                <w:b/>
                <w:w w:val="100"/>
                <w:sz w:val="20"/>
              </w:rPr>
            </w:pPr>
            <w:r w:rsidRPr="00153A59">
              <w:rPr>
                <w:rFonts w:ascii="Open Sans" w:hAnsi="Open Sans" w:cs="Open Sans"/>
                <w:b/>
                <w:w w:val="100"/>
                <w:sz w:val="20"/>
              </w:rPr>
              <w:t>Lp.</w:t>
            </w:r>
          </w:p>
        </w:tc>
        <w:tc>
          <w:tcPr>
            <w:tcW w:w="1202" w:type="pct"/>
            <w:tcBorders>
              <w:bottom w:val="single" w:sz="4" w:space="0" w:color="auto"/>
            </w:tcBorders>
            <w:shd w:val="clear" w:color="auto" w:fill="E0E0E0"/>
            <w:vAlign w:val="center"/>
            <w:hideMark/>
          </w:tcPr>
          <w:p w14:paraId="53BB9CDB" w14:textId="77777777" w:rsidR="00153A59" w:rsidRPr="00153A59" w:rsidRDefault="00153A59" w:rsidP="00153A59">
            <w:pPr>
              <w:spacing w:before="0" w:line="240" w:lineRule="auto"/>
              <w:jc w:val="center"/>
              <w:rPr>
                <w:rFonts w:ascii="Open Sans" w:hAnsi="Open Sans" w:cs="Open Sans"/>
                <w:b/>
                <w:w w:val="100"/>
                <w:sz w:val="20"/>
              </w:rPr>
            </w:pPr>
            <w:r w:rsidRPr="00153A59">
              <w:rPr>
                <w:rFonts w:ascii="Open Sans" w:hAnsi="Open Sans" w:cs="Open Sans"/>
                <w:b/>
                <w:w w:val="100"/>
                <w:sz w:val="20"/>
              </w:rPr>
              <w:t>Nazwa</w:t>
            </w:r>
          </w:p>
        </w:tc>
        <w:tc>
          <w:tcPr>
            <w:tcW w:w="934" w:type="pct"/>
            <w:tcBorders>
              <w:bottom w:val="single" w:sz="4" w:space="0" w:color="auto"/>
            </w:tcBorders>
            <w:shd w:val="clear" w:color="auto" w:fill="E0E0E0"/>
            <w:vAlign w:val="center"/>
            <w:hideMark/>
          </w:tcPr>
          <w:p w14:paraId="5F7D7119" w14:textId="77777777" w:rsidR="00153A59" w:rsidRPr="00153A59" w:rsidRDefault="00153A59" w:rsidP="00153A59">
            <w:pPr>
              <w:spacing w:before="0" w:line="240" w:lineRule="auto"/>
              <w:jc w:val="center"/>
              <w:rPr>
                <w:rFonts w:ascii="Open Sans" w:hAnsi="Open Sans" w:cs="Open Sans"/>
                <w:b/>
                <w:w w:val="100"/>
                <w:sz w:val="20"/>
              </w:rPr>
            </w:pPr>
            <w:r w:rsidRPr="00153A59">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6A68A95E" w14:textId="77777777" w:rsidR="00153A59" w:rsidRPr="00153A59" w:rsidRDefault="00153A59" w:rsidP="00153A59">
            <w:pPr>
              <w:spacing w:before="0" w:line="240" w:lineRule="auto"/>
              <w:jc w:val="center"/>
              <w:rPr>
                <w:rFonts w:ascii="Open Sans" w:hAnsi="Open Sans" w:cs="Open Sans"/>
                <w:b/>
                <w:w w:val="100"/>
                <w:sz w:val="20"/>
              </w:rPr>
            </w:pPr>
            <w:r w:rsidRPr="00153A59">
              <w:rPr>
                <w:rFonts w:ascii="Open Sans" w:hAnsi="Open Sans" w:cs="Open Sans"/>
                <w:b/>
                <w:w w:val="100"/>
                <w:sz w:val="20"/>
              </w:rPr>
              <w:t xml:space="preserve">Ilość       </w:t>
            </w:r>
            <w:r w:rsidRPr="00153A59">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4C365A75" w14:textId="77777777" w:rsidR="00153A59" w:rsidRPr="00153A59" w:rsidRDefault="00153A59" w:rsidP="00153A59">
            <w:pPr>
              <w:spacing w:before="0" w:line="240" w:lineRule="auto"/>
              <w:jc w:val="center"/>
              <w:rPr>
                <w:rFonts w:ascii="Open Sans" w:hAnsi="Open Sans" w:cs="Open Sans"/>
                <w:b/>
                <w:w w:val="100"/>
                <w:sz w:val="20"/>
              </w:rPr>
            </w:pPr>
            <w:r w:rsidRPr="00153A59">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5C391624" w14:textId="77777777" w:rsidR="00153A59" w:rsidRPr="00153A59" w:rsidRDefault="00153A59" w:rsidP="00153A59">
            <w:pPr>
              <w:spacing w:before="0" w:line="240" w:lineRule="auto"/>
              <w:jc w:val="center"/>
              <w:rPr>
                <w:rFonts w:ascii="Open Sans" w:hAnsi="Open Sans" w:cs="Open Sans"/>
                <w:b/>
                <w:w w:val="100"/>
                <w:sz w:val="20"/>
              </w:rPr>
            </w:pPr>
            <w:r w:rsidRPr="00153A59">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1513428A" w14:textId="77777777" w:rsidR="00153A59" w:rsidRPr="00153A59" w:rsidRDefault="00153A59" w:rsidP="00153A59">
            <w:pPr>
              <w:spacing w:before="0" w:line="240" w:lineRule="auto"/>
              <w:jc w:val="center"/>
              <w:rPr>
                <w:rFonts w:ascii="Open Sans" w:hAnsi="Open Sans" w:cs="Open Sans"/>
                <w:b/>
                <w:w w:val="100"/>
                <w:sz w:val="20"/>
              </w:rPr>
            </w:pPr>
            <w:r w:rsidRPr="00153A59">
              <w:rPr>
                <w:rFonts w:ascii="Open Sans" w:hAnsi="Open Sans" w:cs="Open Sans"/>
                <w:b/>
                <w:w w:val="100"/>
                <w:sz w:val="20"/>
              </w:rPr>
              <w:t>VAT %</w:t>
            </w:r>
          </w:p>
        </w:tc>
        <w:tc>
          <w:tcPr>
            <w:tcW w:w="530" w:type="pct"/>
            <w:tcBorders>
              <w:bottom w:val="single" w:sz="4" w:space="0" w:color="auto"/>
            </w:tcBorders>
            <w:shd w:val="clear" w:color="auto" w:fill="E0E0E0"/>
            <w:vAlign w:val="center"/>
          </w:tcPr>
          <w:p w14:paraId="1EEC6B59" w14:textId="77777777" w:rsidR="00153A59" w:rsidRPr="00153A59" w:rsidRDefault="00153A59" w:rsidP="00153A59">
            <w:pPr>
              <w:spacing w:before="0" w:line="240" w:lineRule="auto"/>
              <w:jc w:val="center"/>
              <w:rPr>
                <w:rFonts w:ascii="Open Sans" w:hAnsi="Open Sans" w:cs="Open Sans"/>
                <w:b/>
                <w:w w:val="100"/>
                <w:sz w:val="20"/>
              </w:rPr>
            </w:pPr>
            <w:r w:rsidRPr="00153A59">
              <w:rPr>
                <w:rFonts w:ascii="Open Sans" w:hAnsi="Open Sans" w:cs="Open Sans"/>
                <w:b/>
                <w:w w:val="100"/>
                <w:sz w:val="20"/>
              </w:rPr>
              <w:t xml:space="preserve">Wartość brutto </w:t>
            </w:r>
          </w:p>
          <w:p w14:paraId="6EDEE62F" w14:textId="77777777" w:rsidR="00153A59" w:rsidRPr="00153A59" w:rsidRDefault="00153A59" w:rsidP="00153A59">
            <w:pPr>
              <w:spacing w:before="0" w:line="240" w:lineRule="auto"/>
              <w:jc w:val="center"/>
              <w:rPr>
                <w:rFonts w:ascii="Open Sans" w:hAnsi="Open Sans" w:cs="Open Sans"/>
                <w:b/>
                <w:w w:val="100"/>
                <w:sz w:val="20"/>
              </w:rPr>
            </w:pPr>
            <w:r w:rsidRPr="00153A59">
              <w:rPr>
                <w:rFonts w:ascii="Open Sans" w:hAnsi="Open Sans" w:cs="Open Sans"/>
                <w:w w:val="100"/>
                <w:sz w:val="20"/>
              </w:rPr>
              <w:t>(Kol. 4 x kol.6)</w:t>
            </w:r>
          </w:p>
        </w:tc>
      </w:tr>
      <w:tr w:rsidR="00153A59" w:rsidRPr="00153A59" w14:paraId="285CAC3F" w14:textId="77777777" w:rsidTr="002F238E">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1E8AB04E" w14:textId="77777777" w:rsidR="00153A59" w:rsidRPr="00153A59" w:rsidRDefault="00153A59" w:rsidP="00153A59">
            <w:pPr>
              <w:spacing w:before="0" w:line="240" w:lineRule="auto"/>
              <w:jc w:val="center"/>
              <w:rPr>
                <w:rFonts w:ascii="Open Sans" w:hAnsi="Open Sans" w:cs="Open Sans"/>
                <w:w w:val="100"/>
                <w:sz w:val="16"/>
                <w:szCs w:val="16"/>
              </w:rPr>
            </w:pPr>
            <w:r w:rsidRPr="00153A59">
              <w:rPr>
                <w:rFonts w:ascii="Open Sans" w:hAnsi="Open Sans" w:cs="Open Sans"/>
                <w:w w:val="100"/>
                <w:sz w:val="16"/>
                <w:szCs w:val="16"/>
              </w:rPr>
              <w:t>1</w:t>
            </w:r>
          </w:p>
        </w:tc>
        <w:tc>
          <w:tcPr>
            <w:tcW w:w="1202" w:type="pct"/>
            <w:tcBorders>
              <w:top w:val="single" w:sz="4" w:space="0" w:color="auto"/>
              <w:left w:val="single" w:sz="4" w:space="0" w:color="auto"/>
              <w:bottom w:val="single" w:sz="4" w:space="0" w:color="auto"/>
              <w:right w:val="single" w:sz="4" w:space="0" w:color="auto"/>
            </w:tcBorders>
            <w:vAlign w:val="center"/>
          </w:tcPr>
          <w:p w14:paraId="499A687E" w14:textId="77777777" w:rsidR="00153A59" w:rsidRPr="00153A59" w:rsidRDefault="00153A59" w:rsidP="00153A59">
            <w:pPr>
              <w:spacing w:before="0" w:line="240" w:lineRule="auto"/>
              <w:jc w:val="center"/>
              <w:rPr>
                <w:rFonts w:ascii="Open Sans" w:hAnsi="Open Sans" w:cs="Open Sans"/>
                <w:w w:val="100"/>
                <w:sz w:val="16"/>
                <w:szCs w:val="16"/>
              </w:rPr>
            </w:pPr>
            <w:r w:rsidRPr="00153A59">
              <w:rPr>
                <w:rFonts w:ascii="Open Sans" w:hAnsi="Open Sans" w:cs="Open Sans"/>
                <w:w w:val="100"/>
                <w:sz w:val="16"/>
                <w:szCs w:val="16"/>
              </w:rPr>
              <w:t>2</w:t>
            </w:r>
          </w:p>
        </w:tc>
        <w:tc>
          <w:tcPr>
            <w:tcW w:w="934" w:type="pct"/>
            <w:tcBorders>
              <w:top w:val="single" w:sz="4" w:space="0" w:color="auto"/>
              <w:left w:val="single" w:sz="4" w:space="0" w:color="auto"/>
              <w:bottom w:val="single" w:sz="4" w:space="0" w:color="auto"/>
              <w:right w:val="single" w:sz="4" w:space="0" w:color="auto"/>
            </w:tcBorders>
            <w:vAlign w:val="center"/>
          </w:tcPr>
          <w:p w14:paraId="43A7808A" w14:textId="77777777" w:rsidR="00153A59" w:rsidRPr="00153A59" w:rsidRDefault="00153A59" w:rsidP="00153A59">
            <w:pPr>
              <w:spacing w:before="0" w:line="240" w:lineRule="auto"/>
              <w:jc w:val="center"/>
              <w:rPr>
                <w:rFonts w:ascii="Open Sans" w:hAnsi="Open Sans" w:cs="Open Sans"/>
                <w:w w:val="100"/>
                <w:sz w:val="16"/>
                <w:szCs w:val="16"/>
              </w:rPr>
            </w:pPr>
            <w:r w:rsidRPr="00153A59">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0BFB1503" w14:textId="77777777" w:rsidR="00153A59" w:rsidRPr="00153A59" w:rsidRDefault="00153A59" w:rsidP="00153A59">
            <w:pPr>
              <w:spacing w:before="0" w:line="240" w:lineRule="auto"/>
              <w:jc w:val="center"/>
              <w:rPr>
                <w:rFonts w:ascii="Open Sans" w:hAnsi="Open Sans" w:cs="Open Sans"/>
                <w:w w:val="100"/>
                <w:sz w:val="16"/>
                <w:szCs w:val="16"/>
              </w:rPr>
            </w:pPr>
            <w:r w:rsidRPr="00153A59">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3A61D6A0" w14:textId="77777777" w:rsidR="00153A59" w:rsidRPr="00153A59" w:rsidRDefault="00153A59" w:rsidP="00153A59">
            <w:pPr>
              <w:spacing w:before="0" w:line="240" w:lineRule="auto"/>
              <w:jc w:val="center"/>
              <w:rPr>
                <w:rFonts w:ascii="Open Sans" w:hAnsi="Open Sans" w:cs="Open Sans"/>
                <w:w w:val="100"/>
                <w:sz w:val="16"/>
                <w:szCs w:val="16"/>
              </w:rPr>
            </w:pPr>
            <w:r w:rsidRPr="00153A59">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56739D5A" w14:textId="77777777" w:rsidR="00153A59" w:rsidRPr="00153A59" w:rsidRDefault="00153A59" w:rsidP="00153A59">
            <w:pPr>
              <w:spacing w:before="0" w:line="240" w:lineRule="auto"/>
              <w:jc w:val="center"/>
              <w:rPr>
                <w:rFonts w:ascii="Open Sans" w:hAnsi="Open Sans" w:cs="Open Sans"/>
                <w:w w:val="100"/>
                <w:sz w:val="16"/>
                <w:szCs w:val="16"/>
              </w:rPr>
            </w:pPr>
            <w:r w:rsidRPr="00153A59">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2C686EBF" w14:textId="77777777" w:rsidR="00153A59" w:rsidRPr="00153A59" w:rsidRDefault="00153A59" w:rsidP="00153A59">
            <w:pPr>
              <w:spacing w:before="0" w:line="240" w:lineRule="auto"/>
              <w:jc w:val="center"/>
              <w:rPr>
                <w:rFonts w:ascii="Open Sans" w:hAnsi="Open Sans" w:cs="Open Sans"/>
                <w:w w:val="100"/>
                <w:sz w:val="16"/>
                <w:szCs w:val="16"/>
              </w:rPr>
            </w:pPr>
            <w:r w:rsidRPr="00153A59">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3D6D6230" w14:textId="77777777" w:rsidR="00153A59" w:rsidRPr="00153A59" w:rsidRDefault="00153A59" w:rsidP="00153A59">
            <w:pPr>
              <w:spacing w:before="0" w:line="240" w:lineRule="auto"/>
              <w:jc w:val="center"/>
              <w:rPr>
                <w:rFonts w:ascii="Open Sans" w:hAnsi="Open Sans" w:cs="Open Sans"/>
                <w:w w:val="100"/>
                <w:sz w:val="16"/>
                <w:szCs w:val="16"/>
              </w:rPr>
            </w:pPr>
            <w:r w:rsidRPr="00153A59">
              <w:rPr>
                <w:rFonts w:ascii="Open Sans" w:hAnsi="Open Sans" w:cs="Open Sans"/>
                <w:w w:val="100"/>
                <w:sz w:val="16"/>
                <w:szCs w:val="16"/>
              </w:rPr>
              <w:t>8</w:t>
            </w:r>
          </w:p>
        </w:tc>
      </w:tr>
      <w:tr w:rsidR="00D07953" w:rsidRPr="00153A59" w14:paraId="27304C57"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648BA71" w14:textId="77777777" w:rsidR="00D07953" w:rsidRPr="00153A59" w:rsidRDefault="00D07953" w:rsidP="00D07953">
            <w:pPr>
              <w:spacing w:before="0" w:line="240" w:lineRule="auto"/>
              <w:jc w:val="center"/>
              <w:rPr>
                <w:rFonts w:ascii="Open Sans" w:hAnsi="Open Sans" w:cs="Open Sans"/>
                <w:w w:val="100"/>
                <w:sz w:val="20"/>
              </w:rPr>
            </w:pPr>
            <w:r w:rsidRPr="00153A59">
              <w:rPr>
                <w:rFonts w:ascii="Open Sans" w:hAnsi="Open Sans" w:cs="Open Sans"/>
                <w:w w:val="100"/>
                <w:sz w:val="20"/>
              </w:rPr>
              <w:t>1</w:t>
            </w:r>
          </w:p>
        </w:tc>
        <w:tc>
          <w:tcPr>
            <w:tcW w:w="1202" w:type="pct"/>
          </w:tcPr>
          <w:p w14:paraId="2F253474" w14:textId="7A6C2497" w:rsidR="00D07953" w:rsidRPr="00D07953" w:rsidRDefault="00D07953" w:rsidP="00D07953">
            <w:pPr>
              <w:spacing w:before="0" w:line="240" w:lineRule="auto"/>
              <w:jc w:val="left"/>
              <w:rPr>
                <w:rFonts w:ascii="Open Sans" w:hAnsi="Open Sans" w:cs="Open Sans"/>
                <w:w w:val="100"/>
                <w:sz w:val="20"/>
              </w:rPr>
            </w:pPr>
            <w:r w:rsidRPr="00D07953">
              <w:rPr>
                <w:rFonts w:ascii="Open Sans" w:hAnsi="Open Sans" w:cs="Open Sans"/>
                <w:sz w:val="20"/>
              </w:rPr>
              <w:t xml:space="preserve">bibuła filtracyjna - krążki - </w:t>
            </w:r>
            <w:r w:rsidRPr="00D07953">
              <w:rPr>
                <w:rFonts w:ascii="Open Sans" w:hAnsi="Open Sans" w:cs="Open Sans"/>
                <w:sz w:val="20"/>
              </w:rPr>
              <w:sym w:font="Symbol" w:char="F0C6"/>
            </w:r>
            <w:r w:rsidRPr="00D07953">
              <w:rPr>
                <w:rFonts w:ascii="Open Sans" w:hAnsi="Open Sans" w:cs="Open Sans"/>
                <w:sz w:val="20"/>
              </w:rPr>
              <w:t xml:space="preserve"> 150 mm, 65 g/m2</w:t>
            </w:r>
          </w:p>
        </w:tc>
        <w:tc>
          <w:tcPr>
            <w:tcW w:w="934" w:type="pct"/>
          </w:tcPr>
          <w:p w14:paraId="415A10D8" w14:textId="0ED67B11" w:rsidR="00D07953" w:rsidRPr="00D07953" w:rsidRDefault="00D07953" w:rsidP="00D07953">
            <w:pPr>
              <w:spacing w:before="0" w:line="240" w:lineRule="auto"/>
              <w:jc w:val="left"/>
              <w:rPr>
                <w:rFonts w:ascii="Open Sans" w:hAnsi="Open Sans" w:cs="Open Sans"/>
                <w:w w:val="100"/>
                <w:sz w:val="20"/>
              </w:rPr>
            </w:pPr>
            <w:r w:rsidRPr="00D07953">
              <w:rPr>
                <w:rFonts w:ascii="Open Sans" w:hAnsi="Open Sans" w:cs="Open Sans"/>
                <w:sz w:val="20"/>
              </w:rPr>
              <w:t>np. Ahlstrom, 3.305.150</w:t>
            </w:r>
          </w:p>
        </w:tc>
        <w:tc>
          <w:tcPr>
            <w:tcW w:w="333" w:type="pct"/>
          </w:tcPr>
          <w:p w14:paraId="77E8E6B5" w14:textId="77777777" w:rsidR="00D07953" w:rsidRPr="00D07953" w:rsidRDefault="00D07953" w:rsidP="00D07953">
            <w:pPr>
              <w:spacing w:before="0" w:line="240" w:lineRule="auto"/>
              <w:jc w:val="center"/>
              <w:rPr>
                <w:rFonts w:ascii="Open Sans" w:hAnsi="Open Sans" w:cs="Open Sans"/>
                <w:bCs/>
                <w:sz w:val="20"/>
              </w:rPr>
            </w:pPr>
            <w:r w:rsidRPr="00D07953">
              <w:rPr>
                <w:rFonts w:ascii="Open Sans" w:hAnsi="Open Sans" w:cs="Open Sans"/>
                <w:bCs/>
                <w:sz w:val="20"/>
              </w:rPr>
              <w:t xml:space="preserve">80 op.  </w:t>
            </w:r>
          </w:p>
          <w:p w14:paraId="37450BFB" w14:textId="3CE7A08B" w:rsidR="00D07953" w:rsidRPr="00D07953" w:rsidRDefault="00D07953" w:rsidP="00D07953">
            <w:pPr>
              <w:spacing w:before="0" w:line="240" w:lineRule="auto"/>
              <w:jc w:val="center"/>
              <w:rPr>
                <w:rFonts w:ascii="Open Sans" w:hAnsi="Open Sans" w:cs="Open Sans"/>
                <w:w w:val="100"/>
                <w:sz w:val="20"/>
              </w:rPr>
            </w:pPr>
            <w:r w:rsidRPr="00D07953">
              <w:rPr>
                <w:rFonts w:ascii="Open Sans" w:hAnsi="Open Sans" w:cs="Open Sans"/>
                <w:bCs/>
                <w:sz w:val="20"/>
              </w:rPr>
              <w:t>(po 500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EE96A08" w14:textId="77777777" w:rsidR="00D07953" w:rsidRPr="00153A59" w:rsidRDefault="00D07953" w:rsidP="00D07953">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B95AA8C" w14:textId="77777777" w:rsidR="00D07953" w:rsidRPr="00153A59" w:rsidRDefault="00D07953" w:rsidP="00D0795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7BC773B" w14:textId="77777777" w:rsidR="00D07953" w:rsidRPr="00153A59" w:rsidRDefault="00D07953" w:rsidP="00D07953">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436D904" w14:textId="77777777" w:rsidR="00D07953" w:rsidRPr="00153A59" w:rsidRDefault="00D07953" w:rsidP="00D07953">
            <w:pPr>
              <w:spacing w:before="0" w:line="240" w:lineRule="auto"/>
              <w:jc w:val="center"/>
              <w:rPr>
                <w:rFonts w:ascii="Open Sans" w:hAnsi="Open Sans" w:cs="Open Sans"/>
                <w:w w:val="100"/>
                <w:sz w:val="20"/>
              </w:rPr>
            </w:pPr>
          </w:p>
        </w:tc>
      </w:tr>
      <w:tr w:rsidR="00D07953" w:rsidRPr="00153A59" w14:paraId="6516873F"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2ED6FF0" w14:textId="77777777" w:rsidR="00D07953" w:rsidRPr="00153A59" w:rsidRDefault="00D07953" w:rsidP="00D07953">
            <w:pPr>
              <w:spacing w:before="0" w:line="240" w:lineRule="auto"/>
              <w:jc w:val="center"/>
              <w:rPr>
                <w:rFonts w:ascii="Open Sans" w:hAnsi="Open Sans" w:cs="Open Sans"/>
                <w:w w:val="100"/>
                <w:sz w:val="20"/>
              </w:rPr>
            </w:pPr>
            <w:r w:rsidRPr="00153A59">
              <w:rPr>
                <w:rFonts w:ascii="Open Sans" w:hAnsi="Open Sans" w:cs="Open Sans"/>
                <w:w w:val="100"/>
                <w:sz w:val="20"/>
              </w:rPr>
              <w:t>2</w:t>
            </w:r>
          </w:p>
        </w:tc>
        <w:tc>
          <w:tcPr>
            <w:tcW w:w="1202" w:type="pct"/>
          </w:tcPr>
          <w:p w14:paraId="69EC04DB" w14:textId="2AB8F8CF" w:rsidR="00D07953" w:rsidRPr="00D07953" w:rsidRDefault="00D07953" w:rsidP="00D07953">
            <w:pPr>
              <w:spacing w:before="0" w:line="240" w:lineRule="auto"/>
              <w:rPr>
                <w:rFonts w:ascii="Open Sans" w:hAnsi="Open Sans" w:cs="Open Sans"/>
                <w:w w:val="100"/>
                <w:sz w:val="20"/>
                <w:lang w:val="en-GB"/>
              </w:rPr>
            </w:pPr>
            <w:r w:rsidRPr="00D07953">
              <w:rPr>
                <w:rFonts w:ascii="Open Sans" w:hAnsi="Open Sans" w:cs="Open Sans"/>
                <w:sz w:val="20"/>
              </w:rPr>
              <w:t>bibuła jakościowa - paski - 200 mm x 30 mm, 65 g/m2</w:t>
            </w:r>
          </w:p>
        </w:tc>
        <w:tc>
          <w:tcPr>
            <w:tcW w:w="934" w:type="pct"/>
          </w:tcPr>
          <w:p w14:paraId="1F204FAB" w14:textId="77777777" w:rsidR="00D07953" w:rsidRPr="00D07953" w:rsidRDefault="00D07953" w:rsidP="00D07953">
            <w:pPr>
              <w:spacing w:before="0" w:line="240" w:lineRule="auto"/>
              <w:rPr>
                <w:rFonts w:ascii="Open Sans" w:hAnsi="Open Sans" w:cs="Open Sans"/>
                <w:sz w:val="20"/>
              </w:rPr>
            </w:pPr>
            <w:r w:rsidRPr="00D07953">
              <w:rPr>
                <w:rFonts w:ascii="Open Sans" w:hAnsi="Open Sans" w:cs="Open Sans"/>
                <w:sz w:val="20"/>
              </w:rPr>
              <w:t>np. CHMES,</w:t>
            </w:r>
          </w:p>
          <w:p w14:paraId="1E832805" w14:textId="359D2492" w:rsidR="00D07953" w:rsidRPr="00D07953" w:rsidRDefault="00D07953" w:rsidP="00D07953">
            <w:pPr>
              <w:spacing w:before="0" w:line="240" w:lineRule="auto"/>
              <w:jc w:val="left"/>
              <w:rPr>
                <w:rFonts w:ascii="Open Sans" w:hAnsi="Open Sans" w:cs="Open Sans"/>
                <w:bCs/>
                <w:color w:val="000000"/>
                <w:w w:val="100"/>
                <w:sz w:val="20"/>
              </w:rPr>
            </w:pPr>
            <w:r w:rsidRPr="00D07953">
              <w:rPr>
                <w:rFonts w:ascii="Open Sans" w:hAnsi="Open Sans" w:cs="Open Sans"/>
                <w:sz w:val="20"/>
              </w:rPr>
              <w:t>CHM-65-320-1000</w:t>
            </w:r>
          </w:p>
        </w:tc>
        <w:tc>
          <w:tcPr>
            <w:tcW w:w="333" w:type="pct"/>
          </w:tcPr>
          <w:p w14:paraId="132A2445" w14:textId="77777777" w:rsidR="00D07953" w:rsidRPr="00D07953" w:rsidRDefault="00D07953" w:rsidP="00D07953">
            <w:pPr>
              <w:spacing w:before="0" w:line="240" w:lineRule="auto"/>
              <w:jc w:val="center"/>
              <w:rPr>
                <w:rFonts w:ascii="Open Sans" w:hAnsi="Open Sans" w:cs="Open Sans"/>
                <w:bCs/>
                <w:sz w:val="20"/>
              </w:rPr>
            </w:pPr>
            <w:r w:rsidRPr="00D07953">
              <w:rPr>
                <w:rFonts w:ascii="Open Sans" w:hAnsi="Open Sans" w:cs="Open Sans"/>
                <w:bCs/>
                <w:sz w:val="20"/>
              </w:rPr>
              <w:t xml:space="preserve">20 op. </w:t>
            </w:r>
          </w:p>
          <w:p w14:paraId="28A305DC" w14:textId="52BE35B2" w:rsidR="00D07953" w:rsidRPr="00D07953" w:rsidRDefault="00D07953" w:rsidP="00D07953">
            <w:pPr>
              <w:spacing w:before="0" w:line="240" w:lineRule="auto"/>
              <w:jc w:val="center"/>
              <w:rPr>
                <w:rFonts w:ascii="Open Sans" w:hAnsi="Open Sans" w:cs="Open Sans"/>
                <w:w w:val="100"/>
                <w:sz w:val="20"/>
              </w:rPr>
            </w:pPr>
            <w:r w:rsidRPr="00D07953">
              <w:rPr>
                <w:rFonts w:ascii="Open Sans" w:hAnsi="Open Sans" w:cs="Open Sans"/>
                <w:bCs/>
                <w:sz w:val="20"/>
              </w:rPr>
              <w:t>(po 1000szt.)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1248BB0" w14:textId="77777777" w:rsidR="00D07953" w:rsidRPr="00153A59" w:rsidRDefault="00D07953" w:rsidP="00D07953">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20F8C58" w14:textId="77777777" w:rsidR="00D07953" w:rsidRPr="00153A59" w:rsidRDefault="00D07953" w:rsidP="00D0795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987E8A7" w14:textId="77777777" w:rsidR="00D07953" w:rsidRPr="00153A59" w:rsidRDefault="00D07953" w:rsidP="00D07953">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DF542F6" w14:textId="77777777" w:rsidR="00D07953" w:rsidRPr="00153A59" w:rsidRDefault="00D07953" w:rsidP="00D07953">
            <w:pPr>
              <w:spacing w:before="0" w:line="240" w:lineRule="auto"/>
              <w:jc w:val="center"/>
              <w:rPr>
                <w:rFonts w:ascii="Open Sans" w:hAnsi="Open Sans" w:cs="Open Sans"/>
                <w:w w:val="100"/>
                <w:sz w:val="20"/>
              </w:rPr>
            </w:pPr>
          </w:p>
        </w:tc>
      </w:tr>
      <w:tr w:rsidR="00D07953" w:rsidRPr="00153A59" w14:paraId="231305C3"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C4F585A" w14:textId="77777777" w:rsidR="00D07953" w:rsidRPr="00153A59" w:rsidRDefault="00D07953" w:rsidP="00D07953">
            <w:pPr>
              <w:spacing w:before="0" w:line="240" w:lineRule="auto"/>
              <w:jc w:val="center"/>
              <w:rPr>
                <w:rFonts w:ascii="Open Sans" w:hAnsi="Open Sans" w:cs="Open Sans"/>
                <w:w w:val="100"/>
                <w:sz w:val="20"/>
              </w:rPr>
            </w:pPr>
            <w:r w:rsidRPr="00153A59">
              <w:rPr>
                <w:rFonts w:ascii="Open Sans" w:hAnsi="Open Sans" w:cs="Open Sans"/>
                <w:w w:val="100"/>
                <w:sz w:val="20"/>
              </w:rPr>
              <w:t>3</w:t>
            </w:r>
          </w:p>
        </w:tc>
        <w:tc>
          <w:tcPr>
            <w:tcW w:w="1202" w:type="pct"/>
          </w:tcPr>
          <w:p w14:paraId="4559F73A" w14:textId="77777777" w:rsidR="00D07953" w:rsidRPr="00D07953" w:rsidRDefault="00D07953" w:rsidP="00D07953">
            <w:pPr>
              <w:spacing w:before="0" w:line="240" w:lineRule="auto"/>
              <w:rPr>
                <w:rFonts w:ascii="Open Sans" w:hAnsi="Open Sans" w:cs="Open Sans"/>
                <w:sz w:val="20"/>
              </w:rPr>
            </w:pPr>
            <w:r w:rsidRPr="00D07953">
              <w:rPr>
                <w:rFonts w:ascii="Open Sans" w:hAnsi="Open Sans" w:cs="Open Sans"/>
                <w:sz w:val="20"/>
              </w:rPr>
              <w:t xml:space="preserve">bibuła jakościowa w arkuszach </w:t>
            </w:r>
          </w:p>
          <w:p w14:paraId="7AFD2DB6" w14:textId="276E3AF9" w:rsidR="00D07953" w:rsidRPr="00D07953" w:rsidRDefault="00D07953" w:rsidP="00D07953">
            <w:pPr>
              <w:spacing w:before="0" w:line="240" w:lineRule="auto"/>
              <w:rPr>
                <w:rFonts w:ascii="Open Sans" w:hAnsi="Open Sans" w:cs="Open Sans"/>
                <w:w w:val="100"/>
                <w:sz w:val="20"/>
                <w:lang w:val="en-US"/>
              </w:rPr>
            </w:pPr>
            <w:r w:rsidRPr="00D07953">
              <w:rPr>
                <w:rFonts w:ascii="Open Sans" w:hAnsi="Open Sans" w:cs="Open Sans"/>
                <w:sz w:val="20"/>
              </w:rPr>
              <w:t>o wymiarach 200 mm x 115 mm, 65 g/m2</w:t>
            </w:r>
          </w:p>
        </w:tc>
        <w:tc>
          <w:tcPr>
            <w:tcW w:w="934" w:type="pct"/>
          </w:tcPr>
          <w:p w14:paraId="5DCFA816" w14:textId="06B511C8" w:rsidR="00D07953" w:rsidRPr="00D07953" w:rsidRDefault="00D07953" w:rsidP="00D07953">
            <w:pPr>
              <w:spacing w:before="0" w:line="240" w:lineRule="auto"/>
              <w:jc w:val="left"/>
              <w:rPr>
                <w:rFonts w:ascii="Open Sans" w:hAnsi="Open Sans" w:cs="Open Sans"/>
                <w:bCs/>
                <w:w w:val="100"/>
                <w:sz w:val="20"/>
              </w:rPr>
            </w:pPr>
            <w:r w:rsidRPr="00D07953">
              <w:rPr>
                <w:rFonts w:ascii="Open Sans" w:hAnsi="Open Sans" w:cs="Open Sans"/>
                <w:sz w:val="20"/>
              </w:rPr>
              <w:t>np. Ahlstrom, 3.11506520115</w:t>
            </w:r>
          </w:p>
        </w:tc>
        <w:tc>
          <w:tcPr>
            <w:tcW w:w="333" w:type="pct"/>
          </w:tcPr>
          <w:p w14:paraId="71614D0B" w14:textId="77777777" w:rsidR="00D07953" w:rsidRPr="00D07953" w:rsidRDefault="00D07953" w:rsidP="00D07953">
            <w:pPr>
              <w:spacing w:before="0" w:line="240" w:lineRule="auto"/>
              <w:jc w:val="center"/>
              <w:rPr>
                <w:rFonts w:ascii="Open Sans" w:hAnsi="Open Sans" w:cs="Open Sans"/>
                <w:bCs/>
                <w:sz w:val="20"/>
              </w:rPr>
            </w:pPr>
            <w:r w:rsidRPr="00D07953">
              <w:rPr>
                <w:rFonts w:ascii="Open Sans" w:hAnsi="Open Sans" w:cs="Open Sans"/>
                <w:bCs/>
                <w:sz w:val="20"/>
              </w:rPr>
              <w:t xml:space="preserve">8 op. </w:t>
            </w:r>
          </w:p>
          <w:p w14:paraId="02702F55" w14:textId="3CD5A172" w:rsidR="00D07953" w:rsidRPr="00D07953" w:rsidRDefault="00D07953" w:rsidP="00D07953">
            <w:pPr>
              <w:spacing w:before="0" w:line="240" w:lineRule="auto"/>
              <w:jc w:val="center"/>
              <w:rPr>
                <w:rFonts w:ascii="Open Sans" w:hAnsi="Open Sans" w:cs="Open Sans"/>
                <w:w w:val="100"/>
                <w:sz w:val="20"/>
                <w:lang w:val="en-US"/>
              </w:rPr>
            </w:pPr>
            <w:r w:rsidRPr="00D07953">
              <w:rPr>
                <w:rFonts w:ascii="Open Sans" w:hAnsi="Open Sans" w:cs="Open Sans"/>
                <w:bCs/>
                <w:sz w:val="20"/>
              </w:rPr>
              <w:t>(po 4000szt.)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4D49377" w14:textId="77777777" w:rsidR="00D07953" w:rsidRPr="00153A59" w:rsidRDefault="00D07953" w:rsidP="00D07953">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0A2A0FEE" w14:textId="77777777" w:rsidR="00D07953" w:rsidRPr="00153A59" w:rsidRDefault="00D07953" w:rsidP="00D07953">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0AB1E3D2" w14:textId="77777777" w:rsidR="00D07953" w:rsidRPr="00153A59" w:rsidRDefault="00D07953" w:rsidP="00D07953">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657DB844" w14:textId="77777777" w:rsidR="00D07953" w:rsidRPr="00153A59" w:rsidRDefault="00D07953" w:rsidP="00D07953">
            <w:pPr>
              <w:spacing w:before="0" w:line="240" w:lineRule="auto"/>
              <w:jc w:val="center"/>
              <w:rPr>
                <w:rFonts w:ascii="Open Sans" w:hAnsi="Open Sans" w:cs="Open Sans"/>
                <w:w w:val="100"/>
                <w:sz w:val="20"/>
                <w:lang w:val="en-US"/>
              </w:rPr>
            </w:pPr>
          </w:p>
        </w:tc>
      </w:tr>
      <w:tr w:rsidR="00D07953" w:rsidRPr="00153A59" w14:paraId="647E2845"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BD0C363" w14:textId="77777777" w:rsidR="00D07953" w:rsidRPr="00153A59" w:rsidRDefault="00D07953" w:rsidP="00D07953">
            <w:pPr>
              <w:spacing w:before="0" w:line="240" w:lineRule="auto"/>
              <w:jc w:val="center"/>
              <w:rPr>
                <w:rFonts w:ascii="Open Sans" w:hAnsi="Open Sans" w:cs="Open Sans"/>
                <w:w w:val="100"/>
                <w:sz w:val="20"/>
              </w:rPr>
            </w:pPr>
            <w:r w:rsidRPr="00153A59">
              <w:rPr>
                <w:rFonts w:ascii="Open Sans" w:hAnsi="Open Sans" w:cs="Open Sans"/>
                <w:w w:val="100"/>
                <w:sz w:val="20"/>
              </w:rPr>
              <w:t>4</w:t>
            </w:r>
          </w:p>
        </w:tc>
        <w:tc>
          <w:tcPr>
            <w:tcW w:w="1202" w:type="pct"/>
          </w:tcPr>
          <w:p w14:paraId="02677B83" w14:textId="77777777" w:rsidR="00D07953" w:rsidRPr="00D07953" w:rsidRDefault="00D07953" w:rsidP="00D07953">
            <w:pPr>
              <w:spacing w:before="0" w:line="240" w:lineRule="auto"/>
              <w:rPr>
                <w:rFonts w:ascii="Open Sans" w:hAnsi="Open Sans" w:cs="Open Sans"/>
                <w:sz w:val="20"/>
              </w:rPr>
            </w:pPr>
            <w:r w:rsidRPr="00D07953">
              <w:rPr>
                <w:rFonts w:ascii="Open Sans" w:hAnsi="Open Sans" w:cs="Open Sans"/>
                <w:sz w:val="20"/>
              </w:rPr>
              <w:t xml:space="preserve">bibuła jakościowa w arkuszach </w:t>
            </w:r>
          </w:p>
          <w:p w14:paraId="02E473A0" w14:textId="56F9FF92" w:rsidR="00D07953" w:rsidRPr="00D07953" w:rsidRDefault="00D07953" w:rsidP="00D07953">
            <w:pPr>
              <w:spacing w:before="0" w:line="240" w:lineRule="auto"/>
              <w:rPr>
                <w:rFonts w:ascii="Open Sans" w:hAnsi="Open Sans" w:cs="Open Sans"/>
                <w:w w:val="100"/>
                <w:sz w:val="20"/>
                <w:lang w:val="en-GB"/>
              </w:rPr>
            </w:pPr>
            <w:r w:rsidRPr="00D07953">
              <w:rPr>
                <w:rFonts w:ascii="Open Sans" w:hAnsi="Open Sans" w:cs="Open Sans"/>
                <w:sz w:val="20"/>
              </w:rPr>
              <w:t>o wymiarach 225 mm x 280 mm,  65 g/m2</w:t>
            </w:r>
          </w:p>
        </w:tc>
        <w:tc>
          <w:tcPr>
            <w:tcW w:w="934" w:type="pct"/>
          </w:tcPr>
          <w:p w14:paraId="3A5090C9" w14:textId="77777777" w:rsidR="00D07953" w:rsidRPr="00D07953" w:rsidRDefault="00D07953" w:rsidP="00D07953">
            <w:pPr>
              <w:spacing w:before="0" w:line="240" w:lineRule="auto"/>
              <w:rPr>
                <w:rFonts w:ascii="Open Sans" w:hAnsi="Open Sans" w:cs="Open Sans"/>
                <w:sz w:val="20"/>
              </w:rPr>
            </w:pPr>
            <w:r w:rsidRPr="00D07953">
              <w:rPr>
                <w:rFonts w:ascii="Open Sans" w:hAnsi="Open Sans" w:cs="Open Sans"/>
                <w:sz w:val="20"/>
              </w:rPr>
              <w:t>np. CHMES,</w:t>
            </w:r>
          </w:p>
          <w:p w14:paraId="11347F9E" w14:textId="3FCF4410" w:rsidR="00D07953" w:rsidRPr="00D07953" w:rsidRDefault="00D07953" w:rsidP="00D07953">
            <w:pPr>
              <w:spacing w:before="0" w:line="240" w:lineRule="auto"/>
              <w:jc w:val="left"/>
              <w:rPr>
                <w:rFonts w:ascii="Open Sans" w:hAnsi="Open Sans" w:cs="Open Sans"/>
                <w:bCs/>
                <w:w w:val="100"/>
                <w:sz w:val="20"/>
              </w:rPr>
            </w:pPr>
            <w:r w:rsidRPr="00D07953">
              <w:rPr>
                <w:rFonts w:ascii="Open Sans" w:hAnsi="Open Sans" w:cs="Open Sans"/>
                <w:sz w:val="20"/>
              </w:rPr>
              <w:t>CHM-65-22528-2000</w:t>
            </w:r>
          </w:p>
        </w:tc>
        <w:tc>
          <w:tcPr>
            <w:tcW w:w="333" w:type="pct"/>
          </w:tcPr>
          <w:p w14:paraId="0EE8B49C" w14:textId="77777777" w:rsidR="00D07953" w:rsidRPr="00D07953" w:rsidRDefault="00D07953" w:rsidP="00D07953">
            <w:pPr>
              <w:spacing w:before="0" w:line="240" w:lineRule="auto"/>
              <w:jc w:val="center"/>
              <w:rPr>
                <w:rFonts w:ascii="Open Sans" w:hAnsi="Open Sans" w:cs="Open Sans"/>
                <w:bCs/>
                <w:sz w:val="20"/>
              </w:rPr>
            </w:pPr>
            <w:r w:rsidRPr="00D07953">
              <w:rPr>
                <w:rFonts w:ascii="Open Sans" w:hAnsi="Open Sans" w:cs="Open Sans"/>
                <w:bCs/>
                <w:sz w:val="20"/>
              </w:rPr>
              <w:t xml:space="preserve">7 op. </w:t>
            </w:r>
          </w:p>
          <w:p w14:paraId="2610969C" w14:textId="10657AEC" w:rsidR="00D07953" w:rsidRPr="00D07953" w:rsidRDefault="00D07953" w:rsidP="00D07953">
            <w:pPr>
              <w:spacing w:before="0" w:line="240" w:lineRule="auto"/>
              <w:jc w:val="center"/>
              <w:rPr>
                <w:rFonts w:ascii="Open Sans" w:hAnsi="Open Sans" w:cs="Open Sans"/>
                <w:w w:val="100"/>
                <w:sz w:val="20"/>
              </w:rPr>
            </w:pPr>
            <w:r w:rsidRPr="00D07953">
              <w:rPr>
                <w:rFonts w:ascii="Open Sans" w:hAnsi="Open Sans" w:cs="Open Sans"/>
                <w:bCs/>
                <w:sz w:val="20"/>
              </w:rPr>
              <w:t>(po 2000szt.)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56EB0B7" w14:textId="77777777" w:rsidR="00D07953" w:rsidRPr="00153A59" w:rsidRDefault="00D07953" w:rsidP="00D07953">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27E58B6" w14:textId="77777777" w:rsidR="00D07953" w:rsidRPr="00153A59" w:rsidRDefault="00D07953" w:rsidP="00D0795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41E1E1A" w14:textId="77777777" w:rsidR="00D07953" w:rsidRPr="00153A59" w:rsidRDefault="00D07953" w:rsidP="00D07953">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2759912" w14:textId="77777777" w:rsidR="00D07953" w:rsidRPr="00153A59" w:rsidRDefault="00D07953" w:rsidP="00D07953">
            <w:pPr>
              <w:spacing w:before="0" w:line="240" w:lineRule="auto"/>
              <w:jc w:val="center"/>
              <w:rPr>
                <w:rFonts w:ascii="Open Sans" w:hAnsi="Open Sans" w:cs="Open Sans"/>
                <w:w w:val="100"/>
                <w:sz w:val="20"/>
              </w:rPr>
            </w:pPr>
          </w:p>
        </w:tc>
      </w:tr>
      <w:tr w:rsidR="00D07953" w:rsidRPr="00153A59" w14:paraId="176EB4C8"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6DBCC03" w14:textId="77777777" w:rsidR="00D07953" w:rsidRPr="00153A59" w:rsidRDefault="00D07953" w:rsidP="00D07953">
            <w:pPr>
              <w:spacing w:before="0" w:line="240" w:lineRule="auto"/>
              <w:jc w:val="center"/>
              <w:rPr>
                <w:rFonts w:ascii="Open Sans" w:hAnsi="Open Sans" w:cs="Open Sans"/>
                <w:w w:val="100"/>
                <w:sz w:val="20"/>
              </w:rPr>
            </w:pPr>
            <w:r w:rsidRPr="00153A59">
              <w:rPr>
                <w:rFonts w:ascii="Open Sans" w:hAnsi="Open Sans" w:cs="Open Sans"/>
                <w:w w:val="100"/>
                <w:sz w:val="20"/>
              </w:rPr>
              <w:t>5</w:t>
            </w:r>
          </w:p>
        </w:tc>
        <w:tc>
          <w:tcPr>
            <w:tcW w:w="1202" w:type="pct"/>
          </w:tcPr>
          <w:p w14:paraId="71BB3EA9" w14:textId="77777777" w:rsidR="00D07953" w:rsidRPr="00D07953" w:rsidRDefault="00D07953" w:rsidP="00D07953">
            <w:pPr>
              <w:spacing w:before="0" w:line="240" w:lineRule="auto"/>
              <w:rPr>
                <w:rFonts w:ascii="Open Sans" w:hAnsi="Open Sans" w:cs="Open Sans"/>
                <w:sz w:val="20"/>
              </w:rPr>
            </w:pPr>
            <w:r w:rsidRPr="00D07953">
              <w:rPr>
                <w:rFonts w:ascii="Open Sans" w:hAnsi="Open Sans" w:cs="Open Sans"/>
                <w:sz w:val="20"/>
              </w:rPr>
              <w:t xml:space="preserve">bibuła jakościowa w arkuszach </w:t>
            </w:r>
          </w:p>
          <w:p w14:paraId="492E6CFA" w14:textId="375FDBD8" w:rsidR="00D07953" w:rsidRPr="00D07953" w:rsidRDefault="00D07953" w:rsidP="00D07953">
            <w:pPr>
              <w:spacing w:before="0" w:line="240" w:lineRule="auto"/>
              <w:rPr>
                <w:rFonts w:ascii="Open Sans" w:hAnsi="Open Sans" w:cs="Open Sans"/>
                <w:w w:val="100"/>
                <w:sz w:val="20"/>
                <w:lang w:val="en-GB"/>
              </w:rPr>
            </w:pPr>
            <w:r w:rsidRPr="00D07953">
              <w:rPr>
                <w:rFonts w:ascii="Open Sans" w:hAnsi="Open Sans" w:cs="Open Sans"/>
                <w:sz w:val="20"/>
              </w:rPr>
              <w:t>o wymiarach 225 mm x 560 mm,  65 g/m2</w:t>
            </w:r>
          </w:p>
        </w:tc>
        <w:tc>
          <w:tcPr>
            <w:tcW w:w="934" w:type="pct"/>
          </w:tcPr>
          <w:p w14:paraId="15177D27" w14:textId="5626A398" w:rsidR="00D07953" w:rsidRPr="00D07953" w:rsidRDefault="00D07953" w:rsidP="00D07953">
            <w:pPr>
              <w:spacing w:before="0" w:line="240" w:lineRule="auto"/>
              <w:jc w:val="left"/>
              <w:rPr>
                <w:rFonts w:ascii="Open Sans" w:hAnsi="Open Sans" w:cs="Open Sans"/>
                <w:w w:val="100"/>
                <w:sz w:val="20"/>
              </w:rPr>
            </w:pPr>
            <w:r w:rsidRPr="00D07953">
              <w:rPr>
                <w:rFonts w:ascii="Open Sans" w:hAnsi="Open Sans" w:cs="Open Sans"/>
                <w:sz w:val="20"/>
              </w:rPr>
              <w:t>np. Ahlstrom, 3.11506522556</w:t>
            </w:r>
          </w:p>
        </w:tc>
        <w:tc>
          <w:tcPr>
            <w:tcW w:w="333" w:type="pct"/>
          </w:tcPr>
          <w:p w14:paraId="07E710E2" w14:textId="77777777" w:rsidR="00D07953" w:rsidRPr="00D07953" w:rsidRDefault="00D07953" w:rsidP="00D07953">
            <w:pPr>
              <w:spacing w:before="0" w:line="240" w:lineRule="auto"/>
              <w:jc w:val="center"/>
              <w:rPr>
                <w:rFonts w:ascii="Open Sans" w:hAnsi="Open Sans" w:cs="Open Sans"/>
                <w:bCs/>
                <w:sz w:val="20"/>
              </w:rPr>
            </w:pPr>
            <w:r w:rsidRPr="00D07953">
              <w:rPr>
                <w:rFonts w:ascii="Open Sans" w:hAnsi="Open Sans" w:cs="Open Sans"/>
                <w:bCs/>
                <w:sz w:val="20"/>
              </w:rPr>
              <w:t xml:space="preserve">10 op. </w:t>
            </w:r>
          </w:p>
          <w:p w14:paraId="4128FBD6" w14:textId="467F7236" w:rsidR="00D07953" w:rsidRPr="00D07953" w:rsidRDefault="00D07953" w:rsidP="00D07953">
            <w:pPr>
              <w:spacing w:before="0" w:line="240" w:lineRule="auto"/>
              <w:jc w:val="center"/>
              <w:rPr>
                <w:rFonts w:ascii="Open Sans" w:hAnsi="Open Sans" w:cs="Open Sans"/>
                <w:w w:val="100"/>
                <w:sz w:val="20"/>
              </w:rPr>
            </w:pPr>
            <w:r w:rsidRPr="00D07953">
              <w:rPr>
                <w:rFonts w:ascii="Open Sans" w:hAnsi="Open Sans" w:cs="Open Sans"/>
                <w:bCs/>
                <w:sz w:val="20"/>
              </w:rPr>
              <w:t>(po 1000szt.)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C522332" w14:textId="77777777" w:rsidR="00D07953" w:rsidRPr="00153A59" w:rsidRDefault="00D07953" w:rsidP="00D07953">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61D28ED" w14:textId="77777777" w:rsidR="00D07953" w:rsidRPr="00153A59" w:rsidRDefault="00D07953" w:rsidP="00D0795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7B7FE4A" w14:textId="77777777" w:rsidR="00D07953" w:rsidRPr="00153A59" w:rsidRDefault="00D07953" w:rsidP="00D07953">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8A32FD5" w14:textId="77777777" w:rsidR="00D07953" w:rsidRPr="00153A59" w:rsidRDefault="00D07953" w:rsidP="00D07953">
            <w:pPr>
              <w:spacing w:before="0" w:line="240" w:lineRule="auto"/>
              <w:jc w:val="center"/>
              <w:rPr>
                <w:rFonts w:ascii="Open Sans" w:hAnsi="Open Sans" w:cs="Open Sans"/>
                <w:w w:val="100"/>
                <w:sz w:val="20"/>
              </w:rPr>
            </w:pPr>
          </w:p>
        </w:tc>
      </w:tr>
      <w:tr w:rsidR="00D07953" w:rsidRPr="00153A59" w14:paraId="1E36AB5B"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D1A0B31" w14:textId="77777777" w:rsidR="00D07953" w:rsidRPr="00153A59" w:rsidRDefault="00D07953" w:rsidP="00D07953">
            <w:pPr>
              <w:spacing w:before="0" w:line="240" w:lineRule="auto"/>
              <w:jc w:val="center"/>
              <w:rPr>
                <w:rFonts w:ascii="Open Sans" w:hAnsi="Open Sans" w:cs="Open Sans"/>
                <w:w w:val="100"/>
                <w:sz w:val="20"/>
              </w:rPr>
            </w:pPr>
            <w:r w:rsidRPr="00153A59">
              <w:rPr>
                <w:rFonts w:ascii="Open Sans" w:hAnsi="Open Sans" w:cs="Open Sans"/>
                <w:w w:val="100"/>
                <w:sz w:val="20"/>
              </w:rPr>
              <w:t>6</w:t>
            </w:r>
          </w:p>
        </w:tc>
        <w:tc>
          <w:tcPr>
            <w:tcW w:w="1202" w:type="pct"/>
          </w:tcPr>
          <w:p w14:paraId="0D5E41CF" w14:textId="77777777" w:rsidR="00D07953" w:rsidRPr="00D07953" w:rsidRDefault="00D07953" w:rsidP="00D07953">
            <w:pPr>
              <w:spacing w:before="0" w:line="240" w:lineRule="auto"/>
              <w:rPr>
                <w:rFonts w:ascii="Open Sans" w:hAnsi="Open Sans" w:cs="Open Sans"/>
                <w:sz w:val="20"/>
              </w:rPr>
            </w:pPr>
            <w:r w:rsidRPr="00D07953">
              <w:rPr>
                <w:rFonts w:ascii="Open Sans" w:hAnsi="Open Sans" w:cs="Open Sans"/>
                <w:sz w:val="20"/>
              </w:rPr>
              <w:t xml:space="preserve">bibuła jakościowa w arkuszach </w:t>
            </w:r>
          </w:p>
          <w:p w14:paraId="3B2C028F" w14:textId="740F5081" w:rsidR="00D07953" w:rsidRPr="00D07953" w:rsidRDefault="00D07953" w:rsidP="00D07953">
            <w:pPr>
              <w:spacing w:before="0" w:line="240" w:lineRule="auto"/>
              <w:rPr>
                <w:rFonts w:ascii="Open Sans" w:hAnsi="Open Sans" w:cs="Open Sans"/>
                <w:w w:val="100"/>
                <w:sz w:val="20"/>
                <w:lang w:val="en-GB"/>
              </w:rPr>
            </w:pPr>
            <w:r w:rsidRPr="00D07953">
              <w:rPr>
                <w:rFonts w:ascii="Open Sans" w:hAnsi="Open Sans" w:cs="Open Sans"/>
                <w:sz w:val="20"/>
              </w:rPr>
              <w:t>o wymiarach 420 mm x 130 mm, 65 g/m2</w:t>
            </w:r>
          </w:p>
        </w:tc>
        <w:tc>
          <w:tcPr>
            <w:tcW w:w="934" w:type="pct"/>
          </w:tcPr>
          <w:p w14:paraId="226B04CA" w14:textId="5C380053" w:rsidR="00D07953" w:rsidRPr="00D07953" w:rsidRDefault="00D07953" w:rsidP="00D07953">
            <w:pPr>
              <w:spacing w:before="0" w:line="240" w:lineRule="auto"/>
              <w:jc w:val="left"/>
              <w:rPr>
                <w:rFonts w:ascii="Open Sans" w:hAnsi="Open Sans" w:cs="Open Sans"/>
                <w:bCs/>
                <w:color w:val="000000"/>
                <w:w w:val="100"/>
                <w:sz w:val="20"/>
              </w:rPr>
            </w:pPr>
            <w:r w:rsidRPr="00D07953">
              <w:rPr>
                <w:rFonts w:ascii="Open Sans" w:hAnsi="Open Sans" w:cs="Open Sans"/>
                <w:sz w:val="20"/>
              </w:rPr>
              <w:t>np. Ahlstrom, 3.11506542130</w:t>
            </w:r>
          </w:p>
        </w:tc>
        <w:tc>
          <w:tcPr>
            <w:tcW w:w="333" w:type="pct"/>
          </w:tcPr>
          <w:p w14:paraId="755E395D" w14:textId="77777777" w:rsidR="00D07953" w:rsidRPr="00D07953" w:rsidRDefault="00D07953" w:rsidP="00D07953">
            <w:pPr>
              <w:spacing w:before="0" w:line="240" w:lineRule="auto"/>
              <w:jc w:val="center"/>
              <w:rPr>
                <w:rFonts w:ascii="Open Sans" w:hAnsi="Open Sans" w:cs="Open Sans"/>
                <w:bCs/>
                <w:sz w:val="20"/>
              </w:rPr>
            </w:pPr>
            <w:r w:rsidRPr="00D07953">
              <w:rPr>
                <w:rFonts w:ascii="Open Sans" w:hAnsi="Open Sans" w:cs="Open Sans"/>
                <w:bCs/>
                <w:sz w:val="20"/>
              </w:rPr>
              <w:t xml:space="preserve">110 op. </w:t>
            </w:r>
          </w:p>
          <w:p w14:paraId="7EA36EE1" w14:textId="3ACB99E6" w:rsidR="00D07953" w:rsidRPr="00D07953" w:rsidRDefault="00D07953" w:rsidP="00D07953">
            <w:pPr>
              <w:spacing w:before="0" w:line="240" w:lineRule="auto"/>
              <w:jc w:val="center"/>
              <w:rPr>
                <w:rFonts w:ascii="Open Sans" w:hAnsi="Open Sans" w:cs="Open Sans"/>
                <w:w w:val="100"/>
                <w:sz w:val="20"/>
              </w:rPr>
            </w:pPr>
            <w:r w:rsidRPr="00D07953">
              <w:rPr>
                <w:rFonts w:ascii="Open Sans" w:hAnsi="Open Sans" w:cs="Open Sans"/>
                <w:bCs/>
                <w:sz w:val="20"/>
              </w:rPr>
              <w:t>(po 500szt.)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EE1A21A" w14:textId="77777777" w:rsidR="00D07953" w:rsidRPr="00153A59" w:rsidRDefault="00D07953" w:rsidP="00D07953">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1149CBC" w14:textId="77777777" w:rsidR="00D07953" w:rsidRPr="00153A59" w:rsidRDefault="00D07953" w:rsidP="00D0795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ECD913E" w14:textId="77777777" w:rsidR="00D07953" w:rsidRPr="00153A59" w:rsidRDefault="00D07953" w:rsidP="00D07953">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F49D32A" w14:textId="77777777" w:rsidR="00D07953" w:rsidRPr="00153A59" w:rsidRDefault="00D07953" w:rsidP="00D07953">
            <w:pPr>
              <w:spacing w:before="0" w:line="240" w:lineRule="auto"/>
              <w:jc w:val="center"/>
              <w:rPr>
                <w:rFonts w:ascii="Open Sans" w:hAnsi="Open Sans" w:cs="Open Sans"/>
                <w:w w:val="100"/>
                <w:sz w:val="20"/>
              </w:rPr>
            </w:pPr>
          </w:p>
        </w:tc>
      </w:tr>
      <w:tr w:rsidR="00D07953" w:rsidRPr="00153A59" w14:paraId="0640DDFB"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2588545" w14:textId="77777777" w:rsidR="00D07953" w:rsidRPr="00153A59" w:rsidRDefault="00D07953" w:rsidP="00D07953">
            <w:pPr>
              <w:spacing w:before="0" w:line="240" w:lineRule="auto"/>
              <w:jc w:val="center"/>
              <w:rPr>
                <w:rFonts w:ascii="Open Sans" w:hAnsi="Open Sans" w:cs="Open Sans"/>
                <w:w w:val="100"/>
                <w:sz w:val="20"/>
              </w:rPr>
            </w:pPr>
            <w:r w:rsidRPr="00153A59">
              <w:rPr>
                <w:rFonts w:ascii="Open Sans" w:hAnsi="Open Sans" w:cs="Open Sans"/>
                <w:w w:val="100"/>
                <w:sz w:val="20"/>
              </w:rPr>
              <w:t>7</w:t>
            </w:r>
          </w:p>
        </w:tc>
        <w:tc>
          <w:tcPr>
            <w:tcW w:w="1202" w:type="pct"/>
          </w:tcPr>
          <w:p w14:paraId="21988893" w14:textId="77777777" w:rsidR="00D07953" w:rsidRPr="00D07953" w:rsidRDefault="00D07953" w:rsidP="00D07953">
            <w:pPr>
              <w:spacing w:before="0" w:line="240" w:lineRule="auto"/>
              <w:rPr>
                <w:rFonts w:ascii="Open Sans" w:hAnsi="Open Sans" w:cs="Open Sans"/>
                <w:sz w:val="20"/>
              </w:rPr>
            </w:pPr>
            <w:r w:rsidRPr="00D07953">
              <w:rPr>
                <w:rFonts w:ascii="Open Sans" w:hAnsi="Open Sans" w:cs="Open Sans"/>
                <w:sz w:val="20"/>
              </w:rPr>
              <w:t xml:space="preserve">bibuła jakościowa w arkuszach </w:t>
            </w:r>
          </w:p>
          <w:p w14:paraId="08FD7F49" w14:textId="73BC286C" w:rsidR="00D07953" w:rsidRPr="00D07953" w:rsidRDefault="00D07953" w:rsidP="00D07953">
            <w:pPr>
              <w:spacing w:before="0" w:line="240" w:lineRule="auto"/>
              <w:rPr>
                <w:rFonts w:ascii="Open Sans" w:hAnsi="Open Sans" w:cs="Open Sans"/>
                <w:w w:val="100"/>
                <w:sz w:val="20"/>
                <w:lang w:val="en-GB"/>
              </w:rPr>
            </w:pPr>
            <w:r w:rsidRPr="00D07953">
              <w:rPr>
                <w:rFonts w:ascii="Open Sans" w:hAnsi="Open Sans" w:cs="Open Sans"/>
                <w:sz w:val="20"/>
              </w:rPr>
              <w:t>o wymiarach 450 mm x 560 mm,  65 g/m2</w:t>
            </w:r>
          </w:p>
        </w:tc>
        <w:tc>
          <w:tcPr>
            <w:tcW w:w="934" w:type="pct"/>
          </w:tcPr>
          <w:p w14:paraId="0008D77C" w14:textId="6585A871" w:rsidR="00D07953" w:rsidRPr="00D07953" w:rsidRDefault="00D07953" w:rsidP="00D07953">
            <w:pPr>
              <w:spacing w:before="0" w:line="240" w:lineRule="auto"/>
              <w:jc w:val="left"/>
              <w:rPr>
                <w:rFonts w:ascii="Open Sans" w:hAnsi="Open Sans" w:cs="Open Sans"/>
                <w:bCs/>
                <w:color w:val="000000"/>
                <w:w w:val="100"/>
                <w:sz w:val="20"/>
              </w:rPr>
            </w:pPr>
            <w:r w:rsidRPr="00D07953">
              <w:rPr>
                <w:rFonts w:ascii="Open Sans" w:hAnsi="Open Sans" w:cs="Open Sans"/>
                <w:sz w:val="20"/>
              </w:rPr>
              <w:t>np. Ahlstrom, 2.303.450560</w:t>
            </w:r>
          </w:p>
        </w:tc>
        <w:tc>
          <w:tcPr>
            <w:tcW w:w="333" w:type="pct"/>
          </w:tcPr>
          <w:p w14:paraId="1E1390B3" w14:textId="77777777" w:rsidR="00D07953" w:rsidRPr="00D07953" w:rsidRDefault="00D07953" w:rsidP="00D07953">
            <w:pPr>
              <w:spacing w:before="0" w:line="240" w:lineRule="auto"/>
              <w:jc w:val="center"/>
              <w:rPr>
                <w:rFonts w:ascii="Open Sans" w:hAnsi="Open Sans" w:cs="Open Sans"/>
                <w:bCs/>
                <w:sz w:val="20"/>
              </w:rPr>
            </w:pPr>
            <w:r w:rsidRPr="00D07953">
              <w:rPr>
                <w:rFonts w:ascii="Open Sans" w:hAnsi="Open Sans" w:cs="Open Sans"/>
                <w:bCs/>
                <w:sz w:val="20"/>
              </w:rPr>
              <w:t>141 op.</w:t>
            </w:r>
          </w:p>
          <w:p w14:paraId="6E3F59DB" w14:textId="6FA2D261" w:rsidR="00D07953" w:rsidRPr="00D07953" w:rsidRDefault="00D07953" w:rsidP="00D07953">
            <w:pPr>
              <w:spacing w:before="0" w:line="240" w:lineRule="auto"/>
              <w:jc w:val="center"/>
              <w:rPr>
                <w:rFonts w:ascii="Open Sans" w:hAnsi="Open Sans" w:cs="Open Sans"/>
                <w:w w:val="100"/>
                <w:sz w:val="20"/>
              </w:rPr>
            </w:pPr>
            <w:r w:rsidRPr="00D07953">
              <w:rPr>
                <w:rFonts w:ascii="Open Sans" w:hAnsi="Open Sans" w:cs="Open Sans"/>
                <w:bCs/>
                <w:sz w:val="20"/>
              </w:rPr>
              <w:t xml:space="preserve"> (po 500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F670E0A" w14:textId="77777777" w:rsidR="00D07953" w:rsidRPr="00153A59" w:rsidRDefault="00D07953" w:rsidP="00D07953">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F9250E6" w14:textId="77777777" w:rsidR="00D07953" w:rsidRPr="00153A59" w:rsidRDefault="00D07953" w:rsidP="00D0795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B367B65" w14:textId="77777777" w:rsidR="00D07953" w:rsidRPr="00153A59" w:rsidRDefault="00D07953" w:rsidP="00D07953">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428A4A3" w14:textId="77777777" w:rsidR="00D07953" w:rsidRPr="00153A59" w:rsidRDefault="00D07953" w:rsidP="00D07953">
            <w:pPr>
              <w:spacing w:before="0" w:line="240" w:lineRule="auto"/>
              <w:jc w:val="center"/>
              <w:rPr>
                <w:rFonts w:ascii="Open Sans" w:hAnsi="Open Sans" w:cs="Open Sans"/>
                <w:w w:val="100"/>
                <w:sz w:val="20"/>
              </w:rPr>
            </w:pPr>
          </w:p>
        </w:tc>
      </w:tr>
      <w:tr w:rsidR="00153A59" w:rsidRPr="00153A59" w14:paraId="30FF07ED" w14:textId="77777777" w:rsidTr="00153A59">
        <w:trPr>
          <w:trHeight w:val="568"/>
        </w:trPr>
        <w:tc>
          <w:tcPr>
            <w:tcW w:w="4470" w:type="pct"/>
            <w:gridSpan w:val="7"/>
            <w:vAlign w:val="center"/>
          </w:tcPr>
          <w:p w14:paraId="415FB73B" w14:textId="77777777" w:rsidR="00153A59" w:rsidRPr="00153A59" w:rsidRDefault="00153A59" w:rsidP="00153A59">
            <w:pPr>
              <w:spacing w:before="0" w:line="240" w:lineRule="auto"/>
              <w:jc w:val="right"/>
              <w:rPr>
                <w:rFonts w:ascii="Open Sans" w:hAnsi="Open Sans" w:cs="Open Sans"/>
                <w:w w:val="100"/>
                <w:sz w:val="20"/>
              </w:rPr>
            </w:pPr>
            <w:r w:rsidRPr="00153A59">
              <w:rPr>
                <w:rFonts w:ascii="Open Sans" w:hAnsi="Open Sans" w:cs="Open Sans"/>
                <w:b/>
                <w:w w:val="100"/>
                <w:sz w:val="20"/>
              </w:rPr>
              <w:t xml:space="preserve">ŁĄCZNA WARTOŚĆ BRUTTO </w:t>
            </w:r>
          </w:p>
        </w:tc>
        <w:tc>
          <w:tcPr>
            <w:tcW w:w="530" w:type="pct"/>
            <w:vAlign w:val="center"/>
          </w:tcPr>
          <w:p w14:paraId="100528E8" w14:textId="77777777" w:rsidR="00153A59" w:rsidRPr="00153A59" w:rsidRDefault="00153A59" w:rsidP="00153A59">
            <w:pPr>
              <w:spacing w:before="0" w:line="240" w:lineRule="auto"/>
              <w:jc w:val="right"/>
              <w:rPr>
                <w:rFonts w:ascii="Open Sans" w:hAnsi="Open Sans" w:cs="Open Sans"/>
                <w:w w:val="100"/>
                <w:sz w:val="20"/>
              </w:rPr>
            </w:pPr>
          </w:p>
        </w:tc>
      </w:tr>
    </w:tbl>
    <w:p w14:paraId="7F7EE3EE" w14:textId="66812788" w:rsidR="002F238E" w:rsidRDefault="002F238E" w:rsidP="002F238E">
      <w:pPr>
        <w:rPr>
          <w:rFonts w:ascii="Open Sans" w:hAnsi="Open Sans" w:cs="Open Sans"/>
          <w:w w:val="100"/>
          <w:sz w:val="20"/>
        </w:rPr>
      </w:pPr>
      <w:r w:rsidRPr="002F238E">
        <w:rPr>
          <w:rFonts w:ascii="Open Sans" w:hAnsi="Open Sans" w:cs="Open Sans"/>
          <w:w w:val="100"/>
          <w:sz w:val="20"/>
        </w:rPr>
        <w:t xml:space="preserve">Uwagi: </w:t>
      </w:r>
    </w:p>
    <w:p w14:paraId="03D66C52" w14:textId="0D0565A6" w:rsidR="00CA25CA" w:rsidRDefault="00CA25CA" w:rsidP="002F238E">
      <w:pPr>
        <w:rPr>
          <w:rFonts w:ascii="Open Sans" w:hAnsi="Open Sans" w:cs="Open Sans"/>
          <w:w w:val="100"/>
          <w:sz w:val="20"/>
        </w:rPr>
      </w:pPr>
      <w:r w:rsidRPr="00CA25CA">
        <w:rPr>
          <w:rFonts w:ascii="Open Sans" w:hAnsi="Open Sans" w:cs="Open Sans"/>
          <w:w w:val="100"/>
          <w:sz w:val="20"/>
        </w:rPr>
        <w:t>Zamawiający dopuszcza składania ofert równoważnych</w:t>
      </w:r>
      <w:r>
        <w:rPr>
          <w:rFonts w:ascii="Open Sans" w:hAnsi="Open Sans" w:cs="Open Sans"/>
          <w:w w:val="100"/>
          <w:sz w:val="20"/>
        </w:rPr>
        <w:t>.</w:t>
      </w:r>
    </w:p>
    <w:p w14:paraId="3085EDDB" w14:textId="77777777" w:rsidR="00D07953" w:rsidRPr="00121CE1" w:rsidRDefault="00D07953" w:rsidP="00D07953">
      <w:pPr>
        <w:rPr>
          <w:rFonts w:ascii="Open Sans" w:hAnsi="Open Sans" w:cs="Open Sans"/>
          <w:w w:val="100"/>
          <w:sz w:val="20"/>
        </w:rPr>
      </w:pPr>
      <w:r w:rsidRPr="00121CE1">
        <w:rPr>
          <w:rFonts w:ascii="Open Sans" w:hAnsi="Open Sans" w:cs="Open Sans"/>
          <w:w w:val="100"/>
          <w:sz w:val="20"/>
        </w:rPr>
        <w:t xml:space="preserve">Podłoża bibułowe używane do kiełkowania nasion. </w:t>
      </w:r>
    </w:p>
    <w:p w14:paraId="1D02A87D" w14:textId="77777777" w:rsidR="00D07953" w:rsidRPr="00121CE1" w:rsidRDefault="00D07953" w:rsidP="00D07953">
      <w:pPr>
        <w:rPr>
          <w:rFonts w:ascii="Open Sans" w:hAnsi="Open Sans" w:cs="Open Sans"/>
          <w:w w:val="100"/>
          <w:sz w:val="20"/>
        </w:rPr>
      </w:pPr>
      <w:r w:rsidRPr="00121CE1">
        <w:rPr>
          <w:rFonts w:ascii="Open Sans" w:hAnsi="Open Sans" w:cs="Open Sans"/>
          <w:w w:val="100"/>
          <w:sz w:val="20"/>
        </w:rPr>
        <w:t>Wymogi, które musi spełniać podłoże do kiełkowania (zgodnie z Międzynarodowymi Przepisami Oceny Nasion ISTA):</w:t>
      </w:r>
    </w:p>
    <w:p w14:paraId="0A068EE7" w14:textId="77777777" w:rsidR="00D07953" w:rsidRPr="00121CE1" w:rsidRDefault="00D07953" w:rsidP="00D07953">
      <w:pPr>
        <w:rPr>
          <w:rFonts w:ascii="Open Sans" w:hAnsi="Open Sans" w:cs="Open Sans"/>
          <w:w w:val="100"/>
          <w:sz w:val="20"/>
        </w:rPr>
      </w:pPr>
      <w:r w:rsidRPr="00121CE1">
        <w:rPr>
          <w:rFonts w:ascii="Open Sans" w:hAnsi="Open Sans" w:cs="Open Sans"/>
          <w:w w:val="100"/>
          <w:sz w:val="20"/>
        </w:rPr>
        <w:t>- musi posiadać odpowiednią porowatość oraz zdolność do zatrzymania dostatecznej ilości wody oraz zapewniać takie warunki, by korzenie siewek rosły na powierzchni, nie wrastały w głąb podłoża</w:t>
      </w:r>
    </w:p>
    <w:p w14:paraId="38A4FAB0" w14:textId="77777777" w:rsidR="00D07953" w:rsidRPr="00121CE1" w:rsidRDefault="00D07953" w:rsidP="00D07953">
      <w:pPr>
        <w:rPr>
          <w:rFonts w:ascii="Open Sans" w:hAnsi="Open Sans" w:cs="Open Sans"/>
          <w:w w:val="100"/>
          <w:sz w:val="20"/>
        </w:rPr>
      </w:pPr>
      <w:r w:rsidRPr="00121CE1">
        <w:rPr>
          <w:rFonts w:ascii="Open Sans" w:hAnsi="Open Sans" w:cs="Open Sans"/>
          <w:w w:val="100"/>
          <w:sz w:val="20"/>
        </w:rPr>
        <w:t>- pH podłoża musi utrzymywać się w zakresie 6,0 – 7,5</w:t>
      </w:r>
    </w:p>
    <w:p w14:paraId="2C320E10" w14:textId="77777777" w:rsidR="00D07953" w:rsidRPr="00121CE1" w:rsidRDefault="00D07953" w:rsidP="00D07953">
      <w:pPr>
        <w:rPr>
          <w:rFonts w:ascii="Open Sans" w:hAnsi="Open Sans" w:cs="Open Sans"/>
          <w:w w:val="100"/>
          <w:sz w:val="20"/>
        </w:rPr>
      </w:pPr>
      <w:r w:rsidRPr="00121CE1">
        <w:rPr>
          <w:rFonts w:ascii="Open Sans" w:hAnsi="Open Sans" w:cs="Open Sans"/>
          <w:w w:val="100"/>
          <w:sz w:val="20"/>
        </w:rPr>
        <w:t>- nie może być fitotoksyczne dla siewek</w:t>
      </w:r>
    </w:p>
    <w:p w14:paraId="17524EFC" w14:textId="77777777" w:rsidR="00D07953" w:rsidRPr="00121CE1" w:rsidRDefault="00D07953" w:rsidP="00D07953">
      <w:pPr>
        <w:rPr>
          <w:rFonts w:ascii="Open Sans" w:hAnsi="Open Sans" w:cs="Open Sans"/>
          <w:w w:val="100"/>
          <w:sz w:val="20"/>
        </w:rPr>
      </w:pPr>
      <w:r w:rsidRPr="00121CE1">
        <w:rPr>
          <w:rFonts w:ascii="Open Sans" w:hAnsi="Open Sans" w:cs="Open Sans"/>
          <w:w w:val="100"/>
          <w:sz w:val="20"/>
        </w:rPr>
        <w:t>- musi być wytrzymałe na rozrywanie (na sucho i na mokro).</w:t>
      </w:r>
    </w:p>
    <w:p w14:paraId="4BACE4D9" w14:textId="77777777" w:rsidR="00D07953" w:rsidRPr="00D07953" w:rsidRDefault="00D07953" w:rsidP="00D07953">
      <w:pPr>
        <w:rPr>
          <w:rFonts w:ascii="Open Sans" w:hAnsi="Open Sans" w:cs="Open Sans"/>
          <w:w w:val="100"/>
          <w:sz w:val="20"/>
        </w:rPr>
      </w:pPr>
      <w:r w:rsidRPr="00D07953">
        <w:rPr>
          <w:rFonts w:ascii="Open Sans" w:hAnsi="Open Sans" w:cs="Open Sans"/>
          <w:b/>
          <w:w w:val="100"/>
          <w:sz w:val="20"/>
        </w:rPr>
        <w:t xml:space="preserve">Każdy oferent musi najpóźniej w dniu złożenia oferty dostarczyć do CL w Toruniu po 2 próbki z każdego rodzaju podłoża </w:t>
      </w:r>
      <w:r w:rsidRPr="00D07953">
        <w:rPr>
          <w:rFonts w:ascii="Open Sans" w:hAnsi="Open Sans" w:cs="Open Sans"/>
          <w:w w:val="100"/>
          <w:sz w:val="20"/>
        </w:rPr>
        <w:t>(przez rodzaj rozumiemy oznaczenie katalogowe, a nie rozmiar, np. podłoża z poz. 3, 5 i 6 w przykładowej specyfikacji mają to samo oznaczenie katalogowe 3.115065). Celem przebadania jest czy spełniają wyżej wymienione warunki. Próbki zostaną przekazane do dwóch laboratoriów nasiennych, w których podłoże zostanie przebadane. Zamawiający będzie dokonywał badania pH podłoża, pojemności wodnej podłoża oraz fitotoksyczności podłoża zgodnie z procedurami opisanymi w ISTA Handbook on Seedling Evaluation. Fitotoksyczność podłoża jest sprawdzana poprzez wysianie nasion gatunków wrażliwych na substancje toksyczne na podłoże referencyjne (4x100 nasion) oraz podłoże badane (4x100 nasion), a następnie obserwację celem porównania liczby normalnie kiełkujących nasion. Czas trwania badania jest uzależniony od czasu, po jakim można ocenić skiełkowane siewki (dla każdego gatunku czas ten jest określony w przepisach ISTA). Standardowo trwa to około 14 dni od momentu dostarczenia próbki podłoża do laboratorium.</w:t>
      </w:r>
    </w:p>
    <w:p w14:paraId="4AA64B3F" w14:textId="42D447BA" w:rsidR="002F238E" w:rsidRDefault="00D07953" w:rsidP="00D07953">
      <w:pPr>
        <w:rPr>
          <w:rFonts w:ascii="Open Sans" w:hAnsi="Open Sans" w:cs="Open Sans"/>
          <w:b/>
          <w:w w:val="100"/>
          <w:sz w:val="20"/>
        </w:rPr>
      </w:pPr>
      <w:r w:rsidRPr="00D07953">
        <w:rPr>
          <w:rFonts w:ascii="Open Sans" w:hAnsi="Open Sans" w:cs="Open Sans"/>
          <w:w w:val="100"/>
          <w:sz w:val="20"/>
        </w:rPr>
        <w:t xml:space="preserve">Realizacja: w ciągu 45 dni od daty podpisania umowy. </w:t>
      </w:r>
      <w:r w:rsidRPr="00D07953">
        <w:rPr>
          <w:rFonts w:ascii="Open Sans" w:hAnsi="Open Sans" w:cs="Open Sans"/>
          <w:b/>
          <w:w w:val="100"/>
          <w:sz w:val="20"/>
        </w:rPr>
        <w:t>Dostawy zgodnie z załączonym rozdzielnikiem.</w:t>
      </w:r>
    </w:p>
    <w:p w14:paraId="7956BDDC" w14:textId="77777777" w:rsidR="002F238E" w:rsidRDefault="002F238E">
      <w:pPr>
        <w:autoSpaceDE/>
        <w:autoSpaceDN/>
        <w:spacing w:before="0" w:line="240" w:lineRule="auto"/>
        <w:jc w:val="left"/>
        <w:rPr>
          <w:rFonts w:ascii="Open Sans" w:hAnsi="Open Sans" w:cs="Open Sans"/>
          <w:b/>
          <w:w w:val="100"/>
          <w:sz w:val="20"/>
        </w:rPr>
      </w:pPr>
      <w:r>
        <w:rPr>
          <w:rFonts w:ascii="Open Sans" w:hAnsi="Open Sans" w:cs="Open Sans"/>
          <w:b/>
          <w:w w:val="100"/>
          <w:sz w:val="20"/>
        </w:rPr>
        <w:br w:type="page"/>
      </w:r>
    </w:p>
    <w:p w14:paraId="75BAFA32" w14:textId="3B482CC1" w:rsidR="002F238E" w:rsidRDefault="002F238E" w:rsidP="002F238E">
      <w:pPr>
        <w:rPr>
          <w:rFonts w:ascii="Open Sans" w:hAnsi="Open Sans" w:cs="Open Sans"/>
          <w:b/>
          <w:w w:val="100"/>
          <w:sz w:val="20"/>
        </w:rPr>
      </w:pPr>
    </w:p>
    <w:p w14:paraId="257BB70B" w14:textId="73B5075B" w:rsidR="002F238E" w:rsidRDefault="002F238E" w:rsidP="002F238E">
      <w:pPr>
        <w:rPr>
          <w:rFonts w:ascii="Open Sans" w:hAnsi="Open Sans" w:cs="Open Sans"/>
          <w:b/>
          <w:w w:val="100"/>
          <w:sz w:val="20"/>
          <w:u w:val="single"/>
        </w:rPr>
      </w:pPr>
      <w:r w:rsidRPr="002F238E">
        <w:rPr>
          <w:rFonts w:ascii="Open Sans" w:hAnsi="Open Sans" w:cs="Open Sans"/>
          <w:b/>
          <w:w w:val="100"/>
          <w:sz w:val="20"/>
          <w:u w:val="single"/>
        </w:rPr>
        <w:t xml:space="preserve">Część 14 </w:t>
      </w:r>
      <w:r w:rsidR="00D03F0D" w:rsidRPr="00D03F0D">
        <w:rPr>
          <w:rFonts w:ascii="Open Sans" w:hAnsi="Open Sans" w:cs="Open Sans"/>
          <w:b/>
          <w:w w:val="100"/>
          <w:sz w:val="20"/>
          <w:u w:val="single"/>
        </w:rPr>
        <w:t xml:space="preserve">Pozostałe </w:t>
      </w:r>
      <w:r w:rsidR="00D03F0D" w:rsidRPr="00D03F0D">
        <w:rPr>
          <w:rFonts w:ascii="Open Sans" w:hAnsi="Open Sans" w:cs="Open Sans"/>
          <w:b/>
          <w:bCs/>
          <w:w w:val="100"/>
          <w:sz w:val="20"/>
          <w:u w:val="single"/>
        </w:rPr>
        <w:t>podłoża do kiełkowania nasion</w:t>
      </w:r>
    </w:p>
    <w:p w14:paraId="6E415F6D" w14:textId="77777777" w:rsidR="002F238E" w:rsidRDefault="002F238E" w:rsidP="002F238E">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263"/>
        <w:gridCol w:w="5813"/>
        <w:gridCol w:w="1415"/>
        <w:gridCol w:w="4823"/>
        <w:gridCol w:w="2129"/>
        <w:gridCol w:w="850"/>
        <w:gridCol w:w="2252"/>
      </w:tblGrid>
      <w:tr w:rsidR="002F238E" w:rsidRPr="00FA4746" w14:paraId="300094B5" w14:textId="77777777" w:rsidTr="004C04F7">
        <w:trPr>
          <w:trHeight w:val="450"/>
        </w:trPr>
        <w:tc>
          <w:tcPr>
            <w:tcW w:w="165" w:type="pct"/>
            <w:tcBorders>
              <w:bottom w:val="single" w:sz="4" w:space="0" w:color="auto"/>
            </w:tcBorders>
            <w:shd w:val="clear" w:color="auto" w:fill="E0E0E0"/>
            <w:vAlign w:val="center"/>
            <w:hideMark/>
          </w:tcPr>
          <w:p w14:paraId="730DFEB6" w14:textId="77777777" w:rsidR="002F238E" w:rsidRPr="00FA4746" w:rsidRDefault="002F238E" w:rsidP="00807838">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768" w:type="pct"/>
            <w:tcBorders>
              <w:bottom w:val="single" w:sz="4" w:space="0" w:color="auto"/>
            </w:tcBorders>
            <w:shd w:val="clear" w:color="auto" w:fill="E0E0E0"/>
            <w:vAlign w:val="center"/>
            <w:hideMark/>
          </w:tcPr>
          <w:p w14:paraId="7AF19382" w14:textId="77777777" w:rsidR="002F238E" w:rsidRPr="00FA4746" w:rsidRDefault="002F238E" w:rsidP="00807838">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368" w:type="pct"/>
            <w:tcBorders>
              <w:bottom w:val="single" w:sz="4" w:space="0" w:color="auto"/>
            </w:tcBorders>
            <w:shd w:val="clear" w:color="auto" w:fill="E0E0E0"/>
            <w:vAlign w:val="center"/>
            <w:hideMark/>
          </w:tcPr>
          <w:p w14:paraId="20B4EB1F" w14:textId="77777777" w:rsidR="002F238E" w:rsidRPr="00FA4746" w:rsidRDefault="002F238E" w:rsidP="00807838">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57ACD8B4" w14:textId="77777777" w:rsidR="002F238E" w:rsidRPr="00FA4746" w:rsidRDefault="002F238E" w:rsidP="00807838">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1D02666E" w14:textId="77777777" w:rsidR="002F238E" w:rsidRPr="00FA4746" w:rsidRDefault="002F238E" w:rsidP="00807838">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0020592A" w14:textId="77777777" w:rsidR="002F238E" w:rsidRPr="00FA4746" w:rsidRDefault="002F238E" w:rsidP="00807838">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74095382" w14:textId="77777777" w:rsidR="002F238E" w:rsidRPr="00FA4746" w:rsidRDefault="002F238E" w:rsidP="00807838">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24D5855C" w14:textId="77777777" w:rsidR="002F238E" w:rsidRPr="00FA4746" w:rsidRDefault="002F238E" w:rsidP="00807838">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2E69E846" w14:textId="77777777" w:rsidR="002F238E" w:rsidRPr="00FA4746" w:rsidRDefault="002F238E" w:rsidP="00807838">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2F238E" w:rsidRPr="00AF6C83" w14:paraId="37F7DCD0" w14:textId="77777777" w:rsidTr="004C04F7">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21559DFA" w14:textId="77777777" w:rsidR="002F238E" w:rsidRPr="00AF6C83" w:rsidRDefault="002F238E" w:rsidP="0080783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768" w:type="pct"/>
            <w:tcBorders>
              <w:top w:val="single" w:sz="4" w:space="0" w:color="auto"/>
              <w:left w:val="single" w:sz="4" w:space="0" w:color="auto"/>
              <w:bottom w:val="single" w:sz="4" w:space="0" w:color="auto"/>
              <w:right w:val="single" w:sz="4" w:space="0" w:color="auto"/>
            </w:tcBorders>
            <w:vAlign w:val="center"/>
          </w:tcPr>
          <w:p w14:paraId="6C9A3877" w14:textId="77777777" w:rsidR="002F238E" w:rsidRPr="00AF6C83" w:rsidRDefault="002F238E" w:rsidP="0080783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368" w:type="pct"/>
            <w:tcBorders>
              <w:top w:val="single" w:sz="4" w:space="0" w:color="auto"/>
              <w:left w:val="single" w:sz="4" w:space="0" w:color="auto"/>
              <w:bottom w:val="single" w:sz="4" w:space="0" w:color="auto"/>
              <w:right w:val="single" w:sz="4" w:space="0" w:color="auto"/>
            </w:tcBorders>
            <w:vAlign w:val="center"/>
          </w:tcPr>
          <w:p w14:paraId="7375135B" w14:textId="77777777" w:rsidR="002F238E" w:rsidRPr="00AF6C83" w:rsidRDefault="002F238E" w:rsidP="0080783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6D747A13" w14:textId="77777777" w:rsidR="002F238E" w:rsidRPr="00AF6C83" w:rsidRDefault="002F238E" w:rsidP="0080783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287C1A06" w14:textId="77777777" w:rsidR="002F238E" w:rsidRPr="00AF6C83" w:rsidRDefault="002F238E" w:rsidP="0080783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3BFF1A0B" w14:textId="77777777" w:rsidR="002F238E" w:rsidRPr="00AF6C83" w:rsidRDefault="002F238E" w:rsidP="0080783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4496E4DF" w14:textId="77777777" w:rsidR="002F238E" w:rsidRPr="00AF6C83" w:rsidRDefault="002F238E" w:rsidP="0080783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6BD726C9" w14:textId="77777777" w:rsidR="002F238E" w:rsidRPr="00AF6C83" w:rsidRDefault="002F238E" w:rsidP="0080783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D03F0D" w:rsidRPr="00FA4746" w14:paraId="07DEF075"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ADEF1B4" w14:textId="77777777" w:rsidR="00D03F0D" w:rsidRPr="000F6DE0" w:rsidRDefault="00D03F0D" w:rsidP="00D03F0D">
            <w:pPr>
              <w:spacing w:before="0" w:line="240" w:lineRule="auto"/>
              <w:jc w:val="center"/>
              <w:rPr>
                <w:rFonts w:ascii="Open Sans" w:hAnsi="Open Sans" w:cs="Open Sans"/>
                <w:w w:val="100"/>
                <w:sz w:val="20"/>
              </w:rPr>
            </w:pPr>
            <w:r w:rsidRPr="000F6DE0">
              <w:rPr>
                <w:rFonts w:ascii="Open Sans" w:hAnsi="Open Sans" w:cs="Open Sans"/>
                <w:w w:val="100"/>
                <w:sz w:val="20"/>
              </w:rPr>
              <w:t>1</w:t>
            </w:r>
          </w:p>
        </w:tc>
        <w:tc>
          <w:tcPr>
            <w:tcW w:w="768" w:type="pct"/>
          </w:tcPr>
          <w:p w14:paraId="15EB4D93" w14:textId="4EF321D8" w:rsidR="00D03F0D" w:rsidRPr="00D03F0D" w:rsidRDefault="00D03F0D" w:rsidP="00D03F0D">
            <w:pPr>
              <w:spacing w:before="0" w:line="240" w:lineRule="auto"/>
              <w:jc w:val="left"/>
              <w:rPr>
                <w:rFonts w:ascii="Open Sans" w:hAnsi="Open Sans" w:cs="Open Sans"/>
                <w:w w:val="100"/>
                <w:sz w:val="20"/>
              </w:rPr>
            </w:pPr>
            <w:r w:rsidRPr="00D03F0D">
              <w:rPr>
                <w:rFonts w:ascii="Open Sans" w:hAnsi="Open Sans" w:cs="Open Sans"/>
                <w:sz w:val="20"/>
              </w:rPr>
              <w:t xml:space="preserve">bibuła filtracyjna - krążki - </w:t>
            </w:r>
            <w:r w:rsidRPr="00D03F0D">
              <w:rPr>
                <w:rFonts w:ascii="Open Sans" w:hAnsi="Open Sans" w:cs="Open Sans"/>
                <w:sz w:val="20"/>
              </w:rPr>
              <w:sym w:font="Symbol" w:char="F0C6"/>
            </w:r>
            <w:r w:rsidRPr="00D03F0D">
              <w:rPr>
                <w:rFonts w:ascii="Open Sans" w:hAnsi="Open Sans" w:cs="Open Sans"/>
                <w:sz w:val="20"/>
              </w:rPr>
              <w:t xml:space="preserve"> 90 mm, 140 g/m2</w:t>
            </w:r>
          </w:p>
        </w:tc>
        <w:tc>
          <w:tcPr>
            <w:tcW w:w="1368" w:type="pct"/>
          </w:tcPr>
          <w:p w14:paraId="7F0BC94E" w14:textId="4B93AF52" w:rsidR="00D03F0D" w:rsidRPr="00D03F0D" w:rsidRDefault="00D03F0D" w:rsidP="00D03F0D">
            <w:pPr>
              <w:spacing w:before="0" w:line="240" w:lineRule="auto"/>
              <w:rPr>
                <w:rFonts w:ascii="Open Sans" w:hAnsi="Open Sans" w:cs="Open Sans"/>
                <w:w w:val="100"/>
                <w:sz w:val="20"/>
              </w:rPr>
            </w:pPr>
            <w:r w:rsidRPr="00D03F0D">
              <w:rPr>
                <w:rFonts w:ascii="Open Sans" w:hAnsi="Open Sans" w:cs="Open Sans"/>
                <w:sz w:val="20"/>
              </w:rPr>
              <w:t>np. Ahlstrom, 3.356.090</w:t>
            </w:r>
          </w:p>
        </w:tc>
        <w:tc>
          <w:tcPr>
            <w:tcW w:w="333" w:type="pct"/>
          </w:tcPr>
          <w:p w14:paraId="1E3894D1" w14:textId="77777777" w:rsidR="00D03F0D" w:rsidRPr="00D03F0D" w:rsidRDefault="00D03F0D" w:rsidP="00D03F0D">
            <w:pPr>
              <w:spacing w:before="0" w:line="240" w:lineRule="auto"/>
              <w:jc w:val="center"/>
              <w:rPr>
                <w:rFonts w:ascii="Open Sans" w:hAnsi="Open Sans" w:cs="Open Sans"/>
                <w:bCs/>
                <w:sz w:val="20"/>
              </w:rPr>
            </w:pPr>
            <w:r w:rsidRPr="00D03F0D">
              <w:rPr>
                <w:rFonts w:ascii="Open Sans" w:hAnsi="Open Sans" w:cs="Open Sans"/>
                <w:bCs/>
                <w:sz w:val="20"/>
              </w:rPr>
              <w:t xml:space="preserve">520 op. </w:t>
            </w:r>
          </w:p>
          <w:p w14:paraId="0236AB6D" w14:textId="7BB1EA5E" w:rsidR="00D03F0D" w:rsidRPr="00D03F0D" w:rsidRDefault="00D03F0D" w:rsidP="00D03F0D">
            <w:pPr>
              <w:spacing w:before="0" w:line="240" w:lineRule="auto"/>
              <w:jc w:val="center"/>
              <w:rPr>
                <w:rFonts w:ascii="Open Sans" w:hAnsi="Open Sans" w:cs="Open Sans"/>
                <w:w w:val="100"/>
                <w:sz w:val="20"/>
              </w:rPr>
            </w:pPr>
            <w:r w:rsidRPr="00D03F0D">
              <w:rPr>
                <w:rFonts w:ascii="Open Sans" w:hAnsi="Open Sans" w:cs="Open Sans"/>
                <w:bCs/>
                <w:sz w:val="20"/>
              </w:rPr>
              <w:t>(po 50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65B3244" w14:textId="77777777" w:rsidR="00D03F0D" w:rsidRPr="00FA4746" w:rsidRDefault="00D03F0D" w:rsidP="00D03F0D">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3A420FC" w14:textId="77777777" w:rsidR="00D03F0D" w:rsidRPr="00FA4746" w:rsidRDefault="00D03F0D" w:rsidP="00D03F0D">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A9262EA" w14:textId="77777777" w:rsidR="00D03F0D" w:rsidRPr="00FA4746" w:rsidRDefault="00D03F0D" w:rsidP="00D03F0D">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CE993FB" w14:textId="77777777" w:rsidR="00D03F0D" w:rsidRPr="00FA4746" w:rsidRDefault="00D03F0D" w:rsidP="00D03F0D">
            <w:pPr>
              <w:spacing w:before="0" w:line="240" w:lineRule="auto"/>
              <w:jc w:val="center"/>
              <w:rPr>
                <w:rFonts w:ascii="Open Sans" w:hAnsi="Open Sans" w:cs="Open Sans"/>
                <w:w w:val="100"/>
                <w:sz w:val="20"/>
              </w:rPr>
            </w:pPr>
          </w:p>
        </w:tc>
      </w:tr>
      <w:tr w:rsidR="00D03F0D" w:rsidRPr="00FA4746" w14:paraId="33C28A4D"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EBB7E0A" w14:textId="77777777" w:rsidR="00D03F0D" w:rsidRPr="000F6DE0" w:rsidRDefault="00D03F0D" w:rsidP="00D03F0D">
            <w:pPr>
              <w:spacing w:before="0" w:line="240" w:lineRule="auto"/>
              <w:jc w:val="center"/>
              <w:rPr>
                <w:rFonts w:ascii="Open Sans" w:hAnsi="Open Sans" w:cs="Open Sans"/>
                <w:w w:val="100"/>
                <w:sz w:val="20"/>
              </w:rPr>
            </w:pPr>
            <w:r w:rsidRPr="000F6DE0">
              <w:rPr>
                <w:rFonts w:ascii="Open Sans" w:hAnsi="Open Sans" w:cs="Open Sans"/>
                <w:w w:val="100"/>
                <w:sz w:val="20"/>
              </w:rPr>
              <w:t>2</w:t>
            </w:r>
          </w:p>
        </w:tc>
        <w:tc>
          <w:tcPr>
            <w:tcW w:w="768" w:type="pct"/>
          </w:tcPr>
          <w:p w14:paraId="49DF0EB0" w14:textId="05FBB9CA" w:rsidR="00D03F0D" w:rsidRPr="00D03F0D" w:rsidRDefault="00D03F0D" w:rsidP="00D03F0D">
            <w:pPr>
              <w:spacing w:before="0" w:line="240" w:lineRule="auto"/>
              <w:rPr>
                <w:rFonts w:ascii="Open Sans" w:hAnsi="Open Sans" w:cs="Open Sans"/>
                <w:w w:val="100"/>
                <w:sz w:val="20"/>
                <w:lang w:val="en-GB"/>
              </w:rPr>
            </w:pPr>
            <w:r w:rsidRPr="00D03F0D">
              <w:rPr>
                <w:rFonts w:ascii="Open Sans" w:hAnsi="Open Sans" w:cs="Open Sans"/>
                <w:sz w:val="20"/>
              </w:rPr>
              <w:t xml:space="preserve">bibuła filtracyjna - krążki - </w:t>
            </w:r>
            <w:r w:rsidRPr="00D03F0D">
              <w:rPr>
                <w:rFonts w:ascii="Open Sans" w:hAnsi="Open Sans" w:cs="Open Sans"/>
                <w:sz w:val="20"/>
              </w:rPr>
              <w:sym w:font="Symbol" w:char="F0C6"/>
            </w:r>
            <w:r w:rsidRPr="00D03F0D">
              <w:rPr>
                <w:rFonts w:ascii="Open Sans" w:hAnsi="Open Sans" w:cs="Open Sans"/>
                <w:sz w:val="20"/>
              </w:rPr>
              <w:t xml:space="preserve"> 125 mm, 140 g/m2</w:t>
            </w:r>
          </w:p>
        </w:tc>
        <w:tc>
          <w:tcPr>
            <w:tcW w:w="1368" w:type="pct"/>
          </w:tcPr>
          <w:p w14:paraId="0D43539A" w14:textId="6DE40ACC" w:rsidR="00D03F0D" w:rsidRPr="00D03F0D" w:rsidRDefault="00D03F0D" w:rsidP="00D03F0D">
            <w:pPr>
              <w:spacing w:before="0" w:line="240" w:lineRule="auto"/>
              <w:rPr>
                <w:rFonts w:ascii="Open Sans" w:hAnsi="Open Sans" w:cs="Open Sans"/>
                <w:bCs/>
                <w:color w:val="000000"/>
                <w:w w:val="100"/>
                <w:sz w:val="20"/>
              </w:rPr>
            </w:pPr>
            <w:r w:rsidRPr="00D03F0D">
              <w:rPr>
                <w:rFonts w:ascii="Open Sans" w:hAnsi="Open Sans" w:cs="Open Sans"/>
                <w:sz w:val="20"/>
              </w:rPr>
              <w:t>np. Ahlstrom,  3.356.125</w:t>
            </w:r>
          </w:p>
        </w:tc>
        <w:tc>
          <w:tcPr>
            <w:tcW w:w="333" w:type="pct"/>
          </w:tcPr>
          <w:p w14:paraId="068EA649" w14:textId="77777777" w:rsidR="00D03F0D" w:rsidRPr="00D03F0D" w:rsidRDefault="00D03F0D" w:rsidP="00D03F0D">
            <w:pPr>
              <w:spacing w:before="0" w:line="240" w:lineRule="auto"/>
              <w:jc w:val="center"/>
              <w:rPr>
                <w:rFonts w:ascii="Open Sans" w:hAnsi="Open Sans" w:cs="Open Sans"/>
                <w:bCs/>
                <w:sz w:val="20"/>
              </w:rPr>
            </w:pPr>
            <w:r w:rsidRPr="00D03F0D">
              <w:rPr>
                <w:rFonts w:ascii="Open Sans" w:hAnsi="Open Sans" w:cs="Open Sans"/>
                <w:bCs/>
                <w:sz w:val="20"/>
              </w:rPr>
              <w:t xml:space="preserve">1004 op. </w:t>
            </w:r>
          </w:p>
          <w:p w14:paraId="6AEAF05E" w14:textId="298DEF13" w:rsidR="00D03F0D" w:rsidRPr="00D03F0D" w:rsidRDefault="00D03F0D" w:rsidP="00D03F0D">
            <w:pPr>
              <w:spacing w:before="0" w:line="240" w:lineRule="auto"/>
              <w:jc w:val="center"/>
              <w:rPr>
                <w:rFonts w:ascii="Open Sans" w:hAnsi="Open Sans" w:cs="Open Sans"/>
                <w:w w:val="100"/>
                <w:sz w:val="20"/>
              </w:rPr>
            </w:pPr>
            <w:r w:rsidRPr="00D03F0D">
              <w:rPr>
                <w:rFonts w:ascii="Open Sans" w:hAnsi="Open Sans" w:cs="Open Sans"/>
                <w:bCs/>
                <w:sz w:val="20"/>
              </w:rPr>
              <w:t>(po 50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214338B" w14:textId="77777777" w:rsidR="00D03F0D" w:rsidRPr="00FA4746" w:rsidRDefault="00D03F0D" w:rsidP="00D03F0D">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C0A3CD3" w14:textId="77777777" w:rsidR="00D03F0D" w:rsidRPr="00FA4746" w:rsidRDefault="00D03F0D" w:rsidP="00D03F0D">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FCC68FB" w14:textId="77777777" w:rsidR="00D03F0D" w:rsidRPr="00FA4746" w:rsidRDefault="00D03F0D" w:rsidP="00D03F0D">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FE4489D" w14:textId="77777777" w:rsidR="00D03F0D" w:rsidRPr="00FA4746" w:rsidRDefault="00D03F0D" w:rsidP="00D03F0D">
            <w:pPr>
              <w:spacing w:before="0" w:line="240" w:lineRule="auto"/>
              <w:jc w:val="center"/>
              <w:rPr>
                <w:rFonts w:ascii="Open Sans" w:hAnsi="Open Sans" w:cs="Open Sans"/>
                <w:w w:val="100"/>
                <w:sz w:val="20"/>
              </w:rPr>
            </w:pPr>
          </w:p>
        </w:tc>
      </w:tr>
      <w:tr w:rsidR="00D03F0D" w:rsidRPr="00FA4746" w14:paraId="08505717"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9406897" w14:textId="77777777" w:rsidR="00D03F0D" w:rsidRPr="000F6DE0" w:rsidRDefault="00D03F0D" w:rsidP="00D03F0D">
            <w:pPr>
              <w:spacing w:before="0" w:line="240" w:lineRule="auto"/>
              <w:jc w:val="center"/>
              <w:rPr>
                <w:rFonts w:ascii="Open Sans" w:hAnsi="Open Sans" w:cs="Open Sans"/>
                <w:w w:val="100"/>
                <w:sz w:val="20"/>
              </w:rPr>
            </w:pPr>
            <w:r w:rsidRPr="000F6DE0">
              <w:rPr>
                <w:rFonts w:ascii="Open Sans" w:hAnsi="Open Sans" w:cs="Open Sans"/>
                <w:w w:val="100"/>
                <w:sz w:val="20"/>
              </w:rPr>
              <w:t>3</w:t>
            </w:r>
          </w:p>
        </w:tc>
        <w:tc>
          <w:tcPr>
            <w:tcW w:w="768" w:type="pct"/>
          </w:tcPr>
          <w:p w14:paraId="46F940AC" w14:textId="45197A5A" w:rsidR="00D03F0D" w:rsidRPr="00D03F0D" w:rsidRDefault="00D03F0D" w:rsidP="00D03F0D">
            <w:pPr>
              <w:spacing w:before="0" w:line="240" w:lineRule="auto"/>
              <w:rPr>
                <w:rFonts w:ascii="Open Sans" w:hAnsi="Open Sans" w:cs="Open Sans"/>
                <w:w w:val="100"/>
                <w:sz w:val="20"/>
                <w:lang w:val="en-US"/>
              </w:rPr>
            </w:pPr>
            <w:r w:rsidRPr="00D03F0D">
              <w:rPr>
                <w:rFonts w:ascii="Open Sans" w:hAnsi="Open Sans" w:cs="Open Sans"/>
                <w:sz w:val="20"/>
              </w:rPr>
              <w:t xml:space="preserve">bibuła filtracyjna - krążki - </w:t>
            </w:r>
            <w:r w:rsidRPr="00D03F0D">
              <w:rPr>
                <w:rFonts w:ascii="Open Sans" w:hAnsi="Open Sans" w:cs="Open Sans"/>
                <w:sz w:val="20"/>
              </w:rPr>
              <w:sym w:font="Symbol" w:char="F0C6"/>
            </w:r>
            <w:r w:rsidRPr="00D03F0D">
              <w:rPr>
                <w:rFonts w:ascii="Open Sans" w:hAnsi="Open Sans" w:cs="Open Sans"/>
                <w:sz w:val="20"/>
              </w:rPr>
              <w:t xml:space="preserve"> 150 mm, 140 g/m2</w:t>
            </w:r>
          </w:p>
        </w:tc>
        <w:tc>
          <w:tcPr>
            <w:tcW w:w="1368" w:type="pct"/>
          </w:tcPr>
          <w:p w14:paraId="6332DBD3" w14:textId="738EF5AB" w:rsidR="00D03F0D" w:rsidRPr="00D03F0D" w:rsidRDefault="00D03F0D" w:rsidP="00D03F0D">
            <w:pPr>
              <w:spacing w:before="0" w:line="240" w:lineRule="auto"/>
              <w:rPr>
                <w:rFonts w:ascii="Open Sans" w:hAnsi="Open Sans" w:cs="Open Sans"/>
                <w:bCs/>
                <w:color w:val="000000"/>
                <w:w w:val="100"/>
                <w:sz w:val="20"/>
              </w:rPr>
            </w:pPr>
            <w:r w:rsidRPr="00D03F0D">
              <w:rPr>
                <w:rFonts w:ascii="Open Sans" w:hAnsi="Open Sans" w:cs="Open Sans"/>
                <w:sz w:val="20"/>
              </w:rPr>
              <w:t>np. Ahlstrom,  3.356.150</w:t>
            </w:r>
          </w:p>
        </w:tc>
        <w:tc>
          <w:tcPr>
            <w:tcW w:w="333" w:type="pct"/>
          </w:tcPr>
          <w:p w14:paraId="463CF0AC" w14:textId="77777777" w:rsidR="00D03F0D" w:rsidRPr="00D03F0D" w:rsidRDefault="00D03F0D" w:rsidP="00D03F0D">
            <w:pPr>
              <w:spacing w:before="0" w:line="240" w:lineRule="auto"/>
              <w:jc w:val="center"/>
              <w:rPr>
                <w:rFonts w:ascii="Open Sans" w:hAnsi="Open Sans" w:cs="Open Sans"/>
                <w:bCs/>
                <w:sz w:val="20"/>
              </w:rPr>
            </w:pPr>
            <w:r w:rsidRPr="00D03F0D">
              <w:rPr>
                <w:rFonts w:ascii="Open Sans" w:hAnsi="Open Sans" w:cs="Open Sans"/>
                <w:bCs/>
                <w:sz w:val="20"/>
              </w:rPr>
              <w:t xml:space="preserve">520 op. </w:t>
            </w:r>
          </w:p>
          <w:p w14:paraId="31282996" w14:textId="2AE9DDE3" w:rsidR="00D03F0D" w:rsidRPr="00D03F0D" w:rsidRDefault="00D03F0D" w:rsidP="00D03F0D">
            <w:pPr>
              <w:spacing w:before="0" w:line="240" w:lineRule="auto"/>
              <w:jc w:val="center"/>
              <w:rPr>
                <w:rFonts w:ascii="Open Sans" w:hAnsi="Open Sans" w:cs="Open Sans"/>
                <w:w w:val="100"/>
                <w:sz w:val="20"/>
                <w:lang w:val="en-US"/>
              </w:rPr>
            </w:pPr>
            <w:r w:rsidRPr="00D03F0D">
              <w:rPr>
                <w:rFonts w:ascii="Open Sans" w:hAnsi="Open Sans" w:cs="Open Sans"/>
                <w:bCs/>
                <w:sz w:val="20"/>
              </w:rPr>
              <w:t>(po 50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CD02399" w14:textId="77777777" w:rsidR="00D03F0D" w:rsidRPr="00FA4746" w:rsidRDefault="00D03F0D" w:rsidP="00D03F0D">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07F2A90F" w14:textId="77777777" w:rsidR="00D03F0D" w:rsidRPr="00FA4746" w:rsidRDefault="00D03F0D" w:rsidP="00D03F0D">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034C5D53" w14:textId="77777777" w:rsidR="00D03F0D" w:rsidRPr="00FA4746" w:rsidRDefault="00D03F0D" w:rsidP="00D03F0D">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23A4E776" w14:textId="77777777" w:rsidR="00D03F0D" w:rsidRPr="00FA4746" w:rsidRDefault="00D03F0D" w:rsidP="00D03F0D">
            <w:pPr>
              <w:spacing w:before="0" w:line="240" w:lineRule="auto"/>
              <w:jc w:val="center"/>
              <w:rPr>
                <w:rFonts w:ascii="Open Sans" w:hAnsi="Open Sans" w:cs="Open Sans"/>
                <w:w w:val="100"/>
                <w:sz w:val="20"/>
                <w:lang w:val="en-US"/>
              </w:rPr>
            </w:pPr>
          </w:p>
        </w:tc>
      </w:tr>
      <w:tr w:rsidR="00D03F0D" w:rsidRPr="00FA4746" w14:paraId="450DC262"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D29C0D6" w14:textId="77777777" w:rsidR="00D03F0D" w:rsidRPr="000F6DE0" w:rsidRDefault="00D03F0D" w:rsidP="00D03F0D">
            <w:pPr>
              <w:spacing w:before="0" w:line="240" w:lineRule="auto"/>
              <w:jc w:val="center"/>
              <w:rPr>
                <w:rFonts w:ascii="Open Sans" w:hAnsi="Open Sans" w:cs="Open Sans"/>
                <w:w w:val="100"/>
                <w:sz w:val="20"/>
              </w:rPr>
            </w:pPr>
            <w:r w:rsidRPr="000F6DE0">
              <w:rPr>
                <w:rFonts w:ascii="Open Sans" w:hAnsi="Open Sans" w:cs="Open Sans"/>
                <w:w w:val="100"/>
                <w:sz w:val="20"/>
              </w:rPr>
              <w:t>4</w:t>
            </w:r>
          </w:p>
        </w:tc>
        <w:tc>
          <w:tcPr>
            <w:tcW w:w="768" w:type="pct"/>
          </w:tcPr>
          <w:p w14:paraId="68F21A6A" w14:textId="77777777" w:rsidR="00D03F0D" w:rsidRPr="00D03F0D" w:rsidRDefault="00D03F0D" w:rsidP="00D03F0D">
            <w:pPr>
              <w:spacing w:before="0" w:line="240" w:lineRule="auto"/>
              <w:rPr>
                <w:rFonts w:ascii="Open Sans" w:hAnsi="Open Sans" w:cs="Open Sans"/>
                <w:sz w:val="20"/>
              </w:rPr>
            </w:pPr>
            <w:r w:rsidRPr="00D03F0D">
              <w:rPr>
                <w:rFonts w:ascii="Open Sans" w:hAnsi="Open Sans" w:cs="Open Sans"/>
                <w:sz w:val="20"/>
              </w:rPr>
              <w:t xml:space="preserve">bibuła filtracyjna - krążki - </w:t>
            </w:r>
            <w:r w:rsidRPr="00D03F0D">
              <w:rPr>
                <w:rFonts w:ascii="Open Sans" w:hAnsi="Open Sans" w:cs="Open Sans"/>
                <w:sz w:val="20"/>
              </w:rPr>
              <w:sym w:font="Symbol" w:char="F0C6"/>
            </w:r>
            <w:r w:rsidRPr="00D03F0D">
              <w:rPr>
                <w:rFonts w:ascii="Open Sans" w:hAnsi="Open Sans" w:cs="Open Sans"/>
                <w:sz w:val="20"/>
              </w:rPr>
              <w:t xml:space="preserve"> 85 mm, </w:t>
            </w:r>
          </w:p>
          <w:p w14:paraId="15D77D0E" w14:textId="2AEC4341" w:rsidR="00D03F0D" w:rsidRPr="00D03F0D" w:rsidRDefault="00D03F0D" w:rsidP="00D03F0D">
            <w:pPr>
              <w:spacing w:before="0" w:line="240" w:lineRule="auto"/>
              <w:rPr>
                <w:rFonts w:ascii="Open Sans" w:hAnsi="Open Sans" w:cs="Open Sans"/>
                <w:w w:val="100"/>
                <w:sz w:val="20"/>
                <w:lang w:val="en-GB"/>
              </w:rPr>
            </w:pPr>
            <w:r w:rsidRPr="00D03F0D">
              <w:rPr>
                <w:rFonts w:ascii="Open Sans" w:hAnsi="Open Sans" w:cs="Open Sans"/>
                <w:sz w:val="20"/>
              </w:rPr>
              <w:t>87 g/m2</w:t>
            </w:r>
          </w:p>
        </w:tc>
        <w:tc>
          <w:tcPr>
            <w:tcW w:w="1368" w:type="pct"/>
          </w:tcPr>
          <w:p w14:paraId="06E5351E" w14:textId="67A10D3F" w:rsidR="00D03F0D" w:rsidRPr="00D03F0D" w:rsidRDefault="00D03F0D" w:rsidP="00D03F0D">
            <w:pPr>
              <w:spacing w:before="0" w:line="240" w:lineRule="auto"/>
              <w:rPr>
                <w:rFonts w:ascii="Open Sans" w:hAnsi="Open Sans" w:cs="Open Sans"/>
                <w:bCs/>
                <w:color w:val="000000"/>
                <w:w w:val="100"/>
                <w:sz w:val="20"/>
              </w:rPr>
            </w:pPr>
            <w:r w:rsidRPr="00D03F0D">
              <w:rPr>
                <w:rFonts w:ascii="Open Sans" w:hAnsi="Open Sans" w:cs="Open Sans"/>
                <w:sz w:val="20"/>
              </w:rPr>
              <w:t>np. Ahlstrom, 3.205.085</w:t>
            </w:r>
          </w:p>
        </w:tc>
        <w:tc>
          <w:tcPr>
            <w:tcW w:w="333" w:type="pct"/>
          </w:tcPr>
          <w:p w14:paraId="3AB6AC4F" w14:textId="77777777" w:rsidR="00D03F0D" w:rsidRPr="00D03F0D" w:rsidRDefault="00D03F0D" w:rsidP="00D03F0D">
            <w:pPr>
              <w:spacing w:before="0" w:line="240" w:lineRule="auto"/>
              <w:jc w:val="center"/>
              <w:rPr>
                <w:rFonts w:ascii="Open Sans" w:hAnsi="Open Sans" w:cs="Open Sans"/>
                <w:bCs/>
                <w:sz w:val="20"/>
              </w:rPr>
            </w:pPr>
            <w:r w:rsidRPr="00D03F0D">
              <w:rPr>
                <w:rFonts w:ascii="Open Sans" w:hAnsi="Open Sans" w:cs="Open Sans"/>
                <w:bCs/>
                <w:sz w:val="20"/>
              </w:rPr>
              <w:t xml:space="preserve">20 op. </w:t>
            </w:r>
          </w:p>
          <w:p w14:paraId="223367C3" w14:textId="0CFD244D" w:rsidR="00D03F0D" w:rsidRPr="00D03F0D" w:rsidRDefault="00D03F0D" w:rsidP="00D03F0D">
            <w:pPr>
              <w:spacing w:before="0" w:line="240" w:lineRule="auto"/>
              <w:jc w:val="center"/>
              <w:rPr>
                <w:rFonts w:ascii="Open Sans" w:hAnsi="Open Sans" w:cs="Open Sans"/>
                <w:w w:val="100"/>
                <w:sz w:val="20"/>
              </w:rPr>
            </w:pPr>
            <w:r w:rsidRPr="00D03F0D">
              <w:rPr>
                <w:rFonts w:ascii="Open Sans" w:hAnsi="Open Sans" w:cs="Open Sans"/>
                <w:bCs/>
                <w:sz w:val="20"/>
              </w:rPr>
              <w:t>(po 100szt.)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9206F98" w14:textId="77777777" w:rsidR="00D03F0D" w:rsidRPr="00FA4746" w:rsidRDefault="00D03F0D" w:rsidP="00D03F0D">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C65E632" w14:textId="77777777" w:rsidR="00D03F0D" w:rsidRPr="00FA4746" w:rsidRDefault="00D03F0D" w:rsidP="00D03F0D">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C3CED0C" w14:textId="77777777" w:rsidR="00D03F0D" w:rsidRPr="00FA4746" w:rsidRDefault="00D03F0D" w:rsidP="00D03F0D">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85EB9E1" w14:textId="77777777" w:rsidR="00D03F0D" w:rsidRPr="00FA4746" w:rsidRDefault="00D03F0D" w:rsidP="00D03F0D">
            <w:pPr>
              <w:spacing w:before="0" w:line="240" w:lineRule="auto"/>
              <w:jc w:val="center"/>
              <w:rPr>
                <w:rFonts w:ascii="Open Sans" w:hAnsi="Open Sans" w:cs="Open Sans"/>
                <w:w w:val="100"/>
                <w:sz w:val="20"/>
              </w:rPr>
            </w:pPr>
          </w:p>
        </w:tc>
      </w:tr>
      <w:tr w:rsidR="00D03F0D" w:rsidRPr="00FA4746" w14:paraId="27077052"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BE6F4AE" w14:textId="77777777" w:rsidR="00D03F0D" w:rsidRPr="000F6DE0" w:rsidRDefault="00D03F0D" w:rsidP="00D03F0D">
            <w:pPr>
              <w:spacing w:before="0" w:line="240" w:lineRule="auto"/>
              <w:jc w:val="center"/>
              <w:rPr>
                <w:rFonts w:ascii="Open Sans" w:hAnsi="Open Sans" w:cs="Open Sans"/>
                <w:w w:val="100"/>
                <w:sz w:val="20"/>
              </w:rPr>
            </w:pPr>
            <w:r w:rsidRPr="000F6DE0">
              <w:rPr>
                <w:rFonts w:ascii="Open Sans" w:hAnsi="Open Sans" w:cs="Open Sans"/>
                <w:w w:val="100"/>
                <w:sz w:val="20"/>
              </w:rPr>
              <w:t>5</w:t>
            </w:r>
          </w:p>
        </w:tc>
        <w:tc>
          <w:tcPr>
            <w:tcW w:w="768" w:type="pct"/>
          </w:tcPr>
          <w:p w14:paraId="26459134" w14:textId="66664A07" w:rsidR="00D03F0D" w:rsidRPr="00D03F0D" w:rsidRDefault="00D03F0D" w:rsidP="00D03F0D">
            <w:pPr>
              <w:spacing w:before="0" w:line="240" w:lineRule="auto"/>
              <w:rPr>
                <w:rFonts w:ascii="Open Sans" w:hAnsi="Open Sans" w:cs="Open Sans"/>
                <w:w w:val="100"/>
                <w:sz w:val="20"/>
                <w:lang w:val="en-GB"/>
              </w:rPr>
            </w:pPr>
            <w:r w:rsidRPr="00D03F0D">
              <w:rPr>
                <w:rFonts w:ascii="Open Sans" w:hAnsi="Open Sans" w:cs="Open Sans"/>
                <w:sz w:val="20"/>
              </w:rPr>
              <w:t>bibuła jakościowa - paski - 320 mm x 18 mm, 135 g/m2</w:t>
            </w:r>
          </w:p>
        </w:tc>
        <w:tc>
          <w:tcPr>
            <w:tcW w:w="1368" w:type="pct"/>
          </w:tcPr>
          <w:p w14:paraId="55E03123" w14:textId="24DE73FE" w:rsidR="00D03F0D" w:rsidRPr="00D03F0D" w:rsidRDefault="00D03F0D" w:rsidP="00D03F0D">
            <w:pPr>
              <w:spacing w:before="0" w:line="240" w:lineRule="auto"/>
              <w:rPr>
                <w:rFonts w:ascii="Open Sans" w:hAnsi="Open Sans" w:cs="Open Sans"/>
                <w:w w:val="100"/>
                <w:sz w:val="20"/>
              </w:rPr>
            </w:pPr>
            <w:r w:rsidRPr="00D03F0D">
              <w:rPr>
                <w:rFonts w:ascii="Open Sans" w:hAnsi="Open Sans" w:cs="Open Sans"/>
                <w:sz w:val="20"/>
              </w:rPr>
              <w:t>np. Ahlstrom, 2.10305018320</w:t>
            </w:r>
          </w:p>
        </w:tc>
        <w:tc>
          <w:tcPr>
            <w:tcW w:w="333" w:type="pct"/>
          </w:tcPr>
          <w:p w14:paraId="045488CD" w14:textId="77777777" w:rsidR="00D03F0D" w:rsidRPr="00D03F0D" w:rsidRDefault="00D03F0D" w:rsidP="00D03F0D">
            <w:pPr>
              <w:spacing w:before="0" w:line="240" w:lineRule="auto"/>
              <w:jc w:val="center"/>
              <w:rPr>
                <w:rFonts w:ascii="Open Sans" w:hAnsi="Open Sans" w:cs="Open Sans"/>
                <w:bCs/>
                <w:sz w:val="20"/>
              </w:rPr>
            </w:pPr>
            <w:r w:rsidRPr="00D03F0D">
              <w:rPr>
                <w:rFonts w:ascii="Open Sans" w:hAnsi="Open Sans" w:cs="Open Sans"/>
                <w:bCs/>
                <w:sz w:val="20"/>
              </w:rPr>
              <w:t>1 op.</w:t>
            </w:r>
          </w:p>
          <w:p w14:paraId="14C9DCDD" w14:textId="3A10C484" w:rsidR="00D03F0D" w:rsidRPr="00D03F0D" w:rsidRDefault="00D03F0D" w:rsidP="00D03F0D">
            <w:pPr>
              <w:spacing w:before="0" w:line="240" w:lineRule="auto"/>
              <w:jc w:val="center"/>
              <w:rPr>
                <w:rFonts w:ascii="Open Sans" w:hAnsi="Open Sans" w:cs="Open Sans"/>
                <w:w w:val="100"/>
                <w:sz w:val="20"/>
              </w:rPr>
            </w:pPr>
            <w:r w:rsidRPr="00D03F0D">
              <w:rPr>
                <w:rFonts w:ascii="Open Sans" w:hAnsi="Open Sans" w:cs="Open Sans"/>
                <w:bCs/>
                <w:sz w:val="20"/>
              </w:rPr>
              <w:t>(po 1000szt.)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F2AD943" w14:textId="77777777" w:rsidR="00D03F0D" w:rsidRPr="00FA4746" w:rsidRDefault="00D03F0D" w:rsidP="00D03F0D">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9DDA40C" w14:textId="77777777" w:rsidR="00D03F0D" w:rsidRPr="00FA4746" w:rsidRDefault="00D03F0D" w:rsidP="00D03F0D">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6EB4FDA" w14:textId="77777777" w:rsidR="00D03F0D" w:rsidRPr="00FA4746" w:rsidRDefault="00D03F0D" w:rsidP="00D03F0D">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C6342D4" w14:textId="77777777" w:rsidR="00D03F0D" w:rsidRPr="00FA4746" w:rsidRDefault="00D03F0D" w:rsidP="00D03F0D">
            <w:pPr>
              <w:spacing w:before="0" w:line="240" w:lineRule="auto"/>
              <w:jc w:val="center"/>
              <w:rPr>
                <w:rFonts w:ascii="Open Sans" w:hAnsi="Open Sans" w:cs="Open Sans"/>
                <w:w w:val="100"/>
                <w:sz w:val="20"/>
              </w:rPr>
            </w:pPr>
          </w:p>
        </w:tc>
      </w:tr>
      <w:tr w:rsidR="00D03F0D" w:rsidRPr="00FA4746" w14:paraId="70C2C248"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36CC132" w14:textId="77777777" w:rsidR="00D03F0D" w:rsidRPr="000F6DE0" w:rsidRDefault="00D03F0D" w:rsidP="00D03F0D">
            <w:pPr>
              <w:spacing w:before="0" w:line="240" w:lineRule="auto"/>
              <w:jc w:val="center"/>
              <w:rPr>
                <w:rFonts w:ascii="Open Sans" w:hAnsi="Open Sans" w:cs="Open Sans"/>
                <w:w w:val="100"/>
                <w:sz w:val="20"/>
              </w:rPr>
            </w:pPr>
            <w:r w:rsidRPr="000F6DE0">
              <w:rPr>
                <w:rFonts w:ascii="Open Sans" w:hAnsi="Open Sans" w:cs="Open Sans"/>
                <w:w w:val="100"/>
                <w:sz w:val="20"/>
              </w:rPr>
              <w:t>6</w:t>
            </w:r>
          </w:p>
        </w:tc>
        <w:tc>
          <w:tcPr>
            <w:tcW w:w="768" w:type="pct"/>
          </w:tcPr>
          <w:p w14:paraId="5E3C78F9" w14:textId="304FBD97" w:rsidR="00D03F0D" w:rsidRPr="00D03F0D" w:rsidRDefault="00D03F0D" w:rsidP="00D03F0D">
            <w:pPr>
              <w:spacing w:before="0" w:line="240" w:lineRule="auto"/>
              <w:rPr>
                <w:rFonts w:ascii="Open Sans" w:hAnsi="Open Sans" w:cs="Open Sans"/>
                <w:w w:val="100"/>
                <w:sz w:val="20"/>
                <w:lang w:val="en-GB"/>
              </w:rPr>
            </w:pPr>
            <w:r w:rsidRPr="00D03F0D">
              <w:rPr>
                <w:rFonts w:ascii="Open Sans" w:hAnsi="Open Sans" w:cs="Open Sans"/>
                <w:sz w:val="20"/>
              </w:rPr>
              <w:t>bibuła jakościowa - paski do owijania harmonijek o wymiarach 580 mm x 110 mm, 75 g/m2</w:t>
            </w:r>
          </w:p>
        </w:tc>
        <w:tc>
          <w:tcPr>
            <w:tcW w:w="1368" w:type="pct"/>
          </w:tcPr>
          <w:p w14:paraId="50F9D22E" w14:textId="0BF7AD94" w:rsidR="00D03F0D" w:rsidRPr="00D03F0D" w:rsidRDefault="00D03F0D" w:rsidP="00D03F0D">
            <w:pPr>
              <w:spacing w:before="0" w:line="240" w:lineRule="auto"/>
              <w:rPr>
                <w:rFonts w:ascii="Open Sans" w:hAnsi="Open Sans" w:cs="Open Sans"/>
                <w:bCs/>
                <w:color w:val="000000"/>
                <w:w w:val="100"/>
                <w:sz w:val="20"/>
              </w:rPr>
            </w:pPr>
            <w:r w:rsidRPr="00D03F0D">
              <w:rPr>
                <w:rFonts w:ascii="Open Sans" w:hAnsi="Open Sans" w:cs="Open Sans"/>
                <w:sz w:val="20"/>
              </w:rPr>
              <w:t>np. Ahlstrom, 2.309.110580</w:t>
            </w:r>
          </w:p>
        </w:tc>
        <w:tc>
          <w:tcPr>
            <w:tcW w:w="333" w:type="pct"/>
          </w:tcPr>
          <w:p w14:paraId="7A7C89FB" w14:textId="77777777" w:rsidR="00D03F0D" w:rsidRPr="00D03F0D" w:rsidRDefault="00D03F0D" w:rsidP="00D03F0D">
            <w:pPr>
              <w:spacing w:before="0" w:line="240" w:lineRule="auto"/>
              <w:jc w:val="center"/>
              <w:rPr>
                <w:rFonts w:ascii="Open Sans" w:hAnsi="Open Sans" w:cs="Open Sans"/>
                <w:bCs/>
                <w:sz w:val="20"/>
              </w:rPr>
            </w:pPr>
            <w:r w:rsidRPr="00D03F0D">
              <w:rPr>
                <w:rFonts w:ascii="Open Sans" w:hAnsi="Open Sans" w:cs="Open Sans"/>
                <w:bCs/>
                <w:sz w:val="20"/>
              </w:rPr>
              <w:t>166 op.</w:t>
            </w:r>
          </w:p>
          <w:p w14:paraId="1B0113DE" w14:textId="16C65EF1" w:rsidR="00D03F0D" w:rsidRPr="00D03F0D" w:rsidRDefault="00D03F0D" w:rsidP="00D03F0D">
            <w:pPr>
              <w:spacing w:before="0" w:line="240" w:lineRule="auto"/>
              <w:jc w:val="center"/>
              <w:rPr>
                <w:rFonts w:ascii="Open Sans" w:hAnsi="Open Sans" w:cs="Open Sans"/>
                <w:w w:val="100"/>
                <w:sz w:val="20"/>
              </w:rPr>
            </w:pPr>
            <w:r w:rsidRPr="00D03F0D">
              <w:rPr>
                <w:rFonts w:ascii="Open Sans" w:hAnsi="Open Sans" w:cs="Open Sans"/>
                <w:bCs/>
                <w:sz w:val="20"/>
              </w:rPr>
              <w:t>(po 100szt.)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363E75F" w14:textId="77777777" w:rsidR="00D03F0D" w:rsidRPr="00FA4746" w:rsidRDefault="00D03F0D" w:rsidP="00D03F0D">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AAFD211" w14:textId="77777777" w:rsidR="00D03F0D" w:rsidRPr="00FA4746" w:rsidRDefault="00D03F0D" w:rsidP="00D03F0D">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61ADCF9" w14:textId="77777777" w:rsidR="00D03F0D" w:rsidRPr="00FA4746" w:rsidRDefault="00D03F0D" w:rsidP="00D03F0D">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F9C0D9C" w14:textId="77777777" w:rsidR="00D03F0D" w:rsidRPr="00FA4746" w:rsidRDefault="00D03F0D" w:rsidP="00D03F0D">
            <w:pPr>
              <w:spacing w:before="0" w:line="240" w:lineRule="auto"/>
              <w:jc w:val="center"/>
              <w:rPr>
                <w:rFonts w:ascii="Open Sans" w:hAnsi="Open Sans" w:cs="Open Sans"/>
                <w:w w:val="100"/>
                <w:sz w:val="20"/>
              </w:rPr>
            </w:pPr>
          </w:p>
        </w:tc>
      </w:tr>
      <w:tr w:rsidR="00D03F0D" w:rsidRPr="00FA4746" w14:paraId="00D2AC61"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AA42F3A" w14:textId="77777777" w:rsidR="00D03F0D" w:rsidRPr="000F6DE0" w:rsidRDefault="00D03F0D" w:rsidP="00D03F0D">
            <w:pPr>
              <w:spacing w:before="0" w:line="240" w:lineRule="auto"/>
              <w:jc w:val="center"/>
              <w:rPr>
                <w:rFonts w:ascii="Open Sans" w:hAnsi="Open Sans" w:cs="Open Sans"/>
                <w:w w:val="100"/>
                <w:sz w:val="20"/>
              </w:rPr>
            </w:pPr>
            <w:r w:rsidRPr="000F6DE0">
              <w:rPr>
                <w:rFonts w:ascii="Open Sans" w:hAnsi="Open Sans" w:cs="Open Sans"/>
                <w:w w:val="100"/>
                <w:sz w:val="20"/>
              </w:rPr>
              <w:t>7</w:t>
            </w:r>
          </w:p>
        </w:tc>
        <w:tc>
          <w:tcPr>
            <w:tcW w:w="768" w:type="pct"/>
          </w:tcPr>
          <w:p w14:paraId="07B4B3A4" w14:textId="3473BC81" w:rsidR="00D03F0D" w:rsidRPr="00D03F0D" w:rsidRDefault="00D03F0D" w:rsidP="00D03F0D">
            <w:pPr>
              <w:spacing w:before="0" w:line="240" w:lineRule="auto"/>
              <w:rPr>
                <w:rFonts w:ascii="Open Sans" w:hAnsi="Open Sans" w:cs="Open Sans"/>
                <w:w w:val="100"/>
                <w:sz w:val="20"/>
                <w:lang w:val="en-GB"/>
              </w:rPr>
            </w:pPr>
            <w:r w:rsidRPr="00D03F0D">
              <w:rPr>
                <w:rFonts w:ascii="Open Sans" w:hAnsi="Open Sans" w:cs="Open Sans"/>
                <w:sz w:val="20"/>
              </w:rPr>
              <w:t>bibuła jakościowa w arkuszach o wymiarach 120 mm x 210 mm, 80 g/m2,</w:t>
            </w:r>
          </w:p>
        </w:tc>
        <w:tc>
          <w:tcPr>
            <w:tcW w:w="1368" w:type="pct"/>
          </w:tcPr>
          <w:p w14:paraId="3A5C5FE3" w14:textId="222613C1" w:rsidR="00D03F0D" w:rsidRPr="00D03F0D" w:rsidRDefault="00D03F0D" w:rsidP="00D03F0D">
            <w:pPr>
              <w:spacing w:before="0" w:line="240" w:lineRule="auto"/>
              <w:rPr>
                <w:rFonts w:ascii="Open Sans" w:hAnsi="Open Sans" w:cs="Open Sans"/>
                <w:bCs/>
                <w:color w:val="000000"/>
                <w:w w:val="100"/>
                <w:sz w:val="20"/>
              </w:rPr>
            </w:pPr>
            <w:r w:rsidRPr="00D03F0D">
              <w:rPr>
                <w:rFonts w:ascii="Open Sans" w:hAnsi="Open Sans" w:cs="Open Sans"/>
                <w:sz w:val="20"/>
              </w:rPr>
              <w:t>np. Ahlstrom, 3.1220800122</w:t>
            </w:r>
          </w:p>
        </w:tc>
        <w:tc>
          <w:tcPr>
            <w:tcW w:w="333" w:type="pct"/>
          </w:tcPr>
          <w:p w14:paraId="413DCFB7" w14:textId="77777777" w:rsidR="00D03F0D" w:rsidRPr="00D03F0D" w:rsidRDefault="00D03F0D" w:rsidP="00D03F0D">
            <w:pPr>
              <w:spacing w:before="0" w:line="240" w:lineRule="auto"/>
              <w:jc w:val="center"/>
              <w:rPr>
                <w:rFonts w:ascii="Open Sans" w:hAnsi="Open Sans" w:cs="Open Sans"/>
                <w:bCs/>
                <w:sz w:val="20"/>
              </w:rPr>
            </w:pPr>
            <w:r w:rsidRPr="00D03F0D">
              <w:rPr>
                <w:rFonts w:ascii="Open Sans" w:hAnsi="Open Sans" w:cs="Open Sans"/>
                <w:bCs/>
                <w:sz w:val="20"/>
              </w:rPr>
              <w:t xml:space="preserve">350 op. </w:t>
            </w:r>
          </w:p>
          <w:p w14:paraId="04D761FB" w14:textId="7B567A37" w:rsidR="00D03F0D" w:rsidRPr="00D03F0D" w:rsidRDefault="00D03F0D" w:rsidP="00D03F0D">
            <w:pPr>
              <w:spacing w:before="0" w:line="240" w:lineRule="auto"/>
              <w:jc w:val="center"/>
              <w:rPr>
                <w:rFonts w:ascii="Open Sans" w:hAnsi="Open Sans" w:cs="Open Sans"/>
                <w:w w:val="100"/>
                <w:sz w:val="20"/>
              </w:rPr>
            </w:pPr>
            <w:r w:rsidRPr="00D03F0D">
              <w:rPr>
                <w:rFonts w:ascii="Open Sans" w:hAnsi="Open Sans" w:cs="Open Sans"/>
                <w:bCs/>
                <w:sz w:val="20"/>
              </w:rPr>
              <w:t>(po 100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5D69DD8" w14:textId="77777777" w:rsidR="00D03F0D" w:rsidRPr="00FA4746" w:rsidRDefault="00D03F0D" w:rsidP="00D03F0D">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5724222" w14:textId="77777777" w:rsidR="00D03F0D" w:rsidRPr="00FA4746" w:rsidRDefault="00D03F0D" w:rsidP="00D03F0D">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B5FE3F3" w14:textId="77777777" w:rsidR="00D03F0D" w:rsidRPr="00FA4746" w:rsidRDefault="00D03F0D" w:rsidP="00D03F0D">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8B8B3B4" w14:textId="77777777" w:rsidR="00D03F0D" w:rsidRPr="00FA4746" w:rsidRDefault="00D03F0D" w:rsidP="00D03F0D">
            <w:pPr>
              <w:spacing w:before="0" w:line="240" w:lineRule="auto"/>
              <w:jc w:val="center"/>
              <w:rPr>
                <w:rFonts w:ascii="Open Sans" w:hAnsi="Open Sans" w:cs="Open Sans"/>
                <w:w w:val="100"/>
                <w:sz w:val="20"/>
              </w:rPr>
            </w:pPr>
          </w:p>
        </w:tc>
      </w:tr>
      <w:tr w:rsidR="00D03F0D" w:rsidRPr="00FA4746" w14:paraId="2E1E71B2"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D2BAA41" w14:textId="77777777" w:rsidR="00D03F0D" w:rsidRPr="000F6DE0" w:rsidRDefault="00D03F0D" w:rsidP="00D03F0D">
            <w:pPr>
              <w:spacing w:before="0" w:line="240" w:lineRule="auto"/>
              <w:jc w:val="center"/>
              <w:rPr>
                <w:rFonts w:ascii="Open Sans" w:hAnsi="Open Sans" w:cs="Open Sans"/>
                <w:w w:val="100"/>
                <w:sz w:val="20"/>
              </w:rPr>
            </w:pPr>
            <w:r w:rsidRPr="000F6DE0">
              <w:rPr>
                <w:rFonts w:ascii="Open Sans" w:hAnsi="Open Sans" w:cs="Open Sans"/>
                <w:w w:val="100"/>
                <w:sz w:val="20"/>
              </w:rPr>
              <w:t>8</w:t>
            </w:r>
          </w:p>
        </w:tc>
        <w:tc>
          <w:tcPr>
            <w:tcW w:w="768" w:type="pct"/>
          </w:tcPr>
          <w:p w14:paraId="4DC64F18" w14:textId="77777777" w:rsidR="00D03F0D" w:rsidRPr="00D03F0D" w:rsidRDefault="00D03F0D" w:rsidP="00D03F0D">
            <w:pPr>
              <w:spacing w:before="0" w:line="240" w:lineRule="auto"/>
              <w:rPr>
                <w:rFonts w:ascii="Open Sans" w:hAnsi="Open Sans" w:cs="Open Sans"/>
                <w:sz w:val="20"/>
              </w:rPr>
            </w:pPr>
            <w:r w:rsidRPr="00D03F0D">
              <w:rPr>
                <w:rFonts w:ascii="Open Sans" w:hAnsi="Open Sans" w:cs="Open Sans"/>
                <w:sz w:val="20"/>
              </w:rPr>
              <w:t xml:space="preserve">bibuła jakościowa w arkuszach </w:t>
            </w:r>
          </w:p>
          <w:p w14:paraId="7F2F4F1C" w14:textId="4BD52C60" w:rsidR="00D03F0D" w:rsidRPr="00D03F0D" w:rsidRDefault="00D03F0D" w:rsidP="00D03F0D">
            <w:pPr>
              <w:spacing w:before="0" w:line="240" w:lineRule="auto"/>
              <w:rPr>
                <w:rFonts w:ascii="Open Sans" w:hAnsi="Open Sans" w:cs="Open Sans"/>
                <w:w w:val="100"/>
                <w:sz w:val="20"/>
                <w:lang w:val="en-GB"/>
              </w:rPr>
            </w:pPr>
            <w:r w:rsidRPr="00D03F0D">
              <w:rPr>
                <w:rFonts w:ascii="Open Sans" w:hAnsi="Open Sans" w:cs="Open Sans"/>
                <w:sz w:val="20"/>
              </w:rPr>
              <w:t>o wymiarach 600 mm x 600 mm, 120 g/m2</w:t>
            </w:r>
          </w:p>
        </w:tc>
        <w:tc>
          <w:tcPr>
            <w:tcW w:w="1368" w:type="pct"/>
          </w:tcPr>
          <w:p w14:paraId="40A24134" w14:textId="77777777" w:rsidR="00D03F0D" w:rsidRPr="00D03F0D" w:rsidRDefault="00D03F0D" w:rsidP="00D03F0D">
            <w:pPr>
              <w:spacing w:before="0" w:line="240" w:lineRule="auto"/>
              <w:rPr>
                <w:rFonts w:ascii="Open Sans" w:hAnsi="Open Sans" w:cs="Open Sans"/>
                <w:sz w:val="20"/>
              </w:rPr>
            </w:pPr>
            <w:r w:rsidRPr="00D03F0D">
              <w:rPr>
                <w:rFonts w:ascii="Open Sans" w:hAnsi="Open Sans" w:cs="Open Sans"/>
                <w:sz w:val="20"/>
              </w:rPr>
              <w:t>np. CHMES,</w:t>
            </w:r>
          </w:p>
          <w:p w14:paraId="54FAE629" w14:textId="2BAC31D9" w:rsidR="00D03F0D" w:rsidRPr="00D03F0D" w:rsidRDefault="00D03F0D" w:rsidP="00D03F0D">
            <w:pPr>
              <w:spacing w:before="0" w:line="240" w:lineRule="auto"/>
              <w:rPr>
                <w:rFonts w:ascii="Open Sans" w:hAnsi="Open Sans" w:cs="Open Sans"/>
                <w:w w:val="100"/>
                <w:sz w:val="20"/>
              </w:rPr>
            </w:pPr>
            <w:r w:rsidRPr="00D03F0D">
              <w:rPr>
                <w:rFonts w:ascii="Open Sans" w:hAnsi="Open Sans" w:cs="Open Sans"/>
                <w:sz w:val="20"/>
              </w:rPr>
              <w:t>CHM-65-6060-100</w:t>
            </w:r>
          </w:p>
        </w:tc>
        <w:tc>
          <w:tcPr>
            <w:tcW w:w="333" w:type="pct"/>
          </w:tcPr>
          <w:p w14:paraId="2BD086E1" w14:textId="77777777" w:rsidR="00D03F0D" w:rsidRPr="00D03F0D" w:rsidRDefault="00D03F0D" w:rsidP="00D03F0D">
            <w:pPr>
              <w:spacing w:before="0" w:line="240" w:lineRule="auto"/>
              <w:jc w:val="center"/>
              <w:rPr>
                <w:rFonts w:ascii="Open Sans" w:hAnsi="Open Sans" w:cs="Open Sans"/>
                <w:bCs/>
                <w:sz w:val="20"/>
              </w:rPr>
            </w:pPr>
            <w:r w:rsidRPr="00D03F0D">
              <w:rPr>
                <w:rFonts w:ascii="Open Sans" w:hAnsi="Open Sans" w:cs="Open Sans"/>
                <w:bCs/>
                <w:sz w:val="20"/>
              </w:rPr>
              <w:t xml:space="preserve">5 op. </w:t>
            </w:r>
          </w:p>
          <w:p w14:paraId="385C943A" w14:textId="79D33143" w:rsidR="00D03F0D" w:rsidRPr="00D03F0D" w:rsidRDefault="00D03F0D" w:rsidP="00D03F0D">
            <w:pPr>
              <w:spacing w:before="0" w:line="240" w:lineRule="auto"/>
              <w:jc w:val="center"/>
              <w:rPr>
                <w:rFonts w:ascii="Open Sans" w:hAnsi="Open Sans" w:cs="Open Sans"/>
                <w:w w:val="100"/>
                <w:sz w:val="20"/>
              </w:rPr>
            </w:pPr>
            <w:r w:rsidRPr="00D03F0D">
              <w:rPr>
                <w:rFonts w:ascii="Open Sans" w:hAnsi="Open Sans" w:cs="Open Sans"/>
                <w:bCs/>
                <w:sz w:val="20"/>
              </w:rPr>
              <w:t>(po 100szt.)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2AF4D09" w14:textId="77777777" w:rsidR="00D03F0D" w:rsidRPr="00FA4746" w:rsidRDefault="00D03F0D" w:rsidP="00D03F0D">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A2B358D" w14:textId="77777777" w:rsidR="00D03F0D" w:rsidRPr="00FA4746" w:rsidRDefault="00D03F0D" w:rsidP="00D03F0D">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6B22F8C" w14:textId="77777777" w:rsidR="00D03F0D" w:rsidRPr="00FA4746" w:rsidRDefault="00D03F0D" w:rsidP="00D03F0D">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CD6F916" w14:textId="77777777" w:rsidR="00D03F0D" w:rsidRPr="00FA4746" w:rsidRDefault="00D03F0D" w:rsidP="00D03F0D">
            <w:pPr>
              <w:spacing w:before="0" w:line="240" w:lineRule="auto"/>
              <w:jc w:val="center"/>
              <w:rPr>
                <w:rFonts w:ascii="Open Sans" w:hAnsi="Open Sans" w:cs="Open Sans"/>
                <w:w w:val="100"/>
                <w:sz w:val="20"/>
              </w:rPr>
            </w:pPr>
          </w:p>
        </w:tc>
      </w:tr>
      <w:tr w:rsidR="00D03F0D" w:rsidRPr="00FA4746" w14:paraId="2C87E5AE"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0FC960D" w14:textId="77777777" w:rsidR="00D03F0D" w:rsidRPr="000F6DE0" w:rsidRDefault="00D03F0D" w:rsidP="00D03F0D">
            <w:pPr>
              <w:spacing w:before="0" w:line="240" w:lineRule="auto"/>
              <w:jc w:val="center"/>
              <w:rPr>
                <w:rFonts w:ascii="Open Sans" w:hAnsi="Open Sans" w:cs="Open Sans"/>
                <w:w w:val="100"/>
                <w:sz w:val="20"/>
              </w:rPr>
            </w:pPr>
            <w:r w:rsidRPr="000F6DE0">
              <w:rPr>
                <w:rFonts w:ascii="Open Sans" w:hAnsi="Open Sans" w:cs="Open Sans"/>
                <w:w w:val="100"/>
                <w:sz w:val="20"/>
              </w:rPr>
              <w:t>9</w:t>
            </w:r>
          </w:p>
        </w:tc>
        <w:tc>
          <w:tcPr>
            <w:tcW w:w="768" w:type="pct"/>
          </w:tcPr>
          <w:p w14:paraId="3615DB24" w14:textId="77777777" w:rsidR="00D03F0D" w:rsidRPr="00D03F0D" w:rsidRDefault="00D03F0D" w:rsidP="00D03F0D">
            <w:pPr>
              <w:spacing w:before="0" w:line="240" w:lineRule="auto"/>
              <w:rPr>
                <w:rFonts w:ascii="Open Sans" w:hAnsi="Open Sans" w:cs="Open Sans"/>
                <w:sz w:val="20"/>
              </w:rPr>
            </w:pPr>
            <w:r w:rsidRPr="00D03F0D">
              <w:rPr>
                <w:rFonts w:ascii="Open Sans" w:hAnsi="Open Sans" w:cs="Open Sans"/>
                <w:sz w:val="20"/>
              </w:rPr>
              <w:t xml:space="preserve">bibuła olejowa - krążki - </w:t>
            </w:r>
            <w:r w:rsidRPr="00D03F0D">
              <w:rPr>
                <w:rFonts w:ascii="Open Sans" w:hAnsi="Open Sans" w:cs="Open Sans"/>
                <w:sz w:val="20"/>
              </w:rPr>
              <w:sym w:font="Symbol" w:char="F0C6"/>
            </w:r>
            <w:r w:rsidRPr="00D03F0D">
              <w:rPr>
                <w:rFonts w:ascii="Open Sans" w:hAnsi="Open Sans" w:cs="Open Sans"/>
                <w:sz w:val="20"/>
              </w:rPr>
              <w:t xml:space="preserve"> 190 mm, </w:t>
            </w:r>
          </w:p>
          <w:p w14:paraId="55154923" w14:textId="7F84BB08" w:rsidR="00D03F0D" w:rsidRPr="00D03F0D" w:rsidRDefault="00D03F0D" w:rsidP="00D03F0D">
            <w:pPr>
              <w:spacing w:before="0" w:line="240" w:lineRule="auto"/>
              <w:rPr>
                <w:rFonts w:ascii="Open Sans" w:hAnsi="Open Sans" w:cs="Open Sans"/>
                <w:w w:val="100"/>
                <w:sz w:val="20"/>
                <w:lang w:val="en-GB"/>
              </w:rPr>
            </w:pPr>
            <w:r w:rsidRPr="00D03F0D">
              <w:rPr>
                <w:rFonts w:ascii="Open Sans" w:hAnsi="Open Sans" w:cs="Open Sans"/>
                <w:sz w:val="20"/>
              </w:rPr>
              <w:t>250 g/m2</w:t>
            </w:r>
          </w:p>
        </w:tc>
        <w:tc>
          <w:tcPr>
            <w:tcW w:w="1368" w:type="pct"/>
          </w:tcPr>
          <w:p w14:paraId="2CA3AA71" w14:textId="2D257D17" w:rsidR="00D03F0D" w:rsidRPr="00D03F0D" w:rsidRDefault="00D03F0D" w:rsidP="00D03F0D">
            <w:pPr>
              <w:spacing w:before="0" w:line="240" w:lineRule="auto"/>
              <w:rPr>
                <w:rFonts w:ascii="Open Sans" w:hAnsi="Open Sans" w:cs="Open Sans"/>
                <w:w w:val="100"/>
                <w:sz w:val="20"/>
              </w:rPr>
            </w:pPr>
            <w:r w:rsidRPr="00D03F0D">
              <w:rPr>
                <w:rFonts w:ascii="Open Sans" w:hAnsi="Open Sans" w:cs="Open Sans"/>
                <w:sz w:val="20"/>
              </w:rPr>
              <w:t>np. CHMES, CHM-250-19-100</w:t>
            </w:r>
          </w:p>
        </w:tc>
        <w:tc>
          <w:tcPr>
            <w:tcW w:w="333" w:type="pct"/>
          </w:tcPr>
          <w:p w14:paraId="3BB2CB59" w14:textId="77777777" w:rsidR="00D03F0D" w:rsidRPr="00D03F0D" w:rsidRDefault="00D03F0D" w:rsidP="00D03F0D">
            <w:pPr>
              <w:spacing w:before="0" w:line="240" w:lineRule="auto"/>
              <w:jc w:val="center"/>
              <w:rPr>
                <w:rFonts w:ascii="Open Sans" w:hAnsi="Open Sans" w:cs="Open Sans"/>
                <w:bCs/>
                <w:sz w:val="20"/>
              </w:rPr>
            </w:pPr>
            <w:r w:rsidRPr="00D03F0D">
              <w:rPr>
                <w:rFonts w:ascii="Open Sans" w:hAnsi="Open Sans" w:cs="Open Sans"/>
                <w:bCs/>
                <w:sz w:val="20"/>
              </w:rPr>
              <w:t xml:space="preserve">200 op. </w:t>
            </w:r>
          </w:p>
          <w:p w14:paraId="1DCE8C04" w14:textId="552FEF8B" w:rsidR="00D03F0D" w:rsidRPr="00D03F0D" w:rsidRDefault="00D03F0D" w:rsidP="00D03F0D">
            <w:pPr>
              <w:spacing w:before="0" w:line="240" w:lineRule="auto"/>
              <w:jc w:val="center"/>
              <w:rPr>
                <w:rFonts w:ascii="Open Sans" w:hAnsi="Open Sans" w:cs="Open Sans"/>
                <w:w w:val="100"/>
                <w:sz w:val="20"/>
              </w:rPr>
            </w:pPr>
            <w:r w:rsidRPr="00D03F0D">
              <w:rPr>
                <w:rFonts w:ascii="Open Sans" w:hAnsi="Open Sans" w:cs="Open Sans"/>
                <w:bCs/>
                <w:sz w:val="20"/>
              </w:rPr>
              <w:t>(po 100szt.)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7DE3C90" w14:textId="77777777" w:rsidR="00D03F0D" w:rsidRPr="00FA4746" w:rsidRDefault="00D03F0D" w:rsidP="00D03F0D">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3C62240" w14:textId="77777777" w:rsidR="00D03F0D" w:rsidRPr="00FA4746" w:rsidRDefault="00D03F0D" w:rsidP="00D03F0D">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31CC519" w14:textId="77777777" w:rsidR="00D03F0D" w:rsidRPr="00FA4746" w:rsidRDefault="00D03F0D" w:rsidP="00D03F0D">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1C20D60" w14:textId="77777777" w:rsidR="00D03F0D" w:rsidRPr="00FA4746" w:rsidRDefault="00D03F0D" w:rsidP="00D03F0D">
            <w:pPr>
              <w:spacing w:before="0" w:line="240" w:lineRule="auto"/>
              <w:jc w:val="center"/>
              <w:rPr>
                <w:rFonts w:ascii="Open Sans" w:hAnsi="Open Sans" w:cs="Open Sans"/>
                <w:w w:val="100"/>
                <w:sz w:val="20"/>
              </w:rPr>
            </w:pPr>
          </w:p>
        </w:tc>
      </w:tr>
      <w:tr w:rsidR="00D03F0D" w:rsidRPr="00FA4746" w14:paraId="3EDAC973"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4831AD3" w14:textId="77777777" w:rsidR="00D03F0D" w:rsidRPr="000F6DE0" w:rsidRDefault="00D03F0D" w:rsidP="00D03F0D">
            <w:pPr>
              <w:spacing w:before="0" w:line="240" w:lineRule="auto"/>
              <w:jc w:val="center"/>
              <w:rPr>
                <w:rFonts w:ascii="Open Sans" w:hAnsi="Open Sans" w:cs="Open Sans"/>
                <w:w w:val="100"/>
                <w:sz w:val="20"/>
              </w:rPr>
            </w:pPr>
            <w:r w:rsidRPr="000F6DE0">
              <w:rPr>
                <w:rFonts w:ascii="Open Sans" w:hAnsi="Open Sans" w:cs="Open Sans"/>
                <w:w w:val="100"/>
                <w:sz w:val="20"/>
              </w:rPr>
              <w:t>10</w:t>
            </w:r>
          </w:p>
        </w:tc>
        <w:tc>
          <w:tcPr>
            <w:tcW w:w="768" w:type="pct"/>
          </w:tcPr>
          <w:p w14:paraId="64A90FF4" w14:textId="2B059C03" w:rsidR="00D03F0D" w:rsidRPr="00D03F0D" w:rsidRDefault="00D03F0D" w:rsidP="00D03F0D">
            <w:pPr>
              <w:spacing w:before="0" w:line="240" w:lineRule="auto"/>
              <w:rPr>
                <w:rFonts w:ascii="Open Sans" w:hAnsi="Open Sans" w:cs="Open Sans"/>
                <w:w w:val="100"/>
                <w:sz w:val="20"/>
                <w:lang w:val="en-GB"/>
              </w:rPr>
            </w:pPr>
            <w:r w:rsidRPr="00D03F0D">
              <w:rPr>
                <w:rFonts w:ascii="Open Sans" w:hAnsi="Open Sans" w:cs="Open Sans"/>
                <w:sz w:val="20"/>
              </w:rPr>
              <w:t>bibuła olejowa w arkuszach o wymiarach 200 mm x 115 mm, 240 g/m2</w:t>
            </w:r>
          </w:p>
        </w:tc>
        <w:tc>
          <w:tcPr>
            <w:tcW w:w="1368" w:type="pct"/>
          </w:tcPr>
          <w:p w14:paraId="44D5F4DB" w14:textId="34B8D879" w:rsidR="00D03F0D" w:rsidRPr="00D03F0D" w:rsidRDefault="00D03F0D" w:rsidP="00D03F0D">
            <w:pPr>
              <w:spacing w:before="0" w:line="240" w:lineRule="auto"/>
              <w:rPr>
                <w:rFonts w:ascii="Open Sans" w:hAnsi="Open Sans" w:cs="Open Sans"/>
                <w:w w:val="100"/>
                <w:sz w:val="20"/>
              </w:rPr>
            </w:pPr>
            <w:r w:rsidRPr="00D03F0D">
              <w:rPr>
                <w:rFonts w:ascii="Open Sans" w:hAnsi="Open Sans" w:cs="Open Sans"/>
                <w:sz w:val="20"/>
              </w:rPr>
              <w:t>np. Ahlstrom, 3.13402420115</w:t>
            </w:r>
          </w:p>
        </w:tc>
        <w:tc>
          <w:tcPr>
            <w:tcW w:w="333" w:type="pct"/>
          </w:tcPr>
          <w:p w14:paraId="1447FF46" w14:textId="77777777" w:rsidR="00D03F0D" w:rsidRPr="00D03F0D" w:rsidRDefault="00D03F0D" w:rsidP="00D03F0D">
            <w:pPr>
              <w:spacing w:before="0" w:line="240" w:lineRule="auto"/>
              <w:jc w:val="center"/>
              <w:rPr>
                <w:rFonts w:ascii="Open Sans" w:hAnsi="Open Sans" w:cs="Open Sans"/>
                <w:bCs/>
                <w:sz w:val="20"/>
              </w:rPr>
            </w:pPr>
            <w:r w:rsidRPr="00D03F0D">
              <w:rPr>
                <w:rFonts w:ascii="Open Sans" w:hAnsi="Open Sans" w:cs="Open Sans"/>
                <w:bCs/>
                <w:sz w:val="20"/>
              </w:rPr>
              <w:t xml:space="preserve">8 op. </w:t>
            </w:r>
          </w:p>
          <w:p w14:paraId="5F1F6101" w14:textId="2918E451" w:rsidR="00D03F0D" w:rsidRPr="00D03F0D" w:rsidRDefault="00D03F0D" w:rsidP="00D03F0D">
            <w:pPr>
              <w:spacing w:before="0" w:line="240" w:lineRule="auto"/>
              <w:jc w:val="center"/>
              <w:rPr>
                <w:rFonts w:ascii="Open Sans" w:hAnsi="Open Sans" w:cs="Open Sans"/>
                <w:w w:val="100"/>
                <w:sz w:val="20"/>
              </w:rPr>
            </w:pPr>
            <w:r w:rsidRPr="00D03F0D">
              <w:rPr>
                <w:rFonts w:ascii="Open Sans" w:hAnsi="Open Sans" w:cs="Open Sans"/>
                <w:bCs/>
                <w:sz w:val="20"/>
              </w:rPr>
              <w:t>(po 4000szt.)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1D94F56" w14:textId="77777777" w:rsidR="00D03F0D" w:rsidRPr="00FA4746" w:rsidRDefault="00D03F0D" w:rsidP="00D03F0D">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8C56645" w14:textId="77777777" w:rsidR="00D03F0D" w:rsidRPr="00FA4746" w:rsidRDefault="00D03F0D" w:rsidP="00D03F0D">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7F1183E" w14:textId="77777777" w:rsidR="00D03F0D" w:rsidRPr="00FA4746" w:rsidRDefault="00D03F0D" w:rsidP="00D03F0D">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73BDEB0" w14:textId="77777777" w:rsidR="00D03F0D" w:rsidRPr="00FA4746" w:rsidRDefault="00D03F0D" w:rsidP="00D03F0D">
            <w:pPr>
              <w:spacing w:before="0" w:line="240" w:lineRule="auto"/>
              <w:jc w:val="center"/>
              <w:rPr>
                <w:rFonts w:ascii="Open Sans" w:hAnsi="Open Sans" w:cs="Open Sans"/>
                <w:w w:val="100"/>
                <w:sz w:val="20"/>
              </w:rPr>
            </w:pPr>
          </w:p>
        </w:tc>
      </w:tr>
      <w:tr w:rsidR="00D03F0D" w:rsidRPr="00FA4746" w14:paraId="60F6F1F7"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8FF8197" w14:textId="064FA7B7" w:rsidR="00D03F0D" w:rsidRPr="000F6DE0" w:rsidRDefault="00D03F0D" w:rsidP="00D03F0D">
            <w:pPr>
              <w:spacing w:before="0" w:line="240" w:lineRule="auto"/>
              <w:jc w:val="center"/>
              <w:rPr>
                <w:rFonts w:ascii="Open Sans" w:hAnsi="Open Sans" w:cs="Open Sans"/>
                <w:w w:val="100"/>
                <w:sz w:val="20"/>
              </w:rPr>
            </w:pPr>
            <w:r>
              <w:rPr>
                <w:rFonts w:ascii="Open Sans" w:hAnsi="Open Sans" w:cs="Open Sans"/>
                <w:w w:val="100"/>
                <w:sz w:val="20"/>
              </w:rPr>
              <w:t>11</w:t>
            </w:r>
          </w:p>
        </w:tc>
        <w:tc>
          <w:tcPr>
            <w:tcW w:w="768" w:type="pct"/>
          </w:tcPr>
          <w:p w14:paraId="3D1B3D52" w14:textId="6719CC15" w:rsidR="00D03F0D" w:rsidRPr="00D03F0D" w:rsidRDefault="00D03F0D" w:rsidP="00D03F0D">
            <w:pPr>
              <w:spacing w:before="0" w:line="240" w:lineRule="auto"/>
              <w:rPr>
                <w:rFonts w:ascii="Open Sans" w:hAnsi="Open Sans" w:cs="Open Sans"/>
                <w:w w:val="100"/>
                <w:sz w:val="20"/>
                <w:lang w:val="en-GB"/>
              </w:rPr>
            </w:pPr>
            <w:r w:rsidRPr="00D03F0D">
              <w:rPr>
                <w:rFonts w:ascii="Open Sans" w:hAnsi="Open Sans" w:cs="Open Sans"/>
                <w:sz w:val="20"/>
              </w:rPr>
              <w:t>bibuła olejowa w arkuszach o wymiarach 120 mm x 230 mm, 250 g/m2</w:t>
            </w:r>
          </w:p>
        </w:tc>
        <w:tc>
          <w:tcPr>
            <w:tcW w:w="1368" w:type="pct"/>
          </w:tcPr>
          <w:p w14:paraId="590C46DB" w14:textId="0773E4EB" w:rsidR="00D03F0D" w:rsidRPr="00D03F0D" w:rsidRDefault="00D03F0D" w:rsidP="00D03F0D">
            <w:pPr>
              <w:spacing w:before="0" w:line="240" w:lineRule="auto"/>
              <w:rPr>
                <w:rFonts w:ascii="Open Sans" w:hAnsi="Open Sans" w:cs="Open Sans"/>
                <w:w w:val="100"/>
                <w:sz w:val="20"/>
              </w:rPr>
            </w:pPr>
            <w:r w:rsidRPr="00D03F0D">
              <w:rPr>
                <w:rFonts w:ascii="Open Sans" w:hAnsi="Open Sans" w:cs="Open Sans"/>
                <w:sz w:val="20"/>
              </w:rPr>
              <w:t>np. Ahlstrom, 3.14202570100</w:t>
            </w:r>
          </w:p>
        </w:tc>
        <w:tc>
          <w:tcPr>
            <w:tcW w:w="333" w:type="pct"/>
          </w:tcPr>
          <w:p w14:paraId="029E8684" w14:textId="77777777" w:rsidR="00121CE1" w:rsidRDefault="00121CE1" w:rsidP="00D03F0D">
            <w:pPr>
              <w:spacing w:before="0" w:line="240" w:lineRule="auto"/>
              <w:jc w:val="center"/>
              <w:rPr>
                <w:rFonts w:ascii="Open Sans" w:hAnsi="Open Sans" w:cs="Open Sans"/>
                <w:bCs/>
                <w:sz w:val="20"/>
              </w:rPr>
            </w:pPr>
            <w:r>
              <w:rPr>
                <w:rFonts w:ascii="Open Sans" w:hAnsi="Open Sans" w:cs="Open Sans"/>
                <w:bCs/>
                <w:sz w:val="20"/>
              </w:rPr>
              <w:t>80 op.</w:t>
            </w:r>
            <w:r w:rsidR="00D03F0D" w:rsidRPr="00D03F0D">
              <w:rPr>
                <w:rFonts w:ascii="Open Sans" w:hAnsi="Open Sans" w:cs="Open Sans"/>
                <w:bCs/>
                <w:sz w:val="20"/>
              </w:rPr>
              <w:t xml:space="preserve"> </w:t>
            </w:r>
          </w:p>
          <w:p w14:paraId="4707381E" w14:textId="28488EE4" w:rsidR="00D03F0D" w:rsidRPr="00D03F0D" w:rsidRDefault="00D03F0D" w:rsidP="00D03F0D">
            <w:pPr>
              <w:spacing w:before="0" w:line="240" w:lineRule="auto"/>
              <w:jc w:val="center"/>
              <w:rPr>
                <w:rFonts w:ascii="Open Sans" w:hAnsi="Open Sans" w:cs="Open Sans"/>
                <w:w w:val="100"/>
                <w:sz w:val="20"/>
              </w:rPr>
            </w:pPr>
            <w:r w:rsidRPr="00D03F0D">
              <w:rPr>
                <w:rFonts w:ascii="Open Sans" w:hAnsi="Open Sans" w:cs="Open Sans"/>
                <w:bCs/>
                <w:sz w:val="20"/>
              </w:rPr>
              <w:t>(po 100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B00BAB3" w14:textId="77777777" w:rsidR="00D03F0D" w:rsidRPr="00FA4746" w:rsidRDefault="00D03F0D" w:rsidP="00D03F0D">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6076321" w14:textId="77777777" w:rsidR="00D03F0D" w:rsidRPr="00FA4746" w:rsidRDefault="00D03F0D" w:rsidP="00D03F0D">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472DDCD" w14:textId="77777777" w:rsidR="00D03F0D" w:rsidRPr="00FA4746" w:rsidRDefault="00D03F0D" w:rsidP="00D03F0D">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5B3E222" w14:textId="77777777" w:rsidR="00D03F0D" w:rsidRPr="00FA4746" w:rsidRDefault="00D03F0D" w:rsidP="00D03F0D">
            <w:pPr>
              <w:spacing w:before="0" w:line="240" w:lineRule="auto"/>
              <w:jc w:val="center"/>
              <w:rPr>
                <w:rFonts w:ascii="Open Sans" w:hAnsi="Open Sans" w:cs="Open Sans"/>
                <w:w w:val="100"/>
                <w:sz w:val="20"/>
              </w:rPr>
            </w:pPr>
          </w:p>
        </w:tc>
      </w:tr>
      <w:tr w:rsidR="00D03F0D" w:rsidRPr="00FA4746" w14:paraId="3E6D723C"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CAD72BC" w14:textId="22A40266" w:rsidR="00D03F0D" w:rsidRPr="000F6DE0" w:rsidRDefault="00D03F0D" w:rsidP="00D03F0D">
            <w:pPr>
              <w:spacing w:before="0" w:line="240" w:lineRule="auto"/>
              <w:jc w:val="center"/>
              <w:rPr>
                <w:rFonts w:ascii="Open Sans" w:hAnsi="Open Sans" w:cs="Open Sans"/>
                <w:w w:val="100"/>
                <w:sz w:val="20"/>
              </w:rPr>
            </w:pPr>
            <w:r>
              <w:rPr>
                <w:rFonts w:ascii="Open Sans" w:hAnsi="Open Sans" w:cs="Open Sans"/>
                <w:w w:val="100"/>
                <w:sz w:val="20"/>
              </w:rPr>
              <w:t>12</w:t>
            </w:r>
          </w:p>
        </w:tc>
        <w:tc>
          <w:tcPr>
            <w:tcW w:w="768" w:type="pct"/>
          </w:tcPr>
          <w:p w14:paraId="2517869E" w14:textId="0ADADE21" w:rsidR="00D03F0D" w:rsidRPr="00D03F0D" w:rsidRDefault="00D03F0D" w:rsidP="00D03F0D">
            <w:pPr>
              <w:spacing w:before="0" w:line="240" w:lineRule="auto"/>
              <w:rPr>
                <w:rFonts w:ascii="Open Sans" w:hAnsi="Open Sans" w:cs="Open Sans"/>
                <w:w w:val="100"/>
                <w:sz w:val="20"/>
                <w:lang w:val="en-GB"/>
              </w:rPr>
            </w:pPr>
            <w:r w:rsidRPr="00D03F0D">
              <w:rPr>
                <w:rFonts w:ascii="Open Sans" w:hAnsi="Open Sans" w:cs="Open Sans"/>
                <w:sz w:val="20"/>
              </w:rPr>
              <w:t>bibuła w arkuszach o wymiarach 80 mm x 80 mm, 250 g/m2</w:t>
            </w:r>
          </w:p>
        </w:tc>
        <w:tc>
          <w:tcPr>
            <w:tcW w:w="1368" w:type="pct"/>
          </w:tcPr>
          <w:p w14:paraId="129419AB" w14:textId="7BA49156" w:rsidR="00D03F0D" w:rsidRPr="00D03F0D" w:rsidRDefault="00D03F0D" w:rsidP="00D03F0D">
            <w:pPr>
              <w:spacing w:before="0" w:line="240" w:lineRule="auto"/>
              <w:rPr>
                <w:rFonts w:ascii="Open Sans" w:hAnsi="Open Sans" w:cs="Open Sans"/>
                <w:w w:val="100"/>
                <w:sz w:val="20"/>
              </w:rPr>
            </w:pPr>
            <w:r w:rsidRPr="00D03F0D">
              <w:rPr>
                <w:rFonts w:ascii="Open Sans" w:hAnsi="Open Sans" w:cs="Open Sans"/>
                <w:sz w:val="20"/>
              </w:rPr>
              <w:t>np. Dorchem, 9253980208080</w:t>
            </w:r>
          </w:p>
        </w:tc>
        <w:tc>
          <w:tcPr>
            <w:tcW w:w="333" w:type="pct"/>
          </w:tcPr>
          <w:p w14:paraId="56A9666C" w14:textId="73687C5C" w:rsidR="00D03F0D" w:rsidRPr="00D03F0D" w:rsidRDefault="00D03F0D" w:rsidP="00D03F0D">
            <w:pPr>
              <w:spacing w:before="0" w:line="240" w:lineRule="auto"/>
              <w:jc w:val="center"/>
              <w:rPr>
                <w:rFonts w:ascii="Open Sans" w:hAnsi="Open Sans" w:cs="Open Sans"/>
                <w:w w:val="100"/>
                <w:sz w:val="20"/>
              </w:rPr>
            </w:pPr>
            <w:r w:rsidRPr="00D03F0D">
              <w:rPr>
                <w:rFonts w:ascii="Open Sans" w:hAnsi="Open Sans" w:cs="Open Sans"/>
                <w:bCs/>
                <w:sz w:val="20"/>
              </w:rPr>
              <w:t xml:space="preserve">1 op. </w:t>
            </w:r>
            <w:r w:rsidRPr="00D03F0D">
              <w:rPr>
                <w:rFonts w:ascii="Open Sans" w:hAnsi="Open Sans" w:cs="Open Sans"/>
                <w:bCs/>
                <w:sz w:val="20"/>
              </w:rPr>
              <w:br/>
              <w:t>(po 1500szt.)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BCB2B01" w14:textId="77777777" w:rsidR="00D03F0D" w:rsidRPr="00FA4746" w:rsidRDefault="00D03F0D" w:rsidP="00D03F0D">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C3DA32C" w14:textId="77777777" w:rsidR="00D03F0D" w:rsidRPr="00FA4746" w:rsidRDefault="00D03F0D" w:rsidP="00D03F0D">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3A9B8B5" w14:textId="77777777" w:rsidR="00D03F0D" w:rsidRPr="00FA4746" w:rsidRDefault="00D03F0D" w:rsidP="00D03F0D">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11FDCFC" w14:textId="77777777" w:rsidR="00D03F0D" w:rsidRPr="00FA4746" w:rsidRDefault="00D03F0D" w:rsidP="00D03F0D">
            <w:pPr>
              <w:spacing w:before="0" w:line="240" w:lineRule="auto"/>
              <w:jc w:val="center"/>
              <w:rPr>
                <w:rFonts w:ascii="Open Sans" w:hAnsi="Open Sans" w:cs="Open Sans"/>
                <w:w w:val="100"/>
                <w:sz w:val="20"/>
              </w:rPr>
            </w:pPr>
          </w:p>
        </w:tc>
      </w:tr>
      <w:tr w:rsidR="002F238E" w:rsidRPr="00FA4746" w14:paraId="7D76B60F" w14:textId="77777777" w:rsidTr="00807838">
        <w:trPr>
          <w:trHeight w:val="568"/>
        </w:trPr>
        <w:tc>
          <w:tcPr>
            <w:tcW w:w="4470" w:type="pct"/>
            <w:gridSpan w:val="7"/>
            <w:vAlign w:val="center"/>
          </w:tcPr>
          <w:p w14:paraId="6A6F0D80" w14:textId="77777777" w:rsidR="002F238E" w:rsidRPr="00FA4746" w:rsidRDefault="002F238E" w:rsidP="00807838">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4165E7B4" w14:textId="77777777" w:rsidR="002F238E" w:rsidRPr="00FA4746" w:rsidRDefault="002F238E" w:rsidP="00807838">
            <w:pPr>
              <w:spacing w:before="0" w:line="240" w:lineRule="auto"/>
              <w:jc w:val="right"/>
              <w:rPr>
                <w:rFonts w:ascii="Open Sans" w:hAnsi="Open Sans" w:cs="Open Sans"/>
                <w:w w:val="100"/>
                <w:sz w:val="20"/>
              </w:rPr>
            </w:pPr>
          </w:p>
        </w:tc>
      </w:tr>
    </w:tbl>
    <w:p w14:paraId="38CFBF6C" w14:textId="77777777" w:rsidR="002F238E" w:rsidRPr="002F238E" w:rsidRDefault="002F238E" w:rsidP="002F238E">
      <w:pPr>
        <w:rPr>
          <w:rFonts w:ascii="Open Sans" w:hAnsi="Open Sans" w:cs="Open Sans"/>
          <w:b/>
          <w:w w:val="100"/>
          <w:sz w:val="20"/>
          <w:u w:val="single"/>
        </w:rPr>
      </w:pPr>
    </w:p>
    <w:p w14:paraId="1012BD55" w14:textId="7E367B19" w:rsidR="00247E2F" w:rsidRDefault="00247E2F" w:rsidP="00247E2F">
      <w:pPr>
        <w:rPr>
          <w:rFonts w:ascii="Open Sans" w:hAnsi="Open Sans" w:cs="Open Sans"/>
          <w:w w:val="100"/>
          <w:sz w:val="20"/>
        </w:rPr>
      </w:pPr>
      <w:r w:rsidRPr="00CA25CA">
        <w:rPr>
          <w:rFonts w:ascii="Open Sans" w:hAnsi="Open Sans" w:cs="Open Sans"/>
          <w:w w:val="100"/>
          <w:sz w:val="20"/>
        </w:rPr>
        <w:t>Uwagi:</w:t>
      </w:r>
    </w:p>
    <w:p w14:paraId="0B1D7329" w14:textId="1FC3EFCA" w:rsidR="00CA25CA" w:rsidRPr="00CA25CA" w:rsidRDefault="00CA25CA" w:rsidP="00247E2F">
      <w:pPr>
        <w:rPr>
          <w:rFonts w:ascii="Open Sans" w:hAnsi="Open Sans" w:cs="Open Sans"/>
          <w:w w:val="100"/>
          <w:sz w:val="20"/>
        </w:rPr>
      </w:pPr>
      <w:r w:rsidRPr="00CA25CA">
        <w:rPr>
          <w:rFonts w:ascii="Open Sans" w:hAnsi="Open Sans" w:cs="Open Sans"/>
          <w:w w:val="100"/>
          <w:sz w:val="20"/>
        </w:rPr>
        <w:t>Zamawiający dopuszcza składania ofert równoważnych.</w:t>
      </w:r>
    </w:p>
    <w:p w14:paraId="73E4E02A" w14:textId="77777777" w:rsidR="00D03F0D" w:rsidRPr="00121CE1" w:rsidRDefault="00D03F0D" w:rsidP="00D03F0D">
      <w:pPr>
        <w:rPr>
          <w:rFonts w:ascii="Open Sans" w:hAnsi="Open Sans" w:cs="Open Sans"/>
          <w:w w:val="100"/>
          <w:sz w:val="20"/>
        </w:rPr>
      </w:pPr>
      <w:r w:rsidRPr="00121CE1">
        <w:rPr>
          <w:rFonts w:ascii="Open Sans" w:hAnsi="Open Sans" w:cs="Open Sans"/>
          <w:w w:val="100"/>
          <w:sz w:val="20"/>
        </w:rPr>
        <w:t xml:space="preserve">Podłoża bibułowe używane do kiełkowania nasion. </w:t>
      </w:r>
    </w:p>
    <w:p w14:paraId="2E789056" w14:textId="77777777" w:rsidR="00D03F0D" w:rsidRPr="00D03F0D" w:rsidRDefault="00D03F0D" w:rsidP="00D03F0D">
      <w:pPr>
        <w:rPr>
          <w:rFonts w:ascii="Open Sans" w:hAnsi="Open Sans" w:cs="Open Sans"/>
          <w:w w:val="100"/>
          <w:sz w:val="20"/>
        </w:rPr>
      </w:pPr>
      <w:r w:rsidRPr="00121CE1">
        <w:rPr>
          <w:rFonts w:ascii="Open Sans" w:hAnsi="Open Sans" w:cs="Open Sans"/>
          <w:w w:val="100"/>
          <w:sz w:val="20"/>
        </w:rPr>
        <w:t xml:space="preserve">Wymogi, które musi spełniać podłoże do kiełkowania (zgodnie </w:t>
      </w:r>
      <w:r w:rsidRPr="00D03F0D">
        <w:rPr>
          <w:rFonts w:ascii="Open Sans" w:hAnsi="Open Sans" w:cs="Open Sans"/>
          <w:w w:val="100"/>
          <w:sz w:val="20"/>
        </w:rPr>
        <w:t>z Międzynarodowymi Przepisami Oceny Nasion ISTA):</w:t>
      </w:r>
    </w:p>
    <w:p w14:paraId="62460E6E" w14:textId="77777777" w:rsidR="00D03F0D" w:rsidRPr="00D03F0D" w:rsidRDefault="00D03F0D" w:rsidP="00D03F0D">
      <w:pPr>
        <w:rPr>
          <w:rFonts w:ascii="Open Sans" w:hAnsi="Open Sans" w:cs="Open Sans"/>
          <w:w w:val="100"/>
          <w:sz w:val="20"/>
        </w:rPr>
      </w:pPr>
      <w:r w:rsidRPr="00D03F0D">
        <w:rPr>
          <w:rFonts w:ascii="Open Sans" w:hAnsi="Open Sans" w:cs="Open Sans"/>
          <w:w w:val="100"/>
          <w:sz w:val="20"/>
        </w:rPr>
        <w:t>- musi posiadać odpowiednią porowatość oraz zdolność do zatrzymania dostatecznej ilości wody oraz zapewniać takie warunki, by korzenie siewek rosły na powierzchni, nie wrastały w głąb podłoża</w:t>
      </w:r>
    </w:p>
    <w:p w14:paraId="34A46DF9" w14:textId="77777777" w:rsidR="00D03F0D" w:rsidRPr="00D03F0D" w:rsidRDefault="00D03F0D" w:rsidP="00D03F0D">
      <w:pPr>
        <w:rPr>
          <w:rFonts w:ascii="Open Sans" w:hAnsi="Open Sans" w:cs="Open Sans"/>
          <w:w w:val="100"/>
          <w:sz w:val="20"/>
        </w:rPr>
      </w:pPr>
      <w:r w:rsidRPr="00D03F0D">
        <w:rPr>
          <w:rFonts w:ascii="Open Sans" w:hAnsi="Open Sans" w:cs="Open Sans"/>
          <w:w w:val="100"/>
          <w:sz w:val="20"/>
        </w:rPr>
        <w:t>- pH podłoża musi utrzymywać się w zakresie 6,0 – 7,5</w:t>
      </w:r>
    </w:p>
    <w:p w14:paraId="231BC565" w14:textId="77777777" w:rsidR="00D03F0D" w:rsidRPr="00D03F0D" w:rsidRDefault="00D03F0D" w:rsidP="00D03F0D">
      <w:pPr>
        <w:rPr>
          <w:rFonts w:ascii="Open Sans" w:hAnsi="Open Sans" w:cs="Open Sans"/>
          <w:w w:val="100"/>
          <w:sz w:val="20"/>
        </w:rPr>
      </w:pPr>
      <w:r w:rsidRPr="00D03F0D">
        <w:rPr>
          <w:rFonts w:ascii="Open Sans" w:hAnsi="Open Sans" w:cs="Open Sans"/>
          <w:w w:val="100"/>
          <w:sz w:val="20"/>
        </w:rPr>
        <w:lastRenderedPageBreak/>
        <w:t>- nie może być fitotoksyczne dla siewek</w:t>
      </w:r>
    </w:p>
    <w:p w14:paraId="7B7088A8" w14:textId="77777777" w:rsidR="00D03F0D" w:rsidRPr="00D03F0D" w:rsidRDefault="00D03F0D" w:rsidP="00D03F0D">
      <w:pPr>
        <w:rPr>
          <w:rFonts w:ascii="Open Sans" w:hAnsi="Open Sans" w:cs="Open Sans"/>
          <w:w w:val="100"/>
          <w:sz w:val="20"/>
        </w:rPr>
      </w:pPr>
      <w:r w:rsidRPr="00D03F0D">
        <w:rPr>
          <w:rFonts w:ascii="Open Sans" w:hAnsi="Open Sans" w:cs="Open Sans"/>
          <w:w w:val="100"/>
          <w:sz w:val="20"/>
        </w:rPr>
        <w:t>- musi być wytrzymałe na rozrywanie (na sucho i na mokro).</w:t>
      </w:r>
    </w:p>
    <w:p w14:paraId="4953F11A" w14:textId="2737947C" w:rsidR="00247E2F" w:rsidRPr="00247E2F" w:rsidRDefault="00D03F0D" w:rsidP="00D03F0D">
      <w:pPr>
        <w:rPr>
          <w:rFonts w:ascii="Open Sans" w:hAnsi="Open Sans" w:cs="Open Sans"/>
          <w:b/>
          <w:w w:val="100"/>
          <w:sz w:val="20"/>
        </w:rPr>
      </w:pPr>
      <w:r w:rsidRPr="00D03F0D">
        <w:rPr>
          <w:rFonts w:ascii="Open Sans" w:hAnsi="Open Sans" w:cs="Open Sans"/>
          <w:w w:val="100"/>
          <w:sz w:val="20"/>
        </w:rPr>
        <w:t xml:space="preserve">Realizacja: w ciągu 45 dni od daty podpisania umowy. </w:t>
      </w:r>
      <w:r w:rsidRPr="00D03F0D">
        <w:rPr>
          <w:rFonts w:ascii="Open Sans" w:hAnsi="Open Sans" w:cs="Open Sans"/>
          <w:b/>
          <w:w w:val="100"/>
          <w:sz w:val="20"/>
        </w:rPr>
        <w:t>Dostawy zgodnie z załączonym rozdzielnikiem.</w:t>
      </w:r>
    </w:p>
    <w:p w14:paraId="5AE9B79C" w14:textId="77777777" w:rsidR="002F238E" w:rsidRPr="002F238E" w:rsidRDefault="002F238E" w:rsidP="002F238E">
      <w:pPr>
        <w:rPr>
          <w:rFonts w:ascii="Open Sans" w:hAnsi="Open Sans" w:cs="Open Sans"/>
          <w:b/>
          <w:w w:val="100"/>
          <w:sz w:val="20"/>
        </w:rPr>
      </w:pPr>
    </w:p>
    <w:p w14:paraId="6F378D2E" w14:textId="52FA3ACE" w:rsidR="00153A59" w:rsidRDefault="00153A59" w:rsidP="008D6F3F">
      <w:pPr>
        <w:rPr>
          <w:rFonts w:ascii="Open Sans" w:hAnsi="Open Sans" w:cs="Open Sans"/>
          <w:w w:val="100"/>
          <w:sz w:val="20"/>
        </w:rPr>
      </w:pPr>
    </w:p>
    <w:p w14:paraId="64AEDAB5" w14:textId="302AE434" w:rsidR="00D03F0D" w:rsidRDefault="00D03F0D" w:rsidP="008D6F3F">
      <w:pPr>
        <w:rPr>
          <w:rFonts w:ascii="Open Sans" w:hAnsi="Open Sans" w:cs="Open Sans"/>
          <w:w w:val="100"/>
          <w:sz w:val="20"/>
        </w:rPr>
      </w:pPr>
    </w:p>
    <w:p w14:paraId="78816FF6" w14:textId="72F97EE2" w:rsidR="00D03F0D" w:rsidRDefault="00D03F0D" w:rsidP="008D6F3F">
      <w:pPr>
        <w:rPr>
          <w:rFonts w:ascii="Open Sans" w:hAnsi="Open Sans" w:cs="Open Sans"/>
          <w:w w:val="100"/>
          <w:sz w:val="20"/>
        </w:rPr>
      </w:pPr>
    </w:p>
    <w:p w14:paraId="6885A3ED" w14:textId="16758646" w:rsidR="00D03F0D" w:rsidRDefault="00D03F0D" w:rsidP="008D6F3F">
      <w:pPr>
        <w:rPr>
          <w:rFonts w:ascii="Open Sans" w:hAnsi="Open Sans" w:cs="Open Sans"/>
          <w:w w:val="100"/>
          <w:sz w:val="20"/>
        </w:rPr>
      </w:pPr>
    </w:p>
    <w:p w14:paraId="35ACE653" w14:textId="33D30EA0" w:rsidR="00D03F0D" w:rsidRDefault="00D03F0D" w:rsidP="008D6F3F">
      <w:pPr>
        <w:rPr>
          <w:rFonts w:ascii="Open Sans" w:hAnsi="Open Sans" w:cs="Open Sans"/>
          <w:w w:val="100"/>
          <w:sz w:val="20"/>
        </w:rPr>
      </w:pPr>
    </w:p>
    <w:p w14:paraId="42E4DF40" w14:textId="62566B4C" w:rsidR="00D03F0D" w:rsidRDefault="00D03F0D" w:rsidP="008D6F3F">
      <w:pPr>
        <w:rPr>
          <w:rFonts w:ascii="Open Sans" w:hAnsi="Open Sans" w:cs="Open Sans"/>
          <w:w w:val="100"/>
          <w:sz w:val="20"/>
        </w:rPr>
      </w:pPr>
    </w:p>
    <w:p w14:paraId="285F272A" w14:textId="5C7D153F" w:rsidR="00D03F0D" w:rsidRDefault="00D03F0D" w:rsidP="008D6F3F">
      <w:pPr>
        <w:rPr>
          <w:rFonts w:ascii="Open Sans" w:hAnsi="Open Sans" w:cs="Open Sans"/>
          <w:w w:val="100"/>
          <w:sz w:val="20"/>
        </w:rPr>
      </w:pPr>
    </w:p>
    <w:p w14:paraId="45A506ED" w14:textId="129AAAD5" w:rsidR="00D03F0D" w:rsidRDefault="00D03F0D" w:rsidP="008D6F3F">
      <w:pPr>
        <w:rPr>
          <w:rFonts w:ascii="Open Sans" w:hAnsi="Open Sans" w:cs="Open Sans"/>
          <w:w w:val="100"/>
          <w:sz w:val="20"/>
        </w:rPr>
      </w:pPr>
    </w:p>
    <w:p w14:paraId="5298784E" w14:textId="53DAB9B5" w:rsidR="00D03F0D" w:rsidRDefault="00D03F0D" w:rsidP="008D6F3F">
      <w:pPr>
        <w:rPr>
          <w:rFonts w:ascii="Open Sans" w:hAnsi="Open Sans" w:cs="Open Sans"/>
          <w:w w:val="100"/>
          <w:sz w:val="20"/>
        </w:rPr>
      </w:pPr>
    </w:p>
    <w:p w14:paraId="09132CCD" w14:textId="227C9DBE" w:rsidR="00D03F0D" w:rsidRDefault="00D03F0D" w:rsidP="008D6F3F">
      <w:pPr>
        <w:rPr>
          <w:rFonts w:ascii="Open Sans" w:hAnsi="Open Sans" w:cs="Open Sans"/>
          <w:w w:val="100"/>
          <w:sz w:val="20"/>
        </w:rPr>
      </w:pPr>
    </w:p>
    <w:p w14:paraId="21BC44A3" w14:textId="7DBE6BAD" w:rsidR="00D03F0D" w:rsidRDefault="00D03F0D" w:rsidP="008D6F3F">
      <w:pPr>
        <w:rPr>
          <w:rFonts w:ascii="Open Sans" w:hAnsi="Open Sans" w:cs="Open Sans"/>
          <w:w w:val="100"/>
          <w:sz w:val="20"/>
        </w:rPr>
      </w:pPr>
    </w:p>
    <w:p w14:paraId="0D35B679" w14:textId="709A7E89" w:rsidR="00D03F0D" w:rsidRDefault="00D03F0D" w:rsidP="008D6F3F">
      <w:pPr>
        <w:rPr>
          <w:rFonts w:ascii="Open Sans" w:hAnsi="Open Sans" w:cs="Open Sans"/>
          <w:w w:val="100"/>
          <w:sz w:val="20"/>
        </w:rPr>
      </w:pPr>
    </w:p>
    <w:p w14:paraId="71F53B9D" w14:textId="151876EC" w:rsidR="00D03F0D" w:rsidRDefault="00D03F0D" w:rsidP="008D6F3F">
      <w:pPr>
        <w:rPr>
          <w:rFonts w:ascii="Open Sans" w:hAnsi="Open Sans" w:cs="Open Sans"/>
          <w:w w:val="100"/>
          <w:sz w:val="20"/>
        </w:rPr>
      </w:pPr>
    </w:p>
    <w:p w14:paraId="6696ED2F" w14:textId="28FE6C85" w:rsidR="00D03F0D" w:rsidRDefault="00D03F0D" w:rsidP="008D6F3F">
      <w:pPr>
        <w:rPr>
          <w:rFonts w:ascii="Open Sans" w:hAnsi="Open Sans" w:cs="Open Sans"/>
          <w:w w:val="100"/>
          <w:sz w:val="20"/>
        </w:rPr>
      </w:pPr>
    </w:p>
    <w:p w14:paraId="4395F492" w14:textId="40270A07" w:rsidR="00D03F0D" w:rsidRDefault="00D03F0D" w:rsidP="008D6F3F">
      <w:pPr>
        <w:rPr>
          <w:rFonts w:ascii="Open Sans" w:hAnsi="Open Sans" w:cs="Open Sans"/>
          <w:w w:val="100"/>
          <w:sz w:val="20"/>
        </w:rPr>
      </w:pPr>
    </w:p>
    <w:p w14:paraId="34B895F2" w14:textId="7631A6E1" w:rsidR="00D03F0D" w:rsidRDefault="00D03F0D" w:rsidP="008D6F3F">
      <w:pPr>
        <w:rPr>
          <w:rFonts w:ascii="Open Sans" w:hAnsi="Open Sans" w:cs="Open Sans"/>
          <w:w w:val="100"/>
          <w:sz w:val="20"/>
        </w:rPr>
      </w:pPr>
    </w:p>
    <w:p w14:paraId="69DBEEB6" w14:textId="791D1F1F" w:rsidR="00D03F0D" w:rsidRDefault="00D03F0D" w:rsidP="008D6F3F">
      <w:pPr>
        <w:rPr>
          <w:rFonts w:ascii="Open Sans" w:hAnsi="Open Sans" w:cs="Open Sans"/>
          <w:w w:val="100"/>
          <w:sz w:val="20"/>
        </w:rPr>
      </w:pPr>
    </w:p>
    <w:p w14:paraId="6D3FDC79" w14:textId="5CAC3632" w:rsidR="00D03F0D" w:rsidRDefault="00D03F0D" w:rsidP="008D6F3F">
      <w:pPr>
        <w:rPr>
          <w:rFonts w:ascii="Open Sans" w:hAnsi="Open Sans" w:cs="Open Sans"/>
          <w:w w:val="100"/>
          <w:sz w:val="20"/>
        </w:rPr>
      </w:pPr>
    </w:p>
    <w:p w14:paraId="55A80536" w14:textId="7F95D241" w:rsidR="00D03F0D" w:rsidRDefault="00D03F0D" w:rsidP="008D6F3F">
      <w:pPr>
        <w:rPr>
          <w:rFonts w:ascii="Open Sans" w:hAnsi="Open Sans" w:cs="Open Sans"/>
          <w:w w:val="100"/>
          <w:sz w:val="20"/>
        </w:rPr>
      </w:pPr>
    </w:p>
    <w:p w14:paraId="31B0056B" w14:textId="0BB423E7" w:rsidR="00D03F0D" w:rsidRDefault="00D03F0D" w:rsidP="008D6F3F">
      <w:pPr>
        <w:rPr>
          <w:rFonts w:ascii="Open Sans" w:hAnsi="Open Sans" w:cs="Open Sans"/>
          <w:w w:val="100"/>
          <w:sz w:val="20"/>
        </w:rPr>
      </w:pPr>
    </w:p>
    <w:p w14:paraId="18D21762" w14:textId="31688527" w:rsidR="00D03F0D" w:rsidRDefault="00D03F0D" w:rsidP="008D6F3F">
      <w:pPr>
        <w:rPr>
          <w:rFonts w:ascii="Open Sans" w:hAnsi="Open Sans" w:cs="Open Sans"/>
          <w:w w:val="100"/>
          <w:sz w:val="20"/>
        </w:rPr>
      </w:pPr>
    </w:p>
    <w:p w14:paraId="11C90003" w14:textId="099D7CA8" w:rsidR="00D03F0D" w:rsidRDefault="00D03F0D" w:rsidP="008D6F3F">
      <w:pPr>
        <w:rPr>
          <w:rFonts w:ascii="Open Sans" w:hAnsi="Open Sans" w:cs="Open Sans"/>
          <w:w w:val="100"/>
          <w:sz w:val="20"/>
        </w:rPr>
      </w:pPr>
    </w:p>
    <w:p w14:paraId="79C3FFE9" w14:textId="61C9451B" w:rsidR="00D03F0D" w:rsidRDefault="00D03F0D" w:rsidP="008D6F3F">
      <w:pPr>
        <w:rPr>
          <w:rFonts w:ascii="Open Sans" w:hAnsi="Open Sans" w:cs="Open Sans"/>
          <w:w w:val="100"/>
          <w:sz w:val="20"/>
        </w:rPr>
      </w:pPr>
    </w:p>
    <w:p w14:paraId="016D0C28" w14:textId="2EADC637" w:rsidR="00D03F0D" w:rsidRDefault="00D03F0D" w:rsidP="008D6F3F">
      <w:pPr>
        <w:rPr>
          <w:rFonts w:ascii="Open Sans" w:hAnsi="Open Sans" w:cs="Open Sans"/>
          <w:w w:val="100"/>
          <w:sz w:val="20"/>
        </w:rPr>
      </w:pPr>
    </w:p>
    <w:p w14:paraId="5B9A0212" w14:textId="2366AB7A" w:rsidR="00D03F0D" w:rsidRDefault="00D03F0D" w:rsidP="008D6F3F">
      <w:pPr>
        <w:rPr>
          <w:rFonts w:ascii="Open Sans" w:hAnsi="Open Sans" w:cs="Open Sans"/>
          <w:w w:val="100"/>
          <w:sz w:val="20"/>
        </w:rPr>
      </w:pPr>
    </w:p>
    <w:p w14:paraId="34CD213E" w14:textId="3522ED6C" w:rsidR="00D03F0D" w:rsidRDefault="00D03F0D" w:rsidP="008D6F3F">
      <w:pPr>
        <w:rPr>
          <w:rFonts w:ascii="Open Sans" w:hAnsi="Open Sans" w:cs="Open Sans"/>
          <w:w w:val="100"/>
          <w:sz w:val="20"/>
        </w:rPr>
      </w:pPr>
    </w:p>
    <w:p w14:paraId="17FB175D" w14:textId="598A1105" w:rsidR="00D03F0D" w:rsidRDefault="00D03F0D" w:rsidP="008D6F3F">
      <w:pPr>
        <w:rPr>
          <w:rFonts w:ascii="Open Sans" w:hAnsi="Open Sans" w:cs="Open Sans"/>
          <w:w w:val="100"/>
          <w:sz w:val="20"/>
        </w:rPr>
      </w:pPr>
    </w:p>
    <w:p w14:paraId="20BBE0E2" w14:textId="77777777" w:rsidR="00D03F0D" w:rsidRPr="002F238E" w:rsidRDefault="00D03F0D" w:rsidP="008D6F3F">
      <w:pPr>
        <w:rPr>
          <w:rFonts w:ascii="Open Sans" w:hAnsi="Open Sans" w:cs="Open Sans"/>
          <w:w w:val="100"/>
          <w:sz w:val="20"/>
        </w:rPr>
      </w:pPr>
    </w:p>
    <w:p w14:paraId="7859E990" w14:textId="5DC44FA2" w:rsidR="00807838" w:rsidRDefault="00807838" w:rsidP="00807838">
      <w:pPr>
        <w:rPr>
          <w:rFonts w:ascii="Open Sans" w:hAnsi="Open Sans" w:cs="Open Sans"/>
          <w:b/>
          <w:w w:val="100"/>
          <w:sz w:val="20"/>
          <w:u w:val="single"/>
        </w:rPr>
      </w:pPr>
      <w:r w:rsidRPr="002F238E">
        <w:rPr>
          <w:rFonts w:ascii="Open Sans" w:hAnsi="Open Sans" w:cs="Open Sans"/>
          <w:b/>
          <w:w w:val="100"/>
          <w:sz w:val="20"/>
          <w:u w:val="single"/>
        </w:rPr>
        <w:t>Część 1</w:t>
      </w:r>
      <w:r>
        <w:rPr>
          <w:rFonts w:ascii="Open Sans" w:hAnsi="Open Sans" w:cs="Open Sans"/>
          <w:b/>
          <w:w w:val="100"/>
          <w:sz w:val="20"/>
          <w:u w:val="single"/>
        </w:rPr>
        <w:t>5</w:t>
      </w:r>
      <w:r w:rsidRPr="002F238E">
        <w:rPr>
          <w:rFonts w:ascii="Open Sans" w:hAnsi="Open Sans" w:cs="Open Sans"/>
          <w:b/>
          <w:w w:val="100"/>
          <w:sz w:val="20"/>
          <w:u w:val="single"/>
        </w:rPr>
        <w:t xml:space="preserve"> </w:t>
      </w:r>
      <w:r w:rsidR="009B0017" w:rsidRPr="009B0017">
        <w:rPr>
          <w:rFonts w:ascii="Open Sans" w:hAnsi="Open Sans" w:cs="Open Sans"/>
          <w:b/>
          <w:bCs/>
          <w:w w:val="100"/>
          <w:sz w:val="20"/>
          <w:u w:val="single"/>
        </w:rPr>
        <w:t>Akcesoria do utrzymania czystości na stanowiskach pracy</w:t>
      </w:r>
    </w:p>
    <w:p w14:paraId="6C6C5429" w14:textId="77777777" w:rsidR="00C43DEA" w:rsidRDefault="00C43DEA" w:rsidP="00807838">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263"/>
        <w:gridCol w:w="5813"/>
        <w:gridCol w:w="1415"/>
        <w:gridCol w:w="4823"/>
        <w:gridCol w:w="2129"/>
        <w:gridCol w:w="850"/>
        <w:gridCol w:w="2252"/>
      </w:tblGrid>
      <w:tr w:rsidR="00807838" w:rsidRPr="00FA4746" w14:paraId="2FF6A107" w14:textId="77777777" w:rsidTr="00C43DEA">
        <w:trPr>
          <w:trHeight w:val="450"/>
        </w:trPr>
        <w:tc>
          <w:tcPr>
            <w:tcW w:w="165" w:type="pct"/>
            <w:tcBorders>
              <w:bottom w:val="single" w:sz="4" w:space="0" w:color="auto"/>
            </w:tcBorders>
            <w:shd w:val="clear" w:color="auto" w:fill="E0E0E0"/>
            <w:vAlign w:val="center"/>
            <w:hideMark/>
          </w:tcPr>
          <w:p w14:paraId="4FB5ED1D" w14:textId="77777777" w:rsidR="00807838" w:rsidRPr="00FA4746" w:rsidRDefault="00807838" w:rsidP="00C43DEA">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768" w:type="pct"/>
            <w:tcBorders>
              <w:bottom w:val="single" w:sz="4" w:space="0" w:color="auto"/>
            </w:tcBorders>
            <w:shd w:val="clear" w:color="auto" w:fill="E0E0E0"/>
            <w:vAlign w:val="center"/>
            <w:hideMark/>
          </w:tcPr>
          <w:p w14:paraId="115650C6" w14:textId="77777777" w:rsidR="00807838" w:rsidRPr="00FA4746" w:rsidRDefault="00807838" w:rsidP="00C43DEA">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368" w:type="pct"/>
            <w:tcBorders>
              <w:bottom w:val="single" w:sz="4" w:space="0" w:color="auto"/>
            </w:tcBorders>
            <w:shd w:val="clear" w:color="auto" w:fill="E0E0E0"/>
            <w:vAlign w:val="center"/>
            <w:hideMark/>
          </w:tcPr>
          <w:p w14:paraId="37656A3C" w14:textId="77777777" w:rsidR="00807838" w:rsidRPr="00FA4746" w:rsidRDefault="00807838" w:rsidP="00C43DEA">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48A96360" w14:textId="77777777" w:rsidR="00807838" w:rsidRPr="00FA4746" w:rsidRDefault="00807838" w:rsidP="00C43DEA">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25564314" w14:textId="77777777" w:rsidR="00807838" w:rsidRPr="00FA4746" w:rsidRDefault="00807838" w:rsidP="00C43DEA">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79580AA3" w14:textId="77777777" w:rsidR="00807838" w:rsidRPr="00FA4746" w:rsidRDefault="00807838" w:rsidP="00C43DEA">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419D0E25" w14:textId="77777777" w:rsidR="00807838" w:rsidRPr="00FA4746" w:rsidRDefault="00807838" w:rsidP="00C43DEA">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41346FE4" w14:textId="77777777" w:rsidR="00807838" w:rsidRPr="00FA4746" w:rsidRDefault="00807838" w:rsidP="00C43DEA">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13B55E7D" w14:textId="77777777" w:rsidR="00807838" w:rsidRPr="00FA4746" w:rsidRDefault="00807838" w:rsidP="00C43DEA">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807838" w:rsidRPr="00AF6C83" w14:paraId="3C4A9E6C" w14:textId="77777777" w:rsidTr="00C43DEA">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238C4530" w14:textId="77777777" w:rsidR="00807838" w:rsidRPr="00AF6C83" w:rsidRDefault="00807838" w:rsidP="00C43DEA">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768" w:type="pct"/>
            <w:tcBorders>
              <w:top w:val="single" w:sz="4" w:space="0" w:color="auto"/>
              <w:left w:val="single" w:sz="4" w:space="0" w:color="auto"/>
              <w:bottom w:val="single" w:sz="4" w:space="0" w:color="auto"/>
              <w:right w:val="single" w:sz="4" w:space="0" w:color="auto"/>
            </w:tcBorders>
            <w:vAlign w:val="center"/>
          </w:tcPr>
          <w:p w14:paraId="57470C64" w14:textId="77777777" w:rsidR="00807838" w:rsidRPr="00AF6C83" w:rsidRDefault="00807838" w:rsidP="00C43DEA">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368" w:type="pct"/>
            <w:tcBorders>
              <w:top w:val="single" w:sz="4" w:space="0" w:color="auto"/>
              <w:left w:val="single" w:sz="4" w:space="0" w:color="auto"/>
              <w:bottom w:val="single" w:sz="4" w:space="0" w:color="auto"/>
              <w:right w:val="single" w:sz="4" w:space="0" w:color="auto"/>
            </w:tcBorders>
            <w:vAlign w:val="center"/>
          </w:tcPr>
          <w:p w14:paraId="5BB33CE1" w14:textId="77777777" w:rsidR="00807838" w:rsidRPr="00AF6C83" w:rsidRDefault="00807838" w:rsidP="00C43DEA">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06337ACE" w14:textId="77777777" w:rsidR="00807838" w:rsidRPr="00AF6C83" w:rsidRDefault="00807838" w:rsidP="00C43DEA">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7FFAD5FF" w14:textId="77777777" w:rsidR="00807838" w:rsidRPr="00AF6C83" w:rsidRDefault="00807838" w:rsidP="00C43DEA">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54F09B6F" w14:textId="77777777" w:rsidR="00807838" w:rsidRPr="00AF6C83" w:rsidRDefault="00807838" w:rsidP="00C43DEA">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2D87DEA5" w14:textId="77777777" w:rsidR="00807838" w:rsidRPr="00AF6C83" w:rsidRDefault="00807838" w:rsidP="00C43DEA">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50753A4E" w14:textId="77777777" w:rsidR="00807838" w:rsidRPr="00AF6C83" w:rsidRDefault="00807838" w:rsidP="00C43DEA">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D03F0D" w:rsidRPr="00C43DEA" w14:paraId="67387E7A"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5AC7825" w14:textId="77777777" w:rsidR="00D03F0D" w:rsidRPr="00C43DEA" w:rsidRDefault="00D03F0D" w:rsidP="00D03F0D">
            <w:pPr>
              <w:spacing w:before="0" w:line="240" w:lineRule="auto"/>
              <w:jc w:val="center"/>
              <w:rPr>
                <w:rFonts w:ascii="Open Sans" w:hAnsi="Open Sans" w:cs="Open Sans"/>
                <w:w w:val="100"/>
                <w:sz w:val="20"/>
              </w:rPr>
            </w:pPr>
            <w:r w:rsidRPr="00C43DEA">
              <w:rPr>
                <w:rFonts w:ascii="Open Sans" w:hAnsi="Open Sans" w:cs="Open Sans"/>
                <w:w w:val="100"/>
                <w:sz w:val="20"/>
              </w:rPr>
              <w:t>1</w:t>
            </w:r>
          </w:p>
        </w:tc>
        <w:tc>
          <w:tcPr>
            <w:tcW w:w="768" w:type="pct"/>
            <w:tcBorders>
              <w:top w:val="single" w:sz="4" w:space="0" w:color="auto"/>
              <w:left w:val="single" w:sz="4" w:space="0" w:color="auto"/>
              <w:bottom w:val="single" w:sz="4" w:space="0" w:color="auto"/>
              <w:right w:val="single" w:sz="4" w:space="0" w:color="auto"/>
            </w:tcBorders>
          </w:tcPr>
          <w:p w14:paraId="05ADD691" w14:textId="2903AA77" w:rsidR="00D03F0D" w:rsidRPr="00D03F0D" w:rsidRDefault="00D03F0D" w:rsidP="009B0017">
            <w:pPr>
              <w:spacing w:before="0" w:line="240" w:lineRule="auto"/>
              <w:jc w:val="left"/>
              <w:rPr>
                <w:rFonts w:ascii="Open Sans" w:hAnsi="Open Sans" w:cs="Open Sans"/>
                <w:w w:val="100"/>
                <w:sz w:val="20"/>
              </w:rPr>
            </w:pPr>
            <w:r w:rsidRPr="00D03F0D">
              <w:rPr>
                <w:rFonts w:ascii="Open Sans" w:hAnsi="Open Sans" w:cs="Open Sans"/>
                <w:sz w:val="20"/>
              </w:rPr>
              <w:t>chusteczki czyszczące WypAll L20 Extra +</w:t>
            </w:r>
          </w:p>
        </w:tc>
        <w:tc>
          <w:tcPr>
            <w:tcW w:w="1368" w:type="pct"/>
            <w:tcBorders>
              <w:top w:val="single" w:sz="4" w:space="0" w:color="auto"/>
              <w:left w:val="single" w:sz="4" w:space="0" w:color="auto"/>
              <w:bottom w:val="single" w:sz="4" w:space="0" w:color="auto"/>
              <w:right w:val="single" w:sz="4" w:space="0" w:color="auto"/>
            </w:tcBorders>
          </w:tcPr>
          <w:p w14:paraId="790D2781" w14:textId="3EC8B149" w:rsidR="00D03F0D" w:rsidRPr="00D03F0D" w:rsidRDefault="00D03F0D" w:rsidP="00D03F0D">
            <w:pPr>
              <w:spacing w:before="0" w:line="240" w:lineRule="auto"/>
              <w:rPr>
                <w:rFonts w:ascii="Open Sans" w:hAnsi="Open Sans" w:cs="Open Sans"/>
                <w:w w:val="100"/>
                <w:sz w:val="20"/>
              </w:rPr>
            </w:pPr>
            <w:r w:rsidRPr="00D03F0D">
              <w:rPr>
                <w:rFonts w:ascii="Open Sans" w:hAnsi="Open Sans" w:cs="Open Sans"/>
                <w:sz w:val="20"/>
              </w:rPr>
              <w:t>np. VWR, 115-2206</w:t>
            </w:r>
          </w:p>
        </w:tc>
        <w:tc>
          <w:tcPr>
            <w:tcW w:w="333" w:type="pct"/>
            <w:tcBorders>
              <w:top w:val="single" w:sz="4" w:space="0" w:color="auto"/>
              <w:left w:val="single" w:sz="4" w:space="0" w:color="auto"/>
              <w:bottom w:val="single" w:sz="4" w:space="0" w:color="auto"/>
              <w:right w:val="single" w:sz="4" w:space="0" w:color="auto"/>
            </w:tcBorders>
          </w:tcPr>
          <w:p w14:paraId="08B16DDD" w14:textId="7DD8CEAA" w:rsidR="00D03F0D" w:rsidRPr="00D03F0D" w:rsidRDefault="00D03F0D" w:rsidP="00D03F0D">
            <w:pPr>
              <w:spacing w:before="0" w:line="240" w:lineRule="auto"/>
              <w:jc w:val="center"/>
              <w:rPr>
                <w:rFonts w:ascii="Open Sans" w:hAnsi="Open Sans" w:cs="Open Sans"/>
                <w:w w:val="100"/>
                <w:sz w:val="20"/>
              </w:rPr>
            </w:pPr>
            <w:r w:rsidRPr="00D03F0D">
              <w:rPr>
                <w:rFonts w:ascii="Open Sans" w:hAnsi="Open Sans" w:cs="Open Sans"/>
                <w:sz w:val="20"/>
              </w:rPr>
              <w:t xml:space="preserve">22 op. </w:t>
            </w:r>
            <w:r w:rsidRPr="00D03F0D">
              <w:rPr>
                <w:rFonts w:ascii="Open Sans" w:hAnsi="Open Sans" w:cs="Open Sans"/>
                <w:sz w:val="20"/>
              </w:rPr>
              <w:br/>
              <w:t>(po 500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9D05D47" w14:textId="77777777" w:rsidR="00D03F0D" w:rsidRPr="00C43DEA" w:rsidRDefault="00D03F0D" w:rsidP="00D03F0D">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99723CA" w14:textId="77777777" w:rsidR="00D03F0D" w:rsidRPr="00C43DEA" w:rsidRDefault="00D03F0D" w:rsidP="00D03F0D">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644E2A8" w14:textId="77777777" w:rsidR="00D03F0D" w:rsidRPr="00C43DEA" w:rsidRDefault="00D03F0D" w:rsidP="00D03F0D">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BB844E8" w14:textId="77777777" w:rsidR="00D03F0D" w:rsidRPr="00C43DEA" w:rsidRDefault="00D03F0D" w:rsidP="00D03F0D">
            <w:pPr>
              <w:spacing w:before="0" w:line="240" w:lineRule="auto"/>
              <w:jc w:val="center"/>
              <w:rPr>
                <w:rFonts w:ascii="Open Sans" w:hAnsi="Open Sans" w:cs="Open Sans"/>
                <w:w w:val="100"/>
                <w:sz w:val="20"/>
              </w:rPr>
            </w:pPr>
          </w:p>
        </w:tc>
      </w:tr>
      <w:tr w:rsidR="00D03F0D" w:rsidRPr="00C43DEA" w14:paraId="74D16082"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D58F472" w14:textId="77777777" w:rsidR="00D03F0D" w:rsidRPr="00C43DEA" w:rsidRDefault="00D03F0D" w:rsidP="00D03F0D">
            <w:pPr>
              <w:spacing w:before="0" w:line="240" w:lineRule="auto"/>
              <w:jc w:val="center"/>
              <w:rPr>
                <w:rFonts w:ascii="Open Sans" w:hAnsi="Open Sans" w:cs="Open Sans"/>
                <w:w w:val="100"/>
                <w:sz w:val="20"/>
              </w:rPr>
            </w:pPr>
            <w:r w:rsidRPr="00C43DEA">
              <w:rPr>
                <w:rFonts w:ascii="Open Sans" w:hAnsi="Open Sans" w:cs="Open Sans"/>
                <w:w w:val="100"/>
                <w:sz w:val="20"/>
              </w:rPr>
              <w:t>2</w:t>
            </w:r>
          </w:p>
        </w:tc>
        <w:tc>
          <w:tcPr>
            <w:tcW w:w="768" w:type="pct"/>
            <w:tcBorders>
              <w:top w:val="single" w:sz="4" w:space="0" w:color="auto"/>
              <w:left w:val="single" w:sz="4" w:space="0" w:color="auto"/>
              <w:bottom w:val="single" w:sz="4" w:space="0" w:color="auto"/>
              <w:right w:val="single" w:sz="4" w:space="0" w:color="auto"/>
            </w:tcBorders>
          </w:tcPr>
          <w:p w14:paraId="58A6A95B" w14:textId="3BFC09F2" w:rsidR="00D03F0D" w:rsidRPr="00D03F0D" w:rsidRDefault="00D03F0D" w:rsidP="009B0017">
            <w:pPr>
              <w:spacing w:before="0" w:line="240" w:lineRule="auto"/>
              <w:jc w:val="left"/>
              <w:rPr>
                <w:rFonts w:ascii="Open Sans" w:hAnsi="Open Sans" w:cs="Open Sans"/>
                <w:bCs/>
                <w:w w:val="100"/>
                <w:sz w:val="20"/>
              </w:rPr>
            </w:pPr>
            <w:r w:rsidRPr="00D03F0D">
              <w:rPr>
                <w:rFonts w:ascii="Open Sans" w:hAnsi="Open Sans" w:cs="Open Sans"/>
                <w:sz w:val="20"/>
              </w:rPr>
              <w:t>chusteczki czyszczące WypAll L30 Ultra +</w:t>
            </w:r>
          </w:p>
        </w:tc>
        <w:tc>
          <w:tcPr>
            <w:tcW w:w="1368" w:type="pct"/>
            <w:tcBorders>
              <w:top w:val="single" w:sz="4" w:space="0" w:color="auto"/>
              <w:left w:val="single" w:sz="4" w:space="0" w:color="auto"/>
              <w:bottom w:val="single" w:sz="4" w:space="0" w:color="auto"/>
              <w:right w:val="single" w:sz="4" w:space="0" w:color="auto"/>
            </w:tcBorders>
          </w:tcPr>
          <w:p w14:paraId="0CBBF04A" w14:textId="2A4FF24F" w:rsidR="00D03F0D" w:rsidRPr="00D03F0D" w:rsidRDefault="00D03F0D" w:rsidP="00D03F0D">
            <w:pPr>
              <w:spacing w:before="0" w:line="240" w:lineRule="auto"/>
              <w:rPr>
                <w:rFonts w:ascii="Open Sans" w:hAnsi="Open Sans" w:cs="Open Sans"/>
                <w:bCs/>
                <w:color w:val="000000"/>
                <w:w w:val="100"/>
                <w:sz w:val="20"/>
              </w:rPr>
            </w:pPr>
            <w:r w:rsidRPr="00D03F0D">
              <w:rPr>
                <w:rFonts w:ascii="Open Sans" w:hAnsi="Open Sans" w:cs="Open Sans"/>
                <w:sz w:val="20"/>
              </w:rPr>
              <w:t>np. VWR, 115-2108</w:t>
            </w:r>
          </w:p>
        </w:tc>
        <w:tc>
          <w:tcPr>
            <w:tcW w:w="333" w:type="pct"/>
            <w:tcBorders>
              <w:top w:val="single" w:sz="4" w:space="0" w:color="auto"/>
              <w:left w:val="single" w:sz="4" w:space="0" w:color="auto"/>
              <w:bottom w:val="single" w:sz="4" w:space="0" w:color="auto"/>
              <w:right w:val="single" w:sz="4" w:space="0" w:color="auto"/>
            </w:tcBorders>
          </w:tcPr>
          <w:p w14:paraId="67F94534" w14:textId="77777777" w:rsidR="00D03F0D" w:rsidRPr="00D03F0D" w:rsidRDefault="00D03F0D" w:rsidP="00D03F0D">
            <w:pPr>
              <w:spacing w:before="0" w:line="240" w:lineRule="auto"/>
              <w:jc w:val="center"/>
              <w:rPr>
                <w:rFonts w:ascii="Open Sans" w:hAnsi="Open Sans" w:cs="Open Sans"/>
                <w:sz w:val="20"/>
              </w:rPr>
            </w:pPr>
            <w:r w:rsidRPr="00D03F0D">
              <w:rPr>
                <w:rFonts w:ascii="Open Sans" w:hAnsi="Open Sans" w:cs="Open Sans"/>
                <w:sz w:val="20"/>
              </w:rPr>
              <w:t>17 op.</w:t>
            </w:r>
          </w:p>
          <w:p w14:paraId="48892378" w14:textId="60E0B9A0" w:rsidR="00D03F0D" w:rsidRPr="00D03F0D" w:rsidRDefault="00D03F0D" w:rsidP="00D03F0D">
            <w:pPr>
              <w:spacing w:before="0" w:line="240" w:lineRule="auto"/>
              <w:jc w:val="center"/>
              <w:rPr>
                <w:rFonts w:ascii="Open Sans" w:hAnsi="Open Sans" w:cs="Open Sans"/>
                <w:w w:val="100"/>
                <w:sz w:val="20"/>
              </w:rPr>
            </w:pPr>
            <w:r w:rsidRPr="00D03F0D">
              <w:rPr>
                <w:rFonts w:ascii="Open Sans" w:hAnsi="Open Sans" w:cs="Open Sans"/>
                <w:sz w:val="20"/>
              </w:rPr>
              <w:t>(po 1000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0227C06" w14:textId="77777777" w:rsidR="00D03F0D" w:rsidRPr="00C43DEA" w:rsidRDefault="00D03F0D" w:rsidP="00D03F0D">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5FCCC51" w14:textId="77777777" w:rsidR="00D03F0D" w:rsidRPr="00C43DEA" w:rsidRDefault="00D03F0D" w:rsidP="00D03F0D">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E372CF8" w14:textId="77777777" w:rsidR="00D03F0D" w:rsidRPr="00C43DEA" w:rsidRDefault="00D03F0D" w:rsidP="00D03F0D">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5C5155E" w14:textId="77777777" w:rsidR="00D03F0D" w:rsidRPr="00C43DEA" w:rsidRDefault="00D03F0D" w:rsidP="00D03F0D">
            <w:pPr>
              <w:spacing w:before="0" w:line="240" w:lineRule="auto"/>
              <w:jc w:val="center"/>
              <w:rPr>
                <w:rFonts w:ascii="Open Sans" w:hAnsi="Open Sans" w:cs="Open Sans"/>
                <w:w w:val="100"/>
                <w:sz w:val="20"/>
              </w:rPr>
            </w:pPr>
          </w:p>
        </w:tc>
      </w:tr>
      <w:tr w:rsidR="00D03F0D" w:rsidRPr="00C43DEA" w14:paraId="50682B48"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EE2CC4B" w14:textId="1576EE1A" w:rsidR="00D03F0D" w:rsidRPr="00C43DEA" w:rsidRDefault="00D03F0D" w:rsidP="00D03F0D">
            <w:pPr>
              <w:spacing w:before="0" w:line="240" w:lineRule="auto"/>
              <w:jc w:val="center"/>
              <w:rPr>
                <w:rFonts w:ascii="Open Sans" w:hAnsi="Open Sans" w:cs="Open Sans"/>
                <w:w w:val="100"/>
                <w:sz w:val="20"/>
              </w:rPr>
            </w:pPr>
            <w:r>
              <w:rPr>
                <w:rFonts w:ascii="Open Sans" w:hAnsi="Open Sans" w:cs="Open Sans"/>
                <w:w w:val="100"/>
                <w:sz w:val="20"/>
              </w:rPr>
              <w:t>3</w:t>
            </w:r>
          </w:p>
        </w:tc>
        <w:tc>
          <w:tcPr>
            <w:tcW w:w="768" w:type="pct"/>
            <w:tcBorders>
              <w:top w:val="single" w:sz="4" w:space="0" w:color="auto"/>
              <w:left w:val="single" w:sz="4" w:space="0" w:color="auto"/>
              <w:bottom w:val="single" w:sz="4" w:space="0" w:color="auto"/>
              <w:right w:val="single" w:sz="4" w:space="0" w:color="auto"/>
            </w:tcBorders>
          </w:tcPr>
          <w:p w14:paraId="1DC44200" w14:textId="283E11E2" w:rsidR="00D03F0D" w:rsidRPr="00D03F0D" w:rsidRDefault="00D03F0D" w:rsidP="009B0017">
            <w:pPr>
              <w:spacing w:before="0" w:line="240" w:lineRule="auto"/>
              <w:jc w:val="left"/>
              <w:rPr>
                <w:rFonts w:ascii="Open Sans" w:hAnsi="Open Sans" w:cs="Open Sans"/>
                <w:bCs/>
                <w:w w:val="100"/>
                <w:sz w:val="20"/>
              </w:rPr>
            </w:pPr>
            <w:r w:rsidRPr="00D03F0D">
              <w:rPr>
                <w:rFonts w:ascii="Open Sans" w:hAnsi="Open Sans" w:cs="Open Sans"/>
                <w:sz w:val="20"/>
              </w:rPr>
              <w:t>chusteczki dezynfekujące</w:t>
            </w:r>
          </w:p>
        </w:tc>
        <w:tc>
          <w:tcPr>
            <w:tcW w:w="1368" w:type="pct"/>
            <w:tcBorders>
              <w:top w:val="single" w:sz="4" w:space="0" w:color="auto"/>
              <w:left w:val="single" w:sz="4" w:space="0" w:color="auto"/>
              <w:bottom w:val="single" w:sz="4" w:space="0" w:color="auto"/>
              <w:right w:val="single" w:sz="4" w:space="0" w:color="auto"/>
            </w:tcBorders>
          </w:tcPr>
          <w:p w14:paraId="0D24B665" w14:textId="7040CE03" w:rsidR="00D03F0D" w:rsidRPr="00D03F0D" w:rsidRDefault="00D03F0D" w:rsidP="00D03F0D">
            <w:pPr>
              <w:spacing w:before="0" w:line="240" w:lineRule="auto"/>
              <w:rPr>
                <w:rFonts w:ascii="Open Sans" w:hAnsi="Open Sans" w:cs="Open Sans"/>
                <w:bCs/>
                <w:w w:val="100"/>
                <w:sz w:val="20"/>
              </w:rPr>
            </w:pPr>
            <w:r w:rsidRPr="00D03F0D">
              <w:rPr>
                <w:rFonts w:ascii="Open Sans" w:hAnsi="Open Sans" w:cs="Open Sans"/>
                <w:sz w:val="20"/>
              </w:rPr>
              <w:t>np. BIONOVO, B - 1589</w:t>
            </w:r>
          </w:p>
        </w:tc>
        <w:tc>
          <w:tcPr>
            <w:tcW w:w="333" w:type="pct"/>
            <w:tcBorders>
              <w:top w:val="single" w:sz="4" w:space="0" w:color="auto"/>
              <w:left w:val="single" w:sz="4" w:space="0" w:color="auto"/>
              <w:bottom w:val="single" w:sz="4" w:space="0" w:color="auto"/>
              <w:right w:val="single" w:sz="4" w:space="0" w:color="auto"/>
            </w:tcBorders>
          </w:tcPr>
          <w:p w14:paraId="012C2ACD" w14:textId="77777777" w:rsidR="00D03F0D" w:rsidRPr="00D03F0D" w:rsidRDefault="00D03F0D" w:rsidP="00D03F0D">
            <w:pPr>
              <w:spacing w:before="0" w:line="240" w:lineRule="auto"/>
              <w:jc w:val="center"/>
              <w:rPr>
                <w:rFonts w:ascii="Open Sans" w:hAnsi="Open Sans" w:cs="Open Sans"/>
                <w:sz w:val="20"/>
              </w:rPr>
            </w:pPr>
            <w:r w:rsidRPr="00D03F0D">
              <w:rPr>
                <w:rFonts w:ascii="Open Sans" w:hAnsi="Open Sans" w:cs="Open Sans"/>
                <w:sz w:val="20"/>
              </w:rPr>
              <w:t>18 op.</w:t>
            </w:r>
          </w:p>
          <w:p w14:paraId="5476039A" w14:textId="1672A88E" w:rsidR="00D03F0D" w:rsidRPr="00D03F0D" w:rsidRDefault="00D03F0D" w:rsidP="00D03F0D">
            <w:pPr>
              <w:spacing w:before="0" w:line="240" w:lineRule="auto"/>
              <w:jc w:val="center"/>
              <w:rPr>
                <w:rFonts w:ascii="Open Sans" w:hAnsi="Open Sans" w:cs="Open Sans"/>
                <w:w w:val="100"/>
                <w:sz w:val="20"/>
              </w:rPr>
            </w:pPr>
            <w:r w:rsidRPr="00D03F0D">
              <w:rPr>
                <w:rFonts w:ascii="Open Sans" w:hAnsi="Open Sans" w:cs="Open Sans"/>
                <w:sz w:val="20"/>
              </w:rPr>
              <w:t>(po 60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E750CA7" w14:textId="77777777" w:rsidR="00D03F0D" w:rsidRPr="00C43DEA" w:rsidRDefault="00D03F0D" w:rsidP="00D03F0D">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B73371C" w14:textId="77777777" w:rsidR="00D03F0D" w:rsidRPr="00C43DEA" w:rsidRDefault="00D03F0D" w:rsidP="00D03F0D">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E162237" w14:textId="77777777" w:rsidR="00D03F0D" w:rsidRPr="00C43DEA" w:rsidRDefault="00D03F0D" w:rsidP="00D03F0D">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22B40F8" w14:textId="77777777" w:rsidR="00D03F0D" w:rsidRPr="00C43DEA" w:rsidRDefault="00D03F0D" w:rsidP="00D03F0D">
            <w:pPr>
              <w:spacing w:before="0" w:line="240" w:lineRule="auto"/>
              <w:jc w:val="center"/>
              <w:rPr>
                <w:rFonts w:ascii="Open Sans" w:hAnsi="Open Sans" w:cs="Open Sans"/>
                <w:w w:val="100"/>
                <w:sz w:val="20"/>
              </w:rPr>
            </w:pPr>
          </w:p>
        </w:tc>
      </w:tr>
      <w:tr w:rsidR="00D03F0D" w:rsidRPr="00C43DEA" w14:paraId="17EA9EF9"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A193C71" w14:textId="4949D294" w:rsidR="00D03F0D" w:rsidRPr="00C43DEA" w:rsidRDefault="00D03F0D" w:rsidP="00D03F0D">
            <w:pPr>
              <w:spacing w:before="0" w:line="240" w:lineRule="auto"/>
              <w:jc w:val="center"/>
              <w:rPr>
                <w:rFonts w:ascii="Open Sans" w:hAnsi="Open Sans" w:cs="Open Sans"/>
                <w:w w:val="100"/>
                <w:sz w:val="20"/>
              </w:rPr>
            </w:pPr>
            <w:r>
              <w:rPr>
                <w:rFonts w:ascii="Open Sans" w:hAnsi="Open Sans" w:cs="Open Sans"/>
                <w:w w:val="100"/>
                <w:sz w:val="20"/>
              </w:rPr>
              <w:t>4</w:t>
            </w:r>
          </w:p>
        </w:tc>
        <w:tc>
          <w:tcPr>
            <w:tcW w:w="768" w:type="pct"/>
            <w:tcBorders>
              <w:top w:val="single" w:sz="4" w:space="0" w:color="auto"/>
              <w:left w:val="single" w:sz="4" w:space="0" w:color="auto"/>
              <w:bottom w:val="single" w:sz="4" w:space="0" w:color="auto"/>
              <w:right w:val="single" w:sz="4" w:space="0" w:color="auto"/>
            </w:tcBorders>
          </w:tcPr>
          <w:p w14:paraId="15308F6C" w14:textId="47B91E43" w:rsidR="00D03F0D" w:rsidRPr="00D03F0D" w:rsidRDefault="00D03F0D" w:rsidP="009B0017">
            <w:pPr>
              <w:spacing w:before="0" w:line="240" w:lineRule="auto"/>
              <w:jc w:val="left"/>
              <w:rPr>
                <w:rFonts w:ascii="Open Sans" w:hAnsi="Open Sans" w:cs="Open Sans"/>
                <w:bCs/>
                <w:w w:val="100"/>
                <w:sz w:val="20"/>
              </w:rPr>
            </w:pPr>
            <w:r w:rsidRPr="00D03F0D">
              <w:rPr>
                <w:rFonts w:ascii="Open Sans" w:hAnsi="Open Sans" w:cs="Open Sans"/>
                <w:sz w:val="20"/>
              </w:rPr>
              <w:t>chusteczki do czyszczenia obiektywów</w:t>
            </w:r>
          </w:p>
        </w:tc>
        <w:tc>
          <w:tcPr>
            <w:tcW w:w="1368" w:type="pct"/>
            <w:tcBorders>
              <w:top w:val="single" w:sz="4" w:space="0" w:color="auto"/>
              <w:left w:val="single" w:sz="4" w:space="0" w:color="auto"/>
              <w:bottom w:val="single" w:sz="4" w:space="0" w:color="auto"/>
              <w:right w:val="single" w:sz="4" w:space="0" w:color="auto"/>
            </w:tcBorders>
          </w:tcPr>
          <w:p w14:paraId="02FAE9F2" w14:textId="23CACB0B" w:rsidR="00D03F0D" w:rsidRPr="00D03F0D" w:rsidRDefault="00D03F0D" w:rsidP="00D03F0D">
            <w:pPr>
              <w:spacing w:before="0" w:line="240" w:lineRule="auto"/>
              <w:rPr>
                <w:rFonts w:ascii="Open Sans" w:hAnsi="Open Sans" w:cs="Open Sans"/>
                <w:bCs/>
                <w:w w:val="100"/>
                <w:sz w:val="20"/>
              </w:rPr>
            </w:pPr>
            <w:r w:rsidRPr="00D03F0D">
              <w:rPr>
                <w:rFonts w:ascii="Open Sans" w:hAnsi="Open Sans" w:cs="Open Sans"/>
                <w:sz w:val="20"/>
              </w:rPr>
              <w:t xml:space="preserve">np. BIONOVO, L-0169 </w:t>
            </w:r>
          </w:p>
        </w:tc>
        <w:tc>
          <w:tcPr>
            <w:tcW w:w="333" w:type="pct"/>
            <w:tcBorders>
              <w:top w:val="single" w:sz="4" w:space="0" w:color="auto"/>
              <w:left w:val="single" w:sz="4" w:space="0" w:color="auto"/>
              <w:bottom w:val="single" w:sz="4" w:space="0" w:color="auto"/>
              <w:right w:val="single" w:sz="4" w:space="0" w:color="auto"/>
            </w:tcBorders>
          </w:tcPr>
          <w:p w14:paraId="35DC26EF" w14:textId="77777777" w:rsidR="00D03F0D" w:rsidRPr="00D03F0D" w:rsidRDefault="00D03F0D" w:rsidP="00D03F0D">
            <w:pPr>
              <w:tabs>
                <w:tab w:val="left" w:pos="555"/>
                <w:tab w:val="center" w:pos="792"/>
              </w:tabs>
              <w:spacing w:before="0" w:line="240" w:lineRule="auto"/>
              <w:rPr>
                <w:rFonts w:ascii="Open Sans" w:hAnsi="Open Sans" w:cs="Open Sans"/>
                <w:sz w:val="20"/>
              </w:rPr>
            </w:pPr>
            <w:r w:rsidRPr="00D03F0D">
              <w:rPr>
                <w:rFonts w:ascii="Open Sans" w:hAnsi="Open Sans" w:cs="Open Sans"/>
                <w:sz w:val="20"/>
              </w:rPr>
              <w:tab/>
              <w:t>12 op.</w:t>
            </w:r>
          </w:p>
          <w:p w14:paraId="6EED95DE" w14:textId="59CE72AB" w:rsidR="00D03F0D" w:rsidRPr="00D03F0D" w:rsidRDefault="00D03F0D" w:rsidP="00D03F0D">
            <w:pPr>
              <w:spacing w:before="0" w:line="240" w:lineRule="auto"/>
              <w:jc w:val="center"/>
              <w:rPr>
                <w:rFonts w:ascii="Open Sans" w:hAnsi="Open Sans" w:cs="Open Sans"/>
                <w:w w:val="100"/>
                <w:sz w:val="20"/>
              </w:rPr>
            </w:pPr>
            <w:r w:rsidRPr="00D03F0D">
              <w:rPr>
                <w:rFonts w:ascii="Open Sans" w:hAnsi="Open Sans" w:cs="Open Sans"/>
                <w:sz w:val="20"/>
              </w:rPr>
              <w:t>(po 100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B9B6541" w14:textId="77777777" w:rsidR="00D03F0D" w:rsidRPr="00C43DEA" w:rsidRDefault="00D03F0D" w:rsidP="00D03F0D">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38845E9" w14:textId="77777777" w:rsidR="00D03F0D" w:rsidRPr="00C43DEA" w:rsidRDefault="00D03F0D" w:rsidP="00D03F0D">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DEEA036" w14:textId="77777777" w:rsidR="00D03F0D" w:rsidRPr="00C43DEA" w:rsidRDefault="00D03F0D" w:rsidP="00D03F0D">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68503AB" w14:textId="77777777" w:rsidR="00D03F0D" w:rsidRPr="00C43DEA" w:rsidRDefault="00D03F0D" w:rsidP="00D03F0D">
            <w:pPr>
              <w:spacing w:before="0" w:line="240" w:lineRule="auto"/>
              <w:jc w:val="center"/>
              <w:rPr>
                <w:rFonts w:ascii="Open Sans" w:hAnsi="Open Sans" w:cs="Open Sans"/>
                <w:w w:val="100"/>
                <w:sz w:val="20"/>
              </w:rPr>
            </w:pPr>
          </w:p>
        </w:tc>
      </w:tr>
      <w:tr w:rsidR="00D03F0D" w:rsidRPr="00C43DEA" w14:paraId="55BAC72F"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C22506F" w14:textId="70CE7596" w:rsidR="00D03F0D" w:rsidRPr="00C43DEA" w:rsidRDefault="00D03F0D" w:rsidP="00D03F0D">
            <w:pPr>
              <w:spacing w:before="0" w:line="240" w:lineRule="auto"/>
              <w:jc w:val="center"/>
              <w:rPr>
                <w:rFonts w:ascii="Open Sans" w:hAnsi="Open Sans" w:cs="Open Sans"/>
                <w:w w:val="100"/>
                <w:sz w:val="20"/>
              </w:rPr>
            </w:pPr>
            <w:r>
              <w:rPr>
                <w:rFonts w:ascii="Open Sans" w:hAnsi="Open Sans" w:cs="Open Sans"/>
                <w:w w:val="100"/>
                <w:sz w:val="20"/>
              </w:rPr>
              <w:t>5</w:t>
            </w:r>
          </w:p>
        </w:tc>
        <w:tc>
          <w:tcPr>
            <w:tcW w:w="768" w:type="pct"/>
            <w:tcBorders>
              <w:top w:val="single" w:sz="4" w:space="0" w:color="auto"/>
              <w:left w:val="single" w:sz="4" w:space="0" w:color="auto"/>
              <w:bottom w:val="single" w:sz="4" w:space="0" w:color="auto"/>
              <w:right w:val="single" w:sz="4" w:space="0" w:color="auto"/>
            </w:tcBorders>
          </w:tcPr>
          <w:p w14:paraId="1B74661A" w14:textId="6011EDC6" w:rsidR="00D03F0D" w:rsidRPr="00D03F0D" w:rsidRDefault="00D03F0D" w:rsidP="009B0017">
            <w:pPr>
              <w:spacing w:before="0" w:line="240" w:lineRule="auto"/>
              <w:jc w:val="left"/>
              <w:rPr>
                <w:rFonts w:ascii="Open Sans" w:hAnsi="Open Sans" w:cs="Open Sans"/>
                <w:bCs/>
                <w:w w:val="100"/>
                <w:sz w:val="20"/>
              </w:rPr>
            </w:pPr>
            <w:r w:rsidRPr="00D03F0D">
              <w:rPr>
                <w:rFonts w:ascii="Open Sans" w:hAnsi="Open Sans" w:cs="Open Sans"/>
                <w:sz w:val="20"/>
              </w:rPr>
              <w:t>płyn antystatyczny (spray)</w:t>
            </w:r>
          </w:p>
        </w:tc>
        <w:tc>
          <w:tcPr>
            <w:tcW w:w="1368" w:type="pct"/>
            <w:tcBorders>
              <w:top w:val="single" w:sz="4" w:space="0" w:color="auto"/>
              <w:left w:val="single" w:sz="4" w:space="0" w:color="auto"/>
              <w:bottom w:val="single" w:sz="4" w:space="0" w:color="auto"/>
              <w:right w:val="single" w:sz="4" w:space="0" w:color="auto"/>
            </w:tcBorders>
          </w:tcPr>
          <w:p w14:paraId="5B7DBAA0" w14:textId="2ADBB519" w:rsidR="00D03F0D" w:rsidRPr="00D03F0D" w:rsidRDefault="00D03F0D" w:rsidP="00D03F0D">
            <w:pPr>
              <w:spacing w:before="0" w:line="240" w:lineRule="auto"/>
              <w:rPr>
                <w:rFonts w:ascii="Open Sans" w:hAnsi="Open Sans" w:cs="Open Sans"/>
                <w:bCs/>
                <w:w w:val="100"/>
                <w:sz w:val="20"/>
              </w:rPr>
            </w:pPr>
            <w:r w:rsidRPr="00D03F0D">
              <w:rPr>
                <w:rFonts w:ascii="Open Sans" w:hAnsi="Open Sans" w:cs="Open Sans"/>
                <w:sz w:val="20"/>
              </w:rPr>
              <w:t>np. TENZI, T46/001S</w:t>
            </w:r>
          </w:p>
        </w:tc>
        <w:tc>
          <w:tcPr>
            <w:tcW w:w="333" w:type="pct"/>
            <w:tcBorders>
              <w:top w:val="single" w:sz="4" w:space="0" w:color="auto"/>
              <w:left w:val="single" w:sz="4" w:space="0" w:color="auto"/>
              <w:bottom w:val="single" w:sz="4" w:space="0" w:color="auto"/>
              <w:right w:val="single" w:sz="4" w:space="0" w:color="auto"/>
            </w:tcBorders>
          </w:tcPr>
          <w:p w14:paraId="016D7B66" w14:textId="49BF56B3" w:rsidR="00D03F0D" w:rsidRPr="00D03F0D" w:rsidRDefault="00D03F0D" w:rsidP="00D03F0D">
            <w:pPr>
              <w:spacing w:before="0" w:line="240" w:lineRule="auto"/>
              <w:jc w:val="center"/>
              <w:rPr>
                <w:rFonts w:ascii="Open Sans" w:hAnsi="Open Sans" w:cs="Open Sans"/>
                <w:w w:val="100"/>
                <w:sz w:val="20"/>
              </w:rPr>
            </w:pPr>
            <w:r w:rsidRPr="00D03F0D">
              <w:rPr>
                <w:rFonts w:ascii="Open Sans" w:hAnsi="Open Sans" w:cs="Open Sans"/>
                <w:sz w:val="20"/>
              </w:rPr>
              <w:t>3 szt. (po 1 l)</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023A16A" w14:textId="77777777" w:rsidR="00D03F0D" w:rsidRPr="00C43DEA" w:rsidRDefault="00D03F0D" w:rsidP="00D03F0D">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1F4438A" w14:textId="77777777" w:rsidR="00D03F0D" w:rsidRPr="00C43DEA" w:rsidRDefault="00D03F0D" w:rsidP="00D03F0D">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2CFD6E2" w14:textId="77777777" w:rsidR="00D03F0D" w:rsidRPr="00C43DEA" w:rsidRDefault="00D03F0D" w:rsidP="00D03F0D">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A735619" w14:textId="77777777" w:rsidR="00D03F0D" w:rsidRPr="00C43DEA" w:rsidRDefault="00D03F0D" w:rsidP="00D03F0D">
            <w:pPr>
              <w:spacing w:before="0" w:line="240" w:lineRule="auto"/>
              <w:jc w:val="center"/>
              <w:rPr>
                <w:rFonts w:ascii="Open Sans" w:hAnsi="Open Sans" w:cs="Open Sans"/>
                <w:w w:val="100"/>
                <w:sz w:val="20"/>
              </w:rPr>
            </w:pPr>
          </w:p>
        </w:tc>
      </w:tr>
      <w:tr w:rsidR="00D03F0D" w:rsidRPr="00C43DEA" w14:paraId="3B614EBF"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B540C0C" w14:textId="4BD4934D" w:rsidR="00D03F0D" w:rsidRPr="00C43DEA" w:rsidRDefault="00D03F0D" w:rsidP="00D03F0D">
            <w:pPr>
              <w:spacing w:before="0" w:line="240" w:lineRule="auto"/>
              <w:jc w:val="center"/>
              <w:rPr>
                <w:rFonts w:ascii="Open Sans" w:hAnsi="Open Sans" w:cs="Open Sans"/>
                <w:w w:val="100"/>
                <w:sz w:val="20"/>
              </w:rPr>
            </w:pPr>
            <w:r>
              <w:rPr>
                <w:rFonts w:ascii="Open Sans" w:hAnsi="Open Sans" w:cs="Open Sans"/>
                <w:w w:val="100"/>
                <w:sz w:val="20"/>
              </w:rPr>
              <w:t>6</w:t>
            </w:r>
          </w:p>
        </w:tc>
        <w:tc>
          <w:tcPr>
            <w:tcW w:w="768" w:type="pct"/>
            <w:tcBorders>
              <w:top w:val="single" w:sz="4" w:space="0" w:color="auto"/>
              <w:left w:val="single" w:sz="4" w:space="0" w:color="auto"/>
              <w:bottom w:val="single" w:sz="4" w:space="0" w:color="auto"/>
              <w:right w:val="single" w:sz="4" w:space="0" w:color="auto"/>
            </w:tcBorders>
          </w:tcPr>
          <w:p w14:paraId="525F03FF" w14:textId="4C6DE9F7" w:rsidR="00D03F0D" w:rsidRPr="00D03F0D" w:rsidRDefault="00D03F0D" w:rsidP="009B0017">
            <w:pPr>
              <w:spacing w:before="0" w:line="240" w:lineRule="auto"/>
              <w:jc w:val="left"/>
              <w:rPr>
                <w:rFonts w:ascii="Open Sans" w:hAnsi="Open Sans" w:cs="Open Sans"/>
                <w:bCs/>
                <w:w w:val="100"/>
                <w:sz w:val="20"/>
              </w:rPr>
            </w:pPr>
            <w:r w:rsidRPr="00D03F0D">
              <w:rPr>
                <w:rFonts w:ascii="Open Sans" w:hAnsi="Open Sans" w:cs="Open Sans"/>
                <w:sz w:val="20"/>
              </w:rPr>
              <w:t>sprężone powietrze</w:t>
            </w:r>
          </w:p>
        </w:tc>
        <w:tc>
          <w:tcPr>
            <w:tcW w:w="1368" w:type="pct"/>
            <w:tcBorders>
              <w:top w:val="single" w:sz="4" w:space="0" w:color="auto"/>
              <w:left w:val="single" w:sz="4" w:space="0" w:color="auto"/>
              <w:bottom w:val="single" w:sz="4" w:space="0" w:color="auto"/>
              <w:right w:val="single" w:sz="4" w:space="0" w:color="auto"/>
            </w:tcBorders>
          </w:tcPr>
          <w:p w14:paraId="22292D19" w14:textId="2FB599E0" w:rsidR="00D03F0D" w:rsidRPr="00D03F0D" w:rsidRDefault="00D03F0D" w:rsidP="00D03F0D">
            <w:pPr>
              <w:spacing w:before="0" w:line="240" w:lineRule="auto"/>
              <w:rPr>
                <w:rFonts w:ascii="Open Sans" w:hAnsi="Open Sans" w:cs="Open Sans"/>
                <w:bCs/>
                <w:w w:val="100"/>
                <w:sz w:val="20"/>
              </w:rPr>
            </w:pPr>
            <w:r w:rsidRPr="00D03F0D">
              <w:rPr>
                <w:rFonts w:ascii="Open Sans" w:hAnsi="Open Sans" w:cs="Open Sans"/>
                <w:sz w:val="20"/>
              </w:rPr>
              <w:t>np. TECHNOTAPE, CAV.501.620.012</w:t>
            </w:r>
          </w:p>
        </w:tc>
        <w:tc>
          <w:tcPr>
            <w:tcW w:w="333" w:type="pct"/>
            <w:tcBorders>
              <w:top w:val="single" w:sz="4" w:space="0" w:color="auto"/>
              <w:left w:val="single" w:sz="4" w:space="0" w:color="auto"/>
              <w:bottom w:val="single" w:sz="4" w:space="0" w:color="auto"/>
              <w:right w:val="single" w:sz="4" w:space="0" w:color="auto"/>
            </w:tcBorders>
          </w:tcPr>
          <w:p w14:paraId="64DCE47D" w14:textId="77777777" w:rsidR="00D03F0D" w:rsidRPr="00D03F0D" w:rsidRDefault="00D03F0D" w:rsidP="00D03F0D">
            <w:pPr>
              <w:spacing w:before="0" w:line="240" w:lineRule="auto"/>
              <w:jc w:val="center"/>
              <w:rPr>
                <w:rFonts w:ascii="Open Sans" w:hAnsi="Open Sans" w:cs="Open Sans"/>
                <w:sz w:val="20"/>
              </w:rPr>
            </w:pPr>
            <w:r w:rsidRPr="00D03F0D">
              <w:rPr>
                <w:rFonts w:ascii="Open Sans" w:hAnsi="Open Sans" w:cs="Open Sans"/>
                <w:sz w:val="20"/>
              </w:rPr>
              <w:t xml:space="preserve">42 szt. </w:t>
            </w:r>
          </w:p>
          <w:p w14:paraId="20B3DB4C" w14:textId="09367F82" w:rsidR="00D03F0D" w:rsidRPr="00D03F0D" w:rsidRDefault="00D03F0D" w:rsidP="00D03F0D">
            <w:pPr>
              <w:spacing w:before="0" w:line="240" w:lineRule="auto"/>
              <w:jc w:val="center"/>
              <w:rPr>
                <w:rFonts w:ascii="Open Sans" w:hAnsi="Open Sans" w:cs="Open Sans"/>
                <w:w w:val="100"/>
                <w:sz w:val="20"/>
              </w:rPr>
            </w:pPr>
            <w:r w:rsidRPr="00D03F0D">
              <w:rPr>
                <w:rFonts w:ascii="Open Sans" w:hAnsi="Open Sans" w:cs="Open Sans"/>
                <w:sz w:val="20"/>
              </w:rPr>
              <w:t>(500 ml)</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EF0A377" w14:textId="77777777" w:rsidR="00D03F0D" w:rsidRPr="00C43DEA" w:rsidRDefault="00D03F0D" w:rsidP="00D03F0D">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0BBD030" w14:textId="77777777" w:rsidR="00D03F0D" w:rsidRPr="00C43DEA" w:rsidRDefault="00D03F0D" w:rsidP="00D03F0D">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02EB7FA" w14:textId="77777777" w:rsidR="00D03F0D" w:rsidRPr="00C43DEA" w:rsidRDefault="00D03F0D" w:rsidP="00D03F0D">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B54B2EF" w14:textId="77777777" w:rsidR="00D03F0D" w:rsidRPr="00C43DEA" w:rsidRDefault="00D03F0D" w:rsidP="00D03F0D">
            <w:pPr>
              <w:spacing w:before="0" w:line="240" w:lineRule="auto"/>
              <w:jc w:val="center"/>
              <w:rPr>
                <w:rFonts w:ascii="Open Sans" w:hAnsi="Open Sans" w:cs="Open Sans"/>
                <w:w w:val="100"/>
                <w:sz w:val="20"/>
              </w:rPr>
            </w:pPr>
          </w:p>
        </w:tc>
      </w:tr>
      <w:tr w:rsidR="00807838" w:rsidRPr="00FA4746" w14:paraId="13D894A9" w14:textId="77777777" w:rsidTr="00C43DEA">
        <w:trPr>
          <w:trHeight w:val="568"/>
        </w:trPr>
        <w:tc>
          <w:tcPr>
            <w:tcW w:w="4470" w:type="pct"/>
            <w:gridSpan w:val="7"/>
            <w:vAlign w:val="center"/>
          </w:tcPr>
          <w:p w14:paraId="52C66034" w14:textId="77777777" w:rsidR="00807838" w:rsidRPr="00FA4746" w:rsidRDefault="00807838" w:rsidP="00C43DEA">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1F657F7D" w14:textId="77777777" w:rsidR="00807838" w:rsidRPr="00FA4746" w:rsidRDefault="00807838" w:rsidP="00C43DEA">
            <w:pPr>
              <w:spacing w:before="0" w:line="240" w:lineRule="auto"/>
              <w:jc w:val="right"/>
              <w:rPr>
                <w:rFonts w:ascii="Open Sans" w:hAnsi="Open Sans" w:cs="Open Sans"/>
                <w:w w:val="100"/>
                <w:sz w:val="20"/>
              </w:rPr>
            </w:pPr>
          </w:p>
        </w:tc>
      </w:tr>
    </w:tbl>
    <w:p w14:paraId="03B0DC8B" w14:textId="6153CA39" w:rsidR="00807838" w:rsidRDefault="00807838" w:rsidP="00807838">
      <w:pPr>
        <w:rPr>
          <w:rFonts w:ascii="Open Sans" w:hAnsi="Open Sans" w:cs="Open Sans"/>
          <w:b/>
          <w:w w:val="100"/>
          <w:sz w:val="20"/>
          <w:u w:val="single"/>
        </w:rPr>
      </w:pPr>
    </w:p>
    <w:p w14:paraId="6509FBD3" w14:textId="571436D9" w:rsidR="00807838" w:rsidRDefault="00807838" w:rsidP="00807838">
      <w:pPr>
        <w:rPr>
          <w:rFonts w:ascii="Open Sans" w:hAnsi="Open Sans" w:cs="Open Sans"/>
          <w:w w:val="100"/>
          <w:sz w:val="20"/>
        </w:rPr>
      </w:pPr>
      <w:r w:rsidRPr="00807838">
        <w:rPr>
          <w:rFonts w:ascii="Open Sans" w:hAnsi="Open Sans" w:cs="Open Sans"/>
          <w:w w:val="100"/>
          <w:sz w:val="20"/>
        </w:rPr>
        <w:t>Uwagi:</w:t>
      </w:r>
    </w:p>
    <w:p w14:paraId="3D88FE9F" w14:textId="4E4374D9" w:rsidR="00CA25CA" w:rsidRPr="00807838" w:rsidRDefault="00CA25CA" w:rsidP="00807838">
      <w:pPr>
        <w:rPr>
          <w:rFonts w:ascii="Open Sans" w:hAnsi="Open Sans" w:cs="Open Sans"/>
          <w:w w:val="100"/>
          <w:sz w:val="20"/>
        </w:rPr>
      </w:pPr>
      <w:r w:rsidRPr="00CA25CA">
        <w:rPr>
          <w:rFonts w:ascii="Open Sans" w:hAnsi="Open Sans" w:cs="Open Sans"/>
          <w:w w:val="100"/>
          <w:sz w:val="20"/>
        </w:rPr>
        <w:t>Zamawiający dopuszcza składania ofert równoważnych.</w:t>
      </w:r>
    </w:p>
    <w:p w14:paraId="1BA46612" w14:textId="77777777" w:rsidR="009B0017" w:rsidRPr="00121CE1" w:rsidRDefault="009B0017" w:rsidP="009B0017">
      <w:pPr>
        <w:rPr>
          <w:rFonts w:ascii="Open Sans" w:hAnsi="Open Sans" w:cs="Open Sans"/>
          <w:w w:val="100"/>
          <w:sz w:val="20"/>
        </w:rPr>
      </w:pPr>
      <w:r w:rsidRPr="00121CE1">
        <w:rPr>
          <w:rFonts w:ascii="Open Sans" w:hAnsi="Open Sans" w:cs="Open Sans"/>
          <w:w w:val="100"/>
          <w:sz w:val="20"/>
        </w:rPr>
        <w:t>Akcesoria używane do utrzymania czystości na stanowiskach pracy w laboratoriach.</w:t>
      </w:r>
    </w:p>
    <w:p w14:paraId="0CEC809B" w14:textId="77777777" w:rsidR="009B0017" w:rsidRPr="009B0017" w:rsidRDefault="009B0017" w:rsidP="009B0017">
      <w:pPr>
        <w:rPr>
          <w:rFonts w:ascii="Open Sans" w:hAnsi="Open Sans" w:cs="Open Sans"/>
          <w:w w:val="100"/>
          <w:sz w:val="20"/>
        </w:rPr>
      </w:pPr>
      <w:r w:rsidRPr="00121CE1">
        <w:rPr>
          <w:rFonts w:ascii="Open Sans" w:hAnsi="Open Sans" w:cs="Open Sans"/>
          <w:w w:val="100"/>
          <w:sz w:val="20"/>
        </w:rPr>
        <w:t>- Certyfikat lub świadectwo kontroli jakości (jeżeli takie istnieją</w:t>
      </w:r>
      <w:r w:rsidRPr="009B0017">
        <w:rPr>
          <w:rFonts w:ascii="Open Sans" w:hAnsi="Open Sans" w:cs="Open Sans"/>
          <w:w w:val="100"/>
          <w:sz w:val="20"/>
        </w:rPr>
        <w:t>).</w:t>
      </w:r>
    </w:p>
    <w:p w14:paraId="680E7965" w14:textId="77777777" w:rsidR="009B0017" w:rsidRPr="009B0017" w:rsidRDefault="009B0017" w:rsidP="009B0017">
      <w:pPr>
        <w:rPr>
          <w:rFonts w:ascii="Open Sans" w:hAnsi="Open Sans" w:cs="Open Sans"/>
          <w:w w:val="100"/>
          <w:sz w:val="20"/>
        </w:rPr>
      </w:pPr>
      <w:r w:rsidRPr="009B0017">
        <w:rPr>
          <w:rFonts w:ascii="Open Sans" w:hAnsi="Open Sans" w:cs="Open Sans"/>
          <w:w w:val="100"/>
          <w:sz w:val="20"/>
        </w:rPr>
        <w:t>- Kartę charakterystyki produktu w języku polskim (jeżeli taka istnieje)</w:t>
      </w:r>
    </w:p>
    <w:p w14:paraId="72652EB6" w14:textId="0E5415A6" w:rsidR="00807838" w:rsidRDefault="009B0017" w:rsidP="009B0017">
      <w:pPr>
        <w:rPr>
          <w:rFonts w:ascii="Open Sans" w:hAnsi="Open Sans" w:cs="Open Sans"/>
          <w:b/>
          <w:w w:val="100"/>
          <w:sz w:val="20"/>
        </w:rPr>
      </w:pPr>
      <w:r w:rsidRPr="009B0017">
        <w:rPr>
          <w:rFonts w:ascii="Open Sans" w:hAnsi="Open Sans" w:cs="Open Sans"/>
          <w:w w:val="100"/>
          <w:sz w:val="20"/>
        </w:rPr>
        <w:t xml:space="preserve">Realizacja: w ciągu 30 dni od daty podpisania umowy. </w:t>
      </w:r>
      <w:r w:rsidRPr="009B0017">
        <w:rPr>
          <w:rFonts w:ascii="Open Sans" w:hAnsi="Open Sans" w:cs="Open Sans"/>
          <w:b/>
          <w:w w:val="100"/>
          <w:sz w:val="20"/>
        </w:rPr>
        <w:t>Dostawy zgodnie z załączonym rozdzielnikiem.</w:t>
      </w:r>
    </w:p>
    <w:p w14:paraId="57BCCEB9" w14:textId="54FC3F4A" w:rsidR="00726FA4" w:rsidRDefault="00726FA4" w:rsidP="00807838">
      <w:pPr>
        <w:rPr>
          <w:rFonts w:ascii="Open Sans" w:hAnsi="Open Sans" w:cs="Open Sans"/>
          <w:b/>
          <w:w w:val="100"/>
          <w:sz w:val="20"/>
        </w:rPr>
      </w:pPr>
    </w:p>
    <w:p w14:paraId="6C14E733" w14:textId="77777777" w:rsidR="00726FA4" w:rsidRDefault="00726FA4">
      <w:pPr>
        <w:autoSpaceDE/>
        <w:autoSpaceDN/>
        <w:spacing w:before="0" w:line="240" w:lineRule="auto"/>
        <w:jc w:val="left"/>
        <w:rPr>
          <w:rFonts w:ascii="Open Sans" w:hAnsi="Open Sans" w:cs="Open Sans"/>
          <w:b/>
          <w:w w:val="100"/>
          <w:sz w:val="20"/>
        </w:rPr>
      </w:pPr>
      <w:r>
        <w:rPr>
          <w:rFonts w:ascii="Open Sans" w:hAnsi="Open Sans" w:cs="Open Sans"/>
          <w:b/>
          <w:w w:val="100"/>
          <w:sz w:val="20"/>
        </w:rPr>
        <w:br w:type="page"/>
      </w:r>
    </w:p>
    <w:p w14:paraId="3F37A686" w14:textId="77777777" w:rsidR="00726FA4" w:rsidRPr="00807838" w:rsidRDefault="00726FA4" w:rsidP="00807838">
      <w:pPr>
        <w:rPr>
          <w:rFonts w:ascii="Open Sans" w:hAnsi="Open Sans" w:cs="Open Sans"/>
          <w:b/>
          <w:w w:val="100"/>
          <w:sz w:val="20"/>
        </w:rPr>
      </w:pPr>
    </w:p>
    <w:p w14:paraId="5AF8B063" w14:textId="62FD1EF7" w:rsidR="00726FA4" w:rsidRDefault="00726FA4" w:rsidP="00726FA4">
      <w:pPr>
        <w:rPr>
          <w:rFonts w:ascii="Open Sans" w:hAnsi="Open Sans" w:cs="Open Sans"/>
          <w:b/>
          <w:w w:val="100"/>
          <w:sz w:val="20"/>
          <w:u w:val="single"/>
        </w:rPr>
      </w:pPr>
      <w:r w:rsidRPr="002F238E">
        <w:rPr>
          <w:rFonts w:ascii="Open Sans" w:hAnsi="Open Sans" w:cs="Open Sans"/>
          <w:b/>
          <w:w w:val="100"/>
          <w:sz w:val="20"/>
          <w:u w:val="single"/>
        </w:rPr>
        <w:t xml:space="preserve">Część </w:t>
      </w:r>
      <w:r>
        <w:rPr>
          <w:rFonts w:ascii="Open Sans" w:hAnsi="Open Sans" w:cs="Open Sans"/>
          <w:b/>
          <w:w w:val="100"/>
          <w:sz w:val="20"/>
          <w:u w:val="single"/>
        </w:rPr>
        <w:t>16</w:t>
      </w:r>
      <w:r w:rsidRPr="00726FA4">
        <w:rPr>
          <w:rFonts w:ascii="Open Sans" w:hAnsi="Open Sans" w:cs="Open Sans"/>
          <w:sz w:val="18"/>
          <w:szCs w:val="18"/>
        </w:rPr>
        <w:t xml:space="preserve"> </w:t>
      </w:r>
      <w:r w:rsidR="00246831" w:rsidRPr="00246831">
        <w:rPr>
          <w:rFonts w:ascii="Open Sans" w:hAnsi="Open Sans" w:cs="Open Sans"/>
          <w:b/>
          <w:bCs/>
          <w:w w:val="100"/>
          <w:sz w:val="20"/>
          <w:u w:val="single"/>
        </w:rPr>
        <w:t>Akcesoria do analizy zdolności kiełkowania</w:t>
      </w:r>
    </w:p>
    <w:p w14:paraId="51163339" w14:textId="77777777" w:rsidR="00F867DC" w:rsidRDefault="00F867DC" w:rsidP="00726FA4">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4683"/>
        <w:gridCol w:w="4394"/>
        <w:gridCol w:w="1415"/>
        <w:gridCol w:w="4823"/>
        <w:gridCol w:w="2129"/>
        <w:gridCol w:w="850"/>
        <w:gridCol w:w="2252"/>
      </w:tblGrid>
      <w:tr w:rsidR="00726FA4" w:rsidRPr="00FA4746" w14:paraId="5B80FCF6" w14:textId="77777777" w:rsidTr="00F867DC">
        <w:trPr>
          <w:trHeight w:val="450"/>
        </w:trPr>
        <w:tc>
          <w:tcPr>
            <w:tcW w:w="165" w:type="pct"/>
            <w:tcBorders>
              <w:bottom w:val="single" w:sz="4" w:space="0" w:color="auto"/>
            </w:tcBorders>
            <w:shd w:val="clear" w:color="auto" w:fill="E0E0E0"/>
            <w:vAlign w:val="center"/>
            <w:hideMark/>
          </w:tcPr>
          <w:p w14:paraId="069B9011" w14:textId="77777777" w:rsidR="00726FA4" w:rsidRPr="00FA4746" w:rsidRDefault="00726FA4"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1102" w:type="pct"/>
            <w:tcBorders>
              <w:bottom w:val="single" w:sz="4" w:space="0" w:color="auto"/>
            </w:tcBorders>
            <w:shd w:val="clear" w:color="auto" w:fill="E0E0E0"/>
            <w:vAlign w:val="center"/>
            <w:hideMark/>
          </w:tcPr>
          <w:p w14:paraId="18F2A083" w14:textId="77777777" w:rsidR="00726FA4" w:rsidRPr="00FA4746" w:rsidRDefault="00726FA4"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034" w:type="pct"/>
            <w:tcBorders>
              <w:bottom w:val="single" w:sz="4" w:space="0" w:color="auto"/>
            </w:tcBorders>
            <w:shd w:val="clear" w:color="auto" w:fill="E0E0E0"/>
            <w:vAlign w:val="center"/>
            <w:hideMark/>
          </w:tcPr>
          <w:p w14:paraId="2F048E3E" w14:textId="77777777" w:rsidR="00726FA4" w:rsidRPr="00FA4746" w:rsidRDefault="00726FA4"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5CD1B365" w14:textId="77777777" w:rsidR="00726FA4" w:rsidRPr="00FA4746" w:rsidRDefault="00726FA4"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73DBFF7B" w14:textId="77777777" w:rsidR="00726FA4" w:rsidRPr="00FA4746" w:rsidRDefault="00726FA4"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59E5110F" w14:textId="77777777" w:rsidR="00726FA4" w:rsidRPr="00FA4746" w:rsidRDefault="00726FA4"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43CC648F" w14:textId="77777777" w:rsidR="00726FA4" w:rsidRPr="00FA4746" w:rsidRDefault="00726FA4"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133AA24F" w14:textId="77777777" w:rsidR="00726FA4" w:rsidRPr="00FA4746" w:rsidRDefault="00726FA4"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4B717ACE" w14:textId="77777777" w:rsidR="00726FA4" w:rsidRPr="00FA4746" w:rsidRDefault="00726FA4" w:rsidP="008849B8">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726FA4" w:rsidRPr="00AF6C83" w14:paraId="19B7B2BC" w14:textId="77777777" w:rsidTr="00F867DC">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7E75582F" w14:textId="77777777" w:rsidR="00726FA4" w:rsidRPr="00AF6C83" w:rsidRDefault="00726FA4"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1102" w:type="pct"/>
            <w:tcBorders>
              <w:top w:val="single" w:sz="4" w:space="0" w:color="auto"/>
              <w:left w:val="single" w:sz="4" w:space="0" w:color="auto"/>
              <w:bottom w:val="single" w:sz="4" w:space="0" w:color="auto"/>
              <w:right w:val="single" w:sz="4" w:space="0" w:color="auto"/>
            </w:tcBorders>
            <w:vAlign w:val="center"/>
          </w:tcPr>
          <w:p w14:paraId="76C4F5B6" w14:textId="77777777" w:rsidR="00726FA4" w:rsidRPr="00AF6C83" w:rsidRDefault="00726FA4"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034" w:type="pct"/>
            <w:tcBorders>
              <w:top w:val="single" w:sz="4" w:space="0" w:color="auto"/>
              <w:left w:val="single" w:sz="4" w:space="0" w:color="auto"/>
              <w:bottom w:val="single" w:sz="4" w:space="0" w:color="auto"/>
              <w:right w:val="single" w:sz="4" w:space="0" w:color="auto"/>
            </w:tcBorders>
            <w:vAlign w:val="center"/>
          </w:tcPr>
          <w:p w14:paraId="7D134405" w14:textId="77777777" w:rsidR="00726FA4" w:rsidRPr="00AF6C83" w:rsidRDefault="00726FA4"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67256C39" w14:textId="77777777" w:rsidR="00726FA4" w:rsidRPr="00AF6C83" w:rsidRDefault="00726FA4"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21B5C304" w14:textId="77777777" w:rsidR="00726FA4" w:rsidRPr="00AF6C83" w:rsidRDefault="00726FA4"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5507310A" w14:textId="77777777" w:rsidR="00726FA4" w:rsidRPr="00AF6C83" w:rsidRDefault="00726FA4"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0FF13C81" w14:textId="77777777" w:rsidR="00726FA4" w:rsidRPr="00AF6C83" w:rsidRDefault="00726FA4"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34AADB9C" w14:textId="77777777" w:rsidR="00726FA4" w:rsidRPr="00AF6C83" w:rsidRDefault="00726FA4"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246831" w:rsidRPr="00FA4746" w14:paraId="43FE1143"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7509F94" w14:textId="77777777" w:rsidR="00246831" w:rsidRPr="000F6DE0" w:rsidRDefault="00246831" w:rsidP="00246831">
            <w:pPr>
              <w:spacing w:before="0" w:line="240" w:lineRule="auto"/>
              <w:jc w:val="center"/>
              <w:rPr>
                <w:rFonts w:ascii="Open Sans" w:hAnsi="Open Sans" w:cs="Open Sans"/>
                <w:w w:val="100"/>
                <w:sz w:val="20"/>
              </w:rPr>
            </w:pPr>
            <w:r w:rsidRPr="000F6DE0">
              <w:rPr>
                <w:rFonts w:ascii="Open Sans" w:hAnsi="Open Sans" w:cs="Open Sans"/>
                <w:w w:val="100"/>
                <w:sz w:val="20"/>
              </w:rPr>
              <w:t>1</w:t>
            </w:r>
          </w:p>
        </w:tc>
        <w:tc>
          <w:tcPr>
            <w:tcW w:w="1102" w:type="pct"/>
            <w:tcBorders>
              <w:top w:val="single" w:sz="4" w:space="0" w:color="auto"/>
              <w:left w:val="single" w:sz="4" w:space="0" w:color="auto"/>
              <w:bottom w:val="single" w:sz="4" w:space="0" w:color="auto"/>
              <w:right w:val="single" w:sz="4" w:space="0" w:color="auto"/>
            </w:tcBorders>
          </w:tcPr>
          <w:p w14:paraId="2B06BCF8" w14:textId="672CC9D1" w:rsidR="00246831" w:rsidRPr="00121CE1" w:rsidRDefault="00246831" w:rsidP="00246831">
            <w:pPr>
              <w:spacing w:before="0" w:line="240" w:lineRule="auto"/>
              <w:jc w:val="left"/>
              <w:rPr>
                <w:rFonts w:ascii="Open Sans" w:hAnsi="Open Sans" w:cs="Open Sans"/>
                <w:w w:val="100"/>
                <w:sz w:val="20"/>
              </w:rPr>
            </w:pPr>
            <w:r w:rsidRPr="00121CE1">
              <w:rPr>
                <w:rFonts w:ascii="Open Sans" w:hAnsi="Open Sans" w:cs="Open Sans"/>
                <w:sz w:val="20"/>
              </w:rPr>
              <w:t>kuwety/pojemniki do wysiewu</w:t>
            </w:r>
          </w:p>
        </w:tc>
        <w:tc>
          <w:tcPr>
            <w:tcW w:w="1034" w:type="pct"/>
            <w:tcBorders>
              <w:top w:val="single" w:sz="4" w:space="0" w:color="auto"/>
              <w:left w:val="single" w:sz="4" w:space="0" w:color="auto"/>
              <w:bottom w:val="single" w:sz="4" w:space="0" w:color="auto"/>
              <w:right w:val="single" w:sz="4" w:space="0" w:color="auto"/>
            </w:tcBorders>
          </w:tcPr>
          <w:p w14:paraId="3C8C4585" w14:textId="14B60364" w:rsidR="00246831" w:rsidRPr="00121CE1" w:rsidRDefault="00246831" w:rsidP="00246831">
            <w:pPr>
              <w:pStyle w:val="NormalnyWeb"/>
              <w:spacing w:before="0" w:after="0" w:line="240" w:lineRule="auto"/>
              <w:jc w:val="left"/>
              <w:rPr>
                <w:rFonts w:ascii="Open Sans" w:eastAsia="Times New Roman" w:hAnsi="Open Sans" w:cs="Open Sans"/>
                <w:color w:val="auto"/>
                <w:w w:val="100"/>
                <w:sz w:val="20"/>
                <w:shd w:val="clear" w:color="auto" w:fill="FFFFFF"/>
              </w:rPr>
            </w:pPr>
            <w:r w:rsidRPr="00121CE1">
              <w:rPr>
                <w:rFonts w:ascii="Open Sans" w:hAnsi="Open Sans" w:cs="Open Sans"/>
                <w:color w:val="auto"/>
                <w:sz w:val="20"/>
              </w:rPr>
              <w:t>np. Plast Team, 44583994</w:t>
            </w:r>
          </w:p>
        </w:tc>
        <w:tc>
          <w:tcPr>
            <w:tcW w:w="333" w:type="pct"/>
            <w:tcBorders>
              <w:top w:val="single" w:sz="4" w:space="0" w:color="auto"/>
              <w:left w:val="single" w:sz="4" w:space="0" w:color="auto"/>
              <w:bottom w:val="single" w:sz="4" w:space="0" w:color="auto"/>
              <w:right w:val="single" w:sz="4" w:space="0" w:color="auto"/>
            </w:tcBorders>
          </w:tcPr>
          <w:p w14:paraId="732DBDA8" w14:textId="77777777" w:rsidR="00246831" w:rsidRPr="00246831" w:rsidRDefault="00246831" w:rsidP="00246831">
            <w:pPr>
              <w:spacing w:before="0" w:line="240" w:lineRule="auto"/>
              <w:jc w:val="center"/>
              <w:rPr>
                <w:rFonts w:ascii="Open Sans" w:hAnsi="Open Sans" w:cs="Open Sans"/>
                <w:bCs/>
                <w:sz w:val="20"/>
              </w:rPr>
            </w:pPr>
            <w:r w:rsidRPr="00246831">
              <w:rPr>
                <w:rFonts w:ascii="Open Sans" w:hAnsi="Open Sans" w:cs="Open Sans"/>
                <w:bCs/>
                <w:sz w:val="20"/>
              </w:rPr>
              <w:t>50 szt.</w:t>
            </w:r>
          </w:p>
          <w:p w14:paraId="6C53C778" w14:textId="25ACD9D6" w:rsidR="00246831" w:rsidRPr="00246831" w:rsidRDefault="00246831" w:rsidP="00246831">
            <w:pPr>
              <w:spacing w:before="0" w:line="240" w:lineRule="auto"/>
              <w:jc w:val="center"/>
              <w:rPr>
                <w:rFonts w:ascii="Open Sans" w:hAnsi="Open Sans" w:cs="Open Sans"/>
                <w:w w:val="100"/>
                <w:sz w:val="20"/>
              </w:rPr>
            </w:pP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51843B9" w14:textId="77777777" w:rsidR="00246831" w:rsidRPr="00FA4746" w:rsidRDefault="00246831" w:rsidP="0024683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EEAF73B" w14:textId="77777777" w:rsidR="00246831" w:rsidRPr="00FA4746" w:rsidRDefault="00246831" w:rsidP="0024683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71B8945" w14:textId="77777777" w:rsidR="00246831" w:rsidRPr="00FA4746" w:rsidRDefault="00246831" w:rsidP="0024683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66DF935" w14:textId="77777777" w:rsidR="00246831" w:rsidRPr="00FA4746" w:rsidRDefault="00246831" w:rsidP="00246831">
            <w:pPr>
              <w:spacing w:before="0" w:line="240" w:lineRule="auto"/>
              <w:jc w:val="center"/>
              <w:rPr>
                <w:rFonts w:ascii="Open Sans" w:hAnsi="Open Sans" w:cs="Open Sans"/>
                <w:w w:val="100"/>
                <w:sz w:val="20"/>
              </w:rPr>
            </w:pPr>
          </w:p>
        </w:tc>
      </w:tr>
      <w:tr w:rsidR="00246831" w:rsidRPr="00FA4746" w14:paraId="2D685810"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4E91B39" w14:textId="77777777" w:rsidR="00246831" w:rsidRPr="000F6DE0" w:rsidRDefault="00246831" w:rsidP="00246831">
            <w:pPr>
              <w:spacing w:before="0" w:line="240" w:lineRule="auto"/>
              <w:jc w:val="center"/>
              <w:rPr>
                <w:rFonts w:ascii="Open Sans" w:hAnsi="Open Sans" w:cs="Open Sans"/>
                <w:w w:val="100"/>
                <w:sz w:val="20"/>
              </w:rPr>
            </w:pPr>
            <w:r w:rsidRPr="000F6DE0">
              <w:rPr>
                <w:rFonts w:ascii="Open Sans" w:hAnsi="Open Sans" w:cs="Open Sans"/>
                <w:w w:val="100"/>
                <w:sz w:val="20"/>
              </w:rPr>
              <w:t>2</w:t>
            </w:r>
          </w:p>
        </w:tc>
        <w:tc>
          <w:tcPr>
            <w:tcW w:w="1102" w:type="pct"/>
            <w:tcBorders>
              <w:top w:val="single" w:sz="4" w:space="0" w:color="auto"/>
              <w:left w:val="single" w:sz="4" w:space="0" w:color="auto"/>
              <w:bottom w:val="single" w:sz="4" w:space="0" w:color="auto"/>
              <w:right w:val="single" w:sz="4" w:space="0" w:color="auto"/>
            </w:tcBorders>
          </w:tcPr>
          <w:p w14:paraId="7DC6120D" w14:textId="575FA133" w:rsidR="00246831" w:rsidRPr="00246831" w:rsidRDefault="00246831" w:rsidP="00246831">
            <w:pPr>
              <w:tabs>
                <w:tab w:val="center" w:pos="1068"/>
              </w:tabs>
              <w:suppressAutoHyphens/>
              <w:spacing w:before="0" w:line="240" w:lineRule="auto"/>
              <w:rPr>
                <w:rFonts w:ascii="Open Sans" w:hAnsi="Open Sans" w:cs="Open Sans"/>
                <w:w w:val="100"/>
                <w:sz w:val="20"/>
              </w:rPr>
            </w:pPr>
            <w:r w:rsidRPr="00246831">
              <w:rPr>
                <w:rFonts w:ascii="Open Sans" w:hAnsi="Open Sans" w:cs="Open Sans"/>
                <w:sz w:val="20"/>
              </w:rPr>
              <w:t>kuwety/pojemniki do wysiewu</w:t>
            </w:r>
          </w:p>
        </w:tc>
        <w:tc>
          <w:tcPr>
            <w:tcW w:w="1034" w:type="pct"/>
            <w:tcBorders>
              <w:top w:val="single" w:sz="4" w:space="0" w:color="auto"/>
              <w:left w:val="single" w:sz="4" w:space="0" w:color="auto"/>
              <w:bottom w:val="single" w:sz="4" w:space="0" w:color="auto"/>
              <w:right w:val="single" w:sz="4" w:space="0" w:color="auto"/>
            </w:tcBorders>
          </w:tcPr>
          <w:p w14:paraId="32AF6D57" w14:textId="521015D7" w:rsidR="00246831" w:rsidRPr="00246831" w:rsidRDefault="00246831" w:rsidP="00246831">
            <w:pPr>
              <w:spacing w:before="0" w:line="240" w:lineRule="auto"/>
              <w:rPr>
                <w:rFonts w:ascii="Open Sans" w:hAnsi="Open Sans" w:cs="Open Sans"/>
                <w:bCs/>
                <w:color w:val="000000"/>
                <w:w w:val="100"/>
                <w:sz w:val="20"/>
              </w:rPr>
            </w:pPr>
            <w:r w:rsidRPr="00246831">
              <w:rPr>
                <w:rFonts w:ascii="Open Sans" w:hAnsi="Open Sans" w:cs="Open Sans"/>
                <w:sz w:val="20"/>
              </w:rPr>
              <w:t>np. Plast-Team, 2295</w:t>
            </w:r>
          </w:p>
        </w:tc>
        <w:tc>
          <w:tcPr>
            <w:tcW w:w="333" w:type="pct"/>
            <w:tcBorders>
              <w:top w:val="single" w:sz="4" w:space="0" w:color="auto"/>
              <w:left w:val="single" w:sz="4" w:space="0" w:color="auto"/>
              <w:bottom w:val="single" w:sz="4" w:space="0" w:color="auto"/>
              <w:right w:val="single" w:sz="4" w:space="0" w:color="auto"/>
            </w:tcBorders>
          </w:tcPr>
          <w:p w14:paraId="0F027CBF" w14:textId="27A47825" w:rsidR="00246831" w:rsidRPr="00246831" w:rsidRDefault="00246831" w:rsidP="00246831">
            <w:pPr>
              <w:spacing w:before="0" w:line="240" w:lineRule="auto"/>
              <w:jc w:val="center"/>
              <w:rPr>
                <w:rFonts w:ascii="Open Sans" w:hAnsi="Open Sans" w:cs="Open Sans"/>
                <w:w w:val="100"/>
                <w:sz w:val="20"/>
              </w:rPr>
            </w:pPr>
            <w:r w:rsidRPr="00246831">
              <w:rPr>
                <w:rFonts w:ascii="Open Sans" w:hAnsi="Open Sans" w:cs="Open Sans"/>
                <w:sz w:val="20"/>
              </w:rPr>
              <w:t>4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D787291" w14:textId="77777777" w:rsidR="00246831" w:rsidRPr="00FA4746" w:rsidRDefault="00246831" w:rsidP="0024683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0D013F2" w14:textId="77777777" w:rsidR="00246831" w:rsidRPr="00FA4746" w:rsidRDefault="00246831" w:rsidP="0024683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999FAB7" w14:textId="77777777" w:rsidR="00246831" w:rsidRPr="00FA4746" w:rsidRDefault="00246831" w:rsidP="0024683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334031D" w14:textId="77777777" w:rsidR="00246831" w:rsidRPr="00FA4746" w:rsidRDefault="00246831" w:rsidP="00246831">
            <w:pPr>
              <w:spacing w:before="0" w:line="240" w:lineRule="auto"/>
              <w:jc w:val="center"/>
              <w:rPr>
                <w:rFonts w:ascii="Open Sans" w:hAnsi="Open Sans" w:cs="Open Sans"/>
                <w:w w:val="100"/>
                <w:sz w:val="20"/>
              </w:rPr>
            </w:pPr>
          </w:p>
        </w:tc>
      </w:tr>
      <w:tr w:rsidR="00246831" w:rsidRPr="00FA4746" w14:paraId="61637B66"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7072047" w14:textId="77777777" w:rsidR="00246831" w:rsidRPr="000F6DE0" w:rsidRDefault="00246831" w:rsidP="00246831">
            <w:pPr>
              <w:spacing w:before="0" w:line="240" w:lineRule="auto"/>
              <w:jc w:val="center"/>
              <w:rPr>
                <w:rFonts w:ascii="Open Sans" w:hAnsi="Open Sans" w:cs="Open Sans"/>
                <w:w w:val="100"/>
                <w:sz w:val="20"/>
              </w:rPr>
            </w:pPr>
            <w:r w:rsidRPr="000F6DE0">
              <w:rPr>
                <w:rFonts w:ascii="Open Sans" w:hAnsi="Open Sans" w:cs="Open Sans"/>
                <w:w w:val="100"/>
                <w:sz w:val="20"/>
              </w:rPr>
              <w:t>3</w:t>
            </w:r>
          </w:p>
        </w:tc>
        <w:tc>
          <w:tcPr>
            <w:tcW w:w="1102" w:type="pct"/>
            <w:tcBorders>
              <w:top w:val="single" w:sz="4" w:space="0" w:color="auto"/>
              <w:left w:val="single" w:sz="4" w:space="0" w:color="auto"/>
              <w:bottom w:val="single" w:sz="4" w:space="0" w:color="auto"/>
              <w:right w:val="single" w:sz="4" w:space="0" w:color="auto"/>
            </w:tcBorders>
          </w:tcPr>
          <w:p w14:paraId="076DFBB1" w14:textId="3C09582C" w:rsidR="00246831" w:rsidRPr="00246831" w:rsidRDefault="00246831" w:rsidP="00246831">
            <w:pPr>
              <w:spacing w:before="0" w:line="240" w:lineRule="auto"/>
              <w:rPr>
                <w:rFonts w:ascii="Open Sans" w:hAnsi="Open Sans" w:cs="Open Sans"/>
                <w:w w:val="100"/>
                <w:sz w:val="20"/>
                <w:lang w:val="en-US"/>
              </w:rPr>
            </w:pPr>
            <w:r w:rsidRPr="00246831">
              <w:rPr>
                <w:rFonts w:ascii="Open Sans" w:hAnsi="Open Sans" w:cs="Open Sans"/>
                <w:sz w:val="20"/>
              </w:rPr>
              <w:t>kuwety/pojemniki do wysiewu</w:t>
            </w:r>
          </w:p>
        </w:tc>
        <w:tc>
          <w:tcPr>
            <w:tcW w:w="1034" w:type="pct"/>
            <w:tcBorders>
              <w:top w:val="single" w:sz="4" w:space="0" w:color="auto"/>
              <w:left w:val="single" w:sz="4" w:space="0" w:color="auto"/>
              <w:bottom w:val="single" w:sz="4" w:space="0" w:color="auto"/>
              <w:right w:val="single" w:sz="4" w:space="0" w:color="auto"/>
            </w:tcBorders>
          </w:tcPr>
          <w:p w14:paraId="215D7C1C" w14:textId="0339ED62" w:rsidR="00246831" w:rsidRPr="00246831" w:rsidRDefault="00246831" w:rsidP="00246831">
            <w:pPr>
              <w:spacing w:before="0" w:line="240" w:lineRule="auto"/>
              <w:rPr>
                <w:rFonts w:ascii="Open Sans" w:hAnsi="Open Sans" w:cs="Open Sans"/>
                <w:bCs/>
                <w:color w:val="000000"/>
                <w:w w:val="100"/>
                <w:sz w:val="20"/>
              </w:rPr>
            </w:pPr>
            <w:r w:rsidRPr="00246831">
              <w:rPr>
                <w:rFonts w:ascii="Open Sans" w:hAnsi="Open Sans" w:cs="Open Sans"/>
                <w:sz w:val="20"/>
              </w:rPr>
              <w:t>np. centrumelektroniki.pl, 58318</w:t>
            </w:r>
          </w:p>
        </w:tc>
        <w:tc>
          <w:tcPr>
            <w:tcW w:w="333" w:type="pct"/>
            <w:tcBorders>
              <w:top w:val="single" w:sz="4" w:space="0" w:color="auto"/>
              <w:left w:val="single" w:sz="4" w:space="0" w:color="auto"/>
              <w:bottom w:val="single" w:sz="4" w:space="0" w:color="auto"/>
              <w:right w:val="single" w:sz="4" w:space="0" w:color="auto"/>
            </w:tcBorders>
          </w:tcPr>
          <w:p w14:paraId="1A6F0A9A" w14:textId="23FADF03" w:rsidR="00246831" w:rsidRPr="00246831" w:rsidRDefault="00246831" w:rsidP="00246831">
            <w:pPr>
              <w:spacing w:before="0" w:line="240" w:lineRule="auto"/>
              <w:jc w:val="center"/>
              <w:rPr>
                <w:rFonts w:ascii="Open Sans" w:hAnsi="Open Sans" w:cs="Open Sans"/>
                <w:w w:val="100"/>
                <w:sz w:val="20"/>
                <w:lang w:val="en-US"/>
              </w:rPr>
            </w:pPr>
            <w:r w:rsidRPr="00246831">
              <w:rPr>
                <w:rFonts w:ascii="Open Sans" w:hAnsi="Open Sans" w:cs="Open Sans"/>
                <w:sz w:val="20"/>
              </w:rPr>
              <w:t>50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0F673EA" w14:textId="77777777" w:rsidR="00246831" w:rsidRPr="00FA4746" w:rsidRDefault="00246831" w:rsidP="00246831">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79C993CC" w14:textId="77777777" w:rsidR="00246831" w:rsidRPr="00FA4746" w:rsidRDefault="00246831" w:rsidP="00246831">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4537F75D" w14:textId="77777777" w:rsidR="00246831" w:rsidRPr="00FA4746" w:rsidRDefault="00246831" w:rsidP="00246831">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0F19872D" w14:textId="77777777" w:rsidR="00246831" w:rsidRPr="00FA4746" w:rsidRDefault="00246831" w:rsidP="00246831">
            <w:pPr>
              <w:spacing w:before="0" w:line="240" w:lineRule="auto"/>
              <w:jc w:val="center"/>
              <w:rPr>
                <w:rFonts w:ascii="Open Sans" w:hAnsi="Open Sans" w:cs="Open Sans"/>
                <w:w w:val="100"/>
                <w:sz w:val="20"/>
                <w:lang w:val="en-US"/>
              </w:rPr>
            </w:pPr>
          </w:p>
        </w:tc>
      </w:tr>
      <w:tr w:rsidR="00246831" w:rsidRPr="00FA4746" w14:paraId="1E1CB2E0"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081DEC8" w14:textId="77777777" w:rsidR="00246831" w:rsidRPr="000F6DE0" w:rsidRDefault="00246831" w:rsidP="00246831">
            <w:pPr>
              <w:spacing w:before="0" w:line="240" w:lineRule="auto"/>
              <w:jc w:val="center"/>
              <w:rPr>
                <w:rFonts w:ascii="Open Sans" w:hAnsi="Open Sans" w:cs="Open Sans"/>
                <w:w w:val="100"/>
                <w:sz w:val="20"/>
              </w:rPr>
            </w:pPr>
            <w:r w:rsidRPr="000F6DE0">
              <w:rPr>
                <w:rFonts w:ascii="Open Sans" w:hAnsi="Open Sans" w:cs="Open Sans"/>
                <w:w w:val="100"/>
                <w:sz w:val="20"/>
              </w:rPr>
              <w:t>4</w:t>
            </w:r>
          </w:p>
        </w:tc>
        <w:tc>
          <w:tcPr>
            <w:tcW w:w="1102" w:type="pct"/>
            <w:tcBorders>
              <w:top w:val="single" w:sz="4" w:space="0" w:color="auto"/>
              <w:left w:val="single" w:sz="4" w:space="0" w:color="auto"/>
              <w:bottom w:val="single" w:sz="4" w:space="0" w:color="auto"/>
              <w:right w:val="single" w:sz="4" w:space="0" w:color="auto"/>
            </w:tcBorders>
          </w:tcPr>
          <w:p w14:paraId="514C799E" w14:textId="3BECBD0B" w:rsidR="00246831" w:rsidRPr="00246831" w:rsidRDefault="00246831" w:rsidP="00246831">
            <w:pPr>
              <w:spacing w:before="0" w:line="240" w:lineRule="auto"/>
              <w:rPr>
                <w:rFonts w:ascii="Open Sans" w:hAnsi="Open Sans" w:cs="Open Sans"/>
                <w:w w:val="100"/>
                <w:sz w:val="20"/>
                <w:lang w:val="en-GB"/>
              </w:rPr>
            </w:pPr>
            <w:r w:rsidRPr="00246831">
              <w:rPr>
                <w:rFonts w:ascii="Open Sans" w:hAnsi="Open Sans" w:cs="Open Sans"/>
                <w:sz w:val="20"/>
              </w:rPr>
              <w:t>kuwety/pojemniki do wysiewu</w:t>
            </w:r>
          </w:p>
        </w:tc>
        <w:tc>
          <w:tcPr>
            <w:tcW w:w="1034" w:type="pct"/>
            <w:tcBorders>
              <w:top w:val="single" w:sz="4" w:space="0" w:color="auto"/>
              <w:left w:val="single" w:sz="4" w:space="0" w:color="auto"/>
              <w:bottom w:val="single" w:sz="4" w:space="0" w:color="auto"/>
              <w:right w:val="single" w:sz="4" w:space="0" w:color="auto"/>
            </w:tcBorders>
          </w:tcPr>
          <w:p w14:paraId="6E698344" w14:textId="77777777" w:rsidR="00246831" w:rsidRPr="00246831" w:rsidRDefault="00246831" w:rsidP="00246831">
            <w:pPr>
              <w:spacing w:before="0" w:line="240" w:lineRule="auto"/>
              <w:rPr>
                <w:rFonts w:ascii="Open Sans" w:hAnsi="Open Sans" w:cs="Open Sans"/>
                <w:sz w:val="20"/>
              </w:rPr>
            </w:pPr>
            <w:r w:rsidRPr="00246831">
              <w:rPr>
                <w:rFonts w:ascii="Open Sans" w:hAnsi="Open Sans" w:cs="Open Sans"/>
                <w:sz w:val="20"/>
              </w:rPr>
              <w:t>np. Plast Team, 5058080</w:t>
            </w:r>
          </w:p>
          <w:p w14:paraId="7DE28FDD" w14:textId="041D2D8F" w:rsidR="00246831" w:rsidRPr="00246831" w:rsidRDefault="00246831" w:rsidP="00246831">
            <w:pPr>
              <w:spacing w:before="0" w:line="240" w:lineRule="auto"/>
              <w:rPr>
                <w:rFonts w:ascii="Open Sans" w:hAnsi="Open Sans" w:cs="Open Sans"/>
                <w:bCs/>
                <w:color w:val="000000"/>
                <w:w w:val="100"/>
                <w:sz w:val="20"/>
              </w:rPr>
            </w:pPr>
          </w:p>
        </w:tc>
        <w:tc>
          <w:tcPr>
            <w:tcW w:w="333" w:type="pct"/>
            <w:tcBorders>
              <w:top w:val="single" w:sz="4" w:space="0" w:color="auto"/>
              <w:left w:val="single" w:sz="4" w:space="0" w:color="auto"/>
              <w:bottom w:val="single" w:sz="4" w:space="0" w:color="auto"/>
              <w:right w:val="single" w:sz="4" w:space="0" w:color="auto"/>
            </w:tcBorders>
          </w:tcPr>
          <w:p w14:paraId="77B61FF2" w14:textId="32CFF48E" w:rsidR="00246831" w:rsidRPr="00246831" w:rsidRDefault="00246831" w:rsidP="00246831">
            <w:pPr>
              <w:spacing w:before="0" w:line="240" w:lineRule="auto"/>
              <w:jc w:val="center"/>
              <w:rPr>
                <w:rFonts w:ascii="Open Sans" w:hAnsi="Open Sans" w:cs="Open Sans"/>
                <w:w w:val="100"/>
                <w:sz w:val="20"/>
              </w:rPr>
            </w:pPr>
            <w:r w:rsidRPr="00246831">
              <w:rPr>
                <w:rFonts w:ascii="Open Sans" w:hAnsi="Open Sans" w:cs="Open Sans"/>
                <w:sz w:val="20"/>
              </w:rPr>
              <w:t>20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0F48120" w14:textId="77777777" w:rsidR="00246831" w:rsidRPr="00FA4746" w:rsidRDefault="00246831" w:rsidP="0024683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F0A65FD" w14:textId="77777777" w:rsidR="00246831" w:rsidRPr="00FA4746" w:rsidRDefault="00246831" w:rsidP="0024683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CF7920C" w14:textId="77777777" w:rsidR="00246831" w:rsidRPr="00FA4746" w:rsidRDefault="00246831" w:rsidP="0024683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0AAA8DB" w14:textId="77777777" w:rsidR="00246831" w:rsidRPr="00FA4746" w:rsidRDefault="00246831" w:rsidP="00246831">
            <w:pPr>
              <w:spacing w:before="0" w:line="240" w:lineRule="auto"/>
              <w:jc w:val="center"/>
              <w:rPr>
                <w:rFonts w:ascii="Open Sans" w:hAnsi="Open Sans" w:cs="Open Sans"/>
                <w:w w:val="100"/>
                <w:sz w:val="20"/>
              </w:rPr>
            </w:pPr>
          </w:p>
        </w:tc>
      </w:tr>
      <w:tr w:rsidR="00246831" w:rsidRPr="00FA4746" w14:paraId="31F1E8CD"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E0702A2" w14:textId="77777777" w:rsidR="00246831" w:rsidRPr="000F6DE0" w:rsidRDefault="00246831" w:rsidP="00246831">
            <w:pPr>
              <w:spacing w:before="0" w:line="240" w:lineRule="auto"/>
              <w:jc w:val="center"/>
              <w:rPr>
                <w:rFonts w:ascii="Open Sans" w:hAnsi="Open Sans" w:cs="Open Sans"/>
                <w:w w:val="100"/>
                <w:sz w:val="20"/>
              </w:rPr>
            </w:pPr>
            <w:r w:rsidRPr="000F6DE0">
              <w:rPr>
                <w:rFonts w:ascii="Open Sans" w:hAnsi="Open Sans" w:cs="Open Sans"/>
                <w:w w:val="100"/>
                <w:sz w:val="20"/>
              </w:rPr>
              <w:t>5</w:t>
            </w:r>
          </w:p>
        </w:tc>
        <w:tc>
          <w:tcPr>
            <w:tcW w:w="1102" w:type="pct"/>
            <w:tcBorders>
              <w:top w:val="single" w:sz="4" w:space="0" w:color="auto"/>
              <w:left w:val="single" w:sz="4" w:space="0" w:color="auto"/>
              <w:bottom w:val="single" w:sz="4" w:space="0" w:color="auto"/>
              <w:right w:val="single" w:sz="4" w:space="0" w:color="auto"/>
            </w:tcBorders>
          </w:tcPr>
          <w:p w14:paraId="7DFCD0B9" w14:textId="7EF66239" w:rsidR="00246831" w:rsidRPr="00246831" w:rsidRDefault="00246831" w:rsidP="00246831">
            <w:pPr>
              <w:spacing w:before="0" w:line="240" w:lineRule="auto"/>
              <w:rPr>
                <w:rFonts w:ascii="Open Sans" w:hAnsi="Open Sans" w:cs="Open Sans"/>
                <w:w w:val="100"/>
                <w:sz w:val="20"/>
                <w:lang w:val="en-GB"/>
              </w:rPr>
            </w:pPr>
            <w:r w:rsidRPr="00246831">
              <w:rPr>
                <w:rFonts w:ascii="Open Sans" w:hAnsi="Open Sans" w:cs="Open Sans"/>
                <w:sz w:val="20"/>
              </w:rPr>
              <w:t>kuwety/pojemniki do wysiewu</w:t>
            </w:r>
          </w:p>
        </w:tc>
        <w:tc>
          <w:tcPr>
            <w:tcW w:w="1034" w:type="pct"/>
            <w:tcBorders>
              <w:top w:val="single" w:sz="4" w:space="0" w:color="auto"/>
              <w:left w:val="single" w:sz="4" w:space="0" w:color="auto"/>
              <w:bottom w:val="single" w:sz="4" w:space="0" w:color="auto"/>
              <w:right w:val="single" w:sz="4" w:space="0" w:color="auto"/>
            </w:tcBorders>
          </w:tcPr>
          <w:p w14:paraId="66E03B2C" w14:textId="59CCFF0F" w:rsidR="00246831" w:rsidRPr="00246831" w:rsidRDefault="00246831" w:rsidP="00246831">
            <w:pPr>
              <w:spacing w:before="0" w:line="240" w:lineRule="auto"/>
              <w:rPr>
                <w:rFonts w:ascii="Open Sans" w:hAnsi="Open Sans" w:cs="Open Sans"/>
                <w:w w:val="100"/>
                <w:sz w:val="20"/>
              </w:rPr>
            </w:pPr>
            <w:r w:rsidRPr="00246831">
              <w:rPr>
                <w:rFonts w:ascii="Open Sans" w:hAnsi="Open Sans" w:cs="Open Sans"/>
                <w:sz w:val="20"/>
              </w:rPr>
              <w:t>np. Curver, 162119</w:t>
            </w:r>
          </w:p>
        </w:tc>
        <w:tc>
          <w:tcPr>
            <w:tcW w:w="333" w:type="pct"/>
            <w:tcBorders>
              <w:top w:val="single" w:sz="4" w:space="0" w:color="auto"/>
              <w:left w:val="single" w:sz="4" w:space="0" w:color="auto"/>
              <w:bottom w:val="single" w:sz="4" w:space="0" w:color="auto"/>
              <w:right w:val="single" w:sz="4" w:space="0" w:color="auto"/>
            </w:tcBorders>
          </w:tcPr>
          <w:p w14:paraId="434AEB77" w14:textId="4CF66136" w:rsidR="00246831" w:rsidRPr="00246831" w:rsidRDefault="00246831" w:rsidP="00246831">
            <w:pPr>
              <w:spacing w:before="0" w:line="240" w:lineRule="auto"/>
              <w:jc w:val="center"/>
              <w:rPr>
                <w:rFonts w:ascii="Open Sans" w:hAnsi="Open Sans" w:cs="Open Sans"/>
                <w:w w:val="100"/>
                <w:sz w:val="20"/>
              </w:rPr>
            </w:pPr>
            <w:r w:rsidRPr="00246831">
              <w:rPr>
                <w:rFonts w:ascii="Open Sans" w:hAnsi="Open Sans" w:cs="Open Sans"/>
                <w:sz w:val="20"/>
              </w:rPr>
              <w:t>20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C37FDF6" w14:textId="77777777" w:rsidR="00246831" w:rsidRPr="00FA4746" w:rsidRDefault="00246831" w:rsidP="0024683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B169603" w14:textId="77777777" w:rsidR="00246831" w:rsidRPr="00FA4746" w:rsidRDefault="00246831" w:rsidP="0024683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C85F484" w14:textId="77777777" w:rsidR="00246831" w:rsidRPr="00FA4746" w:rsidRDefault="00246831" w:rsidP="0024683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A023682" w14:textId="77777777" w:rsidR="00246831" w:rsidRPr="00FA4746" w:rsidRDefault="00246831" w:rsidP="00246831">
            <w:pPr>
              <w:spacing w:before="0" w:line="240" w:lineRule="auto"/>
              <w:jc w:val="center"/>
              <w:rPr>
                <w:rFonts w:ascii="Open Sans" w:hAnsi="Open Sans" w:cs="Open Sans"/>
                <w:w w:val="100"/>
                <w:sz w:val="20"/>
              </w:rPr>
            </w:pPr>
          </w:p>
        </w:tc>
      </w:tr>
      <w:tr w:rsidR="00246831" w:rsidRPr="00FA4746" w14:paraId="106EAED9"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87CD691" w14:textId="77777777" w:rsidR="00246831" w:rsidRPr="000F6DE0" w:rsidRDefault="00246831" w:rsidP="00246831">
            <w:pPr>
              <w:spacing w:before="0" w:line="240" w:lineRule="auto"/>
              <w:jc w:val="center"/>
              <w:rPr>
                <w:rFonts w:ascii="Open Sans" w:hAnsi="Open Sans" w:cs="Open Sans"/>
                <w:w w:val="100"/>
                <w:sz w:val="20"/>
              </w:rPr>
            </w:pPr>
            <w:r w:rsidRPr="000F6DE0">
              <w:rPr>
                <w:rFonts w:ascii="Open Sans" w:hAnsi="Open Sans" w:cs="Open Sans"/>
                <w:w w:val="100"/>
                <w:sz w:val="20"/>
              </w:rPr>
              <w:t>6</w:t>
            </w:r>
          </w:p>
        </w:tc>
        <w:tc>
          <w:tcPr>
            <w:tcW w:w="1102" w:type="pct"/>
            <w:tcBorders>
              <w:top w:val="single" w:sz="4" w:space="0" w:color="auto"/>
              <w:left w:val="single" w:sz="4" w:space="0" w:color="auto"/>
              <w:bottom w:val="single" w:sz="4" w:space="0" w:color="auto"/>
              <w:right w:val="single" w:sz="4" w:space="0" w:color="auto"/>
            </w:tcBorders>
          </w:tcPr>
          <w:p w14:paraId="58404733" w14:textId="4186198B" w:rsidR="00246831" w:rsidRPr="00246831" w:rsidRDefault="00246831" w:rsidP="00246831">
            <w:pPr>
              <w:spacing w:before="0" w:line="240" w:lineRule="auto"/>
              <w:rPr>
                <w:rFonts w:ascii="Open Sans" w:hAnsi="Open Sans" w:cs="Open Sans"/>
                <w:w w:val="100"/>
                <w:sz w:val="20"/>
                <w:lang w:val="en-GB"/>
              </w:rPr>
            </w:pPr>
            <w:r w:rsidRPr="00246831">
              <w:rPr>
                <w:rFonts w:ascii="Open Sans" w:hAnsi="Open Sans" w:cs="Open Sans"/>
                <w:sz w:val="20"/>
              </w:rPr>
              <w:t>pojemniki do odliczania nasion</w:t>
            </w:r>
          </w:p>
        </w:tc>
        <w:tc>
          <w:tcPr>
            <w:tcW w:w="1034" w:type="pct"/>
            <w:tcBorders>
              <w:top w:val="single" w:sz="4" w:space="0" w:color="auto"/>
              <w:left w:val="single" w:sz="4" w:space="0" w:color="auto"/>
              <w:bottom w:val="single" w:sz="4" w:space="0" w:color="auto"/>
              <w:right w:val="single" w:sz="4" w:space="0" w:color="auto"/>
            </w:tcBorders>
          </w:tcPr>
          <w:p w14:paraId="34F85727" w14:textId="10FF5F5F" w:rsidR="00246831" w:rsidRPr="00246831" w:rsidRDefault="00246831" w:rsidP="00246831">
            <w:pPr>
              <w:spacing w:before="0" w:line="240" w:lineRule="auto"/>
              <w:rPr>
                <w:rFonts w:ascii="Open Sans" w:hAnsi="Open Sans" w:cs="Open Sans"/>
                <w:bCs/>
                <w:color w:val="000000"/>
                <w:w w:val="100"/>
                <w:sz w:val="20"/>
              </w:rPr>
            </w:pPr>
            <w:r w:rsidRPr="00246831">
              <w:rPr>
                <w:rFonts w:ascii="Open Sans" w:hAnsi="Open Sans" w:cs="Open Sans"/>
                <w:sz w:val="20"/>
              </w:rPr>
              <w:t>np. RADPAK, 45561</w:t>
            </w:r>
          </w:p>
        </w:tc>
        <w:tc>
          <w:tcPr>
            <w:tcW w:w="333" w:type="pct"/>
            <w:tcBorders>
              <w:top w:val="single" w:sz="4" w:space="0" w:color="auto"/>
              <w:left w:val="single" w:sz="4" w:space="0" w:color="auto"/>
              <w:bottom w:val="single" w:sz="4" w:space="0" w:color="auto"/>
              <w:right w:val="single" w:sz="4" w:space="0" w:color="auto"/>
            </w:tcBorders>
          </w:tcPr>
          <w:p w14:paraId="395E9FF3" w14:textId="77777777" w:rsidR="00246831" w:rsidRPr="00246831" w:rsidRDefault="00246831" w:rsidP="00246831">
            <w:pPr>
              <w:spacing w:before="0" w:line="240" w:lineRule="auto"/>
              <w:jc w:val="center"/>
              <w:rPr>
                <w:rFonts w:ascii="Open Sans" w:hAnsi="Open Sans" w:cs="Open Sans"/>
                <w:sz w:val="20"/>
              </w:rPr>
            </w:pPr>
            <w:r w:rsidRPr="00246831">
              <w:rPr>
                <w:rFonts w:ascii="Open Sans" w:hAnsi="Open Sans" w:cs="Open Sans"/>
                <w:sz w:val="20"/>
              </w:rPr>
              <w:t>2 op.</w:t>
            </w:r>
          </w:p>
          <w:p w14:paraId="36345506" w14:textId="7E2AFCB3" w:rsidR="00246831" w:rsidRPr="00246831" w:rsidRDefault="00246831" w:rsidP="00246831">
            <w:pPr>
              <w:spacing w:before="0" w:line="240" w:lineRule="auto"/>
              <w:jc w:val="center"/>
              <w:rPr>
                <w:rFonts w:ascii="Open Sans" w:hAnsi="Open Sans" w:cs="Open Sans"/>
                <w:w w:val="100"/>
                <w:sz w:val="20"/>
              </w:rPr>
            </w:pPr>
            <w:r w:rsidRPr="00246831">
              <w:rPr>
                <w:rFonts w:ascii="Open Sans" w:hAnsi="Open Sans" w:cs="Open Sans"/>
                <w:sz w:val="20"/>
              </w:rPr>
              <w:t>(po 50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0AEA990" w14:textId="77777777" w:rsidR="00246831" w:rsidRPr="00FA4746" w:rsidRDefault="00246831" w:rsidP="0024683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7ABBFBF" w14:textId="77777777" w:rsidR="00246831" w:rsidRPr="00FA4746" w:rsidRDefault="00246831" w:rsidP="0024683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2E7D256" w14:textId="77777777" w:rsidR="00246831" w:rsidRPr="00FA4746" w:rsidRDefault="00246831" w:rsidP="0024683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27CFFD1" w14:textId="77777777" w:rsidR="00246831" w:rsidRPr="00FA4746" w:rsidRDefault="00246831" w:rsidP="00246831">
            <w:pPr>
              <w:spacing w:before="0" w:line="240" w:lineRule="auto"/>
              <w:jc w:val="center"/>
              <w:rPr>
                <w:rFonts w:ascii="Open Sans" w:hAnsi="Open Sans" w:cs="Open Sans"/>
                <w:w w:val="100"/>
                <w:sz w:val="20"/>
              </w:rPr>
            </w:pPr>
          </w:p>
        </w:tc>
      </w:tr>
      <w:tr w:rsidR="00246831" w:rsidRPr="00FA4746" w14:paraId="5D0D1A1B"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1367DF9" w14:textId="77777777" w:rsidR="00246831" w:rsidRPr="000F6DE0" w:rsidRDefault="00246831" w:rsidP="00246831">
            <w:pPr>
              <w:spacing w:before="0" w:line="240" w:lineRule="auto"/>
              <w:jc w:val="center"/>
              <w:rPr>
                <w:rFonts w:ascii="Open Sans" w:hAnsi="Open Sans" w:cs="Open Sans"/>
                <w:w w:val="100"/>
                <w:sz w:val="20"/>
              </w:rPr>
            </w:pPr>
            <w:r w:rsidRPr="000F6DE0">
              <w:rPr>
                <w:rFonts w:ascii="Open Sans" w:hAnsi="Open Sans" w:cs="Open Sans"/>
                <w:w w:val="100"/>
                <w:sz w:val="20"/>
              </w:rPr>
              <w:t>7</w:t>
            </w:r>
          </w:p>
        </w:tc>
        <w:tc>
          <w:tcPr>
            <w:tcW w:w="1102" w:type="pct"/>
            <w:tcBorders>
              <w:top w:val="single" w:sz="4" w:space="0" w:color="auto"/>
              <w:left w:val="single" w:sz="4" w:space="0" w:color="auto"/>
              <w:bottom w:val="single" w:sz="4" w:space="0" w:color="auto"/>
              <w:right w:val="single" w:sz="4" w:space="0" w:color="auto"/>
            </w:tcBorders>
          </w:tcPr>
          <w:p w14:paraId="228B7A59" w14:textId="2F04CAB4" w:rsidR="00246831" w:rsidRPr="00246831" w:rsidRDefault="00246831" w:rsidP="00246831">
            <w:pPr>
              <w:spacing w:before="0" w:line="240" w:lineRule="auto"/>
              <w:rPr>
                <w:rFonts w:ascii="Open Sans" w:hAnsi="Open Sans" w:cs="Open Sans"/>
                <w:w w:val="100"/>
                <w:sz w:val="20"/>
                <w:lang w:val="en-GB"/>
              </w:rPr>
            </w:pPr>
            <w:r w:rsidRPr="00246831">
              <w:rPr>
                <w:rFonts w:ascii="Open Sans" w:hAnsi="Open Sans" w:cs="Open Sans"/>
                <w:sz w:val="20"/>
              </w:rPr>
              <w:t>pojemniki do odliczania nasion</w:t>
            </w:r>
          </w:p>
        </w:tc>
        <w:tc>
          <w:tcPr>
            <w:tcW w:w="1034" w:type="pct"/>
            <w:tcBorders>
              <w:top w:val="single" w:sz="4" w:space="0" w:color="auto"/>
              <w:left w:val="single" w:sz="4" w:space="0" w:color="auto"/>
              <w:bottom w:val="single" w:sz="4" w:space="0" w:color="auto"/>
              <w:right w:val="single" w:sz="4" w:space="0" w:color="auto"/>
            </w:tcBorders>
          </w:tcPr>
          <w:p w14:paraId="5BE16759" w14:textId="0903A9CB" w:rsidR="00246831" w:rsidRPr="00246831" w:rsidRDefault="00246831" w:rsidP="00246831">
            <w:pPr>
              <w:spacing w:before="0" w:line="240" w:lineRule="auto"/>
              <w:rPr>
                <w:rFonts w:ascii="Open Sans" w:hAnsi="Open Sans" w:cs="Open Sans"/>
                <w:bCs/>
                <w:color w:val="000000"/>
                <w:w w:val="100"/>
                <w:sz w:val="20"/>
              </w:rPr>
            </w:pPr>
            <w:r w:rsidRPr="00246831">
              <w:rPr>
                <w:rFonts w:ascii="Open Sans" w:hAnsi="Open Sans" w:cs="Open Sans"/>
                <w:sz w:val="20"/>
              </w:rPr>
              <w:t>np. ABENA Gastro-Line, 131623</w:t>
            </w:r>
          </w:p>
        </w:tc>
        <w:tc>
          <w:tcPr>
            <w:tcW w:w="333" w:type="pct"/>
            <w:tcBorders>
              <w:top w:val="single" w:sz="4" w:space="0" w:color="auto"/>
              <w:left w:val="single" w:sz="4" w:space="0" w:color="auto"/>
              <w:bottom w:val="single" w:sz="4" w:space="0" w:color="auto"/>
              <w:right w:val="single" w:sz="4" w:space="0" w:color="auto"/>
            </w:tcBorders>
          </w:tcPr>
          <w:p w14:paraId="40C19C13" w14:textId="77777777" w:rsidR="00246831" w:rsidRPr="00246831" w:rsidRDefault="00246831" w:rsidP="00246831">
            <w:pPr>
              <w:spacing w:before="0" w:line="240" w:lineRule="auto"/>
              <w:jc w:val="center"/>
              <w:rPr>
                <w:rFonts w:ascii="Open Sans" w:hAnsi="Open Sans" w:cs="Open Sans"/>
                <w:sz w:val="20"/>
              </w:rPr>
            </w:pPr>
            <w:r w:rsidRPr="00246831">
              <w:rPr>
                <w:rFonts w:ascii="Open Sans" w:hAnsi="Open Sans" w:cs="Open Sans"/>
                <w:sz w:val="20"/>
              </w:rPr>
              <w:t>12 op.</w:t>
            </w:r>
          </w:p>
          <w:p w14:paraId="71469D74" w14:textId="5E8D6389" w:rsidR="00246831" w:rsidRPr="00246831" w:rsidRDefault="00246831" w:rsidP="00246831">
            <w:pPr>
              <w:spacing w:before="0" w:line="240" w:lineRule="auto"/>
              <w:jc w:val="center"/>
              <w:rPr>
                <w:rFonts w:ascii="Open Sans" w:hAnsi="Open Sans" w:cs="Open Sans"/>
                <w:w w:val="100"/>
                <w:sz w:val="20"/>
              </w:rPr>
            </w:pPr>
            <w:r w:rsidRPr="00246831">
              <w:rPr>
                <w:rFonts w:ascii="Open Sans" w:hAnsi="Open Sans" w:cs="Open Sans"/>
                <w:sz w:val="20"/>
              </w:rPr>
              <w:t>(po 50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D1364AD" w14:textId="77777777" w:rsidR="00246831" w:rsidRPr="00FA4746" w:rsidRDefault="00246831" w:rsidP="0024683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C0A0C4D" w14:textId="77777777" w:rsidR="00246831" w:rsidRPr="00FA4746" w:rsidRDefault="00246831" w:rsidP="0024683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886BC71" w14:textId="77777777" w:rsidR="00246831" w:rsidRPr="00FA4746" w:rsidRDefault="00246831" w:rsidP="0024683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3F8060F" w14:textId="77777777" w:rsidR="00246831" w:rsidRPr="00FA4746" w:rsidRDefault="00246831" w:rsidP="00246831">
            <w:pPr>
              <w:spacing w:before="0" w:line="240" w:lineRule="auto"/>
              <w:jc w:val="center"/>
              <w:rPr>
                <w:rFonts w:ascii="Open Sans" w:hAnsi="Open Sans" w:cs="Open Sans"/>
                <w:w w:val="100"/>
                <w:sz w:val="20"/>
              </w:rPr>
            </w:pPr>
          </w:p>
        </w:tc>
      </w:tr>
      <w:tr w:rsidR="00246831" w:rsidRPr="00FA4746" w14:paraId="676E44EA"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AAF6189" w14:textId="77777777" w:rsidR="00246831" w:rsidRPr="000F6DE0" w:rsidRDefault="00246831" w:rsidP="00246831">
            <w:pPr>
              <w:spacing w:before="0" w:line="240" w:lineRule="auto"/>
              <w:jc w:val="center"/>
              <w:rPr>
                <w:rFonts w:ascii="Open Sans" w:hAnsi="Open Sans" w:cs="Open Sans"/>
                <w:w w:val="100"/>
                <w:sz w:val="20"/>
              </w:rPr>
            </w:pPr>
            <w:r w:rsidRPr="000F6DE0">
              <w:rPr>
                <w:rFonts w:ascii="Open Sans" w:hAnsi="Open Sans" w:cs="Open Sans"/>
                <w:w w:val="100"/>
                <w:sz w:val="20"/>
              </w:rPr>
              <w:t>8</w:t>
            </w:r>
          </w:p>
        </w:tc>
        <w:tc>
          <w:tcPr>
            <w:tcW w:w="1102" w:type="pct"/>
            <w:tcBorders>
              <w:top w:val="single" w:sz="4" w:space="0" w:color="auto"/>
              <w:left w:val="single" w:sz="4" w:space="0" w:color="auto"/>
              <w:bottom w:val="single" w:sz="4" w:space="0" w:color="auto"/>
              <w:right w:val="single" w:sz="4" w:space="0" w:color="auto"/>
            </w:tcBorders>
          </w:tcPr>
          <w:p w14:paraId="153DBBE9" w14:textId="6922AF0E" w:rsidR="00246831" w:rsidRPr="00246831" w:rsidRDefault="00246831" w:rsidP="00246831">
            <w:pPr>
              <w:spacing w:before="0" w:line="240" w:lineRule="auto"/>
              <w:rPr>
                <w:rFonts w:ascii="Open Sans" w:hAnsi="Open Sans" w:cs="Open Sans"/>
                <w:w w:val="100"/>
                <w:sz w:val="20"/>
              </w:rPr>
            </w:pPr>
            <w:r w:rsidRPr="00246831">
              <w:rPr>
                <w:rFonts w:ascii="Open Sans" w:hAnsi="Open Sans" w:cs="Open Sans"/>
                <w:sz w:val="20"/>
              </w:rPr>
              <w:t>pojemniki do odliczania nasion</w:t>
            </w:r>
          </w:p>
        </w:tc>
        <w:tc>
          <w:tcPr>
            <w:tcW w:w="1034" w:type="pct"/>
            <w:tcBorders>
              <w:top w:val="single" w:sz="4" w:space="0" w:color="auto"/>
              <w:left w:val="single" w:sz="4" w:space="0" w:color="auto"/>
              <w:bottom w:val="single" w:sz="4" w:space="0" w:color="auto"/>
              <w:right w:val="single" w:sz="4" w:space="0" w:color="auto"/>
            </w:tcBorders>
          </w:tcPr>
          <w:p w14:paraId="61D5D14D" w14:textId="77777777" w:rsidR="00246831" w:rsidRPr="00246831" w:rsidRDefault="00246831" w:rsidP="00246831">
            <w:pPr>
              <w:spacing w:before="0" w:line="240" w:lineRule="auto"/>
              <w:rPr>
                <w:rFonts w:ascii="Open Sans" w:hAnsi="Open Sans" w:cs="Open Sans"/>
                <w:sz w:val="20"/>
              </w:rPr>
            </w:pPr>
            <w:r w:rsidRPr="00246831">
              <w:rPr>
                <w:rFonts w:ascii="Open Sans" w:hAnsi="Open Sans" w:cs="Open Sans"/>
                <w:sz w:val="20"/>
              </w:rPr>
              <w:t>np. HENDI, 565605</w:t>
            </w:r>
          </w:p>
          <w:p w14:paraId="7C5E85C6" w14:textId="72A2925C" w:rsidR="00246831" w:rsidRPr="00246831" w:rsidRDefault="00246831" w:rsidP="00246831">
            <w:pPr>
              <w:spacing w:before="0" w:line="240" w:lineRule="auto"/>
              <w:rPr>
                <w:rFonts w:ascii="Open Sans" w:hAnsi="Open Sans" w:cs="Open Sans"/>
                <w:w w:val="100"/>
                <w:sz w:val="20"/>
              </w:rPr>
            </w:pPr>
          </w:p>
        </w:tc>
        <w:tc>
          <w:tcPr>
            <w:tcW w:w="333" w:type="pct"/>
            <w:tcBorders>
              <w:top w:val="single" w:sz="4" w:space="0" w:color="auto"/>
              <w:left w:val="single" w:sz="4" w:space="0" w:color="auto"/>
              <w:bottom w:val="single" w:sz="4" w:space="0" w:color="auto"/>
              <w:right w:val="single" w:sz="4" w:space="0" w:color="auto"/>
            </w:tcBorders>
          </w:tcPr>
          <w:p w14:paraId="2DCE02E4" w14:textId="77777777" w:rsidR="00246831" w:rsidRPr="00246831" w:rsidRDefault="00246831" w:rsidP="00246831">
            <w:pPr>
              <w:spacing w:before="0" w:line="240" w:lineRule="auto"/>
              <w:jc w:val="center"/>
              <w:rPr>
                <w:rFonts w:ascii="Open Sans" w:hAnsi="Open Sans" w:cs="Open Sans"/>
                <w:sz w:val="20"/>
              </w:rPr>
            </w:pPr>
            <w:r w:rsidRPr="00246831">
              <w:rPr>
                <w:rFonts w:ascii="Open Sans" w:hAnsi="Open Sans" w:cs="Open Sans"/>
                <w:sz w:val="20"/>
              </w:rPr>
              <w:t xml:space="preserve">8 op. </w:t>
            </w:r>
          </w:p>
          <w:p w14:paraId="513EFC9B" w14:textId="5351A770" w:rsidR="00246831" w:rsidRPr="00246831" w:rsidRDefault="00246831" w:rsidP="00246831">
            <w:pPr>
              <w:spacing w:before="0" w:line="240" w:lineRule="auto"/>
              <w:jc w:val="center"/>
              <w:rPr>
                <w:rFonts w:ascii="Open Sans" w:hAnsi="Open Sans" w:cs="Open Sans"/>
                <w:w w:val="100"/>
                <w:sz w:val="20"/>
              </w:rPr>
            </w:pPr>
            <w:r w:rsidRPr="00246831">
              <w:rPr>
                <w:rFonts w:ascii="Open Sans" w:hAnsi="Open Sans" w:cs="Open Sans"/>
                <w:sz w:val="20"/>
              </w:rPr>
              <w:t>(po 12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86DB3ED" w14:textId="77777777" w:rsidR="00246831" w:rsidRPr="00FA4746" w:rsidRDefault="00246831" w:rsidP="0024683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39C8156" w14:textId="77777777" w:rsidR="00246831" w:rsidRPr="00FA4746" w:rsidRDefault="00246831" w:rsidP="0024683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61A8BFF" w14:textId="77777777" w:rsidR="00246831" w:rsidRPr="00FA4746" w:rsidRDefault="00246831" w:rsidP="0024683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379819E" w14:textId="77777777" w:rsidR="00246831" w:rsidRPr="00FA4746" w:rsidRDefault="00246831" w:rsidP="00246831">
            <w:pPr>
              <w:spacing w:before="0" w:line="240" w:lineRule="auto"/>
              <w:jc w:val="center"/>
              <w:rPr>
                <w:rFonts w:ascii="Open Sans" w:hAnsi="Open Sans" w:cs="Open Sans"/>
                <w:w w:val="100"/>
                <w:sz w:val="20"/>
              </w:rPr>
            </w:pPr>
          </w:p>
        </w:tc>
      </w:tr>
      <w:tr w:rsidR="00246831" w:rsidRPr="00FA4746" w14:paraId="4FD1258D"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C56BFE5" w14:textId="77777777" w:rsidR="00246831" w:rsidRPr="000F6DE0" w:rsidRDefault="00246831" w:rsidP="00246831">
            <w:pPr>
              <w:spacing w:before="0" w:line="240" w:lineRule="auto"/>
              <w:jc w:val="center"/>
              <w:rPr>
                <w:rFonts w:ascii="Open Sans" w:hAnsi="Open Sans" w:cs="Open Sans"/>
                <w:w w:val="100"/>
                <w:sz w:val="20"/>
              </w:rPr>
            </w:pPr>
            <w:r w:rsidRPr="000F6DE0">
              <w:rPr>
                <w:rFonts w:ascii="Open Sans" w:hAnsi="Open Sans" w:cs="Open Sans"/>
                <w:w w:val="100"/>
                <w:sz w:val="20"/>
              </w:rPr>
              <w:t>9</w:t>
            </w:r>
          </w:p>
        </w:tc>
        <w:tc>
          <w:tcPr>
            <w:tcW w:w="1102" w:type="pct"/>
            <w:tcBorders>
              <w:top w:val="single" w:sz="4" w:space="0" w:color="auto"/>
              <w:left w:val="single" w:sz="4" w:space="0" w:color="auto"/>
              <w:bottom w:val="single" w:sz="4" w:space="0" w:color="auto"/>
              <w:right w:val="single" w:sz="4" w:space="0" w:color="auto"/>
            </w:tcBorders>
          </w:tcPr>
          <w:p w14:paraId="770C6378" w14:textId="2A184608" w:rsidR="00246831" w:rsidRPr="00246831" w:rsidRDefault="00246831" w:rsidP="00246831">
            <w:pPr>
              <w:spacing w:before="0" w:line="240" w:lineRule="auto"/>
              <w:rPr>
                <w:rFonts w:ascii="Open Sans" w:hAnsi="Open Sans" w:cs="Open Sans"/>
                <w:w w:val="100"/>
                <w:sz w:val="20"/>
                <w:lang w:val="en-GB"/>
              </w:rPr>
            </w:pPr>
            <w:r w:rsidRPr="00246831">
              <w:rPr>
                <w:rFonts w:ascii="Open Sans" w:hAnsi="Open Sans" w:cs="Open Sans"/>
                <w:sz w:val="20"/>
              </w:rPr>
              <w:t>pojemniki na wodę do wysiewu</w:t>
            </w:r>
          </w:p>
        </w:tc>
        <w:tc>
          <w:tcPr>
            <w:tcW w:w="1034" w:type="pct"/>
            <w:tcBorders>
              <w:top w:val="single" w:sz="4" w:space="0" w:color="auto"/>
              <w:left w:val="single" w:sz="4" w:space="0" w:color="auto"/>
              <w:bottom w:val="single" w:sz="4" w:space="0" w:color="auto"/>
              <w:right w:val="single" w:sz="4" w:space="0" w:color="auto"/>
            </w:tcBorders>
          </w:tcPr>
          <w:p w14:paraId="3150E409" w14:textId="35E5D8C9" w:rsidR="00246831" w:rsidRPr="00246831" w:rsidRDefault="00246831" w:rsidP="00246831">
            <w:pPr>
              <w:spacing w:before="0" w:line="240" w:lineRule="auto"/>
              <w:rPr>
                <w:rFonts w:ascii="Open Sans" w:hAnsi="Open Sans" w:cs="Open Sans"/>
                <w:w w:val="100"/>
                <w:sz w:val="20"/>
              </w:rPr>
            </w:pPr>
            <w:r w:rsidRPr="00246831">
              <w:rPr>
                <w:rFonts w:ascii="Open Sans" w:hAnsi="Open Sans" w:cs="Open Sans"/>
                <w:sz w:val="20"/>
              </w:rPr>
              <w:t>np. Curver, 173383</w:t>
            </w:r>
          </w:p>
        </w:tc>
        <w:tc>
          <w:tcPr>
            <w:tcW w:w="333" w:type="pct"/>
            <w:tcBorders>
              <w:top w:val="single" w:sz="4" w:space="0" w:color="auto"/>
              <w:left w:val="single" w:sz="4" w:space="0" w:color="auto"/>
              <w:bottom w:val="single" w:sz="4" w:space="0" w:color="auto"/>
              <w:right w:val="single" w:sz="4" w:space="0" w:color="auto"/>
            </w:tcBorders>
          </w:tcPr>
          <w:p w14:paraId="07490769" w14:textId="04BC45A8" w:rsidR="00246831" w:rsidRPr="00246831" w:rsidRDefault="00246831" w:rsidP="00246831">
            <w:pPr>
              <w:spacing w:before="0" w:line="240" w:lineRule="auto"/>
              <w:jc w:val="center"/>
              <w:rPr>
                <w:rFonts w:ascii="Open Sans" w:hAnsi="Open Sans" w:cs="Open Sans"/>
                <w:w w:val="100"/>
                <w:sz w:val="20"/>
              </w:rPr>
            </w:pPr>
            <w:r w:rsidRPr="00246831">
              <w:rPr>
                <w:rFonts w:ascii="Open Sans" w:hAnsi="Open Sans" w:cs="Open Sans"/>
                <w:bCs/>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7AE0E54" w14:textId="77777777" w:rsidR="00246831" w:rsidRPr="00FA4746" w:rsidRDefault="00246831" w:rsidP="0024683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B68756D" w14:textId="77777777" w:rsidR="00246831" w:rsidRPr="00FA4746" w:rsidRDefault="00246831" w:rsidP="0024683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16D7FF5" w14:textId="77777777" w:rsidR="00246831" w:rsidRPr="00FA4746" w:rsidRDefault="00246831" w:rsidP="0024683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0D2BE09" w14:textId="77777777" w:rsidR="00246831" w:rsidRPr="00FA4746" w:rsidRDefault="00246831" w:rsidP="00246831">
            <w:pPr>
              <w:spacing w:before="0" w:line="240" w:lineRule="auto"/>
              <w:jc w:val="center"/>
              <w:rPr>
                <w:rFonts w:ascii="Open Sans" w:hAnsi="Open Sans" w:cs="Open Sans"/>
                <w:w w:val="100"/>
                <w:sz w:val="20"/>
              </w:rPr>
            </w:pPr>
          </w:p>
        </w:tc>
      </w:tr>
      <w:tr w:rsidR="00246831" w:rsidRPr="00FA4746" w14:paraId="574F3F36"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59A7A9A" w14:textId="77777777" w:rsidR="00246831" w:rsidRPr="000F6DE0" w:rsidRDefault="00246831" w:rsidP="00246831">
            <w:pPr>
              <w:spacing w:before="0" w:line="240" w:lineRule="auto"/>
              <w:jc w:val="center"/>
              <w:rPr>
                <w:rFonts w:ascii="Open Sans" w:hAnsi="Open Sans" w:cs="Open Sans"/>
                <w:w w:val="100"/>
                <w:sz w:val="20"/>
              </w:rPr>
            </w:pPr>
            <w:r w:rsidRPr="000F6DE0">
              <w:rPr>
                <w:rFonts w:ascii="Open Sans" w:hAnsi="Open Sans" w:cs="Open Sans"/>
                <w:w w:val="100"/>
                <w:sz w:val="20"/>
              </w:rPr>
              <w:t>10</w:t>
            </w:r>
          </w:p>
        </w:tc>
        <w:tc>
          <w:tcPr>
            <w:tcW w:w="1102" w:type="pct"/>
            <w:tcBorders>
              <w:top w:val="single" w:sz="4" w:space="0" w:color="auto"/>
              <w:left w:val="single" w:sz="4" w:space="0" w:color="auto"/>
              <w:bottom w:val="single" w:sz="4" w:space="0" w:color="auto"/>
              <w:right w:val="single" w:sz="4" w:space="0" w:color="auto"/>
            </w:tcBorders>
          </w:tcPr>
          <w:p w14:paraId="325E1A65" w14:textId="487E5E8E" w:rsidR="00246831" w:rsidRPr="00246831" w:rsidRDefault="00246831" w:rsidP="00246831">
            <w:pPr>
              <w:spacing w:before="0" w:line="240" w:lineRule="auto"/>
              <w:rPr>
                <w:rFonts w:ascii="Open Sans" w:hAnsi="Open Sans" w:cs="Open Sans"/>
                <w:w w:val="100"/>
                <w:sz w:val="20"/>
                <w:lang w:val="en-GB"/>
              </w:rPr>
            </w:pPr>
            <w:r w:rsidRPr="00246831">
              <w:rPr>
                <w:rFonts w:ascii="Open Sans" w:hAnsi="Open Sans" w:cs="Open Sans"/>
                <w:sz w:val="20"/>
              </w:rPr>
              <w:t>ręcznik chirurgiczny sterylny</w:t>
            </w:r>
          </w:p>
        </w:tc>
        <w:tc>
          <w:tcPr>
            <w:tcW w:w="1034" w:type="pct"/>
            <w:tcBorders>
              <w:top w:val="single" w:sz="4" w:space="0" w:color="auto"/>
              <w:left w:val="single" w:sz="4" w:space="0" w:color="auto"/>
              <w:bottom w:val="single" w:sz="4" w:space="0" w:color="auto"/>
              <w:right w:val="single" w:sz="4" w:space="0" w:color="auto"/>
            </w:tcBorders>
          </w:tcPr>
          <w:p w14:paraId="5F277439" w14:textId="5F323BD7" w:rsidR="00246831" w:rsidRPr="00246831" w:rsidRDefault="00246831" w:rsidP="00246831">
            <w:pPr>
              <w:spacing w:before="0" w:line="240" w:lineRule="auto"/>
              <w:rPr>
                <w:rFonts w:ascii="Open Sans" w:hAnsi="Open Sans" w:cs="Open Sans"/>
                <w:w w:val="100"/>
                <w:sz w:val="20"/>
              </w:rPr>
            </w:pPr>
            <w:r w:rsidRPr="00246831">
              <w:rPr>
                <w:rFonts w:ascii="Open Sans" w:hAnsi="Open Sans" w:cs="Open Sans"/>
                <w:sz w:val="20"/>
              </w:rPr>
              <w:t>np. eplaster.pl, NDA00020</w:t>
            </w:r>
          </w:p>
        </w:tc>
        <w:tc>
          <w:tcPr>
            <w:tcW w:w="333" w:type="pct"/>
            <w:tcBorders>
              <w:top w:val="single" w:sz="4" w:space="0" w:color="auto"/>
              <w:left w:val="single" w:sz="4" w:space="0" w:color="auto"/>
              <w:bottom w:val="single" w:sz="4" w:space="0" w:color="auto"/>
              <w:right w:val="single" w:sz="4" w:space="0" w:color="auto"/>
            </w:tcBorders>
          </w:tcPr>
          <w:p w14:paraId="03B999BA" w14:textId="77777777" w:rsidR="00246831" w:rsidRPr="00246831" w:rsidRDefault="00246831" w:rsidP="00246831">
            <w:pPr>
              <w:spacing w:before="0" w:line="240" w:lineRule="auto"/>
              <w:jc w:val="center"/>
              <w:rPr>
                <w:rFonts w:ascii="Open Sans" w:hAnsi="Open Sans" w:cs="Open Sans"/>
                <w:bCs/>
                <w:sz w:val="20"/>
              </w:rPr>
            </w:pPr>
            <w:r w:rsidRPr="00246831">
              <w:rPr>
                <w:rFonts w:ascii="Open Sans" w:hAnsi="Open Sans" w:cs="Open Sans"/>
                <w:bCs/>
                <w:sz w:val="20"/>
              </w:rPr>
              <w:t>160 op.</w:t>
            </w:r>
          </w:p>
          <w:p w14:paraId="07A29F41" w14:textId="024B3862" w:rsidR="00246831" w:rsidRPr="00246831" w:rsidRDefault="00246831" w:rsidP="00246831">
            <w:pPr>
              <w:spacing w:before="0" w:line="240" w:lineRule="auto"/>
              <w:jc w:val="center"/>
              <w:rPr>
                <w:rFonts w:ascii="Open Sans" w:hAnsi="Open Sans" w:cs="Open Sans"/>
                <w:w w:val="100"/>
                <w:sz w:val="20"/>
              </w:rPr>
            </w:pPr>
            <w:r w:rsidRPr="00246831">
              <w:rPr>
                <w:rFonts w:ascii="Open Sans" w:hAnsi="Open Sans" w:cs="Open Sans"/>
                <w:bCs/>
                <w:sz w:val="20"/>
              </w:rPr>
              <w:t>(po 2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4C42D59" w14:textId="77777777" w:rsidR="00246831" w:rsidRPr="00FA4746" w:rsidRDefault="00246831" w:rsidP="0024683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50C73AA" w14:textId="77777777" w:rsidR="00246831" w:rsidRPr="00FA4746" w:rsidRDefault="00246831" w:rsidP="0024683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9BE33C5" w14:textId="77777777" w:rsidR="00246831" w:rsidRPr="00FA4746" w:rsidRDefault="00246831" w:rsidP="0024683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0D505E1" w14:textId="77777777" w:rsidR="00246831" w:rsidRPr="00FA4746" w:rsidRDefault="00246831" w:rsidP="00246831">
            <w:pPr>
              <w:spacing w:before="0" w:line="240" w:lineRule="auto"/>
              <w:jc w:val="center"/>
              <w:rPr>
                <w:rFonts w:ascii="Open Sans" w:hAnsi="Open Sans" w:cs="Open Sans"/>
                <w:w w:val="100"/>
                <w:sz w:val="20"/>
              </w:rPr>
            </w:pPr>
          </w:p>
        </w:tc>
      </w:tr>
      <w:tr w:rsidR="00246831" w:rsidRPr="00FA4746" w14:paraId="11B5CD92"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BBFA6B6" w14:textId="7127221F" w:rsidR="00246831" w:rsidRPr="000F6DE0" w:rsidRDefault="00246831" w:rsidP="00246831">
            <w:pPr>
              <w:spacing w:before="0" w:line="240" w:lineRule="auto"/>
              <w:jc w:val="center"/>
              <w:rPr>
                <w:rFonts w:ascii="Open Sans" w:hAnsi="Open Sans" w:cs="Open Sans"/>
                <w:w w:val="100"/>
                <w:sz w:val="20"/>
              </w:rPr>
            </w:pPr>
            <w:r>
              <w:rPr>
                <w:rFonts w:ascii="Open Sans" w:hAnsi="Open Sans" w:cs="Open Sans"/>
                <w:w w:val="100"/>
                <w:sz w:val="20"/>
              </w:rPr>
              <w:t>11</w:t>
            </w:r>
          </w:p>
        </w:tc>
        <w:tc>
          <w:tcPr>
            <w:tcW w:w="1102" w:type="pct"/>
            <w:tcBorders>
              <w:top w:val="single" w:sz="4" w:space="0" w:color="auto"/>
              <w:left w:val="single" w:sz="4" w:space="0" w:color="auto"/>
              <w:bottom w:val="single" w:sz="4" w:space="0" w:color="auto"/>
              <w:right w:val="single" w:sz="4" w:space="0" w:color="auto"/>
            </w:tcBorders>
          </w:tcPr>
          <w:p w14:paraId="226B4ECA" w14:textId="24520677" w:rsidR="00246831" w:rsidRPr="00246831" w:rsidRDefault="00246831" w:rsidP="00246831">
            <w:pPr>
              <w:spacing w:before="0" w:line="240" w:lineRule="auto"/>
              <w:rPr>
                <w:rFonts w:ascii="Open Sans" w:hAnsi="Open Sans" w:cs="Open Sans"/>
                <w:w w:val="100"/>
                <w:sz w:val="20"/>
                <w:lang w:val="en-GB"/>
              </w:rPr>
            </w:pPr>
            <w:r w:rsidRPr="00246831">
              <w:rPr>
                <w:rFonts w:ascii="Open Sans" w:hAnsi="Open Sans" w:cs="Open Sans"/>
                <w:sz w:val="20"/>
              </w:rPr>
              <w:t>skalpel ostrza niewymienne</w:t>
            </w:r>
          </w:p>
        </w:tc>
        <w:tc>
          <w:tcPr>
            <w:tcW w:w="1034" w:type="pct"/>
            <w:tcBorders>
              <w:top w:val="single" w:sz="4" w:space="0" w:color="auto"/>
              <w:left w:val="single" w:sz="4" w:space="0" w:color="auto"/>
              <w:bottom w:val="single" w:sz="4" w:space="0" w:color="auto"/>
              <w:right w:val="single" w:sz="4" w:space="0" w:color="auto"/>
            </w:tcBorders>
          </w:tcPr>
          <w:p w14:paraId="09BA577B" w14:textId="0CB6B33C" w:rsidR="00246831" w:rsidRPr="00246831" w:rsidRDefault="00246831" w:rsidP="00246831">
            <w:pPr>
              <w:spacing w:before="0" w:line="240" w:lineRule="auto"/>
              <w:rPr>
                <w:rFonts w:ascii="Open Sans" w:hAnsi="Open Sans" w:cs="Open Sans"/>
                <w:w w:val="100"/>
                <w:sz w:val="20"/>
              </w:rPr>
            </w:pPr>
            <w:r w:rsidRPr="00246831">
              <w:rPr>
                <w:rFonts w:ascii="Open Sans" w:hAnsi="Open Sans" w:cs="Open Sans"/>
                <w:sz w:val="20"/>
              </w:rPr>
              <w:t>np. GAMA, 7-120/B3</w:t>
            </w:r>
          </w:p>
        </w:tc>
        <w:tc>
          <w:tcPr>
            <w:tcW w:w="333" w:type="pct"/>
            <w:tcBorders>
              <w:top w:val="single" w:sz="4" w:space="0" w:color="auto"/>
              <w:left w:val="single" w:sz="4" w:space="0" w:color="auto"/>
              <w:bottom w:val="single" w:sz="4" w:space="0" w:color="auto"/>
              <w:right w:val="single" w:sz="4" w:space="0" w:color="auto"/>
            </w:tcBorders>
          </w:tcPr>
          <w:p w14:paraId="4CBAB0B9" w14:textId="181F8157" w:rsidR="00246831" w:rsidRPr="00246831" w:rsidRDefault="00246831" w:rsidP="00246831">
            <w:pPr>
              <w:spacing w:before="0" w:line="240" w:lineRule="auto"/>
              <w:jc w:val="center"/>
              <w:rPr>
                <w:rFonts w:ascii="Open Sans" w:hAnsi="Open Sans" w:cs="Open Sans"/>
                <w:w w:val="100"/>
                <w:sz w:val="20"/>
              </w:rPr>
            </w:pPr>
            <w:r w:rsidRPr="00246831">
              <w:rPr>
                <w:rFonts w:ascii="Open Sans" w:hAnsi="Open Sans" w:cs="Open Sans"/>
                <w:sz w:val="20"/>
              </w:rPr>
              <w:t>6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11A7509" w14:textId="77777777" w:rsidR="00246831" w:rsidRPr="00FA4746" w:rsidRDefault="00246831" w:rsidP="0024683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F08AD37" w14:textId="77777777" w:rsidR="00246831" w:rsidRPr="00FA4746" w:rsidRDefault="00246831" w:rsidP="0024683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AE9F3BD" w14:textId="77777777" w:rsidR="00246831" w:rsidRPr="00FA4746" w:rsidRDefault="00246831" w:rsidP="0024683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C3894EB" w14:textId="77777777" w:rsidR="00246831" w:rsidRPr="00FA4746" w:rsidRDefault="00246831" w:rsidP="00246831">
            <w:pPr>
              <w:spacing w:before="0" w:line="240" w:lineRule="auto"/>
              <w:jc w:val="center"/>
              <w:rPr>
                <w:rFonts w:ascii="Open Sans" w:hAnsi="Open Sans" w:cs="Open Sans"/>
                <w:w w:val="100"/>
                <w:sz w:val="20"/>
              </w:rPr>
            </w:pPr>
          </w:p>
        </w:tc>
      </w:tr>
      <w:tr w:rsidR="00246831" w:rsidRPr="00FA4746" w14:paraId="18BE078E"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69C177C" w14:textId="2F293A73" w:rsidR="00246831" w:rsidRPr="000F6DE0" w:rsidRDefault="00246831" w:rsidP="00246831">
            <w:pPr>
              <w:spacing w:before="0" w:line="240" w:lineRule="auto"/>
              <w:jc w:val="center"/>
              <w:rPr>
                <w:rFonts w:ascii="Open Sans" w:hAnsi="Open Sans" w:cs="Open Sans"/>
                <w:w w:val="100"/>
                <w:sz w:val="20"/>
              </w:rPr>
            </w:pPr>
            <w:r>
              <w:rPr>
                <w:rFonts w:ascii="Open Sans" w:hAnsi="Open Sans" w:cs="Open Sans"/>
                <w:w w:val="100"/>
                <w:sz w:val="20"/>
              </w:rPr>
              <w:t>12</w:t>
            </w:r>
          </w:p>
        </w:tc>
        <w:tc>
          <w:tcPr>
            <w:tcW w:w="1102" w:type="pct"/>
            <w:tcBorders>
              <w:top w:val="single" w:sz="4" w:space="0" w:color="auto"/>
              <w:left w:val="single" w:sz="4" w:space="0" w:color="auto"/>
              <w:bottom w:val="single" w:sz="4" w:space="0" w:color="auto"/>
              <w:right w:val="single" w:sz="4" w:space="0" w:color="auto"/>
            </w:tcBorders>
          </w:tcPr>
          <w:p w14:paraId="2D3DA16D" w14:textId="3B03002D" w:rsidR="00246831" w:rsidRPr="00246831" w:rsidRDefault="00246831" w:rsidP="00246831">
            <w:pPr>
              <w:spacing w:before="0" w:line="240" w:lineRule="auto"/>
              <w:rPr>
                <w:rFonts w:ascii="Open Sans" w:hAnsi="Open Sans" w:cs="Open Sans"/>
                <w:w w:val="100"/>
                <w:sz w:val="20"/>
                <w:lang w:val="en-GB"/>
              </w:rPr>
            </w:pPr>
            <w:r w:rsidRPr="00246831">
              <w:rPr>
                <w:rFonts w:ascii="Open Sans" w:hAnsi="Open Sans" w:cs="Open Sans"/>
                <w:sz w:val="20"/>
              </w:rPr>
              <w:t>skalpel z wymiennymi ostrzami</w:t>
            </w:r>
          </w:p>
        </w:tc>
        <w:tc>
          <w:tcPr>
            <w:tcW w:w="1034" w:type="pct"/>
            <w:tcBorders>
              <w:top w:val="single" w:sz="4" w:space="0" w:color="auto"/>
              <w:left w:val="single" w:sz="4" w:space="0" w:color="auto"/>
              <w:bottom w:val="single" w:sz="4" w:space="0" w:color="auto"/>
              <w:right w:val="single" w:sz="4" w:space="0" w:color="auto"/>
            </w:tcBorders>
          </w:tcPr>
          <w:p w14:paraId="3066A0F9" w14:textId="6520467D" w:rsidR="00246831" w:rsidRPr="00246831" w:rsidRDefault="00246831" w:rsidP="00246831">
            <w:pPr>
              <w:spacing w:before="0" w:line="240" w:lineRule="auto"/>
              <w:rPr>
                <w:rFonts w:ascii="Open Sans" w:hAnsi="Open Sans" w:cs="Open Sans"/>
                <w:w w:val="100"/>
                <w:sz w:val="20"/>
              </w:rPr>
            </w:pPr>
            <w:r w:rsidRPr="00246831">
              <w:rPr>
                <w:rFonts w:ascii="Open Sans" w:hAnsi="Open Sans" w:cs="Open Sans"/>
                <w:sz w:val="20"/>
              </w:rPr>
              <w:t>np. ROTH Sp. z o.o., ROTH-AH88, 1-OS</w:t>
            </w:r>
          </w:p>
        </w:tc>
        <w:tc>
          <w:tcPr>
            <w:tcW w:w="333" w:type="pct"/>
            <w:tcBorders>
              <w:top w:val="single" w:sz="4" w:space="0" w:color="auto"/>
              <w:left w:val="single" w:sz="4" w:space="0" w:color="auto"/>
              <w:bottom w:val="single" w:sz="4" w:space="0" w:color="auto"/>
              <w:right w:val="single" w:sz="4" w:space="0" w:color="auto"/>
            </w:tcBorders>
          </w:tcPr>
          <w:p w14:paraId="6C3A4A25" w14:textId="1C41E270" w:rsidR="00246831" w:rsidRPr="00246831" w:rsidRDefault="00246831" w:rsidP="00246831">
            <w:pPr>
              <w:spacing w:before="0" w:line="240" w:lineRule="auto"/>
              <w:jc w:val="center"/>
              <w:rPr>
                <w:rFonts w:ascii="Open Sans" w:hAnsi="Open Sans" w:cs="Open Sans"/>
                <w:w w:val="100"/>
                <w:sz w:val="20"/>
              </w:rPr>
            </w:pPr>
            <w:r w:rsidRPr="00246831">
              <w:rPr>
                <w:rFonts w:ascii="Open Sans" w:hAnsi="Open Sans" w:cs="Open Sans"/>
                <w:sz w:val="20"/>
              </w:rPr>
              <w:t>4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33B578B" w14:textId="77777777" w:rsidR="00246831" w:rsidRPr="00FA4746" w:rsidRDefault="00246831" w:rsidP="0024683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69A2AC3" w14:textId="77777777" w:rsidR="00246831" w:rsidRPr="00FA4746" w:rsidRDefault="00246831" w:rsidP="0024683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3676EAE" w14:textId="77777777" w:rsidR="00246831" w:rsidRPr="00FA4746" w:rsidRDefault="00246831" w:rsidP="0024683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20DDC01" w14:textId="77777777" w:rsidR="00246831" w:rsidRPr="00FA4746" w:rsidRDefault="00246831" w:rsidP="00246831">
            <w:pPr>
              <w:spacing w:before="0" w:line="240" w:lineRule="auto"/>
              <w:jc w:val="center"/>
              <w:rPr>
                <w:rFonts w:ascii="Open Sans" w:hAnsi="Open Sans" w:cs="Open Sans"/>
                <w:w w:val="100"/>
                <w:sz w:val="20"/>
              </w:rPr>
            </w:pPr>
          </w:p>
        </w:tc>
      </w:tr>
      <w:tr w:rsidR="00246831" w:rsidRPr="00FA4746" w14:paraId="0770E98B"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E6B4F0A" w14:textId="2883FDCA" w:rsidR="00246831" w:rsidRDefault="00246831" w:rsidP="00246831">
            <w:pPr>
              <w:spacing w:before="0" w:line="240" w:lineRule="auto"/>
              <w:jc w:val="center"/>
              <w:rPr>
                <w:rFonts w:ascii="Open Sans" w:hAnsi="Open Sans" w:cs="Open Sans"/>
                <w:w w:val="100"/>
                <w:sz w:val="20"/>
              </w:rPr>
            </w:pPr>
            <w:r>
              <w:rPr>
                <w:rFonts w:ascii="Open Sans" w:hAnsi="Open Sans" w:cs="Open Sans"/>
                <w:w w:val="100"/>
                <w:sz w:val="20"/>
              </w:rPr>
              <w:t>13</w:t>
            </w:r>
          </w:p>
        </w:tc>
        <w:tc>
          <w:tcPr>
            <w:tcW w:w="1102" w:type="pct"/>
            <w:tcBorders>
              <w:top w:val="single" w:sz="4" w:space="0" w:color="auto"/>
              <w:left w:val="single" w:sz="4" w:space="0" w:color="auto"/>
              <w:bottom w:val="single" w:sz="4" w:space="0" w:color="auto"/>
              <w:right w:val="single" w:sz="4" w:space="0" w:color="auto"/>
            </w:tcBorders>
          </w:tcPr>
          <w:p w14:paraId="45C3EA74" w14:textId="2698A932" w:rsidR="00246831" w:rsidRPr="00246831" w:rsidRDefault="00246831" w:rsidP="00246831">
            <w:pPr>
              <w:spacing w:before="0" w:line="240" w:lineRule="auto"/>
              <w:rPr>
                <w:rFonts w:ascii="Open Sans" w:hAnsi="Open Sans" w:cs="Open Sans"/>
                <w:w w:val="100"/>
                <w:sz w:val="20"/>
              </w:rPr>
            </w:pPr>
            <w:r w:rsidRPr="00246831">
              <w:rPr>
                <w:rFonts w:ascii="Open Sans" w:hAnsi="Open Sans" w:cs="Open Sans"/>
                <w:sz w:val="20"/>
              </w:rPr>
              <w:t>spryskiwacze</w:t>
            </w:r>
          </w:p>
        </w:tc>
        <w:tc>
          <w:tcPr>
            <w:tcW w:w="1034" w:type="pct"/>
            <w:tcBorders>
              <w:top w:val="single" w:sz="4" w:space="0" w:color="auto"/>
              <w:left w:val="single" w:sz="4" w:space="0" w:color="auto"/>
              <w:bottom w:val="single" w:sz="4" w:space="0" w:color="auto"/>
              <w:right w:val="single" w:sz="4" w:space="0" w:color="auto"/>
            </w:tcBorders>
          </w:tcPr>
          <w:p w14:paraId="08064A59" w14:textId="499FBA15" w:rsidR="00246831" w:rsidRPr="00246831" w:rsidRDefault="00246831" w:rsidP="00246831">
            <w:pPr>
              <w:spacing w:before="0" w:line="240" w:lineRule="auto"/>
              <w:rPr>
                <w:rFonts w:ascii="Open Sans" w:hAnsi="Open Sans" w:cs="Open Sans"/>
                <w:w w:val="100"/>
                <w:sz w:val="20"/>
                <w:shd w:val="clear" w:color="auto" w:fill="FFFFFF"/>
              </w:rPr>
            </w:pPr>
            <w:r w:rsidRPr="00246831">
              <w:rPr>
                <w:rFonts w:ascii="Open Sans" w:hAnsi="Open Sans" w:cs="Open Sans"/>
                <w:sz w:val="20"/>
              </w:rPr>
              <w:t>np. KWAZAR mercury-super-360</w:t>
            </w:r>
          </w:p>
        </w:tc>
        <w:tc>
          <w:tcPr>
            <w:tcW w:w="333" w:type="pct"/>
            <w:tcBorders>
              <w:top w:val="single" w:sz="4" w:space="0" w:color="auto"/>
              <w:left w:val="single" w:sz="4" w:space="0" w:color="auto"/>
              <w:bottom w:val="single" w:sz="4" w:space="0" w:color="auto"/>
              <w:right w:val="single" w:sz="4" w:space="0" w:color="auto"/>
            </w:tcBorders>
          </w:tcPr>
          <w:p w14:paraId="745EE284" w14:textId="0FB28615" w:rsidR="00246831" w:rsidRPr="00246831" w:rsidRDefault="00246831" w:rsidP="00246831">
            <w:pPr>
              <w:spacing w:before="0" w:line="240" w:lineRule="auto"/>
              <w:jc w:val="center"/>
              <w:rPr>
                <w:rFonts w:ascii="Open Sans" w:hAnsi="Open Sans" w:cs="Open Sans"/>
                <w:w w:val="100"/>
                <w:sz w:val="20"/>
              </w:rPr>
            </w:pPr>
            <w:r w:rsidRPr="00246831">
              <w:rPr>
                <w:rFonts w:ascii="Open Sans" w:hAnsi="Open Sans" w:cs="Open Sans"/>
                <w:bCs/>
                <w:sz w:val="20"/>
              </w:rPr>
              <w:t>34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724C5E8" w14:textId="77777777" w:rsidR="00246831" w:rsidRPr="00FA4746" w:rsidRDefault="00246831" w:rsidP="0024683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8C93B1C" w14:textId="77777777" w:rsidR="00246831" w:rsidRPr="00FA4746" w:rsidRDefault="00246831" w:rsidP="0024683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AED7551" w14:textId="77777777" w:rsidR="00246831" w:rsidRPr="00FA4746" w:rsidRDefault="00246831" w:rsidP="0024683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2BA7D97" w14:textId="77777777" w:rsidR="00246831" w:rsidRPr="00FA4746" w:rsidRDefault="00246831" w:rsidP="00246831">
            <w:pPr>
              <w:spacing w:before="0" w:line="240" w:lineRule="auto"/>
              <w:jc w:val="center"/>
              <w:rPr>
                <w:rFonts w:ascii="Open Sans" w:hAnsi="Open Sans" w:cs="Open Sans"/>
                <w:w w:val="100"/>
                <w:sz w:val="20"/>
              </w:rPr>
            </w:pPr>
          </w:p>
        </w:tc>
      </w:tr>
      <w:tr w:rsidR="00246831" w:rsidRPr="00FA4746" w14:paraId="30633FD6"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CF5F163" w14:textId="475B4DCB" w:rsidR="00246831" w:rsidRDefault="00246831" w:rsidP="00246831">
            <w:pPr>
              <w:spacing w:before="0" w:line="240" w:lineRule="auto"/>
              <w:jc w:val="center"/>
              <w:rPr>
                <w:rFonts w:ascii="Open Sans" w:hAnsi="Open Sans" w:cs="Open Sans"/>
                <w:w w:val="100"/>
                <w:sz w:val="20"/>
              </w:rPr>
            </w:pPr>
            <w:r>
              <w:rPr>
                <w:rFonts w:ascii="Open Sans" w:hAnsi="Open Sans" w:cs="Open Sans"/>
                <w:w w:val="100"/>
                <w:sz w:val="20"/>
              </w:rPr>
              <w:t>14</w:t>
            </w:r>
          </w:p>
        </w:tc>
        <w:tc>
          <w:tcPr>
            <w:tcW w:w="1102" w:type="pct"/>
            <w:tcBorders>
              <w:top w:val="single" w:sz="4" w:space="0" w:color="auto"/>
              <w:left w:val="single" w:sz="4" w:space="0" w:color="auto"/>
              <w:bottom w:val="single" w:sz="4" w:space="0" w:color="auto"/>
              <w:right w:val="single" w:sz="4" w:space="0" w:color="auto"/>
            </w:tcBorders>
          </w:tcPr>
          <w:p w14:paraId="023A6D96" w14:textId="4ECE8DEC" w:rsidR="00246831" w:rsidRPr="00246831" w:rsidRDefault="00246831" w:rsidP="00246831">
            <w:pPr>
              <w:spacing w:before="0" w:line="240" w:lineRule="auto"/>
              <w:rPr>
                <w:rFonts w:ascii="Open Sans" w:hAnsi="Open Sans" w:cs="Open Sans"/>
                <w:w w:val="100"/>
                <w:sz w:val="20"/>
              </w:rPr>
            </w:pPr>
            <w:r w:rsidRPr="00246831">
              <w:rPr>
                <w:rFonts w:ascii="Open Sans" w:hAnsi="Open Sans" w:cs="Open Sans"/>
                <w:sz w:val="20"/>
              </w:rPr>
              <w:t>tacki papierowe</w:t>
            </w:r>
          </w:p>
        </w:tc>
        <w:tc>
          <w:tcPr>
            <w:tcW w:w="1034" w:type="pct"/>
            <w:tcBorders>
              <w:top w:val="single" w:sz="4" w:space="0" w:color="auto"/>
              <w:left w:val="single" w:sz="4" w:space="0" w:color="auto"/>
              <w:bottom w:val="single" w:sz="4" w:space="0" w:color="auto"/>
              <w:right w:val="single" w:sz="4" w:space="0" w:color="auto"/>
            </w:tcBorders>
          </w:tcPr>
          <w:p w14:paraId="168AC878" w14:textId="65277CB6" w:rsidR="00246831" w:rsidRPr="00246831" w:rsidRDefault="00246831" w:rsidP="00246831">
            <w:pPr>
              <w:spacing w:before="0" w:line="240" w:lineRule="auto"/>
              <w:rPr>
                <w:rFonts w:ascii="Open Sans" w:hAnsi="Open Sans" w:cs="Open Sans"/>
                <w:w w:val="100"/>
                <w:sz w:val="20"/>
                <w:shd w:val="clear" w:color="auto" w:fill="FFFFFF"/>
              </w:rPr>
            </w:pPr>
            <w:r w:rsidRPr="00246831">
              <w:rPr>
                <w:rFonts w:ascii="Open Sans" w:hAnsi="Open Sans" w:cs="Open Sans"/>
                <w:sz w:val="20"/>
              </w:rPr>
              <w:t>np. ABC-PAK, 7501117</w:t>
            </w:r>
          </w:p>
        </w:tc>
        <w:tc>
          <w:tcPr>
            <w:tcW w:w="333" w:type="pct"/>
            <w:tcBorders>
              <w:top w:val="single" w:sz="4" w:space="0" w:color="auto"/>
              <w:left w:val="single" w:sz="4" w:space="0" w:color="auto"/>
              <w:bottom w:val="single" w:sz="4" w:space="0" w:color="auto"/>
              <w:right w:val="single" w:sz="4" w:space="0" w:color="auto"/>
            </w:tcBorders>
          </w:tcPr>
          <w:p w14:paraId="36E83420" w14:textId="37866704" w:rsidR="00246831" w:rsidRPr="00246831" w:rsidRDefault="00121CE1" w:rsidP="00246831">
            <w:pPr>
              <w:tabs>
                <w:tab w:val="left" w:pos="240"/>
                <w:tab w:val="center" w:pos="772"/>
              </w:tabs>
              <w:spacing w:before="0" w:line="240" w:lineRule="auto"/>
              <w:rPr>
                <w:rFonts w:ascii="Open Sans" w:hAnsi="Open Sans" w:cs="Open Sans"/>
                <w:sz w:val="20"/>
              </w:rPr>
            </w:pPr>
            <w:r>
              <w:rPr>
                <w:rFonts w:ascii="Open Sans" w:hAnsi="Open Sans" w:cs="Open Sans"/>
                <w:sz w:val="20"/>
              </w:rPr>
              <w:tab/>
            </w:r>
            <w:r w:rsidR="00246831" w:rsidRPr="00246831">
              <w:rPr>
                <w:rFonts w:ascii="Open Sans" w:hAnsi="Open Sans" w:cs="Open Sans"/>
                <w:sz w:val="20"/>
              </w:rPr>
              <w:t>2 op.</w:t>
            </w:r>
          </w:p>
          <w:p w14:paraId="6539672E" w14:textId="05247995" w:rsidR="00246831" w:rsidRPr="00246831" w:rsidRDefault="00246831" w:rsidP="00246831">
            <w:pPr>
              <w:spacing w:before="0" w:line="240" w:lineRule="auto"/>
              <w:jc w:val="center"/>
              <w:rPr>
                <w:rFonts w:ascii="Open Sans" w:hAnsi="Open Sans" w:cs="Open Sans"/>
                <w:w w:val="100"/>
                <w:sz w:val="20"/>
              </w:rPr>
            </w:pPr>
            <w:r w:rsidRPr="00246831">
              <w:rPr>
                <w:rFonts w:ascii="Open Sans" w:hAnsi="Open Sans" w:cs="Open Sans"/>
                <w:sz w:val="20"/>
              </w:rPr>
              <w:t>(po 250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6383A68" w14:textId="77777777" w:rsidR="00246831" w:rsidRPr="00FA4746" w:rsidRDefault="00246831" w:rsidP="0024683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6259ACD" w14:textId="77777777" w:rsidR="00246831" w:rsidRPr="00FA4746" w:rsidRDefault="00246831" w:rsidP="0024683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BB056FB" w14:textId="77777777" w:rsidR="00246831" w:rsidRPr="00FA4746" w:rsidRDefault="00246831" w:rsidP="0024683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705B0F9" w14:textId="77777777" w:rsidR="00246831" w:rsidRPr="00FA4746" w:rsidRDefault="00246831" w:rsidP="00246831">
            <w:pPr>
              <w:spacing w:before="0" w:line="240" w:lineRule="auto"/>
              <w:jc w:val="center"/>
              <w:rPr>
                <w:rFonts w:ascii="Open Sans" w:hAnsi="Open Sans" w:cs="Open Sans"/>
                <w:w w:val="100"/>
                <w:sz w:val="20"/>
              </w:rPr>
            </w:pPr>
          </w:p>
        </w:tc>
      </w:tr>
      <w:tr w:rsidR="00246831" w:rsidRPr="00FA4746" w14:paraId="19296C71"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95F6FB3" w14:textId="628042D2" w:rsidR="00246831" w:rsidRDefault="00246831" w:rsidP="00246831">
            <w:pPr>
              <w:spacing w:before="0" w:line="240" w:lineRule="auto"/>
              <w:jc w:val="center"/>
              <w:rPr>
                <w:rFonts w:ascii="Open Sans" w:hAnsi="Open Sans" w:cs="Open Sans"/>
                <w:w w:val="100"/>
                <w:sz w:val="20"/>
              </w:rPr>
            </w:pPr>
            <w:r>
              <w:rPr>
                <w:rFonts w:ascii="Open Sans" w:hAnsi="Open Sans" w:cs="Open Sans"/>
                <w:w w:val="100"/>
                <w:sz w:val="20"/>
              </w:rPr>
              <w:t>15</w:t>
            </w:r>
          </w:p>
        </w:tc>
        <w:tc>
          <w:tcPr>
            <w:tcW w:w="1102" w:type="pct"/>
            <w:tcBorders>
              <w:top w:val="single" w:sz="4" w:space="0" w:color="auto"/>
              <w:left w:val="single" w:sz="4" w:space="0" w:color="auto"/>
              <w:bottom w:val="single" w:sz="4" w:space="0" w:color="auto"/>
              <w:right w:val="single" w:sz="4" w:space="0" w:color="auto"/>
            </w:tcBorders>
          </w:tcPr>
          <w:p w14:paraId="7D4CEA82" w14:textId="63590751" w:rsidR="00246831" w:rsidRPr="00246831" w:rsidRDefault="00246831" w:rsidP="00246831">
            <w:pPr>
              <w:spacing w:before="0" w:line="240" w:lineRule="auto"/>
              <w:rPr>
                <w:rFonts w:ascii="Open Sans" w:hAnsi="Open Sans" w:cs="Open Sans"/>
                <w:w w:val="100"/>
                <w:sz w:val="20"/>
              </w:rPr>
            </w:pPr>
            <w:r w:rsidRPr="00246831">
              <w:rPr>
                <w:rFonts w:ascii="Open Sans" w:hAnsi="Open Sans" w:cs="Open Sans"/>
                <w:sz w:val="20"/>
              </w:rPr>
              <w:t>woreczki foliowe przezroczyste 40 mikronów LD 30cm x 5 cm</w:t>
            </w:r>
          </w:p>
        </w:tc>
        <w:tc>
          <w:tcPr>
            <w:tcW w:w="1034" w:type="pct"/>
            <w:tcBorders>
              <w:top w:val="single" w:sz="4" w:space="0" w:color="auto"/>
              <w:left w:val="single" w:sz="4" w:space="0" w:color="auto"/>
              <w:bottom w:val="single" w:sz="4" w:space="0" w:color="auto"/>
              <w:right w:val="single" w:sz="4" w:space="0" w:color="auto"/>
            </w:tcBorders>
          </w:tcPr>
          <w:p w14:paraId="0ACD7E2F" w14:textId="697AA57C" w:rsidR="00246831" w:rsidRPr="00246831" w:rsidRDefault="00246831" w:rsidP="00246831">
            <w:pPr>
              <w:spacing w:before="0" w:line="240" w:lineRule="auto"/>
              <w:rPr>
                <w:rFonts w:ascii="Open Sans" w:hAnsi="Open Sans" w:cs="Open Sans"/>
                <w:w w:val="100"/>
                <w:sz w:val="20"/>
                <w:shd w:val="clear" w:color="auto" w:fill="FFFFFF"/>
              </w:rPr>
            </w:pPr>
            <w:r w:rsidRPr="00246831">
              <w:rPr>
                <w:rFonts w:ascii="Open Sans" w:hAnsi="Open Sans" w:cs="Open Sans"/>
                <w:sz w:val="20"/>
              </w:rPr>
              <w:t>np. AKSEL OPAKOWANIA KAMELA</w:t>
            </w:r>
          </w:p>
        </w:tc>
        <w:tc>
          <w:tcPr>
            <w:tcW w:w="333" w:type="pct"/>
            <w:tcBorders>
              <w:top w:val="single" w:sz="4" w:space="0" w:color="auto"/>
              <w:left w:val="single" w:sz="4" w:space="0" w:color="auto"/>
              <w:bottom w:val="single" w:sz="4" w:space="0" w:color="auto"/>
              <w:right w:val="single" w:sz="4" w:space="0" w:color="auto"/>
            </w:tcBorders>
          </w:tcPr>
          <w:p w14:paraId="212B77F1" w14:textId="77777777" w:rsidR="00246831" w:rsidRPr="00246831" w:rsidRDefault="00246831" w:rsidP="00246831">
            <w:pPr>
              <w:spacing w:before="0" w:line="240" w:lineRule="auto"/>
              <w:jc w:val="center"/>
              <w:rPr>
                <w:rFonts w:ascii="Open Sans" w:hAnsi="Open Sans" w:cs="Open Sans"/>
                <w:sz w:val="20"/>
              </w:rPr>
            </w:pPr>
            <w:r w:rsidRPr="00246831">
              <w:rPr>
                <w:rFonts w:ascii="Open Sans" w:hAnsi="Open Sans" w:cs="Open Sans"/>
                <w:sz w:val="20"/>
              </w:rPr>
              <w:t>20 op.</w:t>
            </w:r>
          </w:p>
          <w:p w14:paraId="086E756B" w14:textId="1BA50FA0" w:rsidR="00246831" w:rsidRPr="00246831" w:rsidRDefault="00246831" w:rsidP="00246831">
            <w:pPr>
              <w:spacing w:before="0" w:line="240" w:lineRule="auto"/>
              <w:jc w:val="center"/>
              <w:rPr>
                <w:rFonts w:ascii="Open Sans" w:hAnsi="Open Sans" w:cs="Open Sans"/>
                <w:w w:val="100"/>
                <w:sz w:val="20"/>
              </w:rPr>
            </w:pPr>
            <w:r w:rsidRPr="00246831">
              <w:rPr>
                <w:rFonts w:ascii="Open Sans" w:hAnsi="Open Sans" w:cs="Open Sans"/>
                <w:sz w:val="20"/>
              </w:rPr>
              <w:t>(po 100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09B4106" w14:textId="77777777" w:rsidR="00246831" w:rsidRPr="00FA4746" w:rsidRDefault="00246831" w:rsidP="0024683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F1A2AAB" w14:textId="77777777" w:rsidR="00246831" w:rsidRPr="00FA4746" w:rsidRDefault="00246831" w:rsidP="0024683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9E3B166" w14:textId="77777777" w:rsidR="00246831" w:rsidRPr="00FA4746" w:rsidRDefault="00246831" w:rsidP="0024683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F195046" w14:textId="77777777" w:rsidR="00246831" w:rsidRPr="00FA4746" w:rsidRDefault="00246831" w:rsidP="00246831">
            <w:pPr>
              <w:spacing w:before="0" w:line="240" w:lineRule="auto"/>
              <w:jc w:val="center"/>
              <w:rPr>
                <w:rFonts w:ascii="Open Sans" w:hAnsi="Open Sans" w:cs="Open Sans"/>
                <w:w w:val="100"/>
                <w:sz w:val="20"/>
              </w:rPr>
            </w:pPr>
          </w:p>
        </w:tc>
      </w:tr>
      <w:tr w:rsidR="00246831" w:rsidRPr="00FA4746" w14:paraId="4D928B05"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C872C7D" w14:textId="72C180CE" w:rsidR="00246831" w:rsidRDefault="00246831" w:rsidP="00246831">
            <w:pPr>
              <w:spacing w:before="0" w:line="240" w:lineRule="auto"/>
              <w:jc w:val="center"/>
              <w:rPr>
                <w:rFonts w:ascii="Open Sans" w:hAnsi="Open Sans" w:cs="Open Sans"/>
                <w:w w:val="100"/>
                <w:sz w:val="20"/>
              </w:rPr>
            </w:pPr>
            <w:r>
              <w:rPr>
                <w:rFonts w:ascii="Open Sans" w:hAnsi="Open Sans" w:cs="Open Sans"/>
                <w:w w:val="100"/>
                <w:sz w:val="20"/>
              </w:rPr>
              <w:t>16</w:t>
            </w:r>
          </w:p>
        </w:tc>
        <w:tc>
          <w:tcPr>
            <w:tcW w:w="1102" w:type="pct"/>
            <w:tcBorders>
              <w:top w:val="single" w:sz="4" w:space="0" w:color="auto"/>
              <w:left w:val="single" w:sz="4" w:space="0" w:color="auto"/>
              <w:bottom w:val="single" w:sz="4" w:space="0" w:color="auto"/>
              <w:right w:val="single" w:sz="4" w:space="0" w:color="auto"/>
            </w:tcBorders>
          </w:tcPr>
          <w:p w14:paraId="18C2AF26" w14:textId="26553402" w:rsidR="00246831" w:rsidRPr="00246831" w:rsidRDefault="00246831" w:rsidP="00246831">
            <w:pPr>
              <w:spacing w:before="0" w:line="240" w:lineRule="auto"/>
              <w:rPr>
                <w:rFonts w:ascii="Open Sans" w:hAnsi="Open Sans" w:cs="Open Sans"/>
                <w:w w:val="100"/>
                <w:sz w:val="20"/>
              </w:rPr>
            </w:pPr>
            <w:r w:rsidRPr="00246831">
              <w:rPr>
                <w:rFonts w:ascii="Open Sans" w:hAnsi="Open Sans" w:cs="Open Sans"/>
                <w:sz w:val="20"/>
              </w:rPr>
              <w:t>worki plastikowe 60 l białe</w:t>
            </w:r>
          </w:p>
        </w:tc>
        <w:tc>
          <w:tcPr>
            <w:tcW w:w="1034" w:type="pct"/>
            <w:tcBorders>
              <w:top w:val="single" w:sz="4" w:space="0" w:color="auto"/>
              <w:left w:val="single" w:sz="4" w:space="0" w:color="auto"/>
              <w:bottom w:val="single" w:sz="4" w:space="0" w:color="auto"/>
              <w:right w:val="single" w:sz="4" w:space="0" w:color="auto"/>
            </w:tcBorders>
          </w:tcPr>
          <w:p w14:paraId="7FC60278" w14:textId="2DB90420" w:rsidR="00246831" w:rsidRPr="00246831" w:rsidRDefault="00246831" w:rsidP="00246831">
            <w:pPr>
              <w:spacing w:before="0" w:line="240" w:lineRule="auto"/>
              <w:rPr>
                <w:rFonts w:ascii="Open Sans" w:hAnsi="Open Sans" w:cs="Open Sans"/>
                <w:w w:val="100"/>
                <w:sz w:val="20"/>
                <w:shd w:val="clear" w:color="auto" w:fill="FFFFFF"/>
              </w:rPr>
            </w:pPr>
            <w:r w:rsidRPr="00246831">
              <w:rPr>
                <w:rFonts w:ascii="Open Sans" w:hAnsi="Open Sans" w:cs="Open Sans"/>
                <w:sz w:val="20"/>
              </w:rPr>
              <w:t>np. polimer24.pl 348699</w:t>
            </w:r>
          </w:p>
        </w:tc>
        <w:tc>
          <w:tcPr>
            <w:tcW w:w="333" w:type="pct"/>
            <w:tcBorders>
              <w:top w:val="single" w:sz="4" w:space="0" w:color="auto"/>
              <w:left w:val="single" w:sz="4" w:space="0" w:color="auto"/>
              <w:bottom w:val="single" w:sz="4" w:space="0" w:color="auto"/>
              <w:right w:val="single" w:sz="4" w:space="0" w:color="auto"/>
            </w:tcBorders>
          </w:tcPr>
          <w:p w14:paraId="2DDFF979" w14:textId="77777777" w:rsidR="00246831" w:rsidRPr="00246831" w:rsidRDefault="00246831" w:rsidP="00246831">
            <w:pPr>
              <w:spacing w:before="0" w:line="240" w:lineRule="auto"/>
              <w:jc w:val="center"/>
              <w:rPr>
                <w:rFonts w:ascii="Open Sans" w:hAnsi="Open Sans" w:cs="Open Sans"/>
                <w:sz w:val="20"/>
              </w:rPr>
            </w:pPr>
            <w:r w:rsidRPr="00246831">
              <w:rPr>
                <w:rFonts w:ascii="Open Sans" w:hAnsi="Open Sans" w:cs="Open Sans"/>
                <w:sz w:val="20"/>
              </w:rPr>
              <w:t>165 op.</w:t>
            </w:r>
          </w:p>
          <w:p w14:paraId="6A59A23D" w14:textId="04725321" w:rsidR="00246831" w:rsidRPr="00246831" w:rsidRDefault="00246831" w:rsidP="00246831">
            <w:pPr>
              <w:spacing w:before="0" w:line="240" w:lineRule="auto"/>
              <w:jc w:val="center"/>
              <w:rPr>
                <w:rFonts w:ascii="Open Sans" w:hAnsi="Open Sans" w:cs="Open Sans"/>
                <w:w w:val="100"/>
                <w:sz w:val="20"/>
              </w:rPr>
            </w:pPr>
            <w:r w:rsidRPr="00246831">
              <w:rPr>
                <w:rFonts w:ascii="Open Sans" w:hAnsi="Open Sans" w:cs="Open Sans"/>
                <w:sz w:val="20"/>
              </w:rPr>
              <w:t>(po 25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BB1E6B0" w14:textId="77777777" w:rsidR="00246831" w:rsidRPr="00FA4746" w:rsidRDefault="00246831" w:rsidP="0024683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2EBB053" w14:textId="77777777" w:rsidR="00246831" w:rsidRPr="00FA4746" w:rsidRDefault="00246831" w:rsidP="0024683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6D83771" w14:textId="77777777" w:rsidR="00246831" w:rsidRPr="00FA4746" w:rsidRDefault="00246831" w:rsidP="0024683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FD3DB58" w14:textId="77777777" w:rsidR="00246831" w:rsidRPr="00FA4746" w:rsidRDefault="00246831" w:rsidP="00246831">
            <w:pPr>
              <w:spacing w:before="0" w:line="240" w:lineRule="auto"/>
              <w:jc w:val="center"/>
              <w:rPr>
                <w:rFonts w:ascii="Open Sans" w:hAnsi="Open Sans" w:cs="Open Sans"/>
                <w:w w:val="100"/>
                <w:sz w:val="20"/>
              </w:rPr>
            </w:pPr>
          </w:p>
        </w:tc>
      </w:tr>
      <w:tr w:rsidR="00246831" w:rsidRPr="00FA4746" w14:paraId="5F1D057B"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07CF900" w14:textId="24259056" w:rsidR="00246831" w:rsidRDefault="00246831" w:rsidP="00246831">
            <w:pPr>
              <w:spacing w:before="0" w:line="240" w:lineRule="auto"/>
              <w:jc w:val="center"/>
              <w:rPr>
                <w:rFonts w:ascii="Open Sans" w:hAnsi="Open Sans" w:cs="Open Sans"/>
                <w:w w:val="100"/>
                <w:sz w:val="20"/>
              </w:rPr>
            </w:pPr>
            <w:r>
              <w:rPr>
                <w:rFonts w:ascii="Open Sans" w:hAnsi="Open Sans" w:cs="Open Sans"/>
                <w:w w:val="100"/>
                <w:sz w:val="20"/>
              </w:rPr>
              <w:t>17</w:t>
            </w:r>
          </w:p>
        </w:tc>
        <w:tc>
          <w:tcPr>
            <w:tcW w:w="1102" w:type="pct"/>
            <w:tcBorders>
              <w:top w:val="single" w:sz="4" w:space="0" w:color="auto"/>
              <w:left w:val="single" w:sz="4" w:space="0" w:color="auto"/>
              <w:bottom w:val="single" w:sz="4" w:space="0" w:color="auto"/>
              <w:right w:val="single" w:sz="4" w:space="0" w:color="auto"/>
            </w:tcBorders>
          </w:tcPr>
          <w:p w14:paraId="35697068" w14:textId="30EBC6FF" w:rsidR="00246831" w:rsidRPr="00246831" w:rsidRDefault="00246831" w:rsidP="00246831">
            <w:pPr>
              <w:spacing w:before="0" w:line="240" w:lineRule="auto"/>
              <w:rPr>
                <w:rFonts w:ascii="Open Sans" w:hAnsi="Open Sans" w:cs="Open Sans"/>
                <w:w w:val="100"/>
                <w:sz w:val="20"/>
              </w:rPr>
            </w:pPr>
            <w:r w:rsidRPr="00246831">
              <w:rPr>
                <w:rFonts w:ascii="Open Sans" w:hAnsi="Open Sans" w:cs="Open Sans"/>
                <w:sz w:val="20"/>
              </w:rPr>
              <w:t>worki przezroczyste 40 x 70 cm</w:t>
            </w:r>
          </w:p>
        </w:tc>
        <w:tc>
          <w:tcPr>
            <w:tcW w:w="1034" w:type="pct"/>
            <w:tcBorders>
              <w:top w:val="single" w:sz="4" w:space="0" w:color="auto"/>
              <w:left w:val="single" w:sz="4" w:space="0" w:color="auto"/>
              <w:bottom w:val="single" w:sz="4" w:space="0" w:color="auto"/>
              <w:right w:val="single" w:sz="4" w:space="0" w:color="auto"/>
            </w:tcBorders>
          </w:tcPr>
          <w:p w14:paraId="290A25D7" w14:textId="603DEC57" w:rsidR="00246831" w:rsidRPr="00246831" w:rsidRDefault="00246831" w:rsidP="00246831">
            <w:pPr>
              <w:spacing w:before="0" w:line="240" w:lineRule="auto"/>
              <w:rPr>
                <w:rFonts w:ascii="Open Sans" w:hAnsi="Open Sans" w:cs="Open Sans"/>
                <w:w w:val="100"/>
                <w:sz w:val="20"/>
                <w:shd w:val="clear" w:color="auto" w:fill="FFFFFF"/>
              </w:rPr>
            </w:pPr>
            <w:r w:rsidRPr="00246831">
              <w:rPr>
                <w:rFonts w:ascii="Open Sans" w:hAnsi="Open Sans" w:cs="Open Sans"/>
                <w:sz w:val="20"/>
              </w:rPr>
              <w:t>np. PAKO, wf 40/70</w:t>
            </w:r>
          </w:p>
        </w:tc>
        <w:tc>
          <w:tcPr>
            <w:tcW w:w="333" w:type="pct"/>
            <w:tcBorders>
              <w:top w:val="single" w:sz="4" w:space="0" w:color="auto"/>
              <w:left w:val="single" w:sz="4" w:space="0" w:color="auto"/>
              <w:bottom w:val="single" w:sz="4" w:space="0" w:color="auto"/>
              <w:right w:val="single" w:sz="4" w:space="0" w:color="auto"/>
            </w:tcBorders>
          </w:tcPr>
          <w:p w14:paraId="42A0BF4A" w14:textId="77777777" w:rsidR="00246831" w:rsidRPr="00246831" w:rsidRDefault="00246831" w:rsidP="00246831">
            <w:pPr>
              <w:spacing w:before="0" w:line="240" w:lineRule="auto"/>
              <w:jc w:val="center"/>
              <w:rPr>
                <w:rFonts w:ascii="Open Sans" w:hAnsi="Open Sans" w:cs="Open Sans"/>
                <w:sz w:val="20"/>
              </w:rPr>
            </w:pPr>
            <w:r w:rsidRPr="00246831">
              <w:rPr>
                <w:rFonts w:ascii="Open Sans" w:hAnsi="Open Sans" w:cs="Open Sans"/>
                <w:sz w:val="20"/>
              </w:rPr>
              <w:t>10 op.</w:t>
            </w:r>
          </w:p>
          <w:p w14:paraId="055A7DB4" w14:textId="2BD75320" w:rsidR="00246831" w:rsidRPr="00246831" w:rsidRDefault="00246831" w:rsidP="00246831">
            <w:pPr>
              <w:spacing w:before="0" w:line="240" w:lineRule="auto"/>
              <w:jc w:val="center"/>
              <w:rPr>
                <w:rFonts w:ascii="Open Sans" w:hAnsi="Open Sans" w:cs="Open Sans"/>
                <w:w w:val="100"/>
                <w:sz w:val="20"/>
              </w:rPr>
            </w:pPr>
            <w:r w:rsidRPr="00246831">
              <w:rPr>
                <w:rFonts w:ascii="Open Sans" w:hAnsi="Open Sans" w:cs="Open Sans"/>
                <w:sz w:val="20"/>
              </w:rPr>
              <w:t>(po 100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B9518A3" w14:textId="77777777" w:rsidR="00246831" w:rsidRPr="00FA4746" w:rsidRDefault="00246831" w:rsidP="0024683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1DF128A" w14:textId="77777777" w:rsidR="00246831" w:rsidRPr="00FA4746" w:rsidRDefault="00246831" w:rsidP="0024683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5D6EC36" w14:textId="77777777" w:rsidR="00246831" w:rsidRPr="00FA4746" w:rsidRDefault="00246831" w:rsidP="0024683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1309050" w14:textId="77777777" w:rsidR="00246831" w:rsidRPr="00FA4746" w:rsidRDefault="00246831" w:rsidP="00246831">
            <w:pPr>
              <w:spacing w:before="0" w:line="240" w:lineRule="auto"/>
              <w:jc w:val="center"/>
              <w:rPr>
                <w:rFonts w:ascii="Open Sans" w:hAnsi="Open Sans" w:cs="Open Sans"/>
                <w:w w:val="100"/>
                <w:sz w:val="20"/>
              </w:rPr>
            </w:pPr>
          </w:p>
        </w:tc>
      </w:tr>
      <w:tr w:rsidR="00246831" w:rsidRPr="00FA4746" w14:paraId="582080EC"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FAAB37A" w14:textId="60FBBF18" w:rsidR="00246831" w:rsidRDefault="00246831" w:rsidP="00246831">
            <w:pPr>
              <w:spacing w:before="0" w:line="240" w:lineRule="auto"/>
              <w:jc w:val="center"/>
              <w:rPr>
                <w:rFonts w:ascii="Open Sans" w:hAnsi="Open Sans" w:cs="Open Sans"/>
                <w:w w:val="100"/>
                <w:sz w:val="20"/>
              </w:rPr>
            </w:pPr>
            <w:r>
              <w:rPr>
                <w:rFonts w:ascii="Open Sans" w:hAnsi="Open Sans" w:cs="Open Sans"/>
                <w:w w:val="100"/>
                <w:sz w:val="20"/>
              </w:rPr>
              <w:t>18</w:t>
            </w:r>
          </w:p>
        </w:tc>
        <w:tc>
          <w:tcPr>
            <w:tcW w:w="1102" w:type="pct"/>
            <w:tcBorders>
              <w:top w:val="single" w:sz="4" w:space="0" w:color="auto"/>
              <w:left w:val="single" w:sz="4" w:space="0" w:color="auto"/>
              <w:bottom w:val="single" w:sz="4" w:space="0" w:color="auto"/>
              <w:right w:val="single" w:sz="4" w:space="0" w:color="auto"/>
            </w:tcBorders>
          </w:tcPr>
          <w:p w14:paraId="22B40EF0" w14:textId="7E9CB2E9" w:rsidR="00246831" w:rsidRPr="00246831" w:rsidRDefault="00246831" w:rsidP="00246831">
            <w:pPr>
              <w:spacing w:before="0" w:line="240" w:lineRule="auto"/>
              <w:rPr>
                <w:rFonts w:ascii="Open Sans" w:hAnsi="Open Sans" w:cs="Open Sans"/>
                <w:w w:val="100"/>
                <w:sz w:val="20"/>
              </w:rPr>
            </w:pPr>
            <w:r w:rsidRPr="00246831">
              <w:rPr>
                <w:rFonts w:ascii="Open Sans" w:hAnsi="Open Sans" w:cs="Open Sans"/>
                <w:sz w:val="20"/>
              </w:rPr>
              <w:t>zlewka z uchwytem PP, skala czarna 1000 ml</w:t>
            </w:r>
          </w:p>
        </w:tc>
        <w:tc>
          <w:tcPr>
            <w:tcW w:w="1034" w:type="pct"/>
            <w:tcBorders>
              <w:top w:val="single" w:sz="4" w:space="0" w:color="auto"/>
              <w:left w:val="single" w:sz="4" w:space="0" w:color="auto"/>
              <w:bottom w:val="single" w:sz="4" w:space="0" w:color="auto"/>
              <w:right w:val="single" w:sz="4" w:space="0" w:color="auto"/>
            </w:tcBorders>
          </w:tcPr>
          <w:p w14:paraId="70ADC8D4" w14:textId="5C888F00" w:rsidR="00246831" w:rsidRPr="00246831" w:rsidRDefault="00246831" w:rsidP="00246831">
            <w:pPr>
              <w:spacing w:before="0" w:line="240" w:lineRule="auto"/>
              <w:rPr>
                <w:rFonts w:ascii="Open Sans" w:hAnsi="Open Sans" w:cs="Open Sans"/>
                <w:w w:val="100"/>
                <w:sz w:val="20"/>
                <w:shd w:val="clear" w:color="auto" w:fill="FFFFFF"/>
              </w:rPr>
            </w:pPr>
            <w:r w:rsidRPr="00246831">
              <w:rPr>
                <w:rFonts w:ascii="Open Sans" w:hAnsi="Open Sans" w:cs="Open Sans"/>
                <w:sz w:val="20"/>
              </w:rPr>
              <w:t>np. Chemland, VIT482941</w:t>
            </w:r>
          </w:p>
        </w:tc>
        <w:tc>
          <w:tcPr>
            <w:tcW w:w="333" w:type="pct"/>
            <w:tcBorders>
              <w:top w:val="single" w:sz="4" w:space="0" w:color="auto"/>
              <w:left w:val="single" w:sz="4" w:space="0" w:color="auto"/>
              <w:bottom w:val="single" w:sz="4" w:space="0" w:color="auto"/>
              <w:right w:val="single" w:sz="4" w:space="0" w:color="auto"/>
            </w:tcBorders>
          </w:tcPr>
          <w:p w14:paraId="55FE5D55" w14:textId="7DE2E4AA" w:rsidR="00246831" w:rsidRPr="00246831" w:rsidRDefault="00246831" w:rsidP="00246831">
            <w:pPr>
              <w:spacing w:before="0" w:line="240" w:lineRule="auto"/>
              <w:jc w:val="center"/>
              <w:rPr>
                <w:rFonts w:ascii="Open Sans" w:hAnsi="Open Sans" w:cs="Open Sans"/>
                <w:w w:val="100"/>
                <w:sz w:val="20"/>
              </w:rPr>
            </w:pPr>
            <w:r w:rsidRPr="00246831">
              <w:rPr>
                <w:rFonts w:ascii="Open Sans" w:hAnsi="Open Sans" w:cs="Open Sans"/>
                <w:sz w:val="20"/>
              </w:rPr>
              <w:t>3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A4F6A83" w14:textId="77777777" w:rsidR="00246831" w:rsidRPr="00FA4746" w:rsidRDefault="00246831" w:rsidP="0024683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3B5D4E4" w14:textId="77777777" w:rsidR="00246831" w:rsidRPr="00FA4746" w:rsidRDefault="00246831" w:rsidP="0024683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1B51C9A" w14:textId="77777777" w:rsidR="00246831" w:rsidRPr="00FA4746" w:rsidRDefault="00246831" w:rsidP="0024683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C16F778" w14:textId="77777777" w:rsidR="00246831" w:rsidRPr="00FA4746" w:rsidRDefault="00246831" w:rsidP="00246831">
            <w:pPr>
              <w:spacing w:before="0" w:line="240" w:lineRule="auto"/>
              <w:jc w:val="center"/>
              <w:rPr>
                <w:rFonts w:ascii="Open Sans" w:hAnsi="Open Sans" w:cs="Open Sans"/>
                <w:w w:val="100"/>
                <w:sz w:val="20"/>
              </w:rPr>
            </w:pPr>
          </w:p>
        </w:tc>
      </w:tr>
      <w:tr w:rsidR="00246831" w:rsidRPr="00FA4746" w14:paraId="5D4C41C7"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BD41532" w14:textId="38AE8700" w:rsidR="00246831" w:rsidRDefault="00246831" w:rsidP="00246831">
            <w:pPr>
              <w:spacing w:before="0" w:line="240" w:lineRule="auto"/>
              <w:jc w:val="center"/>
              <w:rPr>
                <w:rFonts w:ascii="Open Sans" w:hAnsi="Open Sans" w:cs="Open Sans"/>
                <w:w w:val="100"/>
                <w:sz w:val="20"/>
              </w:rPr>
            </w:pPr>
            <w:r>
              <w:rPr>
                <w:rFonts w:ascii="Open Sans" w:hAnsi="Open Sans" w:cs="Open Sans"/>
                <w:w w:val="100"/>
                <w:sz w:val="20"/>
              </w:rPr>
              <w:t>19</w:t>
            </w:r>
          </w:p>
        </w:tc>
        <w:tc>
          <w:tcPr>
            <w:tcW w:w="1102" w:type="pct"/>
            <w:tcBorders>
              <w:top w:val="single" w:sz="4" w:space="0" w:color="auto"/>
              <w:left w:val="single" w:sz="4" w:space="0" w:color="auto"/>
              <w:bottom w:val="single" w:sz="4" w:space="0" w:color="auto"/>
              <w:right w:val="single" w:sz="4" w:space="0" w:color="auto"/>
            </w:tcBorders>
          </w:tcPr>
          <w:p w14:paraId="423E20F1" w14:textId="046B3CA8" w:rsidR="00246831" w:rsidRPr="00246831" w:rsidRDefault="00246831" w:rsidP="00246831">
            <w:pPr>
              <w:spacing w:before="0" w:line="240" w:lineRule="auto"/>
              <w:rPr>
                <w:rFonts w:ascii="Open Sans" w:hAnsi="Open Sans" w:cs="Open Sans"/>
                <w:w w:val="100"/>
                <w:sz w:val="20"/>
              </w:rPr>
            </w:pPr>
            <w:r w:rsidRPr="00246831">
              <w:rPr>
                <w:rFonts w:ascii="Open Sans" w:hAnsi="Open Sans" w:cs="Open Sans"/>
                <w:sz w:val="20"/>
              </w:rPr>
              <w:t>zlewka z uchwytem PP, skala czarna 2000 ml</w:t>
            </w:r>
          </w:p>
        </w:tc>
        <w:tc>
          <w:tcPr>
            <w:tcW w:w="1034" w:type="pct"/>
            <w:tcBorders>
              <w:top w:val="single" w:sz="4" w:space="0" w:color="auto"/>
              <w:left w:val="single" w:sz="4" w:space="0" w:color="auto"/>
              <w:bottom w:val="single" w:sz="4" w:space="0" w:color="auto"/>
              <w:right w:val="single" w:sz="4" w:space="0" w:color="auto"/>
            </w:tcBorders>
          </w:tcPr>
          <w:p w14:paraId="6482881A" w14:textId="2102A5EA" w:rsidR="00246831" w:rsidRPr="00246831" w:rsidRDefault="00246831" w:rsidP="00246831">
            <w:pPr>
              <w:spacing w:before="0" w:line="240" w:lineRule="auto"/>
              <w:rPr>
                <w:rFonts w:ascii="Open Sans" w:hAnsi="Open Sans" w:cs="Open Sans"/>
                <w:w w:val="100"/>
                <w:sz w:val="20"/>
                <w:shd w:val="clear" w:color="auto" w:fill="FFFFFF"/>
              </w:rPr>
            </w:pPr>
            <w:r w:rsidRPr="00246831">
              <w:rPr>
                <w:rFonts w:ascii="Open Sans" w:hAnsi="Open Sans" w:cs="Open Sans"/>
                <w:sz w:val="20"/>
              </w:rPr>
              <w:t>np. Chemland, VIT483941</w:t>
            </w:r>
          </w:p>
        </w:tc>
        <w:tc>
          <w:tcPr>
            <w:tcW w:w="333" w:type="pct"/>
            <w:tcBorders>
              <w:top w:val="single" w:sz="4" w:space="0" w:color="auto"/>
              <w:left w:val="single" w:sz="4" w:space="0" w:color="auto"/>
              <w:bottom w:val="single" w:sz="4" w:space="0" w:color="auto"/>
              <w:right w:val="single" w:sz="4" w:space="0" w:color="auto"/>
            </w:tcBorders>
          </w:tcPr>
          <w:p w14:paraId="7EAC4361" w14:textId="7DA3D447" w:rsidR="00246831" w:rsidRPr="00246831" w:rsidRDefault="00246831" w:rsidP="00246831">
            <w:pPr>
              <w:spacing w:before="0" w:line="240" w:lineRule="auto"/>
              <w:jc w:val="center"/>
              <w:rPr>
                <w:rFonts w:ascii="Open Sans" w:hAnsi="Open Sans" w:cs="Open Sans"/>
                <w:w w:val="100"/>
                <w:sz w:val="20"/>
              </w:rPr>
            </w:pPr>
            <w:r w:rsidRPr="00246831">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1A1DCB2" w14:textId="77777777" w:rsidR="00246831" w:rsidRPr="00FA4746" w:rsidRDefault="00246831" w:rsidP="0024683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99C6744" w14:textId="77777777" w:rsidR="00246831" w:rsidRPr="00FA4746" w:rsidRDefault="00246831" w:rsidP="0024683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03263EE" w14:textId="77777777" w:rsidR="00246831" w:rsidRPr="00FA4746" w:rsidRDefault="00246831" w:rsidP="0024683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830A58F" w14:textId="77777777" w:rsidR="00246831" w:rsidRPr="00FA4746" w:rsidRDefault="00246831" w:rsidP="00246831">
            <w:pPr>
              <w:spacing w:before="0" w:line="240" w:lineRule="auto"/>
              <w:jc w:val="center"/>
              <w:rPr>
                <w:rFonts w:ascii="Open Sans" w:hAnsi="Open Sans" w:cs="Open Sans"/>
                <w:w w:val="100"/>
                <w:sz w:val="20"/>
              </w:rPr>
            </w:pPr>
          </w:p>
        </w:tc>
      </w:tr>
      <w:tr w:rsidR="00726FA4" w:rsidRPr="00FA4746" w14:paraId="2B05E8C9" w14:textId="77777777" w:rsidTr="008849B8">
        <w:trPr>
          <w:trHeight w:val="568"/>
        </w:trPr>
        <w:tc>
          <w:tcPr>
            <w:tcW w:w="4470" w:type="pct"/>
            <w:gridSpan w:val="7"/>
            <w:vAlign w:val="center"/>
          </w:tcPr>
          <w:p w14:paraId="1638D67B" w14:textId="77777777" w:rsidR="00726FA4" w:rsidRPr="00FA4746" w:rsidRDefault="00726FA4" w:rsidP="008849B8">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1D88FAB0" w14:textId="77777777" w:rsidR="00726FA4" w:rsidRPr="00FA4746" w:rsidRDefault="00726FA4" w:rsidP="008849B8">
            <w:pPr>
              <w:spacing w:before="0" w:line="240" w:lineRule="auto"/>
              <w:jc w:val="right"/>
              <w:rPr>
                <w:rFonts w:ascii="Open Sans" w:hAnsi="Open Sans" w:cs="Open Sans"/>
                <w:w w:val="100"/>
                <w:sz w:val="20"/>
              </w:rPr>
            </w:pPr>
          </w:p>
        </w:tc>
      </w:tr>
    </w:tbl>
    <w:p w14:paraId="2AB7AA20" w14:textId="77777777" w:rsidR="00726FA4" w:rsidRDefault="00726FA4" w:rsidP="00726FA4">
      <w:pPr>
        <w:rPr>
          <w:rFonts w:ascii="Open Sans" w:hAnsi="Open Sans" w:cs="Open Sans"/>
          <w:b/>
          <w:w w:val="100"/>
          <w:sz w:val="20"/>
          <w:u w:val="single"/>
        </w:rPr>
      </w:pPr>
    </w:p>
    <w:p w14:paraId="1E892AC3" w14:textId="4FCC3FD2" w:rsidR="00600202" w:rsidRDefault="00600202" w:rsidP="00600202">
      <w:pPr>
        <w:rPr>
          <w:rFonts w:ascii="Open Sans" w:hAnsi="Open Sans" w:cs="Open Sans"/>
          <w:w w:val="100"/>
          <w:sz w:val="20"/>
        </w:rPr>
      </w:pPr>
      <w:r w:rsidRPr="00600202">
        <w:rPr>
          <w:rFonts w:ascii="Open Sans" w:hAnsi="Open Sans" w:cs="Open Sans"/>
          <w:w w:val="100"/>
          <w:sz w:val="20"/>
        </w:rPr>
        <w:lastRenderedPageBreak/>
        <w:t>Uwagi:</w:t>
      </w:r>
    </w:p>
    <w:p w14:paraId="69B945AF" w14:textId="4113DA7A" w:rsidR="00CA25CA" w:rsidRPr="00600202" w:rsidRDefault="00CA25CA" w:rsidP="00600202">
      <w:pPr>
        <w:rPr>
          <w:rFonts w:ascii="Open Sans" w:hAnsi="Open Sans" w:cs="Open Sans"/>
          <w:w w:val="100"/>
          <w:sz w:val="20"/>
        </w:rPr>
      </w:pPr>
      <w:r w:rsidRPr="00CA25CA">
        <w:rPr>
          <w:rFonts w:ascii="Open Sans" w:hAnsi="Open Sans" w:cs="Open Sans"/>
          <w:w w:val="100"/>
          <w:sz w:val="20"/>
        </w:rPr>
        <w:t>Zamawiający dopuszcza składania ofert równoważnych.</w:t>
      </w:r>
    </w:p>
    <w:p w14:paraId="74B57AFD" w14:textId="77777777" w:rsidR="00246831" w:rsidRPr="00121CE1" w:rsidRDefault="00246831" w:rsidP="00246831">
      <w:pPr>
        <w:rPr>
          <w:rFonts w:ascii="Open Sans" w:hAnsi="Open Sans" w:cs="Open Sans"/>
          <w:w w:val="100"/>
          <w:sz w:val="20"/>
        </w:rPr>
      </w:pPr>
      <w:r w:rsidRPr="00121CE1">
        <w:rPr>
          <w:rFonts w:ascii="Open Sans" w:hAnsi="Open Sans" w:cs="Open Sans"/>
          <w:w w:val="100"/>
          <w:sz w:val="20"/>
        </w:rPr>
        <w:t xml:space="preserve">Akcesoria używane do analizy kiełkowania materiału siewnego </w:t>
      </w:r>
    </w:p>
    <w:p w14:paraId="713C294E" w14:textId="77777777" w:rsidR="00246831" w:rsidRPr="00246831" w:rsidRDefault="00246831" w:rsidP="00246831">
      <w:pPr>
        <w:rPr>
          <w:rFonts w:ascii="Open Sans" w:hAnsi="Open Sans" w:cs="Open Sans"/>
          <w:w w:val="100"/>
          <w:sz w:val="20"/>
        </w:rPr>
      </w:pPr>
      <w:r w:rsidRPr="00121CE1">
        <w:rPr>
          <w:rFonts w:ascii="Open Sans" w:hAnsi="Open Sans" w:cs="Open Sans"/>
          <w:w w:val="100"/>
          <w:sz w:val="20"/>
        </w:rPr>
        <w:t xml:space="preserve">- Certyfikat lub świadectwo kontroli jakości </w:t>
      </w:r>
      <w:r w:rsidRPr="00246831">
        <w:rPr>
          <w:rFonts w:ascii="Open Sans" w:hAnsi="Open Sans" w:cs="Open Sans"/>
          <w:w w:val="100"/>
          <w:sz w:val="20"/>
        </w:rPr>
        <w:t>(jeżeli takie istnieją).</w:t>
      </w:r>
    </w:p>
    <w:p w14:paraId="2C0976AB" w14:textId="77777777" w:rsidR="00246831" w:rsidRPr="00246831" w:rsidRDefault="00246831" w:rsidP="00246831">
      <w:pPr>
        <w:rPr>
          <w:rFonts w:ascii="Open Sans" w:hAnsi="Open Sans" w:cs="Open Sans"/>
          <w:w w:val="100"/>
          <w:sz w:val="20"/>
        </w:rPr>
      </w:pPr>
      <w:r w:rsidRPr="00246831">
        <w:rPr>
          <w:rFonts w:ascii="Open Sans" w:hAnsi="Open Sans" w:cs="Open Sans"/>
          <w:w w:val="100"/>
          <w:sz w:val="20"/>
        </w:rPr>
        <w:t>- Kartę charakterystyki produktu w języku polskim (jeżeli taka istnieje)</w:t>
      </w:r>
    </w:p>
    <w:p w14:paraId="29C08FD5" w14:textId="021A562A" w:rsidR="00600202" w:rsidRPr="00600202" w:rsidRDefault="00246831" w:rsidP="00246831">
      <w:pPr>
        <w:rPr>
          <w:rFonts w:ascii="Open Sans" w:hAnsi="Open Sans" w:cs="Open Sans"/>
          <w:w w:val="100"/>
          <w:sz w:val="20"/>
        </w:rPr>
      </w:pPr>
      <w:r w:rsidRPr="00246831">
        <w:rPr>
          <w:rFonts w:ascii="Open Sans" w:hAnsi="Open Sans" w:cs="Open Sans"/>
          <w:w w:val="100"/>
          <w:sz w:val="20"/>
        </w:rPr>
        <w:t xml:space="preserve">Realizacja: w ciągu 30 dni od daty podpisania umowy. </w:t>
      </w:r>
      <w:r w:rsidRPr="00246831">
        <w:rPr>
          <w:rFonts w:ascii="Open Sans" w:hAnsi="Open Sans" w:cs="Open Sans"/>
          <w:b/>
          <w:w w:val="100"/>
          <w:sz w:val="20"/>
        </w:rPr>
        <w:t>Dostawy zgodnie z załączonym rozdzielnikiem.</w:t>
      </w:r>
    </w:p>
    <w:p w14:paraId="1401275A" w14:textId="7C465D60" w:rsidR="00807838" w:rsidRDefault="00807838" w:rsidP="00807838">
      <w:pPr>
        <w:rPr>
          <w:rFonts w:ascii="Open Sans" w:hAnsi="Open Sans" w:cs="Open Sans"/>
          <w:b/>
          <w:w w:val="100"/>
          <w:sz w:val="20"/>
          <w:u w:val="single"/>
        </w:rPr>
      </w:pPr>
    </w:p>
    <w:p w14:paraId="3279275C" w14:textId="291D3816" w:rsidR="00246831" w:rsidRDefault="00246831" w:rsidP="00807838">
      <w:pPr>
        <w:rPr>
          <w:rFonts w:ascii="Open Sans" w:hAnsi="Open Sans" w:cs="Open Sans"/>
          <w:b/>
          <w:w w:val="100"/>
          <w:sz w:val="20"/>
          <w:u w:val="single"/>
        </w:rPr>
      </w:pPr>
    </w:p>
    <w:p w14:paraId="60FD76DC" w14:textId="7366DE1A" w:rsidR="00246831" w:rsidRDefault="00246831" w:rsidP="00807838">
      <w:pPr>
        <w:rPr>
          <w:rFonts w:ascii="Open Sans" w:hAnsi="Open Sans" w:cs="Open Sans"/>
          <w:b/>
          <w:w w:val="100"/>
          <w:sz w:val="20"/>
          <w:u w:val="single"/>
        </w:rPr>
      </w:pPr>
    </w:p>
    <w:p w14:paraId="4C6376F8" w14:textId="348E1336" w:rsidR="00246831" w:rsidRDefault="00246831" w:rsidP="00807838">
      <w:pPr>
        <w:rPr>
          <w:rFonts w:ascii="Open Sans" w:hAnsi="Open Sans" w:cs="Open Sans"/>
          <w:b/>
          <w:w w:val="100"/>
          <w:sz w:val="20"/>
          <w:u w:val="single"/>
        </w:rPr>
      </w:pPr>
    </w:p>
    <w:p w14:paraId="4983C486" w14:textId="2EAE8AB0" w:rsidR="00246831" w:rsidRDefault="00246831" w:rsidP="00807838">
      <w:pPr>
        <w:rPr>
          <w:rFonts w:ascii="Open Sans" w:hAnsi="Open Sans" w:cs="Open Sans"/>
          <w:b/>
          <w:w w:val="100"/>
          <w:sz w:val="20"/>
          <w:u w:val="single"/>
        </w:rPr>
      </w:pPr>
    </w:p>
    <w:p w14:paraId="790B424C" w14:textId="7C46AD0C" w:rsidR="00246831" w:rsidRDefault="00246831" w:rsidP="00807838">
      <w:pPr>
        <w:rPr>
          <w:rFonts w:ascii="Open Sans" w:hAnsi="Open Sans" w:cs="Open Sans"/>
          <w:b/>
          <w:w w:val="100"/>
          <w:sz w:val="20"/>
          <w:u w:val="single"/>
        </w:rPr>
      </w:pPr>
    </w:p>
    <w:p w14:paraId="3E699275" w14:textId="5C607AAD" w:rsidR="00246831" w:rsidRDefault="00246831" w:rsidP="00807838">
      <w:pPr>
        <w:rPr>
          <w:rFonts w:ascii="Open Sans" w:hAnsi="Open Sans" w:cs="Open Sans"/>
          <w:b/>
          <w:w w:val="100"/>
          <w:sz w:val="20"/>
          <w:u w:val="single"/>
        </w:rPr>
      </w:pPr>
    </w:p>
    <w:p w14:paraId="7C4F1F34" w14:textId="36098972" w:rsidR="00246831" w:rsidRDefault="00246831" w:rsidP="00807838">
      <w:pPr>
        <w:rPr>
          <w:rFonts w:ascii="Open Sans" w:hAnsi="Open Sans" w:cs="Open Sans"/>
          <w:b/>
          <w:w w:val="100"/>
          <w:sz w:val="20"/>
          <w:u w:val="single"/>
        </w:rPr>
      </w:pPr>
    </w:p>
    <w:p w14:paraId="26EAB335" w14:textId="3DB849BB" w:rsidR="00246831" w:rsidRDefault="00246831" w:rsidP="00807838">
      <w:pPr>
        <w:rPr>
          <w:rFonts w:ascii="Open Sans" w:hAnsi="Open Sans" w:cs="Open Sans"/>
          <w:b/>
          <w:w w:val="100"/>
          <w:sz w:val="20"/>
          <w:u w:val="single"/>
        </w:rPr>
      </w:pPr>
    </w:p>
    <w:p w14:paraId="61F17003" w14:textId="0513F2AF" w:rsidR="00246831" w:rsidRDefault="00246831" w:rsidP="00807838">
      <w:pPr>
        <w:rPr>
          <w:rFonts w:ascii="Open Sans" w:hAnsi="Open Sans" w:cs="Open Sans"/>
          <w:b/>
          <w:w w:val="100"/>
          <w:sz w:val="20"/>
          <w:u w:val="single"/>
        </w:rPr>
      </w:pPr>
    </w:p>
    <w:p w14:paraId="6951E62F" w14:textId="61AC54D6" w:rsidR="00246831" w:rsidRDefault="00246831" w:rsidP="00807838">
      <w:pPr>
        <w:rPr>
          <w:rFonts w:ascii="Open Sans" w:hAnsi="Open Sans" w:cs="Open Sans"/>
          <w:b/>
          <w:w w:val="100"/>
          <w:sz w:val="20"/>
          <w:u w:val="single"/>
        </w:rPr>
      </w:pPr>
    </w:p>
    <w:p w14:paraId="2B3F805E" w14:textId="1D3B2B84" w:rsidR="00246831" w:rsidRDefault="00246831" w:rsidP="00807838">
      <w:pPr>
        <w:rPr>
          <w:rFonts w:ascii="Open Sans" w:hAnsi="Open Sans" w:cs="Open Sans"/>
          <w:b/>
          <w:w w:val="100"/>
          <w:sz w:val="20"/>
          <w:u w:val="single"/>
        </w:rPr>
      </w:pPr>
    </w:p>
    <w:p w14:paraId="02011AA9" w14:textId="4C8B3ABA" w:rsidR="00246831" w:rsidRDefault="00246831" w:rsidP="00807838">
      <w:pPr>
        <w:rPr>
          <w:rFonts w:ascii="Open Sans" w:hAnsi="Open Sans" w:cs="Open Sans"/>
          <w:b/>
          <w:w w:val="100"/>
          <w:sz w:val="20"/>
          <w:u w:val="single"/>
        </w:rPr>
      </w:pPr>
    </w:p>
    <w:p w14:paraId="1458DBD2" w14:textId="32D675AB" w:rsidR="00246831" w:rsidRDefault="00246831" w:rsidP="00807838">
      <w:pPr>
        <w:rPr>
          <w:rFonts w:ascii="Open Sans" w:hAnsi="Open Sans" w:cs="Open Sans"/>
          <w:b/>
          <w:w w:val="100"/>
          <w:sz w:val="20"/>
          <w:u w:val="single"/>
        </w:rPr>
      </w:pPr>
    </w:p>
    <w:p w14:paraId="686CEE85" w14:textId="66F7DB52" w:rsidR="00246831" w:rsidRDefault="00246831" w:rsidP="00807838">
      <w:pPr>
        <w:rPr>
          <w:rFonts w:ascii="Open Sans" w:hAnsi="Open Sans" w:cs="Open Sans"/>
          <w:b/>
          <w:w w:val="100"/>
          <w:sz w:val="20"/>
          <w:u w:val="single"/>
        </w:rPr>
      </w:pPr>
    </w:p>
    <w:p w14:paraId="4DA5D22D" w14:textId="1E5BABE0" w:rsidR="00246831" w:rsidRDefault="00246831" w:rsidP="00807838">
      <w:pPr>
        <w:rPr>
          <w:rFonts w:ascii="Open Sans" w:hAnsi="Open Sans" w:cs="Open Sans"/>
          <w:b/>
          <w:w w:val="100"/>
          <w:sz w:val="20"/>
          <w:u w:val="single"/>
        </w:rPr>
      </w:pPr>
    </w:p>
    <w:p w14:paraId="3DDD6161" w14:textId="765656EA" w:rsidR="00246831" w:rsidRDefault="00246831" w:rsidP="00807838">
      <w:pPr>
        <w:rPr>
          <w:rFonts w:ascii="Open Sans" w:hAnsi="Open Sans" w:cs="Open Sans"/>
          <w:b/>
          <w:w w:val="100"/>
          <w:sz w:val="20"/>
          <w:u w:val="single"/>
        </w:rPr>
      </w:pPr>
    </w:p>
    <w:p w14:paraId="69514C36" w14:textId="33B808C3" w:rsidR="00246831" w:rsidRDefault="00246831" w:rsidP="00807838">
      <w:pPr>
        <w:rPr>
          <w:rFonts w:ascii="Open Sans" w:hAnsi="Open Sans" w:cs="Open Sans"/>
          <w:b/>
          <w:w w:val="100"/>
          <w:sz w:val="20"/>
          <w:u w:val="single"/>
        </w:rPr>
      </w:pPr>
    </w:p>
    <w:p w14:paraId="3634EB8B" w14:textId="6418C4CE" w:rsidR="00246831" w:rsidRDefault="00246831" w:rsidP="00807838">
      <w:pPr>
        <w:rPr>
          <w:rFonts w:ascii="Open Sans" w:hAnsi="Open Sans" w:cs="Open Sans"/>
          <w:b/>
          <w:w w:val="100"/>
          <w:sz w:val="20"/>
          <w:u w:val="single"/>
        </w:rPr>
      </w:pPr>
    </w:p>
    <w:p w14:paraId="2542F7C4" w14:textId="27D4CB65" w:rsidR="00246831" w:rsidRDefault="00246831" w:rsidP="00807838">
      <w:pPr>
        <w:rPr>
          <w:rFonts w:ascii="Open Sans" w:hAnsi="Open Sans" w:cs="Open Sans"/>
          <w:b/>
          <w:w w:val="100"/>
          <w:sz w:val="20"/>
          <w:u w:val="single"/>
        </w:rPr>
      </w:pPr>
    </w:p>
    <w:p w14:paraId="298BABF2" w14:textId="2D714169" w:rsidR="00246831" w:rsidRDefault="00246831" w:rsidP="00807838">
      <w:pPr>
        <w:rPr>
          <w:rFonts w:ascii="Open Sans" w:hAnsi="Open Sans" w:cs="Open Sans"/>
          <w:b/>
          <w:w w:val="100"/>
          <w:sz w:val="20"/>
          <w:u w:val="single"/>
        </w:rPr>
      </w:pPr>
    </w:p>
    <w:p w14:paraId="6CE726B1" w14:textId="25F04AB3" w:rsidR="00246831" w:rsidRDefault="00246831" w:rsidP="00807838">
      <w:pPr>
        <w:rPr>
          <w:rFonts w:ascii="Open Sans" w:hAnsi="Open Sans" w:cs="Open Sans"/>
          <w:b/>
          <w:w w:val="100"/>
          <w:sz w:val="20"/>
          <w:u w:val="single"/>
        </w:rPr>
      </w:pPr>
    </w:p>
    <w:p w14:paraId="0E6E6D4D" w14:textId="1541D18B" w:rsidR="00246831" w:rsidRDefault="00246831" w:rsidP="00807838">
      <w:pPr>
        <w:rPr>
          <w:rFonts w:ascii="Open Sans" w:hAnsi="Open Sans" w:cs="Open Sans"/>
          <w:b/>
          <w:w w:val="100"/>
          <w:sz w:val="20"/>
          <w:u w:val="single"/>
        </w:rPr>
      </w:pPr>
    </w:p>
    <w:p w14:paraId="19107EDD" w14:textId="7687A13D" w:rsidR="00246831" w:rsidRDefault="00246831" w:rsidP="00807838">
      <w:pPr>
        <w:rPr>
          <w:rFonts w:ascii="Open Sans" w:hAnsi="Open Sans" w:cs="Open Sans"/>
          <w:b/>
          <w:w w:val="100"/>
          <w:sz w:val="20"/>
          <w:u w:val="single"/>
        </w:rPr>
      </w:pPr>
    </w:p>
    <w:p w14:paraId="4C41A94E" w14:textId="62FD7F1A" w:rsidR="00246831" w:rsidRDefault="00246831" w:rsidP="00807838">
      <w:pPr>
        <w:rPr>
          <w:rFonts w:ascii="Open Sans" w:hAnsi="Open Sans" w:cs="Open Sans"/>
          <w:b/>
          <w:w w:val="100"/>
          <w:sz w:val="20"/>
          <w:u w:val="single"/>
        </w:rPr>
      </w:pPr>
    </w:p>
    <w:p w14:paraId="3201E4D5" w14:textId="77777777" w:rsidR="00246831" w:rsidRDefault="00246831" w:rsidP="00807838">
      <w:pPr>
        <w:rPr>
          <w:rFonts w:ascii="Open Sans" w:hAnsi="Open Sans" w:cs="Open Sans"/>
          <w:b/>
          <w:w w:val="100"/>
          <w:sz w:val="20"/>
          <w:u w:val="single"/>
        </w:rPr>
      </w:pPr>
    </w:p>
    <w:p w14:paraId="6C4D2781" w14:textId="41CF30E7" w:rsidR="00600202" w:rsidRDefault="00600202" w:rsidP="00600202">
      <w:pPr>
        <w:rPr>
          <w:rFonts w:ascii="Open Sans" w:hAnsi="Open Sans" w:cs="Open Sans"/>
          <w:b/>
          <w:w w:val="100"/>
          <w:sz w:val="20"/>
          <w:u w:val="single"/>
        </w:rPr>
      </w:pPr>
      <w:r w:rsidRPr="002F238E">
        <w:rPr>
          <w:rFonts w:ascii="Open Sans" w:hAnsi="Open Sans" w:cs="Open Sans"/>
          <w:b/>
          <w:w w:val="100"/>
          <w:sz w:val="20"/>
          <w:u w:val="single"/>
        </w:rPr>
        <w:t xml:space="preserve">Część </w:t>
      </w:r>
      <w:r>
        <w:rPr>
          <w:rFonts w:ascii="Open Sans" w:hAnsi="Open Sans" w:cs="Open Sans"/>
          <w:b/>
          <w:w w:val="100"/>
          <w:sz w:val="20"/>
          <w:u w:val="single"/>
        </w:rPr>
        <w:t>17</w:t>
      </w:r>
      <w:r w:rsidR="00115266" w:rsidRPr="00115266">
        <w:rPr>
          <w:rFonts w:ascii="Open Sans" w:hAnsi="Open Sans" w:cs="Open Sans"/>
          <w:b/>
          <w:w w:val="100"/>
          <w:sz w:val="20"/>
          <w:u w:val="single"/>
        </w:rPr>
        <w:t xml:space="preserve"> </w:t>
      </w:r>
      <w:r w:rsidR="00246831" w:rsidRPr="00246831">
        <w:rPr>
          <w:rFonts w:ascii="Open Sans" w:hAnsi="Open Sans" w:cs="Open Sans"/>
          <w:b/>
          <w:bCs/>
          <w:w w:val="100"/>
          <w:sz w:val="20"/>
          <w:u w:val="single"/>
        </w:rPr>
        <w:t>Akcesoria do analizy czystości</w:t>
      </w:r>
    </w:p>
    <w:p w14:paraId="237E6774" w14:textId="77777777" w:rsidR="00115266" w:rsidRDefault="00115266" w:rsidP="00600202">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688"/>
        <w:gridCol w:w="5388"/>
        <w:gridCol w:w="1415"/>
        <w:gridCol w:w="4823"/>
        <w:gridCol w:w="2129"/>
        <w:gridCol w:w="850"/>
        <w:gridCol w:w="2252"/>
      </w:tblGrid>
      <w:tr w:rsidR="00115266" w:rsidRPr="00FA4746" w14:paraId="287C4C44" w14:textId="77777777" w:rsidTr="001E680A">
        <w:trPr>
          <w:trHeight w:val="450"/>
        </w:trPr>
        <w:tc>
          <w:tcPr>
            <w:tcW w:w="165" w:type="pct"/>
            <w:tcBorders>
              <w:bottom w:val="single" w:sz="4" w:space="0" w:color="auto"/>
            </w:tcBorders>
            <w:shd w:val="clear" w:color="auto" w:fill="E0E0E0"/>
            <w:vAlign w:val="center"/>
            <w:hideMark/>
          </w:tcPr>
          <w:p w14:paraId="1A0225B1" w14:textId="77777777" w:rsidR="00115266" w:rsidRPr="00FA4746" w:rsidRDefault="00115266"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868" w:type="pct"/>
            <w:tcBorders>
              <w:bottom w:val="single" w:sz="4" w:space="0" w:color="auto"/>
            </w:tcBorders>
            <w:shd w:val="clear" w:color="auto" w:fill="E0E0E0"/>
            <w:vAlign w:val="center"/>
            <w:hideMark/>
          </w:tcPr>
          <w:p w14:paraId="5F6CBB56" w14:textId="77777777" w:rsidR="00115266" w:rsidRPr="00FA4746" w:rsidRDefault="00115266"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268" w:type="pct"/>
            <w:tcBorders>
              <w:bottom w:val="single" w:sz="4" w:space="0" w:color="auto"/>
            </w:tcBorders>
            <w:shd w:val="clear" w:color="auto" w:fill="E0E0E0"/>
            <w:vAlign w:val="center"/>
            <w:hideMark/>
          </w:tcPr>
          <w:p w14:paraId="695BA962" w14:textId="77777777" w:rsidR="00115266" w:rsidRPr="00FA4746" w:rsidRDefault="00115266"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7C7DF7F4" w14:textId="77777777" w:rsidR="00115266" w:rsidRPr="00FA4746" w:rsidRDefault="00115266"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079E464D" w14:textId="77777777" w:rsidR="00115266" w:rsidRPr="00FA4746" w:rsidRDefault="00115266"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5DFBB8C9" w14:textId="77777777" w:rsidR="00115266" w:rsidRPr="00FA4746" w:rsidRDefault="00115266"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1CECD56F" w14:textId="77777777" w:rsidR="00115266" w:rsidRPr="00FA4746" w:rsidRDefault="00115266"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44C4B1B4" w14:textId="77777777" w:rsidR="00115266" w:rsidRPr="00FA4746" w:rsidRDefault="00115266"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48E230F0" w14:textId="77777777" w:rsidR="00115266" w:rsidRPr="00FA4746" w:rsidRDefault="00115266" w:rsidP="008849B8">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115266" w:rsidRPr="00AF6C83" w14:paraId="4A03764C" w14:textId="77777777" w:rsidTr="001E680A">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4386A7D1" w14:textId="77777777" w:rsidR="00115266" w:rsidRPr="00AF6C83" w:rsidRDefault="00115266"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868" w:type="pct"/>
            <w:tcBorders>
              <w:top w:val="single" w:sz="4" w:space="0" w:color="auto"/>
              <w:left w:val="single" w:sz="4" w:space="0" w:color="auto"/>
              <w:bottom w:val="single" w:sz="4" w:space="0" w:color="auto"/>
              <w:right w:val="single" w:sz="4" w:space="0" w:color="auto"/>
            </w:tcBorders>
            <w:vAlign w:val="center"/>
          </w:tcPr>
          <w:p w14:paraId="1FE0D1F9" w14:textId="77777777" w:rsidR="00115266" w:rsidRPr="00AF6C83" w:rsidRDefault="00115266"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268" w:type="pct"/>
            <w:tcBorders>
              <w:top w:val="single" w:sz="4" w:space="0" w:color="auto"/>
              <w:left w:val="single" w:sz="4" w:space="0" w:color="auto"/>
              <w:bottom w:val="single" w:sz="4" w:space="0" w:color="auto"/>
              <w:right w:val="single" w:sz="4" w:space="0" w:color="auto"/>
            </w:tcBorders>
            <w:vAlign w:val="center"/>
          </w:tcPr>
          <w:p w14:paraId="0EE3F728" w14:textId="77777777" w:rsidR="00115266" w:rsidRPr="00AF6C83" w:rsidRDefault="00115266"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5A8D67C3" w14:textId="77777777" w:rsidR="00115266" w:rsidRPr="00AF6C83" w:rsidRDefault="00115266"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7DD28073" w14:textId="77777777" w:rsidR="00115266" w:rsidRPr="00AF6C83" w:rsidRDefault="00115266"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0F96A91A" w14:textId="77777777" w:rsidR="00115266" w:rsidRPr="00AF6C83" w:rsidRDefault="00115266"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21E1FE86" w14:textId="77777777" w:rsidR="00115266" w:rsidRPr="00AF6C83" w:rsidRDefault="00115266"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75EE175E" w14:textId="77777777" w:rsidR="00115266" w:rsidRPr="00AF6C83" w:rsidRDefault="00115266"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BC1776" w:rsidRPr="00115266" w14:paraId="7321F712"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1DE12E9" w14:textId="77777777" w:rsidR="00BC1776" w:rsidRPr="00115266" w:rsidRDefault="00BC1776" w:rsidP="00BC1776">
            <w:pPr>
              <w:spacing w:before="0" w:line="240" w:lineRule="auto"/>
              <w:jc w:val="center"/>
              <w:rPr>
                <w:rFonts w:ascii="Open Sans" w:hAnsi="Open Sans" w:cs="Open Sans"/>
                <w:w w:val="100"/>
                <w:sz w:val="20"/>
              </w:rPr>
            </w:pPr>
            <w:r w:rsidRPr="00115266">
              <w:rPr>
                <w:rFonts w:ascii="Open Sans" w:hAnsi="Open Sans" w:cs="Open Sans"/>
                <w:w w:val="100"/>
                <w:sz w:val="20"/>
              </w:rPr>
              <w:t>1</w:t>
            </w:r>
          </w:p>
        </w:tc>
        <w:tc>
          <w:tcPr>
            <w:tcW w:w="868" w:type="pct"/>
            <w:tcBorders>
              <w:top w:val="single" w:sz="4" w:space="0" w:color="auto"/>
              <w:left w:val="single" w:sz="4" w:space="0" w:color="auto"/>
              <w:bottom w:val="single" w:sz="4" w:space="0" w:color="auto"/>
              <w:right w:val="single" w:sz="4" w:space="0" w:color="auto"/>
            </w:tcBorders>
          </w:tcPr>
          <w:p w14:paraId="3F882B31" w14:textId="4D3F39DF" w:rsidR="00BC1776" w:rsidRPr="00BC1776" w:rsidRDefault="00BC1776" w:rsidP="00BC1776">
            <w:pPr>
              <w:spacing w:before="0" w:line="240" w:lineRule="auto"/>
              <w:jc w:val="left"/>
              <w:rPr>
                <w:rFonts w:ascii="Open Sans" w:hAnsi="Open Sans" w:cs="Open Sans"/>
                <w:w w:val="100"/>
                <w:sz w:val="20"/>
              </w:rPr>
            </w:pPr>
            <w:r w:rsidRPr="00BC1776">
              <w:rPr>
                <w:rFonts w:ascii="Open Sans" w:hAnsi="Open Sans" w:cs="Open Sans"/>
                <w:sz w:val="20"/>
              </w:rPr>
              <w:t>igła preparacyjna</w:t>
            </w:r>
          </w:p>
        </w:tc>
        <w:tc>
          <w:tcPr>
            <w:tcW w:w="1268" w:type="pct"/>
            <w:tcBorders>
              <w:top w:val="single" w:sz="4" w:space="0" w:color="auto"/>
              <w:left w:val="single" w:sz="4" w:space="0" w:color="auto"/>
              <w:bottom w:val="single" w:sz="4" w:space="0" w:color="auto"/>
              <w:right w:val="single" w:sz="4" w:space="0" w:color="auto"/>
            </w:tcBorders>
          </w:tcPr>
          <w:p w14:paraId="65EDD9A2" w14:textId="3357172C" w:rsidR="00BC1776" w:rsidRPr="00BC1776" w:rsidRDefault="00BC1776" w:rsidP="00BC1776">
            <w:pPr>
              <w:spacing w:before="0" w:line="240" w:lineRule="auto"/>
              <w:rPr>
                <w:rFonts w:ascii="Open Sans" w:hAnsi="Open Sans" w:cs="Open Sans"/>
                <w:w w:val="100"/>
                <w:sz w:val="20"/>
              </w:rPr>
            </w:pPr>
            <w:r w:rsidRPr="00BC1776">
              <w:rPr>
                <w:rFonts w:ascii="Open Sans" w:hAnsi="Open Sans" w:cs="Open Sans"/>
                <w:bCs/>
                <w:sz w:val="20"/>
              </w:rPr>
              <w:t>np. BOCHEM,  12006 (Typ 2)</w:t>
            </w:r>
          </w:p>
        </w:tc>
        <w:tc>
          <w:tcPr>
            <w:tcW w:w="333" w:type="pct"/>
            <w:tcBorders>
              <w:top w:val="single" w:sz="4" w:space="0" w:color="auto"/>
              <w:left w:val="single" w:sz="4" w:space="0" w:color="auto"/>
              <w:bottom w:val="single" w:sz="4" w:space="0" w:color="auto"/>
              <w:right w:val="single" w:sz="4" w:space="0" w:color="auto"/>
            </w:tcBorders>
          </w:tcPr>
          <w:p w14:paraId="70C2FCBB" w14:textId="14E0948C" w:rsidR="00BC1776" w:rsidRPr="00BC1776" w:rsidRDefault="00BC1776" w:rsidP="00BC1776">
            <w:pPr>
              <w:spacing w:before="0" w:line="240" w:lineRule="auto"/>
              <w:jc w:val="center"/>
              <w:rPr>
                <w:rFonts w:ascii="Open Sans" w:hAnsi="Open Sans" w:cs="Open Sans"/>
                <w:w w:val="100"/>
                <w:sz w:val="20"/>
              </w:rPr>
            </w:pPr>
            <w:r w:rsidRPr="00BC1776">
              <w:rPr>
                <w:rFonts w:ascii="Open Sans" w:hAnsi="Open Sans" w:cs="Open Sans"/>
                <w:sz w:val="20"/>
              </w:rPr>
              <w:t>14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3668CD2" w14:textId="77777777" w:rsidR="00BC1776" w:rsidRPr="00115266" w:rsidRDefault="00BC1776" w:rsidP="00BC177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0350392" w14:textId="77777777" w:rsidR="00BC1776" w:rsidRPr="00115266" w:rsidRDefault="00BC1776" w:rsidP="00BC177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CD6C31E" w14:textId="77777777" w:rsidR="00BC1776" w:rsidRPr="00115266" w:rsidRDefault="00BC1776" w:rsidP="00BC177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6082FE3" w14:textId="77777777" w:rsidR="00BC1776" w:rsidRPr="00115266" w:rsidRDefault="00BC1776" w:rsidP="00BC1776">
            <w:pPr>
              <w:spacing w:before="0" w:line="240" w:lineRule="auto"/>
              <w:jc w:val="center"/>
              <w:rPr>
                <w:rFonts w:ascii="Open Sans" w:hAnsi="Open Sans" w:cs="Open Sans"/>
                <w:w w:val="100"/>
                <w:sz w:val="20"/>
              </w:rPr>
            </w:pPr>
          </w:p>
        </w:tc>
      </w:tr>
      <w:tr w:rsidR="00BC1776" w:rsidRPr="00115266" w14:paraId="53126572"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910650C" w14:textId="77777777" w:rsidR="00BC1776" w:rsidRPr="00115266" w:rsidRDefault="00BC1776" w:rsidP="00BC1776">
            <w:pPr>
              <w:spacing w:before="0" w:line="240" w:lineRule="auto"/>
              <w:jc w:val="center"/>
              <w:rPr>
                <w:rFonts w:ascii="Open Sans" w:hAnsi="Open Sans" w:cs="Open Sans"/>
                <w:w w:val="100"/>
                <w:sz w:val="20"/>
              </w:rPr>
            </w:pPr>
            <w:r w:rsidRPr="00115266">
              <w:rPr>
                <w:rFonts w:ascii="Open Sans" w:hAnsi="Open Sans" w:cs="Open Sans"/>
                <w:w w:val="100"/>
                <w:sz w:val="20"/>
              </w:rPr>
              <w:t>2</w:t>
            </w:r>
          </w:p>
        </w:tc>
        <w:tc>
          <w:tcPr>
            <w:tcW w:w="868" w:type="pct"/>
            <w:tcBorders>
              <w:top w:val="single" w:sz="4" w:space="0" w:color="auto"/>
              <w:left w:val="single" w:sz="4" w:space="0" w:color="auto"/>
              <w:bottom w:val="single" w:sz="4" w:space="0" w:color="auto"/>
              <w:right w:val="single" w:sz="4" w:space="0" w:color="auto"/>
            </w:tcBorders>
          </w:tcPr>
          <w:p w14:paraId="050172C7" w14:textId="1609A4AA" w:rsidR="00BC1776" w:rsidRPr="00BC1776" w:rsidRDefault="00BC1776" w:rsidP="00BC1776">
            <w:pPr>
              <w:spacing w:before="0" w:line="240" w:lineRule="auto"/>
              <w:rPr>
                <w:rFonts w:ascii="Open Sans" w:hAnsi="Open Sans" w:cs="Open Sans"/>
                <w:w w:val="100"/>
                <w:sz w:val="20"/>
                <w:lang w:val="en-GB"/>
              </w:rPr>
            </w:pPr>
            <w:r w:rsidRPr="00BC1776">
              <w:rPr>
                <w:rFonts w:ascii="Open Sans" w:hAnsi="Open Sans" w:cs="Open Sans"/>
                <w:sz w:val="20"/>
              </w:rPr>
              <w:t>lejek plastikowy</w:t>
            </w:r>
          </w:p>
        </w:tc>
        <w:tc>
          <w:tcPr>
            <w:tcW w:w="1268" w:type="pct"/>
            <w:tcBorders>
              <w:top w:val="single" w:sz="4" w:space="0" w:color="auto"/>
              <w:left w:val="single" w:sz="4" w:space="0" w:color="auto"/>
              <w:bottom w:val="single" w:sz="4" w:space="0" w:color="auto"/>
              <w:right w:val="single" w:sz="4" w:space="0" w:color="auto"/>
            </w:tcBorders>
          </w:tcPr>
          <w:p w14:paraId="239CE1AF" w14:textId="6B534070" w:rsidR="00BC1776" w:rsidRPr="00BC1776" w:rsidRDefault="00BC1776" w:rsidP="00BC1776">
            <w:pPr>
              <w:spacing w:before="0" w:line="240" w:lineRule="auto"/>
              <w:rPr>
                <w:rFonts w:ascii="Open Sans" w:hAnsi="Open Sans" w:cs="Open Sans"/>
                <w:bCs/>
                <w:color w:val="000000"/>
                <w:w w:val="100"/>
                <w:sz w:val="20"/>
              </w:rPr>
            </w:pPr>
            <w:r w:rsidRPr="00BC1776">
              <w:rPr>
                <w:rFonts w:ascii="Open Sans" w:hAnsi="Open Sans" w:cs="Open Sans"/>
                <w:bCs/>
                <w:sz w:val="20"/>
              </w:rPr>
              <w:t>np. Kolbiarz 258 (eremis.comarch-esklep.pl 3425200)</w:t>
            </w:r>
          </w:p>
        </w:tc>
        <w:tc>
          <w:tcPr>
            <w:tcW w:w="333" w:type="pct"/>
            <w:tcBorders>
              <w:top w:val="single" w:sz="4" w:space="0" w:color="auto"/>
              <w:left w:val="single" w:sz="4" w:space="0" w:color="auto"/>
              <w:bottom w:val="single" w:sz="4" w:space="0" w:color="auto"/>
              <w:right w:val="single" w:sz="4" w:space="0" w:color="auto"/>
            </w:tcBorders>
          </w:tcPr>
          <w:p w14:paraId="548AC28D" w14:textId="5B4B04C7" w:rsidR="00BC1776" w:rsidRPr="00BC1776" w:rsidRDefault="00BC1776" w:rsidP="00BC1776">
            <w:pPr>
              <w:spacing w:before="0" w:line="240" w:lineRule="auto"/>
              <w:jc w:val="center"/>
              <w:rPr>
                <w:rFonts w:ascii="Open Sans" w:hAnsi="Open Sans" w:cs="Open Sans"/>
                <w:w w:val="100"/>
                <w:sz w:val="20"/>
              </w:rPr>
            </w:pPr>
            <w:r w:rsidRPr="00BC1776">
              <w:rPr>
                <w:rFonts w:ascii="Open Sans" w:hAnsi="Open Sans" w:cs="Open Sans"/>
                <w:sz w:val="20"/>
              </w:rPr>
              <w:t>6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A567C1A" w14:textId="77777777" w:rsidR="00BC1776" w:rsidRPr="00115266" w:rsidRDefault="00BC1776" w:rsidP="00BC177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2E3EC55" w14:textId="77777777" w:rsidR="00BC1776" w:rsidRPr="00115266" w:rsidRDefault="00BC1776" w:rsidP="00BC177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CEE2828" w14:textId="77777777" w:rsidR="00BC1776" w:rsidRPr="00115266" w:rsidRDefault="00BC1776" w:rsidP="00BC177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78777F8" w14:textId="77777777" w:rsidR="00BC1776" w:rsidRPr="00115266" w:rsidRDefault="00BC1776" w:rsidP="00BC1776">
            <w:pPr>
              <w:spacing w:before="0" w:line="240" w:lineRule="auto"/>
              <w:jc w:val="center"/>
              <w:rPr>
                <w:rFonts w:ascii="Open Sans" w:hAnsi="Open Sans" w:cs="Open Sans"/>
                <w:w w:val="100"/>
                <w:sz w:val="20"/>
              </w:rPr>
            </w:pPr>
          </w:p>
        </w:tc>
      </w:tr>
      <w:tr w:rsidR="00BC1776" w:rsidRPr="00115266" w14:paraId="1F80EDA1"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3CAA607" w14:textId="77777777" w:rsidR="00BC1776" w:rsidRPr="00115266" w:rsidRDefault="00BC1776" w:rsidP="00BC1776">
            <w:pPr>
              <w:spacing w:before="0" w:line="240" w:lineRule="auto"/>
              <w:jc w:val="center"/>
              <w:rPr>
                <w:rFonts w:ascii="Open Sans" w:hAnsi="Open Sans" w:cs="Open Sans"/>
                <w:w w:val="100"/>
                <w:sz w:val="20"/>
              </w:rPr>
            </w:pPr>
            <w:r w:rsidRPr="00115266">
              <w:rPr>
                <w:rFonts w:ascii="Open Sans" w:hAnsi="Open Sans" w:cs="Open Sans"/>
                <w:w w:val="100"/>
                <w:sz w:val="20"/>
              </w:rPr>
              <w:t>3</w:t>
            </w:r>
          </w:p>
        </w:tc>
        <w:tc>
          <w:tcPr>
            <w:tcW w:w="868" w:type="pct"/>
            <w:tcBorders>
              <w:top w:val="single" w:sz="4" w:space="0" w:color="auto"/>
              <w:left w:val="single" w:sz="4" w:space="0" w:color="auto"/>
              <w:bottom w:val="single" w:sz="4" w:space="0" w:color="auto"/>
              <w:right w:val="single" w:sz="4" w:space="0" w:color="auto"/>
            </w:tcBorders>
          </w:tcPr>
          <w:p w14:paraId="10500555" w14:textId="5D9AEB80" w:rsidR="00BC1776" w:rsidRPr="00BC1776" w:rsidRDefault="00BC1776" w:rsidP="00BC1776">
            <w:pPr>
              <w:spacing w:before="0" w:line="240" w:lineRule="auto"/>
              <w:rPr>
                <w:rFonts w:ascii="Open Sans" w:hAnsi="Open Sans" w:cs="Open Sans"/>
                <w:w w:val="100"/>
                <w:sz w:val="20"/>
                <w:lang w:val="en-US"/>
              </w:rPr>
            </w:pPr>
            <w:r w:rsidRPr="00BC1776">
              <w:rPr>
                <w:rFonts w:ascii="Open Sans" w:hAnsi="Open Sans" w:cs="Open Sans"/>
                <w:sz w:val="20"/>
              </w:rPr>
              <w:t>lupka z podświetleniem</w:t>
            </w:r>
          </w:p>
        </w:tc>
        <w:tc>
          <w:tcPr>
            <w:tcW w:w="1268" w:type="pct"/>
            <w:tcBorders>
              <w:top w:val="single" w:sz="4" w:space="0" w:color="auto"/>
              <w:left w:val="single" w:sz="4" w:space="0" w:color="auto"/>
              <w:bottom w:val="single" w:sz="4" w:space="0" w:color="auto"/>
              <w:right w:val="single" w:sz="4" w:space="0" w:color="auto"/>
            </w:tcBorders>
          </w:tcPr>
          <w:p w14:paraId="68E9367D" w14:textId="6DB75C1D" w:rsidR="00BC1776" w:rsidRPr="00BC1776" w:rsidRDefault="00BC1776" w:rsidP="00BC1776">
            <w:pPr>
              <w:spacing w:before="0" w:line="240" w:lineRule="auto"/>
              <w:rPr>
                <w:rFonts w:ascii="Open Sans" w:hAnsi="Open Sans" w:cs="Open Sans"/>
                <w:bCs/>
                <w:color w:val="000000"/>
                <w:w w:val="100"/>
                <w:sz w:val="20"/>
              </w:rPr>
            </w:pPr>
            <w:r w:rsidRPr="00BC1776">
              <w:rPr>
                <w:rFonts w:ascii="Open Sans" w:hAnsi="Open Sans" w:cs="Open Sans"/>
                <w:sz w:val="20"/>
              </w:rPr>
              <w:t>np. PEAK, 905.118</w:t>
            </w:r>
          </w:p>
        </w:tc>
        <w:tc>
          <w:tcPr>
            <w:tcW w:w="333" w:type="pct"/>
            <w:tcBorders>
              <w:top w:val="single" w:sz="4" w:space="0" w:color="auto"/>
              <w:left w:val="single" w:sz="4" w:space="0" w:color="auto"/>
              <w:bottom w:val="single" w:sz="4" w:space="0" w:color="auto"/>
              <w:right w:val="single" w:sz="4" w:space="0" w:color="auto"/>
            </w:tcBorders>
          </w:tcPr>
          <w:p w14:paraId="55DC447B" w14:textId="2B3B5A7A" w:rsidR="00BC1776" w:rsidRPr="00BC1776" w:rsidRDefault="00BC1776" w:rsidP="00BC1776">
            <w:pPr>
              <w:spacing w:before="0" w:line="240" w:lineRule="auto"/>
              <w:jc w:val="center"/>
              <w:rPr>
                <w:rFonts w:ascii="Open Sans" w:hAnsi="Open Sans" w:cs="Open Sans"/>
                <w:w w:val="100"/>
                <w:sz w:val="20"/>
                <w:lang w:val="en-US"/>
              </w:rPr>
            </w:pPr>
            <w:r w:rsidRPr="00BC1776">
              <w:rPr>
                <w:rFonts w:ascii="Open Sans" w:hAnsi="Open Sans" w:cs="Open Sans"/>
                <w:sz w:val="20"/>
              </w:rPr>
              <w:t>6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E3C122C" w14:textId="77777777" w:rsidR="00BC1776" w:rsidRPr="00115266" w:rsidRDefault="00BC1776" w:rsidP="00BC1776">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61922CFA" w14:textId="77777777" w:rsidR="00BC1776" w:rsidRPr="00115266" w:rsidRDefault="00BC1776" w:rsidP="00BC1776">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3FD44A90" w14:textId="77777777" w:rsidR="00BC1776" w:rsidRPr="00115266" w:rsidRDefault="00BC1776" w:rsidP="00BC1776">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4E3D44B0" w14:textId="77777777" w:rsidR="00BC1776" w:rsidRPr="00115266" w:rsidRDefault="00BC1776" w:rsidP="00BC1776">
            <w:pPr>
              <w:spacing w:before="0" w:line="240" w:lineRule="auto"/>
              <w:jc w:val="center"/>
              <w:rPr>
                <w:rFonts w:ascii="Open Sans" w:hAnsi="Open Sans" w:cs="Open Sans"/>
                <w:w w:val="100"/>
                <w:sz w:val="20"/>
                <w:lang w:val="en-US"/>
              </w:rPr>
            </w:pPr>
          </w:p>
        </w:tc>
      </w:tr>
      <w:tr w:rsidR="00BC1776" w:rsidRPr="00115266" w14:paraId="7C81CECE"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7382A49" w14:textId="4853FBD3" w:rsidR="00BC1776" w:rsidRPr="00115266" w:rsidRDefault="00BC1776" w:rsidP="00BC1776">
            <w:pPr>
              <w:spacing w:before="0" w:line="240" w:lineRule="auto"/>
              <w:jc w:val="center"/>
              <w:rPr>
                <w:rFonts w:ascii="Open Sans" w:hAnsi="Open Sans" w:cs="Open Sans"/>
                <w:w w:val="100"/>
                <w:sz w:val="20"/>
              </w:rPr>
            </w:pPr>
            <w:r>
              <w:rPr>
                <w:rFonts w:ascii="Open Sans" w:hAnsi="Open Sans" w:cs="Open Sans"/>
                <w:w w:val="100"/>
                <w:sz w:val="20"/>
              </w:rPr>
              <w:t>4</w:t>
            </w:r>
          </w:p>
        </w:tc>
        <w:tc>
          <w:tcPr>
            <w:tcW w:w="868" w:type="pct"/>
            <w:tcBorders>
              <w:top w:val="single" w:sz="4" w:space="0" w:color="auto"/>
              <w:left w:val="single" w:sz="4" w:space="0" w:color="auto"/>
              <w:bottom w:val="single" w:sz="4" w:space="0" w:color="auto"/>
              <w:right w:val="single" w:sz="4" w:space="0" w:color="auto"/>
            </w:tcBorders>
          </w:tcPr>
          <w:p w14:paraId="20BB27C9" w14:textId="1F0ACFE4" w:rsidR="00BC1776" w:rsidRPr="00BC1776" w:rsidRDefault="00BC1776" w:rsidP="00BC1776">
            <w:pPr>
              <w:spacing w:before="0" w:line="240" w:lineRule="auto"/>
              <w:rPr>
                <w:rFonts w:ascii="Open Sans" w:hAnsi="Open Sans" w:cs="Open Sans"/>
                <w:w w:val="100"/>
                <w:sz w:val="20"/>
              </w:rPr>
            </w:pPr>
            <w:r w:rsidRPr="00BC1776">
              <w:rPr>
                <w:rFonts w:ascii="Open Sans" w:hAnsi="Open Sans" w:cs="Open Sans"/>
                <w:sz w:val="20"/>
              </w:rPr>
              <w:t>lupka z podświetleniem</w:t>
            </w:r>
          </w:p>
        </w:tc>
        <w:tc>
          <w:tcPr>
            <w:tcW w:w="1268" w:type="pct"/>
            <w:tcBorders>
              <w:top w:val="single" w:sz="4" w:space="0" w:color="auto"/>
              <w:left w:val="single" w:sz="4" w:space="0" w:color="auto"/>
              <w:bottom w:val="single" w:sz="4" w:space="0" w:color="auto"/>
              <w:right w:val="single" w:sz="4" w:space="0" w:color="auto"/>
            </w:tcBorders>
          </w:tcPr>
          <w:p w14:paraId="46F207C3" w14:textId="7CD621EF" w:rsidR="00BC1776" w:rsidRPr="00BC1776" w:rsidRDefault="00BC1776" w:rsidP="00BC1776">
            <w:pPr>
              <w:spacing w:before="0" w:line="240" w:lineRule="auto"/>
              <w:rPr>
                <w:rFonts w:ascii="Open Sans" w:hAnsi="Open Sans" w:cs="Open Sans"/>
                <w:w w:val="100"/>
                <w:sz w:val="20"/>
              </w:rPr>
            </w:pPr>
            <w:r w:rsidRPr="00BC1776">
              <w:rPr>
                <w:rFonts w:ascii="Open Sans" w:hAnsi="Open Sans" w:cs="Open Sans"/>
                <w:sz w:val="20"/>
              </w:rPr>
              <w:t>np. PEAK 905.119</w:t>
            </w:r>
          </w:p>
        </w:tc>
        <w:tc>
          <w:tcPr>
            <w:tcW w:w="333" w:type="pct"/>
            <w:tcBorders>
              <w:top w:val="single" w:sz="4" w:space="0" w:color="auto"/>
              <w:left w:val="single" w:sz="4" w:space="0" w:color="auto"/>
              <w:bottom w:val="single" w:sz="4" w:space="0" w:color="auto"/>
              <w:right w:val="single" w:sz="4" w:space="0" w:color="auto"/>
            </w:tcBorders>
          </w:tcPr>
          <w:p w14:paraId="4E209117" w14:textId="3DE0D24C" w:rsidR="00BC1776" w:rsidRPr="00BC1776" w:rsidRDefault="00BC1776" w:rsidP="00BC1776">
            <w:pPr>
              <w:spacing w:before="0" w:line="240" w:lineRule="auto"/>
              <w:jc w:val="center"/>
              <w:rPr>
                <w:rFonts w:ascii="Open Sans" w:hAnsi="Open Sans" w:cs="Open Sans"/>
                <w:b/>
                <w:w w:val="100"/>
                <w:sz w:val="20"/>
              </w:rPr>
            </w:pPr>
            <w:r w:rsidRPr="00BC1776">
              <w:rPr>
                <w:rFonts w:ascii="Open Sans" w:hAnsi="Open Sans" w:cs="Open Sans"/>
                <w:sz w:val="20"/>
              </w:rPr>
              <w:t>12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26B039C" w14:textId="77777777" w:rsidR="00BC1776" w:rsidRPr="00115266" w:rsidRDefault="00BC1776" w:rsidP="00BC1776">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6E7652DB" w14:textId="77777777" w:rsidR="00BC1776" w:rsidRPr="00115266" w:rsidRDefault="00BC1776" w:rsidP="00BC1776">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4C559DEF" w14:textId="77777777" w:rsidR="00BC1776" w:rsidRPr="00115266" w:rsidRDefault="00BC1776" w:rsidP="00BC1776">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0B98B5C4" w14:textId="77777777" w:rsidR="00BC1776" w:rsidRPr="00115266" w:rsidRDefault="00BC1776" w:rsidP="00BC1776">
            <w:pPr>
              <w:spacing w:before="0" w:line="240" w:lineRule="auto"/>
              <w:jc w:val="center"/>
              <w:rPr>
                <w:rFonts w:ascii="Open Sans" w:hAnsi="Open Sans" w:cs="Open Sans"/>
                <w:w w:val="100"/>
                <w:sz w:val="20"/>
                <w:lang w:val="en-US"/>
              </w:rPr>
            </w:pPr>
          </w:p>
        </w:tc>
      </w:tr>
      <w:tr w:rsidR="00BC1776" w:rsidRPr="00115266" w14:paraId="743C9CAA"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717629C" w14:textId="036EBB09" w:rsidR="00BC1776" w:rsidRPr="00115266" w:rsidRDefault="00BC1776" w:rsidP="00BC1776">
            <w:pPr>
              <w:spacing w:before="0" w:line="240" w:lineRule="auto"/>
              <w:jc w:val="center"/>
              <w:rPr>
                <w:rFonts w:ascii="Open Sans" w:hAnsi="Open Sans" w:cs="Open Sans"/>
                <w:w w:val="100"/>
                <w:sz w:val="20"/>
              </w:rPr>
            </w:pPr>
            <w:r>
              <w:rPr>
                <w:rFonts w:ascii="Open Sans" w:hAnsi="Open Sans" w:cs="Open Sans"/>
                <w:w w:val="100"/>
                <w:sz w:val="20"/>
              </w:rPr>
              <w:t>5</w:t>
            </w:r>
          </w:p>
        </w:tc>
        <w:tc>
          <w:tcPr>
            <w:tcW w:w="868" w:type="pct"/>
            <w:tcBorders>
              <w:top w:val="single" w:sz="4" w:space="0" w:color="auto"/>
              <w:left w:val="single" w:sz="4" w:space="0" w:color="auto"/>
              <w:bottom w:val="single" w:sz="4" w:space="0" w:color="auto"/>
              <w:right w:val="single" w:sz="4" w:space="0" w:color="auto"/>
            </w:tcBorders>
          </w:tcPr>
          <w:p w14:paraId="772EC359" w14:textId="74F08CD7" w:rsidR="00BC1776" w:rsidRPr="00BC1776" w:rsidRDefault="00BC1776" w:rsidP="00BC1776">
            <w:pPr>
              <w:spacing w:before="0" w:line="240" w:lineRule="auto"/>
              <w:rPr>
                <w:rFonts w:ascii="Open Sans" w:hAnsi="Open Sans" w:cs="Open Sans"/>
                <w:w w:val="100"/>
                <w:sz w:val="20"/>
              </w:rPr>
            </w:pPr>
            <w:r w:rsidRPr="00BC1776">
              <w:rPr>
                <w:rFonts w:ascii="Open Sans" w:hAnsi="Open Sans" w:cs="Open Sans"/>
                <w:sz w:val="20"/>
              </w:rPr>
              <w:t xml:space="preserve">maseczki filtrujące jednorazowe medyczne </w:t>
            </w:r>
          </w:p>
        </w:tc>
        <w:tc>
          <w:tcPr>
            <w:tcW w:w="1268" w:type="pct"/>
            <w:tcBorders>
              <w:top w:val="single" w:sz="4" w:space="0" w:color="auto"/>
              <w:left w:val="single" w:sz="4" w:space="0" w:color="auto"/>
              <w:bottom w:val="single" w:sz="4" w:space="0" w:color="auto"/>
              <w:right w:val="single" w:sz="4" w:space="0" w:color="auto"/>
            </w:tcBorders>
          </w:tcPr>
          <w:p w14:paraId="580934E0" w14:textId="4B580F23" w:rsidR="00BC1776" w:rsidRPr="00BC1776" w:rsidRDefault="00BC1776" w:rsidP="00BC1776">
            <w:pPr>
              <w:spacing w:before="0" w:line="240" w:lineRule="auto"/>
              <w:rPr>
                <w:rFonts w:ascii="Open Sans" w:hAnsi="Open Sans" w:cs="Open Sans"/>
                <w:w w:val="100"/>
                <w:sz w:val="20"/>
              </w:rPr>
            </w:pPr>
            <w:r w:rsidRPr="00BC1776">
              <w:rPr>
                <w:rFonts w:ascii="Open Sans" w:hAnsi="Open Sans" w:cs="Open Sans"/>
                <w:sz w:val="20"/>
              </w:rPr>
              <w:t>np. SKAMEX SM-M</w:t>
            </w:r>
          </w:p>
        </w:tc>
        <w:tc>
          <w:tcPr>
            <w:tcW w:w="333" w:type="pct"/>
            <w:tcBorders>
              <w:top w:val="single" w:sz="4" w:space="0" w:color="auto"/>
              <w:left w:val="single" w:sz="4" w:space="0" w:color="auto"/>
              <w:bottom w:val="single" w:sz="4" w:space="0" w:color="auto"/>
              <w:right w:val="single" w:sz="4" w:space="0" w:color="auto"/>
            </w:tcBorders>
          </w:tcPr>
          <w:p w14:paraId="0C499573" w14:textId="77777777" w:rsidR="00BC1776" w:rsidRPr="00BC1776" w:rsidRDefault="00BC1776" w:rsidP="00BC1776">
            <w:pPr>
              <w:spacing w:before="0" w:line="240" w:lineRule="auto"/>
              <w:jc w:val="center"/>
              <w:rPr>
                <w:rFonts w:ascii="Open Sans" w:hAnsi="Open Sans" w:cs="Open Sans"/>
                <w:sz w:val="20"/>
              </w:rPr>
            </w:pPr>
            <w:r w:rsidRPr="00BC1776">
              <w:rPr>
                <w:rFonts w:ascii="Open Sans" w:hAnsi="Open Sans" w:cs="Open Sans"/>
                <w:sz w:val="20"/>
              </w:rPr>
              <w:t>44 op.</w:t>
            </w:r>
          </w:p>
          <w:p w14:paraId="743E65D7" w14:textId="7DF7072F" w:rsidR="00BC1776" w:rsidRPr="00BC1776" w:rsidRDefault="00BC1776" w:rsidP="00BC1776">
            <w:pPr>
              <w:spacing w:before="0" w:line="240" w:lineRule="auto"/>
              <w:jc w:val="center"/>
              <w:rPr>
                <w:rFonts w:ascii="Open Sans" w:hAnsi="Open Sans" w:cs="Open Sans"/>
                <w:b/>
                <w:w w:val="100"/>
                <w:sz w:val="20"/>
              </w:rPr>
            </w:pPr>
            <w:r w:rsidRPr="00BC1776">
              <w:rPr>
                <w:rFonts w:ascii="Open Sans" w:hAnsi="Open Sans" w:cs="Open Sans"/>
                <w:sz w:val="20"/>
              </w:rPr>
              <w:t>(po 50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8D5DB99" w14:textId="77777777" w:rsidR="00BC1776" w:rsidRPr="00115266" w:rsidRDefault="00BC1776" w:rsidP="00BC1776">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5F564509" w14:textId="77777777" w:rsidR="00BC1776" w:rsidRPr="00115266" w:rsidRDefault="00BC1776" w:rsidP="00BC1776">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0BA35CEA" w14:textId="77777777" w:rsidR="00BC1776" w:rsidRPr="00115266" w:rsidRDefault="00BC1776" w:rsidP="00BC1776">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15302D0A" w14:textId="77777777" w:rsidR="00BC1776" w:rsidRPr="00115266" w:rsidRDefault="00BC1776" w:rsidP="00BC1776">
            <w:pPr>
              <w:spacing w:before="0" w:line="240" w:lineRule="auto"/>
              <w:jc w:val="center"/>
              <w:rPr>
                <w:rFonts w:ascii="Open Sans" w:hAnsi="Open Sans" w:cs="Open Sans"/>
                <w:w w:val="100"/>
                <w:sz w:val="20"/>
                <w:lang w:val="en-US"/>
              </w:rPr>
            </w:pPr>
          </w:p>
        </w:tc>
      </w:tr>
      <w:tr w:rsidR="00BC1776" w:rsidRPr="00115266" w14:paraId="23CE8F91"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14C6A84" w14:textId="0F1D08D3" w:rsidR="00BC1776" w:rsidRPr="00115266" w:rsidRDefault="00BC1776" w:rsidP="00BC1776">
            <w:pPr>
              <w:spacing w:before="0" w:line="240" w:lineRule="auto"/>
              <w:jc w:val="center"/>
              <w:rPr>
                <w:rFonts w:ascii="Open Sans" w:hAnsi="Open Sans" w:cs="Open Sans"/>
                <w:w w:val="100"/>
                <w:sz w:val="20"/>
              </w:rPr>
            </w:pPr>
            <w:r>
              <w:rPr>
                <w:rFonts w:ascii="Open Sans" w:hAnsi="Open Sans" w:cs="Open Sans"/>
                <w:w w:val="100"/>
                <w:sz w:val="20"/>
              </w:rPr>
              <w:t>6</w:t>
            </w:r>
          </w:p>
        </w:tc>
        <w:tc>
          <w:tcPr>
            <w:tcW w:w="868" w:type="pct"/>
            <w:tcBorders>
              <w:top w:val="single" w:sz="4" w:space="0" w:color="auto"/>
              <w:left w:val="single" w:sz="4" w:space="0" w:color="auto"/>
              <w:bottom w:val="single" w:sz="4" w:space="0" w:color="auto"/>
              <w:right w:val="single" w:sz="4" w:space="0" w:color="auto"/>
            </w:tcBorders>
          </w:tcPr>
          <w:p w14:paraId="6B9F061E" w14:textId="08DB8EF0" w:rsidR="00BC1776" w:rsidRPr="00BC1776" w:rsidRDefault="00BC1776" w:rsidP="00BC1776">
            <w:pPr>
              <w:spacing w:before="0" w:line="240" w:lineRule="auto"/>
              <w:rPr>
                <w:rFonts w:ascii="Open Sans" w:hAnsi="Open Sans" w:cs="Open Sans"/>
                <w:w w:val="100"/>
                <w:sz w:val="20"/>
              </w:rPr>
            </w:pPr>
            <w:r w:rsidRPr="00BC1776">
              <w:rPr>
                <w:rFonts w:ascii="Open Sans" w:hAnsi="Open Sans" w:cs="Open Sans"/>
                <w:sz w:val="20"/>
              </w:rPr>
              <w:t>miseczki metalowe okrągłe</w:t>
            </w:r>
          </w:p>
        </w:tc>
        <w:tc>
          <w:tcPr>
            <w:tcW w:w="1268" w:type="pct"/>
            <w:tcBorders>
              <w:top w:val="single" w:sz="4" w:space="0" w:color="auto"/>
              <w:left w:val="single" w:sz="4" w:space="0" w:color="auto"/>
              <w:bottom w:val="single" w:sz="4" w:space="0" w:color="auto"/>
              <w:right w:val="single" w:sz="4" w:space="0" w:color="auto"/>
            </w:tcBorders>
          </w:tcPr>
          <w:p w14:paraId="4EBAA7A2" w14:textId="6A074036" w:rsidR="00BC1776" w:rsidRPr="00BC1776" w:rsidRDefault="00BC1776" w:rsidP="00BC1776">
            <w:pPr>
              <w:spacing w:before="0" w:line="240" w:lineRule="auto"/>
              <w:rPr>
                <w:rFonts w:ascii="Open Sans" w:hAnsi="Open Sans" w:cs="Open Sans"/>
                <w:w w:val="100"/>
                <w:sz w:val="20"/>
              </w:rPr>
            </w:pPr>
            <w:r w:rsidRPr="00BC1776">
              <w:rPr>
                <w:rFonts w:ascii="Open Sans" w:hAnsi="Open Sans" w:cs="Open Sans"/>
                <w:sz w:val="20"/>
              </w:rPr>
              <w:t>np. HENDI, 452325</w:t>
            </w:r>
          </w:p>
        </w:tc>
        <w:tc>
          <w:tcPr>
            <w:tcW w:w="333" w:type="pct"/>
            <w:tcBorders>
              <w:top w:val="single" w:sz="4" w:space="0" w:color="auto"/>
              <w:left w:val="single" w:sz="4" w:space="0" w:color="auto"/>
              <w:bottom w:val="single" w:sz="4" w:space="0" w:color="auto"/>
              <w:right w:val="single" w:sz="4" w:space="0" w:color="auto"/>
            </w:tcBorders>
          </w:tcPr>
          <w:p w14:paraId="33374C35" w14:textId="77777777" w:rsidR="00BC1776" w:rsidRPr="00BC1776" w:rsidRDefault="00BC1776" w:rsidP="00BC1776">
            <w:pPr>
              <w:spacing w:before="0" w:line="240" w:lineRule="auto"/>
              <w:jc w:val="center"/>
              <w:rPr>
                <w:rFonts w:ascii="Open Sans" w:hAnsi="Open Sans" w:cs="Open Sans"/>
                <w:sz w:val="20"/>
              </w:rPr>
            </w:pPr>
            <w:r w:rsidRPr="00BC1776">
              <w:rPr>
                <w:rFonts w:ascii="Open Sans" w:hAnsi="Open Sans" w:cs="Open Sans"/>
                <w:sz w:val="20"/>
              </w:rPr>
              <w:t>5 op.</w:t>
            </w:r>
          </w:p>
          <w:p w14:paraId="69BDC518" w14:textId="6B735901" w:rsidR="00BC1776" w:rsidRPr="00BC1776" w:rsidRDefault="00BC1776" w:rsidP="00BC1776">
            <w:pPr>
              <w:spacing w:before="0" w:line="240" w:lineRule="auto"/>
              <w:jc w:val="center"/>
              <w:rPr>
                <w:rFonts w:ascii="Open Sans" w:hAnsi="Open Sans" w:cs="Open Sans"/>
                <w:b/>
                <w:w w:val="100"/>
                <w:sz w:val="20"/>
              </w:rPr>
            </w:pPr>
            <w:r w:rsidRPr="00BC1776">
              <w:rPr>
                <w:rFonts w:ascii="Open Sans" w:hAnsi="Open Sans" w:cs="Open Sans"/>
                <w:sz w:val="20"/>
              </w:rPr>
              <w:t>(po 4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03F225B" w14:textId="77777777" w:rsidR="00BC1776" w:rsidRPr="00115266" w:rsidRDefault="00BC1776" w:rsidP="00BC1776">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0115C179" w14:textId="77777777" w:rsidR="00BC1776" w:rsidRPr="00115266" w:rsidRDefault="00BC1776" w:rsidP="00BC1776">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3AABEC37" w14:textId="77777777" w:rsidR="00BC1776" w:rsidRPr="00115266" w:rsidRDefault="00BC1776" w:rsidP="00BC1776">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7091C8BB" w14:textId="77777777" w:rsidR="00BC1776" w:rsidRPr="00115266" w:rsidRDefault="00BC1776" w:rsidP="00BC1776">
            <w:pPr>
              <w:spacing w:before="0" w:line="240" w:lineRule="auto"/>
              <w:jc w:val="center"/>
              <w:rPr>
                <w:rFonts w:ascii="Open Sans" w:hAnsi="Open Sans" w:cs="Open Sans"/>
                <w:w w:val="100"/>
                <w:sz w:val="20"/>
                <w:lang w:val="en-US"/>
              </w:rPr>
            </w:pPr>
          </w:p>
        </w:tc>
      </w:tr>
      <w:tr w:rsidR="00BC1776" w:rsidRPr="00115266" w14:paraId="1C7593A1"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88B736C" w14:textId="31B6DC8D" w:rsidR="00BC1776" w:rsidRPr="00115266" w:rsidRDefault="00BC1776" w:rsidP="00BC1776">
            <w:pPr>
              <w:spacing w:before="0" w:line="240" w:lineRule="auto"/>
              <w:jc w:val="center"/>
              <w:rPr>
                <w:rFonts w:ascii="Open Sans" w:hAnsi="Open Sans" w:cs="Open Sans"/>
                <w:w w:val="100"/>
                <w:sz w:val="20"/>
              </w:rPr>
            </w:pPr>
            <w:r>
              <w:rPr>
                <w:rFonts w:ascii="Open Sans" w:hAnsi="Open Sans" w:cs="Open Sans"/>
                <w:w w:val="100"/>
                <w:sz w:val="20"/>
              </w:rPr>
              <w:t>7</w:t>
            </w:r>
          </w:p>
        </w:tc>
        <w:tc>
          <w:tcPr>
            <w:tcW w:w="868" w:type="pct"/>
            <w:tcBorders>
              <w:top w:val="single" w:sz="4" w:space="0" w:color="auto"/>
              <w:left w:val="single" w:sz="4" w:space="0" w:color="auto"/>
              <w:bottom w:val="single" w:sz="4" w:space="0" w:color="auto"/>
              <w:right w:val="single" w:sz="4" w:space="0" w:color="auto"/>
            </w:tcBorders>
          </w:tcPr>
          <w:p w14:paraId="78D7CEA6" w14:textId="432A6DB4" w:rsidR="00BC1776" w:rsidRPr="00BC1776" w:rsidRDefault="00BC1776" w:rsidP="00BC1776">
            <w:pPr>
              <w:spacing w:before="0" w:line="240" w:lineRule="auto"/>
              <w:rPr>
                <w:rFonts w:ascii="Open Sans" w:hAnsi="Open Sans" w:cs="Open Sans"/>
                <w:w w:val="100"/>
                <w:sz w:val="20"/>
              </w:rPr>
            </w:pPr>
            <w:r w:rsidRPr="00BC1776">
              <w:rPr>
                <w:rFonts w:ascii="Open Sans" w:hAnsi="Open Sans" w:cs="Open Sans"/>
                <w:sz w:val="20"/>
              </w:rPr>
              <w:t>miseczki metalowe okrągłe</w:t>
            </w:r>
          </w:p>
        </w:tc>
        <w:tc>
          <w:tcPr>
            <w:tcW w:w="1268" w:type="pct"/>
            <w:tcBorders>
              <w:top w:val="single" w:sz="4" w:space="0" w:color="auto"/>
              <w:left w:val="single" w:sz="4" w:space="0" w:color="auto"/>
              <w:bottom w:val="single" w:sz="4" w:space="0" w:color="auto"/>
              <w:right w:val="single" w:sz="4" w:space="0" w:color="auto"/>
            </w:tcBorders>
          </w:tcPr>
          <w:p w14:paraId="0A1F9D09" w14:textId="4DBF736C" w:rsidR="00BC1776" w:rsidRPr="00BC1776" w:rsidRDefault="00BC1776" w:rsidP="00BC1776">
            <w:pPr>
              <w:spacing w:before="0" w:line="240" w:lineRule="auto"/>
              <w:rPr>
                <w:rFonts w:ascii="Open Sans" w:hAnsi="Open Sans" w:cs="Open Sans"/>
                <w:w w:val="100"/>
                <w:sz w:val="20"/>
              </w:rPr>
            </w:pPr>
            <w:r w:rsidRPr="00BC1776">
              <w:rPr>
                <w:rFonts w:ascii="Open Sans" w:hAnsi="Open Sans" w:cs="Open Sans"/>
                <w:sz w:val="20"/>
              </w:rPr>
              <w:t>np. STALGAST, 546042</w:t>
            </w:r>
          </w:p>
        </w:tc>
        <w:tc>
          <w:tcPr>
            <w:tcW w:w="333" w:type="pct"/>
            <w:tcBorders>
              <w:top w:val="single" w:sz="4" w:space="0" w:color="auto"/>
              <w:left w:val="single" w:sz="4" w:space="0" w:color="auto"/>
              <w:bottom w:val="single" w:sz="4" w:space="0" w:color="auto"/>
              <w:right w:val="single" w:sz="4" w:space="0" w:color="auto"/>
            </w:tcBorders>
          </w:tcPr>
          <w:p w14:paraId="79D816F1" w14:textId="44BBD8B1" w:rsidR="00BC1776" w:rsidRPr="00BC1776" w:rsidRDefault="00BC1776" w:rsidP="00BC1776">
            <w:pPr>
              <w:spacing w:before="0" w:line="240" w:lineRule="auto"/>
              <w:jc w:val="center"/>
              <w:rPr>
                <w:rFonts w:ascii="Open Sans" w:hAnsi="Open Sans" w:cs="Open Sans"/>
                <w:b/>
                <w:w w:val="100"/>
                <w:sz w:val="20"/>
              </w:rPr>
            </w:pPr>
            <w:r w:rsidRPr="00BC1776">
              <w:rPr>
                <w:rFonts w:ascii="Open Sans" w:hAnsi="Open Sans" w:cs="Open Sans"/>
                <w:sz w:val="20"/>
              </w:rPr>
              <w:t>430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1F50FFD" w14:textId="77777777" w:rsidR="00BC1776" w:rsidRPr="00115266" w:rsidRDefault="00BC1776" w:rsidP="00BC1776">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6173413D" w14:textId="77777777" w:rsidR="00BC1776" w:rsidRPr="00115266" w:rsidRDefault="00BC1776" w:rsidP="00BC1776">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1D9AA365" w14:textId="77777777" w:rsidR="00BC1776" w:rsidRPr="00115266" w:rsidRDefault="00BC1776" w:rsidP="00BC1776">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507B1230" w14:textId="77777777" w:rsidR="00BC1776" w:rsidRPr="00115266" w:rsidRDefault="00BC1776" w:rsidP="00BC1776">
            <w:pPr>
              <w:spacing w:before="0" w:line="240" w:lineRule="auto"/>
              <w:jc w:val="center"/>
              <w:rPr>
                <w:rFonts w:ascii="Open Sans" w:hAnsi="Open Sans" w:cs="Open Sans"/>
                <w:w w:val="100"/>
                <w:sz w:val="20"/>
                <w:lang w:val="en-US"/>
              </w:rPr>
            </w:pPr>
          </w:p>
        </w:tc>
      </w:tr>
      <w:tr w:rsidR="00BC1776" w:rsidRPr="00115266" w14:paraId="4EA90A77"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63DFE03" w14:textId="2669D4C5" w:rsidR="00BC1776" w:rsidRPr="00115266" w:rsidRDefault="00BC1776" w:rsidP="00BC1776">
            <w:pPr>
              <w:spacing w:before="0" w:line="240" w:lineRule="auto"/>
              <w:jc w:val="center"/>
              <w:rPr>
                <w:rFonts w:ascii="Open Sans" w:hAnsi="Open Sans" w:cs="Open Sans"/>
                <w:w w:val="100"/>
                <w:sz w:val="20"/>
              </w:rPr>
            </w:pPr>
            <w:r>
              <w:rPr>
                <w:rFonts w:ascii="Open Sans" w:hAnsi="Open Sans" w:cs="Open Sans"/>
                <w:w w:val="100"/>
                <w:sz w:val="20"/>
              </w:rPr>
              <w:t>8</w:t>
            </w:r>
          </w:p>
        </w:tc>
        <w:tc>
          <w:tcPr>
            <w:tcW w:w="868" w:type="pct"/>
            <w:tcBorders>
              <w:top w:val="single" w:sz="4" w:space="0" w:color="auto"/>
              <w:left w:val="single" w:sz="4" w:space="0" w:color="auto"/>
              <w:bottom w:val="single" w:sz="4" w:space="0" w:color="auto"/>
              <w:right w:val="single" w:sz="4" w:space="0" w:color="auto"/>
            </w:tcBorders>
          </w:tcPr>
          <w:p w14:paraId="33468D89" w14:textId="7574CBB3" w:rsidR="00BC1776" w:rsidRPr="00BC1776" w:rsidRDefault="00BC1776" w:rsidP="00BC1776">
            <w:pPr>
              <w:spacing w:before="0" w:line="240" w:lineRule="auto"/>
              <w:rPr>
                <w:rFonts w:ascii="Open Sans" w:hAnsi="Open Sans" w:cs="Open Sans"/>
                <w:w w:val="100"/>
                <w:sz w:val="20"/>
              </w:rPr>
            </w:pPr>
            <w:r w:rsidRPr="00BC1776">
              <w:rPr>
                <w:rFonts w:ascii="Open Sans" w:hAnsi="Open Sans" w:cs="Open Sans"/>
                <w:sz w:val="20"/>
              </w:rPr>
              <w:t>miseczki metalowe okrągłe</w:t>
            </w:r>
          </w:p>
        </w:tc>
        <w:tc>
          <w:tcPr>
            <w:tcW w:w="1268" w:type="pct"/>
            <w:tcBorders>
              <w:top w:val="single" w:sz="4" w:space="0" w:color="auto"/>
              <w:left w:val="single" w:sz="4" w:space="0" w:color="auto"/>
              <w:bottom w:val="single" w:sz="4" w:space="0" w:color="auto"/>
              <w:right w:val="single" w:sz="4" w:space="0" w:color="auto"/>
            </w:tcBorders>
          </w:tcPr>
          <w:p w14:paraId="34B08F72" w14:textId="1CB78438" w:rsidR="00BC1776" w:rsidRPr="00BC1776" w:rsidRDefault="00BC1776" w:rsidP="00BC1776">
            <w:pPr>
              <w:spacing w:before="0" w:line="240" w:lineRule="auto"/>
              <w:rPr>
                <w:rFonts w:ascii="Open Sans" w:hAnsi="Open Sans" w:cs="Open Sans"/>
                <w:w w:val="100"/>
                <w:sz w:val="20"/>
              </w:rPr>
            </w:pPr>
            <w:r w:rsidRPr="00BC1776">
              <w:rPr>
                <w:rFonts w:ascii="Open Sans" w:hAnsi="Open Sans" w:cs="Open Sans"/>
                <w:sz w:val="20"/>
              </w:rPr>
              <w:t>np. HENDI, 530108</w:t>
            </w:r>
          </w:p>
        </w:tc>
        <w:tc>
          <w:tcPr>
            <w:tcW w:w="333" w:type="pct"/>
            <w:tcBorders>
              <w:top w:val="single" w:sz="4" w:space="0" w:color="auto"/>
              <w:left w:val="single" w:sz="4" w:space="0" w:color="auto"/>
              <w:bottom w:val="single" w:sz="4" w:space="0" w:color="auto"/>
              <w:right w:val="single" w:sz="4" w:space="0" w:color="auto"/>
            </w:tcBorders>
          </w:tcPr>
          <w:p w14:paraId="747BD79C" w14:textId="47582B4A" w:rsidR="00BC1776" w:rsidRPr="00BC1776" w:rsidRDefault="00BC1776" w:rsidP="00BC1776">
            <w:pPr>
              <w:spacing w:before="0" w:line="240" w:lineRule="auto"/>
              <w:jc w:val="center"/>
              <w:rPr>
                <w:rFonts w:ascii="Open Sans" w:hAnsi="Open Sans" w:cs="Open Sans"/>
                <w:b/>
                <w:w w:val="100"/>
                <w:sz w:val="20"/>
              </w:rPr>
            </w:pPr>
            <w:r w:rsidRPr="00BC1776">
              <w:rPr>
                <w:rFonts w:ascii="Open Sans" w:hAnsi="Open Sans" w:cs="Open Sans"/>
                <w:bCs/>
                <w:sz w:val="20"/>
              </w:rPr>
              <w:t>10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E0B7BA6" w14:textId="77777777" w:rsidR="00BC1776" w:rsidRPr="00115266" w:rsidRDefault="00BC1776" w:rsidP="00BC1776">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29937270" w14:textId="77777777" w:rsidR="00BC1776" w:rsidRPr="00115266" w:rsidRDefault="00BC1776" w:rsidP="00BC1776">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1899F214" w14:textId="77777777" w:rsidR="00BC1776" w:rsidRPr="00115266" w:rsidRDefault="00BC1776" w:rsidP="00BC1776">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64E8B65D" w14:textId="77777777" w:rsidR="00BC1776" w:rsidRPr="00115266" w:rsidRDefault="00BC1776" w:rsidP="00BC1776">
            <w:pPr>
              <w:spacing w:before="0" w:line="240" w:lineRule="auto"/>
              <w:jc w:val="center"/>
              <w:rPr>
                <w:rFonts w:ascii="Open Sans" w:hAnsi="Open Sans" w:cs="Open Sans"/>
                <w:w w:val="100"/>
                <w:sz w:val="20"/>
                <w:lang w:val="en-US"/>
              </w:rPr>
            </w:pPr>
          </w:p>
        </w:tc>
      </w:tr>
      <w:tr w:rsidR="00BC1776" w:rsidRPr="00115266" w14:paraId="67DF867C"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AEAB75A" w14:textId="34B03CED" w:rsidR="00BC1776" w:rsidRPr="00115266" w:rsidRDefault="00BC1776" w:rsidP="00BC1776">
            <w:pPr>
              <w:spacing w:before="0" w:line="240" w:lineRule="auto"/>
              <w:jc w:val="center"/>
              <w:rPr>
                <w:rFonts w:ascii="Open Sans" w:hAnsi="Open Sans" w:cs="Open Sans"/>
                <w:w w:val="100"/>
                <w:sz w:val="20"/>
              </w:rPr>
            </w:pPr>
            <w:r>
              <w:rPr>
                <w:rFonts w:ascii="Open Sans" w:hAnsi="Open Sans" w:cs="Open Sans"/>
                <w:w w:val="100"/>
                <w:sz w:val="20"/>
              </w:rPr>
              <w:t>9</w:t>
            </w:r>
          </w:p>
        </w:tc>
        <w:tc>
          <w:tcPr>
            <w:tcW w:w="868" w:type="pct"/>
            <w:tcBorders>
              <w:top w:val="single" w:sz="4" w:space="0" w:color="auto"/>
              <w:left w:val="single" w:sz="4" w:space="0" w:color="auto"/>
              <w:bottom w:val="single" w:sz="4" w:space="0" w:color="auto"/>
              <w:right w:val="single" w:sz="4" w:space="0" w:color="auto"/>
            </w:tcBorders>
          </w:tcPr>
          <w:p w14:paraId="3988CADE" w14:textId="1C8192A6" w:rsidR="00BC1776" w:rsidRPr="00BC1776" w:rsidRDefault="00BC1776" w:rsidP="00BC1776">
            <w:pPr>
              <w:spacing w:before="0" w:line="240" w:lineRule="auto"/>
              <w:rPr>
                <w:rFonts w:ascii="Open Sans" w:hAnsi="Open Sans" w:cs="Open Sans"/>
                <w:w w:val="100"/>
                <w:sz w:val="20"/>
              </w:rPr>
            </w:pPr>
            <w:r w:rsidRPr="00BC1776">
              <w:rPr>
                <w:rFonts w:ascii="Open Sans" w:hAnsi="Open Sans" w:cs="Open Sans"/>
                <w:sz w:val="20"/>
              </w:rPr>
              <w:t>miseczki metalowe okrągłe</w:t>
            </w:r>
          </w:p>
        </w:tc>
        <w:tc>
          <w:tcPr>
            <w:tcW w:w="1268" w:type="pct"/>
            <w:tcBorders>
              <w:top w:val="single" w:sz="4" w:space="0" w:color="auto"/>
              <w:left w:val="single" w:sz="4" w:space="0" w:color="auto"/>
              <w:bottom w:val="single" w:sz="4" w:space="0" w:color="auto"/>
              <w:right w:val="single" w:sz="4" w:space="0" w:color="auto"/>
            </w:tcBorders>
          </w:tcPr>
          <w:p w14:paraId="4FDB71F3" w14:textId="31E398D6" w:rsidR="00BC1776" w:rsidRPr="00BC1776" w:rsidRDefault="00BC1776" w:rsidP="00BC1776">
            <w:pPr>
              <w:spacing w:before="0" w:line="240" w:lineRule="auto"/>
              <w:rPr>
                <w:rFonts w:ascii="Open Sans" w:hAnsi="Open Sans" w:cs="Open Sans"/>
                <w:w w:val="100"/>
                <w:sz w:val="20"/>
              </w:rPr>
            </w:pPr>
            <w:r w:rsidRPr="00BC1776">
              <w:rPr>
                <w:rFonts w:ascii="Open Sans" w:hAnsi="Open Sans" w:cs="Open Sans"/>
                <w:sz w:val="20"/>
              </w:rPr>
              <w:t>np. HENDI, 517307</w:t>
            </w:r>
          </w:p>
        </w:tc>
        <w:tc>
          <w:tcPr>
            <w:tcW w:w="333" w:type="pct"/>
            <w:tcBorders>
              <w:top w:val="single" w:sz="4" w:space="0" w:color="auto"/>
              <w:left w:val="single" w:sz="4" w:space="0" w:color="auto"/>
              <w:bottom w:val="single" w:sz="4" w:space="0" w:color="auto"/>
              <w:right w:val="single" w:sz="4" w:space="0" w:color="auto"/>
            </w:tcBorders>
          </w:tcPr>
          <w:p w14:paraId="30AF662C" w14:textId="036B1BDE" w:rsidR="00BC1776" w:rsidRPr="00BC1776" w:rsidRDefault="00BC1776" w:rsidP="00BC1776">
            <w:pPr>
              <w:spacing w:before="0" w:line="240" w:lineRule="auto"/>
              <w:jc w:val="center"/>
              <w:rPr>
                <w:rFonts w:ascii="Open Sans" w:hAnsi="Open Sans" w:cs="Open Sans"/>
                <w:b/>
                <w:w w:val="100"/>
                <w:sz w:val="20"/>
              </w:rPr>
            </w:pPr>
            <w:r w:rsidRPr="00BC1776">
              <w:rPr>
                <w:rFonts w:ascii="Open Sans" w:hAnsi="Open Sans" w:cs="Open Sans"/>
                <w:bCs/>
                <w:sz w:val="20"/>
              </w:rPr>
              <w:t>4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3EF793B" w14:textId="77777777" w:rsidR="00BC1776" w:rsidRPr="00115266" w:rsidRDefault="00BC1776" w:rsidP="00BC1776">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250A9EB5" w14:textId="77777777" w:rsidR="00BC1776" w:rsidRPr="00115266" w:rsidRDefault="00BC1776" w:rsidP="00BC1776">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23774A2A" w14:textId="77777777" w:rsidR="00BC1776" w:rsidRPr="00115266" w:rsidRDefault="00BC1776" w:rsidP="00BC1776">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326500E1" w14:textId="77777777" w:rsidR="00BC1776" w:rsidRPr="00115266" w:rsidRDefault="00BC1776" w:rsidP="00BC1776">
            <w:pPr>
              <w:spacing w:before="0" w:line="240" w:lineRule="auto"/>
              <w:jc w:val="center"/>
              <w:rPr>
                <w:rFonts w:ascii="Open Sans" w:hAnsi="Open Sans" w:cs="Open Sans"/>
                <w:w w:val="100"/>
                <w:sz w:val="20"/>
                <w:lang w:val="en-US"/>
              </w:rPr>
            </w:pPr>
          </w:p>
        </w:tc>
      </w:tr>
      <w:tr w:rsidR="00BC1776" w:rsidRPr="00115266" w14:paraId="277F432A"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4A511EC" w14:textId="387C32A7" w:rsidR="00BC1776" w:rsidRPr="00115266" w:rsidRDefault="00BC1776" w:rsidP="00BC1776">
            <w:pPr>
              <w:spacing w:before="0" w:line="240" w:lineRule="auto"/>
              <w:jc w:val="center"/>
              <w:rPr>
                <w:rFonts w:ascii="Open Sans" w:hAnsi="Open Sans" w:cs="Open Sans"/>
                <w:w w:val="100"/>
                <w:sz w:val="20"/>
              </w:rPr>
            </w:pPr>
            <w:r>
              <w:rPr>
                <w:rFonts w:ascii="Open Sans" w:hAnsi="Open Sans" w:cs="Open Sans"/>
                <w:w w:val="100"/>
                <w:sz w:val="20"/>
              </w:rPr>
              <w:t>10</w:t>
            </w:r>
          </w:p>
        </w:tc>
        <w:tc>
          <w:tcPr>
            <w:tcW w:w="868" w:type="pct"/>
            <w:tcBorders>
              <w:top w:val="single" w:sz="4" w:space="0" w:color="auto"/>
              <w:left w:val="single" w:sz="4" w:space="0" w:color="auto"/>
              <w:bottom w:val="single" w:sz="4" w:space="0" w:color="auto"/>
              <w:right w:val="single" w:sz="4" w:space="0" w:color="auto"/>
            </w:tcBorders>
          </w:tcPr>
          <w:p w14:paraId="2BAD7F40" w14:textId="3F18CA1F" w:rsidR="00BC1776" w:rsidRPr="00BC1776" w:rsidRDefault="00BC1776" w:rsidP="00BC1776">
            <w:pPr>
              <w:spacing w:before="0" w:line="240" w:lineRule="auto"/>
              <w:rPr>
                <w:rFonts w:ascii="Open Sans" w:hAnsi="Open Sans" w:cs="Open Sans"/>
                <w:w w:val="100"/>
                <w:sz w:val="20"/>
              </w:rPr>
            </w:pPr>
            <w:r w:rsidRPr="00BC1776">
              <w:rPr>
                <w:rFonts w:ascii="Open Sans" w:hAnsi="Open Sans" w:cs="Open Sans"/>
                <w:sz w:val="20"/>
              </w:rPr>
              <w:t>miseczki metalowe okrągłe</w:t>
            </w:r>
          </w:p>
        </w:tc>
        <w:tc>
          <w:tcPr>
            <w:tcW w:w="1268" w:type="pct"/>
            <w:tcBorders>
              <w:top w:val="single" w:sz="4" w:space="0" w:color="auto"/>
              <w:left w:val="single" w:sz="4" w:space="0" w:color="auto"/>
              <w:bottom w:val="single" w:sz="4" w:space="0" w:color="auto"/>
              <w:right w:val="single" w:sz="4" w:space="0" w:color="auto"/>
            </w:tcBorders>
          </w:tcPr>
          <w:p w14:paraId="39F77F09" w14:textId="350EE320" w:rsidR="00BC1776" w:rsidRPr="00BC1776" w:rsidRDefault="00BC1776" w:rsidP="00BC1776">
            <w:pPr>
              <w:spacing w:before="0" w:line="240" w:lineRule="auto"/>
              <w:rPr>
                <w:rFonts w:ascii="Open Sans" w:hAnsi="Open Sans" w:cs="Open Sans"/>
                <w:w w:val="100"/>
                <w:sz w:val="20"/>
              </w:rPr>
            </w:pPr>
            <w:r w:rsidRPr="00BC1776">
              <w:rPr>
                <w:rFonts w:ascii="Open Sans" w:hAnsi="Open Sans" w:cs="Open Sans"/>
                <w:sz w:val="20"/>
              </w:rPr>
              <w:t>np. HENDI, 517109</w:t>
            </w:r>
          </w:p>
        </w:tc>
        <w:tc>
          <w:tcPr>
            <w:tcW w:w="333" w:type="pct"/>
            <w:tcBorders>
              <w:top w:val="single" w:sz="4" w:space="0" w:color="auto"/>
              <w:left w:val="single" w:sz="4" w:space="0" w:color="auto"/>
              <w:bottom w:val="single" w:sz="4" w:space="0" w:color="auto"/>
              <w:right w:val="single" w:sz="4" w:space="0" w:color="auto"/>
            </w:tcBorders>
          </w:tcPr>
          <w:p w14:paraId="66D14C5E" w14:textId="172C10A1" w:rsidR="00BC1776" w:rsidRPr="00BC1776" w:rsidRDefault="00BC1776" w:rsidP="00BC1776">
            <w:pPr>
              <w:spacing w:before="0" w:line="240" w:lineRule="auto"/>
              <w:jc w:val="center"/>
              <w:rPr>
                <w:rFonts w:ascii="Open Sans" w:hAnsi="Open Sans" w:cs="Open Sans"/>
                <w:b/>
                <w:w w:val="100"/>
                <w:sz w:val="20"/>
              </w:rPr>
            </w:pPr>
            <w:r w:rsidRPr="00BC1776">
              <w:rPr>
                <w:rFonts w:ascii="Open Sans" w:hAnsi="Open Sans" w:cs="Open Sans"/>
                <w:bCs/>
                <w:sz w:val="20"/>
              </w:rPr>
              <w:t>4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66B92A9" w14:textId="77777777" w:rsidR="00BC1776" w:rsidRPr="00115266" w:rsidRDefault="00BC1776" w:rsidP="00BC1776">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67E60F12" w14:textId="77777777" w:rsidR="00BC1776" w:rsidRPr="00115266" w:rsidRDefault="00BC1776" w:rsidP="00BC1776">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7FDD0FC9" w14:textId="77777777" w:rsidR="00BC1776" w:rsidRPr="00115266" w:rsidRDefault="00BC1776" w:rsidP="00BC1776">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5EB38196" w14:textId="77777777" w:rsidR="00BC1776" w:rsidRPr="00115266" w:rsidRDefault="00BC1776" w:rsidP="00BC1776">
            <w:pPr>
              <w:spacing w:before="0" w:line="240" w:lineRule="auto"/>
              <w:jc w:val="center"/>
              <w:rPr>
                <w:rFonts w:ascii="Open Sans" w:hAnsi="Open Sans" w:cs="Open Sans"/>
                <w:w w:val="100"/>
                <w:sz w:val="20"/>
                <w:lang w:val="en-US"/>
              </w:rPr>
            </w:pPr>
          </w:p>
        </w:tc>
      </w:tr>
      <w:tr w:rsidR="00BC1776" w:rsidRPr="00115266" w14:paraId="0D2D7D95"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B58A8E5" w14:textId="7C4945C2" w:rsidR="00BC1776" w:rsidRPr="00115266" w:rsidRDefault="00BC1776" w:rsidP="00BC1776">
            <w:pPr>
              <w:spacing w:before="0" w:line="240" w:lineRule="auto"/>
              <w:jc w:val="center"/>
              <w:rPr>
                <w:rFonts w:ascii="Open Sans" w:hAnsi="Open Sans" w:cs="Open Sans"/>
                <w:w w:val="100"/>
                <w:sz w:val="20"/>
              </w:rPr>
            </w:pPr>
            <w:r>
              <w:rPr>
                <w:rFonts w:ascii="Open Sans" w:hAnsi="Open Sans" w:cs="Open Sans"/>
                <w:w w:val="100"/>
                <w:sz w:val="20"/>
              </w:rPr>
              <w:t>11</w:t>
            </w:r>
          </w:p>
        </w:tc>
        <w:tc>
          <w:tcPr>
            <w:tcW w:w="868" w:type="pct"/>
            <w:tcBorders>
              <w:top w:val="single" w:sz="4" w:space="0" w:color="auto"/>
              <w:left w:val="single" w:sz="4" w:space="0" w:color="auto"/>
              <w:bottom w:val="single" w:sz="4" w:space="0" w:color="auto"/>
              <w:right w:val="single" w:sz="4" w:space="0" w:color="auto"/>
            </w:tcBorders>
          </w:tcPr>
          <w:p w14:paraId="4354458A" w14:textId="1086A757" w:rsidR="00BC1776" w:rsidRPr="00BC1776" w:rsidRDefault="00BC1776" w:rsidP="00BC1776">
            <w:pPr>
              <w:spacing w:before="0" w:line="240" w:lineRule="auto"/>
              <w:rPr>
                <w:rFonts w:ascii="Open Sans" w:hAnsi="Open Sans" w:cs="Open Sans"/>
                <w:w w:val="100"/>
                <w:sz w:val="20"/>
              </w:rPr>
            </w:pPr>
            <w:r w:rsidRPr="00BC1776">
              <w:rPr>
                <w:rFonts w:ascii="Open Sans" w:hAnsi="Open Sans" w:cs="Open Sans"/>
                <w:sz w:val="20"/>
              </w:rPr>
              <w:t>miseczki metalowe okrągłe</w:t>
            </w:r>
          </w:p>
        </w:tc>
        <w:tc>
          <w:tcPr>
            <w:tcW w:w="1268" w:type="pct"/>
            <w:tcBorders>
              <w:top w:val="single" w:sz="4" w:space="0" w:color="auto"/>
              <w:left w:val="single" w:sz="4" w:space="0" w:color="auto"/>
              <w:bottom w:val="single" w:sz="4" w:space="0" w:color="auto"/>
              <w:right w:val="single" w:sz="4" w:space="0" w:color="auto"/>
            </w:tcBorders>
          </w:tcPr>
          <w:p w14:paraId="12FC8BCA" w14:textId="18CE6696" w:rsidR="00BC1776" w:rsidRPr="00BC1776" w:rsidRDefault="00BC1776" w:rsidP="00BC1776">
            <w:pPr>
              <w:spacing w:before="0" w:line="240" w:lineRule="auto"/>
              <w:rPr>
                <w:rFonts w:ascii="Open Sans" w:hAnsi="Open Sans" w:cs="Open Sans"/>
                <w:w w:val="100"/>
                <w:sz w:val="20"/>
              </w:rPr>
            </w:pPr>
            <w:r w:rsidRPr="00BC1776">
              <w:rPr>
                <w:rFonts w:ascii="Open Sans" w:hAnsi="Open Sans" w:cs="Open Sans"/>
                <w:sz w:val="20"/>
              </w:rPr>
              <w:t>np. HENDI, 517208</w:t>
            </w:r>
          </w:p>
        </w:tc>
        <w:tc>
          <w:tcPr>
            <w:tcW w:w="333" w:type="pct"/>
            <w:tcBorders>
              <w:top w:val="single" w:sz="4" w:space="0" w:color="auto"/>
              <w:left w:val="single" w:sz="4" w:space="0" w:color="auto"/>
              <w:bottom w:val="single" w:sz="4" w:space="0" w:color="auto"/>
              <w:right w:val="single" w:sz="4" w:space="0" w:color="auto"/>
            </w:tcBorders>
          </w:tcPr>
          <w:p w14:paraId="7D8B70E3" w14:textId="414241E3" w:rsidR="00BC1776" w:rsidRPr="00BC1776" w:rsidRDefault="00BC1776" w:rsidP="00BC1776">
            <w:pPr>
              <w:spacing w:before="0" w:line="240" w:lineRule="auto"/>
              <w:jc w:val="center"/>
              <w:rPr>
                <w:rFonts w:ascii="Open Sans" w:hAnsi="Open Sans" w:cs="Open Sans"/>
                <w:b/>
                <w:w w:val="100"/>
                <w:sz w:val="20"/>
              </w:rPr>
            </w:pPr>
            <w:r w:rsidRPr="00BC1776">
              <w:rPr>
                <w:rFonts w:ascii="Open Sans" w:hAnsi="Open Sans" w:cs="Open Sans"/>
                <w:bCs/>
                <w:sz w:val="20"/>
              </w:rPr>
              <w:t>4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976B09E" w14:textId="77777777" w:rsidR="00BC1776" w:rsidRPr="00115266" w:rsidRDefault="00BC1776" w:rsidP="00BC1776">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09629CDB" w14:textId="77777777" w:rsidR="00BC1776" w:rsidRPr="00115266" w:rsidRDefault="00BC1776" w:rsidP="00BC1776">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27282FEA" w14:textId="77777777" w:rsidR="00BC1776" w:rsidRPr="00115266" w:rsidRDefault="00BC1776" w:rsidP="00BC1776">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4BC2D9E2" w14:textId="77777777" w:rsidR="00BC1776" w:rsidRPr="00115266" w:rsidRDefault="00BC1776" w:rsidP="00BC1776">
            <w:pPr>
              <w:spacing w:before="0" w:line="240" w:lineRule="auto"/>
              <w:jc w:val="center"/>
              <w:rPr>
                <w:rFonts w:ascii="Open Sans" w:hAnsi="Open Sans" w:cs="Open Sans"/>
                <w:w w:val="100"/>
                <w:sz w:val="20"/>
                <w:lang w:val="en-US"/>
              </w:rPr>
            </w:pPr>
          </w:p>
        </w:tc>
      </w:tr>
      <w:tr w:rsidR="00BC1776" w:rsidRPr="00115266" w14:paraId="3C727922"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ECF570D" w14:textId="19647320" w:rsidR="00BC1776" w:rsidRPr="00115266" w:rsidRDefault="00BC1776" w:rsidP="00BC1776">
            <w:pPr>
              <w:spacing w:before="0" w:line="240" w:lineRule="auto"/>
              <w:jc w:val="center"/>
              <w:rPr>
                <w:rFonts w:ascii="Open Sans" w:hAnsi="Open Sans" w:cs="Open Sans"/>
                <w:w w:val="100"/>
                <w:sz w:val="20"/>
              </w:rPr>
            </w:pPr>
            <w:r>
              <w:rPr>
                <w:rFonts w:ascii="Open Sans" w:hAnsi="Open Sans" w:cs="Open Sans"/>
                <w:w w:val="100"/>
                <w:sz w:val="20"/>
              </w:rPr>
              <w:t>12</w:t>
            </w:r>
          </w:p>
        </w:tc>
        <w:tc>
          <w:tcPr>
            <w:tcW w:w="868" w:type="pct"/>
            <w:tcBorders>
              <w:top w:val="single" w:sz="4" w:space="0" w:color="auto"/>
              <w:left w:val="single" w:sz="4" w:space="0" w:color="auto"/>
              <w:bottom w:val="single" w:sz="4" w:space="0" w:color="auto"/>
              <w:right w:val="single" w:sz="4" w:space="0" w:color="auto"/>
            </w:tcBorders>
          </w:tcPr>
          <w:p w14:paraId="134B4E50" w14:textId="25E6808D" w:rsidR="00BC1776" w:rsidRPr="00BC1776" w:rsidRDefault="00BC1776" w:rsidP="00BC1776">
            <w:pPr>
              <w:spacing w:before="0" w:line="240" w:lineRule="auto"/>
              <w:rPr>
                <w:rFonts w:ascii="Open Sans" w:hAnsi="Open Sans" w:cs="Open Sans"/>
                <w:w w:val="100"/>
                <w:sz w:val="20"/>
              </w:rPr>
            </w:pPr>
            <w:r w:rsidRPr="00BC1776">
              <w:rPr>
                <w:rFonts w:ascii="Open Sans" w:hAnsi="Open Sans" w:cs="Open Sans"/>
                <w:sz w:val="20"/>
              </w:rPr>
              <w:t>miseczki metalowe okrągłe</w:t>
            </w:r>
          </w:p>
        </w:tc>
        <w:tc>
          <w:tcPr>
            <w:tcW w:w="1268" w:type="pct"/>
            <w:tcBorders>
              <w:top w:val="single" w:sz="4" w:space="0" w:color="auto"/>
              <w:left w:val="single" w:sz="4" w:space="0" w:color="auto"/>
              <w:bottom w:val="single" w:sz="4" w:space="0" w:color="auto"/>
              <w:right w:val="single" w:sz="4" w:space="0" w:color="auto"/>
            </w:tcBorders>
          </w:tcPr>
          <w:p w14:paraId="4B081C91" w14:textId="16DE67F5" w:rsidR="00BC1776" w:rsidRPr="00BC1776" w:rsidRDefault="00BC1776" w:rsidP="00BC1776">
            <w:pPr>
              <w:spacing w:before="0" w:line="240" w:lineRule="auto"/>
              <w:rPr>
                <w:rFonts w:ascii="Open Sans" w:hAnsi="Open Sans" w:cs="Open Sans"/>
                <w:w w:val="100"/>
                <w:sz w:val="20"/>
              </w:rPr>
            </w:pPr>
            <w:r w:rsidRPr="00BC1776">
              <w:rPr>
                <w:rFonts w:ascii="Open Sans" w:hAnsi="Open Sans" w:cs="Open Sans"/>
                <w:sz w:val="20"/>
              </w:rPr>
              <w:t>np. HENDI, 517604</w:t>
            </w:r>
          </w:p>
        </w:tc>
        <w:tc>
          <w:tcPr>
            <w:tcW w:w="333" w:type="pct"/>
            <w:tcBorders>
              <w:top w:val="single" w:sz="4" w:space="0" w:color="auto"/>
              <w:left w:val="single" w:sz="4" w:space="0" w:color="auto"/>
              <w:bottom w:val="single" w:sz="4" w:space="0" w:color="auto"/>
              <w:right w:val="single" w:sz="4" w:space="0" w:color="auto"/>
            </w:tcBorders>
          </w:tcPr>
          <w:p w14:paraId="113CC7C9" w14:textId="6D46E776" w:rsidR="00BC1776" w:rsidRPr="00BC1776" w:rsidRDefault="00BC1776" w:rsidP="00BC1776">
            <w:pPr>
              <w:spacing w:before="0" w:line="240" w:lineRule="auto"/>
              <w:jc w:val="center"/>
              <w:rPr>
                <w:rFonts w:ascii="Open Sans" w:hAnsi="Open Sans" w:cs="Open Sans"/>
                <w:b/>
                <w:w w:val="100"/>
                <w:sz w:val="20"/>
              </w:rPr>
            </w:pPr>
            <w:r w:rsidRPr="00BC1776">
              <w:rPr>
                <w:rFonts w:ascii="Open Sans" w:hAnsi="Open Sans" w:cs="Open Sans"/>
                <w:bCs/>
                <w:sz w:val="20"/>
              </w:rPr>
              <w:t>5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3C92D14" w14:textId="77777777" w:rsidR="00BC1776" w:rsidRPr="00115266" w:rsidRDefault="00BC1776" w:rsidP="00BC1776">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37D347E9" w14:textId="77777777" w:rsidR="00BC1776" w:rsidRPr="00115266" w:rsidRDefault="00BC1776" w:rsidP="00BC1776">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3F7A81D9" w14:textId="77777777" w:rsidR="00BC1776" w:rsidRPr="00115266" w:rsidRDefault="00BC1776" w:rsidP="00BC1776">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59D43141" w14:textId="77777777" w:rsidR="00BC1776" w:rsidRPr="00115266" w:rsidRDefault="00BC1776" w:rsidP="00BC1776">
            <w:pPr>
              <w:spacing w:before="0" w:line="240" w:lineRule="auto"/>
              <w:jc w:val="center"/>
              <w:rPr>
                <w:rFonts w:ascii="Open Sans" w:hAnsi="Open Sans" w:cs="Open Sans"/>
                <w:w w:val="100"/>
                <w:sz w:val="20"/>
                <w:lang w:val="en-US"/>
              </w:rPr>
            </w:pPr>
          </w:p>
        </w:tc>
      </w:tr>
      <w:tr w:rsidR="00BC1776" w:rsidRPr="00115266" w14:paraId="506EC78D"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B358AC5" w14:textId="1C6C1001" w:rsidR="00BC1776" w:rsidRPr="00115266" w:rsidRDefault="00BC1776" w:rsidP="00BC1776">
            <w:pPr>
              <w:spacing w:before="0" w:line="240" w:lineRule="auto"/>
              <w:jc w:val="center"/>
              <w:rPr>
                <w:rFonts w:ascii="Open Sans" w:hAnsi="Open Sans" w:cs="Open Sans"/>
                <w:w w:val="100"/>
                <w:sz w:val="20"/>
              </w:rPr>
            </w:pPr>
            <w:r>
              <w:rPr>
                <w:rFonts w:ascii="Open Sans" w:hAnsi="Open Sans" w:cs="Open Sans"/>
                <w:w w:val="100"/>
                <w:sz w:val="20"/>
              </w:rPr>
              <w:t>13</w:t>
            </w:r>
          </w:p>
        </w:tc>
        <w:tc>
          <w:tcPr>
            <w:tcW w:w="868" w:type="pct"/>
            <w:tcBorders>
              <w:top w:val="single" w:sz="4" w:space="0" w:color="auto"/>
              <w:left w:val="single" w:sz="4" w:space="0" w:color="auto"/>
              <w:bottom w:val="single" w:sz="4" w:space="0" w:color="auto"/>
              <w:right w:val="single" w:sz="4" w:space="0" w:color="auto"/>
            </w:tcBorders>
          </w:tcPr>
          <w:p w14:paraId="5019A811" w14:textId="542A8251" w:rsidR="00BC1776" w:rsidRPr="00BC1776" w:rsidRDefault="00BC1776" w:rsidP="00BC1776">
            <w:pPr>
              <w:spacing w:before="0" w:line="240" w:lineRule="auto"/>
              <w:rPr>
                <w:rFonts w:ascii="Open Sans" w:hAnsi="Open Sans" w:cs="Open Sans"/>
                <w:w w:val="100"/>
                <w:sz w:val="20"/>
              </w:rPr>
            </w:pPr>
            <w:r w:rsidRPr="00BC1776">
              <w:rPr>
                <w:rFonts w:ascii="Open Sans" w:hAnsi="Open Sans" w:cs="Open Sans"/>
                <w:sz w:val="20"/>
              </w:rPr>
              <w:t>miseczki metalowe okrągłe</w:t>
            </w:r>
          </w:p>
        </w:tc>
        <w:tc>
          <w:tcPr>
            <w:tcW w:w="1268" w:type="pct"/>
            <w:tcBorders>
              <w:top w:val="single" w:sz="4" w:space="0" w:color="auto"/>
              <w:left w:val="single" w:sz="4" w:space="0" w:color="auto"/>
              <w:bottom w:val="single" w:sz="4" w:space="0" w:color="auto"/>
              <w:right w:val="single" w:sz="4" w:space="0" w:color="auto"/>
            </w:tcBorders>
          </w:tcPr>
          <w:p w14:paraId="035181CD" w14:textId="7DD63F5B" w:rsidR="00BC1776" w:rsidRPr="00BC1776" w:rsidRDefault="00BC1776" w:rsidP="00BC1776">
            <w:pPr>
              <w:spacing w:before="0" w:line="240" w:lineRule="auto"/>
              <w:rPr>
                <w:rFonts w:ascii="Open Sans" w:hAnsi="Open Sans" w:cs="Open Sans"/>
                <w:w w:val="100"/>
                <w:sz w:val="20"/>
              </w:rPr>
            </w:pPr>
            <w:r w:rsidRPr="00BC1776">
              <w:rPr>
                <w:rFonts w:ascii="Open Sans" w:hAnsi="Open Sans" w:cs="Open Sans"/>
                <w:sz w:val="20"/>
              </w:rPr>
              <w:t>np. APS, 40685</w:t>
            </w:r>
          </w:p>
        </w:tc>
        <w:tc>
          <w:tcPr>
            <w:tcW w:w="333" w:type="pct"/>
            <w:tcBorders>
              <w:top w:val="single" w:sz="4" w:space="0" w:color="auto"/>
              <w:left w:val="single" w:sz="4" w:space="0" w:color="auto"/>
              <w:bottom w:val="single" w:sz="4" w:space="0" w:color="auto"/>
              <w:right w:val="single" w:sz="4" w:space="0" w:color="auto"/>
            </w:tcBorders>
          </w:tcPr>
          <w:p w14:paraId="68ED3EFB" w14:textId="1F496F69" w:rsidR="00BC1776" w:rsidRPr="00BC1776" w:rsidRDefault="00BC1776" w:rsidP="00BC1776">
            <w:pPr>
              <w:spacing w:before="0" w:line="240" w:lineRule="auto"/>
              <w:jc w:val="center"/>
              <w:rPr>
                <w:rFonts w:ascii="Open Sans" w:hAnsi="Open Sans" w:cs="Open Sans"/>
                <w:b/>
                <w:w w:val="100"/>
                <w:sz w:val="20"/>
              </w:rPr>
            </w:pPr>
            <w:r w:rsidRPr="00BC1776">
              <w:rPr>
                <w:rFonts w:ascii="Open Sans" w:hAnsi="Open Sans" w:cs="Open Sans"/>
                <w:bCs/>
                <w:sz w:val="20"/>
              </w:rPr>
              <w:t>200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0961526" w14:textId="77777777" w:rsidR="00BC1776" w:rsidRPr="00115266" w:rsidRDefault="00BC1776" w:rsidP="00BC1776">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48B64E36" w14:textId="77777777" w:rsidR="00BC1776" w:rsidRPr="00115266" w:rsidRDefault="00BC1776" w:rsidP="00BC1776">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14E34DC1" w14:textId="77777777" w:rsidR="00BC1776" w:rsidRPr="00115266" w:rsidRDefault="00BC1776" w:rsidP="00BC1776">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6F2A9A4F" w14:textId="77777777" w:rsidR="00BC1776" w:rsidRPr="00115266" w:rsidRDefault="00BC1776" w:rsidP="00BC1776">
            <w:pPr>
              <w:spacing w:before="0" w:line="240" w:lineRule="auto"/>
              <w:jc w:val="center"/>
              <w:rPr>
                <w:rFonts w:ascii="Open Sans" w:hAnsi="Open Sans" w:cs="Open Sans"/>
                <w:w w:val="100"/>
                <w:sz w:val="20"/>
                <w:lang w:val="en-US"/>
              </w:rPr>
            </w:pPr>
          </w:p>
        </w:tc>
      </w:tr>
      <w:tr w:rsidR="00BC1776" w:rsidRPr="00115266" w14:paraId="756D58B1"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9F75053" w14:textId="340D48AE" w:rsidR="00BC1776" w:rsidRPr="00115266" w:rsidRDefault="00BC1776" w:rsidP="00BC1776">
            <w:pPr>
              <w:spacing w:before="0" w:line="240" w:lineRule="auto"/>
              <w:jc w:val="center"/>
              <w:rPr>
                <w:rFonts w:ascii="Open Sans" w:hAnsi="Open Sans" w:cs="Open Sans"/>
                <w:w w:val="100"/>
                <w:sz w:val="20"/>
              </w:rPr>
            </w:pPr>
            <w:r>
              <w:rPr>
                <w:rFonts w:ascii="Open Sans" w:hAnsi="Open Sans" w:cs="Open Sans"/>
                <w:w w:val="100"/>
                <w:sz w:val="20"/>
              </w:rPr>
              <w:t>14</w:t>
            </w:r>
          </w:p>
        </w:tc>
        <w:tc>
          <w:tcPr>
            <w:tcW w:w="868" w:type="pct"/>
            <w:tcBorders>
              <w:top w:val="single" w:sz="4" w:space="0" w:color="auto"/>
              <w:left w:val="single" w:sz="4" w:space="0" w:color="auto"/>
              <w:bottom w:val="single" w:sz="4" w:space="0" w:color="auto"/>
              <w:right w:val="single" w:sz="4" w:space="0" w:color="auto"/>
            </w:tcBorders>
          </w:tcPr>
          <w:p w14:paraId="0FD13F8C" w14:textId="5F43D19B" w:rsidR="00BC1776" w:rsidRPr="00BC1776" w:rsidRDefault="00BC1776" w:rsidP="00BC1776">
            <w:pPr>
              <w:spacing w:before="0" w:line="240" w:lineRule="auto"/>
              <w:rPr>
                <w:rFonts w:ascii="Open Sans" w:hAnsi="Open Sans" w:cs="Open Sans"/>
                <w:w w:val="100"/>
                <w:sz w:val="20"/>
              </w:rPr>
            </w:pPr>
            <w:r w:rsidRPr="00BC1776">
              <w:rPr>
                <w:rFonts w:ascii="Open Sans" w:hAnsi="Open Sans" w:cs="Open Sans"/>
                <w:sz w:val="20"/>
              </w:rPr>
              <w:t>miseczki metalowe okrągłe</w:t>
            </w:r>
          </w:p>
        </w:tc>
        <w:tc>
          <w:tcPr>
            <w:tcW w:w="1268" w:type="pct"/>
            <w:tcBorders>
              <w:top w:val="single" w:sz="4" w:space="0" w:color="auto"/>
              <w:left w:val="single" w:sz="4" w:space="0" w:color="auto"/>
              <w:bottom w:val="single" w:sz="4" w:space="0" w:color="auto"/>
              <w:right w:val="single" w:sz="4" w:space="0" w:color="auto"/>
            </w:tcBorders>
          </w:tcPr>
          <w:p w14:paraId="697F9B99" w14:textId="47CD0591" w:rsidR="00BC1776" w:rsidRPr="00BC1776" w:rsidRDefault="00BC1776" w:rsidP="00BC1776">
            <w:pPr>
              <w:spacing w:before="0" w:line="240" w:lineRule="auto"/>
              <w:rPr>
                <w:rFonts w:ascii="Open Sans" w:hAnsi="Open Sans" w:cs="Open Sans"/>
                <w:w w:val="100"/>
                <w:sz w:val="20"/>
              </w:rPr>
            </w:pPr>
            <w:r w:rsidRPr="00BC1776">
              <w:rPr>
                <w:rFonts w:ascii="Open Sans" w:hAnsi="Open Sans" w:cs="Open Sans"/>
                <w:sz w:val="20"/>
              </w:rPr>
              <w:t>np. CONTACTO, 2635/140</w:t>
            </w:r>
          </w:p>
        </w:tc>
        <w:tc>
          <w:tcPr>
            <w:tcW w:w="333" w:type="pct"/>
            <w:tcBorders>
              <w:top w:val="single" w:sz="4" w:space="0" w:color="auto"/>
              <w:left w:val="single" w:sz="4" w:space="0" w:color="auto"/>
              <w:bottom w:val="single" w:sz="4" w:space="0" w:color="auto"/>
              <w:right w:val="single" w:sz="4" w:space="0" w:color="auto"/>
            </w:tcBorders>
          </w:tcPr>
          <w:p w14:paraId="5F813032" w14:textId="1F5B78D9" w:rsidR="00BC1776" w:rsidRPr="00BC1776" w:rsidRDefault="00BC1776" w:rsidP="00BC1776">
            <w:pPr>
              <w:spacing w:before="0" w:line="240" w:lineRule="auto"/>
              <w:jc w:val="center"/>
              <w:rPr>
                <w:rFonts w:ascii="Open Sans" w:hAnsi="Open Sans" w:cs="Open Sans"/>
                <w:b/>
                <w:w w:val="100"/>
                <w:sz w:val="20"/>
              </w:rPr>
            </w:pPr>
            <w:r w:rsidRPr="00BC1776">
              <w:rPr>
                <w:rFonts w:ascii="Open Sans" w:hAnsi="Open Sans" w:cs="Open Sans"/>
                <w:bCs/>
                <w:sz w:val="20"/>
              </w:rPr>
              <w:t>30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A22D26A" w14:textId="77777777" w:rsidR="00BC1776" w:rsidRPr="00115266" w:rsidRDefault="00BC1776" w:rsidP="00BC1776">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24EF2E10" w14:textId="77777777" w:rsidR="00BC1776" w:rsidRPr="00115266" w:rsidRDefault="00BC1776" w:rsidP="00BC1776">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06C6D18A" w14:textId="77777777" w:rsidR="00BC1776" w:rsidRPr="00115266" w:rsidRDefault="00BC1776" w:rsidP="00BC1776">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146157AE" w14:textId="77777777" w:rsidR="00BC1776" w:rsidRPr="00115266" w:rsidRDefault="00BC1776" w:rsidP="00BC1776">
            <w:pPr>
              <w:spacing w:before="0" w:line="240" w:lineRule="auto"/>
              <w:jc w:val="center"/>
              <w:rPr>
                <w:rFonts w:ascii="Open Sans" w:hAnsi="Open Sans" w:cs="Open Sans"/>
                <w:w w:val="100"/>
                <w:sz w:val="20"/>
                <w:lang w:val="en-US"/>
              </w:rPr>
            </w:pPr>
          </w:p>
        </w:tc>
      </w:tr>
      <w:tr w:rsidR="00BC1776" w:rsidRPr="00115266" w14:paraId="6310A236"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303D6C3" w14:textId="4BD5F8D5" w:rsidR="00BC1776" w:rsidRPr="00115266" w:rsidRDefault="00BC1776" w:rsidP="00BC1776">
            <w:pPr>
              <w:spacing w:before="0" w:line="240" w:lineRule="auto"/>
              <w:jc w:val="center"/>
              <w:rPr>
                <w:rFonts w:ascii="Open Sans" w:hAnsi="Open Sans" w:cs="Open Sans"/>
                <w:w w:val="100"/>
                <w:sz w:val="20"/>
              </w:rPr>
            </w:pPr>
            <w:r>
              <w:rPr>
                <w:rFonts w:ascii="Open Sans" w:hAnsi="Open Sans" w:cs="Open Sans"/>
                <w:w w:val="100"/>
                <w:sz w:val="20"/>
              </w:rPr>
              <w:t>15</w:t>
            </w:r>
          </w:p>
        </w:tc>
        <w:tc>
          <w:tcPr>
            <w:tcW w:w="868" w:type="pct"/>
            <w:tcBorders>
              <w:top w:val="single" w:sz="4" w:space="0" w:color="auto"/>
              <w:left w:val="single" w:sz="4" w:space="0" w:color="auto"/>
              <w:bottom w:val="single" w:sz="4" w:space="0" w:color="auto"/>
              <w:right w:val="single" w:sz="4" w:space="0" w:color="auto"/>
            </w:tcBorders>
          </w:tcPr>
          <w:p w14:paraId="45529B1B" w14:textId="1337E943" w:rsidR="00BC1776" w:rsidRPr="00BC1776" w:rsidRDefault="00BC1776" w:rsidP="00BC1776">
            <w:pPr>
              <w:spacing w:before="0" w:line="240" w:lineRule="auto"/>
              <w:rPr>
                <w:rFonts w:ascii="Open Sans" w:hAnsi="Open Sans" w:cs="Open Sans"/>
                <w:w w:val="100"/>
                <w:sz w:val="20"/>
              </w:rPr>
            </w:pPr>
            <w:r w:rsidRPr="00BC1776">
              <w:rPr>
                <w:rFonts w:ascii="Open Sans" w:hAnsi="Open Sans" w:cs="Open Sans"/>
                <w:sz w:val="20"/>
              </w:rPr>
              <w:t>miseczki metalowe okrągłe</w:t>
            </w:r>
          </w:p>
        </w:tc>
        <w:tc>
          <w:tcPr>
            <w:tcW w:w="1268" w:type="pct"/>
            <w:tcBorders>
              <w:top w:val="single" w:sz="4" w:space="0" w:color="auto"/>
              <w:left w:val="single" w:sz="4" w:space="0" w:color="auto"/>
              <w:bottom w:val="single" w:sz="4" w:space="0" w:color="auto"/>
              <w:right w:val="single" w:sz="4" w:space="0" w:color="auto"/>
            </w:tcBorders>
          </w:tcPr>
          <w:p w14:paraId="0D15315B" w14:textId="62FC6D4E" w:rsidR="00BC1776" w:rsidRPr="00BC1776" w:rsidRDefault="00BC1776" w:rsidP="00BC1776">
            <w:pPr>
              <w:spacing w:before="0" w:line="240" w:lineRule="auto"/>
              <w:rPr>
                <w:rFonts w:ascii="Open Sans" w:hAnsi="Open Sans" w:cs="Open Sans"/>
                <w:w w:val="100"/>
                <w:sz w:val="20"/>
              </w:rPr>
            </w:pPr>
            <w:r w:rsidRPr="00BC1776">
              <w:rPr>
                <w:rFonts w:ascii="Open Sans" w:hAnsi="Open Sans" w:cs="Open Sans"/>
                <w:sz w:val="20"/>
              </w:rPr>
              <w:t>np. CONTACTO, 500/200</w:t>
            </w:r>
          </w:p>
        </w:tc>
        <w:tc>
          <w:tcPr>
            <w:tcW w:w="333" w:type="pct"/>
            <w:tcBorders>
              <w:top w:val="single" w:sz="4" w:space="0" w:color="auto"/>
              <w:left w:val="single" w:sz="4" w:space="0" w:color="auto"/>
              <w:bottom w:val="single" w:sz="4" w:space="0" w:color="auto"/>
              <w:right w:val="single" w:sz="4" w:space="0" w:color="auto"/>
            </w:tcBorders>
          </w:tcPr>
          <w:p w14:paraId="011332AD" w14:textId="08FA2B7F" w:rsidR="00BC1776" w:rsidRPr="00BC1776" w:rsidRDefault="00BC1776" w:rsidP="00BC1776">
            <w:pPr>
              <w:spacing w:before="0" w:line="240" w:lineRule="auto"/>
              <w:jc w:val="center"/>
              <w:rPr>
                <w:rFonts w:ascii="Open Sans" w:hAnsi="Open Sans" w:cs="Open Sans"/>
                <w:b/>
                <w:w w:val="100"/>
                <w:sz w:val="20"/>
              </w:rPr>
            </w:pPr>
            <w:r w:rsidRPr="00BC1776">
              <w:rPr>
                <w:rFonts w:ascii="Open Sans" w:hAnsi="Open Sans" w:cs="Open Sans"/>
                <w:bCs/>
                <w:sz w:val="20"/>
              </w:rPr>
              <w:t>10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88BB651" w14:textId="77777777" w:rsidR="00BC1776" w:rsidRPr="00115266" w:rsidRDefault="00BC1776" w:rsidP="00BC1776">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02DE265C" w14:textId="77777777" w:rsidR="00BC1776" w:rsidRPr="00115266" w:rsidRDefault="00BC1776" w:rsidP="00BC1776">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1F7249B3" w14:textId="77777777" w:rsidR="00BC1776" w:rsidRPr="00115266" w:rsidRDefault="00BC1776" w:rsidP="00BC1776">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7E822D4B" w14:textId="77777777" w:rsidR="00BC1776" w:rsidRPr="00115266" w:rsidRDefault="00BC1776" w:rsidP="00BC1776">
            <w:pPr>
              <w:spacing w:before="0" w:line="240" w:lineRule="auto"/>
              <w:jc w:val="center"/>
              <w:rPr>
                <w:rFonts w:ascii="Open Sans" w:hAnsi="Open Sans" w:cs="Open Sans"/>
                <w:w w:val="100"/>
                <w:sz w:val="20"/>
                <w:lang w:val="en-US"/>
              </w:rPr>
            </w:pPr>
          </w:p>
        </w:tc>
      </w:tr>
      <w:tr w:rsidR="00BC1776" w:rsidRPr="00115266" w14:paraId="58F19F3B"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4020985" w14:textId="0016C406" w:rsidR="00BC1776" w:rsidRPr="00115266" w:rsidRDefault="00BC1776" w:rsidP="00BC1776">
            <w:pPr>
              <w:spacing w:before="0" w:line="240" w:lineRule="auto"/>
              <w:jc w:val="center"/>
              <w:rPr>
                <w:rFonts w:ascii="Open Sans" w:hAnsi="Open Sans" w:cs="Open Sans"/>
                <w:w w:val="100"/>
                <w:sz w:val="20"/>
              </w:rPr>
            </w:pPr>
            <w:r>
              <w:rPr>
                <w:rFonts w:ascii="Open Sans" w:hAnsi="Open Sans" w:cs="Open Sans"/>
                <w:w w:val="100"/>
                <w:sz w:val="20"/>
              </w:rPr>
              <w:t>16</w:t>
            </w:r>
          </w:p>
        </w:tc>
        <w:tc>
          <w:tcPr>
            <w:tcW w:w="868" w:type="pct"/>
            <w:tcBorders>
              <w:top w:val="single" w:sz="4" w:space="0" w:color="auto"/>
              <w:left w:val="single" w:sz="4" w:space="0" w:color="auto"/>
              <w:bottom w:val="single" w:sz="4" w:space="0" w:color="auto"/>
              <w:right w:val="single" w:sz="4" w:space="0" w:color="auto"/>
            </w:tcBorders>
          </w:tcPr>
          <w:p w14:paraId="3D342402" w14:textId="006358AB" w:rsidR="00BC1776" w:rsidRPr="00BC1776" w:rsidRDefault="00BC1776" w:rsidP="00BC1776">
            <w:pPr>
              <w:spacing w:before="0" w:line="240" w:lineRule="auto"/>
              <w:rPr>
                <w:rFonts w:ascii="Open Sans" w:hAnsi="Open Sans" w:cs="Open Sans"/>
                <w:w w:val="100"/>
                <w:sz w:val="20"/>
              </w:rPr>
            </w:pPr>
            <w:r w:rsidRPr="00BC1776">
              <w:rPr>
                <w:rFonts w:ascii="Open Sans" w:hAnsi="Open Sans" w:cs="Open Sans"/>
                <w:sz w:val="20"/>
              </w:rPr>
              <w:t>miseczki metalowe okrągłe</w:t>
            </w:r>
          </w:p>
        </w:tc>
        <w:tc>
          <w:tcPr>
            <w:tcW w:w="1268" w:type="pct"/>
            <w:tcBorders>
              <w:top w:val="single" w:sz="4" w:space="0" w:color="auto"/>
              <w:left w:val="single" w:sz="4" w:space="0" w:color="auto"/>
              <w:bottom w:val="single" w:sz="4" w:space="0" w:color="auto"/>
              <w:right w:val="single" w:sz="4" w:space="0" w:color="auto"/>
            </w:tcBorders>
          </w:tcPr>
          <w:p w14:paraId="145641C3" w14:textId="7E4D4E11" w:rsidR="00BC1776" w:rsidRPr="00BC1776" w:rsidRDefault="00BC1776" w:rsidP="00BC1776">
            <w:pPr>
              <w:spacing w:before="0" w:line="240" w:lineRule="auto"/>
              <w:rPr>
                <w:rFonts w:ascii="Open Sans" w:hAnsi="Open Sans" w:cs="Open Sans"/>
                <w:w w:val="100"/>
                <w:sz w:val="20"/>
              </w:rPr>
            </w:pPr>
            <w:r w:rsidRPr="00BC1776">
              <w:rPr>
                <w:rFonts w:ascii="Open Sans" w:hAnsi="Open Sans" w:cs="Open Sans"/>
                <w:sz w:val="20"/>
              </w:rPr>
              <w:t>np. STALGAST, 081161</w:t>
            </w:r>
          </w:p>
        </w:tc>
        <w:tc>
          <w:tcPr>
            <w:tcW w:w="333" w:type="pct"/>
            <w:tcBorders>
              <w:top w:val="single" w:sz="4" w:space="0" w:color="auto"/>
              <w:left w:val="single" w:sz="4" w:space="0" w:color="auto"/>
              <w:bottom w:val="single" w:sz="4" w:space="0" w:color="auto"/>
              <w:right w:val="single" w:sz="4" w:space="0" w:color="auto"/>
            </w:tcBorders>
          </w:tcPr>
          <w:p w14:paraId="4C2591EF" w14:textId="76B8D9FC" w:rsidR="00BC1776" w:rsidRPr="00BC1776" w:rsidRDefault="00BC1776" w:rsidP="00BC1776">
            <w:pPr>
              <w:spacing w:before="0" w:line="240" w:lineRule="auto"/>
              <w:jc w:val="center"/>
              <w:rPr>
                <w:rFonts w:ascii="Open Sans" w:hAnsi="Open Sans" w:cs="Open Sans"/>
                <w:b/>
                <w:w w:val="100"/>
                <w:sz w:val="20"/>
              </w:rPr>
            </w:pPr>
            <w:r w:rsidRPr="00BC1776">
              <w:rPr>
                <w:rFonts w:ascii="Open Sans" w:hAnsi="Open Sans" w:cs="Open Sans"/>
                <w:bCs/>
                <w:sz w:val="20"/>
              </w:rPr>
              <w:t>240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85C4B39" w14:textId="77777777" w:rsidR="00BC1776" w:rsidRPr="00115266" w:rsidRDefault="00BC1776" w:rsidP="00BC1776">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67BEBBE5" w14:textId="77777777" w:rsidR="00BC1776" w:rsidRPr="00115266" w:rsidRDefault="00BC1776" w:rsidP="00BC1776">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1B3B3981" w14:textId="77777777" w:rsidR="00BC1776" w:rsidRPr="00115266" w:rsidRDefault="00BC1776" w:rsidP="00BC1776">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4A19C043" w14:textId="77777777" w:rsidR="00BC1776" w:rsidRPr="00115266" w:rsidRDefault="00BC1776" w:rsidP="00BC1776">
            <w:pPr>
              <w:spacing w:before="0" w:line="240" w:lineRule="auto"/>
              <w:jc w:val="center"/>
              <w:rPr>
                <w:rFonts w:ascii="Open Sans" w:hAnsi="Open Sans" w:cs="Open Sans"/>
                <w:w w:val="100"/>
                <w:sz w:val="20"/>
                <w:lang w:val="en-US"/>
              </w:rPr>
            </w:pPr>
          </w:p>
        </w:tc>
      </w:tr>
      <w:tr w:rsidR="00BC1776" w:rsidRPr="00115266" w14:paraId="645D792E"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24BAE67" w14:textId="1F1BEF6E" w:rsidR="00BC1776" w:rsidRPr="00115266" w:rsidRDefault="00BC1776" w:rsidP="00BC1776">
            <w:pPr>
              <w:spacing w:before="0" w:line="240" w:lineRule="auto"/>
              <w:jc w:val="center"/>
              <w:rPr>
                <w:rFonts w:ascii="Open Sans" w:hAnsi="Open Sans" w:cs="Open Sans"/>
                <w:w w:val="100"/>
                <w:sz w:val="20"/>
              </w:rPr>
            </w:pPr>
            <w:r>
              <w:rPr>
                <w:rFonts w:ascii="Open Sans" w:hAnsi="Open Sans" w:cs="Open Sans"/>
                <w:w w:val="100"/>
                <w:sz w:val="20"/>
              </w:rPr>
              <w:t>17</w:t>
            </w:r>
          </w:p>
        </w:tc>
        <w:tc>
          <w:tcPr>
            <w:tcW w:w="868" w:type="pct"/>
            <w:tcBorders>
              <w:top w:val="single" w:sz="4" w:space="0" w:color="auto"/>
              <w:left w:val="single" w:sz="4" w:space="0" w:color="auto"/>
              <w:bottom w:val="single" w:sz="4" w:space="0" w:color="auto"/>
              <w:right w:val="single" w:sz="4" w:space="0" w:color="auto"/>
            </w:tcBorders>
          </w:tcPr>
          <w:p w14:paraId="6C6E7032" w14:textId="2C8F91DB" w:rsidR="00BC1776" w:rsidRPr="00BC1776" w:rsidRDefault="00BC1776" w:rsidP="00BC1776">
            <w:pPr>
              <w:spacing w:before="0" w:line="240" w:lineRule="auto"/>
              <w:rPr>
                <w:rFonts w:ascii="Open Sans" w:hAnsi="Open Sans" w:cs="Open Sans"/>
                <w:w w:val="100"/>
                <w:sz w:val="20"/>
              </w:rPr>
            </w:pPr>
            <w:r w:rsidRPr="00BC1776">
              <w:rPr>
                <w:rFonts w:ascii="Open Sans" w:hAnsi="Open Sans" w:cs="Open Sans"/>
                <w:sz w:val="20"/>
              </w:rPr>
              <w:t>miseczki plastikowe okrągłe</w:t>
            </w:r>
          </w:p>
        </w:tc>
        <w:tc>
          <w:tcPr>
            <w:tcW w:w="1268" w:type="pct"/>
            <w:tcBorders>
              <w:top w:val="single" w:sz="4" w:space="0" w:color="auto"/>
              <w:left w:val="single" w:sz="4" w:space="0" w:color="auto"/>
              <w:bottom w:val="single" w:sz="4" w:space="0" w:color="auto"/>
              <w:right w:val="single" w:sz="4" w:space="0" w:color="auto"/>
            </w:tcBorders>
          </w:tcPr>
          <w:p w14:paraId="63D312A4" w14:textId="1ADB5B66" w:rsidR="00BC1776" w:rsidRPr="00BC1776" w:rsidRDefault="00BC1776" w:rsidP="00BC1776">
            <w:pPr>
              <w:spacing w:before="0" w:line="240" w:lineRule="auto"/>
              <w:rPr>
                <w:rFonts w:ascii="Open Sans" w:hAnsi="Open Sans" w:cs="Open Sans"/>
                <w:w w:val="100"/>
                <w:sz w:val="20"/>
              </w:rPr>
            </w:pPr>
            <w:r w:rsidRPr="00BC1776">
              <w:rPr>
                <w:rFonts w:ascii="Open Sans" w:hAnsi="Open Sans" w:cs="Open Sans"/>
                <w:sz w:val="20"/>
              </w:rPr>
              <w:t>np. ALTOM, 0207025201</w:t>
            </w:r>
          </w:p>
        </w:tc>
        <w:tc>
          <w:tcPr>
            <w:tcW w:w="333" w:type="pct"/>
            <w:tcBorders>
              <w:top w:val="single" w:sz="4" w:space="0" w:color="auto"/>
              <w:left w:val="single" w:sz="4" w:space="0" w:color="auto"/>
              <w:bottom w:val="single" w:sz="4" w:space="0" w:color="auto"/>
              <w:right w:val="single" w:sz="4" w:space="0" w:color="auto"/>
            </w:tcBorders>
          </w:tcPr>
          <w:p w14:paraId="6C4E0D8D" w14:textId="77777777" w:rsidR="00BC1776" w:rsidRPr="00BC1776" w:rsidRDefault="00BC1776" w:rsidP="00BC1776">
            <w:pPr>
              <w:spacing w:before="0" w:line="240" w:lineRule="auto"/>
              <w:jc w:val="center"/>
              <w:rPr>
                <w:rFonts w:ascii="Open Sans" w:hAnsi="Open Sans" w:cs="Open Sans"/>
                <w:bCs/>
                <w:sz w:val="20"/>
              </w:rPr>
            </w:pPr>
            <w:r w:rsidRPr="00BC1776">
              <w:rPr>
                <w:rFonts w:ascii="Open Sans" w:hAnsi="Open Sans" w:cs="Open Sans"/>
                <w:bCs/>
                <w:sz w:val="20"/>
              </w:rPr>
              <w:t>1 op.</w:t>
            </w:r>
          </w:p>
          <w:p w14:paraId="337F0DBF" w14:textId="096ACE97" w:rsidR="00BC1776" w:rsidRPr="00BC1776" w:rsidRDefault="00BC1776" w:rsidP="00BC1776">
            <w:pPr>
              <w:spacing w:before="0" w:line="240" w:lineRule="auto"/>
              <w:jc w:val="center"/>
              <w:rPr>
                <w:rFonts w:ascii="Open Sans" w:hAnsi="Open Sans" w:cs="Open Sans"/>
                <w:b/>
                <w:w w:val="100"/>
                <w:sz w:val="20"/>
              </w:rPr>
            </w:pPr>
            <w:r w:rsidRPr="00BC1776">
              <w:rPr>
                <w:rFonts w:ascii="Open Sans" w:hAnsi="Open Sans" w:cs="Open Sans"/>
                <w:bCs/>
                <w:sz w:val="20"/>
              </w:rPr>
              <w:t>(po 10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C3F2F01" w14:textId="77777777" w:rsidR="00BC1776" w:rsidRPr="00115266" w:rsidRDefault="00BC1776" w:rsidP="00BC1776">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0EFB124E" w14:textId="77777777" w:rsidR="00BC1776" w:rsidRPr="00115266" w:rsidRDefault="00BC1776" w:rsidP="00BC1776">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50FA051D" w14:textId="77777777" w:rsidR="00BC1776" w:rsidRPr="00115266" w:rsidRDefault="00BC1776" w:rsidP="00BC1776">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22A30E04" w14:textId="77777777" w:rsidR="00BC1776" w:rsidRPr="00115266" w:rsidRDefault="00BC1776" w:rsidP="00BC1776">
            <w:pPr>
              <w:spacing w:before="0" w:line="240" w:lineRule="auto"/>
              <w:jc w:val="center"/>
              <w:rPr>
                <w:rFonts w:ascii="Open Sans" w:hAnsi="Open Sans" w:cs="Open Sans"/>
                <w:w w:val="100"/>
                <w:sz w:val="20"/>
                <w:lang w:val="en-US"/>
              </w:rPr>
            </w:pPr>
          </w:p>
        </w:tc>
      </w:tr>
      <w:tr w:rsidR="00BC1776" w:rsidRPr="00115266" w14:paraId="115352BD"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6DABDB1" w14:textId="2EC6CEB6" w:rsidR="00BC1776" w:rsidRPr="00115266" w:rsidRDefault="00BC1776" w:rsidP="00BC1776">
            <w:pPr>
              <w:spacing w:before="0" w:line="240" w:lineRule="auto"/>
              <w:jc w:val="center"/>
              <w:rPr>
                <w:rFonts w:ascii="Open Sans" w:hAnsi="Open Sans" w:cs="Open Sans"/>
                <w:w w:val="100"/>
                <w:sz w:val="20"/>
              </w:rPr>
            </w:pPr>
            <w:r>
              <w:rPr>
                <w:rFonts w:ascii="Open Sans" w:hAnsi="Open Sans" w:cs="Open Sans"/>
                <w:w w:val="100"/>
                <w:sz w:val="20"/>
              </w:rPr>
              <w:t>18</w:t>
            </w:r>
          </w:p>
        </w:tc>
        <w:tc>
          <w:tcPr>
            <w:tcW w:w="868" w:type="pct"/>
            <w:tcBorders>
              <w:top w:val="single" w:sz="4" w:space="0" w:color="auto"/>
              <w:left w:val="single" w:sz="4" w:space="0" w:color="auto"/>
              <w:bottom w:val="single" w:sz="4" w:space="0" w:color="auto"/>
              <w:right w:val="single" w:sz="4" w:space="0" w:color="auto"/>
            </w:tcBorders>
          </w:tcPr>
          <w:p w14:paraId="00AC0852" w14:textId="61842DC7" w:rsidR="00BC1776" w:rsidRPr="00BC1776" w:rsidRDefault="00BC1776" w:rsidP="00BC1776">
            <w:pPr>
              <w:spacing w:before="0" w:line="240" w:lineRule="auto"/>
              <w:rPr>
                <w:rFonts w:ascii="Open Sans" w:hAnsi="Open Sans" w:cs="Open Sans"/>
                <w:w w:val="100"/>
                <w:sz w:val="20"/>
              </w:rPr>
            </w:pPr>
            <w:r w:rsidRPr="00BC1776">
              <w:rPr>
                <w:rFonts w:ascii="Open Sans" w:hAnsi="Open Sans" w:cs="Open Sans"/>
                <w:sz w:val="20"/>
              </w:rPr>
              <w:t>miseczki plastikowe okrągłe</w:t>
            </w:r>
          </w:p>
        </w:tc>
        <w:tc>
          <w:tcPr>
            <w:tcW w:w="1268" w:type="pct"/>
            <w:tcBorders>
              <w:top w:val="single" w:sz="4" w:space="0" w:color="auto"/>
              <w:left w:val="single" w:sz="4" w:space="0" w:color="auto"/>
              <w:bottom w:val="single" w:sz="4" w:space="0" w:color="auto"/>
              <w:right w:val="single" w:sz="4" w:space="0" w:color="auto"/>
            </w:tcBorders>
          </w:tcPr>
          <w:p w14:paraId="62C7DD2C" w14:textId="26DD0A9B" w:rsidR="00BC1776" w:rsidRPr="00BC1776" w:rsidRDefault="00BC1776" w:rsidP="00BC1776">
            <w:pPr>
              <w:spacing w:before="0" w:line="240" w:lineRule="auto"/>
              <w:rPr>
                <w:rFonts w:ascii="Open Sans" w:hAnsi="Open Sans" w:cs="Open Sans"/>
                <w:w w:val="100"/>
                <w:sz w:val="20"/>
              </w:rPr>
            </w:pPr>
            <w:r w:rsidRPr="00BC1776">
              <w:rPr>
                <w:rFonts w:ascii="Open Sans" w:hAnsi="Open Sans" w:cs="Open Sans"/>
                <w:sz w:val="20"/>
              </w:rPr>
              <w:t>np. HENDI, 561713</w:t>
            </w:r>
          </w:p>
        </w:tc>
        <w:tc>
          <w:tcPr>
            <w:tcW w:w="333" w:type="pct"/>
            <w:tcBorders>
              <w:top w:val="single" w:sz="4" w:space="0" w:color="auto"/>
              <w:left w:val="single" w:sz="4" w:space="0" w:color="auto"/>
              <w:bottom w:val="single" w:sz="4" w:space="0" w:color="auto"/>
              <w:right w:val="single" w:sz="4" w:space="0" w:color="auto"/>
            </w:tcBorders>
          </w:tcPr>
          <w:p w14:paraId="287CC158" w14:textId="08EC9196" w:rsidR="00BC1776" w:rsidRPr="00BC1776" w:rsidRDefault="00BC1776" w:rsidP="00BC1776">
            <w:pPr>
              <w:spacing w:before="0" w:line="240" w:lineRule="auto"/>
              <w:jc w:val="center"/>
              <w:rPr>
                <w:rFonts w:ascii="Open Sans" w:hAnsi="Open Sans" w:cs="Open Sans"/>
                <w:b/>
                <w:w w:val="100"/>
                <w:sz w:val="20"/>
              </w:rPr>
            </w:pPr>
            <w:r w:rsidRPr="00BC1776">
              <w:rPr>
                <w:rFonts w:ascii="Open Sans" w:hAnsi="Open Sans" w:cs="Open Sans"/>
                <w:bCs/>
                <w:sz w:val="20"/>
              </w:rPr>
              <w:t>80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5122289" w14:textId="77777777" w:rsidR="00BC1776" w:rsidRPr="00115266" w:rsidRDefault="00BC1776" w:rsidP="00BC1776">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33C3CC3E" w14:textId="77777777" w:rsidR="00BC1776" w:rsidRPr="00115266" w:rsidRDefault="00BC1776" w:rsidP="00BC1776">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797F44A1" w14:textId="77777777" w:rsidR="00BC1776" w:rsidRPr="00115266" w:rsidRDefault="00BC1776" w:rsidP="00BC1776">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2278DA16" w14:textId="77777777" w:rsidR="00BC1776" w:rsidRPr="00115266" w:rsidRDefault="00BC1776" w:rsidP="00BC1776">
            <w:pPr>
              <w:spacing w:before="0" w:line="240" w:lineRule="auto"/>
              <w:jc w:val="center"/>
              <w:rPr>
                <w:rFonts w:ascii="Open Sans" w:hAnsi="Open Sans" w:cs="Open Sans"/>
                <w:w w:val="100"/>
                <w:sz w:val="20"/>
                <w:lang w:val="en-US"/>
              </w:rPr>
            </w:pPr>
          </w:p>
        </w:tc>
      </w:tr>
      <w:tr w:rsidR="00BC1776" w:rsidRPr="00115266" w14:paraId="1ABDF187"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7F19BC9" w14:textId="766E0CB6" w:rsidR="00BC1776" w:rsidRPr="00115266" w:rsidRDefault="00BC1776" w:rsidP="00BC1776">
            <w:pPr>
              <w:spacing w:before="0" w:line="240" w:lineRule="auto"/>
              <w:jc w:val="center"/>
              <w:rPr>
                <w:rFonts w:ascii="Open Sans" w:hAnsi="Open Sans" w:cs="Open Sans"/>
                <w:w w:val="100"/>
                <w:sz w:val="20"/>
              </w:rPr>
            </w:pPr>
            <w:r>
              <w:rPr>
                <w:rFonts w:ascii="Open Sans" w:hAnsi="Open Sans" w:cs="Open Sans"/>
                <w:w w:val="100"/>
                <w:sz w:val="20"/>
              </w:rPr>
              <w:t>19</w:t>
            </w:r>
          </w:p>
        </w:tc>
        <w:tc>
          <w:tcPr>
            <w:tcW w:w="868" w:type="pct"/>
            <w:tcBorders>
              <w:top w:val="single" w:sz="4" w:space="0" w:color="auto"/>
              <w:left w:val="single" w:sz="4" w:space="0" w:color="auto"/>
              <w:bottom w:val="single" w:sz="4" w:space="0" w:color="auto"/>
              <w:right w:val="single" w:sz="4" w:space="0" w:color="auto"/>
            </w:tcBorders>
          </w:tcPr>
          <w:p w14:paraId="6AF26561" w14:textId="7699E096" w:rsidR="00BC1776" w:rsidRPr="00BC1776" w:rsidRDefault="00BC1776" w:rsidP="00BC1776">
            <w:pPr>
              <w:spacing w:before="0" w:line="240" w:lineRule="auto"/>
              <w:rPr>
                <w:rFonts w:ascii="Open Sans" w:hAnsi="Open Sans" w:cs="Open Sans"/>
                <w:w w:val="100"/>
                <w:sz w:val="20"/>
              </w:rPr>
            </w:pPr>
            <w:r w:rsidRPr="00BC1776">
              <w:rPr>
                <w:rFonts w:ascii="Open Sans" w:hAnsi="Open Sans" w:cs="Open Sans"/>
                <w:sz w:val="20"/>
              </w:rPr>
              <w:t>pęseta anatomiczna podwójnie odgięta</w:t>
            </w:r>
          </w:p>
        </w:tc>
        <w:tc>
          <w:tcPr>
            <w:tcW w:w="1268" w:type="pct"/>
            <w:tcBorders>
              <w:top w:val="single" w:sz="4" w:space="0" w:color="auto"/>
              <w:left w:val="single" w:sz="4" w:space="0" w:color="auto"/>
              <w:bottom w:val="single" w:sz="4" w:space="0" w:color="auto"/>
              <w:right w:val="single" w:sz="4" w:space="0" w:color="auto"/>
            </w:tcBorders>
          </w:tcPr>
          <w:p w14:paraId="702821A3" w14:textId="0849C412" w:rsidR="00BC1776" w:rsidRPr="00BC1776" w:rsidRDefault="00BC1776" w:rsidP="00BC1776">
            <w:pPr>
              <w:spacing w:before="0" w:line="240" w:lineRule="auto"/>
              <w:rPr>
                <w:rFonts w:ascii="Open Sans" w:hAnsi="Open Sans" w:cs="Open Sans"/>
                <w:w w:val="100"/>
                <w:sz w:val="20"/>
              </w:rPr>
            </w:pPr>
            <w:r w:rsidRPr="00BC1776">
              <w:rPr>
                <w:rFonts w:ascii="Open Sans" w:hAnsi="Open Sans" w:cs="Open Sans"/>
                <w:sz w:val="20"/>
              </w:rPr>
              <w:t>np. CHIRMED, CO 226</w:t>
            </w:r>
          </w:p>
        </w:tc>
        <w:tc>
          <w:tcPr>
            <w:tcW w:w="333" w:type="pct"/>
            <w:tcBorders>
              <w:top w:val="single" w:sz="4" w:space="0" w:color="auto"/>
              <w:left w:val="single" w:sz="4" w:space="0" w:color="auto"/>
              <w:bottom w:val="single" w:sz="4" w:space="0" w:color="auto"/>
              <w:right w:val="single" w:sz="4" w:space="0" w:color="auto"/>
            </w:tcBorders>
          </w:tcPr>
          <w:p w14:paraId="4E9F5D87" w14:textId="10F39778" w:rsidR="00BC1776" w:rsidRPr="00BC1776" w:rsidRDefault="00BC1776" w:rsidP="00BC1776">
            <w:pPr>
              <w:spacing w:before="0" w:line="240" w:lineRule="auto"/>
              <w:jc w:val="center"/>
              <w:rPr>
                <w:rFonts w:ascii="Open Sans" w:hAnsi="Open Sans" w:cs="Open Sans"/>
                <w:b/>
                <w:w w:val="100"/>
                <w:sz w:val="20"/>
              </w:rPr>
            </w:pPr>
            <w:r w:rsidRPr="00BC1776">
              <w:rPr>
                <w:rFonts w:ascii="Open Sans" w:hAnsi="Open Sans" w:cs="Open Sans"/>
                <w:sz w:val="20"/>
              </w:rPr>
              <w:t>4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2D3F2DC" w14:textId="77777777" w:rsidR="00BC1776" w:rsidRPr="00115266" w:rsidRDefault="00BC1776" w:rsidP="00BC1776">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2818D490" w14:textId="77777777" w:rsidR="00BC1776" w:rsidRPr="00115266" w:rsidRDefault="00BC1776" w:rsidP="00BC1776">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5B9F6EB4" w14:textId="77777777" w:rsidR="00BC1776" w:rsidRPr="00115266" w:rsidRDefault="00BC1776" w:rsidP="00BC1776">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0E66D9CB" w14:textId="77777777" w:rsidR="00BC1776" w:rsidRPr="00115266" w:rsidRDefault="00BC1776" w:rsidP="00BC1776">
            <w:pPr>
              <w:spacing w:before="0" w:line="240" w:lineRule="auto"/>
              <w:jc w:val="center"/>
              <w:rPr>
                <w:rFonts w:ascii="Open Sans" w:hAnsi="Open Sans" w:cs="Open Sans"/>
                <w:w w:val="100"/>
                <w:sz w:val="20"/>
                <w:lang w:val="en-US"/>
              </w:rPr>
            </w:pPr>
          </w:p>
        </w:tc>
      </w:tr>
      <w:tr w:rsidR="00BC1776" w:rsidRPr="00115266" w14:paraId="0B4331D9"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A6A8A4B" w14:textId="16879DDD" w:rsidR="00BC1776" w:rsidRPr="00115266" w:rsidRDefault="00BC1776" w:rsidP="00BC1776">
            <w:pPr>
              <w:spacing w:before="0" w:line="240" w:lineRule="auto"/>
              <w:jc w:val="center"/>
              <w:rPr>
                <w:rFonts w:ascii="Open Sans" w:hAnsi="Open Sans" w:cs="Open Sans"/>
                <w:w w:val="100"/>
                <w:sz w:val="20"/>
              </w:rPr>
            </w:pPr>
            <w:r>
              <w:rPr>
                <w:rFonts w:ascii="Open Sans" w:hAnsi="Open Sans" w:cs="Open Sans"/>
                <w:w w:val="100"/>
                <w:sz w:val="20"/>
              </w:rPr>
              <w:t>20</w:t>
            </w:r>
          </w:p>
        </w:tc>
        <w:tc>
          <w:tcPr>
            <w:tcW w:w="868" w:type="pct"/>
            <w:tcBorders>
              <w:top w:val="single" w:sz="4" w:space="0" w:color="auto"/>
              <w:left w:val="single" w:sz="4" w:space="0" w:color="auto"/>
              <w:bottom w:val="single" w:sz="4" w:space="0" w:color="auto"/>
              <w:right w:val="single" w:sz="4" w:space="0" w:color="auto"/>
            </w:tcBorders>
          </w:tcPr>
          <w:p w14:paraId="544829F3" w14:textId="6C06A185" w:rsidR="00BC1776" w:rsidRPr="00BC1776" w:rsidRDefault="00BC1776" w:rsidP="00BC1776">
            <w:pPr>
              <w:spacing w:before="0" w:line="240" w:lineRule="auto"/>
              <w:rPr>
                <w:rFonts w:ascii="Open Sans" w:hAnsi="Open Sans" w:cs="Open Sans"/>
                <w:w w:val="100"/>
                <w:sz w:val="20"/>
              </w:rPr>
            </w:pPr>
            <w:r w:rsidRPr="00BC1776">
              <w:rPr>
                <w:rFonts w:ascii="Open Sans" w:hAnsi="Open Sans" w:cs="Open Sans"/>
                <w:sz w:val="20"/>
              </w:rPr>
              <w:t>pęseta anatomiczna prosta</w:t>
            </w:r>
          </w:p>
        </w:tc>
        <w:tc>
          <w:tcPr>
            <w:tcW w:w="1268" w:type="pct"/>
            <w:tcBorders>
              <w:top w:val="single" w:sz="4" w:space="0" w:color="auto"/>
              <w:left w:val="single" w:sz="4" w:space="0" w:color="auto"/>
              <w:bottom w:val="single" w:sz="4" w:space="0" w:color="auto"/>
              <w:right w:val="single" w:sz="4" w:space="0" w:color="auto"/>
            </w:tcBorders>
          </w:tcPr>
          <w:p w14:paraId="6F7E43CA" w14:textId="556F5DBB" w:rsidR="00BC1776" w:rsidRPr="00BC1776" w:rsidRDefault="00BC1776" w:rsidP="00BC1776">
            <w:pPr>
              <w:spacing w:before="0" w:line="240" w:lineRule="auto"/>
              <w:rPr>
                <w:rFonts w:ascii="Open Sans" w:hAnsi="Open Sans" w:cs="Open Sans"/>
                <w:w w:val="100"/>
                <w:sz w:val="20"/>
              </w:rPr>
            </w:pPr>
            <w:r w:rsidRPr="00BC1776">
              <w:rPr>
                <w:rFonts w:ascii="Open Sans" w:hAnsi="Open Sans" w:cs="Open Sans"/>
                <w:sz w:val="20"/>
              </w:rPr>
              <w:t>np. CHIRMED, CO 13</w:t>
            </w:r>
          </w:p>
        </w:tc>
        <w:tc>
          <w:tcPr>
            <w:tcW w:w="333" w:type="pct"/>
            <w:tcBorders>
              <w:top w:val="single" w:sz="4" w:space="0" w:color="auto"/>
              <w:left w:val="single" w:sz="4" w:space="0" w:color="auto"/>
              <w:bottom w:val="single" w:sz="4" w:space="0" w:color="auto"/>
              <w:right w:val="single" w:sz="4" w:space="0" w:color="auto"/>
            </w:tcBorders>
          </w:tcPr>
          <w:p w14:paraId="59FB8787" w14:textId="2C6BB6DC" w:rsidR="00BC1776" w:rsidRPr="00BC1776" w:rsidRDefault="00BC1776" w:rsidP="00BC1776">
            <w:pPr>
              <w:spacing w:before="0" w:line="240" w:lineRule="auto"/>
              <w:jc w:val="center"/>
              <w:rPr>
                <w:rFonts w:ascii="Open Sans" w:hAnsi="Open Sans" w:cs="Open Sans"/>
                <w:b/>
                <w:w w:val="100"/>
                <w:sz w:val="20"/>
              </w:rPr>
            </w:pPr>
            <w:r w:rsidRPr="00BC1776">
              <w:rPr>
                <w:rFonts w:ascii="Open Sans" w:hAnsi="Open Sans" w:cs="Open Sans"/>
                <w:sz w:val="20"/>
              </w:rPr>
              <w:t>4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18B3CA8" w14:textId="77777777" w:rsidR="00BC1776" w:rsidRPr="00115266" w:rsidRDefault="00BC1776" w:rsidP="00BC1776">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75A2C11C" w14:textId="77777777" w:rsidR="00BC1776" w:rsidRPr="00115266" w:rsidRDefault="00BC1776" w:rsidP="00BC1776">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7FD74555" w14:textId="77777777" w:rsidR="00BC1776" w:rsidRPr="00115266" w:rsidRDefault="00BC1776" w:rsidP="00BC1776">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008BB8F5" w14:textId="77777777" w:rsidR="00BC1776" w:rsidRPr="00115266" w:rsidRDefault="00BC1776" w:rsidP="00BC1776">
            <w:pPr>
              <w:spacing w:before="0" w:line="240" w:lineRule="auto"/>
              <w:jc w:val="center"/>
              <w:rPr>
                <w:rFonts w:ascii="Open Sans" w:hAnsi="Open Sans" w:cs="Open Sans"/>
                <w:w w:val="100"/>
                <w:sz w:val="20"/>
                <w:lang w:val="en-US"/>
              </w:rPr>
            </w:pPr>
          </w:p>
        </w:tc>
      </w:tr>
      <w:tr w:rsidR="00BC1776" w:rsidRPr="00115266" w14:paraId="406B9F1B"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C847FFA" w14:textId="32861ADE" w:rsidR="00BC1776" w:rsidRPr="00115266" w:rsidRDefault="00BC1776" w:rsidP="00BC1776">
            <w:pPr>
              <w:spacing w:before="0" w:line="240" w:lineRule="auto"/>
              <w:jc w:val="center"/>
              <w:rPr>
                <w:rFonts w:ascii="Open Sans" w:hAnsi="Open Sans" w:cs="Open Sans"/>
                <w:w w:val="100"/>
                <w:sz w:val="20"/>
              </w:rPr>
            </w:pPr>
            <w:r>
              <w:rPr>
                <w:rFonts w:ascii="Open Sans" w:hAnsi="Open Sans" w:cs="Open Sans"/>
                <w:w w:val="100"/>
                <w:sz w:val="20"/>
              </w:rPr>
              <w:t>21</w:t>
            </w:r>
          </w:p>
        </w:tc>
        <w:tc>
          <w:tcPr>
            <w:tcW w:w="868" w:type="pct"/>
            <w:tcBorders>
              <w:top w:val="single" w:sz="4" w:space="0" w:color="auto"/>
              <w:left w:val="single" w:sz="4" w:space="0" w:color="auto"/>
              <w:bottom w:val="single" w:sz="4" w:space="0" w:color="auto"/>
              <w:right w:val="single" w:sz="4" w:space="0" w:color="auto"/>
            </w:tcBorders>
          </w:tcPr>
          <w:p w14:paraId="022E9F1F" w14:textId="3B52ED4A" w:rsidR="00BC1776" w:rsidRPr="00BC1776" w:rsidRDefault="00BC1776" w:rsidP="00BC1776">
            <w:pPr>
              <w:spacing w:before="0" w:line="240" w:lineRule="auto"/>
              <w:rPr>
                <w:rFonts w:ascii="Open Sans" w:hAnsi="Open Sans" w:cs="Open Sans"/>
                <w:w w:val="100"/>
                <w:sz w:val="20"/>
              </w:rPr>
            </w:pPr>
            <w:r w:rsidRPr="00BC1776">
              <w:rPr>
                <w:rFonts w:ascii="Open Sans" w:hAnsi="Open Sans" w:cs="Open Sans"/>
                <w:sz w:val="20"/>
              </w:rPr>
              <w:t>pęseta anatomiczna prosta cienka</w:t>
            </w:r>
          </w:p>
        </w:tc>
        <w:tc>
          <w:tcPr>
            <w:tcW w:w="1268" w:type="pct"/>
            <w:tcBorders>
              <w:top w:val="single" w:sz="4" w:space="0" w:color="auto"/>
              <w:left w:val="single" w:sz="4" w:space="0" w:color="auto"/>
              <w:bottom w:val="single" w:sz="4" w:space="0" w:color="auto"/>
              <w:right w:val="single" w:sz="4" w:space="0" w:color="auto"/>
            </w:tcBorders>
          </w:tcPr>
          <w:p w14:paraId="519B2122" w14:textId="776601C7" w:rsidR="00BC1776" w:rsidRPr="00BC1776" w:rsidRDefault="00BC1776" w:rsidP="00BC1776">
            <w:pPr>
              <w:spacing w:before="0" w:line="240" w:lineRule="auto"/>
              <w:rPr>
                <w:rFonts w:ascii="Open Sans" w:hAnsi="Open Sans" w:cs="Open Sans"/>
                <w:w w:val="100"/>
                <w:sz w:val="20"/>
              </w:rPr>
            </w:pPr>
            <w:r w:rsidRPr="00BC1776">
              <w:rPr>
                <w:rFonts w:ascii="Open Sans" w:hAnsi="Open Sans" w:cs="Open Sans"/>
                <w:sz w:val="20"/>
              </w:rPr>
              <w:t>np. CHIRMED, CO 40</w:t>
            </w:r>
          </w:p>
        </w:tc>
        <w:tc>
          <w:tcPr>
            <w:tcW w:w="333" w:type="pct"/>
            <w:tcBorders>
              <w:top w:val="single" w:sz="4" w:space="0" w:color="auto"/>
              <w:left w:val="single" w:sz="4" w:space="0" w:color="auto"/>
              <w:bottom w:val="single" w:sz="4" w:space="0" w:color="auto"/>
              <w:right w:val="single" w:sz="4" w:space="0" w:color="auto"/>
            </w:tcBorders>
          </w:tcPr>
          <w:p w14:paraId="4752EA06" w14:textId="1F5F1D97" w:rsidR="00BC1776" w:rsidRPr="00BC1776" w:rsidRDefault="00BC1776" w:rsidP="00BC1776">
            <w:pPr>
              <w:spacing w:before="0" w:line="240" w:lineRule="auto"/>
              <w:jc w:val="center"/>
              <w:rPr>
                <w:rFonts w:ascii="Open Sans" w:hAnsi="Open Sans" w:cs="Open Sans"/>
                <w:b/>
                <w:w w:val="100"/>
                <w:sz w:val="20"/>
              </w:rPr>
            </w:pPr>
            <w:r w:rsidRPr="00BC1776">
              <w:rPr>
                <w:rFonts w:ascii="Open Sans" w:hAnsi="Open Sans" w:cs="Open Sans"/>
                <w:sz w:val="20"/>
              </w:rPr>
              <w:t>4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2E8BC66" w14:textId="77777777" w:rsidR="00BC1776" w:rsidRPr="00115266" w:rsidRDefault="00BC1776" w:rsidP="00BC1776">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45907530" w14:textId="77777777" w:rsidR="00BC1776" w:rsidRPr="00115266" w:rsidRDefault="00BC1776" w:rsidP="00BC1776">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51EC8E00" w14:textId="77777777" w:rsidR="00BC1776" w:rsidRPr="00115266" w:rsidRDefault="00BC1776" w:rsidP="00BC1776">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7B106E7D" w14:textId="77777777" w:rsidR="00BC1776" w:rsidRPr="00115266" w:rsidRDefault="00BC1776" w:rsidP="00BC1776">
            <w:pPr>
              <w:spacing w:before="0" w:line="240" w:lineRule="auto"/>
              <w:jc w:val="center"/>
              <w:rPr>
                <w:rFonts w:ascii="Open Sans" w:hAnsi="Open Sans" w:cs="Open Sans"/>
                <w:w w:val="100"/>
                <w:sz w:val="20"/>
                <w:lang w:val="en-US"/>
              </w:rPr>
            </w:pPr>
          </w:p>
        </w:tc>
      </w:tr>
      <w:tr w:rsidR="00BC1776" w:rsidRPr="00115266" w14:paraId="7F05C1C9"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F73BD45" w14:textId="20961B9A" w:rsidR="00BC1776" w:rsidRPr="00115266" w:rsidRDefault="00BC1776" w:rsidP="00BC1776">
            <w:pPr>
              <w:spacing w:before="0" w:line="240" w:lineRule="auto"/>
              <w:jc w:val="center"/>
              <w:rPr>
                <w:rFonts w:ascii="Open Sans" w:hAnsi="Open Sans" w:cs="Open Sans"/>
                <w:w w:val="100"/>
                <w:sz w:val="20"/>
              </w:rPr>
            </w:pPr>
            <w:r>
              <w:rPr>
                <w:rFonts w:ascii="Open Sans" w:hAnsi="Open Sans" w:cs="Open Sans"/>
                <w:w w:val="100"/>
                <w:sz w:val="20"/>
              </w:rPr>
              <w:lastRenderedPageBreak/>
              <w:t>22</w:t>
            </w:r>
          </w:p>
        </w:tc>
        <w:tc>
          <w:tcPr>
            <w:tcW w:w="868" w:type="pct"/>
            <w:tcBorders>
              <w:top w:val="single" w:sz="4" w:space="0" w:color="auto"/>
              <w:left w:val="single" w:sz="4" w:space="0" w:color="auto"/>
              <w:bottom w:val="single" w:sz="4" w:space="0" w:color="auto"/>
              <w:right w:val="single" w:sz="4" w:space="0" w:color="auto"/>
            </w:tcBorders>
          </w:tcPr>
          <w:p w14:paraId="16310E35" w14:textId="1EFEEBB8" w:rsidR="00BC1776" w:rsidRPr="00BC1776" w:rsidRDefault="00BC1776" w:rsidP="00BC1776">
            <w:pPr>
              <w:spacing w:before="0" w:line="240" w:lineRule="auto"/>
              <w:rPr>
                <w:rFonts w:ascii="Open Sans" w:hAnsi="Open Sans" w:cs="Open Sans"/>
                <w:w w:val="100"/>
                <w:sz w:val="20"/>
              </w:rPr>
            </w:pPr>
            <w:r w:rsidRPr="00BC1776">
              <w:rPr>
                <w:rFonts w:ascii="Open Sans" w:hAnsi="Open Sans" w:cs="Open Sans"/>
                <w:sz w:val="20"/>
              </w:rPr>
              <w:t>pęseta anatomiczna prosta długa</w:t>
            </w:r>
          </w:p>
        </w:tc>
        <w:tc>
          <w:tcPr>
            <w:tcW w:w="1268" w:type="pct"/>
            <w:tcBorders>
              <w:top w:val="single" w:sz="4" w:space="0" w:color="auto"/>
              <w:left w:val="single" w:sz="4" w:space="0" w:color="auto"/>
              <w:bottom w:val="single" w:sz="4" w:space="0" w:color="auto"/>
              <w:right w:val="single" w:sz="4" w:space="0" w:color="auto"/>
            </w:tcBorders>
          </w:tcPr>
          <w:p w14:paraId="72FAD0C1" w14:textId="34A5BEB9" w:rsidR="00BC1776" w:rsidRPr="00BC1776" w:rsidRDefault="00BC1776" w:rsidP="00BC1776">
            <w:pPr>
              <w:spacing w:before="0" w:line="240" w:lineRule="auto"/>
              <w:rPr>
                <w:rFonts w:ascii="Open Sans" w:hAnsi="Open Sans" w:cs="Open Sans"/>
                <w:w w:val="100"/>
                <w:sz w:val="20"/>
              </w:rPr>
            </w:pPr>
            <w:r w:rsidRPr="00BC1776">
              <w:rPr>
                <w:rFonts w:ascii="Open Sans" w:hAnsi="Open Sans" w:cs="Open Sans"/>
                <w:sz w:val="20"/>
              </w:rPr>
              <w:t>np. CHIRMED, CO 14</w:t>
            </w:r>
          </w:p>
        </w:tc>
        <w:tc>
          <w:tcPr>
            <w:tcW w:w="333" w:type="pct"/>
            <w:tcBorders>
              <w:top w:val="single" w:sz="4" w:space="0" w:color="auto"/>
              <w:left w:val="single" w:sz="4" w:space="0" w:color="auto"/>
              <w:bottom w:val="single" w:sz="4" w:space="0" w:color="auto"/>
              <w:right w:val="single" w:sz="4" w:space="0" w:color="auto"/>
            </w:tcBorders>
          </w:tcPr>
          <w:p w14:paraId="1B278396" w14:textId="5592809E" w:rsidR="00BC1776" w:rsidRPr="00BC1776" w:rsidRDefault="00BC1776" w:rsidP="00BC1776">
            <w:pPr>
              <w:spacing w:before="0" w:line="240" w:lineRule="auto"/>
              <w:jc w:val="center"/>
              <w:rPr>
                <w:rFonts w:ascii="Open Sans" w:hAnsi="Open Sans" w:cs="Open Sans"/>
                <w:b/>
                <w:w w:val="100"/>
                <w:sz w:val="20"/>
              </w:rPr>
            </w:pPr>
            <w:r w:rsidRPr="00BC1776">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5EFD48D" w14:textId="77777777" w:rsidR="00BC1776" w:rsidRPr="00115266" w:rsidRDefault="00BC1776" w:rsidP="00BC1776">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6CBA14DD" w14:textId="77777777" w:rsidR="00BC1776" w:rsidRPr="00115266" w:rsidRDefault="00BC1776" w:rsidP="00BC1776">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39BF54DA" w14:textId="77777777" w:rsidR="00BC1776" w:rsidRPr="00115266" w:rsidRDefault="00BC1776" w:rsidP="00BC1776">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7C26FEB1" w14:textId="77777777" w:rsidR="00BC1776" w:rsidRPr="00115266" w:rsidRDefault="00BC1776" w:rsidP="00BC1776">
            <w:pPr>
              <w:spacing w:before="0" w:line="240" w:lineRule="auto"/>
              <w:jc w:val="center"/>
              <w:rPr>
                <w:rFonts w:ascii="Open Sans" w:hAnsi="Open Sans" w:cs="Open Sans"/>
                <w:w w:val="100"/>
                <w:sz w:val="20"/>
                <w:lang w:val="en-US"/>
              </w:rPr>
            </w:pPr>
          </w:p>
        </w:tc>
      </w:tr>
      <w:tr w:rsidR="00BC1776" w:rsidRPr="00115266" w14:paraId="711E36D7"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0C2D9C5" w14:textId="414971B3" w:rsidR="00BC1776" w:rsidRPr="00115266" w:rsidRDefault="00BC1776" w:rsidP="00BC1776">
            <w:pPr>
              <w:spacing w:before="0" w:line="240" w:lineRule="auto"/>
              <w:jc w:val="center"/>
              <w:rPr>
                <w:rFonts w:ascii="Open Sans" w:hAnsi="Open Sans" w:cs="Open Sans"/>
                <w:w w:val="100"/>
                <w:sz w:val="20"/>
              </w:rPr>
            </w:pPr>
            <w:r>
              <w:rPr>
                <w:rFonts w:ascii="Open Sans" w:hAnsi="Open Sans" w:cs="Open Sans"/>
                <w:w w:val="100"/>
                <w:sz w:val="20"/>
              </w:rPr>
              <w:t>23</w:t>
            </w:r>
          </w:p>
        </w:tc>
        <w:tc>
          <w:tcPr>
            <w:tcW w:w="868" w:type="pct"/>
            <w:tcBorders>
              <w:top w:val="single" w:sz="4" w:space="0" w:color="auto"/>
              <w:left w:val="single" w:sz="4" w:space="0" w:color="auto"/>
              <w:bottom w:val="single" w:sz="4" w:space="0" w:color="auto"/>
              <w:right w:val="single" w:sz="4" w:space="0" w:color="auto"/>
            </w:tcBorders>
          </w:tcPr>
          <w:p w14:paraId="5E292D10" w14:textId="705D1D30" w:rsidR="00BC1776" w:rsidRPr="00BC1776" w:rsidRDefault="00BC1776" w:rsidP="00BC1776">
            <w:pPr>
              <w:spacing w:before="0" w:line="240" w:lineRule="auto"/>
              <w:rPr>
                <w:rFonts w:ascii="Open Sans" w:hAnsi="Open Sans" w:cs="Open Sans"/>
                <w:w w:val="100"/>
                <w:sz w:val="20"/>
              </w:rPr>
            </w:pPr>
            <w:r w:rsidRPr="00BC1776">
              <w:rPr>
                <w:rFonts w:ascii="Open Sans" w:hAnsi="Open Sans" w:cs="Open Sans"/>
                <w:sz w:val="20"/>
              </w:rPr>
              <w:t xml:space="preserve">półmaska wielorazowa </w:t>
            </w:r>
          </w:p>
        </w:tc>
        <w:tc>
          <w:tcPr>
            <w:tcW w:w="1268" w:type="pct"/>
            <w:tcBorders>
              <w:top w:val="single" w:sz="4" w:space="0" w:color="auto"/>
              <w:left w:val="single" w:sz="4" w:space="0" w:color="auto"/>
              <w:bottom w:val="single" w:sz="4" w:space="0" w:color="auto"/>
              <w:right w:val="single" w:sz="4" w:space="0" w:color="auto"/>
            </w:tcBorders>
          </w:tcPr>
          <w:p w14:paraId="6CB29820" w14:textId="3F35BAF1" w:rsidR="00BC1776" w:rsidRPr="00BC1776" w:rsidRDefault="00BC1776" w:rsidP="00BC1776">
            <w:pPr>
              <w:spacing w:before="0" w:line="240" w:lineRule="auto"/>
              <w:rPr>
                <w:rFonts w:ascii="Open Sans" w:hAnsi="Open Sans" w:cs="Open Sans"/>
                <w:w w:val="100"/>
                <w:sz w:val="20"/>
              </w:rPr>
            </w:pPr>
            <w:r w:rsidRPr="00BC1776">
              <w:rPr>
                <w:rFonts w:ascii="Open Sans" w:hAnsi="Open Sans" w:cs="Open Sans"/>
                <w:sz w:val="20"/>
              </w:rPr>
              <w:t xml:space="preserve">np. BLS 129BW FFP2 </w:t>
            </w:r>
          </w:p>
        </w:tc>
        <w:tc>
          <w:tcPr>
            <w:tcW w:w="333" w:type="pct"/>
            <w:tcBorders>
              <w:top w:val="single" w:sz="4" w:space="0" w:color="auto"/>
              <w:left w:val="single" w:sz="4" w:space="0" w:color="auto"/>
              <w:bottom w:val="single" w:sz="4" w:space="0" w:color="auto"/>
              <w:right w:val="single" w:sz="4" w:space="0" w:color="auto"/>
            </w:tcBorders>
          </w:tcPr>
          <w:p w14:paraId="1A82F13F" w14:textId="0B5176D0" w:rsidR="00BC1776" w:rsidRPr="00BC1776" w:rsidRDefault="00BC1776" w:rsidP="00BC1776">
            <w:pPr>
              <w:spacing w:before="0" w:line="240" w:lineRule="auto"/>
              <w:jc w:val="center"/>
              <w:rPr>
                <w:rFonts w:ascii="Open Sans" w:hAnsi="Open Sans" w:cs="Open Sans"/>
                <w:b/>
                <w:w w:val="100"/>
                <w:sz w:val="20"/>
              </w:rPr>
            </w:pPr>
            <w:r w:rsidRPr="00BC1776">
              <w:rPr>
                <w:rFonts w:ascii="Open Sans" w:hAnsi="Open Sans" w:cs="Open Sans"/>
                <w:bCs/>
                <w:sz w:val="20"/>
              </w:rPr>
              <w:t>20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C6DCDD6" w14:textId="77777777" w:rsidR="00BC1776" w:rsidRPr="00115266" w:rsidRDefault="00BC1776" w:rsidP="00BC1776">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0B7E5D51" w14:textId="77777777" w:rsidR="00BC1776" w:rsidRPr="00115266" w:rsidRDefault="00BC1776" w:rsidP="00BC1776">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09CEA659" w14:textId="77777777" w:rsidR="00BC1776" w:rsidRPr="00115266" w:rsidRDefault="00BC1776" w:rsidP="00BC1776">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57D06777" w14:textId="77777777" w:rsidR="00BC1776" w:rsidRPr="00115266" w:rsidRDefault="00BC1776" w:rsidP="00BC1776">
            <w:pPr>
              <w:spacing w:before="0" w:line="240" w:lineRule="auto"/>
              <w:jc w:val="center"/>
              <w:rPr>
                <w:rFonts w:ascii="Open Sans" w:hAnsi="Open Sans" w:cs="Open Sans"/>
                <w:w w:val="100"/>
                <w:sz w:val="20"/>
                <w:lang w:val="en-US"/>
              </w:rPr>
            </w:pPr>
          </w:p>
        </w:tc>
      </w:tr>
      <w:tr w:rsidR="00BC1776" w:rsidRPr="00115266" w14:paraId="2A532E9E"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BF770A9" w14:textId="5599C386" w:rsidR="00BC1776" w:rsidRPr="00115266" w:rsidRDefault="00BC1776" w:rsidP="00BC1776">
            <w:pPr>
              <w:spacing w:before="0" w:line="240" w:lineRule="auto"/>
              <w:jc w:val="center"/>
              <w:rPr>
                <w:rFonts w:ascii="Open Sans" w:hAnsi="Open Sans" w:cs="Open Sans"/>
                <w:w w:val="100"/>
                <w:sz w:val="20"/>
              </w:rPr>
            </w:pPr>
            <w:r>
              <w:rPr>
                <w:rFonts w:ascii="Open Sans" w:hAnsi="Open Sans" w:cs="Open Sans"/>
                <w:w w:val="100"/>
                <w:sz w:val="20"/>
              </w:rPr>
              <w:t>24</w:t>
            </w:r>
          </w:p>
        </w:tc>
        <w:tc>
          <w:tcPr>
            <w:tcW w:w="868" w:type="pct"/>
            <w:tcBorders>
              <w:top w:val="single" w:sz="4" w:space="0" w:color="auto"/>
              <w:left w:val="single" w:sz="4" w:space="0" w:color="auto"/>
              <w:bottom w:val="single" w:sz="4" w:space="0" w:color="auto"/>
              <w:right w:val="single" w:sz="4" w:space="0" w:color="auto"/>
            </w:tcBorders>
          </w:tcPr>
          <w:p w14:paraId="4EA9BE83" w14:textId="4F47B312" w:rsidR="00BC1776" w:rsidRPr="00BC1776" w:rsidRDefault="00BC1776" w:rsidP="00BC1776">
            <w:pPr>
              <w:spacing w:before="0" w:line="240" w:lineRule="auto"/>
              <w:rPr>
                <w:rFonts w:ascii="Open Sans" w:hAnsi="Open Sans" w:cs="Open Sans"/>
                <w:w w:val="100"/>
                <w:sz w:val="20"/>
              </w:rPr>
            </w:pPr>
            <w:r w:rsidRPr="00BC1776">
              <w:rPr>
                <w:rFonts w:ascii="Open Sans" w:hAnsi="Open Sans" w:cs="Open Sans"/>
                <w:sz w:val="20"/>
              </w:rPr>
              <w:t>skalpel ostrza niewymienne</w:t>
            </w:r>
          </w:p>
        </w:tc>
        <w:tc>
          <w:tcPr>
            <w:tcW w:w="1268" w:type="pct"/>
            <w:tcBorders>
              <w:top w:val="single" w:sz="4" w:space="0" w:color="auto"/>
              <w:left w:val="single" w:sz="4" w:space="0" w:color="auto"/>
              <w:bottom w:val="single" w:sz="4" w:space="0" w:color="auto"/>
              <w:right w:val="single" w:sz="4" w:space="0" w:color="auto"/>
            </w:tcBorders>
          </w:tcPr>
          <w:p w14:paraId="60FE8D7E" w14:textId="0CADAB82" w:rsidR="00BC1776" w:rsidRPr="00BC1776" w:rsidRDefault="00BC1776" w:rsidP="00BC1776">
            <w:pPr>
              <w:spacing w:before="0" w:line="240" w:lineRule="auto"/>
              <w:rPr>
                <w:rFonts w:ascii="Open Sans" w:hAnsi="Open Sans" w:cs="Open Sans"/>
                <w:w w:val="100"/>
                <w:sz w:val="20"/>
              </w:rPr>
            </w:pPr>
            <w:r w:rsidRPr="00BC1776">
              <w:rPr>
                <w:rFonts w:ascii="Open Sans" w:hAnsi="Open Sans" w:cs="Open Sans"/>
                <w:sz w:val="20"/>
              </w:rPr>
              <w:t>np. CHIRMED, CO 103</w:t>
            </w:r>
          </w:p>
        </w:tc>
        <w:tc>
          <w:tcPr>
            <w:tcW w:w="333" w:type="pct"/>
            <w:tcBorders>
              <w:top w:val="single" w:sz="4" w:space="0" w:color="auto"/>
              <w:left w:val="single" w:sz="4" w:space="0" w:color="auto"/>
              <w:bottom w:val="single" w:sz="4" w:space="0" w:color="auto"/>
              <w:right w:val="single" w:sz="4" w:space="0" w:color="auto"/>
            </w:tcBorders>
          </w:tcPr>
          <w:p w14:paraId="2086F5D0" w14:textId="7D995844" w:rsidR="00BC1776" w:rsidRPr="00BC1776" w:rsidRDefault="00BC1776" w:rsidP="00BC1776">
            <w:pPr>
              <w:spacing w:before="0" w:line="240" w:lineRule="auto"/>
              <w:jc w:val="center"/>
              <w:rPr>
                <w:rFonts w:ascii="Open Sans" w:hAnsi="Open Sans" w:cs="Open Sans"/>
                <w:b/>
                <w:w w:val="100"/>
                <w:sz w:val="20"/>
              </w:rPr>
            </w:pPr>
            <w:r w:rsidRPr="00BC1776">
              <w:rPr>
                <w:rFonts w:ascii="Open Sans" w:hAnsi="Open Sans" w:cs="Open Sans"/>
                <w:sz w:val="20"/>
              </w:rPr>
              <w:t>4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490FAA3" w14:textId="77777777" w:rsidR="00BC1776" w:rsidRPr="00115266" w:rsidRDefault="00BC1776" w:rsidP="00BC1776">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78EC2364" w14:textId="77777777" w:rsidR="00BC1776" w:rsidRPr="00115266" w:rsidRDefault="00BC1776" w:rsidP="00BC1776">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1616ADFD" w14:textId="77777777" w:rsidR="00BC1776" w:rsidRPr="00115266" w:rsidRDefault="00BC1776" w:rsidP="00BC1776">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7F1D83B8" w14:textId="77777777" w:rsidR="00BC1776" w:rsidRPr="00115266" w:rsidRDefault="00BC1776" w:rsidP="00BC1776">
            <w:pPr>
              <w:spacing w:before="0" w:line="240" w:lineRule="auto"/>
              <w:jc w:val="center"/>
              <w:rPr>
                <w:rFonts w:ascii="Open Sans" w:hAnsi="Open Sans" w:cs="Open Sans"/>
                <w:w w:val="100"/>
                <w:sz w:val="20"/>
                <w:lang w:val="en-US"/>
              </w:rPr>
            </w:pPr>
          </w:p>
        </w:tc>
      </w:tr>
      <w:tr w:rsidR="00BC1776" w:rsidRPr="00115266" w14:paraId="099DCD56"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756A9DD" w14:textId="576F8BCA" w:rsidR="00BC1776" w:rsidRPr="00115266" w:rsidRDefault="00BC1776" w:rsidP="00BC1776">
            <w:pPr>
              <w:spacing w:before="0" w:line="240" w:lineRule="auto"/>
              <w:jc w:val="center"/>
              <w:rPr>
                <w:rFonts w:ascii="Open Sans" w:hAnsi="Open Sans" w:cs="Open Sans"/>
                <w:w w:val="100"/>
                <w:sz w:val="20"/>
              </w:rPr>
            </w:pPr>
            <w:r>
              <w:rPr>
                <w:rFonts w:ascii="Open Sans" w:hAnsi="Open Sans" w:cs="Open Sans"/>
                <w:w w:val="100"/>
                <w:sz w:val="20"/>
              </w:rPr>
              <w:t>25</w:t>
            </w:r>
          </w:p>
        </w:tc>
        <w:tc>
          <w:tcPr>
            <w:tcW w:w="868" w:type="pct"/>
            <w:tcBorders>
              <w:top w:val="single" w:sz="4" w:space="0" w:color="auto"/>
              <w:left w:val="single" w:sz="4" w:space="0" w:color="auto"/>
              <w:bottom w:val="single" w:sz="4" w:space="0" w:color="auto"/>
              <w:right w:val="single" w:sz="4" w:space="0" w:color="auto"/>
            </w:tcBorders>
          </w:tcPr>
          <w:p w14:paraId="42BF4765" w14:textId="7EDC11D3" w:rsidR="00BC1776" w:rsidRPr="00BC1776" w:rsidRDefault="00BC1776" w:rsidP="00BC1776">
            <w:pPr>
              <w:spacing w:before="0" w:line="240" w:lineRule="auto"/>
              <w:rPr>
                <w:rFonts w:ascii="Open Sans" w:hAnsi="Open Sans" w:cs="Open Sans"/>
                <w:w w:val="100"/>
                <w:sz w:val="20"/>
              </w:rPr>
            </w:pPr>
            <w:r w:rsidRPr="00BC1776">
              <w:rPr>
                <w:rFonts w:ascii="Open Sans" w:hAnsi="Open Sans" w:cs="Open Sans"/>
                <w:sz w:val="20"/>
              </w:rPr>
              <w:t>szalki aluminiowe okrągłe</w:t>
            </w:r>
          </w:p>
        </w:tc>
        <w:tc>
          <w:tcPr>
            <w:tcW w:w="1268" w:type="pct"/>
            <w:tcBorders>
              <w:top w:val="single" w:sz="4" w:space="0" w:color="auto"/>
              <w:left w:val="single" w:sz="4" w:space="0" w:color="auto"/>
              <w:bottom w:val="single" w:sz="4" w:space="0" w:color="auto"/>
              <w:right w:val="single" w:sz="4" w:space="0" w:color="auto"/>
            </w:tcBorders>
          </w:tcPr>
          <w:p w14:paraId="3F22CBCD" w14:textId="5BA4C5DC" w:rsidR="00BC1776" w:rsidRPr="00BC1776" w:rsidRDefault="00BC1776" w:rsidP="00BC1776">
            <w:pPr>
              <w:spacing w:before="0" w:line="240" w:lineRule="auto"/>
              <w:rPr>
                <w:rFonts w:ascii="Open Sans" w:hAnsi="Open Sans" w:cs="Open Sans"/>
                <w:w w:val="100"/>
                <w:sz w:val="20"/>
              </w:rPr>
            </w:pPr>
            <w:r w:rsidRPr="00BC1776">
              <w:rPr>
                <w:rFonts w:ascii="Open Sans" w:hAnsi="Open Sans" w:cs="Open Sans"/>
                <w:sz w:val="20"/>
              </w:rPr>
              <w:t>np. Bionovo, 1-6606</w:t>
            </w:r>
          </w:p>
        </w:tc>
        <w:tc>
          <w:tcPr>
            <w:tcW w:w="333" w:type="pct"/>
            <w:tcBorders>
              <w:top w:val="single" w:sz="4" w:space="0" w:color="auto"/>
              <w:left w:val="single" w:sz="4" w:space="0" w:color="auto"/>
              <w:bottom w:val="single" w:sz="4" w:space="0" w:color="auto"/>
              <w:right w:val="single" w:sz="4" w:space="0" w:color="auto"/>
            </w:tcBorders>
          </w:tcPr>
          <w:p w14:paraId="5B476CA6" w14:textId="77777777" w:rsidR="00BC1776" w:rsidRPr="00BC1776" w:rsidRDefault="00BC1776" w:rsidP="00BC1776">
            <w:pPr>
              <w:spacing w:before="0" w:line="240" w:lineRule="auto"/>
              <w:jc w:val="center"/>
              <w:rPr>
                <w:rFonts w:ascii="Open Sans" w:hAnsi="Open Sans" w:cs="Open Sans"/>
                <w:bCs/>
                <w:sz w:val="20"/>
              </w:rPr>
            </w:pPr>
            <w:r w:rsidRPr="00BC1776">
              <w:rPr>
                <w:rFonts w:ascii="Open Sans" w:hAnsi="Open Sans" w:cs="Open Sans"/>
                <w:bCs/>
                <w:sz w:val="20"/>
              </w:rPr>
              <w:t>1 op.</w:t>
            </w:r>
          </w:p>
          <w:p w14:paraId="34F156B5" w14:textId="5E201370" w:rsidR="00BC1776" w:rsidRPr="00BC1776" w:rsidRDefault="00BC1776" w:rsidP="00BC1776">
            <w:pPr>
              <w:spacing w:before="0" w:line="240" w:lineRule="auto"/>
              <w:jc w:val="center"/>
              <w:rPr>
                <w:rFonts w:ascii="Open Sans" w:hAnsi="Open Sans" w:cs="Open Sans"/>
                <w:b/>
                <w:w w:val="100"/>
                <w:sz w:val="20"/>
              </w:rPr>
            </w:pPr>
            <w:r w:rsidRPr="00BC1776">
              <w:rPr>
                <w:rFonts w:ascii="Open Sans" w:hAnsi="Open Sans" w:cs="Open Sans"/>
                <w:bCs/>
                <w:sz w:val="20"/>
              </w:rPr>
              <w:t>(po 100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998326D" w14:textId="77777777" w:rsidR="00BC1776" w:rsidRPr="00115266" w:rsidRDefault="00BC1776" w:rsidP="00BC1776">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4ED33CD0" w14:textId="77777777" w:rsidR="00BC1776" w:rsidRPr="00115266" w:rsidRDefault="00BC1776" w:rsidP="00BC1776">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18D0E0C4" w14:textId="77777777" w:rsidR="00BC1776" w:rsidRPr="00115266" w:rsidRDefault="00BC1776" w:rsidP="00BC1776">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204B7395" w14:textId="77777777" w:rsidR="00BC1776" w:rsidRPr="00115266" w:rsidRDefault="00BC1776" w:rsidP="00BC1776">
            <w:pPr>
              <w:spacing w:before="0" w:line="240" w:lineRule="auto"/>
              <w:jc w:val="center"/>
              <w:rPr>
                <w:rFonts w:ascii="Open Sans" w:hAnsi="Open Sans" w:cs="Open Sans"/>
                <w:w w:val="100"/>
                <w:sz w:val="20"/>
                <w:lang w:val="en-US"/>
              </w:rPr>
            </w:pPr>
          </w:p>
        </w:tc>
      </w:tr>
      <w:tr w:rsidR="00BC1776" w:rsidRPr="00115266" w14:paraId="5DA832C1"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562A013" w14:textId="0A46C2AF" w:rsidR="00BC1776" w:rsidRPr="00115266" w:rsidRDefault="00BC1776" w:rsidP="00BC1776">
            <w:pPr>
              <w:spacing w:before="0" w:line="240" w:lineRule="auto"/>
              <w:jc w:val="center"/>
              <w:rPr>
                <w:rFonts w:ascii="Open Sans" w:hAnsi="Open Sans" w:cs="Open Sans"/>
                <w:w w:val="100"/>
                <w:sz w:val="20"/>
              </w:rPr>
            </w:pPr>
            <w:r>
              <w:rPr>
                <w:rFonts w:ascii="Open Sans" w:hAnsi="Open Sans" w:cs="Open Sans"/>
                <w:w w:val="100"/>
                <w:sz w:val="20"/>
              </w:rPr>
              <w:t>26</w:t>
            </w:r>
          </w:p>
        </w:tc>
        <w:tc>
          <w:tcPr>
            <w:tcW w:w="868" w:type="pct"/>
            <w:tcBorders>
              <w:top w:val="single" w:sz="4" w:space="0" w:color="auto"/>
              <w:left w:val="single" w:sz="4" w:space="0" w:color="auto"/>
              <w:bottom w:val="single" w:sz="4" w:space="0" w:color="auto"/>
              <w:right w:val="single" w:sz="4" w:space="0" w:color="auto"/>
            </w:tcBorders>
          </w:tcPr>
          <w:p w14:paraId="13A3DC7C" w14:textId="0F96A88D" w:rsidR="00BC1776" w:rsidRPr="00BC1776" w:rsidRDefault="00BC1776" w:rsidP="00BC1776">
            <w:pPr>
              <w:spacing w:before="0" w:line="240" w:lineRule="auto"/>
              <w:rPr>
                <w:rFonts w:ascii="Open Sans" w:hAnsi="Open Sans" w:cs="Open Sans"/>
                <w:w w:val="100"/>
                <w:sz w:val="20"/>
              </w:rPr>
            </w:pPr>
            <w:r w:rsidRPr="00BC1776">
              <w:rPr>
                <w:rFonts w:ascii="Open Sans" w:hAnsi="Open Sans" w:cs="Open Sans"/>
                <w:sz w:val="20"/>
              </w:rPr>
              <w:t>szalki jednorazowe</w:t>
            </w:r>
          </w:p>
        </w:tc>
        <w:tc>
          <w:tcPr>
            <w:tcW w:w="1268" w:type="pct"/>
            <w:tcBorders>
              <w:top w:val="single" w:sz="4" w:space="0" w:color="auto"/>
              <w:left w:val="single" w:sz="4" w:space="0" w:color="auto"/>
              <w:bottom w:val="single" w:sz="4" w:space="0" w:color="auto"/>
              <w:right w:val="single" w:sz="4" w:space="0" w:color="auto"/>
            </w:tcBorders>
          </w:tcPr>
          <w:p w14:paraId="104E43E3" w14:textId="21CCDC2D" w:rsidR="00BC1776" w:rsidRPr="00BC1776" w:rsidRDefault="00BC1776" w:rsidP="00BC1776">
            <w:pPr>
              <w:spacing w:before="0" w:line="240" w:lineRule="auto"/>
              <w:rPr>
                <w:rFonts w:ascii="Open Sans" w:hAnsi="Open Sans" w:cs="Open Sans"/>
                <w:w w:val="100"/>
                <w:sz w:val="20"/>
              </w:rPr>
            </w:pPr>
            <w:r w:rsidRPr="00BC1776">
              <w:rPr>
                <w:rFonts w:ascii="Open Sans" w:hAnsi="Open Sans" w:cs="Open Sans"/>
                <w:sz w:val="20"/>
              </w:rPr>
              <w:t>np. RADWAG, WX-003-0002</w:t>
            </w:r>
          </w:p>
        </w:tc>
        <w:tc>
          <w:tcPr>
            <w:tcW w:w="333" w:type="pct"/>
            <w:tcBorders>
              <w:top w:val="single" w:sz="4" w:space="0" w:color="auto"/>
              <w:left w:val="single" w:sz="4" w:space="0" w:color="auto"/>
              <w:bottom w:val="single" w:sz="4" w:space="0" w:color="auto"/>
              <w:right w:val="single" w:sz="4" w:space="0" w:color="auto"/>
            </w:tcBorders>
          </w:tcPr>
          <w:p w14:paraId="4B27719B" w14:textId="77777777" w:rsidR="00BC1776" w:rsidRPr="00BC1776" w:rsidRDefault="00BC1776" w:rsidP="00BC1776">
            <w:pPr>
              <w:spacing w:before="0" w:line="240" w:lineRule="auto"/>
              <w:jc w:val="center"/>
              <w:rPr>
                <w:rFonts w:ascii="Open Sans" w:hAnsi="Open Sans" w:cs="Open Sans"/>
                <w:bCs/>
                <w:sz w:val="20"/>
              </w:rPr>
            </w:pPr>
            <w:r w:rsidRPr="00BC1776">
              <w:rPr>
                <w:rFonts w:ascii="Open Sans" w:hAnsi="Open Sans" w:cs="Open Sans"/>
                <w:bCs/>
                <w:sz w:val="20"/>
              </w:rPr>
              <w:t>1 op.</w:t>
            </w:r>
          </w:p>
          <w:p w14:paraId="258F0FD7" w14:textId="433E172F" w:rsidR="00BC1776" w:rsidRPr="00BC1776" w:rsidRDefault="00BC1776" w:rsidP="00BC1776">
            <w:pPr>
              <w:spacing w:before="0" w:line="240" w:lineRule="auto"/>
              <w:jc w:val="center"/>
              <w:rPr>
                <w:rFonts w:ascii="Open Sans" w:hAnsi="Open Sans" w:cs="Open Sans"/>
                <w:b/>
                <w:w w:val="100"/>
                <w:sz w:val="20"/>
              </w:rPr>
            </w:pPr>
            <w:r w:rsidRPr="00BC1776">
              <w:rPr>
                <w:rFonts w:ascii="Open Sans" w:hAnsi="Open Sans" w:cs="Open Sans"/>
                <w:bCs/>
                <w:sz w:val="20"/>
              </w:rPr>
              <w:t>(po 50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C5F83AB" w14:textId="77777777" w:rsidR="00BC1776" w:rsidRPr="00115266" w:rsidRDefault="00BC1776" w:rsidP="00BC1776">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774B2BC8" w14:textId="77777777" w:rsidR="00BC1776" w:rsidRPr="00115266" w:rsidRDefault="00BC1776" w:rsidP="00BC1776">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19DB90D1" w14:textId="77777777" w:rsidR="00BC1776" w:rsidRPr="00115266" w:rsidRDefault="00BC1776" w:rsidP="00BC1776">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174F70D4" w14:textId="77777777" w:rsidR="00BC1776" w:rsidRPr="00115266" w:rsidRDefault="00BC1776" w:rsidP="00BC1776">
            <w:pPr>
              <w:spacing w:before="0" w:line="240" w:lineRule="auto"/>
              <w:jc w:val="center"/>
              <w:rPr>
                <w:rFonts w:ascii="Open Sans" w:hAnsi="Open Sans" w:cs="Open Sans"/>
                <w:w w:val="100"/>
                <w:sz w:val="20"/>
                <w:lang w:val="en-US"/>
              </w:rPr>
            </w:pPr>
          </w:p>
        </w:tc>
      </w:tr>
      <w:tr w:rsidR="00BC1776" w:rsidRPr="00115266" w14:paraId="7AD7CF04"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FA60850" w14:textId="66C14B0B" w:rsidR="00BC1776" w:rsidRPr="00115266" w:rsidRDefault="00BC1776" w:rsidP="00BC1776">
            <w:pPr>
              <w:spacing w:before="0" w:line="240" w:lineRule="auto"/>
              <w:jc w:val="center"/>
              <w:rPr>
                <w:rFonts w:ascii="Open Sans" w:hAnsi="Open Sans" w:cs="Open Sans"/>
                <w:w w:val="100"/>
                <w:sz w:val="20"/>
              </w:rPr>
            </w:pPr>
            <w:r>
              <w:rPr>
                <w:rFonts w:ascii="Open Sans" w:hAnsi="Open Sans" w:cs="Open Sans"/>
                <w:w w:val="100"/>
                <w:sz w:val="20"/>
              </w:rPr>
              <w:t>27</w:t>
            </w:r>
          </w:p>
        </w:tc>
        <w:tc>
          <w:tcPr>
            <w:tcW w:w="868" w:type="pct"/>
            <w:tcBorders>
              <w:top w:val="single" w:sz="4" w:space="0" w:color="auto"/>
              <w:left w:val="single" w:sz="4" w:space="0" w:color="auto"/>
              <w:bottom w:val="single" w:sz="4" w:space="0" w:color="auto"/>
              <w:right w:val="single" w:sz="4" w:space="0" w:color="auto"/>
            </w:tcBorders>
          </w:tcPr>
          <w:p w14:paraId="7F99C8CA" w14:textId="400C31AD" w:rsidR="00BC1776" w:rsidRPr="00BC1776" w:rsidRDefault="00BC1776" w:rsidP="00BC1776">
            <w:pPr>
              <w:spacing w:before="0" w:line="240" w:lineRule="auto"/>
              <w:rPr>
                <w:rFonts w:ascii="Open Sans" w:hAnsi="Open Sans" w:cs="Open Sans"/>
                <w:w w:val="100"/>
                <w:sz w:val="20"/>
              </w:rPr>
            </w:pPr>
            <w:r w:rsidRPr="00BC1776">
              <w:rPr>
                <w:rFonts w:ascii="Open Sans" w:hAnsi="Open Sans" w:cs="Open Sans"/>
                <w:sz w:val="20"/>
              </w:rPr>
              <w:t>tacki metalowe</w:t>
            </w:r>
          </w:p>
        </w:tc>
        <w:tc>
          <w:tcPr>
            <w:tcW w:w="1268" w:type="pct"/>
            <w:tcBorders>
              <w:top w:val="single" w:sz="4" w:space="0" w:color="auto"/>
              <w:left w:val="single" w:sz="4" w:space="0" w:color="auto"/>
              <w:bottom w:val="single" w:sz="4" w:space="0" w:color="auto"/>
              <w:right w:val="single" w:sz="4" w:space="0" w:color="auto"/>
            </w:tcBorders>
          </w:tcPr>
          <w:p w14:paraId="49B8E485" w14:textId="2EDA9E41" w:rsidR="00BC1776" w:rsidRPr="00BC1776" w:rsidRDefault="00BC1776" w:rsidP="00BC1776">
            <w:pPr>
              <w:spacing w:before="0" w:line="240" w:lineRule="auto"/>
              <w:rPr>
                <w:rFonts w:ascii="Open Sans" w:hAnsi="Open Sans" w:cs="Open Sans"/>
                <w:w w:val="100"/>
                <w:sz w:val="20"/>
              </w:rPr>
            </w:pPr>
            <w:r w:rsidRPr="00BC1776">
              <w:rPr>
                <w:rFonts w:ascii="Open Sans" w:hAnsi="Open Sans" w:cs="Open Sans"/>
                <w:sz w:val="20"/>
              </w:rPr>
              <w:t>np. GAMA, WAR-0167</w:t>
            </w:r>
          </w:p>
        </w:tc>
        <w:tc>
          <w:tcPr>
            <w:tcW w:w="333" w:type="pct"/>
            <w:tcBorders>
              <w:top w:val="single" w:sz="4" w:space="0" w:color="auto"/>
              <w:left w:val="single" w:sz="4" w:space="0" w:color="auto"/>
              <w:bottom w:val="single" w:sz="4" w:space="0" w:color="auto"/>
              <w:right w:val="single" w:sz="4" w:space="0" w:color="auto"/>
            </w:tcBorders>
          </w:tcPr>
          <w:p w14:paraId="13F5E661" w14:textId="77777777" w:rsidR="00BC1776" w:rsidRPr="00BC1776" w:rsidRDefault="00BC1776" w:rsidP="00BC1776">
            <w:pPr>
              <w:spacing w:before="0" w:line="240" w:lineRule="auto"/>
              <w:jc w:val="center"/>
              <w:rPr>
                <w:rFonts w:ascii="Open Sans" w:hAnsi="Open Sans" w:cs="Open Sans"/>
                <w:bCs/>
                <w:sz w:val="20"/>
              </w:rPr>
            </w:pPr>
            <w:r w:rsidRPr="00BC1776">
              <w:rPr>
                <w:rFonts w:ascii="Open Sans" w:hAnsi="Open Sans" w:cs="Open Sans"/>
                <w:bCs/>
                <w:sz w:val="20"/>
              </w:rPr>
              <w:t>20 szt.</w:t>
            </w:r>
          </w:p>
          <w:p w14:paraId="552394F6" w14:textId="77777777" w:rsidR="00BC1776" w:rsidRPr="00BC1776" w:rsidRDefault="00BC1776" w:rsidP="00BC1776">
            <w:pPr>
              <w:spacing w:before="0" w:line="240" w:lineRule="auto"/>
              <w:jc w:val="center"/>
              <w:rPr>
                <w:rFonts w:ascii="Open Sans" w:hAnsi="Open Sans" w:cs="Open Sans"/>
                <w:b/>
                <w:w w:val="100"/>
                <w:sz w:val="20"/>
              </w:rPr>
            </w:pP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116889E" w14:textId="77777777" w:rsidR="00BC1776" w:rsidRPr="00115266" w:rsidRDefault="00BC1776" w:rsidP="00BC1776">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6883FAC6" w14:textId="77777777" w:rsidR="00BC1776" w:rsidRPr="00115266" w:rsidRDefault="00BC1776" w:rsidP="00BC1776">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2A3874EB" w14:textId="77777777" w:rsidR="00BC1776" w:rsidRPr="00115266" w:rsidRDefault="00BC1776" w:rsidP="00BC1776">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52EA1FEE" w14:textId="77777777" w:rsidR="00BC1776" w:rsidRPr="00115266" w:rsidRDefault="00BC1776" w:rsidP="00BC1776">
            <w:pPr>
              <w:spacing w:before="0" w:line="240" w:lineRule="auto"/>
              <w:jc w:val="center"/>
              <w:rPr>
                <w:rFonts w:ascii="Open Sans" w:hAnsi="Open Sans" w:cs="Open Sans"/>
                <w:w w:val="100"/>
                <w:sz w:val="20"/>
                <w:lang w:val="en-US"/>
              </w:rPr>
            </w:pPr>
          </w:p>
        </w:tc>
      </w:tr>
      <w:tr w:rsidR="00BC1776" w:rsidRPr="00115266" w14:paraId="4A869D04"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7008E3E" w14:textId="350E2045" w:rsidR="00BC1776" w:rsidRPr="00115266" w:rsidRDefault="00BC1776" w:rsidP="00BC1776">
            <w:pPr>
              <w:spacing w:before="0" w:line="240" w:lineRule="auto"/>
              <w:jc w:val="center"/>
              <w:rPr>
                <w:rFonts w:ascii="Open Sans" w:hAnsi="Open Sans" w:cs="Open Sans"/>
                <w:w w:val="100"/>
                <w:sz w:val="20"/>
              </w:rPr>
            </w:pPr>
            <w:r>
              <w:rPr>
                <w:rFonts w:ascii="Open Sans" w:hAnsi="Open Sans" w:cs="Open Sans"/>
                <w:w w:val="100"/>
                <w:sz w:val="20"/>
              </w:rPr>
              <w:t>28</w:t>
            </w:r>
          </w:p>
        </w:tc>
        <w:tc>
          <w:tcPr>
            <w:tcW w:w="868" w:type="pct"/>
            <w:tcBorders>
              <w:top w:val="single" w:sz="4" w:space="0" w:color="auto"/>
              <w:left w:val="single" w:sz="4" w:space="0" w:color="auto"/>
              <w:bottom w:val="single" w:sz="4" w:space="0" w:color="auto"/>
              <w:right w:val="single" w:sz="4" w:space="0" w:color="auto"/>
            </w:tcBorders>
          </w:tcPr>
          <w:p w14:paraId="2B5DA8FB" w14:textId="5B93C4A5" w:rsidR="00BC1776" w:rsidRPr="00BC1776" w:rsidRDefault="00BC1776" w:rsidP="00BC1776">
            <w:pPr>
              <w:spacing w:before="0" w:line="240" w:lineRule="auto"/>
              <w:rPr>
                <w:rFonts w:ascii="Open Sans" w:hAnsi="Open Sans" w:cs="Open Sans"/>
                <w:w w:val="100"/>
                <w:sz w:val="20"/>
              </w:rPr>
            </w:pPr>
            <w:r w:rsidRPr="00BC1776">
              <w:rPr>
                <w:rFonts w:ascii="Open Sans" w:hAnsi="Open Sans" w:cs="Open Sans"/>
                <w:sz w:val="20"/>
              </w:rPr>
              <w:t>Waga analityczna</w:t>
            </w:r>
          </w:p>
        </w:tc>
        <w:tc>
          <w:tcPr>
            <w:tcW w:w="1268" w:type="pct"/>
            <w:tcBorders>
              <w:top w:val="single" w:sz="4" w:space="0" w:color="auto"/>
              <w:left w:val="single" w:sz="4" w:space="0" w:color="auto"/>
              <w:bottom w:val="single" w:sz="4" w:space="0" w:color="auto"/>
              <w:right w:val="single" w:sz="4" w:space="0" w:color="auto"/>
            </w:tcBorders>
          </w:tcPr>
          <w:p w14:paraId="4EEBCAA1" w14:textId="77777777" w:rsidR="00BC1776" w:rsidRPr="00BC1776" w:rsidRDefault="00BC1776" w:rsidP="00BC1776">
            <w:pPr>
              <w:spacing w:before="0" w:line="240" w:lineRule="auto"/>
              <w:jc w:val="left"/>
              <w:rPr>
                <w:rFonts w:ascii="Open Sans" w:hAnsi="Open Sans" w:cs="Open Sans"/>
                <w:sz w:val="20"/>
              </w:rPr>
            </w:pPr>
            <w:r w:rsidRPr="00BC1776">
              <w:rPr>
                <w:rFonts w:ascii="Open Sans" w:hAnsi="Open Sans" w:cs="Open Sans"/>
                <w:sz w:val="20"/>
              </w:rPr>
              <w:t>Obciążenie max: co najmniej 6200g      </w:t>
            </w:r>
          </w:p>
          <w:p w14:paraId="46C9506A" w14:textId="77777777" w:rsidR="00BC1776" w:rsidRPr="00BC1776" w:rsidRDefault="00BC1776" w:rsidP="00BC1776">
            <w:pPr>
              <w:spacing w:before="0" w:line="240" w:lineRule="auto"/>
              <w:jc w:val="left"/>
              <w:rPr>
                <w:rFonts w:ascii="Open Sans" w:hAnsi="Open Sans" w:cs="Open Sans"/>
                <w:sz w:val="20"/>
              </w:rPr>
            </w:pPr>
            <w:r w:rsidRPr="00BC1776">
              <w:rPr>
                <w:rFonts w:ascii="Open Sans" w:hAnsi="Open Sans" w:cs="Open Sans"/>
                <w:sz w:val="20"/>
              </w:rPr>
              <w:t xml:space="preserve">Obciążenie min: </w:t>
            </w:r>
            <w:r w:rsidRPr="00BC1776">
              <w:rPr>
                <w:rFonts w:ascii="Open Sans" w:hAnsi="Open Sans" w:cs="Open Sans"/>
                <w:sz w:val="20"/>
              </w:rPr>
              <w:br/>
              <w:t>Działka odczytowa (d) 0,01g</w:t>
            </w:r>
            <w:r w:rsidRPr="00BC1776">
              <w:rPr>
                <w:rFonts w:ascii="Open Sans" w:hAnsi="Open Sans" w:cs="Open Sans"/>
                <w:sz w:val="20"/>
              </w:rPr>
              <w:br/>
              <w:t>Działka legalizacyjna (e) 1g (legalizacja nie jest konieczna)</w:t>
            </w:r>
            <w:r w:rsidRPr="00BC1776">
              <w:rPr>
                <w:rFonts w:ascii="Open Sans" w:hAnsi="Open Sans" w:cs="Open Sans"/>
                <w:sz w:val="20"/>
              </w:rPr>
              <w:br/>
              <w:t>Kalibracja wewnętrzna</w:t>
            </w:r>
            <w:r w:rsidRPr="00BC1776">
              <w:rPr>
                <w:rFonts w:ascii="Open Sans" w:hAnsi="Open Sans" w:cs="Open Sans"/>
                <w:sz w:val="20"/>
              </w:rPr>
              <w:br/>
              <w:t>Klasa dokładności II</w:t>
            </w:r>
            <w:r w:rsidRPr="00BC1776">
              <w:rPr>
                <w:rFonts w:ascii="Open Sans" w:hAnsi="Open Sans" w:cs="Open Sans"/>
                <w:sz w:val="20"/>
              </w:rPr>
              <w:br/>
              <w:t>Interfejs RS232C, USB-B, zegar</w:t>
            </w:r>
            <w:r w:rsidRPr="00BC1776">
              <w:rPr>
                <w:rFonts w:ascii="Open Sans" w:hAnsi="Open Sans" w:cs="Open Sans"/>
                <w:sz w:val="20"/>
              </w:rPr>
              <w:br/>
              <w:t>Temperatura pracy  +10÷40°C</w:t>
            </w:r>
            <w:r w:rsidRPr="00BC1776">
              <w:rPr>
                <w:rFonts w:ascii="Open Sans" w:hAnsi="Open Sans" w:cs="Open Sans"/>
                <w:sz w:val="20"/>
              </w:rPr>
              <w:br/>
              <w:t>Czas ważenia &lt;3s</w:t>
            </w:r>
          </w:p>
          <w:p w14:paraId="341EC8C0" w14:textId="77777777" w:rsidR="00BC1776" w:rsidRPr="00BC1776" w:rsidRDefault="00BC1776" w:rsidP="00BC1776">
            <w:pPr>
              <w:spacing w:before="0" w:line="240" w:lineRule="auto"/>
              <w:jc w:val="left"/>
              <w:rPr>
                <w:rFonts w:ascii="Open Sans" w:hAnsi="Open Sans" w:cs="Open Sans"/>
                <w:sz w:val="20"/>
              </w:rPr>
            </w:pPr>
            <w:r w:rsidRPr="00BC1776">
              <w:rPr>
                <w:rFonts w:ascii="Open Sans" w:hAnsi="Open Sans" w:cs="Open Sans"/>
                <w:sz w:val="20"/>
              </w:rPr>
              <w:t>Świadectwo wzorcowania PCA w 6 punktach 100g; 120g; 380g; 500g; 900g, 3000g</w:t>
            </w:r>
          </w:p>
          <w:p w14:paraId="43287176" w14:textId="1C084A37" w:rsidR="00BC1776" w:rsidRPr="00BC1776" w:rsidRDefault="00BC1776" w:rsidP="00BC1776">
            <w:pPr>
              <w:spacing w:before="0" w:line="240" w:lineRule="auto"/>
              <w:jc w:val="left"/>
              <w:rPr>
                <w:rFonts w:ascii="Open Sans" w:hAnsi="Open Sans" w:cs="Open Sans"/>
                <w:w w:val="100"/>
                <w:sz w:val="20"/>
              </w:rPr>
            </w:pPr>
            <w:r w:rsidRPr="00BC1776">
              <w:rPr>
                <w:rFonts w:ascii="Open Sans" w:hAnsi="Open Sans" w:cs="Open Sans"/>
                <w:sz w:val="20"/>
              </w:rPr>
              <w:t>Np. AXIS ACA6200</w:t>
            </w:r>
          </w:p>
        </w:tc>
        <w:tc>
          <w:tcPr>
            <w:tcW w:w="333" w:type="pct"/>
            <w:tcBorders>
              <w:top w:val="single" w:sz="4" w:space="0" w:color="auto"/>
              <w:left w:val="single" w:sz="4" w:space="0" w:color="auto"/>
              <w:bottom w:val="single" w:sz="4" w:space="0" w:color="auto"/>
              <w:right w:val="single" w:sz="4" w:space="0" w:color="auto"/>
            </w:tcBorders>
          </w:tcPr>
          <w:p w14:paraId="01959243" w14:textId="0513D901" w:rsidR="00BC1776" w:rsidRPr="00BC1776" w:rsidRDefault="00BC1776" w:rsidP="00BC1776">
            <w:pPr>
              <w:spacing w:before="0" w:line="240" w:lineRule="auto"/>
              <w:jc w:val="center"/>
              <w:rPr>
                <w:rFonts w:ascii="Open Sans" w:hAnsi="Open Sans" w:cs="Open Sans"/>
                <w:b/>
                <w:w w:val="100"/>
                <w:sz w:val="20"/>
              </w:rPr>
            </w:pPr>
            <w:r w:rsidRPr="00BC1776">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218D85F" w14:textId="77777777" w:rsidR="00BC1776" w:rsidRPr="00115266" w:rsidRDefault="00BC1776" w:rsidP="00BC1776">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6E31B204" w14:textId="77777777" w:rsidR="00BC1776" w:rsidRPr="00115266" w:rsidRDefault="00BC1776" w:rsidP="00BC1776">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03873247" w14:textId="77777777" w:rsidR="00BC1776" w:rsidRPr="00115266" w:rsidRDefault="00BC1776" w:rsidP="00BC1776">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74A073C7" w14:textId="77777777" w:rsidR="00BC1776" w:rsidRPr="00115266" w:rsidRDefault="00BC1776" w:rsidP="00BC1776">
            <w:pPr>
              <w:spacing w:before="0" w:line="240" w:lineRule="auto"/>
              <w:jc w:val="center"/>
              <w:rPr>
                <w:rFonts w:ascii="Open Sans" w:hAnsi="Open Sans" w:cs="Open Sans"/>
                <w:w w:val="100"/>
                <w:sz w:val="20"/>
                <w:lang w:val="en-US"/>
              </w:rPr>
            </w:pPr>
          </w:p>
        </w:tc>
      </w:tr>
      <w:tr w:rsidR="00115266" w:rsidRPr="00115266" w14:paraId="694A00DF" w14:textId="77777777" w:rsidTr="008849B8">
        <w:trPr>
          <w:trHeight w:val="568"/>
        </w:trPr>
        <w:tc>
          <w:tcPr>
            <w:tcW w:w="4470" w:type="pct"/>
            <w:gridSpan w:val="7"/>
            <w:vAlign w:val="center"/>
          </w:tcPr>
          <w:p w14:paraId="6673AAF0" w14:textId="77777777" w:rsidR="00115266" w:rsidRPr="00115266" w:rsidRDefault="00115266" w:rsidP="00115266">
            <w:pPr>
              <w:spacing w:before="0" w:line="240" w:lineRule="auto"/>
              <w:jc w:val="right"/>
              <w:rPr>
                <w:rFonts w:ascii="Open Sans" w:hAnsi="Open Sans" w:cs="Open Sans"/>
                <w:w w:val="100"/>
                <w:sz w:val="20"/>
              </w:rPr>
            </w:pPr>
            <w:r w:rsidRPr="00115266">
              <w:rPr>
                <w:rFonts w:ascii="Open Sans" w:hAnsi="Open Sans" w:cs="Open Sans"/>
                <w:b/>
                <w:w w:val="100"/>
                <w:sz w:val="20"/>
              </w:rPr>
              <w:t xml:space="preserve">ŁĄCZNA WARTOŚĆ BRUTTO </w:t>
            </w:r>
          </w:p>
        </w:tc>
        <w:tc>
          <w:tcPr>
            <w:tcW w:w="530" w:type="pct"/>
            <w:vAlign w:val="center"/>
          </w:tcPr>
          <w:p w14:paraId="7E71A814" w14:textId="77777777" w:rsidR="00115266" w:rsidRPr="00115266" w:rsidRDefault="00115266" w:rsidP="00115266">
            <w:pPr>
              <w:spacing w:before="0" w:line="240" w:lineRule="auto"/>
              <w:jc w:val="right"/>
              <w:rPr>
                <w:rFonts w:ascii="Open Sans" w:hAnsi="Open Sans" w:cs="Open Sans"/>
                <w:w w:val="100"/>
                <w:sz w:val="20"/>
              </w:rPr>
            </w:pPr>
          </w:p>
        </w:tc>
      </w:tr>
    </w:tbl>
    <w:p w14:paraId="3B4FC74A" w14:textId="77777777" w:rsidR="00115266" w:rsidRDefault="00115266" w:rsidP="00600202">
      <w:pPr>
        <w:rPr>
          <w:rFonts w:ascii="Open Sans" w:hAnsi="Open Sans" w:cs="Open Sans"/>
          <w:b/>
          <w:w w:val="100"/>
          <w:sz w:val="20"/>
          <w:u w:val="single"/>
        </w:rPr>
      </w:pPr>
    </w:p>
    <w:p w14:paraId="05F22D87" w14:textId="3CA2BAE2" w:rsidR="001E680A" w:rsidRDefault="001E680A" w:rsidP="001E680A">
      <w:pPr>
        <w:rPr>
          <w:rFonts w:ascii="Open Sans" w:hAnsi="Open Sans" w:cs="Open Sans"/>
          <w:w w:val="100"/>
          <w:sz w:val="20"/>
        </w:rPr>
      </w:pPr>
      <w:r w:rsidRPr="00121CE1">
        <w:rPr>
          <w:rFonts w:ascii="Open Sans" w:hAnsi="Open Sans" w:cs="Open Sans"/>
          <w:w w:val="100"/>
          <w:sz w:val="20"/>
        </w:rPr>
        <w:t>Uwagi:</w:t>
      </w:r>
    </w:p>
    <w:p w14:paraId="49E84AC4" w14:textId="6F183EEA" w:rsidR="00CA25CA" w:rsidRPr="00121CE1" w:rsidRDefault="00CA25CA" w:rsidP="001E680A">
      <w:pPr>
        <w:rPr>
          <w:rFonts w:ascii="Open Sans" w:hAnsi="Open Sans" w:cs="Open Sans"/>
          <w:w w:val="100"/>
          <w:sz w:val="20"/>
        </w:rPr>
      </w:pPr>
      <w:r w:rsidRPr="00CA25CA">
        <w:rPr>
          <w:rFonts w:ascii="Open Sans" w:hAnsi="Open Sans" w:cs="Open Sans"/>
          <w:w w:val="100"/>
          <w:sz w:val="20"/>
        </w:rPr>
        <w:t>Zamawiający dopuszcza składania ofert równoważnych.</w:t>
      </w:r>
    </w:p>
    <w:p w14:paraId="554B2C7D" w14:textId="77777777" w:rsidR="00BC1776" w:rsidRPr="00121CE1" w:rsidRDefault="00BC1776" w:rsidP="00BC1776">
      <w:pPr>
        <w:rPr>
          <w:rFonts w:ascii="Open Sans" w:hAnsi="Open Sans" w:cs="Open Sans"/>
          <w:w w:val="100"/>
          <w:sz w:val="20"/>
        </w:rPr>
      </w:pPr>
      <w:r w:rsidRPr="00121CE1">
        <w:rPr>
          <w:rFonts w:ascii="Open Sans" w:hAnsi="Open Sans" w:cs="Open Sans"/>
          <w:w w:val="100"/>
          <w:sz w:val="20"/>
        </w:rPr>
        <w:t xml:space="preserve">Akcesoria używane do analizy czystości materiału siewnego </w:t>
      </w:r>
    </w:p>
    <w:p w14:paraId="3FF68F74" w14:textId="77777777" w:rsidR="00BC1776" w:rsidRPr="00BC1776" w:rsidRDefault="00BC1776" w:rsidP="00BC1776">
      <w:pPr>
        <w:rPr>
          <w:rFonts w:ascii="Open Sans" w:hAnsi="Open Sans" w:cs="Open Sans"/>
          <w:w w:val="100"/>
          <w:sz w:val="20"/>
        </w:rPr>
      </w:pPr>
      <w:r w:rsidRPr="00121CE1">
        <w:rPr>
          <w:rFonts w:ascii="Open Sans" w:hAnsi="Open Sans" w:cs="Open Sans"/>
          <w:w w:val="100"/>
          <w:sz w:val="20"/>
        </w:rPr>
        <w:t>- Certyfikat lub świadectwo kontroli jakości (jeżeli takie istnieją</w:t>
      </w:r>
      <w:r w:rsidRPr="00BC1776">
        <w:rPr>
          <w:rFonts w:ascii="Open Sans" w:hAnsi="Open Sans" w:cs="Open Sans"/>
          <w:w w:val="100"/>
          <w:sz w:val="20"/>
        </w:rPr>
        <w:t>).</w:t>
      </w:r>
    </w:p>
    <w:p w14:paraId="70EA1906" w14:textId="77777777" w:rsidR="00BC1776" w:rsidRPr="00BC1776" w:rsidRDefault="00BC1776" w:rsidP="00BC1776">
      <w:pPr>
        <w:rPr>
          <w:rFonts w:ascii="Open Sans" w:hAnsi="Open Sans" w:cs="Open Sans"/>
          <w:w w:val="100"/>
          <w:sz w:val="20"/>
        </w:rPr>
      </w:pPr>
      <w:r w:rsidRPr="00BC1776">
        <w:rPr>
          <w:rFonts w:ascii="Open Sans" w:hAnsi="Open Sans" w:cs="Open Sans"/>
          <w:w w:val="100"/>
          <w:sz w:val="20"/>
        </w:rPr>
        <w:t>- Kartę charakterystyki produktu w języku polskim (jeżeli taka istnieje)</w:t>
      </w:r>
    </w:p>
    <w:p w14:paraId="2E0609C2" w14:textId="5FCEEABF" w:rsidR="001E680A" w:rsidRDefault="00BC1776" w:rsidP="00BC1776">
      <w:pPr>
        <w:rPr>
          <w:rFonts w:ascii="Open Sans" w:hAnsi="Open Sans" w:cs="Open Sans"/>
          <w:w w:val="100"/>
          <w:sz w:val="20"/>
        </w:rPr>
      </w:pPr>
      <w:r w:rsidRPr="00BC1776">
        <w:rPr>
          <w:rFonts w:ascii="Open Sans" w:hAnsi="Open Sans" w:cs="Open Sans"/>
          <w:w w:val="100"/>
          <w:sz w:val="20"/>
        </w:rPr>
        <w:t xml:space="preserve">Realizacja: w ciągu 30 dni od daty podpisania umowy. </w:t>
      </w:r>
      <w:r w:rsidRPr="00BC1776">
        <w:rPr>
          <w:rFonts w:ascii="Open Sans" w:hAnsi="Open Sans" w:cs="Open Sans"/>
          <w:b/>
          <w:w w:val="100"/>
          <w:sz w:val="20"/>
        </w:rPr>
        <w:t>Dostawy zgodnie z załączonym rozdzielnikiem.</w:t>
      </w:r>
    </w:p>
    <w:p w14:paraId="402663D0" w14:textId="6A8A932D" w:rsidR="007330C5" w:rsidRDefault="007330C5" w:rsidP="001E680A">
      <w:pPr>
        <w:rPr>
          <w:rFonts w:ascii="Open Sans" w:hAnsi="Open Sans" w:cs="Open Sans"/>
          <w:w w:val="100"/>
          <w:sz w:val="20"/>
        </w:rPr>
      </w:pPr>
    </w:p>
    <w:p w14:paraId="613D25C6" w14:textId="77777777" w:rsidR="007330C5" w:rsidRDefault="007330C5">
      <w:pPr>
        <w:autoSpaceDE/>
        <w:autoSpaceDN/>
        <w:spacing w:before="0" w:line="240" w:lineRule="auto"/>
        <w:jc w:val="left"/>
        <w:rPr>
          <w:rFonts w:ascii="Open Sans" w:hAnsi="Open Sans" w:cs="Open Sans"/>
          <w:w w:val="100"/>
          <w:sz w:val="20"/>
        </w:rPr>
      </w:pPr>
      <w:r>
        <w:rPr>
          <w:rFonts w:ascii="Open Sans" w:hAnsi="Open Sans" w:cs="Open Sans"/>
          <w:w w:val="100"/>
          <w:sz w:val="20"/>
        </w:rPr>
        <w:br w:type="page"/>
      </w:r>
    </w:p>
    <w:p w14:paraId="30E5458F" w14:textId="77777777" w:rsidR="007330C5" w:rsidRDefault="007330C5" w:rsidP="007330C5">
      <w:pPr>
        <w:rPr>
          <w:rFonts w:ascii="Open Sans" w:hAnsi="Open Sans" w:cs="Open Sans"/>
          <w:b/>
          <w:w w:val="100"/>
          <w:sz w:val="20"/>
          <w:u w:val="single"/>
        </w:rPr>
      </w:pPr>
    </w:p>
    <w:p w14:paraId="52467698" w14:textId="290F9E13" w:rsidR="007330C5" w:rsidRDefault="007330C5" w:rsidP="007330C5">
      <w:pPr>
        <w:rPr>
          <w:rFonts w:ascii="Open Sans" w:hAnsi="Open Sans" w:cs="Open Sans"/>
          <w:b/>
          <w:w w:val="100"/>
          <w:sz w:val="20"/>
          <w:u w:val="single"/>
        </w:rPr>
      </w:pPr>
      <w:r w:rsidRPr="002F238E">
        <w:rPr>
          <w:rFonts w:ascii="Open Sans" w:hAnsi="Open Sans" w:cs="Open Sans"/>
          <w:b/>
          <w:w w:val="100"/>
          <w:sz w:val="20"/>
          <w:u w:val="single"/>
        </w:rPr>
        <w:t xml:space="preserve">Część </w:t>
      </w:r>
      <w:r>
        <w:rPr>
          <w:rFonts w:ascii="Open Sans" w:hAnsi="Open Sans" w:cs="Open Sans"/>
          <w:b/>
          <w:w w:val="100"/>
          <w:sz w:val="20"/>
          <w:u w:val="single"/>
        </w:rPr>
        <w:t xml:space="preserve">18 </w:t>
      </w:r>
      <w:r w:rsidR="00BC1776" w:rsidRPr="00BC1776">
        <w:rPr>
          <w:rFonts w:ascii="Open Sans" w:hAnsi="Open Sans" w:cs="Open Sans"/>
          <w:b/>
          <w:bCs/>
          <w:w w:val="100"/>
          <w:sz w:val="20"/>
          <w:u w:val="single"/>
        </w:rPr>
        <w:t>Akcesoria do analizy zdrowotności</w:t>
      </w:r>
    </w:p>
    <w:p w14:paraId="778B87F6" w14:textId="77777777" w:rsidR="007330C5" w:rsidRDefault="007330C5" w:rsidP="007330C5">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263"/>
        <w:gridCol w:w="5813"/>
        <w:gridCol w:w="1415"/>
        <w:gridCol w:w="4823"/>
        <w:gridCol w:w="2129"/>
        <w:gridCol w:w="850"/>
        <w:gridCol w:w="2252"/>
      </w:tblGrid>
      <w:tr w:rsidR="007330C5" w:rsidRPr="00FA4746" w14:paraId="7DA065EB" w14:textId="77777777" w:rsidTr="007330C5">
        <w:trPr>
          <w:trHeight w:val="450"/>
        </w:trPr>
        <w:tc>
          <w:tcPr>
            <w:tcW w:w="165" w:type="pct"/>
            <w:tcBorders>
              <w:bottom w:val="single" w:sz="4" w:space="0" w:color="auto"/>
            </w:tcBorders>
            <w:shd w:val="clear" w:color="auto" w:fill="E0E0E0"/>
            <w:vAlign w:val="center"/>
            <w:hideMark/>
          </w:tcPr>
          <w:p w14:paraId="19FD5A44" w14:textId="77777777" w:rsidR="007330C5" w:rsidRPr="00FA4746" w:rsidRDefault="007330C5"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768" w:type="pct"/>
            <w:tcBorders>
              <w:bottom w:val="single" w:sz="4" w:space="0" w:color="auto"/>
            </w:tcBorders>
            <w:shd w:val="clear" w:color="auto" w:fill="E0E0E0"/>
            <w:vAlign w:val="center"/>
            <w:hideMark/>
          </w:tcPr>
          <w:p w14:paraId="277CA863" w14:textId="77777777" w:rsidR="007330C5" w:rsidRPr="00FA4746" w:rsidRDefault="007330C5"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368" w:type="pct"/>
            <w:tcBorders>
              <w:bottom w:val="single" w:sz="4" w:space="0" w:color="auto"/>
            </w:tcBorders>
            <w:shd w:val="clear" w:color="auto" w:fill="E0E0E0"/>
            <w:vAlign w:val="center"/>
            <w:hideMark/>
          </w:tcPr>
          <w:p w14:paraId="7454B4F4" w14:textId="77777777" w:rsidR="007330C5" w:rsidRPr="00FA4746" w:rsidRDefault="007330C5"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70AEF06B" w14:textId="77777777" w:rsidR="007330C5" w:rsidRPr="00FA4746" w:rsidRDefault="007330C5"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024A3BC6" w14:textId="77777777" w:rsidR="007330C5" w:rsidRPr="00FA4746" w:rsidRDefault="007330C5"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74E3DAFE" w14:textId="77777777" w:rsidR="007330C5" w:rsidRPr="00FA4746" w:rsidRDefault="007330C5"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645527BA" w14:textId="77777777" w:rsidR="007330C5" w:rsidRPr="00FA4746" w:rsidRDefault="007330C5"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31E1F93E" w14:textId="77777777" w:rsidR="007330C5" w:rsidRPr="00FA4746" w:rsidRDefault="007330C5"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45237DDD" w14:textId="77777777" w:rsidR="007330C5" w:rsidRPr="00FA4746" w:rsidRDefault="007330C5" w:rsidP="008849B8">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7330C5" w:rsidRPr="00AF6C83" w14:paraId="7A786124" w14:textId="77777777" w:rsidTr="007330C5">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0D72D206" w14:textId="77777777" w:rsidR="007330C5" w:rsidRPr="00AF6C83" w:rsidRDefault="007330C5"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768" w:type="pct"/>
            <w:tcBorders>
              <w:top w:val="single" w:sz="4" w:space="0" w:color="auto"/>
              <w:left w:val="single" w:sz="4" w:space="0" w:color="auto"/>
              <w:bottom w:val="single" w:sz="4" w:space="0" w:color="auto"/>
              <w:right w:val="single" w:sz="4" w:space="0" w:color="auto"/>
            </w:tcBorders>
            <w:vAlign w:val="center"/>
          </w:tcPr>
          <w:p w14:paraId="08EFE828" w14:textId="77777777" w:rsidR="007330C5" w:rsidRPr="00AF6C83" w:rsidRDefault="007330C5"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368" w:type="pct"/>
            <w:tcBorders>
              <w:top w:val="single" w:sz="4" w:space="0" w:color="auto"/>
              <w:left w:val="single" w:sz="4" w:space="0" w:color="auto"/>
              <w:bottom w:val="single" w:sz="4" w:space="0" w:color="auto"/>
              <w:right w:val="single" w:sz="4" w:space="0" w:color="auto"/>
            </w:tcBorders>
            <w:vAlign w:val="center"/>
          </w:tcPr>
          <w:p w14:paraId="76A9EDF1" w14:textId="77777777" w:rsidR="007330C5" w:rsidRPr="00AF6C83" w:rsidRDefault="007330C5"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701A2538" w14:textId="77777777" w:rsidR="007330C5" w:rsidRPr="00AF6C83" w:rsidRDefault="007330C5"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3612BA20" w14:textId="77777777" w:rsidR="007330C5" w:rsidRPr="00AF6C83" w:rsidRDefault="007330C5"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077B1CF1" w14:textId="77777777" w:rsidR="007330C5" w:rsidRPr="00AF6C83" w:rsidRDefault="007330C5"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19120FB0" w14:textId="77777777" w:rsidR="007330C5" w:rsidRPr="00AF6C83" w:rsidRDefault="007330C5"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64F08703" w14:textId="77777777" w:rsidR="007330C5" w:rsidRPr="00AF6C83" w:rsidRDefault="007330C5"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BC1776" w:rsidRPr="00FA4746" w14:paraId="27931F63"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733A739" w14:textId="77777777" w:rsidR="00BC1776" w:rsidRPr="000F6DE0" w:rsidRDefault="00BC1776" w:rsidP="00BC1776">
            <w:pPr>
              <w:spacing w:before="0" w:line="240" w:lineRule="auto"/>
              <w:jc w:val="center"/>
              <w:rPr>
                <w:rFonts w:ascii="Open Sans" w:hAnsi="Open Sans" w:cs="Open Sans"/>
                <w:w w:val="100"/>
                <w:sz w:val="20"/>
              </w:rPr>
            </w:pPr>
            <w:r w:rsidRPr="000F6DE0">
              <w:rPr>
                <w:rFonts w:ascii="Open Sans" w:hAnsi="Open Sans" w:cs="Open Sans"/>
                <w:w w:val="100"/>
                <w:sz w:val="20"/>
              </w:rPr>
              <w:t>1</w:t>
            </w:r>
          </w:p>
        </w:tc>
        <w:tc>
          <w:tcPr>
            <w:tcW w:w="768" w:type="pct"/>
            <w:tcBorders>
              <w:top w:val="single" w:sz="4" w:space="0" w:color="auto"/>
              <w:left w:val="single" w:sz="4" w:space="0" w:color="auto"/>
              <w:bottom w:val="single" w:sz="4" w:space="0" w:color="auto"/>
              <w:right w:val="single" w:sz="4" w:space="0" w:color="auto"/>
            </w:tcBorders>
          </w:tcPr>
          <w:p w14:paraId="6D450AF4" w14:textId="77777777" w:rsidR="00BC1776" w:rsidRPr="00BC1776" w:rsidRDefault="00BC1776" w:rsidP="00BC1776">
            <w:pPr>
              <w:spacing w:before="0" w:line="240" w:lineRule="auto"/>
              <w:rPr>
                <w:rFonts w:ascii="Open Sans" w:hAnsi="Open Sans" w:cs="Open Sans"/>
                <w:sz w:val="20"/>
              </w:rPr>
            </w:pPr>
            <w:r w:rsidRPr="00BC1776">
              <w:rPr>
                <w:rFonts w:ascii="Open Sans" w:hAnsi="Open Sans" w:cs="Open Sans"/>
                <w:sz w:val="20"/>
              </w:rPr>
              <w:t xml:space="preserve">czujnik podczerwieni </w:t>
            </w:r>
          </w:p>
          <w:p w14:paraId="13A32D5F" w14:textId="0CC2341F" w:rsidR="00BC1776" w:rsidRPr="00BC1776" w:rsidRDefault="00BC1776" w:rsidP="00BC1776">
            <w:pPr>
              <w:spacing w:before="0" w:line="240" w:lineRule="auto"/>
              <w:jc w:val="left"/>
              <w:rPr>
                <w:rFonts w:ascii="Open Sans" w:hAnsi="Open Sans" w:cs="Open Sans"/>
                <w:w w:val="100"/>
                <w:sz w:val="20"/>
              </w:rPr>
            </w:pPr>
            <w:r w:rsidRPr="00BC1776">
              <w:rPr>
                <w:rFonts w:ascii="Open Sans" w:hAnsi="Open Sans" w:cs="Open Sans"/>
                <w:sz w:val="20"/>
              </w:rPr>
              <w:t>do palnika FLAME 100</w:t>
            </w:r>
          </w:p>
        </w:tc>
        <w:tc>
          <w:tcPr>
            <w:tcW w:w="1368" w:type="pct"/>
            <w:tcBorders>
              <w:top w:val="single" w:sz="4" w:space="0" w:color="auto"/>
              <w:left w:val="single" w:sz="4" w:space="0" w:color="auto"/>
              <w:bottom w:val="single" w:sz="4" w:space="0" w:color="auto"/>
              <w:right w:val="single" w:sz="4" w:space="0" w:color="auto"/>
            </w:tcBorders>
          </w:tcPr>
          <w:p w14:paraId="76104C22" w14:textId="33ACF89C" w:rsidR="00BC1776" w:rsidRPr="00BC1776" w:rsidRDefault="00BC1776" w:rsidP="00BC1776">
            <w:pPr>
              <w:spacing w:before="0" w:line="240" w:lineRule="auto"/>
              <w:rPr>
                <w:rFonts w:ascii="Open Sans" w:hAnsi="Open Sans" w:cs="Open Sans"/>
                <w:w w:val="100"/>
                <w:sz w:val="20"/>
              </w:rPr>
            </w:pPr>
            <w:r w:rsidRPr="00BC1776">
              <w:rPr>
                <w:rFonts w:ascii="Open Sans" w:hAnsi="Open Sans" w:cs="Open Sans"/>
                <w:sz w:val="20"/>
              </w:rPr>
              <w:t>np. Bionovo nr art. K-0046</w:t>
            </w:r>
          </w:p>
        </w:tc>
        <w:tc>
          <w:tcPr>
            <w:tcW w:w="333" w:type="pct"/>
            <w:tcBorders>
              <w:top w:val="single" w:sz="4" w:space="0" w:color="auto"/>
              <w:left w:val="single" w:sz="4" w:space="0" w:color="auto"/>
              <w:bottom w:val="single" w:sz="4" w:space="0" w:color="auto"/>
              <w:right w:val="single" w:sz="4" w:space="0" w:color="auto"/>
            </w:tcBorders>
          </w:tcPr>
          <w:p w14:paraId="6A459E26" w14:textId="25030651" w:rsidR="00BC1776" w:rsidRPr="00BC1776" w:rsidRDefault="00BC1776" w:rsidP="00BC1776">
            <w:pPr>
              <w:spacing w:before="0" w:line="240" w:lineRule="auto"/>
              <w:jc w:val="center"/>
              <w:rPr>
                <w:rFonts w:ascii="Open Sans" w:hAnsi="Open Sans" w:cs="Open Sans"/>
                <w:w w:val="100"/>
                <w:sz w:val="20"/>
              </w:rPr>
            </w:pPr>
            <w:r w:rsidRPr="00BC1776">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103EE" w14:textId="77777777" w:rsidR="00BC1776" w:rsidRPr="00FA4746" w:rsidRDefault="00BC1776" w:rsidP="00BC177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0790E" w14:textId="77777777" w:rsidR="00BC1776" w:rsidRPr="00FA4746" w:rsidRDefault="00BC1776" w:rsidP="00BC177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D8105BE" w14:textId="77777777" w:rsidR="00BC1776" w:rsidRPr="00FA4746" w:rsidRDefault="00BC1776" w:rsidP="00BC177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9C64D5F" w14:textId="77777777" w:rsidR="00BC1776" w:rsidRPr="00FA4746" w:rsidRDefault="00BC1776" w:rsidP="00BC1776">
            <w:pPr>
              <w:spacing w:before="0" w:line="240" w:lineRule="auto"/>
              <w:jc w:val="center"/>
              <w:rPr>
                <w:rFonts w:ascii="Open Sans" w:hAnsi="Open Sans" w:cs="Open Sans"/>
                <w:w w:val="100"/>
                <w:sz w:val="20"/>
              </w:rPr>
            </w:pPr>
          </w:p>
        </w:tc>
      </w:tr>
      <w:tr w:rsidR="00BC1776" w:rsidRPr="00FA4746" w14:paraId="0225315D"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227E5B1" w14:textId="77777777" w:rsidR="00BC1776" w:rsidRPr="000F6DE0" w:rsidRDefault="00BC1776" w:rsidP="00BC1776">
            <w:pPr>
              <w:spacing w:before="0" w:line="240" w:lineRule="auto"/>
              <w:jc w:val="center"/>
              <w:rPr>
                <w:rFonts w:ascii="Open Sans" w:hAnsi="Open Sans" w:cs="Open Sans"/>
                <w:w w:val="100"/>
                <w:sz w:val="20"/>
              </w:rPr>
            </w:pPr>
            <w:r w:rsidRPr="000F6DE0">
              <w:rPr>
                <w:rFonts w:ascii="Open Sans" w:hAnsi="Open Sans" w:cs="Open Sans"/>
                <w:w w:val="100"/>
                <w:sz w:val="20"/>
              </w:rPr>
              <w:t>2</w:t>
            </w:r>
          </w:p>
        </w:tc>
        <w:tc>
          <w:tcPr>
            <w:tcW w:w="768" w:type="pct"/>
            <w:tcBorders>
              <w:top w:val="single" w:sz="4" w:space="0" w:color="auto"/>
              <w:left w:val="single" w:sz="4" w:space="0" w:color="auto"/>
              <w:bottom w:val="single" w:sz="4" w:space="0" w:color="auto"/>
              <w:right w:val="single" w:sz="4" w:space="0" w:color="auto"/>
            </w:tcBorders>
          </w:tcPr>
          <w:p w14:paraId="6AB241F6" w14:textId="77777777" w:rsidR="00BC1776" w:rsidRPr="00BC1776" w:rsidRDefault="00BC1776" w:rsidP="00BC1776">
            <w:pPr>
              <w:spacing w:before="0" w:line="240" w:lineRule="auto"/>
              <w:rPr>
                <w:rFonts w:ascii="Open Sans" w:hAnsi="Open Sans" w:cs="Open Sans"/>
                <w:sz w:val="20"/>
              </w:rPr>
            </w:pPr>
            <w:r w:rsidRPr="00BC1776">
              <w:rPr>
                <w:rFonts w:ascii="Open Sans" w:hAnsi="Open Sans" w:cs="Open Sans"/>
                <w:sz w:val="20"/>
              </w:rPr>
              <w:t xml:space="preserve">osłona przeciwwietrzna </w:t>
            </w:r>
          </w:p>
          <w:p w14:paraId="5FA39123" w14:textId="53997CD1" w:rsidR="00BC1776" w:rsidRPr="00BC1776" w:rsidRDefault="00BC1776" w:rsidP="00BC1776">
            <w:pPr>
              <w:spacing w:before="0" w:line="240" w:lineRule="auto"/>
              <w:rPr>
                <w:rFonts w:ascii="Open Sans" w:hAnsi="Open Sans" w:cs="Open Sans"/>
                <w:w w:val="100"/>
                <w:sz w:val="20"/>
                <w:lang w:val="en-GB"/>
              </w:rPr>
            </w:pPr>
            <w:r w:rsidRPr="00BC1776">
              <w:rPr>
                <w:rFonts w:ascii="Open Sans" w:hAnsi="Open Sans" w:cs="Open Sans"/>
                <w:sz w:val="20"/>
              </w:rPr>
              <w:t>do palnika FLAME 100</w:t>
            </w:r>
          </w:p>
        </w:tc>
        <w:tc>
          <w:tcPr>
            <w:tcW w:w="1368" w:type="pct"/>
            <w:tcBorders>
              <w:top w:val="single" w:sz="4" w:space="0" w:color="auto"/>
              <w:left w:val="single" w:sz="4" w:space="0" w:color="auto"/>
              <w:bottom w:val="single" w:sz="4" w:space="0" w:color="auto"/>
              <w:right w:val="single" w:sz="4" w:space="0" w:color="auto"/>
            </w:tcBorders>
          </w:tcPr>
          <w:p w14:paraId="2103E3C1" w14:textId="040D24B1" w:rsidR="00BC1776" w:rsidRPr="00BC1776" w:rsidRDefault="00BC1776" w:rsidP="00BC1776">
            <w:pPr>
              <w:spacing w:before="0" w:line="240" w:lineRule="auto"/>
              <w:rPr>
                <w:rFonts w:ascii="Open Sans" w:hAnsi="Open Sans" w:cs="Open Sans"/>
                <w:bCs/>
                <w:color w:val="000000"/>
                <w:w w:val="100"/>
                <w:sz w:val="20"/>
              </w:rPr>
            </w:pPr>
            <w:r w:rsidRPr="00BC1776">
              <w:rPr>
                <w:rFonts w:ascii="Open Sans" w:hAnsi="Open Sans" w:cs="Open Sans"/>
                <w:sz w:val="20"/>
              </w:rPr>
              <w:t>np. Bionovo, 2.000.600</w:t>
            </w:r>
          </w:p>
        </w:tc>
        <w:tc>
          <w:tcPr>
            <w:tcW w:w="333" w:type="pct"/>
            <w:tcBorders>
              <w:top w:val="single" w:sz="4" w:space="0" w:color="auto"/>
              <w:left w:val="single" w:sz="4" w:space="0" w:color="auto"/>
              <w:bottom w:val="single" w:sz="4" w:space="0" w:color="auto"/>
              <w:right w:val="single" w:sz="4" w:space="0" w:color="auto"/>
            </w:tcBorders>
          </w:tcPr>
          <w:p w14:paraId="2D451624" w14:textId="0B4C5FDF" w:rsidR="00BC1776" w:rsidRPr="00BC1776" w:rsidRDefault="00BC1776" w:rsidP="00BC1776">
            <w:pPr>
              <w:spacing w:before="0" w:line="240" w:lineRule="auto"/>
              <w:jc w:val="center"/>
              <w:rPr>
                <w:rFonts w:ascii="Open Sans" w:hAnsi="Open Sans" w:cs="Open Sans"/>
                <w:w w:val="100"/>
                <w:sz w:val="20"/>
              </w:rPr>
            </w:pPr>
            <w:r w:rsidRPr="00BC1776">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6F314D" w14:textId="77777777" w:rsidR="00BC1776" w:rsidRPr="00FA4746" w:rsidRDefault="00BC1776" w:rsidP="00BC177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34917" w14:textId="77777777" w:rsidR="00BC1776" w:rsidRPr="00FA4746" w:rsidRDefault="00BC1776" w:rsidP="00BC177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0D7C355" w14:textId="77777777" w:rsidR="00BC1776" w:rsidRPr="00FA4746" w:rsidRDefault="00BC1776" w:rsidP="00BC177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06D74C4" w14:textId="77777777" w:rsidR="00BC1776" w:rsidRPr="00FA4746" w:rsidRDefault="00BC1776" w:rsidP="00BC1776">
            <w:pPr>
              <w:spacing w:before="0" w:line="240" w:lineRule="auto"/>
              <w:jc w:val="center"/>
              <w:rPr>
                <w:rFonts w:ascii="Open Sans" w:hAnsi="Open Sans" w:cs="Open Sans"/>
                <w:w w:val="100"/>
                <w:sz w:val="20"/>
              </w:rPr>
            </w:pPr>
          </w:p>
        </w:tc>
      </w:tr>
      <w:tr w:rsidR="00BC1776" w:rsidRPr="00FA4746" w14:paraId="6053C23C"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7E36C10" w14:textId="77777777" w:rsidR="00BC1776" w:rsidRPr="000F6DE0" w:rsidRDefault="00BC1776" w:rsidP="00BC1776">
            <w:pPr>
              <w:spacing w:before="0" w:line="240" w:lineRule="auto"/>
              <w:jc w:val="center"/>
              <w:rPr>
                <w:rFonts w:ascii="Open Sans" w:hAnsi="Open Sans" w:cs="Open Sans"/>
                <w:w w:val="100"/>
                <w:sz w:val="20"/>
              </w:rPr>
            </w:pPr>
            <w:r w:rsidRPr="000F6DE0">
              <w:rPr>
                <w:rFonts w:ascii="Open Sans" w:hAnsi="Open Sans" w:cs="Open Sans"/>
                <w:w w:val="100"/>
                <w:sz w:val="20"/>
              </w:rPr>
              <w:t>3</w:t>
            </w:r>
          </w:p>
        </w:tc>
        <w:tc>
          <w:tcPr>
            <w:tcW w:w="768" w:type="pct"/>
            <w:tcBorders>
              <w:top w:val="single" w:sz="4" w:space="0" w:color="auto"/>
              <w:left w:val="single" w:sz="4" w:space="0" w:color="auto"/>
              <w:bottom w:val="single" w:sz="4" w:space="0" w:color="auto"/>
              <w:right w:val="single" w:sz="4" w:space="0" w:color="auto"/>
            </w:tcBorders>
          </w:tcPr>
          <w:p w14:paraId="1AB59EC1" w14:textId="7462B61B" w:rsidR="00BC1776" w:rsidRPr="00BC1776" w:rsidRDefault="00BC1776" w:rsidP="00BC1776">
            <w:pPr>
              <w:spacing w:before="0" w:line="240" w:lineRule="auto"/>
              <w:rPr>
                <w:rFonts w:ascii="Open Sans" w:hAnsi="Open Sans" w:cs="Open Sans"/>
                <w:w w:val="100"/>
                <w:sz w:val="20"/>
                <w:lang w:val="en-US"/>
              </w:rPr>
            </w:pPr>
            <w:r w:rsidRPr="00BC1776">
              <w:rPr>
                <w:rFonts w:ascii="Open Sans" w:hAnsi="Open Sans" w:cs="Open Sans"/>
                <w:sz w:val="20"/>
              </w:rPr>
              <w:t>parafilm 100 mm</w:t>
            </w:r>
          </w:p>
        </w:tc>
        <w:tc>
          <w:tcPr>
            <w:tcW w:w="1368" w:type="pct"/>
            <w:tcBorders>
              <w:top w:val="single" w:sz="4" w:space="0" w:color="auto"/>
              <w:left w:val="single" w:sz="4" w:space="0" w:color="auto"/>
              <w:bottom w:val="single" w:sz="4" w:space="0" w:color="auto"/>
              <w:right w:val="single" w:sz="4" w:space="0" w:color="auto"/>
            </w:tcBorders>
          </w:tcPr>
          <w:p w14:paraId="449823C9" w14:textId="03C5E830" w:rsidR="00BC1776" w:rsidRPr="00BC1776" w:rsidRDefault="00BC1776" w:rsidP="00BC1776">
            <w:pPr>
              <w:spacing w:before="0" w:line="240" w:lineRule="auto"/>
              <w:rPr>
                <w:rFonts w:ascii="Open Sans" w:hAnsi="Open Sans" w:cs="Open Sans"/>
                <w:bCs/>
                <w:color w:val="000000"/>
                <w:w w:val="100"/>
                <w:sz w:val="20"/>
              </w:rPr>
            </w:pPr>
            <w:r w:rsidRPr="00BC1776">
              <w:rPr>
                <w:rFonts w:ascii="Open Sans" w:hAnsi="Open Sans" w:cs="Open Sans"/>
                <w:sz w:val="20"/>
              </w:rPr>
              <w:t>np. Bionovo, B- 1500</w:t>
            </w:r>
          </w:p>
        </w:tc>
        <w:tc>
          <w:tcPr>
            <w:tcW w:w="333" w:type="pct"/>
            <w:tcBorders>
              <w:top w:val="single" w:sz="4" w:space="0" w:color="auto"/>
              <w:left w:val="single" w:sz="4" w:space="0" w:color="auto"/>
              <w:bottom w:val="single" w:sz="4" w:space="0" w:color="auto"/>
              <w:right w:val="single" w:sz="4" w:space="0" w:color="auto"/>
            </w:tcBorders>
          </w:tcPr>
          <w:p w14:paraId="1BA1AF69" w14:textId="10E6F36E" w:rsidR="00BC1776" w:rsidRPr="00BC1776" w:rsidRDefault="00BC1776" w:rsidP="00BC1776">
            <w:pPr>
              <w:spacing w:before="0" w:line="240" w:lineRule="auto"/>
              <w:jc w:val="center"/>
              <w:rPr>
                <w:rFonts w:ascii="Open Sans" w:hAnsi="Open Sans" w:cs="Open Sans"/>
                <w:w w:val="100"/>
                <w:sz w:val="20"/>
                <w:lang w:val="en-US"/>
              </w:rPr>
            </w:pPr>
            <w:r w:rsidRPr="00BC1776">
              <w:rPr>
                <w:rFonts w:ascii="Open Sans" w:hAnsi="Open Sans" w:cs="Open Sans"/>
                <w:bCs/>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D31D5F" w14:textId="77777777" w:rsidR="00BC1776" w:rsidRPr="00FA4746" w:rsidRDefault="00BC1776" w:rsidP="00BC1776">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1A9143" w14:textId="77777777" w:rsidR="00BC1776" w:rsidRPr="00FA4746" w:rsidRDefault="00BC1776" w:rsidP="00BC1776">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6043A9AE" w14:textId="77777777" w:rsidR="00BC1776" w:rsidRPr="00FA4746" w:rsidRDefault="00BC1776" w:rsidP="00BC1776">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1ED15918" w14:textId="77777777" w:rsidR="00BC1776" w:rsidRPr="00FA4746" w:rsidRDefault="00BC1776" w:rsidP="00BC1776">
            <w:pPr>
              <w:spacing w:before="0" w:line="240" w:lineRule="auto"/>
              <w:jc w:val="center"/>
              <w:rPr>
                <w:rFonts w:ascii="Open Sans" w:hAnsi="Open Sans" w:cs="Open Sans"/>
                <w:w w:val="100"/>
                <w:sz w:val="20"/>
                <w:lang w:val="en-US"/>
              </w:rPr>
            </w:pPr>
          </w:p>
        </w:tc>
      </w:tr>
      <w:tr w:rsidR="00BC1776" w:rsidRPr="00FA4746" w14:paraId="67FA1205"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84F73CF" w14:textId="77777777" w:rsidR="00BC1776" w:rsidRPr="000F6DE0" w:rsidRDefault="00BC1776" w:rsidP="00BC1776">
            <w:pPr>
              <w:spacing w:before="0" w:line="240" w:lineRule="auto"/>
              <w:jc w:val="center"/>
              <w:rPr>
                <w:rFonts w:ascii="Open Sans" w:hAnsi="Open Sans" w:cs="Open Sans"/>
                <w:w w:val="100"/>
                <w:sz w:val="20"/>
              </w:rPr>
            </w:pPr>
            <w:r w:rsidRPr="000F6DE0">
              <w:rPr>
                <w:rFonts w:ascii="Open Sans" w:hAnsi="Open Sans" w:cs="Open Sans"/>
                <w:w w:val="100"/>
                <w:sz w:val="20"/>
              </w:rPr>
              <w:t>4</w:t>
            </w:r>
          </w:p>
        </w:tc>
        <w:tc>
          <w:tcPr>
            <w:tcW w:w="768" w:type="pct"/>
            <w:tcBorders>
              <w:top w:val="single" w:sz="4" w:space="0" w:color="auto"/>
              <w:left w:val="single" w:sz="4" w:space="0" w:color="auto"/>
              <w:bottom w:val="single" w:sz="4" w:space="0" w:color="auto"/>
              <w:right w:val="single" w:sz="4" w:space="0" w:color="auto"/>
            </w:tcBorders>
          </w:tcPr>
          <w:p w14:paraId="6B1A70E9" w14:textId="611F2DCF" w:rsidR="00BC1776" w:rsidRPr="00BC1776" w:rsidRDefault="00BC1776" w:rsidP="00BC1776">
            <w:pPr>
              <w:spacing w:before="0" w:line="240" w:lineRule="auto"/>
              <w:rPr>
                <w:rFonts w:ascii="Open Sans" w:hAnsi="Open Sans" w:cs="Open Sans"/>
                <w:w w:val="100"/>
                <w:sz w:val="20"/>
                <w:lang w:val="en-GB"/>
              </w:rPr>
            </w:pPr>
            <w:r w:rsidRPr="00BC1776">
              <w:rPr>
                <w:rFonts w:ascii="Open Sans" w:hAnsi="Open Sans" w:cs="Open Sans"/>
                <w:sz w:val="20"/>
              </w:rPr>
              <w:t>pipety Pasteura</w:t>
            </w:r>
          </w:p>
        </w:tc>
        <w:tc>
          <w:tcPr>
            <w:tcW w:w="1368" w:type="pct"/>
            <w:tcBorders>
              <w:top w:val="single" w:sz="4" w:space="0" w:color="auto"/>
              <w:left w:val="single" w:sz="4" w:space="0" w:color="auto"/>
              <w:bottom w:val="single" w:sz="4" w:space="0" w:color="auto"/>
              <w:right w:val="single" w:sz="4" w:space="0" w:color="auto"/>
            </w:tcBorders>
          </w:tcPr>
          <w:p w14:paraId="706A9AFE" w14:textId="59831E7F" w:rsidR="00BC1776" w:rsidRPr="00BC1776" w:rsidRDefault="00BC1776" w:rsidP="00BC1776">
            <w:pPr>
              <w:spacing w:before="0" w:line="240" w:lineRule="auto"/>
              <w:rPr>
                <w:rFonts w:ascii="Open Sans" w:hAnsi="Open Sans" w:cs="Open Sans"/>
                <w:bCs/>
                <w:color w:val="000000"/>
                <w:w w:val="100"/>
                <w:sz w:val="20"/>
              </w:rPr>
            </w:pPr>
            <w:r w:rsidRPr="00BC1776">
              <w:rPr>
                <w:rFonts w:ascii="Open Sans" w:hAnsi="Open Sans" w:cs="Open Sans"/>
                <w:sz w:val="20"/>
              </w:rPr>
              <w:t>np. Witko LLG-7631697</w:t>
            </w:r>
          </w:p>
        </w:tc>
        <w:tc>
          <w:tcPr>
            <w:tcW w:w="333" w:type="pct"/>
            <w:tcBorders>
              <w:top w:val="single" w:sz="4" w:space="0" w:color="auto"/>
              <w:left w:val="single" w:sz="4" w:space="0" w:color="auto"/>
              <w:bottom w:val="single" w:sz="4" w:space="0" w:color="auto"/>
              <w:right w:val="single" w:sz="4" w:space="0" w:color="auto"/>
            </w:tcBorders>
          </w:tcPr>
          <w:p w14:paraId="2AC0D6EA" w14:textId="77777777" w:rsidR="00BC1776" w:rsidRPr="00BC1776" w:rsidRDefault="00BC1776" w:rsidP="00BC1776">
            <w:pPr>
              <w:spacing w:before="0" w:line="240" w:lineRule="auto"/>
              <w:jc w:val="center"/>
              <w:rPr>
                <w:rFonts w:ascii="Open Sans" w:hAnsi="Open Sans" w:cs="Open Sans"/>
                <w:sz w:val="20"/>
              </w:rPr>
            </w:pPr>
            <w:r w:rsidRPr="00BC1776">
              <w:rPr>
                <w:rFonts w:ascii="Open Sans" w:hAnsi="Open Sans" w:cs="Open Sans"/>
                <w:sz w:val="20"/>
              </w:rPr>
              <w:t>1 op.</w:t>
            </w:r>
          </w:p>
          <w:p w14:paraId="44C90852" w14:textId="43018C00" w:rsidR="00BC1776" w:rsidRPr="00BC1776" w:rsidRDefault="00BC1776" w:rsidP="00BC1776">
            <w:pPr>
              <w:spacing w:before="0" w:line="240" w:lineRule="auto"/>
              <w:jc w:val="center"/>
              <w:rPr>
                <w:rFonts w:ascii="Open Sans" w:hAnsi="Open Sans" w:cs="Open Sans"/>
                <w:w w:val="100"/>
                <w:sz w:val="20"/>
              </w:rPr>
            </w:pPr>
            <w:r w:rsidRPr="00BC1776">
              <w:rPr>
                <w:rFonts w:ascii="Open Sans" w:hAnsi="Open Sans" w:cs="Open Sans"/>
                <w:sz w:val="20"/>
              </w:rPr>
              <w:t>(1 op. 500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5109FA" w14:textId="77777777" w:rsidR="00BC1776" w:rsidRPr="00FA4746" w:rsidRDefault="00BC1776" w:rsidP="00BC177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8B402" w14:textId="77777777" w:rsidR="00BC1776" w:rsidRPr="00FA4746" w:rsidRDefault="00BC1776" w:rsidP="00BC177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A1E71B0" w14:textId="77777777" w:rsidR="00BC1776" w:rsidRPr="00FA4746" w:rsidRDefault="00BC1776" w:rsidP="00BC177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CFC5949" w14:textId="77777777" w:rsidR="00BC1776" w:rsidRPr="00FA4746" w:rsidRDefault="00BC1776" w:rsidP="00BC1776">
            <w:pPr>
              <w:spacing w:before="0" w:line="240" w:lineRule="auto"/>
              <w:jc w:val="center"/>
              <w:rPr>
                <w:rFonts w:ascii="Open Sans" w:hAnsi="Open Sans" w:cs="Open Sans"/>
                <w:w w:val="100"/>
                <w:sz w:val="20"/>
              </w:rPr>
            </w:pPr>
          </w:p>
        </w:tc>
      </w:tr>
      <w:tr w:rsidR="00BC1776" w:rsidRPr="00FA4746" w14:paraId="5AE41C61"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D2AA163" w14:textId="79EFBD8B" w:rsidR="00BC1776" w:rsidRPr="000F6DE0" w:rsidRDefault="00BC1776" w:rsidP="00BC1776">
            <w:pPr>
              <w:spacing w:before="0" w:line="240" w:lineRule="auto"/>
              <w:jc w:val="center"/>
              <w:rPr>
                <w:rFonts w:ascii="Open Sans" w:hAnsi="Open Sans" w:cs="Open Sans"/>
                <w:w w:val="100"/>
                <w:sz w:val="20"/>
              </w:rPr>
            </w:pPr>
            <w:r>
              <w:rPr>
                <w:rFonts w:ascii="Open Sans" w:hAnsi="Open Sans" w:cs="Open Sans"/>
                <w:w w:val="100"/>
                <w:sz w:val="20"/>
              </w:rPr>
              <w:t>5</w:t>
            </w:r>
          </w:p>
        </w:tc>
        <w:tc>
          <w:tcPr>
            <w:tcW w:w="768" w:type="pct"/>
            <w:tcBorders>
              <w:top w:val="single" w:sz="4" w:space="0" w:color="auto"/>
              <w:left w:val="single" w:sz="4" w:space="0" w:color="auto"/>
              <w:bottom w:val="single" w:sz="4" w:space="0" w:color="auto"/>
              <w:right w:val="single" w:sz="4" w:space="0" w:color="auto"/>
            </w:tcBorders>
          </w:tcPr>
          <w:p w14:paraId="777E32A5" w14:textId="2D64B04C" w:rsidR="00BC1776" w:rsidRPr="00BC1776" w:rsidRDefault="00BC1776" w:rsidP="00BC1776">
            <w:pPr>
              <w:spacing w:before="0" w:line="240" w:lineRule="auto"/>
              <w:rPr>
                <w:rFonts w:ascii="Open Sans" w:hAnsi="Open Sans" w:cs="Open Sans"/>
                <w:w w:val="100"/>
                <w:sz w:val="20"/>
              </w:rPr>
            </w:pPr>
            <w:r w:rsidRPr="00BC1776">
              <w:rPr>
                <w:rFonts w:ascii="Open Sans" w:hAnsi="Open Sans" w:cs="Open Sans"/>
                <w:sz w:val="20"/>
              </w:rPr>
              <w:t>pojemniki sterylne na mocz poj. 100 ml</w:t>
            </w:r>
          </w:p>
        </w:tc>
        <w:tc>
          <w:tcPr>
            <w:tcW w:w="1368" w:type="pct"/>
            <w:tcBorders>
              <w:top w:val="single" w:sz="4" w:space="0" w:color="auto"/>
              <w:left w:val="single" w:sz="4" w:space="0" w:color="auto"/>
              <w:bottom w:val="single" w:sz="4" w:space="0" w:color="auto"/>
              <w:right w:val="single" w:sz="4" w:space="0" w:color="auto"/>
            </w:tcBorders>
          </w:tcPr>
          <w:p w14:paraId="3F69E26C" w14:textId="0ACC145A" w:rsidR="00BC1776" w:rsidRPr="00BC1776" w:rsidRDefault="00BC1776" w:rsidP="00BC1776">
            <w:pPr>
              <w:spacing w:before="0" w:line="240" w:lineRule="auto"/>
              <w:rPr>
                <w:rFonts w:ascii="Open Sans" w:hAnsi="Open Sans" w:cs="Open Sans"/>
                <w:w w:val="100"/>
                <w:sz w:val="20"/>
              </w:rPr>
            </w:pPr>
            <w:r w:rsidRPr="00BC1776">
              <w:rPr>
                <w:rFonts w:ascii="Open Sans" w:hAnsi="Open Sans" w:cs="Open Sans"/>
                <w:sz w:val="20"/>
              </w:rPr>
              <w:t xml:space="preserve">np. </w:t>
            </w:r>
            <w:hyperlink r:id="rId12" w:tooltip="Margomed" w:history="1">
              <w:r w:rsidRPr="00BC1776">
                <w:rPr>
                  <w:rFonts w:ascii="Open Sans" w:hAnsi="Open Sans" w:cs="Open Sans"/>
                  <w:sz w:val="20"/>
                </w:rPr>
                <w:t>Margomed</w:t>
              </w:r>
            </w:hyperlink>
            <w:r w:rsidRPr="00BC1776">
              <w:rPr>
                <w:rFonts w:ascii="Open Sans" w:hAnsi="Open Sans" w:cs="Open Sans"/>
                <w:sz w:val="20"/>
              </w:rPr>
              <w:t>, 006-112</w:t>
            </w:r>
          </w:p>
        </w:tc>
        <w:tc>
          <w:tcPr>
            <w:tcW w:w="333" w:type="pct"/>
            <w:tcBorders>
              <w:top w:val="single" w:sz="4" w:space="0" w:color="auto"/>
              <w:left w:val="single" w:sz="4" w:space="0" w:color="auto"/>
              <w:bottom w:val="single" w:sz="4" w:space="0" w:color="auto"/>
              <w:right w:val="single" w:sz="4" w:space="0" w:color="auto"/>
            </w:tcBorders>
          </w:tcPr>
          <w:p w14:paraId="5C201416" w14:textId="523571C6" w:rsidR="00BC1776" w:rsidRPr="00BC1776" w:rsidRDefault="00BC1776" w:rsidP="00BC1776">
            <w:pPr>
              <w:spacing w:before="0" w:line="240" w:lineRule="auto"/>
              <w:jc w:val="center"/>
              <w:rPr>
                <w:rFonts w:ascii="Open Sans" w:hAnsi="Open Sans" w:cs="Open Sans"/>
                <w:w w:val="100"/>
                <w:sz w:val="20"/>
              </w:rPr>
            </w:pPr>
            <w:r w:rsidRPr="00BC1776">
              <w:rPr>
                <w:rFonts w:ascii="Open Sans" w:hAnsi="Open Sans" w:cs="Open Sans"/>
                <w:sz w:val="20"/>
              </w:rPr>
              <w:t>300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AF7B70" w14:textId="77777777" w:rsidR="00BC1776" w:rsidRPr="00FA4746" w:rsidRDefault="00BC1776" w:rsidP="00BC177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F63A9" w14:textId="77777777" w:rsidR="00BC1776" w:rsidRPr="00FA4746" w:rsidRDefault="00BC1776" w:rsidP="00BC177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73F1A6A" w14:textId="77777777" w:rsidR="00BC1776" w:rsidRPr="00FA4746" w:rsidRDefault="00BC1776" w:rsidP="00BC177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AE55469" w14:textId="77777777" w:rsidR="00BC1776" w:rsidRPr="00FA4746" w:rsidRDefault="00BC1776" w:rsidP="00BC1776">
            <w:pPr>
              <w:spacing w:before="0" w:line="240" w:lineRule="auto"/>
              <w:jc w:val="center"/>
              <w:rPr>
                <w:rFonts w:ascii="Open Sans" w:hAnsi="Open Sans" w:cs="Open Sans"/>
                <w:w w:val="100"/>
                <w:sz w:val="20"/>
              </w:rPr>
            </w:pPr>
          </w:p>
        </w:tc>
      </w:tr>
      <w:tr w:rsidR="00BC1776" w:rsidRPr="00FA4746" w14:paraId="176C2501"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C2C0525" w14:textId="42CF45EF" w:rsidR="00BC1776" w:rsidRPr="000F6DE0" w:rsidRDefault="00BC1776" w:rsidP="00BC1776">
            <w:pPr>
              <w:spacing w:before="0" w:line="240" w:lineRule="auto"/>
              <w:jc w:val="center"/>
              <w:rPr>
                <w:rFonts w:ascii="Open Sans" w:hAnsi="Open Sans" w:cs="Open Sans"/>
                <w:w w:val="100"/>
                <w:sz w:val="20"/>
              </w:rPr>
            </w:pPr>
            <w:r>
              <w:rPr>
                <w:rFonts w:ascii="Open Sans" w:hAnsi="Open Sans" w:cs="Open Sans"/>
                <w:w w:val="100"/>
                <w:sz w:val="20"/>
              </w:rPr>
              <w:t>6</w:t>
            </w:r>
          </w:p>
        </w:tc>
        <w:tc>
          <w:tcPr>
            <w:tcW w:w="768" w:type="pct"/>
            <w:tcBorders>
              <w:top w:val="single" w:sz="4" w:space="0" w:color="auto"/>
              <w:left w:val="single" w:sz="4" w:space="0" w:color="auto"/>
              <w:bottom w:val="single" w:sz="4" w:space="0" w:color="auto"/>
              <w:right w:val="single" w:sz="4" w:space="0" w:color="auto"/>
            </w:tcBorders>
          </w:tcPr>
          <w:p w14:paraId="2FCE30E3" w14:textId="675A91CB" w:rsidR="00BC1776" w:rsidRPr="00BC1776" w:rsidRDefault="00BC1776" w:rsidP="00BC1776">
            <w:pPr>
              <w:spacing w:before="0" w:line="240" w:lineRule="auto"/>
              <w:rPr>
                <w:rFonts w:ascii="Open Sans" w:hAnsi="Open Sans" w:cs="Open Sans"/>
                <w:w w:val="100"/>
                <w:sz w:val="20"/>
              </w:rPr>
            </w:pPr>
            <w:r w:rsidRPr="00BC1776">
              <w:rPr>
                <w:rFonts w:ascii="Open Sans" w:hAnsi="Open Sans" w:cs="Open Sans"/>
                <w:sz w:val="20"/>
              </w:rPr>
              <w:t>szalki Petriego z wentylacją, plastikowe, śr. 90 mm</w:t>
            </w:r>
          </w:p>
        </w:tc>
        <w:tc>
          <w:tcPr>
            <w:tcW w:w="1368" w:type="pct"/>
            <w:tcBorders>
              <w:top w:val="single" w:sz="4" w:space="0" w:color="auto"/>
              <w:left w:val="single" w:sz="4" w:space="0" w:color="auto"/>
              <w:bottom w:val="single" w:sz="4" w:space="0" w:color="auto"/>
              <w:right w:val="single" w:sz="4" w:space="0" w:color="auto"/>
            </w:tcBorders>
          </w:tcPr>
          <w:p w14:paraId="14364324" w14:textId="189802EC" w:rsidR="00BC1776" w:rsidRPr="00BC1776" w:rsidRDefault="00BC1776" w:rsidP="00BC1776">
            <w:pPr>
              <w:spacing w:before="0" w:line="240" w:lineRule="auto"/>
              <w:rPr>
                <w:rFonts w:ascii="Open Sans" w:hAnsi="Open Sans" w:cs="Open Sans"/>
                <w:w w:val="100"/>
                <w:sz w:val="20"/>
              </w:rPr>
            </w:pPr>
            <w:r w:rsidRPr="00BC1776">
              <w:rPr>
                <w:rFonts w:ascii="Open Sans" w:hAnsi="Open Sans" w:cs="Open Sans"/>
                <w:sz w:val="20"/>
              </w:rPr>
              <w:t>np. Medlab, 51-0090-0SR</w:t>
            </w:r>
          </w:p>
        </w:tc>
        <w:tc>
          <w:tcPr>
            <w:tcW w:w="333" w:type="pct"/>
            <w:tcBorders>
              <w:top w:val="single" w:sz="4" w:space="0" w:color="auto"/>
              <w:left w:val="single" w:sz="4" w:space="0" w:color="auto"/>
              <w:bottom w:val="single" w:sz="4" w:space="0" w:color="auto"/>
              <w:right w:val="single" w:sz="4" w:space="0" w:color="auto"/>
            </w:tcBorders>
          </w:tcPr>
          <w:p w14:paraId="1AB4D9F9" w14:textId="77777777" w:rsidR="00BC1776" w:rsidRPr="00BC1776" w:rsidRDefault="00BC1776" w:rsidP="00BC1776">
            <w:pPr>
              <w:spacing w:before="0" w:line="240" w:lineRule="auto"/>
              <w:jc w:val="center"/>
              <w:rPr>
                <w:rFonts w:ascii="Open Sans" w:hAnsi="Open Sans" w:cs="Open Sans"/>
                <w:sz w:val="20"/>
              </w:rPr>
            </w:pPr>
            <w:r w:rsidRPr="00BC1776">
              <w:rPr>
                <w:rFonts w:ascii="Open Sans" w:hAnsi="Open Sans" w:cs="Open Sans"/>
                <w:sz w:val="20"/>
              </w:rPr>
              <w:t>20 op.</w:t>
            </w:r>
          </w:p>
          <w:p w14:paraId="00BA8B48" w14:textId="271AEED0" w:rsidR="00BC1776" w:rsidRPr="00BC1776" w:rsidRDefault="00BC1776" w:rsidP="00BC1776">
            <w:pPr>
              <w:spacing w:before="0" w:line="240" w:lineRule="auto"/>
              <w:jc w:val="center"/>
              <w:rPr>
                <w:rFonts w:ascii="Open Sans" w:hAnsi="Open Sans" w:cs="Open Sans"/>
                <w:w w:val="100"/>
                <w:sz w:val="20"/>
              </w:rPr>
            </w:pPr>
            <w:r w:rsidRPr="00BC1776">
              <w:rPr>
                <w:rFonts w:ascii="Open Sans" w:hAnsi="Open Sans" w:cs="Open Sans"/>
                <w:sz w:val="20"/>
              </w:rPr>
              <w:t>(po 600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7DFC69" w14:textId="77777777" w:rsidR="00BC1776" w:rsidRPr="00FA4746" w:rsidRDefault="00BC1776" w:rsidP="00BC177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4904E9" w14:textId="77777777" w:rsidR="00BC1776" w:rsidRPr="00FA4746" w:rsidRDefault="00BC1776" w:rsidP="00BC177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F4E4FE6" w14:textId="77777777" w:rsidR="00BC1776" w:rsidRPr="00FA4746" w:rsidRDefault="00BC1776" w:rsidP="00BC177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A5C0657" w14:textId="77777777" w:rsidR="00BC1776" w:rsidRPr="00FA4746" w:rsidRDefault="00BC1776" w:rsidP="00BC1776">
            <w:pPr>
              <w:spacing w:before="0" w:line="240" w:lineRule="auto"/>
              <w:jc w:val="center"/>
              <w:rPr>
                <w:rFonts w:ascii="Open Sans" w:hAnsi="Open Sans" w:cs="Open Sans"/>
                <w:w w:val="100"/>
                <w:sz w:val="20"/>
              </w:rPr>
            </w:pPr>
          </w:p>
        </w:tc>
      </w:tr>
      <w:tr w:rsidR="00BC1776" w:rsidRPr="00FA4746" w14:paraId="178A0327" w14:textId="77777777" w:rsidTr="00BC177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3597414" w14:textId="29289130" w:rsidR="00BC1776" w:rsidRPr="000F6DE0" w:rsidRDefault="00BC1776" w:rsidP="00BC1776">
            <w:pPr>
              <w:spacing w:before="0" w:line="240" w:lineRule="auto"/>
              <w:jc w:val="center"/>
              <w:rPr>
                <w:rFonts w:ascii="Open Sans" w:hAnsi="Open Sans" w:cs="Open Sans"/>
                <w:w w:val="100"/>
                <w:sz w:val="20"/>
              </w:rPr>
            </w:pPr>
            <w:r>
              <w:rPr>
                <w:rFonts w:ascii="Open Sans" w:hAnsi="Open Sans" w:cs="Open Sans"/>
                <w:w w:val="100"/>
                <w:sz w:val="20"/>
              </w:rPr>
              <w:t>7</w:t>
            </w:r>
          </w:p>
        </w:tc>
        <w:tc>
          <w:tcPr>
            <w:tcW w:w="768" w:type="pct"/>
            <w:tcBorders>
              <w:top w:val="single" w:sz="4" w:space="0" w:color="auto"/>
              <w:left w:val="single" w:sz="4" w:space="0" w:color="auto"/>
              <w:bottom w:val="single" w:sz="4" w:space="0" w:color="auto"/>
              <w:right w:val="single" w:sz="4" w:space="0" w:color="auto"/>
            </w:tcBorders>
          </w:tcPr>
          <w:p w14:paraId="4F4874BB" w14:textId="77777777" w:rsidR="00BC1776" w:rsidRPr="00BC1776" w:rsidRDefault="00BC1776" w:rsidP="00BC1776">
            <w:pPr>
              <w:spacing w:before="0" w:line="240" w:lineRule="auto"/>
              <w:rPr>
                <w:rFonts w:ascii="Open Sans" w:hAnsi="Open Sans" w:cs="Open Sans"/>
                <w:sz w:val="20"/>
              </w:rPr>
            </w:pPr>
            <w:r w:rsidRPr="00BC1776">
              <w:rPr>
                <w:rFonts w:ascii="Open Sans" w:hAnsi="Open Sans" w:cs="Open Sans"/>
                <w:sz w:val="20"/>
              </w:rPr>
              <w:t xml:space="preserve">szalki Petriego bez wentylacji, plastikowe, </w:t>
            </w:r>
          </w:p>
          <w:p w14:paraId="09C6E43B" w14:textId="29B31B9A" w:rsidR="00BC1776" w:rsidRPr="00BC1776" w:rsidRDefault="00BC1776" w:rsidP="00BC1776">
            <w:pPr>
              <w:spacing w:before="0" w:line="240" w:lineRule="auto"/>
              <w:rPr>
                <w:rFonts w:ascii="Open Sans" w:hAnsi="Open Sans" w:cs="Open Sans"/>
                <w:w w:val="100"/>
                <w:sz w:val="20"/>
              </w:rPr>
            </w:pPr>
            <w:r w:rsidRPr="00BC1776">
              <w:rPr>
                <w:rFonts w:ascii="Open Sans" w:hAnsi="Open Sans" w:cs="Open Sans"/>
                <w:sz w:val="20"/>
              </w:rPr>
              <w:t>śr. 90 mm</w:t>
            </w:r>
          </w:p>
        </w:tc>
        <w:tc>
          <w:tcPr>
            <w:tcW w:w="1368" w:type="pct"/>
            <w:tcBorders>
              <w:top w:val="single" w:sz="4" w:space="0" w:color="auto"/>
              <w:left w:val="single" w:sz="4" w:space="0" w:color="auto"/>
              <w:bottom w:val="single" w:sz="4" w:space="0" w:color="auto"/>
              <w:right w:val="single" w:sz="4" w:space="0" w:color="auto"/>
            </w:tcBorders>
          </w:tcPr>
          <w:p w14:paraId="2E2E716B" w14:textId="5736AB7A" w:rsidR="00BC1776" w:rsidRPr="00BC1776" w:rsidRDefault="00BC1776" w:rsidP="00BC1776">
            <w:pPr>
              <w:spacing w:before="0" w:line="240" w:lineRule="auto"/>
              <w:rPr>
                <w:rFonts w:ascii="Open Sans" w:hAnsi="Open Sans" w:cs="Open Sans"/>
                <w:w w:val="100"/>
                <w:sz w:val="20"/>
              </w:rPr>
            </w:pPr>
            <w:r w:rsidRPr="00BC1776">
              <w:rPr>
                <w:rFonts w:ascii="Open Sans" w:hAnsi="Open Sans" w:cs="Open Sans"/>
                <w:sz w:val="20"/>
              </w:rPr>
              <w:t>np. Medlab, 51-0091-0SR</w:t>
            </w:r>
          </w:p>
        </w:tc>
        <w:tc>
          <w:tcPr>
            <w:tcW w:w="333" w:type="pct"/>
            <w:tcBorders>
              <w:top w:val="single" w:sz="4" w:space="0" w:color="auto"/>
              <w:left w:val="single" w:sz="4" w:space="0" w:color="auto"/>
              <w:bottom w:val="single" w:sz="4" w:space="0" w:color="auto"/>
              <w:right w:val="single" w:sz="4" w:space="0" w:color="auto"/>
            </w:tcBorders>
          </w:tcPr>
          <w:p w14:paraId="675D3A90" w14:textId="77777777" w:rsidR="00BC1776" w:rsidRPr="00BC1776" w:rsidRDefault="00BC1776" w:rsidP="00BC1776">
            <w:pPr>
              <w:spacing w:before="0" w:line="240" w:lineRule="auto"/>
              <w:jc w:val="center"/>
              <w:rPr>
                <w:rFonts w:ascii="Open Sans" w:hAnsi="Open Sans" w:cs="Open Sans"/>
                <w:sz w:val="20"/>
              </w:rPr>
            </w:pPr>
            <w:r w:rsidRPr="00BC1776">
              <w:rPr>
                <w:rFonts w:ascii="Open Sans" w:hAnsi="Open Sans" w:cs="Open Sans"/>
                <w:sz w:val="20"/>
              </w:rPr>
              <w:t>11 op.</w:t>
            </w:r>
          </w:p>
          <w:p w14:paraId="46C1E25F" w14:textId="7E9C9EF2" w:rsidR="00BC1776" w:rsidRPr="00BC1776" w:rsidRDefault="00BC1776" w:rsidP="00BC1776">
            <w:pPr>
              <w:spacing w:before="0" w:line="240" w:lineRule="auto"/>
              <w:jc w:val="center"/>
              <w:rPr>
                <w:rFonts w:ascii="Open Sans" w:hAnsi="Open Sans" w:cs="Open Sans"/>
                <w:w w:val="100"/>
                <w:sz w:val="20"/>
              </w:rPr>
            </w:pPr>
            <w:r w:rsidRPr="00BC1776">
              <w:rPr>
                <w:rFonts w:ascii="Open Sans" w:hAnsi="Open Sans" w:cs="Open Sans"/>
                <w:sz w:val="20"/>
              </w:rPr>
              <w:t>(po 600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641D0" w14:textId="77777777" w:rsidR="00BC1776" w:rsidRPr="00FA4746" w:rsidRDefault="00BC1776" w:rsidP="00BC177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7803C" w14:textId="77777777" w:rsidR="00BC1776" w:rsidRPr="00FA4746" w:rsidRDefault="00BC1776" w:rsidP="00BC177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B2F5611" w14:textId="77777777" w:rsidR="00BC1776" w:rsidRPr="00FA4746" w:rsidRDefault="00BC1776" w:rsidP="00BC177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2057C9B" w14:textId="77777777" w:rsidR="00BC1776" w:rsidRPr="00FA4746" w:rsidRDefault="00BC1776" w:rsidP="00BC1776">
            <w:pPr>
              <w:spacing w:before="0" w:line="240" w:lineRule="auto"/>
              <w:jc w:val="center"/>
              <w:rPr>
                <w:rFonts w:ascii="Open Sans" w:hAnsi="Open Sans" w:cs="Open Sans"/>
                <w:w w:val="100"/>
                <w:sz w:val="20"/>
              </w:rPr>
            </w:pPr>
          </w:p>
        </w:tc>
      </w:tr>
      <w:tr w:rsidR="007330C5" w:rsidRPr="00FA4746" w14:paraId="4A8C5DD3" w14:textId="77777777" w:rsidTr="008849B8">
        <w:trPr>
          <w:trHeight w:val="568"/>
        </w:trPr>
        <w:tc>
          <w:tcPr>
            <w:tcW w:w="4470" w:type="pct"/>
            <w:gridSpan w:val="7"/>
            <w:vAlign w:val="center"/>
          </w:tcPr>
          <w:p w14:paraId="18DA5AB7" w14:textId="77777777" w:rsidR="007330C5" w:rsidRPr="00FA4746" w:rsidRDefault="007330C5" w:rsidP="008849B8">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0BD6CD3D" w14:textId="77777777" w:rsidR="007330C5" w:rsidRPr="00FA4746" w:rsidRDefault="007330C5" w:rsidP="008849B8">
            <w:pPr>
              <w:spacing w:before="0" w:line="240" w:lineRule="auto"/>
              <w:jc w:val="right"/>
              <w:rPr>
                <w:rFonts w:ascii="Open Sans" w:hAnsi="Open Sans" w:cs="Open Sans"/>
                <w:w w:val="100"/>
                <w:sz w:val="20"/>
              </w:rPr>
            </w:pPr>
          </w:p>
        </w:tc>
      </w:tr>
    </w:tbl>
    <w:p w14:paraId="5812B6EA" w14:textId="5E5CE9D3" w:rsidR="007330C5" w:rsidRDefault="007330C5" w:rsidP="007330C5">
      <w:pPr>
        <w:rPr>
          <w:rFonts w:ascii="Open Sans" w:hAnsi="Open Sans" w:cs="Open Sans"/>
          <w:b/>
          <w:w w:val="100"/>
          <w:sz w:val="20"/>
          <w:u w:val="single"/>
        </w:rPr>
      </w:pPr>
    </w:p>
    <w:p w14:paraId="51FF2DB4" w14:textId="0ECE0015" w:rsidR="007330C5" w:rsidRDefault="007330C5" w:rsidP="007330C5">
      <w:pPr>
        <w:rPr>
          <w:rFonts w:ascii="Open Sans" w:hAnsi="Open Sans" w:cs="Open Sans"/>
          <w:w w:val="100"/>
          <w:sz w:val="20"/>
        </w:rPr>
      </w:pPr>
      <w:r w:rsidRPr="005018A0">
        <w:rPr>
          <w:rFonts w:ascii="Open Sans" w:hAnsi="Open Sans" w:cs="Open Sans"/>
          <w:w w:val="100"/>
          <w:sz w:val="20"/>
        </w:rPr>
        <w:t>Uwagi:</w:t>
      </w:r>
    </w:p>
    <w:p w14:paraId="0FE5E2EC" w14:textId="37379DE1" w:rsidR="00CA25CA" w:rsidRPr="005018A0" w:rsidRDefault="00CA25CA" w:rsidP="007330C5">
      <w:pPr>
        <w:rPr>
          <w:rFonts w:ascii="Open Sans" w:hAnsi="Open Sans" w:cs="Open Sans"/>
          <w:w w:val="100"/>
          <w:sz w:val="20"/>
        </w:rPr>
      </w:pPr>
      <w:r w:rsidRPr="00CA25CA">
        <w:rPr>
          <w:rFonts w:ascii="Open Sans" w:hAnsi="Open Sans" w:cs="Open Sans"/>
          <w:w w:val="100"/>
          <w:sz w:val="20"/>
        </w:rPr>
        <w:t>Zamawiający dopuszcza składania ofert równoważnych.</w:t>
      </w:r>
    </w:p>
    <w:p w14:paraId="698A94DF" w14:textId="77777777" w:rsidR="00BC1776" w:rsidRPr="007E005B" w:rsidRDefault="00BC1776" w:rsidP="00BC1776">
      <w:pPr>
        <w:rPr>
          <w:rFonts w:ascii="Open Sans" w:hAnsi="Open Sans" w:cs="Open Sans"/>
          <w:w w:val="100"/>
          <w:sz w:val="20"/>
        </w:rPr>
      </w:pPr>
      <w:r w:rsidRPr="005018A0">
        <w:rPr>
          <w:rFonts w:ascii="Open Sans" w:hAnsi="Open Sans" w:cs="Open Sans"/>
          <w:w w:val="100"/>
          <w:sz w:val="20"/>
        </w:rPr>
        <w:t xml:space="preserve">Akcesoria używane do analizy zdrowotności materiału </w:t>
      </w:r>
      <w:r w:rsidRPr="007E005B">
        <w:rPr>
          <w:rFonts w:ascii="Open Sans" w:hAnsi="Open Sans" w:cs="Open Sans"/>
          <w:w w:val="100"/>
          <w:sz w:val="20"/>
        </w:rPr>
        <w:t xml:space="preserve">siewnego </w:t>
      </w:r>
    </w:p>
    <w:p w14:paraId="047E1D76" w14:textId="77777777" w:rsidR="00BC1776" w:rsidRPr="007E005B" w:rsidRDefault="00BC1776" w:rsidP="00BC1776">
      <w:pPr>
        <w:rPr>
          <w:rFonts w:ascii="Open Sans" w:hAnsi="Open Sans" w:cs="Open Sans"/>
          <w:w w:val="100"/>
          <w:sz w:val="20"/>
        </w:rPr>
      </w:pPr>
      <w:r w:rsidRPr="007E005B">
        <w:rPr>
          <w:rFonts w:ascii="Open Sans" w:hAnsi="Open Sans" w:cs="Open Sans"/>
          <w:w w:val="100"/>
          <w:sz w:val="20"/>
        </w:rPr>
        <w:t>- Certyfikat lub świadectwo kontroli jakości (jeżeli takie istnieją).</w:t>
      </w:r>
    </w:p>
    <w:p w14:paraId="753CE14D" w14:textId="77777777" w:rsidR="00BC1776" w:rsidRPr="007E005B" w:rsidRDefault="00BC1776" w:rsidP="00BC1776">
      <w:pPr>
        <w:rPr>
          <w:rFonts w:ascii="Open Sans" w:hAnsi="Open Sans" w:cs="Open Sans"/>
          <w:w w:val="100"/>
          <w:sz w:val="20"/>
        </w:rPr>
      </w:pPr>
      <w:r w:rsidRPr="007E005B">
        <w:rPr>
          <w:rFonts w:ascii="Open Sans" w:hAnsi="Open Sans" w:cs="Open Sans"/>
          <w:w w:val="100"/>
          <w:sz w:val="20"/>
        </w:rPr>
        <w:t>- Kartę charakterystyki produktu w języku polskim (jeżeli taka istnieje)</w:t>
      </w:r>
    </w:p>
    <w:p w14:paraId="74322C78" w14:textId="3B9C31F9" w:rsidR="007330C5" w:rsidRDefault="00BC1776" w:rsidP="00BC1776">
      <w:pPr>
        <w:rPr>
          <w:rFonts w:ascii="Open Sans" w:hAnsi="Open Sans" w:cs="Open Sans"/>
          <w:w w:val="100"/>
          <w:sz w:val="20"/>
        </w:rPr>
      </w:pPr>
      <w:r w:rsidRPr="007E005B">
        <w:rPr>
          <w:rFonts w:ascii="Open Sans" w:hAnsi="Open Sans" w:cs="Open Sans"/>
          <w:w w:val="100"/>
          <w:sz w:val="20"/>
        </w:rPr>
        <w:t>Realizacja: w ciągu 30 dni od daty podpisania umowy.</w:t>
      </w:r>
      <w:r w:rsidRPr="00BC1776">
        <w:rPr>
          <w:rFonts w:ascii="Open Sans" w:hAnsi="Open Sans" w:cs="Open Sans"/>
          <w:b/>
          <w:w w:val="100"/>
          <w:sz w:val="20"/>
        </w:rPr>
        <w:t xml:space="preserve"> Dostawy zgodnie z załączonym rozdzielnikiem.</w:t>
      </w:r>
    </w:p>
    <w:p w14:paraId="4CE5D0DF" w14:textId="7CC3E3C5" w:rsidR="007330C5" w:rsidRDefault="007330C5" w:rsidP="007330C5">
      <w:pPr>
        <w:rPr>
          <w:rFonts w:ascii="Open Sans" w:hAnsi="Open Sans" w:cs="Open Sans"/>
          <w:w w:val="100"/>
          <w:sz w:val="20"/>
        </w:rPr>
      </w:pPr>
    </w:p>
    <w:p w14:paraId="02060730" w14:textId="77777777" w:rsidR="007330C5" w:rsidRDefault="007330C5">
      <w:pPr>
        <w:autoSpaceDE/>
        <w:autoSpaceDN/>
        <w:spacing w:before="0" w:line="240" w:lineRule="auto"/>
        <w:jc w:val="left"/>
        <w:rPr>
          <w:rFonts w:ascii="Open Sans" w:hAnsi="Open Sans" w:cs="Open Sans"/>
          <w:w w:val="100"/>
          <w:sz w:val="20"/>
        </w:rPr>
      </w:pPr>
      <w:r>
        <w:rPr>
          <w:rFonts w:ascii="Open Sans" w:hAnsi="Open Sans" w:cs="Open Sans"/>
          <w:w w:val="100"/>
          <w:sz w:val="20"/>
        </w:rPr>
        <w:br w:type="page"/>
      </w:r>
    </w:p>
    <w:p w14:paraId="50703C3E" w14:textId="77777777" w:rsidR="007330C5" w:rsidRPr="007330C5" w:rsidRDefault="007330C5" w:rsidP="007330C5">
      <w:pPr>
        <w:rPr>
          <w:rFonts w:ascii="Open Sans" w:hAnsi="Open Sans" w:cs="Open Sans"/>
          <w:w w:val="100"/>
          <w:sz w:val="20"/>
        </w:rPr>
      </w:pPr>
    </w:p>
    <w:p w14:paraId="1EAB8F09" w14:textId="7C965B1E" w:rsidR="007330C5" w:rsidRDefault="007330C5" w:rsidP="007330C5">
      <w:pPr>
        <w:rPr>
          <w:rFonts w:ascii="Open Sans" w:hAnsi="Open Sans" w:cs="Open Sans"/>
          <w:b/>
          <w:w w:val="100"/>
          <w:sz w:val="20"/>
          <w:u w:val="single"/>
        </w:rPr>
      </w:pPr>
      <w:r w:rsidRPr="002F238E">
        <w:rPr>
          <w:rFonts w:ascii="Open Sans" w:hAnsi="Open Sans" w:cs="Open Sans"/>
          <w:b/>
          <w:w w:val="100"/>
          <w:sz w:val="20"/>
          <w:u w:val="single"/>
        </w:rPr>
        <w:t xml:space="preserve">Część </w:t>
      </w:r>
      <w:r>
        <w:rPr>
          <w:rFonts w:ascii="Open Sans" w:hAnsi="Open Sans" w:cs="Open Sans"/>
          <w:b/>
          <w:w w:val="100"/>
          <w:sz w:val="20"/>
          <w:u w:val="single"/>
        </w:rPr>
        <w:t xml:space="preserve">19 </w:t>
      </w:r>
      <w:r w:rsidR="007E005B" w:rsidRPr="007E005B">
        <w:rPr>
          <w:rFonts w:ascii="Open Sans" w:hAnsi="Open Sans" w:cs="Open Sans"/>
          <w:b/>
          <w:bCs/>
          <w:w w:val="100"/>
          <w:sz w:val="20"/>
          <w:u w:val="single"/>
        </w:rPr>
        <w:t>Akcesoria do przechowywania prób i pozostałości po ocenie laboratoryjnej</w:t>
      </w:r>
    </w:p>
    <w:p w14:paraId="3AE9CE2C" w14:textId="77777777" w:rsidR="007330C5" w:rsidRDefault="007330C5" w:rsidP="007330C5">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4683"/>
        <w:gridCol w:w="4394"/>
        <w:gridCol w:w="1415"/>
        <w:gridCol w:w="4823"/>
        <w:gridCol w:w="2129"/>
        <w:gridCol w:w="850"/>
        <w:gridCol w:w="2252"/>
      </w:tblGrid>
      <w:tr w:rsidR="007330C5" w:rsidRPr="00FA4746" w14:paraId="106479BA" w14:textId="77777777" w:rsidTr="007330C5">
        <w:trPr>
          <w:trHeight w:val="450"/>
        </w:trPr>
        <w:tc>
          <w:tcPr>
            <w:tcW w:w="165" w:type="pct"/>
            <w:tcBorders>
              <w:bottom w:val="single" w:sz="4" w:space="0" w:color="auto"/>
            </w:tcBorders>
            <w:shd w:val="clear" w:color="auto" w:fill="E0E0E0"/>
            <w:vAlign w:val="center"/>
            <w:hideMark/>
          </w:tcPr>
          <w:p w14:paraId="76051015" w14:textId="77777777" w:rsidR="007330C5" w:rsidRPr="00FA4746" w:rsidRDefault="007330C5"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1102" w:type="pct"/>
            <w:tcBorders>
              <w:bottom w:val="single" w:sz="4" w:space="0" w:color="auto"/>
            </w:tcBorders>
            <w:shd w:val="clear" w:color="auto" w:fill="E0E0E0"/>
            <w:vAlign w:val="center"/>
            <w:hideMark/>
          </w:tcPr>
          <w:p w14:paraId="3B46EE1D" w14:textId="77777777" w:rsidR="007330C5" w:rsidRPr="00FA4746" w:rsidRDefault="007330C5"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034" w:type="pct"/>
            <w:tcBorders>
              <w:bottom w:val="single" w:sz="4" w:space="0" w:color="auto"/>
            </w:tcBorders>
            <w:shd w:val="clear" w:color="auto" w:fill="E0E0E0"/>
            <w:vAlign w:val="center"/>
            <w:hideMark/>
          </w:tcPr>
          <w:p w14:paraId="2B29AB5F" w14:textId="77777777" w:rsidR="007330C5" w:rsidRPr="00FA4746" w:rsidRDefault="007330C5"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78A0375F" w14:textId="77777777" w:rsidR="007330C5" w:rsidRPr="00FA4746" w:rsidRDefault="007330C5"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35792BE0" w14:textId="77777777" w:rsidR="007330C5" w:rsidRPr="00FA4746" w:rsidRDefault="007330C5"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04950DAA" w14:textId="77777777" w:rsidR="007330C5" w:rsidRPr="00FA4746" w:rsidRDefault="007330C5"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6539EBB4" w14:textId="77777777" w:rsidR="007330C5" w:rsidRPr="00FA4746" w:rsidRDefault="007330C5"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7A143406" w14:textId="77777777" w:rsidR="007330C5" w:rsidRPr="00FA4746" w:rsidRDefault="007330C5"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741CD000" w14:textId="77777777" w:rsidR="007330C5" w:rsidRPr="00FA4746" w:rsidRDefault="007330C5" w:rsidP="008849B8">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7330C5" w:rsidRPr="00AF6C83" w14:paraId="5B06658C" w14:textId="77777777" w:rsidTr="007330C5">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799E936F" w14:textId="77777777" w:rsidR="007330C5" w:rsidRPr="00AF6C83" w:rsidRDefault="007330C5"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1102" w:type="pct"/>
            <w:tcBorders>
              <w:top w:val="single" w:sz="4" w:space="0" w:color="auto"/>
              <w:left w:val="single" w:sz="4" w:space="0" w:color="auto"/>
              <w:bottom w:val="single" w:sz="4" w:space="0" w:color="auto"/>
              <w:right w:val="single" w:sz="4" w:space="0" w:color="auto"/>
            </w:tcBorders>
            <w:vAlign w:val="center"/>
          </w:tcPr>
          <w:p w14:paraId="538AF25F" w14:textId="77777777" w:rsidR="007330C5" w:rsidRPr="00AF6C83" w:rsidRDefault="007330C5"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034" w:type="pct"/>
            <w:tcBorders>
              <w:top w:val="single" w:sz="4" w:space="0" w:color="auto"/>
              <w:left w:val="single" w:sz="4" w:space="0" w:color="auto"/>
              <w:bottom w:val="single" w:sz="4" w:space="0" w:color="auto"/>
              <w:right w:val="single" w:sz="4" w:space="0" w:color="auto"/>
            </w:tcBorders>
            <w:vAlign w:val="center"/>
          </w:tcPr>
          <w:p w14:paraId="148119D4" w14:textId="77777777" w:rsidR="007330C5" w:rsidRPr="00AF6C83" w:rsidRDefault="007330C5"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37C8A266" w14:textId="77777777" w:rsidR="007330C5" w:rsidRPr="00AF6C83" w:rsidRDefault="007330C5"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270AE85D" w14:textId="77777777" w:rsidR="007330C5" w:rsidRPr="00AF6C83" w:rsidRDefault="007330C5"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6881124C" w14:textId="77777777" w:rsidR="007330C5" w:rsidRPr="00AF6C83" w:rsidRDefault="007330C5"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3AA7D7A2" w14:textId="77777777" w:rsidR="007330C5" w:rsidRPr="00AF6C83" w:rsidRDefault="007330C5"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54083C84" w14:textId="77777777" w:rsidR="007330C5" w:rsidRPr="00AF6C83" w:rsidRDefault="007330C5"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7E005B" w:rsidRPr="00FA4746" w14:paraId="4BF99C94" w14:textId="77777777" w:rsidTr="00702FB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F72A4A5" w14:textId="77777777" w:rsidR="007E005B" w:rsidRPr="000F6DE0" w:rsidRDefault="007E005B" w:rsidP="007E005B">
            <w:pPr>
              <w:spacing w:before="0" w:line="240" w:lineRule="auto"/>
              <w:jc w:val="center"/>
              <w:rPr>
                <w:rFonts w:ascii="Open Sans" w:hAnsi="Open Sans" w:cs="Open Sans"/>
                <w:w w:val="100"/>
                <w:sz w:val="20"/>
              </w:rPr>
            </w:pPr>
            <w:r w:rsidRPr="000F6DE0">
              <w:rPr>
                <w:rFonts w:ascii="Open Sans" w:hAnsi="Open Sans" w:cs="Open Sans"/>
                <w:w w:val="100"/>
                <w:sz w:val="20"/>
              </w:rPr>
              <w:t>1</w:t>
            </w:r>
          </w:p>
        </w:tc>
        <w:tc>
          <w:tcPr>
            <w:tcW w:w="1102" w:type="pct"/>
            <w:tcBorders>
              <w:top w:val="single" w:sz="4" w:space="0" w:color="auto"/>
              <w:left w:val="single" w:sz="4" w:space="0" w:color="auto"/>
              <w:bottom w:val="single" w:sz="4" w:space="0" w:color="auto"/>
              <w:right w:val="single" w:sz="4" w:space="0" w:color="auto"/>
            </w:tcBorders>
          </w:tcPr>
          <w:p w14:paraId="3E58A8EC" w14:textId="77777777" w:rsidR="007E005B" w:rsidRPr="007E005B" w:rsidRDefault="007E005B" w:rsidP="007E005B">
            <w:pPr>
              <w:spacing w:before="0" w:line="240" w:lineRule="auto"/>
              <w:rPr>
                <w:rFonts w:ascii="Open Sans" w:hAnsi="Open Sans" w:cs="Open Sans"/>
                <w:sz w:val="20"/>
              </w:rPr>
            </w:pPr>
            <w:r w:rsidRPr="007E005B">
              <w:rPr>
                <w:rFonts w:ascii="Open Sans" w:hAnsi="Open Sans" w:cs="Open Sans"/>
                <w:sz w:val="20"/>
              </w:rPr>
              <w:t xml:space="preserve">torebki papierowe białe  </w:t>
            </w:r>
          </w:p>
          <w:p w14:paraId="0C23204B" w14:textId="6A553B9A" w:rsidR="007E005B" w:rsidRPr="007E005B" w:rsidRDefault="007E005B" w:rsidP="007E005B">
            <w:pPr>
              <w:spacing w:before="0" w:line="240" w:lineRule="auto"/>
              <w:jc w:val="left"/>
              <w:rPr>
                <w:rFonts w:ascii="Open Sans" w:hAnsi="Open Sans" w:cs="Open Sans"/>
                <w:w w:val="100"/>
                <w:sz w:val="20"/>
              </w:rPr>
            </w:pPr>
            <w:r w:rsidRPr="007E005B">
              <w:rPr>
                <w:rFonts w:ascii="Open Sans" w:hAnsi="Open Sans" w:cs="Open Sans"/>
                <w:sz w:val="20"/>
              </w:rPr>
              <w:t>8 x 13 cm</w:t>
            </w:r>
          </w:p>
        </w:tc>
        <w:tc>
          <w:tcPr>
            <w:tcW w:w="1034" w:type="pct"/>
            <w:tcBorders>
              <w:top w:val="single" w:sz="4" w:space="0" w:color="auto"/>
              <w:left w:val="single" w:sz="4" w:space="0" w:color="auto"/>
              <w:bottom w:val="single" w:sz="4" w:space="0" w:color="auto"/>
              <w:right w:val="single" w:sz="4" w:space="0" w:color="auto"/>
            </w:tcBorders>
          </w:tcPr>
          <w:p w14:paraId="3A9A8243" w14:textId="3BCC1216" w:rsidR="007E005B" w:rsidRPr="007E005B" w:rsidRDefault="007E005B" w:rsidP="007E005B">
            <w:pPr>
              <w:spacing w:before="0" w:line="240" w:lineRule="auto"/>
              <w:rPr>
                <w:rFonts w:ascii="Open Sans" w:hAnsi="Open Sans" w:cs="Open Sans"/>
                <w:w w:val="100"/>
                <w:sz w:val="20"/>
              </w:rPr>
            </w:pPr>
            <w:r w:rsidRPr="007E005B">
              <w:rPr>
                <w:rFonts w:ascii="Open Sans" w:hAnsi="Open Sans" w:cs="Open Sans"/>
                <w:sz w:val="20"/>
              </w:rPr>
              <w:t>np. rajapack.pl, KB07</w:t>
            </w:r>
          </w:p>
        </w:tc>
        <w:tc>
          <w:tcPr>
            <w:tcW w:w="333" w:type="pct"/>
            <w:tcBorders>
              <w:top w:val="single" w:sz="4" w:space="0" w:color="auto"/>
              <w:left w:val="single" w:sz="4" w:space="0" w:color="auto"/>
              <w:bottom w:val="single" w:sz="4" w:space="0" w:color="auto"/>
              <w:right w:val="single" w:sz="4" w:space="0" w:color="auto"/>
            </w:tcBorders>
          </w:tcPr>
          <w:p w14:paraId="6114C427" w14:textId="77777777" w:rsidR="007E005B" w:rsidRPr="007E005B" w:rsidRDefault="007E005B" w:rsidP="007E005B">
            <w:pPr>
              <w:spacing w:before="0" w:line="240" w:lineRule="auto"/>
              <w:jc w:val="center"/>
              <w:rPr>
                <w:rFonts w:ascii="Open Sans" w:hAnsi="Open Sans" w:cs="Open Sans"/>
                <w:sz w:val="20"/>
              </w:rPr>
            </w:pPr>
            <w:r w:rsidRPr="007E005B">
              <w:rPr>
                <w:rFonts w:ascii="Open Sans" w:hAnsi="Open Sans" w:cs="Open Sans"/>
                <w:sz w:val="20"/>
              </w:rPr>
              <w:t>100 op</w:t>
            </w:r>
          </w:p>
          <w:p w14:paraId="548413D6" w14:textId="74B5EA0D" w:rsidR="007E005B" w:rsidRPr="007E005B" w:rsidRDefault="007E005B" w:rsidP="007E005B">
            <w:pPr>
              <w:spacing w:before="0" w:line="240" w:lineRule="auto"/>
              <w:jc w:val="center"/>
              <w:rPr>
                <w:rFonts w:ascii="Open Sans" w:hAnsi="Open Sans" w:cs="Open Sans"/>
                <w:w w:val="100"/>
                <w:sz w:val="20"/>
              </w:rPr>
            </w:pPr>
            <w:r w:rsidRPr="007E005B">
              <w:rPr>
                <w:rFonts w:ascii="Open Sans" w:hAnsi="Open Sans" w:cs="Open Sans"/>
                <w:bCs/>
                <w:sz w:val="20"/>
              </w:rPr>
              <w:t>(po 1000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9F9EE3A" w14:textId="77777777" w:rsidR="007E005B" w:rsidRPr="00FA4746" w:rsidRDefault="007E005B" w:rsidP="007E005B">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4352015" w14:textId="77777777" w:rsidR="007E005B" w:rsidRPr="00FA4746" w:rsidRDefault="007E005B" w:rsidP="007E005B">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51C8684" w14:textId="77777777" w:rsidR="007E005B" w:rsidRPr="00FA4746" w:rsidRDefault="007E005B" w:rsidP="007E005B">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2615B54" w14:textId="77777777" w:rsidR="007E005B" w:rsidRPr="00FA4746" w:rsidRDefault="007E005B" w:rsidP="007E005B">
            <w:pPr>
              <w:spacing w:before="0" w:line="240" w:lineRule="auto"/>
              <w:jc w:val="center"/>
              <w:rPr>
                <w:rFonts w:ascii="Open Sans" w:hAnsi="Open Sans" w:cs="Open Sans"/>
                <w:w w:val="100"/>
                <w:sz w:val="20"/>
              </w:rPr>
            </w:pPr>
          </w:p>
        </w:tc>
      </w:tr>
      <w:tr w:rsidR="007E005B" w:rsidRPr="00FA4746" w14:paraId="62FF6AB3" w14:textId="77777777" w:rsidTr="00702FB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1F8A54B" w14:textId="77777777" w:rsidR="007E005B" w:rsidRPr="000F6DE0" w:rsidRDefault="007E005B" w:rsidP="007E005B">
            <w:pPr>
              <w:spacing w:before="0" w:line="240" w:lineRule="auto"/>
              <w:jc w:val="center"/>
              <w:rPr>
                <w:rFonts w:ascii="Open Sans" w:hAnsi="Open Sans" w:cs="Open Sans"/>
                <w:w w:val="100"/>
                <w:sz w:val="20"/>
              </w:rPr>
            </w:pPr>
            <w:r w:rsidRPr="000F6DE0">
              <w:rPr>
                <w:rFonts w:ascii="Open Sans" w:hAnsi="Open Sans" w:cs="Open Sans"/>
                <w:w w:val="100"/>
                <w:sz w:val="20"/>
              </w:rPr>
              <w:t>2</w:t>
            </w:r>
          </w:p>
        </w:tc>
        <w:tc>
          <w:tcPr>
            <w:tcW w:w="1102" w:type="pct"/>
            <w:tcBorders>
              <w:top w:val="single" w:sz="4" w:space="0" w:color="auto"/>
              <w:left w:val="single" w:sz="4" w:space="0" w:color="auto"/>
              <w:bottom w:val="single" w:sz="4" w:space="0" w:color="auto"/>
              <w:right w:val="single" w:sz="4" w:space="0" w:color="auto"/>
            </w:tcBorders>
          </w:tcPr>
          <w:p w14:paraId="2BCDF48B" w14:textId="77777777" w:rsidR="007E005B" w:rsidRPr="007E005B" w:rsidRDefault="007E005B" w:rsidP="007E005B">
            <w:pPr>
              <w:spacing w:before="0" w:line="240" w:lineRule="auto"/>
              <w:rPr>
                <w:rFonts w:ascii="Open Sans" w:hAnsi="Open Sans" w:cs="Open Sans"/>
                <w:sz w:val="20"/>
              </w:rPr>
            </w:pPr>
            <w:r w:rsidRPr="007E005B">
              <w:rPr>
                <w:rFonts w:ascii="Open Sans" w:hAnsi="Open Sans" w:cs="Open Sans"/>
                <w:sz w:val="20"/>
              </w:rPr>
              <w:t xml:space="preserve">torebki papierowe białe </w:t>
            </w:r>
          </w:p>
          <w:p w14:paraId="7AEA0BAE" w14:textId="172B3498" w:rsidR="007E005B" w:rsidRPr="007E005B" w:rsidRDefault="007E005B" w:rsidP="007E005B">
            <w:pPr>
              <w:spacing w:before="0" w:line="240" w:lineRule="auto"/>
              <w:rPr>
                <w:rFonts w:ascii="Open Sans" w:hAnsi="Open Sans" w:cs="Open Sans"/>
                <w:w w:val="100"/>
                <w:sz w:val="20"/>
                <w:lang w:val="en-GB"/>
              </w:rPr>
            </w:pPr>
            <w:r w:rsidRPr="007E005B">
              <w:rPr>
                <w:rFonts w:ascii="Open Sans" w:hAnsi="Open Sans" w:cs="Open Sans"/>
                <w:sz w:val="20"/>
              </w:rPr>
              <w:t>10 x 17 cm</w:t>
            </w:r>
          </w:p>
        </w:tc>
        <w:tc>
          <w:tcPr>
            <w:tcW w:w="1034" w:type="pct"/>
            <w:tcBorders>
              <w:top w:val="single" w:sz="4" w:space="0" w:color="auto"/>
              <w:left w:val="single" w:sz="4" w:space="0" w:color="auto"/>
              <w:bottom w:val="single" w:sz="4" w:space="0" w:color="auto"/>
              <w:right w:val="single" w:sz="4" w:space="0" w:color="auto"/>
            </w:tcBorders>
          </w:tcPr>
          <w:p w14:paraId="7FCEFF74" w14:textId="1F0BF21A" w:rsidR="007E005B" w:rsidRPr="007E005B" w:rsidRDefault="007E005B" w:rsidP="007E005B">
            <w:pPr>
              <w:spacing w:before="0" w:line="240" w:lineRule="auto"/>
              <w:rPr>
                <w:rFonts w:ascii="Open Sans" w:hAnsi="Open Sans" w:cs="Open Sans"/>
                <w:bCs/>
                <w:color w:val="000000"/>
                <w:w w:val="100"/>
                <w:sz w:val="20"/>
              </w:rPr>
            </w:pPr>
            <w:r w:rsidRPr="007E005B">
              <w:rPr>
                <w:rFonts w:ascii="Open Sans" w:hAnsi="Open Sans" w:cs="Open Sans"/>
                <w:sz w:val="20"/>
              </w:rPr>
              <w:t>np. smart-pak.pl, PCR.FAŁ1017B</w:t>
            </w:r>
          </w:p>
        </w:tc>
        <w:tc>
          <w:tcPr>
            <w:tcW w:w="333" w:type="pct"/>
            <w:tcBorders>
              <w:top w:val="single" w:sz="4" w:space="0" w:color="auto"/>
              <w:left w:val="single" w:sz="4" w:space="0" w:color="auto"/>
              <w:bottom w:val="single" w:sz="4" w:space="0" w:color="auto"/>
              <w:right w:val="single" w:sz="4" w:space="0" w:color="auto"/>
            </w:tcBorders>
          </w:tcPr>
          <w:p w14:paraId="2BAC318A" w14:textId="77777777" w:rsidR="007E005B" w:rsidRPr="007E005B" w:rsidRDefault="007E005B" w:rsidP="007E005B">
            <w:pPr>
              <w:spacing w:before="0" w:line="240" w:lineRule="auto"/>
              <w:jc w:val="center"/>
              <w:rPr>
                <w:rFonts w:ascii="Open Sans" w:hAnsi="Open Sans" w:cs="Open Sans"/>
                <w:sz w:val="20"/>
              </w:rPr>
            </w:pPr>
            <w:r w:rsidRPr="007E005B">
              <w:rPr>
                <w:rFonts w:ascii="Open Sans" w:hAnsi="Open Sans" w:cs="Open Sans"/>
                <w:sz w:val="20"/>
              </w:rPr>
              <w:t>4 op.</w:t>
            </w:r>
          </w:p>
          <w:p w14:paraId="432AFF0D" w14:textId="07F544F1" w:rsidR="007E005B" w:rsidRPr="007E005B" w:rsidRDefault="007E005B" w:rsidP="007E005B">
            <w:pPr>
              <w:spacing w:before="0" w:line="240" w:lineRule="auto"/>
              <w:jc w:val="center"/>
              <w:rPr>
                <w:rFonts w:ascii="Open Sans" w:hAnsi="Open Sans" w:cs="Open Sans"/>
                <w:w w:val="100"/>
                <w:sz w:val="20"/>
              </w:rPr>
            </w:pPr>
            <w:r w:rsidRPr="007E005B">
              <w:rPr>
                <w:rFonts w:ascii="Open Sans" w:hAnsi="Open Sans" w:cs="Open Sans"/>
                <w:sz w:val="20"/>
              </w:rPr>
              <w:t>(po 1000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3875D94" w14:textId="77777777" w:rsidR="007E005B" w:rsidRPr="00FA4746" w:rsidRDefault="007E005B" w:rsidP="007E005B">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B1DD805" w14:textId="77777777" w:rsidR="007E005B" w:rsidRPr="00FA4746" w:rsidRDefault="007E005B" w:rsidP="007E005B">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2F52F2E" w14:textId="77777777" w:rsidR="007E005B" w:rsidRPr="00FA4746" w:rsidRDefault="007E005B" w:rsidP="007E005B">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31FB8C0" w14:textId="77777777" w:rsidR="007E005B" w:rsidRPr="00FA4746" w:rsidRDefault="007E005B" w:rsidP="007E005B">
            <w:pPr>
              <w:spacing w:before="0" w:line="240" w:lineRule="auto"/>
              <w:jc w:val="center"/>
              <w:rPr>
                <w:rFonts w:ascii="Open Sans" w:hAnsi="Open Sans" w:cs="Open Sans"/>
                <w:w w:val="100"/>
                <w:sz w:val="20"/>
              </w:rPr>
            </w:pPr>
          </w:p>
        </w:tc>
      </w:tr>
      <w:tr w:rsidR="007E005B" w:rsidRPr="00FA4746" w14:paraId="0B01BFCB" w14:textId="77777777" w:rsidTr="00702FB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BAD43C5" w14:textId="77777777" w:rsidR="007E005B" w:rsidRPr="000F6DE0" w:rsidRDefault="007E005B" w:rsidP="007E005B">
            <w:pPr>
              <w:spacing w:before="0" w:line="240" w:lineRule="auto"/>
              <w:jc w:val="center"/>
              <w:rPr>
                <w:rFonts w:ascii="Open Sans" w:hAnsi="Open Sans" w:cs="Open Sans"/>
                <w:w w:val="100"/>
                <w:sz w:val="20"/>
              </w:rPr>
            </w:pPr>
            <w:r w:rsidRPr="000F6DE0">
              <w:rPr>
                <w:rFonts w:ascii="Open Sans" w:hAnsi="Open Sans" w:cs="Open Sans"/>
                <w:w w:val="100"/>
                <w:sz w:val="20"/>
              </w:rPr>
              <w:t>3</w:t>
            </w:r>
          </w:p>
        </w:tc>
        <w:tc>
          <w:tcPr>
            <w:tcW w:w="1102" w:type="pct"/>
            <w:tcBorders>
              <w:top w:val="single" w:sz="4" w:space="0" w:color="auto"/>
              <w:left w:val="single" w:sz="4" w:space="0" w:color="auto"/>
              <w:bottom w:val="single" w:sz="4" w:space="0" w:color="auto"/>
              <w:right w:val="single" w:sz="4" w:space="0" w:color="auto"/>
            </w:tcBorders>
          </w:tcPr>
          <w:p w14:paraId="491A94C7" w14:textId="77777777" w:rsidR="007E005B" w:rsidRPr="007E005B" w:rsidRDefault="007E005B" w:rsidP="007E005B">
            <w:pPr>
              <w:spacing w:before="0" w:line="240" w:lineRule="auto"/>
              <w:rPr>
                <w:rFonts w:ascii="Open Sans" w:hAnsi="Open Sans" w:cs="Open Sans"/>
                <w:sz w:val="20"/>
              </w:rPr>
            </w:pPr>
            <w:r w:rsidRPr="007E005B">
              <w:rPr>
                <w:rFonts w:ascii="Open Sans" w:hAnsi="Open Sans" w:cs="Open Sans"/>
                <w:sz w:val="20"/>
              </w:rPr>
              <w:t xml:space="preserve">torebki papierowe białe </w:t>
            </w:r>
          </w:p>
          <w:p w14:paraId="410DC83D" w14:textId="1BCA6113" w:rsidR="007E005B" w:rsidRPr="007E005B" w:rsidRDefault="007E005B" w:rsidP="007E005B">
            <w:pPr>
              <w:spacing w:before="0" w:line="240" w:lineRule="auto"/>
              <w:rPr>
                <w:rFonts w:ascii="Open Sans" w:hAnsi="Open Sans" w:cs="Open Sans"/>
                <w:w w:val="100"/>
                <w:sz w:val="20"/>
                <w:lang w:val="en-US"/>
              </w:rPr>
            </w:pPr>
            <w:r w:rsidRPr="007E005B">
              <w:rPr>
                <w:rFonts w:ascii="Open Sans" w:hAnsi="Open Sans" w:cs="Open Sans"/>
                <w:sz w:val="20"/>
              </w:rPr>
              <w:t>7 x 11  cm</w:t>
            </w:r>
          </w:p>
        </w:tc>
        <w:tc>
          <w:tcPr>
            <w:tcW w:w="1034" w:type="pct"/>
            <w:tcBorders>
              <w:top w:val="single" w:sz="4" w:space="0" w:color="auto"/>
              <w:left w:val="single" w:sz="4" w:space="0" w:color="auto"/>
              <w:bottom w:val="single" w:sz="4" w:space="0" w:color="auto"/>
              <w:right w:val="single" w:sz="4" w:space="0" w:color="auto"/>
            </w:tcBorders>
          </w:tcPr>
          <w:p w14:paraId="48C7A6C0" w14:textId="5AA48D8B" w:rsidR="007E005B" w:rsidRPr="007E005B" w:rsidRDefault="007E005B" w:rsidP="007E005B">
            <w:pPr>
              <w:spacing w:before="0" w:line="240" w:lineRule="auto"/>
              <w:rPr>
                <w:rFonts w:ascii="Open Sans" w:hAnsi="Open Sans" w:cs="Open Sans"/>
                <w:bCs/>
                <w:color w:val="000000"/>
                <w:w w:val="100"/>
                <w:sz w:val="20"/>
              </w:rPr>
            </w:pPr>
            <w:r w:rsidRPr="007E005B">
              <w:rPr>
                <w:rFonts w:ascii="Open Sans" w:hAnsi="Open Sans" w:cs="Open Sans"/>
                <w:sz w:val="20"/>
              </w:rPr>
              <w:t>np. top-opakowania.pl, BSL 3</w:t>
            </w:r>
          </w:p>
        </w:tc>
        <w:tc>
          <w:tcPr>
            <w:tcW w:w="333" w:type="pct"/>
            <w:tcBorders>
              <w:top w:val="single" w:sz="4" w:space="0" w:color="auto"/>
              <w:left w:val="single" w:sz="4" w:space="0" w:color="auto"/>
              <w:bottom w:val="single" w:sz="4" w:space="0" w:color="auto"/>
              <w:right w:val="single" w:sz="4" w:space="0" w:color="auto"/>
            </w:tcBorders>
          </w:tcPr>
          <w:p w14:paraId="54AE6F49" w14:textId="77777777" w:rsidR="007E005B" w:rsidRPr="007E005B" w:rsidRDefault="007E005B" w:rsidP="007E005B">
            <w:pPr>
              <w:spacing w:before="0" w:line="240" w:lineRule="auto"/>
              <w:jc w:val="center"/>
              <w:rPr>
                <w:rFonts w:ascii="Open Sans" w:hAnsi="Open Sans" w:cs="Open Sans"/>
                <w:sz w:val="20"/>
              </w:rPr>
            </w:pPr>
            <w:r w:rsidRPr="007E005B">
              <w:rPr>
                <w:rFonts w:ascii="Open Sans" w:hAnsi="Open Sans" w:cs="Open Sans"/>
                <w:sz w:val="20"/>
              </w:rPr>
              <w:t>310 op.</w:t>
            </w:r>
          </w:p>
          <w:p w14:paraId="2E54DE61" w14:textId="42F03470" w:rsidR="007E005B" w:rsidRPr="007E005B" w:rsidRDefault="007E005B" w:rsidP="007E005B">
            <w:pPr>
              <w:spacing w:before="0" w:line="240" w:lineRule="auto"/>
              <w:jc w:val="center"/>
              <w:rPr>
                <w:rFonts w:ascii="Open Sans" w:hAnsi="Open Sans" w:cs="Open Sans"/>
                <w:w w:val="100"/>
                <w:sz w:val="20"/>
                <w:lang w:val="en-US"/>
              </w:rPr>
            </w:pPr>
            <w:r w:rsidRPr="007E005B">
              <w:rPr>
                <w:rFonts w:ascii="Open Sans" w:hAnsi="Open Sans" w:cs="Open Sans"/>
                <w:sz w:val="20"/>
              </w:rPr>
              <w:t>(po 100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8E405C9" w14:textId="77777777" w:rsidR="007E005B" w:rsidRPr="00FA4746" w:rsidRDefault="007E005B" w:rsidP="007E005B">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2EBE9BA1" w14:textId="77777777" w:rsidR="007E005B" w:rsidRPr="00FA4746" w:rsidRDefault="007E005B" w:rsidP="007E005B">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61653E63" w14:textId="77777777" w:rsidR="007E005B" w:rsidRPr="00FA4746" w:rsidRDefault="007E005B" w:rsidP="007E005B">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04174013" w14:textId="77777777" w:rsidR="007E005B" w:rsidRPr="00FA4746" w:rsidRDefault="007E005B" w:rsidP="007E005B">
            <w:pPr>
              <w:spacing w:before="0" w:line="240" w:lineRule="auto"/>
              <w:jc w:val="center"/>
              <w:rPr>
                <w:rFonts w:ascii="Open Sans" w:hAnsi="Open Sans" w:cs="Open Sans"/>
                <w:w w:val="100"/>
                <w:sz w:val="20"/>
                <w:lang w:val="en-US"/>
              </w:rPr>
            </w:pPr>
          </w:p>
        </w:tc>
      </w:tr>
      <w:tr w:rsidR="007E005B" w:rsidRPr="00FA4746" w14:paraId="4105882C" w14:textId="77777777" w:rsidTr="00702FB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D278CA3" w14:textId="77777777" w:rsidR="007E005B" w:rsidRPr="000F6DE0" w:rsidRDefault="007E005B" w:rsidP="007E005B">
            <w:pPr>
              <w:spacing w:before="0" w:line="240" w:lineRule="auto"/>
              <w:jc w:val="center"/>
              <w:rPr>
                <w:rFonts w:ascii="Open Sans" w:hAnsi="Open Sans" w:cs="Open Sans"/>
                <w:w w:val="100"/>
                <w:sz w:val="20"/>
              </w:rPr>
            </w:pPr>
            <w:r w:rsidRPr="000F6DE0">
              <w:rPr>
                <w:rFonts w:ascii="Open Sans" w:hAnsi="Open Sans" w:cs="Open Sans"/>
                <w:w w:val="100"/>
                <w:sz w:val="20"/>
              </w:rPr>
              <w:t>4</w:t>
            </w:r>
          </w:p>
        </w:tc>
        <w:tc>
          <w:tcPr>
            <w:tcW w:w="1102" w:type="pct"/>
            <w:tcBorders>
              <w:top w:val="single" w:sz="4" w:space="0" w:color="auto"/>
              <w:left w:val="single" w:sz="4" w:space="0" w:color="auto"/>
              <w:bottom w:val="single" w:sz="4" w:space="0" w:color="auto"/>
              <w:right w:val="single" w:sz="4" w:space="0" w:color="auto"/>
            </w:tcBorders>
          </w:tcPr>
          <w:p w14:paraId="0A63EC70" w14:textId="77777777" w:rsidR="007E005B" w:rsidRPr="007E005B" w:rsidRDefault="007E005B" w:rsidP="007E005B">
            <w:pPr>
              <w:spacing w:before="0" w:line="240" w:lineRule="auto"/>
              <w:rPr>
                <w:rFonts w:ascii="Open Sans" w:hAnsi="Open Sans" w:cs="Open Sans"/>
                <w:sz w:val="20"/>
              </w:rPr>
            </w:pPr>
            <w:r w:rsidRPr="007E005B">
              <w:rPr>
                <w:rFonts w:ascii="Open Sans" w:hAnsi="Open Sans" w:cs="Open Sans"/>
                <w:sz w:val="20"/>
              </w:rPr>
              <w:t xml:space="preserve">torebki papierowe białe </w:t>
            </w:r>
          </w:p>
          <w:p w14:paraId="514B2467" w14:textId="36722CDA" w:rsidR="007E005B" w:rsidRPr="007E005B" w:rsidRDefault="007E005B" w:rsidP="007E005B">
            <w:pPr>
              <w:spacing w:before="0" w:line="240" w:lineRule="auto"/>
              <w:rPr>
                <w:rFonts w:ascii="Open Sans" w:hAnsi="Open Sans" w:cs="Open Sans"/>
                <w:w w:val="100"/>
                <w:sz w:val="20"/>
                <w:lang w:val="en-GB"/>
              </w:rPr>
            </w:pPr>
            <w:r w:rsidRPr="007E005B">
              <w:rPr>
                <w:rFonts w:ascii="Open Sans" w:hAnsi="Open Sans" w:cs="Open Sans"/>
                <w:sz w:val="20"/>
              </w:rPr>
              <w:t>9 x 14 cm</w:t>
            </w:r>
          </w:p>
        </w:tc>
        <w:tc>
          <w:tcPr>
            <w:tcW w:w="1034" w:type="pct"/>
            <w:tcBorders>
              <w:top w:val="single" w:sz="4" w:space="0" w:color="auto"/>
              <w:left w:val="single" w:sz="4" w:space="0" w:color="auto"/>
              <w:bottom w:val="single" w:sz="4" w:space="0" w:color="auto"/>
              <w:right w:val="single" w:sz="4" w:space="0" w:color="auto"/>
            </w:tcBorders>
          </w:tcPr>
          <w:p w14:paraId="4AC05F6E" w14:textId="16C7325D" w:rsidR="007E005B" w:rsidRPr="007E005B" w:rsidRDefault="007E005B" w:rsidP="007E005B">
            <w:pPr>
              <w:spacing w:before="0" w:line="240" w:lineRule="auto"/>
              <w:rPr>
                <w:rFonts w:ascii="Open Sans" w:hAnsi="Open Sans" w:cs="Open Sans"/>
                <w:bCs/>
                <w:color w:val="000000"/>
                <w:w w:val="100"/>
                <w:sz w:val="20"/>
              </w:rPr>
            </w:pPr>
            <w:r w:rsidRPr="007E005B">
              <w:rPr>
                <w:rFonts w:ascii="Open Sans" w:hAnsi="Open Sans" w:cs="Open Sans"/>
                <w:sz w:val="20"/>
              </w:rPr>
              <w:t>np. top-opakowania.pl, BSL 5</w:t>
            </w:r>
          </w:p>
        </w:tc>
        <w:tc>
          <w:tcPr>
            <w:tcW w:w="333" w:type="pct"/>
            <w:tcBorders>
              <w:top w:val="single" w:sz="4" w:space="0" w:color="auto"/>
              <w:left w:val="single" w:sz="4" w:space="0" w:color="auto"/>
              <w:bottom w:val="single" w:sz="4" w:space="0" w:color="auto"/>
              <w:right w:val="single" w:sz="4" w:space="0" w:color="auto"/>
            </w:tcBorders>
          </w:tcPr>
          <w:p w14:paraId="298E0645" w14:textId="77777777" w:rsidR="007E005B" w:rsidRPr="007E005B" w:rsidRDefault="007E005B" w:rsidP="007E005B">
            <w:pPr>
              <w:spacing w:before="0" w:line="240" w:lineRule="auto"/>
              <w:jc w:val="center"/>
              <w:rPr>
                <w:rFonts w:ascii="Open Sans" w:hAnsi="Open Sans" w:cs="Open Sans"/>
                <w:sz w:val="20"/>
              </w:rPr>
            </w:pPr>
            <w:r w:rsidRPr="007E005B">
              <w:rPr>
                <w:rFonts w:ascii="Open Sans" w:hAnsi="Open Sans" w:cs="Open Sans"/>
                <w:sz w:val="20"/>
              </w:rPr>
              <w:t>105 op.</w:t>
            </w:r>
          </w:p>
          <w:p w14:paraId="5119DAE6" w14:textId="48935504" w:rsidR="007E005B" w:rsidRPr="007E005B" w:rsidRDefault="007E005B" w:rsidP="007E005B">
            <w:pPr>
              <w:spacing w:before="0" w:line="240" w:lineRule="auto"/>
              <w:jc w:val="center"/>
              <w:rPr>
                <w:rFonts w:ascii="Open Sans" w:hAnsi="Open Sans" w:cs="Open Sans"/>
                <w:w w:val="100"/>
                <w:sz w:val="20"/>
              </w:rPr>
            </w:pPr>
            <w:r w:rsidRPr="007E005B">
              <w:rPr>
                <w:rFonts w:ascii="Open Sans" w:hAnsi="Open Sans" w:cs="Open Sans"/>
                <w:sz w:val="20"/>
              </w:rPr>
              <w:t>(po 100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7EF7E85" w14:textId="77777777" w:rsidR="007E005B" w:rsidRPr="00FA4746" w:rsidRDefault="007E005B" w:rsidP="007E005B">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9D5B3C4" w14:textId="77777777" w:rsidR="007E005B" w:rsidRPr="00FA4746" w:rsidRDefault="007E005B" w:rsidP="007E005B">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65E6548" w14:textId="77777777" w:rsidR="007E005B" w:rsidRPr="00FA4746" w:rsidRDefault="007E005B" w:rsidP="007E005B">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E605765" w14:textId="77777777" w:rsidR="007E005B" w:rsidRPr="00FA4746" w:rsidRDefault="007E005B" w:rsidP="007E005B">
            <w:pPr>
              <w:spacing w:before="0" w:line="240" w:lineRule="auto"/>
              <w:jc w:val="center"/>
              <w:rPr>
                <w:rFonts w:ascii="Open Sans" w:hAnsi="Open Sans" w:cs="Open Sans"/>
                <w:w w:val="100"/>
                <w:sz w:val="20"/>
              </w:rPr>
            </w:pPr>
          </w:p>
        </w:tc>
      </w:tr>
      <w:tr w:rsidR="007E005B" w:rsidRPr="00FA4746" w14:paraId="420D9788" w14:textId="77777777" w:rsidTr="00702FB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C45C898" w14:textId="77777777" w:rsidR="007E005B" w:rsidRPr="000F6DE0" w:rsidRDefault="007E005B" w:rsidP="007E005B">
            <w:pPr>
              <w:spacing w:before="0" w:line="240" w:lineRule="auto"/>
              <w:jc w:val="center"/>
              <w:rPr>
                <w:rFonts w:ascii="Open Sans" w:hAnsi="Open Sans" w:cs="Open Sans"/>
                <w:w w:val="100"/>
                <w:sz w:val="20"/>
              </w:rPr>
            </w:pPr>
            <w:r w:rsidRPr="000F6DE0">
              <w:rPr>
                <w:rFonts w:ascii="Open Sans" w:hAnsi="Open Sans" w:cs="Open Sans"/>
                <w:w w:val="100"/>
                <w:sz w:val="20"/>
              </w:rPr>
              <w:t>5</w:t>
            </w:r>
          </w:p>
        </w:tc>
        <w:tc>
          <w:tcPr>
            <w:tcW w:w="1102" w:type="pct"/>
            <w:tcBorders>
              <w:top w:val="single" w:sz="4" w:space="0" w:color="auto"/>
              <w:left w:val="single" w:sz="4" w:space="0" w:color="auto"/>
              <w:bottom w:val="single" w:sz="4" w:space="0" w:color="auto"/>
              <w:right w:val="single" w:sz="4" w:space="0" w:color="auto"/>
            </w:tcBorders>
          </w:tcPr>
          <w:p w14:paraId="1964BF77" w14:textId="77777777" w:rsidR="007E005B" w:rsidRPr="007E005B" w:rsidRDefault="007E005B" w:rsidP="007E005B">
            <w:pPr>
              <w:spacing w:before="0" w:line="240" w:lineRule="auto"/>
              <w:rPr>
                <w:rFonts w:ascii="Open Sans" w:hAnsi="Open Sans" w:cs="Open Sans"/>
                <w:sz w:val="20"/>
              </w:rPr>
            </w:pPr>
            <w:r w:rsidRPr="007E005B">
              <w:rPr>
                <w:rFonts w:ascii="Open Sans" w:hAnsi="Open Sans" w:cs="Open Sans"/>
                <w:sz w:val="20"/>
              </w:rPr>
              <w:t xml:space="preserve">torebki papierowe fałdowe  białe 0,5 kg  o wym. </w:t>
            </w:r>
          </w:p>
          <w:p w14:paraId="6C2D2311" w14:textId="4911FB5E" w:rsidR="007E005B" w:rsidRPr="007E005B" w:rsidRDefault="007E005B" w:rsidP="007E005B">
            <w:pPr>
              <w:spacing w:before="0" w:line="240" w:lineRule="auto"/>
              <w:rPr>
                <w:rFonts w:ascii="Open Sans" w:hAnsi="Open Sans" w:cs="Open Sans"/>
                <w:w w:val="100"/>
                <w:sz w:val="20"/>
                <w:lang w:val="en-GB"/>
              </w:rPr>
            </w:pPr>
            <w:r w:rsidRPr="007E005B">
              <w:rPr>
                <w:rFonts w:ascii="Open Sans" w:hAnsi="Open Sans" w:cs="Open Sans"/>
                <w:sz w:val="20"/>
              </w:rPr>
              <w:t>21 x 5 x 12 cm</w:t>
            </w:r>
          </w:p>
        </w:tc>
        <w:tc>
          <w:tcPr>
            <w:tcW w:w="1034" w:type="pct"/>
            <w:tcBorders>
              <w:top w:val="single" w:sz="4" w:space="0" w:color="auto"/>
              <w:left w:val="single" w:sz="4" w:space="0" w:color="auto"/>
              <w:bottom w:val="single" w:sz="4" w:space="0" w:color="auto"/>
              <w:right w:val="single" w:sz="4" w:space="0" w:color="auto"/>
            </w:tcBorders>
          </w:tcPr>
          <w:p w14:paraId="1AA737B1" w14:textId="3728B884" w:rsidR="007E005B" w:rsidRPr="007E005B" w:rsidRDefault="007E005B" w:rsidP="007E005B">
            <w:pPr>
              <w:spacing w:before="0" w:line="240" w:lineRule="auto"/>
              <w:rPr>
                <w:rFonts w:ascii="Open Sans" w:hAnsi="Open Sans" w:cs="Open Sans"/>
                <w:w w:val="100"/>
                <w:sz w:val="20"/>
              </w:rPr>
            </w:pPr>
            <w:r w:rsidRPr="007E005B">
              <w:rPr>
                <w:rFonts w:ascii="Open Sans" w:hAnsi="Open Sans" w:cs="Open Sans"/>
                <w:sz w:val="20"/>
              </w:rPr>
              <w:t>np. Pako, tfb 0,5 kg</w:t>
            </w:r>
          </w:p>
        </w:tc>
        <w:tc>
          <w:tcPr>
            <w:tcW w:w="333" w:type="pct"/>
            <w:tcBorders>
              <w:top w:val="single" w:sz="4" w:space="0" w:color="auto"/>
              <w:left w:val="single" w:sz="4" w:space="0" w:color="auto"/>
              <w:bottom w:val="single" w:sz="4" w:space="0" w:color="auto"/>
              <w:right w:val="single" w:sz="4" w:space="0" w:color="auto"/>
            </w:tcBorders>
          </w:tcPr>
          <w:p w14:paraId="718EB704" w14:textId="77777777" w:rsidR="007E005B" w:rsidRPr="007E005B" w:rsidRDefault="007E005B" w:rsidP="007E005B">
            <w:pPr>
              <w:spacing w:before="0" w:line="240" w:lineRule="auto"/>
              <w:jc w:val="center"/>
              <w:rPr>
                <w:rFonts w:ascii="Open Sans" w:hAnsi="Open Sans" w:cs="Open Sans"/>
                <w:sz w:val="20"/>
              </w:rPr>
            </w:pPr>
            <w:r w:rsidRPr="007E005B">
              <w:rPr>
                <w:rFonts w:ascii="Open Sans" w:hAnsi="Open Sans" w:cs="Open Sans"/>
                <w:sz w:val="20"/>
              </w:rPr>
              <w:t>3 op.</w:t>
            </w:r>
          </w:p>
          <w:p w14:paraId="1C10462A" w14:textId="0B0FFD35" w:rsidR="007E005B" w:rsidRPr="007E005B" w:rsidRDefault="007E005B" w:rsidP="007E005B">
            <w:pPr>
              <w:spacing w:before="0" w:line="240" w:lineRule="auto"/>
              <w:jc w:val="center"/>
              <w:rPr>
                <w:rFonts w:ascii="Open Sans" w:hAnsi="Open Sans" w:cs="Open Sans"/>
                <w:w w:val="100"/>
                <w:sz w:val="20"/>
              </w:rPr>
            </w:pPr>
            <w:r w:rsidRPr="007E005B">
              <w:rPr>
                <w:rFonts w:ascii="Open Sans" w:hAnsi="Open Sans" w:cs="Open Sans"/>
                <w:sz w:val="20"/>
              </w:rPr>
              <w:t>(po 1000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76069F6" w14:textId="77777777" w:rsidR="007E005B" w:rsidRPr="00FA4746" w:rsidRDefault="007E005B" w:rsidP="007E005B">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8CDDEC2" w14:textId="77777777" w:rsidR="007E005B" w:rsidRPr="00FA4746" w:rsidRDefault="007E005B" w:rsidP="007E005B">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CE76A87" w14:textId="77777777" w:rsidR="007E005B" w:rsidRPr="00FA4746" w:rsidRDefault="007E005B" w:rsidP="007E005B">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4EEA3C5" w14:textId="77777777" w:rsidR="007E005B" w:rsidRPr="00FA4746" w:rsidRDefault="007E005B" w:rsidP="007E005B">
            <w:pPr>
              <w:spacing w:before="0" w:line="240" w:lineRule="auto"/>
              <w:jc w:val="center"/>
              <w:rPr>
                <w:rFonts w:ascii="Open Sans" w:hAnsi="Open Sans" w:cs="Open Sans"/>
                <w:w w:val="100"/>
                <w:sz w:val="20"/>
              </w:rPr>
            </w:pPr>
          </w:p>
        </w:tc>
      </w:tr>
      <w:tr w:rsidR="007E005B" w:rsidRPr="00FA4746" w14:paraId="4ECDC37E" w14:textId="77777777" w:rsidTr="00702FB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E7B0384" w14:textId="77777777" w:rsidR="007E005B" w:rsidRPr="000F6DE0" w:rsidRDefault="007E005B" w:rsidP="007E005B">
            <w:pPr>
              <w:spacing w:before="0" w:line="240" w:lineRule="auto"/>
              <w:jc w:val="center"/>
              <w:rPr>
                <w:rFonts w:ascii="Open Sans" w:hAnsi="Open Sans" w:cs="Open Sans"/>
                <w:w w:val="100"/>
                <w:sz w:val="20"/>
              </w:rPr>
            </w:pPr>
            <w:r w:rsidRPr="000F6DE0">
              <w:rPr>
                <w:rFonts w:ascii="Open Sans" w:hAnsi="Open Sans" w:cs="Open Sans"/>
                <w:w w:val="100"/>
                <w:sz w:val="20"/>
              </w:rPr>
              <w:t>6</w:t>
            </w:r>
          </w:p>
        </w:tc>
        <w:tc>
          <w:tcPr>
            <w:tcW w:w="1102" w:type="pct"/>
            <w:tcBorders>
              <w:top w:val="single" w:sz="4" w:space="0" w:color="auto"/>
              <w:left w:val="single" w:sz="4" w:space="0" w:color="auto"/>
              <w:bottom w:val="single" w:sz="4" w:space="0" w:color="auto"/>
              <w:right w:val="single" w:sz="4" w:space="0" w:color="auto"/>
            </w:tcBorders>
          </w:tcPr>
          <w:p w14:paraId="41FB14BE" w14:textId="77777777" w:rsidR="007E005B" w:rsidRPr="007E005B" w:rsidRDefault="007E005B" w:rsidP="007E005B">
            <w:pPr>
              <w:spacing w:before="0" w:line="240" w:lineRule="auto"/>
              <w:rPr>
                <w:rFonts w:ascii="Open Sans" w:hAnsi="Open Sans" w:cs="Open Sans"/>
                <w:sz w:val="20"/>
              </w:rPr>
            </w:pPr>
            <w:r w:rsidRPr="007E005B">
              <w:rPr>
                <w:rFonts w:ascii="Open Sans" w:hAnsi="Open Sans" w:cs="Open Sans"/>
                <w:sz w:val="20"/>
              </w:rPr>
              <w:t xml:space="preserve">torebki papierowe fałdowe  białe 1,0 kg  o wym. </w:t>
            </w:r>
          </w:p>
          <w:p w14:paraId="7042A0E3" w14:textId="5857A758" w:rsidR="007E005B" w:rsidRPr="007E005B" w:rsidRDefault="007E005B" w:rsidP="007E005B">
            <w:pPr>
              <w:spacing w:before="0" w:line="240" w:lineRule="auto"/>
              <w:rPr>
                <w:rFonts w:ascii="Open Sans" w:hAnsi="Open Sans" w:cs="Open Sans"/>
                <w:w w:val="100"/>
                <w:sz w:val="20"/>
                <w:lang w:val="en-GB"/>
              </w:rPr>
            </w:pPr>
            <w:r w:rsidRPr="007E005B">
              <w:rPr>
                <w:rFonts w:ascii="Open Sans" w:hAnsi="Open Sans" w:cs="Open Sans"/>
                <w:sz w:val="20"/>
              </w:rPr>
              <w:t>29 x 15 x 6 cm</w:t>
            </w:r>
          </w:p>
        </w:tc>
        <w:tc>
          <w:tcPr>
            <w:tcW w:w="1034" w:type="pct"/>
            <w:tcBorders>
              <w:top w:val="single" w:sz="4" w:space="0" w:color="auto"/>
              <w:left w:val="single" w:sz="4" w:space="0" w:color="auto"/>
              <w:bottom w:val="single" w:sz="4" w:space="0" w:color="auto"/>
              <w:right w:val="single" w:sz="4" w:space="0" w:color="auto"/>
            </w:tcBorders>
          </w:tcPr>
          <w:p w14:paraId="47231EAC" w14:textId="01612958" w:rsidR="007E005B" w:rsidRPr="007E005B" w:rsidRDefault="007E005B" w:rsidP="007E005B">
            <w:pPr>
              <w:spacing w:before="0" w:line="240" w:lineRule="auto"/>
              <w:rPr>
                <w:rFonts w:ascii="Open Sans" w:hAnsi="Open Sans" w:cs="Open Sans"/>
                <w:bCs/>
                <w:color w:val="000000"/>
                <w:w w:val="100"/>
                <w:sz w:val="20"/>
              </w:rPr>
            </w:pPr>
            <w:r w:rsidRPr="007E005B">
              <w:rPr>
                <w:rFonts w:ascii="Open Sans" w:hAnsi="Open Sans" w:cs="Open Sans"/>
                <w:sz w:val="20"/>
              </w:rPr>
              <w:t>np. Pako, tfb 1 kg</w:t>
            </w:r>
          </w:p>
        </w:tc>
        <w:tc>
          <w:tcPr>
            <w:tcW w:w="333" w:type="pct"/>
            <w:tcBorders>
              <w:top w:val="single" w:sz="4" w:space="0" w:color="auto"/>
              <w:left w:val="single" w:sz="4" w:space="0" w:color="auto"/>
              <w:bottom w:val="single" w:sz="4" w:space="0" w:color="auto"/>
              <w:right w:val="single" w:sz="4" w:space="0" w:color="auto"/>
            </w:tcBorders>
          </w:tcPr>
          <w:p w14:paraId="31E2794E" w14:textId="77777777" w:rsidR="007E005B" w:rsidRPr="007E005B" w:rsidRDefault="007E005B" w:rsidP="007E005B">
            <w:pPr>
              <w:spacing w:before="0" w:line="240" w:lineRule="auto"/>
              <w:jc w:val="center"/>
              <w:rPr>
                <w:rFonts w:ascii="Open Sans" w:hAnsi="Open Sans" w:cs="Open Sans"/>
                <w:sz w:val="20"/>
              </w:rPr>
            </w:pPr>
            <w:r w:rsidRPr="007E005B">
              <w:rPr>
                <w:rFonts w:ascii="Open Sans" w:hAnsi="Open Sans" w:cs="Open Sans"/>
                <w:sz w:val="20"/>
              </w:rPr>
              <w:t>3 op.</w:t>
            </w:r>
          </w:p>
          <w:p w14:paraId="295C9037" w14:textId="58547685" w:rsidR="007E005B" w:rsidRPr="007E005B" w:rsidRDefault="007E005B" w:rsidP="007E005B">
            <w:pPr>
              <w:spacing w:before="0" w:line="240" w:lineRule="auto"/>
              <w:jc w:val="center"/>
              <w:rPr>
                <w:rFonts w:ascii="Open Sans" w:hAnsi="Open Sans" w:cs="Open Sans"/>
                <w:w w:val="100"/>
                <w:sz w:val="20"/>
              </w:rPr>
            </w:pPr>
            <w:r w:rsidRPr="007E005B">
              <w:rPr>
                <w:rFonts w:ascii="Open Sans" w:hAnsi="Open Sans" w:cs="Open Sans"/>
                <w:sz w:val="20"/>
              </w:rPr>
              <w:t>(po 1000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F155EC0" w14:textId="77777777" w:rsidR="007E005B" w:rsidRPr="00FA4746" w:rsidRDefault="007E005B" w:rsidP="007E005B">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1E0E49C" w14:textId="77777777" w:rsidR="007E005B" w:rsidRPr="00FA4746" w:rsidRDefault="007E005B" w:rsidP="007E005B">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BAF0DFD" w14:textId="77777777" w:rsidR="007E005B" w:rsidRPr="00FA4746" w:rsidRDefault="007E005B" w:rsidP="007E005B">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5B86A2B" w14:textId="77777777" w:rsidR="007E005B" w:rsidRPr="00FA4746" w:rsidRDefault="007E005B" w:rsidP="007E005B">
            <w:pPr>
              <w:spacing w:before="0" w:line="240" w:lineRule="auto"/>
              <w:jc w:val="center"/>
              <w:rPr>
                <w:rFonts w:ascii="Open Sans" w:hAnsi="Open Sans" w:cs="Open Sans"/>
                <w:w w:val="100"/>
                <w:sz w:val="20"/>
              </w:rPr>
            </w:pPr>
          </w:p>
        </w:tc>
      </w:tr>
      <w:tr w:rsidR="007E005B" w:rsidRPr="00FA4746" w14:paraId="22A728DD" w14:textId="77777777" w:rsidTr="00702FB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6D1AABD" w14:textId="77777777" w:rsidR="007E005B" w:rsidRPr="000F6DE0" w:rsidRDefault="007E005B" w:rsidP="007E005B">
            <w:pPr>
              <w:spacing w:before="0" w:line="240" w:lineRule="auto"/>
              <w:jc w:val="center"/>
              <w:rPr>
                <w:rFonts w:ascii="Open Sans" w:hAnsi="Open Sans" w:cs="Open Sans"/>
                <w:w w:val="100"/>
                <w:sz w:val="20"/>
              </w:rPr>
            </w:pPr>
            <w:r w:rsidRPr="000F6DE0">
              <w:rPr>
                <w:rFonts w:ascii="Open Sans" w:hAnsi="Open Sans" w:cs="Open Sans"/>
                <w:w w:val="100"/>
                <w:sz w:val="20"/>
              </w:rPr>
              <w:t>7</w:t>
            </w:r>
          </w:p>
        </w:tc>
        <w:tc>
          <w:tcPr>
            <w:tcW w:w="1102" w:type="pct"/>
            <w:tcBorders>
              <w:top w:val="single" w:sz="4" w:space="0" w:color="auto"/>
              <w:left w:val="single" w:sz="4" w:space="0" w:color="auto"/>
              <w:bottom w:val="single" w:sz="4" w:space="0" w:color="auto"/>
              <w:right w:val="single" w:sz="4" w:space="0" w:color="auto"/>
            </w:tcBorders>
          </w:tcPr>
          <w:p w14:paraId="14DED9E0" w14:textId="77777777" w:rsidR="007E005B" w:rsidRPr="007E005B" w:rsidRDefault="007E005B" w:rsidP="007E005B">
            <w:pPr>
              <w:spacing w:before="0" w:line="240" w:lineRule="auto"/>
              <w:rPr>
                <w:rFonts w:ascii="Open Sans" w:hAnsi="Open Sans" w:cs="Open Sans"/>
                <w:sz w:val="20"/>
              </w:rPr>
            </w:pPr>
            <w:r w:rsidRPr="007E005B">
              <w:rPr>
                <w:rFonts w:ascii="Open Sans" w:hAnsi="Open Sans" w:cs="Open Sans"/>
                <w:sz w:val="20"/>
              </w:rPr>
              <w:t xml:space="preserve">torebki papierowe fałdowe  białe 2,5 kg  o wym. </w:t>
            </w:r>
          </w:p>
          <w:p w14:paraId="748FF910" w14:textId="44591FFF" w:rsidR="007E005B" w:rsidRPr="007E005B" w:rsidRDefault="007E005B" w:rsidP="007E005B">
            <w:pPr>
              <w:spacing w:before="0" w:line="240" w:lineRule="auto"/>
              <w:rPr>
                <w:rFonts w:ascii="Open Sans" w:hAnsi="Open Sans" w:cs="Open Sans"/>
                <w:w w:val="100"/>
                <w:sz w:val="20"/>
                <w:lang w:val="en-GB"/>
              </w:rPr>
            </w:pPr>
            <w:r w:rsidRPr="007E005B">
              <w:rPr>
                <w:rFonts w:ascii="Open Sans" w:hAnsi="Open Sans" w:cs="Open Sans"/>
                <w:sz w:val="20"/>
              </w:rPr>
              <w:t>35 x 18 x 6 cm</w:t>
            </w:r>
          </w:p>
        </w:tc>
        <w:tc>
          <w:tcPr>
            <w:tcW w:w="1034" w:type="pct"/>
            <w:tcBorders>
              <w:top w:val="single" w:sz="4" w:space="0" w:color="auto"/>
              <w:left w:val="single" w:sz="4" w:space="0" w:color="auto"/>
              <w:bottom w:val="single" w:sz="4" w:space="0" w:color="auto"/>
              <w:right w:val="single" w:sz="4" w:space="0" w:color="auto"/>
            </w:tcBorders>
          </w:tcPr>
          <w:p w14:paraId="5252C3F0" w14:textId="2613B613" w:rsidR="007E005B" w:rsidRPr="007E005B" w:rsidRDefault="007E005B" w:rsidP="007E005B">
            <w:pPr>
              <w:spacing w:before="0" w:line="240" w:lineRule="auto"/>
              <w:rPr>
                <w:rFonts w:ascii="Open Sans" w:hAnsi="Open Sans" w:cs="Open Sans"/>
                <w:bCs/>
                <w:color w:val="000000"/>
                <w:w w:val="100"/>
                <w:sz w:val="20"/>
              </w:rPr>
            </w:pPr>
            <w:r w:rsidRPr="007E005B">
              <w:rPr>
                <w:rFonts w:ascii="Open Sans" w:hAnsi="Open Sans" w:cs="Open Sans"/>
                <w:sz w:val="20"/>
              </w:rPr>
              <w:t>np. Pako, tfb 2,5 kg</w:t>
            </w:r>
          </w:p>
        </w:tc>
        <w:tc>
          <w:tcPr>
            <w:tcW w:w="333" w:type="pct"/>
            <w:tcBorders>
              <w:top w:val="single" w:sz="4" w:space="0" w:color="auto"/>
              <w:left w:val="single" w:sz="4" w:space="0" w:color="auto"/>
              <w:bottom w:val="single" w:sz="4" w:space="0" w:color="auto"/>
              <w:right w:val="single" w:sz="4" w:space="0" w:color="auto"/>
            </w:tcBorders>
          </w:tcPr>
          <w:p w14:paraId="7E3E1BEE" w14:textId="77777777" w:rsidR="007E005B" w:rsidRPr="007E005B" w:rsidRDefault="007E005B" w:rsidP="007E005B">
            <w:pPr>
              <w:spacing w:before="0" w:line="240" w:lineRule="auto"/>
              <w:jc w:val="center"/>
              <w:rPr>
                <w:rFonts w:ascii="Open Sans" w:hAnsi="Open Sans" w:cs="Open Sans"/>
                <w:sz w:val="20"/>
              </w:rPr>
            </w:pPr>
            <w:r w:rsidRPr="007E005B">
              <w:rPr>
                <w:rFonts w:ascii="Open Sans" w:hAnsi="Open Sans" w:cs="Open Sans"/>
                <w:sz w:val="20"/>
              </w:rPr>
              <w:t>1 op.</w:t>
            </w:r>
          </w:p>
          <w:p w14:paraId="4C33A208" w14:textId="2FC26A28" w:rsidR="007E005B" w:rsidRPr="007E005B" w:rsidRDefault="007E005B" w:rsidP="007E005B">
            <w:pPr>
              <w:spacing w:before="0" w:line="240" w:lineRule="auto"/>
              <w:jc w:val="center"/>
              <w:rPr>
                <w:rFonts w:ascii="Open Sans" w:hAnsi="Open Sans" w:cs="Open Sans"/>
                <w:w w:val="100"/>
                <w:sz w:val="20"/>
              </w:rPr>
            </w:pPr>
            <w:r w:rsidRPr="007E005B">
              <w:rPr>
                <w:rFonts w:ascii="Open Sans" w:hAnsi="Open Sans" w:cs="Open Sans"/>
                <w:sz w:val="20"/>
              </w:rPr>
              <w:t>(po 1000 sz.)</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3DBF08F" w14:textId="77777777" w:rsidR="007E005B" w:rsidRPr="00FA4746" w:rsidRDefault="007E005B" w:rsidP="007E005B">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7A88E1E" w14:textId="77777777" w:rsidR="007E005B" w:rsidRPr="00FA4746" w:rsidRDefault="007E005B" w:rsidP="007E005B">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860EB96" w14:textId="77777777" w:rsidR="007E005B" w:rsidRPr="00FA4746" w:rsidRDefault="007E005B" w:rsidP="007E005B">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93ADFC4" w14:textId="77777777" w:rsidR="007E005B" w:rsidRPr="00FA4746" w:rsidRDefault="007E005B" w:rsidP="007E005B">
            <w:pPr>
              <w:spacing w:before="0" w:line="240" w:lineRule="auto"/>
              <w:jc w:val="center"/>
              <w:rPr>
                <w:rFonts w:ascii="Open Sans" w:hAnsi="Open Sans" w:cs="Open Sans"/>
                <w:w w:val="100"/>
                <w:sz w:val="20"/>
              </w:rPr>
            </w:pPr>
          </w:p>
        </w:tc>
      </w:tr>
      <w:tr w:rsidR="007E005B" w:rsidRPr="00FA4746" w14:paraId="6BFBF0C4" w14:textId="77777777" w:rsidTr="00702FB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1D764C8" w14:textId="77777777" w:rsidR="007E005B" w:rsidRPr="000F6DE0" w:rsidRDefault="007E005B" w:rsidP="007E005B">
            <w:pPr>
              <w:spacing w:before="0" w:line="240" w:lineRule="auto"/>
              <w:jc w:val="center"/>
              <w:rPr>
                <w:rFonts w:ascii="Open Sans" w:hAnsi="Open Sans" w:cs="Open Sans"/>
                <w:w w:val="100"/>
                <w:sz w:val="20"/>
              </w:rPr>
            </w:pPr>
            <w:r w:rsidRPr="000F6DE0">
              <w:rPr>
                <w:rFonts w:ascii="Open Sans" w:hAnsi="Open Sans" w:cs="Open Sans"/>
                <w:w w:val="100"/>
                <w:sz w:val="20"/>
              </w:rPr>
              <w:t>8</w:t>
            </w:r>
          </w:p>
        </w:tc>
        <w:tc>
          <w:tcPr>
            <w:tcW w:w="1102" w:type="pct"/>
            <w:tcBorders>
              <w:top w:val="single" w:sz="4" w:space="0" w:color="auto"/>
              <w:left w:val="single" w:sz="4" w:space="0" w:color="auto"/>
              <w:bottom w:val="single" w:sz="4" w:space="0" w:color="auto"/>
              <w:right w:val="single" w:sz="4" w:space="0" w:color="auto"/>
            </w:tcBorders>
          </w:tcPr>
          <w:p w14:paraId="563EF5FB" w14:textId="77777777" w:rsidR="007E005B" w:rsidRPr="007E005B" w:rsidRDefault="007E005B" w:rsidP="007E005B">
            <w:pPr>
              <w:spacing w:before="0" w:line="240" w:lineRule="auto"/>
              <w:rPr>
                <w:rFonts w:ascii="Open Sans" w:hAnsi="Open Sans" w:cs="Open Sans"/>
                <w:sz w:val="20"/>
              </w:rPr>
            </w:pPr>
            <w:r w:rsidRPr="007E005B">
              <w:rPr>
                <w:rFonts w:ascii="Open Sans" w:hAnsi="Open Sans" w:cs="Open Sans"/>
                <w:sz w:val="20"/>
              </w:rPr>
              <w:t xml:space="preserve">torebki papierowe szare </w:t>
            </w:r>
          </w:p>
          <w:p w14:paraId="3F41EC80" w14:textId="486F91F3" w:rsidR="007E005B" w:rsidRPr="007E005B" w:rsidRDefault="007E005B" w:rsidP="007E005B">
            <w:pPr>
              <w:spacing w:before="0" w:line="240" w:lineRule="auto"/>
              <w:rPr>
                <w:rFonts w:ascii="Open Sans" w:hAnsi="Open Sans" w:cs="Open Sans"/>
                <w:w w:val="100"/>
                <w:sz w:val="20"/>
                <w:lang w:val="en-GB"/>
              </w:rPr>
            </w:pPr>
            <w:r w:rsidRPr="007E005B">
              <w:rPr>
                <w:rFonts w:ascii="Open Sans" w:hAnsi="Open Sans" w:cs="Open Sans"/>
                <w:sz w:val="20"/>
              </w:rPr>
              <w:t>0,5 kg  190x150x55 mm</w:t>
            </w:r>
          </w:p>
        </w:tc>
        <w:tc>
          <w:tcPr>
            <w:tcW w:w="1034" w:type="pct"/>
            <w:tcBorders>
              <w:top w:val="single" w:sz="4" w:space="0" w:color="auto"/>
              <w:left w:val="single" w:sz="4" w:space="0" w:color="auto"/>
              <w:bottom w:val="single" w:sz="4" w:space="0" w:color="auto"/>
              <w:right w:val="single" w:sz="4" w:space="0" w:color="auto"/>
            </w:tcBorders>
          </w:tcPr>
          <w:p w14:paraId="5F1ACBE8" w14:textId="369B55C1" w:rsidR="007E005B" w:rsidRPr="007E005B" w:rsidRDefault="007E005B" w:rsidP="007E005B">
            <w:pPr>
              <w:spacing w:before="0" w:line="240" w:lineRule="auto"/>
              <w:rPr>
                <w:rFonts w:ascii="Open Sans" w:hAnsi="Open Sans" w:cs="Open Sans"/>
                <w:w w:val="100"/>
                <w:sz w:val="20"/>
              </w:rPr>
            </w:pPr>
            <w:r w:rsidRPr="007E005B">
              <w:rPr>
                <w:rFonts w:ascii="Open Sans" w:hAnsi="Open Sans" w:cs="Open Sans"/>
                <w:sz w:val="20"/>
              </w:rPr>
              <w:t>3A Bionovo lub równoważny</w:t>
            </w:r>
          </w:p>
        </w:tc>
        <w:tc>
          <w:tcPr>
            <w:tcW w:w="333" w:type="pct"/>
            <w:tcBorders>
              <w:top w:val="single" w:sz="4" w:space="0" w:color="auto"/>
              <w:left w:val="single" w:sz="4" w:space="0" w:color="auto"/>
              <w:bottom w:val="single" w:sz="4" w:space="0" w:color="auto"/>
              <w:right w:val="single" w:sz="4" w:space="0" w:color="auto"/>
            </w:tcBorders>
          </w:tcPr>
          <w:p w14:paraId="25C5AB24" w14:textId="77777777" w:rsidR="007E005B" w:rsidRPr="007E005B" w:rsidRDefault="007E005B" w:rsidP="007E005B">
            <w:pPr>
              <w:spacing w:before="0" w:line="240" w:lineRule="auto"/>
              <w:jc w:val="center"/>
              <w:rPr>
                <w:rFonts w:ascii="Open Sans" w:hAnsi="Open Sans" w:cs="Open Sans"/>
                <w:sz w:val="20"/>
              </w:rPr>
            </w:pPr>
            <w:r w:rsidRPr="007E005B">
              <w:rPr>
                <w:rFonts w:ascii="Open Sans" w:hAnsi="Open Sans" w:cs="Open Sans"/>
                <w:sz w:val="20"/>
              </w:rPr>
              <w:t>22 op.</w:t>
            </w:r>
          </w:p>
          <w:p w14:paraId="220D7938" w14:textId="2B435215" w:rsidR="007E005B" w:rsidRPr="007E005B" w:rsidRDefault="007E005B" w:rsidP="007E005B">
            <w:pPr>
              <w:spacing w:before="0" w:line="240" w:lineRule="auto"/>
              <w:jc w:val="center"/>
              <w:rPr>
                <w:rFonts w:ascii="Open Sans" w:hAnsi="Open Sans" w:cs="Open Sans"/>
                <w:w w:val="100"/>
                <w:sz w:val="20"/>
              </w:rPr>
            </w:pPr>
            <w:r w:rsidRPr="007E005B">
              <w:rPr>
                <w:rFonts w:ascii="Open Sans" w:hAnsi="Open Sans" w:cs="Open Sans"/>
                <w:sz w:val="20"/>
              </w:rPr>
              <w:t>(po 10 kg)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9F02F6F" w14:textId="77777777" w:rsidR="007E005B" w:rsidRPr="00FA4746" w:rsidRDefault="007E005B" w:rsidP="007E005B">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E58AA37" w14:textId="77777777" w:rsidR="007E005B" w:rsidRPr="00FA4746" w:rsidRDefault="007E005B" w:rsidP="007E005B">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A86C13D" w14:textId="77777777" w:rsidR="007E005B" w:rsidRPr="00FA4746" w:rsidRDefault="007E005B" w:rsidP="007E005B">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EB04962" w14:textId="77777777" w:rsidR="007E005B" w:rsidRPr="00FA4746" w:rsidRDefault="007E005B" w:rsidP="007E005B">
            <w:pPr>
              <w:spacing w:before="0" w:line="240" w:lineRule="auto"/>
              <w:jc w:val="center"/>
              <w:rPr>
                <w:rFonts w:ascii="Open Sans" w:hAnsi="Open Sans" w:cs="Open Sans"/>
                <w:w w:val="100"/>
                <w:sz w:val="20"/>
              </w:rPr>
            </w:pPr>
          </w:p>
        </w:tc>
      </w:tr>
      <w:tr w:rsidR="007E005B" w:rsidRPr="00FA4746" w14:paraId="43B218E6" w14:textId="77777777" w:rsidTr="00702FB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B5089F0" w14:textId="77777777" w:rsidR="007E005B" w:rsidRPr="000F6DE0" w:rsidRDefault="007E005B" w:rsidP="007E005B">
            <w:pPr>
              <w:spacing w:before="0" w:line="240" w:lineRule="auto"/>
              <w:jc w:val="center"/>
              <w:rPr>
                <w:rFonts w:ascii="Open Sans" w:hAnsi="Open Sans" w:cs="Open Sans"/>
                <w:w w:val="100"/>
                <w:sz w:val="20"/>
              </w:rPr>
            </w:pPr>
            <w:r w:rsidRPr="000F6DE0">
              <w:rPr>
                <w:rFonts w:ascii="Open Sans" w:hAnsi="Open Sans" w:cs="Open Sans"/>
                <w:w w:val="100"/>
                <w:sz w:val="20"/>
              </w:rPr>
              <w:t>9</w:t>
            </w:r>
          </w:p>
        </w:tc>
        <w:tc>
          <w:tcPr>
            <w:tcW w:w="1102" w:type="pct"/>
            <w:tcBorders>
              <w:top w:val="single" w:sz="4" w:space="0" w:color="auto"/>
              <w:left w:val="single" w:sz="4" w:space="0" w:color="auto"/>
              <w:bottom w:val="single" w:sz="4" w:space="0" w:color="auto"/>
              <w:right w:val="single" w:sz="4" w:space="0" w:color="auto"/>
            </w:tcBorders>
          </w:tcPr>
          <w:p w14:paraId="261755D5" w14:textId="77777777" w:rsidR="007E005B" w:rsidRPr="007E005B" w:rsidRDefault="007E005B" w:rsidP="007E005B">
            <w:pPr>
              <w:spacing w:before="0" w:line="240" w:lineRule="auto"/>
              <w:rPr>
                <w:rFonts w:ascii="Open Sans" w:hAnsi="Open Sans" w:cs="Open Sans"/>
                <w:sz w:val="20"/>
              </w:rPr>
            </w:pPr>
            <w:r w:rsidRPr="007E005B">
              <w:rPr>
                <w:rFonts w:ascii="Open Sans" w:hAnsi="Open Sans" w:cs="Open Sans"/>
                <w:sz w:val="20"/>
              </w:rPr>
              <w:t xml:space="preserve">torebki papierowe szare </w:t>
            </w:r>
          </w:p>
          <w:p w14:paraId="1BC8840C" w14:textId="68449428" w:rsidR="007E005B" w:rsidRPr="007E005B" w:rsidRDefault="007E005B" w:rsidP="007E005B">
            <w:pPr>
              <w:spacing w:before="0" w:line="240" w:lineRule="auto"/>
              <w:rPr>
                <w:rFonts w:ascii="Open Sans" w:hAnsi="Open Sans" w:cs="Open Sans"/>
                <w:w w:val="100"/>
                <w:sz w:val="20"/>
                <w:lang w:val="en-GB"/>
              </w:rPr>
            </w:pPr>
            <w:r w:rsidRPr="007E005B">
              <w:rPr>
                <w:rFonts w:ascii="Open Sans" w:hAnsi="Open Sans" w:cs="Open Sans"/>
                <w:sz w:val="20"/>
              </w:rPr>
              <w:t>1 kg 260x165x65 mm</w:t>
            </w:r>
          </w:p>
        </w:tc>
        <w:tc>
          <w:tcPr>
            <w:tcW w:w="1034" w:type="pct"/>
            <w:tcBorders>
              <w:top w:val="single" w:sz="4" w:space="0" w:color="auto"/>
              <w:left w:val="single" w:sz="4" w:space="0" w:color="auto"/>
              <w:bottom w:val="single" w:sz="4" w:space="0" w:color="auto"/>
              <w:right w:val="single" w:sz="4" w:space="0" w:color="auto"/>
            </w:tcBorders>
          </w:tcPr>
          <w:p w14:paraId="767E7B40" w14:textId="2DF0B732" w:rsidR="007E005B" w:rsidRPr="007E005B" w:rsidRDefault="007E005B" w:rsidP="007E005B">
            <w:pPr>
              <w:spacing w:before="0" w:line="240" w:lineRule="auto"/>
              <w:rPr>
                <w:rFonts w:ascii="Open Sans" w:hAnsi="Open Sans" w:cs="Open Sans"/>
                <w:w w:val="100"/>
                <w:sz w:val="20"/>
              </w:rPr>
            </w:pPr>
            <w:r w:rsidRPr="007E005B">
              <w:rPr>
                <w:rFonts w:ascii="Open Sans" w:hAnsi="Open Sans" w:cs="Open Sans"/>
                <w:sz w:val="20"/>
              </w:rPr>
              <w:t>5A Bionovo lub równoważny</w:t>
            </w:r>
          </w:p>
        </w:tc>
        <w:tc>
          <w:tcPr>
            <w:tcW w:w="333" w:type="pct"/>
            <w:tcBorders>
              <w:top w:val="single" w:sz="4" w:space="0" w:color="auto"/>
              <w:left w:val="single" w:sz="4" w:space="0" w:color="auto"/>
              <w:bottom w:val="single" w:sz="4" w:space="0" w:color="auto"/>
              <w:right w:val="single" w:sz="4" w:space="0" w:color="auto"/>
            </w:tcBorders>
          </w:tcPr>
          <w:p w14:paraId="44D5CA7D" w14:textId="77777777" w:rsidR="007E005B" w:rsidRPr="007E005B" w:rsidRDefault="007E005B" w:rsidP="007E005B">
            <w:pPr>
              <w:spacing w:before="0" w:line="240" w:lineRule="auto"/>
              <w:jc w:val="center"/>
              <w:rPr>
                <w:rFonts w:ascii="Open Sans" w:hAnsi="Open Sans" w:cs="Open Sans"/>
                <w:sz w:val="20"/>
              </w:rPr>
            </w:pPr>
            <w:r w:rsidRPr="007E005B">
              <w:rPr>
                <w:rFonts w:ascii="Open Sans" w:hAnsi="Open Sans" w:cs="Open Sans"/>
                <w:sz w:val="20"/>
              </w:rPr>
              <w:t>17 op.</w:t>
            </w:r>
          </w:p>
          <w:p w14:paraId="6D4B3D9C" w14:textId="58C5FA65" w:rsidR="007E005B" w:rsidRPr="007E005B" w:rsidRDefault="007E005B" w:rsidP="007E005B">
            <w:pPr>
              <w:spacing w:before="0" w:line="240" w:lineRule="auto"/>
              <w:jc w:val="center"/>
              <w:rPr>
                <w:rFonts w:ascii="Open Sans" w:hAnsi="Open Sans" w:cs="Open Sans"/>
                <w:w w:val="100"/>
                <w:sz w:val="20"/>
              </w:rPr>
            </w:pPr>
            <w:r w:rsidRPr="007E005B">
              <w:rPr>
                <w:rFonts w:ascii="Open Sans" w:hAnsi="Open Sans" w:cs="Open Sans"/>
                <w:sz w:val="20"/>
              </w:rPr>
              <w:t>(po 10 kg)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A877125" w14:textId="77777777" w:rsidR="007E005B" w:rsidRPr="00FA4746" w:rsidRDefault="007E005B" w:rsidP="007E005B">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90C92CD" w14:textId="77777777" w:rsidR="007E005B" w:rsidRPr="00FA4746" w:rsidRDefault="007E005B" w:rsidP="007E005B">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2688DC7" w14:textId="77777777" w:rsidR="007E005B" w:rsidRPr="00FA4746" w:rsidRDefault="007E005B" w:rsidP="007E005B">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013D3D2" w14:textId="77777777" w:rsidR="007E005B" w:rsidRPr="00FA4746" w:rsidRDefault="007E005B" w:rsidP="007E005B">
            <w:pPr>
              <w:spacing w:before="0" w:line="240" w:lineRule="auto"/>
              <w:jc w:val="center"/>
              <w:rPr>
                <w:rFonts w:ascii="Open Sans" w:hAnsi="Open Sans" w:cs="Open Sans"/>
                <w:w w:val="100"/>
                <w:sz w:val="20"/>
              </w:rPr>
            </w:pPr>
          </w:p>
        </w:tc>
      </w:tr>
      <w:tr w:rsidR="007E005B" w:rsidRPr="00FA4746" w14:paraId="4A832129" w14:textId="77777777" w:rsidTr="00702FB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27201E7" w14:textId="77777777" w:rsidR="007E005B" w:rsidRPr="000F6DE0" w:rsidRDefault="007E005B" w:rsidP="007E005B">
            <w:pPr>
              <w:spacing w:before="0" w:line="240" w:lineRule="auto"/>
              <w:jc w:val="center"/>
              <w:rPr>
                <w:rFonts w:ascii="Open Sans" w:hAnsi="Open Sans" w:cs="Open Sans"/>
                <w:w w:val="100"/>
                <w:sz w:val="20"/>
              </w:rPr>
            </w:pPr>
            <w:r w:rsidRPr="000F6DE0">
              <w:rPr>
                <w:rFonts w:ascii="Open Sans" w:hAnsi="Open Sans" w:cs="Open Sans"/>
                <w:w w:val="100"/>
                <w:sz w:val="20"/>
              </w:rPr>
              <w:t>10</w:t>
            </w:r>
          </w:p>
        </w:tc>
        <w:tc>
          <w:tcPr>
            <w:tcW w:w="1102" w:type="pct"/>
            <w:tcBorders>
              <w:top w:val="single" w:sz="4" w:space="0" w:color="auto"/>
              <w:left w:val="single" w:sz="4" w:space="0" w:color="auto"/>
              <w:bottom w:val="single" w:sz="4" w:space="0" w:color="auto"/>
              <w:right w:val="single" w:sz="4" w:space="0" w:color="auto"/>
            </w:tcBorders>
          </w:tcPr>
          <w:p w14:paraId="011B4D89" w14:textId="77777777" w:rsidR="007E005B" w:rsidRPr="007E005B" w:rsidRDefault="007E005B" w:rsidP="007E005B">
            <w:pPr>
              <w:spacing w:before="0" w:line="240" w:lineRule="auto"/>
              <w:rPr>
                <w:rFonts w:ascii="Open Sans" w:hAnsi="Open Sans" w:cs="Open Sans"/>
                <w:sz w:val="20"/>
              </w:rPr>
            </w:pPr>
            <w:r w:rsidRPr="007E005B">
              <w:rPr>
                <w:rFonts w:ascii="Open Sans" w:hAnsi="Open Sans" w:cs="Open Sans"/>
                <w:sz w:val="20"/>
              </w:rPr>
              <w:t xml:space="preserve">torebki papierowe szare </w:t>
            </w:r>
          </w:p>
          <w:p w14:paraId="0ABFC64D" w14:textId="0F7A385F" w:rsidR="007E005B" w:rsidRPr="007E005B" w:rsidRDefault="007E005B" w:rsidP="007E005B">
            <w:pPr>
              <w:spacing w:before="0" w:line="240" w:lineRule="auto"/>
              <w:rPr>
                <w:rFonts w:ascii="Open Sans" w:hAnsi="Open Sans" w:cs="Open Sans"/>
                <w:w w:val="100"/>
                <w:sz w:val="20"/>
                <w:lang w:val="en-GB"/>
              </w:rPr>
            </w:pPr>
            <w:r w:rsidRPr="007E005B">
              <w:rPr>
                <w:rFonts w:ascii="Open Sans" w:hAnsi="Open Sans" w:cs="Open Sans"/>
                <w:sz w:val="20"/>
              </w:rPr>
              <w:t>1,5 kg 290x185x85 mm</w:t>
            </w:r>
          </w:p>
        </w:tc>
        <w:tc>
          <w:tcPr>
            <w:tcW w:w="1034" w:type="pct"/>
            <w:tcBorders>
              <w:top w:val="single" w:sz="4" w:space="0" w:color="auto"/>
              <w:left w:val="single" w:sz="4" w:space="0" w:color="auto"/>
              <w:bottom w:val="single" w:sz="4" w:space="0" w:color="auto"/>
              <w:right w:val="single" w:sz="4" w:space="0" w:color="auto"/>
            </w:tcBorders>
          </w:tcPr>
          <w:p w14:paraId="7A27211B" w14:textId="1C7BE0D4" w:rsidR="007E005B" w:rsidRPr="007E005B" w:rsidRDefault="007E005B" w:rsidP="007E005B">
            <w:pPr>
              <w:spacing w:before="0" w:line="240" w:lineRule="auto"/>
              <w:rPr>
                <w:rFonts w:ascii="Open Sans" w:hAnsi="Open Sans" w:cs="Open Sans"/>
                <w:w w:val="100"/>
                <w:sz w:val="20"/>
              </w:rPr>
            </w:pPr>
            <w:r w:rsidRPr="007E005B">
              <w:rPr>
                <w:rFonts w:ascii="Open Sans" w:hAnsi="Open Sans" w:cs="Open Sans"/>
                <w:sz w:val="20"/>
              </w:rPr>
              <w:t>6A Bionovo lub równoważny</w:t>
            </w:r>
          </w:p>
        </w:tc>
        <w:tc>
          <w:tcPr>
            <w:tcW w:w="333" w:type="pct"/>
            <w:tcBorders>
              <w:top w:val="single" w:sz="4" w:space="0" w:color="auto"/>
              <w:left w:val="single" w:sz="4" w:space="0" w:color="auto"/>
              <w:bottom w:val="single" w:sz="4" w:space="0" w:color="auto"/>
              <w:right w:val="single" w:sz="4" w:space="0" w:color="auto"/>
            </w:tcBorders>
          </w:tcPr>
          <w:p w14:paraId="0943A2B6" w14:textId="77777777" w:rsidR="007E005B" w:rsidRPr="007E005B" w:rsidRDefault="007E005B" w:rsidP="007E005B">
            <w:pPr>
              <w:spacing w:before="0" w:line="240" w:lineRule="auto"/>
              <w:jc w:val="center"/>
              <w:rPr>
                <w:rFonts w:ascii="Open Sans" w:hAnsi="Open Sans" w:cs="Open Sans"/>
                <w:sz w:val="20"/>
              </w:rPr>
            </w:pPr>
            <w:r w:rsidRPr="007E005B">
              <w:rPr>
                <w:rFonts w:ascii="Open Sans" w:hAnsi="Open Sans" w:cs="Open Sans"/>
                <w:sz w:val="20"/>
              </w:rPr>
              <w:t>9 op.</w:t>
            </w:r>
          </w:p>
          <w:p w14:paraId="4A2DFE4C" w14:textId="02C5D95E" w:rsidR="007E005B" w:rsidRPr="007E005B" w:rsidRDefault="007E005B" w:rsidP="007E005B">
            <w:pPr>
              <w:spacing w:before="0" w:line="240" w:lineRule="auto"/>
              <w:jc w:val="center"/>
              <w:rPr>
                <w:rFonts w:ascii="Open Sans" w:hAnsi="Open Sans" w:cs="Open Sans"/>
                <w:w w:val="100"/>
                <w:sz w:val="20"/>
              </w:rPr>
            </w:pPr>
            <w:r w:rsidRPr="007E005B">
              <w:rPr>
                <w:rFonts w:ascii="Open Sans" w:hAnsi="Open Sans" w:cs="Open Sans"/>
                <w:sz w:val="20"/>
              </w:rPr>
              <w:t>(po 10 kg)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1817C41" w14:textId="77777777" w:rsidR="007E005B" w:rsidRPr="00FA4746" w:rsidRDefault="007E005B" w:rsidP="007E005B">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F88B0DD" w14:textId="77777777" w:rsidR="007E005B" w:rsidRPr="00FA4746" w:rsidRDefault="007E005B" w:rsidP="007E005B">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9F5F3A9" w14:textId="77777777" w:rsidR="007E005B" w:rsidRPr="00FA4746" w:rsidRDefault="007E005B" w:rsidP="007E005B">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B919161" w14:textId="77777777" w:rsidR="007E005B" w:rsidRPr="00FA4746" w:rsidRDefault="007E005B" w:rsidP="007E005B">
            <w:pPr>
              <w:spacing w:before="0" w:line="240" w:lineRule="auto"/>
              <w:jc w:val="center"/>
              <w:rPr>
                <w:rFonts w:ascii="Open Sans" w:hAnsi="Open Sans" w:cs="Open Sans"/>
                <w:w w:val="100"/>
                <w:sz w:val="20"/>
              </w:rPr>
            </w:pPr>
          </w:p>
        </w:tc>
      </w:tr>
      <w:tr w:rsidR="007E005B" w:rsidRPr="00FA4746" w14:paraId="3B51C076" w14:textId="77777777" w:rsidTr="00702FB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D015F94" w14:textId="4344FFB0" w:rsidR="007E005B" w:rsidRPr="000F6DE0" w:rsidRDefault="007E005B" w:rsidP="007E005B">
            <w:pPr>
              <w:spacing w:before="0" w:line="240" w:lineRule="auto"/>
              <w:jc w:val="center"/>
              <w:rPr>
                <w:rFonts w:ascii="Open Sans" w:hAnsi="Open Sans" w:cs="Open Sans"/>
                <w:w w:val="100"/>
                <w:sz w:val="20"/>
              </w:rPr>
            </w:pPr>
            <w:r>
              <w:rPr>
                <w:rFonts w:ascii="Open Sans" w:hAnsi="Open Sans" w:cs="Open Sans"/>
                <w:w w:val="100"/>
                <w:sz w:val="20"/>
              </w:rPr>
              <w:t>11</w:t>
            </w:r>
          </w:p>
        </w:tc>
        <w:tc>
          <w:tcPr>
            <w:tcW w:w="1102" w:type="pct"/>
            <w:tcBorders>
              <w:top w:val="single" w:sz="4" w:space="0" w:color="auto"/>
              <w:left w:val="single" w:sz="4" w:space="0" w:color="auto"/>
              <w:bottom w:val="single" w:sz="4" w:space="0" w:color="auto"/>
              <w:right w:val="single" w:sz="4" w:space="0" w:color="auto"/>
            </w:tcBorders>
          </w:tcPr>
          <w:p w14:paraId="11F4C0CE" w14:textId="77777777" w:rsidR="007E005B" w:rsidRPr="007E005B" w:rsidRDefault="007E005B" w:rsidP="007E005B">
            <w:pPr>
              <w:spacing w:before="0" w:line="240" w:lineRule="auto"/>
              <w:rPr>
                <w:rFonts w:ascii="Open Sans" w:hAnsi="Open Sans" w:cs="Open Sans"/>
                <w:sz w:val="20"/>
              </w:rPr>
            </w:pPr>
            <w:r w:rsidRPr="007E005B">
              <w:rPr>
                <w:rFonts w:ascii="Open Sans" w:hAnsi="Open Sans" w:cs="Open Sans"/>
                <w:sz w:val="20"/>
              </w:rPr>
              <w:t xml:space="preserve">torebki papierowe szare </w:t>
            </w:r>
          </w:p>
          <w:p w14:paraId="28BC8224" w14:textId="75955442" w:rsidR="007E005B" w:rsidRPr="007E005B" w:rsidRDefault="007E005B" w:rsidP="007E005B">
            <w:pPr>
              <w:spacing w:before="0" w:line="240" w:lineRule="auto"/>
              <w:rPr>
                <w:rFonts w:ascii="Open Sans" w:hAnsi="Open Sans" w:cs="Open Sans"/>
                <w:w w:val="100"/>
                <w:sz w:val="20"/>
                <w:lang w:val="en-GB"/>
              </w:rPr>
            </w:pPr>
            <w:r w:rsidRPr="007E005B">
              <w:rPr>
                <w:rFonts w:ascii="Open Sans" w:hAnsi="Open Sans" w:cs="Open Sans"/>
                <w:sz w:val="20"/>
              </w:rPr>
              <w:t>2 kg  300x205x85 mm</w:t>
            </w:r>
          </w:p>
        </w:tc>
        <w:tc>
          <w:tcPr>
            <w:tcW w:w="1034" w:type="pct"/>
            <w:tcBorders>
              <w:top w:val="single" w:sz="4" w:space="0" w:color="auto"/>
              <w:left w:val="single" w:sz="4" w:space="0" w:color="auto"/>
              <w:bottom w:val="single" w:sz="4" w:space="0" w:color="auto"/>
              <w:right w:val="single" w:sz="4" w:space="0" w:color="auto"/>
            </w:tcBorders>
          </w:tcPr>
          <w:p w14:paraId="62D95C98" w14:textId="12ADFED9" w:rsidR="007E005B" w:rsidRPr="007E005B" w:rsidRDefault="007E005B" w:rsidP="007E005B">
            <w:pPr>
              <w:spacing w:before="0" w:line="240" w:lineRule="auto"/>
              <w:rPr>
                <w:rFonts w:ascii="Open Sans" w:hAnsi="Open Sans" w:cs="Open Sans"/>
                <w:w w:val="100"/>
                <w:sz w:val="20"/>
              </w:rPr>
            </w:pPr>
            <w:r w:rsidRPr="007E005B">
              <w:rPr>
                <w:rFonts w:ascii="Open Sans" w:hAnsi="Open Sans" w:cs="Open Sans"/>
                <w:sz w:val="20"/>
              </w:rPr>
              <w:t>7A Bionovo lub równoważny</w:t>
            </w:r>
          </w:p>
        </w:tc>
        <w:tc>
          <w:tcPr>
            <w:tcW w:w="333" w:type="pct"/>
            <w:tcBorders>
              <w:top w:val="single" w:sz="4" w:space="0" w:color="auto"/>
              <w:left w:val="single" w:sz="4" w:space="0" w:color="auto"/>
              <w:bottom w:val="single" w:sz="4" w:space="0" w:color="auto"/>
              <w:right w:val="single" w:sz="4" w:space="0" w:color="auto"/>
            </w:tcBorders>
          </w:tcPr>
          <w:p w14:paraId="51B37179" w14:textId="77777777" w:rsidR="007E005B" w:rsidRPr="007E005B" w:rsidRDefault="007E005B" w:rsidP="007E005B">
            <w:pPr>
              <w:spacing w:before="0" w:line="240" w:lineRule="auto"/>
              <w:jc w:val="center"/>
              <w:rPr>
                <w:rFonts w:ascii="Open Sans" w:hAnsi="Open Sans" w:cs="Open Sans"/>
                <w:sz w:val="20"/>
              </w:rPr>
            </w:pPr>
            <w:r w:rsidRPr="007E005B">
              <w:rPr>
                <w:rFonts w:ascii="Open Sans" w:hAnsi="Open Sans" w:cs="Open Sans"/>
                <w:sz w:val="20"/>
              </w:rPr>
              <w:t>9 op.</w:t>
            </w:r>
          </w:p>
          <w:p w14:paraId="47C211EE" w14:textId="6C151E86" w:rsidR="007E005B" w:rsidRPr="007E005B" w:rsidRDefault="007E005B" w:rsidP="007E005B">
            <w:pPr>
              <w:spacing w:before="0" w:line="240" w:lineRule="auto"/>
              <w:jc w:val="center"/>
              <w:rPr>
                <w:rFonts w:ascii="Open Sans" w:hAnsi="Open Sans" w:cs="Open Sans"/>
                <w:w w:val="100"/>
                <w:sz w:val="20"/>
              </w:rPr>
            </w:pPr>
            <w:r w:rsidRPr="007E005B">
              <w:rPr>
                <w:rFonts w:ascii="Open Sans" w:hAnsi="Open Sans" w:cs="Open Sans"/>
                <w:sz w:val="20"/>
              </w:rPr>
              <w:t>(po 10 kg)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B36A1B6" w14:textId="77777777" w:rsidR="007E005B" w:rsidRPr="00FA4746" w:rsidRDefault="007E005B" w:rsidP="007E005B">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9E6C38B" w14:textId="77777777" w:rsidR="007E005B" w:rsidRPr="00FA4746" w:rsidRDefault="007E005B" w:rsidP="007E005B">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4E8923A" w14:textId="77777777" w:rsidR="007E005B" w:rsidRPr="00FA4746" w:rsidRDefault="007E005B" w:rsidP="007E005B">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93E6FC0" w14:textId="77777777" w:rsidR="007E005B" w:rsidRPr="00FA4746" w:rsidRDefault="007E005B" w:rsidP="007E005B">
            <w:pPr>
              <w:spacing w:before="0" w:line="240" w:lineRule="auto"/>
              <w:jc w:val="center"/>
              <w:rPr>
                <w:rFonts w:ascii="Open Sans" w:hAnsi="Open Sans" w:cs="Open Sans"/>
                <w:w w:val="100"/>
                <w:sz w:val="20"/>
              </w:rPr>
            </w:pPr>
          </w:p>
        </w:tc>
      </w:tr>
      <w:tr w:rsidR="007E005B" w:rsidRPr="00FA4746" w14:paraId="13577F31" w14:textId="77777777" w:rsidTr="00702FB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A51530C" w14:textId="0D5D9CA1" w:rsidR="007E005B" w:rsidRPr="000F6DE0" w:rsidRDefault="007E005B" w:rsidP="007E005B">
            <w:pPr>
              <w:spacing w:before="0" w:line="240" w:lineRule="auto"/>
              <w:jc w:val="center"/>
              <w:rPr>
                <w:rFonts w:ascii="Open Sans" w:hAnsi="Open Sans" w:cs="Open Sans"/>
                <w:w w:val="100"/>
                <w:sz w:val="20"/>
              </w:rPr>
            </w:pPr>
            <w:r>
              <w:rPr>
                <w:rFonts w:ascii="Open Sans" w:hAnsi="Open Sans" w:cs="Open Sans"/>
                <w:w w:val="100"/>
                <w:sz w:val="20"/>
              </w:rPr>
              <w:t>12</w:t>
            </w:r>
          </w:p>
        </w:tc>
        <w:tc>
          <w:tcPr>
            <w:tcW w:w="1102" w:type="pct"/>
            <w:tcBorders>
              <w:top w:val="single" w:sz="4" w:space="0" w:color="auto"/>
              <w:left w:val="single" w:sz="4" w:space="0" w:color="auto"/>
              <w:bottom w:val="single" w:sz="4" w:space="0" w:color="auto"/>
              <w:right w:val="single" w:sz="4" w:space="0" w:color="auto"/>
            </w:tcBorders>
          </w:tcPr>
          <w:p w14:paraId="31CF0557" w14:textId="77777777" w:rsidR="007E005B" w:rsidRPr="007E005B" w:rsidRDefault="007E005B" w:rsidP="007E005B">
            <w:pPr>
              <w:spacing w:before="0" w:line="240" w:lineRule="auto"/>
              <w:rPr>
                <w:rFonts w:ascii="Open Sans" w:hAnsi="Open Sans" w:cs="Open Sans"/>
                <w:sz w:val="20"/>
              </w:rPr>
            </w:pPr>
            <w:r w:rsidRPr="007E005B">
              <w:rPr>
                <w:rFonts w:ascii="Open Sans" w:hAnsi="Open Sans" w:cs="Open Sans"/>
                <w:sz w:val="20"/>
              </w:rPr>
              <w:t xml:space="preserve">worki foliowe strunowe </w:t>
            </w:r>
          </w:p>
          <w:p w14:paraId="2CEBC795" w14:textId="6E0CA263" w:rsidR="007E005B" w:rsidRPr="007E005B" w:rsidRDefault="007E005B" w:rsidP="007E005B">
            <w:pPr>
              <w:spacing w:before="0" w:line="240" w:lineRule="auto"/>
              <w:rPr>
                <w:rFonts w:ascii="Open Sans" w:hAnsi="Open Sans" w:cs="Open Sans"/>
                <w:w w:val="100"/>
                <w:sz w:val="20"/>
                <w:lang w:val="en-GB"/>
              </w:rPr>
            </w:pPr>
            <w:r w:rsidRPr="007E005B">
              <w:rPr>
                <w:rFonts w:ascii="Open Sans" w:hAnsi="Open Sans" w:cs="Open Sans"/>
                <w:sz w:val="20"/>
              </w:rPr>
              <w:t>150 x 200 mm (LDPE)</w:t>
            </w:r>
          </w:p>
        </w:tc>
        <w:tc>
          <w:tcPr>
            <w:tcW w:w="1034" w:type="pct"/>
            <w:tcBorders>
              <w:top w:val="single" w:sz="4" w:space="0" w:color="auto"/>
              <w:left w:val="single" w:sz="4" w:space="0" w:color="auto"/>
              <w:bottom w:val="single" w:sz="4" w:space="0" w:color="auto"/>
              <w:right w:val="single" w:sz="4" w:space="0" w:color="auto"/>
            </w:tcBorders>
          </w:tcPr>
          <w:p w14:paraId="6C5458E5" w14:textId="2B83F0FF" w:rsidR="007E005B" w:rsidRPr="007E005B" w:rsidRDefault="007E005B" w:rsidP="007E005B">
            <w:pPr>
              <w:spacing w:before="0" w:line="240" w:lineRule="auto"/>
              <w:rPr>
                <w:rFonts w:ascii="Open Sans" w:hAnsi="Open Sans" w:cs="Open Sans"/>
                <w:w w:val="100"/>
                <w:sz w:val="20"/>
              </w:rPr>
            </w:pPr>
            <w:r w:rsidRPr="007E005B">
              <w:rPr>
                <w:rFonts w:ascii="Open Sans" w:hAnsi="Open Sans" w:cs="Open Sans"/>
                <w:sz w:val="20"/>
              </w:rPr>
              <w:t>np. Bionovo, L-0054</w:t>
            </w:r>
          </w:p>
        </w:tc>
        <w:tc>
          <w:tcPr>
            <w:tcW w:w="333" w:type="pct"/>
            <w:tcBorders>
              <w:top w:val="single" w:sz="4" w:space="0" w:color="auto"/>
              <w:left w:val="single" w:sz="4" w:space="0" w:color="auto"/>
              <w:bottom w:val="single" w:sz="4" w:space="0" w:color="auto"/>
              <w:right w:val="single" w:sz="4" w:space="0" w:color="auto"/>
            </w:tcBorders>
          </w:tcPr>
          <w:p w14:paraId="2ED153AC" w14:textId="77777777" w:rsidR="007E005B" w:rsidRPr="007E005B" w:rsidRDefault="007E005B" w:rsidP="007E005B">
            <w:pPr>
              <w:spacing w:before="0" w:line="240" w:lineRule="auto"/>
              <w:jc w:val="center"/>
              <w:rPr>
                <w:rFonts w:ascii="Open Sans" w:hAnsi="Open Sans" w:cs="Open Sans"/>
                <w:sz w:val="20"/>
              </w:rPr>
            </w:pPr>
            <w:r w:rsidRPr="007E005B">
              <w:rPr>
                <w:rFonts w:ascii="Open Sans" w:hAnsi="Open Sans" w:cs="Open Sans"/>
                <w:sz w:val="20"/>
              </w:rPr>
              <w:t>3 op.</w:t>
            </w:r>
          </w:p>
          <w:p w14:paraId="7AE34B1D" w14:textId="2F83C36E" w:rsidR="007E005B" w:rsidRPr="007E005B" w:rsidRDefault="007E005B" w:rsidP="007E005B">
            <w:pPr>
              <w:spacing w:before="0" w:line="240" w:lineRule="auto"/>
              <w:jc w:val="center"/>
              <w:rPr>
                <w:rFonts w:ascii="Open Sans" w:hAnsi="Open Sans" w:cs="Open Sans"/>
                <w:w w:val="100"/>
                <w:sz w:val="20"/>
              </w:rPr>
            </w:pPr>
            <w:r w:rsidRPr="007E005B">
              <w:rPr>
                <w:rFonts w:ascii="Open Sans" w:hAnsi="Open Sans" w:cs="Open Sans"/>
                <w:sz w:val="20"/>
              </w:rPr>
              <w:t>(po 100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CC59689" w14:textId="77777777" w:rsidR="007E005B" w:rsidRPr="00FA4746" w:rsidRDefault="007E005B" w:rsidP="007E005B">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32D017A" w14:textId="77777777" w:rsidR="007E005B" w:rsidRPr="00FA4746" w:rsidRDefault="007E005B" w:rsidP="007E005B">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09E7AF7" w14:textId="77777777" w:rsidR="007E005B" w:rsidRPr="00FA4746" w:rsidRDefault="007E005B" w:rsidP="007E005B">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AE020CF" w14:textId="77777777" w:rsidR="007E005B" w:rsidRPr="00FA4746" w:rsidRDefault="007E005B" w:rsidP="007E005B">
            <w:pPr>
              <w:spacing w:before="0" w:line="240" w:lineRule="auto"/>
              <w:jc w:val="center"/>
              <w:rPr>
                <w:rFonts w:ascii="Open Sans" w:hAnsi="Open Sans" w:cs="Open Sans"/>
                <w:w w:val="100"/>
                <w:sz w:val="20"/>
              </w:rPr>
            </w:pPr>
          </w:p>
        </w:tc>
      </w:tr>
      <w:tr w:rsidR="007E005B" w:rsidRPr="00FA4746" w14:paraId="212B47A1" w14:textId="77777777" w:rsidTr="00702FB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EB7340C" w14:textId="66D66E9A" w:rsidR="007E005B" w:rsidRPr="000F6DE0" w:rsidRDefault="007E005B" w:rsidP="007E005B">
            <w:pPr>
              <w:spacing w:before="0" w:line="240" w:lineRule="auto"/>
              <w:jc w:val="center"/>
              <w:rPr>
                <w:rFonts w:ascii="Open Sans" w:hAnsi="Open Sans" w:cs="Open Sans"/>
                <w:w w:val="100"/>
                <w:sz w:val="20"/>
              </w:rPr>
            </w:pPr>
            <w:r>
              <w:rPr>
                <w:rFonts w:ascii="Open Sans" w:hAnsi="Open Sans" w:cs="Open Sans"/>
                <w:w w:val="100"/>
                <w:sz w:val="20"/>
              </w:rPr>
              <w:t>13</w:t>
            </w:r>
          </w:p>
        </w:tc>
        <w:tc>
          <w:tcPr>
            <w:tcW w:w="1102" w:type="pct"/>
            <w:tcBorders>
              <w:top w:val="single" w:sz="4" w:space="0" w:color="auto"/>
              <w:left w:val="single" w:sz="4" w:space="0" w:color="auto"/>
              <w:bottom w:val="single" w:sz="4" w:space="0" w:color="auto"/>
              <w:right w:val="single" w:sz="4" w:space="0" w:color="auto"/>
            </w:tcBorders>
          </w:tcPr>
          <w:p w14:paraId="5E13D1BA" w14:textId="77777777" w:rsidR="007E005B" w:rsidRPr="007E005B" w:rsidRDefault="007E005B" w:rsidP="007E005B">
            <w:pPr>
              <w:spacing w:before="0" w:line="240" w:lineRule="auto"/>
              <w:rPr>
                <w:rFonts w:ascii="Open Sans" w:hAnsi="Open Sans" w:cs="Open Sans"/>
                <w:sz w:val="20"/>
              </w:rPr>
            </w:pPr>
            <w:r w:rsidRPr="007E005B">
              <w:rPr>
                <w:rFonts w:ascii="Open Sans" w:hAnsi="Open Sans" w:cs="Open Sans"/>
                <w:sz w:val="20"/>
              </w:rPr>
              <w:t xml:space="preserve">worki foliowe strunowe </w:t>
            </w:r>
          </w:p>
          <w:p w14:paraId="75548181" w14:textId="3961ADC1" w:rsidR="007E005B" w:rsidRPr="007E005B" w:rsidRDefault="007E005B" w:rsidP="007E005B">
            <w:pPr>
              <w:spacing w:before="0" w:line="240" w:lineRule="auto"/>
              <w:rPr>
                <w:rFonts w:ascii="Open Sans" w:hAnsi="Open Sans" w:cs="Open Sans"/>
                <w:w w:val="100"/>
                <w:sz w:val="20"/>
                <w:lang w:val="en-GB"/>
              </w:rPr>
            </w:pPr>
            <w:r w:rsidRPr="007E005B">
              <w:rPr>
                <w:rFonts w:ascii="Open Sans" w:hAnsi="Open Sans" w:cs="Open Sans"/>
                <w:sz w:val="20"/>
              </w:rPr>
              <w:t>150 x 250 mm (LDPE)</w:t>
            </w:r>
          </w:p>
        </w:tc>
        <w:tc>
          <w:tcPr>
            <w:tcW w:w="1034" w:type="pct"/>
            <w:tcBorders>
              <w:top w:val="single" w:sz="4" w:space="0" w:color="auto"/>
              <w:left w:val="single" w:sz="4" w:space="0" w:color="auto"/>
              <w:bottom w:val="single" w:sz="4" w:space="0" w:color="auto"/>
              <w:right w:val="single" w:sz="4" w:space="0" w:color="auto"/>
            </w:tcBorders>
          </w:tcPr>
          <w:p w14:paraId="45F92733" w14:textId="67A74399" w:rsidR="007E005B" w:rsidRPr="007E005B" w:rsidRDefault="007E005B" w:rsidP="007E005B">
            <w:pPr>
              <w:spacing w:before="0" w:line="240" w:lineRule="auto"/>
              <w:rPr>
                <w:rFonts w:ascii="Open Sans" w:hAnsi="Open Sans" w:cs="Open Sans"/>
                <w:w w:val="100"/>
                <w:sz w:val="20"/>
              </w:rPr>
            </w:pPr>
            <w:r w:rsidRPr="007E005B">
              <w:rPr>
                <w:rFonts w:ascii="Open Sans" w:hAnsi="Open Sans" w:cs="Open Sans"/>
                <w:sz w:val="20"/>
              </w:rPr>
              <w:t>np. Bionovo, B-7091</w:t>
            </w:r>
          </w:p>
        </w:tc>
        <w:tc>
          <w:tcPr>
            <w:tcW w:w="333" w:type="pct"/>
            <w:tcBorders>
              <w:top w:val="single" w:sz="4" w:space="0" w:color="auto"/>
              <w:left w:val="single" w:sz="4" w:space="0" w:color="auto"/>
              <w:bottom w:val="single" w:sz="4" w:space="0" w:color="auto"/>
              <w:right w:val="single" w:sz="4" w:space="0" w:color="auto"/>
            </w:tcBorders>
          </w:tcPr>
          <w:p w14:paraId="2636BB74" w14:textId="77777777" w:rsidR="007E005B" w:rsidRPr="007E005B" w:rsidRDefault="007E005B" w:rsidP="007E005B">
            <w:pPr>
              <w:spacing w:before="0" w:line="240" w:lineRule="auto"/>
              <w:jc w:val="center"/>
              <w:rPr>
                <w:rFonts w:ascii="Open Sans" w:hAnsi="Open Sans" w:cs="Open Sans"/>
                <w:sz w:val="20"/>
              </w:rPr>
            </w:pPr>
            <w:r w:rsidRPr="007E005B">
              <w:rPr>
                <w:rFonts w:ascii="Open Sans" w:hAnsi="Open Sans" w:cs="Open Sans"/>
                <w:sz w:val="20"/>
              </w:rPr>
              <w:t>11 op.</w:t>
            </w:r>
          </w:p>
          <w:p w14:paraId="0261BAC1" w14:textId="1CC226F0" w:rsidR="007E005B" w:rsidRPr="007E005B" w:rsidRDefault="007E005B" w:rsidP="007E005B">
            <w:pPr>
              <w:spacing w:before="0" w:line="240" w:lineRule="auto"/>
              <w:jc w:val="center"/>
              <w:rPr>
                <w:rFonts w:ascii="Open Sans" w:hAnsi="Open Sans" w:cs="Open Sans"/>
                <w:w w:val="100"/>
                <w:sz w:val="20"/>
              </w:rPr>
            </w:pPr>
            <w:r w:rsidRPr="007E005B">
              <w:rPr>
                <w:rFonts w:ascii="Open Sans" w:hAnsi="Open Sans" w:cs="Open Sans"/>
                <w:sz w:val="20"/>
              </w:rPr>
              <w:t>(po 100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A462ED0" w14:textId="77777777" w:rsidR="007E005B" w:rsidRPr="00FA4746" w:rsidRDefault="007E005B" w:rsidP="007E005B">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17EE450" w14:textId="77777777" w:rsidR="007E005B" w:rsidRPr="00FA4746" w:rsidRDefault="007E005B" w:rsidP="007E005B">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C09C07B" w14:textId="77777777" w:rsidR="007E005B" w:rsidRPr="00FA4746" w:rsidRDefault="007E005B" w:rsidP="007E005B">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D2A0C6C" w14:textId="77777777" w:rsidR="007E005B" w:rsidRPr="00FA4746" w:rsidRDefault="007E005B" w:rsidP="007E005B">
            <w:pPr>
              <w:spacing w:before="0" w:line="240" w:lineRule="auto"/>
              <w:jc w:val="center"/>
              <w:rPr>
                <w:rFonts w:ascii="Open Sans" w:hAnsi="Open Sans" w:cs="Open Sans"/>
                <w:w w:val="100"/>
                <w:sz w:val="20"/>
              </w:rPr>
            </w:pPr>
          </w:p>
        </w:tc>
      </w:tr>
      <w:tr w:rsidR="007E005B" w:rsidRPr="00FA4746" w14:paraId="7C426051" w14:textId="77777777" w:rsidTr="00702FB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467AE67" w14:textId="66676F95" w:rsidR="007E005B" w:rsidRPr="000F6DE0" w:rsidRDefault="007E005B" w:rsidP="007E005B">
            <w:pPr>
              <w:spacing w:before="0" w:line="240" w:lineRule="auto"/>
              <w:jc w:val="center"/>
              <w:rPr>
                <w:rFonts w:ascii="Open Sans" w:hAnsi="Open Sans" w:cs="Open Sans"/>
                <w:w w:val="100"/>
                <w:sz w:val="20"/>
              </w:rPr>
            </w:pPr>
            <w:r>
              <w:rPr>
                <w:rFonts w:ascii="Open Sans" w:hAnsi="Open Sans" w:cs="Open Sans"/>
                <w:w w:val="100"/>
                <w:sz w:val="20"/>
              </w:rPr>
              <w:t>14</w:t>
            </w:r>
          </w:p>
        </w:tc>
        <w:tc>
          <w:tcPr>
            <w:tcW w:w="1102" w:type="pct"/>
            <w:tcBorders>
              <w:top w:val="single" w:sz="4" w:space="0" w:color="auto"/>
              <w:left w:val="single" w:sz="4" w:space="0" w:color="auto"/>
              <w:bottom w:val="single" w:sz="4" w:space="0" w:color="auto"/>
              <w:right w:val="single" w:sz="4" w:space="0" w:color="auto"/>
            </w:tcBorders>
          </w:tcPr>
          <w:p w14:paraId="796E44D9" w14:textId="77777777" w:rsidR="007E005B" w:rsidRPr="007E005B" w:rsidRDefault="007E005B" w:rsidP="007E005B">
            <w:pPr>
              <w:spacing w:before="0" w:line="240" w:lineRule="auto"/>
              <w:rPr>
                <w:rFonts w:ascii="Open Sans" w:hAnsi="Open Sans" w:cs="Open Sans"/>
                <w:sz w:val="20"/>
              </w:rPr>
            </w:pPr>
            <w:r w:rsidRPr="007E005B">
              <w:rPr>
                <w:rFonts w:ascii="Open Sans" w:hAnsi="Open Sans" w:cs="Open Sans"/>
                <w:sz w:val="20"/>
              </w:rPr>
              <w:t xml:space="preserve">worki foliowe strunowe </w:t>
            </w:r>
          </w:p>
          <w:p w14:paraId="689A60C2" w14:textId="16543F8E" w:rsidR="007E005B" w:rsidRPr="007E005B" w:rsidRDefault="007E005B" w:rsidP="007E005B">
            <w:pPr>
              <w:spacing w:before="0" w:line="240" w:lineRule="auto"/>
              <w:rPr>
                <w:rFonts w:ascii="Open Sans" w:hAnsi="Open Sans" w:cs="Open Sans"/>
                <w:w w:val="100"/>
                <w:sz w:val="20"/>
                <w:lang w:val="en-GB"/>
              </w:rPr>
            </w:pPr>
            <w:r w:rsidRPr="007E005B">
              <w:rPr>
                <w:rFonts w:ascii="Open Sans" w:hAnsi="Open Sans" w:cs="Open Sans"/>
                <w:sz w:val="20"/>
              </w:rPr>
              <w:t>200 x 300 mm (LDPE)</w:t>
            </w:r>
          </w:p>
        </w:tc>
        <w:tc>
          <w:tcPr>
            <w:tcW w:w="1034" w:type="pct"/>
            <w:tcBorders>
              <w:top w:val="single" w:sz="4" w:space="0" w:color="auto"/>
              <w:left w:val="single" w:sz="4" w:space="0" w:color="auto"/>
              <w:bottom w:val="single" w:sz="4" w:space="0" w:color="auto"/>
              <w:right w:val="single" w:sz="4" w:space="0" w:color="auto"/>
            </w:tcBorders>
          </w:tcPr>
          <w:p w14:paraId="057EED4A" w14:textId="40BBB62B" w:rsidR="007E005B" w:rsidRPr="007E005B" w:rsidRDefault="007E005B" w:rsidP="007E005B">
            <w:pPr>
              <w:spacing w:before="0" w:line="240" w:lineRule="auto"/>
              <w:rPr>
                <w:rFonts w:ascii="Open Sans" w:hAnsi="Open Sans" w:cs="Open Sans"/>
                <w:w w:val="100"/>
                <w:sz w:val="20"/>
              </w:rPr>
            </w:pPr>
            <w:r w:rsidRPr="007E005B">
              <w:rPr>
                <w:rFonts w:ascii="Open Sans" w:hAnsi="Open Sans" w:cs="Open Sans"/>
                <w:sz w:val="20"/>
              </w:rPr>
              <w:t>np. Bionovo, B-7093</w:t>
            </w:r>
          </w:p>
        </w:tc>
        <w:tc>
          <w:tcPr>
            <w:tcW w:w="333" w:type="pct"/>
            <w:tcBorders>
              <w:top w:val="single" w:sz="4" w:space="0" w:color="auto"/>
              <w:left w:val="single" w:sz="4" w:space="0" w:color="auto"/>
              <w:bottom w:val="single" w:sz="4" w:space="0" w:color="auto"/>
              <w:right w:val="single" w:sz="4" w:space="0" w:color="auto"/>
            </w:tcBorders>
          </w:tcPr>
          <w:p w14:paraId="02EB4F8F" w14:textId="77777777" w:rsidR="007E005B" w:rsidRPr="007E005B" w:rsidRDefault="007E005B" w:rsidP="007E005B">
            <w:pPr>
              <w:spacing w:before="0" w:line="240" w:lineRule="auto"/>
              <w:jc w:val="center"/>
              <w:rPr>
                <w:rFonts w:ascii="Open Sans" w:hAnsi="Open Sans" w:cs="Open Sans"/>
                <w:sz w:val="20"/>
              </w:rPr>
            </w:pPr>
            <w:r w:rsidRPr="007E005B">
              <w:rPr>
                <w:rFonts w:ascii="Open Sans" w:hAnsi="Open Sans" w:cs="Open Sans"/>
                <w:sz w:val="20"/>
              </w:rPr>
              <w:t>20 op.</w:t>
            </w:r>
          </w:p>
          <w:p w14:paraId="7161D831" w14:textId="1857C9F0" w:rsidR="007E005B" w:rsidRPr="007E005B" w:rsidRDefault="007E005B" w:rsidP="007E005B">
            <w:pPr>
              <w:spacing w:before="0" w:line="240" w:lineRule="auto"/>
              <w:jc w:val="center"/>
              <w:rPr>
                <w:rFonts w:ascii="Open Sans" w:hAnsi="Open Sans" w:cs="Open Sans"/>
                <w:w w:val="100"/>
                <w:sz w:val="20"/>
              </w:rPr>
            </w:pPr>
            <w:r w:rsidRPr="007E005B">
              <w:rPr>
                <w:rFonts w:ascii="Open Sans" w:hAnsi="Open Sans" w:cs="Open Sans"/>
                <w:sz w:val="20"/>
              </w:rPr>
              <w:t>(po 100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1AFC55D" w14:textId="77777777" w:rsidR="007E005B" w:rsidRPr="00FA4746" w:rsidRDefault="007E005B" w:rsidP="007E005B">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F335A79" w14:textId="77777777" w:rsidR="007E005B" w:rsidRPr="00FA4746" w:rsidRDefault="007E005B" w:rsidP="007E005B">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022BE0E" w14:textId="77777777" w:rsidR="007E005B" w:rsidRPr="00FA4746" w:rsidRDefault="007E005B" w:rsidP="007E005B">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FE200B7" w14:textId="77777777" w:rsidR="007E005B" w:rsidRPr="00FA4746" w:rsidRDefault="007E005B" w:rsidP="007E005B">
            <w:pPr>
              <w:spacing w:before="0" w:line="240" w:lineRule="auto"/>
              <w:jc w:val="center"/>
              <w:rPr>
                <w:rFonts w:ascii="Open Sans" w:hAnsi="Open Sans" w:cs="Open Sans"/>
                <w:w w:val="100"/>
                <w:sz w:val="20"/>
              </w:rPr>
            </w:pPr>
          </w:p>
        </w:tc>
      </w:tr>
      <w:tr w:rsidR="007E005B" w:rsidRPr="00FA4746" w14:paraId="1F3F309C" w14:textId="77777777" w:rsidTr="00702FB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975FC96" w14:textId="2263158D" w:rsidR="007E005B" w:rsidRPr="000F6DE0" w:rsidRDefault="007E005B" w:rsidP="007E005B">
            <w:pPr>
              <w:spacing w:before="0" w:line="240" w:lineRule="auto"/>
              <w:jc w:val="center"/>
              <w:rPr>
                <w:rFonts w:ascii="Open Sans" w:hAnsi="Open Sans" w:cs="Open Sans"/>
                <w:w w:val="100"/>
                <w:sz w:val="20"/>
              </w:rPr>
            </w:pPr>
            <w:r>
              <w:rPr>
                <w:rFonts w:ascii="Open Sans" w:hAnsi="Open Sans" w:cs="Open Sans"/>
                <w:w w:val="100"/>
                <w:sz w:val="20"/>
              </w:rPr>
              <w:t>15</w:t>
            </w:r>
          </w:p>
        </w:tc>
        <w:tc>
          <w:tcPr>
            <w:tcW w:w="1102" w:type="pct"/>
            <w:tcBorders>
              <w:top w:val="single" w:sz="4" w:space="0" w:color="auto"/>
              <w:left w:val="single" w:sz="4" w:space="0" w:color="auto"/>
              <w:bottom w:val="single" w:sz="4" w:space="0" w:color="auto"/>
              <w:right w:val="single" w:sz="4" w:space="0" w:color="auto"/>
            </w:tcBorders>
          </w:tcPr>
          <w:p w14:paraId="1A6FFDC5" w14:textId="77777777" w:rsidR="007E005B" w:rsidRPr="007E005B" w:rsidRDefault="007E005B" w:rsidP="007E005B">
            <w:pPr>
              <w:spacing w:before="0" w:line="240" w:lineRule="auto"/>
              <w:rPr>
                <w:rFonts w:ascii="Open Sans" w:hAnsi="Open Sans" w:cs="Open Sans"/>
                <w:sz w:val="20"/>
              </w:rPr>
            </w:pPr>
            <w:r w:rsidRPr="007E005B">
              <w:rPr>
                <w:rFonts w:ascii="Open Sans" w:hAnsi="Open Sans" w:cs="Open Sans"/>
                <w:sz w:val="20"/>
              </w:rPr>
              <w:t xml:space="preserve">worki foliowe strunowe </w:t>
            </w:r>
          </w:p>
          <w:p w14:paraId="5E67D564" w14:textId="556725A3" w:rsidR="007E005B" w:rsidRPr="007E005B" w:rsidRDefault="007E005B" w:rsidP="007E005B">
            <w:pPr>
              <w:spacing w:before="0" w:line="240" w:lineRule="auto"/>
              <w:rPr>
                <w:rFonts w:ascii="Open Sans" w:hAnsi="Open Sans" w:cs="Open Sans"/>
                <w:w w:val="100"/>
                <w:sz w:val="20"/>
                <w:lang w:val="en-GB"/>
              </w:rPr>
            </w:pPr>
            <w:r w:rsidRPr="007E005B">
              <w:rPr>
                <w:rFonts w:ascii="Open Sans" w:hAnsi="Open Sans" w:cs="Open Sans"/>
                <w:sz w:val="20"/>
              </w:rPr>
              <w:t xml:space="preserve">250 x 300 (ew. 310) mm </w:t>
            </w:r>
          </w:p>
        </w:tc>
        <w:tc>
          <w:tcPr>
            <w:tcW w:w="1034" w:type="pct"/>
            <w:tcBorders>
              <w:top w:val="single" w:sz="4" w:space="0" w:color="auto"/>
              <w:left w:val="single" w:sz="4" w:space="0" w:color="auto"/>
              <w:bottom w:val="single" w:sz="4" w:space="0" w:color="auto"/>
              <w:right w:val="single" w:sz="4" w:space="0" w:color="auto"/>
            </w:tcBorders>
          </w:tcPr>
          <w:p w14:paraId="5072416F" w14:textId="52594143" w:rsidR="007E005B" w:rsidRPr="007E005B" w:rsidRDefault="007E005B" w:rsidP="007E005B">
            <w:pPr>
              <w:spacing w:before="0" w:line="240" w:lineRule="auto"/>
              <w:rPr>
                <w:rFonts w:ascii="Open Sans" w:hAnsi="Open Sans" w:cs="Open Sans"/>
                <w:w w:val="100"/>
                <w:sz w:val="20"/>
              </w:rPr>
            </w:pPr>
            <w:r w:rsidRPr="007E005B">
              <w:rPr>
                <w:rFonts w:ascii="Open Sans" w:hAnsi="Open Sans" w:cs="Open Sans"/>
                <w:sz w:val="20"/>
              </w:rPr>
              <w:t>np. Bionovo, B-7097</w:t>
            </w:r>
          </w:p>
        </w:tc>
        <w:tc>
          <w:tcPr>
            <w:tcW w:w="333" w:type="pct"/>
            <w:tcBorders>
              <w:top w:val="single" w:sz="4" w:space="0" w:color="auto"/>
              <w:left w:val="single" w:sz="4" w:space="0" w:color="auto"/>
              <w:bottom w:val="single" w:sz="4" w:space="0" w:color="auto"/>
              <w:right w:val="single" w:sz="4" w:space="0" w:color="auto"/>
            </w:tcBorders>
          </w:tcPr>
          <w:p w14:paraId="6544C842" w14:textId="77777777" w:rsidR="007E005B" w:rsidRPr="007E005B" w:rsidRDefault="007E005B" w:rsidP="007E005B">
            <w:pPr>
              <w:spacing w:before="0" w:line="240" w:lineRule="auto"/>
              <w:jc w:val="center"/>
              <w:rPr>
                <w:rFonts w:ascii="Open Sans" w:hAnsi="Open Sans" w:cs="Open Sans"/>
                <w:sz w:val="20"/>
              </w:rPr>
            </w:pPr>
            <w:r w:rsidRPr="007E005B">
              <w:rPr>
                <w:rFonts w:ascii="Open Sans" w:hAnsi="Open Sans" w:cs="Open Sans"/>
                <w:sz w:val="20"/>
              </w:rPr>
              <w:t>5 op.</w:t>
            </w:r>
          </w:p>
          <w:p w14:paraId="4A450C93" w14:textId="1AC38297" w:rsidR="007E005B" w:rsidRPr="007E005B" w:rsidRDefault="007E005B" w:rsidP="007E005B">
            <w:pPr>
              <w:spacing w:before="0" w:line="240" w:lineRule="auto"/>
              <w:jc w:val="center"/>
              <w:rPr>
                <w:rFonts w:ascii="Open Sans" w:hAnsi="Open Sans" w:cs="Open Sans"/>
                <w:w w:val="100"/>
                <w:sz w:val="20"/>
              </w:rPr>
            </w:pPr>
            <w:r w:rsidRPr="007E005B">
              <w:rPr>
                <w:rFonts w:ascii="Open Sans" w:hAnsi="Open Sans" w:cs="Open Sans"/>
                <w:sz w:val="20"/>
              </w:rPr>
              <w:t>(po 100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60047A8" w14:textId="77777777" w:rsidR="007E005B" w:rsidRPr="00FA4746" w:rsidRDefault="007E005B" w:rsidP="007E005B">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3C9D338" w14:textId="77777777" w:rsidR="007E005B" w:rsidRPr="00FA4746" w:rsidRDefault="007E005B" w:rsidP="007E005B">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0B8E75B" w14:textId="77777777" w:rsidR="007E005B" w:rsidRPr="00FA4746" w:rsidRDefault="007E005B" w:rsidP="007E005B">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09069FE" w14:textId="77777777" w:rsidR="007E005B" w:rsidRPr="00FA4746" w:rsidRDefault="007E005B" w:rsidP="007E005B">
            <w:pPr>
              <w:spacing w:before="0" w:line="240" w:lineRule="auto"/>
              <w:jc w:val="center"/>
              <w:rPr>
                <w:rFonts w:ascii="Open Sans" w:hAnsi="Open Sans" w:cs="Open Sans"/>
                <w:w w:val="100"/>
                <w:sz w:val="20"/>
              </w:rPr>
            </w:pPr>
          </w:p>
        </w:tc>
      </w:tr>
      <w:tr w:rsidR="007E005B" w:rsidRPr="00FA4746" w14:paraId="6EAAF658" w14:textId="77777777" w:rsidTr="00702FB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6388366" w14:textId="75BEDAB1" w:rsidR="007E005B" w:rsidRPr="000F6DE0" w:rsidRDefault="007E005B" w:rsidP="007E005B">
            <w:pPr>
              <w:spacing w:before="0" w:line="240" w:lineRule="auto"/>
              <w:jc w:val="center"/>
              <w:rPr>
                <w:rFonts w:ascii="Open Sans" w:hAnsi="Open Sans" w:cs="Open Sans"/>
                <w:w w:val="100"/>
                <w:sz w:val="20"/>
              </w:rPr>
            </w:pPr>
            <w:r>
              <w:rPr>
                <w:rFonts w:ascii="Open Sans" w:hAnsi="Open Sans" w:cs="Open Sans"/>
                <w:w w:val="100"/>
                <w:sz w:val="20"/>
              </w:rPr>
              <w:t>16</w:t>
            </w:r>
          </w:p>
        </w:tc>
        <w:tc>
          <w:tcPr>
            <w:tcW w:w="1102" w:type="pct"/>
            <w:tcBorders>
              <w:top w:val="single" w:sz="4" w:space="0" w:color="auto"/>
              <w:left w:val="single" w:sz="4" w:space="0" w:color="auto"/>
              <w:bottom w:val="single" w:sz="4" w:space="0" w:color="auto"/>
              <w:right w:val="single" w:sz="4" w:space="0" w:color="auto"/>
            </w:tcBorders>
          </w:tcPr>
          <w:p w14:paraId="10F8A0FD" w14:textId="77777777" w:rsidR="007E005B" w:rsidRPr="007E005B" w:rsidRDefault="007E005B" w:rsidP="007E005B">
            <w:pPr>
              <w:spacing w:before="0" w:line="240" w:lineRule="auto"/>
              <w:rPr>
                <w:rFonts w:ascii="Open Sans" w:hAnsi="Open Sans" w:cs="Open Sans"/>
                <w:sz w:val="20"/>
              </w:rPr>
            </w:pPr>
            <w:r w:rsidRPr="007E005B">
              <w:rPr>
                <w:rFonts w:ascii="Open Sans" w:hAnsi="Open Sans" w:cs="Open Sans"/>
                <w:sz w:val="20"/>
              </w:rPr>
              <w:t xml:space="preserve">worki foliowe strunowe </w:t>
            </w:r>
          </w:p>
          <w:p w14:paraId="5115B8C5" w14:textId="2D44CE8C" w:rsidR="007E005B" w:rsidRPr="007E005B" w:rsidRDefault="007E005B" w:rsidP="007E005B">
            <w:pPr>
              <w:spacing w:before="0" w:line="240" w:lineRule="auto"/>
              <w:rPr>
                <w:rFonts w:ascii="Open Sans" w:hAnsi="Open Sans" w:cs="Open Sans"/>
                <w:w w:val="100"/>
                <w:sz w:val="20"/>
                <w:lang w:val="en-GB"/>
              </w:rPr>
            </w:pPr>
            <w:r w:rsidRPr="007E005B">
              <w:rPr>
                <w:rFonts w:ascii="Open Sans" w:hAnsi="Open Sans" w:cs="Open Sans"/>
                <w:sz w:val="20"/>
              </w:rPr>
              <w:t>350 x 450 mm (LDPE)</w:t>
            </w:r>
          </w:p>
        </w:tc>
        <w:tc>
          <w:tcPr>
            <w:tcW w:w="1034" w:type="pct"/>
            <w:tcBorders>
              <w:top w:val="single" w:sz="4" w:space="0" w:color="auto"/>
              <w:left w:val="single" w:sz="4" w:space="0" w:color="auto"/>
              <w:bottom w:val="single" w:sz="4" w:space="0" w:color="auto"/>
              <w:right w:val="single" w:sz="4" w:space="0" w:color="auto"/>
            </w:tcBorders>
          </w:tcPr>
          <w:p w14:paraId="495E39CE" w14:textId="01790F92" w:rsidR="007E005B" w:rsidRPr="007E005B" w:rsidRDefault="007E005B" w:rsidP="007E005B">
            <w:pPr>
              <w:spacing w:before="0" w:line="240" w:lineRule="auto"/>
              <w:rPr>
                <w:rFonts w:ascii="Open Sans" w:hAnsi="Open Sans" w:cs="Open Sans"/>
                <w:w w:val="100"/>
                <w:sz w:val="20"/>
              </w:rPr>
            </w:pPr>
            <w:r w:rsidRPr="007E005B">
              <w:rPr>
                <w:rFonts w:ascii="Open Sans" w:hAnsi="Open Sans" w:cs="Open Sans"/>
                <w:sz w:val="20"/>
              </w:rPr>
              <w:t>np. Bionovo, B-7098</w:t>
            </w:r>
          </w:p>
        </w:tc>
        <w:tc>
          <w:tcPr>
            <w:tcW w:w="333" w:type="pct"/>
            <w:tcBorders>
              <w:top w:val="single" w:sz="4" w:space="0" w:color="auto"/>
              <w:left w:val="single" w:sz="4" w:space="0" w:color="auto"/>
              <w:bottom w:val="single" w:sz="4" w:space="0" w:color="auto"/>
              <w:right w:val="single" w:sz="4" w:space="0" w:color="auto"/>
            </w:tcBorders>
          </w:tcPr>
          <w:p w14:paraId="51666906" w14:textId="77777777" w:rsidR="007E005B" w:rsidRPr="007E005B" w:rsidRDefault="007E005B" w:rsidP="007E005B">
            <w:pPr>
              <w:spacing w:before="0" w:line="240" w:lineRule="auto"/>
              <w:jc w:val="center"/>
              <w:rPr>
                <w:rFonts w:ascii="Open Sans" w:hAnsi="Open Sans" w:cs="Open Sans"/>
                <w:sz w:val="20"/>
              </w:rPr>
            </w:pPr>
            <w:r w:rsidRPr="007E005B">
              <w:rPr>
                <w:rFonts w:ascii="Open Sans" w:hAnsi="Open Sans" w:cs="Open Sans"/>
                <w:sz w:val="20"/>
              </w:rPr>
              <w:t>26 op.</w:t>
            </w:r>
          </w:p>
          <w:p w14:paraId="3EDC5E51" w14:textId="60D7E2BB" w:rsidR="007E005B" w:rsidRPr="007E005B" w:rsidRDefault="007E005B" w:rsidP="007E005B">
            <w:pPr>
              <w:spacing w:before="0" w:line="240" w:lineRule="auto"/>
              <w:jc w:val="center"/>
              <w:rPr>
                <w:rFonts w:ascii="Open Sans" w:hAnsi="Open Sans" w:cs="Open Sans"/>
                <w:w w:val="100"/>
                <w:sz w:val="20"/>
              </w:rPr>
            </w:pPr>
            <w:r w:rsidRPr="007E005B">
              <w:rPr>
                <w:rFonts w:ascii="Open Sans" w:hAnsi="Open Sans" w:cs="Open Sans"/>
                <w:sz w:val="20"/>
              </w:rPr>
              <w:t>(po 100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71B1208" w14:textId="77777777" w:rsidR="007E005B" w:rsidRPr="00FA4746" w:rsidRDefault="007E005B" w:rsidP="007E005B">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48F971E" w14:textId="77777777" w:rsidR="007E005B" w:rsidRPr="00FA4746" w:rsidRDefault="007E005B" w:rsidP="007E005B">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3A54E6A" w14:textId="77777777" w:rsidR="007E005B" w:rsidRPr="00FA4746" w:rsidRDefault="007E005B" w:rsidP="007E005B">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7BDFD4B" w14:textId="77777777" w:rsidR="007E005B" w:rsidRPr="00FA4746" w:rsidRDefault="007E005B" w:rsidP="007E005B">
            <w:pPr>
              <w:spacing w:before="0" w:line="240" w:lineRule="auto"/>
              <w:jc w:val="center"/>
              <w:rPr>
                <w:rFonts w:ascii="Open Sans" w:hAnsi="Open Sans" w:cs="Open Sans"/>
                <w:w w:val="100"/>
                <w:sz w:val="20"/>
              </w:rPr>
            </w:pPr>
          </w:p>
        </w:tc>
      </w:tr>
      <w:tr w:rsidR="007E005B" w:rsidRPr="00FA4746" w14:paraId="124B1F6E" w14:textId="77777777" w:rsidTr="00702FB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FB96E7A" w14:textId="68991638" w:rsidR="007E005B" w:rsidRPr="000F6DE0" w:rsidRDefault="007E005B" w:rsidP="007E005B">
            <w:pPr>
              <w:spacing w:before="0" w:line="240" w:lineRule="auto"/>
              <w:jc w:val="center"/>
              <w:rPr>
                <w:rFonts w:ascii="Open Sans" w:hAnsi="Open Sans" w:cs="Open Sans"/>
                <w:w w:val="100"/>
                <w:sz w:val="20"/>
              </w:rPr>
            </w:pPr>
            <w:r>
              <w:rPr>
                <w:rFonts w:ascii="Open Sans" w:hAnsi="Open Sans" w:cs="Open Sans"/>
                <w:w w:val="100"/>
                <w:sz w:val="20"/>
              </w:rPr>
              <w:t>17</w:t>
            </w:r>
          </w:p>
        </w:tc>
        <w:tc>
          <w:tcPr>
            <w:tcW w:w="1102" w:type="pct"/>
            <w:tcBorders>
              <w:top w:val="single" w:sz="4" w:space="0" w:color="auto"/>
              <w:left w:val="single" w:sz="4" w:space="0" w:color="auto"/>
              <w:bottom w:val="single" w:sz="4" w:space="0" w:color="auto"/>
              <w:right w:val="single" w:sz="4" w:space="0" w:color="auto"/>
            </w:tcBorders>
          </w:tcPr>
          <w:p w14:paraId="17C4E113" w14:textId="77777777" w:rsidR="007E005B" w:rsidRPr="007E005B" w:rsidRDefault="007E005B" w:rsidP="007E005B">
            <w:pPr>
              <w:spacing w:before="0" w:line="240" w:lineRule="auto"/>
              <w:rPr>
                <w:rFonts w:ascii="Open Sans" w:hAnsi="Open Sans" w:cs="Open Sans"/>
                <w:sz w:val="20"/>
              </w:rPr>
            </w:pPr>
            <w:r w:rsidRPr="007E005B">
              <w:rPr>
                <w:rFonts w:ascii="Open Sans" w:hAnsi="Open Sans" w:cs="Open Sans"/>
                <w:sz w:val="20"/>
              </w:rPr>
              <w:t xml:space="preserve">worki foliowe strunowe </w:t>
            </w:r>
          </w:p>
          <w:p w14:paraId="77D0165C" w14:textId="76FB4375" w:rsidR="007E005B" w:rsidRPr="007E005B" w:rsidRDefault="007E005B" w:rsidP="007E005B">
            <w:pPr>
              <w:spacing w:before="0" w:line="240" w:lineRule="auto"/>
              <w:rPr>
                <w:rFonts w:ascii="Open Sans" w:hAnsi="Open Sans" w:cs="Open Sans"/>
                <w:w w:val="100"/>
                <w:sz w:val="20"/>
                <w:lang w:val="en-GB"/>
              </w:rPr>
            </w:pPr>
            <w:r w:rsidRPr="007E005B">
              <w:rPr>
                <w:rFonts w:ascii="Open Sans" w:hAnsi="Open Sans" w:cs="Open Sans"/>
                <w:sz w:val="20"/>
              </w:rPr>
              <w:t>50 x 70 mm (LDPE)</w:t>
            </w:r>
          </w:p>
        </w:tc>
        <w:tc>
          <w:tcPr>
            <w:tcW w:w="1034" w:type="pct"/>
            <w:tcBorders>
              <w:top w:val="single" w:sz="4" w:space="0" w:color="auto"/>
              <w:left w:val="single" w:sz="4" w:space="0" w:color="auto"/>
              <w:bottom w:val="single" w:sz="4" w:space="0" w:color="auto"/>
              <w:right w:val="single" w:sz="4" w:space="0" w:color="auto"/>
            </w:tcBorders>
          </w:tcPr>
          <w:p w14:paraId="04F6B1AD" w14:textId="62F219BF" w:rsidR="007E005B" w:rsidRPr="007E005B" w:rsidRDefault="007E005B" w:rsidP="007E005B">
            <w:pPr>
              <w:spacing w:before="0" w:line="240" w:lineRule="auto"/>
              <w:rPr>
                <w:rFonts w:ascii="Open Sans" w:hAnsi="Open Sans" w:cs="Open Sans"/>
                <w:w w:val="100"/>
                <w:sz w:val="20"/>
              </w:rPr>
            </w:pPr>
            <w:r w:rsidRPr="007E005B">
              <w:rPr>
                <w:rFonts w:ascii="Open Sans" w:hAnsi="Open Sans" w:cs="Open Sans"/>
                <w:sz w:val="20"/>
              </w:rPr>
              <w:t>np. Bionovo, B-7089</w:t>
            </w:r>
          </w:p>
        </w:tc>
        <w:tc>
          <w:tcPr>
            <w:tcW w:w="333" w:type="pct"/>
            <w:tcBorders>
              <w:top w:val="single" w:sz="4" w:space="0" w:color="auto"/>
              <w:left w:val="single" w:sz="4" w:space="0" w:color="auto"/>
              <w:bottom w:val="single" w:sz="4" w:space="0" w:color="auto"/>
              <w:right w:val="single" w:sz="4" w:space="0" w:color="auto"/>
            </w:tcBorders>
          </w:tcPr>
          <w:p w14:paraId="354531A1" w14:textId="77777777" w:rsidR="007E005B" w:rsidRPr="007E005B" w:rsidRDefault="007E005B" w:rsidP="007E005B">
            <w:pPr>
              <w:spacing w:before="0" w:line="240" w:lineRule="auto"/>
              <w:jc w:val="center"/>
              <w:rPr>
                <w:rFonts w:ascii="Open Sans" w:hAnsi="Open Sans" w:cs="Open Sans"/>
                <w:sz w:val="20"/>
              </w:rPr>
            </w:pPr>
            <w:r w:rsidRPr="007E005B">
              <w:rPr>
                <w:rFonts w:ascii="Open Sans" w:hAnsi="Open Sans" w:cs="Open Sans"/>
                <w:sz w:val="20"/>
              </w:rPr>
              <w:t>40 op.</w:t>
            </w:r>
          </w:p>
          <w:p w14:paraId="070ADCD8" w14:textId="3A8DCA7A" w:rsidR="007E005B" w:rsidRPr="007E005B" w:rsidRDefault="007E005B" w:rsidP="007E005B">
            <w:pPr>
              <w:spacing w:before="0" w:line="240" w:lineRule="auto"/>
              <w:jc w:val="center"/>
              <w:rPr>
                <w:rFonts w:ascii="Open Sans" w:hAnsi="Open Sans" w:cs="Open Sans"/>
                <w:w w:val="100"/>
                <w:sz w:val="20"/>
              </w:rPr>
            </w:pPr>
            <w:r w:rsidRPr="007E005B">
              <w:rPr>
                <w:rFonts w:ascii="Open Sans" w:hAnsi="Open Sans" w:cs="Open Sans"/>
                <w:sz w:val="20"/>
              </w:rPr>
              <w:t>(po 100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6C6F747" w14:textId="77777777" w:rsidR="007E005B" w:rsidRPr="00FA4746" w:rsidRDefault="007E005B" w:rsidP="007E005B">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A092A18" w14:textId="77777777" w:rsidR="007E005B" w:rsidRPr="00FA4746" w:rsidRDefault="007E005B" w:rsidP="007E005B">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CA0C99D" w14:textId="77777777" w:rsidR="007E005B" w:rsidRPr="00FA4746" w:rsidRDefault="007E005B" w:rsidP="007E005B">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F635F48" w14:textId="77777777" w:rsidR="007E005B" w:rsidRPr="00FA4746" w:rsidRDefault="007E005B" w:rsidP="007E005B">
            <w:pPr>
              <w:spacing w:before="0" w:line="240" w:lineRule="auto"/>
              <w:jc w:val="center"/>
              <w:rPr>
                <w:rFonts w:ascii="Open Sans" w:hAnsi="Open Sans" w:cs="Open Sans"/>
                <w:w w:val="100"/>
                <w:sz w:val="20"/>
              </w:rPr>
            </w:pPr>
          </w:p>
        </w:tc>
      </w:tr>
      <w:tr w:rsidR="007E005B" w:rsidRPr="00FA4746" w14:paraId="4CC16B60" w14:textId="77777777" w:rsidTr="00702FB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701835E" w14:textId="3AFE6580" w:rsidR="007E005B" w:rsidRPr="000F6DE0" w:rsidRDefault="007E005B" w:rsidP="007E005B">
            <w:pPr>
              <w:spacing w:before="0" w:line="240" w:lineRule="auto"/>
              <w:jc w:val="center"/>
              <w:rPr>
                <w:rFonts w:ascii="Open Sans" w:hAnsi="Open Sans" w:cs="Open Sans"/>
                <w:w w:val="100"/>
                <w:sz w:val="20"/>
              </w:rPr>
            </w:pPr>
            <w:r>
              <w:rPr>
                <w:rFonts w:ascii="Open Sans" w:hAnsi="Open Sans" w:cs="Open Sans"/>
                <w:w w:val="100"/>
                <w:sz w:val="20"/>
              </w:rPr>
              <w:t>18</w:t>
            </w:r>
          </w:p>
        </w:tc>
        <w:tc>
          <w:tcPr>
            <w:tcW w:w="1102" w:type="pct"/>
            <w:tcBorders>
              <w:top w:val="single" w:sz="4" w:space="0" w:color="auto"/>
              <w:left w:val="single" w:sz="4" w:space="0" w:color="auto"/>
              <w:bottom w:val="single" w:sz="4" w:space="0" w:color="auto"/>
              <w:right w:val="single" w:sz="4" w:space="0" w:color="auto"/>
            </w:tcBorders>
          </w:tcPr>
          <w:p w14:paraId="6E88713B" w14:textId="77777777" w:rsidR="007E005B" w:rsidRPr="007E005B" w:rsidRDefault="007E005B" w:rsidP="007E005B">
            <w:pPr>
              <w:spacing w:before="0" w:line="240" w:lineRule="auto"/>
              <w:rPr>
                <w:rFonts w:ascii="Open Sans" w:hAnsi="Open Sans" w:cs="Open Sans"/>
                <w:sz w:val="20"/>
              </w:rPr>
            </w:pPr>
            <w:r w:rsidRPr="007E005B">
              <w:rPr>
                <w:rFonts w:ascii="Open Sans" w:hAnsi="Open Sans" w:cs="Open Sans"/>
                <w:sz w:val="20"/>
              </w:rPr>
              <w:t xml:space="preserve">worki foliowe strunowe </w:t>
            </w:r>
          </w:p>
          <w:p w14:paraId="4019A722" w14:textId="036CE8D6" w:rsidR="007E005B" w:rsidRPr="007E005B" w:rsidRDefault="007E005B" w:rsidP="007E005B">
            <w:pPr>
              <w:spacing w:before="0" w:line="240" w:lineRule="auto"/>
              <w:rPr>
                <w:rFonts w:ascii="Open Sans" w:hAnsi="Open Sans" w:cs="Open Sans"/>
                <w:w w:val="100"/>
                <w:sz w:val="20"/>
                <w:lang w:val="en-GB"/>
              </w:rPr>
            </w:pPr>
            <w:r w:rsidRPr="007E005B">
              <w:rPr>
                <w:rFonts w:ascii="Open Sans" w:hAnsi="Open Sans" w:cs="Open Sans"/>
                <w:sz w:val="20"/>
              </w:rPr>
              <w:t>60 x 80 mm (LDPE)</w:t>
            </w:r>
          </w:p>
        </w:tc>
        <w:tc>
          <w:tcPr>
            <w:tcW w:w="1034" w:type="pct"/>
            <w:tcBorders>
              <w:top w:val="single" w:sz="4" w:space="0" w:color="auto"/>
              <w:left w:val="single" w:sz="4" w:space="0" w:color="auto"/>
              <w:bottom w:val="single" w:sz="4" w:space="0" w:color="auto"/>
              <w:right w:val="single" w:sz="4" w:space="0" w:color="auto"/>
            </w:tcBorders>
          </w:tcPr>
          <w:p w14:paraId="332D921A" w14:textId="4F27719A" w:rsidR="007E005B" w:rsidRPr="007E005B" w:rsidRDefault="007E005B" w:rsidP="007E005B">
            <w:pPr>
              <w:spacing w:before="0" w:line="240" w:lineRule="auto"/>
              <w:rPr>
                <w:rFonts w:ascii="Open Sans" w:hAnsi="Open Sans" w:cs="Open Sans"/>
                <w:w w:val="100"/>
                <w:sz w:val="20"/>
              </w:rPr>
            </w:pPr>
            <w:r w:rsidRPr="007E005B">
              <w:rPr>
                <w:rFonts w:ascii="Open Sans" w:hAnsi="Open Sans" w:cs="Open Sans"/>
                <w:sz w:val="20"/>
              </w:rPr>
              <w:t>np. Bionovo, L-0052</w:t>
            </w:r>
          </w:p>
        </w:tc>
        <w:tc>
          <w:tcPr>
            <w:tcW w:w="333" w:type="pct"/>
            <w:tcBorders>
              <w:top w:val="single" w:sz="4" w:space="0" w:color="auto"/>
              <w:left w:val="single" w:sz="4" w:space="0" w:color="auto"/>
              <w:bottom w:val="single" w:sz="4" w:space="0" w:color="auto"/>
              <w:right w:val="single" w:sz="4" w:space="0" w:color="auto"/>
            </w:tcBorders>
          </w:tcPr>
          <w:p w14:paraId="6093F9A3" w14:textId="77777777" w:rsidR="007E005B" w:rsidRPr="007E005B" w:rsidRDefault="007E005B" w:rsidP="007E005B">
            <w:pPr>
              <w:spacing w:before="0" w:line="240" w:lineRule="auto"/>
              <w:jc w:val="center"/>
              <w:rPr>
                <w:rFonts w:ascii="Open Sans" w:hAnsi="Open Sans" w:cs="Open Sans"/>
                <w:sz w:val="20"/>
              </w:rPr>
            </w:pPr>
            <w:r w:rsidRPr="007E005B">
              <w:rPr>
                <w:rFonts w:ascii="Open Sans" w:hAnsi="Open Sans" w:cs="Open Sans"/>
                <w:sz w:val="20"/>
              </w:rPr>
              <w:t>55 op.</w:t>
            </w:r>
          </w:p>
          <w:p w14:paraId="764AC59C" w14:textId="27DCCE0A" w:rsidR="007E005B" w:rsidRPr="007E005B" w:rsidRDefault="007E005B" w:rsidP="007E005B">
            <w:pPr>
              <w:spacing w:before="0" w:line="240" w:lineRule="auto"/>
              <w:jc w:val="center"/>
              <w:rPr>
                <w:rFonts w:ascii="Open Sans" w:hAnsi="Open Sans" w:cs="Open Sans"/>
                <w:w w:val="100"/>
                <w:sz w:val="20"/>
              </w:rPr>
            </w:pPr>
            <w:r w:rsidRPr="007E005B">
              <w:rPr>
                <w:rFonts w:ascii="Open Sans" w:hAnsi="Open Sans" w:cs="Open Sans"/>
                <w:sz w:val="20"/>
              </w:rPr>
              <w:t>( 100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D8BED88" w14:textId="77777777" w:rsidR="007E005B" w:rsidRPr="00FA4746" w:rsidRDefault="007E005B" w:rsidP="007E005B">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C24379F" w14:textId="77777777" w:rsidR="007E005B" w:rsidRPr="00FA4746" w:rsidRDefault="007E005B" w:rsidP="007E005B">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476B7F6" w14:textId="77777777" w:rsidR="007E005B" w:rsidRPr="00FA4746" w:rsidRDefault="007E005B" w:rsidP="007E005B">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97C331C" w14:textId="77777777" w:rsidR="007E005B" w:rsidRPr="00FA4746" w:rsidRDefault="007E005B" w:rsidP="007E005B">
            <w:pPr>
              <w:spacing w:before="0" w:line="240" w:lineRule="auto"/>
              <w:jc w:val="center"/>
              <w:rPr>
                <w:rFonts w:ascii="Open Sans" w:hAnsi="Open Sans" w:cs="Open Sans"/>
                <w:w w:val="100"/>
                <w:sz w:val="20"/>
              </w:rPr>
            </w:pPr>
          </w:p>
        </w:tc>
      </w:tr>
      <w:tr w:rsidR="007E005B" w:rsidRPr="00FA4746" w14:paraId="3D1C5DA6" w14:textId="77777777" w:rsidTr="00702FB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341102D" w14:textId="0C684AC4" w:rsidR="007E005B" w:rsidRPr="000F6DE0" w:rsidRDefault="007E005B" w:rsidP="007E005B">
            <w:pPr>
              <w:spacing w:before="0" w:line="240" w:lineRule="auto"/>
              <w:jc w:val="center"/>
              <w:rPr>
                <w:rFonts w:ascii="Open Sans" w:hAnsi="Open Sans" w:cs="Open Sans"/>
                <w:w w:val="100"/>
                <w:sz w:val="20"/>
              </w:rPr>
            </w:pPr>
            <w:r>
              <w:rPr>
                <w:rFonts w:ascii="Open Sans" w:hAnsi="Open Sans" w:cs="Open Sans"/>
                <w:w w:val="100"/>
                <w:sz w:val="20"/>
              </w:rPr>
              <w:t>19</w:t>
            </w:r>
          </w:p>
        </w:tc>
        <w:tc>
          <w:tcPr>
            <w:tcW w:w="1102" w:type="pct"/>
            <w:tcBorders>
              <w:top w:val="single" w:sz="4" w:space="0" w:color="auto"/>
              <w:left w:val="single" w:sz="4" w:space="0" w:color="auto"/>
              <w:bottom w:val="single" w:sz="4" w:space="0" w:color="auto"/>
              <w:right w:val="single" w:sz="4" w:space="0" w:color="auto"/>
            </w:tcBorders>
          </w:tcPr>
          <w:p w14:paraId="62166111" w14:textId="0F6FCFA1" w:rsidR="007E005B" w:rsidRPr="007E005B" w:rsidRDefault="007E005B" w:rsidP="007E005B">
            <w:pPr>
              <w:spacing w:before="0" w:line="240" w:lineRule="auto"/>
              <w:rPr>
                <w:rFonts w:ascii="Open Sans" w:hAnsi="Open Sans" w:cs="Open Sans"/>
                <w:w w:val="100"/>
                <w:sz w:val="20"/>
                <w:lang w:val="en-GB"/>
              </w:rPr>
            </w:pPr>
            <w:r w:rsidRPr="007E005B">
              <w:rPr>
                <w:rFonts w:ascii="Open Sans" w:hAnsi="Open Sans" w:cs="Open Sans"/>
                <w:sz w:val="20"/>
              </w:rPr>
              <w:t>worki foliowe strunowe gruba folia 20 cm x  17 cm</w:t>
            </w:r>
          </w:p>
        </w:tc>
        <w:tc>
          <w:tcPr>
            <w:tcW w:w="1034" w:type="pct"/>
            <w:tcBorders>
              <w:top w:val="single" w:sz="4" w:space="0" w:color="auto"/>
              <w:left w:val="single" w:sz="4" w:space="0" w:color="auto"/>
              <w:bottom w:val="single" w:sz="4" w:space="0" w:color="auto"/>
              <w:right w:val="single" w:sz="4" w:space="0" w:color="auto"/>
            </w:tcBorders>
          </w:tcPr>
          <w:p w14:paraId="0F96B766" w14:textId="0ABD60B1" w:rsidR="007E005B" w:rsidRPr="007E005B" w:rsidRDefault="007E005B" w:rsidP="007E005B">
            <w:pPr>
              <w:spacing w:before="0" w:line="240" w:lineRule="auto"/>
              <w:rPr>
                <w:rFonts w:ascii="Open Sans" w:hAnsi="Open Sans" w:cs="Open Sans"/>
                <w:w w:val="100"/>
                <w:sz w:val="20"/>
              </w:rPr>
            </w:pPr>
            <w:r w:rsidRPr="007E005B">
              <w:rPr>
                <w:rFonts w:ascii="Open Sans" w:hAnsi="Open Sans" w:cs="Open Sans"/>
                <w:sz w:val="20"/>
              </w:rPr>
              <w:t>np.  NeoPak, WT150X200</w:t>
            </w:r>
          </w:p>
        </w:tc>
        <w:tc>
          <w:tcPr>
            <w:tcW w:w="333" w:type="pct"/>
            <w:tcBorders>
              <w:top w:val="single" w:sz="4" w:space="0" w:color="auto"/>
              <w:left w:val="single" w:sz="4" w:space="0" w:color="auto"/>
              <w:bottom w:val="single" w:sz="4" w:space="0" w:color="auto"/>
              <w:right w:val="single" w:sz="4" w:space="0" w:color="auto"/>
            </w:tcBorders>
          </w:tcPr>
          <w:p w14:paraId="27E6EAAF" w14:textId="77777777" w:rsidR="007E005B" w:rsidRPr="007E005B" w:rsidRDefault="007E005B" w:rsidP="007E005B">
            <w:pPr>
              <w:spacing w:before="0" w:line="240" w:lineRule="auto"/>
              <w:jc w:val="center"/>
              <w:rPr>
                <w:rFonts w:ascii="Open Sans" w:hAnsi="Open Sans" w:cs="Open Sans"/>
                <w:sz w:val="20"/>
              </w:rPr>
            </w:pPr>
            <w:r w:rsidRPr="007E005B">
              <w:rPr>
                <w:rFonts w:ascii="Open Sans" w:hAnsi="Open Sans" w:cs="Open Sans"/>
                <w:sz w:val="20"/>
              </w:rPr>
              <w:t>20 op.</w:t>
            </w:r>
          </w:p>
          <w:p w14:paraId="24067EF3" w14:textId="60C60A19" w:rsidR="007E005B" w:rsidRPr="007E005B" w:rsidRDefault="007E005B" w:rsidP="007E005B">
            <w:pPr>
              <w:spacing w:before="0" w:line="240" w:lineRule="auto"/>
              <w:jc w:val="center"/>
              <w:rPr>
                <w:rFonts w:ascii="Open Sans" w:hAnsi="Open Sans" w:cs="Open Sans"/>
                <w:w w:val="100"/>
                <w:sz w:val="20"/>
              </w:rPr>
            </w:pPr>
            <w:r w:rsidRPr="007E005B">
              <w:rPr>
                <w:rFonts w:ascii="Open Sans" w:hAnsi="Open Sans" w:cs="Open Sans"/>
                <w:sz w:val="20"/>
              </w:rPr>
              <w:t>(po 100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8410147" w14:textId="77777777" w:rsidR="007E005B" w:rsidRPr="00FA4746" w:rsidRDefault="007E005B" w:rsidP="007E005B">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0DAC1D4" w14:textId="77777777" w:rsidR="007E005B" w:rsidRPr="00FA4746" w:rsidRDefault="007E005B" w:rsidP="007E005B">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34AD555" w14:textId="77777777" w:rsidR="007E005B" w:rsidRPr="00FA4746" w:rsidRDefault="007E005B" w:rsidP="007E005B">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8E6E643" w14:textId="77777777" w:rsidR="007E005B" w:rsidRPr="00FA4746" w:rsidRDefault="007E005B" w:rsidP="007E005B">
            <w:pPr>
              <w:spacing w:before="0" w:line="240" w:lineRule="auto"/>
              <w:jc w:val="center"/>
              <w:rPr>
                <w:rFonts w:ascii="Open Sans" w:hAnsi="Open Sans" w:cs="Open Sans"/>
                <w:w w:val="100"/>
                <w:sz w:val="20"/>
              </w:rPr>
            </w:pPr>
          </w:p>
        </w:tc>
      </w:tr>
      <w:tr w:rsidR="007E005B" w:rsidRPr="00FA4746" w14:paraId="56AA421D" w14:textId="77777777" w:rsidTr="00702FB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44183D2" w14:textId="679FB980" w:rsidR="007E005B" w:rsidRPr="000F6DE0" w:rsidRDefault="007E005B" w:rsidP="007E005B">
            <w:pPr>
              <w:spacing w:before="0" w:line="240" w:lineRule="auto"/>
              <w:jc w:val="center"/>
              <w:rPr>
                <w:rFonts w:ascii="Open Sans" w:hAnsi="Open Sans" w:cs="Open Sans"/>
                <w:w w:val="100"/>
                <w:sz w:val="20"/>
              </w:rPr>
            </w:pPr>
            <w:r>
              <w:rPr>
                <w:rFonts w:ascii="Open Sans" w:hAnsi="Open Sans" w:cs="Open Sans"/>
                <w:w w:val="100"/>
                <w:sz w:val="20"/>
              </w:rPr>
              <w:t>20</w:t>
            </w:r>
          </w:p>
        </w:tc>
        <w:tc>
          <w:tcPr>
            <w:tcW w:w="1102" w:type="pct"/>
            <w:tcBorders>
              <w:top w:val="single" w:sz="4" w:space="0" w:color="auto"/>
              <w:left w:val="single" w:sz="4" w:space="0" w:color="auto"/>
              <w:bottom w:val="single" w:sz="4" w:space="0" w:color="auto"/>
              <w:right w:val="single" w:sz="4" w:space="0" w:color="auto"/>
            </w:tcBorders>
          </w:tcPr>
          <w:p w14:paraId="606AD2F3" w14:textId="0FB8299D" w:rsidR="007E005B" w:rsidRPr="007E005B" w:rsidRDefault="007E005B" w:rsidP="007E005B">
            <w:pPr>
              <w:spacing w:before="0" w:line="240" w:lineRule="auto"/>
              <w:rPr>
                <w:rFonts w:ascii="Open Sans" w:hAnsi="Open Sans" w:cs="Open Sans"/>
                <w:w w:val="100"/>
                <w:sz w:val="20"/>
                <w:lang w:val="en-GB"/>
              </w:rPr>
            </w:pPr>
            <w:r w:rsidRPr="007E005B">
              <w:rPr>
                <w:rFonts w:ascii="Open Sans" w:hAnsi="Open Sans" w:cs="Open Sans"/>
                <w:sz w:val="20"/>
              </w:rPr>
              <w:t>Worki papierowe wzmocnione 3 warstwowe 66x110</w:t>
            </w:r>
          </w:p>
        </w:tc>
        <w:tc>
          <w:tcPr>
            <w:tcW w:w="1034" w:type="pct"/>
            <w:tcBorders>
              <w:top w:val="single" w:sz="4" w:space="0" w:color="auto"/>
              <w:left w:val="single" w:sz="4" w:space="0" w:color="auto"/>
              <w:bottom w:val="single" w:sz="4" w:space="0" w:color="auto"/>
              <w:right w:val="single" w:sz="4" w:space="0" w:color="auto"/>
            </w:tcBorders>
          </w:tcPr>
          <w:p w14:paraId="7D2B8EF0" w14:textId="3E0A6785" w:rsidR="007E005B" w:rsidRPr="007E005B" w:rsidRDefault="007E005B" w:rsidP="007E005B">
            <w:pPr>
              <w:spacing w:before="0" w:line="240" w:lineRule="auto"/>
              <w:rPr>
                <w:rFonts w:ascii="Open Sans" w:hAnsi="Open Sans" w:cs="Open Sans"/>
                <w:w w:val="100"/>
                <w:sz w:val="20"/>
              </w:rPr>
            </w:pPr>
            <w:r w:rsidRPr="007E005B">
              <w:rPr>
                <w:rFonts w:ascii="Open Sans" w:hAnsi="Open Sans" w:cs="Open Sans"/>
                <w:sz w:val="20"/>
              </w:rPr>
              <w:t>np. Bionovo 3W.OK 60*110*22</w:t>
            </w:r>
          </w:p>
        </w:tc>
        <w:tc>
          <w:tcPr>
            <w:tcW w:w="333" w:type="pct"/>
            <w:tcBorders>
              <w:top w:val="single" w:sz="4" w:space="0" w:color="auto"/>
              <w:left w:val="single" w:sz="4" w:space="0" w:color="auto"/>
              <w:bottom w:val="single" w:sz="4" w:space="0" w:color="auto"/>
              <w:right w:val="single" w:sz="4" w:space="0" w:color="auto"/>
            </w:tcBorders>
          </w:tcPr>
          <w:p w14:paraId="0F65E847" w14:textId="77777777" w:rsidR="007E005B" w:rsidRPr="007E005B" w:rsidRDefault="007E005B" w:rsidP="007E005B">
            <w:pPr>
              <w:spacing w:before="0" w:line="240" w:lineRule="auto"/>
              <w:jc w:val="center"/>
              <w:rPr>
                <w:rFonts w:ascii="Open Sans" w:hAnsi="Open Sans" w:cs="Open Sans"/>
                <w:sz w:val="20"/>
              </w:rPr>
            </w:pPr>
            <w:r w:rsidRPr="007E005B">
              <w:rPr>
                <w:rFonts w:ascii="Open Sans" w:hAnsi="Open Sans" w:cs="Open Sans"/>
                <w:sz w:val="20"/>
              </w:rPr>
              <w:t>4 op</w:t>
            </w:r>
          </w:p>
          <w:p w14:paraId="0B178527" w14:textId="538CA5B6" w:rsidR="007E005B" w:rsidRPr="007E005B" w:rsidRDefault="007E005B" w:rsidP="007E005B">
            <w:pPr>
              <w:spacing w:before="0" w:line="240" w:lineRule="auto"/>
              <w:jc w:val="center"/>
              <w:rPr>
                <w:rFonts w:ascii="Open Sans" w:hAnsi="Open Sans" w:cs="Open Sans"/>
                <w:w w:val="100"/>
                <w:sz w:val="20"/>
              </w:rPr>
            </w:pPr>
            <w:r w:rsidRPr="007E005B">
              <w:rPr>
                <w:rFonts w:ascii="Open Sans" w:hAnsi="Open Sans" w:cs="Open Sans"/>
                <w:sz w:val="20"/>
              </w:rPr>
              <w:t>(po 50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05BD54E" w14:textId="77777777" w:rsidR="007E005B" w:rsidRPr="00FA4746" w:rsidRDefault="007E005B" w:rsidP="007E005B">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E12C449" w14:textId="77777777" w:rsidR="007E005B" w:rsidRPr="00FA4746" w:rsidRDefault="007E005B" w:rsidP="007E005B">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1011224" w14:textId="77777777" w:rsidR="007E005B" w:rsidRPr="00FA4746" w:rsidRDefault="007E005B" w:rsidP="007E005B">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121BF08" w14:textId="77777777" w:rsidR="007E005B" w:rsidRPr="00FA4746" w:rsidRDefault="007E005B" w:rsidP="007E005B">
            <w:pPr>
              <w:spacing w:before="0" w:line="240" w:lineRule="auto"/>
              <w:jc w:val="center"/>
              <w:rPr>
                <w:rFonts w:ascii="Open Sans" w:hAnsi="Open Sans" w:cs="Open Sans"/>
                <w:w w:val="100"/>
                <w:sz w:val="20"/>
              </w:rPr>
            </w:pPr>
          </w:p>
        </w:tc>
      </w:tr>
      <w:tr w:rsidR="007E005B" w:rsidRPr="00FA4746" w14:paraId="2CE3273E" w14:textId="77777777" w:rsidTr="00702FB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E1D203B" w14:textId="54FE5A16" w:rsidR="007E005B" w:rsidRDefault="007E005B" w:rsidP="007E005B">
            <w:pPr>
              <w:spacing w:before="0" w:line="240" w:lineRule="auto"/>
              <w:jc w:val="center"/>
              <w:rPr>
                <w:rFonts w:ascii="Open Sans" w:hAnsi="Open Sans" w:cs="Open Sans"/>
                <w:w w:val="100"/>
                <w:sz w:val="20"/>
              </w:rPr>
            </w:pPr>
            <w:r>
              <w:rPr>
                <w:rFonts w:ascii="Open Sans" w:hAnsi="Open Sans" w:cs="Open Sans"/>
                <w:w w:val="100"/>
                <w:sz w:val="20"/>
              </w:rPr>
              <w:t>21</w:t>
            </w:r>
          </w:p>
        </w:tc>
        <w:tc>
          <w:tcPr>
            <w:tcW w:w="1102" w:type="pct"/>
            <w:tcBorders>
              <w:top w:val="single" w:sz="4" w:space="0" w:color="auto"/>
              <w:left w:val="single" w:sz="4" w:space="0" w:color="auto"/>
              <w:bottom w:val="single" w:sz="4" w:space="0" w:color="auto"/>
              <w:right w:val="single" w:sz="4" w:space="0" w:color="auto"/>
            </w:tcBorders>
          </w:tcPr>
          <w:p w14:paraId="79F61DA5" w14:textId="77777777" w:rsidR="007E005B" w:rsidRPr="007E005B" w:rsidRDefault="007E005B" w:rsidP="007E005B">
            <w:pPr>
              <w:spacing w:before="0" w:line="240" w:lineRule="auto"/>
              <w:rPr>
                <w:rFonts w:ascii="Open Sans" w:hAnsi="Open Sans" w:cs="Open Sans"/>
                <w:sz w:val="20"/>
              </w:rPr>
            </w:pPr>
            <w:r w:rsidRPr="007E005B">
              <w:rPr>
                <w:rFonts w:ascii="Open Sans" w:hAnsi="Open Sans" w:cs="Open Sans"/>
                <w:sz w:val="20"/>
              </w:rPr>
              <w:t xml:space="preserve">worki papierowe wzmocnione  wymiar </w:t>
            </w:r>
          </w:p>
          <w:p w14:paraId="3E6A8114" w14:textId="71DC3162" w:rsidR="007E005B" w:rsidRPr="007E005B" w:rsidRDefault="007E005B" w:rsidP="007E005B">
            <w:pPr>
              <w:spacing w:before="0" w:line="240" w:lineRule="auto"/>
              <w:rPr>
                <w:rFonts w:ascii="Open Sans" w:hAnsi="Open Sans" w:cs="Open Sans"/>
                <w:w w:val="100"/>
                <w:sz w:val="20"/>
                <w:lang w:val="en-GB"/>
              </w:rPr>
            </w:pPr>
            <w:r w:rsidRPr="007E005B">
              <w:rPr>
                <w:rFonts w:ascii="Open Sans" w:hAnsi="Open Sans" w:cs="Open Sans"/>
                <w:sz w:val="20"/>
              </w:rPr>
              <w:t xml:space="preserve">ok. 50 x 35 </w:t>
            </w:r>
          </w:p>
        </w:tc>
        <w:tc>
          <w:tcPr>
            <w:tcW w:w="1034" w:type="pct"/>
            <w:tcBorders>
              <w:top w:val="single" w:sz="4" w:space="0" w:color="auto"/>
              <w:left w:val="single" w:sz="4" w:space="0" w:color="auto"/>
              <w:bottom w:val="single" w:sz="4" w:space="0" w:color="auto"/>
              <w:right w:val="single" w:sz="4" w:space="0" w:color="auto"/>
            </w:tcBorders>
          </w:tcPr>
          <w:p w14:paraId="16E6A9AB" w14:textId="13C84DA8" w:rsidR="007E005B" w:rsidRPr="007E005B" w:rsidRDefault="007E005B" w:rsidP="007E005B">
            <w:pPr>
              <w:spacing w:before="0" w:line="240" w:lineRule="auto"/>
              <w:rPr>
                <w:rFonts w:ascii="Open Sans" w:hAnsi="Open Sans" w:cs="Open Sans"/>
                <w:w w:val="100"/>
                <w:sz w:val="20"/>
              </w:rPr>
            </w:pPr>
            <w:r w:rsidRPr="007E005B">
              <w:rPr>
                <w:rFonts w:ascii="Open Sans" w:hAnsi="Open Sans" w:cs="Open Sans"/>
                <w:sz w:val="20"/>
              </w:rPr>
              <w:t>https://sklep.welwet.pl/worki-papierowe-35x54x10-cm-biale-100-szt</w:t>
            </w:r>
          </w:p>
        </w:tc>
        <w:tc>
          <w:tcPr>
            <w:tcW w:w="333" w:type="pct"/>
            <w:tcBorders>
              <w:top w:val="single" w:sz="4" w:space="0" w:color="auto"/>
              <w:left w:val="single" w:sz="4" w:space="0" w:color="auto"/>
              <w:bottom w:val="single" w:sz="4" w:space="0" w:color="auto"/>
              <w:right w:val="single" w:sz="4" w:space="0" w:color="auto"/>
            </w:tcBorders>
          </w:tcPr>
          <w:p w14:paraId="7542AABF" w14:textId="77777777" w:rsidR="007E005B" w:rsidRPr="007E005B" w:rsidRDefault="007E005B" w:rsidP="007E005B">
            <w:pPr>
              <w:spacing w:before="0" w:line="240" w:lineRule="auto"/>
              <w:jc w:val="center"/>
              <w:rPr>
                <w:rFonts w:ascii="Open Sans" w:hAnsi="Open Sans" w:cs="Open Sans"/>
                <w:sz w:val="20"/>
              </w:rPr>
            </w:pPr>
            <w:r w:rsidRPr="007E005B">
              <w:rPr>
                <w:rFonts w:ascii="Open Sans" w:hAnsi="Open Sans" w:cs="Open Sans"/>
                <w:sz w:val="20"/>
              </w:rPr>
              <w:t>2 op.</w:t>
            </w:r>
          </w:p>
          <w:p w14:paraId="2A07D0F3" w14:textId="199D5860" w:rsidR="007E005B" w:rsidRPr="007E005B" w:rsidRDefault="007E005B" w:rsidP="007E005B">
            <w:pPr>
              <w:spacing w:before="0" w:line="240" w:lineRule="auto"/>
              <w:jc w:val="center"/>
              <w:rPr>
                <w:rFonts w:ascii="Open Sans" w:hAnsi="Open Sans" w:cs="Open Sans"/>
                <w:w w:val="100"/>
                <w:sz w:val="20"/>
              </w:rPr>
            </w:pPr>
            <w:r w:rsidRPr="007E005B">
              <w:rPr>
                <w:rFonts w:ascii="Open Sans" w:hAnsi="Open Sans" w:cs="Open Sans"/>
                <w:sz w:val="20"/>
              </w:rPr>
              <w:t>(po 50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8E7CD3A" w14:textId="77777777" w:rsidR="007E005B" w:rsidRPr="00FA4746" w:rsidRDefault="007E005B" w:rsidP="007E005B">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FB8E078" w14:textId="77777777" w:rsidR="007E005B" w:rsidRPr="00FA4746" w:rsidRDefault="007E005B" w:rsidP="007E005B">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288307D" w14:textId="77777777" w:rsidR="007E005B" w:rsidRPr="00FA4746" w:rsidRDefault="007E005B" w:rsidP="007E005B">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DB8FD88" w14:textId="77777777" w:rsidR="007E005B" w:rsidRPr="00FA4746" w:rsidRDefault="007E005B" w:rsidP="007E005B">
            <w:pPr>
              <w:spacing w:before="0" w:line="240" w:lineRule="auto"/>
              <w:jc w:val="center"/>
              <w:rPr>
                <w:rFonts w:ascii="Open Sans" w:hAnsi="Open Sans" w:cs="Open Sans"/>
                <w:w w:val="100"/>
                <w:sz w:val="20"/>
              </w:rPr>
            </w:pPr>
          </w:p>
        </w:tc>
      </w:tr>
      <w:tr w:rsidR="007E005B" w:rsidRPr="00FA4746" w14:paraId="4A5D90B4" w14:textId="77777777" w:rsidTr="00702FB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1655163" w14:textId="4921B548" w:rsidR="007E005B" w:rsidRDefault="007E005B" w:rsidP="007E005B">
            <w:pPr>
              <w:spacing w:before="0" w:line="240" w:lineRule="auto"/>
              <w:jc w:val="center"/>
              <w:rPr>
                <w:rFonts w:ascii="Open Sans" w:hAnsi="Open Sans" w:cs="Open Sans"/>
                <w:w w:val="100"/>
                <w:sz w:val="20"/>
              </w:rPr>
            </w:pPr>
            <w:r>
              <w:rPr>
                <w:rFonts w:ascii="Open Sans" w:hAnsi="Open Sans" w:cs="Open Sans"/>
                <w:w w:val="100"/>
                <w:sz w:val="20"/>
              </w:rPr>
              <w:lastRenderedPageBreak/>
              <w:t>22</w:t>
            </w:r>
          </w:p>
        </w:tc>
        <w:tc>
          <w:tcPr>
            <w:tcW w:w="1102" w:type="pct"/>
            <w:tcBorders>
              <w:top w:val="single" w:sz="4" w:space="0" w:color="auto"/>
              <w:left w:val="single" w:sz="4" w:space="0" w:color="auto"/>
              <w:bottom w:val="single" w:sz="4" w:space="0" w:color="auto"/>
              <w:right w:val="single" w:sz="4" w:space="0" w:color="auto"/>
            </w:tcBorders>
          </w:tcPr>
          <w:p w14:paraId="46F010F7" w14:textId="6A46C6E1" w:rsidR="007E005B" w:rsidRPr="007E005B" w:rsidRDefault="007E005B" w:rsidP="007E005B">
            <w:pPr>
              <w:spacing w:before="0" w:line="240" w:lineRule="auto"/>
              <w:rPr>
                <w:rFonts w:ascii="Open Sans" w:hAnsi="Open Sans" w:cs="Open Sans"/>
                <w:w w:val="100"/>
                <w:sz w:val="20"/>
                <w:lang w:val="en-GB"/>
              </w:rPr>
            </w:pPr>
            <w:r w:rsidRPr="007E005B">
              <w:rPr>
                <w:rFonts w:ascii="Open Sans" w:hAnsi="Open Sans" w:cs="Open Sans"/>
                <w:sz w:val="20"/>
              </w:rPr>
              <w:t>worki polipropylenowe (zbożowe)</w:t>
            </w:r>
          </w:p>
        </w:tc>
        <w:tc>
          <w:tcPr>
            <w:tcW w:w="1034" w:type="pct"/>
            <w:tcBorders>
              <w:top w:val="single" w:sz="4" w:space="0" w:color="auto"/>
              <w:left w:val="single" w:sz="4" w:space="0" w:color="auto"/>
              <w:bottom w:val="single" w:sz="4" w:space="0" w:color="auto"/>
              <w:right w:val="single" w:sz="4" w:space="0" w:color="auto"/>
            </w:tcBorders>
          </w:tcPr>
          <w:p w14:paraId="02C7B0F2" w14:textId="532D4196" w:rsidR="007E005B" w:rsidRPr="007E005B" w:rsidRDefault="007E005B" w:rsidP="007E005B">
            <w:pPr>
              <w:spacing w:before="0" w:line="240" w:lineRule="auto"/>
              <w:rPr>
                <w:rFonts w:ascii="Open Sans" w:hAnsi="Open Sans" w:cs="Open Sans"/>
                <w:w w:val="100"/>
                <w:sz w:val="20"/>
              </w:rPr>
            </w:pPr>
            <w:r w:rsidRPr="007E005B">
              <w:rPr>
                <w:rFonts w:ascii="Open Sans" w:hAnsi="Open Sans" w:cs="Open Sans"/>
                <w:sz w:val="20"/>
              </w:rPr>
              <w:t>San-Pack 50KG 65X105</w:t>
            </w:r>
          </w:p>
        </w:tc>
        <w:tc>
          <w:tcPr>
            <w:tcW w:w="333" w:type="pct"/>
            <w:tcBorders>
              <w:top w:val="single" w:sz="4" w:space="0" w:color="auto"/>
              <w:left w:val="single" w:sz="4" w:space="0" w:color="auto"/>
              <w:bottom w:val="single" w:sz="4" w:space="0" w:color="auto"/>
              <w:right w:val="single" w:sz="4" w:space="0" w:color="auto"/>
            </w:tcBorders>
          </w:tcPr>
          <w:p w14:paraId="6FF6ECFE" w14:textId="77777777" w:rsidR="007E005B" w:rsidRPr="007E005B" w:rsidRDefault="007E005B" w:rsidP="007E005B">
            <w:pPr>
              <w:spacing w:before="0" w:line="240" w:lineRule="auto"/>
              <w:jc w:val="center"/>
              <w:rPr>
                <w:rFonts w:ascii="Open Sans" w:hAnsi="Open Sans" w:cs="Open Sans"/>
                <w:sz w:val="20"/>
              </w:rPr>
            </w:pPr>
            <w:r w:rsidRPr="007E005B">
              <w:rPr>
                <w:rFonts w:ascii="Open Sans" w:hAnsi="Open Sans" w:cs="Open Sans"/>
                <w:sz w:val="20"/>
              </w:rPr>
              <w:t>2 op.</w:t>
            </w:r>
          </w:p>
          <w:p w14:paraId="41DBE5E4" w14:textId="6EEEB240" w:rsidR="007E005B" w:rsidRPr="007E005B" w:rsidRDefault="007E005B" w:rsidP="007E005B">
            <w:pPr>
              <w:spacing w:before="0" w:line="240" w:lineRule="auto"/>
              <w:jc w:val="center"/>
              <w:rPr>
                <w:rFonts w:ascii="Open Sans" w:hAnsi="Open Sans" w:cs="Open Sans"/>
                <w:w w:val="100"/>
                <w:sz w:val="20"/>
              </w:rPr>
            </w:pPr>
            <w:r w:rsidRPr="007E005B">
              <w:rPr>
                <w:rFonts w:ascii="Open Sans" w:hAnsi="Open Sans" w:cs="Open Sans"/>
                <w:sz w:val="20"/>
              </w:rPr>
              <w:t>(po 100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C0F3B97" w14:textId="77777777" w:rsidR="007E005B" w:rsidRPr="00FA4746" w:rsidRDefault="007E005B" w:rsidP="007E005B">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F6DDF94" w14:textId="77777777" w:rsidR="007E005B" w:rsidRPr="00FA4746" w:rsidRDefault="007E005B" w:rsidP="007E005B">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52714CC" w14:textId="77777777" w:rsidR="007E005B" w:rsidRPr="00FA4746" w:rsidRDefault="007E005B" w:rsidP="007E005B">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7559C65" w14:textId="77777777" w:rsidR="007E005B" w:rsidRPr="00FA4746" w:rsidRDefault="007E005B" w:rsidP="007E005B">
            <w:pPr>
              <w:spacing w:before="0" w:line="240" w:lineRule="auto"/>
              <w:jc w:val="center"/>
              <w:rPr>
                <w:rFonts w:ascii="Open Sans" w:hAnsi="Open Sans" w:cs="Open Sans"/>
                <w:w w:val="100"/>
                <w:sz w:val="20"/>
              </w:rPr>
            </w:pPr>
          </w:p>
        </w:tc>
      </w:tr>
      <w:tr w:rsidR="007330C5" w:rsidRPr="00FA4746" w14:paraId="3E06041D" w14:textId="77777777" w:rsidTr="008849B8">
        <w:trPr>
          <w:trHeight w:val="568"/>
        </w:trPr>
        <w:tc>
          <w:tcPr>
            <w:tcW w:w="4470" w:type="pct"/>
            <w:gridSpan w:val="7"/>
            <w:vAlign w:val="center"/>
          </w:tcPr>
          <w:p w14:paraId="239C0387" w14:textId="77777777" w:rsidR="007330C5" w:rsidRPr="00FA4746" w:rsidRDefault="007330C5" w:rsidP="008849B8">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33401F85" w14:textId="77777777" w:rsidR="007330C5" w:rsidRPr="00FA4746" w:rsidRDefault="007330C5" w:rsidP="008849B8">
            <w:pPr>
              <w:spacing w:before="0" w:line="240" w:lineRule="auto"/>
              <w:jc w:val="right"/>
              <w:rPr>
                <w:rFonts w:ascii="Open Sans" w:hAnsi="Open Sans" w:cs="Open Sans"/>
                <w:w w:val="100"/>
                <w:sz w:val="20"/>
              </w:rPr>
            </w:pPr>
          </w:p>
        </w:tc>
      </w:tr>
    </w:tbl>
    <w:p w14:paraId="0EBF60B4" w14:textId="2112526E" w:rsidR="007330C5" w:rsidRDefault="007330C5" w:rsidP="007330C5">
      <w:pPr>
        <w:rPr>
          <w:rFonts w:ascii="Open Sans" w:hAnsi="Open Sans" w:cs="Open Sans"/>
          <w:b/>
          <w:w w:val="100"/>
          <w:sz w:val="20"/>
          <w:u w:val="single"/>
        </w:rPr>
      </w:pPr>
    </w:p>
    <w:p w14:paraId="57992B1A" w14:textId="54B128F3" w:rsidR="007330C5" w:rsidRDefault="007330C5" w:rsidP="007330C5">
      <w:pPr>
        <w:rPr>
          <w:rFonts w:ascii="Open Sans" w:hAnsi="Open Sans" w:cs="Open Sans"/>
          <w:w w:val="100"/>
          <w:sz w:val="20"/>
        </w:rPr>
      </w:pPr>
      <w:r w:rsidRPr="005018A0">
        <w:rPr>
          <w:rFonts w:ascii="Open Sans" w:hAnsi="Open Sans" w:cs="Open Sans"/>
          <w:w w:val="100"/>
          <w:sz w:val="20"/>
        </w:rPr>
        <w:t>Uwagi:</w:t>
      </w:r>
    </w:p>
    <w:p w14:paraId="2B7CD6D5" w14:textId="44533167" w:rsidR="00CA25CA" w:rsidRPr="005018A0" w:rsidRDefault="00CA25CA" w:rsidP="007330C5">
      <w:pPr>
        <w:rPr>
          <w:rFonts w:ascii="Open Sans" w:hAnsi="Open Sans" w:cs="Open Sans"/>
          <w:w w:val="100"/>
          <w:sz w:val="20"/>
        </w:rPr>
      </w:pPr>
      <w:r w:rsidRPr="00CA25CA">
        <w:rPr>
          <w:rFonts w:ascii="Open Sans" w:hAnsi="Open Sans" w:cs="Open Sans"/>
          <w:w w:val="100"/>
          <w:sz w:val="20"/>
        </w:rPr>
        <w:t>Zamawiający dopuszcza składania ofert równoważnych.</w:t>
      </w:r>
    </w:p>
    <w:p w14:paraId="2C8CDB76" w14:textId="77777777" w:rsidR="007E005B" w:rsidRPr="005018A0" w:rsidRDefault="007E005B" w:rsidP="007E005B">
      <w:pPr>
        <w:rPr>
          <w:rFonts w:ascii="Open Sans" w:hAnsi="Open Sans" w:cs="Open Sans"/>
          <w:w w:val="100"/>
          <w:sz w:val="20"/>
        </w:rPr>
      </w:pPr>
      <w:r w:rsidRPr="005018A0">
        <w:rPr>
          <w:rFonts w:ascii="Open Sans" w:hAnsi="Open Sans" w:cs="Open Sans"/>
          <w:w w:val="100"/>
          <w:sz w:val="20"/>
        </w:rPr>
        <w:t xml:space="preserve">Akcesoria używane do przechowywania pozostałości po ocenie materiału siewnego </w:t>
      </w:r>
    </w:p>
    <w:p w14:paraId="32CBF6F7" w14:textId="77777777" w:rsidR="007E005B" w:rsidRPr="007E005B" w:rsidRDefault="007E005B" w:rsidP="007E005B">
      <w:pPr>
        <w:rPr>
          <w:rFonts w:ascii="Open Sans" w:hAnsi="Open Sans" w:cs="Open Sans"/>
          <w:w w:val="100"/>
          <w:sz w:val="20"/>
        </w:rPr>
      </w:pPr>
      <w:r w:rsidRPr="007E005B">
        <w:rPr>
          <w:rFonts w:ascii="Open Sans" w:hAnsi="Open Sans" w:cs="Open Sans"/>
          <w:w w:val="100"/>
          <w:sz w:val="20"/>
        </w:rPr>
        <w:t>- Certyfikat lub świadectwo kontroli jakości (jeżeli takie istnieją).</w:t>
      </w:r>
    </w:p>
    <w:p w14:paraId="55CE24F1" w14:textId="77777777" w:rsidR="007E005B" w:rsidRPr="007E005B" w:rsidRDefault="007E005B" w:rsidP="007E005B">
      <w:pPr>
        <w:rPr>
          <w:rFonts w:ascii="Open Sans" w:hAnsi="Open Sans" w:cs="Open Sans"/>
          <w:w w:val="100"/>
          <w:sz w:val="20"/>
        </w:rPr>
      </w:pPr>
      <w:r w:rsidRPr="007E005B">
        <w:rPr>
          <w:rFonts w:ascii="Open Sans" w:hAnsi="Open Sans" w:cs="Open Sans"/>
          <w:w w:val="100"/>
          <w:sz w:val="20"/>
        </w:rPr>
        <w:t>- Kartę charakterystyki produktu w języku polskim (jeżeli taka istnieje)</w:t>
      </w:r>
    </w:p>
    <w:p w14:paraId="3CF63B79" w14:textId="606C08C4" w:rsidR="007330C5" w:rsidRPr="007330C5" w:rsidRDefault="007E005B" w:rsidP="007E005B">
      <w:pPr>
        <w:rPr>
          <w:rFonts w:ascii="Open Sans" w:hAnsi="Open Sans" w:cs="Open Sans"/>
          <w:w w:val="100"/>
          <w:sz w:val="20"/>
        </w:rPr>
      </w:pPr>
      <w:r w:rsidRPr="007E005B">
        <w:rPr>
          <w:rFonts w:ascii="Open Sans" w:hAnsi="Open Sans" w:cs="Open Sans"/>
          <w:w w:val="100"/>
          <w:sz w:val="20"/>
        </w:rPr>
        <w:t xml:space="preserve">Realizacja: w ciągu 30 dni od daty podpisania umowy. </w:t>
      </w:r>
      <w:r w:rsidRPr="007E005B">
        <w:rPr>
          <w:rFonts w:ascii="Open Sans" w:hAnsi="Open Sans" w:cs="Open Sans"/>
          <w:b/>
          <w:w w:val="100"/>
          <w:sz w:val="20"/>
        </w:rPr>
        <w:t>Dostawy zgodnie z załączonym rozdzielnikiem.</w:t>
      </w:r>
    </w:p>
    <w:p w14:paraId="56F104F9" w14:textId="77777777" w:rsidR="007330C5" w:rsidRPr="007330C5" w:rsidRDefault="007330C5" w:rsidP="007330C5">
      <w:pPr>
        <w:rPr>
          <w:rFonts w:ascii="Open Sans" w:hAnsi="Open Sans" w:cs="Open Sans"/>
          <w:b/>
          <w:w w:val="100"/>
          <w:sz w:val="20"/>
          <w:u w:val="single"/>
        </w:rPr>
      </w:pPr>
    </w:p>
    <w:p w14:paraId="2D833B2A" w14:textId="77777777" w:rsidR="007330C5" w:rsidRDefault="007330C5" w:rsidP="007330C5">
      <w:pPr>
        <w:rPr>
          <w:rFonts w:ascii="Open Sans" w:hAnsi="Open Sans" w:cs="Open Sans"/>
          <w:b/>
          <w:w w:val="100"/>
          <w:sz w:val="20"/>
          <w:u w:val="single"/>
        </w:rPr>
      </w:pPr>
    </w:p>
    <w:p w14:paraId="1922E3D1" w14:textId="77777777" w:rsidR="007330C5" w:rsidRPr="001E680A" w:rsidRDefault="007330C5" w:rsidP="001E680A">
      <w:pPr>
        <w:rPr>
          <w:rFonts w:ascii="Open Sans" w:hAnsi="Open Sans" w:cs="Open Sans"/>
          <w:w w:val="100"/>
          <w:sz w:val="20"/>
        </w:rPr>
      </w:pPr>
    </w:p>
    <w:p w14:paraId="4FDF0F2D" w14:textId="77777777" w:rsidR="008D6F3F" w:rsidRPr="00713880" w:rsidRDefault="008D6F3F" w:rsidP="00192198">
      <w:pPr>
        <w:rPr>
          <w:rFonts w:ascii="Open Sans" w:hAnsi="Open Sans" w:cs="Open Sans"/>
          <w:w w:val="100"/>
          <w:sz w:val="18"/>
          <w:szCs w:val="18"/>
        </w:rPr>
      </w:pPr>
    </w:p>
    <w:bookmarkEnd w:id="1"/>
    <w:p w14:paraId="1F58232B" w14:textId="2403FFE8" w:rsidR="00192198" w:rsidRDefault="00192198" w:rsidP="00E52D04">
      <w:pPr>
        <w:rPr>
          <w:rFonts w:ascii="Open Sans" w:hAnsi="Open Sans" w:cs="Open Sans"/>
          <w:w w:val="100"/>
          <w:sz w:val="20"/>
        </w:rPr>
      </w:pPr>
    </w:p>
    <w:p w14:paraId="487D3595" w14:textId="4CAE1D91" w:rsidR="007E005B" w:rsidRDefault="007E005B" w:rsidP="00E52D04">
      <w:pPr>
        <w:rPr>
          <w:rFonts w:ascii="Open Sans" w:hAnsi="Open Sans" w:cs="Open Sans"/>
          <w:w w:val="100"/>
          <w:sz w:val="20"/>
        </w:rPr>
      </w:pPr>
    </w:p>
    <w:p w14:paraId="4EB10F34" w14:textId="1982C63A" w:rsidR="007E005B" w:rsidRDefault="007E005B" w:rsidP="00E52D04">
      <w:pPr>
        <w:rPr>
          <w:rFonts w:ascii="Open Sans" w:hAnsi="Open Sans" w:cs="Open Sans"/>
          <w:w w:val="100"/>
          <w:sz w:val="20"/>
        </w:rPr>
      </w:pPr>
    </w:p>
    <w:p w14:paraId="48FB6055" w14:textId="0B7862A3" w:rsidR="007E005B" w:rsidRDefault="007E005B" w:rsidP="00E52D04">
      <w:pPr>
        <w:rPr>
          <w:rFonts w:ascii="Open Sans" w:hAnsi="Open Sans" w:cs="Open Sans"/>
          <w:w w:val="100"/>
          <w:sz w:val="20"/>
        </w:rPr>
      </w:pPr>
    </w:p>
    <w:p w14:paraId="246CC57B" w14:textId="2986BBCF" w:rsidR="007E005B" w:rsidRDefault="007E005B" w:rsidP="00E52D04">
      <w:pPr>
        <w:rPr>
          <w:rFonts w:ascii="Open Sans" w:hAnsi="Open Sans" w:cs="Open Sans"/>
          <w:w w:val="100"/>
          <w:sz w:val="20"/>
        </w:rPr>
      </w:pPr>
    </w:p>
    <w:p w14:paraId="30DFCA38" w14:textId="3CBE00BC" w:rsidR="007E005B" w:rsidRDefault="007E005B" w:rsidP="00E52D04">
      <w:pPr>
        <w:rPr>
          <w:rFonts w:ascii="Open Sans" w:hAnsi="Open Sans" w:cs="Open Sans"/>
          <w:w w:val="100"/>
          <w:sz w:val="20"/>
        </w:rPr>
      </w:pPr>
    </w:p>
    <w:p w14:paraId="602F028A" w14:textId="37BB128E" w:rsidR="007E005B" w:rsidRDefault="007E005B" w:rsidP="00E52D04">
      <w:pPr>
        <w:rPr>
          <w:rFonts w:ascii="Open Sans" w:hAnsi="Open Sans" w:cs="Open Sans"/>
          <w:w w:val="100"/>
          <w:sz w:val="20"/>
        </w:rPr>
      </w:pPr>
    </w:p>
    <w:p w14:paraId="1EC39BD8" w14:textId="79E33E7E" w:rsidR="007E005B" w:rsidRDefault="007E005B" w:rsidP="00E52D04">
      <w:pPr>
        <w:rPr>
          <w:rFonts w:ascii="Open Sans" w:hAnsi="Open Sans" w:cs="Open Sans"/>
          <w:w w:val="100"/>
          <w:sz w:val="20"/>
        </w:rPr>
      </w:pPr>
    </w:p>
    <w:p w14:paraId="1DE14EE1" w14:textId="382FBA1E" w:rsidR="007E005B" w:rsidRDefault="007E005B" w:rsidP="00E52D04">
      <w:pPr>
        <w:rPr>
          <w:rFonts w:ascii="Open Sans" w:hAnsi="Open Sans" w:cs="Open Sans"/>
          <w:w w:val="100"/>
          <w:sz w:val="20"/>
        </w:rPr>
      </w:pPr>
    </w:p>
    <w:p w14:paraId="1A03E7D1" w14:textId="705D7414" w:rsidR="007E005B" w:rsidRDefault="007E005B" w:rsidP="00E52D04">
      <w:pPr>
        <w:rPr>
          <w:rFonts w:ascii="Open Sans" w:hAnsi="Open Sans" w:cs="Open Sans"/>
          <w:w w:val="100"/>
          <w:sz w:val="20"/>
        </w:rPr>
      </w:pPr>
    </w:p>
    <w:p w14:paraId="4C3B20F5" w14:textId="67AB0FB9" w:rsidR="007E005B" w:rsidRDefault="007E005B" w:rsidP="00E52D04">
      <w:pPr>
        <w:rPr>
          <w:rFonts w:ascii="Open Sans" w:hAnsi="Open Sans" w:cs="Open Sans"/>
          <w:w w:val="100"/>
          <w:sz w:val="20"/>
        </w:rPr>
      </w:pPr>
    </w:p>
    <w:p w14:paraId="28870A78" w14:textId="4A057080" w:rsidR="007E005B" w:rsidRDefault="007E005B" w:rsidP="00E52D04">
      <w:pPr>
        <w:rPr>
          <w:rFonts w:ascii="Open Sans" w:hAnsi="Open Sans" w:cs="Open Sans"/>
          <w:w w:val="100"/>
          <w:sz w:val="20"/>
        </w:rPr>
      </w:pPr>
    </w:p>
    <w:p w14:paraId="4DB9CBE5" w14:textId="7BCB47BF" w:rsidR="007E005B" w:rsidRDefault="007E005B" w:rsidP="00E52D04">
      <w:pPr>
        <w:rPr>
          <w:rFonts w:ascii="Open Sans" w:hAnsi="Open Sans" w:cs="Open Sans"/>
          <w:w w:val="100"/>
          <w:sz w:val="20"/>
        </w:rPr>
      </w:pPr>
    </w:p>
    <w:p w14:paraId="408C6B7D" w14:textId="6F2D3200" w:rsidR="007E005B" w:rsidRDefault="007E005B" w:rsidP="00E52D04">
      <w:pPr>
        <w:rPr>
          <w:rFonts w:ascii="Open Sans" w:hAnsi="Open Sans" w:cs="Open Sans"/>
          <w:w w:val="100"/>
          <w:sz w:val="20"/>
        </w:rPr>
      </w:pPr>
    </w:p>
    <w:p w14:paraId="33E4105A" w14:textId="18DFBC57" w:rsidR="007E005B" w:rsidRDefault="007E005B" w:rsidP="00E52D04">
      <w:pPr>
        <w:rPr>
          <w:rFonts w:ascii="Open Sans" w:hAnsi="Open Sans" w:cs="Open Sans"/>
          <w:w w:val="100"/>
          <w:sz w:val="20"/>
        </w:rPr>
      </w:pPr>
    </w:p>
    <w:p w14:paraId="5A491990" w14:textId="5957CBE3" w:rsidR="007E005B" w:rsidRDefault="007E005B" w:rsidP="00E52D04">
      <w:pPr>
        <w:rPr>
          <w:rFonts w:ascii="Open Sans" w:hAnsi="Open Sans" w:cs="Open Sans"/>
          <w:w w:val="100"/>
          <w:sz w:val="20"/>
        </w:rPr>
      </w:pPr>
    </w:p>
    <w:p w14:paraId="1835B3C9" w14:textId="38866C05" w:rsidR="007E005B" w:rsidRDefault="007E005B" w:rsidP="00E52D04">
      <w:pPr>
        <w:rPr>
          <w:rFonts w:ascii="Open Sans" w:hAnsi="Open Sans" w:cs="Open Sans"/>
          <w:w w:val="100"/>
          <w:sz w:val="20"/>
        </w:rPr>
      </w:pPr>
    </w:p>
    <w:p w14:paraId="17EADA3B" w14:textId="77777777" w:rsidR="007E005B" w:rsidRPr="00192198" w:rsidRDefault="007E005B" w:rsidP="00E52D04">
      <w:pPr>
        <w:rPr>
          <w:rFonts w:ascii="Open Sans" w:hAnsi="Open Sans" w:cs="Open Sans"/>
          <w:w w:val="100"/>
          <w:sz w:val="20"/>
        </w:rPr>
      </w:pPr>
    </w:p>
    <w:p w14:paraId="27E37989" w14:textId="77777777" w:rsidR="00A65514" w:rsidRDefault="00A65514" w:rsidP="00CC164D">
      <w:pPr>
        <w:autoSpaceDE/>
        <w:autoSpaceDN/>
        <w:spacing w:before="0" w:line="240" w:lineRule="auto"/>
        <w:jc w:val="right"/>
        <w:rPr>
          <w:rFonts w:ascii="Open Sans" w:hAnsi="Open Sans" w:cs="Open Sans"/>
          <w:w w:val="100"/>
          <w:sz w:val="16"/>
          <w:szCs w:val="16"/>
        </w:rPr>
      </w:pPr>
    </w:p>
    <w:p w14:paraId="3AB3F017" w14:textId="57B13F13" w:rsidR="001E6BEB" w:rsidRDefault="001E6BEB" w:rsidP="001E6BEB">
      <w:pPr>
        <w:rPr>
          <w:rFonts w:ascii="Open Sans" w:hAnsi="Open Sans" w:cs="Open Sans"/>
          <w:b/>
          <w:w w:val="100"/>
          <w:sz w:val="20"/>
          <w:u w:val="single"/>
        </w:rPr>
      </w:pPr>
      <w:r w:rsidRPr="002F238E">
        <w:rPr>
          <w:rFonts w:ascii="Open Sans" w:hAnsi="Open Sans" w:cs="Open Sans"/>
          <w:b/>
          <w:w w:val="100"/>
          <w:sz w:val="20"/>
          <w:u w:val="single"/>
        </w:rPr>
        <w:t xml:space="preserve">Część </w:t>
      </w:r>
      <w:r>
        <w:rPr>
          <w:rFonts w:ascii="Open Sans" w:hAnsi="Open Sans" w:cs="Open Sans"/>
          <w:b/>
          <w:w w:val="100"/>
          <w:sz w:val="20"/>
          <w:u w:val="single"/>
        </w:rPr>
        <w:t>20</w:t>
      </w:r>
      <w:r w:rsidRPr="001E6BEB">
        <w:rPr>
          <w:rFonts w:ascii="Open Sans" w:hAnsi="Open Sans" w:cs="Open Sans"/>
          <w:sz w:val="18"/>
          <w:szCs w:val="18"/>
        </w:rPr>
        <w:t xml:space="preserve"> </w:t>
      </w:r>
      <w:r w:rsidR="007E005B" w:rsidRPr="007E005B">
        <w:rPr>
          <w:rFonts w:ascii="Open Sans" w:hAnsi="Open Sans" w:cs="Open Sans"/>
          <w:b/>
          <w:w w:val="100"/>
          <w:sz w:val="20"/>
          <w:u w:val="single"/>
        </w:rPr>
        <w:t>Rękawiczki do analiz</w:t>
      </w:r>
    </w:p>
    <w:p w14:paraId="0FBFE3E9" w14:textId="4C2F92B4" w:rsidR="001E6BEB" w:rsidRDefault="001E6BEB" w:rsidP="001E6BEB">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973"/>
        <w:gridCol w:w="5103"/>
        <w:gridCol w:w="1415"/>
        <w:gridCol w:w="4823"/>
        <w:gridCol w:w="2129"/>
        <w:gridCol w:w="850"/>
        <w:gridCol w:w="2252"/>
      </w:tblGrid>
      <w:tr w:rsidR="001E6BEB" w:rsidRPr="00FA4746" w14:paraId="02557CC4" w14:textId="77777777" w:rsidTr="001E6BEB">
        <w:trPr>
          <w:trHeight w:val="450"/>
        </w:trPr>
        <w:tc>
          <w:tcPr>
            <w:tcW w:w="165" w:type="pct"/>
            <w:tcBorders>
              <w:bottom w:val="single" w:sz="4" w:space="0" w:color="auto"/>
            </w:tcBorders>
            <w:shd w:val="clear" w:color="auto" w:fill="E0E0E0"/>
            <w:vAlign w:val="center"/>
            <w:hideMark/>
          </w:tcPr>
          <w:p w14:paraId="21162F4B" w14:textId="77777777" w:rsidR="001E6BEB" w:rsidRPr="00FA4746" w:rsidRDefault="001E6BEB"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935" w:type="pct"/>
            <w:tcBorders>
              <w:bottom w:val="single" w:sz="4" w:space="0" w:color="auto"/>
            </w:tcBorders>
            <w:shd w:val="clear" w:color="auto" w:fill="E0E0E0"/>
            <w:vAlign w:val="center"/>
            <w:hideMark/>
          </w:tcPr>
          <w:p w14:paraId="6B21194D" w14:textId="77777777" w:rsidR="001E6BEB" w:rsidRPr="00FA4746" w:rsidRDefault="001E6BEB"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201" w:type="pct"/>
            <w:tcBorders>
              <w:bottom w:val="single" w:sz="4" w:space="0" w:color="auto"/>
            </w:tcBorders>
            <w:shd w:val="clear" w:color="auto" w:fill="E0E0E0"/>
            <w:vAlign w:val="center"/>
            <w:hideMark/>
          </w:tcPr>
          <w:p w14:paraId="6FD47CA1" w14:textId="77777777" w:rsidR="001E6BEB" w:rsidRPr="00FA4746" w:rsidRDefault="001E6BEB"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45BE2ECA" w14:textId="77777777" w:rsidR="001E6BEB" w:rsidRPr="00FA4746" w:rsidRDefault="001E6BEB"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2C15D06E" w14:textId="77777777" w:rsidR="001E6BEB" w:rsidRPr="00FA4746" w:rsidRDefault="001E6BEB"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5BE9C5A8" w14:textId="77777777" w:rsidR="001E6BEB" w:rsidRPr="00FA4746" w:rsidRDefault="001E6BEB"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325092A0" w14:textId="77777777" w:rsidR="001E6BEB" w:rsidRPr="00FA4746" w:rsidRDefault="001E6BEB"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5815E0BC" w14:textId="77777777" w:rsidR="001E6BEB" w:rsidRPr="00FA4746" w:rsidRDefault="001E6BEB"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5A5B799E" w14:textId="77777777" w:rsidR="001E6BEB" w:rsidRPr="00FA4746" w:rsidRDefault="001E6BEB" w:rsidP="008849B8">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1E6BEB" w:rsidRPr="00AF6C83" w14:paraId="302AA719" w14:textId="77777777" w:rsidTr="001E6BEB">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24A020EE" w14:textId="77777777" w:rsidR="001E6BEB" w:rsidRPr="00AF6C83" w:rsidRDefault="001E6BEB"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935" w:type="pct"/>
            <w:tcBorders>
              <w:top w:val="single" w:sz="4" w:space="0" w:color="auto"/>
              <w:left w:val="single" w:sz="4" w:space="0" w:color="auto"/>
              <w:bottom w:val="single" w:sz="4" w:space="0" w:color="auto"/>
              <w:right w:val="single" w:sz="4" w:space="0" w:color="auto"/>
            </w:tcBorders>
            <w:vAlign w:val="center"/>
          </w:tcPr>
          <w:p w14:paraId="2E1C0702" w14:textId="77777777" w:rsidR="001E6BEB" w:rsidRPr="00AF6C83" w:rsidRDefault="001E6BEB"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201" w:type="pct"/>
            <w:tcBorders>
              <w:top w:val="single" w:sz="4" w:space="0" w:color="auto"/>
              <w:left w:val="single" w:sz="4" w:space="0" w:color="auto"/>
              <w:bottom w:val="single" w:sz="4" w:space="0" w:color="auto"/>
              <w:right w:val="single" w:sz="4" w:space="0" w:color="auto"/>
            </w:tcBorders>
            <w:vAlign w:val="center"/>
          </w:tcPr>
          <w:p w14:paraId="04459938" w14:textId="77777777" w:rsidR="001E6BEB" w:rsidRPr="00AF6C83" w:rsidRDefault="001E6BEB"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7D13A360" w14:textId="77777777" w:rsidR="001E6BEB" w:rsidRPr="00AF6C83" w:rsidRDefault="001E6BEB"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756F9641" w14:textId="77777777" w:rsidR="001E6BEB" w:rsidRPr="00AF6C83" w:rsidRDefault="001E6BEB"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54E42988" w14:textId="77777777" w:rsidR="001E6BEB" w:rsidRPr="00AF6C83" w:rsidRDefault="001E6BEB"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501A323A" w14:textId="77777777" w:rsidR="001E6BEB" w:rsidRPr="00AF6C83" w:rsidRDefault="001E6BEB"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1805C386" w14:textId="77777777" w:rsidR="001E6BEB" w:rsidRPr="00AF6C83" w:rsidRDefault="001E6BEB"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7E005B" w:rsidRPr="00FA4746" w14:paraId="5C0BB846" w14:textId="77777777" w:rsidTr="00702FB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F59457E" w14:textId="77777777" w:rsidR="007E005B" w:rsidRPr="000F6DE0" w:rsidRDefault="007E005B" w:rsidP="007E005B">
            <w:pPr>
              <w:spacing w:before="0" w:line="240" w:lineRule="auto"/>
              <w:jc w:val="center"/>
              <w:rPr>
                <w:rFonts w:ascii="Open Sans" w:hAnsi="Open Sans" w:cs="Open Sans"/>
                <w:w w:val="100"/>
                <w:sz w:val="20"/>
              </w:rPr>
            </w:pPr>
            <w:r w:rsidRPr="000F6DE0">
              <w:rPr>
                <w:rFonts w:ascii="Open Sans" w:hAnsi="Open Sans" w:cs="Open Sans"/>
                <w:w w:val="100"/>
                <w:sz w:val="20"/>
              </w:rPr>
              <w:t>1</w:t>
            </w:r>
          </w:p>
        </w:tc>
        <w:tc>
          <w:tcPr>
            <w:tcW w:w="935" w:type="pct"/>
            <w:tcBorders>
              <w:top w:val="single" w:sz="4" w:space="0" w:color="auto"/>
              <w:left w:val="single" w:sz="4" w:space="0" w:color="auto"/>
              <w:bottom w:val="single" w:sz="4" w:space="0" w:color="auto"/>
              <w:right w:val="single" w:sz="4" w:space="0" w:color="auto"/>
            </w:tcBorders>
          </w:tcPr>
          <w:p w14:paraId="4ECBE3B1" w14:textId="63594844" w:rsidR="007E005B" w:rsidRPr="007E005B" w:rsidRDefault="007E005B" w:rsidP="007E005B">
            <w:pPr>
              <w:spacing w:before="0" w:line="240" w:lineRule="auto"/>
              <w:jc w:val="left"/>
              <w:rPr>
                <w:rFonts w:ascii="Open Sans" w:hAnsi="Open Sans" w:cs="Open Sans"/>
                <w:w w:val="100"/>
                <w:sz w:val="20"/>
              </w:rPr>
            </w:pPr>
            <w:r w:rsidRPr="007E005B">
              <w:rPr>
                <w:rFonts w:ascii="Open Sans" w:hAnsi="Open Sans" w:cs="Open Sans"/>
                <w:sz w:val="20"/>
              </w:rPr>
              <w:t>rękawiczki nitrylowe rozmiar XS (bezpudrowe)</w:t>
            </w:r>
          </w:p>
        </w:tc>
        <w:tc>
          <w:tcPr>
            <w:tcW w:w="1201" w:type="pct"/>
            <w:tcBorders>
              <w:top w:val="single" w:sz="4" w:space="0" w:color="auto"/>
              <w:left w:val="single" w:sz="4" w:space="0" w:color="auto"/>
              <w:bottom w:val="single" w:sz="4" w:space="0" w:color="auto"/>
              <w:right w:val="single" w:sz="4" w:space="0" w:color="auto"/>
            </w:tcBorders>
          </w:tcPr>
          <w:p w14:paraId="7EEACCF2" w14:textId="052EC2C7" w:rsidR="007E005B" w:rsidRPr="007E005B" w:rsidRDefault="007E005B" w:rsidP="007E005B">
            <w:pPr>
              <w:spacing w:before="0" w:line="240" w:lineRule="auto"/>
              <w:rPr>
                <w:rFonts w:ascii="Open Sans" w:hAnsi="Open Sans" w:cs="Open Sans"/>
                <w:w w:val="100"/>
                <w:sz w:val="20"/>
              </w:rPr>
            </w:pPr>
            <w:r w:rsidRPr="007E005B">
              <w:rPr>
                <w:rFonts w:ascii="Open Sans" w:hAnsi="Open Sans" w:cs="Open Sans"/>
                <w:sz w:val="20"/>
              </w:rPr>
              <w:t>np. VWR, 112-6049</w:t>
            </w:r>
          </w:p>
        </w:tc>
        <w:tc>
          <w:tcPr>
            <w:tcW w:w="333" w:type="pct"/>
            <w:tcBorders>
              <w:top w:val="single" w:sz="4" w:space="0" w:color="auto"/>
              <w:left w:val="single" w:sz="4" w:space="0" w:color="auto"/>
              <w:bottom w:val="single" w:sz="4" w:space="0" w:color="auto"/>
              <w:right w:val="single" w:sz="4" w:space="0" w:color="auto"/>
            </w:tcBorders>
          </w:tcPr>
          <w:p w14:paraId="1FEEA75C" w14:textId="77777777" w:rsidR="007E005B" w:rsidRPr="007E005B" w:rsidRDefault="007E005B" w:rsidP="007E005B">
            <w:pPr>
              <w:spacing w:before="0" w:line="240" w:lineRule="auto"/>
              <w:jc w:val="center"/>
              <w:rPr>
                <w:rFonts w:ascii="Open Sans" w:hAnsi="Open Sans" w:cs="Open Sans"/>
                <w:sz w:val="20"/>
              </w:rPr>
            </w:pPr>
            <w:r w:rsidRPr="007E005B">
              <w:rPr>
                <w:rFonts w:ascii="Open Sans" w:hAnsi="Open Sans" w:cs="Open Sans"/>
                <w:sz w:val="20"/>
              </w:rPr>
              <w:t>13 op.</w:t>
            </w:r>
          </w:p>
          <w:p w14:paraId="10C56357" w14:textId="21973397" w:rsidR="007E005B" w:rsidRPr="007E005B" w:rsidRDefault="007E005B" w:rsidP="007E005B">
            <w:pPr>
              <w:spacing w:before="0" w:line="240" w:lineRule="auto"/>
              <w:jc w:val="center"/>
              <w:rPr>
                <w:rFonts w:ascii="Open Sans" w:hAnsi="Open Sans" w:cs="Open Sans"/>
                <w:w w:val="100"/>
                <w:sz w:val="20"/>
              </w:rPr>
            </w:pPr>
            <w:r w:rsidRPr="007E005B">
              <w:rPr>
                <w:rFonts w:ascii="Open Sans" w:hAnsi="Open Sans" w:cs="Open Sans"/>
                <w:sz w:val="20"/>
              </w:rPr>
              <w:t>(po 100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F80CB28" w14:textId="77777777" w:rsidR="007E005B" w:rsidRPr="00FA4746" w:rsidRDefault="007E005B" w:rsidP="007E005B">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AFEB379" w14:textId="77777777" w:rsidR="007E005B" w:rsidRPr="00FA4746" w:rsidRDefault="007E005B" w:rsidP="007E005B">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837D8D6" w14:textId="77777777" w:rsidR="007E005B" w:rsidRPr="00FA4746" w:rsidRDefault="007E005B" w:rsidP="007E005B">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1866634" w14:textId="77777777" w:rsidR="007E005B" w:rsidRPr="00FA4746" w:rsidRDefault="007E005B" w:rsidP="007E005B">
            <w:pPr>
              <w:spacing w:before="0" w:line="240" w:lineRule="auto"/>
              <w:jc w:val="center"/>
              <w:rPr>
                <w:rFonts w:ascii="Open Sans" w:hAnsi="Open Sans" w:cs="Open Sans"/>
                <w:w w:val="100"/>
                <w:sz w:val="20"/>
              </w:rPr>
            </w:pPr>
          </w:p>
        </w:tc>
      </w:tr>
      <w:tr w:rsidR="007E005B" w:rsidRPr="00FA4746" w14:paraId="597A9935" w14:textId="77777777" w:rsidTr="00702FB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D7B0CA0" w14:textId="048F4066" w:rsidR="007E005B" w:rsidRPr="000F6DE0" w:rsidRDefault="007E005B" w:rsidP="007E005B">
            <w:pPr>
              <w:spacing w:before="0" w:line="240" w:lineRule="auto"/>
              <w:jc w:val="center"/>
              <w:rPr>
                <w:rFonts w:ascii="Open Sans" w:hAnsi="Open Sans" w:cs="Open Sans"/>
                <w:w w:val="100"/>
                <w:sz w:val="20"/>
              </w:rPr>
            </w:pPr>
            <w:r>
              <w:rPr>
                <w:rFonts w:ascii="Open Sans" w:hAnsi="Open Sans" w:cs="Open Sans"/>
                <w:w w:val="100"/>
                <w:sz w:val="20"/>
              </w:rPr>
              <w:t>2</w:t>
            </w:r>
          </w:p>
        </w:tc>
        <w:tc>
          <w:tcPr>
            <w:tcW w:w="935" w:type="pct"/>
            <w:tcBorders>
              <w:top w:val="single" w:sz="4" w:space="0" w:color="auto"/>
              <w:left w:val="single" w:sz="4" w:space="0" w:color="auto"/>
              <w:bottom w:val="single" w:sz="4" w:space="0" w:color="auto"/>
              <w:right w:val="single" w:sz="4" w:space="0" w:color="auto"/>
            </w:tcBorders>
          </w:tcPr>
          <w:p w14:paraId="74A062FD" w14:textId="40A2E00D" w:rsidR="007E005B" w:rsidRPr="007E005B" w:rsidRDefault="007E005B" w:rsidP="007E005B">
            <w:pPr>
              <w:spacing w:before="0" w:line="240" w:lineRule="auto"/>
              <w:rPr>
                <w:rFonts w:ascii="Open Sans" w:hAnsi="Open Sans" w:cs="Open Sans"/>
                <w:w w:val="100"/>
                <w:sz w:val="20"/>
              </w:rPr>
            </w:pPr>
            <w:r w:rsidRPr="007E005B">
              <w:rPr>
                <w:rFonts w:ascii="Open Sans" w:hAnsi="Open Sans" w:cs="Open Sans"/>
                <w:sz w:val="20"/>
              </w:rPr>
              <w:t>rękawiczki nitrylowe rozmiar S (bezpudrowe)</w:t>
            </w:r>
          </w:p>
        </w:tc>
        <w:tc>
          <w:tcPr>
            <w:tcW w:w="1201" w:type="pct"/>
            <w:tcBorders>
              <w:top w:val="single" w:sz="4" w:space="0" w:color="auto"/>
              <w:left w:val="single" w:sz="4" w:space="0" w:color="auto"/>
              <w:bottom w:val="single" w:sz="4" w:space="0" w:color="auto"/>
              <w:right w:val="single" w:sz="4" w:space="0" w:color="auto"/>
            </w:tcBorders>
          </w:tcPr>
          <w:p w14:paraId="48027055" w14:textId="437A3567" w:rsidR="007E005B" w:rsidRPr="007E005B" w:rsidRDefault="007E005B" w:rsidP="007E005B">
            <w:pPr>
              <w:spacing w:before="0" w:line="240" w:lineRule="auto"/>
              <w:rPr>
                <w:rFonts w:ascii="Open Sans" w:hAnsi="Open Sans" w:cs="Open Sans"/>
                <w:w w:val="100"/>
                <w:sz w:val="20"/>
              </w:rPr>
            </w:pPr>
            <w:r w:rsidRPr="007E005B">
              <w:rPr>
                <w:rFonts w:ascii="Open Sans" w:hAnsi="Open Sans" w:cs="Open Sans"/>
                <w:sz w:val="20"/>
              </w:rPr>
              <w:t>np. VWR, 112-6050</w:t>
            </w:r>
          </w:p>
        </w:tc>
        <w:tc>
          <w:tcPr>
            <w:tcW w:w="333" w:type="pct"/>
            <w:tcBorders>
              <w:top w:val="single" w:sz="4" w:space="0" w:color="auto"/>
              <w:left w:val="single" w:sz="4" w:space="0" w:color="auto"/>
              <w:bottom w:val="single" w:sz="4" w:space="0" w:color="auto"/>
              <w:right w:val="single" w:sz="4" w:space="0" w:color="auto"/>
            </w:tcBorders>
          </w:tcPr>
          <w:p w14:paraId="425F92B9" w14:textId="77777777" w:rsidR="007E005B" w:rsidRPr="007E005B" w:rsidRDefault="007E005B" w:rsidP="007E005B">
            <w:pPr>
              <w:spacing w:before="0" w:line="240" w:lineRule="auto"/>
              <w:jc w:val="center"/>
              <w:rPr>
                <w:rFonts w:ascii="Open Sans" w:hAnsi="Open Sans" w:cs="Open Sans"/>
                <w:sz w:val="20"/>
              </w:rPr>
            </w:pPr>
            <w:r w:rsidRPr="007E005B">
              <w:rPr>
                <w:rFonts w:ascii="Open Sans" w:hAnsi="Open Sans" w:cs="Open Sans"/>
                <w:sz w:val="20"/>
              </w:rPr>
              <w:t>28 op.</w:t>
            </w:r>
          </w:p>
          <w:p w14:paraId="209C406D" w14:textId="678CA908" w:rsidR="007E005B" w:rsidRPr="007E005B" w:rsidRDefault="007E005B" w:rsidP="007E005B">
            <w:pPr>
              <w:spacing w:before="0" w:line="240" w:lineRule="auto"/>
              <w:jc w:val="center"/>
              <w:rPr>
                <w:rFonts w:ascii="Open Sans" w:hAnsi="Open Sans" w:cs="Open Sans"/>
                <w:w w:val="100"/>
                <w:sz w:val="20"/>
              </w:rPr>
            </w:pPr>
            <w:r w:rsidRPr="007E005B">
              <w:rPr>
                <w:rFonts w:ascii="Open Sans" w:hAnsi="Open Sans" w:cs="Open Sans"/>
                <w:sz w:val="20"/>
              </w:rPr>
              <w:t>(po 100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5605D62" w14:textId="77777777" w:rsidR="007E005B" w:rsidRPr="00FA4746" w:rsidRDefault="007E005B" w:rsidP="007E005B">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CEB2C86" w14:textId="77777777" w:rsidR="007E005B" w:rsidRPr="00FA4746" w:rsidRDefault="007E005B" w:rsidP="007E005B">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5180C29" w14:textId="77777777" w:rsidR="007E005B" w:rsidRPr="00FA4746" w:rsidRDefault="007E005B" w:rsidP="007E005B">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69767EB" w14:textId="77777777" w:rsidR="007E005B" w:rsidRPr="00FA4746" w:rsidRDefault="007E005B" w:rsidP="007E005B">
            <w:pPr>
              <w:spacing w:before="0" w:line="240" w:lineRule="auto"/>
              <w:jc w:val="center"/>
              <w:rPr>
                <w:rFonts w:ascii="Open Sans" w:hAnsi="Open Sans" w:cs="Open Sans"/>
                <w:w w:val="100"/>
                <w:sz w:val="20"/>
              </w:rPr>
            </w:pPr>
          </w:p>
        </w:tc>
      </w:tr>
      <w:tr w:rsidR="007E005B" w:rsidRPr="00FA4746" w14:paraId="4EAD0DCC" w14:textId="77777777" w:rsidTr="00702FB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DA23399" w14:textId="5FB1C3CC" w:rsidR="007E005B" w:rsidRPr="000F6DE0" w:rsidRDefault="007E005B" w:rsidP="007E005B">
            <w:pPr>
              <w:spacing w:before="0" w:line="240" w:lineRule="auto"/>
              <w:jc w:val="center"/>
              <w:rPr>
                <w:rFonts w:ascii="Open Sans" w:hAnsi="Open Sans" w:cs="Open Sans"/>
                <w:w w:val="100"/>
                <w:sz w:val="20"/>
              </w:rPr>
            </w:pPr>
            <w:r>
              <w:rPr>
                <w:rFonts w:ascii="Open Sans" w:hAnsi="Open Sans" w:cs="Open Sans"/>
                <w:w w:val="100"/>
                <w:sz w:val="20"/>
              </w:rPr>
              <w:t>3</w:t>
            </w:r>
          </w:p>
        </w:tc>
        <w:tc>
          <w:tcPr>
            <w:tcW w:w="935" w:type="pct"/>
            <w:tcBorders>
              <w:top w:val="single" w:sz="4" w:space="0" w:color="auto"/>
              <w:left w:val="single" w:sz="4" w:space="0" w:color="auto"/>
              <w:bottom w:val="single" w:sz="4" w:space="0" w:color="auto"/>
              <w:right w:val="single" w:sz="4" w:space="0" w:color="auto"/>
            </w:tcBorders>
          </w:tcPr>
          <w:p w14:paraId="42A2413C" w14:textId="1A3D9257" w:rsidR="007E005B" w:rsidRPr="007E005B" w:rsidRDefault="007E005B" w:rsidP="007E005B">
            <w:pPr>
              <w:spacing w:before="0" w:line="240" w:lineRule="auto"/>
              <w:rPr>
                <w:rFonts w:ascii="Open Sans" w:hAnsi="Open Sans" w:cs="Open Sans"/>
                <w:w w:val="100"/>
                <w:sz w:val="20"/>
              </w:rPr>
            </w:pPr>
            <w:r w:rsidRPr="007E005B">
              <w:rPr>
                <w:rFonts w:ascii="Open Sans" w:hAnsi="Open Sans" w:cs="Open Sans"/>
                <w:sz w:val="20"/>
              </w:rPr>
              <w:t>rękawiczki nitrylowe rozmiar M (bezpudrowe)</w:t>
            </w:r>
          </w:p>
        </w:tc>
        <w:tc>
          <w:tcPr>
            <w:tcW w:w="1201" w:type="pct"/>
            <w:tcBorders>
              <w:top w:val="single" w:sz="4" w:space="0" w:color="auto"/>
              <w:left w:val="single" w:sz="4" w:space="0" w:color="auto"/>
              <w:bottom w:val="single" w:sz="4" w:space="0" w:color="auto"/>
              <w:right w:val="single" w:sz="4" w:space="0" w:color="auto"/>
            </w:tcBorders>
          </w:tcPr>
          <w:p w14:paraId="65AD6DAA" w14:textId="4723E5CD" w:rsidR="007E005B" w:rsidRPr="007E005B" w:rsidRDefault="007E005B" w:rsidP="007E005B">
            <w:pPr>
              <w:spacing w:before="0" w:line="240" w:lineRule="auto"/>
              <w:rPr>
                <w:rFonts w:ascii="Open Sans" w:hAnsi="Open Sans" w:cs="Open Sans"/>
                <w:w w:val="100"/>
                <w:sz w:val="20"/>
              </w:rPr>
            </w:pPr>
            <w:r w:rsidRPr="007E005B">
              <w:rPr>
                <w:rFonts w:ascii="Open Sans" w:hAnsi="Open Sans" w:cs="Open Sans"/>
                <w:sz w:val="20"/>
              </w:rPr>
              <w:t>np. VWR, 112-6051</w:t>
            </w:r>
          </w:p>
        </w:tc>
        <w:tc>
          <w:tcPr>
            <w:tcW w:w="333" w:type="pct"/>
            <w:tcBorders>
              <w:top w:val="single" w:sz="4" w:space="0" w:color="auto"/>
              <w:left w:val="single" w:sz="4" w:space="0" w:color="auto"/>
              <w:bottom w:val="single" w:sz="4" w:space="0" w:color="auto"/>
              <w:right w:val="single" w:sz="4" w:space="0" w:color="auto"/>
            </w:tcBorders>
          </w:tcPr>
          <w:p w14:paraId="4733CD47" w14:textId="77777777" w:rsidR="007E005B" w:rsidRPr="007E005B" w:rsidRDefault="007E005B" w:rsidP="007E005B">
            <w:pPr>
              <w:spacing w:before="0" w:line="240" w:lineRule="auto"/>
              <w:jc w:val="center"/>
              <w:rPr>
                <w:rFonts w:ascii="Open Sans" w:hAnsi="Open Sans" w:cs="Open Sans"/>
                <w:sz w:val="20"/>
              </w:rPr>
            </w:pPr>
            <w:r w:rsidRPr="007E005B">
              <w:rPr>
                <w:rFonts w:ascii="Open Sans" w:hAnsi="Open Sans" w:cs="Open Sans"/>
                <w:sz w:val="20"/>
              </w:rPr>
              <w:t>65 op.</w:t>
            </w:r>
          </w:p>
          <w:p w14:paraId="49550EEA" w14:textId="2956F489" w:rsidR="007E005B" w:rsidRPr="007E005B" w:rsidRDefault="007E005B" w:rsidP="007E005B">
            <w:pPr>
              <w:spacing w:before="0" w:line="240" w:lineRule="auto"/>
              <w:jc w:val="center"/>
              <w:rPr>
                <w:rFonts w:ascii="Open Sans" w:hAnsi="Open Sans" w:cs="Open Sans"/>
                <w:w w:val="100"/>
                <w:sz w:val="20"/>
              </w:rPr>
            </w:pPr>
            <w:r w:rsidRPr="007E005B">
              <w:rPr>
                <w:rFonts w:ascii="Open Sans" w:hAnsi="Open Sans" w:cs="Open Sans"/>
                <w:sz w:val="20"/>
              </w:rPr>
              <w:t>(po 100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F2A0005" w14:textId="77777777" w:rsidR="007E005B" w:rsidRPr="00FA4746" w:rsidRDefault="007E005B" w:rsidP="007E005B">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94FB7ED" w14:textId="77777777" w:rsidR="007E005B" w:rsidRPr="00FA4746" w:rsidRDefault="007E005B" w:rsidP="007E005B">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24FDF75" w14:textId="77777777" w:rsidR="007E005B" w:rsidRPr="00FA4746" w:rsidRDefault="007E005B" w:rsidP="007E005B">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D3C559C" w14:textId="77777777" w:rsidR="007E005B" w:rsidRPr="00FA4746" w:rsidRDefault="007E005B" w:rsidP="007E005B">
            <w:pPr>
              <w:spacing w:before="0" w:line="240" w:lineRule="auto"/>
              <w:jc w:val="center"/>
              <w:rPr>
                <w:rFonts w:ascii="Open Sans" w:hAnsi="Open Sans" w:cs="Open Sans"/>
                <w:w w:val="100"/>
                <w:sz w:val="20"/>
              </w:rPr>
            </w:pPr>
          </w:p>
        </w:tc>
      </w:tr>
      <w:tr w:rsidR="007E005B" w:rsidRPr="00FA4746" w14:paraId="2DD13A25" w14:textId="77777777" w:rsidTr="00702FB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AE1FAE6" w14:textId="6135852B" w:rsidR="007E005B" w:rsidRPr="000F6DE0" w:rsidRDefault="007E005B" w:rsidP="007E005B">
            <w:pPr>
              <w:spacing w:before="0" w:line="240" w:lineRule="auto"/>
              <w:jc w:val="center"/>
              <w:rPr>
                <w:rFonts w:ascii="Open Sans" w:hAnsi="Open Sans" w:cs="Open Sans"/>
                <w:w w:val="100"/>
                <w:sz w:val="20"/>
              </w:rPr>
            </w:pPr>
            <w:r>
              <w:rPr>
                <w:rFonts w:ascii="Open Sans" w:hAnsi="Open Sans" w:cs="Open Sans"/>
                <w:w w:val="100"/>
                <w:sz w:val="20"/>
              </w:rPr>
              <w:t>4</w:t>
            </w:r>
          </w:p>
        </w:tc>
        <w:tc>
          <w:tcPr>
            <w:tcW w:w="935" w:type="pct"/>
            <w:tcBorders>
              <w:top w:val="single" w:sz="4" w:space="0" w:color="auto"/>
              <w:left w:val="single" w:sz="4" w:space="0" w:color="auto"/>
              <w:bottom w:val="single" w:sz="4" w:space="0" w:color="auto"/>
              <w:right w:val="single" w:sz="4" w:space="0" w:color="auto"/>
            </w:tcBorders>
          </w:tcPr>
          <w:p w14:paraId="3A630C8B" w14:textId="07EFFA26" w:rsidR="007E005B" w:rsidRPr="007E005B" w:rsidRDefault="007E005B" w:rsidP="007E005B">
            <w:pPr>
              <w:spacing w:before="0" w:line="240" w:lineRule="auto"/>
              <w:rPr>
                <w:rFonts w:ascii="Open Sans" w:hAnsi="Open Sans" w:cs="Open Sans"/>
                <w:w w:val="100"/>
                <w:sz w:val="20"/>
              </w:rPr>
            </w:pPr>
            <w:r w:rsidRPr="007E005B">
              <w:rPr>
                <w:rFonts w:ascii="Open Sans" w:hAnsi="Open Sans" w:cs="Open Sans"/>
                <w:sz w:val="20"/>
              </w:rPr>
              <w:t>rękawiczki nitrylowe rozmiar L (bezpudrowe)</w:t>
            </w:r>
          </w:p>
        </w:tc>
        <w:tc>
          <w:tcPr>
            <w:tcW w:w="1201" w:type="pct"/>
            <w:tcBorders>
              <w:top w:val="single" w:sz="4" w:space="0" w:color="auto"/>
              <w:left w:val="single" w:sz="4" w:space="0" w:color="auto"/>
              <w:bottom w:val="single" w:sz="4" w:space="0" w:color="auto"/>
              <w:right w:val="single" w:sz="4" w:space="0" w:color="auto"/>
            </w:tcBorders>
          </w:tcPr>
          <w:p w14:paraId="04E4F2D0" w14:textId="1C5C3722" w:rsidR="007E005B" w:rsidRPr="007E005B" w:rsidRDefault="007E005B" w:rsidP="007E005B">
            <w:pPr>
              <w:spacing w:before="0" w:line="240" w:lineRule="auto"/>
              <w:rPr>
                <w:rFonts w:ascii="Open Sans" w:hAnsi="Open Sans" w:cs="Open Sans"/>
                <w:w w:val="100"/>
                <w:sz w:val="20"/>
              </w:rPr>
            </w:pPr>
            <w:r w:rsidRPr="007E005B">
              <w:rPr>
                <w:rFonts w:ascii="Open Sans" w:hAnsi="Open Sans" w:cs="Open Sans"/>
                <w:sz w:val="20"/>
              </w:rPr>
              <w:t>np. VWR, 112-6052</w:t>
            </w:r>
          </w:p>
        </w:tc>
        <w:tc>
          <w:tcPr>
            <w:tcW w:w="333" w:type="pct"/>
            <w:tcBorders>
              <w:top w:val="single" w:sz="4" w:space="0" w:color="auto"/>
              <w:left w:val="single" w:sz="4" w:space="0" w:color="auto"/>
              <w:bottom w:val="single" w:sz="4" w:space="0" w:color="auto"/>
              <w:right w:val="single" w:sz="4" w:space="0" w:color="auto"/>
            </w:tcBorders>
          </w:tcPr>
          <w:p w14:paraId="18BBD717" w14:textId="77777777" w:rsidR="007E005B" w:rsidRPr="007E005B" w:rsidRDefault="007E005B" w:rsidP="007E005B">
            <w:pPr>
              <w:spacing w:before="0" w:line="240" w:lineRule="auto"/>
              <w:jc w:val="center"/>
              <w:rPr>
                <w:rFonts w:ascii="Open Sans" w:hAnsi="Open Sans" w:cs="Open Sans"/>
                <w:sz w:val="20"/>
              </w:rPr>
            </w:pPr>
            <w:r w:rsidRPr="007E005B">
              <w:rPr>
                <w:rFonts w:ascii="Open Sans" w:hAnsi="Open Sans" w:cs="Open Sans"/>
                <w:sz w:val="20"/>
              </w:rPr>
              <w:t>30 op.</w:t>
            </w:r>
          </w:p>
          <w:p w14:paraId="5E43BF85" w14:textId="7937489F" w:rsidR="007E005B" w:rsidRPr="007E005B" w:rsidRDefault="007E005B" w:rsidP="007E005B">
            <w:pPr>
              <w:spacing w:before="0" w:line="240" w:lineRule="auto"/>
              <w:jc w:val="center"/>
              <w:rPr>
                <w:rFonts w:ascii="Open Sans" w:hAnsi="Open Sans" w:cs="Open Sans"/>
                <w:w w:val="100"/>
                <w:sz w:val="20"/>
              </w:rPr>
            </w:pPr>
            <w:r w:rsidRPr="007E005B">
              <w:rPr>
                <w:rFonts w:ascii="Open Sans" w:hAnsi="Open Sans" w:cs="Open Sans"/>
                <w:sz w:val="20"/>
              </w:rPr>
              <w:t>(po 100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81746BA" w14:textId="77777777" w:rsidR="007E005B" w:rsidRPr="00FA4746" w:rsidRDefault="007E005B" w:rsidP="007E005B">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0013F9C" w14:textId="77777777" w:rsidR="007E005B" w:rsidRPr="00FA4746" w:rsidRDefault="007E005B" w:rsidP="007E005B">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AF22F0C" w14:textId="77777777" w:rsidR="007E005B" w:rsidRPr="00FA4746" w:rsidRDefault="007E005B" w:rsidP="007E005B">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8039E00" w14:textId="77777777" w:rsidR="007E005B" w:rsidRPr="00FA4746" w:rsidRDefault="007E005B" w:rsidP="007E005B">
            <w:pPr>
              <w:spacing w:before="0" w:line="240" w:lineRule="auto"/>
              <w:jc w:val="center"/>
              <w:rPr>
                <w:rFonts w:ascii="Open Sans" w:hAnsi="Open Sans" w:cs="Open Sans"/>
                <w:w w:val="100"/>
                <w:sz w:val="20"/>
              </w:rPr>
            </w:pPr>
          </w:p>
        </w:tc>
      </w:tr>
      <w:tr w:rsidR="007E005B" w:rsidRPr="00FA4746" w14:paraId="77B3D73D" w14:textId="77777777" w:rsidTr="00702FB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96F0558" w14:textId="36EC9E79" w:rsidR="007E005B" w:rsidRPr="000F6DE0" w:rsidRDefault="007E005B" w:rsidP="007E005B">
            <w:pPr>
              <w:spacing w:before="0" w:line="240" w:lineRule="auto"/>
              <w:jc w:val="center"/>
              <w:rPr>
                <w:rFonts w:ascii="Open Sans" w:hAnsi="Open Sans" w:cs="Open Sans"/>
                <w:w w:val="100"/>
                <w:sz w:val="20"/>
              </w:rPr>
            </w:pPr>
            <w:r>
              <w:rPr>
                <w:rFonts w:ascii="Open Sans" w:hAnsi="Open Sans" w:cs="Open Sans"/>
                <w:w w:val="100"/>
                <w:sz w:val="20"/>
              </w:rPr>
              <w:t>5</w:t>
            </w:r>
          </w:p>
        </w:tc>
        <w:tc>
          <w:tcPr>
            <w:tcW w:w="935" w:type="pct"/>
            <w:tcBorders>
              <w:top w:val="single" w:sz="4" w:space="0" w:color="auto"/>
              <w:left w:val="single" w:sz="4" w:space="0" w:color="auto"/>
              <w:bottom w:val="single" w:sz="4" w:space="0" w:color="auto"/>
              <w:right w:val="single" w:sz="4" w:space="0" w:color="auto"/>
            </w:tcBorders>
          </w:tcPr>
          <w:p w14:paraId="332CEBD1" w14:textId="58E9EF9A" w:rsidR="007E005B" w:rsidRPr="007E005B" w:rsidRDefault="007E005B" w:rsidP="007E005B">
            <w:pPr>
              <w:spacing w:before="0" w:line="240" w:lineRule="auto"/>
              <w:rPr>
                <w:rFonts w:ascii="Open Sans" w:hAnsi="Open Sans" w:cs="Open Sans"/>
                <w:w w:val="100"/>
                <w:sz w:val="20"/>
              </w:rPr>
            </w:pPr>
            <w:r w:rsidRPr="007E005B">
              <w:rPr>
                <w:rFonts w:ascii="Open Sans" w:hAnsi="Open Sans" w:cs="Open Sans"/>
                <w:sz w:val="20"/>
              </w:rPr>
              <w:t>rękawiczki nitrylowe rozmiar XL (bezpudrowe)</w:t>
            </w:r>
          </w:p>
        </w:tc>
        <w:tc>
          <w:tcPr>
            <w:tcW w:w="1201" w:type="pct"/>
            <w:tcBorders>
              <w:top w:val="single" w:sz="4" w:space="0" w:color="auto"/>
              <w:left w:val="single" w:sz="4" w:space="0" w:color="auto"/>
              <w:bottom w:val="single" w:sz="4" w:space="0" w:color="auto"/>
              <w:right w:val="single" w:sz="4" w:space="0" w:color="auto"/>
            </w:tcBorders>
          </w:tcPr>
          <w:p w14:paraId="5D5F8BAA" w14:textId="2199B9E5" w:rsidR="007E005B" w:rsidRPr="007E005B" w:rsidRDefault="007E005B" w:rsidP="007E005B">
            <w:pPr>
              <w:spacing w:before="0" w:line="240" w:lineRule="auto"/>
              <w:rPr>
                <w:rFonts w:ascii="Open Sans" w:hAnsi="Open Sans" w:cs="Open Sans"/>
                <w:w w:val="100"/>
                <w:sz w:val="20"/>
              </w:rPr>
            </w:pPr>
            <w:r w:rsidRPr="007E005B">
              <w:rPr>
                <w:rFonts w:ascii="Open Sans" w:hAnsi="Open Sans" w:cs="Open Sans"/>
                <w:sz w:val="20"/>
              </w:rPr>
              <w:t>np. VWR, 112-6053</w:t>
            </w:r>
          </w:p>
        </w:tc>
        <w:tc>
          <w:tcPr>
            <w:tcW w:w="333" w:type="pct"/>
            <w:tcBorders>
              <w:top w:val="single" w:sz="4" w:space="0" w:color="auto"/>
              <w:left w:val="single" w:sz="4" w:space="0" w:color="auto"/>
              <w:bottom w:val="single" w:sz="4" w:space="0" w:color="auto"/>
              <w:right w:val="single" w:sz="4" w:space="0" w:color="auto"/>
            </w:tcBorders>
          </w:tcPr>
          <w:p w14:paraId="217D3C97" w14:textId="77777777" w:rsidR="007E005B" w:rsidRPr="007E005B" w:rsidRDefault="007E005B" w:rsidP="007E005B">
            <w:pPr>
              <w:spacing w:before="0" w:line="240" w:lineRule="auto"/>
              <w:jc w:val="center"/>
              <w:rPr>
                <w:rFonts w:ascii="Open Sans" w:hAnsi="Open Sans" w:cs="Open Sans"/>
                <w:sz w:val="20"/>
              </w:rPr>
            </w:pPr>
            <w:r w:rsidRPr="007E005B">
              <w:rPr>
                <w:rFonts w:ascii="Open Sans" w:hAnsi="Open Sans" w:cs="Open Sans"/>
                <w:sz w:val="20"/>
              </w:rPr>
              <w:t>20 op.</w:t>
            </w:r>
          </w:p>
          <w:p w14:paraId="357DD153" w14:textId="5C8A41BF" w:rsidR="007E005B" w:rsidRPr="007E005B" w:rsidRDefault="007E005B" w:rsidP="007E005B">
            <w:pPr>
              <w:spacing w:before="0" w:line="240" w:lineRule="auto"/>
              <w:jc w:val="center"/>
              <w:rPr>
                <w:rFonts w:ascii="Open Sans" w:hAnsi="Open Sans" w:cs="Open Sans"/>
                <w:w w:val="100"/>
                <w:sz w:val="20"/>
              </w:rPr>
            </w:pPr>
            <w:r w:rsidRPr="007E005B">
              <w:rPr>
                <w:rFonts w:ascii="Open Sans" w:hAnsi="Open Sans" w:cs="Open Sans"/>
                <w:sz w:val="20"/>
              </w:rPr>
              <w:t>(po 90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6D42B74" w14:textId="77777777" w:rsidR="007E005B" w:rsidRPr="00FA4746" w:rsidRDefault="007E005B" w:rsidP="007E005B">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493D3DE" w14:textId="77777777" w:rsidR="007E005B" w:rsidRPr="00FA4746" w:rsidRDefault="007E005B" w:rsidP="007E005B">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6338D24" w14:textId="77777777" w:rsidR="007E005B" w:rsidRPr="00FA4746" w:rsidRDefault="007E005B" w:rsidP="007E005B">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2BA7F55" w14:textId="77777777" w:rsidR="007E005B" w:rsidRPr="00FA4746" w:rsidRDefault="007E005B" w:rsidP="007E005B">
            <w:pPr>
              <w:spacing w:before="0" w:line="240" w:lineRule="auto"/>
              <w:jc w:val="center"/>
              <w:rPr>
                <w:rFonts w:ascii="Open Sans" w:hAnsi="Open Sans" w:cs="Open Sans"/>
                <w:w w:val="100"/>
                <w:sz w:val="20"/>
              </w:rPr>
            </w:pPr>
          </w:p>
        </w:tc>
      </w:tr>
      <w:tr w:rsidR="001E6BEB" w:rsidRPr="00FA4746" w14:paraId="6203F6C2" w14:textId="77777777" w:rsidTr="008849B8">
        <w:trPr>
          <w:trHeight w:val="568"/>
        </w:trPr>
        <w:tc>
          <w:tcPr>
            <w:tcW w:w="4470" w:type="pct"/>
            <w:gridSpan w:val="7"/>
            <w:vAlign w:val="center"/>
          </w:tcPr>
          <w:p w14:paraId="56A35370" w14:textId="77777777" w:rsidR="001E6BEB" w:rsidRPr="00FA4746" w:rsidRDefault="001E6BEB" w:rsidP="008849B8">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52C4C69A" w14:textId="77777777" w:rsidR="001E6BEB" w:rsidRPr="00FA4746" w:rsidRDefault="001E6BEB" w:rsidP="008849B8">
            <w:pPr>
              <w:spacing w:before="0" w:line="240" w:lineRule="auto"/>
              <w:jc w:val="right"/>
              <w:rPr>
                <w:rFonts w:ascii="Open Sans" w:hAnsi="Open Sans" w:cs="Open Sans"/>
                <w:w w:val="100"/>
                <w:sz w:val="20"/>
              </w:rPr>
            </w:pPr>
          </w:p>
        </w:tc>
      </w:tr>
    </w:tbl>
    <w:p w14:paraId="48CF4047" w14:textId="7693CE9C" w:rsidR="001E6BEB" w:rsidRDefault="001E6BEB" w:rsidP="001E6BEB">
      <w:pPr>
        <w:rPr>
          <w:rFonts w:ascii="Open Sans" w:hAnsi="Open Sans" w:cs="Open Sans"/>
          <w:w w:val="100"/>
          <w:sz w:val="20"/>
        </w:rPr>
      </w:pPr>
      <w:r w:rsidRPr="005018A0">
        <w:rPr>
          <w:rFonts w:ascii="Open Sans" w:hAnsi="Open Sans" w:cs="Open Sans"/>
          <w:w w:val="100"/>
          <w:sz w:val="20"/>
        </w:rPr>
        <w:t>Uwagi:</w:t>
      </w:r>
    </w:p>
    <w:p w14:paraId="1F6A1FCC" w14:textId="313D8852" w:rsidR="00CA25CA" w:rsidRPr="005018A0" w:rsidRDefault="00CA25CA" w:rsidP="001E6BEB">
      <w:pPr>
        <w:rPr>
          <w:rFonts w:ascii="Open Sans" w:hAnsi="Open Sans" w:cs="Open Sans"/>
          <w:w w:val="100"/>
          <w:sz w:val="20"/>
        </w:rPr>
      </w:pPr>
      <w:r w:rsidRPr="00CA25CA">
        <w:rPr>
          <w:rFonts w:ascii="Open Sans" w:hAnsi="Open Sans" w:cs="Open Sans"/>
          <w:w w:val="100"/>
          <w:sz w:val="20"/>
        </w:rPr>
        <w:t>Zamawiający dopuszcza składania ofert równoważnych.</w:t>
      </w:r>
    </w:p>
    <w:p w14:paraId="3E4E3336" w14:textId="77777777" w:rsidR="007E005B" w:rsidRPr="005018A0" w:rsidRDefault="007E005B" w:rsidP="007E005B">
      <w:pPr>
        <w:rPr>
          <w:rFonts w:ascii="Open Sans" w:hAnsi="Open Sans" w:cs="Open Sans"/>
          <w:w w:val="100"/>
          <w:sz w:val="20"/>
        </w:rPr>
      </w:pPr>
      <w:r w:rsidRPr="005018A0">
        <w:rPr>
          <w:rFonts w:ascii="Open Sans" w:hAnsi="Open Sans" w:cs="Open Sans"/>
          <w:w w:val="100"/>
          <w:sz w:val="20"/>
        </w:rPr>
        <w:t xml:space="preserve">Akcesoria używane do analiz materiału siewnego </w:t>
      </w:r>
    </w:p>
    <w:p w14:paraId="590F6EB7" w14:textId="77777777" w:rsidR="007E005B" w:rsidRPr="007E005B" w:rsidRDefault="007E005B" w:rsidP="007E005B">
      <w:pPr>
        <w:rPr>
          <w:rFonts w:ascii="Open Sans" w:hAnsi="Open Sans" w:cs="Open Sans"/>
          <w:w w:val="100"/>
          <w:sz w:val="20"/>
        </w:rPr>
      </w:pPr>
      <w:r w:rsidRPr="007E005B">
        <w:rPr>
          <w:rFonts w:ascii="Open Sans" w:hAnsi="Open Sans" w:cs="Open Sans"/>
          <w:w w:val="100"/>
          <w:sz w:val="20"/>
        </w:rPr>
        <w:t>- Certyfikat lub świadectwo kontroli jakości (jeżeli takie istnieją).</w:t>
      </w:r>
    </w:p>
    <w:p w14:paraId="401742FD" w14:textId="77777777" w:rsidR="007E005B" w:rsidRPr="007E005B" w:rsidRDefault="007E005B" w:rsidP="007E005B">
      <w:pPr>
        <w:rPr>
          <w:rFonts w:ascii="Open Sans" w:hAnsi="Open Sans" w:cs="Open Sans"/>
          <w:w w:val="100"/>
          <w:sz w:val="20"/>
        </w:rPr>
      </w:pPr>
      <w:r w:rsidRPr="007E005B">
        <w:rPr>
          <w:rFonts w:ascii="Open Sans" w:hAnsi="Open Sans" w:cs="Open Sans"/>
          <w:w w:val="100"/>
          <w:sz w:val="20"/>
        </w:rPr>
        <w:t>- Kartę charakterystyki produktu w języku polskim (jeżeli taka istnieje)</w:t>
      </w:r>
    </w:p>
    <w:p w14:paraId="4767A69F" w14:textId="5771BBF3" w:rsidR="001E6BEB" w:rsidRPr="001E6BEB" w:rsidRDefault="007E005B" w:rsidP="007E005B">
      <w:pPr>
        <w:rPr>
          <w:rFonts w:ascii="Open Sans" w:hAnsi="Open Sans" w:cs="Open Sans"/>
          <w:w w:val="100"/>
          <w:sz w:val="20"/>
        </w:rPr>
      </w:pPr>
      <w:r w:rsidRPr="007E005B">
        <w:rPr>
          <w:rFonts w:ascii="Open Sans" w:hAnsi="Open Sans" w:cs="Open Sans"/>
          <w:w w:val="100"/>
          <w:sz w:val="20"/>
        </w:rPr>
        <w:t xml:space="preserve">Realizacja: w ciągu 30 dni od daty podpisania umowy. </w:t>
      </w:r>
      <w:r w:rsidRPr="007E005B">
        <w:rPr>
          <w:rFonts w:ascii="Open Sans" w:hAnsi="Open Sans" w:cs="Open Sans"/>
          <w:b/>
          <w:w w:val="100"/>
          <w:sz w:val="20"/>
        </w:rPr>
        <w:t>Dostawy zgodnie z załączonym rozdzielnikiem</w:t>
      </w:r>
    </w:p>
    <w:p w14:paraId="581BF235" w14:textId="3A7813DC" w:rsidR="001E6BEB" w:rsidRDefault="001E6BEB" w:rsidP="001E6BEB">
      <w:pPr>
        <w:rPr>
          <w:rFonts w:ascii="Open Sans" w:hAnsi="Open Sans" w:cs="Open Sans"/>
          <w:b/>
          <w:w w:val="100"/>
          <w:sz w:val="20"/>
          <w:u w:val="single"/>
        </w:rPr>
      </w:pPr>
    </w:p>
    <w:p w14:paraId="2B9EA01C" w14:textId="77777777" w:rsidR="001E6BEB" w:rsidRDefault="001E6BEB">
      <w:pPr>
        <w:autoSpaceDE/>
        <w:autoSpaceDN/>
        <w:spacing w:before="0" w:line="240" w:lineRule="auto"/>
        <w:jc w:val="left"/>
        <w:rPr>
          <w:rFonts w:ascii="Open Sans" w:hAnsi="Open Sans" w:cs="Open Sans"/>
          <w:b/>
          <w:w w:val="100"/>
          <w:sz w:val="20"/>
          <w:u w:val="single"/>
        </w:rPr>
      </w:pPr>
      <w:r>
        <w:rPr>
          <w:rFonts w:ascii="Open Sans" w:hAnsi="Open Sans" w:cs="Open Sans"/>
          <w:b/>
          <w:w w:val="100"/>
          <w:sz w:val="20"/>
          <w:u w:val="single"/>
        </w:rPr>
        <w:br w:type="page"/>
      </w:r>
    </w:p>
    <w:p w14:paraId="080ECA6B" w14:textId="20CD1696" w:rsidR="001E6BEB" w:rsidRDefault="001E6BEB" w:rsidP="001E6BEB">
      <w:pPr>
        <w:rPr>
          <w:rFonts w:ascii="Open Sans" w:hAnsi="Open Sans" w:cs="Open Sans"/>
          <w:b/>
          <w:w w:val="100"/>
          <w:sz w:val="20"/>
          <w:u w:val="single"/>
        </w:rPr>
      </w:pPr>
    </w:p>
    <w:p w14:paraId="41837986" w14:textId="32ACAA6E" w:rsidR="001E6BEB" w:rsidRDefault="001E6BEB" w:rsidP="001E6BEB">
      <w:pPr>
        <w:rPr>
          <w:rFonts w:ascii="Open Sans" w:hAnsi="Open Sans" w:cs="Open Sans"/>
          <w:b/>
          <w:w w:val="100"/>
          <w:sz w:val="20"/>
          <w:u w:val="single"/>
        </w:rPr>
      </w:pPr>
      <w:r w:rsidRPr="002F238E">
        <w:rPr>
          <w:rFonts w:ascii="Open Sans" w:hAnsi="Open Sans" w:cs="Open Sans"/>
          <w:b/>
          <w:w w:val="100"/>
          <w:sz w:val="20"/>
          <w:u w:val="single"/>
        </w:rPr>
        <w:t xml:space="preserve">Część </w:t>
      </w:r>
      <w:r>
        <w:rPr>
          <w:rFonts w:ascii="Open Sans" w:hAnsi="Open Sans" w:cs="Open Sans"/>
          <w:b/>
          <w:w w:val="100"/>
          <w:sz w:val="20"/>
          <w:u w:val="single"/>
        </w:rPr>
        <w:t>21</w:t>
      </w:r>
      <w:r w:rsidRPr="001E6BEB">
        <w:rPr>
          <w:rFonts w:ascii="Open Sans" w:hAnsi="Open Sans" w:cs="Open Sans"/>
          <w:b/>
          <w:w w:val="100"/>
          <w:sz w:val="20"/>
          <w:u w:val="single"/>
        </w:rPr>
        <w:t xml:space="preserve"> </w:t>
      </w:r>
      <w:r w:rsidR="00702FB6" w:rsidRPr="00702FB6">
        <w:rPr>
          <w:rFonts w:ascii="Open Sans" w:hAnsi="Open Sans" w:cs="Open Sans"/>
          <w:b/>
          <w:bCs/>
          <w:w w:val="100"/>
          <w:sz w:val="20"/>
          <w:u w:val="single"/>
        </w:rPr>
        <w:t>Akcesoria do pozostałych analiz</w:t>
      </w:r>
    </w:p>
    <w:p w14:paraId="76E8345B" w14:textId="6F2EFE00" w:rsidR="001E6BEB" w:rsidRDefault="001E6BEB" w:rsidP="001E6BEB">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5673"/>
        <w:gridCol w:w="3404"/>
        <w:gridCol w:w="1415"/>
        <w:gridCol w:w="4823"/>
        <w:gridCol w:w="2129"/>
        <w:gridCol w:w="850"/>
        <w:gridCol w:w="2252"/>
      </w:tblGrid>
      <w:tr w:rsidR="001E6BEB" w:rsidRPr="00FA4746" w14:paraId="42B79DC9" w14:textId="77777777" w:rsidTr="001E6BEB">
        <w:trPr>
          <w:trHeight w:val="450"/>
        </w:trPr>
        <w:tc>
          <w:tcPr>
            <w:tcW w:w="165" w:type="pct"/>
            <w:tcBorders>
              <w:bottom w:val="single" w:sz="4" w:space="0" w:color="auto"/>
            </w:tcBorders>
            <w:shd w:val="clear" w:color="auto" w:fill="E0E0E0"/>
            <w:vAlign w:val="center"/>
            <w:hideMark/>
          </w:tcPr>
          <w:p w14:paraId="276F095F" w14:textId="77777777" w:rsidR="001E6BEB" w:rsidRPr="00FA4746" w:rsidRDefault="001E6BEB"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1335" w:type="pct"/>
            <w:tcBorders>
              <w:bottom w:val="single" w:sz="4" w:space="0" w:color="auto"/>
            </w:tcBorders>
            <w:shd w:val="clear" w:color="auto" w:fill="E0E0E0"/>
            <w:vAlign w:val="center"/>
            <w:hideMark/>
          </w:tcPr>
          <w:p w14:paraId="69C75056" w14:textId="77777777" w:rsidR="001E6BEB" w:rsidRPr="00FA4746" w:rsidRDefault="001E6BEB"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801" w:type="pct"/>
            <w:tcBorders>
              <w:bottom w:val="single" w:sz="4" w:space="0" w:color="auto"/>
            </w:tcBorders>
            <w:shd w:val="clear" w:color="auto" w:fill="E0E0E0"/>
            <w:vAlign w:val="center"/>
            <w:hideMark/>
          </w:tcPr>
          <w:p w14:paraId="1E61D061" w14:textId="77777777" w:rsidR="001E6BEB" w:rsidRPr="00FA4746" w:rsidRDefault="001E6BEB"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2983EA9D" w14:textId="77777777" w:rsidR="001E6BEB" w:rsidRPr="00FA4746" w:rsidRDefault="001E6BEB"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44CC468D" w14:textId="77777777" w:rsidR="001E6BEB" w:rsidRPr="00FA4746" w:rsidRDefault="001E6BEB"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6BBB6DEE" w14:textId="77777777" w:rsidR="001E6BEB" w:rsidRPr="00FA4746" w:rsidRDefault="001E6BEB"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10753415" w14:textId="77777777" w:rsidR="001E6BEB" w:rsidRPr="00FA4746" w:rsidRDefault="001E6BEB"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7B5BBD67" w14:textId="77777777" w:rsidR="001E6BEB" w:rsidRPr="00FA4746" w:rsidRDefault="001E6BEB"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097E05F8" w14:textId="77777777" w:rsidR="001E6BEB" w:rsidRPr="00FA4746" w:rsidRDefault="001E6BEB" w:rsidP="008849B8">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1E6BEB" w:rsidRPr="00AF6C83" w14:paraId="6AD57F1E" w14:textId="77777777" w:rsidTr="001E6BEB">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192D05AF" w14:textId="77777777" w:rsidR="001E6BEB" w:rsidRPr="00AF6C83" w:rsidRDefault="001E6BEB"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1335" w:type="pct"/>
            <w:tcBorders>
              <w:top w:val="single" w:sz="4" w:space="0" w:color="auto"/>
              <w:left w:val="single" w:sz="4" w:space="0" w:color="auto"/>
              <w:bottom w:val="single" w:sz="4" w:space="0" w:color="auto"/>
              <w:right w:val="single" w:sz="4" w:space="0" w:color="auto"/>
            </w:tcBorders>
            <w:vAlign w:val="center"/>
          </w:tcPr>
          <w:p w14:paraId="6F3FBFFF" w14:textId="77777777" w:rsidR="001E6BEB" w:rsidRPr="00AF6C83" w:rsidRDefault="001E6BEB"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801" w:type="pct"/>
            <w:tcBorders>
              <w:top w:val="single" w:sz="4" w:space="0" w:color="auto"/>
              <w:left w:val="single" w:sz="4" w:space="0" w:color="auto"/>
              <w:bottom w:val="single" w:sz="4" w:space="0" w:color="auto"/>
              <w:right w:val="single" w:sz="4" w:space="0" w:color="auto"/>
            </w:tcBorders>
            <w:vAlign w:val="center"/>
          </w:tcPr>
          <w:p w14:paraId="7BB58707" w14:textId="77777777" w:rsidR="001E6BEB" w:rsidRPr="00AF6C83" w:rsidRDefault="001E6BEB"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7E0A1F3C" w14:textId="77777777" w:rsidR="001E6BEB" w:rsidRPr="00AF6C83" w:rsidRDefault="001E6BEB"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655D3F33" w14:textId="77777777" w:rsidR="001E6BEB" w:rsidRPr="00AF6C83" w:rsidRDefault="001E6BEB"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454E71DA" w14:textId="77777777" w:rsidR="001E6BEB" w:rsidRPr="00AF6C83" w:rsidRDefault="001E6BEB"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6D72885E" w14:textId="77777777" w:rsidR="001E6BEB" w:rsidRPr="00AF6C83" w:rsidRDefault="001E6BEB"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5DE6659F" w14:textId="77777777" w:rsidR="001E6BEB" w:rsidRPr="00AF6C83" w:rsidRDefault="001E6BEB"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702FB6" w:rsidRPr="00FA4746" w14:paraId="213D5BF1" w14:textId="77777777" w:rsidTr="00702FB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B7A937E" w14:textId="77777777" w:rsidR="00702FB6" w:rsidRPr="000F6DE0" w:rsidRDefault="00702FB6" w:rsidP="00702FB6">
            <w:pPr>
              <w:spacing w:before="0" w:line="240" w:lineRule="auto"/>
              <w:jc w:val="center"/>
              <w:rPr>
                <w:rFonts w:ascii="Open Sans" w:hAnsi="Open Sans" w:cs="Open Sans"/>
                <w:w w:val="100"/>
                <w:sz w:val="20"/>
              </w:rPr>
            </w:pPr>
            <w:r w:rsidRPr="000F6DE0">
              <w:rPr>
                <w:rFonts w:ascii="Open Sans" w:hAnsi="Open Sans" w:cs="Open Sans"/>
                <w:w w:val="100"/>
                <w:sz w:val="20"/>
              </w:rPr>
              <w:t>1</w:t>
            </w:r>
          </w:p>
        </w:tc>
        <w:tc>
          <w:tcPr>
            <w:tcW w:w="1335" w:type="pct"/>
            <w:tcBorders>
              <w:top w:val="single" w:sz="4" w:space="0" w:color="auto"/>
              <w:left w:val="single" w:sz="4" w:space="0" w:color="auto"/>
              <w:bottom w:val="single" w:sz="4" w:space="0" w:color="auto"/>
              <w:right w:val="single" w:sz="4" w:space="0" w:color="auto"/>
            </w:tcBorders>
          </w:tcPr>
          <w:p w14:paraId="48790A56" w14:textId="072AB2D9" w:rsidR="00702FB6" w:rsidRPr="00702FB6" w:rsidRDefault="00702FB6" w:rsidP="00702FB6">
            <w:pPr>
              <w:spacing w:before="0" w:line="240" w:lineRule="auto"/>
              <w:jc w:val="left"/>
              <w:rPr>
                <w:rFonts w:ascii="Open Sans" w:hAnsi="Open Sans" w:cs="Open Sans"/>
                <w:w w:val="100"/>
                <w:sz w:val="20"/>
              </w:rPr>
            </w:pPr>
            <w:r w:rsidRPr="00702FB6">
              <w:rPr>
                <w:rFonts w:ascii="Open Sans" w:hAnsi="Open Sans" w:cs="Open Sans"/>
                <w:sz w:val="20"/>
              </w:rPr>
              <w:t>czasomierz z alarmem</w:t>
            </w:r>
          </w:p>
        </w:tc>
        <w:tc>
          <w:tcPr>
            <w:tcW w:w="801" w:type="pct"/>
            <w:tcBorders>
              <w:top w:val="single" w:sz="4" w:space="0" w:color="auto"/>
              <w:left w:val="single" w:sz="4" w:space="0" w:color="auto"/>
              <w:bottom w:val="single" w:sz="4" w:space="0" w:color="auto"/>
              <w:right w:val="single" w:sz="4" w:space="0" w:color="auto"/>
            </w:tcBorders>
          </w:tcPr>
          <w:p w14:paraId="668E5C9B" w14:textId="234A5372" w:rsidR="00702FB6" w:rsidRPr="00702FB6" w:rsidRDefault="00702FB6" w:rsidP="00702FB6">
            <w:pPr>
              <w:spacing w:before="0" w:line="240" w:lineRule="auto"/>
              <w:rPr>
                <w:rFonts w:ascii="Open Sans" w:hAnsi="Open Sans" w:cs="Open Sans"/>
                <w:w w:val="100"/>
                <w:sz w:val="20"/>
              </w:rPr>
            </w:pPr>
            <w:r w:rsidRPr="00702FB6">
              <w:rPr>
                <w:rFonts w:ascii="Open Sans" w:hAnsi="Open Sans" w:cs="Open Sans"/>
                <w:sz w:val="20"/>
              </w:rPr>
              <w:t>np. Bionovo, L-1301</w:t>
            </w:r>
          </w:p>
        </w:tc>
        <w:tc>
          <w:tcPr>
            <w:tcW w:w="333" w:type="pct"/>
            <w:tcBorders>
              <w:top w:val="single" w:sz="4" w:space="0" w:color="auto"/>
              <w:left w:val="single" w:sz="4" w:space="0" w:color="auto"/>
              <w:bottom w:val="single" w:sz="4" w:space="0" w:color="auto"/>
              <w:right w:val="single" w:sz="4" w:space="0" w:color="auto"/>
            </w:tcBorders>
          </w:tcPr>
          <w:p w14:paraId="7E839E91" w14:textId="634A0460" w:rsidR="00702FB6" w:rsidRPr="00702FB6" w:rsidRDefault="00702FB6" w:rsidP="00702FB6">
            <w:pPr>
              <w:spacing w:before="0" w:line="240" w:lineRule="auto"/>
              <w:jc w:val="center"/>
              <w:rPr>
                <w:rFonts w:ascii="Open Sans" w:hAnsi="Open Sans" w:cs="Open Sans"/>
                <w:w w:val="100"/>
                <w:sz w:val="20"/>
              </w:rPr>
            </w:pPr>
            <w:r w:rsidRPr="00702FB6">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A670EF9" w14:textId="77777777" w:rsidR="00702FB6" w:rsidRPr="00FA4746" w:rsidRDefault="00702FB6" w:rsidP="00702FB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EB62851" w14:textId="77777777" w:rsidR="00702FB6" w:rsidRPr="00FA4746" w:rsidRDefault="00702FB6" w:rsidP="00702FB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D359EAB" w14:textId="77777777" w:rsidR="00702FB6" w:rsidRPr="00FA4746" w:rsidRDefault="00702FB6" w:rsidP="00702FB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D14C7AE" w14:textId="77777777" w:rsidR="00702FB6" w:rsidRPr="00FA4746" w:rsidRDefault="00702FB6" w:rsidP="00702FB6">
            <w:pPr>
              <w:spacing w:before="0" w:line="240" w:lineRule="auto"/>
              <w:jc w:val="center"/>
              <w:rPr>
                <w:rFonts w:ascii="Open Sans" w:hAnsi="Open Sans" w:cs="Open Sans"/>
                <w:w w:val="100"/>
                <w:sz w:val="20"/>
              </w:rPr>
            </w:pPr>
          </w:p>
        </w:tc>
      </w:tr>
      <w:tr w:rsidR="00702FB6" w:rsidRPr="00FA4746" w14:paraId="660946B6" w14:textId="77777777" w:rsidTr="00702FB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9FCFE99" w14:textId="77777777" w:rsidR="00702FB6" w:rsidRPr="000F6DE0" w:rsidRDefault="00702FB6" w:rsidP="00702FB6">
            <w:pPr>
              <w:spacing w:before="0" w:line="240" w:lineRule="auto"/>
              <w:jc w:val="center"/>
              <w:rPr>
                <w:rFonts w:ascii="Open Sans" w:hAnsi="Open Sans" w:cs="Open Sans"/>
                <w:w w:val="100"/>
                <w:sz w:val="20"/>
              </w:rPr>
            </w:pPr>
            <w:r w:rsidRPr="000F6DE0">
              <w:rPr>
                <w:rFonts w:ascii="Open Sans" w:hAnsi="Open Sans" w:cs="Open Sans"/>
                <w:w w:val="100"/>
                <w:sz w:val="20"/>
              </w:rPr>
              <w:t>2</w:t>
            </w:r>
          </w:p>
        </w:tc>
        <w:tc>
          <w:tcPr>
            <w:tcW w:w="1335" w:type="pct"/>
            <w:tcBorders>
              <w:top w:val="single" w:sz="4" w:space="0" w:color="auto"/>
              <w:left w:val="single" w:sz="4" w:space="0" w:color="auto"/>
              <w:bottom w:val="single" w:sz="4" w:space="0" w:color="auto"/>
              <w:right w:val="single" w:sz="4" w:space="0" w:color="auto"/>
            </w:tcBorders>
          </w:tcPr>
          <w:p w14:paraId="09C00974" w14:textId="1955FC7E" w:rsidR="00702FB6" w:rsidRPr="00702FB6" w:rsidRDefault="00702FB6" w:rsidP="00702FB6">
            <w:pPr>
              <w:spacing w:before="0" w:line="240" w:lineRule="auto"/>
              <w:rPr>
                <w:rFonts w:ascii="Open Sans" w:hAnsi="Open Sans" w:cs="Open Sans"/>
                <w:w w:val="100"/>
                <w:sz w:val="20"/>
                <w:lang w:val="en-GB"/>
              </w:rPr>
            </w:pPr>
            <w:r w:rsidRPr="00702FB6">
              <w:rPr>
                <w:rFonts w:ascii="Open Sans" w:hAnsi="Open Sans" w:cs="Open Sans"/>
                <w:sz w:val="20"/>
              </w:rPr>
              <w:t>gruszka medyczna z kanką</w:t>
            </w:r>
          </w:p>
        </w:tc>
        <w:tc>
          <w:tcPr>
            <w:tcW w:w="801" w:type="pct"/>
            <w:tcBorders>
              <w:top w:val="single" w:sz="4" w:space="0" w:color="auto"/>
              <w:left w:val="single" w:sz="4" w:space="0" w:color="auto"/>
              <w:bottom w:val="single" w:sz="4" w:space="0" w:color="auto"/>
              <w:right w:val="single" w:sz="4" w:space="0" w:color="auto"/>
            </w:tcBorders>
          </w:tcPr>
          <w:p w14:paraId="273760C3" w14:textId="0D7AF50A" w:rsidR="00702FB6" w:rsidRPr="00702FB6" w:rsidRDefault="00702FB6" w:rsidP="00702FB6">
            <w:pPr>
              <w:spacing w:before="0" w:line="240" w:lineRule="auto"/>
              <w:rPr>
                <w:rFonts w:ascii="Open Sans" w:hAnsi="Open Sans" w:cs="Open Sans"/>
                <w:bCs/>
                <w:color w:val="000000"/>
                <w:w w:val="100"/>
                <w:sz w:val="20"/>
              </w:rPr>
            </w:pPr>
            <w:r w:rsidRPr="00702FB6">
              <w:rPr>
                <w:rFonts w:ascii="Open Sans" w:hAnsi="Open Sans" w:cs="Open Sans"/>
                <w:sz w:val="20"/>
              </w:rPr>
              <w:t>np. KEJ, 1021-0900</w:t>
            </w:r>
          </w:p>
        </w:tc>
        <w:tc>
          <w:tcPr>
            <w:tcW w:w="333" w:type="pct"/>
            <w:tcBorders>
              <w:top w:val="single" w:sz="4" w:space="0" w:color="auto"/>
              <w:left w:val="single" w:sz="4" w:space="0" w:color="auto"/>
              <w:bottom w:val="single" w:sz="4" w:space="0" w:color="auto"/>
              <w:right w:val="single" w:sz="4" w:space="0" w:color="auto"/>
            </w:tcBorders>
          </w:tcPr>
          <w:p w14:paraId="1287E678" w14:textId="346A4E7F" w:rsidR="00702FB6" w:rsidRPr="00702FB6" w:rsidRDefault="00702FB6" w:rsidP="00702FB6">
            <w:pPr>
              <w:spacing w:before="0" w:line="240" w:lineRule="auto"/>
              <w:jc w:val="center"/>
              <w:rPr>
                <w:rFonts w:ascii="Open Sans" w:hAnsi="Open Sans" w:cs="Open Sans"/>
                <w:w w:val="100"/>
                <w:sz w:val="20"/>
              </w:rPr>
            </w:pPr>
            <w:r w:rsidRPr="00702FB6">
              <w:rPr>
                <w:rFonts w:ascii="Open Sans" w:hAnsi="Open Sans" w:cs="Open Sans"/>
                <w:sz w:val="20"/>
              </w:rPr>
              <w:t>10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2A143F8" w14:textId="77777777" w:rsidR="00702FB6" w:rsidRPr="00FA4746" w:rsidRDefault="00702FB6" w:rsidP="00702FB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FB9214F" w14:textId="77777777" w:rsidR="00702FB6" w:rsidRPr="00FA4746" w:rsidRDefault="00702FB6" w:rsidP="00702FB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C3FD7F2" w14:textId="77777777" w:rsidR="00702FB6" w:rsidRPr="00FA4746" w:rsidRDefault="00702FB6" w:rsidP="00702FB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84C669C" w14:textId="77777777" w:rsidR="00702FB6" w:rsidRPr="00FA4746" w:rsidRDefault="00702FB6" w:rsidP="00702FB6">
            <w:pPr>
              <w:spacing w:before="0" w:line="240" w:lineRule="auto"/>
              <w:jc w:val="center"/>
              <w:rPr>
                <w:rFonts w:ascii="Open Sans" w:hAnsi="Open Sans" w:cs="Open Sans"/>
                <w:w w:val="100"/>
                <w:sz w:val="20"/>
              </w:rPr>
            </w:pPr>
          </w:p>
        </w:tc>
      </w:tr>
      <w:tr w:rsidR="00702FB6" w:rsidRPr="00FA4746" w14:paraId="64EF631D" w14:textId="77777777" w:rsidTr="00702FB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FA77E87" w14:textId="5FFF2C33" w:rsidR="00702FB6" w:rsidRPr="000F6DE0" w:rsidRDefault="00702FB6" w:rsidP="00702FB6">
            <w:pPr>
              <w:spacing w:before="0" w:line="240" w:lineRule="auto"/>
              <w:jc w:val="center"/>
              <w:rPr>
                <w:rFonts w:ascii="Open Sans" w:hAnsi="Open Sans" w:cs="Open Sans"/>
                <w:w w:val="100"/>
                <w:sz w:val="20"/>
              </w:rPr>
            </w:pPr>
            <w:r>
              <w:rPr>
                <w:rFonts w:ascii="Open Sans" w:hAnsi="Open Sans" w:cs="Open Sans"/>
                <w:w w:val="100"/>
                <w:sz w:val="20"/>
              </w:rPr>
              <w:t>3</w:t>
            </w:r>
          </w:p>
        </w:tc>
        <w:tc>
          <w:tcPr>
            <w:tcW w:w="1335" w:type="pct"/>
            <w:tcBorders>
              <w:top w:val="single" w:sz="4" w:space="0" w:color="auto"/>
              <w:left w:val="single" w:sz="4" w:space="0" w:color="auto"/>
              <w:bottom w:val="single" w:sz="4" w:space="0" w:color="auto"/>
              <w:right w:val="single" w:sz="4" w:space="0" w:color="auto"/>
            </w:tcBorders>
          </w:tcPr>
          <w:p w14:paraId="17ADD80A" w14:textId="6D52356D" w:rsidR="00702FB6" w:rsidRPr="00702FB6" w:rsidRDefault="00702FB6" w:rsidP="00702FB6">
            <w:pPr>
              <w:spacing w:before="0" w:line="240" w:lineRule="auto"/>
              <w:rPr>
                <w:rFonts w:ascii="Open Sans" w:hAnsi="Open Sans" w:cs="Open Sans"/>
                <w:color w:val="000000"/>
                <w:w w:val="100"/>
                <w:sz w:val="20"/>
              </w:rPr>
            </w:pPr>
            <w:r w:rsidRPr="00702FB6">
              <w:rPr>
                <w:rFonts w:ascii="Open Sans" w:hAnsi="Open Sans" w:cs="Open Sans"/>
                <w:sz w:val="20"/>
              </w:rPr>
              <w:t>igła preparacyjna prosta</w:t>
            </w:r>
          </w:p>
        </w:tc>
        <w:tc>
          <w:tcPr>
            <w:tcW w:w="801" w:type="pct"/>
            <w:tcBorders>
              <w:top w:val="single" w:sz="4" w:space="0" w:color="auto"/>
              <w:left w:val="single" w:sz="4" w:space="0" w:color="auto"/>
              <w:bottom w:val="single" w:sz="4" w:space="0" w:color="auto"/>
              <w:right w:val="single" w:sz="4" w:space="0" w:color="auto"/>
            </w:tcBorders>
          </w:tcPr>
          <w:p w14:paraId="0345A6B1" w14:textId="05D887E5" w:rsidR="00702FB6" w:rsidRPr="00702FB6" w:rsidRDefault="00702FB6" w:rsidP="00702FB6">
            <w:pPr>
              <w:spacing w:before="0" w:line="240" w:lineRule="auto"/>
              <w:rPr>
                <w:rFonts w:ascii="Open Sans" w:hAnsi="Open Sans" w:cs="Open Sans"/>
                <w:color w:val="000000"/>
                <w:w w:val="100"/>
                <w:sz w:val="20"/>
              </w:rPr>
            </w:pPr>
            <w:r w:rsidRPr="00702FB6">
              <w:rPr>
                <w:rFonts w:ascii="Open Sans" w:hAnsi="Open Sans" w:cs="Open Sans"/>
                <w:sz w:val="20"/>
              </w:rPr>
              <w:t>np. Bionovo  2-4113</w:t>
            </w:r>
          </w:p>
        </w:tc>
        <w:tc>
          <w:tcPr>
            <w:tcW w:w="333" w:type="pct"/>
            <w:tcBorders>
              <w:top w:val="single" w:sz="4" w:space="0" w:color="auto"/>
              <w:left w:val="single" w:sz="4" w:space="0" w:color="auto"/>
              <w:bottom w:val="single" w:sz="4" w:space="0" w:color="auto"/>
              <w:right w:val="single" w:sz="4" w:space="0" w:color="auto"/>
            </w:tcBorders>
          </w:tcPr>
          <w:p w14:paraId="22188A7A" w14:textId="5EE201E1" w:rsidR="00702FB6" w:rsidRPr="00702FB6" w:rsidRDefault="00702FB6" w:rsidP="00702FB6">
            <w:pPr>
              <w:spacing w:before="0" w:line="240" w:lineRule="auto"/>
              <w:jc w:val="center"/>
              <w:rPr>
                <w:rFonts w:ascii="Open Sans" w:hAnsi="Open Sans" w:cs="Open Sans"/>
                <w:color w:val="000000"/>
                <w:w w:val="100"/>
                <w:sz w:val="20"/>
              </w:rPr>
            </w:pPr>
            <w:r w:rsidRPr="00702FB6">
              <w:rPr>
                <w:rFonts w:ascii="Open Sans" w:hAnsi="Open Sans" w:cs="Open Sans"/>
                <w:sz w:val="20"/>
              </w:rPr>
              <w:t>3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2852A50" w14:textId="77777777" w:rsidR="00702FB6" w:rsidRPr="00FA4746" w:rsidRDefault="00702FB6" w:rsidP="00702FB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9B50E2F" w14:textId="77777777" w:rsidR="00702FB6" w:rsidRPr="00FA4746" w:rsidRDefault="00702FB6" w:rsidP="00702FB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1EE1A15" w14:textId="77777777" w:rsidR="00702FB6" w:rsidRPr="00FA4746" w:rsidRDefault="00702FB6" w:rsidP="00702FB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66B7EE2" w14:textId="77777777" w:rsidR="00702FB6" w:rsidRPr="00FA4746" w:rsidRDefault="00702FB6" w:rsidP="00702FB6">
            <w:pPr>
              <w:spacing w:before="0" w:line="240" w:lineRule="auto"/>
              <w:jc w:val="center"/>
              <w:rPr>
                <w:rFonts w:ascii="Open Sans" w:hAnsi="Open Sans" w:cs="Open Sans"/>
                <w:w w:val="100"/>
                <w:sz w:val="20"/>
              </w:rPr>
            </w:pPr>
          </w:p>
        </w:tc>
      </w:tr>
      <w:tr w:rsidR="00702FB6" w:rsidRPr="00FA4746" w14:paraId="7F4759AC" w14:textId="77777777" w:rsidTr="00702FB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0C635C9" w14:textId="3DF7D291" w:rsidR="00702FB6" w:rsidRPr="000F6DE0" w:rsidRDefault="00702FB6" w:rsidP="00702FB6">
            <w:pPr>
              <w:spacing w:before="0" w:line="240" w:lineRule="auto"/>
              <w:jc w:val="center"/>
              <w:rPr>
                <w:rFonts w:ascii="Open Sans" w:hAnsi="Open Sans" w:cs="Open Sans"/>
                <w:w w:val="100"/>
                <w:sz w:val="20"/>
              </w:rPr>
            </w:pPr>
            <w:r>
              <w:rPr>
                <w:rFonts w:ascii="Open Sans" w:hAnsi="Open Sans" w:cs="Open Sans"/>
                <w:w w:val="100"/>
                <w:sz w:val="20"/>
              </w:rPr>
              <w:t>4</w:t>
            </w:r>
          </w:p>
        </w:tc>
        <w:tc>
          <w:tcPr>
            <w:tcW w:w="1335" w:type="pct"/>
            <w:tcBorders>
              <w:top w:val="single" w:sz="4" w:space="0" w:color="auto"/>
              <w:left w:val="single" w:sz="4" w:space="0" w:color="auto"/>
              <w:bottom w:val="single" w:sz="4" w:space="0" w:color="auto"/>
              <w:right w:val="single" w:sz="4" w:space="0" w:color="auto"/>
            </w:tcBorders>
          </w:tcPr>
          <w:p w14:paraId="7F0A54FB" w14:textId="1F6EFC97" w:rsidR="00702FB6" w:rsidRPr="00702FB6" w:rsidRDefault="00702FB6" w:rsidP="00702FB6">
            <w:pPr>
              <w:spacing w:before="0" w:line="240" w:lineRule="auto"/>
              <w:rPr>
                <w:rFonts w:ascii="Open Sans" w:hAnsi="Open Sans" w:cs="Open Sans"/>
                <w:color w:val="000000"/>
                <w:w w:val="100"/>
                <w:sz w:val="20"/>
              </w:rPr>
            </w:pPr>
            <w:r w:rsidRPr="00702FB6">
              <w:rPr>
                <w:rFonts w:ascii="Open Sans" w:hAnsi="Open Sans" w:cs="Open Sans"/>
                <w:sz w:val="20"/>
              </w:rPr>
              <w:t>igła preparacyjna prosta</w:t>
            </w:r>
          </w:p>
        </w:tc>
        <w:tc>
          <w:tcPr>
            <w:tcW w:w="801" w:type="pct"/>
            <w:tcBorders>
              <w:top w:val="single" w:sz="4" w:space="0" w:color="auto"/>
              <w:left w:val="single" w:sz="4" w:space="0" w:color="auto"/>
              <w:bottom w:val="single" w:sz="4" w:space="0" w:color="auto"/>
              <w:right w:val="single" w:sz="4" w:space="0" w:color="auto"/>
            </w:tcBorders>
          </w:tcPr>
          <w:p w14:paraId="4A6B0FDA" w14:textId="7FDCFD40" w:rsidR="00702FB6" w:rsidRPr="00702FB6" w:rsidRDefault="00702FB6" w:rsidP="00702FB6">
            <w:pPr>
              <w:spacing w:before="0" w:line="240" w:lineRule="auto"/>
              <w:rPr>
                <w:rFonts w:ascii="Open Sans" w:hAnsi="Open Sans" w:cs="Open Sans"/>
                <w:color w:val="000000"/>
                <w:w w:val="100"/>
                <w:sz w:val="20"/>
              </w:rPr>
            </w:pPr>
            <w:r w:rsidRPr="00702FB6">
              <w:rPr>
                <w:rFonts w:ascii="Open Sans" w:hAnsi="Open Sans" w:cs="Open Sans"/>
                <w:sz w:val="20"/>
              </w:rPr>
              <w:t>np. Bionovo 2-4114</w:t>
            </w:r>
          </w:p>
        </w:tc>
        <w:tc>
          <w:tcPr>
            <w:tcW w:w="333" w:type="pct"/>
            <w:tcBorders>
              <w:top w:val="single" w:sz="4" w:space="0" w:color="auto"/>
              <w:left w:val="single" w:sz="4" w:space="0" w:color="auto"/>
              <w:bottom w:val="single" w:sz="4" w:space="0" w:color="auto"/>
              <w:right w:val="single" w:sz="4" w:space="0" w:color="auto"/>
            </w:tcBorders>
          </w:tcPr>
          <w:p w14:paraId="084C02FA" w14:textId="5BEC7CA1" w:rsidR="00702FB6" w:rsidRPr="00702FB6" w:rsidRDefault="00702FB6" w:rsidP="00702FB6">
            <w:pPr>
              <w:spacing w:before="0" w:line="240" w:lineRule="auto"/>
              <w:jc w:val="center"/>
              <w:rPr>
                <w:rFonts w:ascii="Open Sans" w:hAnsi="Open Sans" w:cs="Open Sans"/>
                <w:color w:val="000000"/>
                <w:w w:val="100"/>
                <w:sz w:val="20"/>
              </w:rPr>
            </w:pPr>
            <w:r w:rsidRPr="00702FB6">
              <w:rPr>
                <w:rFonts w:ascii="Open Sans" w:hAnsi="Open Sans" w:cs="Open Sans"/>
                <w:sz w:val="20"/>
              </w:rPr>
              <w:t>3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71AF00F" w14:textId="77777777" w:rsidR="00702FB6" w:rsidRPr="00FA4746" w:rsidRDefault="00702FB6" w:rsidP="00702FB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F7854FB" w14:textId="77777777" w:rsidR="00702FB6" w:rsidRPr="00FA4746" w:rsidRDefault="00702FB6" w:rsidP="00702FB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660D962" w14:textId="77777777" w:rsidR="00702FB6" w:rsidRPr="00FA4746" w:rsidRDefault="00702FB6" w:rsidP="00702FB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C8040EC" w14:textId="77777777" w:rsidR="00702FB6" w:rsidRPr="00FA4746" w:rsidRDefault="00702FB6" w:rsidP="00702FB6">
            <w:pPr>
              <w:spacing w:before="0" w:line="240" w:lineRule="auto"/>
              <w:jc w:val="center"/>
              <w:rPr>
                <w:rFonts w:ascii="Open Sans" w:hAnsi="Open Sans" w:cs="Open Sans"/>
                <w:w w:val="100"/>
                <w:sz w:val="20"/>
              </w:rPr>
            </w:pPr>
          </w:p>
        </w:tc>
      </w:tr>
      <w:tr w:rsidR="00702FB6" w:rsidRPr="00FA4746" w14:paraId="5E0BD233" w14:textId="77777777" w:rsidTr="00702FB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FF3C4DE" w14:textId="588F649A" w:rsidR="00702FB6" w:rsidRPr="000F6DE0" w:rsidRDefault="00702FB6" w:rsidP="00702FB6">
            <w:pPr>
              <w:spacing w:before="0" w:line="240" w:lineRule="auto"/>
              <w:jc w:val="center"/>
              <w:rPr>
                <w:rFonts w:ascii="Open Sans" w:hAnsi="Open Sans" w:cs="Open Sans"/>
                <w:w w:val="100"/>
                <w:sz w:val="20"/>
              </w:rPr>
            </w:pPr>
            <w:r>
              <w:rPr>
                <w:rFonts w:ascii="Open Sans" w:hAnsi="Open Sans" w:cs="Open Sans"/>
                <w:w w:val="100"/>
                <w:sz w:val="20"/>
              </w:rPr>
              <w:t>5</w:t>
            </w:r>
          </w:p>
        </w:tc>
        <w:tc>
          <w:tcPr>
            <w:tcW w:w="1335" w:type="pct"/>
            <w:tcBorders>
              <w:top w:val="single" w:sz="4" w:space="0" w:color="auto"/>
              <w:left w:val="single" w:sz="4" w:space="0" w:color="auto"/>
              <w:bottom w:val="single" w:sz="4" w:space="0" w:color="auto"/>
              <w:right w:val="single" w:sz="4" w:space="0" w:color="auto"/>
            </w:tcBorders>
          </w:tcPr>
          <w:p w14:paraId="05D45ABC" w14:textId="1A761A69" w:rsidR="00702FB6" w:rsidRPr="00702FB6" w:rsidRDefault="00702FB6" w:rsidP="00702FB6">
            <w:pPr>
              <w:spacing w:before="0" w:line="240" w:lineRule="auto"/>
              <w:rPr>
                <w:rFonts w:ascii="Open Sans" w:hAnsi="Open Sans" w:cs="Open Sans"/>
                <w:color w:val="000000"/>
                <w:w w:val="100"/>
                <w:sz w:val="20"/>
              </w:rPr>
            </w:pPr>
            <w:r w:rsidRPr="00702FB6">
              <w:rPr>
                <w:rFonts w:ascii="Open Sans" w:hAnsi="Open Sans" w:cs="Open Sans"/>
                <w:sz w:val="20"/>
              </w:rPr>
              <w:t>kanister na wodę</w:t>
            </w:r>
          </w:p>
        </w:tc>
        <w:tc>
          <w:tcPr>
            <w:tcW w:w="801" w:type="pct"/>
            <w:tcBorders>
              <w:top w:val="single" w:sz="4" w:space="0" w:color="auto"/>
              <w:left w:val="single" w:sz="4" w:space="0" w:color="auto"/>
              <w:bottom w:val="single" w:sz="4" w:space="0" w:color="auto"/>
              <w:right w:val="single" w:sz="4" w:space="0" w:color="auto"/>
            </w:tcBorders>
          </w:tcPr>
          <w:p w14:paraId="3EA988DB" w14:textId="3FDFF387" w:rsidR="00702FB6" w:rsidRPr="00702FB6" w:rsidRDefault="00702FB6" w:rsidP="00702FB6">
            <w:pPr>
              <w:spacing w:before="0" w:line="240" w:lineRule="auto"/>
              <w:rPr>
                <w:rFonts w:ascii="Open Sans" w:hAnsi="Open Sans" w:cs="Open Sans"/>
                <w:color w:val="000000"/>
                <w:w w:val="100"/>
                <w:sz w:val="20"/>
              </w:rPr>
            </w:pPr>
            <w:r w:rsidRPr="00702FB6">
              <w:rPr>
                <w:rFonts w:ascii="Open Sans" w:hAnsi="Open Sans" w:cs="Open Sans"/>
                <w:sz w:val="20"/>
              </w:rPr>
              <w:t>np. 24garden.pl NUOVA, KNW-15</w:t>
            </w:r>
          </w:p>
        </w:tc>
        <w:tc>
          <w:tcPr>
            <w:tcW w:w="333" w:type="pct"/>
            <w:tcBorders>
              <w:top w:val="single" w:sz="4" w:space="0" w:color="auto"/>
              <w:left w:val="single" w:sz="4" w:space="0" w:color="auto"/>
              <w:bottom w:val="single" w:sz="4" w:space="0" w:color="auto"/>
              <w:right w:val="single" w:sz="4" w:space="0" w:color="auto"/>
            </w:tcBorders>
          </w:tcPr>
          <w:p w14:paraId="08F419FF" w14:textId="0D8E6387" w:rsidR="00702FB6" w:rsidRPr="00702FB6" w:rsidRDefault="00702FB6" w:rsidP="00702FB6">
            <w:pPr>
              <w:spacing w:before="0" w:line="240" w:lineRule="auto"/>
              <w:jc w:val="center"/>
              <w:rPr>
                <w:rFonts w:ascii="Open Sans" w:hAnsi="Open Sans" w:cs="Open Sans"/>
                <w:color w:val="000000"/>
                <w:w w:val="100"/>
                <w:sz w:val="20"/>
              </w:rPr>
            </w:pPr>
            <w:r w:rsidRPr="00702FB6">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795F659" w14:textId="77777777" w:rsidR="00702FB6" w:rsidRPr="00FA4746" w:rsidRDefault="00702FB6" w:rsidP="00702FB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F187C56" w14:textId="77777777" w:rsidR="00702FB6" w:rsidRPr="00FA4746" w:rsidRDefault="00702FB6" w:rsidP="00702FB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966DE70" w14:textId="77777777" w:rsidR="00702FB6" w:rsidRPr="00FA4746" w:rsidRDefault="00702FB6" w:rsidP="00702FB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A703772" w14:textId="77777777" w:rsidR="00702FB6" w:rsidRPr="00FA4746" w:rsidRDefault="00702FB6" w:rsidP="00702FB6">
            <w:pPr>
              <w:spacing w:before="0" w:line="240" w:lineRule="auto"/>
              <w:jc w:val="center"/>
              <w:rPr>
                <w:rFonts w:ascii="Open Sans" w:hAnsi="Open Sans" w:cs="Open Sans"/>
                <w:w w:val="100"/>
                <w:sz w:val="20"/>
              </w:rPr>
            </w:pPr>
          </w:p>
        </w:tc>
      </w:tr>
      <w:tr w:rsidR="00702FB6" w:rsidRPr="00FA4746" w14:paraId="5E8A9F4F" w14:textId="77777777" w:rsidTr="00702FB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2B04E81" w14:textId="54A393A2" w:rsidR="00702FB6" w:rsidRPr="000F6DE0" w:rsidRDefault="00702FB6" w:rsidP="00702FB6">
            <w:pPr>
              <w:spacing w:before="0" w:line="240" w:lineRule="auto"/>
              <w:jc w:val="center"/>
              <w:rPr>
                <w:rFonts w:ascii="Open Sans" w:hAnsi="Open Sans" w:cs="Open Sans"/>
                <w:w w:val="100"/>
                <w:sz w:val="20"/>
              </w:rPr>
            </w:pPr>
            <w:r>
              <w:rPr>
                <w:rFonts w:ascii="Open Sans" w:hAnsi="Open Sans" w:cs="Open Sans"/>
                <w:w w:val="100"/>
                <w:sz w:val="20"/>
              </w:rPr>
              <w:t>6</w:t>
            </w:r>
          </w:p>
        </w:tc>
        <w:tc>
          <w:tcPr>
            <w:tcW w:w="1335" w:type="pct"/>
            <w:tcBorders>
              <w:top w:val="single" w:sz="4" w:space="0" w:color="auto"/>
              <w:left w:val="single" w:sz="4" w:space="0" w:color="auto"/>
              <w:bottom w:val="single" w:sz="4" w:space="0" w:color="auto"/>
              <w:right w:val="single" w:sz="4" w:space="0" w:color="auto"/>
            </w:tcBorders>
          </w:tcPr>
          <w:p w14:paraId="2A8CF195" w14:textId="77777777" w:rsidR="00702FB6" w:rsidRPr="00702FB6" w:rsidRDefault="00702FB6" w:rsidP="00702FB6">
            <w:pPr>
              <w:spacing w:before="0" w:line="240" w:lineRule="auto"/>
              <w:rPr>
                <w:rFonts w:ascii="Open Sans" w:hAnsi="Open Sans" w:cs="Open Sans"/>
                <w:sz w:val="20"/>
              </w:rPr>
            </w:pPr>
            <w:r w:rsidRPr="00702FB6">
              <w:rPr>
                <w:rFonts w:ascii="Open Sans" w:hAnsi="Open Sans" w:cs="Open Sans"/>
                <w:sz w:val="20"/>
              </w:rPr>
              <w:t xml:space="preserve">mata antypoślizgowa </w:t>
            </w:r>
          </w:p>
          <w:p w14:paraId="00C09112" w14:textId="7C1CBC2A" w:rsidR="00702FB6" w:rsidRPr="00702FB6" w:rsidRDefault="00702FB6" w:rsidP="00702FB6">
            <w:pPr>
              <w:spacing w:before="0" w:line="240" w:lineRule="auto"/>
              <w:rPr>
                <w:rFonts w:ascii="Open Sans" w:hAnsi="Open Sans" w:cs="Open Sans"/>
                <w:color w:val="000000"/>
                <w:w w:val="100"/>
                <w:sz w:val="20"/>
              </w:rPr>
            </w:pPr>
            <w:r w:rsidRPr="00702FB6">
              <w:rPr>
                <w:rFonts w:ascii="Open Sans" w:hAnsi="Open Sans" w:cs="Open Sans"/>
                <w:sz w:val="20"/>
              </w:rPr>
              <w:t>do szuflad</w:t>
            </w:r>
          </w:p>
        </w:tc>
        <w:tc>
          <w:tcPr>
            <w:tcW w:w="801" w:type="pct"/>
            <w:tcBorders>
              <w:top w:val="single" w:sz="4" w:space="0" w:color="auto"/>
              <w:left w:val="single" w:sz="4" w:space="0" w:color="auto"/>
              <w:bottom w:val="single" w:sz="4" w:space="0" w:color="auto"/>
              <w:right w:val="single" w:sz="4" w:space="0" w:color="auto"/>
            </w:tcBorders>
          </w:tcPr>
          <w:p w14:paraId="768A09B8" w14:textId="756B8BB2" w:rsidR="00702FB6" w:rsidRPr="00702FB6" w:rsidRDefault="00702FB6" w:rsidP="00702FB6">
            <w:pPr>
              <w:spacing w:before="0" w:line="240" w:lineRule="auto"/>
              <w:rPr>
                <w:rFonts w:ascii="Open Sans" w:hAnsi="Open Sans" w:cs="Open Sans"/>
                <w:color w:val="000000"/>
                <w:w w:val="100"/>
                <w:sz w:val="20"/>
              </w:rPr>
            </w:pPr>
            <w:r w:rsidRPr="00702FB6">
              <w:rPr>
                <w:rFonts w:ascii="Open Sans" w:hAnsi="Open Sans" w:cs="Open Sans"/>
                <w:sz w:val="20"/>
              </w:rPr>
              <w:t>np. GTV, MA-MATA-1-60</w:t>
            </w:r>
          </w:p>
        </w:tc>
        <w:tc>
          <w:tcPr>
            <w:tcW w:w="333" w:type="pct"/>
            <w:tcBorders>
              <w:top w:val="single" w:sz="4" w:space="0" w:color="auto"/>
              <w:left w:val="single" w:sz="4" w:space="0" w:color="auto"/>
              <w:bottom w:val="single" w:sz="4" w:space="0" w:color="auto"/>
              <w:right w:val="single" w:sz="4" w:space="0" w:color="auto"/>
            </w:tcBorders>
          </w:tcPr>
          <w:p w14:paraId="28A3E22A" w14:textId="39DB0FFE" w:rsidR="00702FB6" w:rsidRPr="00702FB6" w:rsidRDefault="00702FB6" w:rsidP="00702FB6">
            <w:pPr>
              <w:spacing w:before="0" w:line="240" w:lineRule="auto"/>
              <w:jc w:val="center"/>
              <w:rPr>
                <w:rFonts w:ascii="Open Sans" w:hAnsi="Open Sans" w:cs="Open Sans"/>
                <w:color w:val="000000"/>
                <w:w w:val="100"/>
                <w:sz w:val="20"/>
              </w:rPr>
            </w:pPr>
            <w:r w:rsidRPr="00702FB6">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228301D" w14:textId="77777777" w:rsidR="00702FB6" w:rsidRPr="00FA4746" w:rsidRDefault="00702FB6" w:rsidP="00702FB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ACA8D9E" w14:textId="77777777" w:rsidR="00702FB6" w:rsidRPr="00FA4746" w:rsidRDefault="00702FB6" w:rsidP="00702FB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7A7D25E" w14:textId="77777777" w:rsidR="00702FB6" w:rsidRPr="00FA4746" w:rsidRDefault="00702FB6" w:rsidP="00702FB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C3E5689" w14:textId="77777777" w:rsidR="00702FB6" w:rsidRPr="00FA4746" w:rsidRDefault="00702FB6" w:rsidP="00702FB6">
            <w:pPr>
              <w:spacing w:before="0" w:line="240" w:lineRule="auto"/>
              <w:jc w:val="center"/>
              <w:rPr>
                <w:rFonts w:ascii="Open Sans" w:hAnsi="Open Sans" w:cs="Open Sans"/>
                <w:w w:val="100"/>
                <w:sz w:val="20"/>
              </w:rPr>
            </w:pPr>
          </w:p>
        </w:tc>
      </w:tr>
      <w:tr w:rsidR="00702FB6" w:rsidRPr="00FA4746" w14:paraId="2D313B68" w14:textId="77777777" w:rsidTr="00702FB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C4B6FB4" w14:textId="248B4184" w:rsidR="00702FB6" w:rsidRPr="000F6DE0" w:rsidRDefault="00702FB6" w:rsidP="00702FB6">
            <w:pPr>
              <w:spacing w:before="0" w:line="240" w:lineRule="auto"/>
              <w:jc w:val="center"/>
              <w:rPr>
                <w:rFonts w:ascii="Open Sans" w:hAnsi="Open Sans" w:cs="Open Sans"/>
                <w:w w:val="100"/>
                <w:sz w:val="20"/>
              </w:rPr>
            </w:pPr>
            <w:r>
              <w:rPr>
                <w:rFonts w:ascii="Open Sans" w:hAnsi="Open Sans" w:cs="Open Sans"/>
                <w:w w:val="100"/>
                <w:sz w:val="20"/>
              </w:rPr>
              <w:t>7</w:t>
            </w:r>
          </w:p>
        </w:tc>
        <w:tc>
          <w:tcPr>
            <w:tcW w:w="1335" w:type="pct"/>
            <w:tcBorders>
              <w:top w:val="single" w:sz="4" w:space="0" w:color="auto"/>
              <w:left w:val="single" w:sz="4" w:space="0" w:color="auto"/>
              <w:bottom w:val="single" w:sz="4" w:space="0" w:color="auto"/>
              <w:right w:val="single" w:sz="4" w:space="0" w:color="auto"/>
            </w:tcBorders>
          </w:tcPr>
          <w:p w14:paraId="0509379E" w14:textId="24016582" w:rsidR="00702FB6" w:rsidRPr="00702FB6" w:rsidRDefault="00702FB6" w:rsidP="00702FB6">
            <w:pPr>
              <w:spacing w:before="0" w:line="240" w:lineRule="auto"/>
              <w:rPr>
                <w:rFonts w:ascii="Open Sans" w:hAnsi="Open Sans" w:cs="Open Sans"/>
                <w:color w:val="000000"/>
                <w:w w:val="100"/>
                <w:sz w:val="20"/>
              </w:rPr>
            </w:pPr>
            <w:r w:rsidRPr="00702FB6">
              <w:rPr>
                <w:rFonts w:ascii="Open Sans" w:hAnsi="Open Sans" w:cs="Open Sans"/>
                <w:sz w:val="20"/>
              </w:rPr>
              <w:t>ostrza do skalpeli</w:t>
            </w:r>
          </w:p>
        </w:tc>
        <w:tc>
          <w:tcPr>
            <w:tcW w:w="801" w:type="pct"/>
            <w:tcBorders>
              <w:top w:val="single" w:sz="4" w:space="0" w:color="auto"/>
              <w:left w:val="single" w:sz="4" w:space="0" w:color="auto"/>
              <w:bottom w:val="single" w:sz="4" w:space="0" w:color="auto"/>
              <w:right w:val="single" w:sz="4" w:space="0" w:color="auto"/>
            </w:tcBorders>
          </w:tcPr>
          <w:p w14:paraId="4DA7591A" w14:textId="649FE4B8" w:rsidR="00702FB6" w:rsidRPr="00702FB6" w:rsidRDefault="00702FB6" w:rsidP="00702FB6">
            <w:pPr>
              <w:spacing w:before="0" w:line="240" w:lineRule="auto"/>
              <w:rPr>
                <w:rFonts w:ascii="Open Sans" w:hAnsi="Open Sans" w:cs="Open Sans"/>
                <w:color w:val="000000"/>
                <w:w w:val="100"/>
                <w:sz w:val="20"/>
              </w:rPr>
            </w:pPr>
            <w:r w:rsidRPr="00702FB6">
              <w:rPr>
                <w:rFonts w:ascii="Open Sans" w:hAnsi="Open Sans" w:cs="Open Sans"/>
                <w:sz w:val="20"/>
              </w:rPr>
              <w:t>Np. Swann Morton nr 18</w:t>
            </w:r>
          </w:p>
        </w:tc>
        <w:tc>
          <w:tcPr>
            <w:tcW w:w="333" w:type="pct"/>
            <w:tcBorders>
              <w:top w:val="single" w:sz="4" w:space="0" w:color="auto"/>
              <w:left w:val="single" w:sz="4" w:space="0" w:color="auto"/>
              <w:bottom w:val="single" w:sz="4" w:space="0" w:color="auto"/>
              <w:right w:val="single" w:sz="4" w:space="0" w:color="auto"/>
            </w:tcBorders>
          </w:tcPr>
          <w:p w14:paraId="65166565" w14:textId="77777777" w:rsidR="00702FB6" w:rsidRPr="00702FB6" w:rsidRDefault="00702FB6" w:rsidP="00702FB6">
            <w:pPr>
              <w:spacing w:before="0" w:line="240" w:lineRule="auto"/>
              <w:jc w:val="center"/>
              <w:rPr>
                <w:rFonts w:ascii="Open Sans" w:hAnsi="Open Sans" w:cs="Open Sans"/>
                <w:sz w:val="20"/>
              </w:rPr>
            </w:pPr>
            <w:r w:rsidRPr="00702FB6">
              <w:rPr>
                <w:rFonts w:ascii="Open Sans" w:hAnsi="Open Sans" w:cs="Open Sans"/>
                <w:sz w:val="20"/>
              </w:rPr>
              <w:t>1 op.</w:t>
            </w:r>
          </w:p>
          <w:p w14:paraId="281216D5" w14:textId="273CCBE1" w:rsidR="00702FB6" w:rsidRPr="00702FB6" w:rsidRDefault="00702FB6" w:rsidP="00702FB6">
            <w:pPr>
              <w:spacing w:before="0" w:line="240" w:lineRule="auto"/>
              <w:jc w:val="center"/>
              <w:rPr>
                <w:rFonts w:ascii="Open Sans" w:hAnsi="Open Sans" w:cs="Open Sans"/>
                <w:color w:val="000000"/>
                <w:w w:val="100"/>
                <w:sz w:val="20"/>
              </w:rPr>
            </w:pPr>
            <w:r w:rsidRPr="00702FB6">
              <w:rPr>
                <w:rFonts w:ascii="Open Sans" w:hAnsi="Open Sans" w:cs="Open Sans"/>
                <w:sz w:val="20"/>
              </w:rPr>
              <w:t>(po 100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902C1CB" w14:textId="77777777" w:rsidR="00702FB6" w:rsidRPr="00FA4746" w:rsidRDefault="00702FB6" w:rsidP="00702FB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9D16F79" w14:textId="77777777" w:rsidR="00702FB6" w:rsidRPr="00FA4746" w:rsidRDefault="00702FB6" w:rsidP="00702FB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2AE4FEB" w14:textId="77777777" w:rsidR="00702FB6" w:rsidRPr="00FA4746" w:rsidRDefault="00702FB6" w:rsidP="00702FB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43CD7D8" w14:textId="77777777" w:rsidR="00702FB6" w:rsidRPr="00FA4746" w:rsidRDefault="00702FB6" w:rsidP="00702FB6">
            <w:pPr>
              <w:spacing w:before="0" w:line="240" w:lineRule="auto"/>
              <w:jc w:val="center"/>
              <w:rPr>
                <w:rFonts w:ascii="Open Sans" w:hAnsi="Open Sans" w:cs="Open Sans"/>
                <w:w w:val="100"/>
                <w:sz w:val="20"/>
              </w:rPr>
            </w:pPr>
          </w:p>
        </w:tc>
      </w:tr>
      <w:tr w:rsidR="00702FB6" w:rsidRPr="00FA4746" w14:paraId="61276C8D" w14:textId="77777777" w:rsidTr="00702FB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FB166E9" w14:textId="35A78B81" w:rsidR="00702FB6" w:rsidRPr="000F6DE0" w:rsidRDefault="00702FB6" w:rsidP="00702FB6">
            <w:pPr>
              <w:spacing w:before="0" w:line="240" w:lineRule="auto"/>
              <w:jc w:val="center"/>
              <w:rPr>
                <w:rFonts w:ascii="Open Sans" w:hAnsi="Open Sans" w:cs="Open Sans"/>
                <w:w w:val="100"/>
                <w:sz w:val="20"/>
              </w:rPr>
            </w:pPr>
            <w:r>
              <w:rPr>
                <w:rFonts w:ascii="Open Sans" w:hAnsi="Open Sans" w:cs="Open Sans"/>
                <w:w w:val="100"/>
                <w:sz w:val="20"/>
              </w:rPr>
              <w:t>8</w:t>
            </w:r>
          </w:p>
        </w:tc>
        <w:tc>
          <w:tcPr>
            <w:tcW w:w="1335" w:type="pct"/>
            <w:tcBorders>
              <w:top w:val="single" w:sz="4" w:space="0" w:color="auto"/>
              <w:left w:val="single" w:sz="4" w:space="0" w:color="auto"/>
              <w:bottom w:val="single" w:sz="4" w:space="0" w:color="auto"/>
              <w:right w:val="single" w:sz="4" w:space="0" w:color="auto"/>
            </w:tcBorders>
          </w:tcPr>
          <w:p w14:paraId="33C5DE66" w14:textId="626637B3" w:rsidR="00702FB6" w:rsidRPr="00702FB6" w:rsidRDefault="00702FB6" w:rsidP="00702FB6">
            <w:pPr>
              <w:spacing w:before="0" w:line="240" w:lineRule="auto"/>
              <w:rPr>
                <w:rFonts w:ascii="Open Sans" w:hAnsi="Open Sans" w:cs="Open Sans"/>
                <w:color w:val="000000"/>
                <w:w w:val="100"/>
                <w:sz w:val="20"/>
              </w:rPr>
            </w:pPr>
            <w:r w:rsidRPr="00702FB6">
              <w:rPr>
                <w:rFonts w:ascii="Open Sans" w:hAnsi="Open Sans" w:cs="Open Sans"/>
                <w:sz w:val="20"/>
              </w:rPr>
              <w:t>ostrza do skalpeli</w:t>
            </w:r>
          </w:p>
        </w:tc>
        <w:tc>
          <w:tcPr>
            <w:tcW w:w="801" w:type="pct"/>
            <w:tcBorders>
              <w:top w:val="single" w:sz="4" w:space="0" w:color="auto"/>
              <w:left w:val="single" w:sz="4" w:space="0" w:color="auto"/>
              <w:bottom w:val="single" w:sz="4" w:space="0" w:color="auto"/>
              <w:right w:val="single" w:sz="4" w:space="0" w:color="auto"/>
            </w:tcBorders>
          </w:tcPr>
          <w:p w14:paraId="48F1BC28" w14:textId="0673BA61" w:rsidR="00702FB6" w:rsidRPr="00702FB6" w:rsidRDefault="00702FB6" w:rsidP="00702FB6">
            <w:pPr>
              <w:spacing w:before="0" w:line="240" w:lineRule="auto"/>
              <w:rPr>
                <w:rFonts w:ascii="Open Sans" w:hAnsi="Open Sans" w:cs="Open Sans"/>
                <w:color w:val="000000"/>
                <w:w w:val="100"/>
                <w:sz w:val="20"/>
              </w:rPr>
            </w:pPr>
            <w:r w:rsidRPr="00702FB6">
              <w:rPr>
                <w:rFonts w:ascii="Open Sans" w:hAnsi="Open Sans" w:cs="Open Sans"/>
                <w:sz w:val="20"/>
              </w:rPr>
              <w:t>Np. Swann Morton nr 24</w:t>
            </w:r>
          </w:p>
        </w:tc>
        <w:tc>
          <w:tcPr>
            <w:tcW w:w="333" w:type="pct"/>
            <w:tcBorders>
              <w:top w:val="single" w:sz="4" w:space="0" w:color="auto"/>
              <w:left w:val="single" w:sz="4" w:space="0" w:color="auto"/>
              <w:bottom w:val="single" w:sz="4" w:space="0" w:color="auto"/>
              <w:right w:val="single" w:sz="4" w:space="0" w:color="auto"/>
            </w:tcBorders>
          </w:tcPr>
          <w:p w14:paraId="20C1C161" w14:textId="77777777" w:rsidR="00702FB6" w:rsidRPr="00702FB6" w:rsidRDefault="00702FB6" w:rsidP="00702FB6">
            <w:pPr>
              <w:spacing w:before="0" w:line="240" w:lineRule="auto"/>
              <w:jc w:val="center"/>
              <w:rPr>
                <w:rFonts w:ascii="Open Sans" w:hAnsi="Open Sans" w:cs="Open Sans"/>
                <w:sz w:val="20"/>
              </w:rPr>
            </w:pPr>
            <w:r w:rsidRPr="00702FB6">
              <w:rPr>
                <w:rFonts w:ascii="Open Sans" w:hAnsi="Open Sans" w:cs="Open Sans"/>
                <w:sz w:val="20"/>
              </w:rPr>
              <w:t>2 op.</w:t>
            </w:r>
          </w:p>
          <w:p w14:paraId="7CCC20D8" w14:textId="44246B2C" w:rsidR="00702FB6" w:rsidRPr="00702FB6" w:rsidRDefault="00702FB6" w:rsidP="00702FB6">
            <w:pPr>
              <w:spacing w:before="0" w:line="240" w:lineRule="auto"/>
              <w:jc w:val="center"/>
              <w:rPr>
                <w:rFonts w:ascii="Open Sans" w:hAnsi="Open Sans" w:cs="Open Sans"/>
                <w:color w:val="000000"/>
                <w:w w:val="100"/>
                <w:sz w:val="20"/>
              </w:rPr>
            </w:pPr>
            <w:r w:rsidRPr="00702FB6">
              <w:rPr>
                <w:rFonts w:ascii="Open Sans" w:hAnsi="Open Sans" w:cs="Open Sans"/>
                <w:sz w:val="20"/>
              </w:rPr>
              <w:t>(po 100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E150843" w14:textId="77777777" w:rsidR="00702FB6" w:rsidRPr="00FA4746" w:rsidRDefault="00702FB6" w:rsidP="00702FB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7EACDAD" w14:textId="77777777" w:rsidR="00702FB6" w:rsidRPr="00FA4746" w:rsidRDefault="00702FB6" w:rsidP="00702FB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5E14FCD" w14:textId="77777777" w:rsidR="00702FB6" w:rsidRPr="00FA4746" w:rsidRDefault="00702FB6" w:rsidP="00702FB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FBF18CD" w14:textId="77777777" w:rsidR="00702FB6" w:rsidRPr="00FA4746" w:rsidRDefault="00702FB6" w:rsidP="00702FB6">
            <w:pPr>
              <w:spacing w:before="0" w:line="240" w:lineRule="auto"/>
              <w:jc w:val="center"/>
              <w:rPr>
                <w:rFonts w:ascii="Open Sans" w:hAnsi="Open Sans" w:cs="Open Sans"/>
                <w:w w:val="100"/>
                <w:sz w:val="20"/>
              </w:rPr>
            </w:pPr>
          </w:p>
        </w:tc>
      </w:tr>
      <w:tr w:rsidR="00702FB6" w:rsidRPr="00FA4746" w14:paraId="3021A5EB" w14:textId="77777777" w:rsidTr="00702FB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409F125" w14:textId="2973448A" w:rsidR="00702FB6" w:rsidRPr="000F6DE0" w:rsidRDefault="00702FB6" w:rsidP="00702FB6">
            <w:pPr>
              <w:spacing w:before="0" w:line="240" w:lineRule="auto"/>
              <w:jc w:val="center"/>
              <w:rPr>
                <w:rFonts w:ascii="Open Sans" w:hAnsi="Open Sans" w:cs="Open Sans"/>
                <w:w w:val="100"/>
                <w:sz w:val="20"/>
              </w:rPr>
            </w:pPr>
            <w:r>
              <w:rPr>
                <w:rFonts w:ascii="Open Sans" w:hAnsi="Open Sans" w:cs="Open Sans"/>
                <w:w w:val="100"/>
                <w:sz w:val="20"/>
              </w:rPr>
              <w:t>9</w:t>
            </w:r>
          </w:p>
        </w:tc>
        <w:tc>
          <w:tcPr>
            <w:tcW w:w="1335" w:type="pct"/>
            <w:tcBorders>
              <w:top w:val="single" w:sz="4" w:space="0" w:color="auto"/>
              <w:left w:val="single" w:sz="4" w:space="0" w:color="auto"/>
              <w:bottom w:val="single" w:sz="4" w:space="0" w:color="auto"/>
              <w:right w:val="single" w:sz="4" w:space="0" w:color="auto"/>
            </w:tcBorders>
          </w:tcPr>
          <w:p w14:paraId="44305505" w14:textId="77777777" w:rsidR="00702FB6" w:rsidRPr="00702FB6" w:rsidRDefault="00702FB6" w:rsidP="00702FB6">
            <w:pPr>
              <w:spacing w:before="0" w:line="240" w:lineRule="auto"/>
              <w:rPr>
                <w:rFonts w:ascii="Open Sans" w:hAnsi="Open Sans" w:cs="Open Sans"/>
                <w:sz w:val="20"/>
              </w:rPr>
            </w:pPr>
            <w:r w:rsidRPr="00702FB6">
              <w:rPr>
                <w:rFonts w:ascii="Open Sans" w:hAnsi="Open Sans" w:cs="Open Sans"/>
                <w:sz w:val="20"/>
              </w:rPr>
              <w:t xml:space="preserve">pęseta anatomiczna prosta </w:t>
            </w:r>
          </w:p>
          <w:p w14:paraId="5C74D37C" w14:textId="0D3A7916" w:rsidR="00702FB6" w:rsidRPr="00702FB6" w:rsidRDefault="00702FB6" w:rsidP="00702FB6">
            <w:pPr>
              <w:spacing w:before="0" w:line="240" w:lineRule="auto"/>
              <w:rPr>
                <w:rFonts w:ascii="Open Sans" w:hAnsi="Open Sans" w:cs="Open Sans"/>
                <w:color w:val="000000"/>
                <w:w w:val="100"/>
                <w:sz w:val="20"/>
              </w:rPr>
            </w:pPr>
            <w:r w:rsidRPr="00702FB6">
              <w:rPr>
                <w:rFonts w:ascii="Open Sans" w:hAnsi="Open Sans" w:cs="Open Sans"/>
                <w:sz w:val="20"/>
              </w:rPr>
              <w:t>110 mm</w:t>
            </w:r>
          </w:p>
        </w:tc>
        <w:tc>
          <w:tcPr>
            <w:tcW w:w="801" w:type="pct"/>
            <w:tcBorders>
              <w:top w:val="single" w:sz="4" w:space="0" w:color="auto"/>
              <w:left w:val="single" w:sz="4" w:space="0" w:color="auto"/>
              <w:bottom w:val="single" w:sz="4" w:space="0" w:color="auto"/>
              <w:right w:val="single" w:sz="4" w:space="0" w:color="auto"/>
            </w:tcBorders>
          </w:tcPr>
          <w:p w14:paraId="08E21AFC" w14:textId="1743F36C" w:rsidR="00702FB6" w:rsidRPr="00702FB6" w:rsidRDefault="00702FB6" w:rsidP="00702FB6">
            <w:pPr>
              <w:spacing w:before="0" w:line="240" w:lineRule="auto"/>
              <w:rPr>
                <w:rFonts w:ascii="Open Sans" w:hAnsi="Open Sans" w:cs="Open Sans"/>
                <w:color w:val="000000"/>
                <w:w w:val="100"/>
                <w:sz w:val="20"/>
              </w:rPr>
            </w:pPr>
            <w:r w:rsidRPr="00702FB6">
              <w:rPr>
                <w:rFonts w:ascii="Open Sans" w:hAnsi="Open Sans" w:cs="Open Sans"/>
                <w:sz w:val="20"/>
              </w:rPr>
              <w:t>np. Pol-Intech, 0190-001</w:t>
            </w:r>
          </w:p>
        </w:tc>
        <w:tc>
          <w:tcPr>
            <w:tcW w:w="333" w:type="pct"/>
            <w:tcBorders>
              <w:top w:val="single" w:sz="4" w:space="0" w:color="auto"/>
              <w:left w:val="single" w:sz="4" w:space="0" w:color="auto"/>
              <w:bottom w:val="single" w:sz="4" w:space="0" w:color="auto"/>
              <w:right w:val="single" w:sz="4" w:space="0" w:color="auto"/>
            </w:tcBorders>
          </w:tcPr>
          <w:p w14:paraId="6531EE57" w14:textId="24DE3314" w:rsidR="00702FB6" w:rsidRPr="00702FB6" w:rsidRDefault="00702FB6" w:rsidP="00702FB6">
            <w:pPr>
              <w:spacing w:before="0" w:line="240" w:lineRule="auto"/>
              <w:jc w:val="center"/>
              <w:rPr>
                <w:rFonts w:ascii="Open Sans" w:hAnsi="Open Sans" w:cs="Open Sans"/>
                <w:color w:val="000000"/>
                <w:w w:val="100"/>
                <w:sz w:val="20"/>
              </w:rPr>
            </w:pPr>
            <w:r w:rsidRPr="00702FB6">
              <w:rPr>
                <w:rFonts w:ascii="Open Sans" w:hAnsi="Open Sans" w:cs="Open Sans"/>
                <w:sz w:val="20"/>
              </w:rPr>
              <w:t>20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79173AB" w14:textId="77777777" w:rsidR="00702FB6" w:rsidRPr="00FA4746" w:rsidRDefault="00702FB6" w:rsidP="00702FB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20F4ED3" w14:textId="77777777" w:rsidR="00702FB6" w:rsidRPr="00FA4746" w:rsidRDefault="00702FB6" w:rsidP="00702FB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04FB71E" w14:textId="77777777" w:rsidR="00702FB6" w:rsidRPr="00FA4746" w:rsidRDefault="00702FB6" w:rsidP="00702FB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D30B1CB" w14:textId="77777777" w:rsidR="00702FB6" w:rsidRPr="00FA4746" w:rsidRDefault="00702FB6" w:rsidP="00702FB6">
            <w:pPr>
              <w:spacing w:before="0" w:line="240" w:lineRule="auto"/>
              <w:jc w:val="center"/>
              <w:rPr>
                <w:rFonts w:ascii="Open Sans" w:hAnsi="Open Sans" w:cs="Open Sans"/>
                <w:w w:val="100"/>
                <w:sz w:val="20"/>
              </w:rPr>
            </w:pPr>
          </w:p>
        </w:tc>
      </w:tr>
      <w:tr w:rsidR="00702FB6" w:rsidRPr="00FA4746" w14:paraId="3C079952" w14:textId="77777777" w:rsidTr="00702FB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26A8B59" w14:textId="44A6C9D1" w:rsidR="00702FB6" w:rsidRPr="000F6DE0" w:rsidRDefault="00702FB6" w:rsidP="00702FB6">
            <w:pPr>
              <w:spacing w:before="0" w:line="240" w:lineRule="auto"/>
              <w:jc w:val="center"/>
              <w:rPr>
                <w:rFonts w:ascii="Open Sans" w:hAnsi="Open Sans" w:cs="Open Sans"/>
                <w:w w:val="100"/>
                <w:sz w:val="20"/>
              </w:rPr>
            </w:pPr>
            <w:r>
              <w:rPr>
                <w:rFonts w:ascii="Open Sans" w:hAnsi="Open Sans" w:cs="Open Sans"/>
                <w:w w:val="100"/>
                <w:sz w:val="20"/>
              </w:rPr>
              <w:t>10</w:t>
            </w:r>
          </w:p>
        </w:tc>
        <w:tc>
          <w:tcPr>
            <w:tcW w:w="1335" w:type="pct"/>
            <w:tcBorders>
              <w:top w:val="single" w:sz="4" w:space="0" w:color="auto"/>
              <w:left w:val="single" w:sz="4" w:space="0" w:color="auto"/>
              <w:bottom w:val="single" w:sz="4" w:space="0" w:color="auto"/>
              <w:right w:val="single" w:sz="4" w:space="0" w:color="auto"/>
            </w:tcBorders>
          </w:tcPr>
          <w:p w14:paraId="7B5A4C9F" w14:textId="77777777" w:rsidR="00702FB6" w:rsidRPr="00702FB6" w:rsidRDefault="00702FB6" w:rsidP="00702FB6">
            <w:pPr>
              <w:spacing w:before="0" w:line="240" w:lineRule="auto"/>
              <w:rPr>
                <w:rFonts w:ascii="Open Sans" w:hAnsi="Open Sans" w:cs="Open Sans"/>
                <w:sz w:val="20"/>
              </w:rPr>
            </w:pPr>
            <w:r w:rsidRPr="00702FB6">
              <w:rPr>
                <w:rFonts w:ascii="Open Sans" w:hAnsi="Open Sans" w:cs="Open Sans"/>
                <w:sz w:val="20"/>
              </w:rPr>
              <w:t xml:space="preserve">pęseta anatomiczna prosta </w:t>
            </w:r>
          </w:p>
          <w:p w14:paraId="7C70D7EE" w14:textId="523A5F1B" w:rsidR="00702FB6" w:rsidRPr="00702FB6" w:rsidRDefault="00702FB6" w:rsidP="00702FB6">
            <w:pPr>
              <w:spacing w:before="0" w:line="240" w:lineRule="auto"/>
              <w:rPr>
                <w:rFonts w:ascii="Open Sans" w:hAnsi="Open Sans" w:cs="Open Sans"/>
                <w:color w:val="000000"/>
                <w:w w:val="100"/>
                <w:sz w:val="20"/>
              </w:rPr>
            </w:pPr>
            <w:r w:rsidRPr="00702FB6">
              <w:rPr>
                <w:rFonts w:ascii="Open Sans" w:hAnsi="Open Sans" w:cs="Open Sans"/>
                <w:sz w:val="20"/>
              </w:rPr>
              <w:t>130 mm</w:t>
            </w:r>
          </w:p>
        </w:tc>
        <w:tc>
          <w:tcPr>
            <w:tcW w:w="801" w:type="pct"/>
            <w:tcBorders>
              <w:top w:val="single" w:sz="4" w:space="0" w:color="auto"/>
              <w:left w:val="single" w:sz="4" w:space="0" w:color="auto"/>
              <w:bottom w:val="single" w:sz="4" w:space="0" w:color="auto"/>
              <w:right w:val="single" w:sz="4" w:space="0" w:color="auto"/>
            </w:tcBorders>
          </w:tcPr>
          <w:p w14:paraId="1018B662" w14:textId="245F65A7" w:rsidR="00702FB6" w:rsidRPr="00702FB6" w:rsidRDefault="00702FB6" w:rsidP="00702FB6">
            <w:pPr>
              <w:spacing w:before="0" w:line="240" w:lineRule="auto"/>
              <w:rPr>
                <w:rFonts w:ascii="Open Sans" w:hAnsi="Open Sans" w:cs="Open Sans"/>
                <w:color w:val="000000"/>
                <w:w w:val="100"/>
                <w:sz w:val="20"/>
              </w:rPr>
            </w:pPr>
            <w:r w:rsidRPr="00702FB6">
              <w:rPr>
                <w:rFonts w:ascii="Open Sans" w:hAnsi="Open Sans" w:cs="Open Sans"/>
                <w:sz w:val="20"/>
              </w:rPr>
              <w:t>np. Bionovo 1-1811</w:t>
            </w:r>
          </w:p>
        </w:tc>
        <w:tc>
          <w:tcPr>
            <w:tcW w:w="333" w:type="pct"/>
            <w:tcBorders>
              <w:top w:val="single" w:sz="4" w:space="0" w:color="auto"/>
              <w:left w:val="single" w:sz="4" w:space="0" w:color="auto"/>
              <w:bottom w:val="single" w:sz="4" w:space="0" w:color="auto"/>
              <w:right w:val="single" w:sz="4" w:space="0" w:color="auto"/>
            </w:tcBorders>
          </w:tcPr>
          <w:p w14:paraId="1F1976E4" w14:textId="7ACB7F25" w:rsidR="00702FB6" w:rsidRPr="00702FB6" w:rsidRDefault="00702FB6" w:rsidP="00702FB6">
            <w:pPr>
              <w:spacing w:before="0" w:line="240" w:lineRule="auto"/>
              <w:jc w:val="center"/>
              <w:rPr>
                <w:rFonts w:ascii="Open Sans" w:hAnsi="Open Sans" w:cs="Open Sans"/>
                <w:color w:val="000000"/>
                <w:w w:val="100"/>
                <w:sz w:val="20"/>
              </w:rPr>
            </w:pPr>
            <w:r w:rsidRPr="00702FB6">
              <w:rPr>
                <w:rFonts w:ascii="Open Sans" w:hAnsi="Open Sans" w:cs="Open Sans"/>
                <w:sz w:val="20"/>
              </w:rPr>
              <w:t>10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EF2BF87" w14:textId="77777777" w:rsidR="00702FB6" w:rsidRPr="00FA4746" w:rsidRDefault="00702FB6" w:rsidP="00702FB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1AA6873" w14:textId="77777777" w:rsidR="00702FB6" w:rsidRPr="00FA4746" w:rsidRDefault="00702FB6" w:rsidP="00702FB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175C569" w14:textId="77777777" w:rsidR="00702FB6" w:rsidRPr="00FA4746" w:rsidRDefault="00702FB6" w:rsidP="00702FB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E2351D8" w14:textId="77777777" w:rsidR="00702FB6" w:rsidRPr="00FA4746" w:rsidRDefault="00702FB6" w:rsidP="00702FB6">
            <w:pPr>
              <w:spacing w:before="0" w:line="240" w:lineRule="auto"/>
              <w:jc w:val="center"/>
              <w:rPr>
                <w:rFonts w:ascii="Open Sans" w:hAnsi="Open Sans" w:cs="Open Sans"/>
                <w:w w:val="100"/>
                <w:sz w:val="20"/>
              </w:rPr>
            </w:pPr>
          </w:p>
        </w:tc>
      </w:tr>
      <w:tr w:rsidR="00702FB6" w:rsidRPr="00FA4746" w14:paraId="2860F255" w14:textId="77777777" w:rsidTr="00702FB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832EA6B" w14:textId="4C3A8045" w:rsidR="00702FB6" w:rsidRPr="000F6DE0" w:rsidRDefault="00702FB6" w:rsidP="00702FB6">
            <w:pPr>
              <w:spacing w:before="0" w:line="240" w:lineRule="auto"/>
              <w:jc w:val="center"/>
              <w:rPr>
                <w:rFonts w:ascii="Open Sans" w:hAnsi="Open Sans" w:cs="Open Sans"/>
                <w:w w:val="100"/>
                <w:sz w:val="20"/>
              </w:rPr>
            </w:pPr>
            <w:r>
              <w:rPr>
                <w:rFonts w:ascii="Open Sans" w:hAnsi="Open Sans" w:cs="Open Sans"/>
                <w:w w:val="100"/>
                <w:sz w:val="20"/>
              </w:rPr>
              <w:t>11</w:t>
            </w:r>
          </w:p>
        </w:tc>
        <w:tc>
          <w:tcPr>
            <w:tcW w:w="1335" w:type="pct"/>
            <w:tcBorders>
              <w:top w:val="single" w:sz="4" w:space="0" w:color="auto"/>
              <w:left w:val="single" w:sz="4" w:space="0" w:color="auto"/>
              <w:bottom w:val="single" w:sz="4" w:space="0" w:color="auto"/>
              <w:right w:val="single" w:sz="4" w:space="0" w:color="auto"/>
            </w:tcBorders>
          </w:tcPr>
          <w:p w14:paraId="6BD9B995" w14:textId="77777777" w:rsidR="00702FB6" w:rsidRPr="00702FB6" w:rsidRDefault="00702FB6" w:rsidP="00702FB6">
            <w:pPr>
              <w:spacing w:before="0" w:line="240" w:lineRule="auto"/>
              <w:rPr>
                <w:rFonts w:ascii="Open Sans" w:hAnsi="Open Sans" w:cs="Open Sans"/>
                <w:sz w:val="20"/>
              </w:rPr>
            </w:pPr>
            <w:r w:rsidRPr="00702FB6">
              <w:rPr>
                <w:rFonts w:ascii="Open Sans" w:hAnsi="Open Sans" w:cs="Open Sans"/>
                <w:sz w:val="20"/>
              </w:rPr>
              <w:t xml:space="preserve">pęseta anatomiczna prosta </w:t>
            </w:r>
          </w:p>
          <w:p w14:paraId="6457D80C" w14:textId="1AB16ECF" w:rsidR="00702FB6" w:rsidRPr="00702FB6" w:rsidRDefault="00702FB6" w:rsidP="00702FB6">
            <w:pPr>
              <w:spacing w:before="0" w:line="240" w:lineRule="auto"/>
              <w:rPr>
                <w:rFonts w:ascii="Open Sans" w:hAnsi="Open Sans" w:cs="Open Sans"/>
                <w:color w:val="000000"/>
                <w:w w:val="100"/>
                <w:sz w:val="20"/>
              </w:rPr>
            </w:pPr>
            <w:r w:rsidRPr="00702FB6">
              <w:rPr>
                <w:rFonts w:ascii="Open Sans" w:hAnsi="Open Sans" w:cs="Open Sans"/>
                <w:sz w:val="20"/>
              </w:rPr>
              <w:t>z  pinem prowadzącym</w:t>
            </w:r>
          </w:p>
        </w:tc>
        <w:tc>
          <w:tcPr>
            <w:tcW w:w="801" w:type="pct"/>
            <w:tcBorders>
              <w:top w:val="single" w:sz="4" w:space="0" w:color="auto"/>
              <w:left w:val="single" w:sz="4" w:space="0" w:color="auto"/>
              <w:bottom w:val="single" w:sz="4" w:space="0" w:color="auto"/>
              <w:right w:val="single" w:sz="4" w:space="0" w:color="auto"/>
            </w:tcBorders>
          </w:tcPr>
          <w:p w14:paraId="190821A6" w14:textId="23F4C169" w:rsidR="00702FB6" w:rsidRPr="00702FB6" w:rsidRDefault="00702FB6" w:rsidP="00702FB6">
            <w:pPr>
              <w:spacing w:before="0" w:line="240" w:lineRule="auto"/>
              <w:rPr>
                <w:rFonts w:ascii="Open Sans" w:hAnsi="Open Sans" w:cs="Open Sans"/>
                <w:color w:val="000000"/>
                <w:w w:val="100"/>
                <w:sz w:val="20"/>
              </w:rPr>
            </w:pPr>
            <w:r w:rsidRPr="00702FB6">
              <w:rPr>
                <w:rFonts w:ascii="Open Sans" w:hAnsi="Open Sans" w:cs="Open Sans"/>
                <w:sz w:val="20"/>
              </w:rPr>
              <w:t>np. Bionovo U-0032</w:t>
            </w:r>
          </w:p>
        </w:tc>
        <w:tc>
          <w:tcPr>
            <w:tcW w:w="333" w:type="pct"/>
            <w:tcBorders>
              <w:top w:val="single" w:sz="4" w:space="0" w:color="auto"/>
              <w:left w:val="single" w:sz="4" w:space="0" w:color="auto"/>
              <w:bottom w:val="single" w:sz="4" w:space="0" w:color="auto"/>
              <w:right w:val="single" w:sz="4" w:space="0" w:color="auto"/>
            </w:tcBorders>
          </w:tcPr>
          <w:p w14:paraId="67FF9640" w14:textId="7FAC942F" w:rsidR="00702FB6" w:rsidRPr="00702FB6" w:rsidRDefault="00702FB6" w:rsidP="00702FB6">
            <w:pPr>
              <w:spacing w:before="0" w:line="240" w:lineRule="auto"/>
              <w:jc w:val="center"/>
              <w:rPr>
                <w:rFonts w:ascii="Open Sans" w:hAnsi="Open Sans" w:cs="Open Sans"/>
                <w:color w:val="000000"/>
                <w:w w:val="100"/>
                <w:sz w:val="20"/>
              </w:rPr>
            </w:pPr>
            <w:r w:rsidRPr="00702FB6">
              <w:rPr>
                <w:rFonts w:ascii="Open Sans" w:hAnsi="Open Sans" w:cs="Open Sans"/>
                <w:sz w:val="20"/>
              </w:rPr>
              <w:t>10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333F0E3" w14:textId="77777777" w:rsidR="00702FB6" w:rsidRPr="00FA4746" w:rsidRDefault="00702FB6" w:rsidP="00702FB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AAD13ED" w14:textId="77777777" w:rsidR="00702FB6" w:rsidRPr="00FA4746" w:rsidRDefault="00702FB6" w:rsidP="00702FB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CE22E4F" w14:textId="77777777" w:rsidR="00702FB6" w:rsidRPr="00FA4746" w:rsidRDefault="00702FB6" w:rsidP="00702FB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C1763EA" w14:textId="77777777" w:rsidR="00702FB6" w:rsidRPr="00FA4746" w:rsidRDefault="00702FB6" w:rsidP="00702FB6">
            <w:pPr>
              <w:spacing w:before="0" w:line="240" w:lineRule="auto"/>
              <w:jc w:val="center"/>
              <w:rPr>
                <w:rFonts w:ascii="Open Sans" w:hAnsi="Open Sans" w:cs="Open Sans"/>
                <w:w w:val="100"/>
                <w:sz w:val="20"/>
              </w:rPr>
            </w:pPr>
          </w:p>
        </w:tc>
      </w:tr>
      <w:tr w:rsidR="00702FB6" w:rsidRPr="00FA4746" w14:paraId="1271E97B" w14:textId="77777777" w:rsidTr="00702FB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7E3CA2E" w14:textId="6A41282D" w:rsidR="00702FB6" w:rsidRPr="000F6DE0" w:rsidRDefault="00702FB6" w:rsidP="00702FB6">
            <w:pPr>
              <w:spacing w:before="0" w:line="240" w:lineRule="auto"/>
              <w:jc w:val="center"/>
              <w:rPr>
                <w:rFonts w:ascii="Open Sans" w:hAnsi="Open Sans" w:cs="Open Sans"/>
                <w:w w:val="100"/>
                <w:sz w:val="20"/>
              </w:rPr>
            </w:pPr>
            <w:r>
              <w:rPr>
                <w:rFonts w:ascii="Open Sans" w:hAnsi="Open Sans" w:cs="Open Sans"/>
                <w:w w:val="100"/>
                <w:sz w:val="20"/>
              </w:rPr>
              <w:t>12</w:t>
            </w:r>
          </w:p>
        </w:tc>
        <w:tc>
          <w:tcPr>
            <w:tcW w:w="1335" w:type="pct"/>
            <w:tcBorders>
              <w:top w:val="single" w:sz="4" w:space="0" w:color="auto"/>
              <w:left w:val="single" w:sz="4" w:space="0" w:color="auto"/>
              <w:bottom w:val="single" w:sz="4" w:space="0" w:color="auto"/>
              <w:right w:val="single" w:sz="4" w:space="0" w:color="auto"/>
            </w:tcBorders>
          </w:tcPr>
          <w:p w14:paraId="18CFF399" w14:textId="1ABDD460" w:rsidR="00702FB6" w:rsidRPr="00702FB6" w:rsidRDefault="00702FB6" w:rsidP="00702FB6">
            <w:pPr>
              <w:spacing w:before="0" w:line="240" w:lineRule="auto"/>
              <w:rPr>
                <w:rFonts w:ascii="Open Sans" w:hAnsi="Open Sans" w:cs="Open Sans"/>
                <w:color w:val="000000"/>
                <w:w w:val="100"/>
                <w:sz w:val="20"/>
              </w:rPr>
            </w:pPr>
            <w:r w:rsidRPr="00702FB6">
              <w:rPr>
                <w:rFonts w:ascii="Open Sans" w:hAnsi="Open Sans" w:cs="Open Sans"/>
                <w:sz w:val="20"/>
              </w:rPr>
              <w:t>pęseta o ostrych końcach 130mm</w:t>
            </w:r>
          </w:p>
        </w:tc>
        <w:tc>
          <w:tcPr>
            <w:tcW w:w="801" w:type="pct"/>
            <w:tcBorders>
              <w:top w:val="single" w:sz="4" w:space="0" w:color="auto"/>
              <w:left w:val="single" w:sz="4" w:space="0" w:color="auto"/>
              <w:bottom w:val="single" w:sz="4" w:space="0" w:color="auto"/>
              <w:right w:val="single" w:sz="4" w:space="0" w:color="auto"/>
            </w:tcBorders>
          </w:tcPr>
          <w:p w14:paraId="7CC0E07D" w14:textId="7F891FBE" w:rsidR="00702FB6" w:rsidRPr="00702FB6" w:rsidRDefault="00702FB6" w:rsidP="00702FB6">
            <w:pPr>
              <w:spacing w:before="0" w:line="240" w:lineRule="auto"/>
              <w:rPr>
                <w:rFonts w:ascii="Open Sans" w:hAnsi="Open Sans" w:cs="Open Sans"/>
                <w:color w:val="000000"/>
                <w:w w:val="100"/>
                <w:sz w:val="20"/>
              </w:rPr>
            </w:pPr>
            <w:r w:rsidRPr="00702FB6">
              <w:rPr>
                <w:rFonts w:ascii="Open Sans" w:hAnsi="Open Sans" w:cs="Open Sans"/>
                <w:sz w:val="20"/>
              </w:rPr>
              <w:t>np. Alchem, 593-1012</w:t>
            </w:r>
          </w:p>
        </w:tc>
        <w:tc>
          <w:tcPr>
            <w:tcW w:w="333" w:type="pct"/>
            <w:tcBorders>
              <w:top w:val="single" w:sz="4" w:space="0" w:color="auto"/>
              <w:left w:val="single" w:sz="4" w:space="0" w:color="auto"/>
              <w:bottom w:val="single" w:sz="4" w:space="0" w:color="auto"/>
              <w:right w:val="single" w:sz="4" w:space="0" w:color="auto"/>
            </w:tcBorders>
          </w:tcPr>
          <w:p w14:paraId="4A93B70E" w14:textId="77777777" w:rsidR="00702FB6" w:rsidRPr="00702FB6" w:rsidRDefault="00702FB6" w:rsidP="00702FB6">
            <w:pPr>
              <w:spacing w:before="0" w:line="240" w:lineRule="auto"/>
              <w:jc w:val="center"/>
              <w:rPr>
                <w:rFonts w:ascii="Open Sans" w:hAnsi="Open Sans" w:cs="Open Sans"/>
                <w:sz w:val="20"/>
              </w:rPr>
            </w:pPr>
            <w:r w:rsidRPr="00702FB6">
              <w:rPr>
                <w:rFonts w:ascii="Open Sans" w:hAnsi="Open Sans" w:cs="Open Sans"/>
                <w:sz w:val="20"/>
              </w:rPr>
              <w:t>3 op.</w:t>
            </w:r>
          </w:p>
          <w:p w14:paraId="0E710630" w14:textId="1FE277D1" w:rsidR="00702FB6" w:rsidRPr="00702FB6" w:rsidRDefault="00702FB6" w:rsidP="00702FB6">
            <w:pPr>
              <w:spacing w:before="0" w:line="240" w:lineRule="auto"/>
              <w:jc w:val="center"/>
              <w:rPr>
                <w:rFonts w:ascii="Open Sans" w:hAnsi="Open Sans" w:cs="Open Sans"/>
                <w:color w:val="000000"/>
                <w:w w:val="100"/>
                <w:sz w:val="20"/>
              </w:rPr>
            </w:pPr>
            <w:r w:rsidRPr="00702FB6">
              <w:rPr>
                <w:rFonts w:ascii="Open Sans" w:hAnsi="Open Sans" w:cs="Open Sans"/>
                <w:sz w:val="20"/>
              </w:rPr>
              <w:t>(po 12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1070CC5" w14:textId="77777777" w:rsidR="00702FB6" w:rsidRPr="00FA4746" w:rsidRDefault="00702FB6" w:rsidP="00702FB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681B749" w14:textId="77777777" w:rsidR="00702FB6" w:rsidRPr="00FA4746" w:rsidRDefault="00702FB6" w:rsidP="00702FB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9613D91" w14:textId="77777777" w:rsidR="00702FB6" w:rsidRPr="00FA4746" w:rsidRDefault="00702FB6" w:rsidP="00702FB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283B98C" w14:textId="77777777" w:rsidR="00702FB6" w:rsidRPr="00FA4746" w:rsidRDefault="00702FB6" w:rsidP="00702FB6">
            <w:pPr>
              <w:spacing w:before="0" w:line="240" w:lineRule="auto"/>
              <w:jc w:val="center"/>
              <w:rPr>
                <w:rFonts w:ascii="Open Sans" w:hAnsi="Open Sans" w:cs="Open Sans"/>
                <w:w w:val="100"/>
                <w:sz w:val="20"/>
              </w:rPr>
            </w:pPr>
          </w:p>
        </w:tc>
      </w:tr>
      <w:tr w:rsidR="00702FB6" w:rsidRPr="00FA4746" w14:paraId="6D513184" w14:textId="77777777" w:rsidTr="00702FB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FD11D06" w14:textId="1D28A522" w:rsidR="00702FB6" w:rsidRPr="000F6DE0" w:rsidRDefault="00702FB6" w:rsidP="00702FB6">
            <w:pPr>
              <w:spacing w:before="0" w:line="240" w:lineRule="auto"/>
              <w:jc w:val="center"/>
              <w:rPr>
                <w:rFonts w:ascii="Open Sans" w:hAnsi="Open Sans" w:cs="Open Sans"/>
                <w:w w:val="100"/>
                <w:sz w:val="20"/>
              </w:rPr>
            </w:pPr>
            <w:r>
              <w:rPr>
                <w:rFonts w:ascii="Open Sans" w:hAnsi="Open Sans" w:cs="Open Sans"/>
                <w:w w:val="100"/>
                <w:sz w:val="20"/>
              </w:rPr>
              <w:t>13</w:t>
            </w:r>
          </w:p>
        </w:tc>
        <w:tc>
          <w:tcPr>
            <w:tcW w:w="1335" w:type="pct"/>
            <w:tcBorders>
              <w:top w:val="single" w:sz="4" w:space="0" w:color="auto"/>
              <w:left w:val="single" w:sz="4" w:space="0" w:color="auto"/>
              <w:bottom w:val="single" w:sz="4" w:space="0" w:color="auto"/>
              <w:right w:val="single" w:sz="4" w:space="0" w:color="auto"/>
            </w:tcBorders>
          </w:tcPr>
          <w:p w14:paraId="4E1B5DB3" w14:textId="77777777" w:rsidR="00702FB6" w:rsidRPr="00702FB6" w:rsidRDefault="00702FB6" w:rsidP="00702FB6">
            <w:pPr>
              <w:spacing w:before="0" w:line="240" w:lineRule="auto"/>
              <w:rPr>
                <w:rFonts w:ascii="Open Sans" w:hAnsi="Open Sans" w:cs="Open Sans"/>
                <w:sz w:val="20"/>
              </w:rPr>
            </w:pPr>
            <w:r w:rsidRPr="00702FB6">
              <w:rPr>
                <w:rFonts w:ascii="Open Sans" w:hAnsi="Open Sans" w:cs="Open Sans"/>
                <w:sz w:val="20"/>
              </w:rPr>
              <w:t xml:space="preserve">pojemnik bezbarwny </w:t>
            </w:r>
          </w:p>
          <w:p w14:paraId="44536976" w14:textId="0AE66E87" w:rsidR="00702FB6" w:rsidRPr="00702FB6" w:rsidRDefault="00702FB6" w:rsidP="00702FB6">
            <w:pPr>
              <w:spacing w:before="0" w:line="240" w:lineRule="auto"/>
              <w:rPr>
                <w:rFonts w:ascii="Open Sans" w:hAnsi="Open Sans" w:cs="Open Sans"/>
                <w:color w:val="000000"/>
                <w:w w:val="100"/>
                <w:sz w:val="20"/>
              </w:rPr>
            </w:pPr>
            <w:r w:rsidRPr="00702FB6">
              <w:rPr>
                <w:rFonts w:ascii="Open Sans" w:hAnsi="Open Sans" w:cs="Open Sans"/>
                <w:sz w:val="20"/>
              </w:rPr>
              <w:t>z nakrętką</w:t>
            </w:r>
          </w:p>
        </w:tc>
        <w:tc>
          <w:tcPr>
            <w:tcW w:w="801" w:type="pct"/>
            <w:tcBorders>
              <w:top w:val="single" w:sz="4" w:space="0" w:color="auto"/>
              <w:left w:val="single" w:sz="4" w:space="0" w:color="auto"/>
              <w:bottom w:val="single" w:sz="4" w:space="0" w:color="auto"/>
              <w:right w:val="single" w:sz="4" w:space="0" w:color="auto"/>
            </w:tcBorders>
          </w:tcPr>
          <w:p w14:paraId="4F01BE7D" w14:textId="452AE3FF" w:rsidR="00702FB6" w:rsidRPr="00702FB6" w:rsidRDefault="00702FB6" w:rsidP="00702FB6">
            <w:pPr>
              <w:spacing w:before="0" w:line="240" w:lineRule="auto"/>
              <w:rPr>
                <w:rFonts w:ascii="Open Sans" w:hAnsi="Open Sans" w:cs="Open Sans"/>
                <w:color w:val="000000"/>
                <w:w w:val="100"/>
                <w:sz w:val="20"/>
              </w:rPr>
            </w:pPr>
            <w:r w:rsidRPr="00702FB6">
              <w:rPr>
                <w:rFonts w:ascii="Open Sans" w:hAnsi="Open Sans" w:cs="Open Sans"/>
                <w:sz w:val="20"/>
              </w:rPr>
              <w:t>np. RAJTAN, 400.647.02</w:t>
            </w:r>
          </w:p>
        </w:tc>
        <w:tc>
          <w:tcPr>
            <w:tcW w:w="333" w:type="pct"/>
            <w:tcBorders>
              <w:top w:val="single" w:sz="4" w:space="0" w:color="auto"/>
              <w:left w:val="single" w:sz="4" w:space="0" w:color="auto"/>
              <w:bottom w:val="single" w:sz="4" w:space="0" w:color="auto"/>
              <w:right w:val="single" w:sz="4" w:space="0" w:color="auto"/>
            </w:tcBorders>
          </w:tcPr>
          <w:p w14:paraId="197974E5" w14:textId="77777777" w:rsidR="00702FB6" w:rsidRPr="00702FB6" w:rsidRDefault="00702FB6" w:rsidP="00702FB6">
            <w:pPr>
              <w:spacing w:before="0" w:line="240" w:lineRule="auto"/>
              <w:jc w:val="center"/>
              <w:rPr>
                <w:rFonts w:ascii="Open Sans" w:hAnsi="Open Sans" w:cs="Open Sans"/>
                <w:sz w:val="20"/>
              </w:rPr>
            </w:pPr>
            <w:r w:rsidRPr="00702FB6">
              <w:rPr>
                <w:rFonts w:ascii="Open Sans" w:hAnsi="Open Sans" w:cs="Open Sans"/>
                <w:sz w:val="20"/>
              </w:rPr>
              <w:t>40 op.</w:t>
            </w:r>
          </w:p>
          <w:p w14:paraId="10F5AD76" w14:textId="63864510" w:rsidR="00702FB6" w:rsidRPr="00702FB6" w:rsidRDefault="00702FB6" w:rsidP="00702FB6">
            <w:pPr>
              <w:spacing w:before="0" w:line="240" w:lineRule="auto"/>
              <w:jc w:val="center"/>
              <w:rPr>
                <w:rFonts w:ascii="Open Sans" w:hAnsi="Open Sans" w:cs="Open Sans"/>
                <w:color w:val="000000"/>
                <w:w w:val="100"/>
                <w:sz w:val="20"/>
              </w:rPr>
            </w:pPr>
            <w:r w:rsidRPr="00702FB6">
              <w:rPr>
                <w:rFonts w:ascii="Open Sans" w:hAnsi="Open Sans" w:cs="Open Sans"/>
                <w:sz w:val="20"/>
              </w:rPr>
              <w:t>(po 4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C0C387F" w14:textId="77777777" w:rsidR="00702FB6" w:rsidRPr="00FA4746" w:rsidRDefault="00702FB6" w:rsidP="00702FB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BE0358E" w14:textId="77777777" w:rsidR="00702FB6" w:rsidRPr="00FA4746" w:rsidRDefault="00702FB6" w:rsidP="00702FB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3736520" w14:textId="77777777" w:rsidR="00702FB6" w:rsidRPr="00FA4746" w:rsidRDefault="00702FB6" w:rsidP="00702FB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CFB3C9E" w14:textId="77777777" w:rsidR="00702FB6" w:rsidRPr="00FA4746" w:rsidRDefault="00702FB6" w:rsidP="00702FB6">
            <w:pPr>
              <w:spacing w:before="0" w:line="240" w:lineRule="auto"/>
              <w:jc w:val="center"/>
              <w:rPr>
                <w:rFonts w:ascii="Open Sans" w:hAnsi="Open Sans" w:cs="Open Sans"/>
                <w:w w:val="100"/>
                <w:sz w:val="20"/>
              </w:rPr>
            </w:pPr>
          </w:p>
        </w:tc>
      </w:tr>
      <w:tr w:rsidR="00702FB6" w:rsidRPr="00FA4746" w14:paraId="0F519393" w14:textId="77777777" w:rsidTr="00702FB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D06D26C" w14:textId="66F7DA8C" w:rsidR="00702FB6" w:rsidRPr="000F6DE0" w:rsidRDefault="00702FB6" w:rsidP="00702FB6">
            <w:pPr>
              <w:spacing w:before="0" w:line="240" w:lineRule="auto"/>
              <w:jc w:val="center"/>
              <w:rPr>
                <w:rFonts w:ascii="Open Sans" w:hAnsi="Open Sans" w:cs="Open Sans"/>
                <w:w w:val="100"/>
                <w:sz w:val="20"/>
              </w:rPr>
            </w:pPr>
            <w:r>
              <w:rPr>
                <w:rFonts w:ascii="Open Sans" w:hAnsi="Open Sans" w:cs="Open Sans"/>
                <w:w w:val="100"/>
                <w:sz w:val="20"/>
              </w:rPr>
              <w:t>14</w:t>
            </w:r>
          </w:p>
        </w:tc>
        <w:tc>
          <w:tcPr>
            <w:tcW w:w="1335" w:type="pct"/>
            <w:tcBorders>
              <w:top w:val="single" w:sz="4" w:space="0" w:color="auto"/>
              <w:left w:val="single" w:sz="4" w:space="0" w:color="auto"/>
              <w:bottom w:val="single" w:sz="4" w:space="0" w:color="auto"/>
              <w:right w:val="single" w:sz="4" w:space="0" w:color="auto"/>
            </w:tcBorders>
          </w:tcPr>
          <w:p w14:paraId="29C33734" w14:textId="311468C8" w:rsidR="00702FB6" w:rsidRPr="00702FB6" w:rsidRDefault="00702FB6" w:rsidP="00702FB6">
            <w:pPr>
              <w:spacing w:before="0" w:line="240" w:lineRule="auto"/>
              <w:rPr>
                <w:rFonts w:ascii="Open Sans" w:hAnsi="Open Sans" w:cs="Open Sans"/>
                <w:color w:val="000000"/>
                <w:w w:val="100"/>
                <w:sz w:val="20"/>
              </w:rPr>
            </w:pPr>
            <w:r w:rsidRPr="00702FB6">
              <w:rPr>
                <w:rFonts w:ascii="Open Sans" w:hAnsi="Open Sans" w:cs="Open Sans"/>
                <w:sz w:val="20"/>
              </w:rPr>
              <w:t>rękawice do wzorców masy</w:t>
            </w:r>
          </w:p>
        </w:tc>
        <w:tc>
          <w:tcPr>
            <w:tcW w:w="801" w:type="pct"/>
            <w:tcBorders>
              <w:top w:val="single" w:sz="4" w:space="0" w:color="auto"/>
              <w:left w:val="single" w:sz="4" w:space="0" w:color="auto"/>
              <w:bottom w:val="single" w:sz="4" w:space="0" w:color="auto"/>
              <w:right w:val="single" w:sz="4" w:space="0" w:color="auto"/>
            </w:tcBorders>
          </w:tcPr>
          <w:p w14:paraId="412981AF" w14:textId="77047EB2" w:rsidR="00702FB6" w:rsidRPr="00702FB6" w:rsidRDefault="00702FB6" w:rsidP="00702FB6">
            <w:pPr>
              <w:spacing w:before="0" w:line="240" w:lineRule="auto"/>
              <w:rPr>
                <w:rFonts w:ascii="Open Sans" w:hAnsi="Open Sans" w:cs="Open Sans"/>
                <w:color w:val="000000"/>
                <w:w w:val="100"/>
                <w:sz w:val="20"/>
              </w:rPr>
            </w:pPr>
            <w:r w:rsidRPr="00702FB6">
              <w:rPr>
                <w:rFonts w:ascii="Open Sans" w:hAnsi="Open Sans" w:cs="Open Sans"/>
                <w:sz w:val="20"/>
              </w:rPr>
              <w:t>np. moga.pl, WW_00001</w:t>
            </w:r>
          </w:p>
        </w:tc>
        <w:tc>
          <w:tcPr>
            <w:tcW w:w="333" w:type="pct"/>
            <w:tcBorders>
              <w:top w:val="single" w:sz="4" w:space="0" w:color="auto"/>
              <w:left w:val="single" w:sz="4" w:space="0" w:color="auto"/>
              <w:bottom w:val="single" w:sz="4" w:space="0" w:color="auto"/>
              <w:right w:val="single" w:sz="4" w:space="0" w:color="auto"/>
            </w:tcBorders>
          </w:tcPr>
          <w:p w14:paraId="7060EE76" w14:textId="027D5BCB" w:rsidR="00702FB6" w:rsidRPr="00702FB6" w:rsidRDefault="00702FB6" w:rsidP="00702FB6">
            <w:pPr>
              <w:spacing w:before="0" w:line="240" w:lineRule="auto"/>
              <w:jc w:val="center"/>
              <w:rPr>
                <w:rFonts w:ascii="Open Sans" w:hAnsi="Open Sans" w:cs="Open Sans"/>
                <w:color w:val="000000"/>
                <w:w w:val="100"/>
                <w:sz w:val="20"/>
              </w:rPr>
            </w:pPr>
            <w:r w:rsidRPr="00702FB6">
              <w:rPr>
                <w:rFonts w:ascii="Open Sans" w:hAnsi="Open Sans" w:cs="Open Sans"/>
                <w:sz w:val="20"/>
              </w:rPr>
              <w:t>3 pary</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1A9278B" w14:textId="77777777" w:rsidR="00702FB6" w:rsidRPr="00FA4746" w:rsidRDefault="00702FB6" w:rsidP="00702FB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15ED0F1" w14:textId="77777777" w:rsidR="00702FB6" w:rsidRPr="00FA4746" w:rsidRDefault="00702FB6" w:rsidP="00702FB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D829867" w14:textId="77777777" w:rsidR="00702FB6" w:rsidRPr="00FA4746" w:rsidRDefault="00702FB6" w:rsidP="00702FB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61D5BA4" w14:textId="77777777" w:rsidR="00702FB6" w:rsidRPr="00FA4746" w:rsidRDefault="00702FB6" w:rsidP="00702FB6">
            <w:pPr>
              <w:spacing w:before="0" w:line="240" w:lineRule="auto"/>
              <w:jc w:val="center"/>
              <w:rPr>
                <w:rFonts w:ascii="Open Sans" w:hAnsi="Open Sans" w:cs="Open Sans"/>
                <w:w w:val="100"/>
                <w:sz w:val="20"/>
              </w:rPr>
            </w:pPr>
          </w:p>
        </w:tc>
      </w:tr>
      <w:tr w:rsidR="00702FB6" w:rsidRPr="00FA4746" w14:paraId="563DE738" w14:textId="77777777" w:rsidTr="00702FB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679B9B2" w14:textId="38C2CC34" w:rsidR="00702FB6" w:rsidRPr="000F6DE0" w:rsidRDefault="00702FB6" w:rsidP="00702FB6">
            <w:pPr>
              <w:spacing w:before="0" w:line="240" w:lineRule="auto"/>
              <w:jc w:val="center"/>
              <w:rPr>
                <w:rFonts w:ascii="Open Sans" w:hAnsi="Open Sans" w:cs="Open Sans"/>
                <w:w w:val="100"/>
                <w:sz w:val="20"/>
              </w:rPr>
            </w:pPr>
            <w:r>
              <w:rPr>
                <w:rFonts w:ascii="Open Sans" w:hAnsi="Open Sans" w:cs="Open Sans"/>
                <w:w w:val="100"/>
                <w:sz w:val="20"/>
              </w:rPr>
              <w:t>15</w:t>
            </w:r>
          </w:p>
        </w:tc>
        <w:tc>
          <w:tcPr>
            <w:tcW w:w="1335" w:type="pct"/>
            <w:tcBorders>
              <w:top w:val="single" w:sz="4" w:space="0" w:color="auto"/>
              <w:left w:val="single" w:sz="4" w:space="0" w:color="auto"/>
              <w:bottom w:val="single" w:sz="4" w:space="0" w:color="auto"/>
              <w:right w:val="single" w:sz="4" w:space="0" w:color="auto"/>
            </w:tcBorders>
          </w:tcPr>
          <w:p w14:paraId="1E37283B" w14:textId="77777777" w:rsidR="00702FB6" w:rsidRPr="00702FB6" w:rsidRDefault="00702FB6" w:rsidP="00702FB6">
            <w:pPr>
              <w:spacing w:before="0" w:line="240" w:lineRule="auto"/>
              <w:rPr>
                <w:rFonts w:ascii="Open Sans" w:hAnsi="Open Sans" w:cs="Open Sans"/>
                <w:sz w:val="20"/>
              </w:rPr>
            </w:pPr>
            <w:r w:rsidRPr="00702FB6">
              <w:rPr>
                <w:rFonts w:ascii="Open Sans" w:hAnsi="Open Sans" w:cs="Open Sans"/>
                <w:sz w:val="20"/>
              </w:rPr>
              <w:t xml:space="preserve">strzykawki plastikowe </w:t>
            </w:r>
          </w:p>
          <w:p w14:paraId="450F1CBA" w14:textId="77777777" w:rsidR="00702FB6" w:rsidRPr="00702FB6" w:rsidRDefault="00702FB6" w:rsidP="00702FB6">
            <w:pPr>
              <w:spacing w:before="0" w:line="240" w:lineRule="auto"/>
              <w:rPr>
                <w:rFonts w:ascii="Open Sans" w:hAnsi="Open Sans" w:cs="Open Sans"/>
                <w:sz w:val="20"/>
              </w:rPr>
            </w:pPr>
            <w:r w:rsidRPr="00702FB6">
              <w:rPr>
                <w:rFonts w:ascii="Open Sans" w:hAnsi="Open Sans" w:cs="Open Sans"/>
                <w:sz w:val="20"/>
              </w:rPr>
              <w:t xml:space="preserve">3-częściowa LUER </w:t>
            </w:r>
          </w:p>
          <w:p w14:paraId="16D5BD3B" w14:textId="6FCDEC60" w:rsidR="00702FB6" w:rsidRPr="00702FB6" w:rsidRDefault="00702FB6" w:rsidP="00702FB6">
            <w:pPr>
              <w:spacing w:before="0" w:line="240" w:lineRule="auto"/>
              <w:rPr>
                <w:rFonts w:ascii="Open Sans" w:hAnsi="Open Sans" w:cs="Open Sans"/>
                <w:color w:val="000000"/>
                <w:w w:val="100"/>
                <w:sz w:val="20"/>
              </w:rPr>
            </w:pPr>
            <w:r w:rsidRPr="00702FB6">
              <w:rPr>
                <w:rFonts w:ascii="Open Sans" w:hAnsi="Open Sans" w:cs="Open Sans"/>
                <w:sz w:val="20"/>
              </w:rPr>
              <w:t>z uszczelnieniem tłoka</w:t>
            </w:r>
          </w:p>
        </w:tc>
        <w:tc>
          <w:tcPr>
            <w:tcW w:w="801" w:type="pct"/>
            <w:tcBorders>
              <w:top w:val="single" w:sz="4" w:space="0" w:color="auto"/>
              <w:left w:val="single" w:sz="4" w:space="0" w:color="auto"/>
              <w:bottom w:val="single" w:sz="4" w:space="0" w:color="auto"/>
              <w:right w:val="single" w:sz="4" w:space="0" w:color="auto"/>
            </w:tcBorders>
          </w:tcPr>
          <w:p w14:paraId="20C93290" w14:textId="49F212CA" w:rsidR="00702FB6" w:rsidRPr="00702FB6" w:rsidRDefault="00702FB6" w:rsidP="00702FB6">
            <w:pPr>
              <w:spacing w:before="0" w:line="240" w:lineRule="auto"/>
              <w:rPr>
                <w:rFonts w:ascii="Open Sans" w:hAnsi="Open Sans" w:cs="Open Sans"/>
                <w:color w:val="000000"/>
                <w:w w:val="100"/>
                <w:sz w:val="20"/>
              </w:rPr>
            </w:pPr>
            <w:r w:rsidRPr="00702FB6">
              <w:rPr>
                <w:rFonts w:ascii="Open Sans" w:hAnsi="Open Sans" w:cs="Open Sans"/>
                <w:sz w:val="20"/>
              </w:rPr>
              <w:t>np. Zarys, DicoNEX, 005ML-3CZ-BL</w:t>
            </w:r>
          </w:p>
        </w:tc>
        <w:tc>
          <w:tcPr>
            <w:tcW w:w="333" w:type="pct"/>
            <w:tcBorders>
              <w:top w:val="single" w:sz="4" w:space="0" w:color="auto"/>
              <w:left w:val="single" w:sz="4" w:space="0" w:color="auto"/>
              <w:bottom w:val="single" w:sz="4" w:space="0" w:color="auto"/>
              <w:right w:val="single" w:sz="4" w:space="0" w:color="auto"/>
            </w:tcBorders>
          </w:tcPr>
          <w:p w14:paraId="66C7A938" w14:textId="77777777" w:rsidR="00702FB6" w:rsidRPr="00702FB6" w:rsidRDefault="00702FB6" w:rsidP="00702FB6">
            <w:pPr>
              <w:spacing w:before="0" w:line="240" w:lineRule="auto"/>
              <w:jc w:val="center"/>
              <w:rPr>
                <w:rFonts w:ascii="Open Sans" w:hAnsi="Open Sans" w:cs="Open Sans"/>
                <w:sz w:val="20"/>
              </w:rPr>
            </w:pPr>
            <w:r w:rsidRPr="00702FB6">
              <w:rPr>
                <w:rFonts w:ascii="Open Sans" w:hAnsi="Open Sans" w:cs="Open Sans"/>
                <w:sz w:val="20"/>
              </w:rPr>
              <w:t>1 op.</w:t>
            </w:r>
          </w:p>
          <w:p w14:paraId="61A585A4" w14:textId="14B3C162" w:rsidR="00702FB6" w:rsidRPr="00702FB6" w:rsidRDefault="00702FB6" w:rsidP="00702FB6">
            <w:pPr>
              <w:spacing w:before="0" w:line="240" w:lineRule="auto"/>
              <w:jc w:val="center"/>
              <w:rPr>
                <w:rFonts w:ascii="Open Sans" w:hAnsi="Open Sans" w:cs="Open Sans"/>
                <w:color w:val="000000"/>
                <w:w w:val="100"/>
                <w:sz w:val="20"/>
              </w:rPr>
            </w:pPr>
            <w:r w:rsidRPr="00702FB6">
              <w:rPr>
                <w:rFonts w:ascii="Open Sans" w:hAnsi="Open Sans" w:cs="Open Sans"/>
                <w:sz w:val="20"/>
              </w:rPr>
              <w:t>(po 100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604E1C9" w14:textId="77777777" w:rsidR="00702FB6" w:rsidRPr="00FA4746" w:rsidRDefault="00702FB6" w:rsidP="00702FB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456A381" w14:textId="77777777" w:rsidR="00702FB6" w:rsidRPr="00FA4746" w:rsidRDefault="00702FB6" w:rsidP="00702FB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ACB4A48" w14:textId="77777777" w:rsidR="00702FB6" w:rsidRPr="00FA4746" w:rsidRDefault="00702FB6" w:rsidP="00702FB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3ED6B65" w14:textId="77777777" w:rsidR="00702FB6" w:rsidRPr="00FA4746" w:rsidRDefault="00702FB6" w:rsidP="00702FB6">
            <w:pPr>
              <w:spacing w:before="0" w:line="240" w:lineRule="auto"/>
              <w:jc w:val="center"/>
              <w:rPr>
                <w:rFonts w:ascii="Open Sans" w:hAnsi="Open Sans" w:cs="Open Sans"/>
                <w:w w:val="100"/>
                <w:sz w:val="20"/>
              </w:rPr>
            </w:pPr>
          </w:p>
        </w:tc>
      </w:tr>
      <w:tr w:rsidR="00702FB6" w:rsidRPr="00FA4746" w14:paraId="05B3DB29" w14:textId="77777777" w:rsidTr="00702FB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E9CECC4" w14:textId="3205D9FD" w:rsidR="00702FB6" w:rsidRPr="000F6DE0" w:rsidRDefault="00702FB6" w:rsidP="00702FB6">
            <w:pPr>
              <w:spacing w:before="0" w:line="240" w:lineRule="auto"/>
              <w:jc w:val="center"/>
              <w:rPr>
                <w:rFonts w:ascii="Open Sans" w:hAnsi="Open Sans" w:cs="Open Sans"/>
                <w:w w:val="100"/>
                <w:sz w:val="20"/>
              </w:rPr>
            </w:pPr>
            <w:r>
              <w:rPr>
                <w:rFonts w:ascii="Open Sans" w:hAnsi="Open Sans" w:cs="Open Sans"/>
                <w:w w:val="100"/>
                <w:sz w:val="20"/>
              </w:rPr>
              <w:t>16</w:t>
            </w:r>
          </w:p>
        </w:tc>
        <w:tc>
          <w:tcPr>
            <w:tcW w:w="1335" w:type="pct"/>
            <w:tcBorders>
              <w:top w:val="single" w:sz="4" w:space="0" w:color="auto"/>
              <w:left w:val="single" w:sz="4" w:space="0" w:color="auto"/>
              <w:bottom w:val="single" w:sz="4" w:space="0" w:color="auto"/>
              <w:right w:val="single" w:sz="4" w:space="0" w:color="auto"/>
            </w:tcBorders>
          </w:tcPr>
          <w:p w14:paraId="4F0E7FA1" w14:textId="77777777" w:rsidR="00702FB6" w:rsidRPr="00702FB6" w:rsidRDefault="00702FB6" w:rsidP="00702FB6">
            <w:pPr>
              <w:spacing w:before="0" w:line="240" w:lineRule="auto"/>
              <w:rPr>
                <w:rFonts w:ascii="Open Sans" w:hAnsi="Open Sans" w:cs="Open Sans"/>
                <w:sz w:val="20"/>
              </w:rPr>
            </w:pPr>
            <w:r w:rsidRPr="00702FB6">
              <w:rPr>
                <w:rFonts w:ascii="Open Sans" w:hAnsi="Open Sans" w:cs="Open Sans"/>
                <w:sz w:val="20"/>
              </w:rPr>
              <w:t xml:space="preserve">termometr elektroniczny </w:t>
            </w:r>
          </w:p>
          <w:p w14:paraId="4533FF15" w14:textId="7A4311B6" w:rsidR="00702FB6" w:rsidRPr="00702FB6" w:rsidRDefault="00702FB6" w:rsidP="00702FB6">
            <w:pPr>
              <w:spacing w:before="0" w:line="240" w:lineRule="auto"/>
              <w:rPr>
                <w:rFonts w:ascii="Open Sans" w:hAnsi="Open Sans" w:cs="Open Sans"/>
                <w:color w:val="000000"/>
                <w:w w:val="100"/>
                <w:sz w:val="20"/>
              </w:rPr>
            </w:pPr>
            <w:r w:rsidRPr="00702FB6">
              <w:rPr>
                <w:rFonts w:ascii="Open Sans" w:hAnsi="Open Sans" w:cs="Open Sans"/>
                <w:sz w:val="20"/>
              </w:rPr>
              <w:t>z sondą i świadectwem wzorcowania PCA</w:t>
            </w:r>
          </w:p>
        </w:tc>
        <w:tc>
          <w:tcPr>
            <w:tcW w:w="801" w:type="pct"/>
            <w:tcBorders>
              <w:top w:val="single" w:sz="4" w:space="0" w:color="auto"/>
              <w:left w:val="single" w:sz="4" w:space="0" w:color="auto"/>
              <w:bottom w:val="single" w:sz="4" w:space="0" w:color="auto"/>
              <w:right w:val="single" w:sz="4" w:space="0" w:color="auto"/>
            </w:tcBorders>
          </w:tcPr>
          <w:p w14:paraId="76CDA756" w14:textId="7A0B653B" w:rsidR="00702FB6" w:rsidRPr="00702FB6" w:rsidRDefault="00702FB6" w:rsidP="00702FB6">
            <w:pPr>
              <w:spacing w:before="0" w:line="240" w:lineRule="auto"/>
              <w:rPr>
                <w:rFonts w:ascii="Open Sans" w:hAnsi="Open Sans" w:cs="Open Sans"/>
                <w:color w:val="000000"/>
                <w:w w:val="100"/>
                <w:sz w:val="20"/>
              </w:rPr>
            </w:pPr>
            <w:r w:rsidRPr="00702FB6">
              <w:rPr>
                <w:rFonts w:ascii="Open Sans" w:hAnsi="Open Sans" w:cs="Open Sans"/>
                <w:sz w:val="20"/>
              </w:rPr>
              <w:t>np. Mutech ST-80; świadectwo wzorcowania PCA, 6 punktów: 7 °C, 15 °C, 20 °C, 30 °C, 103 °C, 133 °C.</w:t>
            </w:r>
          </w:p>
        </w:tc>
        <w:tc>
          <w:tcPr>
            <w:tcW w:w="333" w:type="pct"/>
            <w:tcBorders>
              <w:top w:val="single" w:sz="4" w:space="0" w:color="auto"/>
              <w:left w:val="single" w:sz="4" w:space="0" w:color="auto"/>
              <w:bottom w:val="single" w:sz="4" w:space="0" w:color="auto"/>
              <w:right w:val="single" w:sz="4" w:space="0" w:color="auto"/>
            </w:tcBorders>
          </w:tcPr>
          <w:p w14:paraId="4A997EDC" w14:textId="22377ADA" w:rsidR="00702FB6" w:rsidRPr="00702FB6" w:rsidRDefault="00702FB6" w:rsidP="00702FB6">
            <w:pPr>
              <w:spacing w:before="0" w:line="240" w:lineRule="auto"/>
              <w:jc w:val="center"/>
              <w:rPr>
                <w:rFonts w:ascii="Open Sans" w:hAnsi="Open Sans" w:cs="Open Sans"/>
                <w:color w:val="000000"/>
                <w:w w:val="100"/>
                <w:sz w:val="20"/>
              </w:rPr>
            </w:pPr>
            <w:r w:rsidRPr="00702FB6">
              <w:rPr>
                <w:rFonts w:ascii="Open Sans" w:hAnsi="Open Sans" w:cs="Open Sans"/>
                <w:sz w:val="20"/>
              </w:rPr>
              <w:t>1 kpl</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DA4980F" w14:textId="77777777" w:rsidR="00702FB6" w:rsidRPr="00FA4746" w:rsidRDefault="00702FB6" w:rsidP="00702FB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E6A64FF" w14:textId="77777777" w:rsidR="00702FB6" w:rsidRPr="00FA4746" w:rsidRDefault="00702FB6" w:rsidP="00702FB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2B153B1" w14:textId="77777777" w:rsidR="00702FB6" w:rsidRPr="00FA4746" w:rsidRDefault="00702FB6" w:rsidP="00702FB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7E48AF7" w14:textId="77777777" w:rsidR="00702FB6" w:rsidRPr="00FA4746" w:rsidRDefault="00702FB6" w:rsidP="00702FB6">
            <w:pPr>
              <w:spacing w:before="0" w:line="240" w:lineRule="auto"/>
              <w:jc w:val="center"/>
              <w:rPr>
                <w:rFonts w:ascii="Open Sans" w:hAnsi="Open Sans" w:cs="Open Sans"/>
                <w:w w:val="100"/>
                <w:sz w:val="20"/>
              </w:rPr>
            </w:pPr>
          </w:p>
        </w:tc>
      </w:tr>
      <w:tr w:rsidR="00702FB6" w:rsidRPr="00FA4746" w14:paraId="4148B1AA" w14:textId="77777777" w:rsidTr="00702FB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4EAEAF0" w14:textId="6AE4D72A" w:rsidR="00702FB6" w:rsidRPr="000F6DE0" w:rsidRDefault="00702FB6" w:rsidP="00702FB6">
            <w:pPr>
              <w:spacing w:before="0" w:line="240" w:lineRule="auto"/>
              <w:jc w:val="center"/>
              <w:rPr>
                <w:rFonts w:ascii="Open Sans" w:hAnsi="Open Sans" w:cs="Open Sans"/>
                <w:w w:val="100"/>
                <w:sz w:val="20"/>
              </w:rPr>
            </w:pPr>
            <w:r>
              <w:rPr>
                <w:rFonts w:ascii="Open Sans" w:hAnsi="Open Sans" w:cs="Open Sans"/>
                <w:w w:val="100"/>
                <w:sz w:val="20"/>
              </w:rPr>
              <w:t>17</w:t>
            </w:r>
          </w:p>
        </w:tc>
        <w:tc>
          <w:tcPr>
            <w:tcW w:w="1335" w:type="pct"/>
            <w:tcBorders>
              <w:top w:val="single" w:sz="4" w:space="0" w:color="auto"/>
              <w:left w:val="single" w:sz="4" w:space="0" w:color="auto"/>
              <w:bottom w:val="single" w:sz="4" w:space="0" w:color="auto"/>
              <w:right w:val="single" w:sz="4" w:space="0" w:color="auto"/>
            </w:tcBorders>
          </w:tcPr>
          <w:p w14:paraId="3343B714" w14:textId="4570BEC2" w:rsidR="00702FB6" w:rsidRPr="00702FB6" w:rsidRDefault="00702FB6" w:rsidP="00702FB6">
            <w:pPr>
              <w:spacing w:before="0" w:line="240" w:lineRule="auto"/>
              <w:rPr>
                <w:rFonts w:ascii="Open Sans" w:hAnsi="Open Sans" w:cs="Open Sans"/>
                <w:color w:val="000000"/>
                <w:w w:val="100"/>
                <w:sz w:val="20"/>
              </w:rPr>
            </w:pPr>
            <w:r w:rsidRPr="00702FB6">
              <w:rPr>
                <w:rFonts w:ascii="Open Sans" w:hAnsi="Open Sans" w:cs="Open Sans"/>
                <w:sz w:val="20"/>
              </w:rPr>
              <w:t>tryskawka</w:t>
            </w:r>
          </w:p>
        </w:tc>
        <w:tc>
          <w:tcPr>
            <w:tcW w:w="801" w:type="pct"/>
            <w:tcBorders>
              <w:top w:val="single" w:sz="4" w:space="0" w:color="auto"/>
              <w:left w:val="single" w:sz="4" w:space="0" w:color="auto"/>
              <w:bottom w:val="single" w:sz="4" w:space="0" w:color="auto"/>
              <w:right w:val="single" w:sz="4" w:space="0" w:color="auto"/>
            </w:tcBorders>
          </w:tcPr>
          <w:p w14:paraId="47D35574" w14:textId="1152EFD9" w:rsidR="00702FB6" w:rsidRPr="00702FB6" w:rsidRDefault="00702FB6" w:rsidP="00702FB6">
            <w:pPr>
              <w:spacing w:before="0" w:line="240" w:lineRule="auto"/>
              <w:rPr>
                <w:rFonts w:ascii="Open Sans" w:hAnsi="Open Sans" w:cs="Open Sans"/>
                <w:color w:val="000000"/>
                <w:w w:val="100"/>
                <w:sz w:val="20"/>
              </w:rPr>
            </w:pPr>
            <w:r w:rsidRPr="00702FB6">
              <w:rPr>
                <w:rFonts w:ascii="Open Sans" w:hAnsi="Open Sans" w:cs="Open Sans"/>
                <w:sz w:val="20"/>
              </w:rPr>
              <w:t>np. BIONOVO, E-1575</w:t>
            </w:r>
          </w:p>
        </w:tc>
        <w:tc>
          <w:tcPr>
            <w:tcW w:w="333" w:type="pct"/>
            <w:tcBorders>
              <w:top w:val="single" w:sz="4" w:space="0" w:color="auto"/>
              <w:left w:val="single" w:sz="4" w:space="0" w:color="auto"/>
              <w:bottom w:val="single" w:sz="4" w:space="0" w:color="auto"/>
              <w:right w:val="single" w:sz="4" w:space="0" w:color="auto"/>
            </w:tcBorders>
          </w:tcPr>
          <w:p w14:paraId="11821F28" w14:textId="35C8035E" w:rsidR="00702FB6" w:rsidRPr="00702FB6" w:rsidRDefault="00702FB6" w:rsidP="00702FB6">
            <w:pPr>
              <w:spacing w:before="0" w:line="240" w:lineRule="auto"/>
              <w:jc w:val="center"/>
              <w:rPr>
                <w:rFonts w:ascii="Open Sans" w:hAnsi="Open Sans" w:cs="Open Sans"/>
                <w:color w:val="000000"/>
                <w:w w:val="100"/>
                <w:sz w:val="20"/>
              </w:rPr>
            </w:pPr>
            <w:r w:rsidRPr="00702FB6">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7F1F71B" w14:textId="77777777" w:rsidR="00702FB6" w:rsidRPr="00FA4746" w:rsidRDefault="00702FB6" w:rsidP="00702FB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8A19BC7" w14:textId="77777777" w:rsidR="00702FB6" w:rsidRPr="00FA4746" w:rsidRDefault="00702FB6" w:rsidP="00702FB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AE1FA62" w14:textId="77777777" w:rsidR="00702FB6" w:rsidRPr="00FA4746" w:rsidRDefault="00702FB6" w:rsidP="00702FB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A4F5A51" w14:textId="77777777" w:rsidR="00702FB6" w:rsidRPr="00FA4746" w:rsidRDefault="00702FB6" w:rsidP="00702FB6">
            <w:pPr>
              <w:spacing w:before="0" w:line="240" w:lineRule="auto"/>
              <w:jc w:val="center"/>
              <w:rPr>
                <w:rFonts w:ascii="Open Sans" w:hAnsi="Open Sans" w:cs="Open Sans"/>
                <w:w w:val="100"/>
                <w:sz w:val="20"/>
              </w:rPr>
            </w:pPr>
          </w:p>
        </w:tc>
      </w:tr>
      <w:tr w:rsidR="001E6BEB" w:rsidRPr="00FA4746" w14:paraId="6C516CBC" w14:textId="77777777" w:rsidTr="008849B8">
        <w:trPr>
          <w:trHeight w:val="568"/>
        </w:trPr>
        <w:tc>
          <w:tcPr>
            <w:tcW w:w="4470" w:type="pct"/>
            <w:gridSpan w:val="7"/>
            <w:vAlign w:val="center"/>
          </w:tcPr>
          <w:p w14:paraId="6D581301" w14:textId="77777777" w:rsidR="001E6BEB" w:rsidRPr="00FA4746" w:rsidRDefault="001E6BEB" w:rsidP="008849B8">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66DDF6C9" w14:textId="77777777" w:rsidR="001E6BEB" w:rsidRPr="00FA4746" w:rsidRDefault="001E6BEB" w:rsidP="008849B8">
            <w:pPr>
              <w:spacing w:before="0" w:line="240" w:lineRule="auto"/>
              <w:jc w:val="right"/>
              <w:rPr>
                <w:rFonts w:ascii="Open Sans" w:hAnsi="Open Sans" w:cs="Open Sans"/>
                <w:w w:val="100"/>
                <w:sz w:val="20"/>
              </w:rPr>
            </w:pPr>
          </w:p>
        </w:tc>
      </w:tr>
    </w:tbl>
    <w:p w14:paraId="78D326B9" w14:textId="77777777" w:rsidR="001E6BEB" w:rsidRDefault="001E6BEB" w:rsidP="001E6BEB">
      <w:pPr>
        <w:rPr>
          <w:rFonts w:ascii="Open Sans" w:hAnsi="Open Sans" w:cs="Open Sans"/>
          <w:b/>
          <w:w w:val="100"/>
          <w:sz w:val="20"/>
          <w:u w:val="single"/>
        </w:rPr>
      </w:pPr>
    </w:p>
    <w:p w14:paraId="6EA31521" w14:textId="66D88D3E" w:rsidR="001E6BEB" w:rsidRDefault="001E6BEB" w:rsidP="001E6BEB">
      <w:pPr>
        <w:pBdr>
          <w:top w:val="nil"/>
          <w:left w:val="nil"/>
          <w:bottom w:val="nil"/>
          <w:right w:val="nil"/>
          <w:between w:val="nil"/>
        </w:pBdr>
        <w:ind w:hanging="2"/>
        <w:rPr>
          <w:rFonts w:ascii="Open Sans" w:hAnsi="Open Sans" w:cs="Open Sans"/>
          <w:w w:val="100"/>
          <w:sz w:val="20"/>
        </w:rPr>
      </w:pPr>
      <w:r w:rsidRPr="005018A0">
        <w:rPr>
          <w:rFonts w:ascii="Open Sans" w:hAnsi="Open Sans" w:cs="Open Sans"/>
          <w:w w:val="100"/>
          <w:sz w:val="20"/>
        </w:rPr>
        <w:t xml:space="preserve">Uwagi: </w:t>
      </w:r>
    </w:p>
    <w:p w14:paraId="1CAF79D6" w14:textId="4FED9A2A" w:rsidR="00CA25CA" w:rsidRPr="005018A0" w:rsidRDefault="00CA25CA" w:rsidP="001E6BEB">
      <w:pPr>
        <w:pBdr>
          <w:top w:val="nil"/>
          <w:left w:val="nil"/>
          <w:bottom w:val="nil"/>
          <w:right w:val="nil"/>
          <w:between w:val="nil"/>
        </w:pBdr>
        <w:ind w:hanging="2"/>
        <w:rPr>
          <w:rFonts w:ascii="Open Sans" w:hAnsi="Open Sans" w:cs="Open Sans"/>
          <w:w w:val="100"/>
          <w:sz w:val="20"/>
        </w:rPr>
      </w:pPr>
      <w:r w:rsidRPr="00CA25CA">
        <w:rPr>
          <w:rFonts w:ascii="Open Sans" w:hAnsi="Open Sans" w:cs="Open Sans"/>
          <w:w w:val="100"/>
          <w:sz w:val="20"/>
        </w:rPr>
        <w:t>Zamawiający dopuszcza składania ofert równoważnych.</w:t>
      </w:r>
    </w:p>
    <w:p w14:paraId="2B98AAE2" w14:textId="77777777" w:rsidR="00702FB6" w:rsidRPr="005018A0" w:rsidRDefault="00702FB6" w:rsidP="00702FB6">
      <w:pPr>
        <w:pBdr>
          <w:top w:val="nil"/>
          <w:left w:val="nil"/>
          <w:bottom w:val="nil"/>
          <w:right w:val="nil"/>
          <w:between w:val="nil"/>
        </w:pBdr>
        <w:ind w:hanging="2"/>
        <w:rPr>
          <w:rFonts w:ascii="Open Sans" w:hAnsi="Open Sans" w:cs="Open Sans"/>
          <w:w w:val="100"/>
          <w:sz w:val="20"/>
        </w:rPr>
      </w:pPr>
      <w:r w:rsidRPr="005018A0">
        <w:rPr>
          <w:rFonts w:ascii="Open Sans" w:hAnsi="Open Sans" w:cs="Open Sans"/>
          <w:w w:val="100"/>
          <w:sz w:val="20"/>
        </w:rPr>
        <w:lastRenderedPageBreak/>
        <w:t xml:space="preserve">Akcesoria używane do analiz materiału siewnego </w:t>
      </w:r>
    </w:p>
    <w:p w14:paraId="1AE07346" w14:textId="77777777" w:rsidR="00702FB6" w:rsidRPr="00702FB6" w:rsidRDefault="00702FB6" w:rsidP="00702FB6">
      <w:pPr>
        <w:pBdr>
          <w:top w:val="nil"/>
          <w:left w:val="nil"/>
          <w:bottom w:val="nil"/>
          <w:right w:val="nil"/>
          <w:between w:val="nil"/>
        </w:pBdr>
        <w:ind w:hanging="2"/>
        <w:rPr>
          <w:rFonts w:ascii="Open Sans" w:hAnsi="Open Sans" w:cs="Open Sans"/>
          <w:color w:val="000000"/>
          <w:w w:val="100"/>
          <w:sz w:val="20"/>
        </w:rPr>
      </w:pPr>
      <w:r w:rsidRPr="00702FB6">
        <w:rPr>
          <w:rFonts w:ascii="Open Sans" w:hAnsi="Open Sans" w:cs="Open Sans"/>
          <w:color w:val="000000"/>
          <w:w w:val="100"/>
          <w:sz w:val="20"/>
        </w:rPr>
        <w:t>- Certyfikat lub świadectwo kontroli jakości (jeżeli takie istnieją).</w:t>
      </w:r>
    </w:p>
    <w:p w14:paraId="2FB30FBC" w14:textId="77777777" w:rsidR="00702FB6" w:rsidRPr="00702FB6" w:rsidRDefault="00702FB6" w:rsidP="00702FB6">
      <w:pPr>
        <w:pBdr>
          <w:top w:val="nil"/>
          <w:left w:val="nil"/>
          <w:bottom w:val="nil"/>
          <w:right w:val="nil"/>
          <w:between w:val="nil"/>
        </w:pBdr>
        <w:ind w:hanging="2"/>
        <w:rPr>
          <w:rFonts w:ascii="Open Sans" w:hAnsi="Open Sans" w:cs="Open Sans"/>
          <w:color w:val="000000"/>
          <w:w w:val="100"/>
          <w:sz w:val="20"/>
        </w:rPr>
      </w:pPr>
      <w:r w:rsidRPr="00702FB6">
        <w:rPr>
          <w:rFonts w:ascii="Open Sans" w:hAnsi="Open Sans" w:cs="Open Sans"/>
          <w:color w:val="000000"/>
          <w:w w:val="100"/>
          <w:sz w:val="20"/>
        </w:rPr>
        <w:t>- Kartę charakterystyki produktu w języku polskim (jeżeli taka istnieje)</w:t>
      </w:r>
    </w:p>
    <w:p w14:paraId="75DA73CE" w14:textId="036F67D5" w:rsidR="001E6BEB" w:rsidRPr="001E6BEB" w:rsidRDefault="00702FB6" w:rsidP="00702FB6">
      <w:pPr>
        <w:pBdr>
          <w:top w:val="nil"/>
          <w:left w:val="nil"/>
          <w:bottom w:val="nil"/>
          <w:right w:val="nil"/>
          <w:between w:val="nil"/>
        </w:pBdr>
        <w:ind w:hanging="2"/>
        <w:rPr>
          <w:rFonts w:ascii="Open Sans" w:hAnsi="Open Sans" w:cs="Open Sans"/>
          <w:color w:val="000000"/>
          <w:w w:val="100"/>
          <w:sz w:val="20"/>
        </w:rPr>
      </w:pPr>
      <w:r w:rsidRPr="00702FB6">
        <w:rPr>
          <w:rFonts w:ascii="Open Sans" w:hAnsi="Open Sans" w:cs="Open Sans"/>
          <w:color w:val="000000"/>
          <w:w w:val="100"/>
          <w:sz w:val="20"/>
        </w:rPr>
        <w:t>Realizacja: w ciągu 30 dni od daty podpisania umowy</w:t>
      </w:r>
      <w:r w:rsidRPr="00702FB6">
        <w:rPr>
          <w:rFonts w:ascii="Open Sans" w:hAnsi="Open Sans" w:cs="Open Sans"/>
          <w:b/>
          <w:color w:val="000000"/>
          <w:w w:val="100"/>
          <w:sz w:val="20"/>
        </w:rPr>
        <w:t>. Dostawy zgodnie z załączonym rozdzielnikiem.</w:t>
      </w:r>
    </w:p>
    <w:p w14:paraId="1AD44C9E" w14:textId="6E4C05A0" w:rsidR="001E6BEB" w:rsidRDefault="001E6BEB" w:rsidP="001E6BEB">
      <w:pPr>
        <w:rPr>
          <w:rFonts w:ascii="Open Sans" w:hAnsi="Open Sans" w:cs="Open Sans"/>
          <w:b/>
          <w:w w:val="100"/>
          <w:sz w:val="20"/>
          <w:u w:val="single"/>
        </w:rPr>
      </w:pPr>
    </w:p>
    <w:p w14:paraId="7580AC14" w14:textId="7309DA4B" w:rsidR="008849B8" w:rsidRDefault="008849B8" w:rsidP="001E6BEB">
      <w:pPr>
        <w:rPr>
          <w:rFonts w:ascii="Open Sans" w:hAnsi="Open Sans" w:cs="Open Sans"/>
          <w:b/>
          <w:w w:val="100"/>
          <w:sz w:val="20"/>
          <w:u w:val="single"/>
        </w:rPr>
      </w:pPr>
    </w:p>
    <w:p w14:paraId="5C085B71" w14:textId="77777777" w:rsidR="008849B8" w:rsidRDefault="008849B8">
      <w:pPr>
        <w:autoSpaceDE/>
        <w:autoSpaceDN/>
        <w:spacing w:before="0" w:line="240" w:lineRule="auto"/>
        <w:jc w:val="left"/>
        <w:rPr>
          <w:rFonts w:ascii="Open Sans" w:hAnsi="Open Sans" w:cs="Open Sans"/>
          <w:b/>
          <w:w w:val="100"/>
          <w:sz w:val="20"/>
          <w:u w:val="single"/>
        </w:rPr>
      </w:pPr>
      <w:r>
        <w:rPr>
          <w:rFonts w:ascii="Open Sans" w:hAnsi="Open Sans" w:cs="Open Sans"/>
          <w:b/>
          <w:w w:val="100"/>
          <w:sz w:val="20"/>
          <w:u w:val="single"/>
        </w:rPr>
        <w:br w:type="page"/>
      </w:r>
    </w:p>
    <w:p w14:paraId="6F9AEBCF" w14:textId="77777777" w:rsidR="00B01CC1" w:rsidRDefault="00B01CC1" w:rsidP="00CC164D">
      <w:pPr>
        <w:autoSpaceDE/>
        <w:autoSpaceDN/>
        <w:spacing w:before="0" w:line="240" w:lineRule="auto"/>
        <w:jc w:val="right"/>
        <w:rPr>
          <w:rFonts w:ascii="Open Sans" w:hAnsi="Open Sans" w:cs="Open Sans"/>
          <w:w w:val="100"/>
          <w:sz w:val="16"/>
          <w:szCs w:val="16"/>
        </w:rPr>
      </w:pPr>
    </w:p>
    <w:p w14:paraId="09EA87B9" w14:textId="263949DD" w:rsidR="008849B8" w:rsidRDefault="008849B8" w:rsidP="008849B8">
      <w:pPr>
        <w:rPr>
          <w:rFonts w:ascii="Open Sans" w:hAnsi="Open Sans" w:cs="Open Sans"/>
          <w:b/>
          <w:w w:val="100"/>
          <w:sz w:val="20"/>
          <w:u w:val="single"/>
        </w:rPr>
      </w:pPr>
      <w:r w:rsidRPr="002F238E">
        <w:rPr>
          <w:rFonts w:ascii="Open Sans" w:hAnsi="Open Sans" w:cs="Open Sans"/>
          <w:b/>
          <w:w w:val="100"/>
          <w:sz w:val="20"/>
          <w:u w:val="single"/>
        </w:rPr>
        <w:t xml:space="preserve">Część </w:t>
      </w:r>
      <w:r>
        <w:rPr>
          <w:rFonts w:ascii="Open Sans" w:hAnsi="Open Sans" w:cs="Open Sans"/>
          <w:b/>
          <w:w w:val="100"/>
          <w:sz w:val="20"/>
          <w:u w:val="single"/>
        </w:rPr>
        <w:t>22</w:t>
      </w:r>
      <w:r w:rsidRPr="008849B8">
        <w:rPr>
          <w:rFonts w:ascii="Open Sans" w:hAnsi="Open Sans" w:cs="Open Sans"/>
          <w:color w:val="000000"/>
          <w:sz w:val="18"/>
          <w:szCs w:val="18"/>
        </w:rPr>
        <w:t xml:space="preserve"> </w:t>
      </w:r>
      <w:r w:rsidR="00702FB6" w:rsidRPr="00702FB6">
        <w:rPr>
          <w:rFonts w:ascii="Open Sans" w:hAnsi="Open Sans" w:cs="Open Sans"/>
          <w:b/>
          <w:bCs/>
          <w:w w:val="100"/>
          <w:sz w:val="20"/>
          <w:u w:val="single"/>
        </w:rPr>
        <w:t>Szkło laboratoryjne</w:t>
      </w:r>
    </w:p>
    <w:p w14:paraId="72D74E07" w14:textId="3FDA55F0" w:rsidR="008849B8" w:rsidRDefault="008849B8" w:rsidP="008849B8">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4823"/>
        <w:gridCol w:w="3684"/>
        <w:gridCol w:w="1984"/>
        <w:gridCol w:w="4823"/>
        <w:gridCol w:w="2129"/>
        <w:gridCol w:w="850"/>
        <w:gridCol w:w="2252"/>
      </w:tblGrid>
      <w:tr w:rsidR="008849B8" w:rsidRPr="00FA4746" w14:paraId="3111DA80" w14:textId="77777777" w:rsidTr="00F846C7">
        <w:trPr>
          <w:trHeight w:val="450"/>
        </w:trPr>
        <w:tc>
          <w:tcPr>
            <w:tcW w:w="165" w:type="pct"/>
            <w:tcBorders>
              <w:bottom w:val="single" w:sz="4" w:space="0" w:color="auto"/>
            </w:tcBorders>
            <w:shd w:val="clear" w:color="auto" w:fill="E0E0E0"/>
            <w:vAlign w:val="center"/>
            <w:hideMark/>
          </w:tcPr>
          <w:p w14:paraId="3972C2C1" w14:textId="77777777" w:rsidR="008849B8" w:rsidRPr="00FA4746" w:rsidRDefault="008849B8"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1135" w:type="pct"/>
            <w:tcBorders>
              <w:bottom w:val="single" w:sz="4" w:space="0" w:color="auto"/>
            </w:tcBorders>
            <w:shd w:val="clear" w:color="auto" w:fill="E0E0E0"/>
            <w:vAlign w:val="center"/>
            <w:hideMark/>
          </w:tcPr>
          <w:p w14:paraId="02A63B03" w14:textId="77777777" w:rsidR="008849B8" w:rsidRPr="00FA4746" w:rsidRDefault="008849B8"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867" w:type="pct"/>
            <w:tcBorders>
              <w:bottom w:val="single" w:sz="4" w:space="0" w:color="auto"/>
            </w:tcBorders>
            <w:shd w:val="clear" w:color="auto" w:fill="E0E0E0"/>
            <w:vAlign w:val="center"/>
            <w:hideMark/>
          </w:tcPr>
          <w:p w14:paraId="3E328DD9" w14:textId="77777777" w:rsidR="008849B8" w:rsidRPr="00FA4746" w:rsidRDefault="008849B8"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467" w:type="pct"/>
            <w:tcBorders>
              <w:bottom w:val="single" w:sz="4" w:space="0" w:color="auto"/>
            </w:tcBorders>
            <w:shd w:val="clear" w:color="auto" w:fill="E0E0E0"/>
            <w:vAlign w:val="center"/>
            <w:hideMark/>
          </w:tcPr>
          <w:p w14:paraId="34789AAC" w14:textId="77777777" w:rsidR="008849B8" w:rsidRPr="00FA4746" w:rsidRDefault="008849B8"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11D284FD" w14:textId="77777777" w:rsidR="008849B8" w:rsidRPr="00FA4746" w:rsidRDefault="008849B8"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5444A2D8" w14:textId="77777777" w:rsidR="008849B8" w:rsidRPr="00FA4746" w:rsidRDefault="008849B8"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68281680" w14:textId="77777777" w:rsidR="008849B8" w:rsidRPr="00FA4746" w:rsidRDefault="008849B8"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64F42B20" w14:textId="77777777" w:rsidR="008849B8" w:rsidRPr="00FA4746" w:rsidRDefault="008849B8"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062769C8" w14:textId="77777777" w:rsidR="008849B8" w:rsidRPr="00FA4746" w:rsidRDefault="008849B8" w:rsidP="008849B8">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8849B8" w:rsidRPr="00AF6C83" w14:paraId="274A961F" w14:textId="77777777" w:rsidTr="00F846C7">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14F826DC" w14:textId="77777777" w:rsidR="008849B8" w:rsidRPr="00AF6C83" w:rsidRDefault="008849B8"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1135" w:type="pct"/>
            <w:tcBorders>
              <w:top w:val="single" w:sz="4" w:space="0" w:color="auto"/>
              <w:left w:val="single" w:sz="4" w:space="0" w:color="auto"/>
              <w:bottom w:val="single" w:sz="4" w:space="0" w:color="auto"/>
              <w:right w:val="single" w:sz="4" w:space="0" w:color="auto"/>
            </w:tcBorders>
            <w:vAlign w:val="center"/>
          </w:tcPr>
          <w:p w14:paraId="0EF78EE8" w14:textId="77777777" w:rsidR="008849B8" w:rsidRPr="00AF6C83" w:rsidRDefault="008849B8"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867" w:type="pct"/>
            <w:tcBorders>
              <w:top w:val="single" w:sz="4" w:space="0" w:color="auto"/>
              <w:left w:val="single" w:sz="4" w:space="0" w:color="auto"/>
              <w:bottom w:val="single" w:sz="4" w:space="0" w:color="auto"/>
              <w:right w:val="single" w:sz="4" w:space="0" w:color="auto"/>
            </w:tcBorders>
            <w:vAlign w:val="center"/>
          </w:tcPr>
          <w:p w14:paraId="4A320A9C" w14:textId="77777777" w:rsidR="008849B8" w:rsidRPr="00AF6C83" w:rsidRDefault="008849B8"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467" w:type="pct"/>
            <w:tcBorders>
              <w:top w:val="single" w:sz="4" w:space="0" w:color="auto"/>
              <w:left w:val="single" w:sz="4" w:space="0" w:color="auto"/>
              <w:bottom w:val="single" w:sz="4" w:space="0" w:color="auto"/>
              <w:right w:val="single" w:sz="4" w:space="0" w:color="auto"/>
            </w:tcBorders>
            <w:vAlign w:val="center"/>
          </w:tcPr>
          <w:p w14:paraId="7CCDE294" w14:textId="77777777" w:rsidR="008849B8" w:rsidRPr="00AF6C83" w:rsidRDefault="008849B8"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017A34CA" w14:textId="77777777" w:rsidR="008849B8" w:rsidRPr="00AF6C83" w:rsidRDefault="008849B8"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4847E7F3" w14:textId="77777777" w:rsidR="008849B8" w:rsidRPr="00AF6C83" w:rsidRDefault="008849B8"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099A2275" w14:textId="77777777" w:rsidR="008849B8" w:rsidRPr="00AF6C83" w:rsidRDefault="008849B8"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7928A4E3" w14:textId="77777777" w:rsidR="008849B8" w:rsidRPr="00AF6C83" w:rsidRDefault="008849B8"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702FB6" w:rsidRPr="00FA4746" w14:paraId="1FF525CF" w14:textId="77777777" w:rsidTr="00702FB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36DEE43" w14:textId="77777777" w:rsidR="00702FB6" w:rsidRPr="000F6DE0" w:rsidRDefault="00702FB6" w:rsidP="00702FB6">
            <w:pPr>
              <w:spacing w:before="0" w:line="240" w:lineRule="auto"/>
              <w:jc w:val="center"/>
              <w:rPr>
                <w:rFonts w:ascii="Open Sans" w:hAnsi="Open Sans" w:cs="Open Sans"/>
                <w:w w:val="100"/>
                <w:sz w:val="20"/>
              </w:rPr>
            </w:pPr>
            <w:r w:rsidRPr="000F6DE0">
              <w:rPr>
                <w:rFonts w:ascii="Open Sans" w:hAnsi="Open Sans" w:cs="Open Sans"/>
                <w:w w:val="100"/>
                <w:sz w:val="20"/>
              </w:rPr>
              <w:t>1</w:t>
            </w:r>
          </w:p>
        </w:tc>
        <w:tc>
          <w:tcPr>
            <w:tcW w:w="1135" w:type="pct"/>
            <w:tcBorders>
              <w:top w:val="single" w:sz="4" w:space="0" w:color="auto"/>
              <w:left w:val="single" w:sz="4" w:space="0" w:color="auto"/>
              <w:bottom w:val="single" w:sz="4" w:space="0" w:color="auto"/>
              <w:right w:val="single" w:sz="4" w:space="0" w:color="auto"/>
            </w:tcBorders>
          </w:tcPr>
          <w:p w14:paraId="5B5A79B9" w14:textId="269D2AF3" w:rsidR="00702FB6" w:rsidRPr="00702FB6" w:rsidRDefault="00702FB6" w:rsidP="00702FB6">
            <w:pPr>
              <w:spacing w:before="0" w:line="240" w:lineRule="auto"/>
              <w:jc w:val="left"/>
              <w:rPr>
                <w:rFonts w:ascii="Open Sans" w:hAnsi="Open Sans" w:cs="Open Sans"/>
                <w:w w:val="100"/>
                <w:sz w:val="20"/>
              </w:rPr>
            </w:pPr>
            <w:r w:rsidRPr="00702FB6">
              <w:rPr>
                <w:rFonts w:ascii="Open Sans" w:hAnsi="Open Sans" w:cs="Open Sans"/>
                <w:sz w:val="20"/>
              </w:rPr>
              <w:t>cylinder miarowy 100 ml PP</w:t>
            </w:r>
          </w:p>
        </w:tc>
        <w:tc>
          <w:tcPr>
            <w:tcW w:w="867" w:type="pct"/>
            <w:tcBorders>
              <w:top w:val="single" w:sz="4" w:space="0" w:color="auto"/>
              <w:left w:val="single" w:sz="4" w:space="0" w:color="auto"/>
              <w:bottom w:val="single" w:sz="4" w:space="0" w:color="auto"/>
              <w:right w:val="single" w:sz="4" w:space="0" w:color="auto"/>
            </w:tcBorders>
          </w:tcPr>
          <w:p w14:paraId="38FC91F0" w14:textId="774C8E8C" w:rsidR="00702FB6" w:rsidRPr="00702FB6" w:rsidRDefault="00702FB6" w:rsidP="00702FB6">
            <w:pPr>
              <w:spacing w:before="0" w:line="240" w:lineRule="auto"/>
              <w:rPr>
                <w:rFonts w:ascii="Open Sans" w:hAnsi="Open Sans" w:cs="Open Sans"/>
                <w:w w:val="100"/>
                <w:sz w:val="20"/>
              </w:rPr>
            </w:pPr>
            <w:r w:rsidRPr="00702FB6">
              <w:rPr>
                <w:rFonts w:ascii="Open Sans" w:hAnsi="Open Sans" w:cs="Open Sans"/>
                <w:sz w:val="20"/>
              </w:rPr>
              <w:t>np. Chemland, 02-80004</w:t>
            </w:r>
          </w:p>
        </w:tc>
        <w:tc>
          <w:tcPr>
            <w:tcW w:w="467" w:type="pct"/>
            <w:tcBorders>
              <w:top w:val="single" w:sz="4" w:space="0" w:color="auto"/>
              <w:left w:val="single" w:sz="4" w:space="0" w:color="auto"/>
              <w:bottom w:val="single" w:sz="4" w:space="0" w:color="auto"/>
              <w:right w:val="single" w:sz="4" w:space="0" w:color="auto"/>
            </w:tcBorders>
          </w:tcPr>
          <w:p w14:paraId="4C7774F6" w14:textId="22B4EEE8" w:rsidR="00702FB6" w:rsidRPr="00702FB6" w:rsidRDefault="00702FB6" w:rsidP="00702FB6">
            <w:pPr>
              <w:spacing w:before="0" w:line="240" w:lineRule="auto"/>
              <w:jc w:val="center"/>
              <w:rPr>
                <w:rFonts w:ascii="Open Sans" w:hAnsi="Open Sans" w:cs="Open Sans"/>
                <w:w w:val="100"/>
                <w:sz w:val="20"/>
              </w:rPr>
            </w:pPr>
            <w:r w:rsidRPr="00702FB6">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DCED3DE" w14:textId="77777777" w:rsidR="00702FB6" w:rsidRPr="00FA4746" w:rsidRDefault="00702FB6" w:rsidP="00702FB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2A29E9A" w14:textId="77777777" w:rsidR="00702FB6" w:rsidRPr="00FA4746" w:rsidRDefault="00702FB6" w:rsidP="00702FB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3AB4134" w14:textId="77777777" w:rsidR="00702FB6" w:rsidRPr="00FA4746" w:rsidRDefault="00702FB6" w:rsidP="00702FB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BF137C3" w14:textId="77777777" w:rsidR="00702FB6" w:rsidRPr="00FA4746" w:rsidRDefault="00702FB6" w:rsidP="00702FB6">
            <w:pPr>
              <w:spacing w:before="0" w:line="240" w:lineRule="auto"/>
              <w:jc w:val="center"/>
              <w:rPr>
                <w:rFonts w:ascii="Open Sans" w:hAnsi="Open Sans" w:cs="Open Sans"/>
                <w:w w:val="100"/>
                <w:sz w:val="20"/>
              </w:rPr>
            </w:pPr>
          </w:p>
        </w:tc>
      </w:tr>
      <w:tr w:rsidR="00702FB6" w:rsidRPr="00FA4746" w14:paraId="7C81EC08" w14:textId="77777777" w:rsidTr="00702FB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AB83451" w14:textId="77777777" w:rsidR="00702FB6" w:rsidRPr="000F6DE0" w:rsidRDefault="00702FB6" w:rsidP="00702FB6">
            <w:pPr>
              <w:spacing w:before="0" w:line="240" w:lineRule="auto"/>
              <w:jc w:val="center"/>
              <w:rPr>
                <w:rFonts w:ascii="Open Sans" w:hAnsi="Open Sans" w:cs="Open Sans"/>
                <w:w w:val="100"/>
                <w:sz w:val="20"/>
              </w:rPr>
            </w:pPr>
            <w:r w:rsidRPr="000F6DE0">
              <w:rPr>
                <w:rFonts w:ascii="Open Sans" w:hAnsi="Open Sans" w:cs="Open Sans"/>
                <w:w w:val="100"/>
                <w:sz w:val="20"/>
              </w:rPr>
              <w:t>2</w:t>
            </w:r>
          </w:p>
        </w:tc>
        <w:tc>
          <w:tcPr>
            <w:tcW w:w="1135" w:type="pct"/>
            <w:tcBorders>
              <w:top w:val="single" w:sz="4" w:space="0" w:color="auto"/>
              <w:left w:val="single" w:sz="4" w:space="0" w:color="auto"/>
              <w:bottom w:val="single" w:sz="4" w:space="0" w:color="auto"/>
              <w:right w:val="single" w:sz="4" w:space="0" w:color="auto"/>
            </w:tcBorders>
          </w:tcPr>
          <w:p w14:paraId="27BBD128" w14:textId="713AEA94" w:rsidR="00702FB6" w:rsidRPr="00702FB6" w:rsidRDefault="00702FB6" w:rsidP="00702FB6">
            <w:pPr>
              <w:spacing w:before="0" w:line="240" w:lineRule="auto"/>
              <w:rPr>
                <w:rFonts w:ascii="Open Sans" w:hAnsi="Open Sans" w:cs="Open Sans"/>
                <w:w w:val="100"/>
                <w:sz w:val="20"/>
                <w:lang w:val="en-GB"/>
              </w:rPr>
            </w:pPr>
            <w:r w:rsidRPr="00702FB6">
              <w:rPr>
                <w:rFonts w:ascii="Open Sans" w:hAnsi="Open Sans" w:cs="Open Sans"/>
                <w:sz w:val="20"/>
              </w:rPr>
              <w:t>eksykator</w:t>
            </w:r>
          </w:p>
        </w:tc>
        <w:tc>
          <w:tcPr>
            <w:tcW w:w="867" w:type="pct"/>
            <w:tcBorders>
              <w:top w:val="single" w:sz="4" w:space="0" w:color="auto"/>
              <w:left w:val="single" w:sz="4" w:space="0" w:color="auto"/>
              <w:bottom w:val="single" w:sz="4" w:space="0" w:color="auto"/>
              <w:right w:val="single" w:sz="4" w:space="0" w:color="auto"/>
            </w:tcBorders>
          </w:tcPr>
          <w:p w14:paraId="6B53BB2D" w14:textId="2B96EFAC" w:rsidR="00702FB6" w:rsidRPr="00702FB6" w:rsidRDefault="00702FB6" w:rsidP="00702FB6">
            <w:pPr>
              <w:spacing w:before="0" w:line="240" w:lineRule="auto"/>
              <w:rPr>
                <w:rFonts w:ascii="Open Sans" w:hAnsi="Open Sans" w:cs="Open Sans"/>
                <w:bCs/>
                <w:color w:val="000000"/>
                <w:w w:val="100"/>
                <w:sz w:val="20"/>
              </w:rPr>
            </w:pPr>
            <w:r w:rsidRPr="00702FB6">
              <w:rPr>
                <w:rFonts w:ascii="Open Sans" w:hAnsi="Open Sans" w:cs="Open Sans"/>
                <w:sz w:val="20"/>
              </w:rPr>
              <w:t>np. Bionovo, S-1903</w:t>
            </w:r>
          </w:p>
        </w:tc>
        <w:tc>
          <w:tcPr>
            <w:tcW w:w="467" w:type="pct"/>
            <w:tcBorders>
              <w:top w:val="single" w:sz="4" w:space="0" w:color="auto"/>
              <w:left w:val="single" w:sz="4" w:space="0" w:color="auto"/>
              <w:bottom w:val="single" w:sz="4" w:space="0" w:color="auto"/>
              <w:right w:val="single" w:sz="4" w:space="0" w:color="auto"/>
            </w:tcBorders>
          </w:tcPr>
          <w:p w14:paraId="0640B0C7" w14:textId="2B5A99E6" w:rsidR="00702FB6" w:rsidRPr="00702FB6" w:rsidRDefault="00702FB6" w:rsidP="00702FB6">
            <w:pPr>
              <w:spacing w:before="0" w:line="240" w:lineRule="auto"/>
              <w:jc w:val="center"/>
              <w:rPr>
                <w:rFonts w:ascii="Open Sans" w:hAnsi="Open Sans" w:cs="Open Sans"/>
                <w:w w:val="100"/>
                <w:sz w:val="20"/>
              </w:rPr>
            </w:pPr>
            <w:r w:rsidRPr="00702FB6">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ACA667B" w14:textId="77777777" w:rsidR="00702FB6" w:rsidRPr="00FA4746" w:rsidRDefault="00702FB6" w:rsidP="00702FB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1CA729F" w14:textId="77777777" w:rsidR="00702FB6" w:rsidRPr="00FA4746" w:rsidRDefault="00702FB6" w:rsidP="00702FB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E9C1402" w14:textId="77777777" w:rsidR="00702FB6" w:rsidRPr="00FA4746" w:rsidRDefault="00702FB6" w:rsidP="00702FB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4B846D4" w14:textId="77777777" w:rsidR="00702FB6" w:rsidRPr="00FA4746" w:rsidRDefault="00702FB6" w:rsidP="00702FB6">
            <w:pPr>
              <w:spacing w:before="0" w:line="240" w:lineRule="auto"/>
              <w:jc w:val="center"/>
              <w:rPr>
                <w:rFonts w:ascii="Open Sans" w:hAnsi="Open Sans" w:cs="Open Sans"/>
                <w:w w:val="100"/>
                <w:sz w:val="20"/>
              </w:rPr>
            </w:pPr>
          </w:p>
        </w:tc>
      </w:tr>
      <w:tr w:rsidR="00702FB6" w:rsidRPr="00FA4746" w14:paraId="4BD9CB61" w14:textId="77777777" w:rsidTr="00702FB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F48F7E1" w14:textId="77777777" w:rsidR="00702FB6" w:rsidRPr="000F6DE0" w:rsidRDefault="00702FB6" w:rsidP="00702FB6">
            <w:pPr>
              <w:spacing w:before="0" w:line="240" w:lineRule="auto"/>
              <w:jc w:val="center"/>
              <w:rPr>
                <w:rFonts w:ascii="Open Sans" w:hAnsi="Open Sans" w:cs="Open Sans"/>
                <w:w w:val="100"/>
                <w:sz w:val="20"/>
              </w:rPr>
            </w:pPr>
            <w:r w:rsidRPr="000F6DE0">
              <w:rPr>
                <w:rFonts w:ascii="Open Sans" w:hAnsi="Open Sans" w:cs="Open Sans"/>
                <w:w w:val="100"/>
                <w:sz w:val="20"/>
              </w:rPr>
              <w:t>3</w:t>
            </w:r>
          </w:p>
        </w:tc>
        <w:tc>
          <w:tcPr>
            <w:tcW w:w="1135" w:type="pct"/>
            <w:tcBorders>
              <w:top w:val="single" w:sz="4" w:space="0" w:color="auto"/>
              <w:left w:val="single" w:sz="4" w:space="0" w:color="auto"/>
              <w:bottom w:val="single" w:sz="4" w:space="0" w:color="auto"/>
              <w:right w:val="single" w:sz="4" w:space="0" w:color="auto"/>
            </w:tcBorders>
          </w:tcPr>
          <w:p w14:paraId="4D5A27B6" w14:textId="10A0F976" w:rsidR="00702FB6" w:rsidRPr="00702FB6" w:rsidRDefault="00702FB6" w:rsidP="00702FB6">
            <w:pPr>
              <w:spacing w:before="0" w:line="240" w:lineRule="auto"/>
              <w:rPr>
                <w:rFonts w:ascii="Open Sans" w:hAnsi="Open Sans" w:cs="Open Sans"/>
                <w:w w:val="100"/>
                <w:sz w:val="20"/>
                <w:lang w:val="en-US"/>
              </w:rPr>
            </w:pPr>
            <w:r w:rsidRPr="00702FB6">
              <w:rPr>
                <w:rFonts w:ascii="Open Sans" w:hAnsi="Open Sans" w:cs="Open Sans"/>
                <w:sz w:val="20"/>
              </w:rPr>
              <w:t>Szalki Petriego Anumbra śr.200 mm</w:t>
            </w:r>
          </w:p>
        </w:tc>
        <w:tc>
          <w:tcPr>
            <w:tcW w:w="867" w:type="pct"/>
            <w:tcBorders>
              <w:top w:val="single" w:sz="4" w:space="0" w:color="auto"/>
              <w:left w:val="single" w:sz="4" w:space="0" w:color="auto"/>
              <w:bottom w:val="single" w:sz="4" w:space="0" w:color="auto"/>
              <w:right w:val="single" w:sz="4" w:space="0" w:color="auto"/>
            </w:tcBorders>
          </w:tcPr>
          <w:p w14:paraId="16B25B12" w14:textId="23782D32" w:rsidR="00702FB6" w:rsidRPr="00702FB6" w:rsidRDefault="00702FB6" w:rsidP="00702FB6">
            <w:pPr>
              <w:spacing w:before="0" w:line="240" w:lineRule="auto"/>
              <w:rPr>
                <w:rFonts w:ascii="Open Sans" w:hAnsi="Open Sans" w:cs="Open Sans"/>
                <w:bCs/>
                <w:color w:val="000000"/>
                <w:w w:val="100"/>
                <w:sz w:val="20"/>
              </w:rPr>
            </w:pPr>
            <w:r w:rsidRPr="00702FB6">
              <w:rPr>
                <w:rFonts w:ascii="Open Sans" w:hAnsi="Open Sans" w:cs="Open Sans"/>
                <w:sz w:val="20"/>
              </w:rPr>
              <w:t>np. Bionovo S-2515</w:t>
            </w:r>
          </w:p>
        </w:tc>
        <w:tc>
          <w:tcPr>
            <w:tcW w:w="467" w:type="pct"/>
            <w:tcBorders>
              <w:top w:val="single" w:sz="4" w:space="0" w:color="auto"/>
              <w:left w:val="single" w:sz="4" w:space="0" w:color="auto"/>
              <w:bottom w:val="single" w:sz="4" w:space="0" w:color="auto"/>
              <w:right w:val="single" w:sz="4" w:space="0" w:color="auto"/>
            </w:tcBorders>
          </w:tcPr>
          <w:p w14:paraId="1A94165E" w14:textId="77777777" w:rsidR="00702FB6" w:rsidRPr="00702FB6" w:rsidRDefault="00702FB6" w:rsidP="00702FB6">
            <w:pPr>
              <w:spacing w:before="0" w:line="240" w:lineRule="auto"/>
              <w:jc w:val="center"/>
              <w:rPr>
                <w:rFonts w:ascii="Open Sans" w:hAnsi="Open Sans" w:cs="Open Sans"/>
                <w:sz w:val="20"/>
              </w:rPr>
            </w:pPr>
            <w:r w:rsidRPr="00702FB6">
              <w:rPr>
                <w:rFonts w:ascii="Open Sans" w:hAnsi="Open Sans" w:cs="Open Sans"/>
                <w:sz w:val="20"/>
              </w:rPr>
              <w:t>20 op</w:t>
            </w:r>
          </w:p>
          <w:p w14:paraId="535C6EDF" w14:textId="3E2AD650" w:rsidR="00702FB6" w:rsidRPr="00702FB6" w:rsidRDefault="00702FB6" w:rsidP="00702FB6">
            <w:pPr>
              <w:spacing w:before="0" w:line="240" w:lineRule="auto"/>
              <w:jc w:val="center"/>
              <w:rPr>
                <w:rFonts w:ascii="Open Sans" w:hAnsi="Open Sans" w:cs="Open Sans"/>
                <w:w w:val="100"/>
                <w:sz w:val="20"/>
                <w:lang w:val="en-US"/>
              </w:rPr>
            </w:pPr>
            <w:r w:rsidRPr="00702FB6">
              <w:rPr>
                <w:rFonts w:ascii="Open Sans" w:hAnsi="Open Sans" w:cs="Open Sans"/>
                <w:sz w:val="20"/>
              </w:rPr>
              <w:t>(po 10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C1636BB" w14:textId="77777777" w:rsidR="00702FB6" w:rsidRPr="00FA4746" w:rsidRDefault="00702FB6" w:rsidP="00702FB6">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1B3E75FC" w14:textId="77777777" w:rsidR="00702FB6" w:rsidRPr="00FA4746" w:rsidRDefault="00702FB6" w:rsidP="00702FB6">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4640F40D" w14:textId="77777777" w:rsidR="00702FB6" w:rsidRPr="00FA4746" w:rsidRDefault="00702FB6" w:rsidP="00702FB6">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44DF76B5" w14:textId="77777777" w:rsidR="00702FB6" w:rsidRPr="00FA4746" w:rsidRDefault="00702FB6" w:rsidP="00702FB6">
            <w:pPr>
              <w:spacing w:before="0" w:line="240" w:lineRule="auto"/>
              <w:jc w:val="center"/>
              <w:rPr>
                <w:rFonts w:ascii="Open Sans" w:hAnsi="Open Sans" w:cs="Open Sans"/>
                <w:w w:val="100"/>
                <w:sz w:val="20"/>
                <w:lang w:val="en-US"/>
              </w:rPr>
            </w:pPr>
          </w:p>
        </w:tc>
      </w:tr>
      <w:tr w:rsidR="00702FB6" w:rsidRPr="00FA4746" w14:paraId="6FCFE2CD" w14:textId="77777777" w:rsidTr="00702FB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D5C28F8" w14:textId="77777777" w:rsidR="00702FB6" w:rsidRPr="000F6DE0" w:rsidRDefault="00702FB6" w:rsidP="00702FB6">
            <w:pPr>
              <w:spacing w:before="0" w:line="240" w:lineRule="auto"/>
              <w:jc w:val="center"/>
              <w:rPr>
                <w:rFonts w:ascii="Open Sans" w:hAnsi="Open Sans" w:cs="Open Sans"/>
                <w:w w:val="100"/>
                <w:sz w:val="20"/>
              </w:rPr>
            </w:pPr>
            <w:r w:rsidRPr="000F6DE0">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tcPr>
          <w:p w14:paraId="539C9F0A" w14:textId="39157C12" w:rsidR="00702FB6" w:rsidRPr="00702FB6" w:rsidRDefault="00702FB6" w:rsidP="00702FB6">
            <w:pPr>
              <w:spacing w:before="0" w:line="240" w:lineRule="auto"/>
              <w:rPr>
                <w:rFonts w:ascii="Open Sans" w:hAnsi="Open Sans" w:cs="Open Sans"/>
                <w:w w:val="100"/>
                <w:sz w:val="20"/>
                <w:lang w:val="en-GB"/>
              </w:rPr>
            </w:pPr>
            <w:r w:rsidRPr="00702FB6">
              <w:rPr>
                <w:rFonts w:ascii="Open Sans" w:hAnsi="Open Sans" w:cs="Open Sans"/>
                <w:sz w:val="20"/>
              </w:rPr>
              <w:t xml:space="preserve">zlewki 400 ml , śr. podstawy. 80 mm, wys. 105 mm,  Szkło boro 3.3 </w:t>
            </w:r>
          </w:p>
        </w:tc>
        <w:tc>
          <w:tcPr>
            <w:tcW w:w="867" w:type="pct"/>
            <w:tcBorders>
              <w:top w:val="single" w:sz="4" w:space="0" w:color="auto"/>
              <w:left w:val="single" w:sz="4" w:space="0" w:color="auto"/>
              <w:bottom w:val="single" w:sz="4" w:space="0" w:color="auto"/>
              <w:right w:val="single" w:sz="4" w:space="0" w:color="auto"/>
            </w:tcBorders>
          </w:tcPr>
          <w:p w14:paraId="3A8E20AB" w14:textId="08458979" w:rsidR="00702FB6" w:rsidRPr="00702FB6" w:rsidRDefault="00702FB6" w:rsidP="00702FB6">
            <w:pPr>
              <w:spacing w:before="0" w:line="240" w:lineRule="auto"/>
              <w:rPr>
                <w:rFonts w:ascii="Open Sans" w:hAnsi="Open Sans" w:cs="Open Sans"/>
                <w:bCs/>
                <w:color w:val="000000"/>
                <w:w w:val="100"/>
                <w:sz w:val="20"/>
              </w:rPr>
            </w:pPr>
            <w:r w:rsidRPr="00702FB6">
              <w:rPr>
                <w:rFonts w:ascii="Open Sans" w:hAnsi="Open Sans" w:cs="Open Sans"/>
                <w:sz w:val="20"/>
              </w:rPr>
              <w:t>np. Chemland, 08-229.202.09</w:t>
            </w:r>
          </w:p>
        </w:tc>
        <w:tc>
          <w:tcPr>
            <w:tcW w:w="467" w:type="pct"/>
            <w:tcBorders>
              <w:top w:val="single" w:sz="4" w:space="0" w:color="auto"/>
              <w:left w:val="single" w:sz="4" w:space="0" w:color="auto"/>
              <w:bottom w:val="single" w:sz="4" w:space="0" w:color="auto"/>
              <w:right w:val="single" w:sz="4" w:space="0" w:color="auto"/>
            </w:tcBorders>
          </w:tcPr>
          <w:p w14:paraId="79881862" w14:textId="129B7DCC" w:rsidR="00702FB6" w:rsidRPr="00702FB6" w:rsidRDefault="00702FB6" w:rsidP="00702FB6">
            <w:pPr>
              <w:pBdr>
                <w:top w:val="nil"/>
                <w:left w:val="nil"/>
                <w:bottom w:val="nil"/>
                <w:right w:val="nil"/>
                <w:between w:val="nil"/>
              </w:pBdr>
              <w:spacing w:before="0" w:line="240" w:lineRule="auto"/>
              <w:ind w:hanging="2"/>
              <w:jc w:val="center"/>
              <w:rPr>
                <w:rFonts w:ascii="Open Sans" w:hAnsi="Open Sans" w:cs="Open Sans"/>
                <w:color w:val="000000"/>
                <w:w w:val="100"/>
                <w:sz w:val="20"/>
              </w:rPr>
            </w:pPr>
            <w:r w:rsidRPr="00702FB6">
              <w:rPr>
                <w:rFonts w:ascii="Open Sans" w:hAnsi="Open Sans" w:cs="Open Sans"/>
                <w:sz w:val="20"/>
              </w:rPr>
              <w:t>9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51C66C1" w14:textId="77777777" w:rsidR="00702FB6" w:rsidRPr="00FA4746" w:rsidRDefault="00702FB6" w:rsidP="00702FB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D9EDD64" w14:textId="77777777" w:rsidR="00702FB6" w:rsidRPr="00FA4746" w:rsidRDefault="00702FB6" w:rsidP="00702FB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2A03918" w14:textId="77777777" w:rsidR="00702FB6" w:rsidRPr="00FA4746" w:rsidRDefault="00702FB6" w:rsidP="00702FB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7BB198C" w14:textId="77777777" w:rsidR="00702FB6" w:rsidRPr="00FA4746" w:rsidRDefault="00702FB6" w:rsidP="00702FB6">
            <w:pPr>
              <w:spacing w:before="0" w:line="240" w:lineRule="auto"/>
              <w:jc w:val="center"/>
              <w:rPr>
                <w:rFonts w:ascii="Open Sans" w:hAnsi="Open Sans" w:cs="Open Sans"/>
                <w:w w:val="100"/>
                <w:sz w:val="20"/>
              </w:rPr>
            </w:pPr>
          </w:p>
        </w:tc>
      </w:tr>
      <w:tr w:rsidR="008849B8" w:rsidRPr="00FA4746" w14:paraId="6DEA188C" w14:textId="77777777" w:rsidTr="008849B8">
        <w:trPr>
          <w:trHeight w:val="568"/>
        </w:trPr>
        <w:tc>
          <w:tcPr>
            <w:tcW w:w="4470" w:type="pct"/>
            <w:gridSpan w:val="7"/>
            <w:vAlign w:val="center"/>
          </w:tcPr>
          <w:p w14:paraId="62216E7C" w14:textId="77777777" w:rsidR="008849B8" w:rsidRPr="00FA4746" w:rsidRDefault="008849B8" w:rsidP="008849B8">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37986F14" w14:textId="77777777" w:rsidR="008849B8" w:rsidRPr="00FA4746" w:rsidRDefault="008849B8" w:rsidP="008849B8">
            <w:pPr>
              <w:spacing w:before="0" w:line="240" w:lineRule="auto"/>
              <w:jc w:val="right"/>
              <w:rPr>
                <w:rFonts w:ascii="Open Sans" w:hAnsi="Open Sans" w:cs="Open Sans"/>
                <w:w w:val="100"/>
                <w:sz w:val="20"/>
              </w:rPr>
            </w:pPr>
          </w:p>
        </w:tc>
      </w:tr>
    </w:tbl>
    <w:p w14:paraId="361FAE35" w14:textId="77777777" w:rsidR="008849B8" w:rsidRDefault="008849B8" w:rsidP="008849B8">
      <w:pPr>
        <w:rPr>
          <w:rFonts w:ascii="Open Sans" w:hAnsi="Open Sans" w:cs="Open Sans"/>
          <w:b/>
          <w:w w:val="100"/>
          <w:sz w:val="20"/>
          <w:u w:val="single"/>
        </w:rPr>
      </w:pPr>
    </w:p>
    <w:p w14:paraId="45F206CE" w14:textId="11D7109F" w:rsidR="008849B8" w:rsidRDefault="008849B8" w:rsidP="008849B8">
      <w:pPr>
        <w:pBdr>
          <w:top w:val="nil"/>
          <w:left w:val="nil"/>
          <w:bottom w:val="nil"/>
          <w:right w:val="nil"/>
          <w:between w:val="nil"/>
        </w:pBdr>
        <w:ind w:hanging="2"/>
        <w:rPr>
          <w:rFonts w:ascii="Open Sans" w:hAnsi="Open Sans" w:cs="Open Sans"/>
          <w:w w:val="100"/>
          <w:sz w:val="20"/>
        </w:rPr>
      </w:pPr>
      <w:r w:rsidRPr="005018A0">
        <w:rPr>
          <w:rFonts w:ascii="Open Sans" w:hAnsi="Open Sans" w:cs="Open Sans"/>
          <w:w w:val="100"/>
          <w:sz w:val="20"/>
        </w:rPr>
        <w:t xml:space="preserve">Uwagi: </w:t>
      </w:r>
    </w:p>
    <w:p w14:paraId="02A56E52" w14:textId="1206C797" w:rsidR="00CA25CA" w:rsidRPr="005018A0" w:rsidRDefault="00CA25CA" w:rsidP="008849B8">
      <w:pPr>
        <w:pBdr>
          <w:top w:val="nil"/>
          <w:left w:val="nil"/>
          <w:bottom w:val="nil"/>
          <w:right w:val="nil"/>
          <w:between w:val="nil"/>
        </w:pBdr>
        <w:ind w:hanging="2"/>
        <w:rPr>
          <w:rFonts w:ascii="Open Sans" w:hAnsi="Open Sans" w:cs="Open Sans"/>
          <w:w w:val="100"/>
          <w:sz w:val="20"/>
        </w:rPr>
      </w:pPr>
      <w:r w:rsidRPr="00CA25CA">
        <w:rPr>
          <w:rFonts w:ascii="Open Sans" w:hAnsi="Open Sans" w:cs="Open Sans"/>
          <w:w w:val="100"/>
          <w:sz w:val="20"/>
        </w:rPr>
        <w:t>Zamawiający dopuszcza składania ofert równoważnych.</w:t>
      </w:r>
    </w:p>
    <w:p w14:paraId="5D0D8720" w14:textId="77777777" w:rsidR="00702FB6" w:rsidRPr="005018A0" w:rsidRDefault="00702FB6" w:rsidP="00702FB6">
      <w:pPr>
        <w:pBdr>
          <w:top w:val="nil"/>
          <w:left w:val="nil"/>
          <w:bottom w:val="nil"/>
          <w:right w:val="nil"/>
          <w:between w:val="nil"/>
        </w:pBdr>
        <w:ind w:hanging="2"/>
        <w:rPr>
          <w:rFonts w:ascii="Open Sans" w:hAnsi="Open Sans" w:cs="Open Sans"/>
          <w:w w:val="100"/>
          <w:sz w:val="20"/>
        </w:rPr>
      </w:pPr>
      <w:r w:rsidRPr="005018A0">
        <w:rPr>
          <w:rFonts w:ascii="Open Sans" w:hAnsi="Open Sans" w:cs="Open Sans"/>
          <w:w w:val="100"/>
          <w:sz w:val="20"/>
        </w:rPr>
        <w:t xml:space="preserve">Akcesoria używane do analiz materiału siewnego </w:t>
      </w:r>
    </w:p>
    <w:p w14:paraId="6B05BED9" w14:textId="77777777" w:rsidR="00702FB6" w:rsidRPr="00702FB6" w:rsidRDefault="00702FB6" w:rsidP="00702FB6">
      <w:pPr>
        <w:pBdr>
          <w:top w:val="nil"/>
          <w:left w:val="nil"/>
          <w:bottom w:val="nil"/>
          <w:right w:val="nil"/>
          <w:between w:val="nil"/>
        </w:pBdr>
        <w:ind w:hanging="2"/>
        <w:rPr>
          <w:rFonts w:ascii="Open Sans" w:hAnsi="Open Sans" w:cs="Open Sans"/>
          <w:color w:val="000000"/>
          <w:w w:val="100"/>
          <w:sz w:val="20"/>
        </w:rPr>
      </w:pPr>
      <w:r w:rsidRPr="00702FB6">
        <w:rPr>
          <w:rFonts w:ascii="Open Sans" w:hAnsi="Open Sans" w:cs="Open Sans"/>
          <w:color w:val="000000"/>
          <w:w w:val="100"/>
          <w:sz w:val="20"/>
        </w:rPr>
        <w:t>- Certyfikat lub świadectwo kontroli jakości (jeżeli takie istnieją).</w:t>
      </w:r>
    </w:p>
    <w:p w14:paraId="56777E12" w14:textId="77777777" w:rsidR="00702FB6" w:rsidRPr="00702FB6" w:rsidRDefault="00702FB6" w:rsidP="00702FB6">
      <w:pPr>
        <w:pBdr>
          <w:top w:val="nil"/>
          <w:left w:val="nil"/>
          <w:bottom w:val="nil"/>
          <w:right w:val="nil"/>
          <w:between w:val="nil"/>
        </w:pBdr>
        <w:ind w:hanging="2"/>
        <w:rPr>
          <w:rFonts w:ascii="Open Sans" w:hAnsi="Open Sans" w:cs="Open Sans"/>
          <w:color w:val="000000"/>
          <w:w w:val="100"/>
          <w:sz w:val="20"/>
        </w:rPr>
      </w:pPr>
      <w:r w:rsidRPr="00702FB6">
        <w:rPr>
          <w:rFonts w:ascii="Open Sans" w:hAnsi="Open Sans" w:cs="Open Sans"/>
          <w:color w:val="000000"/>
          <w:w w:val="100"/>
          <w:sz w:val="20"/>
        </w:rPr>
        <w:t>- Kartę charakterystyki produktu w języku polskim (jeżeli taka istnieje)</w:t>
      </w:r>
    </w:p>
    <w:p w14:paraId="4A707AAD" w14:textId="412C6077" w:rsidR="008849B8" w:rsidRDefault="00702FB6" w:rsidP="00702FB6">
      <w:pPr>
        <w:pBdr>
          <w:top w:val="nil"/>
          <w:left w:val="nil"/>
          <w:bottom w:val="nil"/>
          <w:right w:val="nil"/>
          <w:between w:val="nil"/>
        </w:pBdr>
        <w:ind w:hanging="2"/>
        <w:rPr>
          <w:rFonts w:ascii="Open Sans" w:hAnsi="Open Sans" w:cs="Open Sans"/>
          <w:color w:val="000000"/>
          <w:w w:val="100"/>
          <w:sz w:val="20"/>
        </w:rPr>
      </w:pPr>
      <w:r w:rsidRPr="00702FB6">
        <w:rPr>
          <w:rFonts w:ascii="Open Sans" w:hAnsi="Open Sans" w:cs="Open Sans"/>
          <w:color w:val="000000"/>
          <w:w w:val="100"/>
          <w:sz w:val="20"/>
        </w:rPr>
        <w:t xml:space="preserve">Realizacja: w ciągu 30 dni od daty podpisania umowy. </w:t>
      </w:r>
      <w:r w:rsidRPr="00702FB6">
        <w:rPr>
          <w:rFonts w:ascii="Open Sans" w:hAnsi="Open Sans" w:cs="Open Sans"/>
          <w:b/>
          <w:color w:val="000000"/>
          <w:w w:val="100"/>
          <w:sz w:val="20"/>
        </w:rPr>
        <w:t>Dostawy zgodnie z załączonym rozdzielnikiem.</w:t>
      </w:r>
    </w:p>
    <w:p w14:paraId="7E8AD967" w14:textId="4EB30672" w:rsidR="009B7FE5" w:rsidRDefault="009B7FE5" w:rsidP="008849B8">
      <w:pPr>
        <w:pBdr>
          <w:top w:val="nil"/>
          <w:left w:val="nil"/>
          <w:bottom w:val="nil"/>
          <w:right w:val="nil"/>
          <w:between w:val="nil"/>
        </w:pBdr>
        <w:ind w:hanging="2"/>
        <w:rPr>
          <w:rFonts w:ascii="Open Sans" w:hAnsi="Open Sans" w:cs="Open Sans"/>
          <w:color w:val="000000"/>
          <w:w w:val="100"/>
          <w:sz w:val="20"/>
        </w:rPr>
      </w:pPr>
    </w:p>
    <w:p w14:paraId="450B2199" w14:textId="77777777" w:rsidR="009B7FE5" w:rsidRDefault="009B7FE5">
      <w:pPr>
        <w:autoSpaceDE/>
        <w:autoSpaceDN/>
        <w:spacing w:before="0" w:line="240" w:lineRule="auto"/>
        <w:jc w:val="left"/>
        <w:rPr>
          <w:rFonts w:ascii="Open Sans" w:hAnsi="Open Sans" w:cs="Open Sans"/>
          <w:color w:val="000000"/>
          <w:w w:val="100"/>
          <w:sz w:val="20"/>
        </w:rPr>
      </w:pPr>
      <w:r>
        <w:rPr>
          <w:rFonts w:ascii="Open Sans" w:hAnsi="Open Sans" w:cs="Open Sans"/>
          <w:color w:val="000000"/>
          <w:w w:val="100"/>
          <w:sz w:val="20"/>
        </w:rPr>
        <w:br w:type="page"/>
      </w:r>
    </w:p>
    <w:p w14:paraId="0B2E0D79" w14:textId="77777777" w:rsidR="009B7FE5" w:rsidRDefault="009B7FE5" w:rsidP="009B7FE5">
      <w:pPr>
        <w:rPr>
          <w:rFonts w:ascii="Open Sans" w:hAnsi="Open Sans" w:cs="Open Sans"/>
          <w:b/>
          <w:w w:val="100"/>
          <w:sz w:val="20"/>
          <w:u w:val="single"/>
        </w:rPr>
      </w:pPr>
    </w:p>
    <w:p w14:paraId="010EF174" w14:textId="330D08AD" w:rsidR="009B7FE5" w:rsidRDefault="009B7FE5" w:rsidP="009B7FE5">
      <w:pPr>
        <w:rPr>
          <w:rFonts w:ascii="Open Sans" w:hAnsi="Open Sans" w:cs="Open Sans"/>
          <w:b/>
          <w:w w:val="100"/>
          <w:sz w:val="20"/>
          <w:u w:val="single"/>
        </w:rPr>
      </w:pPr>
      <w:r w:rsidRPr="002F238E">
        <w:rPr>
          <w:rFonts w:ascii="Open Sans" w:hAnsi="Open Sans" w:cs="Open Sans"/>
          <w:b/>
          <w:w w:val="100"/>
          <w:sz w:val="20"/>
          <w:u w:val="single"/>
        </w:rPr>
        <w:t xml:space="preserve">Część </w:t>
      </w:r>
      <w:r>
        <w:rPr>
          <w:rFonts w:ascii="Open Sans" w:hAnsi="Open Sans" w:cs="Open Sans"/>
          <w:b/>
          <w:w w:val="100"/>
          <w:sz w:val="20"/>
          <w:u w:val="single"/>
        </w:rPr>
        <w:t xml:space="preserve">23 </w:t>
      </w:r>
      <w:r w:rsidR="00702FB6" w:rsidRPr="00702FB6">
        <w:rPr>
          <w:rFonts w:ascii="Open Sans" w:hAnsi="Open Sans" w:cs="Open Sans"/>
          <w:b/>
          <w:w w:val="100"/>
          <w:sz w:val="20"/>
          <w:u w:val="single"/>
        </w:rPr>
        <w:t>Panel z podświetleniem</w:t>
      </w:r>
    </w:p>
    <w:p w14:paraId="79ABCBB6" w14:textId="15A7431B" w:rsidR="009B7FE5" w:rsidRDefault="009B7FE5" w:rsidP="008849B8">
      <w:pPr>
        <w:pBdr>
          <w:top w:val="nil"/>
          <w:left w:val="nil"/>
          <w:bottom w:val="nil"/>
          <w:right w:val="nil"/>
          <w:between w:val="nil"/>
        </w:pBdr>
        <w:ind w:hanging="2"/>
        <w:rPr>
          <w:rFonts w:ascii="Open Sans" w:hAnsi="Open Sans" w:cs="Open Sans"/>
          <w:color w:val="000000"/>
          <w:w w:val="1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2983"/>
        <w:gridCol w:w="6098"/>
        <w:gridCol w:w="1415"/>
        <w:gridCol w:w="4823"/>
        <w:gridCol w:w="2129"/>
        <w:gridCol w:w="850"/>
        <w:gridCol w:w="2248"/>
      </w:tblGrid>
      <w:tr w:rsidR="009B7FE5" w:rsidRPr="00FA4746" w14:paraId="519DE36E" w14:textId="77777777" w:rsidTr="00702FB6">
        <w:trPr>
          <w:trHeight w:val="450"/>
        </w:trPr>
        <w:tc>
          <w:tcPr>
            <w:tcW w:w="165" w:type="pct"/>
            <w:tcBorders>
              <w:bottom w:val="single" w:sz="4" w:space="0" w:color="auto"/>
            </w:tcBorders>
            <w:shd w:val="clear" w:color="auto" w:fill="E0E0E0"/>
            <w:vAlign w:val="center"/>
            <w:hideMark/>
          </w:tcPr>
          <w:p w14:paraId="74F8AB23" w14:textId="77777777" w:rsidR="009B7FE5" w:rsidRPr="00FA4746" w:rsidRDefault="009B7FE5"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702" w:type="pct"/>
            <w:tcBorders>
              <w:bottom w:val="single" w:sz="4" w:space="0" w:color="auto"/>
            </w:tcBorders>
            <w:shd w:val="clear" w:color="auto" w:fill="E0E0E0"/>
            <w:vAlign w:val="center"/>
            <w:hideMark/>
          </w:tcPr>
          <w:p w14:paraId="02CA48CB" w14:textId="77777777" w:rsidR="009B7FE5" w:rsidRPr="00FA4746" w:rsidRDefault="009B7FE5"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435" w:type="pct"/>
            <w:tcBorders>
              <w:bottom w:val="single" w:sz="4" w:space="0" w:color="auto"/>
            </w:tcBorders>
            <w:shd w:val="clear" w:color="auto" w:fill="E0E0E0"/>
            <w:vAlign w:val="center"/>
            <w:hideMark/>
          </w:tcPr>
          <w:p w14:paraId="25573697" w14:textId="77777777" w:rsidR="009B7FE5" w:rsidRPr="00FA4746" w:rsidRDefault="009B7FE5"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1DD60418" w14:textId="77777777" w:rsidR="009B7FE5" w:rsidRPr="00FA4746" w:rsidRDefault="009B7FE5"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3667D0E8" w14:textId="77777777" w:rsidR="009B7FE5" w:rsidRPr="00FA4746" w:rsidRDefault="009B7FE5"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47C612FF" w14:textId="77777777" w:rsidR="009B7FE5" w:rsidRPr="00FA4746" w:rsidRDefault="009B7FE5"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14D39BC1" w14:textId="77777777" w:rsidR="009B7FE5" w:rsidRPr="00FA4746" w:rsidRDefault="009B7FE5"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29" w:type="pct"/>
            <w:tcBorders>
              <w:bottom w:val="single" w:sz="4" w:space="0" w:color="auto"/>
            </w:tcBorders>
            <w:shd w:val="clear" w:color="auto" w:fill="E0E0E0"/>
            <w:vAlign w:val="center"/>
          </w:tcPr>
          <w:p w14:paraId="150AE9CC" w14:textId="77777777" w:rsidR="009B7FE5" w:rsidRPr="00FA4746" w:rsidRDefault="009B7FE5"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5EB7F0CD" w14:textId="77777777" w:rsidR="009B7FE5" w:rsidRPr="00FA4746" w:rsidRDefault="009B7FE5" w:rsidP="00FA2795">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9B7FE5" w:rsidRPr="00AF6C83" w14:paraId="0274BFE0" w14:textId="77777777" w:rsidTr="00702FB6">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312ACF93" w14:textId="77777777" w:rsidR="009B7FE5" w:rsidRPr="00AF6C83" w:rsidRDefault="009B7FE5"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702" w:type="pct"/>
            <w:tcBorders>
              <w:top w:val="single" w:sz="4" w:space="0" w:color="auto"/>
              <w:left w:val="single" w:sz="4" w:space="0" w:color="auto"/>
              <w:bottom w:val="single" w:sz="4" w:space="0" w:color="auto"/>
              <w:right w:val="single" w:sz="4" w:space="0" w:color="auto"/>
            </w:tcBorders>
            <w:vAlign w:val="center"/>
          </w:tcPr>
          <w:p w14:paraId="526A015C" w14:textId="77777777" w:rsidR="009B7FE5" w:rsidRPr="00AF6C83" w:rsidRDefault="009B7FE5"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435" w:type="pct"/>
            <w:tcBorders>
              <w:top w:val="single" w:sz="4" w:space="0" w:color="auto"/>
              <w:left w:val="single" w:sz="4" w:space="0" w:color="auto"/>
              <w:bottom w:val="single" w:sz="4" w:space="0" w:color="auto"/>
              <w:right w:val="single" w:sz="4" w:space="0" w:color="auto"/>
            </w:tcBorders>
            <w:vAlign w:val="center"/>
          </w:tcPr>
          <w:p w14:paraId="47C300C9" w14:textId="77777777" w:rsidR="009B7FE5" w:rsidRPr="00AF6C83" w:rsidRDefault="009B7FE5"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1F01FB1C" w14:textId="77777777" w:rsidR="009B7FE5" w:rsidRPr="00AF6C83" w:rsidRDefault="009B7FE5"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2A0B1DB7" w14:textId="77777777" w:rsidR="009B7FE5" w:rsidRPr="00AF6C83" w:rsidRDefault="009B7FE5"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077FC655" w14:textId="77777777" w:rsidR="009B7FE5" w:rsidRPr="00AF6C83" w:rsidRDefault="009B7FE5"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4BE85DFB" w14:textId="77777777" w:rsidR="009B7FE5" w:rsidRPr="00AF6C83" w:rsidRDefault="009B7FE5"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29" w:type="pct"/>
            <w:tcBorders>
              <w:top w:val="single" w:sz="4" w:space="0" w:color="auto"/>
              <w:left w:val="single" w:sz="4" w:space="0" w:color="auto"/>
              <w:bottom w:val="single" w:sz="4" w:space="0" w:color="auto"/>
              <w:right w:val="single" w:sz="4" w:space="0" w:color="auto"/>
            </w:tcBorders>
            <w:vAlign w:val="center"/>
          </w:tcPr>
          <w:p w14:paraId="2C6A3B61" w14:textId="77777777" w:rsidR="009B7FE5" w:rsidRPr="00AF6C83" w:rsidRDefault="009B7FE5"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702FB6" w:rsidRPr="00FA4746" w14:paraId="58002055" w14:textId="77777777" w:rsidTr="00BE3AD1">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3F19A5D" w14:textId="77777777" w:rsidR="00702FB6" w:rsidRPr="000F6DE0" w:rsidRDefault="00702FB6" w:rsidP="00702FB6">
            <w:pPr>
              <w:spacing w:before="0" w:line="240" w:lineRule="auto"/>
              <w:jc w:val="center"/>
              <w:rPr>
                <w:rFonts w:ascii="Open Sans" w:hAnsi="Open Sans" w:cs="Open Sans"/>
                <w:w w:val="100"/>
                <w:sz w:val="20"/>
              </w:rPr>
            </w:pPr>
            <w:r w:rsidRPr="000F6DE0">
              <w:rPr>
                <w:rFonts w:ascii="Open Sans" w:hAnsi="Open Sans" w:cs="Open Sans"/>
                <w:w w:val="100"/>
                <w:sz w:val="20"/>
              </w:rPr>
              <w:t>1</w:t>
            </w:r>
          </w:p>
        </w:tc>
        <w:tc>
          <w:tcPr>
            <w:tcW w:w="702" w:type="pct"/>
            <w:tcBorders>
              <w:top w:val="single" w:sz="4" w:space="0" w:color="auto"/>
              <w:left w:val="single" w:sz="4" w:space="0" w:color="auto"/>
              <w:bottom w:val="single" w:sz="4" w:space="0" w:color="auto"/>
              <w:right w:val="single" w:sz="4" w:space="0" w:color="auto"/>
            </w:tcBorders>
          </w:tcPr>
          <w:p w14:paraId="76BBBF25" w14:textId="42986AD6" w:rsidR="00702FB6" w:rsidRPr="00702FB6" w:rsidRDefault="00702FB6" w:rsidP="00702FB6">
            <w:pPr>
              <w:spacing w:before="0" w:line="240" w:lineRule="auto"/>
              <w:jc w:val="left"/>
              <w:rPr>
                <w:rFonts w:ascii="Open Sans" w:hAnsi="Open Sans" w:cs="Open Sans"/>
                <w:w w:val="100"/>
                <w:sz w:val="20"/>
              </w:rPr>
            </w:pPr>
            <w:r w:rsidRPr="00702FB6">
              <w:rPr>
                <w:rFonts w:ascii="Open Sans" w:hAnsi="Open Sans" w:cs="Open Sans"/>
                <w:sz w:val="20"/>
              </w:rPr>
              <w:t>Panel z podświetleniem</w:t>
            </w:r>
          </w:p>
        </w:tc>
        <w:tc>
          <w:tcPr>
            <w:tcW w:w="1435" w:type="pct"/>
            <w:tcBorders>
              <w:top w:val="single" w:sz="4" w:space="0" w:color="auto"/>
              <w:left w:val="single" w:sz="4" w:space="0" w:color="auto"/>
              <w:bottom w:val="single" w:sz="4" w:space="0" w:color="auto"/>
              <w:right w:val="single" w:sz="4" w:space="0" w:color="auto"/>
            </w:tcBorders>
          </w:tcPr>
          <w:p w14:paraId="1BA0EBB9" w14:textId="0B0481A6" w:rsidR="00702FB6" w:rsidRPr="00702FB6" w:rsidRDefault="00702FB6" w:rsidP="00702FB6">
            <w:pPr>
              <w:spacing w:before="0" w:line="240" w:lineRule="auto"/>
              <w:rPr>
                <w:rFonts w:ascii="Open Sans" w:hAnsi="Open Sans" w:cs="Open Sans"/>
                <w:w w:val="100"/>
                <w:sz w:val="20"/>
              </w:rPr>
            </w:pPr>
            <w:r w:rsidRPr="00702FB6">
              <w:rPr>
                <w:rFonts w:ascii="Open Sans" w:hAnsi="Open Sans" w:cs="Open Sans"/>
                <w:sz w:val="20"/>
              </w:rPr>
              <w:t>Tagarno Trend BACK LIGHT KIT</w:t>
            </w:r>
          </w:p>
        </w:tc>
        <w:tc>
          <w:tcPr>
            <w:tcW w:w="333" w:type="pct"/>
            <w:tcBorders>
              <w:top w:val="single" w:sz="4" w:space="0" w:color="auto"/>
              <w:left w:val="single" w:sz="4" w:space="0" w:color="auto"/>
              <w:bottom w:val="single" w:sz="4" w:space="0" w:color="auto"/>
              <w:right w:val="single" w:sz="4" w:space="0" w:color="auto"/>
            </w:tcBorders>
          </w:tcPr>
          <w:p w14:paraId="077FE6A9" w14:textId="466EE30D" w:rsidR="00702FB6" w:rsidRPr="00702FB6" w:rsidRDefault="00702FB6" w:rsidP="00702FB6">
            <w:pPr>
              <w:spacing w:before="0" w:line="240" w:lineRule="auto"/>
              <w:jc w:val="center"/>
              <w:rPr>
                <w:rFonts w:ascii="Open Sans" w:hAnsi="Open Sans" w:cs="Open Sans"/>
                <w:w w:val="100"/>
                <w:sz w:val="20"/>
              </w:rPr>
            </w:pPr>
            <w:r w:rsidRPr="00702FB6">
              <w:rPr>
                <w:rFonts w:ascii="Open Sans" w:hAnsi="Open Sans" w:cs="Open Sans"/>
                <w:sz w:val="20"/>
              </w:rPr>
              <w:t>6 szt.</w:t>
            </w:r>
          </w:p>
        </w:tc>
        <w:tc>
          <w:tcPr>
            <w:tcW w:w="1135" w:type="pct"/>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50C09BB0" w14:textId="77777777" w:rsidR="00702FB6" w:rsidRPr="00FA4746" w:rsidRDefault="00702FB6" w:rsidP="00702FB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82194EB" w14:textId="77777777" w:rsidR="00702FB6" w:rsidRPr="00FA4746" w:rsidRDefault="00702FB6" w:rsidP="00702FB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B5AB704" w14:textId="77777777" w:rsidR="00702FB6" w:rsidRPr="00FA4746" w:rsidRDefault="00702FB6" w:rsidP="00702FB6">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322BDE69" w14:textId="77777777" w:rsidR="00702FB6" w:rsidRPr="00FA4746" w:rsidRDefault="00702FB6" w:rsidP="00702FB6">
            <w:pPr>
              <w:spacing w:before="0" w:line="240" w:lineRule="auto"/>
              <w:jc w:val="center"/>
              <w:rPr>
                <w:rFonts w:ascii="Open Sans" w:hAnsi="Open Sans" w:cs="Open Sans"/>
                <w:w w:val="100"/>
                <w:sz w:val="20"/>
              </w:rPr>
            </w:pPr>
          </w:p>
        </w:tc>
      </w:tr>
      <w:tr w:rsidR="009B7FE5" w:rsidRPr="00FA4746" w14:paraId="1BE24DEB" w14:textId="77777777" w:rsidTr="00702FB6">
        <w:trPr>
          <w:trHeight w:val="568"/>
        </w:trPr>
        <w:tc>
          <w:tcPr>
            <w:tcW w:w="4471" w:type="pct"/>
            <w:gridSpan w:val="7"/>
            <w:vAlign w:val="center"/>
          </w:tcPr>
          <w:p w14:paraId="29945483" w14:textId="77777777" w:rsidR="009B7FE5" w:rsidRPr="00FA4746" w:rsidRDefault="009B7FE5" w:rsidP="00FA2795">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29" w:type="pct"/>
            <w:vAlign w:val="center"/>
          </w:tcPr>
          <w:p w14:paraId="3A7B0101" w14:textId="77777777" w:rsidR="009B7FE5" w:rsidRPr="00FA4746" w:rsidRDefault="009B7FE5" w:rsidP="00FA2795">
            <w:pPr>
              <w:spacing w:before="0" w:line="240" w:lineRule="auto"/>
              <w:jc w:val="right"/>
              <w:rPr>
                <w:rFonts w:ascii="Open Sans" w:hAnsi="Open Sans" w:cs="Open Sans"/>
                <w:w w:val="100"/>
                <w:sz w:val="20"/>
              </w:rPr>
            </w:pPr>
          </w:p>
        </w:tc>
      </w:tr>
    </w:tbl>
    <w:p w14:paraId="34C088E6" w14:textId="77777777" w:rsidR="003245BF" w:rsidRPr="003245BF" w:rsidRDefault="003245BF" w:rsidP="003245BF">
      <w:pPr>
        <w:pBdr>
          <w:top w:val="nil"/>
          <w:left w:val="nil"/>
          <w:bottom w:val="nil"/>
          <w:right w:val="nil"/>
          <w:between w:val="nil"/>
        </w:pBdr>
        <w:ind w:hanging="2"/>
        <w:rPr>
          <w:rFonts w:ascii="Open Sans" w:hAnsi="Open Sans" w:cs="Open Sans"/>
          <w:color w:val="000000"/>
          <w:w w:val="100"/>
          <w:sz w:val="20"/>
        </w:rPr>
      </w:pPr>
      <w:r w:rsidRPr="003245BF">
        <w:rPr>
          <w:rFonts w:ascii="Open Sans" w:hAnsi="Open Sans" w:cs="Open Sans"/>
          <w:color w:val="000000"/>
          <w:w w:val="100"/>
          <w:sz w:val="20"/>
        </w:rPr>
        <w:t xml:space="preserve">Uwagi: </w:t>
      </w:r>
    </w:p>
    <w:p w14:paraId="4EF82E3F" w14:textId="77777777" w:rsidR="00FA557E" w:rsidRPr="00FA557E" w:rsidRDefault="00FA557E" w:rsidP="00FA557E">
      <w:pPr>
        <w:pBdr>
          <w:top w:val="nil"/>
          <w:left w:val="nil"/>
          <w:bottom w:val="nil"/>
          <w:right w:val="nil"/>
          <w:between w:val="nil"/>
        </w:pBdr>
        <w:ind w:hanging="2"/>
        <w:rPr>
          <w:rFonts w:ascii="Open Sans" w:hAnsi="Open Sans" w:cs="Open Sans"/>
          <w:color w:val="000000"/>
          <w:w w:val="100"/>
          <w:sz w:val="20"/>
        </w:rPr>
      </w:pPr>
      <w:r w:rsidRPr="00BE3AD1">
        <w:rPr>
          <w:rFonts w:ascii="Open Sans" w:hAnsi="Open Sans" w:cs="Open Sans"/>
          <w:b/>
          <w:color w:val="000000"/>
          <w:w w:val="100"/>
          <w:sz w:val="20"/>
        </w:rPr>
        <w:t>Zamawiający nie dopuszcza ofert równoważnych</w:t>
      </w:r>
      <w:r w:rsidRPr="00FA557E">
        <w:rPr>
          <w:rFonts w:ascii="Open Sans" w:hAnsi="Open Sans" w:cs="Open Sans"/>
          <w:color w:val="000000"/>
          <w:w w:val="100"/>
          <w:sz w:val="20"/>
        </w:rPr>
        <w:t xml:space="preserve"> z uwagi na fakt, że w laboratoriach posiadamy sprzęt firmy Tagarno i powyższe panele stanowią uzupełnienie posiadanych zestawów. Akcesoria używane do analiz materiału siewnego. </w:t>
      </w:r>
    </w:p>
    <w:p w14:paraId="22131230" w14:textId="77777777" w:rsidR="00FA557E" w:rsidRPr="00FA557E" w:rsidRDefault="00FA557E" w:rsidP="00FA557E">
      <w:pPr>
        <w:pBdr>
          <w:top w:val="nil"/>
          <w:left w:val="nil"/>
          <w:bottom w:val="nil"/>
          <w:right w:val="nil"/>
          <w:between w:val="nil"/>
        </w:pBdr>
        <w:ind w:hanging="2"/>
        <w:rPr>
          <w:rFonts w:ascii="Open Sans" w:hAnsi="Open Sans" w:cs="Open Sans"/>
          <w:color w:val="000000"/>
          <w:w w:val="100"/>
          <w:sz w:val="20"/>
        </w:rPr>
      </w:pPr>
      <w:r w:rsidRPr="00FA557E">
        <w:rPr>
          <w:rFonts w:ascii="Open Sans" w:hAnsi="Open Sans" w:cs="Open Sans"/>
          <w:color w:val="000000"/>
          <w:w w:val="100"/>
          <w:sz w:val="20"/>
        </w:rPr>
        <w:t xml:space="preserve">- Certyfikat lub świadectwo kontroli jakości (jeżeli takie istnieją). </w:t>
      </w:r>
    </w:p>
    <w:p w14:paraId="50AD731C" w14:textId="77777777" w:rsidR="00FA557E" w:rsidRPr="00FA557E" w:rsidRDefault="00FA557E" w:rsidP="00FA557E">
      <w:pPr>
        <w:pBdr>
          <w:top w:val="nil"/>
          <w:left w:val="nil"/>
          <w:bottom w:val="nil"/>
          <w:right w:val="nil"/>
          <w:between w:val="nil"/>
        </w:pBdr>
        <w:ind w:hanging="2"/>
        <w:rPr>
          <w:rFonts w:ascii="Open Sans" w:hAnsi="Open Sans" w:cs="Open Sans"/>
          <w:color w:val="000000"/>
          <w:w w:val="100"/>
          <w:sz w:val="20"/>
        </w:rPr>
      </w:pPr>
      <w:r w:rsidRPr="00FA557E">
        <w:rPr>
          <w:rFonts w:ascii="Open Sans" w:hAnsi="Open Sans" w:cs="Open Sans"/>
          <w:color w:val="000000"/>
          <w:w w:val="100"/>
          <w:sz w:val="20"/>
        </w:rPr>
        <w:t>- Kartę charakterystyki produktu w języku polskim (jeżeli taka istnieje)</w:t>
      </w:r>
    </w:p>
    <w:p w14:paraId="2925D170" w14:textId="77777777" w:rsidR="00FA557E" w:rsidRPr="00FA557E" w:rsidRDefault="00FA557E" w:rsidP="00FA557E">
      <w:pPr>
        <w:pBdr>
          <w:top w:val="nil"/>
          <w:left w:val="nil"/>
          <w:bottom w:val="nil"/>
          <w:right w:val="nil"/>
          <w:between w:val="nil"/>
        </w:pBdr>
        <w:ind w:hanging="2"/>
        <w:rPr>
          <w:rFonts w:ascii="Open Sans" w:hAnsi="Open Sans" w:cs="Open Sans"/>
          <w:color w:val="000000"/>
          <w:w w:val="100"/>
          <w:sz w:val="20"/>
        </w:rPr>
      </w:pPr>
      <w:r w:rsidRPr="00FA557E">
        <w:rPr>
          <w:rFonts w:ascii="Open Sans" w:hAnsi="Open Sans" w:cs="Open Sans"/>
          <w:color w:val="000000"/>
          <w:w w:val="100"/>
          <w:sz w:val="20"/>
        </w:rPr>
        <w:t>- Instrukcję obsługi w języku polskim (jeżeli taka istnieje)</w:t>
      </w:r>
    </w:p>
    <w:p w14:paraId="387EC86B" w14:textId="5AE6A8C2" w:rsidR="003245BF" w:rsidRDefault="00FA557E" w:rsidP="00FA557E">
      <w:pPr>
        <w:pBdr>
          <w:top w:val="nil"/>
          <w:left w:val="nil"/>
          <w:bottom w:val="nil"/>
          <w:right w:val="nil"/>
          <w:between w:val="nil"/>
        </w:pBdr>
        <w:ind w:hanging="2"/>
        <w:rPr>
          <w:rFonts w:ascii="Open Sans" w:hAnsi="Open Sans" w:cs="Open Sans"/>
          <w:color w:val="000000"/>
          <w:w w:val="100"/>
          <w:sz w:val="20"/>
        </w:rPr>
      </w:pPr>
      <w:r w:rsidRPr="00FA557E">
        <w:rPr>
          <w:rFonts w:ascii="Open Sans" w:hAnsi="Open Sans" w:cs="Open Sans"/>
          <w:color w:val="000000"/>
          <w:w w:val="100"/>
          <w:sz w:val="20"/>
        </w:rPr>
        <w:t xml:space="preserve">Realizacja: w ciągu 30 dni od daty podpisania umowy. </w:t>
      </w:r>
      <w:r w:rsidRPr="00FA557E">
        <w:rPr>
          <w:rFonts w:ascii="Open Sans" w:hAnsi="Open Sans" w:cs="Open Sans"/>
          <w:b/>
          <w:color w:val="000000"/>
          <w:w w:val="100"/>
          <w:sz w:val="20"/>
        </w:rPr>
        <w:t>Dostawy zgodnie z załączonym rozdzielnikiem.</w:t>
      </w:r>
    </w:p>
    <w:p w14:paraId="77CCC43F" w14:textId="2B562479" w:rsidR="00F9342D" w:rsidRDefault="00F9342D" w:rsidP="003245BF">
      <w:pPr>
        <w:pBdr>
          <w:top w:val="nil"/>
          <w:left w:val="nil"/>
          <w:bottom w:val="nil"/>
          <w:right w:val="nil"/>
          <w:between w:val="nil"/>
        </w:pBdr>
        <w:ind w:hanging="2"/>
        <w:rPr>
          <w:rFonts w:ascii="Open Sans" w:hAnsi="Open Sans" w:cs="Open Sans"/>
          <w:color w:val="000000"/>
          <w:w w:val="100"/>
          <w:sz w:val="20"/>
        </w:rPr>
      </w:pPr>
    </w:p>
    <w:p w14:paraId="22C1FF64" w14:textId="77777777" w:rsidR="00F9342D" w:rsidRDefault="00F9342D">
      <w:pPr>
        <w:autoSpaceDE/>
        <w:autoSpaceDN/>
        <w:spacing w:before="0" w:line="240" w:lineRule="auto"/>
        <w:jc w:val="left"/>
        <w:rPr>
          <w:rFonts w:ascii="Open Sans" w:hAnsi="Open Sans" w:cs="Open Sans"/>
          <w:color w:val="000000"/>
          <w:w w:val="100"/>
          <w:sz w:val="20"/>
        </w:rPr>
      </w:pPr>
      <w:r>
        <w:rPr>
          <w:rFonts w:ascii="Open Sans" w:hAnsi="Open Sans" w:cs="Open Sans"/>
          <w:color w:val="000000"/>
          <w:w w:val="100"/>
          <w:sz w:val="20"/>
        </w:rPr>
        <w:br w:type="page"/>
      </w:r>
    </w:p>
    <w:p w14:paraId="5DEEC05A" w14:textId="0B99AACB" w:rsidR="00F9342D" w:rsidRDefault="00F9342D" w:rsidP="003245BF">
      <w:pPr>
        <w:pBdr>
          <w:top w:val="nil"/>
          <w:left w:val="nil"/>
          <w:bottom w:val="nil"/>
          <w:right w:val="nil"/>
          <w:between w:val="nil"/>
        </w:pBdr>
        <w:ind w:hanging="2"/>
        <w:rPr>
          <w:rFonts w:ascii="Open Sans" w:hAnsi="Open Sans" w:cs="Open Sans"/>
          <w:color w:val="000000"/>
          <w:w w:val="100"/>
          <w:sz w:val="20"/>
        </w:rPr>
      </w:pPr>
    </w:p>
    <w:p w14:paraId="1C04396D" w14:textId="6B4A34DF" w:rsidR="00F9342D" w:rsidRDefault="00F9342D" w:rsidP="00F9342D">
      <w:pPr>
        <w:rPr>
          <w:rFonts w:ascii="Open Sans" w:hAnsi="Open Sans" w:cs="Open Sans"/>
          <w:b/>
          <w:w w:val="100"/>
          <w:sz w:val="20"/>
          <w:u w:val="single"/>
        </w:rPr>
      </w:pPr>
      <w:r w:rsidRPr="002F238E">
        <w:rPr>
          <w:rFonts w:ascii="Open Sans" w:hAnsi="Open Sans" w:cs="Open Sans"/>
          <w:b/>
          <w:w w:val="100"/>
          <w:sz w:val="20"/>
          <w:u w:val="single"/>
        </w:rPr>
        <w:t xml:space="preserve">Część </w:t>
      </w:r>
      <w:r>
        <w:rPr>
          <w:rFonts w:ascii="Open Sans" w:hAnsi="Open Sans" w:cs="Open Sans"/>
          <w:b/>
          <w:w w:val="100"/>
          <w:sz w:val="20"/>
          <w:u w:val="single"/>
        </w:rPr>
        <w:t>24</w:t>
      </w:r>
      <w:r w:rsidRPr="00F9342D">
        <w:rPr>
          <w:rFonts w:ascii="Open Sans" w:hAnsi="Open Sans" w:cs="Open Sans"/>
          <w:color w:val="000000"/>
          <w:sz w:val="18"/>
          <w:szCs w:val="18"/>
        </w:rPr>
        <w:t xml:space="preserve"> </w:t>
      </w:r>
      <w:r w:rsidR="00FA557E" w:rsidRPr="00FA557E">
        <w:rPr>
          <w:rFonts w:ascii="Open Sans" w:hAnsi="Open Sans" w:cs="Open Sans"/>
          <w:b/>
          <w:w w:val="100"/>
          <w:sz w:val="20"/>
          <w:u w:val="single"/>
        </w:rPr>
        <w:t>Rejestratory temperatury</w:t>
      </w:r>
    </w:p>
    <w:p w14:paraId="32D64EF4" w14:textId="1BD548EE" w:rsidR="00F9342D" w:rsidRDefault="00F9342D" w:rsidP="00F9342D">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2554"/>
        <w:gridCol w:w="5953"/>
        <w:gridCol w:w="1984"/>
        <w:gridCol w:w="4823"/>
        <w:gridCol w:w="2129"/>
        <w:gridCol w:w="850"/>
        <w:gridCol w:w="2252"/>
      </w:tblGrid>
      <w:tr w:rsidR="00F9342D" w:rsidRPr="00FA4746" w14:paraId="5513EC84" w14:textId="77777777" w:rsidTr="00897AD3">
        <w:trPr>
          <w:trHeight w:val="450"/>
        </w:trPr>
        <w:tc>
          <w:tcPr>
            <w:tcW w:w="165" w:type="pct"/>
            <w:tcBorders>
              <w:bottom w:val="single" w:sz="4" w:space="0" w:color="auto"/>
            </w:tcBorders>
            <w:shd w:val="clear" w:color="auto" w:fill="E0E0E0"/>
            <w:vAlign w:val="center"/>
            <w:hideMark/>
          </w:tcPr>
          <w:p w14:paraId="337928DB" w14:textId="77777777" w:rsidR="00F9342D" w:rsidRPr="00FA4746" w:rsidRDefault="00F9342D"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601" w:type="pct"/>
            <w:tcBorders>
              <w:bottom w:val="single" w:sz="4" w:space="0" w:color="auto"/>
            </w:tcBorders>
            <w:shd w:val="clear" w:color="auto" w:fill="E0E0E0"/>
            <w:vAlign w:val="center"/>
            <w:hideMark/>
          </w:tcPr>
          <w:p w14:paraId="4A21167A" w14:textId="77777777" w:rsidR="00F9342D" w:rsidRPr="00FA4746" w:rsidRDefault="00F9342D"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401" w:type="pct"/>
            <w:tcBorders>
              <w:bottom w:val="single" w:sz="4" w:space="0" w:color="auto"/>
            </w:tcBorders>
            <w:shd w:val="clear" w:color="auto" w:fill="E0E0E0"/>
            <w:vAlign w:val="center"/>
            <w:hideMark/>
          </w:tcPr>
          <w:p w14:paraId="726813A5" w14:textId="77777777" w:rsidR="00F9342D" w:rsidRPr="00FA4746" w:rsidRDefault="00F9342D"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467" w:type="pct"/>
            <w:tcBorders>
              <w:bottom w:val="single" w:sz="4" w:space="0" w:color="auto"/>
            </w:tcBorders>
            <w:shd w:val="clear" w:color="auto" w:fill="E0E0E0"/>
            <w:vAlign w:val="center"/>
            <w:hideMark/>
          </w:tcPr>
          <w:p w14:paraId="1DC68C2B" w14:textId="77777777" w:rsidR="00F9342D" w:rsidRPr="00FA4746" w:rsidRDefault="00F9342D"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64FBFE66" w14:textId="77777777" w:rsidR="00F9342D" w:rsidRPr="00FA4746" w:rsidRDefault="00F9342D"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325B7269" w14:textId="77777777" w:rsidR="00F9342D" w:rsidRPr="00FA4746" w:rsidRDefault="00F9342D"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7940FA70" w14:textId="77777777" w:rsidR="00F9342D" w:rsidRPr="00FA4746" w:rsidRDefault="00F9342D"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4CD481CA" w14:textId="77777777" w:rsidR="00F9342D" w:rsidRPr="00FA4746" w:rsidRDefault="00F9342D"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0F83F9D4" w14:textId="77777777" w:rsidR="00F9342D" w:rsidRPr="00FA4746" w:rsidRDefault="00F9342D" w:rsidP="00FA2795">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F9342D" w:rsidRPr="00AF6C83" w14:paraId="49541F58" w14:textId="77777777" w:rsidTr="00897AD3">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78656E20" w14:textId="77777777" w:rsidR="00F9342D" w:rsidRPr="00AF6C83" w:rsidRDefault="00F9342D"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601" w:type="pct"/>
            <w:tcBorders>
              <w:top w:val="single" w:sz="4" w:space="0" w:color="auto"/>
              <w:left w:val="single" w:sz="4" w:space="0" w:color="auto"/>
              <w:bottom w:val="single" w:sz="4" w:space="0" w:color="auto"/>
              <w:right w:val="single" w:sz="4" w:space="0" w:color="auto"/>
            </w:tcBorders>
            <w:vAlign w:val="center"/>
          </w:tcPr>
          <w:p w14:paraId="663EAA39" w14:textId="77777777" w:rsidR="00F9342D" w:rsidRPr="00AF6C83" w:rsidRDefault="00F9342D"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401" w:type="pct"/>
            <w:tcBorders>
              <w:top w:val="single" w:sz="4" w:space="0" w:color="auto"/>
              <w:left w:val="single" w:sz="4" w:space="0" w:color="auto"/>
              <w:bottom w:val="single" w:sz="4" w:space="0" w:color="auto"/>
              <w:right w:val="single" w:sz="4" w:space="0" w:color="auto"/>
            </w:tcBorders>
            <w:vAlign w:val="center"/>
          </w:tcPr>
          <w:p w14:paraId="0D153C6E" w14:textId="77777777" w:rsidR="00F9342D" w:rsidRPr="00AF6C83" w:rsidRDefault="00F9342D"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467" w:type="pct"/>
            <w:tcBorders>
              <w:top w:val="single" w:sz="4" w:space="0" w:color="auto"/>
              <w:left w:val="single" w:sz="4" w:space="0" w:color="auto"/>
              <w:bottom w:val="single" w:sz="4" w:space="0" w:color="auto"/>
              <w:right w:val="single" w:sz="4" w:space="0" w:color="auto"/>
            </w:tcBorders>
            <w:vAlign w:val="center"/>
          </w:tcPr>
          <w:p w14:paraId="02BBF4C6" w14:textId="77777777" w:rsidR="00F9342D" w:rsidRPr="00AF6C83" w:rsidRDefault="00F9342D"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7FA9F4DE" w14:textId="77777777" w:rsidR="00F9342D" w:rsidRPr="00AF6C83" w:rsidRDefault="00F9342D"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3623D78C" w14:textId="77777777" w:rsidR="00F9342D" w:rsidRPr="00AF6C83" w:rsidRDefault="00F9342D"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1810D9D2" w14:textId="77777777" w:rsidR="00F9342D" w:rsidRPr="00AF6C83" w:rsidRDefault="00F9342D"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59811D76" w14:textId="77777777" w:rsidR="00F9342D" w:rsidRPr="00AF6C83" w:rsidRDefault="00F9342D"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FA557E" w:rsidRPr="00FA4746" w14:paraId="2ABF3A79" w14:textId="77777777" w:rsidTr="00897AD3">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B4346E4" w14:textId="77777777" w:rsidR="00FA557E" w:rsidRPr="000F6DE0" w:rsidRDefault="00FA557E" w:rsidP="00FA557E">
            <w:pPr>
              <w:spacing w:before="0" w:line="240" w:lineRule="auto"/>
              <w:jc w:val="center"/>
              <w:rPr>
                <w:rFonts w:ascii="Open Sans" w:hAnsi="Open Sans" w:cs="Open Sans"/>
                <w:w w:val="100"/>
                <w:sz w:val="20"/>
              </w:rPr>
            </w:pPr>
            <w:r w:rsidRPr="000F6DE0">
              <w:rPr>
                <w:rFonts w:ascii="Open Sans" w:hAnsi="Open Sans" w:cs="Open Sans"/>
                <w:w w:val="100"/>
                <w:sz w:val="20"/>
              </w:rPr>
              <w:t>1</w:t>
            </w:r>
          </w:p>
        </w:tc>
        <w:tc>
          <w:tcPr>
            <w:tcW w:w="601" w:type="pct"/>
            <w:tcBorders>
              <w:top w:val="single" w:sz="4" w:space="0" w:color="auto"/>
              <w:left w:val="single" w:sz="4" w:space="0" w:color="auto"/>
              <w:bottom w:val="single" w:sz="4" w:space="0" w:color="auto"/>
              <w:right w:val="single" w:sz="4" w:space="0" w:color="auto"/>
            </w:tcBorders>
          </w:tcPr>
          <w:p w14:paraId="4679A672" w14:textId="77777777" w:rsidR="00FA557E" w:rsidRPr="00FA557E" w:rsidRDefault="00FA557E" w:rsidP="00FA557E">
            <w:pPr>
              <w:spacing w:before="0" w:line="240" w:lineRule="auto"/>
              <w:rPr>
                <w:rFonts w:ascii="Open Sans" w:hAnsi="Open Sans" w:cs="Open Sans"/>
                <w:sz w:val="20"/>
              </w:rPr>
            </w:pPr>
            <w:r w:rsidRPr="00FA557E">
              <w:rPr>
                <w:rFonts w:ascii="Open Sans" w:hAnsi="Open Sans" w:cs="Open Sans"/>
                <w:sz w:val="20"/>
              </w:rPr>
              <w:t>rejestrator temperatury</w:t>
            </w:r>
          </w:p>
          <w:p w14:paraId="1F035D17" w14:textId="43F34772" w:rsidR="00FA557E" w:rsidRPr="00FA557E" w:rsidRDefault="00FA557E" w:rsidP="00FA557E">
            <w:pPr>
              <w:spacing w:before="0" w:line="240" w:lineRule="auto"/>
              <w:jc w:val="left"/>
              <w:rPr>
                <w:rFonts w:ascii="Open Sans" w:hAnsi="Open Sans" w:cs="Open Sans"/>
                <w:w w:val="100"/>
                <w:sz w:val="20"/>
              </w:rPr>
            </w:pPr>
            <w:r w:rsidRPr="00FA557E">
              <w:rPr>
                <w:rFonts w:ascii="Open Sans" w:hAnsi="Open Sans" w:cs="Open Sans"/>
                <w:sz w:val="20"/>
              </w:rPr>
              <w:t>i wilgotności z wzorcowaniem</w:t>
            </w:r>
          </w:p>
        </w:tc>
        <w:tc>
          <w:tcPr>
            <w:tcW w:w="1401" w:type="pct"/>
            <w:tcBorders>
              <w:top w:val="single" w:sz="4" w:space="0" w:color="auto"/>
              <w:left w:val="single" w:sz="4" w:space="0" w:color="auto"/>
              <w:bottom w:val="single" w:sz="4" w:space="0" w:color="auto"/>
              <w:right w:val="single" w:sz="4" w:space="0" w:color="auto"/>
            </w:tcBorders>
          </w:tcPr>
          <w:p w14:paraId="5F17010A" w14:textId="51EFE30A" w:rsidR="00FA557E" w:rsidRPr="00FA557E" w:rsidRDefault="00FA557E" w:rsidP="00FA557E">
            <w:pPr>
              <w:spacing w:before="0" w:line="240" w:lineRule="auto"/>
              <w:rPr>
                <w:rFonts w:ascii="Open Sans" w:hAnsi="Open Sans" w:cs="Open Sans"/>
                <w:w w:val="100"/>
                <w:sz w:val="20"/>
              </w:rPr>
            </w:pPr>
            <w:r w:rsidRPr="00FA557E">
              <w:rPr>
                <w:rFonts w:ascii="Open Sans" w:hAnsi="Open Sans" w:cs="Open Sans"/>
                <w:sz w:val="20"/>
              </w:rPr>
              <w:t>Testo 175H1, 0572 1754; świadectwo wzorcowania PCA, 9 punktów (15°C: wilg. 30%, 50%, 70%; 25°C: wilg. 30%, 50%, 70%; 35°C: wilg. 30%, 50%, 70%;)</w:t>
            </w:r>
          </w:p>
        </w:tc>
        <w:tc>
          <w:tcPr>
            <w:tcW w:w="467" w:type="pct"/>
            <w:tcBorders>
              <w:top w:val="single" w:sz="4" w:space="0" w:color="auto"/>
              <w:left w:val="single" w:sz="4" w:space="0" w:color="auto"/>
              <w:bottom w:val="single" w:sz="4" w:space="0" w:color="auto"/>
              <w:right w:val="single" w:sz="4" w:space="0" w:color="auto"/>
            </w:tcBorders>
          </w:tcPr>
          <w:p w14:paraId="108FB3A1" w14:textId="5DA0E1F2" w:rsidR="00FA557E" w:rsidRPr="00FA557E" w:rsidRDefault="00FA557E" w:rsidP="00FA557E">
            <w:pPr>
              <w:spacing w:before="0" w:line="240" w:lineRule="auto"/>
              <w:jc w:val="center"/>
              <w:rPr>
                <w:rFonts w:ascii="Open Sans" w:hAnsi="Open Sans" w:cs="Open Sans"/>
                <w:w w:val="100"/>
                <w:sz w:val="20"/>
              </w:rPr>
            </w:pPr>
            <w:r w:rsidRPr="00FA557E">
              <w:rPr>
                <w:rFonts w:ascii="Open Sans" w:hAnsi="Open Sans" w:cs="Open Sans"/>
                <w:sz w:val="20"/>
              </w:rPr>
              <w:t>4 szt.</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3EAD68A" w14:textId="77777777" w:rsidR="00FA557E" w:rsidRPr="00FA4746" w:rsidRDefault="00FA557E" w:rsidP="00FA557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3356F09" w14:textId="77777777" w:rsidR="00FA557E" w:rsidRPr="00FA4746" w:rsidRDefault="00FA557E" w:rsidP="00FA557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3F16C56" w14:textId="77777777" w:rsidR="00FA557E" w:rsidRPr="00FA4746" w:rsidRDefault="00FA557E" w:rsidP="00FA557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FD5DE55" w14:textId="77777777" w:rsidR="00FA557E" w:rsidRPr="00FA4746" w:rsidRDefault="00FA557E" w:rsidP="00FA557E">
            <w:pPr>
              <w:spacing w:before="0" w:line="240" w:lineRule="auto"/>
              <w:jc w:val="center"/>
              <w:rPr>
                <w:rFonts w:ascii="Open Sans" w:hAnsi="Open Sans" w:cs="Open Sans"/>
                <w:w w:val="100"/>
                <w:sz w:val="20"/>
              </w:rPr>
            </w:pPr>
          </w:p>
        </w:tc>
      </w:tr>
      <w:tr w:rsidR="00FA557E" w:rsidRPr="00FA4746" w14:paraId="03B80401" w14:textId="77777777" w:rsidTr="00897AD3">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532F466" w14:textId="77777777" w:rsidR="00FA557E" w:rsidRPr="000F6DE0" w:rsidRDefault="00FA557E" w:rsidP="00FA557E">
            <w:pPr>
              <w:spacing w:before="0" w:line="240" w:lineRule="auto"/>
              <w:jc w:val="center"/>
              <w:rPr>
                <w:rFonts w:ascii="Open Sans" w:hAnsi="Open Sans" w:cs="Open Sans"/>
                <w:w w:val="100"/>
                <w:sz w:val="20"/>
              </w:rPr>
            </w:pPr>
            <w:r w:rsidRPr="000F6DE0">
              <w:rPr>
                <w:rFonts w:ascii="Open Sans" w:hAnsi="Open Sans" w:cs="Open Sans"/>
                <w:w w:val="100"/>
                <w:sz w:val="20"/>
              </w:rPr>
              <w:t>2</w:t>
            </w:r>
          </w:p>
        </w:tc>
        <w:tc>
          <w:tcPr>
            <w:tcW w:w="601" w:type="pct"/>
            <w:tcBorders>
              <w:top w:val="single" w:sz="4" w:space="0" w:color="auto"/>
              <w:left w:val="single" w:sz="4" w:space="0" w:color="auto"/>
              <w:bottom w:val="single" w:sz="4" w:space="0" w:color="auto"/>
              <w:right w:val="single" w:sz="4" w:space="0" w:color="auto"/>
            </w:tcBorders>
          </w:tcPr>
          <w:p w14:paraId="7226C878" w14:textId="77777777" w:rsidR="00FA557E" w:rsidRPr="00FA557E" w:rsidRDefault="00FA557E" w:rsidP="00FA557E">
            <w:pPr>
              <w:spacing w:before="0" w:line="240" w:lineRule="auto"/>
              <w:rPr>
                <w:rFonts w:ascii="Open Sans" w:hAnsi="Open Sans" w:cs="Open Sans"/>
                <w:sz w:val="20"/>
              </w:rPr>
            </w:pPr>
            <w:r w:rsidRPr="00FA557E">
              <w:rPr>
                <w:rFonts w:ascii="Open Sans" w:hAnsi="Open Sans" w:cs="Open Sans"/>
                <w:sz w:val="20"/>
              </w:rPr>
              <w:t xml:space="preserve">rejestrator temperatury </w:t>
            </w:r>
          </w:p>
          <w:p w14:paraId="54E58A2C" w14:textId="77777777" w:rsidR="00FA557E" w:rsidRPr="00FA557E" w:rsidRDefault="00FA557E" w:rsidP="00FA557E">
            <w:pPr>
              <w:spacing w:before="0" w:line="240" w:lineRule="auto"/>
              <w:rPr>
                <w:rFonts w:ascii="Open Sans" w:hAnsi="Open Sans" w:cs="Open Sans"/>
                <w:sz w:val="20"/>
              </w:rPr>
            </w:pPr>
            <w:r w:rsidRPr="00FA557E">
              <w:rPr>
                <w:rFonts w:ascii="Open Sans" w:hAnsi="Open Sans" w:cs="Open Sans"/>
                <w:sz w:val="20"/>
              </w:rPr>
              <w:t xml:space="preserve">z dwiema sondami </w:t>
            </w:r>
          </w:p>
          <w:p w14:paraId="0ED6A8A0" w14:textId="04F294BA" w:rsidR="00FA557E" w:rsidRPr="00FA557E" w:rsidRDefault="00FA557E" w:rsidP="00FA557E">
            <w:pPr>
              <w:spacing w:before="0" w:line="240" w:lineRule="auto"/>
              <w:rPr>
                <w:rFonts w:ascii="Open Sans" w:hAnsi="Open Sans" w:cs="Open Sans"/>
                <w:w w:val="100"/>
                <w:sz w:val="20"/>
                <w:lang w:val="en-GB"/>
              </w:rPr>
            </w:pPr>
            <w:r w:rsidRPr="00FA557E">
              <w:rPr>
                <w:rFonts w:ascii="Open Sans" w:hAnsi="Open Sans" w:cs="Open Sans"/>
                <w:sz w:val="20"/>
              </w:rPr>
              <w:t>i wzorcowaniem</w:t>
            </w:r>
          </w:p>
        </w:tc>
        <w:tc>
          <w:tcPr>
            <w:tcW w:w="1401" w:type="pct"/>
            <w:tcBorders>
              <w:top w:val="single" w:sz="4" w:space="0" w:color="auto"/>
              <w:left w:val="single" w:sz="4" w:space="0" w:color="auto"/>
              <w:bottom w:val="single" w:sz="4" w:space="0" w:color="auto"/>
              <w:right w:val="single" w:sz="4" w:space="0" w:color="auto"/>
            </w:tcBorders>
          </w:tcPr>
          <w:p w14:paraId="5C0FC51C" w14:textId="64275B3A" w:rsidR="00FA557E" w:rsidRPr="00FA557E" w:rsidRDefault="00FA557E" w:rsidP="00FA557E">
            <w:pPr>
              <w:spacing w:before="0" w:line="240" w:lineRule="auto"/>
              <w:rPr>
                <w:rFonts w:ascii="Open Sans" w:hAnsi="Open Sans" w:cs="Open Sans"/>
                <w:bCs/>
                <w:color w:val="000000"/>
                <w:w w:val="100"/>
                <w:sz w:val="20"/>
              </w:rPr>
            </w:pPr>
            <w:r w:rsidRPr="00FA557E">
              <w:rPr>
                <w:rFonts w:ascii="Open Sans" w:hAnsi="Open Sans" w:cs="Open Sans"/>
                <w:sz w:val="20"/>
              </w:rPr>
              <w:t>Testo 175T3 0572 1753 (rejestrator 2-kanałowy), 0603 9999 (sondy temperatury TC typ T -40°C..+250°C); świadectwo wzorcowania PCA, 7 punktów dla każdej sondy (18°C, 20°C, 22°C, 25°C, 28°C, 30°C, 32°C)</w:t>
            </w:r>
          </w:p>
        </w:tc>
        <w:tc>
          <w:tcPr>
            <w:tcW w:w="467" w:type="pct"/>
            <w:tcBorders>
              <w:top w:val="single" w:sz="4" w:space="0" w:color="auto"/>
              <w:left w:val="single" w:sz="4" w:space="0" w:color="auto"/>
              <w:bottom w:val="single" w:sz="4" w:space="0" w:color="auto"/>
              <w:right w:val="single" w:sz="4" w:space="0" w:color="auto"/>
            </w:tcBorders>
          </w:tcPr>
          <w:p w14:paraId="6409ABD8" w14:textId="54E3B927" w:rsidR="00FA557E" w:rsidRPr="00FA557E" w:rsidRDefault="00FA557E" w:rsidP="00FA557E">
            <w:pPr>
              <w:spacing w:before="0" w:line="240" w:lineRule="auto"/>
              <w:jc w:val="center"/>
              <w:rPr>
                <w:rFonts w:ascii="Open Sans" w:hAnsi="Open Sans" w:cs="Open Sans"/>
                <w:w w:val="100"/>
                <w:sz w:val="20"/>
              </w:rPr>
            </w:pPr>
            <w:r w:rsidRPr="00FA557E">
              <w:rPr>
                <w:rFonts w:ascii="Open Sans" w:hAnsi="Open Sans" w:cs="Open Sans"/>
                <w:sz w:val="20"/>
              </w:rPr>
              <w:t>4 kpl</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2127427" w14:textId="77777777" w:rsidR="00FA557E" w:rsidRPr="00FA4746" w:rsidRDefault="00FA557E" w:rsidP="00FA557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8FEF194" w14:textId="77777777" w:rsidR="00FA557E" w:rsidRPr="00FA4746" w:rsidRDefault="00FA557E" w:rsidP="00FA557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786ACCE" w14:textId="77777777" w:rsidR="00FA557E" w:rsidRPr="00FA4746" w:rsidRDefault="00FA557E" w:rsidP="00FA557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4A0465C" w14:textId="77777777" w:rsidR="00FA557E" w:rsidRPr="00FA4746" w:rsidRDefault="00FA557E" w:rsidP="00FA557E">
            <w:pPr>
              <w:spacing w:before="0" w:line="240" w:lineRule="auto"/>
              <w:jc w:val="center"/>
              <w:rPr>
                <w:rFonts w:ascii="Open Sans" w:hAnsi="Open Sans" w:cs="Open Sans"/>
                <w:w w:val="100"/>
                <w:sz w:val="20"/>
              </w:rPr>
            </w:pPr>
          </w:p>
        </w:tc>
      </w:tr>
      <w:tr w:rsidR="00FA557E" w:rsidRPr="00FA4746" w14:paraId="197D17A7" w14:textId="77777777" w:rsidTr="00897AD3">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F3F57F3" w14:textId="036BA53A" w:rsidR="00FA557E" w:rsidRPr="000F6DE0" w:rsidRDefault="00FA557E" w:rsidP="00FA557E">
            <w:pPr>
              <w:spacing w:before="0" w:line="240" w:lineRule="auto"/>
              <w:jc w:val="center"/>
              <w:rPr>
                <w:rFonts w:ascii="Open Sans" w:hAnsi="Open Sans" w:cs="Open Sans"/>
                <w:w w:val="100"/>
                <w:sz w:val="20"/>
              </w:rPr>
            </w:pPr>
            <w:r>
              <w:rPr>
                <w:rFonts w:ascii="Open Sans" w:hAnsi="Open Sans" w:cs="Open Sans"/>
                <w:w w:val="100"/>
                <w:sz w:val="20"/>
              </w:rPr>
              <w:t>3</w:t>
            </w:r>
          </w:p>
        </w:tc>
        <w:tc>
          <w:tcPr>
            <w:tcW w:w="601" w:type="pct"/>
            <w:tcBorders>
              <w:top w:val="single" w:sz="4" w:space="0" w:color="auto"/>
              <w:left w:val="single" w:sz="4" w:space="0" w:color="auto"/>
              <w:bottom w:val="single" w:sz="4" w:space="0" w:color="auto"/>
              <w:right w:val="single" w:sz="4" w:space="0" w:color="auto"/>
            </w:tcBorders>
          </w:tcPr>
          <w:p w14:paraId="3F42FB63" w14:textId="77777777" w:rsidR="00FA557E" w:rsidRPr="00FA557E" w:rsidRDefault="00FA557E" w:rsidP="00FA557E">
            <w:pPr>
              <w:spacing w:before="0" w:line="240" w:lineRule="auto"/>
              <w:rPr>
                <w:rFonts w:ascii="Open Sans" w:hAnsi="Open Sans" w:cs="Open Sans"/>
                <w:sz w:val="20"/>
              </w:rPr>
            </w:pPr>
            <w:r w:rsidRPr="00FA557E">
              <w:rPr>
                <w:rFonts w:ascii="Open Sans" w:hAnsi="Open Sans" w:cs="Open Sans"/>
                <w:sz w:val="20"/>
              </w:rPr>
              <w:t xml:space="preserve">rejestrator temperatury </w:t>
            </w:r>
          </w:p>
          <w:p w14:paraId="07B2E63A" w14:textId="77777777" w:rsidR="00FA557E" w:rsidRPr="00FA557E" w:rsidRDefault="00FA557E" w:rsidP="00FA557E">
            <w:pPr>
              <w:spacing w:before="0" w:line="240" w:lineRule="auto"/>
              <w:rPr>
                <w:rFonts w:ascii="Open Sans" w:hAnsi="Open Sans" w:cs="Open Sans"/>
                <w:sz w:val="20"/>
              </w:rPr>
            </w:pPr>
            <w:r w:rsidRPr="00FA557E">
              <w:rPr>
                <w:rFonts w:ascii="Open Sans" w:hAnsi="Open Sans" w:cs="Open Sans"/>
                <w:sz w:val="20"/>
              </w:rPr>
              <w:t>z dwiema sondami</w:t>
            </w:r>
          </w:p>
          <w:p w14:paraId="3C1E02B5" w14:textId="7536E9B4" w:rsidR="00FA557E" w:rsidRPr="00FA557E" w:rsidRDefault="00FA557E" w:rsidP="00FA557E">
            <w:pPr>
              <w:spacing w:before="0" w:line="240" w:lineRule="auto"/>
              <w:rPr>
                <w:rFonts w:ascii="Open Sans" w:hAnsi="Open Sans" w:cs="Open Sans"/>
                <w:color w:val="000000"/>
                <w:w w:val="100"/>
                <w:sz w:val="20"/>
              </w:rPr>
            </w:pPr>
            <w:r w:rsidRPr="00FA557E">
              <w:rPr>
                <w:rFonts w:ascii="Open Sans" w:hAnsi="Open Sans" w:cs="Open Sans"/>
                <w:sz w:val="20"/>
              </w:rPr>
              <w:t>i wzorcowaniem</w:t>
            </w:r>
          </w:p>
        </w:tc>
        <w:tc>
          <w:tcPr>
            <w:tcW w:w="1401" w:type="pct"/>
            <w:tcBorders>
              <w:top w:val="single" w:sz="4" w:space="0" w:color="auto"/>
              <w:left w:val="single" w:sz="4" w:space="0" w:color="auto"/>
              <w:bottom w:val="single" w:sz="4" w:space="0" w:color="auto"/>
              <w:right w:val="single" w:sz="4" w:space="0" w:color="auto"/>
            </w:tcBorders>
          </w:tcPr>
          <w:p w14:paraId="665AB64A" w14:textId="56B085CA" w:rsidR="00FA557E" w:rsidRPr="00FA557E" w:rsidRDefault="00FA557E" w:rsidP="00FA557E">
            <w:pPr>
              <w:spacing w:before="0" w:line="240" w:lineRule="auto"/>
              <w:rPr>
                <w:rFonts w:ascii="Open Sans" w:hAnsi="Open Sans" w:cs="Open Sans"/>
                <w:color w:val="000000"/>
                <w:w w:val="100"/>
                <w:sz w:val="20"/>
              </w:rPr>
            </w:pPr>
            <w:r w:rsidRPr="00FA557E">
              <w:rPr>
                <w:rFonts w:ascii="Open Sans" w:hAnsi="Open Sans" w:cs="Open Sans"/>
                <w:sz w:val="20"/>
              </w:rPr>
              <w:t>Testo 175T3 0572 1753 (rejestrator 2-kanałowy), 0603 9999 (sondy temperatury TC typ T -40°C..+250°C); świadectwo wzorcowania PCA, 5 punktów dla każdej sondy (5°C, 10, °C 13°C, 15°C, 17°C)</w:t>
            </w:r>
          </w:p>
        </w:tc>
        <w:tc>
          <w:tcPr>
            <w:tcW w:w="467" w:type="pct"/>
            <w:tcBorders>
              <w:top w:val="single" w:sz="4" w:space="0" w:color="auto"/>
              <w:left w:val="single" w:sz="4" w:space="0" w:color="auto"/>
              <w:bottom w:val="single" w:sz="4" w:space="0" w:color="auto"/>
              <w:right w:val="single" w:sz="4" w:space="0" w:color="auto"/>
            </w:tcBorders>
          </w:tcPr>
          <w:p w14:paraId="41101B3C" w14:textId="4D0989B2" w:rsidR="00FA557E" w:rsidRPr="00FA557E" w:rsidRDefault="00FA557E" w:rsidP="00FA557E">
            <w:pPr>
              <w:pBdr>
                <w:top w:val="nil"/>
                <w:left w:val="nil"/>
                <w:bottom w:val="nil"/>
                <w:right w:val="nil"/>
                <w:between w:val="nil"/>
              </w:pBdr>
              <w:spacing w:before="0" w:line="240" w:lineRule="auto"/>
              <w:ind w:hanging="2"/>
              <w:jc w:val="center"/>
              <w:rPr>
                <w:rFonts w:ascii="Open Sans" w:hAnsi="Open Sans" w:cs="Open Sans"/>
                <w:color w:val="000000"/>
                <w:w w:val="100"/>
                <w:sz w:val="20"/>
              </w:rPr>
            </w:pPr>
            <w:r w:rsidRPr="00FA557E">
              <w:rPr>
                <w:rFonts w:ascii="Open Sans" w:hAnsi="Open Sans" w:cs="Open Sans"/>
                <w:sz w:val="20"/>
              </w:rPr>
              <w:t>2 kpl</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1F1AB49" w14:textId="77777777" w:rsidR="00FA557E" w:rsidRPr="00FA4746" w:rsidRDefault="00FA557E" w:rsidP="00FA557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F44C4DE" w14:textId="77777777" w:rsidR="00FA557E" w:rsidRPr="00FA4746" w:rsidRDefault="00FA557E" w:rsidP="00FA557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C415F14" w14:textId="77777777" w:rsidR="00FA557E" w:rsidRPr="00FA4746" w:rsidRDefault="00FA557E" w:rsidP="00FA557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2E9415C" w14:textId="77777777" w:rsidR="00FA557E" w:rsidRPr="00FA4746" w:rsidRDefault="00FA557E" w:rsidP="00FA557E">
            <w:pPr>
              <w:spacing w:before="0" w:line="240" w:lineRule="auto"/>
              <w:jc w:val="center"/>
              <w:rPr>
                <w:rFonts w:ascii="Open Sans" w:hAnsi="Open Sans" w:cs="Open Sans"/>
                <w:w w:val="100"/>
                <w:sz w:val="20"/>
              </w:rPr>
            </w:pPr>
          </w:p>
        </w:tc>
      </w:tr>
      <w:tr w:rsidR="00FA557E" w:rsidRPr="00FA4746" w14:paraId="0E9D2AE6" w14:textId="77777777" w:rsidTr="00897AD3">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99C9AA9" w14:textId="4B72D8E1" w:rsidR="00FA557E" w:rsidRPr="000F6DE0" w:rsidRDefault="00FA557E" w:rsidP="00FA557E">
            <w:pPr>
              <w:spacing w:before="0" w:line="240" w:lineRule="auto"/>
              <w:jc w:val="center"/>
              <w:rPr>
                <w:rFonts w:ascii="Open Sans" w:hAnsi="Open Sans" w:cs="Open Sans"/>
                <w:w w:val="100"/>
                <w:sz w:val="20"/>
              </w:rPr>
            </w:pPr>
            <w:r>
              <w:rPr>
                <w:rFonts w:ascii="Open Sans" w:hAnsi="Open Sans" w:cs="Open Sans"/>
                <w:w w:val="100"/>
                <w:sz w:val="20"/>
              </w:rPr>
              <w:t>4</w:t>
            </w:r>
          </w:p>
        </w:tc>
        <w:tc>
          <w:tcPr>
            <w:tcW w:w="601" w:type="pct"/>
            <w:tcBorders>
              <w:top w:val="single" w:sz="4" w:space="0" w:color="auto"/>
              <w:left w:val="single" w:sz="4" w:space="0" w:color="auto"/>
              <w:bottom w:val="single" w:sz="4" w:space="0" w:color="auto"/>
              <w:right w:val="single" w:sz="4" w:space="0" w:color="auto"/>
            </w:tcBorders>
          </w:tcPr>
          <w:p w14:paraId="01F4606A" w14:textId="77777777" w:rsidR="00FA557E" w:rsidRPr="00FA557E" w:rsidRDefault="00FA557E" w:rsidP="00FA557E">
            <w:pPr>
              <w:spacing w:before="0" w:line="240" w:lineRule="auto"/>
              <w:rPr>
                <w:rFonts w:ascii="Open Sans" w:hAnsi="Open Sans" w:cs="Open Sans"/>
                <w:color w:val="000000"/>
                <w:sz w:val="20"/>
              </w:rPr>
            </w:pPr>
            <w:r w:rsidRPr="00FA557E">
              <w:rPr>
                <w:rFonts w:ascii="Open Sans" w:hAnsi="Open Sans" w:cs="Open Sans"/>
                <w:color w:val="000000"/>
                <w:sz w:val="20"/>
              </w:rPr>
              <w:t xml:space="preserve">rejestrator temperatury </w:t>
            </w:r>
          </w:p>
          <w:p w14:paraId="17236175" w14:textId="77777777" w:rsidR="00FA557E" w:rsidRPr="00FA557E" w:rsidRDefault="00FA557E" w:rsidP="00FA557E">
            <w:pPr>
              <w:spacing w:before="0" w:line="240" w:lineRule="auto"/>
              <w:rPr>
                <w:rFonts w:ascii="Open Sans" w:hAnsi="Open Sans" w:cs="Open Sans"/>
                <w:color w:val="000000"/>
                <w:sz w:val="20"/>
              </w:rPr>
            </w:pPr>
            <w:r w:rsidRPr="00FA557E">
              <w:rPr>
                <w:rFonts w:ascii="Open Sans" w:hAnsi="Open Sans" w:cs="Open Sans"/>
                <w:color w:val="000000"/>
                <w:sz w:val="20"/>
              </w:rPr>
              <w:t xml:space="preserve">z dwiema sondami </w:t>
            </w:r>
          </w:p>
          <w:p w14:paraId="435E79A8" w14:textId="77777777" w:rsidR="00FA557E" w:rsidRPr="00FA557E" w:rsidRDefault="00FA557E" w:rsidP="00FA557E">
            <w:pPr>
              <w:spacing w:before="0" w:line="240" w:lineRule="auto"/>
              <w:rPr>
                <w:rFonts w:ascii="Open Sans" w:hAnsi="Open Sans" w:cs="Open Sans"/>
                <w:color w:val="000000"/>
                <w:sz w:val="20"/>
              </w:rPr>
            </w:pPr>
            <w:r w:rsidRPr="00FA557E">
              <w:rPr>
                <w:rFonts w:ascii="Open Sans" w:hAnsi="Open Sans" w:cs="Open Sans"/>
                <w:color w:val="000000"/>
                <w:sz w:val="20"/>
              </w:rPr>
              <w:t>i wzorcowaniem</w:t>
            </w:r>
          </w:p>
          <w:p w14:paraId="57E5EAC8" w14:textId="77777777" w:rsidR="00FA557E" w:rsidRPr="00FA557E" w:rsidRDefault="00FA557E" w:rsidP="00FA557E">
            <w:pPr>
              <w:spacing w:before="0" w:line="240" w:lineRule="auto"/>
              <w:rPr>
                <w:rFonts w:ascii="Open Sans" w:hAnsi="Open Sans" w:cs="Open Sans"/>
                <w:color w:val="000000"/>
                <w:w w:val="100"/>
                <w:sz w:val="20"/>
              </w:rPr>
            </w:pPr>
          </w:p>
        </w:tc>
        <w:tc>
          <w:tcPr>
            <w:tcW w:w="1401" w:type="pct"/>
            <w:tcBorders>
              <w:top w:val="single" w:sz="4" w:space="0" w:color="auto"/>
              <w:left w:val="single" w:sz="4" w:space="0" w:color="auto"/>
              <w:bottom w:val="single" w:sz="4" w:space="0" w:color="auto"/>
              <w:right w:val="single" w:sz="4" w:space="0" w:color="auto"/>
            </w:tcBorders>
          </w:tcPr>
          <w:p w14:paraId="2A6CED00" w14:textId="1A6DFCB2" w:rsidR="00FA557E" w:rsidRPr="00FA557E" w:rsidRDefault="00FA557E" w:rsidP="00FA557E">
            <w:pPr>
              <w:spacing w:before="0" w:line="240" w:lineRule="auto"/>
              <w:rPr>
                <w:rFonts w:ascii="Open Sans" w:hAnsi="Open Sans" w:cs="Open Sans"/>
                <w:color w:val="000000"/>
                <w:w w:val="100"/>
                <w:sz w:val="20"/>
              </w:rPr>
            </w:pPr>
            <w:r w:rsidRPr="00FA557E">
              <w:rPr>
                <w:rFonts w:ascii="Open Sans" w:hAnsi="Open Sans" w:cs="Open Sans"/>
                <w:sz w:val="20"/>
              </w:rPr>
              <w:t>Testo 175T3 0572 1753 (rejestrator 2-kanałowy), 0603 9999 (sondy temperatury TC typ T -40°C..+250°C); świadectwo wzorcowania PCA, 6 punktów dla każdej sondy (101°C, 103°C, 105°C, 128°C, 130°C,133°C)</w:t>
            </w:r>
          </w:p>
        </w:tc>
        <w:tc>
          <w:tcPr>
            <w:tcW w:w="467" w:type="pct"/>
            <w:tcBorders>
              <w:top w:val="single" w:sz="4" w:space="0" w:color="auto"/>
              <w:left w:val="single" w:sz="4" w:space="0" w:color="auto"/>
              <w:bottom w:val="single" w:sz="4" w:space="0" w:color="auto"/>
              <w:right w:val="single" w:sz="4" w:space="0" w:color="auto"/>
            </w:tcBorders>
          </w:tcPr>
          <w:p w14:paraId="2FCCD385" w14:textId="08840A44" w:rsidR="00FA557E" w:rsidRPr="00FA557E" w:rsidRDefault="00FA557E" w:rsidP="00FA557E">
            <w:pPr>
              <w:pBdr>
                <w:top w:val="nil"/>
                <w:left w:val="nil"/>
                <w:bottom w:val="nil"/>
                <w:right w:val="nil"/>
                <w:between w:val="nil"/>
              </w:pBdr>
              <w:spacing w:before="0" w:line="240" w:lineRule="auto"/>
              <w:ind w:hanging="2"/>
              <w:jc w:val="center"/>
              <w:rPr>
                <w:rFonts w:ascii="Open Sans" w:hAnsi="Open Sans" w:cs="Open Sans"/>
                <w:color w:val="000000"/>
                <w:w w:val="100"/>
                <w:sz w:val="20"/>
              </w:rPr>
            </w:pPr>
            <w:r w:rsidRPr="00FA557E">
              <w:rPr>
                <w:rFonts w:ascii="Open Sans" w:hAnsi="Open Sans" w:cs="Open Sans"/>
                <w:sz w:val="20"/>
              </w:rPr>
              <w:t>1 kpl</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FDB69D5" w14:textId="77777777" w:rsidR="00FA557E" w:rsidRPr="00FA4746" w:rsidRDefault="00FA557E" w:rsidP="00FA557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F780C62" w14:textId="77777777" w:rsidR="00FA557E" w:rsidRPr="00FA4746" w:rsidRDefault="00FA557E" w:rsidP="00FA557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B7FFD0B" w14:textId="77777777" w:rsidR="00FA557E" w:rsidRPr="00FA4746" w:rsidRDefault="00FA557E" w:rsidP="00FA557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81B6923" w14:textId="77777777" w:rsidR="00FA557E" w:rsidRPr="00FA4746" w:rsidRDefault="00FA557E" w:rsidP="00FA557E">
            <w:pPr>
              <w:spacing w:before="0" w:line="240" w:lineRule="auto"/>
              <w:jc w:val="center"/>
              <w:rPr>
                <w:rFonts w:ascii="Open Sans" w:hAnsi="Open Sans" w:cs="Open Sans"/>
                <w:w w:val="100"/>
                <w:sz w:val="20"/>
              </w:rPr>
            </w:pPr>
          </w:p>
        </w:tc>
      </w:tr>
      <w:tr w:rsidR="00FA557E" w:rsidRPr="00FA4746" w14:paraId="43DE2135" w14:textId="77777777" w:rsidTr="00897AD3">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41481A1" w14:textId="4D567F19" w:rsidR="00FA557E" w:rsidRPr="000F6DE0" w:rsidRDefault="00FA557E" w:rsidP="00FA557E">
            <w:pPr>
              <w:spacing w:before="0" w:line="240" w:lineRule="auto"/>
              <w:jc w:val="center"/>
              <w:rPr>
                <w:rFonts w:ascii="Open Sans" w:hAnsi="Open Sans" w:cs="Open Sans"/>
                <w:w w:val="100"/>
                <w:sz w:val="20"/>
              </w:rPr>
            </w:pPr>
            <w:r>
              <w:rPr>
                <w:rFonts w:ascii="Open Sans" w:hAnsi="Open Sans" w:cs="Open Sans"/>
                <w:w w:val="100"/>
                <w:sz w:val="20"/>
              </w:rPr>
              <w:t>5</w:t>
            </w:r>
          </w:p>
        </w:tc>
        <w:tc>
          <w:tcPr>
            <w:tcW w:w="601" w:type="pct"/>
            <w:tcBorders>
              <w:top w:val="single" w:sz="4" w:space="0" w:color="auto"/>
              <w:left w:val="single" w:sz="4" w:space="0" w:color="auto"/>
              <w:bottom w:val="single" w:sz="4" w:space="0" w:color="auto"/>
              <w:right w:val="single" w:sz="4" w:space="0" w:color="auto"/>
            </w:tcBorders>
          </w:tcPr>
          <w:p w14:paraId="4C8A7EC3" w14:textId="77777777" w:rsidR="00FA557E" w:rsidRPr="00FA557E" w:rsidRDefault="00FA557E" w:rsidP="00FA557E">
            <w:pPr>
              <w:spacing w:before="0" w:line="240" w:lineRule="auto"/>
              <w:rPr>
                <w:rFonts w:ascii="Open Sans" w:hAnsi="Open Sans" w:cs="Open Sans"/>
                <w:sz w:val="20"/>
              </w:rPr>
            </w:pPr>
            <w:r w:rsidRPr="00FA557E">
              <w:rPr>
                <w:rFonts w:ascii="Open Sans" w:hAnsi="Open Sans" w:cs="Open Sans"/>
                <w:sz w:val="20"/>
              </w:rPr>
              <w:t xml:space="preserve">rejestrator temperatury </w:t>
            </w:r>
          </w:p>
          <w:p w14:paraId="782DD12F" w14:textId="77777777" w:rsidR="00FA557E" w:rsidRPr="00FA557E" w:rsidRDefault="00FA557E" w:rsidP="00FA557E">
            <w:pPr>
              <w:spacing w:before="0" w:line="240" w:lineRule="auto"/>
              <w:rPr>
                <w:rFonts w:ascii="Open Sans" w:hAnsi="Open Sans" w:cs="Open Sans"/>
                <w:sz w:val="20"/>
              </w:rPr>
            </w:pPr>
            <w:r w:rsidRPr="00FA557E">
              <w:rPr>
                <w:rFonts w:ascii="Open Sans" w:hAnsi="Open Sans" w:cs="Open Sans"/>
                <w:sz w:val="20"/>
              </w:rPr>
              <w:t xml:space="preserve">z dwiema sondami </w:t>
            </w:r>
          </w:p>
          <w:p w14:paraId="71BDCCC3" w14:textId="10BEE9D2" w:rsidR="00FA557E" w:rsidRPr="00FA557E" w:rsidRDefault="00FA557E" w:rsidP="00FA557E">
            <w:pPr>
              <w:spacing w:before="0" w:line="240" w:lineRule="auto"/>
              <w:rPr>
                <w:rFonts w:ascii="Open Sans" w:hAnsi="Open Sans" w:cs="Open Sans"/>
                <w:color w:val="000000"/>
                <w:w w:val="100"/>
                <w:sz w:val="20"/>
              </w:rPr>
            </w:pPr>
            <w:r w:rsidRPr="00FA557E">
              <w:rPr>
                <w:rFonts w:ascii="Open Sans" w:hAnsi="Open Sans" w:cs="Open Sans"/>
                <w:sz w:val="20"/>
              </w:rPr>
              <w:t>i wzorcowaniem</w:t>
            </w:r>
          </w:p>
        </w:tc>
        <w:tc>
          <w:tcPr>
            <w:tcW w:w="1401" w:type="pct"/>
            <w:tcBorders>
              <w:top w:val="single" w:sz="4" w:space="0" w:color="auto"/>
              <w:left w:val="single" w:sz="4" w:space="0" w:color="auto"/>
              <w:bottom w:val="single" w:sz="4" w:space="0" w:color="auto"/>
              <w:right w:val="single" w:sz="4" w:space="0" w:color="auto"/>
            </w:tcBorders>
          </w:tcPr>
          <w:p w14:paraId="196540ED" w14:textId="071CC694" w:rsidR="00FA557E" w:rsidRPr="00FA557E" w:rsidRDefault="00FA557E" w:rsidP="00FA557E">
            <w:pPr>
              <w:spacing w:before="0" w:line="240" w:lineRule="auto"/>
              <w:rPr>
                <w:rFonts w:ascii="Open Sans" w:hAnsi="Open Sans" w:cs="Open Sans"/>
                <w:color w:val="000000"/>
                <w:w w:val="100"/>
                <w:sz w:val="20"/>
              </w:rPr>
            </w:pPr>
            <w:r w:rsidRPr="00FA557E">
              <w:rPr>
                <w:rFonts w:ascii="Open Sans" w:hAnsi="Open Sans" w:cs="Open Sans"/>
                <w:sz w:val="20"/>
              </w:rPr>
              <w:t>Testo Saveris 2 T3 0572 2033 (rejestrator), 0602 0646 (sonda); świadectwo wzorcowania PCA, 7 punktów - sonda 1 (4 punkty) 103°C, 127°C, 130°C, 133°C, sonda 2 (3 punkty) 10°C, 15°C, 20°C</w:t>
            </w:r>
          </w:p>
        </w:tc>
        <w:tc>
          <w:tcPr>
            <w:tcW w:w="467" w:type="pct"/>
            <w:tcBorders>
              <w:top w:val="single" w:sz="4" w:space="0" w:color="auto"/>
              <w:left w:val="single" w:sz="4" w:space="0" w:color="auto"/>
              <w:bottom w:val="single" w:sz="4" w:space="0" w:color="auto"/>
              <w:right w:val="single" w:sz="4" w:space="0" w:color="auto"/>
            </w:tcBorders>
          </w:tcPr>
          <w:p w14:paraId="5C788B81" w14:textId="75FAD276" w:rsidR="00FA557E" w:rsidRPr="00FA557E" w:rsidRDefault="00FA557E" w:rsidP="00FA557E">
            <w:pPr>
              <w:pBdr>
                <w:top w:val="nil"/>
                <w:left w:val="nil"/>
                <w:bottom w:val="nil"/>
                <w:right w:val="nil"/>
                <w:between w:val="nil"/>
              </w:pBdr>
              <w:spacing w:before="0" w:line="240" w:lineRule="auto"/>
              <w:ind w:hanging="2"/>
              <w:jc w:val="center"/>
              <w:rPr>
                <w:rFonts w:ascii="Open Sans" w:hAnsi="Open Sans" w:cs="Open Sans"/>
                <w:color w:val="000000"/>
                <w:w w:val="100"/>
                <w:sz w:val="20"/>
              </w:rPr>
            </w:pPr>
            <w:r w:rsidRPr="00FA557E">
              <w:rPr>
                <w:rFonts w:ascii="Open Sans" w:hAnsi="Open Sans" w:cs="Open Sans"/>
                <w:sz w:val="20"/>
              </w:rPr>
              <w:t>1 kpl</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78CB1AD" w14:textId="77777777" w:rsidR="00FA557E" w:rsidRPr="00FA4746" w:rsidRDefault="00FA557E" w:rsidP="00FA557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B88FD36" w14:textId="77777777" w:rsidR="00FA557E" w:rsidRPr="00FA4746" w:rsidRDefault="00FA557E" w:rsidP="00FA557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166BF69" w14:textId="77777777" w:rsidR="00FA557E" w:rsidRPr="00FA4746" w:rsidRDefault="00FA557E" w:rsidP="00FA557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DC9DADC" w14:textId="77777777" w:rsidR="00FA557E" w:rsidRPr="00FA4746" w:rsidRDefault="00FA557E" w:rsidP="00FA557E">
            <w:pPr>
              <w:spacing w:before="0" w:line="240" w:lineRule="auto"/>
              <w:jc w:val="center"/>
              <w:rPr>
                <w:rFonts w:ascii="Open Sans" w:hAnsi="Open Sans" w:cs="Open Sans"/>
                <w:w w:val="100"/>
                <w:sz w:val="20"/>
              </w:rPr>
            </w:pPr>
          </w:p>
        </w:tc>
      </w:tr>
      <w:tr w:rsidR="00F9342D" w:rsidRPr="00FA4746" w14:paraId="554C3575" w14:textId="77777777" w:rsidTr="00FA2795">
        <w:trPr>
          <w:trHeight w:val="568"/>
        </w:trPr>
        <w:tc>
          <w:tcPr>
            <w:tcW w:w="4470" w:type="pct"/>
            <w:gridSpan w:val="7"/>
            <w:vAlign w:val="center"/>
          </w:tcPr>
          <w:p w14:paraId="731AF076" w14:textId="77777777" w:rsidR="00F9342D" w:rsidRPr="00FA4746" w:rsidRDefault="00F9342D" w:rsidP="00FA2795">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6B87D6E6" w14:textId="77777777" w:rsidR="00F9342D" w:rsidRPr="00FA4746" w:rsidRDefault="00F9342D" w:rsidP="00FA2795">
            <w:pPr>
              <w:spacing w:before="0" w:line="240" w:lineRule="auto"/>
              <w:jc w:val="right"/>
              <w:rPr>
                <w:rFonts w:ascii="Open Sans" w:hAnsi="Open Sans" w:cs="Open Sans"/>
                <w:w w:val="100"/>
                <w:sz w:val="20"/>
              </w:rPr>
            </w:pPr>
          </w:p>
        </w:tc>
      </w:tr>
    </w:tbl>
    <w:p w14:paraId="605B9033" w14:textId="77777777" w:rsidR="00F9342D" w:rsidRDefault="00F9342D" w:rsidP="00F9342D">
      <w:pPr>
        <w:rPr>
          <w:rFonts w:ascii="Open Sans" w:hAnsi="Open Sans" w:cs="Open Sans"/>
          <w:b/>
          <w:w w:val="100"/>
          <w:sz w:val="20"/>
          <w:u w:val="single"/>
        </w:rPr>
      </w:pPr>
    </w:p>
    <w:p w14:paraId="79B4C65D" w14:textId="77777777" w:rsidR="00F9342D" w:rsidRPr="00F9342D" w:rsidRDefault="00F9342D" w:rsidP="00F9342D">
      <w:pPr>
        <w:pBdr>
          <w:top w:val="nil"/>
          <w:left w:val="nil"/>
          <w:bottom w:val="nil"/>
          <w:right w:val="nil"/>
          <w:between w:val="nil"/>
        </w:pBdr>
        <w:ind w:hanging="2"/>
        <w:rPr>
          <w:rFonts w:ascii="Open Sans" w:hAnsi="Open Sans" w:cs="Open Sans"/>
          <w:color w:val="000000"/>
          <w:w w:val="100"/>
          <w:sz w:val="20"/>
          <w:szCs w:val="18"/>
        </w:rPr>
      </w:pPr>
      <w:r w:rsidRPr="00F9342D">
        <w:rPr>
          <w:rFonts w:ascii="Open Sans" w:hAnsi="Open Sans" w:cs="Open Sans"/>
          <w:color w:val="000000"/>
          <w:w w:val="100"/>
          <w:sz w:val="20"/>
          <w:szCs w:val="18"/>
        </w:rPr>
        <w:t xml:space="preserve">Uwagi: </w:t>
      </w:r>
    </w:p>
    <w:p w14:paraId="6BC68794" w14:textId="77777777" w:rsidR="00897AD3" w:rsidRPr="00897AD3" w:rsidRDefault="00897AD3" w:rsidP="00897AD3">
      <w:pPr>
        <w:ind w:hanging="2"/>
        <w:rPr>
          <w:rFonts w:ascii="Open Sans" w:hAnsi="Open Sans" w:cs="Open Sans"/>
          <w:color w:val="000000"/>
          <w:w w:val="100"/>
          <w:sz w:val="20"/>
          <w:szCs w:val="18"/>
        </w:rPr>
      </w:pPr>
      <w:r w:rsidRPr="00ED62B3">
        <w:rPr>
          <w:rFonts w:ascii="Open Sans" w:hAnsi="Open Sans" w:cs="Open Sans"/>
          <w:b/>
          <w:color w:val="000000"/>
          <w:w w:val="100"/>
          <w:sz w:val="20"/>
          <w:szCs w:val="18"/>
        </w:rPr>
        <w:t>Zamawiający nie dopuszcza ofert równoważnych</w:t>
      </w:r>
      <w:r w:rsidRPr="00897AD3">
        <w:rPr>
          <w:rFonts w:ascii="Open Sans" w:hAnsi="Open Sans" w:cs="Open Sans"/>
          <w:color w:val="000000"/>
          <w:w w:val="100"/>
          <w:sz w:val="20"/>
          <w:szCs w:val="18"/>
        </w:rPr>
        <w:t xml:space="preserve"> </w:t>
      </w:r>
      <w:r w:rsidRPr="00897AD3">
        <w:rPr>
          <w:rFonts w:ascii="Open Sans" w:hAnsi="Open Sans" w:cs="Open Sans"/>
          <w:bCs/>
          <w:color w:val="000000"/>
          <w:w w:val="100"/>
          <w:sz w:val="20"/>
          <w:szCs w:val="18"/>
        </w:rPr>
        <w:t xml:space="preserve">z uwagi na fakt, że w laboratoriach posiadamy już systemy monitoringowe firmy TESTO oraz oprogramowanie do nich. </w:t>
      </w:r>
      <w:r w:rsidRPr="00897AD3">
        <w:rPr>
          <w:rFonts w:ascii="Open Sans" w:hAnsi="Open Sans" w:cs="Open Sans"/>
          <w:color w:val="000000"/>
          <w:w w:val="100"/>
          <w:sz w:val="20"/>
          <w:szCs w:val="18"/>
        </w:rPr>
        <w:t xml:space="preserve">Akcesoria używane do analiz materiału siewnego. </w:t>
      </w:r>
    </w:p>
    <w:p w14:paraId="3A4C2018" w14:textId="77777777" w:rsidR="00897AD3" w:rsidRPr="00897AD3" w:rsidRDefault="00897AD3" w:rsidP="00897AD3">
      <w:pPr>
        <w:ind w:hanging="2"/>
        <w:rPr>
          <w:rFonts w:ascii="Open Sans" w:hAnsi="Open Sans" w:cs="Open Sans"/>
          <w:color w:val="000000"/>
          <w:w w:val="100"/>
          <w:sz w:val="20"/>
          <w:szCs w:val="18"/>
        </w:rPr>
      </w:pPr>
      <w:r w:rsidRPr="00897AD3">
        <w:rPr>
          <w:rFonts w:ascii="Open Sans" w:hAnsi="Open Sans" w:cs="Open Sans"/>
          <w:color w:val="000000"/>
          <w:w w:val="100"/>
          <w:sz w:val="20"/>
          <w:szCs w:val="18"/>
        </w:rPr>
        <w:t>- Instrukcja obsługi w języku polskim (jeśli taka istnieje)</w:t>
      </w:r>
    </w:p>
    <w:p w14:paraId="1577FEC8" w14:textId="77777777" w:rsidR="00897AD3" w:rsidRPr="00897AD3" w:rsidRDefault="00897AD3" w:rsidP="00897AD3">
      <w:pPr>
        <w:ind w:hanging="2"/>
        <w:rPr>
          <w:rFonts w:ascii="Open Sans" w:hAnsi="Open Sans" w:cs="Open Sans"/>
          <w:color w:val="000000"/>
          <w:w w:val="100"/>
          <w:sz w:val="20"/>
          <w:szCs w:val="18"/>
        </w:rPr>
      </w:pPr>
      <w:r w:rsidRPr="00897AD3">
        <w:rPr>
          <w:rFonts w:ascii="Open Sans" w:hAnsi="Open Sans" w:cs="Open Sans"/>
          <w:color w:val="000000"/>
          <w:w w:val="100"/>
          <w:sz w:val="20"/>
          <w:szCs w:val="18"/>
        </w:rPr>
        <w:t>- Świadectwo wzorcowania PCA</w:t>
      </w:r>
    </w:p>
    <w:p w14:paraId="23393060" w14:textId="3775EBC4" w:rsidR="00F9342D" w:rsidRDefault="00897AD3" w:rsidP="00897AD3">
      <w:pPr>
        <w:ind w:hanging="2"/>
        <w:rPr>
          <w:rFonts w:ascii="Open Sans" w:hAnsi="Open Sans" w:cs="Open Sans"/>
          <w:b/>
          <w:w w:val="100"/>
          <w:sz w:val="20"/>
          <w:szCs w:val="18"/>
        </w:rPr>
      </w:pPr>
      <w:r w:rsidRPr="00897AD3">
        <w:rPr>
          <w:rFonts w:ascii="Open Sans" w:hAnsi="Open Sans" w:cs="Open Sans"/>
          <w:color w:val="000000"/>
          <w:w w:val="100"/>
          <w:sz w:val="20"/>
          <w:szCs w:val="18"/>
        </w:rPr>
        <w:t xml:space="preserve">Realizacja: w ciągu 45 dni od daty podpisania umowy. </w:t>
      </w:r>
      <w:r w:rsidRPr="00897AD3">
        <w:rPr>
          <w:rFonts w:ascii="Open Sans" w:hAnsi="Open Sans" w:cs="Open Sans"/>
          <w:b/>
          <w:color w:val="000000"/>
          <w:w w:val="100"/>
          <w:sz w:val="20"/>
          <w:szCs w:val="18"/>
        </w:rPr>
        <w:t>Dostawy zgodnie z załączonym rozdzielnikiem.</w:t>
      </w:r>
    </w:p>
    <w:p w14:paraId="225A21A0" w14:textId="69A56CD2" w:rsidR="00F9342D" w:rsidRDefault="00F9342D" w:rsidP="00F9342D">
      <w:pPr>
        <w:ind w:hanging="2"/>
        <w:rPr>
          <w:rFonts w:ascii="Open Sans" w:hAnsi="Open Sans" w:cs="Open Sans"/>
          <w:b/>
          <w:w w:val="100"/>
          <w:sz w:val="20"/>
          <w:szCs w:val="18"/>
        </w:rPr>
      </w:pPr>
    </w:p>
    <w:p w14:paraId="0A4CA5BC" w14:textId="77777777" w:rsidR="00F9342D" w:rsidRDefault="00F9342D">
      <w:pPr>
        <w:autoSpaceDE/>
        <w:autoSpaceDN/>
        <w:spacing w:before="0" w:line="240" w:lineRule="auto"/>
        <w:jc w:val="left"/>
        <w:rPr>
          <w:rFonts w:ascii="Open Sans" w:hAnsi="Open Sans" w:cs="Open Sans"/>
          <w:b/>
          <w:w w:val="100"/>
          <w:sz w:val="20"/>
          <w:szCs w:val="18"/>
        </w:rPr>
      </w:pPr>
      <w:r>
        <w:rPr>
          <w:rFonts w:ascii="Open Sans" w:hAnsi="Open Sans" w:cs="Open Sans"/>
          <w:b/>
          <w:w w:val="100"/>
          <w:sz w:val="20"/>
          <w:szCs w:val="18"/>
        </w:rPr>
        <w:br w:type="page"/>
      </w:r>
    </w:p>
    <w:p w14:paraId="3BF96506" w14:textId="5B15C973" w:rsidR="00F9342D" w:rsidRDefault="00F9342D" w:rsidP="00F9342D">
      <w:pPr>
        <w:ind w:hanging="2"/>
        <w:rPr>
          <w:rFonts w:ascii="Open Sans" w:hAnsi="Open Sans" w:cs="Open Sans"/>
          <w:b/>
          <w:w w:val="100"/>
          <w:sz w:val="20"/>
          <w:szCs w:val="18"/>
        </w:rPr>
      </w:pPr>
    </w:p>
    <w:p w14:paraId="66218D10" w14:textId="2C166110" w:rsidR="00F9342D" w:rsidRDefault="00F9342D" w:rsidP="00F9342D">
      <w:pPr>
        <w:rPr>
          <w:rFonts w:ascii="Open Sans" w:hAnsi="Open Sans" w:cs="Open Sans"/>
          <w:b/>
          <w:w w:val="100"/>
          <w:sz w:val="20"/>
          <w:u w:val="single"/>
        </w:rPr>
      </w:pPr>
      <w:r w:rsidRPr="002F238E">
        <w:rPr>
          <w:rFonts w:ascii="Open Sans" w:hAnsi="Open Sans" w:cs="Open Sans"/>
          <w:b/>
          <w:w w:val="100"/>
          <w:sz w:val="20"/>
          <w:u w:val="single"/>
        </w:rPr>
        <w:t xml:space="preserve">Część </w:t>
      </w:r>
      <w:r>
        <w:rPr>
          <w:rFonts w:ascii="Open Sans" w:hAnsi="Open Sans" w:cs="Open Sans"/>
          <w:b/>
          <w:w w:val="100"/>
          <w:sz w:val="20"/>
          <w:u w:val="single"/>
        </w:rPr>
        <w:t>25</w:t>
      </w:r>
      <w:r w:rsidRPr="00F9342D">
        <w:rPr>
          <w:rFonts w:ascii="Open Sans" w:hAnsi="Open Sans" w:cs="Open Sans"/>
          <w:b/>
          <w:w w:val="100"/>
          <w:sz w:val="20"/>
          <w:u w:val="single"/>
        </w:rPr>
        <w:t xml:space="preserve"> </w:t>
      </w:r>
      <w:r w:rsidR="00897AD3" w:rsidRPr="00897AD3">
        <w:rPr>
          <w:rFonts w:ascii="Open Sans" w:hAnsi="Open Sans" w:cs="Open Sans"/>
          <w:b/>
          <w:w w:val="100"/>
          <w:sz w:val="20"/>
          <w:u w:val="single"/>
        </w:rPr>
        <w:t>Akcesoria do mikroskopii w nematologii i entomologii</w:t>
      </w:r>
    </w:p>
    <w:p w14:paraId="77DBD029" w14:textId="0977695B" w:rsidR="00F9342D" w:rsidRDefault="00F9342D" w:rsidP="00F9342D">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3408"/>
        <w:gridCol w:w="5384"/>
        <w:gridCol w:w="1708"/>
        <w:gridCol w:w="4823"/>
        <w:gridCol w:w="2129"/>
        <w:gridCol w:w="850"/>
        <w:gridCol w:w="2244"/>
      </w:tblGrid>
      <w:tr w:rsidR="00F9342D" w:rsidRPr="00FA4746" w14:paraId="4A2B3A08" w14:textId="77777777" w:rsidTr="00897AD3">
        <w:trPr>
          <w:trHeight w:val="450"/>
        </w:trPr>
        <w:tc>
          <w:tcPr>
            <w:tcW w:w="165" w:type="pct"/>
            <w:tcBorders>
              <w:bottom w:val="single" w:sz="4" w:space="0" w:color="auto"/>
            </w:tcBorders>
            <w:shd w:val="clear" w:color="auto" w:fill="E0E0E0"/>
            <w:vAlign w:val="center"/>
            <w:hideMark/>
          </w:tcPr>
          <w:p w14:paraId="02BD8903" w14:textId="77777777" w:rsidR="00F9342D" w:rsidRPr="00FA4746" w:rsidRDefault="00F9342D"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802" w:type="pct"/>
            <w:tcBorders>
              <w:bottom w:val="single" w:sz="4" w:space="0" w:color="auto"/>
            </w:tcBorders>
            <w:shd w:val="clear" w:color="auto" w:fill="E0E0E0"/>
            <w:vAlign w:val="center"/>
            <w:hideMark/>
          </w:tcPr>
          <w:p w14:paraId="3C3DE7D2" w14:textId="77777777" w:rsidR="00F9342D" w:rsidRPr="00FA4746" w:rsidRDefault="00F9342D"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267" w:type="pct"/>
            <w:tcBorders>
              <w:bottom w:val="single" w:sz="4" w:space="0" w:color="auto"/>
            </w:tcBorders>
            <w:shd w:val="clear" w:color="auto" w:fill="E0E0E0"/>
            <w:vAlign w:val="center"/>
            <w:hideMark/>
          </w:tcPr>
          <w:p w14:paraId="2DF331D1" w14:textId="77777777" w:rsidR="00F9342D" w:rsidRPr="00FA4746" w:rsidRDefault="00F9342D"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402" w:type="pct"/>
            <w:tcBorders>
              <w:bottom w:val="single" w:sz="4" w:space="0" w:color="auto"/>
            </w:tcBorders>
            <w:shd w:val="clear" w:color="auto" w:fill="E0E0E0"/>
            <w:vAlign w:val="center"/>
            <w:hideMark/>
          </w:tcPr>
          <w:p w14:paraId="65CAF730" w14:textId="77777777" w:rsidR="00F9342D" w:rsidRPr="00FA4746" w:rsidRDefault="00F9342D"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3679EB97" w14:textId="77777777" w:rsidR="00F9342D" w:rsidRPr="00FA4746" w:rsidRDefault="00F9342D"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7E4FE30F" w14:textId="77777777" w:rsidR="00F9342D" w:rsidRPr="00FA4746" w:rsidRDefault="00F9342D"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59C6A32B" w14:textId="77777777" w:rsidR="00F9342D" w:rsidRPr="00FA4746" w:rsidRDefault="00F9342D"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28" w:type="pct"/>
            <w:tcBorders>
              <w:bottom w:val="single" w:sz="4" w:space="0" w:color="auto"/>
            </w:tcBorders>
            <w:shd w:val="clear" w:color="auto" w:fill="E0E0E0"/>
            <w:vAlign w:val="center"/>
          </w:tcPr>
          <w:p w14:paraId="346E980A" w14:textId="77777777" w:rsidR="00F9342D" w:rsidRPr="00FA4746" w:rsidRDefault="00F9342D"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11CB954C" w14:textId="77777777" w:rsidR="00F9342D" w:rsidRPr="00FA4746" w:rsidRDefault="00F9342D" w:rsidP="00FA2795">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4C7AC4" w:rsidRPr="00AF6C83" w14:paraId="55C58ED7" w14:textId="77777777" w:rsidTr="00897AD3">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775E324C" w14:textId="77777777" w:rsidR="00F9342D" w:rsidRPr="00AF6C83" w:rsidRDefault="00F9342D"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802" w:type="pct"/>
            <w:tcBorders>
              <w:top w:val="single" w:sz="4" w:space="0" w:color="auto"/>
              <w:left w:val="single" w:sz="4" w:space="0" w:color="auto"/>
              <w:bottom w:val="single" w:sz="4" w:space="0" w:color="auto"/>
              <w:right w:val="single" w:sz="4" w:space="0" w:color="auto"/>
            </w:tcBorders>
            <w:vAlign w:val="center"/>
          </w:tcPr>
          <w:p w14:paraId="73BC954D" w14:textId="77777777" w:rsidR="00F9342D" w:rsidRPr="00AF6C83" w:rsidRDefault="00F9342D"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267" w:type="pct"/>
            <w:tcBorders>
              <w:top w:val="single" w:sz="4" w:space="0" w:color="auto"/>
              <w:left w:val="single" w:sz="4" w:space="0" w:color="auto"/>
              <w:bottom w:val="single" w:sz="4" w:space="0" w:color="auto"/>
              <w:right w:val="single" w:sz="4" w:space="0" w:color="auto"/>
            </w:tcBorders>
            <w:vAlign w:val="center"/>
          </w:tcPr>
          <w:p w14:paraId="24B8A961" w14:textId="77777777" w:rsidR="00F9342D" w:rsidRPr="00AF6C83" w:rsidRDefault="00F9342D"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402" w:type="pct"/>
            <w:tcBorders>
              <w:top w:val="single" w:sz="4" w:space="0" w:color="auto"/>
              <w:left w:val="single" w:sz="4" w:space="0" w:color="auto"/>
              <w:bottom w:val="single" w:sz="4" w:space="0" w:color="auto"/>
              <w:right w:val="single" w:sz="4" w:space="0" w:color="auto"/>
            </w:tcBorders>
            <w:vAlign w:val="center"/>
          </w:tcPr>
          <w:p w14:paraId="5B46B232" w14:textId="77777777" w:rsidR="00F9342D" w:rsidRPr="00AF6C83" w:rsidRDefault="00F9342D"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422F1EB3" w14:textId="77777777" w:rsidR="00F9342D" w:rsidRPr="00AF6C83" w:rsidRDefault="00F9342D"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24B9A081" w14:textId="77777777" w:rsidR="00F9342D" w:rsidRPr="00AF6C83" w:rsidRDefault="00F9342D"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004F48CA" w14:textId="77777777" w:rsidR="00F9342D" w:rsidRPr="00AF6C83" w:rsidRDefault="00F9342D"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28" w:type="pct"/>
            <w:tcBorders>
              <w:top w:val="single" w:sz="4" w:space="0" w:color="auto"/>
              <w:left w:val="single" w:sz="4" w:space="0" w:color="auto"/>
              <w:bottom w:val="single" w:sz="4" w:space="0" w:color="auto"/>
              <w:right w:val="single" w:sz="4" w:space="0" w:color="auto"/>
            </w:tcBorders>
            <w:vAlign w:val="center"/>
          </w:tcPr>
          <w:p w14:paraId="7CA80B47" w14:textId="77777777" w:rsidR="00F9342D" w:rsidRPr="00AF6C83" w:rsidRDefault="00F9342D"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897AD3" w:rsidRPr="00FA4746" w14:paraId="17E58F2C" w14:textId="77777777" w:rsidTr="00897AD3">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705B37C" w14:textId="77777777" w:rsidR="00897AD3" w:rsidRPr="000F6DE0" w:rsidRDefault="00897AD3" w:rsidP="00897AD3">
            <w:pPr>
              <w:spacing w:before="0" w:line="240" w:lineRule="auto"/>
              <w:jc w:val="center"/>
              <w:rPr>
                <w:rFonts w:ascii="Open Sans" w:hAnsi="Open Sans" w:cs="Open Sans"/>
                <w:w w:val="100"/>
                <w:sz w:val="20"/>
              </w:rPr>
            </w:pPr>
            <w:r w:rsidRPr="000F6DE0">
              <w:rPr>
                <w:rFonts w:ascii="Open Sans" w:hAnsi="Open Sans" w:cs="Open Sans"/>
                <w:w w:val="100"/>
                <w:sz w:val="20"/>
              </w:rPr>
              <w:t>1</w:t>
            </w:r>
          </w:p>
        </w:tc>
        <w:tc>
          <w:tcPr>
            <w:tcW w:w="802" w:type="pct"/>
          </w:tcPr>
          <w:p w14:paraId="50C36CAB" w14:textId="6EB04A5A" w:rsidR="00897AD3" w:rsidRPr="00897AD3" w:rsidRDefault="00897AD3" w:rsidP="00897AD3">
            <w:pPr>
              <w:spacing w:before="0" w:line="240" w:lineRule="auto"/>
              <w:jc w:val="left"/>
              <w:rPr>
                <w:rFonts w:ascii="Open Sans" w:hAnsi="Open Sans" w:cs="Open Sans"/>
                <w:w w:val="100"/>
                <w:sz w:val="20"/>
              </w:rPr>
            </w:pPr>
            <w:r w:rsidRPr="00897AD3">
              <w:rPr>
                <w:rFonts w:ascii="Open Sans" w:hAnsi="Open Sans" w:cs="Open Sans"/>
                <w:iCs/>
                <w:sz w:val="20"/>
              </w:rPr>
              <w:t xml:space="preserve">Szkiełka mikroskopowe nakrywkowe kwadratowe </w:t>
            </w:r>
            <w:r w:rsidRPr="00897AD3">
              <w:rPr>
                <w:rFonts w:ascii="Open Sans" w:hAnsi="Open Sans" w:cs="Open Sans"/>
                <w:iCs/>
                <w:sz w:val="20"/>
              </w:rPr>
              <w:br/>
              <w:t xml:space="preserve">20mm x 20mm </w:t>
            </w:r>
          </w:p>
        </w:tc>
        <w:tc>
          <w:tcPr>
            <w:tcW w:w="1267" w:type="pct"/>
          </w:tcPr>
          <w:p w14:paraId="7C214EB6" w14:textId="77777777" w:rsidR="00897AD3" w:rsidRPr="00897AD3" w:rsidRDefault="00897AD3" w:rsidP="00897AD3">
            <w:pPr>
              <w:spacing w:before="0" w:line="240" w:lineRule="auto"/>
              <w:rPr>
                <w:rFonts w:ascii="Open Sans" w:hAnsi="Open Sans" w:cs="Open Sans"/>
                <w:iCs/>
                <w:sz w:val="20"/>
              </w:rPr>
            </w:pPr>
            <w:r w:rsidRPr="00897AD3">
              <w:rPr>
                <w:rFonts w:ascii="Open Sans" w:hAnsi="Open Sans" w:cs="Open Sans"/>
                <w:iCs/>
                <w:sz w:val="20"/>
              </w:rPr>
              <w:t xml:space="preserve">Szkiełka nakrywkowe firmy Menzel. </w:t>
            </w:r>
            <w:r w:rsidRPr="00897AD3">
              <w:rPr>
                <w:rFonts w:ascii="Open Sans" w:hAnsi="Open Sans" w:cs="Open Sans"/>
                <w:bCs/>
                <w:iCs/>
                <w:sz w:val="20"/>
              </w:rPr>
              <w:t xml:space="preserve">Klasa grubości: </w:t>
            </w:r>
            <w:r w:rsidRPr="00897AD3">
              <w:rPr>
                <w:rFonts w:ascii="Open Sans" w:hAnsi="Open Sans" w:cs="Open Sans"/>
                <w:iCs/>
                <w:sz w:val="20"/>
              </w:rPr>
              <w:t xml:space="preserve">I (0,13 do 0,16 mm). </w:t>
            </w:r>
          </w:p>
          <w:p w14:paraId="24D58B3D" w14:textId="77777777" w:rsidR="00897AD3" w:rsidRPr="00897AD3" w:rsidRDefault="00897AD3" w:rsidP="00897AD3">
            <w:pPr>
              <w:spacing w:before="0" w:line="240" w:lineRule="auto"/>
              <w:rPr>
                <w:rFonts w:ascii="Open Sans" w:hAnsi="Open Sans" w:cs="Open Sans"/>
                <w:iCs/>
                <w:sz w:val="20"/>
              </w:rPr>
            </w:pPr>
            <w:r w:rsidRPr="00897AD3">
              <w:rPr>
                <w:rFonts w:ascii="Open Sans" w:hAnsi="Open Sans" w:cs="Open Sans"/>
                <w:iCs/>
                <w:sz w:val="20"/>
              </w:rPr>
              <w:t xml:space="preserve">Opakowanie 200 szt. </w:t>
            </w:r>
          </w:p>
          <w:p w14:paraId="742CC70A" w14:textId="2F4B6506" w:rsidR="00897AD3" w:rsidRPr="00897AD3" w:rsidRDefault="00897AD3" w:rsidP="00897AD3">
            <w:pPr>
              <w:spacing w:before="0" w:line="240" w:lineRule="auto"/>
              <w:rPr>
                <w:rFonts w:ascii="Open Sans" w:hAnsi="Open Sans" w:cs="Open Sans"/>
                <w:w w:val="100"/>
                <w:sz w:val="20"/>
              </w:rPr>
            </w:pPr>
            <w:r w:rsidRPr="00897AD3">
              <w:rPr>
                <w:rFonts w:ascii="Open Sans" w:hAnsi="Open Sans" w:cs="Open Sans"/>
                <w:sz w:val="20"/>
              </w:rPr>
              <w:t>Np. Bionovo B-1273</w:t>
            </w:r>
          </w:p>
        </w:tc>
        <w:tc>
          <w:tcPr>
            <w:tcW w:w="402" w:type="pct"/>
          </w:tcPr>
          <w:p w14:paraId="74DCD28D" w14:textId="7A6F640E" w:rsidR="00897AD3" w:rsidRPr="00897AD3" w:rsidRDefault="00897AD3" w:rsidP="00897AD3">
            <w:pPr>
              <w:spacing w:before="0" w:line="240" w:lineRule="auto"/>
              <w:jc w:val="center"/>
              <w:rPr>
                <w:rFonts w:ascii="Open Sans" w:hAnsi="Open Sans" w:cs="Open Sans"/>
                <w:w w:val="100"/>
                <w:sz w:val="20"/>
              </w:rPr>
            </w:pPr>
            <w:r w:rsidRPr="00897AD3">
              <w:rPr>
                <w:rFonts w:ascii="Open Sans" w:hAnsi="Open Sans" w:cs="Open Sans"/>
                <w:sz w:val="20"/>
              </w:rPr>
              <w:t>19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86583E" w14:textId="77777777" w:rsidR="00897AD3" w:rsidRPr="00FA4746" w:rsidRDefault="00897AD3" w:rsidP="00897AD3">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AF42773" w14:textId="77777777" w:rsidR="00897AD3" w:rsidRPr="00FA4746" w:rsidRDefault="00897AD3" w:rsidP="00897AD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39A5A52" w14:textId="77777777" w:rsidR="00897AD3" w:rsidRPr="00FA4746" w:rsidRDefault="00897AD3" w:rsidP="00897AD3">
            <w:pPr>
              <w:spacing w:before="0" w:line="240" w:lineRule="auto"/>
              <w:jc w:val="center"/>
              <w:rPr>
                <w:rFonts w:ascii="Open Sans" w:hAnsi="Open Sans" w:cs="Open Sans"/>
                <w:w w:val="100"/>
                <w:sz w:val="20"/>
              </w:rPr>
            </w:pPr>
          </w:p>
        </w:tc>
        <w:tc>
          <w:tcPr>
            <w:tcW w:w="528" w:type="pct"/>
            <w:tcBorders>
              <w:top w:val="single" w:sz="4" w:space="0" w:color="auto"/>
              <w:left w:val="single" w:sz="4" w:space="0" w:color="auto"/>
              <w:bottom w:val="single" w:sz="4" w:space="0" w:color="auto"/>
              <w:right w:val="single" w:sz="4" w:space="0" w:color="auto"/>
            </w:tcBorders>
            <w:vAlign w:val="center"/>
          </w:tcPr>
          <w:p w14:paraId="5387B2DC" w14:textId="77777777" w:rsidR="00897AD3" w:rsidRPr="00FA4746" w:rsidRDefault="00897AD3" w:rsidP="00897AD3">
            <w:pPr>
              <w:spacing w:before="0" w:line="240" w:lineRule="auto"/>
              <w:jc w:val="center"/>
              <w:rPr>
                <w:rFonts w:ascii="Open Sans" w:hAnsi="Open Sans" w:cs="Open Sans"/>
                <w:w w:val="100"/>
                <w:sz w:val="20"/>
              </w:rPr>
            </w:pPr>
          </w:p>
        </w:tc>
      </w:tr>
      <w:tr w:rsidR="00897AD3" w:rsidRPr="00FA4746" w14:paraId="70A86A05" w14:textId="77777777" w:rsidTr="00897AD3">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CB23804" w14:textId="77777777" w:rsidR="00897AD3" w:rsidRPr="000F6DE0" w:rsidRDefault="00897AD3" w:rsidP="00897AD3">
            <w:pPr>
              <w:spacing w:before="0" w:line="240" w:lineRule="auto"/>
              <w:jc w:val="center"/>
              <w:rPr>
                <w:rFonts w:ascii="Open Sans" w:hAnsi="Open Sans" w:cs="Open Sans"/>
                <w:w w:val="100"/>
                <w:sz w:val="20"/>
              </w:rPr>
            </w:pPr>
            <w:r w:rsidRPr="000F6DE0">
              <w:rPr>
                <w:rFonts w:ascii="Open Sans" w:hAnsi="Open Sans" w:cs="Open Sans"/>
                <w:w w:val="100"/>
                <w:sz w:val="20"/>
              </w:rPr>
              <w:t>2</w:t>
            </w:r>
          </w:p>
        </w:tc>
        <w:tc>
          <w:tcPr>
            <w:tcW w:w="802" w:type="pct"/>
          </w:tcPr>
          <w:p w14:paraId="1E5E54DD" w14:textId="77777777" w:rsidR="00897AD3" w:rsidRPr="00897AD3" w:rsidRDefault="00897AD3" w:rsidP="00897AD3">
            <w:pPr>
              <w:spacing w:before="0" w:line="240" w:lineRule="auto"/>
              <w:rPr>
                <w:rFonts w:ascii="Open Sans" w:hAnsi="Open Sans" w:cs="Open Sans"/>
                <w:iCs/>
                <w:sz w:val="20"/>
              </w:rPr>
            </w:pPr>
            <w:r w:rsidRPr="00897AD3">
              <w:rPr>
                <w:rFonts w:ascii="Open Sans" w:hAnsi="Open Sans" w:cs="Open Sans"/>
                <w:iCs/>
                <w:sz w:val="20"/>
              </w:rPr>
              <w:t>Szkiełka mikroskopowe nakrywkowe okrągłe</w:t>
            </w:r>
          </w:p>
          <w:p w14:paraId="3C1BD1A9" w14:textId="23EA6BCB" w:rsidR="00897AD3" w:rsidRPr="00897AD3" w:rsidRDefault="00897AD3" w:rsidP="00897AD3">
            <w:pPr>
              <w:spacing w:before="0" w:line="240" w:lineRule="auto"/>
              <w:rPr>
                <w:rFonts w:ascii="Open Sans" w:hAnsi="Open Sans" w:cs="Open Sans"/>
                <w:w w:val="100"/>
                <w:sz w:val="20"/>
                <w:lang w:val="en-GB"/>
              </w:rPr>
            </w:pPr>
            <w:r w:rsidRPr="00897AD3">
              <w:rPr>
                <w:rFonts w:ascii="Open Sans" w:hAnsi="Open Sans" w:cs="Open Sans"/>
                <w:iCs/>
                <w:sz w:val="20"/>
              </w:rPr>
              <w:t>12 mm</w:t>
            </w:r>
          </w:p>
        </w:tc>
        <w:tc>
          <w:tcPr>
            <w:tcW w:w="1267" w:type="pct"/>
          </w:tcPr>
          <w:p w14:paraId="7336057D" w14:textId="77777777" w:rsidR="00897AD3" w:rsidRPr="00897AD3" w:rsidRDefault="00897AD3" w:rsidP="00897AD3">
            <w:pPr>
              <w:spacing w:before="0" w:line="240" w:lineRule="auto"/>
              <w:rPr>
                <w:rFonts w:ascii="Open Sans" w:hAnsi="Open Sans" w:cs="Open Sans"/>
                <w:iCs/>
                <w:sz w:val="20"/>
              </w:rPr>
            </w:pPr>
            <w:r w:rsidRPr="00897AD3">
              <w:rPr>
                <w:rFonts w:ascii="Open Sans" w:hAnsi="Open Sans" w:cs="Open Sans"/>
                <w:iCs/>
                <w:sz w:val="20"/>
              </w:rPr>
              <w:t>Okrągłe szkiełka nakrywkowe wykonane ze szkła borokrzemowego o grubości 1 (</w:t>
            </w:r>
            <w:r w:rsidRPr="00897AD3">
              <w:rPr>
                <w:rFonts w:ascii="Open Sans" w:hAnsi="Open Sans" w:cs="Open Sans"/>
                <w:bCs/>
                <w:iCs/>
                <w:sz w:val="20"/>
              </w:rPr>
              <w:t>od 0,13 do 0,16 mm</w:t>
            </w:r>
            <w:r w:rsidRPr="00897AD3">
              <w:rPr>
                <w:rFonts w:ascii="Open Sans" w:hAnsi="Open Sans" w:cs="Open Sans"/>
                <w:iCs/>
                <w:sz w:val="20"/>
              </w:rPr>
              <w:t xml:space="preserve">). Średnica 12mm. Najwyższa trwałość hydrolityczna.Posiadają znak CE. Zgodne z normą DIN ISO 8255-1. Opakowanie 100 szt. </w:t>
            </w:r>
          </w:p>
          <w:p w14:paraId="124722EE" w14:textId="7A7D75D5" w:rsidR="00897AD3" w:rsidRPr="00897AD3" w:rsidRDefault="00897AD3" w:rsidP="00897AD3">
            <w:pPr>
              <w:spacing w:before="0" w:line="240" w:lineRule="auto"/>
              <w:rPr>
                <w:rFonts w:ascii="Open Sans" w:hAnsi="Open Sans" w:cs="Open Sans"/>
                <w:bCs/>
                <w:color w:val="000000"/>
                <w:w w:val="100"/>
                <w:sz w:val="20"/>
              </w:rPr>
            </w:pPr>
            <w:r w:rsidRPr="00897AD3">
              <w:rPr>
                <w:rFonts w:ascii="Open Sans" w:hAnsi="Open Sans" w:cs="Open Sans"/>
                <w:iCs/>
                <w:sz w:val="20"/>
              </w:rPr>
              <w:t>Np. Bionovo 1-6283</w:t>
            </w:r>
          </w:p>
        </w:tc>
        <w:tc>
          <w:tcPr>
            <w:tcW w:w="402" w:type="pct"/>
          </w:tcPr>
          <w:p w14:paraId="4E13B277" w14:textId="3A1E5C19" w:rsidR="00897AD3" w:rsidRPr="00897AD3" w:rsidRDefault="00897AD3" w:rsidP="00897AD3">
            <w:pPr>
              <w:spacing w:before="0" w:line="240" w:lineRule="auto"/>
              <w:jc w:val="center"/>
              <w:rPr>
                <w:rFonts w:ascii="Open Sans" w:hAnsi="Open Sans" w:cs="Open Sans"/>
                <w:w w:val="100"/>
                <w:sz w:val="20"/>
              </w:rPr>
            </w:pPr>
            <w:r w:rsidRPr="00897AD3">
              <w:rPr>
                <w:rFonts w:ascii="Open Sans" w:hAnsi="Open Sans" w:cs="Open Sans"/>
                <w:sz w:val="20"/>
              </w:rPr>
              <w:t>4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B26D4C" w14:textId="77777777" w:rsidR="00897AD3" w:rsidRPr="00FA4746" w:rsidRDefault="00897AD3" w:rsidP="00897AD3">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C17F64B" w14:textId="77777777" w:rsidR="00897AD3" w:rsidRPr="00FA4746" w:rsidRDefault="00897AD3" w:rsidP="00897AD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E50747D" w14:textId="77777777" w:rsidR="00897AD3" w:rsidRPr="00FA4746" w:rsidRDefault="00897AD3" w:rsidP="00897AD3">
            <w:pPr>
              <w:spacing w:before="0" w:line="240" w:lineRule="auto"/>
              <w:jc w:val="center"/>
              <w:rPr>
                <w:rFonts w:ascii="Open Sans" w:hAnsi="Open Sans" w:cs="Open Sans"/>
                <w:w w:val="100"/>
                <w:sz w:val="20"/>
              </w:rPr>
            </w:pPr>
          </w:p>
        </w:tc>
        <w:tc>
          <w:tcPr>
            <w:tcW w:w="528" w:type="pct"/>
            <w:tcBorders>
              <w:top w:val="single" w:sz="4" w:space="0" w:color="auto"/>
              <w:left w:val="single" w:sz="4" w:space="0" w:color="auto"/>
              <w:bottom w:val="single" w:sz="4" w:space="0" w:color="auto"/>
              <w:right w:val="single" w:sz="4" w:space="0" w:color="auto"/>
            </w:tcBorders>
            <w:vAlign w:val="center"/>
          </w:tcPr>
          <w:p w14:paraId="5F919FB2" w14:textId="77777777" w:rsidR="00897AD3" w:rsidRPr="00FA4746" w:rsidRDefault="00897AD3" w:rsidP="00897AD3">
            <w:pPr>
              <w:spacing w:before="0" w:line="240" w:lineRule="auto"/>
              <w:jc w:val="center"/>
              <w:rPr>
                <w:rFonts w:ascii="Open Sans" w:hAnsi="Open Sans" w:cs="Open Sans"/>
                <w:w w:val="100"/>
                <w:sz w:val="20"/>
              </w:rPr>
            </w:pPr>
          </w:p>
        </w:tc>
      </w:tr>
      <w:tr w:rsidR="00897AD3" w:rsidRPr="00FA4746" w14:paraId="68DA76FD" w14:textId="77777777" w:rsidTr="00897AD3">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7F83369" w14:textId="77777777" w:rsidR="00897AD3" w:rsidRPr="000F6DE0" w:rsidRDefault="00897AD3" w:rsidP="00897AD3">
            <w:pPr>
              <w:spacing w:before="0" w:line="240" w:lineRule="auto"/>
              <w:jc w:val="center"/>
              <w:rPr>
                <w:rFonts w:ascii="Open Sans" w:hAnsi="Open Sans" w:cs="Open Sans"/>
                <w:w w:val="100"/>
                <w:sz w:val="20"/>
              </w:rPr>
            </w:pPr>
            <w:r w:rsidRPr="000F6DE0">
              <w:rPr>
                <w:rFonts w:ascii="Open Sans" w:hAnsi="Open Sans" w:cs="Open Sans"/>
                <w:w w:val="100"/>
                <w:sz w:val="20"/>
              </w:rPr>
              <w:t>3</w:t>
            </w:r>
          </w:p>
        </w:tc>
        <w:tc>
          <w:tcPr>
            <w:tcW w:w="802" w:type="pct"/>
          </w:tcPr>
          <w:p w14:paraId="39BFFE54" w14:textId="77777777" w:rsidR="00897AD3" w:rsidRPr="00897AD3" w:rsidRDefault="00897AD3" w:rsidP="00897AD3">
            <w:pPr>
              <w:spacing w:before="0" w:line="240" w:lineRule="auto"/>
              <w:rPr>
                <w:rFonts w:ascii="Open Sans" w:hAnsi="Open Sans" w:cs="Open Sans"/>
                <w:iCs/>
                <w:sz w:val="20"/>
              </w:rPr>
            </w:pPr>
            <w:r w:rsidRPr="00897AD3">
              <w:rPr>
                <w:rFonts w:ascii="Open Sans" w:hAnsi="Open Sans" w:cs="Open Sans"/>
                <w:iCs/>
                <w:sz w:val="20"/>
              </w:rPr>
              <w:t>Szkiełka mikroskopowe nakrywkowe okrągłe</w:t>
            </w:r>
          </w:p>
          <w:p w14:paraId="57D904B5" w14:textId="158CAECA" w:rsidR="00897AD3" w:rsidRPr="00897AD3" w:rsidRDefault="00897AD3" w:rsidP="00897AD3">
            <w:pPr>
              <w:spacing w:before="0" w:line="240" w:lineRule="auto"/>
              <w:rPr>
                <w:rFonts w:ascii="Open Sans" w:hAnsi="Open Sans" w:cs="Open Sans"/>
                <w:w w:val="100"/>
                <w:sz w:val="20"/>
                <w:lang w:val="en-US"/>
              </w:rPr>
            </w:pPr>
            <w:r w:rsidRPr="00897AD3">
              <w:rPr>
                <w:rFonts w:ascii="Open Sans" w:hAnsi="Open Sans" w:cs="Open Sans"/>
                <w:iCs/>
                <w:sz w:val="20"/>
              </w:rPr>
              <w:t>15 mm</w:t>
            </w:r>
          </w:p>
        </w:tc>
        <w:tc>
          <w:tcPr>
            <w:tcW w:w="1267" w:type="pct"/>
          </w:tcPr>
          <w:p w14:paraId="511A3FCB" w14:textId="77777777" w:rsidR="00897AD3" w:rsidRPr="00897AD3" w:rsidRDefault="00897AD3" w:rsidP="00897AD3">
            <w:pPr>
              <w:spacing w:before="0" w:line="240" w:lineRule="auto"/>
              <w:rPr>
                <w:rFonts w:ascii="Open Sans" w:hAnsi="Open Sans" w:cs="Open Sans"/>
                <w:iCs/>
                <w:sz w:val="20"/>
              </w:rPr>
            </w:pPr>
            <w:r w:rsidRPr="00897AD3">
              <w:rPr>
                <w:rFonts w:ascii="Open Sans" w:hAnsi="Open Sans" w:cs="Open Sans"/>
                <w:iCs/>
                <w:sz w:val="20"/>
              </w:rPr>
              <w:t>Okrągłe szkiełka nakrywkowe wykonane ze szkła borokrzemowego o grubości 1 (</w:t>
            </w:r>
            <w:r w:rsidRPr="00897AD3">
              <w:rPr>
                <w:rFonts w:ascii="Open Sans" w:hAnsi="Open Sans" w:cs="Open Sans"/>
                <w:bCs/>
                <w:iCs/>
                <w:sz w:val="20"/>
              </w:rPr>
              <w:t>od 0,13 do 0,16 mm</w:t>
            </w:r>
            <w:r w:rsidRPr="00897AD3">
              <w:rPr>
                <w:rFonts w:ascii="Open Sans" w:hAnsi="Open Sans" w:cs="Open Sans"/>
                <w:iCs/>
                <w:sz w:val="20"/>
              </w:rPr>
              <w:t xml:space="preserve">). Średnica 15mm. Najwyższa trwałość hydrolityczna. Posiadają znak CE. Zgodne </w:t>
            </w:r>
          </w:p>
          <w:p w14:paraId="3B966B1F" w14:textId="770E225D" w:rsidR="00897AD3" w:rsidRPr="00897AD3" w:rsidRDefault="00897AD3" w:rsidP="00897AD3">
            <w:pPr>
              <w:spacing w:before="0" w:line="240" w:lineRule="auto"/>
              <w:rPr>
                <w:rFonts w:ascii="Open Sans" w:hAnsi="Open Sans" w:cs="Open Sans"/>
                <w:bCs/>
                <w:color w:val="000000"/>
                <w:w w:val="100"/>
                <w:sz w:val="20"/>
              </w:rPr>
            </w:pPr>
            <w:r w:rsidRPr="00897AD3">
              <w:rPr>
                <w:rFonts w:ascii="Open Sans" w:hAnsi="Open Sans" w:cs="Open Sans"/>
                <w:iCs/>
                <w:sz w:val="20"/>
              </w:rPr>
              <w:t>z normą DIN ISO 8255-1. Opakowanie 100 szt. Np. Bionovo 1-6286</w:t>
            </w:r>
          </w:p>
        </w:tc>
        <w:tc>
          <w:tcPr>
            <w:tcW w:w="402" w:type="pct"/>
          </w:tcPr>
          <w:p w14:paraId="14985629" w14:textId="74493EE5" w:rsidR="00897AD3" w:rsidRPr="00897AD3" w:rsidRDefault="00897AD3" w:rsidP="00897AD3">
            <w:pPr>
              <w:spacing w:before="0" w:line="240" w:lineRule="auto"/>
              <w:jc w:val="center"/>
              <w:rPr>
                <w:rFonts w:ascii="Open Sans" w:hAnsi="Open Sans" w:cs="Open Sans"/>
                <w:w w:val="100"/>
                <w:sz w:val="20"/>
                <w:lang w:val="en-US"/>
              </w:rPr>
            </w:pPr>
            <w:r w:rsidRPr="00897AD3">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2E2AD4" w14:textId="77777777" w:rsidR="00897AD3" w:rsidRPr="00FA4746" w:rsidRDefault="00897AD3" w:rsidP="00897AD3">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0D2DC8E2" w14:textId="77777777" w:rsidR="00897AD3" w:rsidRPr="00FA4746" w:rsidRDefault="00897AD3" w:rsidP="00897AD3">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30802C9E" w14:textId="77777777" w:rsidR="00897AD3" w:rsidRPr="00FA4746" w:rsidRDefault="00897AD3" w:rsidP="00897AD3">
            <w:pPr>
              <w:spacing w:before="0" w:line="240" w:lineRule="auto"/>
              <w:jc w:val="center"/>
              <w:rPr>
                <w:rFonts w:ascii="Open Sans" w:hAnsi="Open Sans" w:cs="Open Sans"/>
                <w:w w:val="100"/>
                <w:sz w:val="20"/>
                <w:lang w:val="en-US"/>
              </w:rPr>
            </w:pPr>
          </w:p>
        </w:tc>
        <w:tc>
          <w:tcPr>
            <w:tcW w:w="528" w:type="pct"/>
            <w:tcBorders>
              <w:top w:val="single" w:sz="4" w:space="0" w:color="auto"/>
              <w:left w:val="single" w:sz="4" w:space="0" w:color="auto"/>
              <w:bottom w:val="single" w:sz="4" w:space="0" w:color="auto"/>
              <w:right w:val="single" w:sz="4" w:space="0" w:color="auto"/>
            </w:tcBorders>
            <w:vAlign w:val="center"/>
          </w:tcPr>
          <w:p w14:paraId="403C6AD0" w14:textId="77777777" w:rsidR="00897AD3" w:rsidRPr="00FA4746" w:rsidRDefault="00897AD3" w:rsidP="00897AD3">
            <w:pPr>
              <w:spacing w:before="0" w:line="240" w:lineRule="auto"/>
              <w:jc w:val="center"/>
              <w:rPr>
                <w:rFonts w:ascii="Open Sans" w:hAnsi="Open Sans" w:cs="Open Sans"/>
                <w:w w:val="100"/>
                <w:sz w:val="20"/>
                <w:lang w:val="en-US"/>
              </w:rPr>
            </w:pPr>
          </w:p>
        </w:tc>
      </w:tr>
      <w:tr w:rsidR="00897AD3" w:rsidRPr="00FA4746" w14:paraId="41DCADDB" w14:textId="77777777" w:rsidTr="00897AD3">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013C86A" w14:textId="77777777" w:rsidR="00897AD3" w:rsidRPr="000F6DE0" w:rsidRDefault="00897AD3" w:rsidP="00897AD3">
            <w:pPr>
              <w:spacing w:before="0" w:line="240" w:lineRule="auto"/>
              <w:jc w:val="center"/>
              <w:rPr>
                <w:rFonts w:ascii="Open Sans" w:hAnsi="Open Sans" w:cs="Open Sans"/>
                <w:w w:val="100"/>
                <w:sz w:val="20"/>
              </w:rPr>
            </w:pPr>
            <w:r w:rsidRPr="000F6DE0">
              <w:rPr>
                <w:rFonts w:ascii="Open Sans" w:hAnsi="Open Sans" w:cs="Open Sans"/>
                <w:w w:val="100"/>
                <w:sz w:val="20"/>
              </w:rPr>
              <w:t>4</w:t>
            </w:r>
          </w:p>
        </w:tc>
        <w:tc>
          <w:tcPr>
            <w:tcW w:w="802" w:type="pct"/>
          </w:tcPr>
          <w:p w14:paraId="38FED3CC" w14:textId="77777777" w:rsidR="00897AD3" w:rsidRPr="00897AD3" w:rsidRDefault="00897AD3" w:rsidP="00897AD3">
            <w:pPr>
              <w:spacing w:before="0" w:line="240" w:lineRule="auto"/>
              <w:rPr>
                <w:rFonts w:ascii="Open Sans" w:hAnsi="Open Sans" w:cs="Open Sans"/>
                <w:iCs/>
                <w:sz w:val="20"/>
              </w:rPr>
            </w:pPr>
            <w:r w:rsidRPr="00897AD3">
              <w:rPr>
                <w:rFonts w:ascii="Open Sans" w:hAnsi="Open Sans" w:cs="Open Sans"/>
                <w:iCs/>
                <w:sz w:val="20"/>
              </w:rPr>
              <w:t xml:space="preserve">Szkiełka mikroskopowe podstawowe </w:t>
            </w:r>
          </w:p>
          <w:p w14:paraId="231015A6" w14:textId="77777777" w:rsidR="00897AD3" w:rsidRPr="00897AD3" w:rsidRDefault="00897AD3" w:rsidP="00897AD3">
            <w:pPr>
              <w:spacing w:before="0" w:line="240" w:lineRule="auto"/>
              <w:rPr>
                <w:rFonts w:ascii="Open Sans" w:hAnsi="Open Sans" w:cs="Open Sans"/>
                <w:iCs/>
                <w:sz w:val="20"/>
              </w:rPr>
            </w:pPr>
            <w:r w:rsidRPr="00897AD3">
              <w:rPr>
                <w:rFonts w:ascii="Open Sans" w:hAnsi="Open Sans" w:cs="Open Sans"/>
                <w:iCs/>
                <w:sz w:val="20"/>
              </w:rPr>
              <w:t xml:space="preserve">z kolorowym polem </w:t>
            </w:r>
          </w:p>
          <w:p w14:paraId="31FC51B1" w14:textId="3B1B414B" w:rsidR="00897AD3" w:rsidRPr="00897AD3" w:rsidRDefault="00897AD3" w:rsidP="00897AD3">
            <w:pPr>
              <w:spacing w:before="0" w:line="240" w:lineRule="auto"/>
              <w:rPr>
                <w:rFonts w:ascii="Open Sans" w:hAnsi="Open Sans" w:cs="Open Sans"/>
                <w:w w:val="100"/>
                <w:sz w:val="20"/>
                <w:lang w:val="en-GB"/>
              </w:rPr>
            </w:pPr>
            <w:r w:rsidRPr="00897AD3">
              <w:rPr>
                <w:rFonts w:ascii="Open Sans" w:hAnsi="Open Sans" w:cs="Open Sans"/>
                <w:iCs/>
                <w:sz w:val="20"/>
              </w:rPr>
              <w:t>do opisu</w:t>
            </w:r>
          </w:p>
        </w:tc>
        <w:tc>
          <w:tcPr>
            <w:tcW w:w="1267" w:type="pct"/>
          </w:tcPr>
          <w:p w14:paraId="1FA4B8BC" w14:textId="77777777" w:rsidR="00897AD3" w:rsidRPr="00897AD3" w:rsidRDefault="00897AD3" w:rsidP="00897AD3">
            <w:pPr>
              <w:spacing w:before="0" w:line="240" w:lineRule="auto"/>
              <w:rPr>
                <w:rFonts w:ascii="Open Sans" w:hAnsi="Open Sans" w:cs="Open Sans"/>
                <w:iCs/>
                <w:sz w:val="20"/>
              </w:rPr>
            </w:pPr>
            <w:r w:rsidRPr="00897AD3">
              <w:rPr>
                <w:rFonts w:ascii="Open Sans" w:hAnsi="Open Sans" w:cs="Open Sans"/>
                <w:iCs/>
                <w:sz w:val="20"/>
              </w:rPr>
              <w:t xml:space="preserve">Szkiełka mikroskopowe podstawowe SuperFrost® z kolorowym polem do opisu. </w:t>
            </w:r>
            <w:r w:rsidRPr="00897AD3">
              <w:rPr>
                <w:rFonts w:ascii="Open Sans" w:hAnsi="Open Sans" w:cs="Open Sans"/>
                <w:iCs/>
                <w:sz w:val="20"/>
              </w:rPr>
              <w:br/>
              <w:t xml:space="preserve">Szkło białe. Wymiary ok. 76x26mm. </w:t>
            </w:r>
          </w:p>
          <w:p w14:paraId="37D6BC35" w14:textId="0D4FB9A6" w:rsidR="00897AD3" w:rsidRPr="00897AD3" w:rsidRDefault="00897AD3" w:rsidP="00897AD3">
            <w:pPr>
              <w:spacing w:before="0" w:line="240" w:lineRule="auto"/>
              <w:rPr>
                <w:rFonts w:ascii="Open Sans" w:hAnsi="Open Sans" w:cs="Open Sans"/>
                <w:bCs/>
                <w:color w:val="000000"/>
                <w:w w:val="100"/>
                <w:sz w:val="20"/>
              </w:rPr>
            </w:pPr>
            <w:r w:rsidRPr="00897AD3">
              <w:rPr>
                <w:rFonts w:ascii="Open Sans" w:hAnsi="Open Sans" w:cs="Open Sans"/>
                <w:iCs/>
                <w:sz w:val="20"/>
              </w:rPr>
              <w:t xml:space="preserve">Opakowanie 50 szt. Np. Bionovo B-1199 </w:t>
            </w:r>
          </w:p>
        </w:tc>
        <w:tc>
          <w:tcPr>
            <w:tcW w:w="402" w:type="pct"/>
          </w:tcPr>
          <w:p w14:paraId="43FF0CFA" w14:textId="4691D55E" w:rsidR="00897AD3" w:rsidRPr="00897AD3" w:rsidRDefault="00897AD3" w:rsidP="00897AD3">
            <w:pPr>
              <w:spacing w:before="0" w:line="240" w:lineRule="auto"/>
              <w:jc w:val="center"/>
              <w:rPr>
                <w:rFonts w:ascii="Open Sans" w:hAnsi="Open Sans" w:cs="Open Sans"/>
                <w:w w:val="100"/>
                <w:sz w:val="20"/>
              </w:rPr>
            </w:pPr>
            <w:r w:rsidRPr="00897AD3">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A1B6DA" w14:textId="77777777" w:rsidR="00897AD3" w:rsidRPr="00FA4746" w:rsidRDefault="00897AD3" w:rsidP="00897AD3">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8F08F7B" w14:textId="77777777" w:rsidR="00897AD3" w:rsidRPr="00FA4746" w:rsidRDefault="00897AD3" w:rsidP="00897AD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FBD23B2" w14:textId="77777777" w:rsidR="00897AD3" w:rsidRPr="00FA4746" w:rsidRDefault="00897AD3" w:rsidP="00897AD3">
            <w:pPr>
              <w:spacing w:before="0" w:line="240" w:lineRule="auto"/>
              <w:jc w:val="center"/>
              <w:rPr>
                <w:rFonts w:ascii="Open Sans" w:hAnsi="Open Sans" w:cs="Open Sans"/>
                <w:w w:val="100"/>
                <w:sz w:val="20"/>
              </w:rPr>
            </w:pPr>
          </w:p>
        </w:tc>
        <w:tc>
          <w:tcPr>
            <w:tcW w:w="528" w:type="pct"/>
            <w:tcBorders>
              <w:top w:val="single" w:sz="4" w:space="0" w:color="auto"/>
              <w:left w:val="single" w:sz="4" w:space="0" w:color="auto"/>
              <w:bottom w:val="single" w:sz="4" w:space="0" w:color="auto"/>
              <w:right w:val="single" w:sz="4" w:space="0" w:color="auto"/>
            </w:tcBorders>
            <w:vAlign w:val="center"/>
          </w:tcPr>
          <w:p w14:paraId="760F3E79" w14:textId="77777777" w:rsidR="00897AD3" w:rsidRPr="00FA4746" w:rsidRDefault="00897AD3" w:rsidP="00897AD3">
            <w:pPr>
              <w:spacing w:before="0" w:line="240" w:lineRule="auto"/>
              <w:jc w:val="center"/>
              <w:rPr>
                <w:rFonts w:ascii="Open Sans" w:hAnsi="Open Sans" w:cs="Open Sans"/>
                <w:w w:val="100"/>
                <w:sz w:val="20"/>
              </w:rPr>
            </w:pPr>
          </w:p>
        </w:tc>
      </w:tr>
      <w:tr w:rsidR="00897AD3" w:rsidRPr="00FA4746" w14:paraId="60DC7CE6" w14:textId="77777777" w:rsidTr="00897AD3">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A0674D0" w14:textId="77777777" w:rsidR="00897AD3" w:rsidRPr="000F6DE0" w:rsidRDefault="00897AD3" w:rsidP="00897AD3">
            <w:pPr>
              <w:spacing w:before="0" w:line="240" w:lineRule="auto"/>
              <w:jc w:val="center"/>
              <w:rPr>
                <w:rFonts w:ascii="Open Sans" w:hAnsi="Open Sans" w:cs="Open Sans"/>
                <w:w w:val="100"/>
                <w:sz w:val="20"/>
              </w:rPr>
            </w:pPr>
            <w:r w:rsidRPr="000F6DE0">
              <w:rPr>
                <w:rFonts w:ascii="Open Sans" w:hAnsi="Open Sans" w:cs="Open Sans"/>
                <w:w w:val="100"/>
                <w:sz w:val="20"/>
              </w:rPr>
              <w:t>5</w:t>
            </w:r>
          </w:p>
        </w:tc>
        <w:tc>
          <w:tcPr>
            <w:tcW w:w="802" w:type="pct"/>
          </w:tcPr>
          <w:p w14:paraId="74BC29A0" w14:textId="63B35C99" w:rsidR="00897AD3" w:rsidRPr="00897AD3" w:rsidRDefault="00897AD3" w:rsidP="00897AD3">
            <w:pPr>
              <w:spacing w:before="0" w:line="240" w:lineRule="auto"/>
              <w:rPr>
                <w:rFonts w:ascii="Open Sans" w:hAnsi="Open Sans" w:cs="Open Sans"/>
                <w:w w:val="100"/>
                <w:sz w:val="20"/>
                <w:lang w:val="en-GB"/>
              </w:rPr>
            </w:pPr>
            <w:r w:rsidRPr="00897AD3">
              <w:rPr>
                <w:rFonts w:ascii="Open Sans" w:hAnsi="Open Sans" w:cs="Open Sans"/>
                <w:iCs/>
                <w:sz w:val="20"/>
              </w:rPr>
              <w:t>Szkiełka mikroskopowe podstawowe</w:t>
            </w:r>
          </w:p>
        </w:tc>
        <w:tc>
          <w:tcPr>
            <w:tcW w:w="1267" w:type="pct"/>
          </w:tcPr>
          <w:p w14:paraId="7195C5B3" w14:textId="72F45789" w:rsidR="00897AD3" w:rsidRPr="00897AD3" w:rsidRDefault="00897AD3" w:rsidP="00897AD3">
            <w:pPr>
              <w:spacing w:before="0" w:line="240" w:lineRule="auto"/>
              <w:rPr>
                <w:rFonts w:ascii="Open Sans" w:hAnsi="Open Sans" w:cs="Open Sans"/>
                <w:w w:val="100"/>
                <w:sz w:val="20"/>
              </w:rPr>
            </w:pPr>
            <w:r w:rsidRPr="00897AD3">
              <w:rPr>
                <w:rFonts w:ascii="Open Sans" w:hAnsi="Open Sans" w:cs="Open Sans"/>
                <w:iCs/>
                <w:sz w:val="20"/>
              </w:rPr>
              <w:t>Szkiełka mikroskopowe podstawowe bez pola opisowego, cięte. Wymiary ok. 76x26mm. Opakowanie 50 szt. Np. Bionovo S-1397</w:t>
            </w:r>
          </w:p>
        </w:tc>
        <w:tc>
          <w:tcPr>
            <w:tcW w:w="402" w:type="pct"/>
          </w:tcPr>
          <w:p w14:paraId="19CE577F" w14:textId="22CF0993" w:rsidR="00897AD3" w:rsidRPr="00897AD3" w:rsidRDefault="00897AD3" w:rsidP="00897AD3">
            <w:pPr>
              <w:spacing w:before="0" w:line="240" w:lineRule="auto"/>
              <w:jc w:val="center"/>
              <w:rPr>
                <w:rFonts w:ascii="Open Sans" w:hAnsi="Open Sans" w:cs="Open Sans"/>
                <w:w w:val="100"/>
                <w:sz w:val="20"/>
              </w:rPr>
            </w:pPr>
            <w:r w:rsidRPr="00897AD3">
              <w:rPr>
                <w:rFonts w:ascii="Open Sans" w:hAnsi="Open Sans" w:cs="Open Sans"/>
                <w:sz w:val="20"/>
              </w:rPr>
              <w:t>205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F532B" w14:textId="77777777" w:rsidR="00897AD3" w:rsidRPr="00FA4746" w:rsidRDefault="00897AD3" w:rsidP="00897AD3">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D265CA8" w14:textId="77777777" w:rsidR="00897AD3" w:rsidRPr="00FA4746" w:rsidRDefault="00897AD3" w:rsidP="00897AD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3BD702D" w14:textId="77777777" w:rsidR="00897AD3" w:rsidRPr="00FA4746" w:rsidRDefault="00897AD3" w:rsidP="00897AD3">
            <w:pPr>
              <w:spacing w:before="0" w:line="240" w:lineRule="auto"/>
              <w:jc w:val="center"/>
              <w:rPr>
                <w:rFonts w:ascii="Open Sans" w:hAnsi="Open Sans" w:cs="Open Sans"/>
                <w:w w:val="100"/>
                <w:sz w:val="20"/>
              </w:rPr>
            </w:pPr>
          </w:p>
        </w:tc>
        <w:tc>
          <w:tcPr>
            <w:tcW w:w="528" w:type="pct"/>
            <w:tcBorders>
              <w:top w:val="single" w:sz="4" w:space="0" w:color="auto"/>
              <w:left w:val="single" w:sz="4" w:space="0" w:color="auto"/>
              <w:bottom w:val="single" w:sz="4" w:space="0" w:color="auto"/>
              <w:right w:val="single" w:sz="4" w:space="0" w:color="auto"/>
            </w:tcBorders>
            <w:vAlign w:val="center"/>
          </w:tcPr>
          <w:p w14:paraId="05852B58" w14:textId="77777777" w:rsidR="00897AD3" w:rsidRPr="00FA4746" w:rsidRDefault="00897AD3" w:rsidP="00897AD3">
            <w:pPr>
              <w:spacing w:before="0" w:line="240" w:lineRule="auto"/>
              <w:jc w:val="center"/>
              <w:rPr>
                <w:rFonts w:ascii="Open Sans" w:hAnsi="Open Sans" w:cs="Open Sans"/>
                <w:w w:val="100"/>
                <w:sz w:val="20"/>
              </w:rPr>
            </w:pPr>
          </w:p>
        </w:tc>
      </w:tr>
      <w:tr w:rsidR="00F9342D" w:rsidRPr="00FA4746" w14:paraId="3AE44806" w14:textId="77777777" w:rsidTr="00897AD3">
        <w:trPr>
          <w:trHeight w:val="568"/>
        </w:trPr>
        <w:tc>
          <w:tcPr>
            <w:tcW w:w="4472" w:type="pct"/>
            <w:gridSpan w:val="7"/>
            <w:vAlign w:val="center"/>
          </w:tcPr>
          <w:p w14:paraId="517CE7C1" w14:textId="77777777" w:rsidR="00F9342D" w:rsidRPr="00FA4746" w:rsidRDefault="00F9342D" w:rsidP="00FA2795">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28" w:type="pct"/>
            <w:vAlign w:val="center"/>
          </w:tcPr>
          <w:p w14:paraId="3FD3C974" w14:textId="77777777" w:rsidR="00F9342D" w:rsidRPr="00FA4746" w:rsidRDefault="00F9342D" w:rsidP="00FA2795">
            <w:pPr>
              <w:spacing w:before="0" w:line="240" w:lineRule="auto"/>
              <w:jc w:val="right"/>
              <w:rPr>
                <w:rFonts w:ascii="Open Sans" w:hAnsi="Open Sans" w:cs="Open Sans"/>
                <w:w w:val="100"/>
                <w:sz w:val="20"/>
              </w:rPr>
            </w:pPr>
          </w:p>
        </w:tc>
      </w:tr>
    </w:tbl>
    <w:p w14:paraId="45116B5A" w14:textId="77777777" w:rsidR="00F9342D" w:rsidRDefault="00F9342D" w:rsidP="00F9342D">
      <w:pPr>
        <w:rPr>
          <w:rFonts w:ascii="Open Sans" w:hAnsi="Open Sans" w:cs="Open Sans"/>
          <w:b/>
          <w:w w:val="100"/>
          <w:sz w:val="20"/>
          <w:u w:val="single"/>
        </w:rPr>
      </w:pPr>
    </w:p>
    <w:p w14:paraId="24D6B315" w14:textId="77777777" w:rsidR="004C7AC4" w:rsidRPr="004C7AC4" w:rsidRDefault="004C7AC4" w:rsidP="004C7AC4">
      <w:pPr>
        <w:pBdr>
          <w:top w:val="nil"/>
          <w:left w:val="nil"/>
          <w:bottom w:val="nil"/>
          <w:right w:val="nil"/>
          <w:between w:val="nil"/>
        </w:pBdr>
        <w:ind w:hanging="2"/>
        <w:rPr>
          <w:rFonts w:ascii="Open Sans" w:hAnsi="Open Sans" w:cs="Open Sans"/>
          <w:color w:val="000000"/>
          <w:w w:val="100"/>
          <w:sz w:val="20"/>
        </w:rPr>
      </w:pPr>
      <w:r w:rsidRPr="004C7AC4">
        <w:rPr>
          <w:rFonts w:ascii="Open Sans" w:hAnsi="Open Sans" w:cs="Open Sans"/>
          <w:color w:val="000000"/>
          <w:w w:val="100"/>
          <w:sz w:val="20"/>
        </w:rPr>
        <w:t xml:space="preserve">Uwagi: </w:t>
      </w:r>
    </w:p>
    <w:p w14:paraId="0CF57E7E" w14:textId="77777777" w:rsidR="00A31699" w:rsidRPr="00A31699" w:rsidRDefault="00A31699" w:rsidP="00A31699">
      <w:pPr>
        <w:pBdr>
          <w:top w:val="nil"/>
          <w:left w:val="nil"/>
          <w:bottom w:val="nil"/>
          <w:right w:val="nil"/>
          <w:between w:val="nil"/>
        </w:pBdr>
        <w:ind w:hanging="2"/>
        <w:rPr>
          <w:rFonts w:ascii="Open Sans" w:hAnsi="Open Sans" w:cs="Open Sans"/>
          <w:color w:val="000000"/>
          <w:w w:val="100"/>
          <w:sz w:val="20"/>
        </w:rPr>
      </w:pPr>
      <w:r w:rsidRPr="00A31699">
        <w:rPr>
          <w:rFonts w:ascii="Open Sans" w:hAnsi="Open Sans" w:cs="Open Sans"/>
          <w:color w:val="000000"/>
          <w:w w:val="100"/>
          <w:sz w:val="20"/>
        </w:rPr>
        <w:t xml:space="preserve">Zamawiający dopuszcza możliwość składania ofert równoważnych pod warunkiem, iż oferowane produkty będą charakteryzowały się parametrami nie gorszymi niż wyspecyfikowane powyżej. </w:t>
      </w:r>
    </w:p>
    <w:p w14:paraId="613B1DFF" w14:textId="51FB37F1" w:rsidR="004C7AC4" w:rsidRDefault="00A31699" w:rsidP="00A31699">
      <w:pPr>
        <w:pBdr>
          <w:top w:val="nil"/>
          <w:left w:val="nil"/>
          <w:bottom w:val="nil"/>
          <w:right w:val="nil"/>
          <w:between w:val="nil"/>
        </w:pBdr>
        <w:ind w:hanging="2"/>
        <w:rPr>
          <w:rFonts w:ascii="Open Sans" w:hAnsi="Open Sans" w:cs="Open Sans"/>
          <w:color w:val="000000"/>
          <w:w w:val="100"/>
          <w:sz w:val="20"/>
        </w:rPr>
      </w:pPr>
      <w:r w:rsidRPr="00A31699">
        <w:rPr>
          <w:rFonts w:ascii="Open Sans" w:hAnsi="Open Sans" w:cs="Open Sans"/>
          <w:color w:val="000000"/>
          <w:w w:val="100"/>
          <w:sz w:val="20"/>
        </w:rPr>
        <w:t xml:space="preserve">Realizacja: w ciągu 30 dni od daty podpisania umowy. </w:t>
      </w:r>
      <w:r w:rsidRPr="00A31699">
        <w:rPr>
          <w:rFonts w:ascii="Open Sans" w:hAnsi="Open Sans" w:cs="Open Sans"/>
          <w:b/>
          <w:color w:val="000000"/>
          <w:w w:val="100"/>
          <w:sz w:val="20"/>
        </w:rPr>
        <w:t>Dostawy zgodnie z załączonym rozdzielnikiem</w:t>
      </w:r>
      <w:r w:rsidR="004C7AC4" w:rsidRPr="004C7AC4">
        <w:rPr>
          <w:rFonts w:ascii="Open Sans" w:hAnsi="Open Sans" w:cs="Open Sans"/>
          <w:color w:val="000000"/>
          <w:w w:val="100"/>
          <w:sz w:val="20"/>
        </w:rPr>
        <w:t>.</w:t>
      </w:r>
    </w:p>
    <w:p w14:paraId="12718474" w14:textId="0254FBBB" w:rsidR="004C7AC4" w:rsidRDefault="004C7AC4" w:rsidP="004C7AC4">
      <w:pPr>
        <w:pBdr>
          <w:top w:val="nil"/>
          <w:left w:val="nil"/>
          <w:bottom w:val="nil"/>
          <w:right w:val="nil"/>
          <w:between w:val="nil"/>
        </w:pBdr>
        <w:ind w:hanging="2"/>
        <w:rPr>
          <w:rFonts w:ascii="Open Sans" w:hAnsi="Open Sans" w:cs="Open Sans"/>
          <w:color w:val="000000"/>
          <w:w w:val="100"/>
          <w:sz w:val="20"/>
        </w:rPr>
      </w:pPr>
    </w:p>
    <w:p w14:paraId="1149F8D2" w14:textId="77777777" w:rsidR="004C7AC4" w:rsidRDefault="004C7AC4">
      <w:pPr>
        <w:autoSpaceDE/>
        <w:autoSpaceDN/>
        <w:spacing w:before="0" w:line="240" w:lineRule="auto"/>
        <w:jc w:val="left"/>
        <w:rPr>
          <w:rFonts w:ascii="Open Sans" w:hAnsi="Open Sans" w:cs="Open Sans"/>
          <w:color w:val="000000"/>
          <w:w w:val="100"/>
          <w:sz w:val="20"/>
        </w:rPr>
      </w:pPr>
      <w:r>
        <w:rPr>
          <w:rFonts w:ascii="Open Sans" w:hAnsi="Open Sans" w:cs="Open Sans"/>
          <w:color w:val="000000"/>
          <w:w w:val="100"/>
          <w:sz w:val="20"/>
        </w:rPr>
        <w:br w:type="page"/>
      </w:r>
    </w:p>
    <w:p w14:paraId="0C891771" w14:textId="77777777" w:rsidR="004C7AC4" w:rsidRPr="004C7AC4" w:rsidRDefault="004C7AC4" w:rsidP="004C7AC4">
      <w:pPr>
        <w:pBdr>
          <w:top w:val="nil"/>
          <w:left w:val="nil"/>
          <w:bottom w:val="nil"/>
          <w:right w:val="nil"/>
          <w:between w:val="nil"/>
        </w:pBdr>
        <w:ind w:hanging="2"/>
        <w:rPr>
          <w:rFonts w:ascii="Open Sans" w:hAnsi="Open Sans" w:cs="Open Sans"/>
          <w:color w:val="000000"/>
          <w:w w:val="100"/>
          <w:sz w:val="20"/>
        </w:rPr>
      </w:pPr>
    </w:p>
    <w:p w14:paraId="5B3AE96C" w14:textId="650B0792" w:rsidR="004C7AC4" w:rsidRDefault="004C7AC4" w:rsidP="004C7AC4">
      <w:pPr>
        <w:rPr>
          <w:rFonts w:ascii="Open Sans" w:hAnsi="Open Sans" w:cs="Open Sans"/>
          <w:b/>
          <w:w w:val="100"/>
          <w:sz w:val="20"/>
          <w:u w:val="single"/>
        </w:rPr>
      </w:pPr>
      <w:r w:rsidRPr="002F238E">
        <w:rPr>
          <w:rFonts w:ascii="Open Sans" w:hAnsi="Open Sans" w:cs="Open Sans"/>
          <w:b/>
          <w:w w:val="100"/>
          <w:sz w:val="20"/>
          <w:u w:val="single"/>
        </w:rPr>
        <w:t xml:space="preserve">Część </w:t>
      </w:r>
      <w:r>
        <w:rPr>
          <w:rFonts w:ascii="Open Sans" w:hAnsi="Open Sans" w:cs="Open Sans"/>
          <w:b/>
          <w:w w:val="100"/>
          <w:sz w:val="20"/>
          <w:u w:val="single"/>
        </w:rPr>
        <w:t>26</w:t>
      </w:r>
      <w:r w:rsidRPr="004C7AC4">
        <w:rPr>
          <w:rFonts w:ascii="Open Sans" w:hAnsi="Open Sans" w:cs="Open Sans"/>
          <w:b/>
          <w:w w:val="100"/>
          <w:sz w:val="20"/>
          <w:u w:val="single"/>
        </w:rPr>
        <w:t xml:space="preserve"> </w:t>
      </w:r>
      <w:r w:rsidR="00C920FC" w:rsidRPr="00C920FC">
        <w:rPr>
          <w:rFonts w:ascii="Open Sans" w:hAnsi="Open Sans" w:cs="Open Sans"/>
          <w:b/>
          <w:w w:val="100"/>
          <w:sz w:val="20"/>
          <w:u w:val="single"/>
        </w:rPr>
        <w:t>Akcesoria do nematologii i entomologii</w:t>
      </w:r>
    </w:p>
    <w:p w14:paraId="60B07CC2" w14:textId="77777777" w:rsidR="00803773" w:rsidRDefault="00803773" w:rsidP="004C7AC4">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3833"/>
        <w:gridCol w:w="4959"/>
        <w:gridCol w:w="1704"/>
        <w:gridCol w:w="4823"/>
        <w:gridCol w:w="2129"/>
        <w:gridCol w:w="850"/>
        <w:gridCol w:w="2248"/>
      </w:tblGrid>
      <w:tr w:rsidR="00803773" w:rsidRPr="00FA4746" w14:paraId="56D1E2B7" w14:textId="77777777" w:rsidTr="00C920FC">
        <w:trPr>
          <w:trHeight w:val="450"/>
        </w:trPr>
        <w:tc>
          <w:tcPr>
            <w:tcW w:w="165" w:type="pct"/>
            <w:tcBorders>
              <w:bottom w:val="single" w:sz="4" w:space="0" w:color="auto"/>
            </w:tcBorders>
            <w:shd w:val="clear" w:color="auto" w:fill="E0E0E0"/>
            <w:vAlign w:val="center"/>
            <w:hideMark/>
          </w:tcPr>
          <w:p w14:paraId="58A0EDD6" w14:textId="77777777" w:rsidR="00803773" w:rsidRPr="00FA4746" w:rsidRDefault="00803773"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902" w:type="pct"/>
            <w:tcBorders>
              <w:bottom w:val="single" w:sz="4" w:space="0" w:color="auto"/>
            </w:tcBorders>
            <w:shd w:val="clear" w:color="auto" w:fill="E0E0E0"/>
            <w:vAlign w:val="center"/>
            <w:hideMark/>
          </w:tcPr>
          <w:p w14:paraId="30D109D4" w14:textId="77777777" w:rsidR="00803773" w:rsidRPr="00FA4746" w:rsidRDefault="00803773"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167" w:type="pct"/>
            <w:tcBorders>
              <w:bottom w:val="single" w:sz="4" w:space="0" w:color="auto"/>
            </w:tcBorders>
            <w:shd w:val="clear" w:color="auto" w:fill="E0E0E0"/>
            <w:vAlign w:val="center"/>
            <w:hideMark/>
          </w:tcPr>
          <w:p w14:paraId="5E72D0BF" w14:textId="77777777" w:rsidR="00803773" w:rsidRPr="00FA4746" w:rsidRDefault="00803773"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401" w:type="pct"/>
            <w:tcBorders>
              <w:bottom w:val="single" w:sz="4" w:space="0" w:color="auto"/>
            </w:tcBorders>
            <w:shd w:val="clear" w:color="auto" w:fill="E0E0E0"/>
            <w:vAlign w:val="center"/>
            <w:hideMark/>
          </w:tcPr>
          <w:p w14:paraId="75BF1B35" w14:textId="77777777" w:rsidR="00803773" w:rsidRPr="00FA4746" w:rsidRDefault="00803773" w:rsidP="00C920FC">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3F83A8B4" w14:textId="77777777" w:rsidR="00803773" w:rsidRPr="00FA4746" w:rsidRDefault="00803773"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38EBE353" w14:textId="77777777" w:rsidR="00803773" w:rsidRPr="00FA4746" w:rsidRDefault="00803773"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4C7CAA23" w14:textId="77777777" w:rsidR="00803773" w:rsidRPr="00FA4746" w:rsidRDefault="00803773"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29" w:type="pct"/>
            <w:tcBorders>
              <w:bottom w:val="single" w:sz="4" w:space="0" w:color="auto"/>
            </w:tcBorders>
            <w:shd w:val="clear" w:color="auto" w:fill="E0E0E0"/>
            <w:vAlign w:val="center"/>
          </w:tcPr>
          <w:p w14:paraId="6597E963" w14:textId="77777777" w:rsidR="00803773" w:rsidRPr="00FA4746" w:rsidRDefault="00803773"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0FE171A8" w14:textId="77777777" w:rsidR="00803773" w:rsidRPr="00FA4746" w:rsidRDefault="00803773" w:rsidP="00FA2795">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803773" w:rsidRPr="00AF6C83" w14:paraId="541778B1" w14:textId="77777777" w:rsidTr="00C920FC">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4CF37885" w14:textId="77777777" w:rsidR="00803773" w:rsidRPr="00AF6C83" w:rsidRDefault="00803773"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902" w:type="pct"/>
            <w:tcBorders>
              <w:top w:val="single" w:sz="4" w:space="0" w:color="auto"/>
              <w:left w:val="single" w:sz="4" w:space="0" w:color="auto"/>
              <w:bottom w:val="single" w:sz="4" w:space="0" w:color="auto"/>
              <w:right w:val="single" w:sz="4" w:space="0" w:color="auto"/>
            </w:tcBorders>
            <w:vAlign w:val="center"/>
          </w:tcPr>
          <w:p w14:paraId="336371B1" w14:textId="77777777" w:rsidR="00803773" w:rsidRPr="00AF6C83" w:rsidRDefault="00803773"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167" w:type="pct"/>
            <w:tcBorders>
              <w:top w:val="single" w:sz="4" w:space="0" w:color="auto"/>
              <w:left w:val="single" w:sz="4" w:space="0" w:color="auto"/>
              <w:bottom w:val="single" w:sz="4" w:space="0" w:color="auto"/>
              <w:right w:val="single" w:sz="4" w:space="0" w:color="auto"/>
            </w:tcBorders>
            <w:vAlign w:val="center"/>
          </w:tcPr>
          <w:p w14:paraId="090D51F2" w14:textId="77777777" w:rsidR="00803773" w:rsidRPr="00AF6C83" w:rsidRDefault="00803773"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401" w:type="pct"/>
            <w:tcBorders>
              <w:top w:val="single" w:sz="4" w:space="0" w:color="auto"/>
              <w:left w:val="single" w:sz="4" w:space="0" w:color="auto"/>
              <w:bottom w:val="single" w:sz="4" w:space="0" w:color="auto"/>
              <w:right w:val="single" w:sz="4" w:space="0" w:color="auto"/>
            </w:tcBorders>
            <w:vAlign w:val="center"/>
          </w:tcPr>
          <w:p w14:paraId="5F0D5EB2" w14:textId="77777777" w:rsidR="00803773" w:rsidRPr="00AF6C83" w:rsidRDefault="00803773" w:rsidP="00C920FC">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1EF6ABD5" w14:textId="77777777" w:rsidR="00803773" w:rsidRPr="00AF6C83" w:rsidRDefault="00803773"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782AC3B2" w14:textId="77777777" w:rsidR="00803773" w:rsidRPr="00AF6C83" w:rsidRDefault="00803773"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1BA28225" w14:textId="77777777" w:rsidR="00803773" w:rsidRPr="00AF6C83" w:rsidRDefault="00803773"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29" w:type="pct"/>
            <w:tcBorders>
              <w:top w:val="single" w:sz="4" w:space="0" w:color="auto"/>
              <w:left w:val="single" w:sz="4" w:space="0" w:color="auto"/>
              <w:bottom w:val="single" w:sz="4" w:space="0" w:color="auto"/>
              <w:right w:val="single" w:sz="4" w:space="0" w:color="auto"/>
            </w:tcBorders>
            <w:vAlign w:val="center"/>
          </w:tcPr>
          <w:p w14:paraId="4467904B" w14:textId="77777777" w:rsidR="00803773" w:rsidRPr="00AF6C83" w:rsidRDefault="00803773"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C920FC" w:rsidRPr="00FA4746" w14:paraId="31FA4E16" w14:textId="77777777" w:rsidTr="00C920F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37E0A46" w14:textId="77777777" w:rsidR="00C920FC" w:rsidRPr="000F6DE0" w:rsidRDefault="00C920FC" w:rsidP="00C920FC">
            <w:pPr>
              <w:spacing w:before="0" w:line="240" w:lineRule="auto"/>
              <w:jc w:val="center"/>
              <w:rPr>
                <w:rFonts w:ascii="Open Sans" w:hAnsi="Open Sans" w:cs="Open Sans"/>
                <w:w w:val="100"/>
                <w:sz w:val="20"/>
              </w:rPr>
            </w:pPr>
            <w:r w:rsidRPr="000F6DE0">
              <w:rPr>
                <w:rFonts w:ascii="Open Sans" w:hAnsi="Open Sans" w:cs="Open Sans"/>
                <w:w w:val="100"/>
                <w:sz w:val="20"/>
              </w:rPr>
              <w:t>1</w:t>
            </w:r>
          </w:p>
        </w:tc>
        <w:tc>
          <w:tcPr>
            <w:tcW w:w="902" w:type="pct"/>
          </w:tcPr>
          <w:p w14:paraId="355CEF74" w14:textId="546A0B34" w:rsidR="00C920FC" w:rsidRPr="00C920FC" w:rsidRDefault="00C920FC" w:rsidP="00C920FC">
            <w:pPr>
              <w:spacing w:before="0" w:line="240" w:lineRule="auto"/>
              <w:jc w:val="left"/>
              <w:rPr>
                <w:rFonts w:ascii="Open Sans" w:hAnsi="Open Sans" w:cs="Open Sans"/>
                <w:w w:val="100"/>
                <w:sz w:val="20"/>
              </w:rPr>
            </w:pPr>
            <w:r w:rsidRPr="00C920FC">
              <w:rPr>
                <w:rFonts w:ascii="Open Sans" w:hAnsi="Open Sans" w:cs="Open Sans"/>
                <w:color w:val="000000"/>
                <w:sz w:val="20"/>
              </w:rPr>
              <w:t>Pęseta prosta 160mm</w:t>
            </w:r>
          </w:p>
        </w:tc>
        <w:tc>
          <w:tcPr>
            <w:tcW w:w="1167" w:type="pct"/>
          </w:tcPr>
          <w:p w14:paraId="495B0EAE" w14:textId="033CB139" w:rsidR="00C920FC" w:rsidRPr="00C920FC" w:rsidRDefault="00C920FC" w:rsidP="00C920FC">
            <w:pPr>
              <w:spacing w:before="0" w:line="240" w:lineRule="auto"/>
              <w:jc w:val="left"/>
              <w:rPr>
                <w:rFonts w:ascii="Open Sans" w:hAnsi="Open Sans" w:cs="Open Sans"/>
                <w:w w:val="100"/>
                <w:sz w:val="20"/>
              </w:rPr>
            </w:pPr>
            <w:r w:rsidRPr="00C920FC">
              <w:rPr>
                <w:rFonts w:ascii="Open Sans" w:hAnsi="Open Sans" w:cs="Open Sans"/>
                <w:sz w:val="20"/>
              </w:rPr>
              <w:t xml:space="preserve">Wykonana ze stali nierdzewnej. Prosta, </w:t>
            </w:r>
            <w:r w:rsidRPr="00C920FC">
              <w:rPr>
                <w:rFonts w:ascii="Open Sans" w:hAnsi="Open Sans" w:cs="Open Sans"/>
                <w:color w:val="000000"/>
                <w:sz w:val="20"/>
              </w:rPr>
              <w:t>z ząbkami 1:2, 160 mm dł. Np. Bionovo U-0093</w:t>
            </w:r>
          </w:p>
        </w:tc>
        <w:tc>
          <w:tcPr>
            <w:tcW w:w="401" w:type="pct"/>
          </w:tcPr>
          <w:p w14:paraId="454F055F" w14:textId="4A677754" w:rsidR="00C920FC" w:rsidRPr="00C920FC" w:rsidRDefault="00C920FC" w:rsidP="00C920FC">
            <w:pPr>
              <w:spacing w:before="0" w:line="240" w:lineRule="auto"/>
              <w:jc w:val="center"/>
              <w:rPr>
                <w:rFonts w:ascii="Open Sans" w:hAnsi="Open Sans" w:cs="Open Sans"/>
                <w:w w:val="100"/>
                <w:sz w:val="20"/>
              </w:rPr>
            </w:pPr>
            <w:r w:rsidRPr="00C920FC">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8DF764" w14:textId="77777777" w:rsidR="00C920FC" w:rsidRPr="00FA4746" w:rsidRDefault="00C920FC" w:rsidP="00C920FC">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8585DB0" w14:textId="77777777" w:rsidR="00C920FC" w:rsidRPr="00FA4746" w:rsidRDefault="00C920FC" w:rsidP="00C920FC">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10F2923" w14:textId="77777777" w:rsidR="00C920FC" w:rsidRPr="00FA4746" w:rsidRDefault="00C920FC" w:rsidP="00C920FC">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6DAA1BD3" w14:textId="77777777" w:rsidR="00C920FC" w:rsidRPr="00FA4746" w:rsidRDefault="00C920FC" w:rsidP="00C920FC">
            <w:pPr>
              <w:spacing w:before="0" w:line="240" w:lineRule="auto"/>
              <w:jc w:val="center"/>
              <w:rPr>
                <w:rFonts w:ascii="Open Sans" w:hAnsi="Open Sans" w:cs="Open Sans"/>
                <w:w w:val="100"/>
                <w:sz w:val="20"/>
              </w:rPr>
            </w:pPr>
          </w:p>
        </w:tc>
      </w:tr>
      <w:tr w:rsidR="00C920FC" w:rsidRPr="00FA4746" w14:paraId="3728109E" w14:textId="77777777" w:rsidTr="00C920F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A927323" w14:textId="77777777" w:rsidR="00C920FC" w:rsidRPr="000F6DE0" w:rsidRDefault="00C920FC" w:rsidP="00C920FC">
            <w:pPr>
              <w:spacing w:before="0" w:line="240" w:lineRule="auto"/>
              <w:jc w:val="center"/>
              <w:rPr>
                <w:rFonts w:ascii="Open Sans" w:hAnsi="Open Sans" w:cs="Open Sans"/>
                <w:w w:val="100"/>
                <w:sz w:val="20"/>
              </w:rPr>
            </w:pPr>
            <w:r w:rsidRPr="000F6DE0">
              <w:rPr>
                <w:rFonts w:ascii="Open Sans" w:hAnsi="Open Sans" w:cs="Open Sans"/>
                <w:w w:val="100"/>
                <w:sz w:val="20"/>
              </w:rPr>
              <w:t>2</w:t>
            </w:r>
          </w:p>
        </w:tc>
        <w:tc>
          <w:tcPr>
            <w:tcW w:w="902" w:type="pct"/>
          </w:tcPr>
          <w:p w14:paraId="0F57FB0E" w14:textId="7E599E04" w:rsidR="00C920FC" w:rsidRPr="00C920FC" w:rsidRDefault="00C920FC" w:rsidP="00C920FC">
            <w:pPr>
              <w:spacing w:before="0" w:line="240" w:lineRule="auto"/>
              <w:jc w:val="left"/>
              <w:rPr>
                <w:rFonts w:ascii="Open Sans" w:hAnsi="Open Sans" w:cs="Open Sans"/>
                <w:w w:val="100"/>
                <w:sz w:val="20"/>
                <w:lang w:val="en-GB"/>
              </w:rPr>
            </w:pPr>
            <w:r w:rsidRPr="00C920FC">
              <w:rPr>
                <w:rFonts w:ascii="Open Sans" w:hAnsi="Open Sans" w:cs="Open Sans"/>
                <w:color w:val="000000"/>
                <w:sz w:val="20"/>
              </w:rPr>
              <w:t>Pęseta prosta 200mm</w:t>
            </w:r>
          </w:p>
        </w:tc>
        <w:tc>
          <w:tcPr>
            <w:tcW w:w="1167" w:type="pct"/>
          </w:tcPr>
          <w:p w14:paraId="3D470CCC" w14:textId="4F1001C1" w:rsidR="00C920FC" w:rsidRPr="00C920FC" w:rsidRDefault="00C920FC" w:rsidP="00C920FC">
            <w:pPr>
              <w:spacing w:before="0" w:line="240" w:lineRule="auto"/>
              <w:jc w:val="left"/>
              <w:rPr>
                <w:rFonts w:ascii="Open Sans" w:hAnsi="Open Sans" w:cs="Open Sans"/>
                <w:bCs/>
                <w:color w:val="000000"/>
                <w:w w:val="100"/>
                <w:sz w:val="20"/>
              </w:rPr>
            </w:pPr>
            <w:r w:rsidRPr="00C920FC">
              <w:rPr>
                <w:rFonts w:ascii="Open Sans" w:hAnsi="Open Sans" w:cs="Open Sans"/>
                <w:sz w:val="20"/>
              </w:rPr>
              <w:t xml:space="preserve">Wykonana ze stali nierdzewnej. Prosta, </w:t>
            </w:r>
            <w:r w:rsidRPr="00C920FC">
              <w:rPr>
                <w:rFonts w:ascii="Open Sans" w:hAnsi="Open Sans" w:cs="Open Sans"/>
                <w:color w:val="000000"/>
                <w:sz w:val="20"/>
              </w:rPr>
              <w:t>końcówka zaokrąglona, 200 mm dł. Np. Bionovo N-1205</w:t>
            </w:r>
          </w:p>
        </w:tc>
        <w:tc>
          <w:tcPr>
            <w:tcW w:w="401" w:type="pct"/>
          </w:tcPr>
          <w:p w14:paraId="69C2B73D" w14:textId="34201E28" w:rsidR="00C920FC" w:rsidRPr="00C920FC" w:rsidRDefault="00C920FC" w:rsidP="00C920FC">
            <w:pPr>
              <w:spacing w:before="0" w:line="240" w:lineRule="auto"/>
              <w:jc w:val="center"/>
              <w:rPr>
                <w:rFonts w:ascii="Open Sans" w:hAnsi="Open Sans" w:cs="Open Sans"/>
                <w:w w:val="100"/>
                <w:sz w:val="20"/>
              </w:rPr>
            </w:pPr>
            <w:r w:rsidRPr="00C920FC">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FC83C9" w14:textId="77777777" w:rsidR="00C920FC" w:rsidRPr="00FA4746" w:rsidRDefault="00C920FC" w:rsidP="00C920FC">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B58B40D" w14:textId="77777777" w:rsidR="00C920FC" w:rsidRPr="00FA4746" w:rsidRDefault="00C920FC" w:rsidP="00C920FC">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5001E47" w14:textId="77777777" w:rsidR="00C920FC" w:rsidRPr="00FA4746" w:rsidRDefault="00C920FC" w:rsidP="00C920FC">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5096758A" w14:textId="77777777" w:rsidR="00C920FC" w:rsidRPr="00FA4746" w:rsidRDefault="00C920FC" w:rsidP="00C920FC">
            <w:pPr>
              <w:spacing w:before="0" w:line="240" w:lineRule="auto"/>
              <w:jc w:val="center"/>
              <w:rPr>
                <w:rFonts w:ascii="Open Sans" w:hAnsi="Open Sans" w:cs="Open Sans"/>
                <w:w w:val="100"/>
                <w:sz w:val="20"/>
              </w:rPr>
            </w:pPr>
          </w:p>
        </w:tc>
      </w:tr>
      <w:tr w:rsidR="00C920FC" w:rsidRPr="00FA4746" w14:paraId="284B70A5" w14:textId="77777777" w:rsidTr="00C920F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7123CF1" w14:textId="77777777" w:rsidR="00C920FC" w:rsidRPr="000F6DE0" w:rsidRDefault="00C920FC" w:rsidP="00C920FC">
            <w:pPr>
              <w:spacing w:before="0" w:line="240" w:lineRule="auto"/>
              <w:jc w:val="center"/>
              <w:rPr>
                <w:rFonts w:ascii="Open Sans" w:hAnsi="Open Sans" w:cs="Open Sans"/>
                <w:w w:val="100"/>
                <w:sz w:val="20"/>
              </w:rPr>
            </w:pPr>
            <w:r w:rsidRPr="000F6DE0">
              <w:rPr>
                <w:rFonts w:ascii="Open Sans" w:hAnsi="Open Sans" w:cs="Open Sans"/>
                <w:w w:val="100"/>
                <w:sz w:val="20"/>
              </w:rPr>
              <w:t>3</w:t>
            </w:r>
          </w:p>
        </w:tc>
        <w:tc>
          <w:tcPr>
            <w:tcW w:w="902" w:type="pct"/>
          </w:tcPr>
          <w:p w14:paraId="31B89E3A" w14:textId="4F31C497" w:rsidR="00C920FC" w:rsidRPr="00C920FC" w:rsidRDefault="00C920FC" w:rsidP="00C920FC">
            <w:pPr>
              <w:spacing w:before="0" w:line="240" w:lineRule="auto"/>
              <w:jc w:val="left"/>
              <w:rPr>
                <w:rFonts w:ascii="Open Sans" w:hAnsi="Open Sans" w:cs="Open Sans"/>
                <w:w w:val="100"/>
                <w:sz w:val="20"/>
                <w:lang w:val="en-US"/>
              </w:rPr>
            </w:pPr>
            <w:r w:rsidRPr="00C920FC">
              <w:rPr>
                <w:rFonts w:ascii="Open Sans" w:hAnsi="Open Sans" w:cs="Open Sans"/>
                <w:color w:val="000000"/>
                <w:sz w:val="20"/>
              </w:rPr>
              <w:t>Pęseta zagięta 105mm</w:t>
            </w:r>
          </w:p>
        </w:tc>
        <w:tc>
          <w:tcPr>
            <w:tcW w:w="1167" w:type="pct"/>
          </w:tcPr>
          <w:p w14:paraId="129AE526" w14:textId="434FA973" w:rsidR="00C920FC" w:rsidRPr="00C920FC" w:rsidRDefault="00C920FC" w:rsidP="00C920FC">
            <w:pPr>
              <w:spacing w:before="0" w:line="240" w:lineRule="auto"/>
              <w:jc w:val="left"/>
              <w:rPr>
                <w:rFonts w:ascii="Open Sans" w:hAnsi="Open Sans" w:cs="Open Sans"/>
                <w:bCs/>
                <w:color w:val="000000"/>
                <w:w w:val="100"/>
                <w:sz w:val="20"/>
              </w:rPr>
            </w:pPr>
            <w:r w:rsidRPr="00C920FC">
              <w:rPr>
                <w:rFonts w:ascii="Open Sans" w:hAnsi="Open Sans" w:cs="Open Sans"/>
                <w:sz w:val="20"/>
              </w:rPr>
              <w:t xml:space="preserve">Wykonana ze stali szlachetnej 18/10. Zgięta, </w:t>
            </w:r>
            <w:r w:rsidRPr="00C920FC">
              <w:rPr>
                <w:rFonts w:ascii="Open Sans" w:hAnsi="Open Sans" w:cs="Open Sans"/>
                <w:color w:val="000000"/>
                <w:sz w:val="20"/>
              </w:rPr>
              <w:t xml:space="preserve">końcówka ostra, 105 mm dł. Np. </w:t>
            </w:r>
            <w:r w:rsidRPr="00C920FC">
              <w:rPr>
                <w:rFonts w:ascii="Open Sans" w:hAnsi="Open Sans" w:cs="Open Sans"/>
                <w:sz w:val="20"/>
              </w:rPr>
              <w:t>Bionovo U-0050</w:t>
            </w:r>
          </w:p>
        </w:tc>
        <w:tc>
          <w:tcPr>
            <w:tcW w:w="401" w:type="pct"/>
          </w:tcPr>
          <w:p w14:paraId="5B55A09F" w14:textId="62247D63" w:rsidR="00C920FC" w:rsidRPr="00C920FC" w:rsidRDefault="00C920FC" w:rsidP="00C920FC">
            <w:pPr>
              <w:spacing w:before="0" w:line="240" w:lineRule="auto"/>
              <w:jc w:val="center"/>
              <w:rPr>
                <w:rFonts w:ascii="Open Sans" w:hAnsi="Open Sans" w:cs="Open Sans"/>
                <w:w w:val="100"/>
                <w:sz w:val="20"/>
                <w:lang w:val="en-US"/>
              </w:rPr>
            </w:pPr>
            <w:r w:rsidRPr="00C920FC">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FFC7FA" w14:textId="77777777" w:rsidR="00C920FC" w:rsidRPr="00FA4746" w:rsidRDefault="00C920FC" w:rsidP="00C920FC">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35A7C851" w14:textId="77777777" w:rsidR="00C920FC" w:rsidRPr="00FA4746" w:rsidRDefault="00C920FC" w:rsidP="00C920FC">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00BCA711" w14:textId="77777777" w:rsidR="00C920FC" w:rsidRPr="00FA4746" w:rsidRDefault="00C920FC" w:rsidP="00C920FC">
            <w:pPr>
              <w:spacing w:before="0" w:line="240" w:lineRule="auto"/>
              <w:jc w:val="center"/>
              <w:rPr>
                <w:rFonts w:ascii="Open Sans" w:hAnsi="Open Sans" w:cs="Open Sans"/>
                <w:w w:val="100"/>
                <w:sz w:val="20"/>
                <w:lang w:val="en-US"/>
              </w:rPr>
            </w:pPr>
          </w:p>
        </w:tc>
        <w:tc>
          <w:tcPr>
            <w:tcW w:w="529" w:type="pct"/>
            <w:tcBorders>
              <w:top w:val="single" w:sz="4" w:space="0" w:color="auto"/>
              <w:left w:val="single" w:sz="4" w:space="0" w:color="auto"/>
              <w:bottom w:val="single" w:sz="4" w:space="0" w:color="auto"/>
              <w:right w:val="single" w:sz="4" w:space="0" w:color="auto"/>
            </w:tcBorders>
            <w:vAlign w:val="center"/>
          </w:tcPr>
          <w:p w14:paraId="6061F045" w14:textId="77777777" w:rsidR="00C920FC" w:rsidRPr="00FA4746" w:rsidRDefault="00C920FC" w:rsidP="00C920FC">
            <w:pPr>
              <w:spacing w:before="0" w:line="240" w:lineRule="auto"/>
              <w:jc w:val="center"/>
              <w:rPr>
                <w:rFonts w:ascii="Open Sans" w:hAnsi="Open Sans" w:cs="Open Sans"/>
                <w:w w:val="100"/>
                <w:sz w:val="20"/>
                <w:lang w:val="en-US"/>
              </w:rPr>
            </w:pPr>
          </w:p>
        </w:tc>
      </w:tr>
      <w:tr w:rsidR="00C920FC" w:rsidRPr="00FA4746" w14:paraId="5EA7BBC4" w14:textId="77777777" w:rsidTr="00C920F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12D2642" w14:textId="77777777" w:rsidR="00C920FC" w:rsidRPr="000F6DE0" w:rsidRDefault="00C920FC" w:rsidP="00C920FC">
            <w:pPr>
              <w:spacing w:before="0" w:line="240" w:lineRule="auto"/>
              <w:jc w:val="center"/>
              <w:rPr>
                <w:rFonts w:ascii="Open Sans" w:hAnsi="Open Sans" w:cs="Open Sans"/>
                <w:w w:val="100"/>
                <w:sz w:val="20"/>
              </w:rPr>
            </w:pPr>
            <w:r w:rsidRPr="000F6DE0">
              <w:rPr>
                <w:rFonts w:ascii="Open Sans" w:hAnsi="Open Sans" w:cs="Open Sans"/>
                <w:w w:val="100"/>
                <w:sz w:val="20"/>
              </w:rPr>
              <w:t>4</w:t>
            </w:r>
          </w:p>
        </w:tc>
        <w:tc>
          <w:tcPr>
            <w:tcW w:w="902" w:type="pct"/>
          </w:tcPr>
          <w:p w14:paraId="6C219448" w14:textId="2CEB2C49" w:rsidR="00C920FC" w:rsidRPr="00C920FC" w:rsidRDefault="00C920FC" w:rsidP="00C920FC">
            <w:pPr>
              <w:spacing w:before="0" w:line="240" w:lineRule="auto"/>
              <w:jc w:val="left"/>
              <w:rPr>
                <w:rFonts w:ascii="Open Sans" w:hAnsi="Open Sans" w:cs="Open Sans"/>
                <w:w w:val="100"/>
                <w:sz w:val="20"/>
                <w:lang w:val="en-GB"/>
              </w:rPr>
            </w:pPr>
            <w:r w:rsidRPr="00C920FC">
              <w:rPr>
                <w:rFonts w:ascii="Open Sans" w:hAnsi="Open Sans" w:cs="Open Sans"/>
                <w:color w:val="000000"/>
                <w:sz w:val="20"/>
              </w:rPr>
              <w:t>Pęseta zagięta 115mm</w:t>
            </w:r>
          </w:p>
        </w:tc>
        <w:tc>
          <w:tcPr>
            <w:tcW w:w="1167" w:type="pct"/>
          </w:tcPr>
          <w:p w14:paraId="5F4273FB" w14:textId="550EC6E2" w:rsidR="00C920FC" w:rsidRPr="00C920FC" w:rsidRDefault="00C920FC" w:rsidP="00C920FC">
            <w:pPr>
              <w:spacing w:before="0" w:line="240" w:lineRule="auto"/>
              <w:jc w:val="left"/>
              <w:rPr>
                <w:rFonts w:ascii="Open Sans" w:hAnsi="Open Sans" w:cs="Open Sans"/>
                <w:bCs/>
                <w:color w:val="000000"/>
                <w:w w:val="100"/>
                <w:sz w:val="20"/>
              </w:rPr>
            </w:pPr>
            <w:r w:rsidRPr="00C920FC">
              <w:rPr>
                <w:rFonts w:ascii="Open Sans" w:hAnsi="Open Sans" w:cs="Open Sans"/>
                <w:sz w:val="20"/>
              </w:rPr>
              <w:t xml:space="preserve">Wykonana ze stali szlachetnej 18/10. Zgięta, </w:t>
            </w:r>
            <w:r w:rsidRPr="00C920FC">
              <w:rPr>
                <w:rFonts w:ascii="Open Sans" w:hAnsi="Open Sans" w:cs="Open Sans"/>
                <w:color w:val="000000"/>
                <w:sz w:val="20"/>
              </w:rPr>
              <w:t xml:space="preserve">końcówka ostra, 115 mm dł. Np. </w:t>
            </w:r>
            <w:r w:rsidRPr="00C920FC">
              <w:rPr>
                <w:rFonts w:ascii="Open Sans" w:hAnsi="Open Sans" w:cs="Open Sans"/>
                <w:sz w:val="20"/>
              </w:rPr>
              <w:t>Bionovo U-0051</w:t>
            </w:r>
          </w:p>
        </w:tc>
        <w:tc>
          <w:tcPr>
            <w:tcW w:w="401" w:type="pct"/>
          </w:tcPr>
          <w:p w14:paraId="13685EB2" w14:textId="32F0A831" w:rsidR="00C920FC" w:rsidRPr="00C920FC" w:rsidRDefault="00C920FC" w:rsidP="00C920FC">
            <w:pPr>
              <w:spacing w:before="0" w:line="240" w:lineRule="auto"/>
              <w:jc w:val="center"/>
              <w:rPr>
                <w:rFonts w:ascii="Open Sans" w:hAnsi="Open Sans" w:cs="Open Sans"/>
                <w:w w:val="100"/>
                <w:sz w:val="20"/>
              </w:rPr>
            </w:pPr>
            <w:r w:rsidRPr="00C920FC">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058578" w14:textId="77777777" w:rsidR="00C920FC" w:rsidRPr="00FA4746" w:rsidRDefault="00C920FC" w:rsidP="00C920FC">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CDE05EA" w14:textId="77777777" w:rsidR="00C920FC" w:rsidRPr="00FA4746" w:rsidRDefault="00C920FC" w:rsidP="00C920FC">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C95BA20" w14:textId="77777777" w:rsidR="00C920FC" w:rsidRPr="00FA4746" w:rsidRDefault="00C920FC" w:rsidP="00C920FC">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0712287B" w14:textId="77777777" w:rsidR="00C920FC" w:rsidRPr="00FA4746" w:rsidRDefault="00C920FC" w:rsidP="00C920FC">
            <w:pPr>
              <w:spacing w:before="0" w:line="240" w:lineRule="auto"/>
              <w:jc w:val="center"/>
              <w:rPr>
                <w:rFonts w:ascii="Open Sans" w:hAnsi="Open Sans" w:cs="Open Sans"/>
                <w:w w:val="100"/>
                <w:sz w:val="20"/>
              </w:rPr>
            </w:pPr>
          </w:p>
        </w:tc>
      </w:tr>
      <w:tr w:rsidR="00C920FC" w:rsidRPr="00FA4746" w14:paraId="35B2B966" w14:textId="77777777" w:rsidTr="00C920F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3DB3A2C" w14:textId="77777777" w:rsidR="00C920FC" w:rsidRPr="000F6DE0" w:rsidRDefault="00C920FC" w:rsidP="00C920FC">
            <w:pPr>
              <w:spacing w:before="0" w:line="240" w:lineRule="auto"/>
              <w:jc w:val="center"/>
              <w:rPr>
                <w:rFonts w:ascii="Open Sans" w:hAnsi="Open Sans" w:cs="Open Sans"/>
                <w:w w:val="100"/>
                <w:sz w:val="20"/>
              </w:rPr>
            </w:pPr>
            <w:r w:rsidRPr="000F6DE0">
              <w:rPr>
                <w:rFonts w:ascii="Open Sans" w:hAnsi="Open Sans" w:cs="Open Sans"/>
                <w:w w:val="100"/>
                <w:sz w:val="20"/>
              </w:rPr>
              <w:t>5</w:t>
            </w:r>
          </w:p>
        </w:tc>
        <w:tc>
          <w:tcPr>
            <w:tcW w:w="902" w:type="pct"/>
          </w:tcPr>
          <w:p w14:paraId="6C53A05E" w14:textId="55711C58" w:rsidR="00C920FC" w:rsidRPr="00C920FC" w:rsidRDefault="00C920FC" w:rsidP="00C920FC">
            <w:pPr>
              <w:spacing w:before="0" w:line="240" w:lineRule="auto"/>
              <w:jc w:val="left"/>
              <w:rPr>
                <w:rFonts w:ascii="Open Sans" w:hAnsi="Open Sans" w:cs="Open Sans"/>
                <w:w w:val="100"/>
                <w:sz w:val="20"/>
                <w:lang w:val="en-GB"/>
              </w:rPr>
            </w:pPr>
            <w:r w:rsidRPr="00C920FC">
              <w:rPr>
                <w:rFonts w:ascii="Open Sans" w:hAnsi="Open Sans" w:cs="Open Sans"/>
                <w:color w:val="000000"/>
                <w:sz w:val="20"/>
              </w:rPr>
              <w:t>Igła preparacyjna prosta, pojedyncza</w:t>
            </w:r>
          </w:p>
        </w:tc>
        <w:tc>
          <w:tcPr>
            <w:tcW w:w="1167" w:type="pct"/>
          </w:tcPr>
          <w:p w14:paraId="6F592CD0" w14:textId="77777777" w:rsidR="00C920FC" w:rsidRPr="00C920FC" w:rsidRDefault="00C920FC" w:rsidP="00C920FC">
            <w:pPr>
              <w:spacing w:before="0" w:line="240" w:lineRule="auto"/>
              <w:jc w:val="left"/>
              <w:rPr>
                <w:rFonts w:ascii="Open Sans" w:hAnsi="Open Sans" w:cs="Open Sans"/>
                <w:sz w:val="20"/>
              </w:rPr>
            </w:pPr>
            <w:r w:rsidRPr="00C920FC">
              <w:rPr>
                <w:rFonts w:ascii="Open Sans" w:hAnsi="Open Sans" w:cs="Open Sans"/>
                <w:sz w:val="20"/>
              </w:rPr>
              <w:t xml:space="preserve">Wykonana w całości ze stali szlachetnej. Prosta. Ze spłaszczonym uchwytem. Długość całkowita: 150 mm. Długość igły: 50 mm. </w:t>
            </w:r>
          </w:p>
          <w:p w14:paraId="5F3C360D" w14:textId="4B192764" w:rsidR="00C920FC" w:rsidRPr="00C920FC" w:rsidRDefault="00C920FC" w:rsidP="00C920FC">
            <w:pPr>
              <w:spacing w:before="0" w:line="240" w:lineRule="auto"/>
              <w:jc w:val="left"/>
              <w:rPr>
                <w:rFonts w:ascii="Open Sans" w:hAnsi="Open Sans" w:cs="Open Sans"/>
                <w:w w:val="100"/>
                <w:sz w:val="20"/>
              </w:rPr>
            </w:pPr>
            <w:r w:rsidRPr="00C920FC">
              <w:rPr>
                <w:rFonts w:ascii="Open Sans" w:hAnsi="Open Sans" w:cs="Open Sans"/>
                <w:sz w:val="20"/>
              </w:rPr>
              <w:t>Np. Bionovo 2-4113</w:t>
            </w:r>
          </w:p>
        </w:tc>
        <w:tc>
          <w:tcPr>
            <w:tcW w:w="401" w:type="pct"/>
          </w:tcPr>
          <w:p w14:paraId="23F26CF6" w14:textId="1F08FCAC" w:rsidR="00C920FC" w:rsidRPr="00C920FC" w:rsidRDefault="00C920FC" w:rsidP="00C920FC">
            <w:pPr>
              <w:spacing w:before="0" w:line="240" w:lineRule="auto"/>
              <w:jc w:val="center"/>
              <w:rPr>
                <w:rFonts w:ascii="Open Sans" w:hAnsi="Open Sans" w:cs="Open Sans"/>
                <w:w w:val="100"/>
                <w:sz w:val="20"/>
              </w:rPr>
            </w:pPr>
            <w:r w:rsidRPr="00C920FC">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4AE3D9" w14:textId="77777777" w:rsidR="00C920FC" w:rsidRPr="00FA4746" w:rsidRDefault="00C920FC" w:rsidP="00C920FC">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213C471" w14:textId="77777777" w:rsidR="00C920FC" w:rsidRPr="00FA4746" w:rsidRDefault="00C920FC" w:rsidP="00C920FC">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B63D6E6" w14:textId="77777777" w:rsidR="00C920FC" w:rsidRPr="00FA4746" w:rsidRDefault="00C920FC" w:rsidP="00C920FC">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70382A11" w14:textId="77777777" w:rsidR="00C920FC" w:rsidRPr="00FA4746" w:rsidRDefault="00C920FC" w:rsidP="00C920FC">
            <w:pPr>
              <w:spacing w:before="0" w:line="240" w:lineRule="auto"/>
              <w:jc w:val="center"/>
              <w:rPr>
                <w:rFonts w:ascii="Open Sans" w:hAnsi="Open Sans" w:cs="Open Sans"/>
                <w:w w:val="100"/>
                <w:sz w:val="20"/>
              </w:rPr>
            </w:pPr>
          </w:p>
        </w:tc>
      </w:tr>
      <w:tr w:rsidR="00C920FC" w:rsidRPr="00FA4746" w14:paraId="30D6F2B9" w14:textId="77777777" w:rsidTr="00C920F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47F5533" w14:textId="77777777" w:rsidR="00C920FC" w:rsidRPr="000F6DE0" w:rsidRDefault="00C920FC" w:rsidP="00C920FC">
            <w:pPr>
              <w:spacing w:before="0" w:line="240" w:lineRule="auto"/>
              <w:jc w:val="center"/>
              <w:rPr>
                <w:rFonts w:ascii="Open Sans" w:hAnsi="Open Sans" w:cs="Open Sans"/>
                <w:w w:val="100"/>
                <w:sz w:val="20"/>
              </w:rPr>
            </w:pPr>
            <w:r w:rsidRPr="000F6DE0">
              <w:rPr>
                <w:rFonts w:ascii="Open Sans" w:hAnsi="Open Sans" w:cs="Open Sans"/>
                <w:w w:val="100"/>
                <w:sz w:val="20"/>
              </w:rPr>
              <w:t>6</w:t>
            </w:r>
          </w:p>
        </w:tc>
        <w:tc>
          <w:tcPr>
            <w:tcW w:w="902" w:type="pct"/>
          </w:tcPr>
          <w:p w14:paraId="43F44285" w14:textId="36D2280E" w:rsidR="00C920FC" w:rsidRPr="00C920FC" w:rsidRDefault="00C920FC" w:rsidP="00C920FC">
            <w:pPr>
              <w:spacing w:before="0" w:line="240" w:lineRule="auto"/>
              <w:jc w:val="left"/>
              <w:rPr>
                <w:rFonts w:ascii="Open Sans" w:hAnsi="Open Sans" w:cs="Open Sans"/>
                <w:w w:val="100"/>
                <w:sz w:val="20"/>
                <w:lang w:val="en-GB"/>
              </w:rPr>
            </w:pPr>
            <w:r w:rsidRPr="00C920FC">
              <w:rPr>
                <w:rFonts w:ascii="Open Sans" w:hAnsi="Open Sans" w:cs="Open Sans"/>
                <w:color w:val="000000"/>
                <w:sz w:val="20"/>
              </w:rPr>
              <w:t>Igła preparacyjna zakrzywiona, pojedyncza</w:t>
            </w:r>
          </w:p>
        </w:tc>
        <w:tc>
          <w:tcPr>
            <w:tcW w:w="1167" w:type="pct"/>
          </w:tcPr>
          <w:p w14:paraId="37576532" w14:textId="77777777" w:rsidR="00C920FC" w:rsidRPr="00C920FC" w:rsidRDefault="00C920FC" w:rsidP="00C920FC">
            <w:pPr>
              <w:spacing w:before="0" w:line="240" w:lineRule="auto"/>
              <w:jc w:val="left"/>
              <w:rPr>
                <w:rFonts w:ascii="Open Sans" w:hAnsi="Open Sans" w:cs="Open Sans"/>
                <w:sz w:val="20"/>
              </w:rPr>
            </w:pPr>
            <w:r w:rsidRPr="00C920FC">
              <w:rPr>
                <w:rFonts w:ascii="Open Sans" w:hAnsi="Open Sans" w:cs="Open Sans"/>
                <w:sz w:val="20"/>
              </w:rPr>
              <w:t xml:space="preserve">Wykonana w całości ze stali szlachetnej. Zakrzywiona. Ze spłaszczonym uchwytem. Długość całkowita: 150 mm. </w:t>
            </w:r>
          </w:p>
          <w:p w14:paraId="0CA8BC9D" w14:textId="2ED20D46" w:rsidR="00C920FC" w:rsidRPr="00C920FC" w:rsidRDefault="00C920FC" w:rsidP="00C920FC">
            <w:pPr>
              <w:spacing w:before="0" w:line="240" w:lineRule="auto"/>
              <w:jc w:val="left"/>
              <w:rPr>
                <w:rFonts w:ascii="Open Sans" w:hAnsi="Open Sans" w:cs="Open Sans"/>
                <w:bCs/>
                <w:color w:val="000000"/>
                <w:w w:val="100"/>
                <w:sz w:val="20"/>
              </w:rPr>
            </w:pPr>
            <w:r w:rsidRPr="00C920FC">
              <w:rPr>
                <w:rFonts w:ascii="Open Sans" w:hAnsi="Open Sans" w:cs="Open Sans"/>
                <w:sz w:val="20"/>
              </w:rPr>
              <w:t>Długość igły: 50 mm. Np. Bionovo 2-4114</w:t>
            </w:r>
          </w:p>
        </w:tc>
        <w:tc>
          <w:tcPr>
            <w:tcW w:w="401" w:type="pct"/>
          </w:tcPr>
          <w:p w14:paraId="405893C6" w14:textId="4B5415AA" w:rsidR="00C920FC" w:rsidRPr="00C920FC" w:rsidRDefault="00C920FC" w:rsidP="00C920FC">
            <w:pPr>
              <w:spacing w:before="0" w:line="240" w:lineRule="auto"/>
              <w:jc w:val="center"/>
              <w:rPr>
                <w:rFonts w:ascii="Open Sans" w:hAnsi="Open Sans" w:cs="Open Sans"/>
                <w:w w:val="100"/>
                <w:sz w:val="20"/>
              </w:rPr>
            </w:pPr>
            <w:r w:rsidRPr="00C920FC">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29EA60" w14:textId="77777777" w:rsidR="00C920FC" w:rsidRPr="00FA4746" w:rsidRDefault="00C920FC" w:rsidP="00C920FC">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0111760" w14:textId="77777777" w:rsidR="00C920FC" w:rsidRPr="00FA4746" w:rsidRDefault="00C920FC" w:rsidP="00C920FC">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ABAA80D" w14:textId="77777777" w:rsidR="00C920FC" w:rsidRPr="00FA4746" w:rsidRDefault="00C920FC" w:rsidP="00C920FC">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35CDBCF6" w14:textId="77777777" w:rsidR="00C920FC" w:rsidRPr="00FA4746" w:rsidRDefault="00C920FC" w:rsidP="00C920FC">
            <w:pPr>
              <w:spacing w:before="0" w:line="240" w:lineRule="auto"/>
              <w:jc w:val="center"/>
              <w:rPr>
                <w:rFonts w:ascii="Open Sans" w:hAnsi="Open Sans" w:cs="Open Sans"/>
                <w:w w:val="100"/>
                <w:sz w:val="20"/>
              </w:rPr>
            </w:pPr>
          </w:p>
        </w:tc>
      </w:tr>
      <w:tr w:rsidR="00C920FC" w:rsidRPr="00FA4746" w14:paraId="3825A4F7" w14:textId="77777777" w:rsidTr="00C920F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12A7661" w14:textId="77777777" w:rsidR="00C920FC" w:rsidRPr="000F6DE0" w:rsidRDefault="00C920FC" w:rsidP="00C920FC">
            <w:pPr>
              <w:spacing w:before="0" w:line="240" w:lineRule="auto"/>
              <w:jc w:val="center"/>
              <w:rPr>
                <w:rFonts w:ascii="Open Sans" w:hAnsi="Open Sans" w:cs="Open Sans"/>
                <w:w w:val="100"/>
                <w:sz w:val="20"/>
              </w:rPr>
            </w:pPr>
            <w:r w:rsidRPr="000F6DE0">
              <w:rPr>
                <w:rFonts w:ascii="Open Sans" w:hAnsi="Open Sans" w:cs="Open Sans"/>
                <w:w w:val="100"/>
                <w:sz w:val="20"/>
              </w:rPr>
              <w:t>7</w:t>
            </w:r>
          </w:p>
        </w:tc>
        <w:tc>
          <w:tcPr>
            <w:tcW w:w="902" w:type="pct"/>
          </w:tcPr>
          <w:p w14:paraId="150C328B" w14:textId="73CFEF6D" w:rsidR="00C920FC" w:rsidRPr="00C920FC" w:rsidRDefault="00C920FC" w:rsidP="00C920FC">
            <w:pPr>
              <w:spacing w:before="0" w:line="240" w:lineRule="auto"/>
              <w:jc w:val="left"/>
              <w:rPr>
                <w:rFonts w:ascii="Open Sans" w:hAnsi="Open Sans" w:cs="Open Sans"/>
                <w:w w:val="100"/>
                <w:sz w:val="20"/>
                <w:lang w:val="en-GB"/>
              </w:rPr>
            </w:pPr>
            <w:r w:rsidRPr="00C920FC">
              <w:rPr>
                <w:rFonts w:ascii="Open Sans" w:hAnsi="Open Sans" w:cs="Open Sans"/>
                <w:color w:val="000000"/>
                <w:sz w:val="20"/>
              </w:rPr>
              <w:t>Igła preparacyjna lancetowata, pojedyncza</w:t>
            </w:r>
          </w:p>
        </w:tc>
        <w:tc>
          <w:tcPr>
            <w:tcW w:w="1167" w:type="pct"/>
          </w:tcPr>
          <w:p w14:paraId="0B210C2E" w14:textId="77777777" w:rsidR="00C920FC" w:rsidRPr="00C920FC" w:rsidRDefault="00C920FC" w:rsidP="00C920FC">
            <w:pPr>
              <w:spacing w:before="0" w:line="240" w:lineRule="auto"/>
              <w:jc w:val="left"/>
              <w:rPr>
                <w:rFonts w:ascii="Open Sans" w:hAnsi="Open Sans" w:cs="Open Sans"/>
                <w:sz w:val="20"/>
              </w:rPr>
            </w:pPr>
            <w:r w:rsidRPr="00C920FC">
              <w:rPr>
                <w:rFonts w:ascii="Open Sans" w:hAnsi="Open Sans" w:cs="Open Sans"/>
                <w:sz w:val="20"/>
              </w:rPr>
              <w:t xml:space="preserve">Wykonana w całości ze stali szlachetnej. Lancetowata. Ze spłaszczonym uchwytem. Długość całkowita: 150 mm. </w:t>
            </w:r>
          </w:p>
          <w:p w14:paraId="0FFBC708" w14:textId="0DDD03A0" w:rsidR="00C920FC" w:rsidRPr="00C920FC" w:rsidRDefault="00C920FC" w:rsidP="00C920FC">
            <w:pPr>
              <w:spacing w:before="0" w:line="240" w:lineRule="auto"/>
              <w:jc w:val="left"/>
              <w:rPr>
                <w:rFonts w:ascii="Open Sans" w:hAnsi="Open Sans" w:cs="Open Sans"/>
                <w:bCs/>
                <w:color w:val="000000"/>
                <w:w w:val="100"/>
                <w:sz w:val="20"/>
              </w:rPr>
            </w:pPr>
            <w:r w:rsidRPr="00C920FC">
              <w:rPr>
                <w:rFonts w:ascii="Open Sans" w:hAnsi="Open Sans" w:cs="Open Sans"/>
                <w:sz w:val="20"/>
              </w:rPr>
              <w:t>Długość igły: 50 mm. Np. Bionovo 2-4115</w:t>
            </w:r>
          </w:p>
        </w:tc>
        <w:tc>
          <w:tcPr>
            <w:tcW w:w="401" w:type="pct"/>
          </w:tcPr>
          <w:p w14:paraId="490F2ACA" w14:textId="72E0CC77" w:rsidR="00C920FC" w:rsidRPr="00C920FC" w:rsidRDefault="00C920FC" w:rsidP="00C920FC">
            <w:pPr>
              <w:spacing w:before="0" w:line="240" w:lineRule="auto"/>
              <w:jc w:val="center"/>
              <w:rPr>
                <w:rFonts w:ascii="Open Sans" w:hAnsi="Open Sans" w:cs="Open Sans"/>
                <w:w w:val="100"/>
                <w:sz w:val="20"/>
              </w:rPr>
            </w:pPr>
            <w:r w:rsidRPr="00C920FC">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959A7" w14:textId="77777777" w:rsidR="00C920FC" w:rsidRPr="00FA4746" w:rsidRDefault="00C920FC" w:rsidP="00C920FC">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4214671" w14:textId="77777777" w:rsidR="00C920FC" w:rsidRPr="00FA4746" w:rsidRDefault="00C920FC" w:rsidP="00C920FC">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B9830AC" w14:textId="77777777" w:rsidR="00C920FC" w:rsidRPr="00FA4746" w:rsidRDefault="00C920FC" w:rsidP="00C920FC">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2890053C" w14:textId="77777777" w:rsidR="00C920FC" w:rsidRPr="00FA4746" w:rsidRDefault="00C920FC" w:rsidP="00C920FC">
            <w:pPr>
              <w:spacing w:before="0" w:line="240" w:lineRule="auto"/>
              <w:jc w:val="center"/>
              <w:rPr>
                <w:rFonts w:ascii="Open Sans" w:hAnsi="Open Sans" w:cs="Open Sans"/>
                <w:w w:val="100"/>
                <w:sz w:val="20"/>
              </w:rPr>
            </w:pPr>
          </w:p>
        </w:tc>
      </w:tr>
      <w:tr w:rsidR="00C920FC" w:rsidRPr="00FA4746" w14:paraId="1BD150F9" w14:textId="77777777" w:rsidTr="00C920F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7366D3A" w14:textId="77777777" w:rsidR="00C920FC" w:rsidRPr="000F6DE0" w:rsidRDefault="00C920FC" w:rsidP="00C920FC">
            <w:pPr>
              <w:spacing w:before="0" w:line="240" w:lineRule="auto"/>
              <w:jc w:val="center"/>
              <w:rPr>
                <w:rFonts w:ascii="Open Sans" w:hAnsi="Open Sans" w:cs="Open Sans"/>
                <w:w w:val="100"/>
                <w:sz w:val="20"/>
              </w:rPr>
            </w:pPr>
            <w:r w:rsidRPr="000F6DE0">
              <w:rPr>
                <w:rFonts w:ascii="Open Sans" w:hAnsi="Open Sans" w:cs="Open Sans"/>
                <w:w w:val="100"/>
                <w:sz w:val="20"/>
              </w:rPr>
              <w:t>8</w:t>
            </w:r>
          </w:p>
        </w:tc>
        <w:tc>
          <w:tcPr>
            <w:tcW w:w="902" w:type="pct"/>
          </w:tcPr>
          <w:p w14:paraId="1E090737" w14:textId="3510EC0A" w:rsidR="00C920FC" w:rsidRPr="00C920FC" w:rsidRDefault="00C920FC" w:rsidP="00C920FC">
            <w:pPr>
              <w:pBdr>
                <w:top w:val="nil"/>
                <w:left w:val="nil"/>
                <w:bottom w:val="nil"/>
                <w:right w:val="nil"/>
                <w:between w:val="nil"/>
              </w:pBdr>
              <w:spacing w:before="0" w:line="240" w:lineRule="auto"/>
              <w:ind w:hanging="2"/>
              <w:jc w:val="left"/>
              <w:rPr>
                <w:rFonts w:ascii="Open Sans" w:hAnsi="Open Sans" w:cs="Open Sans"/>
                <w:color w:val="000000"/>
                <w:w w:val="100"/>
                <w:sz w:val="20"/>
              </w:rPr>
            </w:pPr>
            <w:r w:rsidRPr="00C920FC">
              <w:rPr>
                <w:rFonts w:ascii="Open Sans" w:hAnsi="Open Sans" w:cs="Open Sans"/>
                <w:sz w:val="20"/>
              </w:rPr>
              <w:t>Skalpel z wymiennymi ostrzami</w:t>
            </w:r>
          </w:p>
        </w:tc>
        <w:tc>
          <w:tcPr>
            <w:tcW w:w="1167" w:type="pct"/>
          </w:tcPr>
          <w:p w14:paraId="5B6684D9" w14:textId="653C0A61" w:rsidR="00C920FC" w:rsidRPr="00C920FC" w:rsidRDefault="00C920FC" w:rsidP="00C920FC">
            <w:pPr>
              <w:spacing w:before="0" w:line="240" w:lineRule="auto"/>
              <w:jc w:val="left"/>
              <w:rPr>
                <w:rFonts w:ascii="Open Sans" w:hAnsi="Open Sans" w:cs="Open Sans"/>
                <w:w w:val="100"/>
                <w:sz w:val="20"/>
              </w:rPr>
            </w:pPr>
            <w:r w:rsidRPr="00C920FC">
              <w:rPr>
                <w:rFonts w:ascii="Open Sans" w:hAnsi="Open Sans" w:cs="Open Sans"/>
                <w:sz w:val="20"/>
              </w:rPr>
              <w:t xml:space="preserve">Aluminiowy trzonek. Nasadka ochronna wykonana z tworzywa sztucznego. Stalowe ostrza wymienne, w komplecie 4 ostrza szpiczaste. </w:t>
            </w:r>
            <w:r w:rsidRPr="00C920FC">
              <w:rPr>
                <w:rFonts w:ascii="Open Sans" w:hAnsi="Open Sans" w:cs="Open Sans"/>
                <w:sz w:val="20"/>
              </w:rPr>
              <w:br/>
              <w:t>Np. Bionovo B-0438</w:t>
            </w:r>
          </w:p>
        </w:tc>
        <w:tc>
          <w:tcPr>
            <w:tcW w:w="401" w:type="pct"/>
          </w:tcPr>
          <w:p w14:paraId="070357B2" w14:textId="4B6727C5" w:rsidR="00C920FC" w:rsidRPr="00C920FC" w:rsidRDefault="00C920FC" w:rsidP="00C920FC">
            <w:pPr>
              <w:spacing w:before="0" w:line="240" w:lineRule="auto"/>
              <w:jc w:val="center"/>
              <w:rPr>
                <w:rFonts w:ascii="Open Sans" w:hAnsi="Open Sans" w:cs="Open Sans"/>
                <w:w w:val="100"/>
                <w:sz w:val="20"/>
              </w:rPr>
            </w:pPr>
            <w:r w:rsidRPr="00C920FC">
              <w:rPr>
                <w:rFonts w:ascii="Open Sans" w:hAnsi="Open Sans" w:cs="Open Sans"/>
                <w:sz w:val="20"/>
              </w:rPr>
              <w:t>5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47F97E" w14:textId="77777777" w:rsidR="00C920FC" w:rsidRPr="00FA4746" w:rsidRDefault="00C920FC" w:rsidP="00C920FC">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23B2899" w14:textId="77777777" w:rsidR="00C920FC" w:rsidRPr="00FA4746" w:rsidRDefault="00C920FC" w:rsidP="00C920FC">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291368C" w14:textId="77777777" w:rsidR="00C920FC" w:rsidRPr="00FA4746" w:rsidRDefault="00C920FC" w:rsidP="00C920FC">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37E65ED8" w14:textId="77777777" w:rsidR="00C920FC" w:rsidRPr="00FA4746" w:rsidRDefault="00C920FC" w:rsidP="00C920FC">
            <w:pPr>
              <w:spacing w:before="0" w:line="240" w:lineRule="auto"/>
              <w:jc w:val="center"/>
              <w:rPr>
                <w:rFonts w:ascii="Open Sans" w:hAnsi="Open Sans" w:cs="Open Sans"/>
                <w:w w:val="100"/>
                <w:sz w:val="20"/>
              </w:rPr>
            </w:pPr>
          </w:p>
        </w:tc>
      </w:tr>
      <w:tr w:rsidR="00C920FC" w:rsidRPr="00FA4746" w14:paraId="129B84B2" w14:textId="77777777" w:rsidTr="00C920F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5A7F9FA" w14:textId="5DD7E113" w:rsidR="00C920FC" w:rsidRPr="000F6DE0" w:rsidRDefault="00C920FC" w:rsidP="00C920FC">
            <w:pPr>
              <w:spacing w:before="0" w:line="240" w:lineRule="auto"/>
              <w:jc w:val="center"/>
              <w:rPr>
                <w:rFonts w:ascii="Open Sans" w:hAnsi="Open Sans" w:cs="Open Sans"/>
                <w:w w:val="100"/>
                <w:sz w:val="20"/>
              </w:rPr>
            </w:pPr>
            <w:r>
              <w:rPr>
                <w:rFonts w:ascii="Open Sans" w:hAnsi="Open Sans" w:cs="Open Sans"/>
                <w:w w:val="100"/>
                <w:sz w:val="20"/>
              </w:rPr>
              <w:t>9</w:t>
            </w:r>
          </w:p>
        </w:tc>
        <w:tc>
          <w:tcPr>
            <w:tcW w:w="902" w:type="pct"/>
          </w:tcPr>
          <w:p w14:paraId="082DAC1D" w14:textId="67C23415" w:rsidR="00C920FC" w:rsidRPr="00C920FC" w:rsidRDefault="00C920FC" w:rsidP="00C920FC">
            <w:pPr>
              <w:pBdr>
                <w:top w:val="nil"/>
                <w:left w:val="nil"/>
                <w:bottom w:val="nil"/>
                <w:right w:val="nil"/>
                <w:between w:val="nil"/>
              </w:pBdr>
              <w:spacing w:before="0" w:line="240" w:lineRule="auto"/>
              <w:ind w:hanging="2"/>
              <w:jc w:val="left"/>
              <w:rPr>
                <w:rFonts w:ascii="Open Sans" w:hAnsi="Open Sans" w:cs="Open Sans"/>
                <w:color w:val="000000"/>
                <w:w w:val="100"/>
                <w:sz w:val="20"/>
              </w:rPr>
            </w:pPr>
            <w:r w:rsidRPr="00C920FC">
              <w:rPr>
                <w:rFonts w:ascii="Open Sans" w:hAnsi="Open Sans" w:cs="Open Sans"/>
                <w:color w:val="000000"/>
                <w:sz w:val="20"/>
              </w:rPr>
              <w:t>Zapasowe ostrza do skalpela</w:t>
            </w:r>
          </w:p>
        </w:tc>
        <w:tc>
          <w:tcPr>
            <w:tcW w:w="1167" w:type="pct"/>
          </w:tcPr>
          <w:p w14:paraId="5B30822A" w14:textId="37BCD0F4" w:rsidR="00C920FC" w:rsidRPr="00C920FC" w:rsidRDefault="00C920FC" w:rsidP="00C920FC">
            <w:pPr>
              <w:spacing w:before="0" w:line="240" w:lineRule="auto"/>
              <w:jc w:val="left"/>
              <w:rPr>
                <w:rFonts w:ascii="Open Sans" w:hAnsi="Open Sans" w:cs="Open Sans"/>
                <w:color w:val="000000"/>
                <w:w w:val="100"/>
                <w:sz w:val="20"/>
              </w:rPr>
            </w:pPr>
            <w:r w:rsidRPr="00C920FC">
              <w:rPr>
                <w:rFonts w:ascii="Open Sans" w:hAnsi="Open Sans" w:cs="Open Sans"/>
                <w:sz w:val="20"/>
              </w:rPr>
              <w:t xml:space="preserve">Stalowe ostrza spiczaste do skalpela </w:t>
            </w:r>
            <w:r w:rsidRPr="00C920FC">
              <w:rPr>
                <w:rFonts w:ascii="Open Sans" w:hAnsi="Open Sans" w:cs="Open Sans"/>
                <w:sz w:val="20"/>
              </w:rPr>
              <w:br/>
              <w:t xml:space="preserve">z wymiennymi ostrzami, pasujące do skalpela poz. 8. Opakowanie 10 szt. </w:t>
            </w:r>
            <w:r w:rsidRPr="00C920FC">
              <w:rPr>
                <w:rFonts w:ascii="Open Sans" w:hAnsi="Open Sans" w:cs="Open Sans"/>
                <w:sz w:val="20"/>
              </w:rPr>
              <w:br/>
              <w:t>Np. Bionovo B-0439 pasujące do skalpela Bionovo B-0438.</w:t>
            </w:r>
          </w:p>
        </w:tc>
        <w:tc>
          <w:tcPr>
            <w:tcW w:w="401" w:type="pct"/>
          </w:tcPr>
          <w:p w14:paraId="6EFE76D9" w14:textId="61A902DF" w:rsidR="00C920FC" w:rsidRPr="00C920FC" w:rsidRDefault="00C920FC" w:rsidP="00C920FC">
            <w:pPr>
              <w:spacing w:before="0" w:line="240" w:lineRule="auto"/>
              <w:jc w:val="center"/>
              <w:rPr>
                <w:rFonts w:ascii="Open Sans" w:hAnsi="Open Sans" w:cs="Open Sans"/>
                <w:color w:val="000000"/>
                <w:w w:val="100"/>
                <w:sz w:val="20"/>
              </w:rPr>
            </w:pPr>
            <w:r w:rsidRPr="00C920FC">
              <w:rPr>
                <w:rFonts w:ascii="Open Sans" w:hAnsi="Open Sans" w:cs="Open Sans"/>
                <w:sz w:val="20"/>
              </w:rPr>
              <w:t>3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224AC2" w14:textId="77777777" w:rsidR="00C920FC" w:rsidRPr="00FA4746" w:rsidRDefault="00C920FC" w:rsidP="00C920FC">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59ACBEB" w14:textId="77777777" w:rsidR="00C920FC" w:rsidRPr="00FA4746" w:rsidRDefault="00C920FC" w:rsidP="00C920FC">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E8DCF3C" w14:textId="77777777" w:rsidR="00C920FC" w:rsidRPr="00FA4746" w:rsidRDefault="00C920FC" w:rsidP="00C920FC">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01541AF9" w14:textId="77777777" w:rsidR="00C920FC" w:rsidRPr="00FA4746" w:rsidRDefault="00C920FC" w:rsidP="00C920FC">
            <w:pPr>
              <w:spacing w:before="0" w:line="240" w:lineRule="auto"/>
              <w:jc w:val="center"/>
              <w:rPr>
                <w:rFonts w:ascii="Open Sans" w:hAnsi="Open Sans" w:cs="Open Sans"/>
                <w:w w:val="100"/>
                <w:sz w:val="20"/>
              </w:rPr>
            </w:pPr>
          </w:p>
        </w:tc>
      </w:tr>
      <w:tr w:rsidR="00C920FC" w:rsidRPr="00FA4746" w14:paraId="309D9BFD" w14:textId="77777777" w:rsidTr="00C920F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F419EDF" w14:textId="181046B5" w:rsidR="00C920FC" w:rsidRPr="000F6DE0" w:rsidRDefault="00C920FC" w:rsidP="00C920FC">
            <w:pPr>
              <w:spacing w:before="0" w:line="240" w:lineRule="auto"/>
              <w:jc w:val="center"/>
              <w:rPr>
                <w:rFonts w:ascii="Open Sans" w:hAnsi="Open Sans" w:cs="Open Sans"/>
                <w:w w:val="100"/>
                <w:sz w:val="20"/>
              </w:rPr>
            </w:pPr>
            <w:r>
              <w:rPr>
                <w:rFonts w:ascii="Open Sans" w:hAnsi="Open Sans" w:cs="Open Sans"/>
                <w:w w:val="100"/>
                <w:sz w:val="20"/>
              </w:rPr>
              <w:t>10</w:t>
            </w:r>
          </w:p>
        </w:tc>
        <w:tc>
          <w:tcPr>
            <w:tcW w:w="902" w:type="pct"/>
          </w:tcPr>
          <w:p w14:paraId="5378A65B" w14:textId="2BE003DF" w:rsidR="00C920FC" w:rsidRPr="00C920FC" w:rsidRDefault="00C920FC" w:rsidP="00C920FC">
            <w:pPr>
              <w:pBdr>
                <w:top w:val="nil"/>
                <w:left w:val="nil"/>
                <w:bottom w:val="nil"/>
                <w:right w:val="nil"/>
                <w:between w:val="nil"/>
              </w:pBdr>
              <w:spacing w:before="0" w:line="240" w:lineRule="auto"/>
              <w:ind w:hanging="2"/>
              <w:jc w:val="left"/>
              <w:rPr>
                <w:rFonts w:ascii="Open Sans" w:hAnsi="Open Sans" w:cs="Open Sans"/>
                <w:color w:val="000000"/>
                <w:w w:val="100"/>
                <w:sz w:val="20"/>
              </w:rPr>
            </w:pPr>
            <w:r w:rsidRPr="00C920FC">
              <w:rPr>
                <w:rFonts w:ascii="Open Sans" w:hAnsi="Open Sans" w:cs="Open Sans"/>
                <w:color w:val="000000"/>
                <w:sz w:val="20"/>
              </w:rPr>
              <w:t>Tryskawka</w:t>
            </w:r>
          </w:p>
        </w:tc>
        <w:tc>
          <w:tcPr>
            <w:tcW w:w="1167" w:type="pct"/>
          </w:tcPr>
          <w:p w14:paraId="5692C6A0" w14:textId="4C015A34" w:rsidR="00C920FC" w:rsidRPr="00C920FC" w:rsidRDefault="00C920FC" w:rsidP="00C920FC">
            <w:pPr>
              <w:spacing w:before="0" w:line="240" w:lineRule="auto"/>
              <w:jc w:val="left"/>
              <w:rPr>
                <w:rFonts w:ascii="Open Sans" w:hAnsi="Open Sans" w:cs="Open Sans"/>
                <w:color w:val="000000"/>
                <w:w w:val="100"/>
                <w:sz w:val="20"/>
              </w:rPr>
            </w:pPr>
            <w:r w:rsidRPr="00C920FC">
              <w:rPr>
                <w:rFonts w:ascii="Open Sans" w:hAnsi="Open Sans" w:cs="Open Sans"/>
                <w:sz w:val="20"/>
              </w:rPr>
              <w:t xml:space="preserve">Tryskawka z zakrętką z LDPE, poj. 500 ml. </w:t>
            </w:r>
            <w:r w:rsidRPr="00C920FC">
              <w:rPr>
                <w:rFonts w:ascii="Open Sans" w:hAnsi="Open Sans" w:cs="Open Sans"/>
                <w:sz w:val="20"/>
              </w:rPr>
              <w:br/>
              <w:t>Np. Bionovo S-0999</w:t>
            </w:r>
          </w:p>
        </w:tc>
        <w:tc>
          <w:tcPr>
            <w:tcW w:w="401" w:type="pct"/>
          </w:tcPr>
          <w:p w14:paraId="57DAD299" w14:textId="6AEE4EB6" w:rsidR="00C920FC" w:rsidRPr="00C920FC" w:rsidRDefault="00C920FC" w:rsidP="00C920FC">
            <w:pPr>
              <w:spacing w:before="0" w:line="240" w:lineRule="auto"/>
              <w:jc w:val="center"/>
              <w:rPr>
                <w:rFonts w:ascii="Open Sans" w:hAnsi="Open Sans" w:cs="Open Sans"/>
                <w:color w:val="000000"/>
                <w:w w:val="100"/>
                <w:sz w:val="20"/>
              </w:rPr>
            </w:pPr>
            <w:r w:rsidRPr="00C920FC">
              <w:rPr>
                <w:rFonts w:ascii="Open Sans" w:hAnsi="Open Sans" w:cs="Open Sans"/>
                <w:sz w:val="20"/>
              </w:rPr>
              <w:t>10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CE15B2" w14:textId="77777777" w:rsidR="00C920FC" w:rsidRPr="00FA4746" w:rsidRDefault="00C920FC" w:rsidP="00C920FC">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D230688" w14:textId="77777777" w:rsidR="00C920FC" w:rsidRPr="00FA4746" w:rsidRDefault="00C920FC" w:rsidP="00C920FC">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3BE8A71" w14:textId="77777777" w:rsidR="00C920FC" w:rsidRPr="00FA4746" w:rsidRDefault="00C920FC" w:rsidP="00C920FC">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7FD1D9CD" w14:textId="77777777" w:rsidR="00C920FC" w:rsidRPr="00FA4746" w:rsidRDefault="00C920FC" w:rsidP="00C920FC">
            <w:pPr>
              <w:spacing w:before="0" w:line="240" w:lineRule="auto"/>
              <w:jc w:val="center"/>
              <w:rPr>
                <w:rFonts w:ascii="Open Sans" w:hAnsi="Open Sans" w:cs="Open Sans"/>
                <w:w w:val="100"/>
                <w:sz w:val="20"/>
              </w:rPr>
            </w:pPr>
          </w:p>
        </w:tc>
      </w:tr>
      <w:tr w:rsidR="00C920FC" w:rsidRPr="00FA4746" w14:paraId="1CCF90D7" w14:textId="77777777" w:rsidTr="00C920F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E5B7497" w14:textId="2EC17127" w:rsidR="00C920FC" w:rsidRPr="000F6DE0" w:rsidRDefault="00C920FC" w:rsidP="00C920FC">
            <w:pPr>
              <w:spacing w:before="0" w:line="240" w:lineRule="auto"/>
              <w:jc w:val="center"/>
              <w:rPr>
                <w:rFonts w:ascii="Open Sans" w:hAnsi="Open Sans" w:cs="Open Sans"/>
                <w:w w:val="100"/>
                <w:sz w:val="20"/>
              </w:rPr>
            </w:pPr>
            <w:r>
              <w:rPr>
                <w:rFonts w:ascii="Open Sans" w:hAnsi="Open Sans" w:cs="Open Sans"/>
                <w:w w:val="100"/>
                <w:sz w:val="20"/>
              </w:rPr>
              <w:t>11</w:t>
            </w:r>
          </w:p>
        </w:tc>
        <w:tc>
          <w:tcPr>
            <w:tcW w:w="902" w:type="pct"/>
          </w:tcPr>
          <w:p w14:paraId="2594B673" w14:textId="534E8371" w:rsidR="00C920FC" w:rsidRPr="00C920FC" w:rsidRDefault="00C920FC" w:rsidP="00C920FC">
            <w:pPr>
              <w:pBdr>
                <w:top w:val="nil"/>
                <w:left w:val="nil"/>
                <w:bottom w:val="nil"/>
                <w:right w:val="nil"/>
                <w:between w:val="nil"/>
              </w:pBdr>
              <w:spacing w:before="0" w:line="240" w:lineRule="auto"/>
              <w:ind w:hanging="2"/>
              <w:jc w:val="left"/>
              <w:rPr>
                <w:rFonts w:ascii="Open Sans" w:hAnsi="Open Sans" w:cs="Open Sans"/>
                <w:color w:val="000000"/>
                <w:w w:val="100"/>
                <w:sz w:val="20"/>
              </w:rPr>
            </w:pPr>
            <w:r w:rsidRPr="00C920FC">
              <w:rPr>
                <w:rFonts w:ascii="Open Sans" w:hAnsi="Open Sans" w:cs="Open Sans"/>
                <w:color w:val="000000"/>
                <w:sz w:val="20"/>
              </w:rPr>
              <w:t>Taca laboratoryjna</w:t>
            </w:r>
          </w:p>
        </w:tc>
        <w:tc>
          <w:tcPr>
            <w:tcW w:w="1167" w:type="pct"/>
          </w:tcPr>
          <w:p w14:paraId="55281B57" w14:textId="0615727A" w:rsidR="00C920FC" w:rsidRPr="00C920FC" w:rsidRDefault="00C920FC" w:rsidP="00C920FC">
            <w:pPr>
              <w:spacing w:before="0" w:line="240" w:lineRule="auto"/>
              <w:jc w:val="left"/>
              <w:rPr>
                <w:rFonts w:ascii="Open Sans" w:hAnsi="Open Sans" w:cs="Open Sans"/>
                <w:color w:val="000000"/>
                <w:w w:val="100"/>
                <w:sz w:val="20"/>
              </w:rPr>
            </w:pPr>
            <w:r w:rsidRPr="00C920FC">
              <w:rPr>
                <w:rFonts w:ascii="Open Sans" w:hAnsi="Open Sans" w:cs="Open Sans"/>
                <w:sz w:val="20"/>
              </w:rPr>
              <w:t xml:space="preserve">Taca laboratoryjna z MF, 240 x 180 x 17 mm. </w:t>
            </w:r>
            <w:r w:rsidRPr="00C920FC">
              <w:rPr>
                <w:rFonts w:ascii="Open Sans" w:hAnsi="Open Sans" w:cs="Open Sans"/>
                <w:sz w:val="20"/>
              </w:rPr>
              <w:br/>
              <w:t>Np. CHEMLAND, VIT71698</w:t>
            </w:r>
          </w:p>
        </w:tc>
        <w:tc>
          <w:tcPr>
            <w:tcW w:w="401" w:type="pct"/>
          </w:tcPr>
          <w:p w14:paraId="7EADAFF8" w14:textId="7FD55F6C" w:rsidR="00C920FC" w:rsidRPr="00C920FC" w:rsidRDefault="00C920FC" w:rsidP="00C920FC">
            <w:pPr>
              <w:spacing w:before="0" w:line="240" w:lineRule="auto"/>
              <w:jc w:val="center"/>
              <w:rPr>
                <w:rFonts w:ascii="Open Sans" w:hAnsi="Open Sans" w:cs="Open Sans"/>
                <w:color w:val="000000"/>
                <w:w w:val="100"/>
                <w:sz w:val="20"/>
              </w:rPr>
            </w:pPr>
            <w:r w:rsidRPr="00C920FC">
              <w:rPr>
                <w:rFonts w:ascii="Open Sans" w:hAnsi="Open Sans" w:cs="Open Sans"/>
                <w:sz w:val="20"/>
              </w:rPr>
              <w:t>4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4B55A" w14:textId="77777777" w:rsidR="00C920FC" w:rsidRPr="00FA4746" w:rsidRDefault="00C920FC" w:rsidP="00C920FC">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EEE2C11" w14:textId="77777777" w:rsidR="00C920FC" w:rsidRPr="00FA4746" w:rsidRDefault="00C920FC" w:rsidP="00C920FC">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21D5103" w14:textId="77777777" w:rsidR="00C920FC" w:rsidRPr="00FA4746" w:rsidRDefault="00C920FC" w:rsidP="00C920FC">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39B9827C" w14:textId="77777777" w:rsidR="00C920FC" w:rsidRPr="00FA4746" w:rsidRDefault="00C920FC" w:rsidP="00C920FC">
            <w:pPr>
              <w:spacing w:before="0" w:line="240" w:lineRule="auto"/>
              <w:jc w:val="center"/>
              <w:rPr>
                <w:rFonts w:ascii="Open Sans" w:hAnsi="Open Sans" w:cs="Open Sans"/>
                <w:w w:val="100"/>
                <w:sz w:val="20"/>
              </w:rPr>
            </w:pPr>
          </w:p>
        </w:tc>
      </w:tr>
      <w:tr w:rsidR="00C920FC" w:rsidRPr="00FA4746" w14:paraId="1F911617" w14:textId="77777777" w:rsidTr="00C920F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BC4CC87" w14:textId="2576E3E9" w:rsidR="00C920FC" w:rsidRPr="000F6DE0" w:rsidRDefault="00C920FC" w:rsidP="00C920FC">
            <w:pPr>
              <w:spacing w:before="0" w:line="240" w:lineRule="auto"/>
              <w:jc w:val="center"/>
              <w:rPr>
                <w:rFonts w:ascii="Open Sans" w:hAnsi="Open Sans" w:cs="Open Sans"/>
                <w:w w:val="100"/>
                <w:sz w:val="20"/>
              </w:rPr>
            </w:pPr>
            <w:r>
              <w:rPr>
                <w:rFonts w:ascii="Open Sans" w:hAnsi="Open Sans" w:cs="Open Sans"/>
                <w:w w:val="100"/>
                <w:sz w:val="20"/>
              </w:rPr>
              <w:t>12</w:t>
            </w:r>
          </w:p>
        </w:tc>
        <w:tc>
          <w:tcPr>
            <w:tcW w:w="902" w:type="pct"/>
          </w:tcPr>
          <w:p w14:paraId="47E75581" w14:textId="37BABFC6" w:rsidR="00C920FC" w:rsidRPr="00C920FC" w:rsidRDefault="00C920FC" w:rsidP="00C920FC">
            <w:pPr>
              <w:pBdr>
                <w:top w:val="nil"/>
                <w:left w:val="nil"/>
                <w:bottom w:val="nil"/>
                <w:right w:val="nil"/>
                <w:between w:val="nil"/>
              </w:pBdr>
              <w:spacing w:before="0" w:line="240" w:lineRule="auto"/>
              <w:ind w:hanging="2"/>
              <w:jc w:val="left"/>
              <w:rPr>
                <w:rFonts w:ascii="Open Sans" w:hAnsi="Open Sans" w:cs="Open Sans"/>
                <w:color w:val="000000"/>
                <w:w w:val="100"/>
                <w:sz w:val="20"/>
              </w:rPr>
            </w:pPr>
            <w:r w:rsidRPr="00C920FC">
              <w:rPr>
                <w:rFonts w:ascii="Open Sans" w:hAnsi="Open Sans" w:cs="Open Sans"/>
                <w:color w:val="000000"/>
                <w:sz w:val="20"/>
              </w:rPr>
              <w:t>Kuweta laboratoryjna duża</w:t>
            </w:r>
          </w:p>
        </w:tc>
        <w:tc>
          <w:tcPr>
            <w:tcW w:w="1167" w:type="pct"/>
          </w:tcPr>
          <w:p w14:paraId="10C808AA" w14:textId="125BED6B" w:rsidR="00C920FC" w:rsidRPr="00C920FC" w:rsidRDefault="00C920FC" w:rsidP="00C920FC">
            <w:pPr>
              <w:spacing w:before="0" w:line="240" w:lineRule="auto"/>
              <w:jc w:val="left"/>
              <w:rPr>
                <w:rFonts w:ascii="Open Sans" w:hAnsi="Open Sans" w:cs="Open Sans"/>
                <w:color w:val="000000"/>
                <w:w w:val="100"/>
                <w:sz w:val="20"/>
              </w:rPr>
            </w:pPr>
            <w:r w:rsidRPr="00C920FC">
              <w:rPr>
                <w:rFonts w:ascii="Open Sans" w:hAnsi="Open Sans" w:cs="Open Sans"/>
                <w:sz w:val="20"/>
              </w:rPr>
              <w:t xml:space="preserve">Kuweta laboratoryjna, 450 x 350 x 75 mm. </w:t>
            </w:r>
            <w:r w:rsidRPr="00C920FC">
              <w:rPr>
                <w:rFonts w:ascii="Open Sans" w:hAnsi="Open Sans" w:cs="Open Sans"/>
                <w:sz w:val="20"/>
              </w:rPr>
              <w:br/>
              <w:t>Np. CHEMLAND 02-81701</w:t>
            </w:r>
          </w:p>
        </w:tc>
        <w:tc>
          <w:tcPr>
            <w:tcW w:w="401" w:type="pct"/>
          </w:tcPr>
          <w:p w14:paraId="65010A38" w14:textId="6BAFD738" w:rsidR="00C920FC" w:rsidRPr="00C920FC" w:rsidRDefault="00C920FC" w:rsidP="00C920FC">
            <w:pPr>
              <w:spacing w:before="0" w:line="240" w:lineRule="auto"/>
              <w:jc w:val="center"/>
              <w:rPr>
                <w:rFonts w:ascii="Open Sans" w:hAnsi="Open Sans" w:cs="Open Sans"/>
                <w:color w:val="000000"/>
                <w:w w:val="100"/>
                <w:sz w:val="20"/>
              </w:rPr>
            </w:pPr>
            <w:r w:rsidRPr="00C920FC">
              <w:rPr>
                <w:rFonts w:ascii="Open Sans" w:hAnsi="Open Sans" w:cs="Open Sans"/>
                <w:sz w:val="20"/>
              </w:rPr>
              <w:t>4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1E37A" w14:textId="77777777" w:rsidR="00C920FC" w:rsidRPr="00FA4746" w:rsidRDefault="00C920FC" w:rsidP="00C920FC">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1B0B70F" w14:textId="77777777" w:rsidR="00C920FC" w:rsidRPr="00FA4746" w:rsidRDefault="00C920FC" w:rsidP="00C920FC">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36B781E" w14:textId="77777777" w:rsidR="00C920FC" w:rsidRPr="00FA4746" w:rsidRDefault="00C920FC" w:rsidP="00C920FC">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1CEBDD2F" w14:textId="77777777" w:rsidR="00C920FC" w:rsidRPr="00FA4746" w:rsidRDefault="00C920FC" w:rsidP="00C920FC">
            <w:pPr>
              <w:spacing w:before="0" w:line="240" w:lineRule="auto"/>
              <w:jc w:val="center"/>
              <w:rPr>
                <w:rFonts w:ascii="Open Sans" w:hAnsi="Open Sans" w:cs="Open Sans"/>
                <w:w w:val="100"/>
                <w:sz w:val="20"/>
              </w:rPr>
            </w:pPr>
          </w:p>
        </w:tc>
      </w:tr>
      <w:tr w:rsidR="00C920FC" w:rsidRPr="00FA4746" w14:paraId="0A079591" w14:textId="77777777" w:rsidTr="00C920F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9D1E550" w14:textId="072CCF1A" w:rsidR="00C920FC" w:rsidRPr="000F6DE0" w:rsidRDefault="00C920FC" w:rsidP="00C920FC">
            <w:pPr>
              <w:spacing w:before="0" w:line="240" w:lineRule="auto"/>
              <w:jc w:val="center"/>
              <w:rPr>
                <w:rFonts w:ascii="Open Sans" w:hAnsi="Open Sans" w:cs="Open Sans"/>
                <w:w w:val="100"/>
                <w:sz w:val="20"/>
              </w:rPr>
            </w:pPr>
            <w:r>
              <w:rPr>
                <w:rFonts w:ascii="Open Sans" w:hAnsi="Open Sans" w:cs="Open Sans"/>
                <w:w w:val="100"/>
                <w:sz w:val="20"/>
              </w:rPr>
              <w:t>13</w:t>
            </w:r>
          </w:p>
        </w:tc>
        <w:tc>
          <w:tcPr>
            <w:tcW w:w="902" w:type="pct"/>
          </w:tcPr>
          <w:p w14:paraId="145719F6" w14:textId="53E065C5" w:rsidR="00C920FC" w:rsidRPr="00C920FC" w:rsidRDefault="00C920FC" w:rsidP="00C920FC">
            <w:pPr>
              <w:pBdr>
                <w:top w:val="nil"/>
                <w:left w:val="nil"/>
                <w:bottom w:val="nil"/>
                <w:right w:val="nil"/>
                <w:between w:val="nil"/>
              </w:pBdr>
              <w:spacing w:before="0" w:line="240" w:lineRule="auto"/>
              <w:ind w:hanging="2"/>
              <w:jc w:val="left"/>
              <w:rPr>
                <w:rFonts w:ascii="Open Sans" w:hAnsi="Open Sans" w:cs="Open Sans"/>
                <w:color w:val="000000"/>
                <w:w w:val="100"/>
                <w:sz w:val="20"/>
              </w:rPr>
            </w:pPr>
            <w:r w:rsidRPr="00C920FC">
              <w:rPr>
                <w:rFonts w:ascii="Open Sans" w:hAnsi="Open Sans" w:cs="Open Sans"/>
                <w:color w:val="000000"/>
                <w:sz w:val="20"/>
              </w:rPr>
              <w:t>Kuweta laboratoryjna czerwona mała</w:t>
            </w:r>
          </w:p>
        </w:tc>
        <w:tc>
          <w:tcPr>
            <w:tcW w:w="1167" w:type="pct"/>
          </w:tcPr>
          <w:p w14:paraId="62AD1C18" w14:textId="77777777" w:rsidR="00C920FC" w:rsidRPr="00C920FC" w:rsidRDefault="00C920FC" w:rsidP="00C920FC">
            <w:pPr>
              <w:spacing w:before="0" w:line="240" w:lineRule="auto"/>
              <w:jc w:val="left"/>
              <w:rPr>
                <w:rFonts w:ascii="Open Sans" w:hAnsi="Open Sans" w:cs="Open Sans"/>
                <w:sz w:val="20"/>
              </w:rPr>
            </w:pPr>
            <w:r w:rsidRPr="00C920FC">
              <w:rPr>
                <w:rFonts w:ascii="Open Sans" w:hAnsi="Open Sans" w:cs="Open Sans"/>
                <w:sz w:val="20"/>
              </w:rPr>
              <w:t xml:space="preserve">Kuweta z PVC, trwała w temperaturach </w:t>
            </w:r>
            <w:r w:rsidRPr="00C920FC">
              <w:rPr>
                <w:rFonts w:ascii="Open Sans" w:hAnsi="Open Sans" w:cs="Open Sans"/>
                <w:sz w:val="20"/>
              </w:rPr>
              <w:br/>
              <w:t xml:space="preserve">do +70 °C. Wym. dolny 14 x 19 cm, gł. 40mm, grzbiety na dnie, kolor czerwony. </w:t>
            </w:r>
          </w:p>
          <w:p w14:paraId="6C8BBB6B" w14:textId="261BA348" w:rsidR="00C920FC" w:rsidRPr="00C920FC" w:rsidRDefault="00C920FC" w:rsidP="00C920FC">
            <w:pPr>
              <w:spacing w:before="0" w:line="240" w:lineRule="auto"/>
              <w:jc w:val="left"/>
              <w:rPr>
                <w:rFonts w:ascii="Open Sans" w:hAnsi="Open Sans" w:cs="Open Sans"/>
                <w:color w:val="000000"/>
                <w:w w:val="100"/>
                <w:sz w:val="20"/>
              </w:rPr>
            </w:pPr>
            <w:r w:rsidRPr="00C920FC">
              <w:rPr>
                <w:rFonts w:ascii="Open Sans" w:hAnsi="Open Sans" w:cs="Open Sans"/>
                <w:sz w:val="20"/>
              </w:rPr>
              <w:t>Np. Bionovo B-0470</w:t>
            </w:r>
          </w:p>
        </w:tc>
        <w:tc>
          <w:tcPr>
            <w:tcW w:w="401" w:type="pct"/>
          </w:tcPr>
          <w:p w14:paraId="47A1FBE5" w14:textId="0D53BD7A" w:rsidR="00C920FC" w:rsidRPr="00C920FC" w:rsidRDefault="00C920FC" w:rsidP="00C920FC">
            <w:pPr>
              <w:spacing w:before="0" w:line="240" w:lineRule="auto"/>
              <w:jc w:val="center"/>
              <w:rPr>
                <w:rFonts w:ascii="Open Sans" w:hAnsi="Open Sans" w:cs="Open Sans"/>
                <w:color w:val="000000"/>
                <w:w w:val="100"/>
                <w:sz w:val="20"/>
              </w:rPr>
            </w:pPr>
            <w:r w:rsidRPr="00C920FC">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495C21" w14:textId="77777777" w:rsidR="00C920FC" w:rsidRPr="00FA4746" w:rsidRDefault="00C920FC" w:rsidP="00C920FC">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56032F6" w14:textId="77777777" w:rsidR="00C920FC" w:rsidRPr="00FA4746" w:rsidRDefault="00C920FC" w:rsidP="00C920FC">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68FBA18" w14:textId="77777777" w:rsidR="00C920FC" w:rsidRPr="00FA4746" w:rsidRDefault="00C920FC" w:rsidP="00C920FC">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72E3036E" w14:textId="77777777" w:rsidR="00C920FC" w:rsidRPr="00FA4746" w:rsidRDefault="00C920FC" w:rsidP="00C920FC">
            <w:pPr>
              <w:spacing w:before="0" w:line="240" w:lineRule="auto"/>
              <w:jc w:val="center"/>
              <w:rPr>
                <w:rFonts w:ascii="Open Sans" w:hAnsi="Open Sans" w:cs="Open Sans"/>
                <w:w w:val="100"/>
                <w:sz w:val="20"/>
              </w:rPr>
            </w:pPr>
          </w:p>
        </w:tc>
      </w:tr>
      <w:tr w:rsidR="00C920FC" w:rsidRPr="00FA4746" w14:paraId="6E346B0C" w14:textId="77777777" w:rsidTr="00C920F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E6C66A6" w14:textId="09F71AA9" w:rsidR="00C920FC" w:rsidRPr="000F6DE0" w:rsidRDefault="00C920FC" w:rsidP="00C920FC">
            <w:pPr>
              <w:spacing w:before="0" w:line="240" w:lineRule="auto"/>
              <w:jc w:val="center"/>
              <w:rPr>
                <w:rFonts w:ascii="Open Sans" w:hAnsi="Open Sans" w:cs="Open Sans"/>
                <w:w w:val="100"/>
                <w:sz w:val="20"/>
              </w:rPr>
            </w:pPr>
            <w:r>
              <w:rPr>
                <w:rFonts w:ascii="Open Sans" w:hAnsi="Open Sans" w:cs="Open Sans"/>
                <w:w w:val="100"/>
                <w:sz w:val="20"/>
              </w:rPr>
              <w:t>14</w:t>
            </w:r>
          </w:p>
        </w:tc>
        <w:tc>
          <w:tcPr>
            <w:tcW w:w="902" w:type="pct"/>
          </w:tcPr>
          <w:p w14:paraId="4FAAEE35" w14:textId="6098AD43" w:rsidR="00C920FC" w:rsidRPr="00C920FC" w:rsidRDefault="00C920FC" w:rsidP="00C920FC">
            <w:pPr>
              <w:pBdr>
                <w:top w:val="nil"/>
                <w:left w:val="nil"/>
                <w:bottom w:val="nil"/>
                <w:right w:val="nil"/>
                <w:between w:val="nil"/>
              </w:pBdr>
              <w:spacing w:before="0" w:line="240" w:lineRule="auto"/>
              <w:ind w:hanging="2"/>
              <w:jc w:val="left"/>
              <w:rPr>
                <w:rFonts w:ascii="Open Sans" w:hAnsi="Open Sans" w:cs="Open Sans"/>
                <w:color w:val="000000"/>
                <w:w w:val="100"/>
                <w:sz w:val="20"/>
              </w:rPr>
            </w:pPr>
            <w:r w:rsidRPr="00C920FC">
              <w:rPr>
                <w:rFonts w:ascii="Open Sans" w:hAnsi="Open Sans" w:cs="Open Sans"/>
                <w:color w:val="000000"/>
                <w:sz w:val="20"/>
              </w:rPr>
              <w:t>Kuweta laboratoryjna czerwona duża</w:t>
            </w:r>
          </w:p>
        </w:tc>
        <w:tc>
          <w:tcPr>
            <w:tcW w:w="1167" w:type="pct"/>
          </w:tcPr>
          <w:p w14:paraId="5C3BC92A" w14:textId="77777777" w:rsidR="00C920FC" w:rsidRPr="00C920FC" w:rsidRDefault="00C920FC" w:rsidP="00C920FC">
            <w:pPr>
              <w:spacing w:before="0" w:line="240" w:lineRule="auto"/>
              <w:jc w:val="left"/>
              <w:rPr>
                <w:rFonts w:ascii="Open Sans" w:hAnsi="Open Sans" w:cs="Open Sans"/>
                <w:sz w:val="20"/>
              </w:rPr>
            </w:pPr>
            <w:r w:rsidRPr="00C920FC">
              <w:rPr>
                <w:rFonts w:ascii="Open Sans" w:hAnsi="Open Sans" w:cs="Open Sans"/>
                <w:sz w:val="20"/>
              </w:rPr>
              <w:t xml:space="preserve">Kuweta z PVC, trwała w temperaturach </w:t>
            </w:r>
            <w:r w:rsidRPr="00C920FC">
              <w:rPr>
                <w:rFonts w:ascii="Open Sans" w:hAnsi="Open Sans" w:cs="Open Sans"/>
                <w:sz w:val="20"/>
              </w:rPr>
              <w:br/>
              <w:t xml:space="preserve">do +70 °C. Wym. dolny 19 x 26 cm, gł. 50mm, grzbiety na dnie, kolor czerwony. </w:t>
            </w:r>
          </w:p>
          <w:p w14:paraId="6B81437D" w14:textId="7CA14AB0" w:rsidR="00C920FC" w:rsidRPr="00C920FC" w:rsidRDefault="00C920FC" w:rsidP="00C920FC">
            <w:pPr>
              <w:spacing w:before="0" w:line="240" w:lineRule="auto"/>
              <w:jc w:val="left"/>
              <w:rPr>
                <w:rFonts w:ascii="Open Sans" w:hAnsi="Open Sans" w:cs="Open Sans"/>
                <w:color w:val="000000"/>
                <w:w w:val="100"/>
                <w:sz w:val="20"/>
              </w:rPr>
            </w:pPr>
            <w:r w:rsidRPr="00C920FC">
              <w:rPr>
                <w:rFonts w:ascii="Open Sans" w:hAnsi="Open Sans" w:cs="Open Sans"/>
                <w:sz w:val="20"/>
              </w:rPr>
              <w:t>Np. Bionovo B-0471</w:t>
            </w:r>
          </w:p>
        </w:tc>
        <w:tc>
          <w:tcPr>
            <w:tcW w:w="401" w:type="pct"/>
          </w:tcPr>
          <w:p w14:paraId="59070340" w14:textId="52BB3A7F" w:rsidR="00C920FC" w:rsidRPr="00C920FC" w:rsidRDefault="00C920FC" w:rsidP="00C920FC">
            <w:pPr>
              <w:spacing w:before="0" w:line="240" w:lineRule="auto"/>
              <w:jc w:val="center"/>
              <w:rPr>
                <w:rFonts w:ascii="Open Sans" w:hAnsi="Open Sans" w:cs="Open Sans"/>
                <w:color w:val="000000"/>
                <w:w w:val="100"/>
                <w:sz w:val="20"/>
              </w:rPr>
            </w:pPr>
            <w:r w:rsidRPr="00C920FC">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149D5E" w14:textId="77777777" w:rsidR="00C920FC" w:rsidRPr="00FA4746" w:rsidRDefault="00C920FC" w:rsidP="00C920FC">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AE6074D" w14:textId="77777777" w:rsidR="00C920FC" w:rsidRPr="00FA4746" w:rsidRDefault="00C920FC" w:rsidP="00C920FC">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5B2DB09" w14:textId="77777777" w:rsidR="00C920FC" w:rsidRPr="00FA4746" w:rsidRDefault="00C920FC" w:rsidP="00C920FC">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39899561" w14:textId="77777777" w:rsidR="00C920FC" w:rsidRPr="00FA4746" w:rsidRDefault="00C920FC" w:rsidP="00C920FC">
            <w:pPr>
              <w:spacing w:before="0" w:line="240" w:lineRule="auto"/>
              <w:jc w:val="center"/>
              <w:rPr>
                <w:rFonts w:ascii="Open Sans" w:hAnsi="Open Sans" w:cs="Open Sans"/>
                <w:w w:val="100"/>
                <w:sz w:val="20"/>
              </w:rPr>
            </w:pPr>
          </w:p>
        </w:tc>
      </w:tr>
      <w:tr w:rsidR="00C920FC" w:rsidRPr="00FA4746" w14:paraId="474C1F7F" w14:textId="77777777" w:rsidTr="00C920F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AEE29F4" w14:textId="41173099" w:rsidR="00C920FC" w:rsidRPr="000F6DE0" w:rsidRDefault="00C920FC" w:rsidP="00C920FC">
            <w:pPr>
              <w:spacing w:before="0" w:line="240" w:lineRule="auto"/>
              <w:jc w:val="center"/>
              <w:rPr>
                <w:rFonts w:ascii="Open Sans" w:hAnsi="Open Sans" w:cs="Open Sans"/>
                <w:w w:val="100"/>
                <w:sz w:val="20"/>
              </w:rPr>
            </w:pPr>
            <w:r>
              <w:rPr>
                <w:rFonts w:ascii="Open Sans" w:hAnsi="Open Sans" w:cs="Open Sans"/>
                <w:w w:val="100"/>
                <w:sz w:val="20"/>
              </w:rPr>
              <w:t>15</w:t>
            </w:r>
          </w:p>
        </w:tc>
        <w:tc>
          <w:tcPr>
            <w:tcW w:w="902" w:type="pct"/>
          </w:tcPr>
          <w:p w14:paraId="2DCC564D" w14:textId="73BFFE03" w:rsidR="00C920FC" w:rsidRPr="00C920FC" w:rsidRDefault="00C920FC" w:rsidP="00C920FC">
            <w:pPr>
              <w:pBdr>
                <w:top w:val="nil"/>
                <w:left w:val="nil"/>
                <w:bottom w:val="nil"/>
                <w:right w:val="nil"/>
                <w:between w:val="nil"/>
              </w:pBdr>
              <w:spacing w:before="0" w:line="240" w:lineRule="auto"/>
              <w:ind w:hanging="2"/>
              <w:jc w:val="left"/>
              <w:rPr>
                <w:rFonts w:ascii="Open Sans" w:hAnsi="Open Sans" w:cs="Open Sans"/>
                <w:color w:val="000000"/>
                <w:w w:val="100"/>
                <w:sz w:val="20"/>
              </w:rPr>
            </w:pPr>
            <w:r w:rsidRPr="00C920FC">
              <w:rPr>
                <w:rFonts w:ascii="Open Sans" w:hAnsi="Open Sans" w:cs="Open Sans"/>
                <w:sz w:val="20"/>
              </w:rPr>
              <w:t>Kuweta z melaminy mała</w:t>
            </w:r>
          </w:p>
        </w:tc>
        <w:tc>
          <w:tcPr>
            <w:tcW w:w="1167" w:type="pct"/>
          </w:tcPr>
          <w:p w14:paraId="13178797" w14:textId="2780BE2A" w:rsidR="00C920FC" w:rsidRPr="00C920FC" w:rsidRDefault="00C920FC" w:rsidP="00C920FC">
            <w:pPr>
              <w:spacing w:before="0" w:line="240" w:lineRule="auto"/>
              <w:jc w:val="left"/>
              <w:rPr>
                <w:rFonts w:ascii="Open Sans" w:hAnsi="Open Sans" w:cs="Open Sans"/>
                <w:color w:val="000000"/>
                <w:w w:val="100"/>
                <w:sz w:val="20"/>
              </w:rPr>
            </w:pPr>
            <w:r w:rsidRPr="00C920FC">
              <w:rPr>
                <w:rFonts w:ascii="Open Sans" w:hAnsi="Open Sans" w:cs="Open Sans"/>
                <w:sz w:val="20"/>
              </w:rPr>
              <w:t>Kuweta z polerowanej melaminy (MF). 240 x 180 x 17 mm, stopki na spodzie. Z oznaczeniem CE. Np. Bionovo B-0456</w:t>
            </w:r>
          </w:p>
        </w:tc>
        <w:tc>
          <w:tcPr>
            <w:tcW w:w="401" w:type="pct"/>
          </w:tcPr>
          <w:p w14:paraId="08B96781" w14:textId="110C1B84" w:rsidR="00C920FC" w:rsidRPr="00C920FC" w:rsidRDefault="00C920FC" w:rsidP="00C920FC">
            <w:pPr>
              <w:spacing w:before="0" w:line="240" w:lineRule="auto"/>
              <w:jc w:val="center"/>
              <w:rPr>
                <w:rFonts w:ascii="Open Sans" w:hAnsi="Open Sans" w:cs="Open Sans"/>
                <w:color w:val="000000"/>
                <w:w w:val="100"/>
                <w:sz w:val="20"/>
              </w:rPr>
            </w:pPr>
            <w:r w:rsidRPr="00C920FC">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C46374" w14:textId="77777777" w:rsidR="00C920FC" w:rsidRPr="00FA4746" w:rsidRDefault="00C920FC" w:rsidP="00C920FC">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8283DB2" w14:textId="77777777" w:rsidR="00C920FC" w:rsidRPr="00FA4746" w:rsidRDefault="00C920FC" w:rsidP="00C920FC">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AD3A65D" w14:textId="77777777" w:rsidR="00C920FC" w:rsidRPr="00FA4746" w:rsidRDefault="00C920FC" w:rsidP="00C920FC">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34A20950" w14:textId="77777777" w:rsidR="00C920FC" w:rsidRPr="00FA4746" w:rsidRDefault="00C920FC" w:rsidP="00C920FC">
            <w:pPr>
              <w:spacing w:before="0" w:line="240" w:lineRule="auto"/>
              <w:jc w:val="center"/>
              <w:rPr>
                <w:rFonts w:ascii="Open Sans" w:hAnsi="Open Sans" w:cs="Open Sans"/>
                <w:w w:val="100"/>
                <w:sz w:val="20"/>
              </w:rPr>
            </w:pPr>
          </w:p>
        </w:tc>
      </w:tr>
      <w:tr w:rsidR="00C920FC" w:rsidRPr="00FA4746" w14:paraId="7B8BB6A4" w14:textId="77777777" w:rsidTr="00ED62B3">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D4A3645" w14:textId="751283AF" w:rsidR="00C920FC" w:rsidRPr="000F6DE0" w:rsidRDefault="00C920FC" w:rsidP="00C920FC">
            <w:pPr>
              <w:spacing w:before="0" w:line="240" w:lineRule="auto"/>
              <w:jc w:val="center"/>
              <w:rPr>
                <w:rFonts w:ascii="Open Sans" w:hAnsi="Open Sans" w:cs="Open Sans"/>
                <w:w w:val="100"/>
                <w:sz w:val="20"/>
              </w:rPr>
            </w:pPr>
            <w:r>
              <w:rPr>
                <w:rFonts w:ascii="Open Sans" w:hAnsi="Open Sans" w:cs="Open Sans"/>
                <w:w w:val="100"/>
                <w:sz w:val="20"/>
              </w:rPr>
              <w:lastRenderedPageBreak/>
              <w:t>16</w:t>
            </w:r>
          </w:p>
        </w:tc>
        <w:tc>
          <w:tcPr>
            <w:tcW w:w="902" w:type="pct"/>
          </w:tcPr>
          <w:p w14:paraId="7310B115" w14:textId="18884AA8" w:rsidR="00C920FC" w:rsidRPr="00C920FC" w:rsidRDefault="00C920FC" w:rsidP="00C920FC">
            <w:pPr>
              <w:pBdr>
                <w:top w:val="nil"/>
                <w:left w:val="nil"/>
                <w:bottom w:val="nil"/>
                <w:right w:val="nil"/>
                <w:between w:val="nil"/>
              </w:pBdr>
              <w:spacing w:before="0" w:line="240" w:lineRule="auto"/>
              <w:ind w:hanging="2"/>
              <w:jc w:val="left"/>
              <w:rPr>
                <w:rFonts w:ascii="Open Sans" w:hAnsi="Open Sans" w:cs="Open Sans"/>
                <w:color w:val="000000"/>
                <w:w w:val="100"/>
                <w:sz w:val="20"/>
              </w:rPr>
            </w:pPr>
            <w:r w:rsidRPr="00C920FC">
              <w:rPr>
                <w:rFonts w:ascii="Open Sans" w:hAnsi="Open Sans" w:cs="Open Sans"/>
                <w:sz w:val="20"/>
              </w:rPr>
              <w:t>Kuweta z melaminy duża</w:t>
            </w:r>
          </w:p>
        </w:tc>
        <w:tc>
          <w:tcPr>
            <w:tcW w:w="1167" w:type="pct"/>
          </w:tcPr>
          <w:p w14:paraId="6266766B" w14:textId="3FA4CF3F" w:rsidR="00C920FC" w:rsidRPr="00C920FC" w:rsidRDefault="00C920FC" w:rsidP="00C920FC">
            <w:pPr>
              <w:spacing w:before="0" w:line="240" w:lineRule="auto"/>
              <w:jc w:val="left"/>
              <w:rPr>
                <w:rFonts w:ascii="Open Sans" w:hAnsi="Open Sans" w:cs="Open Sans"/>
                <w:color w:val="000000"/>
                <w:w w:val="100"/>
                <w:sz w:val="20"/>
              </w:rPr>
            </w:pPr>
            <w:r w:rsidRPr="00C920FC">
              <w:rPr>
                <w:rFonts w:ascii="Open Sans" w:hAnsi="Open Sans" w:cs="Open Sans"/>
                <w:sz w:val="20"/>
              </w:rPr>
              <w:t>Kuweta z polerowanej melaminy (MF). 268 x 208 x 17 mm, stopki na spodzie. Z oznaczeniem CE. Np. Bionovo B-0457</w:t>
            </w:r>
          </w:p>
        </w:tc>
        <w:tc>
          <w:tcPr>
            <w:tcW w:w="401" w:type="pct"/>
          </w:tcPr>
          <w:p w14:paraId="0FD9C4E9" w14:textId="30AF70EA" w:rsidR="00C920FC" w:rsidRPr="00C920FC" w:rsidRDefault="00C920FC" w:rsidP="00C920FC">
            <w:pPr>
              <w:spacing w:before="0" w:line="240" w:lineRule="auto"/>
              <w:jc w:val="center"/>
              <w:rPr>
                <w:rFonts w:ascii="Open Sans" w:hAnsi="Open Sans" w:cs="Open Sans"/>
                <w:color w:val="000000"/>
                <w:w w:val="100"/>
                <w:sz w:val="20"/>
              </w:rPr>
            </w:pPr>
            <w:r w:rsidRPr="00C920FC">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3D08C" w14:textId="77777777" w:rsidR="00C920FC" w:rsidRPr="00FA4746" w:rsidRDefault="00C920FC" w:rsidP="00C920FC">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04463A7" w14:textId="77777777" w:rsidR="00C920FC" w:rsidRPr="00FA4746" w:rsidRDefault="00C920FC" w:rsidP="00C920FC">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AAFBA82" w14:textId="77777777" w:rsidR="00C920FC" w:rsidRPr="00FA4746" w:rsidRDefault="00C920FC" w:rsidP="00C920FC">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2292F9F3" w14:textId="77777777" w:rsidR="00C920FC" w:rsidRPr="00FA4746" w:rsidRDefault="00C920FC" w:rsidP="00C920FC">
            <w:pPr>
              <w:spacing w:before="0" w:line="240" w:lineRule="auto"/>
              <w:jc w:val="center"/>
              <w:rPr>
                <w:rFonts w:ascii="Open Sans" w:hAnsi="Open Sans" w:cs="Open Sans"/>
                <w:w w:val="100"/>
                <w:sz w:val="20"/>
              </w:rPr>
            </w:pPr>
          </w:p>
        </w:tc>
      </w:tr>
      <w:tr w:rsidR="00C920FC" w:rsidRPr="00FA4746" w14:paraId="73E021C4" w14:textId="77777777" w:rsidTr="00ED62B3">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E77398C" w14:textId="361749C1" w:rsidR="00C920FC" w:rsidRPr="000F6DE0" w:rsidRDefault="00C920FC" w:rsidP="00C920FC">
            <w:pPr>
              <w:spacing w:before="0" w:line="240" w:lineRule="auto"/>
              <w:jc w:val="center"/>
              <w:rPr>
                <w:rFonts w:ascii="Open Sans" w:hAnsi="Open Sans" w:cs="Open Sans"/>
                <w:w w:val="100"/>
                <w:sz w:val="20"/>
              </w:rPr>
            </w:pPr>
            <w:r>
              <w:rPr>
                <w:rFonts w:ascii="Open Sans" w:hAnsi="Open Sans" w:cs="Open Sans"/>
                <w:w w:val="100"/>
                <w:sz w:val="20"/>
              </w:rPr>
              <w:t>17</w:t>
            </w:r>
          </w:p>
        </w:tc>
        <w:tc>
          <w:tcPr>
            <w:tcW w:w="902" w:type="pct"/>
          </w:tcPr>
          <w:p w14:paraId="6EE792D6" w14:textId="558B905B" w:rsidR="00C920FC" w:rsidRPr="00C920FC" w:rsidRDefault="00C920FC" w:rsidP="00C920FC">
            <w:pPr>
              <w:pBdr>
                <w:top w:val="nil"/>
                <w:left w:val="nil"/>
                <w:bottom w:val="nil"/>
                <w:right w:val="nil"/>
                <w:between w:val="nil"/>
              </w:pBdr>
              <w:spacing w:before="0" w:line="240" w:lineRule="auto"/>
              <w:ind w:hanging="2"/>
              <w:jc w:val="left"/>
              <w:rPr>
                <w:rFonts w:ascii="Open Sans" w:hAnsi="Open Sans" w:cs="Open Sans"/>
                <w:color w:val="000000"/>
                <w:w w:val="100"/>
                <w:sz w:val="20"/>
              </w:rPr>
            </w:pPr>
            <w:r w:rsidRPr="00C920FC">
              <w:rPr>
                <w:rFonts w:ascii="Open Sans" w:hAnsi="Open Sans" w:cs="Open Sans"/>
                <w:color w:val="000000"/>
                <w:sz w:val="20"/>
              </w:rPr>
              <w:t>Pojemnik na mocz</w:t>
            </w:r>
          </w:p>
        </w:tc>
        <w:tc>
          <w:tcPr>
            <w:tcW w:w="1167" w:type="pct"/>
          </w:tcPr>
          <w:p w14:paraId="662DDA9C" w14:textId="77777777" w:rsidR="00C920FC" w:rsidRPr="00C920FC" w:rsidRDefault="00C920FC" w:rsidP="00C920FC">
            <w:pPr>
              <w:spacing w:before="0" w:line="240" w:lineRule="auto"/>
              <w:jc w:val="left"/>
              <w:rPr>
                <w:rFonts w:ascii="Open Sans" w:hAnsi="Open Sans" w:cs="Open Sans"/>
                <w:sz w:val="20"/>
              </w:rPr>
            </w:pPr>
            <w:r w:rsidRPr="00C920FC">
              <w:rPr>
                <w:rFonts w:ascii="Open Sans" w:hAnsi="Open Sans" w:cs="Open Sans"/>
                <w:sz w:val="20"/>
              </w:rPr>
              <w:t xml:space="preserve">Wysokiej jakości pojemniki na próbki o poj. 125 ml wykonane z polipropylenu. Z polem do opisu </w:t>
            </w:r>
            <w:r w:rsidRPr="00C920FC">
              <w:rPr>
                <w:rFonts w:ascii="Open Sans" w:hAnsi="Open Sans" w:cs="Open Sans"/>
                <w:sz w:val="20"/>
              </w:rPr>
              <w:br/>
              <w:t>i podziałką. Niesterylne z zakrętką.</w:t>
            </w:r>
          </w:p>
          <w:p w14:paraId="44F919FF" w14:textId="08286D90" w:rsidR="00C920FC" w:rsidRPr="00C920FC" w:rsidRDefault="00C920FC" w:rsidP="00C920FC">
            <w:pPr>
              <w:spacing w:before="0" w:line="240" w:lineRule="auto"/>
              <w:jc w:val="left"/>
              <w:rPr>
                <w:rFonts w:ascii="Open Sans" w:hAnsi="Open Sans" w:cs="Open Sans"/>
                <w:color w:val="000000"/>
                <w:w w:val="100"/>
                <w:sz w:val="20"/>
              </w:rPr>
            </w:pPr>
            <w:r w:rsidRPr="00C920FC">
              <w:rPr>
                <w:rFonts w:ascii="Open Sans" w:hAnsi="Open Sans" w:cs="Open Sans"/>
                <w:sz w:val="20"/>
              </w:rPr>
              <w:t>Np. Bionovo P-1201 Worek – 200 szt</w:t>
            </w:r>
          </w:p>
        </w:tc>
        <w:tc>
          <w:tcPr>
            <w:tcW w:w="401" w:type="pct"/>
          </w:tcPr>
          <w:p w14:paraId="23672806" w14:textId="11FFED74" w:rsidR="00C920FC" w:rsidRPr="00C920FC" w:rsidRDefault="00C920FC" w:rsidP="00C920FC">
            <w:pPr>
              <w:spacing w:before="0" w:line="240" w:lineRule="auto"/>
              <w:jc w:val="center"/>
              <w:rPr>
                <w:rFonts w:ascii="Open Sans" w:hAnsi="Open Sans" w:cs="Open Sans"/>
                <w:color w:val="000000"/>
                <w:w w:val="100"/>
                <w:sz w:val="20"/>
              </w:rPr>
            </w:pPr>
            <w:r w:rsidRPr="00C920FC">
              <w:rPr>
                <w:rFonts w:ascii="Open Sans" w:hAnsi="Open Sans" w:cs="Open Sans"/>
                <w:sz w:val="20"/>
              </w:rPr>
              <w:t>20 worków</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74698" w14:textId="77777777" w:rsidR="00C920FC" w:rsidRPr="00FA4746" w:rsidRDefault="00C920FC" w:rsidP="00C920FC">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5DC1BF2" w14:textId="77777777" w:rsidR="00C920FC" w:rsidRPr="00FA4746" w:rsidRDefault="00C920FC" w:rsidP="00C920FC">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828EDE1" w14:textId="77777777" w:rsidR="00C920FC" w:rsidRPr="00FA4746" w:rsidRDefault="00C920FC" w:rsidP="00C920FC">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453A97D8" w14:textId="77777777" w:rsidR="00C920FC" w:rsidRPr="00FA4746" w:rsidRDefault="00C920FC" w:rsidP="00C920FC">
            <w:pPr>
              <w:spacing w:before="0" w:line="240" w:lineRule="auto"/>
              <w:jc w:val="center"/>
              <w:rPr>
                <w:rFonts w:ascii="Open Sans" w:hAnsi="Open Sans" w:cs="Open Sans"/>
                <w:w w:val="100"/>
                <w:sz w:val="20"/>
              </w:rPr>
            </w:pPr>
          </w:p>
        </w:tc>
      </w:tr>
      <w:tr w:rsidR="00803773" w:rsidRPr="00FA4746" w14:paraId="43D82564" w14:textId="77777777" w:rsidTr="00803773">
        <w:trPr>
          <w:trHeight w:val="568"/>
        </w:trPr>
        <w:tc>
          <w:tcPr>
            <w:tcW w:w="4471" w:type="pct"/>
            <w:gridSpan w:val="7"/>
            <w:vAlign w:val="center"/>
          </w:tcPr>
          <w:p w14:paraId="49048B71" w14:textId="4B1E42A6" w:rsidR="00803773" w:rsidRPr="00FA4746" w:rsidRDefault="00803773" w:rsidP="00C920FC">
            <w:pPr>
              <w:spacing w:before="0" w:line="240" w:lineRule="auto"/>
              <w:jc w:val="center"/>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BRUTTO</w:t>
            </w:r>
          </w:p>
        </w:tc>
        <w:tc>
          <w:tcPr>
            <w:tcW w:w="529" w:type="pct"/>
            <w:vAlign w:val="center"/>
          </w:tcPr>
          <w:p w14:paraId="4E6640FE" w14:textId="77777777" w:rsidR="00803773" w:rsidRPr="00FA4746" w:rsidRDefault="00803773" w:rsidP="00FA2795">
            <w:pPr>
              <w:spacing w:before="0" w:line="240" w:lineRule="auto"/>
              <w:jc w:val="right"/>
              <w:rPr>
                <w:rFonts w:ascii="Open Sans" w:hAnsi="Open Sans" w:cs="Open Sans"/>
                <w:w w:val="100"/>
                <w:sz w:val="20"/>
              </w:rPr>
            </w:pPr>
          </w:p>
        </w:tc>
      </w:tr>
    </w:tbl>
    <w:p w14:paraId="04457C3B" w14:textId="77777777" w:rsidR="004C7AC4" w:rsidRDefault="004C7AC4" w:rsidP="004C7AC4">
      <w:pPr>
        <w:rPr>
          <w:rFonts w:ascii="Open Sans" w:hAnsi="Open Sans" w:cs="Open Sans"/>
          <w:b/>
          <w:w w:val="100"/>
          <w:sz w:val="20"/>
          <w:u w:val="single"/>
        </w:rPr>
      </w:pPr>
    </w:p>
    <w:p w14:paraId="1C3FF854" w14:textId="77777777" w:rsidR="00803773" w:rsidRPr="00803773" w:rsidRDefault="00803773" w:rsidP="00803773">
      <w:pPr>
        <w:pBdr>
          <w:top w:val="nil"/>
          <w:left w:val="nil"/>
          <w:bottom w:val="nil"/>
          <w:right w:val="nil"/>
          <w:between w:val="nil"/>
        </w:pBdr>
        <w:ind w:hanging="2"/>
        <w:rPr>
          <w:rFonts w:ascii="Open Sans" w:hAnsi="Open Sans" w:cs="Open Sans"/>
          <w:color w:val="000000"/>
          <w:w w:val="100"/>
          <w:sz w:val="20"/>
          <w:szCs w:val="18"/>
        </w:rPr>
      </w:pPr>
      <w:r w:rsidRPr="00803773">
        <w:rPr>
          <w:rFonts w:ascii="Open Sans" w:hAnsi="Open Sans" w:cs="Open Sans"/>
          <w:color w:val="000000"/>
          <w:w w:val="100"/>
          <w:sz w:val="20"/>
          <w:szCs w:val="18"/>
        </w:rPr>
        <w:t xml:space="preserve">Uwagi: </w:t>
      </w:r>
    </w:p>
    <w:p w14:paraId="7890B24A" w14:textId="77777777" w:rsidR="00C920FC" w:rsidRPr="00C920FC" w:rsidRDefault="00C920FC" w:rsidP="00C920FC">
      <w:pPr>
        <w:ind w:hanging="2"/>
        <w:rPr>
          <w:rFonts w:ascii="Open Sans" w:hAnsi="Open Sans" w:cs="Open Sans"/>
          <w:color w:val="000000"/>
          <w:w w:val="100"/>
          <w:sz w:val="20"/>
          <w:szCs w:val="18"/>
        </w:rPr>
      </w:pPr>
      <w:r w:rsidRPr="00C920FC">
        <w:rPr>
          <w:rFonts w:ascii="Open Sans" w:hAnsi="Open Sans" w:cs="Open Sans"/>
          <w:color w:val="000000"/>
          <w:w w:val="100"/>
          <w:sz w:val="20"/>
          <w:szCs w:val="18"/>
        </w:rPr>
        <w:t xml:space="preserve">Zamawiający dopuszcza możliwość składania ofert równoważnych pod warunkiem, iż oferowane produkty będą charakteryzowały się parametrami nie gorszymi niż wyspecyfikowane powyżej. </w:t>
      </w:r>
    </w:p>
    <w:p w14:paraId="1BE559A8" w14:textId="6214B1CC" w:rsidR="00803773" w:rsidRDefault="00C920FC" w:rsidP="00C920FC">
      <w:pPr>
        <w:ind w:hanging="2"/>
        <w:rPr>
          <w:rFonts w:ascii="Open Sans" w:hAnsi="Open Sans" w:cs="Open Sans"/>
          <w:b/>
          <w:w w:val="100"/>
          <w:sz w:val="20"/>
          <w:szCs w:val="18"/>
        </w:rPr>
      </w:pPr>
      <w:r w:rsidRPr="00C920FC">
        <w:rPr>
          <w:rFonts w:ascii="Open Sans" w:hAnsi="Open Sans" w:cs="Open Sans"/>
          <w:color w:val="000000"/>
          <w:w w:val="100"/>
          <w:sz w:val="20"/>
          <w:szCs w:val="18"/>
        </w:rPr>
        <w:t>Realizacja: w ciągu 30 dni od daty podpisania umowy</w:t>
      </w:r>
      <w:r w:rsidRPr="00C920FC">
        <w:rPr>
          <w:rFonts w:ascii="Open Sans" w:hAnsi="Open Sans" w:cs="Open Sans"/>
          <w:b/>
          <w:color w:val="000000"/>
          <w:w w:val="100"/>
          <w:sz w:val="20"/>
          <w:szCs w:val="18"/>
        </w:rPr>
        <w:t>. Dostawy zgodnie z załączonym rozdzielnikiem.</w:t>
      </w:r>
    </w:p>
    <w:p w14:paraId="3A03D092" w14:textId="7505C3E7" w:rsidR="00554240" w:rsidRDefault="00554240" w:rsidP="00803773">
      <w:pPr>
        <w:ind w:hanging="2"/>
        <w:rPr>
          <w:rFonts w:ascii="Open Sans" w:hAnsi="Open Sans" w:cs="Open Sans"/>
          <w:b/>
          <w:w w:val="100"/>
          <w:sz w:val="20"/>
          <w:szCs w:val="18"/>
        </w:rPr>
      </w:pPr>
    </w:p>
    <w:p w14:paraId="79397052" w14:textId="77777777" w:rsidR="00554240" w:rsidRDefault="00554240">
      <w:pPr>
        <w:autoSpaceDE/>
        <w:autoSpaceDN/>
        <w:spacing w:before="0" w:line="240" w:lineRule="auto"/>
        <w:jc w:val="left"/>
        <w:rPr>
          <w:rFonts w:ascii="Open Sans" w:hAnsi="Open Sans" w:cs="Open Sans"/>
          <w:b/>
          <w:w w:val="100"/>
          <w:sz w:val="20"/>
          <w:szCs w:val="18"/>
        </w:rPr>
      </w:pPr>
      <w:r>
        <w:rPr>
          <w:rFonts w:ascii="Open Sans" w:hAnsi="Open Sans" w:cs="Open Sans"/>
          <w:b/>
          <w:w w:val="100"/>
          <w:sz w:val="20"/>
          <w:szCs w:val="18"/>
        </w:rPr>
        <w:br w:type="page"/>
      </w:r>
    </w:p>
    <w:p w14:paraId="67990947" w14:textId="77777777" w:rsidR="00554240" w:rsidRPr="00803773" w:rsidRDefault="00554240" w:rsidP="00803773">
      <w:pPr>
        <w:ind w:hanging="2"/>
        <w:rPr>
          <w:rFonts w:ascii="Open Sans" w:hAnsi="Open Sans" w:cs="Open Sans"/>
          <w:b/>
          <w:w w:val="100"/>
          <w:sz w:val="20"/>
          <w:szCs w:val="18"/>
        </w:rPr>
      </w:pPr>
    </w:p>
    <w:p w14:paraId="0D7B7EA6" w14:textId="14CB832B" w:rsidR="00554240" w:rsidRDefault="00554240" w:rsidP="00554240">
      <w:pPr>
        <w:rPr>
          <w:rFonts w:ascii="Open Sans" w:hAnsi="Open Sans" w:cs="Open Sans"/>
          <w:b/>
          <w:w w:val="100"/>
          <w:sz w:val="20"/>
          <w:u w:val="single"/>
        </w:rPr>
      </w:pPr>
      <w:r w:rsidRPr="002F238E">
        <w:rPr>
          <w:rFonts w:ascii="Open Sans" w:hAnsi="Open Sans" w:cs="Open Sans"/>
          <w:b/>
          <w:w w:val="100"/>
          <w:sz w:val="20"/>
          <w:u w:val="single"/>
        </w:rPr>
        <w:t xml:space="preserve">Część </w:t>
      </w:r>
      <w:r>
        <w:rPr>
          <w:rFonts w:ascii="Open Sans" w:hAnsi="Open Sans" w:cs="Open Sans"/>
          <w:b/>
          <w:w w:val="100"/>
          <w:sz w:val="20"/>
          <w:u w:val="single"/>
        </w:rPr>
        <w:t xml:space="preserve">27 </w:t>
      </w:r>
      <w:r w:rsidR="00C920FC" w:rsidRPr="00C920FC">
        <w:rPr>
          <w:rFonts w:ascii="Open Sans" w:hAnsi="Open Sans" w:cs="Open Sans"/>
          <w:b/>
          <w:w w:val="100"/>
          <w:sz w:val="20"/>
          <w:u w:val="single"/>
        </w:rPr>
        <w:t>Akcesoria do nematologii i entomologii – sączki, bibuła</w:t>
      </w:r>
    </w:p>
    <w:p w14:paraId="2B7791BB" w14:textId="1ED013DE" w:rsidR="00554240" w:rsidRDefault="00554240" w:rsidP="00554240">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3833"/>
        <w:gridCol w:w="5099"/>
        <w:gridCol w:w="1564"/>
        <w:gridCol w:w="4823"/>
        <w:gridCol w:w="2129"/>
        <w:gridCol w:w="850"/>
        <w:gridCol w:w="2248"/>
      </w:tblGrid>
      <w:tr w:rsidR="00554240" w:rsidRPr="00FA4746" w14:paraId="7A152D6A" w14:textId="77777777" w:rsidTr="00BE4A26">
        <w:trPr>
          <w:trHeight w:val="450"/>
        </w:trPr>
        <w:tc>
          <w:tcPr>
            <w:tcW w:w="165" w:type="pct"/>
            <w:tcBorders>
              <w:bottom w:val="single" w:sz="4" w:space="0" w:color="auto"/>
            </w:tcBorders>
            <w:shd w:val="clear" w:color="auto" w:fill="E0E0E0"/>
            <w:vAlign w:val="center"/>
            <w:hideMark/>
          </w:tcPr>
          <w:p w14:paraId="7783B406" w14:textId="77777777" w:rsidR="00554240" w:rsidRPr="00FA4746" w:rsidRDefault="00554240"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902" w:type="pct"/>
            <w:tcBorders>
              <w:bottom w:val="single" w:sz="4" w:space="0" w:color="auto"/>
            </w:tcBorders>
            <w:shd w:val="clear" w:color="auto" w:fill="E0E0E0"/>
            <w:vAlign w:val="center"/>
            <w:hideMark/>
          </w:tcPr>
          <w:p w14:paraId="129E5433" w14:textId="77777777" w:rsidR="00554240" w:rsidRPr="00FA4746" w:rsidRDefault="00554240"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200" w:type="pct"/>
            <w:tcBorders>
              <w:bottom w:val="single" w:sz="4" w:space="0" w:color="auto"/>
            </w:tcBorders>
            <w:shd w:val="clear" w:color="auto" w:fill="E0E0E0"/>
            <w:vAlign w:val="center"/>
            <w:hideMark/>
          </w:tcPr>
          <w:p w14:paraId="5F10F27B" w14:textId="77777777" w:rsidR="00554240" w:rsidRPr="00FA4746" w:rsidRDefault="00554240"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68" w:type="pct"/>
            <w:tcBorders>
              <w:bottom w:val="single" w:sz="4" w:space="0" w:color="auto"/>
            </w:tcBorders>
            <w:shd w:val="clear" w:color="auto" w:fill="E0E0E0"/>
            <w:vAlign w:val="center"/>
            <w:hideMark/>
          </w:tcPr>
          <w:p w14:paraId="28333D3D" w14:textId="77777777" w:rsidR="00554240" w:rsidRPr="00FA4746" w:rsidRDefault="00554240"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50C11DDB" w14:textId="77777777" w:rsidR="00554240" w:rsidRPr="00FA4746" w:rsidRDefault="00554240"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1BA34C74" w14:textId="77777777" w:rsidR="00554240" w:rsidRPr="00FA4746" w:rsidRDefault="00554240"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62B8B536" w14:textId="77777777" w:rsidR="00554240" w:rsidRPr="00FA4746" w:rsidRDefault="00554240"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29" w:type="pct"/>
            <w:tcBorders>
              <w:bottom w:val="single" w:sz="4" w:space="0" w:color="auto"/>
            </w:tcBorders>
            <w:shd w:val="clear" w:color="auto" w:fill="E0E0E0"/>
            <w:vAlign w:val="center"/>
          </w:tcPr>
          <w:p w14:paraId="630CC5DC" w14:textId="77777777" w:rsidR="00554240" w:rsidRPr="00FA4746" w:rsidRDefault="00554240"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7C0F82AD" w14:textId="77777777" w:rsidR="00554240" w:rsidRPr="00FA4746" w:rsidRDefault="00554240" w:rsidP="00FA2795">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554240" w:rsidRPr="00AF6C83" w14:paraId="68FBAF5B" w14:textId="77777777" w:rsidTr="00BE4A26">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197C4468" w14:textId="77777777" w:rsidR="00554240" w:rsidRPr="00AF6C83" w:rsidRDefault="00554240"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902" w:type="pct"/>
            <w:tcBorders>
              <w:top w:val="single" w:sz="4" w:space="0" w:color="auto"/>
              <w:left w:val="single" w:sz="4" w:space="0" w:color="auto"/>
              <w:bottom w:val="single" w:sz="4" w:space="0" w:color="auto"/>
              <w:right w:val="single" w:sz="4" w:space="0" w:color="auto"/>
            </w:tcBorders>
            <w:vAlign w:val="center"/>
          </w:tcPr>
          <w:p w14:paraId="4F58F7DD" w14:textId="77777777" w:rsidR="00554240" w:rsidRPr="00AF6C83" w:rsidRDefault="00554240"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200" w:type="pct"/>
            <w:tcBorders>
              <w:top w:val="single" w:sz="4" w:space="0" w:color="auto"/>
              <w:left w:val="single" w:sz="4" w:space="0" w:color="auto"/>
              <w:bottom w:val="single" w:sz="4" w:space="0" w:color="auto"/>
              <w:right w:val="single" w:sz="4" w:space="0" w:color="auto"/>
            </w:tcBorders>
            <w:vAlign w:val="center"/>
          </w:tcPr>
          <w:p w14:paraId="2329A7F6" w14:textId="77777777" w:rsidR="00554240" w:rsidRPr="00AF6C83" w:rsidRDefault="00554240"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68" w:type="pct"/>
            <w:tcBorders>
              <w:top w:val="single" w:sz="4" w:space="0" w:color="auto"/>
              <w:left w:val="single" w:sz="4" w:space="0" w:color="auto"/>
              <w:bottom w:val="single" w:sz="4" w:space="0" w:color="auto"/>
              <w:right w:val="single" w:sz="4" w:space="0" w:color="auto"/>
            </w:tcBorders>
            <w:vAlign w:val="center"/>
          </w:tcPr>
          <w:p w14:paraId="101D5792" w14:textId="77777777" w:rsidR="00554240" w:rsidRPr="00AF6C83" w:rsidRDefault="00554240"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50B52F4A" w14:textId="77777777" w:rsidR="00554240" w:rsidRPr="00AF6C83" w:rsidRDefault="00554240"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51E40D03" w14:textId="77777777" w:rsidR="00554240" w:rsidRPr="00AF6C83" w:rsidRDefault="00554240"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34D411D8" w14:textId="77777777" w:rsidR="00554240" w:rsidRPr="00AF6C83" w:rsidRDefault="00554240"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29" w:type="pct"/>
            <w:tcBorders>
              <w:top w:val="single" w:sz="4" w:space="0" w:color="auto"/>
              <w:left w:val="single" w:sz="4" w:space="0" w:color="auto"/>
              <w:bottom w:val="single" w:sz="4" w:space="0" w:color="auto"/>
              <w:right w:val="single" w:sz="4" w:space="0" w:color="auto"/>
            </w:tcBorders>
            <w:vAlign w:val="center"/>
          </w:tcPr>
          <w:p w14:paraId="46BD5892" w14:textId="77777777" w:rsidR="00554240" w:rsidRPr="00AF6C83" w:rsidRDefault="00554240"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C920FC" w:rsidRPr="00FA4746" w14:paraId="3F4ABA32" w14:textId="77777777" w:rsidTr="00BE4A2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A83197E" w14:textId="77777777" w:rsidR="00C920FC" w:rsidRPr="000F6DE0" w:rsidRDefault="00C920FC" w:rsidP="00C920FC">
            <w:pPr>
              <w:spacing w:before="0" w:line="240" w:lineRule="auto"/>
              <w:jc w:val="center"/>
              <w:rPr>
                <w:rFonts w:ascii="Open Sans" w:hAnsi="Open Sans" w:cs="Open Sans"/>
                <w:w w:val="100"/>
                <w:sz w:val="20"/>
              </w:rPr>
            </w:pPr>
            <w:r w:rsidRPr="000F6DE0">
              <w:rPr>
                <w:rFonts w:ascii="Open Sans" w:hAnsi="Open Sans" w:cs="Open Sans"/>
                <w:w w:val="100"/>
                <w:sz w:val="20"/>
              </w:rPr>
              <w:t>1</w:t>
            </w:r>
          </w:p>
        </w:tc>
        <w:tc>
          <w:tcPr>
            <w:tcW w:w="902" w:type="pct"/>
          </w:tcPr>
          <w:p w14:paraId="4D5E985D" w14:textId="77777777" w:rsidR="00C920FC" w:rsidRPr="00C920FC" w:rsidRDefault="00C920FC" w:rsidP="00C920FC">
            <w:pPr>
              <w:spacing w:before="0" w:line="240" w:lineRule="auto"/>
              <w:rPr>
                <w:rFonts w:ascii="Open Sans" w:hAnsi="Open Sans" w:cs="Open Sans"/>
                <w:sz w:val="20"/>
              </w:rPr>
            </w:pPr>
            <w:r w:rsidRPr="00C920FC">
              <w:rPr>
                <w:rFonts w:ascii="Open Sans" w:hAnsi="Open Sans" w:cs="Open Sans"/>
                <w:sz w:val="20"/>
              </w:rPr>
              <w:t xml:space="preserve">Sączek bibułowy </w:t>
            </w:r>
          </w:p>
          <w:p w14:paraId="3275ABAD" w14:textId="4108109C" w:rsidR="00C920FC" w:rsidRPr="00C920FC" w:rsidRDefault="00C920FC" w:rsidP="00C920FC">
            <w:pPr>
              <w:spacing w:before="0" w:line="240" w:lineRule="auto"/>
              <w:jc w:val="left"/>
              <w:rPr>
                <w:rFonts w:ascii="Open Sans" w:hAnsi="Open Sans" w:cs="Open Sans"/>
                <w:w w:val="100"/>
                <w:sz w:val="20"/>
              </w:rPr>
            </w:pPr>
            <w:r w:rsidRPr="00C920FC">
              <w:rPr>
                <w:rFonts w:ascii="Open Sans" w:hAnsi="Open Sans" w:cs="Open Sans"/>
                <w:sz w:val="20"/>
              </w:rPr>
              <w:t>185 mm</w:t>
            </w:r>
          </w:p>
        </w:tc>
        <w:tc>
          <w:tcPr>
            <w:tcW w:w="1200" w:type="pct"/>
          </w:tcPr>
          <w:p w14:paraId="4BB3ADA2" w14:textId="77777777" w:rsidR="00C920FC" w:rsidRPr="00C920FC" w:rsidRDefault="00C920FC" w:rsidP="00C920FC">
            <w:pPr>
              <w:spacing w:before="0" w:line="240" w:lineRule="auto"/>
              <w:rPr>
                <w:rFonts w:ascii="Open Sans" w:hAnsi="Open Sans" w:cs="Open Sans"/>
                <w:sz w:val="20"/>
              </w:rPr>
            </w:pPr>
            <w:r w:rsidRPr="00C920FC">
              <w:rPr>
                <w:rFonts w:ascii="Open Sans" w:hAnsi="Open Sans" w:cs="Open Sans"/>
                <w:sz w:val="20"/>
              </w:rPr>
              <w:t>Sączki filtracyjne do analiz ilościowych, wykonane z czystej celulozy. Odznaczają się dużą wytrzymałością nawet gdy są mokre. Mogą być stosowane do filtracji próżniowej. Dzięki luźnej strukturze i wielości porów najczęściej stosowane są do szybkiej filtracji roztworów z gruboziarnistych osadów. Gramatura: 84 g/m². Grubość: 0,21 mm. Opakowanie: 100 szt.</w:t>
            </w:r>
          </w:p>
          <w:p w14:paraId="6747C876" w14:textId="4718EC5A" w:rsidR="00C920FC" w:rsidRPr="00C920FC" w:rsidRDefault="00C920FC" w:rsidP="00C920FC">
            <w:pPr>
              <w:spacing w:before="0" w:line="240" w:lineRule="auto"/>
              <w:rPr>
                <w:rFonts w:ascii="Open Sans" w:hAnsi="Open Sans" w:cs="Open Sans"/>
                <w:w w:val="100"/>
                <w:sz w:val="20"/>
              </w:rPr>
            </w:pPr>
            <w:r w:rsidRPr="00C920FC">
              <w:rPr>
                <w:rFonts w:ascii="Open Sans" w:hAnsi="Open Sans" w:cs="Open Sans"/>
                <w:sz w:val="20"/>
              </w:rPr>
              <w:t>Np. Bionovo B-5117</w:t>
            </w:r>
          </w:p>
        </w:tc>
        <w:tc>
          <w:tcPr>
            <w:tcW w:w="368" w:type="pct"/>
          </w:tcPr>
          <w:p w14:paraId="47E2550C" w14:textId="2BE1A54F" w:rsidR="00C920FC" w:rsidRPr="00C920FC" w:rsidRDefault="00C920FC" w:rsidP="00C920FC">
            <w:pPr>
              <w:spacing w:before="0" w:line="240" w:lineRule="auto"/>
              <w:jc w:val="center"/>
              <w:rPr>
                <w:rFonts w:ascii="Open Sans" w:hAnsi="Open Sans" w:cs="Open Sans"/>
                <w:w w:val="100"/>
                <w:sz w:val="20"/>
              </w:rPr>
            </w:pPr>
            <w:r w:rsidRPr="00C920FC">
              <w:rPr>
                <w:rFonts w:ascii="Open Sans" w:hAnsi="Open Sans" w:cs="Open Sans"/>
                <w:sz w:val="20"/>
              </w:rPr>
              <w:t>81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582B4" w14:textId="77777777" w:rsidR="00C920FC" w:rsidRPr="00FA4746" w:rsidRDefault="00C920FC" w:rsidP="00C920FC">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FD408F6" w14:textId="77777777" w:rsidR="00C920FC" w:rsidRPr="00FA4746" w:rsidRDefault="00C920FC" w:rsidP="00C920FC">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468897A" w14:textId="77777777" w:rsidR="00C920FC" w:rsidRPr="00FA4746" w:rsidRDefault="00C920FC" w:rsidP="00C920FC">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496EEB6E" w14:textId="77777777" w:rsidR="00C920FC" w:rsidRPr="00FA4746" w:rsidRDefault="00C920FC" w:rsidP="00C920FC">
            <w:pPr>
              <w:spacing w:before="0" w:line="240" w:lineRule="auto"/>
              <w:jc w:val="center"/>
              <w:rPr>
                <w:rFonts w:ascii="Open Sans" w:hAnsi="Open Sans" w:cs="Open Sans"/>
                <w:w w:val="100"/>
                <w:sz w:val="20"/>
              </w:rPr>
            </w:pPr>
          </w:p>
        </w:tc>
      </w:tr>
      <w:tr w:rsidR="00C920FC" w:rsidRPr="00FA4746" w14:paraId="1445BE52" w14:textId="77777777" w:rsidTr="00BE4A2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0D5E4D6" w14:textId="77777777" w:rsidR="00C920FC" w:rsidRPr="000F6DE0" w:rsidRDefault="00C920FC" w:rsidP="00C920FC">
            <w:pPr>
              <w:spacing w:before="0" w:line="240" w:lineRule="auto"/>
              <w:jc w:val="center"/>
              <w:rPr>
                <w:rFonts w:ascii="Open Sans" w:hAnsi="Open Sans" w:cs="Open Sans"/>
                <w:w w:val="100"/>
                <w:sz w:val="20"/>
              </w:rPr>
            </w:pPr>
            <w:r w:rsidRPr="000F6DE0">
              <w:rPr>
                <w:rFonts w:ascii="Open Sans" w:hAnsi="Open Sans" w:cs="Open Sans"/>
                <w:w w:val="100"/>
                <w:sz w:val="20"/>
              </w:rPr>
              <w:t>2</w:t>
            </w:r>
          </w:p>
        </w:tc>
        <w:tc>
          <w:tcPr>
            <w:tcW w:w="902" w:type="pct"/>
          </w:tcPr>
          <w:p w14:paraId="18B8A2F6" w14:textId="42F89F85" w:rsidR="00C920FC" w:rsidRPr="00C920FC" w:rsidRDefault="00C920FC" w:rsidP="00C920FC">
            <w:pPr>
              <w:spacing w:before="0" w:line="240" w:lineRule="auto"/>
              <w:rPr>
                <w:rFonts w:ascii="Open Sans" w:hAnsi="Open Sans" w:cs="Open Sans"/>
                <w:w w:val="100"/>
                <w:sz w:val="20"/>
                <w:lang w:val="en-GB"/>
              </w:rPr>
            </w:pPr>
            <w:r w:rsidRPr="00C920FC">
              <w:rPr>
                <w:rFonts w:ascii="Open Sans" w:hAnsi="Open Sans" w:cs="Open Sans"/>
                <w:sz w:val="20"/>
              </w:rPr>
              <w:t>Bibuła filtracyjna jakościowa, 500x500mm, 80g/m2</w:t>
            </w:r>
          </w:p>
        </w:tc>
        <w:tc>
          <w:tcPr>
            <w:tcW w:w="1200" w:type="pct"/>
          </w:tcPr>
          <w:p w14:paraId="7E507A33" w14:textId="18AA9F0A" w:rsidR="00C920FC" w:rsidRPr="00C920FC" w:rsidRDefault="00C920FC" w:rsidP="00C920FC">
            <w:pPr>
              <w:spacing w:before="0" w:line="240" w:lineRule="auto"/>
              <w:rPr>
                <w:rFonts w:ascii="Open Sans" w:hAnsi="Open Sans" w:cs="Open Sans"/>
                <w:bCs/>
                <w:color w:val="000000"/>
                <w:w w:val="100"/>
                <w:sz w:val="20"/>
              </w:rPr>
            </w:pPr>
            <w:r w:rsidRPr="00C920FC">
              <w:rPr>
                <w:rFonts w:ascii="Open Sans" w:hAnsi="Open Sans" w:cs="Open Sans"/>
                <w:sz w:val="20"/>
              </w:rPr>
              <w:t>Bibuła filtracyjna jakościowa, wielkość arkuszy: 500x500mm, gramatura: 80g/m2. Opakowanie: 100 szt. Np. Odczynnik chemiczne Pol-Aura 429720910#100</w:t>
            </w:r>
          </w:p>
        </w:tc>
        <w:tc>
          <w:tcPr>
            <w:tcW w:w="368" w:type="pct"/>
          </w:tcPr>
          <w:p w14:paraId="706CF7A0" w14:textId="045E5CBB" w:rsidR="00C920FC" w:rsidRPr="00C920FC" w:rsidRDefault="00C920FC" w:rsidP="00C920FC">
            <w:pPr>
              <w:spacing w:before="0" w:line="240" w:lineRule="auto"/>
              <w:jc w:val="center"/>
              <w:rPr>
                <w:rFonts w:ascii="Open Sans" w:hAnsi="Open Sans" w:cs="Open Sans"/>
                <w:w w:val="100"/>
                <w:sz w:val="20"/>
              </w:rPr>
            </w:pPr>
            <w:r w:rsidRPr="00C920FC">
              <w:rPr>
                <w:rFonts w:ascii="Open Sans" w:hAnsi="Open Sans" w:cs="Open Sans"/>
                <w:sz w:val="20"/>
              </w:rPr>
              <w:t>25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64B421" w14:textId="77777777" w:rsidR="00C920FC" w:rsidRPr="00FA4746" w:rsidRDefault="00C920FC" w:rsidP="00C920FC">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55F2B54" w14:textId="77777777" w:rsidR="00C920FC" w:rsidRPr="00FA4746" w:rsidRDefault="00C920FC" w:rsidP="00C920FC">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F0E3172" w14:textId="77777777" w:rsidR="00C920FC" w:rsidRPr="00FA4746" w:rsidRDefault="00C920FC" w:rsidP="00C920FC">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3E8BCD0A" w14:textId="77777777" w:rsidR="00C920FC" w:rsidRPr="00FA4746" w:rsidRDefault="00C920FC" w:rsidP="00C920FC">
            <w:pPr>
              <w:spacing w:before="0" w:line="240" w:lineRule="auto"/>
              <w:jc w:val="center"/>
              <w:rPr>
                <w:rFonts w:ascii="Open Sans" w:hAnsi="Open Sans" w:cs="Open Sans"/>
                <w:w w:val="100"/>
                <w:sz w:val="20"/>
              </w:rPr>
            </w:pPr>
          </w:p>
        </w:tc>
      </w:tr>
      <w:tr w:rsidR="00554240" w:rsidRPr="00FA4746" w14:paraId="2D39655D" w14:textId="77777777" w:rsidTr="00FA2795">
        <w:trPr>
          <w:trHeight w:val="568"/>
        </w:trPr>
        <w:tc>
          <w:tcPr>
            <w:tcW w:w="4471" w:type="pct"/>
            <w:gridSpan w:val="7"/>
            <w:vAlign w:val="center"/>
          </w:tcPr>
          <w:p w14:paraId="6F1B0A4A" w14:textId="77777777" w:rsidR="00554240" w:rsidRPr="00FA4746" w:rsidRDefault="00554240" w:rsidP="00FA2795">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29" w:type="pct"/>
            <w:vAlign w:val="center"/>
          </w:tcPr>
          <w:p w14:paraId="7B66AE4B" w14:textId="77777777" w:rsidR="00554240" w:rsidRPr="00FA4746" w:rsidRDefault="00554240" w:rsidP="00FA2795">
            <w:pPr>
              <w:spacing w:before="0" w:line="240" w:lineRule="auto"/>
              <w:jc w:val="right"/>
              <w:rPr>
                <w:rFonts w:ascii="Open Sans" w:hAnsi="Open Sans" w:cs="Open Sans"/>
                <w:w w:val="100"/>
                <w:sz w:val="20"/>
              </w:rPr>
            </w:pPr>
          </w:p>
        </w:tc>
      </w:tr>
    </w:tbl>
    <w:p w14:paraId="2F96F84D" w14:textId="77777777" w:rsidR="00554240" w:rsidRDefault="00554240" w:rsidP="00554240">
      <w:pPr>
        <w:rPr>
          <w:rFonts w:ascii="Open Sans" w:hAnsi="Open Sans" w:cs="Open Sans"/>
          <w:b/>
          <w:w w:val="100"/>
          <w:sz w:val="20"/>
          <w:u w:val="single"/>
        </w:rPr>
      </w:pPr>
    </w:p>
    <w:p w14:paraId="0AEB6DB6" w14:textId="77777777" w:rsidR="00554240" w:rsidRPr="00554240" w:rsidRDefault="00554240" w:rsidP="00554240">
      <w:pPr>
        <w:pBdr>
          <w:top w:val="nil"/>
          <w:left w:val="nil"/>
          <w:bottom w:val="nil"/>
          <w:right w:val="nil"/>
          <w:between w:val="nil"/>
        </w:pBdr>
        <w:ind w:hanging="2"/>
        <w:rPr>
          <w:rFonts w:ascii="Open Sans" w:hAnsi="Open Sans" w:cs="Open Sans"/>
          <w:color w:val="000000"/>
          <w:w w:val="100"/>
          <w:sz w:val="20"/>
          <w:szCs w:val="18"/>
        </w:rPr>
      </w:pPr>
      <w:r w:rsidRPr="00554240">
        <w:rPr>
          <w:rFonts w:ascii="Open Sans" w:hAnsi="Open Sans" w:cs="Open Sans"/>
          <w:color w:val="000000"/>
          <w:w w:val="100"/>
          <w:sz w:val="20"/>
          <w:szCs w:val="18"/>
        </w:rPr>
        <w:t xml:space="preserve">Uwagi: </w:t>
      </w:r>
    </w:p>
    <w:p w14:paraId="1B43174F" w14:textId="77777777" w:rsidR="00BE4A26" w:rsidRPr="00BE4A26" w:rsidRDefault="00BE4A26" w:rsidP="00BE4A26">
      <w:pPr>
        <w:ind w:hanging="2"/>
        <w:rPr>
          <w:rFonts w:ascii="Open Sans" w:hAnsi="Open Sans" w:cs="Open Sans"/>
          <w:color w:val="000000"/>
          <w:w w:val="100"/>
          <w:sz w:val="20"/>
          <w:szCs w:val="18"/>
        </w:rPr>
      </w:pPr>
      <w:r w:rsidRPr="00BE4A26">
        <w:rPr>
          <w:rFonts w:ascii="Open Sans" w:hAnsi="Open Sans" w:cs="Open Sans"/>
          <w:color w:val="000000"/>
          <w:w w:val="100"/>
          <w:sz w:val="20"/>
          <w:szCs w:val="18"/>
        </w:rPr>
        <w:t xml:space="preserve">Zamawiający dopuszcza możliwość składania ofert równoważnych pod warunkiem, iż oferowane produkty będą charakteryzowały się parametrami nie gorszymi niż wyspecyfikowane powyżej. </w:t>
      </w:r>
    </w:p>
    <w:p w14:paraId="6FA87C37" w14:textId="77E1E1B0" w:rsidR="00554240" w:rsidRPr="00554240" w:rsidRDefault="00BE4A26" w:rsidP="00BE4A26">
      <w:pPr>
        <w:ind w:hanging="2"/>
        <w:rPr>
          <w:rFonts w:ascii="Open Sans" w:hAnsi="Open Sans" w:cs="Open Sans"/>
          <w:b/>
          <w:w w:val="100"/>
          <w:sz w:val="20"/>
          <w:szCs w:val="18"/>
        </w:rPr>
      </w:pPr>
      <w:r w:rsidRPr="00BE4A26">
        <w:rPr>
          <w:rFonts w:ascii="Open Sans" w:hAnsi="Open Sans" w:cs="Open Sans"/>
          <w:color w:val="000000"/>
          <w:w w:val="100"/>
          <w:sz w:val="20"/>
          <w:szCs w:val="18"/>
        </w:rPr>
        <w:t xml:space="preserve">Realizacja: w ciągu 30 dni od daty podpisania umowy. </w:t>
      </w:r>
      <w:r w:rsidRPr="00BE4A26">
        <w:rPr>
          <w:rFonts w:ascii="Open Sans" w:hAnsi="Open Sans" w:cs="Open Sans"/>
          <w:b/>
          <w:color w:val="000000"/>
          <w:w w:val="100"/>
          <w:sz w:val="20"/>
          <w:szCs w:val="18"/>
        </w:rPr>
        <w:t>Dostawy zgodnie z załączonym rozdzielnikiem.</w:t>
      </w:r>
    </w:p>
    <w:p w14:paraId="2139EAE4" w14:textId="2B4B34B0" w:rsidR="00554240" w:rsidRDefault="00554240" w:rsidP="003245BF">
      <w:pPr>
        <w:pBdr>
          <w:top w:val="nil"/>
          <w:left w:val="nil"/>
          <w:bottom w:val="nil"/>
          <w:right w:val="nil"/>
          <w:between w:val="nil"/>
        </w:pBdr>
        <w:ind w:hanging="2"/>
        <w:rPr>
          <w:rFonts w:ascii="Open Sans" w:hAnsi="Open Sans" w:cs="Open Sans"/>
          <w:color w:val="000000"/>
          <w:w w:val="100"/>
          <w:sz w:val="22"/>
        </w:rPr>
      </w:pPr>
    </w:p>
    <w:p w14:paraId="7F311AA0" w14:textId="77777777" w:rsidR="00554240" w:rsidRDefault="00554240">
      <w:pPr>
        <w:autoSpaceDE/>
        <w:autoSpaceDN/>
        <w:spacing w:before="0" w:line="240" w:lineRule="auto"/>
        <w:jc w:val="left"/>
        <w:rPr>
          <w:rFonts w:ascii="Open Sans" w:hAnsi="Open Sans" w:cs="Open Sans"/>
          <w:color w:val="000000"/>
          <w:w w:val="100"/>
          <w:sz w:val="22"/>
        </w:rPr>
      </w:pPr>
      <w:r>
        <w:rPr>
          <w:rFonts w:ascii="Open Sans" w:hAnsi="Open Sans" w:cs="Open Sans"/>
          <w:color w:val="000000"/>
          <w:w w:val="100"/>
          <w:sz w:val="22"/>
        </w:rPr>
        <w:br w:type="page"/>
      </w:r>
    </w:p>
    <w:p w14:paraId="47CD5539" w14:textId="6B7B5EE6" w:rsidR="00F9342D" w:rsidRDefault="00F9342D" w:rsidP="003245BF">
      <w:pPr>
        <w:pBdr>
          <w:top w:val="nil"/>
          <w:left w:val="nil"/>
          <w:bottom w:val="nil"/>
          <w:right w:val="nil"/>
          <w:between w:val="nil"/>
        </w:pBdr>
        <w:ind w:hanging="2"/>
        <w:rPr>
          <w:rFonts w:ascii="Open Sans" w:hAnsi="Open Sans" w:cs="Open Sans"/>
          <w:color w:val="000000"/>
          <w:w w:val="100"/>
          <w:sz w:val="22"/>
        </w:rPr>
      </w:pPr>
    </w:p>
    <w:p w14:paraId="2830EC43" w14:textId="1B8EA124" w:rsidR="00554240" w:rsidRDefault="00554240" w:rsidP="00554240">
      <w:pPr>
        <w:rPr>
          <w:rFonts w:ascii="Open Sans" w:hAnsi="Open Sans" w:cs="Open Sans"/>
          <w:b/>
          <w:w w:val="100"/>
          <w:sz w:val="20"/>
          <w:u w:val="single"/>
        </w:rPr>
      </w:pPr>
      <w:r w:rsidRPr="002F238E">
        <w:rPr>
          <w:rFonts w:ascii="Open Sans" w:hAnsi="Open Sans" w:cs="Open Sans"/>
          <w:b/>
          <w:w w:val="100"/>
          <w:sz w:val="20"/>
          <w:u w:val="single"/>
        </w:rPr>
        <w:t xml:space="preserve">Część </w:t>
      </w:r>
      <w:r>
        <w:rPr>
          <w:rFonts w:ascii="Open Sans" w:hAnsi="Open Sans" w:cs="Open Sans"/>
          <w:b/>
          <w:w w:val="100"/>
          <w:sz w:val="20"/>
          <w:u w:val="single"/>
        </w:rPr>
        <w:t xml:space="preserve">28 </w:t>
      </w:r>
      <w:r w:rsidR="005D747E" w:rsidRPr="005D747E">
        <w:rPr>
          <w:rFonts w:ascii="Open Sans" w:hAnsi="Open Sans" w:cs="Open Sans"/>
          <w:b/>
          <w:w w:val="100"/>
          <w:sz w:val="20"/>
          <w:u w:val="single"/>
        </w:rPr>
        <w:t>Akcesoria do nematologii i entomologii – szkło laboratoryjne</w:t>
      </w:r>
    </w:p>
    <w:p w14:paraId="3406835F" w14:textId="56B321F8" w:rsidR="00554240" w:rsidRDefault="00554240" w:rsidP="00554240">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973"/>
        <w:gridCol w:w="4534"/>
        <w:gridCol w:w="1984"/>
        <w:gridCol w:w="4823"/>
        <w:gridCol w:w="2129"/>
        <w:gridCol w:w="850"/>
        <w:gridCol w:w="2252"/>
      </w:tblGrid>
      <w:tr w:rsidR="00554240" w:rsidRPr="00FA4746" w14:paraId="2790645D" w14:textId="77777777" w:rsidTr="005D747E">
        <w:trPr>
          <w:trHeight w:val="450"/>
        </w:trPr>
        <w:tc>
          <w:tcPr>
            <w:tcW w:w="165" w:type="pct"/>
            <w:tcBorders>
              <w:bottom w:val="single" w:sz="4" w:space="0" w:color="auto"/>
            </w:tcBorders>
            <w:shd w:val="clear" w:color="auto" w:fill="E0E0E0"/>
            <w:vAlign w:val="center"/>
            <w:hideMark/>
          </w:tcPr>
          <w:p w14:paraId="3BF48F9D" w14:textId="77777777" w:rsidR="00554240" w:rsidRPr="00FA4746" w:rsidRDefault="00554240"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935" w:type="pct"/>
            <w:tcBorders>
              <w:bottom w:val="single" w:sz="4" w:space="0" w:color="auto"/>
            </w:tcBorders>
            <w:shd w:val="clear" w:color="auto" w:fill="E0E0E0"/>
            <w:vAlign w:val="center"/>
            <w:hideMark/>
          </w:tcPr>
          <w:p w14:paraId="30365CCB" w14:textId="77777777" w:rsidR="00554240" w:rsidRPr="00FA4746" w:rsidRDefault="00554240"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067" w:type="pct"/>
            <w:tcBorders>
              <w:bottom w:val="single" w:sz="4" w:space="0" w:color="auto"/>
            </w:tcBorders>
            <w:shd w:val="clear" w:color="auto" w:fill="E0E0E0"/>
            <w:vAlign w:val="center"/>
            <w:hideMark/>
          </w:tcPr>
          <w:p w14:paraId="30929AA9" w14:textId="77777777" w:rsidR="00554240" w:rsidRPr="00FA4746" w:rsidRDefault="00554240"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467" w:type="pct"/>
            <w:tcBorders>
              <w:bottom w:val="single" w:sz="4" w:space="0" w:color="auto"/>
            </w:tcBorders>
            <w:shd w:val="clear" w:color="auto" w:fill="E0E0E0"/>
            <w:vAlign w:val="center"/>
            <w:hideMark/>
          </w:tcPr>
          <w:p w14:paraId="034400BE" w14:textId="77777777" w:rsidR="00554240" w:rsidRPr="00FA4746" w:rsidRDefault="00554240"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62DD271A" w14:textId="77777777" w:rsidR="00554240" w:rsidRPr="00FA4746" w:rsidRDefault="00554240"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5932057C" w14:textId="77777777" w:rsidR="00554240" w:rsidRPr="00FA4746" w:rsidRDefault="00554240"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6F094C3F" w14:textId="77777777" w:rsidR="00554240" w:rsidRPr="00FA4746" w:rsidRDefault="00554240"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52BF03CC" w14:textId="77777777" w:rsidR="00554240" w:rsidRPr="00FA4746" w:rsidRDefault="00554240"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05018D24" w14:textId="77777777" w:rsidR="00554240" w:rsidRPr="00FA4746" w:rsidRDefault="00554240" w:rsidP="00FA2795">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554240" w:rsidRPr="00AF6C83" w14:paraId="0BEF54BC" w14:textId="77777777" w:rsidTr="005D747E">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696705CB" w14:textId="77777777" w:rsidR="00554240" w:rsidRPr="00AF6C83" w:rsidRDefault="00554240"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935" w:type="pct"/>
            <w:tcBorders>
              <w:top w:val="single" w:sz="4" w:space="0" w:color="auto"/>
              <w:left w:val="single" w:sz="4" w:space="0" w:color="auto"/>
              <w:bottom w:val="single" w:sz="4" w:space="0" w:color="auto"/>
              <w:right w:val="single" w:sz="4" w:space="0" w:color="auto"/>
            </w:tcBorders>
            <w:vAlign w:val="center"/>
          </w:tcPr>
          <w:p w14:paraId="30563DEC" w14:textId="77777777" w:rsidR="00554240" w:rsidRPr="00AF6C83" w:rsidRDefault="00554240"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067" w:type="pct"/>
            <w:tcBorders>
              <w:top w:val="single" w:sz="4" w:space="0" w:color="auto"/>
              <w:left w:val="single" w:sz="4" w:space="0" w:color="auto"/>
              <w:bottom w:val="single" w:sz="4" w:space="0" w:color="auto"/>
              <w:right w:val="single" w:sz="4" w:space="0" w:color="auto"/>
            </w:tcBorders>
            <w:vAlign w:val="center"/>
          </w:tcPr>
          <w:p w14:paraId="77926644" w14:textId="77777777" w:rsidR="00554240" w:rsidRPr="00AF6C83" w:rsidRDefault="00554240"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467" w:type="pct"/>
            <w:tcBorders>
              <w:top w:val="single" w:sz="4" w:space="0" w:color="auto"/>
              <w:left w:val="single" w:sz="4" w:space="0" w:color="auto"/>
              <w:bottom w:val="single" w:sz="4" w:space="0" w:color="auto"/>
              <w:right w:val="single" w:sz="4" w:space="0" w:color="auto"/>
            </w:tcBorders>
            <w:vAlign w:val="center"/>
          </w:tcPr>
          <w:p w14:paraId="466A2F3F" w14:textId="77777777" w:rsidR="00554240" w:rsidRPr="00AF6C83" w:rsidRDefault="00554240"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72A35721" w14:textId="77777777" w:rsidR="00554240" w:rsidRPr="00AF6C83" w:rsidRDefault="00554240"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7F52859F" w14:textId="77777777" w:rsidR="00554240" w:rsidRPr="00AF6C83" w:rsidRDefault="00554240"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1BDD0FB0" w14:textId="77777777" w:rsidR="00554240" w:rsidRPr="00AF6C83" w:rsidRDefault="00554240"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0AAF8E36" w14:textId="77777777" w:rsidR="00554240" w:rsidRPr="00AF6C83" w:rsidRDefault="00554240"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5D747E" w:rsidRPr="00FA4746" w14:paraId="5D0432F3" w14:textId="77777777" w:rsidTr="006702C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7925CBA" w14:textId="77777777" w:rsidR="005D747E" w:rsidRPr="000F6DE0" w:rsidRDefault="005D747E" w:rsidP="005D747E">
            <w:pPr>
              <w:spacing w:before="0" w:line="240" w:lineRule="auto"/>
              <w:jc w:val="center"/>
              <w:rPr>
                <w:rFonts w:ascii="Open Sans" w:hAnsi="Open Sans" w:cs="Open Sans"/>
                <w:w w:val="100"/>
                <w:sz w:val="20"/>
              </w:rPr>
            </w:pPr>
            <w:r w:rsidRPr="000F6DE0">
              <w:rPr>
                <w:rFonts w:ascii="Open Sans" w:hAnsi="Open Sans" w:cs="Open Sans"/>
                <w:w w:val="100"/>
                <w:sz w:val="20"/>
              </w:rPr>
              <w:t>1</w:t>
            </w:r>
          </w:p>
        </w:tc>
        <w:tc>
          <w:tcPr>
            <w:tcW w:w="935" w:type="pct"/>
          </w:tcPr>
          <w:p w14:paraId="44FC40C2" w14:textId="35666741" w:rsidR="005D747E" w:rsidRPr="005D747E" w:rsidRDefault="005D747E" w:rsidP="005D747E">
            <w:pPr>
              <w:spacing w:before="0" w:line="240" w:lineRule="auto"/>
              <w:jc w:val="left"/>
              <w:rPr>
                <w:rFonts w:ascii="Open Sans" w:hAnsi="Open Sans" w:cs="Open Sans"/>
                <w:w w:val="100"/>
                <w:sz w:val="20"/>
              </w:rPr>
            </w:pPr>
            <w:r w:rsidRPr="005D747E">
              <w:rPr>
                <w:rFonts w:ascii="Open Sans" w:hAnsi="Open Sans" w:cs="Open Sans"/>
                <w:sz w:val="20"/>
              </w:rPr>
              <w:t>Butelka laboratoryjna 25ml</w:t>
            </w:r>
          </w:p>
        </w:tc>
        <w:tc>
          <w:tcPr>
            <w:tcW w:w="1067" w:type="pct"/>
          </w:tcPr>
          <w:p w14:paraId="1C4D2F9D" w14:textId="2A494F2E" w:rsidR="005D747E" w:rsidRPr="005D747E" w:rsidRDefault="005D747E" w:rsidP="005D747E">
            <w:pPr>
              <w:spacing w:before="0" w:line="240" w:lineRule="auto"/>
              <w:rPr>
                <w:rFonts w:ascii="Open Sans" w:hAnsi="Open Sans" w:cs="Open Sans"/>
                <w:w w:val="100"/>
                <w:sz w:val="20"/>
              </w:rPr>
            </w:pPr>
            <w:r w:rsidRPr="005D747E">
              <w:rPr>
                <w:rFonts w:ascii="Open Sans" w:hAnsi="Open Sans" w:cs="Open Sans"/>
                <w:sz w:val="20"/>
              </w:rPr>
              <w:t>Ze szkła Duran z zakrętką, ze skala poglądową. Poj. 25ml. Np. Bionovo D-1458</w:t>
            </w:r>
          </w:p>
        </w:tc>
        <w:tc>
          <w:tcPr>
            <w:tcW w:w="467" w:type="pct"/>
          </w:tcPr>
          <w:p w14:paraId="58286B68" w14:textId="21AF138E" w:rsidR="005D747E" w:rsidRPr="005D747E" w:rsidRDefault="005D747E" w:rsidP="005D747E">
            <w:pPr>
              <w:spacing w:before="0" w:line="240" w:lineRule="auto"/>
              <w:jc w:val="center"/>
              <w:rPr>
                <w:rFonts w:ascii="Open Sans" w:hAnsi="Open Sans" w:cs="Open Sans"/>
                <w:w w:val="100"/>
                <w:sz w:val="20"/>
              </w:rPr>
            </w:pPr>
            <w:r w:rsidRPr="005D747E">
              <w:rPr>
                <w:rFonts w:ascii="Open Sans" w:hAnsi="Open Sans" w:cs="Open Sans"/>
                <w:sz w:val="20"/>
              </w:rPr>
              <w:t>10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1AD58AA" w14:textId="77777777" w:rsidR="005D747E" w:rsidRPr="00FA4746" w:rsidRDefault="005D747E" w:rsidP="005D747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22F2A1B" w14:textId="77777777" w:rsidR="005D747E" w:rsidRPr="00FA4746" w:rsidRDefault="005D747E" w:rsidP="005D747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66F1810" w14:textId="77777777" w:rsidR="005D747E" w:rsidRPr="00FA4746" w:rsidRDefault="005D747E" w:rsidP="005D747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EFAF7E0" w14:textId="77777777" w:rsidR="005D747E" w:rsidRPr="00FA4746" w:rsidRDefault="005D747E" w:rsidP="005D747E">
            <w:pPr>
              <w:spacing w:before="0" w:line="240" w:lineRule="auto"/>
              <w:jc w:val="center"/>
              <w:rPr>
                <w:rFonts w:ascii="Open Sans" w:hAnsi="Open Sans" w:cs="Open Sans"/>
                <w:w w:val="100"/>
                <w:sz w:val="20"/>
              </w:rPr>
            </w:pPr>
          </w:p>
        </w:tc>
      </w:tr>
      <w:tr w:rsidR="005D747E" w:rsidRPr="00FA4746" w14:paraId="6C686E59" w14:textId="77777777" w:rsidTr="006702C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52387AC" w14:textId="77777777" w:rsidR="005D747E" w:rsidRPr="000F6DE0" w:rsidRDefault="005D747E" w:rsidP="005D747E">
            <w:pPr>
              <w:spacing w:before="0" w:line="240" w:lineRule="auto"/>
              <w:jc w:val="center"/>
              <w:rPr>
                <w:rFonts w:ascii="Open Sans" w:hAnsi="Open Sans" w:cs="Open Sans"/>
                <w:w w:val="100"/>
                <w:sz w:val="20"/>
              </w:rPr>
            </w:pPr>
            <w:r w:rsidRPr="000F6DE0">
              <w:rPr>
                <w:rFonts w:ascii="Open Sans" w:hAnsi="Open Sans" w:cs="Open Sans"/>
                <w:w w:val="100"/>
                <w:sz w:val="20"/>
              </w:rPr>
              <w:t>2</w:t>
            </w:r>
          </w:p>
        </w:tc>
        <w:tc>
          <w:tcPr>
            <w:tcW w:w="935" w:type="pct"/>
          </w:tcPr>
          <w:p w14:paraId="3F187A78" w14:textId="63F7FC88" w:rsidR="005D747E" w:rsidRPr="005D747E" w:rsidRDefault="005D747E" w:rsidP="005D747E">
            <w:pPr>
              <w:spacing w:before="0" w:line="240" w:lineRule="auto"/>
              <w:rPr>
                <w:rFonts w:ascii="Open Sans" w:hAnsi="Open Sans" w:cs="Open Sans"/>
                <w:w w:val="100"/>
                <w:sz w:val="20"/>
                <w:lang w:val="en-GB"/>
              </w:rPr>
            </w:pPr>
            <w:r w:rsidRPr="005D747E">
              <w:rPr>
                <w:rFonts w:ascii="Open Sans" w:hAnsi="Open Sans" w:cs="Open Sans"/>
                <w:sz w:val="20"/>
              </w:rPr>
              <w:t>Butelka laboratorujna 50ml</w:t>
            </w:r>
          </w:p>
        </w:tc>
        <w:tc>
          <w:tcPr>
            <w:tcW w:w="1067" w:type="pct"/>
          </w:tcPr>
          <w:p w14:paraId="291F3525" w14:textId="7F09E6C2" w:rsidR="005D747E" w:rsidRPr="005D747E" w:rsidRDefault="005D747E" w:rsidP="005D747E">
            <w:pPr>
              <w:spacing w:before="0" w:line="240" w:lineRule="auto"/>
              <w:rPr>
                <w:rFonts w:ascii="Open Sans" w:hAnsi="Open Sans" w:cs="Open Sans"/>
                <w:bCs/>
                <w:color w:val="000000"/>
                <w:w w:val="100"/>
                <w:sz w:val="20"/>
              </w:rPr>
            </w:pPr>
            <w:r w:rsidRPr="005D747E">
              <w:rPr>
                <w:rFonts w:ascii="Open Sans" w:hAnsi="Open Sans" w:cs="Open Sans"/>
                <w:sz w:val="20"/>
              </w:rPr>
              <w:t>Ze szkła Duran z zakrętką, ze skala poglądową. Poj. 50ml. Np. Bionovo D-1459</w:t>
            </w:r>
          </w:p>
        </w:tc>
        <w:tc>
          <w:tcPr>
            <w:tcW w:w="467" w:type="pct"/>
          </w:tcPr>
          <w:p w14:paraId="2D46A755" w14:textId="39E6978A" w:rsidR="005D747E" w:rsidRPr="005D747E" w:rsidRDefault="005D747E" w:rsidP="005D747E">
            <w:pPr>
              <w:spacing w:before="0" w:line="240" w:lineRule="auto"/>
              <w:jc w:val="center"/>
              <w:rPr>
                <w:rFonts w:ascii="Open Sans" w:hAnsi="Open Sans" w:cs="Open Sans"/>
                <w:w w:val="100"/>
                <w:sz w:val="20"/>
              </w:rPr>
            </w:pPr>
            <w:r w:rsidRPr="005D747E">
              <w:rPr>
                <w:rFonts w:ascii="Open Sans" w:hAnsi="Open Sans" w:cs="Open Sans"/>
                <w:sz w:val="20"/>
              </w:rPr>
              <w:t>10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A8E2805" w14:textId="77777777" w:rsidR="005D747E" w:rsidRPr="00FA4746" w:rsidRDefault="005D747E" w:rsidP="005D747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AA20DE1" w14:textId="77777777" w:rsidR="005D747E" w:rsidRPr="00FA4746" w:rsidRDefault="005D747E" w:rsidP="005D747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5FB1DD9" w14:textId="77777777" w:rsidR="005D747E" w:rsidRPr="00FA4746" w:rsidRDefault="005D747E" w:rsidP="005D747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DB4CEA6" w14:textId="77777777" w:rsidR="005D747E" w:rsidRPr="00FA4746" w:rsidRDefault="005D747E" w:rsidP="005D747E">
            <w:pPr>
              <w:spacing w:before="0" w:line="240" w:lineRule="auto"/>
              <w:jc w:val="center"/>
              <w:rPr>
                <w:rFonts w:ascii="Open Sans" w:hAnsi="Open Sans" w:cs="Open Sans"/>
                <w:w w:val="100"/>
                <w:sz w:val="20"/>
              </w:rPr>
            </w:pPr>
          </w:p>
        </w:tc>
      </w:tr>
      <w:tr w:rsidR="005D747E" w:rsidRPr="00FA4746" w14:paraId="5704E169" w14:textId="77777777" w:rsidTr="006702C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D5E4770" w14:textId="77777777" w:rsidR="005D747E" w:rsidRPr="000F6DE0" w:rsidRDefault="005D747E" w:rsidP="005D747E">
            <w:pPr>
              <w:spacing w:before="0" w:line="240" w:lineRule="auto"/>
              <w:jc w:val="center"/>
              <w:rPr>
                <w:rFonts w:ascii="Open Sans" w:hAnsi="Open Sans" w:cs="Open Sans"/>
                <w:w w:val="100"/>
                <w:sz w:val="20"/>
              </w:rPr>
            </w:pPr>
            <w:r w:rsidRPr="000F6DE0">
              <w:rPr>
                <w:rFonts w:ascii="Open Sans" w:hAnsi="Open Sans" w:cs="Open Sans"/>
                <w:w w:val="100"/>
                <w:sz w:val="20"/>
              </w:rPr>
              <w:t>3</w:t>
            </w:r>
          </w:p>
        </w:tc>
        <w:tc>
          <w:tcPr>
            <w:tcW w:w="935" w:type="pct"/>
          </w:tcPr>
          <w:p w14:paraId="24E77E50" w14:textId="4ACF94B3" w:rsidR="005D747E" w:rsidRPr="005D747E" w:rsidRDefault="005D747E" w:rsidP="005D747E">
            <w:pPr>
              <w:spacing w:before="0" w:line="240" w:lineRule="auto"/>
              <w:rPr>
                <w:rFonts w:ascii="Open Sans" w:hAnsi="Open Sans" w:cs="Open Sans"/>
                <w:w w:val="100"/>
                <w:sz w:val="20"/>
                <w:lang w:val="en-US"/>
              </w:rPr>
            </w:pPr>
            <w:r w:rsidRPr="005D747E">
              <w:rPr>
                <w:rFonts w:ascii="Open Sans" w:hAnsi="Open Sans" w:cs="Open Sans"/>
                <w:sz w:val="20"/>
              </w:rPr>
              <w:t>Zlewka plastikowa</w:t>
            </w:r>
          </w:p>
        </w:tc>
        <w:tc>
          <w:tcPr>
            <w:tcW w:w="1067" w:type="pct"/>
          </w:tcPr>
          <w:p w14:paraId="5FE588D2" w14:textId="47A92BF0" w:rsidR="005D747E" w:rsidRPr="005D747E" w:rsidRDefault="005D747E" w:rsidP="005D747E">
            <w:pPr>
              <w:spacing w:before="0" w:line="240" w:lineRule="auto"/>
              <w:rPr>
                <w:rFonts w:ascii="Open Sans" w:hAnsi="Open Sans" w:cs="Open Sans"/>
                <w:bCs/>
                <w:color w:val="000000"/>
                <w:w w:val="100"/>
                <w:sz w:val="20"/>
              </w:rPr>
            </w:pPr>
            <w:r w:rsidRPr="005D747E">
              <w:rPr>
                <w:rFonts w:ascii="Open Sans" w:hAnsi="Open Sans" w:cs="Open Sans"/>
                <w:sz w:val="20"/>
              </w:rPr>
              <w:t xml:space="preserve">Z tworzywa PMP, poj. 250ml, z malowaną skalą, bez uchwytu. Zgodne z normą ISO 7056. </w:t>
            </w:r>
            <w:r w:rsidRPr="005D747E">
              <w:rPr>
                <w:rFonts w:ascii="Open Sans" w:hAnsi="Open Sans" w:cs="Open Sans"/>
                <w:sz w:val="20"/>
              </w:rPr>
              <w:br/>
              <w:t>Np. Bionovo N-0130 Op – 6 szt</w:t>
            </w:r>
          </w:p>
        </w:tc>
        <w:tc>
          <w:tcPr>
            <w:tcW w:w="467" w:type="pct"/>
          </w:tcPr>
          <w:p w14:paraId="03BEBE41" w14:textId="78CEC94C" w:rsidR="005D747E" w:rsidRPr="005D747E" w:rsidRDefault="005D747E" w:rsidP="005D747E">
            <w:pPr>
              <w:spacing w:before="0" w:line="240" w:lineRule="auto"/>
              <w:jc w:val="center"/>
              <w:rPr>
                <w:rFonts w:ascii="Open Sans" w:hAnsi="Open Sans" w:cs="Open Sans"/>
                <w:w w:val="100"/>
                <w:sz w:val="20"/>
                <w:lang w:val="en-US"/>
              </w:rPr>
            </w:pPr>
            <w:r w:rsidRPr="005D747E">
              <w:rPr>
                <w:rFonts w:ascii="Open Sans" w:hAnsi="Open Sans" w:cs="Open Sans"/>
                <w:sz w:val="20"/>
              </w:rPr>
              <w:t>9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7956E8C" w14:textId="77777777" w:rsidR="005D747E" w:rsidRPr="00FA4746" w:rsidRDefault="005D747E" w:rsidP="005D747E">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4ABECDC5" w14:textId="77777777" w:rsidR="005D747E" w:rsidRPr="00FA4746" w:rsidRDefault="005D747E" w:rsidP="005D747E">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14E8E166" w14:textId="77777777" w:rsidR="005D747E" w:rsidRPr="00FA4746" w:rsidRDefault="005D747E" w:rsidP="005D747E">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451BCFEF" w14:textId="77777777" w:rsidR="005D747E" w:rsidRPr="00FA4746" w:rsidRDefault="005D747E" w:rsidP="005D747E">
            <w:pPr>
              <w:spacing w:before="0" w:line="240" w:lineRule="auto"/>
              <w:jc w:val="center"/>
              <w:rPr>
                <w:rFonts w:ascii="Open Sans" w:hAnsi="Open Sans" w:cs="Open Sans"/>
                <w:w w:val="100"/>
                <w:sz w:val="20"/>
                <w:lang w:val="en-US"/>
              </w:rPr>
            </w:pPr>
          </w:p>
        </w:tc>
      </w:tr>
      <w:tr w:rsidR="005D747E" w:rsidRPr="00FA4746" w14:paraId="73527383" w14:textId="77777777" w:rsidTr="006702C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1484DF6" w14:textId="77777777" w:rsidR="005D747E" w:rsidRPr="000F6DE0" w:rsidRDefault="005D747E" w:rsidP="005D747E">
            <w:pPr>
              <w:spacing w:before="0" w:line="240" w:lineRule="auto"/>
              <w:jc w:val="center"/>
              <w:rPr>
                <w:rFonts w:ascii="Open Sans" w:hAnsi="Open Sans" w:cs="Open Sans"/>
                <w:w w:val="100"/>
                <w:sz w:val="20"/>
              </w:rPr>
            </w:pPr>
            <w:r w:rsidRPr="000F6DE0">
              <w:rPr>
                <w:rFonts w:ascii="Open Sans" w:hAnsi="Open Sans" w:cs="Open Sans"/>
                <w:w w:val="100"/>
                <w:sz w:val="20"/>
              </w:rPr>
              <w:t>4</w:t>
            </w:r>
          </w:p>
        </w:tc>
        <w:tc>
          <w:tcPr>
            <w:tcW w:w="935" w:type="pct"/>
          </w:tcPr>
          <w:p w14:paraId="7DE3C7E1" w14:textId="0CF0CB85" w:rsidR="005D747E" w:rsidRPr="005D747E" w:rsidRDefault="005D747E" w:rsidP="005D747E">
            <w:pPr>
              <w:spacing w:before="0" w:line="240" w:lineRule="auto"/>
              <w:rPr>
                <w:rFonts w:ascii="Open Sans" w:hAnsi="Open Sans" w:cs="Open Sans"/>
                <w:w w:val="100"/>
                <w:sz w:val="20"/>
                <w:lang w:val="en-GB"/>
              </w:rPr>
            </w:pPr>
            <w:r w:rsidRPr="005D747E">
              <w:rPr>
                <w:rFonts w:ascii="Open Sans" w:hAnsi="Open Sans" w:cs="Open Sans"/>
                <w:sz w:val="20"/>
              </w:rPr>
              <w:t>Szkiełko zegarkowe 60mm</w:t>
            </w:r>
          </w:p>
        </w:tc>
        <w:tc>
          <w:tcPr>
            <w:tcW w:w="1067" w:type="pct"/>
          </w:tcPr>
          <w:p w14:paraId="26780A23" w14:textId="33BA27D2" w:rsidR="005D747E" w:rsidRPr="005D747E" w:rsidRDefault="005D747E" w:rsidP="005D747E">
            <w:pPr>
              <w:spacing w:before="0" w:line="240" w:lineRule="auto"/>
              <w:rPr>
                <w:rFonts w:ascii="Open Sans" w:hAnsi="Open Sans" w:cs="Open Sans"/>
                <w:bCs/>
                <w:color w:val="000000"/>
                <w:w w:val="100"/>
                <w:sz w:val="20"/>
              </w:rPr>
            </w:pPr>
            <w:r w:rsidRPr="005D747E">
              <w:rPr>
                <w:rFonts w:ascii="Open Sans" w:hAnsi="Open Sans" w:cs="Open Sans"/>
                <w:sz w:val="20"/>
              </w:rPr>
              <w:t>Ze szkła sodowo-wapniowego, średnica 60mm. Np. Bionovo S-1278</w:t>
            </w:r>
          </w:p>
        </w:tc>
        <w:tc>
          <w:tcPr>
            <w:tcW w:w="467" w:type="pct"/>
          </w:tcPr>
          <w:p w14:paraId="66299CE1" w14:textId="3393096E" w:rsidR="005D747E" w:rsidRPr="005D747E" w:rsidRDefault="005D747E" w:rsidP="005D747E">
            <w:pPr>
              <w:spacing w:before="0" w:line="240" w:lineRule="auto"/>
              <w:jc w:val="center"/>
              <w:rPr>
                <w:rFonts w:ascii="Open Sans" w:hAnsi="Open Sans" w:cs="Open Sans"/>
                <w:w w:val="100"/>
                <w:sz w:val="20"/>
              </w:rPr>
            </w:pPr>
            <w:r w:rsidRPr="005D747E">
              <w:rPr>
                <w:rFonts w:ascii="Open Sans" w:hAnsi="Open Sans" w:cs="Open Sans"/>
                <w:sz w:val="20"/>
              </w:rPr>
              <w:t>30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5745E78" w14:textId="77777777" w:rsidR="005D747E" w:rsidRPr="00FA4746" w:rsidRDefault="005D747E" w:rsidP="005D747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C590FAA" w14:textId="77777777" w:rsidR="005D747E" w:rsidRPr="00FA4746" w:rsidRDefault="005D747E" w:rsidP="005D747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FBAC014" w14:textId="77777777" w:rsidR="005D747E" w:rsidRPr="00FA4746" w:rsidRDefault="005D747E" w:rsidP="005D747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A679881" w14:textId="77777777" w:rsidR="005D747E" w:rsidRPr="00FA4746" w:rsidRDefault="005D747E" w:rsidP="005D747E">
            <w:pPr>
              <w:spacing w:before="0" w:line="240" w:lineRule="auto"/>
              <w:jc w:val="center"/>
              <w:rPr>
                <w:rFonts w:ascii="Open Sans" w:hAnsi="Open Sans" w:cs="Open Sans"/>
                <w:w w:val="100"/>
                <w:sz w:val="20"/>
              </w:rPr>
            </w:pPr>
          </w:p>
        </w:tc>
      </w:tr>
      <w:tr w:rsidR="005D747E" w:rsidRPr="00FA4746" w14:paraId="5EB2281F" w14:textId="77777777" w:rsidTr="006702C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D266319" w14:textId="77777777" w:rsidR="005D747E" w:rsidRPr="000F6DE0" w:rsidRDefault="005D747E" w:rsidP="005D747E">
            <w:pPr>
              <w:spacing w:before="0" w:line="240" w:lineRule="auto"/>
              <w:jc w:val="center"/>
              <w:rPr>
                <w:rFonts w:ascii="Open Sans" w:hAnsi="Open Sans" w:cs="Open Sans"/>
                <w:w w:val="100"/>
                <w:sz w:val="20"/>
              </w:rPr>
            </w:pPr>
            <w:r w:rsidRPr="000F6DE0">
              <w:rPr>
                <w:rFonts w:ascii="Open Sans" w:hAnsi="Open Sans" w:cs="Open Sans"/>
                <w:w w:val="100"/>
                <w:sz w:val="20"/>
              </w:rPr>
              <w:t>5</w:t>
            </w:r>
          </w:p>
        </w:tc>
        <w:tc>
          <w:tcPr>
            <w:tcW w:w="935" w:type="pct"/>
          </w:tcPr>
          <w:p w14:paraId="04B48F53" w14:textId="0E864A51" w:rsidR="005D747E" w:rsidRPr="005D747E" w:rsidRDefault="005D747E" w:rsidP="005D747E">
            <w:pPr>
              <w:spacing w:before="0" w:line="240" w:lineRule="auto"/>
              <w:rPr>
                <w:rFonts w:ascii="Open Sans" w:hAnsi="Open Sans" w:cs="Open Sans"/>
                <w:w w:val="100"/>
                <w:sz w:val="20"/>
                <w:lang w:val="en-GB"/>
              </w:rPr>
            </w:pPr>
            <w:r w:rsidRPr="005D747E">
              <w:rPr>
                <w:rFonts w:ascii="Open Sans" w:hAnsi="Open Sans" w:cs="Open Sans"/>
                <w:sz w:val="20"/>
              </w:rPr>
              <w:t>Szkiełko zegarkowe 70mm</w:t>
            </w:r>
          </w:p>
        </w:tc>
        <w:tc>
          <w:tcPr>
            <w:tcW w:w="1067" w:type="pct"/>
          </w:tcPr>
          <w:p w14:paraId="1DEB2371" w14:textId="66FC9137" w:rsidR="005D747E" w:rsidRPr="005D747E" w:rsidRDefault="005D747E" w:rsidP="005D747E">
            <w:pPr>
              <w:spacing w:before="0" w:line="240" w:lineRule="auto"/>
              <w:rPr>
                <w:rFonts w:ascii="Open Sans" w:hAnsi="Open Sans" w:cs="Open Sans"/>
                <w:w w:val="100"/>
                <w:sz w:val="20"/>
              </w:rPr>
            </w:pPr>
            <w:r w:rsidRPr="005D747E">
              <w:rPr>
                <w:rFonts w:ascii="Open Sans" w:hAnsi="Open Sans" w:cs="Open Sans"/>
                <w:sz w:val="20"/>
              </w:rPr>
              <w:t>Ze szkła sodowo-wapniowego, średnica 70mm. Np. Bionovo S-1279</w:t>
            </w:r>
          </w:p>
        </w:tc>
        <w:tc>
          <w:tcPr>
            <w:tcW w:w="467" w:type="pct"/>
          </w:tcPr>
          <w:p w14:paraId="60BB7A0B" w14:textId="17ED8331" w:rsidR="005D747E" w:rsidRPr="005D747E" w:rsidRDefault="005D747E" w:rsidP="005D747E">
            <w:pPr>
              <w:spacing w:before="0" w:line="240" w:lineRule="auto"/>
              <w:jc w:val="center"/>
              <w:rPr>
                <w:rFonts w:ascii="Open Sans" w:hAnsi="Open Sans" w:cs="Open Sans"/>
                <w:w w:val="100"/>
                <w:sz w:val="20"/>
              </w:rPr>
            </w:pPr>
            <w:r w:rsidRPr="005D747E">
              <w:rPr>
                <w:rFonts w:ascii="Open Sans" w:hAnsi="Open Sans" w:cs="Open Sans"/>
                <w:sz w:val="20"/>
              </w:rPr>
              <w:t>10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345E997" w14:textId="77777777" w:rsidR="005D747E" w:rsidRPr="00FA4746" w:rsidRDefault="005D747E" w:rsidP="005D747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C1F076A" w14:textId="77777777" w:rsidR="005D747E" w:rsidRPr="00FA4746" w:rsidRDefault="005D747E" w:rsidP="005D747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D6C6B3D" w14:textId="77777777" w:rsidR="005D747E" w:rsidRPr="00FA4746" w:rsidRDefault="005D747E" w:rsidP="005D747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35AD535" w14:textId="77777777" w:rsidR="005D747E" w:rsidRPr="00FA4746" w:rsidRDefault="005D747E" w:rsidP="005D747E">
            <w:pPr>
              <w:spacing w:before="0" w:line="240" w:lineRule="auto"/>
              <w:jc w:val="center"/>
              <w:rPr>
                <w:rFonts w:ascii="Open Sans" w:hAnsi="Open Sans" w:cs="Open Sans"/>
                <w:w w:val="100"/>
                <w:sz w:val="20"/>
              </w:rPr>
            </w:pPr>
          </w:p>
        </w:tc>
      </w:tr>
      <w:tr w:rsidR="005D747E" w:rsidRPr="00FA4746" w14:paraId="17D2C75A" w14:textId="77777777" w:rsidTr="006702C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3BA0D3E" w14:textId="77777777" w:rsidR="005D747E" w:rsidRPr="000F6DE0" w:rsidRDefault="005D747E" w:rsidP="005D747E">
            <w:pPr>
              <w:spacing w:before="0" w:line="240" w:lineRule="auto"/>
              <w:jc w:val="center"/>
              <w:rPr>
                <w:rFonts w:ascii="Open Sans" w:hAnsi="Open Sans" w:cs="Open Sans"/>
                <w:w w:val="100"/>
                <w:sz w:val="20"/>
              </w:rPr>
            </w:pPr>
            <w:r w:rsidRPr="000F6DE0">
              <w:rPr>
                <w:rFonts w:ascii="Open Sans" w:hAnsi="Open Sans" w:cs="Open Sans"/>
                <w:w w:val="100"/>
                <w:sz w:val="20"/>
              </w:rPr>
              <w:t>6</w:t>
            </w:r>
          </w:p>
        </w:tc>
        <w:tc>
          <w:tcPr>
            <w:tcW w:w="935" w:type="pct"/>
          </w:tcPr>
          <w:p w14:paraId="439AF783" w14:textId="4F8714AD" w:rsidR="005D747E" w:rsidRPr="005D747E" w:rsidRDefault="005D747E" w:rsidP="005D747E">
            <w:pPr>
              <w:spacing w:before="0" w:line="240" w:lineRule="auto"/>
              <w:rPr>
                <w:rFonts w:ascii="Open Sans" w:hAnsi="Open Sans" w:cs="Open Sans"/>
                <w:w w:val="100"/>
                <w:sz w:val="20"/>
                <w:lang w:val="en-GB"/>
              </w:rPr>
            </w:pPr>
            <w:r w:rsidRPr="005D747E">
              <w:rPr>
                <w:rFonts w:ascii="Open Sans" w:hAnsi="Open Sans" w:cs="Open Sans"/>
                <w:sz w:val="20"/>
              </w:rPr>
              <w:t>Blok do barwienia preparatów</w:t>
            </w:r>
          </w:p>
        </w:tc>
        <w:tc>
          <w:tcPr>
            <w:tcW w:w="1067" w:type="pct"/>
          </w:tcPr>
          <w:p w14:paraId="52B8797C" w14:textId="77777777" w:rsidR="005D747E" w:rsidRPr="005D747E" w:rsidRDefault="005D747E" w:rsidP="005D747E">
            <w:pPr>
              <w:adjustRightInd w:val="0"/>
              <w:spacing w:before="0" w:line="240" w:lineRule="auto"/>
              <w:rPr>
                <w:rFonts w:ascii="Open Sans" w:hAnsi="Open Sans" w:cs="Open Sans"/>
                <w:sz w:val="20"/>
              </w:rPr>
            </w:pPr>
            <w:r w:rsidRPr="005D747E">
              <w:rPr>
                <w:rFonts w:ascii="Open Sans" w:hAnsi="Open Sans" w:cs="Open Sans"/>
                <w:sz w:val="20"/>
              </w:rPr>
              <w:t xml:space="preserve">Ze szkła sodowo-wapniowego, bezbarwny, </w:t>
            </w:r>
            <w:r w:rsidRPr="005D747E">
              <w:rPr>
                <w:rFonts w:ascii="Open Sans" w:hAnsi="Open Sans" w:cs="Open Sans"/>
                <w:sz w:val="20"/>
              </w:rPr>
              <w:br/>
              <w:t xml:space="preserve">z półokrągłym wgłębieniem o średnicy 30mm </w:t>
            </w:r>
            <w:r w:rsidRPr="005D747E">
              <w:rPr>
                <w:rFonts w:ascii="Open Sans" w:hAnsi="Open Sans" w:cs="Open Sans"/>
                <w:sz w:val="20"/>
              </w:rPr>
              <w:br/>
              <w:t xml:space="preserve">i gł. 10mm. Np. Linegal Chemicals </w:t>
            </w:r>
          </w:p>
          <w:p w14:paraId="2B163D53" w14:textId="0A196EFB" w:rsidR="005D747E" w:rsidRPr="005D747E" w:rsidRDefault="005D747E" w:rsidP="005D747E">
            <w:pPr>
              <w:spacing w:before="0" w:line="240" w:lineRule="auto"/>
              <w:rPr>
                <w:rFonts w:ascii="Open Sans" w:hAnsi="Open Sans" w:cs="Open Sans"/>
                <w:bCs/>
                <w:color w:val="000000"/>
                <w:w w:val="100"/>
                <w:sz w:val="20"/>
              </w:rPr>
            </w:pPr>
            <w:r w:rsidRPr="005D747E">
              <w:rPr>
                <w:rFonts w:ascii="Open Sans" w:hAnsi="Open Sans" w:cs="Open Sans"/>
                <w:sz w:val="20"/>
              </w:rPr>
              <w:t>nr katalogowy:ROTH-TK76.1</w:t>
            </w:r>
          </w:p>
        </w:tc>
        <w:tc>
          <w:tcPr>
            <w:tcW w:w="467" w:type="pct"/>
          </w:tcPr>
          <w:p w14:paraId="0F3B5FBD" w14:textId="3894C8EC" w:rsidR="005D747E" w:rsidRPr="005D747E" w:rsidRDefault="005D747E" w:rsidP="005D747E">
            <w:pPr>
              <w:spacing w:before="0" w:line="240" w:lineRule="auto"/>
              <w:jc w:val="center"/>
              <w:rPr>
                <w:rFonts w:ascii="Open Sans" w:hAnsi="Open Sans" w:cs="Open Sans"/>
                <w:w w:val="100"/>
                <w:sz w:val="20"/>
              </w:rPr>
            </w:pPr>
            <w:r w:rsidRPr="005D747E">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3D48D2E" w14:textId="77777777" w:rsidR="005D747E" w:rsidRPr="00FA4746" w:rsidRDefault="005D747E" w:rsidP="005D747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C390E67" w14:textId="77777777" w:rsidR="005D747E" w:rsidRPr="00FA4746" w:rsidRDefault="005D747E" w:rsidP="005D747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3EA6672" w14:textId="77777777" w:rsidR="005D747E" w:rsidRPr="00FA4746" w:rsidRDefault="005D747E" w:rsidP="005D747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2692C3D" w14:textId="77777777" w:rsidR="005D747E" w:rsidRPr="00FA4746" w:rsidRDefault="005D747E" w:rsidP="005D747E">
            <w:pPr>
              <w:spacing w:before="0" w:line="240" w:lineRule="auto"/>
              <w:jc w:val="center"/>
              <w:rPr>
                <w:rFonts w:ascii="Open Sans" w:hAnsi="Open Sans" w:cs="Open Sans"/>
                <w:w w:val="100"/>
                <w:sz w:val="20"/>
              </w:rPr>
            </w:pPr>
          </w:p>
        </w:tc>
      </w:tr>
      <w:tr w:rsidR="005D747E" w:rsidRPr="00FA4746" w14:paraId="3684D3A2" w14:textId="77777777" w:rsidTr="006702C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C367B1A" w14:textId="77777777" w:rsidR="005D747E" w:rsidRPr="000F6DE0" w:rsidRDefault="005D747E" w:rsidP="005D747E">
            <w:pPr>
              <w:spacing w:before="0" w:line="240" w:lineRule="auto"/>
              <w:jc w:val="center"/>
              <w:rPr>
                <w:rFonts w:ascii="Open Sans" w:hAnsi="Open Sans" w:cs="Open Sans"/>
                <w:w w:val="100"/>
                <w:sz w:val="20"/>
              </w:rPr>
            </w:pPr>
            <w:r w:rsidRPr="000F6DE0">
              <w:rPr>
                <w:rFonts w:ascii="Open Sans" w:hAnsi="Open Sans" w:cs="Open Sans"/>
                <w:w w:val="100"/>
                <w:sz w:val="20"/>
              </w:rPr>
              <w:t>7</w:t>
            </w:r>
          </w:p>
        </w:tc>
        <w:tc>
          <w:tcPr>
            <w:tcW w:w="935" w:type="pct"/>
          </w:tcPr>
          <w:p w14:paraId="211D4FCA" w14:textId="211BB2A3" w:rsidR="005D747E" w:rsidRPr="005D747E" w:rsidRDefault="005D747E" w:rsidP="005D747E">
            <w:pPr>
              <w:spacing w:before="0" w:line="240" w:lineRule="auto"/>
              <w:rPr>
                <w:rFonts w:ascii="Open Sans" w:hAnsi="Open Sans" w:cs="Open Sans"/>
                <w:w w:val="100"/>
                <w:sz w:val="20"/>
                <w:lang w:val="en-GB"/>
              </w:rPr>
            </w:pPr>
            <w:r w:rsidRPr="005D747E">
              <w:rPr>
                <w:rFonts w:ascii="Open Sans" w:hAnsi="Open Sans" w:cs="Open Sans"/>
                <w:sz w:val="20"/>
              </w:rPr>
              <w:t>Krystalizator</w:t>
            </w:r>
          </w:p>
        </w:tc>
        <w:tc>
          <w:tcPr>
            <w:tcW w:w="1067" w:type="pct"/>
          </w:tcPr>
          <w:p w14:paraId="7C8ACCD3" w14:textId="3A645046" w:rsidR="005D747E" w:rsidRPr="005D747E" w:rsidRDefault="005D747E" w:rsidP="005D747E">
            <w:pPr>
              <w:spacing w:before="0" w:line="240" w:lineRule="auto"/>
              <w:rPr>
                <w:rFonts w:ascii="Open Sans" w:hAnsi="Open Sans" w:cs="Open Sans"/>
                <w:bCs/>
                <w:color w:val="000000"/>
                <w:w w:val="100"/>
                <w:sz w:val="20"/>
              </w:rPr>
            </w:pPr>
            <w:r w:rsidRPr="005D747E">
              <w:rPr>
                <w:rFonts w:ascii="Open Sans" w:hAnsi="Open Sans" w:cs="Open Sans"/>
                <w:sz w:val="20"/>
              </w:rPr>
              <w:t xml:space="preserve">Ze szkła borokrzemowego 3.3 Duran </w:t>
            </w:r>
            <w:r w:rsidRPr="005D747E">
              <w:rPr>
                <w:rFonts w:ascii="Open Sans" w:hAnsi="Open Sans" w:cs="Open Sans"/>
                <w:sz w:val="20"/>
              </w:rPr>
              <w:br/>
              <w:t xml:space="preserve">z wylewem. Poj. 500ml, wym. 115 x 65mm. </w:t>
            </w:r>
            <w:r w:rsidRPr="005D747E">
              <w:rPr>
                <w:rFonts w:ascii="Open Sans" w:hAnsi="Open Sans" w:cs="Open Sans"/>
                <w:sz w:val="20"/>
              </w:rPr>
              <w:br/>
              <w:t>Np. Bionovo G-2007</w:t>
            </w:r>
          </w:p>
        </w:tc>
        <w:tc>
          <w:tcPr>
            <w:tcW w:w="467" w:type="pct"/>
          </w:tcPr>
          <w:p w14:paraId="73E0AFB0" w14:textId="00E9F845" w:rsidR="005D747E" w:rsidRPr="005D747E" w:rsidRDefault="005D747E" w:rsidP="005D747E">
            <w:pPr>
              <w:spacing w:before="0" w:line="240" w:lineRule="auto"/>
              <w:jc w:val="center"/>
              <w:rPr>
                <w:rFonts w:ascii="Open Sans" w:hAnsi="Open Sans" w:cs="Open Sans"/>
                <w:w w:val="100"/>
                <w:sz w:val="20"/>
              </w:rPr>
            </w:pPr>
            <w:r w:rsidRPr="005D747E">
              <w:rPr>
                <w:rFonts w:ascii="Open Sans" w:hAnsi="Open Sans" w:cs="Open Sans"/>
                <w:sz w:val="20"/>
              </w:rPr>
              <w:t>10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DC0E8A7" w14:textId="77777777" w:rsidR="005D747E" w:rsidRPr="00FA4746" w:rsidRDefault="005D747E" w:rsidP="005D747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CAA0FEE" w14:textId="77777777" w:rsidR="005D747E" w:rsidRPr="00FA4746" w:rsidRDefault="005D747E" w:rsidP="005D747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331FF51" w14:textId="77777777" w:rsidR="005D747E" w:rsidRPr="00FA4746" w:rsidRDefault="005D747E" w:rsidP="005D747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01CA8CF" w14:textId="77777777" w:rsidR="005D747E" w:rsidRPr="00FA4746" w:rsidRDefault="005D747E" w:rsidP="005D747E">
            <w:pPr>
              <w:spacing w:before="0" w:line="240" w:lineRule="auto"/>
              <w:jc w:val="center"/>
              <w:rPr>
                <w:rFonts w:ascii="Open Sans" w:hAnsi="Open Sans" w:cs="Open Sans"/>
                <w:w w:val="100"/>
                <w:sz w:val="20"/>
              </w:rPr>
            </w:pPr>
          </w:p>
        </w:tc>
      </w:tr>
      <w:tr w:rsidR="00554240" w:rsidRPr="00FA4746" w14:paraId="0CA3242C" w14:textId="77777777" w:rsidTr="00FA2795">
        <w:trPr>
          <w:trHeight w:val="568"/>
        </w:trPr>
        <w:tc>
          <w:tcPr>
            <w:tcW w:w="4470" w:type="pct"/>
            <w:gridSpan w:val="7"/>
            <w:vAlign w:val="center"/>
          </w:tcPr>
          <w:p w14:paraId="4A034D09" w14:textId="77777777" w:rsidR="00554240" w:rsidRPr="00FA4746" w:rsidRDefault="00554240" w:rsidP="00FA2795">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7BAF3C24" w14:textId="77777777" w:rsidR="00554240" w:rsidRPr="00FA4746" w:rsidRDefault="00554240" w:rsidP="00FA2795">
            <w:pPr>
              <w:spacing w:before="0" w:line="240" w:lineRule="auto"/>
              <w:jc w:val="right"/>
              <w:rPr>
                <w:rFonts w:ascii="Open Sans" w:hAnsi="Open Sans" w:cs="Open Sans"/>
                <w:w w:val="100"/>
                <w:sz w:val="20"/>
              </w:rPr>
            </w:pPr>
          </w:p>
        </w:tc>
      </w:tr>
    </w:tbl>
    <w:p w14:paraId="312B06C7" w14:textId="77777777" w:rsidR="00554240" w:rsidRDefault="00554240" w:rsidP="00554240">
      <w:pPr>
        <w:rPr>
          <w:rFonts w:ascii="Open Sans" w:hAnsi="Open Sans" w:cs="Open Sans"/>
          <w:b/>
          <w:w w:val="100"/>
          <w:sz w:val="20"/>
          <w:u w:val="single"/>
        </w:rPr>
      </w:pPr>
    </w:p>
    <w:p w14:paraId="5653005E" w14:textId="77777777" w:rsidR="00554240" w:rsidRPr="00554240" w:rsidRDefault="00554240" w:rsidP="00554240">
      <w:pPr>
        <w:pBdr>
          <w:top w:val="nil"/>
          <w:left w:val="nil"/>
          <w:bottom w:val="nil"/>
          <w:right w:val="nil"/>
          <w:between w:val="nil"/>
        </w:pBdr>
        <w:ind w:hanging="2"/>
        <w:rPr>
          <w:rFonts w:ascii="Open Sans" w:hAnsi="Open Sans" w:cs="Open Sans"/>
          <w:color w:val="000000"/>
          <w:w w:val="100"/>
          <w:sz w:val="20"/>
          <w:szCs w:val="18"/>
        </w:rPr>
      </w:pPr>
      <w:r w:rsidRPr="00554240">
        <w:rPr>
          <w:rFonts w:ascii="Open Sans" w:hAnsi="Open Sans" w:cs="Open Sans"/>
          <w:color w:val="000000"/>
          <w:w w:val="100"/>
          <w:sz w:val="20"/>
          <w:szCs w:val="18"/>
        </w:rPr>
        <w:t xml:space="preserve">Uwagi: </w:t>
      </w:r>
    </w:p>
    <w:p w14:paraId="0FBA3D72" w14:textId="77777777" w:rsidR="00F52026" w:rsidRPr="00F52026" w:rsidRDefault="00F52026" w:rsidP="00F52026">
      <w:pPr>
        <w:pBdr>
          <w:top w:val="nil"/>
          <w:left w:val="nil"/>
          <w:bottom w:val="nil"/>
          <w:right w:val="nil"/>
          <w:between w:val="nil"/>
        </w:pBdr>
        <w:ind w:hanging="2"/>
        <w:rPr>
          <w:rFonts w:ascii="Open Sans" w:hAnsi="Open Sans" w:cs="Open Sans"/>
          <w:color w:val="000000"/>
          <w:w w:val="100"/>
          <w:sz w:val="20"/>
          <w:szCs w:val="18"/>
        </w:rPr>
      </w:pPr>
      <w:r w:rsidRPr="00F52026">
        <w:rPr>
          <w:rFonts w:ascii="Open Sans" w:hAnsi="Open Sans" w:cs="Open Sans"/>
          <w:color w:val="000000"/>
          <w:w w:val="100"/>
          <w:sz w:val="20"/>
          <w:szCs w:val="18"/>
        </w:rPr>
        <w:t xml:space="preserve">Zamawiający dopuszcza możliwość składania ofert równoważnych pod warunkiem, iż oferowane produkty będą charakteryzowały się parametrami nie gorszymi niż wyspecyfikowane powyżej. </w:t>
      </w:r>
    </w:p>
    <w:p w14:paraId="05EC3065" w14:textId="76D405BE" w:rsidR="00554240" w:rsidRDefault="00F52026" w:rsidP="00F52026">
      <w:pPr>
        <w:pBdr>
          <w:top w:val="nil"/>
          <w:left w:val="nil"/>
          <w:bottom w:val="nil"/>
          <w:right w:val="nil"/>
          <w:between w:val="nil"/>
        </w:pBdr>
        <w:ind w:hanging="2"/>
        <w:rPr>
          <w:rFonts w:ascii="Open Sans" w:hAnsi="Open Sans" w:cs="Open Sans"/>
          <w:color w:val="000000"/>
          <w:w w:val="100"/>
          <w:sz w:val="20"/>
          <w:szCs w:val="18"/>
        </w:rPr>
      </w:pPr>
      <w:r w:rsidRPr="00F52026">
        <w:rPr>
          <w:rFonts w:ascii="Open Sans" w:hAnsi="Open Sans" w:cs="Open Sans"/>
          <w:color w:val="000000"/>
          <w:w w:val="100"/>
          <w:sz w:val="20"/>
          <w:szCs w:val="18"/>
        </w:rPr>
        <w:t>Realizacja: w ciągu 30 dni od daty podpisania umowy.</w:t>
      </w:r>
      <w:r w:rsidRPr="00F52026">
        <w:rPr>
          <w:rFonts w:ascii="Open Sans" w:hAnsi="Open Sans" w:cs="Open Sans"/>
          <w:b/>
          <w:color w:val="000000"/>
          <w:w w:val="100"/>
          <w:sz w:val="20"/>
          <w:szCs w:val="18"/>
        </w:rPr>
        <w:t xml:space="preserve"> Dostawy zgodnie z załączonym rozdzielnikiem</w:t>
      </w:r>
    </w:p>
    <w:p w14:paraId="70D1CB7F" w14:textId="2D273DA9" w:rsidR="00554240" w:rsidRDefault="00554240" w:rsidP="00554240">
      <w:pPr>
        <w:pBdr>
          <w:top w:val="nil"/>
          <w:left w:val="nil"/>
          <w:bottom w:val="nil"/>
          <w:right w:val="nil"/>
          <w:between w:val="nil"/>
        </w:pBdr>
        <w:ind w:hanging="2"/>
        <w:rPr>
          <w:rFonts w:ascii="Open Sans" w:hAnsi="Open Sans" w:cs="Open Sans"/>
          <w:color w:val="000000"/>
          <w:w w:val="100"/>
          <w:sz w:val="20"/>
          <w:szCs w:val="18"/>
        </w:rPr>
      </w:pPr>
    </w:p>
    <w:p w14:paraId="55753B42" w14:textId="77777777" w:rsidR="00554240" w:rsidRDefault="00554240">
      <w:pPr>
        <w:autoSpaceDE/>
        <w:autoSpaceDN/>
        <w:spacing w:before="0" w:line="240" w:lineRule="auto"/>
        <w:jc w:val="left"/>
        <w:rPr>
          <w:rFonts w:ascii="Open Sans" w:hAnsi="Open Sans" w:cs="Open Sans"/>
          <w:color w:val="000000"/>
          <w:w w:val="100"/>
          <w:sz w:val="20"/>
          <w:szCs w:val="18"/>
        </w:rPr>
      </w:pPr>
      <w:r>
        <w:rPr>
          <w:rFonts w:ascii="Open Sans" w:hAnsi="Open Sans" w:cs="Open Sans"/>
          <w:color w:val="000000"/>
          <w:w w:val="100"/>
          <w:sz w:val="20"/>
          <w:szCs w:val="18"/>
        </w:rPr>
        <w:br w:type="page"/>
      </w:r>
    </w:p>
    <w:p w14:paraId="72E097AA" w14:textId="77777777" w:rsidR="00554240" w:rsidRPr="00554240" w:rsidRDefault="00554240" w:rsidP="00554240">
      <w:pPr>
        <w:pBdr>
          <w:top w:val="nil"/>
          <w:left w:val="nil"/>
          <w:bottom w:val="nil"/>
          <w:right w:val="nil"/>
          <w:between w:val="nil"/>
        </w:pBdr>
        <w:ind w:hanging="2"/>
        <w:rPr>
          <w:rFonts w:ascii="Open Sans" w:hAnsi="Open Sans" w:cs="Open Sans"/>
          <w:color w:val="000000"/>
          <w:w w:val="100"/>
          <w:sz w:val="20"/>
          <w:szCs w:val="18"/>
        </w:rPr>
      </w:pPr>
    </w:p>
    <w:p w14:paraId="5CE50888" w14:textId="64964161" w:rsidR="00554240" w:rsidRDefault="00554240" w:rsidP="00554240">
      <w:pPr>
        <w:rPr>
          <w:rFonts w:ascii="Open Sans" w:hAnsi="Open Sans" w:cs="Open Sans"/>
          <w:b/>
          <w:w w:val="100"/>
          <w:sz w:val="20"/>
          <w:u w:val="single"/>
        </w:rPr>
      </w:pPr>
      <w:r w:rsidRPr="002F238E">
        <w:rPr>
          <w:rFonts w:ascii="Open Sans" w:hAnsi="Open Sans" w:cs="Open Sans"/>
          <w:b/>
          <w:w w:val="100"/>
          <w:sz w:val="20"/>
          <w:u w:val="single"/>
        </w:rPr>
        <w:t xml:space="preserve">Część </w:t>
      </w:r>
      <w:r>
        <w:rPr>
          <w:rFonts w:ascii="Open Sans" w:hAnsi="Open Sans" w:cs="Open Sans"/>
          <w:b/>
          <w:w w:val="100"/>
          <w:sz w:val="20"/>
          <w:u w:val="single"/>
        </w:rPr>
        <w:t xml:space="preserve">29 </w:t>
      </w:r>
      <w:r w:rsidR="00F52026" w:rsidRPr="00F52026">
        <w:rPr>
          <w:rFonts w:ascii="Open Sans" w:hAnsi="Open Sans" w:cs="Open Sans"/>
          <w:b/>
          <w:w w:val="100"/>
          <w:sz w:val="20"/>
          <w:u w:val="single"/>
        </w:rPr>
        <w:t>Akcesoria i drobny sprzęt laboratoryjny</w:t>
      </w:r>
    </w:p>
    <w:p w14:paraId="1C664137" w14:textId="6EE7A4B3" w:rsidR="00554240" w:rsidRDefault="00554240" w:rsidP="00554240">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3408"/>
        <w:gridCol w:w="5673"/>
        <w:gridCol w:w="1415"/>
        <w:gridCol w:w="4823"/>
        <w:gridCol w:w="2129"/>
        <w:gridCol w:w="850"/>
        <w:gridCol w:w="2248"/>
      </w:tblGrid>
      <w:tr w:rsidR="00554240" w:rsidRPr="00FA4746" w14:paraId="0A05E0BA" w14:textId="77777777" w:rsidTr="00066B9A">
        <w:trPr>
          <w:trHeight w:val="450"/>
        </w:trPr>
        <w:tc>
          <w:tcPr>
            <w:tcW w:w="165" w:type="pct"/>
            <w:tcBorders>
              <w:bottom w:val="single" w:sz="4" w:space="0" w:color="auto"/>
            </w:tcBorders>
            <w:shd w:val="clear" w:color="auto" w:fill="E0E0E0"/>
            <w:vAlign w:val="center"/>
            <w:hideMark/>
          </w:tcPr>
          <w:p w14:paraId="1CA2FCBE" w14:textId="77777777" w:rsidR="00554240" w:rsidRPr="00FA4746" w:rsidRDefault="00554240"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802" w:type="pct"/>
            <w:tcBorders>
              <w:bottom w:val="single" w:sz="4" w:space="0" w:color="auto"/>
            </w:tcBorders>
            <w:shd w:val="clear" w:color="auto" w:fill="E0E0E0"/>
            <w:vAlign w:val="center"/>
            <w:hideMark/>
          </w:tcPr>
          <w:p w14:paraId="33C6D041" w14:textId="77777777" w:rsidR="00554240" w:rsidRPr="00FA4746" w:rsidRDefault="00554240"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335" w:type="pct"/>
            <w:tcBorders>
              <w:bottom w:val="single" w:sz="4" w:space="0" w:color="auto"/>
            </w:tcBorders>
            <w:shd w:val="clear" w:color="auto" w:fill="E0E0E0"/>
            <w:vAlign w:val="center"/>
            <w:hideMark/>
          </w:tcPr>
          <w:p w14:paraId="6D300F2C" w14:textId="77777777" w:rsidR="00554240" w:rsidRPr="00FA4746" w:rsidRDefault="00554240"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67C308B6" w14:textId="77777777" w:rsidR="00554240" w:rsidRPr="00FA4746" w:rsidRDefault="00554240"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40322687" w14:textId="77777777" w:rsidR="00554240" w:rsidRPr="00FA4746" w:rsidRDefault="00554240"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5EFCDEE9" w14:textId="77777777" w:rsidR="00554240" w:rsidRPr="00FA4746" w:rsidRDefault="00554240"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260070A1" w14:textId="77777777" w:rsidR="00554240" w:rsidRPr="00FA4746" w:rsidRDefault="00554240"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79ED9E1C" w14:textId="77777777" w:rsidR="00554240" w:rsidRPr="00FA4746" w:rsidRDefault="00554240"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2BD79F45" w14:textId="77777777" w:rsidR="00554240" w:rsidRPr="00FA4746" w:rsidRDefault="00554240" w:rsidP="00FA2795">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554240" w:rsidRPr="00AF6C83" w14:paraId="5103B340" w14:textId="77777777" w:rsidTr="00066B9A">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1E8AFE10" w14:textId="77777777" w:rsidR="00554240" w:rsidRPr="00AF6C83" w:rsidRDefault="00554240"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802" w:type="pct"/>
            <w:tcBorders>
              <w:top w:val="single" w:sz="4" w:space="0" w:color="auto"/>
              <w:left w:val="single" w:sz="4" w:space="0" w:color="auto"/>
              <w:bottom w:val="single" w:sz="4" w:space="0" w:color="auto"/>
              <w:right w:val="single" w:sz="4" w:space="0" w:color="auto"/>
            </w:tcBorders>
            <w:vAlign w:val="center"/>
          </w:tcPr>
          <w:p w14:paraId="55417205" w14:textId="77777777" w:rsidR="00554240" w:rsidRPr="00AF6C83" w:rsidRDefault="00554240"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335" w:type="pct"/>
            <w:tcBorders>
              <w:top w:val="single" w:sz="4" w:space="0" w:color="auto"/>
              <w:left w:val="single" w:sz="4" w:space="0" w:color="auto"/>
              <w:bottom w:val="single" w:sz="4" w:space="0" w:color="auto"/>
              <w:right w:val="single" w:sz="4" w:space="0" w:color="auto"/>
            </w:tcBorders>
            <w:vAlign w:val="center"/>
          </w:tcPr>
          <w:p w14:paraId="4AC00B39" w14:textId="77777777" w:rsidR="00554240" w:rsidRPr="00AF6C83" w:rsidRDefault="00554240"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447B68A4" w14:textId="77777777" w:rsidR="00554240" w:rsidRPr="00AF6C83" w:rsidRDefault="00554240"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4D6A3ABD" w14:textId="77777777" w:rsidR="00554240" w:rsidRPr="00AF6C83" w:rsidRDefault="00554240"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7F5C325B" w14:textId="77777777" w:rsidR="00554240" w:rsidRPr="00AF6C83" w:rsidRDefault="00554240"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0F04DB20" w14:textId="77777777" w:rsidR="00554240" w:rsidRPr="00AF6C83" w:rsidRDefault="00554240"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48571D16" w14:textId="77777777" w:rsidR="00554240" w:rsidRPr="00AF6C83" w:rsidRDefault="00554240"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066B9A" w:rsidRPr="00FA4746" w14:paraId="404861CF" w14:textId="77777777" w:rsidTr="00066B9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6008B6C" w14:textId="77777777" w:rsidR="00066B9A" w:rsidRPr="000F6DE0" w:rsidRDefault="00066B9A" w:rsidP="00066B9A">
            <w:pPr>
              <w:spacing w:before="0" w:line="240" w:lineRule="auto"/>
              <w:jc w:val="center"/>
              <w:rPr>
                <w:rFonts w:ascii="Open Sans" w:hAnsi="Open Sans" w:cs="Open Sans"/>
                <w:w w:val="100"/>
                <w:sz w:val="20"/>
              </w:rPr>
            </w:pPr>
            <w:r w:rsidRPr="000F6DE0">
              <w:rPr>
                <w:rFonts w:ascii="Open Sans" w:hAnsi="Open Sans" w:cs="Open Sans"/>
                <w:w w:val="100"/>
                <w:sz w:val="20"/>
              </w:rPr>
              <w:t>1</w:t>
            </w:r>
          </w:p>
        </w:tc>
        <w:tc>
          <w:tcPr>
            <w:tcW w:w="802" w:type="pct"/>
          </w:tcPr>
          <w:p w14:paraId="2DF17AAA" w14:textId="7E95FA70" w:rsidR="00066B9A" w:rsidRPr="00066B9A" w:rsidRDefault="00066B9A" w:rsidP="00066B9A">
            <w:pPr>
              <w:spacing w:before="0" w:line="240" w:lineRule="auto"/>
              <w:jc w:val="left"/>
              <w:rPr>
                <w:rFonts w:ascii="Open Sans" w:hAnsi="Open Sans" w:cs="Open Sans"/>
                <w:w w:val="100"/>
                <w:sz w:val="20"/>
              </w:rPr>
            </w:pPr>
            <w:r w:rsidRPr="00066B9A">
              <w:rPr>
                <w:rFonts w:ascii="Open Sans" w:hAnsi="Open Sans" w:cs="Open Sans"/>
                <w:sz w:val="20"/>
              </w:rPr>
              <w:t xml:space="preserve">Chusteczki do dezynfekcji rąk </w:t>
            </w:r>
            <w:r w:rsidRPr="00066B9A">
              <w:rPr>
                <w:rFonts w:ascii="Open Sans" w:hAnsi="Open Sans" w:cs="Open Sans"/>
                <w:sz w:val="20"/>
              </w:rPr>
              <w:br/>
              <w:t xml:space="preserve">i powierzchni </w:t>
            </w:r>
          </w:p>
        </w:tc>
        <w:tc>
          <w:tcPr>
            <w:tcW w:w="1335" w:type="pct"/>
          </w:tcPr>
          <w:p w14:paraId="23FB89BA" w14:textId="4723B378" w:rsidR="00066B9A" w:rsidRPr="00066B9A" w:rsidRDefault="00066B9A" w:rsidP="00066B9A">
            <w:pPr>
              <w:spacing w:before="0" w:line="240" w:lineRule="auto"/>
              <w:rPr>
                <w:rFonts w:ascii="Open Sans" w:hAnsi="Open Sans" w:cs="Open Sans"/>
                <w:w w:val="100"/>
                <w:sz w:val="20"/>
              </w:rPr>
            </w:pPr>
            <w:r w:rsidRPr="00066B9A">
              <w:rPr>
                <w:rFonts w:ascii="Open Sans" w:hAnsi="Open Sans" w:cs="Open Sans"/>
                <w:sz w:val="20"/>
              </w:rPr>
              <w:t>Gotowe do użycia chusteczki na bazie propanolu. Bez środków zapachowych i aldehydów; wykonane z miękkiej fizeliny, nierysującej powierzchnię; do stosowania na wszystkie powierzchnie laboratoryjne.  50 szt. chusteczek.  np. Medisept lub równoważne.</w:t>
            </w:r>
          </w:p>
        </w:tc>
        <w:tc>
          <w:tcPr>
            <w:tcW w:w="333" w:type="pct"/>
          </w:tcPr>
          <w:p w14:paraId="03DF605E" w14:textId="014F2DD2" w:rsidR="00066B9A" w:rsidRPr="00066B9A" w:rsidRDefault="00066B9A" w:rsidP="00066B9A">
            <w:pPr>
              <w:spacing w:before="0" w:line="240" w:lineRule="auto"/>
              <w:jc w:val="center"/>
              <w:rPr>
                <w:rFonts w:ascii="Open Sans" w:hAnsi="Open Sans" w:cs="Open Sans"/>
                <w:w w:val="100"/>
                <w:sz w:val="20"/>
              </w:rPr>
            </w:pPr>
            <w:r w:rsidRPr="00066B9A">
              <w:rPr>
                <w:rFonts w:ascii="Open Sans" w:hAnsi="Open Sans" w:cs="Open Sans"/>
                <w:sz w:val="20"/>
              </w:rPr>
              <w:t>18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80A7AD" w14:textId="77777777" w:rsidR="00066B9A" w:rsidRPr="00FA4746" w:rsidRDefault="00066B9A" w:rsidP="00066B9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1AD742A" w14:textId="77777777" w:rsidR="00066B9A" w:rsidRPr="00FA4746" w:rsidRDefault="00066B9A" w:rsidP="00066B9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64E1A57" w14:textId="77777777" w:rsidR="00066B9A" w:rsidRPr="00FA4746" w:rsidRDefault="00066B9A" w:rsidP="00066B9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D556675" w14:textId="77777777" w:rsidR="00066B9A" w:rsidRPr="00FA4746" w:rsidRDefault="00066B9A" w:rsidP="00066B9A">
            <w:pPr>
              <w:spacing w:before="0" w:line="240" w:lineRule="auto"/>
              <w:jc w:val="center"/>
              <w:rPr>
                <w:rFonts w:ascii="Open Sans" w:hAnsi="Open Sans" w:cs="Open Sans"/>
                <w:w w:val="100"/>
                <w:sz w:val="20"/>
              </w:rPr>
            </w:pPr>
          </w:p>
        </w:tc>
      </w:tr>
      <w:tr w:rsidR="00066B9A" w:rsidRPr="00FA4746" w14:paraId="15687B6B" w14:textId="77777777" w:rsidTr="00066B9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3DD0ABB" w14:textId="77777777" w:rsidR="00066B9A" w:rsidRPr="000F6DE0" w:rsidRDefault="00066B9A" w:rsidP="00066B9A">
            <w:pPr>
              <w:spacing w:before="0" w:line="240" w:lineRule="auto"/>
              <w:jc w:val="center"/>
              <w:rPr>
                <w:rFonts w:ascii="Open Sans" w:hAnsi="Open Sans" w:cs="Open Sans"/>
                <w:w w:val="100"/>
                <w:sz w:val="20"/>
              </w:rPr>
            </w:pPr>
            <w:r w:rsidRPr="000F6DE0">
              <w:rPr>
                <w:rFonts w:ascii="Open Sans" w:hAnsi="Open Sans" w:cs="Open Sans"/>
                <w:w w:val="100"/>
                <w:sz w:val="20"/>
              </w:rPr>
              <w:t>2</w:t>
            </w:r>
          </w:p>
        </w:tc>
        <w:tc>
          <w:tcPr>
            <w:tcW w:w="802" w:type="pct"/>
          </w:tcPr>
          <w:p w14:paraId="41F17B2E" w14:textId="559D8DFB" w:rsidR="00066B9A" w:rsidRPr="00066B9A" w:rsidRDefault="00066B9A" w:rsidP="00066B9A">
            <w:pPr>
              <w:spacing w:before="0" w:line="240" w:lineRule="auto"/>
              <w:rPr>
                <w:rFonts w:ascii="Open Sans" w:hAnsi="Open Sans" w:cs="Open Sans"/>
                <w:w w:val="100"/>
                <w:sz w:val="20"/>
                <w:lang w:val="en-GB"/>
              </w:rPr>
            </w:pPr>
            <w:r w:rsidRPr="00066B9A">
              <w:rPr>
                <w:rFonts w:ascii="Open Sans" w:hAnsi="Open Sans" w:cs="Open Sans"/>
                <w:sz w:val="20"/>
              </w:rPr>
              <w:t>Dezynfektant do rąk</w:t>
            </w:r>
          </w:p>
        </w:tc>
        <w:tc>
          <w:tcPr>
            <w:tcW w:w="1335" w:type="pct"/>
          </w:tcPr>
          <w:p w14:paraId="680F65FB" w14:textId="363113BC" w:rsidR="00066B9A" w:rsidRPr="00066B9A" w:rsidRDefault="00066B9A" w:rsidP="00C63A5F">
            <w:pPr>
              <w:spacing w:before="0" w:line="240" w:lineRule="auto"/>
              <w:rPr>
                <w:rFonts w:ascii="Open Sans" w:hAnsi="Open Sans" w:cs="Open Sans"/>
                <w:bCs/>
                <w:color w:val="000000"/>
                <w:w w:val="100"/>
                <w:sz w:val="20"/>
              </w:rPr>
            </w:pPr>
            <w:r w:rsidRPr="00066B9A">
              <w:rPr>
                <w:rFonts w:ascii="Open Sans" w:hAnsi="Open Sans" w:cs="Open Sans"/>
                <w:sz w:val="20"/>
              </w:rPr>
              <w:t>Przeznaczony do szybkiej dezynfekcji Przyjazny dla skóry. W opakowaniu z końcówką rozpylającą, poj. 500 ml, np. Velodes ® gel lub równoważny.</w:t>
            </w:r>
          </w:p>
        </w:tc>
        <w:tc>
          <w:tcPr>
            <w:tcW w:w="333" w:type="pct"/>
          </w:tcPr>
          <w:p w14:paraId="31C838F5" w14:textId="37976AC8" w:rsidR="00066B9A" w:rsidRPr="00066B9A" w:rsidRDefault="00066B9A" w:rsidP="00066B9A">
            <w:pPr>
              <w:spacing w:before="0" w:line="240" w:lineRule="auto"/>
              <w:jc w:val="center"/>
              <w:rPr>
                <w:rFonts w:ascii="Open Sans" w:hAnsi="Open Sans" w:cs="Open Sans"/>
                <w:w w:val="100"/>
                <w:sz w:val="20"/>
              </w:rPr>
            </w:pPr>
            <w:r w:rsidRPr="00066B9A">
              <w:rPr>
                <w:rFonts w:ascii="Open Sans" w:hAnsi="Open Sans" w:cs="Open Sans"/>
                <w:sz w:val="20"/>
              </w:rPr>
              <w:t>13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DE29F" w14:textId="77777777" w:rsidR="00066B9A" w:rsidRPr="00FA4746" w:rsidRDefault="00066B9A" w:rsidP="00066B9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62BE2E1" w14:textId="77777777" w:rsidR="00066B9A" w:rsidRPr="00FA4746" w:rsidRDefault="00066B9A" w:rsidP="00066B9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CAB818B" w14:textId="77777777" w:rsidR="00066B9A" w:rsidRPr="00FA4746" w:rsidRDefault="00066B9A" w:rsidP="00066B9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A9586FD" w14:textId="77777777" w:rsidR="00066B9A" w:rsidRPr="00FA4746" w:rsidRDefault="00066B9A" w:rsidP="00066B9A">
            <w:pPr>
              <w:spacing w:before="0" w:line="240" w:lineRule="auto"/>
              <w:jc w:val="center"/>
              <w:rPr>
                <w:rFonts w:ascii="Open Sans" w:hAnsi="Open Sans" w:cs="Open Sans"/>
                <w:w w:val="100"/>
                <w:sz w:val="20"/>
              </w:rPr>
            </w:pPr>
          </w:p>
        </w:tc>
      </w:tr>
      <w:tr w:rsidR="00066B9A" w:rsidRPr="00FA4746" w14:paraId="6156958D" w14:textId="77777777" w:rsidTr="00066B9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45373BD" w14:textId="77777777" w:rsidR="00066B9A" w:rsidRPr="000F6DE0" w:rsidRDefault="00066B9A" w:rsidP="00066B9A">
            <w:pPr>
              <w:spacing w:before="0" w:line="240" w:lineRule="auto"/>
              <w:jc w:val="center"/>
              <w:rPr>
                <w:rFonts w:ascii="Open Sans" w:hAnsi="Open Sans" w:cs="Open Sans"/>
                <w:w w:val="100"/>
                <w:sz w:val="20"/>
              </w:rPr>
            </w:pPr>
            <w:r w:rsidRPr="000F6DE0">
              <w:rPr>
                <w:rFonts w:ascii="Open Sans" w:hAnsi="Open Sans" w:cs="Open Sans"/>
                <w:w w:val="100"/>
                <w:sz w:val="20"/>
              </w:rPr>
              <w:t>3</w:t>
            </w:r>
          </w:p>
        </w:tc>
        <w:tc>
          <w:tcPr>
            <w:tcW w:w="802" w:type="pct"/>
          </w:tcPr>
          <w:p w14:paraId="708BF884" w14:textId="46E84895" w:rsidR="00066B9A" w:rsidRPr="00066B9A" w:rsidRDefault="00066B9A" w:rsidP="00066B9A">
            <w:pPr>
              <w:spacing w:before="0" w:line="240" w:lineRule="auto"/>
              <w:rPr>
                <w:rFonts w:ascii="Open Sans" w:hAnsi="Open Sans" w:cs="Open Sans"/>
                <w:w w:val="100"/>
                <w:sz w:val="20"/>
                <w:lang w:val="en-US"/>
              </w:rPr>
            </w:pPr>
            <w:r w:rsidRPr="00066B9A">
              <w:rPr>
                <w:rStyle w:val="cataloguecopymainhead"/>
                <w:rFonts w:ascii="Open Sans" w:hAnsi="Open Sans" w:cs="Open Sans"/>
                <w:sz w:val="20"/>
              </w:rPr>
              <w:t>Folia aluminiowa</w:t>
            </w:r>
          </w:p>
        </w:tc>
        <w:tc>
          <w:tcPr>
            <w:tcW w:w="1335" w:type="pct"/>
          </w:tcPr>
          <w:p w14:paraId="44C9DE82" w14:textId="5835525F" w:rsidR="00066B9A" w:rsidRPr="00066B9A" w:rsidRDefault="00066B9A" w:rsidP="00066B9A">
            <w:pPr>
              <w:spacing w:before="0" w:line="240" w:lineRule="auto"/>
              <w:rPr>
                <w:rFonts w:ascii="Open Sans" w:hAnsi="Open Sans" w:cs="Open Sans"/>
                <w:bCs/>
                <w:color w:val="000000"/>
                <w:w w:val="100"/>
                <w:sz w:val="20"/>
              </w:rPr>
            </w:pPr>
            <w:r w:rsidRPr="00066B9A">
              <w:rPr>
                <w:rFonts w:ascii="Open Sans" w:hAnsi="Open Sans" w:cs="Open Sans"/>
                <w:bCs/>
                <w:sz w:val="20"/>
              </w:rPr>
              <w:t xml:space="preserve">Przycięta folia w kartonie dozującym, 230 x 270 mm, </w:t>
            </w:r>
            <w:r w:rsidRPr="00066B9A">
              <w:rPr>
                <w:rFonts w:ascii="Open Sans" w:hAnsi="Open Sans" w:cs="Open Sans"/>
                <w:sz w:val="20"/>
              </w:rPr>
              <w:t>np. Bionovo B-0322 lub równoważne</w:t>
            </w:r>
            <w:r w:rsidRPr="00066B9A">
              <w:rPr>
                <w:rFonts w:ascii="Open Sans" w:hAnsi="Open Sans" w:cs="Open Sans"/>
                <w:bCs/>
                <w:sz w:val="20"/>
              </w:rPr>
              <w:t>.</w:t>
            </w:r>
          </w:p>
        </w:tc>
        <w:tc>
          <w:tcPr>
            <w:tcW w:w="333" w:type="pct"/>
          </w:tcPr>
          <w:p w14:paraId="0F69F320" w14:textId="10A5E2FA" w:rsidR="00066B9A" w:rsidRPr="00066B9A" w:rsidRDefault="00066B9A" w:rsidP="00066B9A">
            <w:pPr>
              <w:spacing w:before="0" w:line="240" w:lineRule="auto"/>
              <w:jc w:val="center"/>
              <w:rPr>
                <w:rFonts w:ascii="Open Sans" w:hAnsi="Open Sans" w:cs="Open Sans"/>
                <w:w w:val="100"/>
                <w:sz w:val="20"/>
                <w:lang w:val="en-US"/>
              </w:rPr>
            </w:pPr>
            <w:r w:rsidRPr="00066B9A">
              <w:rPr>
                <w:rFonts w:ascii="Open Sans" w:hAnsi="Open Sans" w:cs="Open Sans"/>
                <w:sz w:val="20"/>
              </w:rPr>
              <w:t>4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0DA8E" w14:textId="77777777" w:rsidR="00066B9A" w:rsidRPr="00FA4746" w:rsidRDefault="00066B9A" w:rsidP="00066B9A">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2BED61D0" w14:textId="77777777" w:rsidR="00066B9A" w:rsidRPr="00FA4746" w:rsidRDefault="00066B9A" w:rsidP="00066B9A">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4CCE3583" w14:textId="77777777" w:rsidR="00066B9A" w:rsidRPr="00FA4746" w:rsidRDefault="00066B9A" w:rsidP="00066B9A">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1DE7D156" w14:textId="77777777" w:rsidR="00066B9A" w:rsidRPr="00FA4746" w:rsidRDefault="00066B9A" w:rsidP="00066B9A">
            <w:pPr>
              <w:spacing w:before="0" w:line="240" w:lineRule="auto"/>
              <w:jc w:val="center"/>
              <w:rPr>
                <w:rFonts w:ascii="Open Sans" w:hAnsi="Open Sans" w:cs="Open Sans"/>
                <w:w w:val="100"/>
                <w:sz w:val="20"/>
                <w:lang w:val="en-US"/>
              </w:rPr>
            </w:pPr>
          </w:p>
        </w:tc>
      </w:tr>
      <w:tr w:rsidR="00066B9A" w:rsidRPr="00FA4746" w14:paraId="54D7BE68" w14:textId="77777777" w:rsidTr="00066B9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1B41CBC" w14:textId="77777777" w:rsidR="00066B9A" w:rsidRPr="000F6DE0" w:rsidRDefault="00066B9A" w:rsidP="00066B9A">
            <w:pPr>
              <w:spacing w:before="0" w:line="240" w:lineRule="auto"/>
              <w:jc w:val="center"/>
              <w:rPr>
                <w:rFonts w:ascii="Open Sans" w:hAnsi="Open Sans" w:cs="Open Sans"/>
                <w:w w:val="100"/>
                <w:sz w:val="20"/>
              </w:rPr>
            </w:pPr>
            <w:r w:rsidRPr="000F6DE0">
              <w:rPr>
                <w:rFonts w:ascii="Open Sans" w:hAnsi="Open Sans" w:cs="Open Sans"/>
                <w:w w:val="100"/>
                <w:sz w:val="20"/>
              </w:rPr>
              <w:t>4</w:t>
            </w:r>
          </w:p>
        </w:tc>
        <w:tc>
          <w:tcPr>
            <w:tcW w:w="802" w:type="pct"/>
          </w:tcPr>
          <w:p w14:paraId="05BF4253" w14:textId="470149D7" w:rsidR="00066B9A" w:rsidRPr="00066B9A" w:rsidRDefault="00066B9A" w:rsidP="00066B9A">
            <w:pPr>
              <w:spacing w:before="0" w:line="240" w:lineRule="auto"/>
              <w:rPr>
                <w:rFonts w:ascii="Open Sans" w:hAnsi="Open Sans" w:cs="Open Sans"/>
                <w:w w:val="100"/>
                <w:sz w:val="20"/>
                <w:lang w:val="en-GB"/>
              </w:rPr>
            </w:pPr>
            <w:r w:rsidRPr="00066B9A">
              <w:rPr>
                <w:rFonts w:ascii="Open Sans" w:hAnsi="Open Sans" w:cs="Open Sans"/>
                <w:sz w:val="20"/>
              </w:rPr>
              <w:t>Kolby Erlenmeyera</w:t>
            </w:r>
          </w:p>
        </w:tc>
        <w:tc>
          <w:tcPr>
            <w:tcW w:w="1335" w:type="pct"/>
          </w:tcPr>
          <w:p w14:paraId="15601E75" w14:textId="177A9FB7" w:rsidR="00066B9A" w:rsidRPr="00066B9A" w:rsidRDefault="00066B9A" w:rsidP="00066B9A">
            <w:pPr>
              <w:spacing w:before="0" w:line="240" w:lineRule="auto"/>
              <w:rPr>
                <w:rFonts w:ascii="Open Sans" w:hAnsi="Open Sans" w:cs="Open Sans"/>
                <w:bCs/>
                <w:color w:val="000000"/>
                <w:w w:val="100"/>
                <w:sz w:val="20"/>
              </w:rPr>
            </w:pPr>
            <w:r w:rsidRPr="00066B9A">
              <w:rPr>
                <w:rFonts w:ascii="Open Sans" w:hAnsi="Open Sans" w:cs="Open Sans"/>
                <w:sz w:val="20"/>
              </w:rPr>
              <w:t>Kolba 1000 mL Duran szerokoszyjna wywijany brzeg, Hornik Indeks 9178647 lub równoważne np. Bionovo</w:t>
            </w:r>
          </w:p>
        </w:tc>
        <w:tc>
          <w:tcPr>
            <w:tcW w:w="333" w:type="pct"/>
          </w:tcPr>
          <w:p w14:paraId="237D19BD" w14:textId="564DE474" w:rsidR="00066B9A" w:rsidRPr="00066B9A" w:rsidRDefault="00066B9A" w:rsidP="00066B9A">
            <w:pPr>
              <w:spacing w:before="0" w:line="240" w:lineRule="auto"/>
              <w:jc w:val="center"/>
              <w:rPr>
                <w:rFonts w:ascii="Open Sans" w:hAnsi="Open Sans" w:cs="Open Sans"/>
                <w:w w:val="100"/>
                <w:sz w:val="20"/>
              </w:rPr>
            </w:pPr>
            <w:r w:rsidRPr="00066B9A">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513A16" w14:textId="77777777" w:rsidR="00066B9A" w:rsidRPr="00FA4746" w:rsidRDefault="00066B9A" w:rsidP="00066B9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42E09F9" w14:textId="77777777" w:rsidR="00066B9A" w:rsidRPr="00FA4746" w:rsidRDefault="00066B9A" w:rsidP="00066B9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5418733" w14:textId="77777777" w:rsidR="00066B9A" w:rsidRPr="00FA4746" w:rsidRDefault="00066B9A" w:rsidP="00066B9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DEC7F2D" w14:textId="77777777" w:rsidR="00066B9A" w:rsidRPr="00FA4746" w:rsidRDefault="00066B9A" w:rsidP="00066B9A">
            <w:pPr>
              <w:spacing w:before="0" w:line="240" w:lineRule="auto"/>
              <w:jc w:val="center"/>
              <w:rPr>
                <w:rFonts w:ascii="Open Sans" w:hAnsi="Open Sans" w:cs="Open Sans"/>
                <w:w w:val="100"/>
                <w:sz w:val="20"/>
              </w:rPr>
            </w:pPr>
          </w:p>
        </w:tc>
      </w:tr>
      <w:tr w:rsidR="00066B9A" w:rsidRPr="00FA4746" w14:paraId="5794938E" w14:textId="77777777" w:rsidTr="00066B9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3B08C8C" w14:textId="77777777" w:rsidR="00066B9A" w:rsidRPr="000F6DE0" w:rsidRDefault="00066B9A" w:rsidP="00066B9A">
            <w:pPr>
              <w:spacing w:before="0" w:line="240" w:lineRule="auto"/>
              <w:jc w:val="center"/>
              <w:rPr>
                <w:rFonts w:ascii="Open Sans" w:hAnsi="Open Sans" w:cs="Open Sans"/>
                <w:w w:val="100"/>
                <w:sz w:val="20"/>
              </w:rPr>
            </w:pPr>
            <w:r w:rsidRPr="000F6DE0">
              <w:rPr>
                <w:rFonts w:ascii="Open Sans" w:hAnsi="Open Sans" w:cs="Open Sans"/>
                <w:w w:val="100"/>
                <w:sz w:val="20"/>
              </w:rPr>
              <w:t>5</w:t>
            </w:r>
          </w:p>
        </w:tc>
        <w:tc>
          <w:tcPr>
            <w:tcW w:w="802" w:type="pct"/>
          </w:tcPr>
          <w:p w14:paraId="570CBEDC" w14:textId="05422018" w:rsidR="00066B9A" w:rsidRPr="00066B9A" w:rsidRDefault="00066B9A" w:rsidP="00066B9A">
            <w:pPr>
              <w:spacing w:before="0" w:line="240" w:lineRule="auto"/>
              <w:rPr>
                <w:rFonts w:ascii="Open Sans" w:hAnsi="Open Sans" w:cs="Open Sans"/>
                <w:w w:val="100"/>
                <w:sz w:val="20"/>
                <w:lang w:val="en-GB"/>
              </w:rPr>
            </w:pPr>
            <w:r w:rsidRPr="00066B9A">
              <w:rPr>
                <w:rFonts w:ascii="Open Sans" w:hAnsi="Open Sans" w:cs="Open Sans"/>
                <w:sz w:val="20"/>
              </w:rPr>
              <w:t>Etykiety okrągłe, białe</w:t>
            </w:r>
          </w:p>
        </w:tc>
        <w:tc>
          <w:tcPr>
            <w:tcW w:w="1335" w:type="pct"/>
          </w:tcPr>
          <w:p w14:paraId="54D5E60D" w14:textId="77777777" w:rsidR="00066B9A" w:rsidRPr="00066B9A" w:rsidRDefault="00066B9A" w:rsidP="00066B9A">
            <w:pPr>
              <w:spacing w:before="0" w:line="240" w:lineRule="auto"/>
              <w:rPr>
                <w:rFonts w:ascii="Open Sans" w:hAnsi="Open Sans" w:cs="Open Sans"/>
                <w:sz w:val="20"/>
              </w:rPr>
            </w:pPr>
            <w:r w:rsidRPr="00066B9A">
              <w:rPr>
                <w:rFonts w:ascii="Open Sans" w:hAnsi="Open Sans" w:cs="Open Sans"/>
                <w:sz w:val="20"/>
              </w:rPr>
              <w:t xml:space="preserve">Diversified Biotech nr art. B-3635 </w:t>
            </w:r>
          </w:p>
          <w:p w14:paraId="1F02DC42" w14:textId="2CE75671" w:rsidR="00066B9A" w:rsidRPr="00066B9A" w:rsidRDefault="00066B9A" w:rsidP="00066B9A">
            <w:pPr>
              <w:spacing w:before="0" w:line="240" w:lineRule="auto"/>
              <w:rPr>
                <w:rFonts w:ascii="Open Sans" w:hAnsi="Open Sans" w:cs="Open Sans"/>
                <w:w w:val="100"/>
                <w:sz w:val="20"/>
              </w:rPr>
            </w:pPr>
            <w:r w:rsidRPr="00066B9A">
              <w:rPr>
                <w:rFonts w:ascii="Open Sans" w:hAnsi="Open Sans" w:cs="Open Sans"/>
                <w:sz w:val="20"/>
              </w:rPr>
              <w:t>lub równoważne</w:t>
            </w:r>
          </w:p>
        </w:tc>
        <w:tc>
          <w:tcPr>
            <w:tcW w:w="333" w:type="pct"/>
          </w:tcPr>
          <w:p w14:paraId="4BC89DC0" w14:textId="41EBFF19" w:rsidR="00066B9A" w:rsidRPr="00066B9A" w:rsidRDefault="00066B9A" w:rsidP="00066B9A">
            <w:pPr>
              <w:spacing w:before="0" w:line="240" w:lineRule="auto"/>
              <w:jc w:val="center"/>
              <w:rPr>
                <w:rFonts w:ascii="Open Sans" w:hAnsi="Open Sans" w:cs="Open Sans"/>
                <w:w w:val="100"/>
                <w:sz w:val="20"/>
              </w:rPr>
            </w:pPr>
            <w:r w:rsidRPr="00066B9A">
              <w:rPr>
                <w:rFonts w:ascii="Open Sans" w:hAnsi="Open Sans" w:cs="Open Sans"/>
                <w:sz w:val="20"/>
              </w:rPr>
              <w:t xml:space="preserve">2 op. </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58BD6B" w14:textId="77777777" w:rsidR="00066B9A" w:rsidRPr="00FA4746" w:rsidRDefault="00066B9A" w:rsidP="00066B9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9679693" w14:textId="77777777" w:rsidR="00066B9A" w:rsidRPr="00FA4746" w:rsidRDefault="00066B9A" w:rsidP="00066B9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6086409" w14:textId="77777777" w:rsidR="00066B9A" w:rsidRPr="00FA4746" w:rsidRDefault="00066B9A" w:rsidP="00066B9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AF296EB" w14:textId="77777777" w:rsidR="00066B9A" w:rsidRPr="00FA4746" w:rsidRDefault="00066B9A" w:rsidP="00066B9A">
            <w:pPr>
              <w:spacing w:before="0" w:line="240" w:lineRule="auto"/>
              <w:jc w:val="center"/>
              <w:rPr>
                <w:rFonts w:ascii="Open Sans" w:hAnsi="Open Sans" w:cs="Open Sans"/>
                <w:w w:val="100"/>
                <w:sz w:val="20"/>
              </w:rPr>
            </w:pPr>
          </w:p>
        </w:tc>
      </w:tr>
      <w:tr w:rsidR="00066B9A" w:rsidRPr="00FA4746" w14:paraId="5637CE9A" w14:textId="77777777" w:rsidTr="00066B9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9ED94C9" w14:textId="77777777" w:rsidR="00066B9A" w:rsidRPr="000F6DE0" w:rsidRDefault="00066B9A" w:rsidP="00066B9A">
            <w:pPr>
              <w:spacing w:before="0" w:line="240" w:lineRule="auto"/>
              <w:jc w:val="center"/>
              <w:rPr>
                <w:rFonts w:ascii="Open Sans" w:hAnsi="Open Sans" w:cs="Open Sans"/>
                <w:w w:val="100"/>
                <w:sz w:val="20"/>
              </w:rPr>
            </w:pPr>
            <w:r w:rsidRPr="000F6DE0">
              <w:rPr>
                <w:rFonts w:ascii="Open Sans" w:hAnsi="Open Sans" w:cs="Open Sans"/>
                <w:w w:val="100"/>
                <w:sz w:val="20"/>
              </w:rPr>
              <w:t>6</w:t>
            </w:r>
          </w:p>
        </w:tc>
        <w:tc>
          <w:tcPr>
            <w:tcW w:w="802" w:type="pct"/>
          </w:tcPr>
          <w:p w14:paraId="2A71D9EF" w14:textId="15A637F4" w:rsidR="00066B9A" w:rsidRPr="00066B9A" w:rsidRDefault="00066B9A" w:rsidP="00066B9A">
            <w:pPr>
              <w:spacing w:before="0" w:line="240" w:lineRule="auto"/>
              <w:rPr>
                <w:rFonts w:ascii="Open Sans" w:hAnsi="Open Sans" w:cs="Open Sans"/>
                <w:w w:val="100"/>
                <w:sz w:val="20"/>
                <w:lang w:val="en-GB"/>
              </w:rPr>
            </w:pPr>
            <w:r w:rsidRPr="00066B9A">
              <w:rPr>
                <w:rFonts w:ascii="Open Sans" w:hAnsi="Open Sans" w:cs="Open Sans"/>
                <w:sz w:val="20"/>
              </w:rPr>
              <w:t>Etykiety prostokątne, białe</w:t>
            </w:r>
          </w:p>
        </w:tc>
        <w:tc>
          <w:tcPr>
            <w:tcW w:w="1335" w:type="pct"/>
          </w:tcPr>
          <w:p w14:paraId="24BD4543" w14:textId="77777777" w:rsidR="00066B9A" w:rsidRPr="00066B9A" w:rsidRDefault="00066B9A" w:rsidP="00066B9A">
            <w:pPr>
              <w:spacing w:before="0" w:line="240" w:lineRule="auto"/>
              <w:rPr>
                <w:rFonts w:ascii="Open Sans" w:hAnsi="Open Sans" w:cs="Open Sans"/>
                <w:sz w:val="20"/>
              </w:rPr>
            </w:pPr>
            <w:r w:rsidRPr="00066B9A">
              <w:rPr>
                <w:rFonts w:ascii="Open Sans" w:hAnsi="Open Sans" w:cs="Open Sans"/>
                <w:sz w:val="20"/>
              </w:rPr>
              <w:t xml:space="preserve">Diversified Biotech nr art. B-0006 </w:t>
            </w:r>
          </w:p>
          <w:p w14:paraId="6CC2637D" w14:textId="0C16E8F8" w:rsidR="00066B9A" w:rsidRPr="00066B9A" w:rsidRDefault="00066B9A" w:rsidP="00066B9A">
            <w:pPr>
              <w:spacing w:before="0" w:line="240" w:lineRule="auto"/>
              <w:rPr>
                <w:rFonts w:ascii="Open Sans" w:hAnsi="Open Sans" w:cs="Open Sans"/>
                <w:bCs/>
                <w:color w:val="000000"/>
                <w:w w:val="100"/>
                <w:sz w:val="20"/>
              </w:rPr>
            </w:pPr>
            <w:r w:rsidRPr="00066B9A">
              <w:rPr>
                <w:rFonts w:ascii="Open Sans" w:hAnsi="Open Sans" w:cs="Open Sans"/>
                <w:sz w:val="20"/>
              </w:rPr>
              <w:t>lub równoważne</w:t>
            </w:r>
          </w:p>
        </w:tc>
        <w:tc>
          <w:tcPr>
            <w:tcW w:w="333" w:type="pct"/>
          </w:tcPr>
          <w:p w14:paraId="786F9F0E" w14:textId="65F42C76" w:rsidR="00066B9A" w:rsidRPr="00066B9A" w:rsidRDefault="00066B9A" w:rsidP="00066B9A">
            <w:pPr>
              <w:spacing w:before="0" w:line="240" w:lineRule="auto"/>
              <w:jc w:val="center"/>
              <w:rPr>
                <w:rFonts w:ascii="Open Sans" w:hAnsi="Open Sans" w:cs="Open Sans"/>
                <w:w w:val="100"/>
                <w:sz w:val="20"/>
              </w:rPr>
            </w:pPr>
            <w:r w:rsidRPr="00066B9A">
              <w:rPr>
                <w:rFonts w:ascii="Open Sans" w:hAnsi="Open Sans" w:cs="Open Sans"/>
                <w:sz w:val="20"/>
              </w:rPr>
              <w:t>4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5C49C" w14:textId="77777777" w:rsidR="00066B9A" w:rsidRPr="00FA4746" w:rsidRDefault="00066B9A" w:rsidP="00066B9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2C47D7F" w14:textId="77777777" w:rsidR="00066B9A" w:rsidRPr="00FA4746" w:rsidRDefault="00066B9A" w:rsidP="00066B9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70F4F7A" w14:textId="77777777" w:rsidR="00066B9A" w:rsidRPr="00FA4746" w:rsidRDefault="00066B9A" w:rsidP="00066B9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168A2BB" w14:textId="77777777" w:rsidR="00066B9A" w:rsidRPr="00FA4746" w:rsidRDefault="00066B9A" w:rsidP="00066B9A">
            <w:pPr>
              <w:spacing w:before="0" w:line="240" w:lineRule="auto"/>
              <w:jc w:val="center"/>
              <w:rPr>
                <w:rFonts w:ascii="Open Sans" w:hAnsi="Open Sans" w:cs="Open Sans"/>
                <w:w w:val="100"/>
                <w:sz w:val="20"/>
              </w:rPr>
            </w:pPr>
          </w:p>
        </w:tc>
      </w:tr>
      <w:tr w:rsidR="00066B9A" w:rsidRPr="00FA4746" w14:paraId="59F23B0E" w14:textId="77777777" w:rsidTr="00066B9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5FDCEBA" w14:textId="77777777" w:rsidR="00066B9A" w:rsidRPr="000F6DE0" w:rsidRDefault="00066B9A" w:rsidP="00066B9A">
            <w:pPr>
              <w:spacing w:before="0" w:line="240" w:lineRule="auto"/>
              <w:jc w:val="center"/>
              <w:rPr>
                <w:rFonts w:ascii="Open Sans" w:hAnsi="Open Sans" w:cs="Open Sans"/>
                <w:w w:val="100"/>
                <w:sz w:val="20"/>
              </w:rPr>
            </w:pPr>
            <w:r w:rsidRPr="000F6DE0">
              <w:rPr>
                <w:rFonts w:ascii="Open Sans" w:hAnsi="Open Sans" w:cs="Open Sans"/>
                <w:w w:val="100"/>
                <w:sz w:val="20"/>
              </w:rPr>
              <w:t>7</w:t>
            </w:r>
          </w:p>
        </w:tc>
        <w:tc>
          <w:tcPr>
            <w:tcW w:w="802" w:type="pct"/>
          </w:tcPr>
          <w:p w14:paraId="64F074CF" w14:textId="635A97D0" w:rsidR="00066B9A" w:rsidRPr="00066B9A" w:rsidRDefault="00066B9A" w:rsidP="00066B9A">
            <w:pPr>
              <w:spacing w:before="0" w:line="240" w:lineRule="auto"/>
              <w:rPr>
                <w:rFonts w:ascii="Open Sans" w:hAnsi="Open Sans" w:cs="Open Sans"/>
                <w:w w:val="100"/>
                <w:sz w:val="20"/>
                <w:lang w:val="en-GB"/>
              </w:rPr>
            </w:pPr>
            <w:r w:rsidRPr="00066B9A">
              <w:rPr>
                <w:rFonts w:ascii="Open Sans" w:hAnsi="Open Sans" w:cs="Open Sans"/>
                <w:sz w:val="20"/>
              </w:rPr>
              <w:t>Szalki Petriego</w:t>
            </w:r>
          </w:p>
        </w:tc>
        <w:tc>
          <w:tcPr>
            <w:tcW w:w="1335" w:type="pct"/>
          </w:tcPr>
          <w:p w14:paraId="77BE0EB9" w14:textId="257EE473" w:rsidR="00066B9A" w:rsidRPr="00066B9A" w:rsidRDefault="00066B9A" w:rsidP="00066B9A">
            <w:pPr>
              <w:spacing w:before="0" w:line="240" w:lineRule="auto"/>
              <w:rPr>
                <w:rFonts w:ascii="Open Sans" w:hAnsi="Open Sans" w:cs="Open Sans"/>
                <w:bCs/>
                <w:color w:val="000000"/>
                <w:w w:val="100"/>
                <w:sz w:val="20"/>
              </w:rPr>
            </w:pPr>
            <w:r w:rsidRPr="00066B9A">
              <w:rPr>
                <w:rFonts w:ascii="Open Sans" w:hAnsi="Open Sans" w:cs="Open Sans"/>
                <w:sz w:val="20"/>
              </w:rPr>
              <w:t>O średnicy 90 mm i wysokości 14,2 mm, aseptyczne z wentylacją op. 600 szt. NOEX BP903S25SQ</w:t>
            </w:r>
          </w:p>
        </w:tc>
        <w:tc>
          <w:tcPr>
            <w:tcW w:w="333" w:type="pct"/>
          </w:tcPr>
          <w:p w14:paraId="5147D421" w14:textId="100EDA1C" w:rsidR="00066B9A" w:rsidRPr="00066B9A" w:rsidRDefault="00066B9A" w:rsidP="00066B9A">
            <w:pPr>
              <w:spacing w:before="0" w:line="240" w:lineRule="auto"/>
              <w:jc w:val="center"/>
              <w:rPr>
                <w:rFonts w:ascii="Open Sans" w:hAnsi="Open Sans" w:cs="Open Sans"/>
                <w:w w:val="100"/>
                <w:sz w:val="20"/>
              </w:rPr>
            </w:pPr>
            <w:r w:rsidRPr="00066B9A">
              <w:rPr>
                <w:rFonts w:ascii="Open Sans" w:hAnsi="Open Sans" w:cs="Open Sans"/>
                <w:sz w:val="20"/>
              </w:rPr>
              <w:t>4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A1D8D1" w14:textId="77777777" w:rsidR="00066B9A" w:rsidRPr="00FA4746" w:rsidRDefault="00066B9A" w:rsidP="00066B9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B07BA2C" w14:textId="77777777" w:rsidR="00066B9A" w:rsidRPr="00FA4746" w:rsidRDefault="00066B9A" w:rsidP="00066B9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27DE136" w14:textId="77777777" w:rsidR="00066B9A" w:rsidRPr="00FA4746" w:rsidRDefault="00066B9A" w:rsidP="00066B9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2358314" w14:textId="77777777" w:rsidR="00066B9A" w:rsidRPr="00FA4746" w:rsidRDefault="00066B9A" w:rsidP="00066B9A">
            <w:pPr>
              <w:spacing w:before="0" w:line="240" w:lineRule="auto"/>
              <w:jc w:val="center"/>
              <w:rPr>
                <w:rFonts w:ascii="Open Sans" w:hAnsi="Open Sans" w:cs="Open Sans"/>
                <w:w w:val="100"/>
                <w:sz w:val="20"/>
              </w:rPr>
            </w:pPr>
          </w:p>
        </w:tc>
      </w:tr>
      <w:tr w:rsidR="00066B9A" w:rsidRPr="00FA4746" w14:paraId="4C62F8A9" w14:textId="77777777" w:rsidTr="00066B9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CD0690C" w14:textId="77777777" w:rsidR="00066B9A" w:rsidRPr="000F6DE0" w:rsidRDefault="00066B9A" w:rsidP="00066B9A">
            <w:pPr>
              <w:spacing w:before="0" w:line="240" w:lineRule="auto"/>
              <w:jc w:val="center"/>
              <w:rPr>
                <w:rFonts w:ascii="Open Sans" w:hAnsi="Open Sans" w:cs="Open Sans"/>
                <w:w w:val="100"/>
                <w:sz w:val="20"/>
              </w:rPr>
            </w:pPr>
            <w:r w:rsidRPr="000F6DE0">
              <w:rPr>
                <w:rFonts w:ascii="Open Sans" w:hAnsi="Open Sans" w:cs="Open Sans"/>
                <w:w w:val="100"/>
                <w:sz w:val="20"/>
              </w:rPr>
              <w:t>8</w:t>
            </w:r>
          </w:p>
        </w:tc>
        <w:tc>
          <w:tcPr>
            <w:tcW w:w="802" w:type="pct"/>
          </w:tcPr>
          <w:p w14:paraId="225ABD7D" w14:textId="24D21ED8" w:rsidR="00066B9A" w:rsidRPr="00066B9A" w:rsidRDefault="00066B9A" w:rsidP="00066B9A">
            <w:pPr>
              <w:spacing w:before="0" w:line="240" w:lineRule="auto"/>
              <w:rPr>
                <w:rFonts w:ascii="Open Sans" w:hAnsi="Open Sans" w:cs="Open Sans"/>
                <w:w w:val="100"/>
                <w:sz w:val="20"/>
                <w:lang w:val="en-GB"/>
              </w:rPr>
            </w:pPr>
            <w:r w:rsidRPr="00066B9A">
              <w:rPr>
                <w:rFonts w:ascii="Open Sans" w:hAnsi="Open Sans" w:cs="Open Sans"/>
                <w:sz w:val="20"/>
              </w:rPr>
              <w:t>Kartonowe kriopudełko na probówki typu Falcon o poj. 50 ml</w:t>
            </w:r>
          </w:p>
        </w:tc>
        <w:tc>
          <w:tcPr>
            <w:tcW w:w="1335" w:type="pct"/>
          </w:tcPr>
          <w:p w14:paraId="0E242CDF" w14:textId="2BF60090" w:rsidR="00066B9A" w:rsidRPr="00066B9A" w:rsidRDefault="00066B9A" w:rsidP="00066B9A">
            <w:pPr>
              <w:spacing w:before="0" w:line="240" w:lineRule="auto"/>
              <w:rPr>
                <w:rFonts w:ascii="Open Sans" w:hAnsi="Open Sans" w:cs="Open Sans"/>
                <w:w w:val="100"/>
                <w:sz w:val="20"/>
              </w:rPr>
            </w:pPr>
            <w:r w:rsidRPr="00066B9A">
              <w:rPr>
                <w:rFonts w:ascii="Open Sans" w:hAnsi="Open Sans" w:cs="Open Sans"/>
                <w:sz w:val="20"/>
              </w:rPr>
              <w:t>Bionovo B-0352</w:t>
            </w:r>
          </w:p>
        </w:tc>
        <w:tc>
          <w:tcPr>
            <w:tcW w:w="333" w:type="pct"/>
          </w:tcPr>
          <w:p w14:paraId="1CDA0CEE" w14:textId="178061B7" w:rsidR="00066B9A" w:rsidRPr="00066B9A" w:rsidRDefault="00066B9A" w:rsidP="00066B9A">
            <w:pPr>
              <w:spacing w:before="0" w:line="240" w:lineRule="auto"/>
              <w:jc w:val="center"/>
              <w:rPr>
                <w:rFonts w:ascii="Open Sans" w:hAnsi="Open Sans" w:cs="Open Sans"/>
                <w:w w:val="100"/>
                <w:sz w:val="20"/>
              </w:rPr>
            </w:pPr>
            <w:r w:rsidRPr="00066B9A">
              <w:rPr>
                <w:rFonts w:ascii="Open Sans" w:hAnsi="Open Sans" w:cs="Open Sans"/>
                <w:sz w:val="20"/>
              </w:rPr>
              <w:t>5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EB67D" w14:textId="77777777" w:rsidR="00066B9A" w:rsidRPr="00FA4746" w:rsidRDefault="00066B9A" w:rsidP="00066B9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F1BC3CF" w14:textId="77777777" w:rsidR="00066B9A" w:rsidRPr="00FA4746" w:rsidRDefault="00066B9A" w:rsidP="00066B9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733B358" w14:textId="77777777" w:rsidR="00066B9A" w:rsidRPr="00FA4746" w:rsidRDefault="00066B9A" w:rsidP="00066B9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573F3F7" w14:textId="77777777" w:rsidR="00066B9A" w:rsidRPr="00FA4746" w:rsidRDefault="00066B9A" w:rsidP="00066B9A">
            <w:pPr>
              <w:spacing w:before="0" w:line="240" w:lineRule="auto"/>
              <w:jc w:val="center"/>
              <w:rPr>
                <w:rFonts w:ascii="Open Sans" w:hAnsi="Open Sans" w:cs="Open Sans"/>
                <w:w w:val="100"/>
                <w:sz w:val="20"/>
              </w:rPr>
            </w:pPr>
          </w:p>
        </w:tc>
      </w:tr>
      <w:tr w:rsidR="00066B9A" w:rsidRPr="00FA4746" w14:paraId="44E1D160" w14:textId="77777777" w:rsidTr="00066B9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BEA5280" w14:textId="77777777" w:rsidR="00066B9A" w:rsidRPr="000F6DE0" w:rsidRDefault="00066B9A" w:rsidP="00066B9A">
            <w:pPr>
              <w:spacing w:before="0" w:line="240" w:lineRule="auto"/>
              <w:jc w:val="center"/>
              <w:rPr>
                <w:rFonts w:ascii="Open Sans" w:hAnsi="Open Sans" w:cs="Open Sans"/>
                <w:w w:val="100"/>
                <w:sz w:val="20"/>
              </w:rPr>
            </w:pPr>
            <w:r w:rsidRPr="000F6DE0">
              <w:rPr>
                <w:rFonts w:ascii="Open Sans" w:hAnsi="Open Sans" w:cs="Open Sans"/>
                <w:w w:val="100"/>
                <w:sz w:val="20"/>
              </w:rPr>
              <w:t>9</w:t>
            </w:r>
          </w:p>
        </w:tc>
        <w:tc>
          <w:tcPr>
            <w:tcW w:w="802" w:type="pct"/>
          </w:tcPr>
          <w:p w14:paraId="376BA994" w14:textId="3331754F" w:rsidR="00066B9A" w:rsidRPr="00066B9A" w:rsidRDefault="00066B9A" w:rsidP="00066B9A">
            <w:pPr>
              <w:spacing w:before="0" w:line="240" w:lineRule="auto"/>
              <w:rPr>
                <w:rFonts w:ascii="Open Sans" w:hAnsi="Open Sans" w:cs="Open Sans"/>
                <w:w w:val="100"/>
                <w:sz w:val="20"/>
                <w:lang w:val="en-GB"/>
              </w:rPr>
            </w:pPr>
            <w:r w:rsidRPr="00066B9A">
              <w:rPr>
                <w:rFonts w:ascii="Open Sans" w:hAnsi="Open Sans" w:cs="Open Sans"/>
                <w:sz w:val="20"/>
              </w:rPr>
              <w:t>Mata do wykładania LabSorb,z papieru</w:t>
            </w:r>
          </w:p>
        </w:tc>
        <w:tc>
          <w:tcPr>
            <w:tcW w:w="1335" w:type="pct"/>
          </w:tcPr>
          <w:p w14:paraId="38556BA2" w14:textId="0B6E2AA6" w:rsidR="00066B9A" w:rsidRPr="00066B9A" w:rsidRDefault="00066B9A" w:rsidP="00066B9A">
            <w:pPr>
              <w:spacing w:before="0" w:line="240" w:lineRule="auto"/>
              <w:rPr>
                <w:rFonts w:ascii="Open Sans" w:hAnsi="Open Sans" w:cs="Open Sans"/>
                <w:w w:val="100"/>
                <w:sz w:val="20"/>
              </w:rPr>
            </w:pPr>
            <w:r w:rsidRPr="00066B9A">
              <w:rPr>
                <w:rFonts w:ascii="Open Sans" w:hAnsi="Open Sans" w:cs="Open Sans"/>
                <w:sz w:val="20"/>
              </w:rPr>
              <w:t>Bionovo, wymiary 46 x 57 cm op. Dozujące 50 ark. 2-4023</w:t>
            </w:r>
          </w:p>
        </w:tc>
        <w:tc>
          <w:tcPr>
            <w:tcW w:w="333" w:type="pct"/>
          </w:tcPr>
          <w:p w14:paraId="400EE9A9" w14:textId="1C66D8B5" w:rsidR="00066B9A" w:rsidRPr="00066B9A" w:rsidRDefault="00066B9A" w:rsidP="00066B9A">
            <w:pPr>
              <w:spacing w:before="0" w:line="240" w:lineRule="auto"/>
              <w:jc w:val="center"/>
              <w:rPr>
                <w:rFonts w:ascii="Open Sans" w:hAnsi="Open Sans" w:cs="Open Sans"/>
                <w:w w:val="100"/>
                <w:sz w:val="20"/>
              </w:rPr>
            </w:pPr>
            <w:r w:rsidRPr="00066B9A">
              <w:rPr>
                <w:rFonts w:ascii="Open Sans" w:hAnsi="Open Sans" w:cs="Open Sans"/>
                <w:sz w:val="20"/>
              </w:rPr>
              <w:t>4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26E0FF" w14:textId="77777777" w:rsidR="00066B9A" w:rsidRPr="00FA4746" w:rsidRDefault="00066B9A" w:rsidP="00066B9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9925FFE" w14:textId="77777777" w:rsidR="00066B9A" w:rsidRPr="00FA4746" w:rsidRDefault="00066B9A" w:rsidP="00066B9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F796672" w14:textId="77777777" w:rsidR="00066B9A" w:rsidRPr="00FA4746" w:rsidRDefault="00066B9A" w:rsidP="00066B9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F5BEEB8" w14:textId="77777777" w:rsidR="00066B9A" w:rsidRPr="00FA4746" w:rsidRDefault="00066B9A" w:rsidP="00066B9A">
            <w:pPr>
              <w:spacing w:before="0" w:line="240" w:lineRule="auto"/>
              <w:jc w:val="center"/>
              <w:rPr>
                <w:rFonts w:ascii="Open Sans" w:hAnsi="Open Sans" w:cs="Open Sans"/>
                <w:w w:val="100"/>
                <w:sz w:val="20"/>
              </w:rPr>
            </w:pPr>
          </w:p>
        </w:tc>
      </w:tr>
      <w:tr w:rsidR="00066B9A" w:rsidRPr="00FA4746" w14:paraId="4B716A4E" w14:textId="77777777" w:rsidTr="00066B9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62A231F" w14:textId="77777777" w:rsidR="00066B9A" w:rsidRPr="000F6DE0" w:rsidRDefault="00066B9A" w:rsidP="00066B9A">
            <w:pPr>
              <w:spacing w:before="0" w:line="240" w:lineRule="auto"/>
              <w:jc w:val="center"/>
              <w:rPr>
                <w:rFonts w:ascii="Open Sans" w:hAnsi="Open Sans" w:cs="Open Sans"/>
                <w:w w:val="100"/>
                <w:sz w:val="20"/>
              </w:rPr>
            </w:pPr>
            <w:r w:rsidRPr="000F6DE0">
              <w:rPr>
                <w:rFonts w:ascii="Open Sans" w:hAnsi="Open Sans" w:cs="Open Sans"/>
                <w:w w:val="100"/>
                <w:sz w:val="20"/>
              </w:rPr>
              <w:t>10</w:t>
            </w:r>
          </w:p>
        </w:tc>
        <w:tc>
          <w:tcPr>
            <w:tcW w:w="802" w:type="pct"/>
          </w:tcPr>
          <w:p w14:paraId="39922E89" w14:textId="30944649" w:rsidR="00066B9A" w:rsidRPr="00066B9A" w:rsidRDefault="00066B9A" w:rsidP="00066B9A">
            <w:pPr>
              <w:spacing w:before="0" w:line="240" w:lineRule="auto"/>
              <w:rPr>
                <w:rFonts w:ascii="Open Sans" w:hAnsi="Open Sans" w:cs="Open Sans"/>
                <w:w w:val="100"/>
                <w:sz w:val="20"/>
                <w:lang w:val="en-GB"/>
              </w:rPr>
            </w:pPr>
            <w:r w:rsidRPr="00066B9A">
              <w:rPr>
                <w:rFonts w:ascii="Open Sans" w:hAnsi="Open Sans" w:cs="Open Sans"/>
                <w:sz w:val="20"/>
              </w:rPr>
              <w:t>Zakrętka z silikonową uszczelką PTFE</w:t>
            </w:r>
          </w:p>
        </w:tc>
        <w:tc>
          <w:tcPr>
            <w:tcW w:w="1335" w:type="pct"/>
          </w:tcPr>
          <w:p w14:paraId="3810022E" w14:textId="435930A4" w:rsidR="00066B9A" w:rsidRPr="00066B9A" w:rsidRDefault="00066B9A" w:rsidP="00066B9A">
            <w:pPr>
              <w:spacing w:before="0" w:line="240" w:lineRule="auto"/>
              <w:rPr>
                <w:rFonts w:ascii="Open Sans" w:hAnsi="Open Sans" w:cs="Open Sans"/>
                <w:w w:val="100"/>
                <w:sz w:val="20"/>
              </w:rPr>
            </w:pPr>
            <w:r w:rsidRPr="00066B9A">
              <w:rPr>
                <w:rFonts w:ascii="Open Sans" w:hAnsi="Open Sans" w:cs="Open Sans"/>
                <w:sz w:val="20"/>
              </w:rPr>
              <w:t>Odporne na temp. Do 200</w:t>
            </w:r>
            <w:r w:rsidRPr="00066B9A">
              <w:rPr>
                <w:rFonts w:ascii="Open Sans" w:hAnsi="Open Sans" w:cs="Open Sans"/>
                <w:sz w:val="20"/>
                <w:vertAlign w:val="superscript"/>
              </w:rPr>
              <w:t>o</w:t>
            </w:r>
            <w:r w:rsidRPr="00066B9A">
              <w:rPr>
                <w:rFonts w:ascii="Open Sans" w:hAnsi="Open Sans" w:cs="Open Sans"/>
                <w:sz w:val="20"/>
              </w:rPr>
              <w:t>C, gwint GL 32, Bionovo</w:t>
            </w:r>
          </w:p>
        </w:tc>
        <w:tc>
          <w:tcPr>
            <w:tcW w:w="333" w:type="pct"/>
          </w:tcPr>
          <w:p w14:paraId="59307254" w14:textId="4FABE06A" w:rsidR="00066B9A" w:rsidRPr="00066B9A" w:rsidRDefault="00066B9A" w:rsidP="00066B9A">
            <w:pPr>
              <w:spacing w:before="0" w:line="240" w:lineRule="auto"/>
              <w:jc w:val="center"/>
              <w:rPr>
                <w:rFonts w:ascii="Open Sans" w:hAnsi="Open Sans" w:cs="Open Sans"/>
                <w:w w:val="100"/>
                <w:sz w:val="20"/>
              </w:rPr>
            </w:pPr>
            <w:r w:rsidRPr="00066B9A">
              <w:rPr>
                <w:rFonts w:ascii="Open Sans" w:hAnsi="Open Sans" w:cs="Open Sans"/>
                <w:sz w:val="20"/>
              </w:rPr>
              <w:t>12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EF5A1" w14:textId="77777777" w:rsidR="00066B9A" w:rsidRPr="00FA4746" w:rsidRDefault="00066B9A" w:rsidP="00066B9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741F7A9" w14:textId="77777777" w:rsidR="00066B9A" w:rsidRPr="00FA4746" w:rsidRDefault="00066B9A" w:rsidP="00066B9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8C6BD86" w14:textId="77777777" w:rsidR="00066B9A" w:rsidRPr="00FA4746" w:rsidRDefault="00066B9A" w:rsidP="00066B9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B61A12F" w14:textId="77777777" w:rsidR="00066B9A" w:rsidRPr="00FA4746" w:rsidRDefault="00066B9A" w:rsidP="00066B9A">
            <w:pPr>
              <w:spacing w:before="0" w:line="240" w:lineRule="auto"/>
              <w:jc w:val="center"/>
              <w:rPr>
                <w:rFonts w:ascii="Open Sans" w:hAnsi="Open Sans" w:cs="Open Sans"/>
                <w:w w:val="100"/>
                <w:sz w:val="20"/>
              </w:rPr>
            </w:pPr>
          </w:p>
        </w:tc>
      </w:tr>
      <w:tr w:rsidR="00066B9A" w:rsidRPr="00FA4746" w14:paraId="2AD77035" w14:textId="77777777" w:rsidTr="00066B9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1103F50" w14:textId="25E8AA80" w:rsidR="00066B9A" w:rsidRPr="000F6DE0" w:rsidRDefault="00066B9A" w:rsidP="00066B9A">
            <w:pPr>
              <w:spacing w:before="0" w:line="240" w:lineRule="auto"/>
              <w:jc w:val="center"/>
              <w:rPr>
                <w:rFonts w:ascii="Open Sans" w:hAnsi="Open Sans" w:cs="Open Sans"/>
                <w:w w:val="100"/>
                <w:sz w:val="20"/>
              </w:rPr>
            </w:pPr>
            <w:r>
              <w:rPr>
                <w:rFonts w:ascii="Open Sans" w:hAnsi="Open Sans" w:cs="Open Sans"/>
                <w:w w:val="100"/>
                <w:sz w:val="20"/>
              </w:rPr>
              <w:t>11</w:t>
            </w:r>
          </w:p>
        </w:tc>
        <w:tc>
          <w:tcPr>
            <w:tcW w:w="802" w:type="pct"/>
          </w:tcPr>
          <w:p w14:paraId="4759C5BD" w14:textId="0FCD1E60" w:rsidR="00066B9A" w:rsidRPr="00066B9A" w:rsidRDefault="00066B9A" w:rsidP="00066B9A">
            <w:pPr>
              <w:spacing w:before="0" w:line="240" w:lineRule="auto"/>
              <w:rPr>
                <w:rFonts w:ascii="Open Sans" w:hAnsi="Open Sans" w:cs="Open Sans"/>
                <w:w w:val="100"/>
                <w:sz w:val="20"/>
                <w:lang w:val="en-GB"/>
              </w:rPr>
            </w:pPr>
            <w:r w:rsidRPr="00066B9A">
              <w:rPr>
                <w:rFonts w:ascii="Open Sans" w:hAnsi="Open Sans" w:cs="Open Sans"/>
                <w:sz w:val="20"/>
              </w:rPr>
              <w:t>Szczotka do probówek</w:t>
            </w:r>
          </w:p>
        </w:tc>
        <w:tc>
          <w:tcPr>
            <w:tcW w:w="1335" w:type="pct"/>
          </w:tcPr>
          <w:p w14:paraId="5A03D028" w14:textId="4B12F083" w:rsidR="00066B9A" w:rsidRPr="00066B9A" w:rsidRDefault="00066B9A" w:rsidP="00066B9A">
            <w:pPr>
              <w:spacing w:before="0" w:line="240" w:lineRule="auto"/>
              <w:rPr>
                <w:rFonts w:ascii="Open Sans" w:hAnsi="Open Sans" w:cs="Open Sans"/>
                <w:w w:val="100"/>
                <w:sz w:val="20"/>
              </w:rPr>
            </w:pPr>
            <w:r w:rsidRPr="00066B9A">
              <w:rPr>
                <w:rFonts w:ascii="Open Sans" w:hAnsi="Open Sans" w:cs="Open Sans"/>
                <w:sz w:val="20"/>
              </w:rPr>
              <w:t xml:space="preserve">O wymiarach śr. Włosia 20 mm, dł. Włosia 100 mm, dł. Uchwytu 170 mm, dł. Całkowita 270 mm. Bionovo B-1560 </w:t>
            </w:r>
          </w:p>
        </w:tc>
        <w:tc>
          <w:tcPr>
            <w:tcW w:w="333" w:type="pct"/>
          </w:tcPr>
          <w:p w14:paraId="5F5568F8" w14:textId="30A1AECD" w:rsidR="00066B9A" w:rsidRPr="00066B9A" w:rsidRDefault="00066B9A" w:rsidP="00066B9A">
            <w:pPr>
              <w:spacing w:before="0" w:line="240" w:lineRule="auto"/>
              <w:jc w:val="center"/>
              <w:rPr>
                <w:rFonts w:ascii="Open Sans" w:hAnsi="Open Sans" w:cs="Open Sans"/>
                <w:w w:val="100"/>
                <w:sz w:val="20"/>
              </w:rPr>
            </w:pPr>
            <w:r w:rsidRPr="00066B9A">
              <w:rPr>
                <w:rFonts w:ascii="Open Sans" w:hAnsi="Open Sans" w:cs="Open Sans"/>
                <w:sz w:val="20"/>
              </w:rPr>
              <w:t>20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A8D526" w14:textId="77777777" w:rsidR="00066B9A" w:rsidRPr="00FA4746" w:rsidRDefault="00066B9A" w:rsidP="00066B9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A05F196" w14:textId="77777777" w:rsidR="00066B9A" w:rsidRPr="00FA4746" w:rsidRDefault="00066B9A" w:rsidP="00066B9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111FF15" w14:textId="77777777" w:rsidR="00066B9A" w:rsidRPr="00FA4746" w:rsidRDefault="00066B9A" w:rsidP="00066B9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A737836" w14:textId="77777777" w:rsidR="00066B9A" w:rsidRPr="00FA4746" w:rsidRDefault="00066B9A" w:rsidP="00066B9A">
            <w:pPr>
              <w:spacing w:before="0" w:line="240" w:lineRule="auto"/>
              <w:jc w:val="center"/>
              <w:rPr>
                <w:rFonts w:ascii="Open Sans" w:hAnsi="Open Sans" w:cs="Open Sans"/>
                <w:w w:val="100"/>
                <w:sz w:val="20"/>
              </w:rPr>
            </w:pPr>
          </w:p>
        </w:tc>
      </w:tr>
      <w:tr w:rsidR="00066B9A" w:rsidRPr="00FA4746" w14:paraId="2EE43B8D" w14:textId="77777777" w:rsidTr="00066B9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69CF81A" w14:textId="15B4BC8E" w:rsidR="00066B9A" w:rsidRDefault="00066B9A" w:rsidP="00066B9A">
            <w:pPr>
              <w:spacing w:before="0" w:line="240" w:lineRule="auto"/>
              <w:jc w:val="center"/>
              <w:rPr>
                <w:rFonts w:ascii="Open Sans" w:hAnsi="Open Sans" w:cs="Open Sans"/>
                <w:w w:val="100"/>
                <w:sz w:val="20"/>
              </w:rPr>
            </w:pPr>
            <w:r>
              <w:rPr>
                <w:rFonts w:ascii="Open Sans" w:hAnsi="Open Sans" w:cs="Open Sans"/>
                <w:w w:val="100"/>
                <w:sz w:val="20"/>
              </w:rPr>
              <w:t>12</w:t>
            </w:r>
          </w:p>
        </w:tc>
        <w:tc>
          <w:tcPr>
            <w:tcW w:w="802" w:type="pct"/>
          </w:tcPr>
          <w:p w14:paraId="45BBC6D0" w14:textId="77777777" w:rsidR="00066B9A" w:rsidRPr="00066B9A" w:rsidRDefault="00066B9A" w:rsidP="00066B9A">
            <w:pPr>
              <w:spacing w:before="0" w:line="240" w:lineRule="auto"/>
              <w:rPr>
                <w:rFonts w:ascii="Open Sans" w:hAnsi="Open Sans" w:cs="Open Sans"/>
                <w:sz w:val="20"/>
              </w:rPr>
            </w:pPr>
            <w:r w:rsidRPr="00066B9A">
              <w:rPr>
                <w:rFonts w:ascii="Open Sans" w:hAnsi="Open Sans" w:cs="Open Sans"/>
                <w:sz w:val="20"/>
              </w:rPr>
              <w:t xml:space="preserve">Szkiełka nakrywkowe  </w:t>
            </w:r>
          </w:p>
          <w:p w14:paraId="3EE6D629" w14:textId="77777777" w:rsidR="00066B9A" w:rsidRPr="00066B9A" w:rsidRDefault="00066B9A" w:rsidP="00066B9A">
            <w:pPr>
              <w:spacing w:before="0" w:line="240" w:lineRule="auto"/>
              <w:rPr>
                <w:rFonts w:ascii="Open Sans" w:hAnsi="Open Sans" w:cs="Open Sans"/>
                <w:color w:val="000000"/>
                <w:w w:val="100"/>
                <w:sz w:val="20"/>
              </w:rPr>
            </w:pPr>
          </w:p>
        </w:tc>
        <w:tc>
          <w:tcPr>
            <w:tcW w:w="1335" w:type="pct"/>
          </w:tcPr>
          <w:p w14:paraId="4FC6F952" w14:textId="77777777" w:rsidR="00066B9A" w:rsidRPr="00066B9A" w:rsidRDefault="00066B9A" w:rsidP="00066B9A">
            <w:pPr>
              <w:spacing w:before="0" w:line="240" w:lineRule="auto"/>
              <w:rPr>
                <w:rFonts w:ascii="Open Sans" w:hAnsi="Open Sans" w:cs="Open Sans"/>
                <w:sz w:val="20"/>
              </w:rPr>
            </w:pPr>
            <w:r w:rsidRPr="00066B9A">
              <w:rPr>
                <w:rFonts w:ascii="Open Sans" w:hAnsi="Open Sans" w:cs="Open Sans"/>
                <w:sz w:val="20"/>
              </w:rPr>
              <w:t xml:space="preserve">O wymiarach 24 x 40 mm. </w:t>
            </w:r>
          </w:p>
          <w:p w14:paraId="38B2BF22" w14:textId="1F579DE0" w:rsidR="00066B9A" w:rsidRPr="00066B9A" w:rsidRDefault="00066B9A" w:rsidP="00066B9A">
            <w:pPr>
              <w:spacing w:before="0" w:line="240" w:lineRule="auto"/>
              <w:rPr>
                <w:rFonts w:ascii="Open Sans" w:hAnsi="Open Sans" w:cs="Open Sans"/>
                <w:color w:val="000000"/>
                <w:w w:val="100"/>
                <w:sz w:val="20"/>
              </w:rPr>
            </w:pPr>
            <w:r w:rsidRPr="00066B9A">
              <w:rPr>
                <w:rFonts w:ascii="Open Sans" w:hAnsi="Open Sans" w:cs="Open Sans"/>
                <w:sz w:val="20"/>
              </w:rPr>
              <w:t>BIONOVO, B-1219 lub równoważne. 1 op. 100 szt.</w:t>
            </w:r>
          </w:p>
        </w:tc>
        <w:tc>
          <w:tcPr>
            <w:tcW w:w="333" w:type="pct"/>
          </w:tcPr>
          <w:p w14:paraId="3C5B45D5" w14:textId="7F50611B" w:rsidR="00066B9A" w:rsidRPr="00066B9A" w:rsidRDefault="00066B9A" w:rsidP="00066B9A">
            <w:pPr>
              <w:spacing w:before="0" w:line="240" w:lineRule="auto"/>
              <w:jc w:val="center"/>
              <w:rPr>
                <w:rFonts w:ascii="Open Sans" w:hAnsi="Open Sans" w:cs="Open Sans"/>
                <w:color w:val="000000"/>
                <w:w w:val="100"/>
                <w:sz w:val="20"/>
              </w:rPr>
            </w:pPr>
            <w:r w:rsidRPr="00066B9A">
              <w:rPr>
                <w:rFonts w:ascii="Open Sans" w:hAnsi="Open Sans" w:cs="Open Sans"/>
                <w:sz w:val="20"/>
              </w:rPr>
              <w:t>10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2C4FD" w14:textId="77777777" w:rsidR="00066B9A" w:rsidRPr="00FA4746" w:rsidRDefault="00066B9A" w:rsidP="00066B9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D9BD1C2" w14:textId="77777777" w:rsidR="00066B9A" w:rsidRPr="00FA4746" w:rsidRDefault="00066B9A" w:rsidP="00066B9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DCAF3FE" w14:textId="77777777" w:rsidR="00066B9A" w:rsidRPr="00FA4746" w:rsidRDefault="00066B9A" w:rsidP="00066B9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DFF1C0F" w14:textId="77777777" w:rsidR="00066B9A" w:rsidRPr="00FA4746" w:rsidRDefault="00066B9A" w:rsidP="00066B9A">
            <w:pPr>
              <w:spacing w:before="0" w:line="240" w:lineRule="auto"/>
              <w:jc w:val="center"/>
              <w:rPr>
                <w:rFonts w:ascii="Open Sans" w:hAnsi="Open Sans" w:cs="Open Sans"/>
                <w:w w:val="100"/>
                <w:sz w:val="20"/>
              </w:rPr>
            </w:pPr>
          </w:p>
        </w:tc>
      </w:tr>
      <w:tr w:rsidR="00066B9A" w:rsidRPr="00FA4746" w14:paraId="444A292D" w14:textId="77777777" w:rsidTr="00066B9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36418D7" w14:textId="21D694BB" w:rsidR="00066B9A" w:rsidRDefault="00066B9A" w:rsidP="00066B9A">
            <w:pPr>
              <w:spacing w:before="0" w:line="240" w:lineRule="auto"/>
              <w:jc w:val="center"/>
              <w:rPr>
                <w:rFonts w:ascii="Open Sans" w:hAnsi="Open Sans" w:cs="Open Sans"/>
                <w:w w:val="100"/>
                <w:sz w:val="20"/>
              </w:rPr>
            </w:pPr>
            <w:r>
              <w:rPr>
                <w:rFonts w:ascii="Open Sans" w:hAnsi="Open Sans" w:cs="Open Sans"/>
                <w:w w:val="100"/>
                <w:sz w:val="20"/>
              </w:rPr>
              <w:t>13</w:t>
            </w:r>
          </w:p>
        </w:tc>
        <w:tc>
          <w:tcPr>
            <w:tcW w:w="802" w:type="pct"/>
          </w:tcPr>
          <w:p w14:paraId="2219BC62" w14:textId="49AA34A1" w:rsidR="00066B9A" w:rsidRPr="00066B9A" w:rsidRDefault="00066B9A" w:rsidP="00066B9A">
            <w:pPr>
              <w:spacing w:before="0" w:line="240" w:lineRule="auto"/>
              <w:rPr>
                <w:rFonts w:ascii="Open Sans" w:hAnsi="Open Sans" w:cs="Open Sans"/>
                <w:color w:val="000000"/>
                <w:w w:val="100"/>
                <w:sz w:val="20"/>
              </w:rPr>
            </w:pPr>
            <w:r w:rsidRPr="00066B9A">
              <w:rPr>
                <w:rFonts w:ascii="Open Sans" w:hAnsi="Open Sans" w:cs="Open Sans"/>
                <w:sz w:val="20"/>
              </w:rPr>
              <w:t xml:space="preserve">Szkiełka nakrywkowe </w:t>
            </w:r>
          </w:p>
        </w:tc>
        <w:tc>
          <w:tcPr>
            <w:tcW w:w="1335" w:type="pct"/>
          </w:tcPr>
          <w:p w14:paraId="21B1ED04" w14:textId="77777777" w:rsidR="00066B9A" w:rsidRPr="00066B9A" w:rsidRDefault="00066B9A" w:rsidP="00066B9A">
            <w:pPr>
              <w:spacing w:before="0" w:line="240" w:lineRule="auto"/>
              <w:rPr>
                <w:rFonts w:ascii="Open Sans" w:hAnsi="Open Sans" w:cs="Open Sans"/>
                <w:sz w:val="20"/>
              </w:rPr>
            </w:pPr>
            <w:r w:rsidRPr="00066B9A">
              <w:rPr>
                <w:rFonts w:ascii="Open Sans" w:hAnsi="Open Sans" w:cs="Open Sans"/>
                <w:sz w:val="20"/>
              </w:rPr>
              <w:t xml:space="preserve">O wymiarach 18 x 18 mm. 200 szt. Bionovo </w:t>
            </w:r>
          </w:p>
          <w:p w14:paraId="505CD1FE" w14:textId="41DE74D7" w:rsidR="00066B9A" w:rsidRPr="00066B9A" w:rsidRDefault="00066B9A" w:rsidP="00066B9A">
            <w:pPr>
              <w:spacing w:before="0" w:line="240" w:lineRule="auto"/>
              <w:rPr>
                <w:rFonts w:ascii="Open Sans" w:hAnsi="Open Sans" w:cs="Open Sans"/>
                <w:color w:val="000000"/>
                <w:w w:val="100"/>
                <w:sz w:val="20"/>
              </w:rPr>
            </w:pPr>
            <w:r w:rsidRPr="00066B9A">
              <w:rPr>
                <w:rFonts w:ascii="Open Sans" w:hAnsi="Open Sans" w:cs="Open Sans"/>
                <w:sz w:val="20"/>
              </w:rPr>
              <w:t>B-1272</w:t>
            </w:r>
          </w:p>
        </w:tc>
        <w:tc>
          <w:tcPr>
            <w:tcW w:w="333" w:type="pct"/>
          </w:tcPr>
          <w:p w14:paraId="13F0E7AD" w14:textId="0E353366" w:rsidR="00066B9A" w:rsidRPr="00066B9A" w:rsidRDefault="00066B9A" w:rsidP="00066B9A">
            <w:pPr>
              <w:spacing w:before="0" w:line="240" w:lineRule="auto"/>
              <w:jc w:val="center"/>
              <w:rPr>
                <w:rFonts w:ascii="Open Sans" w:hAnsi="Open Sans" w:cs="Open Sans"/>
                <w:color w:val="000000"/>
                <w:w w:val="100"/>
                <w:sz w:val="20"/>
              </w:rPr>
            </w:pPr>
            <w:r w:rsidRPr="00066B9A">
              <w:rPr>
                <w:rFonts w:ascii="Open Sans" w:hAnsi="Open Sans" w:cs="Open Sans"/>
                <w:sz w:val="20"/>
              </w:rPr>
              <w:t>10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488A1" w14:textId="77777777" w:rsidR="00066B9A" w:rsidRPr="00FA4746" w:rsidRDefault="00066B9A" w:rsidP="00066B9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F2A457C" w14:textId="77777777" w:rsidR="00066B9A" w:rsidRPr="00FA4746" w:rsidRDefault="00066B9A" w:rsidP="00066B9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3B853FA" w14:textId="77777777" w:rsidR="00066B9A" w:rsidRPr="00FA4746" w:rsidRDefault="00066B9A" w:rsidP="00066B9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17A84EC" w14:textId="77777777" w:rsidR="00066B9A" w:rsidRPr="00FA4746" w:rsidRDefault="00066B9A" w:rsidP="00066B9A">
            <w:pPr>
              <w:spacing w:before="0" w:line="240" w:lineRule="auto"/>
              <w:jc w:val="center"/>
              <w:rPr>
                <w:rFonts w:ascii="Open Sans" w:hAnsi="Open Sans" w:cs="Open Sans"/>
                <w:w w:val="100"/>
                <w:sz w:val="20"/>
              </w:rPr>
            </w:pPr>
          </w:p>
        </w:tc>
      </w:tr>
      <w:tr w:rsidR="00066B9A" w:rsidRPr="00FA4746" w14:paraId="33760767" w14:textId="77777777" w:rsidTr="00066B9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8E6EAD0" w14:textId="67EB7B7F" w:rsidR="00066B9A" w:rsidRDefault="00066B9A" w:rsidP="00066B9A">
            <w:pPr>
              <w:spacing w:before="0" w:line="240" w:lineRule="auto"/>
              <w:jc w:val="center"/>
              <w:rPr>
                <w:rFonts w:ascii="Open Sans" w:hAnsi="Open Sans" w:cs="Open Sans"/>
                <w:w w:val="100"/>
                <w:sz w:val="20"/>
              </w:rPr>
            </w:pPr>
            <w:r>
              <w:rPr>
                <w:rFonts w:ascii="Open Sans" w:hAnsi="Open Sans" w:cs="Open Sans"/>
                <w:w w:val="100"/>
                <w:sz w:val="20"/>
              </w:rPr>
              <w:t>14</w:t>
            </w:r>
          </w:p>
        </w:tc>
        <w:tc>
          <w:tcPr>
            <w:tcW w:w="802" w:type="pct"/>
          </w:tcPr>
          <w:p w14:paraId="5DCB1C4E" w14:textId="2A019AFC" w:rsidR="00066B9A" w:rsidRPr="00066B9A" w:rsidRDefault="00066B9A" w:rsidP="00066B9A">
            <w:pPr>
              <w:spacing w:before="0" w:line="240" w:lineRule="auto"/>
              <w:rPr>
                <w:rFonts w:ascii="Open Sans" w:hAnsi="Open Sans" w:cs="Open Sans"/>
                <w:color w:val="000000"/>
                <w:w w:val="100"/>
                <w:sz w:val="20"/>
              </w:rPr>
            </w:pPr>
            <w:r w:rsidRPr="00066B9A">
              <w:rPr>
                <w:rFonts w:ascii="Open Sans" w:hAnsi="Open Sans" w:cs="Open Sans"/>
                <w:sz w:val="20"/>
              </w:rPr>
              <w:t>Szkiełka nakrywkowe</w:t>
            </w:r>
          </w:p>
        </w:tc>
        <w:tc>
          <w:tcPr>
            <w:tcW w:w="1335" w:type="pct"/>
          </w:tcPr>
          <w:p w14:paraId="1AA3819A" w14:textId="77777777" w:rsidR="00066B9A" w:rsidRPr="00066B9A" w:rsidRDefault="00066B9A" w:rsidP="00066B9A">
            <w:pPr>
              <w:spacing w:before="0" w:line="240" w:lineRule="auto"/>
              <w:rPr>
                <w:rFonts w:ascii="Open Sans" w:hAnsi="Open Sans" w:cs="Open Sans"/>
                <w:sz w:val="20"/>
              </w:rPr>
            </w:pPr>
            <w:r w:rsidRPr="00066B9A">
              <w:rPr>
                <w:rFonts w:ascii="Open Sans" w:hAnsi="Open Sans" w:cs="Open Sans"/>
                <w:sz w:val="20"/>
              </w:rPr>
              <w:t xml:space="preserve">O wymiarach 24 x 32 mm 100 szt. Bionovo </w:t>
            </w:r>
          </w:p>
          <w:p w14:paraId="5409C802" w14:textId="0DAFB270" w:rsidR="00066B9A" w:rsidRPr="00066B9A" w:rsidRDefault="00066B9A" w:rsidP="00066B9A">
            <w:pPr>
              <w:spacing w:before="0" w:line="240" w:lineRule="auto"/>
              <w:rPr>
                <w:rFonts w:ascii="Open Sans" w:hAnsi="Open Sans" w:cs="Open Sans"/>
                <w:color w:val="000000"/>
                <w:w w:val="100"/>
                <w:sz w:val="20"/>
              </w:rPr>
            </w:pPr>
            <w:r w:rsidRPr="00066B9A">
              <w:rPr>
                <w:rFonts w:ascii="Open Sans" w:hAnsi="Open Sans" w:cs="Open Sans"/>
                <w:sz w:val="20"/>
              </w:rPr>
              <w:t>B-1218</w:t>
            </w:r>
          </w:p>
        </w:tc>
        <w:tc>
          <w:tcPr>
            <w:tcW w:w="333" w:type="pct"/>
          </w:tcPr>
          <w:p w14:paraId="164ACF3E" w14:textId="285D1CB9" w:rsidR="00066B9A" w:rsidRPr="00066B9A" w:rsidRDefault="00066B9A" w:rsidP="00066B9A">
            <w:pPr>
              <w:spacing w:before="0" w:line="240" w:lineRule="auto"/>
              <w:jc w:val="center"/>
              <w:rPr>
                <w:rFonts w:ascii="Open Sans" w:hAnsi="Open Sans" w:cs="Open Sans"/>
                <w:color w:val="000000"/>
                <w:w w:val="100"/>
                <w:sz w:val="20"/>
              </w:rPr>
            </w:pPr>
            <w:r w:rsidRPr="00066B9A">
              <w:rPr>
                <w:rFonts w:ascii="Open Sans" w:hAnsi="Open Sans" w:cs="Open Sans"/>
                <w:sz w:val="20"/>
              </w:rPr>
              <w:t>30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FD412F" w14:textId="77777777" w:rsidR="00066B9A" w:rsidRPr="00FA4746" w:rsidRDefault="00066B9A" w:rsidP="00066B9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4BA82BC" w14:textId="77777777" w:rsidR="00066B9A" w:rsidRPr="00FA4746" w:rsidRDefault="00066B9A" w:rsidP="00066B9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2365E41" w14:textId="77777777" w:rsidR="00066B9A" w:rsidRPr="00FA4746" w:rsidRDefault="00066B9A" w:rsidP="00066B9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ACADC65" w14:textId="77777777" w:rsidR="00066B9A" w:rsidRPr="00FA4746" w:rsidRDefault="00066B9A" w:rsidP="00066B9A">
            <w:pPr>
              <w:spacing w:before="0" w:line="240" w:lineRule="auto"/>
              <w:jc w:val="center"/>
              <w:rPr>
                <w:rFonts w:ascii="Open Sans" w:hAnsi="Open Sans" w:cs="Open Sans"/>
                <w:w w:val="100"/>
                <w:sz w:val="20"/>
              </w:rPr>
            </w:pPr>
          </w:p>
        </w:tc>
      </w:tr>
      <w:tr w:rsidR="00066B9A" w:rsidRPr="00FA4746" w14:paraId="3D46E2A6" w14:textId="77777777" w:rsidTr="00066B9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7B92593" w14:textId="197EF059" w:rsidR="00066B9A" w:rsidRDefault="00066B9A" w:rsidP="00066B9A">
            <w:pPr>
              <w:spacing w:before="0" w:line="240" w:lineRule="auto"/>
              <w:jc w:val="center"/>
              <w:rPr>
                <w:rFonts w:ascii="Open Sans" w:hAnsi="Open Sans" w:cs="Open Sans"/>
                <w:w w:val="100"/>
                <w:sz w:val="20"/>
              </w:rPr>
            </w:pPr>
            <w:r>
              <w:rPr>
                <w:rFonts w:ascii="Open Sans" w:hAnsi="Open Sans" w:cs="Open Sans"/>
                <w:w w:val="100"/>
                <w:sz w:val="20"/>
              </w:rPr>
              <w:t>15</w:t>
            </w:r>
          </w:p>
        </w:tc>
        <w:tc>
          <w:tcPr>
            <w:tcW w:w="802" w:type="pct"/>
          </w:tcPr>
          <w:p w14:paraId="14E370E4" w14:textId="1723BB3A" w:rsidR="00066B9A" w:rsidRPr="00066B9A" w:rsidRDefault="00066B9A" w:rsidP="00066B9A">
            <w:pPr>
              <w:spacing w:before="0" w:line="240" w:lineRule="auto"/>
              <w:rPr>
                <w:rFonts w:ascii="Open Sans" w:hAnsi="Open Sans" w:cs="Open Sans"/>
                <w:color w:val="000000"/>
                <w:w w:val="100"/>
                <w:sz w:val="20"/>
              </w:rPr>
            </w:pPr>
            <w:r w:rsidRPr="00066B9A">
              <w:rPr>
                <w:rFonts w:ascii="Open Sans" w:hAnsi="Open Sans" w:cs="Open Sans"/>
                <w:sz w:val="20"/>
              </w:rPr>
              <w:t>Szkiełka podstawowe</w:t>
            </w:r>
          </w:p>
        </w:tc>
        <w:tc>
          <w:tcPr>
            <w:tcW w:w="1335" w:type="pct"/>
          </w:tcPr>
          <w:p w14:paraId="50D267A0" w14:textId="77777777" w:rsidR="00066B9A" w:rsidRPr="00066B9A" w:rsidRDefault="00066B9A" w:rsidP="00066B9A">
            <w:pPr>
              <w:spacing w:before="0" w:line="240" w:lineRule="auto"/>
              <w:rPr>
                <w:rFonts w:ascii="Open Sans" w:hAnsi="Open Sans" w:cs="Open Sans"/>
                <w:sz w:val="20"/>
              </w:rPr>
            </w:pPr>
            <w:r w:rsidRPr="00066B9A">
              <w:rPr>
                <w:rFonts w:ascii="Open Sans" w:hAnsi="Open Sans" w:cs="Open Sans"/>
                <w:sz w:val="20"/>
              </w:rPr>
              <w:t xml:space="preserve">Z oszlifowanym brzegiem, matowym polem, </w:t>
            </w:r>
          </w:p>
          <w:p w14:paraId="746E914C" w14:textId="32DE50DF" w:rsidR="00066B9A" w:rsidRPr="00066B9A" w:rsidRDefault="00066B9A" w:rsidP="00066B9A">
            <w:pPr>
              <w:spacing w:before="0" w:line="240" w:lineRule="auto"/>
              <w:rPr>
                <w:rFonts w:ascii="Open Sans" w:hAnsi="Open Sans" w:cs="Open Sans"/>
                <w:color w:val="000000"/>
                <w:w w:val="100"/>
                <w:sz w:val="20"/>
              </w:rPr>
            </w:pPr>
            <w:r w:rsidRPr="00066B9A">
              <w:rPr>
                <w:rFonts w:ascii="Open Sans" w:hAnsi="Open Sans" w:cs="Open Sans"/>
                <w:sz w:val="20"/>
              </w:rPr>
              <w:t>50 szt. w opakowaniu, np. Bionovo, B-1198.</w:t>
            </w:r>
          </w:p>
        </w:tc>
        <w:tc>
          <w:tcPr>
            <w:tcW w:w="333" w:type="pct"/>
          </w:tcPr>
          <w:p w14:paraId="50C912D6" w14:textId="15D15C7F" w:rsidR="00066B9A" w:rsidRPr="00066B9A" w:rsidRDefault="00066B9A" w:rsidP="00066B9A">
            <w:pPr>
              <w:spacing w:before="0" w:line="240" w:lineRule="auto"/>
              <w:jc w:val="center"/>
              <w:rPr>
                <w:rFonts w:ascii="Open Sans" w:hAnsi="Open Sans" w:cs="Open Sans"/>
                <w:color w:val="000000"/>
                <w:w w:val="100"/>
                <w:sz w:val="20"/>
              </w:rPr>
            </w:pPr>
            <w:r w:rsidRPr="00066B9A">
              <w:rPr>
                <w:rFonts w:ascii="Open Sans" w:hAnsi="Open Sans" w:cs="Open Sans"/>
                <w:sz w:val="20"/>
              </w:rPr>
              <w:t>30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E469E4" w14:textId="77777777" w:rsidR="00066B9A" w:rsidRPr="00FA4746" w:rsidRDefault="00066B9A" w:rsidP="00066B9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1BF3AF9" w14:textId="77777777" w:rsidR="00066B9A" w:rsidRPr="00FA4746" w:rsidRDefault="00066B9A" w:rsidP="00066B9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04658EB" w14:textId="77777777" w:rsidR="00066B9A" w:rsidRPr="00FA4746" w:rsidRDefault="00066B9A" w:rsidP="00066B9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5CE0FF4" w14:textId="77777777" w:rsidR="00066B9A" w:rsidRPr="00FA4746" w:rsidRDefault="00066B9A" w:rsidP="00066B9A">
            <w:pPr>
              <w:spacing w:before="0" w:line="240" w:lineRule="auto"/>
              <w:jc w:val="center"/>
              <w:rPr>
                <w:rFonts w:ascii="Open Sans" w:hAnsi="Open Sans" w:cs="Open Sans"/>
                <w:w w:val="100"/>
                <w:sz w:val="20"/>
              </w:rPr>
            </w:pPr>
          </w:p>
        </w:tc>
      </w:tr>
      <w:tr w:rsidR="00066B9A" w:rsidRPr="00FA4746" w14:paraId="541D736E" w14:textId="77777777" w:rsidTr="00066B9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D6A8B44" w14:textId="31DD2E5C" w:rsidR="00066B9A" w:rsidRDefault="00066B9A" w:rsidP="00066B9A">
            <w:pPr>
              <w:spacing w:before="0" w:line="240" w:lineRule="auto"/>
              <w:jc w:val="center"/>
              <w:rPr>
                <w:rFonts w:ascii="Open Sans" w:hAnsi="Open Sans" w:cs="Open Sans"/>
                <w:w w:val="100"/>
                <w:sz w:val="20"/>
              </w:rPr>
            </w:pPr>
            <w:r>
              <w:rPr>
                <w:rFonts w:ascii="Open Sans" w:hAnsi="Open Sans" w:cs="Open Sans"/>
                <w:w w:val="100"/>
                <w:sz w:val="20"/>
              </w:rPr>
              <w:t>16</w:t>
            </w:r>
          </w:p>
        </w:tc>
        <w:tc>
          <w:tcPr>
            <w:tcW w:w="802" w:type="pct"/>
          </w:tcPr>
          <w:p w14:paraId="5B6D9887" w14:textId="1BD633AE" w:rsidR="00066B9A" w:rsidRPr="00066B9A" w:rsidRDefault="00066B9A" w:rsidP="00066B9A">
            <w:pPr>
              <w:spacing w:before="0" w:line="240" w:lineRule="auto"/>
              <w:rPr>
                <w:rFonts w:ascii="Open Sans" w:hAnsi="Open Sans" w:cs="Open Sans"/>
                <w:color w:val="000000"/>
                <w:w w:val="100"/>
                <w:sz w:val="20"/>
              </w:rPr>
            </w:pPr>
            <w:r w:rsidRPr="00066B9A">
              <w:rPr>
                <w:rFonts w:ascii="Open Sans" w:hAnsi="Open Sans" w:cs="Open Sans"/>
                <w:sz w:val="20"/>
              </w:rPr>
              <w:t>Skalpele jednorazowe, sterylne</w:t>
            </w:r>
          </w:p>
        </w:tc>
        <w:tc>
          <w:tcPr>
            <w:tcW w:w="1335" w:type="pct"/>
          </w:tcPr>
          <w:p w14:paraId="1681514E" w14:textId="03894EE4" w:rsidR="00066B9A" w:rsidRPr="00066B9A" w:rsidRDefault="00066B9A" w:rsidP="00066B9A">
            <w:pPr>
              <w:spacing w:before="0" w:line="240" w:lineRule="auto"/>
              <w:rPr>
                <w:rFonts w:ascii="Open Sans" w:hAnsi="Open Sans" w:cs="Open Sans"/>
                <w:color w:val="000000"/>
                <w:w w:val="100"/>
                <w:sz w:val="20"/>
              </w:rPr>
            </w:pPr>
            <w:r w:rsidRPr="00066B9A">
              <w:rPr>
                <w:rFonts w:ascii="Open Sans" w:hAnsi="Open Sans" w:cs="Open Sans"/>
                <w:sz w:val="20"/>
              </w:rPr>
              <w:t>Z ostrzem ze stali szlachetnej np. Bionovo 1-1565 10 szt. w opakowaniu</w:t>
            </w:r>
          </w:p>
        </w:tc>
        <w:tc>
          <w:tcPr>
            <w:tcW w:w="333" w:type="pct"/>
          </w:tcPr>
          <w:p w14:paraId="7A18E424" w14:textId="45A4288A" w:rsidR="00066B9A" w:rsidRPr="00066B9A" w:rsidRDefault="00066B9A" w:rsidP="00066B9A">
            <w:pPr>
              <w:spacing w:before="0" w:line="240" w:lineRule="auto"/>
              <w:jc w:val="center"/>
              <w:rPr>
                <w:rFonts w:ascii="Open Sans" w:hAnsi="Open Sans" w:cs="Open Sans"/>
                <w:color w:val="000000"/>
                <w:w w:val="100"/>
                <w:sz w:val="20"/>
              </w:rPr>
            </w:pPr>
            <w:r w:rsidRPr="00066B9A">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F52BDF" w14:textId="77777777" w:rsidR="00066B9A" w:rsidRPr="00FA4746" w:rsidRDefault="00066B9A" w:rsidP="00066B9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3A0C7FB" w14:textId="77777777" w:rsidR="00066B9A" w:rsidRPr="00FA4746" w:rsidRDefault="00066B9A" w:rsidP="00066B9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A24A3FA" w14:textId="77777777" w:rsidR="00066B9A" w:rsidRPr="00FA4746" w:rsidRDefault="00066B9A" w:rsidP="00066B9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AB385B5" w14:textId="77777777" w:rsidR="00066B9A" w:rsidRPr="00FA4746" w:rsidRDefault="00066B9A" w:rsidP="00066B9A">
            <w:pPr>
              <w:spacing w:before="0" w:line="240" w:lineRule="auto"/>
              <w:jc w:val="center"/>
              <w:rPr>
                <w:rFonts w:ascii="Open Sans" w:hAnsi="Open Sans" w:cs="Open Sans"/>
                <w:w w:val="100"/>
                <w:sz w:val="20"/>
              </w:rPr>
            </w:pPr>
          </w:p>
        </w:tc>
      </w:tr>
      <w:tr w:rsidR="00066B9A" w:rsidRPr="00FA4746" w14:paraId="793CDB3D" w14:textId="77777777" w:rsidTr="00066B9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CE0B657" w14:textId="484EFB72" w:rsidR="00066B9A" w:rsidRDefault="00066B9A" w:rsidP="00066B9A">
            <w:pPr>
              <w:spacing w:before="0" w:line="240" w:lineRule="auto"/>
              <w:jc w:val="center"/>
              <w:rPr>
                <w:rFonts w:ascii="Open Sans" w:hAnsi="Open Sans" w:cs="Open Sans"/>
                <w:w w:val="100"/>
                <w:sz w:val="20"/>
              </w:rPr>
            </w:pPr>
            <w:r>
              <w:rPr>
                <w:rFonts w:ascii="Open Sans" w:hAnsi="Open Sans" w:cs="Open Sans"/>
                <w:w w:val="100"/>
                <w:sz w:val="20"/>
              </w:rPr>
              <w:t>17</w:t>
            </w:r>
          </w:p>
        </w:tc>
        <w:tc>
          <w:tcPr>
            <w:tcW w:w="802" w:type="pct"/>
          </w:tcPr>
          <w:p w14:paraId="45B41A50" w14:textId="77777777" w:rsidR="00066B9A" w:rsidRPr="00066B9A" w:rsidRDefault="00066B9A" w:rsidP="00066B9A">
            <w:pPr>
              <w:spacing w:before="0" w:line="240" w:lineRule="auto"/>
              <w:rPr>
                <w:rFonts w:ascii="Open Sans" w:hAnsi="Open Sans" w:cs="Open Sans"/>
                <w:sz w:val="20"/>
              </w:rPr>
            </w:pPr>
            <w:r w:rsidRPr="00066B9A">
              <w:rPr>
                <w:rFonts w:ascii="Open Sans" w:hAnsi="Open Sans" w:cs="Open Sans"/>
                <w:sz w:val="20"/>
              </w:rPr>
              <w:t xml:space="preserve">Zestaw narzędzi </w:t>
            </w:r>
          </w:p>
          <w:p w14:paraId="03C01947" w14:textId="29624349" w:rsidR="00066B9A" w:rsidRPr="00066B9A" w:rsidRDefault="00066B9A" w:rsidP="00066B9A">
            <w:pPr>
              <w:spacing w:before="0" w:line="240" w:lineRule="auto"/>
              <w:rPr>
                <w:rFonts w:ascii="Open Sans" w:hAnsi="Open Sans" w:cs="Open Sans"/>
                <w:color w:val="000000"/>
                <w:w w:val="100"/>
                <w:sz w:val="20"/>
              </w:rPr>
            </w:pPr>
            <w:r w:rsidRPr="00066B9A">
              <w:rPr>
                <w:rFonts w:ascii="Open Sans" w:hAnsi="Open Sans" w:cs="Open Sans"/>
                <w:sz w:val="20"/>
              </w:rPr>
              <w:t>do preparacji</w:t>
            </w:r>
          </w:p>
        </w:tc>
        <w:tc>
          <w:tcPr>
            <w:tcW w:w="1335" w:type="pct"/>
          </w:tcPr>
          <w:p w14:paraId="7B965B08" w14:textId="39BC014A" w:rsidR="00066B9A" w:rsidRPr="00066B9A" w:rsidRDefault="00066B9A" w:rsidP="00066B9A">
            <w:pPr>
              <w:spacing w:before="0" w:line="240" w:lineRule="auto"/>
              <w:rPr>
                <w:rFonts w:ascii="Open Sans" w:hAnsi="Open Sans" w:cs="Open Sans"/>
                <w:color w:val="000000"/>
                <w:w w:val="100"/>
                <w:sz w:val="20"/>
              </w:rPr>
            </w:pPr>
            <w:r w:rsidRPr="00066B9A">
              <w:rPr>
                <w:rFonts w:ascii="Open Sans" w:hAnsi="Open Sans" w:cs="Open Sans"/>
                <w:sz w:val="20"/>
              </w:rPr>
              <w:t>8-częściowy np. Bionovo 2-4109</w:t>
            </w:r>
          </w:p>
        </w:tc>
        <w:tc>
          <w:tcPr>
            <w:tcW w:w="333" w:type="pct"/>
          </w:tcPr>
          <w:p w14:paraId="522F427B" w14:textId="7C8A4F71" w:rsidR="00066B9A" w:rsidRPr="00066B9A" w:rsidRDefault="00066B9A" w:rsidP="00066B9A">
            <w:pPr>
              <w:spacing w:before="0" w:line="240" w:lineRule="auto"/>
              <w:jc w:val="center"/>
              <w:rPr>
                <w:rFonts w:ascii="Open Sans" w:hAnsi="Open Sans" w:cs="Open Sans"/>
                <w:color w:val="000000"/>
                <w:w w:val="100"/>
                <w:sz w:val="20"/>
              </w:rPr>
            </w:pPr>
            <w:r w:rsidRPr="00066B9A">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65D32" w14:textId="77777777" w:rsidR="00066B9A" w:rsidRPr="00FA4746" w:rsidRDefault="00066B9A" w:rsidP="00066B9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7023250" w14:textId="77777777" w:rsidR="00066B9A" w:rsidRPr="00FA4746" w:rsidRDefault="00066B9A" w:rsidP="00066B9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A50F750" w14:textId="77777777" w:rsidR="00066B9A" w:rsidRPr="00FA4746" w:rsidRDefault="00066B9A" w:rsidP="00066B9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F2C8025" w14:textId="77777777" w:rsidR="00066B9A" w:rsidRPr="00FA4746" w:rsidRDefault="00066B9A" w:rsidP="00066B9A">
            <w:pPr>
              <w:spacing w:before="0" w:line="240" w:lineRule="auto"/>
              <w:jc w:val="center"/>
              <w:rPr>
                <w:rFonts w:ascii="Open Sans" w:hAnsi="Open Sans" w:cs="Open Sans"/>
                <w:w w:val="100"/>
                <w:sz w:val="20"/>
              </w:rPr>
            </w:pPr>
          </w:p>
        </w:tc>
      </w:tr>
      <w:tr w:rsidR="00066B9A" w:rsidRPr="00FA4746" w14:paraId="24788B88" w14:textId="77777777" w:rsidTr="00066B9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0E5FDF7" w14:textId="5DF94038" w:rsidR="00066B9A" w:rsidRDefault="00066B9A" w:rsidP="00066B9A">
            <w:pPr>
              <w:spacing w:before="0" w:line="240" w:lineRule="auto"/>
              <w:jc w:val="center"/>
              <w:rPr>
                <w:rFonts w:ascii="Open Sans" w:hAnsi="Open Sans" w:cs="Open Sans"/>
                <w:w w:val="100"/>
                <w:sz w:val="20"/>
              </w:rPr>
            </w:pPr>
            <w:r>
              <w:rPr>
                <w:rFonts w:ascii="Open Sans" w:hAnsi="Open Sans" w:cs="Open Sans"/>
                <w:w w:val="100"/>
                <w:sz w:val="20"/>
              </w:rPr>
              <w:t>18</w:t>
            </w:r>
          </w:p>
        </w:tc>
        <w:tc>
          <w:tcPr>
            <w:tcW w:w="802" w:type="pct"/>
          </w:tcPr>
          <w:p w14:paraId="524CB2F0" w14:textId="6116A0E7" w:rsidR="00066B9A" w:rsidRPr="00066B9A" w:rsidRDefault="00066B9A" w:rsidP="00066B9A">
            <w:pPr>
              <w:spacing w:before="0" w:line="240" w:lineRule="auto"/>
              <w:rPr>
                <w:rFonts w:ascii="Open Sans" w:hAnsi="Open Sans" w:cs="Open Sans"/>
                <w:color w:val="000000"/>
                <w:w w:val="100"/>
                <w:sz w:val="20"/>
              </w:rPr>
            </w:pPr>
            <w:r w:rsidRPr="00066B9A">
              <w:rPr>
                <w:rFonts w:ascii="Open Sans" w:hAnsi="Open Sans" w:cs="Open Sans"/>
                <w:sz w:val="20"/>
              </w:rPr>
              <w:t>Pęseta stalowa z powłoką PTFE</w:t>
            </w:r>
          </w:p>
        </w:tc>
        <w:tc>
          <w:tcPr>
            <w:tcW w:w="1335" w:type="pct"/>
          </w:tcPr>
          <w:p w14:paraId="63798298" w14:textId="3C27ABB0" w:rsidR="00066B9A" w:rsidRPr="00066B9A" w:rsidRDefault="00066B9A" w:rsidP="00066B9A">
            <w:pPr>
              <w:spacing w:before="0" w:line="240" w:lineRule="auto"/>
              <w:rPr>
                <w:rFonts w:ascii="Open Sans" w:hAnsi="Open Sans" w:cs="Open Sans"/>
                <w:color w:val="000000"/>
                <w:w w:val="100"/>
                <w:sz w:val="20"/>
              </w:rPr>
            </w:pPr>
            <w:r w:rsidRPr="00066B9A">
              <w:rPr>
                <w:rFonts w:ascii="Open Sans" w:hAnsi="Open Sans" w:cs="Open Sans"/>
                <w:sz w:val="20"/>
              </w:rPr>
              <w:t>Np. Bionovo N-2025</w:t>
            </w:r>
          </w:p>
        </w:tc>
        <w:tc>
          <w:tcPr>
            <w:tcW w:w="333" w:type="pct"/>
          </w:tcPr>
          <w:p w14:paraId="4793E027" w14:textId="58F25CBF" w:rsidR="00066B9A" w:rsidRPr="00066B9A" w:rsidRDefault="00066B9A" w:rsidP="00066B9A">
            <w:pPr>
              <w:spacing w:before="0" w:line="240" w:lineRule="auto"/>
              <w:jc w:val="center"/>
              <w:rPr>
                <w:rFonts w:ascii="Open Sans" w:hAnsi="Open Sans" w:cs="Open Sans"/>
                <w:color w:val="000000"/>
                <w:w w:val="100"/>
                <w:sz w:val="20"/>
              </w:rPr>
            </w:pPr>
            <w:r w:rsidRPr="00066B9A">
              <w:rPr>
                <w:rFonts w:ascii="Open Sans" w:hAnsi="Open Sans" w:cs="Open Sans"/>
                <w:sz w:val="20"/>
              </w:rPr>
              <w:t>5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0B1755" w14:textId="77777777" w:rsidR="00066B9A" w:rsidRPr="00FA4746" w:rsidRDefault="00066B9A" w:rsidP="00066B9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78ABF38" w14:textId="77777777" w:rsidR="00066B9A" w:rsidRPr="00FA4746" w:rsidRDefault="00066B9A" w:rsidP="00066B9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0D688AE" w14:textId="77777777" w:rsidR="00066B9A" w:rsidRPr="00FA4746" w:rsidRDefault="00066B9A" w:rsidP="00066B9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146640A" w14:textId="77777777" w:rsidR="00066B9A" w:rsidRPr="00FA4746" w:rsidRDefault="00066B9A" w:rsidP="00066B9A">
            <w:pPr>
              <w:spacing w:before="0" w:line="240" w:lineRule="auto"/>
              <w:jc w:val="center"/>
              <w:rPr>
                <w:rFonts w:ascii="Open Sans" w:hAnsi="Open Sans" w:cs="Open Sans"/>
                <w:w w:val="100"/>
                <w:sz w:val="20"/>
              </w:rPr>
            </w:pPr>
          </w:p>
        </w:tc>
      </w:tr>
      <w:tr w:rsidR="00066B9A" w:rsidRPr="00FA4746" w14:paraId="6FB7BFDB" w14:textId="77777777" w:rsidTr="00066B9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25663E9" w14:textId="6C995C35" w:rsidR="00066B9A" w:rsidRDefault="00066B9A" w:rsidP="00066B9A">
            <w:pPr>
              <w:spacing w:before="0" w:line="240" w:lineRule="auto"/>
              <w:jc w:val="center"/>
              <w:rPr>
                <w:rFonts w:ascii="Open Sans" w:hAnsi="Open Sans" w:cs="Open Sans"/>
                <w:w w:val="100"/>
                <w:sz w:val="20"/>
              </w:rPr>
            </w:pPr>
            <w:r>
              <w:rPr>
                <w:rFonts w:ascii="Open Sans" w:hAnsi="Open Sans" w:cs="Open Sans"/>
                <w:w w:val="100"/>
                <w:sz w:val="20"/>
              </w:rPr>
              <w:t>19</w:t>
            </w:r>
          </w:p>
        </w:tc>
        <w:tc>
          <w:tcPr>
            <w:tcW w:w="802" w:type="pct"/>
          </w:tcPr>
          <w:p w14:paraId="64DCF51C" w14:textId="77777777" w:rsidR="00066B9A" w:rsidRPr="00066B9A" w:rsidRDefault="00066B9A" w:rsidP="00066B9A">
            <w:pPr>
              <w:spacing w:before="0" w:line="240" w:lineRule="auto"/>
              <w:rPr>
                <w:rFonts w:ascii="Open Sans" w:hAnsi="Open Sans" w:cs="Open Sans"/>
                <w:sz w:val="20"/>
              </w:rPr>
            </w:pPr>
            <w:r w:rsidRPr="00066B9A">
              <w:rPr>
                <w:rFonts w:ascii="Open Sans" w:hAnsi="Open Sans" w:cs="Open Sans"/>
                <w:sz w:val="20"/>
              </w:rPr>
              <w:t xml:space="preserve">Dozownik butelkowy Sunlab SU1650 – bez zaworu zwrotnego </w:t>
            </w:r>
          </w:p>
          <w:p w14:paraId="4743835D" w14:textId="0BB41854" w:rsidR="00066B9A" w:rsidRPr="00066B9A" w:rsidRDefault="00066B9A" w:rsidP="00066B9A">
            <w:pPr>
              <w:spacing w:before="0" w:line="240" w:lineRule="auto"/>
              <w:rPr>
                <w:rFonts w:ascii="Open Sans" w:hAnsi="Open Sans" w:cs="Open Sans"/>
                <w:color w:val="000000"/>
                <w:w w:val="100"/>
                <w:sz w:val="20"/>
              </w:rPr>
            </w:pPr>
            <w:r w:rsidRPr="00066B9A">
              <w:rPr>
                <w:rFonts w:ascii="Open Sans" w:hAnsi="Open Sans" w:cs="Open Sans"/>
                <w:sz w:val="20"/>
              </w:rPr>
              <w:t>5-50 mL</w:t>
            </w:r>
          </w:p>
        </w:tc>
        <w:tc>
          <w:tcPr>
            <w:tcW w:w="1335" w:type="pct"/>
          </w:tcPr>
          <w:p w14:paraId="04135697" w14:textId="17160A3C" w:rsidR="00066B9A" w:rsidRPr="00066B9A" w:rsidRDefault="00066B9A" w:rsidP="00066B9A">
            <w:pPr>
              <w:spacing w:before="0" w:line="240" w:lineRule="auto"/>
              <w:rPr>
                <w:rFonts w:ascii="Open Sans" w:hAnsi="Open Sans" w:cs="Open Sans"/>
                <w:color w:val="000000"/>
                <w:w w:val="100"/>
                <w:sz w:val="20"/>
              </w:rPr>
            </w:pPr>
            <w:r w:rsidRPr="00066B9A">
              <w:rPr>
                <w:rFonts w:ascii="Open Sans" w:hAnsi="Open Sans" w:cs="Open Sans"/>
                <w:sz w:val="20"/>
              </w:rPr>
              <w:t>np. Bionovo D-8650</w:t>
            </w:r>
          </w:p>
        </w:tc>
        <w:tc>
          <w:tcPr>
            <w:tcW w:w="333" w:type="pct"/>
          </w:tcPr>
          <w:p w14:paraId="74ED9420" w14:textId="439370B8" w:rsidR="00066B9A" w:rsidRPr="00066B9A" w:rsidRDefault="00066B9A" w:rsidP="00066B9A">
            <w:pPr>
              <w:spacing w:before="0" w:line="240" w:lineRule="auto"/>
              <w:jc w:val="center"/>
              <w:rPr>
                <w:rFonts w:ascii="Open Sans" w:hAnsi="Open Sans" w:cs="Open Sans"/>
                <w:color w:val="000000"/>
                <w:w w:val="100"/>
                <w:sz w:val="20"/>
              </w:rPr>
            </w:pPr>
            <w:r w:rsidRPr="00066B9A">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89572" w14:textId="77777777" w:rsidR="00066B9A" w:rsidRPr="00FA4746" w:rsidRDefault="00066B9A" w:rsidP="00066B9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66A2024" w14:textId="77777777" w:rsidR="00066B9A" w:rsidRPr="00FA4746" w:rsidRDefault="00066B9A" w:rsidP="00066B9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05FC3DF" w14:textId="77777777" w:rsidR="00066B9A" w:rsidRPr="00FA4746" w:rsidRDefault="00066B9A" w:rsidP="00066B9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4E9FDBC" w14:textId="77777777" w:rsidR="00066B9A" w:rsidRPr="00FA4746" w:rsidRDefault="00066B9A" w:rsidP="00066B9A">
            <w:pPr>
              <w:spacing w:before="0" w:line="240" w:lineRule="auto"/>
              <w:jc w:val="center"/>
              <w:rPr>
                <w:rFonts w:ascii="Open Sans" w:hAnsi="Open Sans" w:cs="Open Sans"/>
                <w:w w:val="100"/>
                <w:sz w:val="20"/>
              </w:rPr>
            </w:pPr>
          </w:p>
        </w:tc>
      </w:tr>
      <w:tr w:rsidR="00066B9A" w:rsidRPr="00FA4746" w14:paraId="6AB72820" w14:textId="77777777" w:rsidTr="00066B9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252307D" w14:textId="54E5353E" w:rsidR="00066B9A" w:rsidRDefault="00066B9A" w:rsidP="00066B9A">
            <w:pPr>
              <w:spacing w:before="0" w:line="240" w:lineRule="auto"/>
              <w:jc w:val="center"/>
              <w:rPr>
                <w:rFonts w:ascii="Open Sans" w:hAnsi="Open Sans" w:cs="Open Sans"/>
                <w:w w:val="100"/>
                <w:sz w:val="20"/>
              </w:rPr>
            </w:pPr>
            <w:r>
              <w:rPr>
                <w:rFonts w:ascii="Open Sans" w:hAnsi="Open Sans" w:cs="Open Sans"/>
                <w:w w:val="100"/>
                <w:sz w:val="20"/>
              </w:rPr>
              <w:lastRenderedPageBreak/>
              <w:t>20</w:t>
            </w:r>
          </w:p>
        </w:tc>
        <w:tc>
          <w:tcPr>
            <w:tcW w:w="802" w:type="pct"/>
          </w:tcPr>
          <w:p w14:paraId="0A582348" w14:textId="77777777" w:rsidR="00066B9A" w:rsidRPr="00066B9A" w:rsidRDefault="00066B9A" w:rsidP="00066B9A">
            <w:pPr>
              <w:spacing w:before="0" w:line="240" w:lineRule="auto"/>
              <w:rPr>
                <w:rFonts w:ascii="Open Sans" w:hAnsi="Open Sans" w:cs="Open Sans"/>
                <w:sz w:val="20"/>
              </w:rPr>
            </w:pPr>
            <w:r w:rsidRPr="00066B9A">
              <w:rPr>
                <w:rFonts w:ascii="Open Sans" w:hAnsi="Open Sans" w:cs="Open Sans"/>
                <w:sz w:val="20"/>
              </w:rPr>
              <w:t xml:space="preserve">Statyw na probówki Eppendorf Tube Rack </w:t>
            </w:r>
          </w:p>
          <w:p w14:paraId="561B1C53" w14:textId="724E2BDD" w:rsidR="00066B9A" w:rsidRPr="00066B9A" w:rsidRDefault="00066B9A" w:rsidP="00066B9A">
            <w:pPr>
              <w:spacing w:before="0" w:line="240" w:lineRule="auto"/>
              <w:rPr>
                <w:rFonts w:ascii="Open Sans" w:hAnsi="Open Sans" w:cs="Open Sans"/>
                <w:color w:val="000000"/>
                <w:w w:val="100"/>
                <w:sz w:val="20"/>
              </w:rPr>
            </w:pPr>
            <w:r w:rsidRPr="00066B9A">
              <w:rPr>
                <w:rFonts w:ascii="Open Sans" w:hAnsi="Open Sans" w:cs="Open Sans"/>
                <w:sz w:val="20"/>
              </w:rPr>
              <w:t>o poj. 5 mL</w:t>
            </w:r>
          </w:p>
        </w:tc>
        <w:tc>
          <w:tcPr>
            <w:tcW w:w="1335" w:type="pct"/>
          </w:tcPr>
          <w:p w14:paraId="691A922A" w14:textId="3BF5ABA8" w:rsidR="00066B9A" w:rsidRPr="00066B9A" w:rsidRDefault="00066B9A" w:rsidP="00066B9A">
            <w:pPr>
              <w:spacing w:before="0" w:line="240" w:lineRule="auto"/>
              <w:rPr>
                <w:rFonts w:ascii="Open Sans" w:hAnsi="Open Sans" w:cs="Open Sans"/>
                <w:color w:val="000000"/>
                <w:w w:val="100"/>
                <w:sz w:val="20"/>
              </w:rPr>
            </w:pPr>
            <w:r w:rsidRPr="00066B9A">
              <w:rPr>
                <w:rFonts w:ascii="Open Sans" w:hAnsi="Open Sans" w:cs="Open Sans"/>
                <w:sz w:val="20"/>
              </w:rPr>
              <w:t>Np. Bionovo K-0773</w:t>
            </w:r>
          </w:p>
        </w:tc>
        <w:tc>
          <w:tcPr>
            <w:tcW w:w="333" w:type="pct"/>
          </w:tcPr>
          <w:p w14:paraId="3B663252" w14:textId="5AC714EF" w:rsidR="00066B9A" w:rsidRPr="00066B9A" w:rsidRDefault="00066B9A" w:rsidP="00066B9A">
            <w:pPr>
              <w:spacing w:before="0" w:line="240" w:lineRule="auto"/>
              <w:jc w:val="center"/>
              <w:rPr>
                <w:rFonts w:ascii="Open Sans" w:hAnsi="Open Sans" w:cs="Open Sans"/>
                <w:color w:val="000000"/>
                <w:w w:val="100"/>
                <w:sz w:val="20"/>
              </w:rPr>
            </w:pPr>
            <w:r w:rsidRPr="00066B9A">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53E31" w14:textId="77777777" w:rsidR="00066B9A" w:rsidRPr="00FA4746" w:rsidRDefault="00066B9A" w:rsidP="00066B9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04FC5CE" w14:textId="77777777" w:rsidR="00066B9A" w:rsidRPr="00FA4746" w:rsidRDefault="00066B9A" w:rsidP="00066B9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F6427CE" w14:textId="77777777" w:rsidR="00066B9A" w:rsidRPr="00FA4746" w:rsidRDefault="00066B9A" w:rsidP="00066B9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057FDFA" w14:textId="77777777" w:rsidR="00066B9A" w:rsidRPr="00FA4746" w:rsidRDefault="00066B9A" w:rsidP="00066B9A">
            <w:pPr>
              <w:spacing w:before="0" w:line="240" w:lineRule="auto"/>
              <w:jc w:val="center"/>
              <w:rPr>
                <w:rFonts w:ascii="Open Sans" w:hAnsi="Open Sans" w:cs="Open Sans"/>
                <w:w w:val="100"/>
                <w:sz w:val="20"/>
              </w:rPr>
            </w:pPr>
          </w:p>
        </w:tc>
      </w:tr>
      <w:tr w:rsidR="00066B9A" w:rsidRPr="00FA4746" w14:paraId="089D1617" w14:textId="77777777" w:rsidTr="00066B9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E936F88" w14:textId="71A4FE31" w:rsidR="00066B9A" w:rsidRDefault="00066B9A" w:rsidP="00066B9A">
            <w:pPr>
              <w:spacing w:before="0" w:line="240" w:lineRule="auto"/>
              <w:jc w:val="center"/>
              <w:rPr>
                <w:rFonts w:ascii="Open Sans" w:hAnsi="Open Sans" w:cs="Open Sans"/>
                <w:w w:val="100"/>
                <w:sz w:val="20"/>
              </w:rPr>
            </w:pPr>
            <w:r>
              <w:rPr>
                <w:rFonts w:ascii="Open Sans" w:hAnsi="Open Sans" w:cs="Open Sans"/>
                <w:w w:val="100"/>
                <w:sz w:val="20"/>
              </w:rPr>
              <w:t>21</w:t>
            </w:r>
          </w:p>
        </w:tc>
        <w:tc>
          <w:tcPr>
            <w:tcW w:w="802" w:type="pct"/>
          </w:tcPr>
          <w:p w14:paraId="227B0AEA" w14:textId="77777777" w:rsidR="00066B9A" w:rsidRPr="00066B9A" w:rsidRDefault="00066B9A" w:rsidP="00066B9A">
            <w:pPr>
              <w:spacing w:before="0" w:line="240" w:lineRule="auto"/>
              <w:rPr>
                <w:rFonts w:ascii="Open Sans" w:hAnsi="Open Sans" w:cs="Open Sans"/>
                <w:sz w:val="20"/>
              </w:rPr>
            </w:pPr>
            <w:r w:rsidRPr="00066B9A">
              <w:rPr>
                <w:rFonts w:ascii="Open Sans" w:hAnsi="Open Sans" w:cs="Open Sans"/>
                <w:sz w:val="20"/>
              </w:rPr>
              <w:t>Naklejki na rolce – prostokątne na probówki</w:t>
            </w:r>
          </w:p>
          <w:p w14:paraId="592AAB04" w14:textId="77777777" w:rsidR="00066B9A" w:rsidRPr="00066B9A" w:rsidRDefault="00066B9A" w:rsidP="00066B9A">
            <w:pPr>
              <w:spacing w:before="0" w:line="240" w:lineRule="auto"/>
              <w:rPr>
                <w:rFonts w:ascii="Open Sans" w:hAnsi="Open Sans" w:cs="Open Sans"/>
                <w:color w:val="000000"/>
                <w:w w:val="100"/>
                <w:sz w:val="20"/>
              </w:rPr>
            </w:pPr>
          </w:p>
        </w:tc>
        <w:tc>
          <w:tcPr>
            <w:tcW w:w="1335" w:type="pct"/>
          </w:tcPr>
          <w:p w14:paraId="54EFA6E5" w14:textId="655E70AC" w:rsidR="00066B9A" w:rsidRPr="00066B9A" w:rsidRDefault="00066B9A" w:rsidP="00066B9A">
            <w:pPr>
              <w:spacing w:before="0" w:line="240" w:lineRule="auto"/>
              <w:rPr>
                <w:rFonts w:ascii="Open Sans" w:hAnsi="Open Sans" w:cs="Open Sans"/>
                <w:color w:val="000000"/>
                <w:w w:val="100"/>
                <w:sz w:val="20"/>
              </w:rPr>
            </w:pPr>
            <w:r w:rsidRPr="00066B9A">
              <w:rPr>
                <w:rFonts w:ascii="Open Sans" w:hAnsi="Open Sans" w:cs="Open Sans"/>
                <w:sz w:val="20"/>
              </w:rPr>
              <w:t>Np. Bionovo B-3614</w:t>
            </w:r>
          </w:p>
        </w:tc>
        <w:tc>
          <w:tcPr>
            <w:tcW w:w="333" w:type="pct"/>
          </w:tcPr>
          <w:p w14:paraId="08E2955B" w14:textId="73156321" w:rsidR="00066B9A" w:rsidRPr="00066B9A" w:rsidRDefault="00066B9A" w:rsidP="00066B9A">
            <w:pPr>
              <w:spacing w:before="0" w:line="240" w:lineRule="auto"/>
              <w:jc w:val="center"/>
              <w:rPr>
                <w:rFonts w:ascii="Open Sans" w:hAnsi="Open Sans" w:cs="Open Sans"/>
                <w:color w:val="000000"/>
                <w:w w:val="100"/>
                <w:sz w:val="20"/>
              </w:rPr>
            </w:pPr>
            <w:r w:rsidRPr="00066B9A">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888B1" w14:textId="77777777" w:rsidR="00066B9A" w:rsidRPr="00FA4746" w:rsidRDefault="00066B9A" w:rsidP="00066B9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BF0D6D3" w14:textId="77777777" w:rsidR="00066B9A" w:rsidRPr="00FA4746" w:rsidRDefault="00066B9A" w:rsidP="00066B9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16E4579" w14:textId="77777777" w:rsidR="00066B9A" w:rsidRPr="00FA4746" w:rsidRDefault="00066B9A" w:rsidP="00066B9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E6C3795" w14:textId="77777777" w:rsidR="00066B9A" w:rsidRPr="00FA4746" w:rsidRDefault="00066B9A" w:rsidP="00066B9A">
            <w:pPr>
              <w:spacing w:before="0" w:line="240" w:lineRule="auto"/>
              <w:jc w:val="center"/>
              <w:rPr>
                <w:rFonts w:ascii="Open Sans" w:hAnsi="Open Sans" w:cs="Open Sans"/>
                <w:w w:val="100"/>
                <w:sz w:val="20"/>
              </w:rPr>
            </w:pPr>
          </w:p>
        </w:tc>
      </w:tr>
      <w:tr w:rsidR="00066B9A" w:rsidRPr="00FA4746" w14:paraId="4B01CFBE" w14:textId="77777777" w:rsidTr="00066B9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A25E172" w14:textId="07F2AB88" w:rsidR="00066B9A" w:rsidRDefault="00066B9A" w:rsidP="00066B9A">
            <w:pPr>
              <w:spacing w:before="0" w:line="240" w:lineRule="auto"/>
              <w:jc w:val="center"/>
              <w:rPr>
                <w:rFonts w:ascii="Open Sans" w:hAnsi="Open Sans" w:cs="Open Sans"/>
                <w:w w:val="100"/>
                <w:sz w:val="20"/>
              </w:rPr>
            </w:pPr>
            <w:r>
              <w:rPr>
                <w:rFonts w:ascii="Open Sans" w:hAnsi="Open Sans" w:cs="Open Sans"/>
                <w:w w:val="100"/>
                <w:sz w:val="20"/>
              </w:rPr>
              <w:t>22</w:t>
            </w:r>
          </w:p>
        </w:tc>
        <w:tc>
          <w:tcPr>
            <w:tcW w:w="802" w:type="pct"/>
          </w:tcPr>
          <w:p w14:paraId="4A46C6B4" w14:textId="1688D15E" w:rsidR="00066B9A" w:rsidRPr="00066B9A" w:rsidRDefault="00066B9A" w:rsidP="00066B9A">
            <w:pPr>
              <w:spacing w:before="0" w:line="240" w:lineRule="auto"/>
              <w:rPr>
                <w:rFonts w:ascii="Open Sans" w:hAnsi="Open Sans" w:cs="Open Sans"/>
                <w:color w:val="000000"/>
                <w:w w:val="100"/>
                <w:sz w:val="20"/>
              </w:rPr>
            </w:pPr>
            <w:r w:rsidRPr="00066B9A">
              <w:rPr>
                <w:rFonts w:ascii="Open Sans" w:hAnsi="Open Sans" w:cs="Open Sans"/>
                <w:sz w:val="20"/>
              </w:rPr>
              <w:t>Parafilm M</w:t>
            </w:r>
          </w:p>
        </w:tc>
        <w:tc>
          <w:tcPr>
            <w:tcW w:w="1335" w:type="pct"/>
          </w:tcPr>
          <w:p w14:paraId="19D4B7AD" w14:textId="77777777" w:rsidR="00066B9A" w:rsidRPr="00066B9A" w:rsidRDefault="00066B9A" w:rsidP="00066B9A">
            <w:pPr>
              <w:spacing w:before="0" w:line="240" w:lineRule="auto"/>
              <w:rPr>
                <w:rFonts w:ascii="Open Sans" w:hAnsi="Open Sans" w:cs="Open Sans"/>
                <w:sz w:val="20"/>
              </w:rPr>
            </w:pPr>
            <w:r w:rsidRPr="00066B9A">
              <w:rPr>
                <w:rFonts w:ascii="Open Sans" w:hAnsi="Open Sans" w:cs="Open Sans"/>
                <w:sz w:val="20"/>
              </w:rPr>
              <w:t xml:space="preserve">Szerokość 100 mm, długość 38 m </w:t>
            </w:r>
          </w:p>
          <w:p w14:paraId="1841BDA3" w14:textId="109727FD" w:rsidR="00066B9A" w:rsidRPr="00066B9A" w:rsidRDefault="00066B9A" w:rsidP="00066B9A">
            <w:pPr>
              <w:spacing w:before="0" w:line="240" w:lineRule="auto"/>
              <w:rPr>
                <w:rFonts w:ascii="Open Sans" w:hAnsi="Open Sans" w:cs="Open Sans"/>
                <w:color w:val="000000"/>
                <w:w w:val="100"/>
                <w:sz w:val="20"/>
              </w:rPr>
            </w:pPr>
            <w:r w:rsidRPr="00066B9A">
              <w:rPr>
                <w:rFonts w:ascii="Open Sans" w:hAnsi="Open Sans" w:cs="Open Sans"/>
                <w:sz w:val="20"/>
              </w:rPr>
              <w:t>np. Bionovo B-1500</w:t>
            </w:r>
          </w:p>
        </w:tc>
        <w:tc>
          <w:tcPr>
            <w:tcW w:w="333" w:type="pct"/>
          </w:tcPr>
          <w:p w14:paraId="2D14CC51" w14:textId="11E5DAF9" w:rsidR="00066B9A" w:rsidRPr="00066B9A" w:rsidRDefault="00066B9A" w:rsidP="00066B9A">
            <w:pPr>
              <w:spacing w:before="0" w:line="240" w:lineRule="auto"/>
              <w:jc w:val="center"/>
              <w:rPr>
                <w:rFonts w:ascii="Open Sans" w:hAnsi="Open Sans" w:cs="Open Sans"/>
                <w:color w:val="000000"/>
                <w:w w:val="100"/>
                <w:sz w:val="20"/>
              </w:rPr>
            </w:pPr>
            <w:r w:rsidRPr="00066B9A">
              <w:rPr>
                <w:rFonts w:ascii="Open Sans" w:hAnsi="Open Sans" w:cs="Open Sans"/>
                <w:sz w:val="20"/>
              </w:rPr>
              <w:t>4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EEF873" w14:textId="77777777" w:rsidR="00066B9A" w:rsidRPr="00FA4746" w:rsidRDefault="00066B9A" w:rsidP="00066B9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7BE1006" w14:textId="77777777" w:rsidR="00066B9A" w:rsidRPr="00FA4746" w:rsidRDefault="00066B9A" w:rsidP="00066B9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1796B27" w14:textId="77777777" w:rsidR="00066B9A" w:rsidRPr="00FA4746" w:rsidRDefault="00066B9A" w:rsidP="00066B9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A10A11E" w14:textId="77777777" w:rsidR="00066B9A" w:rsidRPr="00FA4746" w:rsidRDefault="00066B9A" w:rsidP="00066B9A">
            <w:pPr>
              <w:spacing w:before="0" w:line="240" w:lineRule="auto"/>
              <w:jc w:val="center"/>
              <w:rPr>
                <w:rFonts w:ascii="Open Sans" w:hAnsi="Open Sans" w:cs="Open Sans"/>
                <w:w w:val="100"/>
                <w:sz w:val="20"/>
              </w:rPr>
            </w:pPr>
          </w:p>
        </w:tc>
      </w:tr>
      <w:tr w:rsidR="00066B9A" w:rsidRPr="00FA4746" w14:paraId="0959A39C" w14:textId="77777777" w:rsidTr="00066B9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DDDAA13" w14:textId="52A96C7F" w:rsidR="00066B9A" w:rsidRDefault="00066B9A" w:rsidP="00066B9A">
            <w:pPr>
              <w:spacing w:before="0" w:line="240" w:lineRule="auto"/>
              <w:jc w:val="center"/>
              <w:rPr>
                <w:rFonts w:ascii="Open Sans" w:hAnsi="Open Sans" w:cs="Open Sans"/>
                <w:w w:val="100"/>
                <w:sz w:val="20"/>
              </w:rPr>
            </w:pPr>
            <w:r>
              <w:rPr>
                <w:rFonts w:ascii="Open Sans" w:hAnsi="Open Sans" w:cs="Open Sans"/>
                <w:w w:val="100"/>
                <w:sz w:val="20"/>
              </w:rPr>
              <w:t>23</w:t>
            </w:r>
          </w:p>
        </w:tc>
        <w:tc>
          <w:tcPr>
            <w:tcW w:w="802" w:type="pct"/>
          </w:tcPr>
          <w:p w14:paraId="4BD27138" w14:textId="3A0E2F91" w:rsidR="00066B9A" w:rsidRPr="00066B9A" w:rsidRDefault="00066B9A" w:rsidP="00066B9A">
            <w:pPr>
              <w:spacing w:before="0" w:line="240" w:lineRule="auto"/>
              <w:rPr>
                <w:rFonts w:ascii="Open Sans" w:hAnsi="Open Sans" w:cs="Open Sans"/>
                <w:color w:val="000000"/>
                <w:w w:val="100"/>
                <w:sz w:val="20"/>
              </w:rPr>
            </w:pPr>
            <w:r w:rsidRPr="00066B9A">
              <w:rPr>
                <w:rFonts w:ascii="Open Sans" w:hAnsi="Open Sans" w:cs="Open Sans"/>
                <w:sz w:val="20"/>
              </w:rPr>
              <w:t>Głaszczka szklana trójkątna</w:t>
            </w:r>
          </w:p>
        </w:tc>
        <w:tc>
          <w:tcPr>
            <w:tcW w:w="1335" w:type="pct"/>
          </w:tcPr>
          <w:p w14:paraId="634E54C6" w14:textId="4D438E7D" w:rsidR="00066B9A" w:rsidRPr="00066B9A" w:rsidRDefault="00066B9A" w:rsidP="00066B9A">
            <w:pPr>
              <w:spacing w:before="0" w:line="240" w:lineRule="auto"/>
              <w:rPr>
                <w:rFonts w:ascii="Open Sans" w:hAnsi="Open Sans" w:cs="Open Sans"/>
                <w:color w:val="000000"/>
                <w:w w:val="100"/>
                <w:sz w:val="20"/>
              </w:rPr>
            </w:pPr>
            <w:r w:rsidRPr="00066B9A">
              <w:rPr>
                <w:rFonts w:ascii="Open Sans" w:hAnsi="Open Sans" w:cs="Open Sans"/>
                <w:sz w:val="20"/>
              </w:rPr>
              <w:t>Średnica 4 mm, długość 200 mm, szerokość 45 mm np. Bionovo 3-1721</w:t>
            </w:r>
          </w:p>
        </w:tc>
        <w:tc>
          <w:tcPr>
            <w:tcW w:w="333" w:type="pct"/>
          </w:tcPr>
          <w:p w14:paraId="4F170B31" w14:textId="33BE2FD2" w:rsidR="00066B9A" w:rsidRPr="00066B9A" w:rsidRDefault="00066B9A" w:rsidP="00066B9A">
            <w:pPr>
              <w:spacing w:before="0" w:line="240" w:lineRule="auto"/>
              <w:jc w:val="center"/>
              <w:rPr>
                <w:rFonts w:ascii="Open Sans" w:hAnsi="Open Sans" w:cs="Open Sans"/>
                <w:color w:val="000000"/>
                <w:w w:val="100"/>
                <w:sz w:val="20"/>
              </w:rPr>
            </w:pPr>
            <w:r w:rsidRPr="00066B9A">
              <w:rPr>
                <w:rFonts w:ascii="Open Sans" w:hAnsi="Open Sans" w:cs="Open Sans"/>
                <w:sz w:val="20"/>
              </w:rPr>
              <w:t>10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539C8" w14:textId="77777777" w:rsidR="00066B9A" w:rsidRPr="00FA4746" w:rsidRDefault="00066B9A" w:rsidP="00066B9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3568579" w14:textId="77777777" w:rsidR="00066B9A" w:rsidRPr="00FA4746" w:rsidRDefault="00066B9A" w:rsidP="00066B9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94B484C" w14:textId="77777777" w:rsidR="00066B9A" w:rsidRPr="00FA4746" w:rsidRDefault="00066B9A" w:rsidP="00066B9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821878B" w14:textId="77777777" w:rsidR="00066B9A" w:rsidRPr="00FA4746" w:rsidRDefault="00066B9A" w:rsidP="00066B9A">
            <w:pPr>
              <w:spacing w:before="0" w:line="240" w:lineRule="auto"/>
              <w:jc w:val="center"/>
              <w:rPr>
                <w:rFonts w:ascii="Open Sans" w:hAnsi="Open Sans" w:cs="Open Sans"/>
                <w:w w:val="100"/>
                <w:sz w:val="20"/>
              </w:rPr>
            </w:pPr>
          </w:p>
        </w:tc>
      </w:tr>
      <w:tr w:rsidR="00066B9A" w:rsidRPr="00FA4746" w14:paraId="68DDD6AB" w14:textId="77777777" w:rsidTr="00066B9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C462A06" w14:textId="6DF24447" w:rsidR="00066B9A" w:rsidRDefault="00066B9A" w:rsidP="00066B9A">
            <w:pPr>
              <w:spacing w:before="0" w:line="240" w:lineRule="auto"/>
              <w:jc w:val="center"/>
              <w:rPr>
                <w:rFonts w:ascii="Open Sans" w:hAnsi="Open Sans" w:cs="Open Sans"/>
                <w:w w:val="100"/>
                <w:sz w:val="20"/>
              </w:rPr>
            </w:pPr>
            <w:r>
              <w:rPr>
                <w:rFonts w:ascii="Open Sans" w:hAnsi="Open Sans" w:cs="Open Sans"/>
                <w:w w:val="100"/>
                <w:sz w:val="20"/>
              </w:rPr>
              <w:t>24</w:t>
            </w:r>
          </w:p>
        </w:tc>
        <w:tc>
          <w:tcPr>
            <w:tcW w:w="802" w:type="pct"/>
          </w:tcPr>
          <w:p w14:paraId="3AC705FE" w14:textId="223D6009" w:rsidR="00066B9A" w:rsidRPr="00066B9A" w:rsidRDefault="00066B9A" w:rsidP="00066B9A">
            <w:pPr>
              <w:spacing w:before="0" w:line="240" w:lineRule="auto"/>
              <w:rPr>
                <w:rFonts w:ascii="Open Sans" w:hAnsi="Open Sans" w:cs="Open Sans"/>
                <w:color w:val="000000"/>
                <w:w w:val="100"/>
                <w:sz w:val="20"/>
              </w:rPr>
            </w:pPr>
            <w:r w:rsidRPr="00066B9A">
              <w:rPr>
                <w:rFonts w:ascii="Open Sans" w:hAnsi="Open Sans" w:cs="Open Sans"/>
                <w:sz w:val="20"/>
              </w:rPr>
              <w:t>Głaszczka ze stali szlachetnej trójkątna</w:t>
            </w:r>
          </w:p>
        </w:tc>
        <w:tc>
          <w:tcPr>
            <w:tcW w:w="1335" w:type="pct"/>
          </w:tcPr>
          <w:p w14:paraId="003DA4A3" w14:textId="2799FD75" w:rsidR="00066B9A" w:rsidRPr="00066B9A" w:rsidRDefault="00066B9A" w:rsidP="00066B9A">
            <w:pPr>
              <w:spacing w:before="0" w:line="240" w:lineRule="auto"/>
              <w:rPr>
                <w:rFonts w:ascii="Open Sans" w:hAnsi="Open Sans" w:cs="Open Sans"/>
                <w:color w:val="000000"/>
                <w:w w:val="100"/>
                <w:sz w:val="20"/>
              </w:rPr>
            </w:pPr>
            <w:r w:rsidRPr="00066B9A">
              <w:rPr>
                <w:rFonts w:ascii="Open Sans" w:hAnsi="Open Sans" w:cs="Open Sans"/>
                <w:sz w:val="20"/>
              </w:rPr>
              <w:t>Średnica 2 mm, długość 165 mm, szerokość 30 mm, np. Bionovo 3-1722</w:t>
            </w:r>
          </w:p>
        </w:tc>
        <w:tc>
          <w:tcPr>
            <w:tcW w:w="333" w:type="pct"/>
          </w:tcPr>
          <w:p w14:paraId="57E1C001" w14:textId="599D3038" w:rsidR="00066B9A" w:rsidRPr="00066B9A" w:rsidRDefault="00066B9A" w:rsidP="00066B9A">
            <w:pPr>
              <w:spacing w:before="0" w:line="240" w:lineRule="auto"/>
              <w:jc w:val="center"/>
              <w:rPr>
                <w:rFonts w:ascii="Open Sans" w:hAnsi="Open Sans" w:cs="Open Sans"/>
                <w:color w:val="000000"/>
                <w:w w:val="100"/>
                <w:sz w:val="20"/>
              </w:rPr>
            </w:pPr>
            <w:r w:rsidRPr="00066B9A">
              <w:rPr>
                <w:rFonts w:ascii="Open Sans" w:hAnsi="Open Sans" w:cs="Open Sans"/>
                <w:sz w:val="20"/>
              </w:rPr>
              <w:t>5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FC873" w14:textId="77777777" w:rsidR="00066B9A" w:rsidRPr="00FA4746" w:rsidRDefault="00066B9A" w:rsidP="00066B9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9099CB9" w14:textId="77777777" w:rsidR="00066B9A" w:rsidRPr="00FA4746" w:rsidRDefault="00066B9A" w:rsidP="00066B9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0CE40D9" w14:textId="77777777" w:rsidR="00066B9A" w:rsidRPr="00FA4746" w:rsidRDefault="00066B9A" w:rsidP="00066B9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39A7DED" w14:textId="77777777" w:rsidR="00066B9A" w:rsidRPr="00FA4746" w:rsidRDefault="00066B9A" w:rsidP="00066B9A">
            <w:pPr>
              <w:spacing w:before="0" w:line="240" w:lineRule="auto"/>
              <w:jc w:val="center"/>
              <w:rPr>
                <w:rFonts w:ascii="Open Sans" w:hAnsi="Open Sans" w:cs="Open Sans"/>
                <w:w w:val="100"/>
                <w:sz w:val="20"/>
              </w:rPr>
            </w:pPr>
          </w:p>
        </w:tc>
      </w:tr>
      <w:tr w:rsidR="00066B9A" w:rsidRPr="00FA4746" w14:paraId="16D67E1A" w14:textId="77777777" w:rsidTr="00066B9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AD9AC09" w14:textId="5B186DE0" w:rsidR="00066B9A" w:rsidRDefault="00066B9A" w:rsidP="00066B9A">
            <w:pPr>
              <w:spacing w:before="0" w:line="240" w:lineRule="auto"/>
              <w:jc w:val="center"/>
              <w:rPr>
                <w:rFonts w:ascii="Open Sans" w:hAnsi="Open Sans" w:cs="Open Sans"/>
                <w:w w:val="100"/>
                <w:sz w:val="20"/>
              </w:rPr>
            </w:pPr>
            <w:r>
              <w:rPr>
                <w:rFonts w:ascii="Open Sans" w:hAnsi="Open Sans" w:cs="Open Sans"/>
                <w:w w:val="100"/>
                <w:sz w:val="20"/>
              </w:rPr>
              <w:t>25</w:t>
            </w:r>
          </w:p>
        </w:tc>
        <w:tc>
          <w:tcPr>
            <w:tcW w:w="802" w:type="pct"/>
          </w:tcPr>
          <w:p w14:paraId="7E4FAF74" w14:textId="77777777" w:rsidR="00066B9A" w:rsidRPr="00066B9A" w:rsidRDefault="00066B9A" w:rsidP="00066B9A">
            <w:pPr>
              <w:spacing w:before="0" w:line="240" w:lineRule="auto"/>
              <w:rPr>
                <w:rFonts w:ascii="Open Sans" w:hAnsi="Open Sans" w:cs="Open Sans"/>
                <w:sz w:val="20"/>
              </w:rPr>
            </w:pPr>
            <w:r w:rsidRPr="00066B9A">
              <w:rPr>
                <w:rFonts w:ascii="Open Sans" w:hAnsi="Open Sans" w:cs="Open Sans"/>
                <w:sz w:val="20"/>
              </w:rPr>
              <w:t xml:space="preserve">Czasomierz laboratoryjny </w:t>
            </w:r>
          </w:p>
          <w:p w14:paraId="0BA9D3C1" w14:textId="520AF08C" w:rsidR="00066B9A" w:rsidRPr="00066B9A" w:rsidRDefault="00066B9A" w:rsidP="00066B9A">
            <w:pPr>
              <w:spacing w:before="0" w:line="240" w:lineRule="auto"/>
              <w:rPr>
                <w:rFonts w:ascii="Open Sans" w:hAnsi="Open Sans" w:cs="Open Sans"/>
                <w:color w:val="000000"/>
                <w:w w:val="100"/>
                <w:sz w:val="20"/>
              </w:rPr>
            </w:pPr>
            <w:r w:rsidRPr="00066B9A">
              <w:rPr>
                <w:rFonts w:ascii="Open Sans" w:hAnsi="Open Sans" w:cs="Open Sans"/>
                <w:sz w:val="20"/>
              </w:rPr>
              <w:t>z magnesem</w:t>
            </w:r>
          </w:p>
        </w:tc>
        <w:tc>
          <w:tcPr>
            <w:tcW w:w="1335" w:type="pct"/>
          </w:tcPr>
          <w:p w14:paraId="0D2D379B" w14:textId="08BB0AFF" w:rsidR="00066B9A" w:rsidRPr="00066B9A" w:rsidRDefault="00066B9A" w:rsidP="00066B9A">
            <w:pPr>
              <w:spacing w:before="0" w:line="240" w:lineRule="auto"/>
              <w:rPr>
                <w:rFonts w:ascii="Open Sans" w:hAnsi="Open Sans" w:cs="Open Sans"/>
                <w:color w:val="000000"/>
                <w:w w:val="100"/>
                <w:sz w:val="20"/>
              </w:rPr>
            </w:pPr>
            <w:r w:rsidRPr="00066B9A">
              <w:rPr>
                <w:rFonts w:ascii="Open Sans" w:hAnsi="Open Sans" w:cs="Open Sans"/>
                <w:sz w:val="20"/>
              </w:rPr>
              <w:t>np. Bionovo L-1308</w:t>
            </w:r>
          </w:p>
        </w:tc>
        <w:tc>
          <w:tcPr>
            <w:tcW w:w="333" w:type="pct"/>
          </w:tcPr>
          <w:p w14:paraId="1ABAFA65" w14:textId="0AA18DD7" w:rsidR="00066B9A" w:rsidRPr="00066B9A" w:rsidRDefault="00066B9A" w:rsidP="00066B9A">
            <w:pPr>
              <w:spacing w:before="0" w:line="240" w:lineRule="auto"/>
              <w:jc w:val="center"/>
              <w:rPr>
                <w:rFonts w:ascii="Open Sans" w:hAnsi="Open Sans" w:cs="Open Sans"/>
                <w:color w:val="000000"/>
                <w:w w:val="100"/>
                <w:sz w:val="20"/>
              </w:rPr>
            </w:pPr>
            <w:r w:rsidRPr="00066B9A">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4BA4E" w14:textId="77777777" w:rsidR="00066B9A" w:rsidRPr="00FA4746" w:rsidRDefault="00066B9A" w:rsidP="00066B9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60BEBFF" w14:textId="77777777" w:rsidR="00066B9A" w:rsidRPr="00FA4746" w:rsidRDefault="00066B9A" w:rsidP="00066B9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2696F2D" w14:textId="77777777" w:rsidR="00066B9A" w:rsidRPr="00FA4746" w:rsidRDefault="00066B9A" w:rsidP="00066B9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1DAED83" w14:textId="77777777" w:rsidR="00066B9A" w:rsidRPr="00FA4746" w:rsidRDefault="00066B9A" w:rsidP="00066B9A">
            <w:pPr>
              <w:spacing w:before="0" w:line="240" w:lineRule="auto"/>
              <w:jc w:val="center"/>
              <w:rPr>
                <w:rFonts w:ascii="Open Sans" w:hAnsi="Open Sans" w:cs="Open Sans"/>
                <w:w w:val="100"/>
                <w:sz w:val="20"/>
              </w:rPr>
            </w:pPr>
          </w:p>
        </w:tc>
      </w:tr>
      <w:tr w:rsidR="00066B9A" w:rsidRPr="00FA4746" w14:paraId="110F6D5D" w14:textId="77777777" w:rsidTr="00066B9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90AC170" w14:textId="09BF693B" w:rsidR="00066B9A" w:rsidRDefault="00066B9A" w:rsidP="00066B9A">
            <w:pPr>
              <w:spacing w:before="0" w:line="240" w:lineRule="auto"/>
              <w:jc w:val="center"/>
              <w:rPr>
                <w:rFonts w:ascii="Open Sans" w:hAnsi="Open Sans" w:cs="Open Sans"/>
                <w:w w:val="100"/>
                <w:sz w:val="20"/>
              </w:rPr>
            </w:pPr>
            <w:r>
              <w:rPr>
                <w:rFonts w:ascii="Open Sans" w:hAnsi="Open Sans" w:cs="Open Sans"/>
                <w:w w:val="100"/>
                <w:sz w:val="20"/>
              </w:rPr>
              <w:t>26</w:t>
            </w:r>
          </w:p>
        </w:tc>
        <w:tc>
          <w:tcPr>
            <w:tcW w:w="802" w:type="pct"/>
          </w:tcPr>
          <w:p w14:paraId="72CB233B" w14:textId="77777777" w:rsidR="00066B9A" w:rsidRPr="00066B9A" w:rsidRDefault="00066B9A" w:rsidP="00066B9A">
            <w:pPr>
              <w:spacing w:before="0" w:line="240" w:lineRule="auto"/>
              <w:rPr>
                <w:rFonts w:ascii="Open Sans" w:hAnsi="Open Sans" w:cs="Open Sans"/>
                <w:sz w:val="20"/>
              </w:rPr>
            </w:pPr>
            <w:r w:rsidRPr="00066B9A">
              <w:rPr>
                <w:rFonts w:ascii="Open Sans" w:hAnsi="Open Sans" w:cs="Open Sans"/>
                <w:sz w:val="20"/>
              </w:rPr>
              <w:t>Probówki wirówkowe PPCO 30ml</w:t>
            </w:r>
          </w:p>
          <w:p w14:paraId="7CABA90B" w14:textId="77777777" w:rsidR="00066B9A" w:rsidRPr="00066B9A" w:rsidRDefault="00066B9A" w:rsidP="00066B9A">
            <w:pPr>
              <w:spacing w:before="0" w:line="240" w:lineRule="auto"/>
              <w:rPr>
                <w:rFonts w:ascii="Open Sans" w:hAnsi="Open Sans" w:cs="Open Sans"/>
                <w:color w:val="000000"/>
                <w:w w:val="100"/>
                <w:sz w:val="20"/>
              </w:rPr>
            </w:pPr>
          </w:p>
        </w:tc>
        <w:tc>
          <w:tcPr>
            <w:tcW w:w="1335" w:type="pct"/>
          </w:tcPr>
          <w:p w14:paraId="60811683" w14:textId="76137C20" w:rsidR="00066B9A" w:rsidRPr="00066B9A" w:rsidRDefault="00066B9A" w:rsidP="00066B9A">
            <w:pPr>
              <w:spacing w:before="0" w:line="240" w:lineRule="auto"/>
              <w:rPr>
                <w:rFonts w:ascii="Open Sans" w:hAnsi="Open Sans" w:cs="Open Sans"/>
                <w:color w:val="000000"/>
                <w:w w:val="100"/>
                <w:sz w:val="20"/>
              </w:rPr>
            </w:pPr>
            <w:r w:rsidRPr="00066B9A">
              <w:rPr>
                <w:rFonts w:ascii="Open Sans" w:hAnsi="Open Sans" w:cs="Open Sans"/>
                <w:sz w:val="20"/>
              </w:rPr>
              <w:t>O wymiarach 26 x 94 mm op. 10 szt. np. Bionovo 2-9222</w:t>
            </w:r>
          </w:p>
        </w:tc>
        <w:tc>
          <w:tcPr>
            <w:tcW w:w="333" w:type="pct"/>
          </w:tcPr>
          <w:p w14:paraId="534981D2" w14:textId="648DD4D4" w:rsidR="00066B9A" w:rsidRPr="00066B9A" w:rsidRDefault="00066B9A" w:rsidP="00066B9A">
            <w:pPr>
              <w:spacing w:before="0" w:line="240" w:lineRule="auto"/>
              <w:jc w:val="center"/>
              <w:rPr>
                <w:rFonts w:ascii="Open Sans" w:hAnsi="Open Sans" w:cs="Open Sans"/>
                <w:color w:val="000000"/>
                <w:w w:val="100"/>
                <w:sz w:val="20"/>
              </w:rPr>
            </w:pPr>
            <w:r w:rsidRPr="00066B9A">
              <w:rPr>
                <w:rFonts w:ascii="Open Sans" w:hAnsi="Open Sans" w:cs="Open Sans"/>
                <w:sz w:val="20"/>
              </w:rPr>
              <w:t>3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63426" w14:textId="77777777" w:rsidR="00066B9A" w:rsidRPr="00FA4746" w:rsidRDefault="00066B9A" w:rsidP="00066B9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70B6DFE" w14:textId="77777777" w:rsidR="00066B9A" w:rsidRPr="00FA4746" w:rsidRDefault="00066B9A" w:rsidP="00066B9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C87A176" w14:textId="77777777" w:rsidR="00066B9A" w:rsidRPr="00FA4746" w:rsidRDefault="00066B9A" w:rsidP="00066B9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A49ECD4" w14:textId="77777777" w:rsidR="00066B9A" w:rsidRPr="00FA4746" w:rsidRDefault="00066B9A" w:rsidP="00066B9A">
            <w:pPr>
              <w:spacing w:before="0" w:line="240" w:lineRule="auto"/>
              <w:jc w:val="center"/>
              <w:rPr>
                <w:rFonts w:ascii="Open Sans" w:hAnsi="Open Sans" w:cs="Open Sans"/>
                <w:w w:val="100"/>
                <w:sz w:val="20"/>
              </w:rPr>
            </w:pPr>
          </w:p>
        </w:tc>
      </w:tr>
      <w:tr w:rsidR="00066B9A" w:rsidRPr="00FA4746" w14:paraId="349A30C3" w14:textId="77777777" w:rsidTr="00066B9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ADC9F1F" w14:textId="0B9FF6E1" w:rsidR="00066B9A" w:rsidRDefault="00066B9A" w:rsidP="00066B9A">
            <w:pPr>
              <w:spacing w:before="0" w:line="240" w:lineRule="auto"/>
              <w:jc w:val="center"/>
              <w:rPr>
                <w:rFonts w:ascii="Open Sans" w:hAnsi="Open Sans" w:cs="Open Sans"/>
                <w:w w:val="100"/>
                <w:sz w:val="20"/>
              </w:rPr>
            </w:pPr>
            <w:r>
              <w:rPr>
                <w:rFonts w:ascii="Open Sans" w:hAnsi="Open Sans" w:cs="Open Sans"/>
                <w:w w:val="100"/>
                <w:sz w:val="20"/>
              </w:rPr>
              <w:t>27</w:t>
            </w:r>
          </w:p>
        </w:tc>
        <w:tc>
          <w:tcPr>
            <w:tcW w:w="802" w:type="pct"/>
          </w:tcPr>
          <w:p w14:paraId="302AB6F0" w14:textId="77777777" w:rsidR="00066B9A" w:rsidRPr="00066B9A" w:rsidRDefault="00066B9A" w:rsidP="00066B9A">
            <w:pPr>
              <w:spacing w:before="0" w:line="240" w:lineRule="auto"/>
              <w:rPr>
                <w:rFonts w:ascii="Open Sans" w:hAnsi="Open Sans" w:cs="Open Sans"/>
                <w:sz w:val="20"/>
              </w:rPr>
            </w:pPr>
            <w:r w:rsidRPr="00066B9A">
              <w:rPr>
                <w:rFonts w:ascii="Open Sans" w:hAnsi="Open Sans" w:cs="Open Sans"/>
                <w:sz w:val="20"/>
              </w:rPr>
              <w:t xml:space="preserve">Probówki do hodowli </w:t>
            </w:r>
          </w:p>
          <w:p w14:paraId="3CD12D6C" w14:textId="71B8DA92" w:rsidR="00066B9A" w:rsidRPr="00066B9A" w:rsidRDefault="00066B9A" w:rsidP="00066B9A">
            <w:pPr>
              <w:spacing w:before="0" w:line="240" w:lineRule="auto"/>
              <w:rPr>
                <w:rFonts w:ascii="Open Sans" w:hAnsi="Open Sans" w:cs="Open Sans"/>
                <w:color w:val="000000"/>
                <w:w w:val="100"/>
                <w:sz w:val="20"/>
              </w:rPr>
            </w:pPr>
            <w:r w:rsidRPr="00066B9A">
              <w:rPr>
                <w:rFonts w:ascii="Open Sans" w:hAnsi="Open Sans" w:cs="Open Sans"/>
                <w:sz w:val="20"/>
              </w:rPr>
              <w:t>z nakrętką (PP)</w:t>
            </w:r>
          </w:p>
        </w:tc>
        <w:tc>
          <w:tcPr>
            <w:tcW w:w="1335" w:type="pct"/>
          </w:tcPr>
          <w:p w14:paraId="3FC854D0" w14:textId="5BA5F485" w:rsidR="00066B9A" w:rsidRPr="00066B9A" w:rsidRDefault="00066B9A" w:rsidP="00066B9A">
            <w:pPr>
              <w:spacing w:before="0" w:line="240" w:lineRule="auto"/>
              <w:rPr>
                <w:rFonts w:ascii="Open Sans" w:hAnsi="Open Sans" w:cs="Open Sans"/>
                <w:color w:val="000000"/>
                <w:w w:val="100"/>
                <w:sz w:val="20"/>
              </w:rPr>
            </w:pPr>
            <w:r w:rsidRPr="00066B9A">
              <w:rPr>
                <w:rFonts w:ascii="Open Sans" w:hAnsi="Open Sans" w:cs="Open Sans"/>
                <w:sz w:val="20"/>
              </w:rPr>
              <w:t>O wymiarach 16 x 100 mm długości, gwint GL 18 100 szt. np. VWR 391-0034</w:t>
            </w:r>
          </w:p>
        </w:tc>
        <w:tc>
          <w:tcPr>
            <w:tcW w:w="333" w:type="pct"/>
          </w:tcPr>
          <w:p w14:paraId="036A7B78" w14:textId="08A2784C" w:rsidR="00066B9A" w:rsidRPr="00066B9A" w:rsidRDefault="00066B9A" w:rsidP="00066B9A">
            <w:pPr>
              <w:spacing w:before="0" w:line="240" w:lineRule="auto"/>
              <w:jc w:val="center"/>
              <w:rPr>
                <w:rFonts w:ascii="Open Sans" w:hAnsi="Open Sans" w:cs="Open Sans"/>
                <w:color w:val="000000"/>
                <w:w w:val="100"/>
                <w:sz w:val="20"/>
              </w:rPr>
            </w:pPr>
            <w:r w:rsidRPr="00066B9A">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F5E25" w14:textId="77777777" w:rsidR="00066B9A" w:rsidRPr="00FA4746" w:rsidRDefault="00066B9A" w:rsidP="00066B9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39B8A16" w14:textId="77777777" w:rsidR="00066B9A" w:rsidRPr="00FA4746" w:rsidRDefault="00066B9A" w:rsidP="00066B9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10D1CE6" w14:textId="77777777" w:rsidR="00066B9A" w:rsidRPr="00FA4746" w:rsidRDefault="00066B9A" w:rsidP="00066B9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F1A7227" w14:textId="77777777" w:rsidR="00066B9A" w:rsidRPr="00FA4746" w:rsidRDefault="00066B9A" w:rsidP="00066B9A">
            <w:pPr>
              <w:spacing w:before="0" w:line="240" w:lineRule="auto"/>
              <w:jc w:val="center"/>
              <w:rPr>
                <w:rFonts w:ascii="Open Sans" w:hAnsi="Open Sans" w:cs="Open Sans"/>
                <w:w w:val="100"/>
                <w:sz w:val="20"/>
              </w:rPr>
            </w:pPr>
          </w:p>
        </w:tc>
      </w:tr>
      <w:tr w:rsidR="00066B9A" w:rsidRPr="00FA4746" w14:paraId="36F923CC" w14:textId="77777777" w:rsidTr="00066B9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6CD47D1" w14:textId="4FA67D19" w:rsidR="00066B9A" w:rsidRDefault="00066B9A" w:rsidP="00066B9A">
            <w:pPr>
              <w:spacing w:before="0" w:line="240" w:lineRule="auto"/>
              <w:jc w:val="center"/>
              <w:rPr>
                <w:rFonts w:ascii="Open Sans" w:hAnsi="Open Sans" w:cs="Open Sans"/>
                <w:w w:val="100"/>
                <w:sz w:val="20"/>
              </w:rPr>
            </w:pPr>
            <w:r>
              <w:rPr>
                <w:rFonts w:ascii="Open Sans" w:hAnsi="Open Sans" w:cs="Open Sans"/>
                <w:w w:val="100"/>
                <w:sz w:val="20"/>
              </w:rPr>
              <w:t>28</w:t>
            </w:r>
          </w:p>
        </w:tc>
        <w:tc>
          <w:tcPr>
            <w:tcW w:w="802" w:type="pct"/>
          </w:tcPr>
          <w:p w14:paraId="6C49041A" w14:textId="5BEDB740" w:rsidR="00066B9A" w:rsidRPr="00066B9A" w:rsidRDefault="00066B9A" w:rsidP="00066B9A">
            <w:pPr>
              <w:spacing w:before="0" w:line="240" w:lineRule="auto"/>
              <w:rPr>
                <w:rFonts w:ascii="Open Sans" w:hAnsi="Open Sans" w:cs="Open Sans"/>
                <w:color w:val="000000"/>
                <w:w w:val="100"/>
                <w:sz w:val="20"/>
              </w:rPr>
            </w:pPr>
            <w:r w:rsidRPr="00066B9A">
              <w:rPr>
                <w:rFonts w:ascii="Open Sans" w:hAnsi="Open Sans" w:cs="Open Sans"/>
                <w:sz w:val="20"/>
              </w:rPr>
              <w:t>Statyw do probówek</w:t>
            </w:r>
          </w:p>
        </w:tc>
        <w:tc>
          <w:tcPr>
            <w:tcW w:w="1335" w:type="pct"/>
          </w:tcPr>
          <w:p w14:paraId="482F37DB" w14:textId="499C0291" w:rsidR="00066B9A" w:rsidRPr="00066B9A" w:rsidRDefault="00066B9A" w:rsidP="00066B9A">
            <w:pPr>
              <w:spacing w:before="0" w:line="240" w:lineRule="auto"/>
              <w:rPr>
                <w:rFonts w:ascii="Open Sans" w:hAnsi="Open Sans" w:cs="Open Sans"/>
                <w:color w:val="000000"/>
                <w:w w:val="100"/>
                <w:sz w:val="20"/>
              </w:rPr>
            </w:pPr>
            <w:r w:rsidRPr="00066B9A">
              <w:rPr>
                <w:rFonts w:ascii="Open Sans" w:hAnsi="Open Sans" w:cs="Open Sans"/>
                <w:sz w:val="20"/>
              </w:rPr>
              <w:t>Biały, o wymiarach 16 mm, 55 otworów (5 X 11) np. Bionovo 6119</w:t>
            </w:r>
          </w:p>
        </w:tc>
        <w:tc>
          <w:tcPr>
            <w:tcW w:w="333" w:type="pct"/>
          </w:tcPr>
          <w:p w14:paraId="567EA14D" w14:textId="011B593C" w:rsidR="00066B9A" w:rsidRPr="00066B9A" w:rsidRDefault="00066B9A" w:rsidP="00066B9A">
            <w:pPr>
              <w:spacing w:before="0" w:line="240" w:lineRule="auto"/>
              <w:jc w:val="center"/>
              <w:rPr>
                <w:rFonts w:ascii="Open Sans" w:hAnsi="Open Sans" w:cs="Open Sans"/>
                <w:color w:val="000000"/>
                <w:w w:val="100"/>
                <w:sz w:val="20"/>
              </w:rPr>
            </w:pPr>
            <w:r w:rsidRPr="00066B9A">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FEF185" w14:textId="77777777" w:rsidR="00066B9A" w:rsidRPr="00FA4746" w:rsidRDefault="00066B9A" w:rsidP="00066B9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9846066" w14:textId="77777777" w:rsidR="00066B9A" w:rsidRPr="00FA4746" w:rsidRDefault="00066B9A" w:rsidP="00066B9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672DDCF" w14:textId="77777777" w:rsidR="00066B9A" w:rsidRPr="00FA4746" w:rsidRDefault="00066B9A" w:rsidP="00066B9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FB3FCE0" w14:textId="77777777" w:rsidR="00066B9A" w:rsidRPr="00FA4746" w:rsidRDefault="00066B9A" w:rsidP="00066B9A">
            <w:pPr>
              <w:spacing w:before="0" w:line="240" w:lineRule="auto"/>
              <w:jc w:val="center"/>
              <w:rPr>
                <w:rFonts w:ascii="Open Sans" w:hAnsi="Open Sans" w:cs="Open Sans"/>
                <w:w w:val="100"/>
                <w:sz w:val="20"/>
              </w:rPr>
            </w:pPr>
          </w:p>
        </w:tc>
      </w:tr>
      <w:tr w:rsidR="00066B9A" w:rsidRPr="00FA4746" w14:paraId="3DD4A987" w14:textId="77777777" w:rsidTr="00066B9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B91E869" w14:textId="42B5E402" w:rsidR="00066B9A" w:rsidRDefault="00066B9A" w:rsidP="00066B9A">
            <w:pPr>
              <w:spacing w:before="0" w:line="240" w:lineRule="auto"/>
              <w:jc w:val="center"/>
              <w:rPr>
                <w:rFonts w:ascii="Open Sans" w:hAnsi="Open Sans" w:cs="Open Sans"/>
                <w:w w:val="100"/>
                <w:sz w:val="20"/>
              </w:rPr>
            </w:pPr>
            <w:r>
              <w:rPr>
                <w:rFonts w:ascii="Open Sans" w:hAnsi="Open Sans" w:cs="Open Sans"/>
                <w:w w:val="100"/>
                <w:sz w:val="20"/>
              </w:rPr>
              <w:t>29</w:t>
            </w:r>
          </w:p>
        </w:tc>
        <w:tc>
          <w:tcPr>
            <w:tcW w:w="802" w:type="pct"/>
          </w:tcPr>
          <w:p w14:paraId="478DC050" w14:textId="113AFD22" w:rsidR="00066B9A" w:rsidRPr="00066B9A" w:rsidRDefault="00066B9A" w:rsidP="00066B9A">
            <w:pPr>
              <w:spacing w:before="0" w:line="240" w:lineRule="auto"/>
              <w:rPr>
                <w:rFonts w:ascii="Open Sans" w:hAnsi="Open Sans" w:cs="Open Sans"/>
                <w:color w:val="000000"/>
                <w:w w:val="100"/>
                <w:sz w:val="20"/>
              </w:rPr>
            </w:pPr>
            <w:r w:rsidRPr="00066B9A">
              <w:rPr>
                <w:rFonts w:ascii="Open Sans" w:hAnsi="Open Sans" w:cs="Open Sans"/>
                <w:sz w:val="20"/>
              </w:rPr>
              <w:t>Statyw do probówek</w:t>
            </w:r>
          </w:p>
        </w:tc>
        <w:tc>
          <w:tcPr>
            <w:tcW w:w="1335" w:type="pct"/>
          </w:tcPr>
          <w:p w14:paraId="1F0DCCE2" w14:textId="77777777" w:rsidR="00066B9A" w:rsidRPr="00066B9A" w:rsidRDefault="00066B9A" w:rsidP="00066B9A">
            <w:pPr>
              <w:spacing w:before="0" w:line="240" w:lineRule="auto"/>
              <w:rPr>
                <w:rFonts w:ascii="Open Sans" w:hAnsi="Open Sans" w:cs="Open Sans"/>
                <w:sz w:val="20"/>
              </w:rPr>
            </w:pPr>
            <w:r w:rsidRPr="00066B9A">
              <w:rPr>
                <w:rFonts w:ascii="Open Sans" w:hAnsi="Open Sans" w:cs="Open Sans"/>
                <w:sz w:val="20"/>
              </w:rPr>
              <w:t xml:space="preserve">Niebieski, o wymiarach 16 mm, 55 otworów </w:t>
            </w:r>
          </w:p>
          <w:p w14:paraId="2417916F" w14:textId="6F79BCAC" w:rsidR="00066B9A" w:rsidRPr="00066B9A" w:rsidRDefault="00066B9A" w:rsidP="00066B9A">
            <w:pPr>
              <w:spacing w:before="0" w:line="240" w:lineRule="auto"/>
              <w:rPr>
                <w:rFonts w:ascii="Open Sans" w:hAnsi="Open Sans" w:cs="Open Sans"/>
                <w:color w:val="000000"/>
                <w:w w:val="100"/>
                <w:sz w:val="20"/>
              </w:rPr>
            </w:pPr>
            <w:r w:rsidRPr="00066B9A">
              <w:rPr>
                <w:rFonts w:ascii="Open Sans" w:hAnsi="Open Sans" w:cs="Open Sans"/>
                <w:sz w:val="20"/>
              </w:rPr>
              <w:t>(5 X 11)  np.  Bionovo 6120</w:t>
            </w:r>
          </w:p>
        </w:tc>
        <w:tc>
          <w:tcPr>
            <w:tcW w:w="333" w:type="pct"/>
          </w:tcPr>
          <w:p w14:paraId="37331708" w14:textId="2C480E61" w:rsidR="00066B9A" w:rsidRPr="00066B9A" w:rsidRDefault="00066B9A" w:rsidP="00066B9A">
            <w:pPr>
              <w:spacing w:before="0" w:line="240" w:lineRule="auto"/>
              <w:jc w:val="center"/>
              <w:rPr>
                <w:rFonts w:ascii="Open Sans" w:hAnsi="Open Sans" w:cs="Open Sans"/>
                <w:color w:val="000000"/>
                <w:w w:val="100"/>
                <w:sz w:val="20"/>
              </w:rPr>
            </w:pPr>
            <w:r w:rsidRPr="00066B9A">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7613A" w14:textId="77777777" w:rsidR="00066B9A" w:rsidRPr="00FA4746" w:rsidRDefault="00066B9A" w:rsidP="00066B9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C29C74F" w14:textId="77777777" w:rsidR="00066B9A" w:rsidRPr="00FA4746" w:rsidRDefault="00066B9A" w:rsidP="00066B9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9D0085A" w14:textId="77777777" w:rsidR="00066B9A" w:rsidRPr="00FA4746" w:rsidRDefault="00066B9A" w:rsidP="00066B9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CDD38B1" w14:textId="77777777" w:rsidR="00066B9A" w:rsidRPr="00FA4746" w:rsidRDefault="00066B9A" w:rsidP="00066B9A">
            <w:pPr>
              <w:spacing w:before="0" w:line="240" w:lineRule="auto"/>
              <w:jc w:val="center"/>
              <w:rPr>
                <w:rFonts w:ascii="Open Sans" w:hAnsi="Open Sans" w:cs="Open Sans"/>
                <w:w w:val="100"/>
                <w:sz w:val="20"/>
              </w:rPr>
            </w:pPr>
          </w:p>
        </w:tc>
      </w:tr>
      <w:tr w:rsidR="00066B9A" w:rsidRPr="00FA4746" w14:paraId="6AF6E0F3" w14:textId="77777777" w:rsidTr="00066B9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713E71E" w14:textId="16D6AB83" w:rsidR="00066B9A" w:rsidRDefault="00066B9A" w:rsidP="00066B9A">
            <w:pPr>
              <w:spacing w:before="0" w:line="240" w:lineRule="auto"/>
              <w:jc w:val="center"/>
              <w:rPr>
                <w:rFonts w:ascii="Open Sans" w:hAnsi="Open Sans" w:cs="Open Sans"/>
                <w:w w:val="100"/>
                <w:sz w:val="20"/>
              </w:rPr>
            </w:pPr>
            <w:r>
              <w:rPr>
                <w:rFonts w:ascii="Open Sans" w:hAnsi="Open Sans" w:cs="Open Sans"/>
                <w:w w:val="100"/>
                <w:sz w:val="20"/>
              </w:rPr>
              <w:t>30</w:t>
            </w:r>
          </w:p>
        </w:tc>
        <w:tc>
          <w:tcPr>
            <w:tcW w:w="802" w:type="pct"/>
          </w:tcPr>
          <w:p w14:paraId="41963161" w14:textId="635C7315" w:rsidR="00066B9A" w:rsidRPr="00066B9A" w:rsidRDefault="00066B9A" w:rsidP="00066B9A">
            <w:pPr>
              <w:spacing w:before="0" w:line="240" w:lineRule="auto"/>
              <w:rPr>
                <w:rFonts w:ascii="Open Sans" w:hAnsi="Open Sans" w:cs="Open Sans"/>
                <w:color w:val="000000"/>
                <w:w w:val="100"/>
                <w:sz w:val="20"/>
              </w:rPr>
            </w:pPr>
            <w:r w:rsidRPr="00066B9A">
              <w:rPr>
                <w:rFonts w:ascii="Open Sans" w:hAnsi="Open Sans" w:cs="Open Sans"/>
                <w:sz w:val="20"/>
              </w:rPr>
              <w:t>Statyw do probówek</w:t>
            </w:r>
          </w:p>
        </w:tc>
        <w:tc>
          <w:tcPr>
            <w:tcW w:w="1335" w:type="pct"/>
          </w:tcPr>
          <w:p w14:paraId="6CB7D048" w14:textId="77777777" w:rsidR="00066B9A" w:rsidRPr="00066B9A" w:rsidRDefault="00066B9A" w:rsidP="00066B9A">
            <w:pPr>
              <w:spacing w:before="0" w:line="240" w:lineRule="auto"/>
              <w:rPr>
                <w:rFonts w:ascii="Open Sans" w:hAnsi="Open Sans" w:cs="Open Sans"/>
                <w:sz w:val="20"/>
              </w:rPr>
            </w:pPr>
            <w:r w:rsidRPr="00066B9A">
              <w:rPr>
                <w:rFonts w:ascii="Open Sans" w:hAnsi="Open Sans" w:cs="Open Sans"/>
                <w:sz w:val="20"/>
              </w:rPr>
              <w:t xml:space="preserve">Czerwony, o wymiarach 16 mm, 55 otworów </w:t>
            </w:r>
          </w:p>
          <w:p w14:paraId="39F13B04" w14:textId="62BE4A52" w:rsidR="00066B9A" w:rsidRPr="00066B9A" w:rsidRDefault="00066B9A" w:rsidP="00066B9A">
            <w:pPr>
              <w:spacing w:before="0" w:line="240" w:lineRule="auto"/>
              <w:rPr>
                <w:rFonts w:ascii="Open Sans" w:hAnsi="Open Sans" w:cs="Open Sans"/>
                <w:color w:val="000000"/>
                <w:w w:val="100"/>
                <w:sz w:val="20"/>
              </w:rPr>
            </w:pPr>
            <w:r w:rsidRPr="00066B9A">
              <w:rPr>
                <w:rFonts w:ascii="Open Sans" w:hAnsi="Open Sans" w:cs="Open Sans"/>
                <w:sz w:val="20"/>
              </w:rPr>
              <w:t>(5 X 11), np.  Bionovo 6121</w:t>
            </w:r>
          </w:p>
        </w:tc>
        <w:tc>
          <w:tcPr>
            <w:tcW w:w="333" w:type="pct"/>
          </w:tcPr>
          <w:p w14:paraId="7671EE0E" w14:textId="393628D8" w:rsidR="00066B9A" w:rsidRPr="00066B9A" w:rsidRDefault="00066B9A" w:rsidP="00066B9A">
            <w:pPr>
              <w:spacing w:before="0" w:line="240" w:lineRule="auto"/>
              <w:jc w:val="center"/>
              <w:rPr>
                <w:rFonts w:ascii="Open Sans" w:hAnsi="Open Sans" w:cs="Open Sans"/>
                <w:color w:val="000000"/>
                <w:w w:val="100"/>
                <w:sz w:val="20"/>
              </w:rPr>
            </w:pPr>
            <w:r w:rsidRPr="00066B9A">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C6749E" w14:textId="77777777" w:rsidR="00066B9A" w:rsidRPr="00FA4746" w:rsidRDefault="00066B9A" w:rsidP="00066B9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77489AB" w14:textId="77777777" w:rsidR="00066B9A" w:rsidRPr="00FA4746" w:rsidRDefault="00066B9A" w:rsidP="00066B9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CD24EC5" w14:textId="77777777" w:rsidR="00066B9A" w:rsidRPr="00FA4746" w:rsidRDefault="00066B9A" w:rsidP="00066B9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B24B9C1" w14:textId="77777777" w:rsidR="00066B9A" w:rsidRPr="00FA4746" w:rsidRDefault="00066B9A" w:rsidP="00066B9A">
            <w:pPr>
              <w:spacing w:before="0" w:line="240" w:lineRule="auto"/>
              <w:jc w:val="center"/>
              <w:rPr>
                <w:rFonts w:ascii="Open Sans" w:hAnsi="Open Sans" w:cs="Open Sans"/>
                <w:w w:val="100"/>
                <w:sz w:val="20"/>
              </w:rPr>
            </w:pPr>
          </w:p>
        </w:tc>
      </w:tr>
      <w:tr w:rsidR="00066B9A" w:rsidRPr="00FA4746" w14:paraId="280882D9" w14:textId="77777777" w:rsidTr="00066B9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BBAC6CD" w14:textId="58755C76" w:rsidR="00066B9A" w:rsidRDefault="00066B9A" w:rsidP="00066B9A">
            <w:pPr>
              <w:spacing w:before="0" w:line="240" w:lineRule="auto"/>
              <w:jc w:val="center"/>
              <w:rPr>
                <w:rFonts w:ascii="Open Sans" w:hAnsi="Open Sans" w:cs="Open Sans"/>
                <w:w w:val="100"/>
                <w:sz w:val="20"/>
              </w:rPr>
            </w:pPr>
            <w:r>
              <w:rPr>
                <w:rFonts w:ascii="Open Sans" w:hAnsi="Open Sans" w:cs="Open Sans"/>
                <w:w w:val="100"/>
                <w:sz w:val="20"/>
              </w:rPr>
              <w:t>31</w:t>
            </w:r>
          </w:p>
        </w:tc>
        <w:tc>
          <w:tcPr>
            <w:tcW w:w="802" w:type="pct"/>
          </w:tcPr>
          <w:p w14:paraId="07697779" w14:textId="6DC9C660" w:rsidR="00066B9A" w:rsidRPr="00066B9A" w:rsidRDefault="00066B9A" w:rsidP="00066B9A">
            <w:pPr>
              <w:spacing w:before="0" w:line="240" w:lineRule="auto"/>
              <w:rPr>
                <w:rFonts w:ascii="Open Sans" w:hAnsi="Open Sans" w:cs="Open Sans"/>
                <w:color w:val="000000"/>
                <w:w w:val="100"/>
                <w:sz w:val="20"/>
              </w:rPr>
            </w:pPr>
            <w:r w:rsidRPr="00066B9A">
              <w:rPr>
                <w:rFonts w:ascii="Open Sans" w:hAnsi="Open Sans" w:cs="Open Sans"/>
                <w:sz w:val="20"/>
              </w:rPr>
              <w:t>Ostrza chirurgiczne wymienne</w:t>
            </w:r>
          </w:p>
        </w:tc>
        <w:tc>
          <w:tcPr>
            <w:tcW w:w="1335" w:type="pct"/>
          </w:tcPr>
          <w:p w14:paraId="74191DFE" w14:textId="70CC3DE5" w:rsidR="00066B9A" w:rsidRPr="00066B9A" w:rsidRDefault="00066B9A" w:rsidP="00066B9A">
            <w:pPr>
              <w:spacing w:before="0" w:line="240" w:lineRule="auto"/>
              <w:rPr>
                <w:rFonts w:ascii="Open Sans" w:hAnsi="Open Sans" w:cs="Open Sans"/>
                <w:color w:val="000000"/>
                <w:w w:val="100"/>
                <w:sz w:val="20"/>
              </w:rPr>
            </w:pPr>
            <w:r w:rsidRPr="00066B9A">
              <w:rPr>
                <w:rFonts w:ascii="Open Sans" w:hAnsi="Open Sans" w:cs="Open Sans"/>
                <w:sz w:val="20"/>
              </w:rPr>
              <w:t>100 szt. np. VWR 233-5487, No. 24</w:t>
            </w:r>
          </w:p>
        </w:tc>
        <w:tc>
          <w:tcPr>
            <w:tcW w:w="333" w:type="pct"/>
          </w:tcPr>
          <w:p w14:paraId="02A08C98" w14:textId="666F5F1E" w:rsidR="00066B9A" w:rsidRPr="00066B9A" w:rsidRDefault="00066B9A" w:rsidP="00066B9A">
            <w:pPr>
              <w:spacing w:before="0" w:line="240" w:lineRule="auto"/>
              <w:jc w:val="center"/>
              <w:rPr>
                <w:rFonts w:ascii="Open Sans" w:hAnsi="Open Sans" w:cs="Open Sans"/>
                <w:color w:val="000000"/>
                <w:w w:val="100"/>
                <w:sz w:val="20"/>
              </w:rPr>
            </w:pPr>
            <w:r w:rsidRPr="00066B9A">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E454F" w14:textId="77777777" w:rsidR="00066B9A" w:rsidRPr="00FA4746" w:rsidRDefault="00066B9A" w:rsidP="00066B9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3F5DA58" w14:textId="77777777" w:rsidR="00066B9A" w:rsidRPr="00FA4746" w:rsidRDefault="00066B9A" w:rsidP="00066B9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9C62900" w14:textId="77777777" w:rsidR="00066B9A" w:rsidRPr="00FA4746" w:rsidRDefault="00066B9A" w:rsidP="00066B9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21FC655" w14:textId="77777777" w:rsidR="00066B9A" w:rsidRPr="00FA4746" w:rsidRDefault="00066B9A" w:rsidP="00066B9A">
            <w:pPr>
              <w:spacing w:before="0" w:line="240" w:lineRule="auto"/>
              <w:jc w:val="center"/>
              <w:rPr>
                <w:rFonts w:ascii="Open Sans" w:hAnsi="Open Sans" w:cs="Open Sans"/>
                <w:w w:val="100"/>
                <w:sz w:val="20"/>
              </w:rPr>
            </w:pPr>
          </w:p>
        </w:tc>
      </w:tr>
      <w:tr w:rsidR="00066B9A" w:rsidRPr="00FA4746" w14:paraId="25E4A632" w14:textId="77777777" w:rsidTr="00066B9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5952A49" w14:textId="152507C0" w:rsidR="00066B9A" w:rsidRDefault="00066B9A" w:rsidP="00066B9A">
            <w:pPr>
              <w:spacing w:before="0" w:line="240" w:lineRule="auto"/>
              <w:jc w:val="center"/>
              <w:rPr>
                <w:rFonts w:ascii="Open Sans" w:hAnsi="Open Sans" w:cs="Open Sans"/>
                <w:w w:val="100"/>
                <w:sz w:val="20"/>
              </w:rPr>
            </w:pPr>
            <w:r>
              <w:rPr>
                <w:rFonts w:ascii="Open Sans" w:hAnsi="Open Sans" w:cs="Open Sans"/>
                <w:w w:val="100"/>
                <w:sz w:val="20"/>
              </w:rPr>
              <w:t>32</w:t>
            </w:r>
          </w:p>
        </w:tc>
        <w:tc>
          <w:tcPr>
            <w:tcW w:w="802" w:type="pct"/>
          </w:tcPr>
          <w:p w14:paraId="5684266F" w14:textId="59A0F583" w:rsidR="00066B9A" w:rsidRPr="00066B9A" w:rsidRDefault="00066B9A" w:rsidP="00066B9A">
            <w:pPr>
              <w:spacing w:before="0" w:line="240" w:lineRule="auto"/>
              <w:rPr>
                <w:rFonts w:ascii="Open Sans" w:hAnsi="Open Sans" w:cs="Open Sans"/>
                <w:color w:val="000000"/>
                <w:w w:val="100"/>
                <w:sz w:val="20"/>
              </w:rPr>
            </w:pPr>
            <w:r w:rsidRPr="00066B9A">
              <w:rPr>
                <w:rFonts w:ascii="Open Sans" w:hAnsi="Open Sans" w:cs="Open Sans"/>
                <w:sz w:val="20"/>
              </w:rPr>
              <w:t>Chusteczki do dezynfekcji powierzchni Meliseptol Wipes sensitive</w:t>
            </w:r>
          </w:p>
        </w:tc>
        <w:tc>
          <w:tcPr>
            <w:tcW w:w="1335" w:type="pct"/>
          </w:tcPr>
          <w:p w14:paraId="0EF786D9" w14:textId="77777777" w:rsidR="00066B9A" w:rsidRPr="00066B9A" w:rsidRDefault="00066B9A" w:rsidP="00066B9A">
            <w:pPr>
              <w:spacing w:before="0" w:line="240" w:lineRule="auto"/>
              <w:rPr>
                <w:rFonts w:ascii="Open Sans" w:hAnsi="Open Sans" w:cs="Open Sans"/>
                <w:sz w:val="20"/>
              </w:rPr>
            </w:pPr>
            <w:r w:rsidRPr="00066B9A">
              <w:rPr>
                <w:rFonts w:ascii="Open Sans" w:hAnsi="Open Sans" w:cs="Open Sans"/>
                <w:sz w:val="20"/>
              </w:rPr>
              <w:t xml:space="preserve">Opakowanie uzupełniające 60 szt. </w:t>
            </w:r>
          </w:p>
          <w:p w14:paraId="26C34A17" w14:textId="48FCE7A8" w:rsidR="00066B9A" w:rsidRPr="00066B9A" w:rsidRDefault="00066B9A" w:rsidP="00066B9A">
            <w:pPr>
              <w:spacing w:before="0" w:line="240" w:lineRule="auto"/>
              <w:rPr>
                <w:rFonts w:ascii="Open Sans" w:hAnsi="Open Sans" w:cs="Open Sans"/>
                <w:color w:val="000000"/>
                <w:w w:val="100"/>
                <w:sz w:val="20"/>
              </w:rPr>
            </w:pPr>
            <w:r w:rsidRPr="00066B9A">
              <w:rPr>
                <w:rFonts w:ascii="Open Sans" w:hAnsi="Open Sans" w:cs="Open Sans"/>
                <w:sz w:val="20"/>
              </w:rPr>
              <w:t>np. Bionovo B-1590</w:t>
            </w:r>
          </w:p>
        </w:tc>
        <w:tc>
          <w:tcPr>
            <w:tcW w:w="333" w:type="pct"/>
          </w:tcPr>
          <w:p w14:paraId="2CFE1F0F" w14:textId="294FF40B" w:rsidR="00066B9A" w:rsidRPr="00066B9A" w:rsidRDefault="00066B9A" w:rsidP="00066B9A">
            <w:pPr>
              <w:spacing w:before="0" w:line="240" w:lineRule="auto"/>
              <w:jc w:val="center"/>
              <w:rPr>
                <w:rFonts w:ascii="Open Sans" w:hAnsi="Open Sans" w:cs="Open Sans"/>
                <w:color w:val="000000"/>
                <w:w w:val="100"/>
                <w:sz w:val="20"/>
              </w:rPr>
            </w:pPr>
            <w:r w:rsidRPr="00066B9A">
              <w:rPr>
                <w:rFonts w:ascii="Open Sans" w:hAnsi="Open Sans" w:cs="Open Sans"/>
                <w:sz w:val="20"/>
              </w:rPr>
              <w:t>5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A5FF6" w14:textId="77777777" w:rsidR="00066B9A" w:rsidRPr="00FA4746" w:rsidRDefault="00066B9A" w:rsidP="00066B9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F402E38" w14:textId="77777777" w:rsidR="00066B9A" w:rsidRPr="00FA4746" w:rsidRDefault="00066B9A" w:rsidP="00066B9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C39E99F" w14:textId="77777777" w:rsidR="00066B9A" w:rsidRPr="00FA4746" w:rsidRDefault="00066B9A" w:rsidP="00066B9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4C432FA" w14:textId="77777777" w:rsidR="00066B9A" w:rsidRPr="00FA4746" w:rsidRDefault="00066B9A" w:rsidP="00066B9A">
            <w:pPr>
              <w:spacing w:before="0" w:line="240" w:lineRule="auto"/>
              <w:jc w:val="center"/>
              <w:rPr>
                <w:rFonts w:ascii="Open Sans" w:hAnsi="Open Sans" w:cs="Open Sans"/>
                <w:w w:val="100"/>
                <w:sz w:val="20"/>
              </w:rPr>
            </w:pPr>
          </w:p>
        </w:tc>
      </w:tr>
      <w:tr w:rsidR="00066B9A" w:rsidRPr="00FA4746" w14:paraId="06624159" w14:textId="77777777" w:rsidTr="00066B9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6A883B1" w14:textId="6CDE49B1" w:rsidR="00066B9A" w:rsidRDefault="00066B9A" w:rsidP="00066B9A">
            <w:pPr>
              <w:spacing w:before="0" w:line="240" w:lineRule="auto"/>
              <w:jc w:val="center"/>
              <w:rPr>
                <w:rFonts w:ascii="Open Sans" w:hAnsi="Open Sans" w:cs="Open Sans"/>
                <w:w w:val="100"/>
                <w:sz w:val="20"/>
              </w:rPr>
            </w:pPr>
            <w:r>
              <w:rPr>
                <w:rFonts w:ascii="Open Sans" w:hAnsi="Open Sans" w:cs="Open Sans"/>
                <w:w w:val="100"/>
                <w:sz w:val="20"/>
              </w:rPr>
              <w:t>33</w:t>
            </w:r>
          </w:p>
        </w:tc>
        <w:tc>
          <w:tcPr>
            <w:tcW w:w="802" w:type="pct"/>
          </w:tcPr>
          <w:p w14:paraId="09D0DB0C" w14:textId="5EA65E41" w:rsidR="00066B9A" w:rsidRPr="00066B9A" w:rsidRDefault="00066B9A" w:rsidP="00ED62B3">
            <w:pPr>
              <w:spacing w:before="0" w:line="240" w:lineRule="auto"/>
              <w:rPr>
                <w:rFonts w:ascii="Open Sans" w:hAnsi="Open Sans" w:cs="Open Sans"/>
                <w:color w:val="000000"/>
                <w:w w:val="100"/>
                <w:sz w:val="20"/>
              </w:rPr>
            </w:pPr>
            <w:r w:rsidRPr="00066B9A">
              <w:rPr>
                <w:rFonts w:ascii="Open Sans" w:hAnsi="Open Sans" w:cs="Open Sans"/>
                <w:sz w:val="20"/>
              </w:rPr>
              <w:t>Pojemniki z PP o pojemności 120 ml</w:t>
            </w:r>
          </w:p>
        </w:tc>
        <w:tc>
          <w:tcPr>
            <w:tcW w:w="1335" w:type="pct"/>
          </w:tcPr>
          <w:p w14:paraId="2C700240" w14:textId="482542FC" w:rsidR="00066B9A" w:rsidRPr="00066B9A" w:rsidRDefault="00066B9A" w:rsidP="00066B9A">
            <w:pPr>
              <w:spacing w:before="0" w:line="240" w:lineRule="auto"/>
              <w:rPr>
                <w:rFonts w:ascii="Open Sans" w:hAnsi="Open Sans" w:cs="Open Sans"/>
                <w:color w:val="000000"/>
                <w:w w:val="100"/>
                <w:sz w:val="20"/>
              </w:rPr>
            </w:pPr>
            <w:r w:rsidRPr="00066B9A">
              <w:rPr>
                <w:rFonts w:ascii="Open Sans" w:hAnsi="Open Sans" w:cs="Open Sans"/>
                <w:sz w:val="20"/>
              </w:rPr>
              <w:t xml:space="preserve">np. Bionovo J-0791 op. 250 szt.  </w:t>
            </w:r>
          </w:p>
        </w:tc>
        <w:tc>
          <w:tcPr>
            <w:tcW w:w="333" w:type="pct"/>
          </w:tcPr>
          <w:p w14:paraId="60130F24" w14:textId="5887A433" w:rsidR="00066B9A" w:rsidRPr="00066B9A" w:rsidRDefault="00066B9A" w:rsidP="00066B9A">
            <w:pPr>
              <w:spacing w:before="0" w:line="240" w:lineRule="auto"/>
              <w:jc w:val="center"/>
              <w:rPr>
                <w:rFonts w:ascii="Open Sans" w:hAnsi="Open Sans" w:cs="Open Sans"/>
                <w:color w:val="000000"/>
                <w:w w:val="100"/>
                <w:sz w:val="20"/>
              </w:rPr>
            </w:pPr>
            <w:r w:rsidRPr="00066B9A">
              <w:rPr>
                <w:rFonts w:ascii="Open Sans" w:hAnsi="Open Sans" w:cs="Open Sans"/>
                <w:sz w:val="20"/>
              </w:rPr>
              <w:t>4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8B344" w14:textId="77777777" w:rsidR="00066B9A" w:rsidRPr="00FA4746" w:rsidRDefault="00066B9A" w:rsidP="00066B9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84213B7" w14:textId="77777777" w:rsidR="00066B9A" w:rsidRPr="00FA4746" w:rsidRDefault="00066B9A" w:rsidP="00066B9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9FB2F6A" w14:textId="77777777" w:rsidR="00066B9A" w:rsidRPr="00FA4746" w:rsidRDefault="00066B9A" w:rsidP="00066B9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456F0D7" w14:textId="77777777" w:rsidR="00066B9A" w:rsidRPr="00FA4746" w:rsidRDefault="00066B9A" w:rsidP="00066B9A">
            <w:pPr>
              <w:spacing w:before="0" w:line="240" w:lineRule="auto"/>
              <w:jc w:val="center"/>
              <w:rPr>
                <w:rFonts w:ascii="Open Sans" w:hAnsi="Open Sans" w:cs="Open Sans"/>
                <w:w w:val="100"/>
                <w:sz w:val="20"/>
              </w:rPr>
            </w:pPr>
          </w:p>
        </w:tc>
      </w:tr>
      <w:tr w:rsidR="00066B9A" w:rsidRPr="00FA4746" w14:paraId="6BDF6930" w14:textId="77777777" w:rsidTr="00066B9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330BD91" w14:textId="731068C5" w:rsidR="00066B9A" w:rsidRDefault="00066B9A" w:rsidP="00066B9A">
            <w:pPr>
              <w:spacing w:before="0" w:line="240" w:lineRule="auto"/>
              <w:jc w:val="center"/>
              <w:rPr>
                <w:rFonts w:ascii="Open Sans" w:hAnsi="Open Sans" w:cs="Open Sans"/>
                <w:w w:val="100"/>
                <w:sz w:val="20"/>
              </w:rPr>
            </w:pPr>
            <w:r>
              <w:rPr>
                <w:rFonts w:ascii="Open Sans" w:hAnsi="Open Sans" w:cs="Open Sans"/>
                <w:w w:val="100"/>
                <w:sz w:val="20"/>
              </w:rPr>
              <w:t>34</w:t>
            </w:r>
          </w:p>
        </w:tc>
        <w:tc>
          <w:tcPr>
            <w:tcW w:w="802" w:type="pct"/>
          </w:tcPr>
          <w:p w14:paraId="2FE55754" w14:textId="66B30C85" w:rsidR="00066B9A" w:rsidRPr="00066B9A" w:rsidRDefault="00066B9A" w:rsidP="00066B9A">
            <w:pPr>
              <w:spacing w:before="0" w:line="240" w:lineRule="auto"/>
              <w:rPr>
                <w:rFonts w:ascii="Open Sans" w:hAnsi="Open Sans" w:cs="Open Sans"/>
                <w:color w:val="000000"/>
                <w:w w:val="100"/>
                <w:sz w:val="20"/>
              </w:rPr>
            </w:pPr>
            <w:r w:rsidRPr="00066B9A">
              <w:rPr>
                <w:rFonts w:ascii="Open Sans" w:hAnsi="Open Sans" w:cs="Open Sans"/>
                <w:sz w:val="20"/>
              </w:rPr>
              <w:t>Kartusz propan/butan</w:t>
            </w:r>
          </w:p>
        </w:tc>
        <w:tc>
          <w:tcPr>
            <w:tcW w:w="1335" w:type="pct"/>
          </w:tcPr>
          <w:p w14:paraId="0C54061D" w14:textId="7DF43BE7" w:rsidR="00066B9A" w:rsidRPr="00066B9A" w:rsidRDefault="00066B9A" w:rsidP="00066B9A">
            <w:pPr>
              <w:spacing w:before="0" w:line="240" w:lineRule="auto"/>
              <w:rPr>
                <w:rFonts w:ascii="Open Sans" w:hAnsi="Open Sans" w:cs="Open Sans"/>
                <w:color w:val="000000"/>
                <w:w w:val="100"/>
                <w:sz w:val="20"/>
              </w:rPr>
            </w:pPr>
            <w:r w:rsidRPr="00066B9A">
              <w:rPr>
                <w:rFonts w:ascii="Open Sans" w:hAnsi="Open Sans" w:cs="Open Sans"/>
                <w:sz w:val="20"/>
              </w:rPr>
              <w:t>CV 360, 52 g do palnika Fuego WLD-TECH. WLD-TECH Art. Nr: 6.000.180</w:t>
            </w:r>
          </w:p>
        </w:tc>
        <w:tc>
          <w:tcPr>
            <w:tcW w:w="333" w:type="pct"/>
          </w:tcPr>
          <w:p w14:paraId="0E7B3CC9" w14:textId="1DAB1B36" w:rsidR="00066B9A" w:rsidRPr="00066B9A" w:rsidRDefault="00066B9A" w:rsidP="00066B9A">
            <w:pPr>
              <w:spacing w:before="0" w:line="240" w:lineRule="auto"/>
              <w:jc w:val="center"/>
              <w:rPr>
                <w:rFonts w:ascii="Open Sans" w:hAnsi="Open Sans" w:cs="Open Sans"/>
                <w:color w:val="000000"/>
                <w:w w:val="100"/>
                <w:sz w:val="20"/>
              </w:rPr>
            </w:pPr>
            <w:r w:rsidRPr="00066B9A">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7B1FA" w14:textId="77777777" w:rsidR="00066B9A" w:rsidRPr="00FA4746" w:rsidRDefault="00066B9A" w:rsidP="00066B9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5D39E2E" w14:textId="77777777" w:rsidR="00066B9A" w:rsidRPr="00FA4746" w:rsidRDefault="00066B9A" w:rsidP="00066B9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2684D29" w14:textId="77777777" w:rsidR="00066B9A" w:rsidRPr="00FA4746" w:rsidRDefault="00066B9A" w:rsidP="00066B9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66500E1" w14:textId="77777777" w:rsidR="00066B9A" w:rsidRPr="00FA4746" w:rsidRDefault="00066B9A" w:rsidP="00066B9A">
            <w:pPr>
              <w:spacing w:before="0" w:line="240" w:lineRule="auto"/>
              <w:jc w:val="center"/>
              <w:rPr>
                <w:rFonts w:ascii="Open Sans" w:hAnsi="Open Sans" w:cs="Open Sans"/>
                <w:w w:val="100"/>
                <w:sz w:val="20"/>
              </w:rPr>
            </w:pPr>
          </w:p>
        </w:tc>
      </w:tr>
      <w:tr w:rsidR="00066B9A" w:rsidRPr="00FA4746" w14:paraId="5F039238" w14:textId="77777777" w:rsidTr="00066B9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5F32EA6" w14:textId="4DFD7209" w:rsidR="00066B9A" w:rsidRDefault="00066B9A" w:rsidP="00066B9A">
            <w:pPr>
              <w:spacing w:before="0" w:line="240" w:lineRule="auto"/>
              <w:jc w:val="center"/>
              <w:rPr>
                <w:rFonts w:ascii="Open Sans" w:hAnsi="Open Sans" w:cs="Open Sans"/>
                <w:w w:val="100"/>
                <w:sz w:val="20"/>
              </w:rPr>
            </w:pPr>
            <w:r>
              <w:rPr>
                <w:rFonts w:ascii="Open Sans" w:hAnsi="Open Sans" w:cs="Open Sans"/>
                <w:w w:val="100"/>
                <w:sz w:val="20"/>
              </w:rPr>
              <w:t>35</w:t>
            </w:r>
          </w:p>
        </w:tc>
        <w:tc>
          <w:tcPr>
            <w:tcW w:w="802" w:type="pct"/>
          </w:tcPr>
          <w:p w14:paraId="3D5187BF" w14:textId="483F97B2" w:rsidR="00066B9A" w:rsidRPr="00066B9A" w:rsidRDefault="00066B9A" w:rsidP="00066B9A">
            <w:pPr>
              <w:spacing w:before="0" w:line="240" w:lineRule="auto"/>
              <w:rPr>
                <w:rFonts w:ascii="Open Sans" w:hAnsi="Open Sans" w:cs="Open Sans"/>
                <w:color w:val="000000"/>
                <w:w w:val="100"/>
                <w:sz w:val="20"/>
              </w:rPr>
            </w:pPr>
            <w:r w:rsidRPr="00066B9A">
              <w:rPr>
                <w:rFonts w:ascii="Open Sans" w:hAnsi="Open Sans" w:cs="Open Sans"/>
                <w:sz w:val="20"/>
              </w:rPr>
              <w:t>Sączki jakościowe</w:t>
            </w:r>
          </w:p>
        </w:tc>
        <w:tc>
          <w:tcPr>
            <w:tcW w:w="1335" w:type="pct"/>
          </w:tcPr>
          <w:p w14:paraId="7BD1845F" w14:textId="4AAB6087" w:rsidR="00066B9A" w:rsidRPr="00066B9A" w:rsidRDefault="00066B9A" w:rsidP="00066B9A">
            <w:pPr>
              <w:spacing w:before="0" w:line="240" w:lineRule="auto"/>
              <w:rPr>
                <w:rFonts w:ascii="Open Sans" w:hAnsi="Open Sans" w:cs="Open Sans"/>
                <w:color w:val="000000"/>
                <w:w w:val="100"/>
                <w:sz w:val="20"/>
              </w:rPr>
            </w:pPr>
            <w:r w:rsidRPr="00066B9A">
              <w:rPr>
                <w:rFonts w:ascii="Open Sans" w:hAnsi="Open Sans" w:cs="Open Sans"/>
                <w:sz w:val="20"/>
              </w:rPr>
              <w:t>BIONOVO B-5118, typ 1288 średnica 240 mm, 100 szt.</w:t>
            </w:r>
          </w:p>
        </w:tc>
        <w:tc>
          <w:tcPr>
            <w:tcW w:w="333" w:type="pct"/>
          </w:tcPr>
          <w:p w14:paraId="2FD0367C" w14:textId="2BA30538" w:rsidR="00066B9A" w:rsidRPr="00066B9A" w:rsidRDefault="00066B9A" w:rsidP="00066B9A">
            <w:pPr>
              <w:spacing w:before="0" w:line="240" w:lineRule="auto"/>
              <w:jc w:val="center"/>
              <w:rPr>
                <w:rFonts w:ascii="Open Sans" w:hAnsi="Open Sans" w:cs="Open Sans"/>
                <w:color w:val="000000"/>
                <w:w w:val="100"/>
                <w:sz w:val="20"/>
              </w:rPr>
            </w:pPr>
            <w:r w:rsidRPr="00066B9A">
              <w:rPr>
                <w:rFonts w:ascii="Open Sans" w:hAnsi="Open Sans" w:cs="Open Sans"/>
                <w:sz w:val="20"/>
              </w:rPr>
              <w:t>5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C70431" w14:textId="77777777" w:rsidR="00066B9A" w:rsidRPr="00FA4746" w:rsidRDefault="00066B9A" w:rsidP="00066B9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AF8C124" w14:textId="77777777" w:rsidR="00066B9A" w:rsidRPr="00FA4746" w:rsidRDefault="00066B9A" w:rsidP="00066B9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41646CA" w14:textId="77777777" w:rsidR="00066B9A" w:rsidRPr="00FA4746" w:rsidRDefault="00066B9A" w:rsidP="00066B9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5A67C84" w14:textId="77777777" w:rsidR="00066B9A" w:rsidRPr="00FA4746" w:rsidRDefault="00066B9A" w:rsidP="00066B9A">
            <w:pPr>
              <w:spacing w:before="0" w:line="240" w:lineRule="auto"/>
              <w:jc w:val="center"/>
              <w:rPr>
                <w:rFonts w:ascii="Open Sans" w:hAnsi="Open Sans" w:cs="Open Sans"/>
                <w:w w:val="100"/>
                <w:sz w:val="20"/>
              </w:rPr>
            </w:pPr>
          </w:p>
        </w:tc>
      </w:tr>
      <w:tr w:rsidR="00066B9A" w:rsidRPr="00FA4746" w14:paraId="465806D1" w14:textId="77777777" w:rsidTr="00066B9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FBFBD84" w14:textId="06F20921" w:rsidR="00066B9A" w:rsidRDefault="00066B9A" w:rsidP="00066B9A">
            <w:pPr>
              <w:spacing w:before="0" w:line="240" w:lineRule="auto"/>
              <w:jc w:val="center"/>
              <w:rPr>
                <w:rFonts w:ascii="Open Sans" w:hAnsi="Open Sans" w:cs="Open Sans"/>
                <w:w w:val="100"/>
                <w:sz w:val="20"/>
              </w:rPr>
            </w:pPr>
            <w:r>
              <w:rPr>
                <w:rFonts w:ascii="Open Sans" w:hAnsi="Open Sans" w:cs="Open Sans"/>
                <w:w w:val="100"/>
                <w:sz w:val="20"/>
              </w:rPr>
              <w:t>36</w:t>
            </w:r>
          </w:p>
        </w:tc>
        <w:tc>
          <w:tcPr>
            <w:tcW w:w="802" w:type="pct"/>
          </w:tcPr>
          <w:p w14:paraId="39D640FA" w14:textId="280BF795" w:rsidR="00066B9A" w:rsidRPr="00066B9A" w:rsidRDefault="00066B9A" w:rsidP="00066B9A">
            <w:pPr>
              <w:spacing w:before="0" w:line="240" w:lineRule="auto"/>
              <w:rPr>
                <w:rFonts w:ascii="Open Sans" w:hAnsi="Open Sans" w:cs="Open Sans"/>
                <w:color w:val="000000"/>
                <w:w w:val="100"/>
                <w:sz w:val="20"/>
              </w:rPr>
            </w:pPr>
            <w:r w:rsidRPr="00066B9A">
              <w:rPr>
                <w:rFonts w:ascii="Open Sans" w:hAnsi="Open Sans" w:cs="Open Sans"/>
                <w:sz w:val="20"/>
              </w:rPr>
              <w:t>Sączki jakościowe</w:t>
            </w:r>
          </w:p>
        </w:tc>
        <w:tc>
          <w:tcPr>
            <w:tcW w:w="1335" w:type="pct"/>
          </w:tcPr>
          <w:p w14:paraId="6E25D87B" w14:textId="77777777" w:rsidR="00066B9A" w:rsidRPr="00066B9A" w:rsidRDefault="00066B9A" w:rsidP="00066B9A">
            <w:pPr>
              <w:spacing w:before="0" w:line="240" w:lineRule="auto"/>
              <w:rPr>
                <w:rFonts w:ascii="Open Sans" w:hAnsi="Open Sans" w:cs="Open Sans"/>
                <w:sz w:val="20"/>
              </w:rPr>
            </w:pPr>
            <w:r w:rsidRPr="00066B9A">
              <w:rPr>
                <w:rFonts w:ascii="Open Sans" w:hAnsi="Open Sans" w:cs="Open Sans"/>
                <w:sz w:val="20"/>
              </w:rPr>
              <w:t xml:space="preserve">BIONOVO B-5117, typ 1288, średnica 185, </w:t>
            </w:r>
          </w:p>
          <w:p w14:paraId="6B87905B" w14:textId="3CEEE038" w:rsidR="00066B9A" w:rsidRPr="00066B9A" w:rsidRDefault="00066B9A" w:rsidP="00066B9A">
            <w:pPr>
              <w:spacing w:before="0" w:line="240" w:lineRule="auto"/>
              <w:rPr>
                <w:rFonts w:ascii="Open Sans" w:hAnsi="Open Sans" w:cs="Open Sans"/>
                <w:color w:val="000000"/>
                <w:w w:val="100"/>
                <w:sz w:val="20"/>
              </w:rPr>
            </w:pPr>
            <w:r w:rsidRPr="00066B9A">
              <w:rPr>
                <w:rFonts w:ascii="Open Sans" w:hAnsi="Open Sans" w:cs="Open Sans"/>
                <w:sz w:val="20"/>
              </w:rPr>
              <w:t>100 szt.</w:t>
            </w:r>
          </w:p>
        </w:tc>
        <w:tc>
          <w:tcPr>
            <w:tcW w:w="333" w:type="pct"/>
          </w:tcPr>
          <w:p w14:paraId="4AB9F595" w14:textId="331C8FCC" w:rsidR="00066B9A" w:rsidRPr="00066B9A" w:rsidRDefault="00066B9A" w:rsidP="00066B9A">
            <w:pPr>
              <w:spacing w:before="0" w:line="240" w:lineRule="auto"/>
              <w:jc w:val="center"/>
              <w:rPr>
                <w:rFonts w:ascii="Open Sans" w:hAnsi="Open Sans" w:cs="Open Sans"/>
                <w:color w:val="000000"/>
                <w:w w:val="100"/>
                <w:sz w:val="20"/>
              </w:rPr>
            </w:pPr>
            <w:r w:rsidRPr="00066B9A">
              <w:rPr>
                <w:rFonts w:ascii="Open Sans" w:hAnsi="Open Sans" w:cs="Open Sans"/>
                <w:sz w:val="20"/>
              </w:rPr>
              <w:t>5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0F3F27" w14:textId="77777777" w:rsidR="00066B9A" w:rsidRPr="00FA4746" w:rsidRDefault="00066B9A" w:rsidP="00066B9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2F695D4" w14:textId="77777777" w:rsidR="00066B9A" w:rsidRPr="00FA4746" w:rsidRDefault="00066B9A" w:rsidP="00066B9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8DEDDF9" w14:textId="77777777" w:rsidR="00066B9A" w:rsidRPr="00FA4746" w:rsidRDefault="00066B9A" w:rsidP="00066B9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8F69252" w14:textId="77777777" w:rsidR="00066B9A" w:rsidRPr="00FA4746" w:rsidRDefault="00066B9A" w:rsidP="00066B9A">
            <w:pPr>
              <w:spacing w:before="0" w:line="240" w:lineRule="auto"/>
              <w:jc w:val="center"/>
              <w:rPr>
                <w:rFonts w:ascii="Open Sans" w:hAnsi="Open Sans" w:cs="Open Sans"/>
                <w:w w:val="100"/>
                <w:sz w:val="20"/>
              </w:rPr>
            </w:pPr>
          </w:p>
        </w:tc>
      </w:tr>
      <w:tr w:rsidR="00066B9A" w:rsidRPr="00FA4746" w14:paraId="10D6940F" w14:textId="77777777" w:rsidTr="00066B9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20885D8" w14:textId="75830B4E" w:rsidR="00066B9A" w:rsidRDefault="00066B9A" w:rsidP="00066B9A">
            <w:pPr>
              <w:spacing w:before="0" w:line="240" w:lineRule="auto"/>
              <w:jc w:val="center"/>
              <w:rPr>
                <w:rFonts w:ascii="Open Sans" w:hAnsi="Open Sans" w:cs="Open Sans"/>
                <w:w w:val="100"/>
                <w:sz w:val="20"/>
              </w:rPr>
            </w:pPr>
            <w:r>
              <w:rPr>
                <w:rFonts w:ascii="Open Sans" w:hAnsi="Open Sans" w:cs="Open Sans"/>
                <w:w w:val="100"/>
                <w:sz w:val="20"/>
              </w:rPr>
              <w:t>37</w:t>
            </w:r>
          </w:p>
        </w:tc>
        <w:tc>
          <w:tcPr>
            <w:tcW w:w="802" w:type="pct"/>
          </w:tcPr>
          <w:p w14:paraId="4C03AD7F" w14:textId="69C55B93" w:rsidR="00066B9A" w:rsidRPr="00066B9A" w:rsidRDefault="00066B9A" w:rsidP="00066B9A">
            <w:pPr>
              <w:spacing w:before="0" w:line="240" w:lineRule="auto"/>
              <w:rPr>
                <w:rFonts w:ascii="Open Sans" w:hAnsi="Open Sans" w:cs="Open Sans"/>
                <w:color w:val="000000"/>
                <w:w w:val="100"/>
                <w:sz w:val="20"/>
              </w:rPr>
            </w:pPr>
            <w:r w:rsidRPr="00066B9A">
              <w:rPr>
                <w:rFonts w:ascii="Open Sans" w:hAnsi="Open Sans" w:cs="Open Sans"/>
                <w:sz w:val="20"/>
              </w:rPr>
              <w:t>Kasetka do przechowywania szkiełek mikroskopowych</w:t>
            </w:r>
          </w:p>
        </w:tc>
        <w:tc>
          <w:tcPr>
            <w:tcW w:w="1335" w:type="pct"/>
          </w:tcPr>
          <w:p w14:paraId="4423CF0E" w14:textId="535707C5" w:rsidR="00066B9A" w:rsidRPr="00066B9A" w:rsidRDefault="00066B9A" w:rsidP="00066B9A">
            <w:pPr>
              <w:spacing w:before="0" w:line="240" w:lineRule="auto"/>
              <w:rPr>
                <w:rFonts w:ascii="Open Sans" w:hAnsi="Open Sans" w:cs="Open Sans"/>
                <w:color w:val="000000"/>
                <w:w w:val="100"/>
                <w:sz w:val="20"/>
              </w:rPr>
            </w:pPr>
            <w:r w:rsidRPr="00066B9A">
              <w:rPr>
                <w:rFonts w:ascii="Open Sans" w:hAnsi="Open Sans" w:cs="Open Sans"/>
                <w:sz w:val="20"/>
              </w:rPr>
              <w:t>50 miejsc o wymiarach 270 x 100 x 35 mm BIONOVO 1-6258</w:t>
            </w:r>
          </w:p>
        </w:tc>
        <w:tc>
          <w:tcPr>
            <w:tcW w:w="333" w:type="pct"/>
          </w:tcPr>
          <w:p w14:paraId="2CCB37D6" w14:textId="4CD1E396" w:rsidR="00066B9A" w:rsidRPr="00066B9A" w:rsidRDefault="00066B9A" w:rsidP="00066B9A">
            <w:pPr>
              <w:spacing w:before="0" w:line="240" w:lineRule="auto"/>
              <w:jc w:val="center"/>
              <w:rPr>
                <w:rFonts w:ascii="Open Sans" w:hAnsi="Open Sans" w:cs="Open Sans"/>
                <w:color w:val="000000"/>
                <w:w w:val="100"/>
                <w:sz w:val="20"/>
              </w:rPr>
            </w:pPr>
            <w:r w:rsidRPr="00066B9A">
              <w:rPr>
                <w:rFonts w:ascii="Open Sans" w:hAnsi="Open Sans" w:cs="Open Sans"/>
                <w:sz w:val="20"/>
              </w:rPr>
              <w:t>4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29C7DD" w14:textId="77777777" w:rsidR="00066B9A" w:rsidRPr="00FA4746" w:rsidRDefault="00066B9A" w:rsidP="00066B9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CE528D3" w14:textId="77777777" w:rsidR="00066B9A" w:rsidRPr="00FA4746" w:rsidRDefault="00066B9A" w:rsidP="00066B9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E5C01B0" w14:textId="77777777" w:rsidR="00066B9A" w:rsidRPr="00FA4746" w:rsidRDefault="00066B9A" w:rsidP="00066B9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AB9B161" w14:textId="77777777" w:rsidR="00066B9A" w:rsidRPr="00FA4746" w:rsidRDefault="00066B9A" w:rsidP="00066B9A">
            <w:pPr>
              <w:spacing w:before="0" w:line="240" w:lineRule="auto"/>
              <w:jc w:val="center"/>
              <w:rPr>
                <w:rFonts w:ascii="Open Sans" w:hAnsi="Open Sans" w:cs="Open Sans"/>
                <w:w w:val="100"/>
                <w:sz w:val="20"/>
              </w:rPr>
            </w:pPr>
          </w:p>
        </w:tc>
      </w:tr>
      <w:tr w:rsidR="00066B9A" w:rsidRPr="00FA4746" w14:paraId="53073F30" w14:textId="77777777" w:rsidTr="00066B9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3426DC2" w14:textId="03369F68" w:rsidR="00066B9A" w:rsidRDefault="00066B9A" w:rsidP="00066B9A">
            <w:pPr>
              <w:spacing w:before="0" w:line="240" w:lineRule="auto"/>
              <w:jc w:val="center"/>
              <w:rPr>
                <w:rFonts w:ascii="Open Sans" w:hAnsi="Open Sans" w:cs="Open Sans"/>
                <w:w w:val="100"/>
                <w:sz w:val="20"/>
              </w:rPr>
            </w:pPr>
            <w:r>
              <w:rPr>
                <w:rFonts w:ascii="Open Sans" w:hAnsi="Open Sans" w:cs="Open Sans"/>
                <w:w w:val="100"/>
                <w:sz w:val="20"/>
              </w:rPr>
              <w:t>38</w:t>
            </w:r>
          </w:p>
        </w:tc>
        <w:tc>
          <w:tcPr>
            <w:tcW w:w="802" w:type="pct"/>
          </w:tcPr>
          <w:p w14:paraId="36798D7C" w14:textId="573ACE1B" w:rsidR="00066B9A" w:rsidRPr="00066B9A" w:rsidRDefault="00066B9A" w:rsidP="00ED62B3">
            <w:pPr>
              <w:spacing w:before="0" w:line="240" w:lineRule="auto"/>
              <w:rPr>
                <w:rFonts w:ascii="Open Sans" w:hAnsi="Open Sans" w:cs="Open Sans"/>
                <w:color w:val="000000"/>
                <w:w w:val="100"/>
                <w:sz w:val="20"/>
              </w:rPr>
            </w:pPr>
            <w:r w:rsidRPr="00066B9A">
              <w:rPr>
                <w:rFonts w:ascii="Open Sans" w:hAnsi="Open Sans" w:cs="Open Sans"/>
                <w:sz w:val="20"/>
              </w:rPr>
              <w:t>Uniwersalny preparat do czyszczenia optyki (izopropanol wysokiej jakości)</w:t>
            </w:r>
          </w:p>
        </w:tc>
        <w:tc>
          <w:tcPr>
            <w:tcW w:w="1335" w:type="pct"/>
          </w:tcPr>
          <w:p w14:paraId="70359800" w14:textId="3CFF8D2E" w:rsidR="00066B9A" w:rsidRPr="00066B9A" w:rsidRDefault="00066B9A" w:rsidP="00066B9A">
            <w:pPr>
              <w:spacing w:before="0" w:line="240" w:lineRule="auto"/>
              <w:rPr>
                <w:rFonts w:ascii="Open Sans" w:hAnsi="Open Sans" w:cs="Open Sans"/>
                <w:color w:val="000000"/>
                <w:w w:val="100"/>
                <w:sz w:val="20"/>
              </w:rPr>
            </w:pPr>
            <w:r w:rsidRPr="00066B9A">
              <w:rPr>
                <w:rFonts w:ascii="Open Sans" w:hAnsi="Open Sans" w:cs="Open Sans"/>
                <w:sz w:val="20"/>
                <w:lang w:val="en-US"/>
              </w:rPr>
              <w:t>MCP ART.100 CLEASNER IPA Spray 400 ml</w:t>
            </w:r>
          </w:p>
        </w:tc>
        <w:tc>
          <w:tcPr>
            <w:tcW w:w="333" w:type="pct"/>
          </w:tcPr>
          <w:p w14:paraId="53151C8E" w14:textId="32D7F707" w:rsidR="00066B9A" w:rsidRPr="00066B9A" w:rsidRDefault="00066B9A" w:rsidP="00066B9A">
            <w:pPr>
              <w:spacing w:before="0" w:line="240" w:lineRule="auto"/>
              <w:jc w:val="center"/>
              <w:rPr>
                <w:rFonts w:ascii="Open Sans" w:hAnsi="Open Sans" w:cs="Open Sans"/>
                <w:color w:val="000000"/>
                <w:w w:val="100"/>
                <w:sz w:val="20"/>
              </w:rPr>
            </w:pPr>
            <w:r w:rsidRPr="00066B9A">
              <w:rPr>
                <w:rFonts w:ascii="Open Sans" w:hAnsi="Open Sans" w:cs="Open Sans"/>
                <w:sz w:val="20"/>
              </w:rPr>
              <w:t>12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5446E" w14:textId="77777777" w:rsidR="00066B9A" w:rsidRPr="00FA4746" w:rsidRDefault="00066B9A" w:rsidP="00066B9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B4F2FCA" w14:textId="77777777" w:rsidR="00066B9A" w:rsidRPr="00FA4746" w:rsidRDefault="00066B9A" w:rsidP="00066B9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7E92DB9" w14:textId="77777777" w:rsidR="00066B9A" w:rsidRPr="00FA4746" w:rsidRDefault="00066B9A" w:rsidP="00066B9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78C0E23" w14:textId="77777777" w:rsidR="00066B9A" w:rsidRPr="00FA4746" w:rsidRDefault="00066B9A" w:rsidP="00066B9A">
            <w:pPr>
              <w:spacing w:before="0" w:line="240" w:lineRule="auto"/>
              <w:jc w:val="center"/>
              <w:rPr>
                <w:rFonts w:ascii="Open Sans" w:hAnsi="Open Sans" w:cs="Open Sans"/>
                <w:w w:val="100"/>
                <w:sz w:val="20"/>
              </w:rPr>
            </w:pPr>
          </w:p>
        </w:tc>
      </w:tr>
      <w:tr w:rsidR="00554240" w:rsidRPr="00FA4746" w14:paraId="01240BE2" w14:textId="77777777" w:rsidTr="00FA2795">
        <w:trPr>
          <w:trHeight w:val="568"/>
        </w:trPr>
        <w:tc>
          <w:tcPr>
            <w:tcW w:w="4470" w:type="pct"/>
            <w:gridSpan w:val="7"/>
            <w:vAlign w:val="center"/>
          </w:tcPr>
          <w:p w14:paraId="59081132" w14:textId="77777777" w:rsidR="00554240" w:rsidRPr="00FA4746" w:rsidRDefault="00554240" w:rsidP="00FA2795">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2588835B" w14:textId="77777777" w:rsidR="00554240" w:rsidRPr="00FA4746" w:rsidRDefault="00554240" w:rsidP="00FA2795">
            <w:pPr>
              <w:spacing w:before="0" w:line="240" w:lineRule="auto"/>
              <w:jc w:val="right"/>
              <w:rPr>
                <w:rFonts w:ascii="Open Sans" w:hAnsi="Open Sans" w:cs="Open Sans"/>
                <w:w w:val="100"/>
                <w:sz w:val="20"/>
              </w:rPr>
            </w:pPr>
          </w:p>
        </w:tc>
      </w:tr>
    </w:tbl>
    <w:p w14:paraId="47A648CF" w14:textId="77777777" w:rsidR="00554240" w:rsidRDefault="00554240" w:rsidP="00554240">
      <w:pPr>
        <w:rPr>
          <w:rFonts w:ascii="Open Sans" w:hAnsi="Open Sans" w:cs="Open Sans"/>
          <w:b/>
          <w:w w:val="100"/>
          <w:sz w:val="20"/>
          <w:u w:val="single"/>
        </w:rPr>
      </w:pPr>
    </w:p>
    <w:p w14:paraId="585738A6" w14:textId="77777777" w:rsidR="00554240" w:rsidRPr="00554240" w:rsidRDefault="00554240" w:rsidP="00554240">
      <w:pPr>
        <w:pBdr>
          <w:top w:val="nil"/>
          <w:left w:val="nil"/>
          <w:bottom w:val="nil"/>
          <w:right w:val="nil"/>
          <w:between w:val="nil"/>
        </w:pBdr>
        <w:ind w:hanging="2"/>
        <w:rPr>
          <w:rFonts w:ascii="Open Sans" w:hAnsi="Open Sans" w:cs="Open Sans"/>
          <w:color w:val="000000"/>
          <w:w w:val="100"/>
          <w:sz w:val="20"/>
          <w:szCs w:val="18"/>
        </w:rPr>
      </w:pPr>
      <w:r w:rsidRPr="00554240">
        <w:rPr>
          <w:rFonts w:ascii="Open Sans" w:hAnsi="Open Sans" w:cs="Open Sans"/>
          <w:color w:val="000000"/>
          <w:w w:val="100"/>
          <w:sz w:val="20"/>
          <w:szCs w:val="18"/>
        </w:rPr>
        <w:t xml:space="preserve">Uwagi: </w:t>
      </w:r>
    </w:p>
    <w:p w14:paraId="77AB29DE" w14:textId="77777777" w:rsidR="00C63A5F" w:rsidRPr="00C63A5F" w:rsidRDefault="00C63A5F" w:rsidP="00C63A5F">
      <w:pPr>
        <w:pBdr>
          <w:top w:val="nil"/>
          <w:left w:val="nil"/>
          <w:bottom w:val="nil"/>
          <w:right w:val="nil"/>
          <w:between w:val="nil"/>
        </w:pBdr>
        <w:ind w:hanging="2"/>
        <w:rPr>
          <w:rFonts w:ascii="Open Sans" w:hAnsi="Open Sans" w:cs="Open Sans"/>
          <w:color w:val="000000"/>
          <w:w w:val="100"/>
          <w:sz w:val="20"/>
          <w:szCs w:val="18"/>
        </w:rPr>
      </w:pPr>
      <w:r w:rsidRPr="00C63A5F">
        <w:rPr>
          <w:rFonts w:ascii="Open Sans" w:hAnsi="Open Sans" w:cs="Open Sans"/>
          <w:color w:val="000000"/>
          <w:w w:val="100"/>
          <w:sz w:val="20"/>
          <w:szCs w:val="18"/>
        </w:rPr>
        <w:t>Zamawiający dopuszcza możliwość składania ofert równoważnych.</w:t>
      </w:r>
    </w:p>
    <w:p w14:paraId="540C6C56" w14:textId="7C7215C4" w:rsidR="00554240" w:rsidRDefault="00C63A5F" w:rsidP="00C63A5F">
      <w:pPr>
        <w:pBdr>
          <w:top w:val="nil"/>
          <w:left w:val="nil"/>
          <w:bottom w:val="nil"/>
          <w:right w:val="nil"/>
          <w:between w:val="nil"/>
        </w:pBdr>
        <w:ind w:hanging="2"/>
        <w:rPr>
          <w:rFonts w:ascii="Open Sans" w:hAnsi="Open Sans" w:cs="Open Sans"/>
          <w:color w:val="000000"/>
          <w:w w:val="100"/>
          <w:sz w:val="20"/>
          <w:szCs w:val="18"/>
        </w:rPr>
      </w:pPr>
      <w:r w:rsidRPr="00C63A5F">
        <w:rPr>
          <w:rFonts w:ascii="Open Sans" w:hAnsi="Open Sans" w:cs="Open Sans"/>
          <w:color w:val="000000"/>
          <w:w w:val="100"/>
          <w:sz w:val="20"/>
          <w:szCs w:val="18"/>
        </w:rPr>
        <w:t xml:space="preserve">Realizacja: w ciągu 30 dni od daty podpisania umowy. </w:t>
      </w:r>
      <w:r w:rsidRPr="00C63A5F">
        <w:rPr>
          <w:rFonts w:ascii="Open Sans" w:hAnsi="Open Sans" w:cs="Open Sans"/>
          <w:b/>
          <w:color w:val="000000"/>
          <w:w w:val="100"/>
          <w:sz w:val="20"/>
          <w:szCs w:val="18"/>
        </w:rPr>
        <w:t>Dostawy zgodnie z załączonym rozdzielnikiem.</w:t>
      </w:r>
    </w:p>
    <w:p w14:paraId="2786903C" w14:textId="591F3625" w:rsidR="00FA2795" w:rsidRDefault="00FA2795" w:rsidP="00554240">
      <w:pPr>
        <w:pBdr>
          <w:top w:val="nil"/>
          <w:left w:val="nil"/>
          <w:bottom w:val="nil"/>
          <w:right w:val="nil"/>
          <w:between w:val="nil"/>
        </w:pBdr>
        <w:ind w:hanging="2"/>
        <w:rPr>
          <w:rFonts w:ascii="Open Sans" w:hAnsi="Open Sans" w:cs="Open Sans"/>
          <w:color w:val="000000"/>
          <w:w w:val="100"/>
          <w:sz w:val="20"/>
          <w:szCs w:val="18"/>
        </w:rPr>
      </w:pPr>
    </w:p>
    <w:p w14:paraId="37B7043C" w14:textId="0ABEB095" w:rsidR="00030C7C" w:rsidRDefault="00030C7C" w:rsidP="00C63A5F">
      <w:pPr>
        <w:autoSpaceDE/>
        <w:autoSpaceDN/>
        <w:spacing w:before="0" w:line="240" w:lineRule="auto"/>
        <w:jc w:val="left"/>
        <w:rPr>
          <w:rFonts w:ascii="Open Sans" w:hAnsi="Open Sans" w:cs="Open Sans"/>
          <w:b/>
          <w:w w:val="100"/>
          <w:sz w:val="20"/>
          <w:u w:val="single"/>
        </w:rPr>
      </w:pPr>
      <w:r w:rsidRPr="002F238E">
        <w:rPr>
          <w:rFonts w:ascii="Open Sans" w:hAnsi="Open Sans" w:cs="Open Sans"/>
          <w:b/>
          <w:w w:val="100"/>
          <w:sz w:val="20"/>
          <w:u w:val="single"/>
        </w:rPr>
        <w:lastRenderedPageBreak/>
        <w:t xml:space="preserve">Część </w:t>
      </w:r>
      <w:r w:rsidR="00C63A5F">
        <w:rPr>
          <w:rFonts w:ascii="Open Sans" w:hAnsi="Open Sans" w:cs="Open Sans"/>
          <w:b/>
          <w:w w:val="100"/>
          <w:sz w:val="20"/>
          <w:u w:val="single"/>
        </w:rPr>
        <w:t xml:space="preserve">30 </w:t>
      </w:r>
      <w:r w:rsidR="00C63A5F" w:rsidRPr="00C63A5F">
        <w:rPr>
          <w:rFonts w:ascii="Open Sans" w:hAnsi="Open Sans" w:cs="Open Sans"/>
          <w:b/>
          <w:w w:val="100"/>
          <w:sz w:val="20"/>
          <w:u w:val="single"/>
        </w:rPr>
        <w:t>Części do mikroskopu fluorescencyjnego Axiolab Zeiss</w:t>
      </w:r>
    </w:p>
    <w:p w14:paraId="032A5036" w14:textId="77777777" w:rsidR="00030C7C" w:rsidRDefault="00030C7C" w:rsidP="00030C7C">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263"/>
        <w:gridCol w:w="5528"/>
        <w:gridCol w:w="1700"/>
        <w:gridCol w:w="4823"/>
        <w:gridCol w:w="2129"/>
        <w:gridCol w:w="850"/>
        <w:gridCol w:w="2252"/>
      </w:tblGrid>
      <w:tr w:rsidR="00030C7C" w:rsidRPr="00FA4746" w14:paraId="26386119" w14:textId="77777777" w:rsidTr="00795E11">
        <w:trPr>
          <w:trHeight w:val="450"/>
        </w:trPr>
        <w:tc>
          <w:tcPr>
            <w:tcW w:w="165" w:type="pct"/>
            <w:tcBorders>
              <w:bottom w:val="single" w:sz="4" w:space="0" w:color="auto"/>
            </w:tcBorders>
            <w:shd w:val="clear" w:color="auto" w:fill="E0E0E0"/>
            <w:vAlign w:val="center"/>
            <w:hideMark/>
          </w:tcPr>
          <w:p w14:paraId="0953D600" w14:textId="77777777" w:rsidR="00030C7C" w:rsidRPr="00FA4746" w:rsidRDefault="00030C7C" w:rsidP="00CC6DBB">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768" w:type="pct"/>
            <w:tcBorders>
              <w:bottom w:val="single" w:sz="4" w:space="0" w:color="auto"/>
            </w:tcBorders>
            <w:shd w:val="clear" w:color="auto" w:fill="E0E0E0"/>
            <w:vAlign w:val="center"/>
            <w:hideMark/>
          </w:tcPr>
          <w:p w14:paraId="7045822F" w14:textId="77777777" w:rsidR="00030C7C" w:rsidRPr="00FA4746" w:rsidRDefault="00030C7C" w:rsidP="00CC6DBB">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301" w:type="pct"/>
            <w:tcBorders>
              <w:bottom w:val="single" w:sz="4" w:space="0" w:color="auto"/>
            </w:tcBorders>
            <w:shd w:val="clear" w:color="auto" w:fill="E0E0E0"/>
            <w:vAlign w:val="center"/>
            <w:hideMark/>
          </w:tcPr>
          <w:p w14:paraId="35A04126" w14:textId="77777777" w:rsidR="00030C7C" w:rsidRPr="00FA4746" w:rsidRDefault="00030C7C" w:rsidP="00CC6DBB">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400" w:type="pct"/>
            <w:tcBorders>
              <w:bottom w:val="single" w:sz="4" w:space="0" w:color="auto"/>
            </w:tcBorders>
            <w:shd w:val="clear" w:color="auto" w:fill="E0E0E0"/>
            <w:vAlign w:val="center"/>
            <w:hideMark/>
          </w:tcPr>
          <w:p w14:paraId="5FF011B7" w14:textId="77777777" w:rsidR="00030C7C" w:rsidRPr="00FA4746" w:rsidRDefault="00030C7C" w:rsidP="00CC6DBB">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17E47B31" w14:textId="77777777" w:rsidR="00030C7C" w:rsidRPr="00FA4746" w:rsidRDefault="00030C7C" w:rsidP="00CC6DBB">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3356B4E2" w14:textId="77777777" w:rsidR="00030C7C" w:rsidRPr="00FA4746" w:rsidRDefault="00030C7C" w:rsidP="00CC6DBB">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206610C7" w14:textId="77777777" w:rsidR="00030C7C" w:rsidRPr="00FA4746" w:rsidRDefault="00030C7C" w:rsidP="00CC6DBB">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069E717F" w14:textId="77777777" w:rsidR="00030C7C" w:rsidRPr="00FA4746" w:rsidRDefault="00030C7C" w:rsidP="00CC6DBB">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0774C864" w14:textId="77777777" w:rsidR="00030C7C" w:rsidRPr="00FA4746" w:rsidRDefault="00030C7C" w:rsidP="00CC6DBB">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030C7C" w:rsidRPr="00AF6C83" w14:paraId="28948F37" w14:textId="77777777" w:rsidTr="00795E11">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5BF1BB78" w14:textId="77777777" w:rsidR="00030C7C" w:rsidRPr="00AF6C83" w:rsidRDefault="00030C7C" w:rsidP="00CC6DB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768" w:type="pct"/>
            <w:tcBorders>
              <w:top w:val="single" w:sz="4" w:space="0" w:color="auto"/>
              <w:left w:val="single" w:sz="4" w:space="0" w:color="auto"/>
              <w:bottom w:val="single" w:sz="4" w:space="0" w:color="auto"/>
              <w:right w:val="single" w:sz="4" w:space="0" w:color="auto"/>
            </w:tcBorders>
            <w:vAlign w:val="center"/>
          </w:tcPr>
          <w:p w14:paraId="63B1DE0E" w14:textId="77777777" w:rsidR="00030C7C" w:rsidRPr="00AF6C83" w:rsidRDefault="00030C7C" w:rsidP="00CC6DB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301" w:type="pct"/>
            <w:tcBorders>
              <w:top w:val="single" w:sz="4" w:space="0" w:color="auto"/>
              <w:left w:val="single" w:sz="4" w:space="0" w:color="auto"/>
              <w:bottom w:val="single" w:sz="4" w:space="0" w:color="auto"/>
              <w:right w:val="single" w:sz="4" w:space="0" w:color="auto"/>
            </w:tcBorders>
            <w:vAlign w:val="center"/>
          </w:tcPr>
          <w:p w14:paraId="39A0BBC4" w14:textId="77777777" w:rsidR="00030C7C" w:rsidRPr="00AF6C83" w:rsidRDefault="00030C7C" w:rsidP="00CC6DB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400" w:type="pct"/>
            <w:tcBorders>
              <w:top w:val="single" w:sz="4" w:space="0" w:color="auto"/>
              <w:left w:val="single" w:sz="4" w:space="0" w:color="auto"/>
              <w:bottom w:val="single" w:sz="4" w:space="0" w:color="auto"/>
              <w:right w:val="single" w:sz="4" w:space="0" w:color="auto"/>
            </w:tcBorders>
            <w:vAlign w:val="center"/>
          </w:tcPr>
          <w:p w14:paraId="665031A2" w14:textId="77777777" w:rsidR="00030C7C" w:rsidRPr="00AF6C83" w:rsidRDefault="00030C7C" w:rsidP="00CC6DB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2D8CEF1E" w14:textId="77777777" w:rsidR="00030C7C" w:rsidRPr="00AF6C83" w:rsidRDefault="00030C7C" w:rsidP="00CC6DB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12BE0E85" w14:textId="77777777" w:rsidR="00030C7C" w:rsidRPr="00AF6C83" w:rsidRDefault="00030C7C" w:rsidP="00CC6DB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203FB5C5" w14:textId="77777777" w:rsidR="00030C7C" w:rsidRPr="00AF6C83" w:rsidRDefault="00030C7C" w:rsidP="00CC6DB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472D1BE9" w14:textId="77777777" w:rsidR="00030C7C" w:rsidRPr="00AF6C83" w:rsidRDefault="00030C7C" w:rsidP="00CC6DB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C63A5F" w:rsidRPr="00FA2795" w14:paraId="04C96B17" w14:textId="77777777" w:rsidTr="00C63A5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646F517" w14:textId="77777777" w:rsidR="00C63A5F" w:rsidRPr="00FA2795" w:rsidRDefault="00C63A5F" w:rsidP="00C63A5F">
            <w:pPr>
              <w:spacing w:before="0" w:line="240" w:lineRule="auto"/>
              <w:jc w:val="center"/>
              <w:rPr>
                <w:rFonts w:ascii="Open Sans" w:hAnsi="Open Sans" w:cs="Open Sans"/>
                <w:w w:val="100"/>
                <w:sz w:val="20"/>
              </w:rPr>
            </w:pPr>
            <w:r w:rsidRPr="00FA2795">
              <w:rPr>
                <w:rFonts w:ascii="Open Sans" w:hAnsi="Open Sans" w:cs="Open Sans"/>
                <w:w w:val="100"/>
                <w:sz w:val="20"/>
              </w:rPr>
              <w:t>1</w:t>
            </w:r>
          </w:p>
        </w:tc>
        <w:tc>
          <w:tcPr>
            <w:tcW w:w="768" w:type="pct"/>
          </w:tcPr>
          <w:p w14:paraId="4B355177" w14:textId="30D56F77" w:rsidR="00C63A5F" w:rsidRPr="00C63A5F" w:rsidRDefault="00C63A5F" w:rsidP="00C63A5F">
            <w:pPr>
              <w:spacing w:before="0" w:line="240" w:lineRule="auto"/>
              <w:jc w:val="left"/>
              <w:rPr>
                <w:rFonts w:ascii="Open Sans" w:hAnsi="Open Sans" w:cs="Open Sans"/>
                <w:w w:val="100"/>
                <w:sz w:val="20"/>
              </w:rPr>
            </w:pPr>
            <w:r w:rsidRPr="00C63A5F">
              <w:rPr>
                <w:rFonts w:ascii="Open Sans" w:hAnsi="Open Sans" w:cs="Open Sans"/>
                <w:sz w:val="20"/>
              </w:rPr>
              <w:t>Obiektyw „A-Plan”</w:t>
            </w:r>
          </w:p>
        </w:tc>
        <w:tc>
          <w:tcPr>
            <w:tcW w:w="1301" w:type="pct"/>
          </w:tcPr>
          <w:p w14:paraId="0721F988" w14:textId="77777777" w:rsidR="00C63A5F" w:rsidRPr="00C63A5F" w:rsidRDefault="00C63A5F" w:rsidP="00C63A5F">
            <w:pPr>
              <w:spacing w:before="0" w:line="240" w:lineRule="auto"/>
              <w:rPr>
                <w:rFonts w:ascii="Open Sans" w:hAnsi="Open Sans" w:cs="Open Sans"/>
                <w:sz w:val="20"/>
              </w:rPr>
            </w:pPr>
            <w:r w:rsidRPr="00C63A5F">
              <w:rPr>
                <w:rFonts w:ascii="Open Sans" w:hAnsi="Open Sans" w:cs="Open Sans"/>
                <w:sz w:val="20"/>
              </w:rPr>
              <w:t xml:space="preserve">20x/0.45 M27 </w:t>
            </w:r>
          </w:p>
          <w:p w14:paraId="5CA7A6E6" w14:textId="3D6E8CF4" w:rsidR="00C63A5F" w:rsidRPr="00C63A5F" w:rsidRDefault="00C63A5F" w:rsidP="00C63A5F">
            <w:pPr>
              <w:spacing w:before="0" w:line="240" w:lineRule="auto"/>
              <w:jc w:val="left"/>
              <w:rPr>
                <w:rFonts w:ascii="Open Sans" w:hAnsi="Open Sans" w:cs="Open Sans"/>
                <w:w w:val="100"/>
                <w:sz w:val="20"/>
              </w:rPr>
            </w:pPr>
            <w:r w:rsidRPr="00C63A5F">
              <w:rPr>
                <w:rFonts w:ascii="Open Sans" w:hAnsi="Open Sans" w:cs="Open Sans"/>
                <w:sz w:val="20"/>
              </w:rPr>
              <w:t>421050-9900-000 ZEISS</w:t>
            </w:r>
          </w:p>
        </w:tc>
        <w:tc>
          <w:tcPr>
            <w:tcW w:w="400" w:type="pct"/>
          </w:tcPr>
          <w:p w14:paraId="26BAA923" w14:textId="55224F78" w:rsidR="00C63A5F" w:rsidRPr="00C63A5F" w:rsidRDefault="00C63A5F" w:rsidP="00C63A5F">
            <w:pPr>
              <w:spacing w:before="0" w:line="240" w:lineRule="auto"/>
              <w:jc w:val="center"/>
              <w:rPr>
                <w:rFonts w:ascii="Open Sans" w:hAnsi="Open Sans" w:cs="Open Sans"/>
                <w:w w:val="100"/>
                <w:sz w:val="20"/>
              </w:rPr>
            </w:pPr>
            <w:r w:rsidRPr="00C63A5F">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1F7668D" w14:textId="77777777" w:rsidR="00C63A5F" w:rsidRPr="00FA2795" w:rsidRDefault="00C63A5F" w:rsidP="00C63A5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B2609F5" w14:textId="77777777" w:rsidR="00C63A5F" w:rsidRPr="00FA2795" w:rsidRDefault="00C63A5F" w:rsidP="00C63A5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D58FAEF" w14:textId="77777777" w:rsidR="00C63A5F" w:rsidRPr="00FA2795" w:rsidRDefault="00C63A5F" w:rsidP="00C63A5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99F7146" w14:textId="77777777" w:rsidR="00C63A5F" w:rsidRPr="00FA2795" w:rsidRDefault="00C63A5F" w:rsidP="00C63A5F">
            <w:pPr>
              <w:spacing w:before="0" w:line="240" w:lineRule="auto"/>
              <w:jc w:val="center"/>
              <w:rPr>
                <w:rFonts w:ascii="Open Sans" w:hAnsi="Open Sans" w:cs="Open Sans"/>
                <w:w w:val="100"/>
                <w:sz w:val="20"/>
              </w:rPr>
            </w:pPr>
          </w:p>
        </w:tc>
      </w:tr>
      <w:tr w:rsidR="00C63A5F" w:rsidRPr="00FA2795" w14:paraId="1E86E52C" w14:textId="77777777" w:rsidTr="00C63A5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B371E98" w14:textId="09CF8994" w:rsidR="00C63A5F" w:rsidRPr="00FA2795" w:rsidRDefault="00C63A5F" w:rsidP="00C63A5F">
            <w:pPr>
              <w:spacing w:before="0" w:line="240" w:lineRule="auto"/>
              <w:jc w:val="center"/>
              <w:rPr>
                <w:rFonts w:ascii="Open Sans" w:hAnsi="Open Sans" w:cs="Open Sans"/>
                <w:w w:val="100"/>
                <w:sz w:val="20"/>
              </w:rPr>
            </w:pPr>
            <w:r>
              <w:rPr>
                <w:rFonts w:ascii="Open Sans" w:hAnsi="Open Sans" w:cs="Open Sans"/>
                <w:w w:val="100"/>
                <w:sz w:val="20"/>
              </w:rPr>
              <w:t>2</w:t>
            </w:r>
          </w:p>
        </w:tc>
        <w:tc>
          <w:tcPr>
            <w:tcW w:w="768" w:type="pct"/>
          </w:tcPr>
          <w:p w14:paraId="1C9D78F9" w14:textId="204F9ED7" w:rsidR="00C63A5F" w:rsidRPr="00C63A5F" w:rsidRDefault="00C63A5F" w:rsidP="00C63A5F">
            <w:pPr>
              <w:spacing w:before="0" w:line="240" w:lineRule="auto"/>
              <w:jc w:val="left"/>
              <w:rPr>
                <w:rFonts w:ascii="Open Sans" w:hAnsi="Open Sans" w:cs="Open Sans"/>
                <w:w w:val="100"/>
                <w:sz w:val="20"/>
              </w:rPr>
            </w:pPr>
            <w:r w:rsidRPr="00C63A5F">
              <w:rPr>
                <w:rFonts w:ascii="Open Sans" w:hAnsi="Open Sans" w:cs="Open Sans"/>
                <w:sz w:val="20"/>
              </w:rPr>
              <w:t>Obiektyw „N-Achroplan”</w:t>
            </w:r>
          </w:p>
        </w:tc>
        <w:tc>
          <w:tcPr>
            <w:tcW w:w="1301" w:type="pct"/>
          </w:tcPr>
          <w:p w14:paraId="298D5554" w14:textId="77777777" w:rsidR="00C63A5F" w:rsidRPr="00C63A5F" w:rsidRDefault="00C63A5F" w:rsidP="00C63A5F">
            <w:pPr>
              <w:spacing w:before="0" w:line="240" w:lineRule="auto"/>
              <w:rPr>
                <w:rFonts w:ascii="Open Sans" w:hAnsi="Open Sans" w:cs="Open Sans"/>
                <w:sz w:val="20"/>
              </w:rPr>
            </w:pPr>
            <w:r w:rsidRPr="00C63A5F">
              <w:rPr>
                <w:rFonts w:ascii="Open Sans" w:hAnsi="Open Sans" w:cs="Open Sans"/>
                <w:sz w:val="20"/>
              </w:rPr>
              <w:t>40x/0.65 WD=0.60 M27</w:t>
            </w:r>
          </w:p>
          <w:p w14:paraId="6036B46F" w14:textId="2E0F4C56" w:rsidR="00C63A5F" w:rsidRPr="00C63A5F" w:rsidRDefault="00C63A5F" w:rsidP="00C63A5F">
            <w:pPr>
              <w:spacing w:before="0" w:line="240" w:lineRule="auto"/>
              <w:jc w:val="left"/>
              <w:rPr>
                <w:rFonts w:ascii="Open Sans" w:hAnsi="Open Sans" w:cs="Open Sans"/>
                <w:w w:val="100"/>
                <w:sz w:val="20"/>
              </w:rPr>
            </w:pPr>
            <w:r w:rsidRPr="00C63A5F">
              <w:rPr>
                <w:rFonts w:ascii="Open Sans" w:hAnsi="Open Sans" w:cs="Open Sans"/>
                <w:sz w:val="20"/>
              </w:rPr>
              <w:t>420960-9901-000 ZEISS</w:t>
            </w:r>
          </w:p>
        </w:tc>
        <w:tc>
          <w:tcPr>
            <w:tcW w:w="400" w:type="pct"/>
          </w:tcPr>
          <w:p w14:paraId="2DB4E735" w14:textId="1BF04A66" w:rsidR="00C63A5F" w:rsidRPr="00C63A5F" w:rsidRDefault="00C63A5F" w:rsidP="00C63A5F">
            <w:pPr>
              <w:spacing w:before="0" w:line="240" w:lineRule="auto"/>
              <w:jc w:val="center"/>
              <w:rPr>
                <w:rFonts w:ascii="Open Sans" w:hAnsi="Open Sans" w:cs="Open Sans"/>
                <w:w w:val="100"/>
                <w:sz w:val="20"/>
              </w:rPr>
            </w:pPr>
            <w:r w:rsidRPr="00C63A5F">
              <w:rPr>
                <w:rFonts w:ascii="Open Sans" w:hAnsi="Open Sans" w:cs="Open Sans"/>
                <w:sz w:val="20"/>
              </w:rPr>
              <w:t xml:space="preserve"> 1 szt.</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016B0C7" w14:textId="77777777" w:rsidR="00C63A5F" w:rsidRPr="00FA2795" w:rsidRDefault="00C63A5F" w:rsidP="00C63A5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1887192" w14:textId="77777777" w:rsidR="00C63A5F" w:rsidRPr="00FA2795" w:rsidRDefault="00C63A5F" w:rsidP="00C63A5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A79DF7A" w14:textId="77777777" w:rsidR="00C63A5F" w:rsidRPr="00FA2795" w:rsidRDefault="00C63A5F" w:rsidP="00C63A5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07F4BAC" w14:textId="77777777" w:rsidR="00C63A5F" w:rsidRPr="00FA2795" w:rsidRDefault="00C63A5F" w:rsidP="00C63A5F">
            <w:pPr>
              <w:spacing w:before="0" w:line="240" w:lineRule="auto"/>
              <w:jc w:val="center"/>
              <w:rPr>
                <w:rFonts w:ascii="Open Sans" w:hAnsi="Open Sans" w:cs="Open Sans"/>
                <w:w w:val="100"/>
                <w:sz w:val="20"/>
              </w:rPr>
            </w:pPr>
          </w:p>
        </w:tc>
      </w:tr>
      <w:tr w:rsidR="00C63A5F" w:rsidRPr="00FA2795" w14:paraId="7202E8B6" w14:textId="77777777" w:rsidTr="00C63A5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0E927FF" w14:textId="671F2C44" w:rsidR="00C63A5F" w:rsidRPr="00FA2795" w:rsidRDefault="00C63A5F" w:rsidP="00C63A5F">
            <w:pPr>
              <w:spacing w:before="0" w:line="240" w:lineRule="auto"/>
              <w:jc w:val="center"/>
              <w:rPr>
                <w:rFonts w:ascii="Open Sans" w:hAnsi="Open Sans" w:cs="Open Sans"/>
                <w:w w:val="100"/>
                <w:sz w:val="20"/>
              </w:rPr>
            </w:pPr>
            <w:r>
              <w:rPr>
                <w:rFonts w:ascii="Open Sans" w:hAnsi="Open Sans" w:cs="Open Sans"/>
                <w:w w:val="100"/>
                <w:sz w:val="20"/>
              </w:rPr>
              <w:t>3</w:t>
            </w:r>
          </w:p>
        </w:tc>
        <w:tc>
          <w:tcPr>
            <w:tcW w:w="768" w:type="pct"/>
          </w:tcPr>
          <w:p w14:paraId="5BB020E0" w14:textId="6C62E5A5" w:rsidR="00C63A5F" w:rsidRPr="00C63A5F" w:rsidRDefault="00C63A5F" w:rsidP="00C63A5F">
            <w:pPr>
              <w:spacing w:before="0" w:line="240" w:lineRule="auto"/>
              <w:jc w:val="left"/>
              <w:rPr>
                <w:rFonts w:ascii="Open Sans" w:hAnsi="Open Sans" w:cs="Open Sans"/>
                <w:w w:val="100"/>
                <w:sz w:val="20"/>
              </w:rPr>
            </w:pPr>
            <w:r w:rsidRPr="00C63A5F">
              <w:rPr>
                <w:rFonts w:ascii="Open Sans" w:hAnsi="Open Sans" w:cs="Open Sans"/>
                <w:sz w:val="20"/>
              </w:rPr>
              <w:t>Adapter do obiektywu</w:t>
            </w:r>
          </w:p>
        </w:tc>
        <w:tc>
          <w:tcPr>
            <w:tcW w:w="1301" w:type="pct"/>
          </w:tcPr>
          <w:p w14:paraId="2910ECCB" w14:textId="77777777" w:rsidR="00C63A5F" w:rsidRPr="00C63A5F" w:rsidRDefault="00C63A5F" w:rsidP="00C63A5F">
            <w:pPr>
              <w:spacing w:before="0" w:line="240" w:lineRule="auto"/>
              <w:rPr>
                <w:rFonts w:ascii="Open Sans" w:hAnsi="Open Sans" w:cs="Open Sans"/>
                <w:sz w:val="20"/>
              </w:rPr>
            </w:pPr>
            <w:r w:rsidRPr="00C63A5F">
              <w:rPr>
                <w:rFonts w:ascii="Open Sans" w:hAnsi="Open Sans" w:cs="Open Sans"/>
                <w:sz w:val="20"/>
              </w:rPr>
              <w:t>W0.8/M27x0.75 H „5”</w:t>
            </w:r>
          </w:p>
          <w:p w14:paraId="0EEA16E8" w14:textId="0958F959" w:rsidR="00C63A5F" w:rsidRPr="00C63A5F" w:rsidRDefault="00C63A5F" w:rsidP="00C63A5F">
            <w:pPr>
              <w:spacing w:before="0" w:line="240" w:lineRule="auto"/>
              <w:jc w:val="left"/>
              <w:rPr>
                <w:rFonts w:ascii="Open Sans" w:hAnsi="Open Sans" w:cs="Open Sans"/>
                <w:w w:val="100"/>
                <w:sz w:val="20"/>
              </w:rPr>
            </w:pPr>
            <w:r w:rsidRPr="00C63A5F">
              <w:rPr>
                <w:rFonts w:ascii="Open Sans" w:hAnsi="Open Sans" w:cs="Open Sans"/>
                <w:sz w:val="20"/>
              </w:rPr>
              <w:t>000000-1698-345 ZEISS</w:t>
            </w:r>
          </w:p>
        </w:tc>
        <w:tc>
          <w:tcPr>
            <w:tcW w:w="400" w:type="pct"/>
          </w:tcPr>
          <w:p w14:paraId="457D7A7A" w14:textId="35627764" w:rsidR="00C63A5F" w:rsidRPr="00C63A5F" w:rsidRDefault="00C63A5F" w:rsidP="00C63A5F">
            <w:pPr>
              <w:spacing w:before="0" w:line="240" w:lineRule="auto"/>
              <w:jc w:val="center"/>
              <w:rPr>
                <w:rFonts w:ascii="Open Sans" w:hAnsi="Open Sans" w:cs="Open Sans"/>
                <w:w w:val="100"/>
                <w:sz w:val="20"/>
              </w:rPr>
            </w:pPr>
            <w:r w:rsidRPr="00C63A5F">
              <w:rPr>
                <w:rFonts w:ascii="Open Sans" w:hAnsi="Open Sans" w:cs="Open Sans"/>
                <w:sz w:val="20"/>
              </w:rPr>
              <w:t xml:space="preserve">2 szt. </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9D07CFF" w14:textId="77777777" w:rsidR="00C63A5F" w:rsidRPr="00FA2795" w:rsidRDefault="00C63A5F" w:rsidP="00C63A5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E584B4E" w14:textId="77777777" w:rsidR="00C63A5F" w:rsidRPr="00FA2795" w:rsidRDefault="00C63A5F" w:rsidP="00C63A5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C4DD52A" w14:textId="77777777" w:rsidR="00C63A5F" w:rsidRPr="00FA2795" w:rsidRDefault="00C63A5F" w:rsidP="00C63A5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0F78054" w14:textId="77777777" w:rsidR="00C63A5F" w:rsidRPr="00FA2795" w:rsidRDefault="00C63A5F" w:rsidP="00C63A5F">
            <w:pPr>
              <w:spacing w:before="0" w:line="240" w:lineRule="auto"/>
              <w:jc w:val="center"/>
              <w:rPr>
                <w:rFonts w:ascii="Open Sans" w:hAnsi="Open Sans" w:cs="Open Sans"/>
                <w:w w:val="100"/>
                <w:sz w:val="20"/>
              </w:rPr>
            </w:pPr>
          </w:p>
        </w:tc>
      </w:tr>
      <w:tr w:rsidR="00C63A5F" w:rsidRPr="00FA2795" w14:paraId="4C34F2F7" w14:textId="77777777" w:rsidTr="00C63A5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E3E9683" w14:textId="2E290641" w:rsidR="00C63A5F" w:rsidRPr="00FA2795" w:rsidRDefault="00C63A5F" w:rsidP="00C63A5F">
            <w:pPr>
              <w:spacing w:before="0" w:line="240" w:lineRule="auto"/>
              <w:jc w:val="center"/>
              <w:rPr>
                <w:rFonts w:ascii="Open Sans" w:hAnsi="Open Sans" w:cs="Open Sans"/>
                <w:w w:val="100"/>
                <w:sz w:val="20"/>
              </w:rPr>
            </w:pPr>
            <w:r>
              <w:rPr>
                <w:rFonts w:ascii="Open Sans" w:hAnsi="Open Sans" w:cs="Open Sans"/>
                <w:w w:val="100"/>
                <w:sz w:val="20"/>
              </w:rPr>
              <w:t>4</w:t>
            </w:r>
          </w:p>
        </w:tc>
        <w:tc>
          <w:tcPr>
            <w:tcW w:w="768" w:type="pct"/>
          </w:tcPr>
          <w:p w14:paraId="6220F408" w14:textId="1D8B09AD" w:rsidR="00C63A5F" w:rsidRPr="00C63A5F" w:rsidRDefault="00C63A5F" w:rsidP="00C63A5F">
            <w:pPr>
              <w:spacing w:before="0" w:line="240" w:lineRule="auto"/>
              <w:jc w:val="left"/>
              <w:rPr>
                <w:rFonts w:ascii="Open Sans" w:hAnsi="Open Sans" w:cs="Open Sans"/>
                <w:w w:val="100"/>
                <w:sz w:val="20"/>
              </w:rPr>
            </w:pPr>
            <w:r w:rsidRPr="00C63A5F">
              <w:rPr>
                <w:rFonts w:ascii="Open Sans" w:hAnsi="Open Sans" w:cs="Open Sans"/>
                <w:sz w:val="20"/>
              </w:rPr>
              <w:t>Pierścień pośredni do obiektywu</w:t>
            </w:r>
          </w:p>
        </w:tc>
        <w:tc>
          <w:tcPr>
            <w:tcW w:w="1301" w:type="pct"/>
          </w:tcPr>
          <w:p w14:paraId="79FEFD39" w14:textId="77777777" w:rsidR="00C63A5F" w:rsidRPr="00C63A5F" w:rsidRDefault="00C63A5F" w:rsidP="00C63A5F">
            <w:pPr>
              <w:spacing w:before="0" w:line="240" w:lineRule="auto"/>
              <w:rPr>
                <w:rFonts w:ascii="Open Sans" w:hAnsi="Open Sans" w:cs="Open Sans"/>
                <w:sz w:val="20"/>
              </w:rPr>
            </w:pPr>
            <w:r w:rsidRPr="00C63A5F">
              <w:rPr>
                <w:rFonts w:ascii="Open Sans" w:hAnsi="Open Sans" w:cs="Open Sans"/>
                <w:sz w:val="20"/>
              </w:rPr>
              <w:t xml:space="preserve">W0.8 – W0.8 H „5” </w:t>
            </w:r>
          </w:p>
          <w:p w14:paraId="253ECBF2" w14:textId="46456992" w:rsidR="00C63A5F" w:rsidRPr="00C63A5F" w:rsidRDefault="00C63A5F" w:rsidP="00C63A5F">
            <w:pPr>
              <w:spacing w:before="0" w:line="240" w:lineRule="auto"/>
              <w:jc w:val="left"/>
              <w:rPr>
                <w:rFonts w:ascii="Open Sans" w:hAnsi="Open Sans" w:cs="Open Sans"/>
                <w:w w:val="100"/>
                <w:sz w:val="20"/>
              </w:rPr>
            </w:pPr>
            <w:r w:rsidRPr="00C63A5F">
              <w:rPr>
                <w:rFonts w:ascii="Open Sans" w:hAnsi="Open Sans" w:cs="Open Sans"/>
                <w:sz w:val="20"/>
              </w:rPr>
              <w:t>000000-1698-347 ZEISS</w:t>
            </w:r>
          </w:p>
        </w:tc>
        <w:tc>
          <w:tcPr>
            <w:tcW w:w="400" w:type="pct"/>
          </w:tcPr>
          <w:p w14:paraId="7522D21C" w14:textId="6FEFD53C" w:rsidR="00C63A5F" w:rsidRPr="00C63A5F" w:rsidRDefault="00C63A5F" w:rsidP="00C63A5F">
            <w:pPr>
              <w:spacing w:before="0" w:line="240" w:lineRule="auto"/>
              <w:jc w:val="center"/>
              <w:rPr>
                <w:rFonts w:ascii="Open Sans" w:hAnsi="Open Sans" w:cs="Open Sans"/>
                <w:w w:val="100"/>
                <w:sz w:val="20"/>
              </w:rPr>
            </w:pPr>
            <w:r w:rsidRPr="00C63A5F">
              <w:rPr>
                <w:rFonts w:ascii="Open Sans" w:hAnsi="Open Sans" w:cs="Open Sans"/>
                <w:sz w:val="20"/>
              </w:rPr>
              <w:t>3 szt.</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3E37C26" w14:textId="77777777" w:rsidR="00C63A5F" w:rsidRPr="00FA2795" w:rsidRDefault="00C63A5F" w:rsidP="00C63A5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91EA0EF" w14:textId="77777777" w:rsidR="00C63A5F" w:rsidRPr="00FA2795" w:rsidRDefault="00C63A5F" w:rsidP="00C63A5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710D695" w14:textId="77777777" w:rsidR="00C63A5F" w:rsidRPr="00FA2795" w:rsidRDefault="00C63A5F" w:rsidP="00C63A5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C04B8DE" w14:textId="77777777" w:rsidR="00C63A5F" w:rsidRPr="00FA2795" w:rsidRDefault="00C63A5F" w:rsidP="00C63A5F">
            <w:pPr>
              <w:spacing w:before="0" w:line="240" w:lineRule="auto"/>
              <w:jc w:val="center"/>
              <w:rPr>
                <w:rFonts w:ascii="Open Sans" w:hAnsi="Open Sans" w:cs="Open Sans"/>
                <w:w w:val="100"/>
                <w:sz w:val="20"/>
              </w:rPr>
            </w:pPr>
          </w:p>
        </w:tc>
      </w:tr>
      <w:tr w:rsidR="00030C7C" w:rsidRPr="00FA4746" w14:paraId="51719B66" w14:textId="77777777" w:rsidTr="00CC6DBB">
        <w:trPr>
          <w:trHeight w:val="568"/>
        </w:trPr>
        <w:tc>
          <w:tcPr>
            <w:tcW w:w="4470" w:type="pct"/>
            <w:gridSpan w:val="7"/>
            <w:vAlign w:val="center"/>
          </w:tcPr>
          <w:p w14:paraId="3E1E10F8" w14:textId="77777777" w:rsidR="00030C7C" w:rsidRPr="00FA4746" w:rsidRDefault="00030C7C" w:rsidP="00CC6DBB">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227DDC1A" w14:textId="77777777" w:rsidR="00030C7C" w:rsidRPr="00FA4746" w:rsidRDefault="00030C7C" w:rsidP="00CC6DBB">
            <w:pPr>
              <w:spacing w:before="0" w:line="240" w:lineRule="auto"/>
              <w:jc w:val="right"/>
              <w:rPr>
                <w:rFonts w:ascii="Open Sans" w:hAnsi="Open Sans" w:cs="Open Sans"/>
                <w:w w:val="100"/>
                <w:sz w:val="20"/>
              </w:rPr>
            </w:pPr>
          </w:p>
        </w:tc>
      </w:tr>
    </w:tbl>
    <w:p w14:paraId="0E637C9D" w14:textId="77777777" w:rsidR="00030C7C" w:rsidRDefault="00030C7C" w:rsidP="00030C7C">
      <w:pPr>
        <w:rPr>
          <w:rFonts w:ascii="Open Sans" w:hAnsi="Open Sans" w:cs="Open Sans"/>
          <w:b/>
          <w:w w:val="100"/>
          <w:sz w:val="20"/>
          <w:u w:val="single"/>
        </w:rPr>
      </w:pPr>
    </w:p>
    <w:p w14:paraId="19B03D5F" w14:textId="77777777" w:rsidR="00030C7C" w:rsidRPr="00FA2795" w:rsidRDefault="00030C7C" w:rsidP="00030C7C">
      <w:pPr>
        <w:pBdr>
          <w:top w:val="nil"/>
          <w:left w:val="nil"/>
          <w:bottom w:val="nil"/>
          <w:right w:val="nil"/>
          <w:between w:val="nil"/>
        </w:pBdr>
        <w:ind w:hanging="2"/>
        <w:rPr>
          <w:rFonts w:ascii="Open Sans" w:hAnsi="Open Sans" w:cs="Open Sans"/>
          <w:color w:val="000000"/>
          <w:w w:val="100"/>
          <w:sz w:val="20"/>
          <w:szCs w:val="18"/>
        </w:rPr>
      </w:pPr>
      <w:r w:rsidRPr="00FA2795">
        <w:rPr>
          <w:rFonts w:ascii="Open Sans" w:hAnsi="Open Sans" w:cs="Open Sans"/>
          <w:color w:val="000000"/>
          <w:w w:val="100"/>
          <w:sz w:val="20"/>
          <w:szCs w:val="18"/>
        </w:rPr>
        <w:t xml:space="preserve">Uwagi: </w:t>
      </w:r>
    </w:p>
    <w:p w14:paraId="692B1C83" w14:textId="77777777" w:rsidR="005C38C0" w:rsidRPr="005C38C0" w:rsidRDefault="005C38C0" w:rsidP="005C38C0">
      <w:pPr>
        <w:ind w:hanging="2"/>
        <w:rPr>
          <w:rFonts w:ascii="Open Sans" w:hAnsi="Open Sans" w:cs="Open Sans"/>
          <w:color w:val="000000"/>
          <w:w w:val="100"/>
          <w:sz w:val="20"/>
          <w:szCs w:val="18"/>
        </w:rPr>
      </w:pPr>
      <w:r w:rsidRPr="005C38C0">
        <w:rPr>
          <w:rFonts w:ascii="Open Sans" w:hAnsi="Open Sans" w:cs="Open Sans"/>
          <w:b/>
          <w:color w:val="000000"/>
          <w:w w:val="100"/>
          <w:sz w:val="20"/>
          <w:szCs w:val="18"/>
        </w:rPr>
        <w:t xml:space="preserve">Zamawiający nie dopuszcza możliwości składania ofert równoważnych. </w:t>
      </w:r>
      <w:r w:rsidRPr="005C38C0">
        <w:rPr>
          <w:rFonts w:ascii="Open Sans" w:hAnsi="Open Sans" w:cs="Open Sans"/>
          <w:color w:val="000000"/>
          <w:w w:val="100"/>
          <w:sz w:val="20"/>
          <w:szCs w:val="18"/>
        </w:rPr>
        <w:t xml:space="preserve">Wyspecyfikowane części do mikroskopu fluorescencyjnego muszą pasować do modelu Axiolab ZEISS, który jest na wyposażeniu laboratorium i posiadać gwarancję oraz odnośne certyfikaty producenta.  </w:t>
      </w:r>
    </w:p>
    <w:p w14:paraId="36D5F1A1" w14:textId="35F1AF99" w:rsidR="00030C7C" w:rsidRDefault="005C38C0" w:rsidP="005C38C0">
      <w:pPr>
        <w:ind w:hanging="2"/>
        <w:rPr>
          <w:rFonts w:ascii="Open Sans" w:hAnsi="Open Sans" w:cs="Open Sans"/>
          <w:b/>
          <w:w w:val="100"/>
          <w:sz w:val="20"/>
          <w:szCs w:val="18"/>
        </w:rPr>
      </w:pPr>
      <w:r w:rsidRPr="005C38C0">
        <w:rPr>
          <w:rFonts w:ascii="Open Sans" w:hAnsi="Open Sans" w:cs="Open Sans"/>
          <w:color w:val="000000"/>
          <w:w w:val="100"/>
          <w:sz w:val="20"/>
          <w:szCs w:val="18"/>
        </w:rPr>
        <w:t xml:space="preserve">Realizacja: w ciągu 30 dni od daty podpisania umowy. </w:t>
      </w:r>
      <w:r w:rsidRPr="005C38C0">
        <w:rPr>
          <w:rFonts w:ascii="Open Sans" w:hAnsi="Open Sans" w:cs="Open Sans"/>
          <w:b/>
          <w:color w:val="000000"/>
          <w:w w:val="100"/>
          <w:sz w:val="20"/>
          <w:szCs w:val="18"/>
        </w:rPr>
        <w:t>Dostawa całości do Torunia.</w:t>
      </w:r>
    </w:p>
    <w:p w14:paraId="254450B8" w14:textId="77777777" w:rsidR="00FA2795" w:rsidRDefault="00FA2795" w:rsidP="00FA2795">
      <w:pPr>
        <w:rPr>
          <w:rFonts w:ascii="Open Sans" w:hAnsi="Open Sans" w:cs="Open Sans"/>
          <w:b/>
          <w:w w:val="100"/>
          <w:sz w:val="20"/>
          <w:u w:val="single"/>
        </w:rPr>
      </w:pPr>
    </w:p>
    <w:p w14:paraId="59A281FB" w14:textId="77777777" w:rsidR="00FA2795" w:rsidRDefault="00FA2795">
      <w:pPr>
        <w:autoSpaceDE/>
        <w:autoSpaceDN/>
        <w:spacing w:before="0" w:line="240" w:lineRule="auto"/>
        <w:jc w:val="left"/>
        <w:rPr>
          <w:rFonts w:ascii="Open Sans" w:hAnsi="Open Sans" w:cs="Open Sans"/>
          <w:b/>
          <w:w w:val="100"/>
          <w:sz w:val="20"/>
          <w:u w:val="single"/>
        </w:rPr>
      </w:pPr>
      <w:r>
        <w:rPr>
          <w:rFonts w:ascii="Open Sans" w:hAnsi="Open Sans" w:cs="Open Sans"/>
          <w:b/>
          <w:w w:val="100"/>
          <w:sz w:val="20"/>
          <w:u w:val="single"/>
        </w:rPr>
        <w:br w:type="page"/>
      </w:r>
    </w:p>
    <w:p w14:paraId="5A426B4E" w14:textId="70BA29D4" w:rsidR="00FA2795" w:rsidRDefault="00FA2795" w:rsidP="00FA2795">
      <w:pPr>
        <w:rPr>
          <w:rFonts w:ascii="Open Sans" w:hAnsi="Open Sans" w:cs="Open Sans"/>
          <w:b/>
          <w:w w:val="100"/>
          <w:sz w:val="20"/>
          <w:u w:val="single"/>
        </w:rPr>
      </w:pPr>
    </w:p>
    <w:p w14:paraId="6A65708C" w14:textId="59211CDA" w:rsidR="00FA2795" w:rsidRDefault="00FA2795" w:rsidP="00FA2795">
      <w:pPr>
        <w:rPr>
          <w:rFonts w:ascii="Open Sans" w:hAnsi="Open Sans" w:cs="Open Sans"/>
          <w:b/>
          <w:w w:val="100"/>
          <w:sz w:val="20"/>
          <w:u w:val="single"/>
        </w:rPr>
      </w:pPr>
      <w:r w:rsidRPr="002F238E">
        <w:rPr>
          <w:rFonts w:ascii="Open Sans" w:hAnsi="Open Sans" w:cs="Open Sans"/>
          <w:b/>
          <w:w w:val="100"/>
          <w:sz w:val="20"/>
          <w:u w:val="single"/>
        </w:rPr>
        <w:t xml:space="preserve">Część </w:t>
      </w:r>
      <w:r>
        <w:rPr>
          <w:rFonts w:ascii="Open Sans" w:hAnsi="Open Sans" w:cs="Open Sans"/>
          <w:b/>
          <w:w w:val="100"/>
          <w:sz w:val="20"/>
          <w:u w:val="single"/>
        </w:rPr>
        <w:t>31</w:t>
      </w:r>
      <w:r w:rsidRPr="00FA2795">
        <w:rPr>
          <w:rFonts w:ascii="Open Sans" w:hAnsi="Open Sans" w:cs="Open Sans"/>
          <w:b/>
          <w:w w:val="100"/>
          <w:sz w:val="20"/>
          <w:u w:val="single"/>
        </w:rPr>
        <w:t xml:space="preserve"> </w:t>
      </w:r>
      <w:r w:rsidR="008C3261" w:rsidRPr="008C3261">
        <w:rPr>
          <w:rFonts w:ascii="Open Sans" w:hAnsi="Open Sans" w:cs="Open Sans"/>
          <w:b/>
          <w:w w:val="100"/>
          <w:sz w:val="20"/>
          <w:u w:val="single"/>
        </w:rPr>
        <w:t>Sita analityczne</w:t>
      </w:r>
    </w:p>
    <w:p w14:paraId="30E3AAD2" w14:textId="0067A370" w:rsidR="00FA2795" w:rsidRDefault="00FA2795" w:rsidP="00FA2795">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404"/>
        <w:gridCol w:w="5528"/>
        <w:gridCol w:w="1559"/>
        <w:gridCol w:w="4823"/>
        <w:gridCol w:w="2129"/>
        <w:gridCol w:w="850"/>
        <w:gridCol w:w="2252"/>
      </w:tblGrid>
      <w:tr w:rsidR="00FA2795" w:rsidRPr="00FA4746" w14:paraId="645F2FEE" w14:textId="77777777" w:rsidTr="008C3261">
        <w:trPr>
          <w:trHeight w:val="450"/>
        </w:trPr>
        <w:tc>
          <w:tcPr>
            <w:tcW w:w="165" w:type="pct"/>
            <w:tcBorders>
              <w:bottom w:val="single" w:sz="4" w:space="0" w:color="auto"/>
            </w:tcBorders>
            <w:shd w:val="clear" w:color="auto" w:fill="E0E0E0"/>
            <w:vAlign w:val="center"/>
            <w:hideMark/>
          </w:tcPr>
          <w:p w14:paraId="7B802C2F" w14:textId="77777777" w:rsidR="00FA2795" w:rsidRPr="00FA4746" w:rsidRDefault="00FA2795"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801" w:type="pct"/>
            <w:tcBorders>
              <w:bottom w:val="single" w:sz="4" w:space="0" w:color="auto"/>
            </w:tcBorders>
            <w:shd w:val="clear" w:color="auto" w:fill="E0E0E0"/>
            <w:vAlign w:val="center"/>
            <w:hideMark/>
          </w:tcPr>
          <w:p w14:paraId="7F2BF032" w14:textId="77777777" w:rsidR="00FA2795" w:rsidRPr="00FA4746" w:rsidRDefault="00FA2795"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301" w:type="pct"/>
            <w:tcBorders>
              <w:bottom w:val="single" w:sz="4" w:space="0" w:color="auto"/>
            </w:tcBorders>
            <w:shd w:val="clear" w:color="auto" w:fill="E0E0E0"/>
            <w:vAlign w:val="center"/>
            <w:hideMark/>
          </w:tcPr>
          <w:p w14:paraId="53AAA85F" w14:textId="77777777" w:rsidR="00FA2795" w:rsidRPr="00FA4746" w:rsidRDefault="00FA2795"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67" w:type="pct"/>
            <w:tcBorders>
              <w:bottom w:val="single" w:sz="4" w:space="0" w:color="auto"/>
            </w:tcBorders>
            <w:shd w:val="clear" w:color="auto" w:fill="E0E0E0"/>
            <w:vAlign w:val="center"/>
            <w:hideMark/>
          </w:tcPr>
          <w:p w14:paraId="550A283E" w14:textId="77777777" w:rsidR="00FA2795" w:rsidRPr="00FA4746" w:rsidRDefault="00FA2795"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01B6A34D" w14:textId="77777777" w:rsidR="00FA2795" w:rsidRPr="00FA4746" w:rsidRDefault="00FA2795"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56A36D1B" w14:textId="77777777" w:rsidR="00FA2795" w:rsidRPr="00FA4746" w:rsidRDefault="00FA2795"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569D7E20" w14:textId="77777777" w:rsidR="00FA2795" w:rsidRPr="00FA4746" w:rsidRDefault="00FA2795"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72FC6FE2" w14:textId="77777777" w:rsidR="00FA2795" w:rsidRPr="00FA4746" w:rsidRDefault="00FA2795"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595D1E45" w14:textId="77777777" w:rsidR="00FA2795" w:rsidRPr="00FA4746" w:rsidRDefault="00FA2795" w:rsidP="00FA2795">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FA2795" w:rsidRPr="00AF6C83" w14:paraId="40E30AD2" w14:textId="77777777" w:rsidTr="008C3261">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32BEA8C2" w14:textId="77777777" w:rsidR="00FA2795" w:rsidRPr="00AF6C83" w:rsidRDefault="00FA2795"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801" w:type="pct"/>
            <w:tcBorders>
              <w:top w:val="single" w:sz="4" w:space="0" w:color="auto"/>
              <w:left w:val="single" w:sz="4" w:space="0" w:color="auto"/>
              <w:bottom w:val="single" w:sz="4" w:space="0" w:color="auto"/>
              <w:right w:val="single" w:sz="4" w:space="0" w:color="auto"/>
            </w:tcBorders>
            <w:vAlign w:val="center"/>
          </w:tcPr>
          <w:p w14:paraId="575CF883" w14:textId="77777777" w:rsidR="00FA2795" w:rsidRPr="00AF6C83" w:rsidRDefault="00FA2795"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301" w:type="pct"/>
            <w:tcBorders>
              <w:top w:val="single" w:sz="4" w:space="0" w:color="auto"/>
              <w:left w:val="single" w:sz="4" w:space="0" w:color="auto"/>
              <w:bottom w:val="single" w:sz="4" w:space="0" w:color="auto"/>
              <w:right w:val="single" w:sz="4" w:space="0" w:color="auto"/>
            </w:tcBorders>
            <w:vAlign w:val="center"/>
          </w:tcPr>
          <w:p w14:paraId="24B691DB" w14:textId="77777777" w:rsidR="00FA2795" w:rsidRPr="00AF6C83" w:rsidRDefault="00FA2795"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67" w:type="pct"/>
            <w:tcBorders>
              <w:top w:val="single" w:sz="4" w:space="0" w:color="auto"/>
              <w:left w:val="single" w:sz="4" w:space="0" w:color="auto"/>
              <w:bottom w:val="single" w:sz="4" w:space="0" w:color="auto"/>
              <w:right w:val="single" w:sz="4" w:space="0" w:color="auto"/>
            </w:tcBorders>
            <w:vAlign w:val="center"/>
          </w:tcPr>
          <w:p w14:paraId="0B06575A" w14:textId="77777777" w:rsidR="00FA2795" w:rsidRPr="00AF6C83" w:rsidRDefault="00FA2795"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0D51D48A" w14:textId="77777777" w:rsidR="00FA2795" w:rsidRPr="00AF6C83" w:rsidRDefault="00FA2795"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1753787E" w14:textId="77777777" w:rsidR="00FA2795" w:rsidRPr="00AF6C83" w:rsidRDefault="00FA2795"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784242C0" w14:textId="77777777" w:rsidR="00FA2795" w:rsidRPr="00AF6C83" w:rsidRDefault="00FA2795"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2107BCCF" w14:textId="77777777" w:rsidR="00FA2795" w:rsidRPr="00AF6C83" w:rsidRDefault="00FA2795"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8C3261" w:rsidRPr="00FA4746" w14:paraId="64F5AB80" w14:textId="77777777" w:rsidTr="00513A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122E7EA" w14:textId="77777777" w:rsidR="008C3261" w:rsidRPr="000F6DE0" w:rsidRDefault="008C3261" w:rsidP="008C3261">
            <w:pPr>
              <w:spacing w:before="0" w:line="240" w:lineRule="auto"/>
              <w:jc w:val="center"/>
              <w:rPr>
                <w:rFonts w:ascii="Open Sans" w:hAnsi="Open Sans" w:cs="Open Sans"/>
                <w:w w:val="100"/>
                <w:sz w:val="20"/>
              </w:rPr>
            </w:pPr>
            <w:r w:rsidRPr="000F6DE0">
              <w:rPr>
                <w:rFonts w:ascii="Open Sans" w:hAnsi="Open Sans" w:cs="Open Sans"/>
                <w:w w:val="100"/>
                <w:sz w:val="20"/>
              </w:rPr>
              <w:t>1</w:t>
            </w:r>
          </w:p>
        </w:tc>
        <w:tc>
          <w:tcPr>
            <w:tcW w:w="801" w:type="pct"/>
          </w:tcPr>
          <w:p w14:paraId="1327DCBE" w14:textId="259EC0F4" w:rsidR="008C3261" w:rsidRPr="008C3261" w:rsidRDefault="008C3261" w:rsidP="008C3261">
            <w:pPr>
              <w:spacing w:before="0" w:line="240" w:lineRule="auto"/>
              <w:jc w:val="left"/>
              <w:rPr>
                <w:rFonts w:ascii="Open Sans" w:hAnsi="Open Sans" w:cs="Open Sans"/>
                <w:w w:val="100"/>
                <w:sz w:val="20"/>
              </w:rPr>
            </w:pPr>
            <w:r w:rsidRPr="008C3261">
              <w:rPr>
                <w:rFonts w:ascii="Open Sans" w:hAnsi="Open Sans" w:cs="Open Sans"/>
                <w:sz w:val="20"/>
              </w:rPr>
              <w:t>Sito laboratoryjne #0,025 mm / 200 mm</w:t>
            </w:r>
          </w:p>
        </w:tc>
        <w:tc>
          <w:tcPr>
            <w:tcW w:w="1301" w:type="pct"/>
          </w:tcPr>
          <w:p w14:paraId="565D28E8" w14:textId="77777777" w:rsidR="008C3261" w:rsidRPr="008C3261" w:rsidRDefault="008C3261" w:rsidP="008C3261">
            <w:pPr>
              <w:spacing w:before="0" w:line="240" w:lineRule="auto"/>
              <w:rPr>
                <w:rFonts w:ascii="Open Sans" w:hAnsi="Open Sans" w:cs="Open Sans"/>
                <w:sz w:val="20"/>
              </w:rPr>
            </w:pPr>
            <w:r w:rsidRPr="008C3261">
              <w:rPr>
                <w:rFonts w:ascii="Open Sans" w:hAnsi="Open Sans" w:cs="Open Sans"/>
                <w:sz w:val="20"/>
              </w:rPr>
              <w:t xml:space="preserve">Analityczne sito laboratoryjne, certyfikowane zgodnie z PN-ISO 3310-1:2000, w okrągłych obręczach nierdzewnych o wymiarach 200x50 mm,  o nominalnym wymiarze oczek 0,025 mm, MULTISERW;  wyposażone w aktualne certyfikaty (np. świadectwo zgodności </w:t>
            </w:r>
          </w:p>
          <w:p w14:paraId="7B4C2B9A" w14:textId="4EF72512" w:rsidR="008C3261" w:rsidRPr="008C3261" w:rsidRDefault="008C3261" w:rsidP="008C3261">
            <w:pPr>
              <w:spacing w:before="0" w:line="240" w:lineRule="auto"/>
              <w:rPr>
                <w:rFonts w:ascii="Open Sans" w:hAnsi="Open Sans" w:cs="Open Sans"/>
                <w:w w:val="100"/>
                <w:sz w:val="20"/>
              </w:rPr>
            </w:pPr>
            <w:r w:rsidRPr="008C3261">
              <w:rPr>
                <w:rFonts w:ascii="Open Sans" w:hAnsi="Open Sans" w:cs="Open Sans"/>
                <w:sz w:val="20"/>
              </w:rPr>
              <w:t>EN 10204 2.1)</w:t>
            </w:r>
          </w:p>
        </w:tc>
        <w:tc>
          <w:tcPr>
            <w:tcW w:w="367" w:type="pct"/>
          </w:tcPr>
          <w:p w14:paraId="3431B732" w14:textId="7A5606BE" w:rsidR="008C3261" w:rsidRPr="008C3261" w:rsidRDefault="008C3261" w:rsidP="008C3261">
            <w:pPr>
              <w:pBdr>
                <w:top w:val="nil"/>
                <w:left w:val="nil"/>
                <w:bottom w:val="nil"/>
                <w:right w:val="nil"/>
                <w:between w:val="nil"/>
              </w:pBdr>
              <w:spacing w:before="0" w:line="240" w:lineRule="auto"/>
              <w:ind w:hanging="2"/>
              <w:jc w:val="center"/>
              <w:rPr>
                <w:rFonts w:ascii="Open Sans" w:hAnsi="Open Sans" w:cs="Open Sans"/>
                <w:color w:val="000000"/>
                <w:w w:val="100"/>
                <w:sz w:val="20"/>
              </w:rPr>
            </w:pPr>
            <w:r w:rsidRPr="008C3261">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24DC391" w14:textId="77777777" w:rsidR="008C3261" w:rsidRPr="00FA4746" w:rsidRDefault="008C3261" w:rsidP="008C326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C5479AE" w14:textId="77777777" w:rsidR="008C3261" w:rsidRPr="00FA4746" w:rsidRDefault="008C3261" w:rsidP="008C326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FCCC02F" w14:textId="77777777" w:rsidR="008C3261" w:rsidRPr="00FA4746" w:rsidRDefault="008C3261" w:rsidP="008C326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CF598DA" w14:textId="77777777" w:rsidR="008C3261" w:rsidRPr="00FA4746" w:rsidRDefault="008C3261" w:rsidP="008C3261">
            <w:pPr>
              <w:spacing w:before="0" w:line="240" w:lineRule="auto"/>
              <w:jc w:val="center"/>
              <w:rPr>
                <w:rFonts w:ascii="Open Sans" w:hAnsi="Open Sans" w:cs="Open Sans"/>
                <w:w w:val="100"/>
                <w:sz w:val="20"/>
              </w:rPr>
            </w:pPr>
          </w:p>
        </w:tc>
      </w:tr>
      <w:tr w:rsidR="008C3261" w:rsidRPr="00FA4746" w14:paraId="0BFE6789" w14:textId="77777777" w:rsidTr="00513A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FC13234" w14:textId="77777777" w:rsidR="008C3261" w:rsidRPr="000F6DE0" w:rsidRDefault="008C3261" w:rsidP="008C3261">
            <w:pPr>
              <w:spacing w:before="0" w:line="240" w:lineRule="auto"/>
              <w:jc w:val="center"/>
              <w:rPr>
                <w:rFonts w:ascii="Open Sans" w:hAnsi="Open Sans" w:cs="Open Sans"/>
                <w:w w:val="100"/>
                <w:sz w:val="20"/>
              </w:rPr>
            </w:pPr>
            <w:r w:rsidRPr="000F6DE0">
              <w:rPr>
                <w:rFonts w:ascii="Open Sans" w:hAnsi="Open Sans" w:cs="Open Sans"/>
                <w:w w:val="100"/>
                <w:sz w:val="20"/>
              </w:rPr>
              <w:t>2</w:t>
            </w:r>
          </w:p>
        </w:tc>
        <w:tc>
          <w:tcPr>
            <w:tcW w:w="801" w:type="pct"/>
          </w:tcPr>
          <w:p w14:paraId="71AFD386" w14:textId="514D93BE" w:rsidR="008C3261" w:rsidRPr="008C3261" w:rsidRDefault="008C3261" w:rsidP="008C3261">
            <w:pPr>
              <w:spacing w:before="0" w:line="240" w:lineRule="auto"/>
              <w:rPr>
                <w:rFonts w:ascii="Open Sans" w:hAnsi="Open Sans" w:cs="Open Sans"/>
                <w:w w:val="100"/>
                <w:sz w:val="20"/>
                <w:lang w:val="en-GB"/>
              </w:rPr>
            </w:pPr>
            <w:r w:rsidRPr="008C3261">
              <w:rPr>
                <w:rFonts w:ascii="Open Sans" w:hAnsi="Open Sans" w:cs="Open Sans"/>
                <w:sz w:val="20"/>
              </w:rPr>
              <w:t>Sito laboratoryjne #0,025 mm/ 200 mm</w:t>
            </w:r>
          </w:p>
        </w:tc>
        <w:tc>
          <w:tcPr>
            <w:tcW w:w="1301" w:type="pct"/>
          </w:tcPr>
          <w:p w14:paraId="2829CF72" w14:textId="77777777" w:rsidR="008C3261" w:rsidRPr="008C3261" w:rsidRDefault="008C3261" w:rsidP="008C3261">
            <w:pPr>
              <w:spacing w:before="0" w:line="240" w:lineRule="auto"/>
              <w:rPr>
                <w:rFonts w:ascii="Open Sans" w:hAnsi="Open Sans" w:cs="Open Sans"/>
                <w:sz w:val="20"/>
              </w:rPr>
            </w:pPr>
            <w:r w:rsidRPr="008C3261">
              <w:rPr>
                <w:rFonts w:ascii="Open Sans" w:hAnsi="Open Sans" w:cs="Open Sans"/>
                <w:sz w:val="20"/>
              </w:rPr>
              <w:t>Analityczne sito laboratoryjne, certyfikowane zgodnie z PN-ISO 3310-1:2000, w okrągłych obręczach nierdzewnych o wymiarach 200x50 mm  z pokładami wykonanymi z tkanin z drutu nierdzewnego , o oczkach kwadratowych,</w:t>
            </w:r>
          </w:p>
          <w:p w14:paraId="6707FFB6" w14:textId="77777777" w:rsidR="008C3261" w:rsidRPr="008C3261" w:rsidRDefault="008C3261" w:rsidP="008C3261">
            <w:pPr>
              <w:spacing w:before="0" w:line="240" w:lineRule="auto"/>
              <w:rPr>
                <w:rFonts w:ascii="Open Sans" w:hAnsi="Open Sans" w:cs="Open Sans"/>
                <w:sz w:val="20"/>
              </w:rPr>
            </w:pPr>
            <w:r w:rsidRPr="008C3261">
              <w:rPr>
                <w:rFonts w:ascii="Open Sans" w:hAnsi="Open Sans" w:cs="Open Sans"/>
                <w:sz w:val="20"/>
              </w:rPr>
              <w:t xml:space="preserve">o nominalnym wymiarze 0,025 mm EKO-LAB;  wyposażone w aktualne certyfikaty </w:t>
            </w:r>
          </w:p>
          <w:p w14:paraId="0152A555" w14:textId="38E9C4E8" w:rsidR="008C3261" w:rsidRPr="008C3261" w:rsidRDefault="008C3261" w:rsidP="008C3261">
            <w:pPr>
              <w:spacing w:before="0" w:line="240" w:lineRule="auto"/>
              <w:rPr>
                <w:rFonts w:ascii="Open Sans" w:hAnsi="Open Sans" w:cs="Open Sans"/>
                <w:bCs/>
                <w:color w:val="000000"/>
                <w:w w:val="100"/>
                <w:sz w:val="20"/>
              </w:rPr>
            </w:pPr>
            <w:r w:rsidRPr="008C3261">
              <w:rPr>
                <w:rFonts w:ascii="Open Sans" w:hAnsi="Open Sans" w:cs="Open Sans"/>
                <w:sz w:val="20"/>
              </w:rPr>
              <w:t>(np. świadectwo zgodności EN 10204 2.1)</w:t>
            </w:r>
          </w:p>
        </w:tc>
        <w:tc>
          <w:tcPr>
            <w:tcW w:w="367" w:type="pct"/>
          </w:tcPr>
          <w:p w14:paraId="5A9D65D9" w14:textId="7B33BF4F" w:rsidR="008C3261" w:rsidRPr="008C3261" w:rsidRDefault="008C3261" w:rsidP="008C3261">
            <w:pPr>
              <w:spacing w:before="0" w:line="240" w:lineRule="auto"/>
              <w:jc w:val="center"/>
              <w:rPr>
                <w:rFonts w:ascii="Open Sans" w:hAnsi="Open Sans" w:cs="Open Sans"/>
                <w:w w:val="100"/>
                <w:sz w:val="20"/>
              </w:rPr>
            </w:pPr>
            <w:r w:rsidRPr="008C3261">
              <w:rPr>
                <w:rFonts w:ascii="Open Sans" w:hAnsi="Open Sans" w:cs="Open Sans"/>
                <w:sz w:val="20"/>
              </w:rPr>
              <w:t>5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35929F8" w14:textId="77777777" w:rsidR="008C3261" w:rsidRPr="00FA4746" w:rsidRDefault="008C3261" w:rsidP="008C326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EAC0939" w14:textId="77777777" w:rsidR="008C3261" w:rsidRPr="00FA4746" w:rsidRDefault="008C3261" w:rsidP="008C326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8EAD2C1" w14:textId="77777777" w:rsidR="008C3261" w:rsidRPr="00FA4746" w:rsidRDefault="008C3261" w:rsidP="008C326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3A42A7A" w14:textId="77777777" w:rsidR="008C3261" w:rsidRPr="00FA4746" w:rsidRDefault="008C3261" w:rsidP="008C3261">
            <w:pPr>
              <w:spacing w:before="0" w:line="240" w:lineRule="auto"/>
              <w:jc w:val="center"/>
              <w:rPr>
                <w:rFonts w:ascii="Open Sans" w:hAnsi="Open Sans" w:cs="Open Sans"/>
                <w:w w:val="100"/>
                <w:sz w:val="20"/>
              </w:rPr>
            </w:pPr>
          </w:p>
        </w:tc>
      </w:tr>
      <w:tr w:rsidR="008C3261" w:rsidRPr="00FA4746" w14:paraId="3A81B02A" w14:textId="77777777" w:rsidTr="00513A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9D6A4BF" w14:textId="77777777" w:rsidR="008C3261" w:rsidRPr="000F6DE0" w:rsidRDefault="008C3261" w:rsidP="008C3261">
            <w:pPr>
              <w:spacing w:before="0" w:line="240" w:lineRule="auto"/>
              <w:jc w:val="center"/>
              <w:rPr>
                <w:rFonts w:ascii="Open Sans" w:hAnsi="Open Sans" w:cs="Open Sans"/>
                <w:w w:val="100"/>
                <w:sz w:val="20"/>
              </w:rPr>
            </w:pPr>
            <w:r w:rsidRPr="000F6DE0">
              <w:rPr>
                <w:rFonts w:ascii="Open Sans" w:hAnsi="Open Sans" w:cs="Open Sans"/>
                <w:w w:val="100"/>
                <w:sz w:val="20"/>
              </w:rPr>
              <w:t>3</w:t>
            </w:r>
          </w:p>
        </w:tc>
        <w:tc>
          <w:tcPr>
            <w:tcW w:w="801" w:type="pct"/>
          </w:tcPr>
          <w:p w14:paraId="7A7B1324" w14:textId="0B3F4166" w:rsidR="008C3261" w:rsidRPr="008C3261" w:rsidRDefault="008C3261" w:rsidP="008C3261">
            <w:pPr>
              <w:spacing w:before="0" w:line="240" w:lineRule="auto"/>
              <w:rPr>
                <w:rFonts w:ascii="Open Sans" w:hAnsi="Open Sans" w:cs="Open Sans"/>
                <w:w w:val="100"/>
                <w:sz w:val="20"/>
                <w:lang w:val="en-US"/>
              </w:rPr>
            </w:pPr>
            <w:r w:rsidRPr="008C3261">
              <w:rPr>
                <w:rFonts w:ascii="Open Sans" w:hAnsi="Open Sans" w:cs="Open Sans"/>
                <w:sz w:val="20"/>
              </w:rPr>
              <w:t>Sito laboratoryjne #0,075 mm / 200 mm</w:t>
            </w:r>
          </w:p>
        </w:tc>
        <w:tc>
          <w:tcPr>
            <w:tcW w:w="1301" w:type="pct"/>
          </w:tcPr>
          <w:p w14:paraId="14BC97BC" w14:textId="77777777" w:rsidR="008C3261" w:rsidRPr="008C3261" w:rsidRDefault="008C3261" w:rsidP="008C3261">
            <w:pPr>
              <w:spacing w:before="0" w:line="240" w:lineRule="auto"/>
              <w:rPr>
                <w:rFonts w:ascii="Open Sans" w:hAnsi="Open Sans" w:cs="Open Sans"/>
                <w:sz w:val="20"/>
              </w:rPr>
            </w:pPr>
            <w:r w:rsidRPr="008C3261">
              <w:rPr>
                <w:rFonts w:ascii="Open Sans" w:hAnsi="Open Sans" w:cs="Open Sans"/>
                <w:sz w:val="20"/>
              </w:rPr>
              <w:t xml:space="preserve">Analityczne sito laboratoryjne, certyfikowane zgodnie z PN-ISO 3310-1:2000, w okrągłych obręczach nierdzewnych o wymiarach 200x50 mm  z pokładami wykonanymi z tkanin z drutu nierdzewnego , o oczkach kwadratowych, </w:t>
            </w:r>
          </w:p>
          <w:p w14:paraId="2215CB2F" w14:textId="77777777" w:rsidR="008C3261" w:rsidRPr="008C3261" w:rsidRDefault="008C3261" w:rsidP="008C3261">
            <w:pPr>
              <w:spacing w:before="0" w:line="240" w:lineRule="auto"/>
              <w:rPr>
                <w:rFonts w:ascii="Open Sans" w:hAnsi="Open Sans" w:cs="Open Sans"/>
                <w:sz w:val="20"/>
              </w:rPr>
            </w:pPr>
            <w:r w:rsidRPr="008C3261">
              <w:rPr>
                <w:rFonts w:ascii="Open Sans" w:hAnsi="Open Sans" w:cs="Open Sans"/>
                <w:sz w:val="20"/>
              </w:rPr>
              <w:t xml:space="preserve">o nominalnym wymiarze 0,075 mm,  </w:t>
            </w:r>
          </w:p>
          <w:p w14:paraId="5E9A5186" w14:textId="39209348" w:rsidR="008C3261" w:rsidRPr="008C3261" w:rsidRDefault="008C3261" w:rsidP="008C3261">
            <w:pPr>
              <w:spacing w:before="0" w:line="240" w:lineRule="auto"/>
              <w:rPr>
                <w:rFonts w:ascii="Open Sans" w:hAnsi="Open Sans" w:cs="Open Sans"/>
                <w:bCs/>
                <w:color w:val="000000"/>
                <w:w w:val="100"/>
                <w:sz w:val="20"/>
              </w:rPr>
            </w:pPr>
            <w:r w:rsidRPr="008C3261">
              <w:rPr>
                <w:rFonts w:ascii="Open Sans" w:hAnsi="Open Sans" w:cs="Open Sans"/>
                <w:sz w:val="20"/>
              </w:rPr>
              <w:t>EKO-LAB; wyposażone w aktualne certyfikaty (np. świadectwo zgodności EN 10204 2.1)</w:t>
            </w:r>
          </w:p>
        </w:tc>
        <w:tc>
          <w:tcPr>
            <w:tcW w:w="367" w:type="pct"/>
          </w:tcPr>
          <w:p w14:paraId="61366ED9" w14:textId="31BEF664" w:rsidR="008C3261" w:rsidRPr="008C3261" w:rsidRDefault="008C3261" w:rsidP="008C3261">
            <w:pPr>
              <w:spacing w:before="0" w:line="240" w:lineRule="auto"/>
              <w:jc w:val="center"/>
              <w:rPr>
                <w:rFonts w:ascii="Open Sans" w:hAnsi="Open Sans" w:cs="Open Sans"/>
                <w:w w:val="100"/>
                <w:sz w:val="20"/>
                <w:lang w:val="en-US"/>
              </w:rPr>
            </w:pPr>
            <w:r w:rsidRPr="008C3261">
              <w:rPr>
                <w:rFonts w:ascii="Open Sans" w:hAnsi="Open Sans" w:cs="Open Sans"/>
                <w:sz w:val="20"/>
              </w:rPr>
              <w:t>5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00476DA0" w14:textId="77777777" w:rsidR="008C3261" w:rsidRPr="00FA4746" w:rsidRDefault="008C3261" w:rsidP="008C3261">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4F455117" w14:textId="77777777" w:rsidR="008C3261" w:rsidRPr="00FA4746" w:rsidRDefault="008C3261" w:rsidP="008C3261">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3144C184" w14:textId="77777777" w:rsidR="008C3261" w:rsidRPr="00FA4746" w:rsidRDefault="008C3261" w:rsidP="008C3261">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35C0A4DE" w14:textId="77777777" w:rsidR="008C3261" w:rsidRPr="00FA4746" w:rsidRDefault="008C3261" w:rsidP="008C3261">
            <w:pPr>
              <w:spacing w:before="0" w:line="240" w:lineRule="auto"/>
              <w:jc w:val="center"/>
              <w:rPr>
                <w:rFonts w:ascii="Open Sans" w:hAnsi="Open Sans" w:cs="Open Sans"/>
                <w:w w:val="100"/>
                <w:sz w:val="20"/>
                <w:lang w:val="en-US"/>
              </w:rPr>
            </w:pPr>
          </w:p>
        </w:tc>
      </w:tr>
      <w:tr w:rsidR="008C3261" w:rsidRPr="00FA4746" w14:paraId="47EDF0F9" w14:textId="77777777" w:rsidTr="00513A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C501B18" w14:textId="77777777" w:rsidR="008C3261" w:rsidRPr="000F6DE0" w:rsidRDefault="008C3261" w:rsidP="008C3261">
            <w:pPr>
              <w:spacing w:before="0" w:line="240" w:lineRule="auto"/>
              <w:jc w:val="center"/>
              <w:rPr>
                <w:rFonts w:ascii="Open Sans" w:hAnsi="Open Sans" w:cs="Open Sans"/>
                <w:w w:val="100"/>
                <w:sz w:val="20"/>
              </w:rPr>
            </w:pPr>
            <w:r w:rsidRPr="000F6DE0">
              <w:rPr>
                <w:rFonts w:ascii="Open Sans" w:hAnsi="Open Sans" w:cs="Open Sans"/>
                <w:w w:val="100"/>
                <w:sz w:val="20"/>
              </w:rPr>
              <w:t>4</w:t>
            </w:r>
          </w:p>
        </w:tc>
        <w:tc>
          <w:tcPr>
            <w:tcW w:w="801" w:type="pct"/>
          </w:tcPr>
          <w:p w14:paraId="482C2768" w14:textId="05FF2DE1" w:rsidR="008C3261" w:rsidRPr="008C3261" w:rsidRDefault="008C3261" w:rsidP="008C3261">
            <w:pPr>
              <w:spacing w:before="0" w:line="240" w:lineRule="auto"/>
              <w:rPr>
                <w:rFonts w:ascii="Open Sans" w:hAnsi="Open Sans" w:cs="Open Sans"/>
                <w:w w:val="100"/>
                <w:sz w:val="20"/>
                <w:lang w:val="en-GB"/>
              </w:rPr>
            </w:pPr>
            <w:r w:rsidRPr="008C3261">
              <w:rPr>
                <w:rFonts w:ascii="Open Sans" w:hAnsi="Open Sans" w:cs="Open Sans"/>
                <w:sz w:val="20"/>
              </w:rPr>
              <w:t>Sito laboratoryjne #0,025 / 200 mm</w:t>
            </w:r>
          </w:p>
        </w:tc>
        <w:tc>
          <w:tcPr>
            <w:tcW w:w="1301" w:type="pct"/>
          </w:tcPr>
          <w:p w14:paraId="298FB228" w14:textId="2B1E276A" w:rsidR="008C3261" w:rsidRPr="008C3261" w:rsidRDefault="008C3261" w:rsidP="008C3261">
            <w:pPr>
              <w:spacing w:before="0" w:line="240" w:lineRule="auto"/>
              <w:rPr>
                <w:rFonts w:ascii="Open Sans" w:hAnsi="Open Sans" w:cs="Open Sans"/>
                <w:sz w:val="20"/>
              </w:rPr>
            </w:pPr>
            <w:r w:rsidRPr="008C3261">
              <w:rPr>
                <w:rFonts w:ascii="Open Sans" w:hAnsi="Open Sans" w:cs="Open Sans"/>
                <w:sz w:val="20"/>
              </w:rPr>
              <w:t xml:space="preserve">Analityczne sito laboratoryjne, certyfikowane zgodnie z PN-ISO 3310-1:2000, w okrągłych obręczach nierdzewnych o wymiarach 200x50 mm,  o nominalnym wymiarze oczek 0,025 mm, VWR Retsch 510-6532; wyposażone </w:t>
            </w:r>
          </w:p>
          <w:p w14:paraId="60F0A9C1" w14:textId="08B282D3" w:rsidR="008C3261" w:rsidRPr="008C3261" w:rsidRDefault="008C3261" w:rsidP="008C3261">
            <w:pPr>
              <w:spacing w:before="0" w:line="240" w:lineRule="auto"/>
              <w:rPr>
                <w:rFonts w:ascii="Open Sans" w:hAnsi="Open Sans" w:cs="Open Sans"/>
                <w:bCs/>
                <w:color w:val="000000"/>
                <w:w w:val="100"/>
                <w:sz w:val="20"/>
              </w:rPr>
            </w:pPr>
            <w:r w:rsidRPr="008C3261">
              <w:rPr>
                <w:rFonts w:ascii="Open Sans" w:hAnsi="Open Sans" w:cs="Open Sans"/>
                <w:sz w:val="20"/>
              </w:rPr>
              <w:t>w aktualne certyfikaty (np. świadectwo zgodności EN 10204 2.1)</w:t>
            </w:r>
          </w:p>
        </w:tc>
        <w:tc>
          <w:tcPr>
            <w:tcW w:w="367" w:type="pct"/>
          </w:tcPr>
          <w:p w14:paraId="0BAD3D50" w14:textId="43518768" w:rsidR="008C3261" w:rsidRPr="008C3261" w:rsidRDefault="008C3261" w:rsidP="008C3261">
            <w:pPr>
              <w:spacing w:before="0" w:line="240" w:lineRule="auto"/>
              <w:jc w:val="center"/>
              <w:rPr>
                <w:rFonts w:ascii="Open Sans" w:hAnsi="Open Sans" w:cs="Open Sans"/>
                <w:w w:val="100"/>
                <w:sz w:val="20"/>
              </w:rPr>
            </w:pPr>
            <w:r w:rsidRPr="008C3261">
              <w:rPr>
                <w:rFonts w:ascii="Open Sans" w:hAnsi="Open Sans" w:cs="Open Sans"/>
                <w:sz w:val="20"/>
              </w:rPr>
              <w:t>2 szt.</w:t>
            </w:r>
          </w:p>
        </w:tc>
        <w:tc>
          <w:tcPr>
            <w:tcW w:w="1135" w:type="pct"/>
            <w:tcBorders>
              <w:top w:val="single" w:sz="4" w:space="0" w:color="auto"/>
              <w:left w:val="single" w:sz="4" w:space="0" w:color="auto"/>
              <w:bottom w:val="nil"/>
              <w:right w:val="single" w:sz="4" w:space="0" w:color="auto"/>
            </w:tcBorders>
            <w:shd w:val="clear" w:color="auto" w:fill="595959" w:themeFill="text1" w:themeFillTint="A6"/>
            <w:vAlign w:val="center"/>
          </w:tcPr>
          <w:p w14:paraId="1015E4A2" w14:textId="77777777" w:rsidR="008C3261" w:rsidRPr="008C3261" w:rsidRDefault="008C3261" w:rsidP="008C3261">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32F0C1AA" w14:textId="77777777" w:rsidR="008C3261" w:rsidRPr="00FA4746" w:rsidRDefault="008C3261" w:rsidP="008C326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942740B" w14:textId="77777777" w:rsidR="008C3261" w:rsidRPr="00FA4746" w:rsidRDefault="008C3261" w:rsidP="008C326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56AA94E" w14:textId="77777777" w:rsidR="008C3261" w:rsidRPr="00FA4746" w:rsidRDefault="008C3261" w:rsidP="008C3261">
            <w:pPr>
              <w:spacing w:before="0" w:line="240" w:lineRule="auto"/>
              <w:jc w:val="center"/>
              <w:rPr>
                <w:rFonts w:ascii="Open Sans" w:hAnsi="Open Sans" w:cs="Open Sans"/>
                <w:w w:val="100"/>
                <w:sz w:val="20"/>
              </w:rPr>
            </w:pPr>
          </w:p>
        </w:tc>
      </w:tr>
      <w:tr w:rsidR="00FA2795" w:rsidRPr="00FA4746" w14:paraId="2C96208E" w14:textId="77777777" w:rsidTr="00FA2795">
        <w:trPr>
          <w:trHeight w:val="568"/>
        </w:trPr>
        <w:tc>
          <w:tcPr>
            <w:tcW w:w="4470" w:type="pct"/>
            <w:gridSpan w:val="7"/>
            <w:vAlign w:val="center"/>
          </w:tcPr>
          <w:p w14:paraId="6716AFF8" w14:textId="77777777" w:rsidR="00FA2795" w:rsidRPr="00FA4746" w:rsidRDefault="00FA2795" w:rsidP="00FA2795">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6C69A970" w14:textId="77777777" w:rsidR="00FA2795" w:rsidRPr="00FA4746" w:rsidRDefault="00FA2795" w:rsidP="00FA2795">
            <w:pPr>
              <w:spacing w:before="0" w:line="240" w:lineRule="auto"/>
              <w:jc w:val="right"/>
              <w:rPr>
                <w:rFonts w:ascii="Open Sans" w:hAnsi="Open Sans" w:cs="Open Sans"/>
                <w:w w:val="100"/>
                <w:sz w:val="20"/>
              </w:rPr>
            </w:pPr>
          </w:p>
        </w:tc>
      </w:tr>
    </w:tbl>
    <w:p w14:paraId="22F5AC0C" w14:textId="77777777" w:rsidR="00FA2795" w:rsidRDefault="00FA2795" w:rsidP="00FA2795">
      <w:pPr>
        <w:rPr>
          <w:rFonts w:ascii="Open Sans" w:hAnsi="Open Sans" w:cs="Open Sans"/>
          <w:b/>
          <w:w w:val="100"/>
          <w:sz w:val="20"/>
          <w:u w:val="single"/>
        </w:rPr>
      </w:pPr>
    </w:p>
    <w:p w14:paraId="4337FFD8" w14:textId="77777777" w:rsidR="00A23253" w:rsidRPr="00A23253" w:rsidRDefault="00A23253" w:rsidP="00A23253">
      <w:pPr>
        <w:pBdr>
          <w:top w:val="nil"/>
          <w:left w:val="nil"/>
          <w:bottom w:val="nil"/>
          <w:right w:val="nil"/>
          <w:between w:val="nil"/>
        </w:pBdr>
        <w:ind w:hanging="2"/>
        <w:rPr>
          <w:rFonts w:ascii="Open Sans" w:hAnsi="Open Sans" w:cs="Open Sans"/>
          <w:color w:val="000000"/>
          <w:w w:val="100"/>
          <w:sz w:val="20"/>
          <w:szCs w:val="18"/>
        </w:rPr>
      </w:pPr>
      <w:r w:rsidRPr="00A23253">
        <w:rPr>
          <w:rFonts w:ascii="Open Sans" w:hAnsi="Open Sans" w:cs="Open Sans"/>
          <w:color w:val="000000"/>
          <w:w w:val="100"/>
          <w:sz w:val="20"/>
          <w:szCs w:val="18"/>
        </w:rPr>
        <w:t xml:space="preserve">Uwagi: </w:t>
      </w:r>
    </w:p>
    <w:p w14:paraId="6816BA24" w14:textId="77777777" w:rsidR="00BD2B09" w:rsidRPr="005018A0" w:rsidRDefault="00BD2B09" w:rsidP="00BD2B09">
      <w:pPr>
        <w:autoSpaceDE/>
        <w:autoSpaceDN/>
        <w:spacing w:before="0" w:line="240" w:lineRule="auto"/>
        <w:rPr>
          <w:rFonts w:ascii="Open Sans" w:hAnsi="Open Sans" w:cs="Open Sans"/>
          <w:w w:val="100"/>
          <w:sz w:val="20"/>
        </w:rPr>
      </w:pPr>
      <w:r w:rsidRPr="005018A0">
        <w:rPr>
          <w:rFonts w:ascii="Open Sans" w:hAnsi="Open Sans" w:cs="Open Sans"/>
          <w:b/>
          <w:w w:val="100"/>
          <w:sz w:val="20"/>
        </w:rPr>
        <w:t>Zamawiający</w:t>
      </w:r>
      <w:r w:rsidRPr="005018A0">
        <w:rPr>
          <w:rFonts w:ascii="Open Sans" w:hAnsi="Open Sans" w:cs="Open Sans"/>
          <w:w w:val="100"/>
          <w:sz w:val="20"/>
        </w:rPr>
        <w:t xml:space="preserve"> </w:t>
      </w:r>
      <w:r w:rsidRPr="005018A0">
        <w:rPr>
          <w:rFonts w:ascii="Open Sans" w:hAnsi="Open Sans" w:cs="Open Sans"/>
          <w:b/>
          <w:w w:val="100"/>
          <w:sz w:val="20"/>
        </w:rPr>
        <w:t xml:space="preserve">nie dopuszcza możliwości składania ofert równoważnych. </w:t>
      </w:r>
      <w:r w:rsidRPr="005018A0">
        <w:rPr>
          <w:rFonts w:ascii="Open Sans" w:hAnsi="Open Sans" w:cs="Open Sans"/>
          <w:w w:val="100"/>
          <w:sz w:val="20"/>
        </w:rPr>
        <w:t xml:space="preserve">Wyspecyfikowane sita powinny pasować do przesiewarek i sit będących już  na wyposażeniu laboratorium. Posiadać gwarancję co najmniej 12 miesięcy oraz odnośne certyfikaty producenta.  </w:t>
      </w:r>
    </w:p>
    <w:p w14:paraId="54E6C3EE" w14:textId="34122D7A" w:rsidR="00A23253" w:rsidRPr="005018A0" w:rsidRDefault="00BD2B09" w:rsidP="00BD2B09">
      <w:pPr>
        <w:pBdr>
          <w:top w:val="nil"/>
          <w:left w:val="nil"/>
          <w:bottom w:val="nil"/>
          <w:right w:val="nil"/>
          <w:between w:val="nil"/>
        </w:pBdr>
        <w:ind w:hanging="2"/>
        <w:rPr>
          <w:rFonts w:ascii="Open Sans" w:hAnsi="Open Sans" w:cs="Open Sans"/>
          <w:color w:val="000000"/>
          <w:w w:val="100"/>
          <w:sz w:val="20"/>
          <w:szCs w:val="18"/>
        </w:rPr>
      </w:pPr>
      <w:r w:rsidRPr="005018A0">
        <w:rPr>
          <w:rFonts w:ascii="Open Sans" w:hAnsi="Open Sans" w:cs="Open Sans"/>
          <w:w w:val="100"/>
          <w:sz w:val="20"/>
        </w:rPr>
        <w:t xml:space="preserve">Realizacja: w ciągu 30 dni od daty podpisania umowy. </w:t>
      </w:r>
      <w:r w:rsidRPr="005018A0">
        <w:rPr>
          <w:rFonts w:ascii="Open Sans" w:hAnsi="Open Sans" w:cs="Open Sans"/>
          <w:b/>
          <w:w w:val="100"/>
          <w:sz w:val="20"/>
        </w:rPr>
        <w:t>Dostawy zgodnie z załączonym rozdzielnikiem.</w:t>
      </w:r>
    </w:p>
    <w:p w14:paraId="788EC684" w14:textId="4DD13932" w:rsidR="00030C7C" w:rsidRDefault="00030C7C" w:rsidP="00A23253">
      <w:pPr>
        <w:pBdr>
          <w:top w:val="nil"/>
          <w:left w:val="nil"/>
          <w:bottom w:val="nil"/>
          <w:right w:val="nil"/>
          <w:between w:val="nil"/>
        </w:pBdr>
        <w:ind w:hanging="2"/>
        <w:rPr>
          <w:rFonts w:ascii="Open Sans" w:hAnsi="Open Sans" w:cs="Open Sans"/>
          <w:color w:val="000000"/>
          <w:w w:val="100"/>
          <w:sz w:val="20"/>
          <w:szCs w:val="18"/>
        </w:rPr>
      </w:pPr>
    </w:p>
    <w:p w14:paraId="6E8C1CCF" w14:textId="77777777" w:rsidR="00030C7C" w:rsidRDefault="00030C7C">
      <w:pPr>
        <w:autoSpaceDE/>
        <w:autoSpaceDN/>
        <w:spacing w:before="0" w:line="240" w:lineRule="auto"/>
        <w:jc w:val="left"/>
        <w:rPr>
          <w:rFonts w:ascii="Open Sans" w:hAnsi="Open Sans" w:cs="Open Sans"/>
          <w:color w:val="000000"/>
          <w:w w:val="100"/>
          <w:sz w:val="20"/>
          <w:szCs w:val="18"/>
        </w:rPr>
      </w:pPr>
      <w:r>
        <w:rPr>
          <w:rFonts w:ascii="Open Sans" w:hAnsi="Open Sans" w:cs="Open Sans"/>
          <w:color w:val="000000"/>
          <w:w w:val="100"/>
          <w:sz w:val="20"/>
          <w:szCs w:val="18"/>
        </w:rPr>
        <w:br w:type="page"/>
      </w:r>
    </w:p>
    <w:p w14:paraId="435B4D94" w14:textId="77777777" w:rsidR="00030C7C" w:rsidRDefault="00030C7C" w:rsidP="00030C7C">
      <w:pPr>
        <w:rPr>
          <w:rFonts w:ascii="Open Sans" w:hAnsi="Open Sans" w:cs="Open Sans"/>
          <w:b/>
          <w:w w:val="100"/>
          <w:sz w:val="20"/>
          <w:u w:val="single"/>
        </w:rPr>
      </w:pPr>
    </w:p>
    <w:p w14:paraId="73C3DCA6" w14:textId="1E4FB59A" w:rsidR="00030C7C" w:rsidRDefault="00030C7C" w:rsidP="00030C7C">
      <w:pPr>
        <w:rPr>
          <w:rFonts w:ascii="Open Sans" w:hAnsi="Open Sans" w:cs="Open Sans"/>
          <w:b/>
          <w:w w:val="100"/>
          <w:sz w:val="20"/>
          <w:u w:val="single"/>
        </w:rPr>
      </w:pPr>
      <w:r w:rsidRPr="002F238E">
        <w:rPr>
          <w:rFonts w:ascii="Open Sans" w:hAnsi="Open Sans" w:cs="Open Sans"/>
          <w:b/>
          <w:w w:val="100"/>
          <w:sz w:val="20"/>
          <w:u w:val="single"/>
        </w:rPr>
        <w:t xml:space="preserve">Część </w:t>
      </w:r>
      <w:r>
        <w:rPr>
          <w:rFonts w:ascii="Open Sans" w:hAnsi="Open Sans" w:cs="Open Sans"/>
          <w:b/>
          <w:w w:val="100"/>
          <w:sz w:val="20"/>
          <w:u w:val="single"/>
        </w:rPr>
        <w:t xml:space="preserve">32 </w:t>
      </w:r>
      <w:r w:rsidR="00BD2B09" w:rsidRPr="00BD2B09">
        <w:rPr>
          <w:rFonts w:ascii="Open Sans" w:hAnsi="Open Sans" w:cs="Open Sans"/>
          <w:b/>
          <w:w w:val="100"/>
          <w:sz w:val="20"/>
          <w:u w:val="single"/>
        </w:rPr>
        <w:t>Akcesoria laboratoryjne</w:t>
      </w:r>
    </w:p>
    <w:p w14:paraId="35BCA3D0" w14:textId="23B55952" w:rsidR="00030C7C" w:rsidRDefault="00030C7C" w:rsidP="00030C7C">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3408"/>
        <w:gridCol w:w="5673"/>
        <w:gridCol w:w="1415"/>
        <w:gridCol w:w="4823"/>
        <w:gridCol w:w="2129"/>
        <w:gridCol w:w="850"/>
        <w:gridCol w:w="2248"/>
      </w:tblGrid>
      <w:tr w:rsidR="00030C7C" w:rsidRPr="00FA4746" w14:paraId="3CE10A45" w14:textId="77777777" w:rsidTr="006702CA">
        <w:trPr>
          <w:trHeight w:val="450"/>
        </w:trPr>
        <w:tc>
          <w:tcPr>
            <w:tcW w:w="165" w:type="pct"/>
            <w:tcBorders>
              <w:bottom w:val="single" w:sz="4" w:space="0" w:color="auto"/>
            </w:tcBorders>
            <w:shd w:val="clear" w:color="auto" w:fill="E0E0E0"/>
            <w:vAlign w:val="center"/>
            <w:hideMark/>
          </w:tcPr>
          <w:p w14:paraId="2357ED66" w14:textId="77777777" w:rsidR="00030C7C" w:rsidRPr="00FA4746" w:rsidRDefault="00030C7C" w:rsidP="00CC6DBB">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802" w:type="pct"/>
            <w:tcBorders>
              <w:bottom w:val="single" w:sz="4" w:space="0" w:color="auto"/>
            </w:tcBorders>
            <w:shd w:val="clear" w:color="auto" w:fill="E0E0E0"/>
            <w:vAlign w:val="center"/>
            <w:hideMark/>
          </w:tcPr>
          <w:p w14:paraId="7F3B2350" w14:textId="77777777" w:rsidR="00030C7C" w:rsidRPr="00FA4746" w:rsidRDefault="00030C7C" w:rsidP="00CC6DBB">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335" w:type="pct"/>
            <w:tcBorders>
              <w:bottom w:val="single" w:sz="4" w:space="0" w:color="auto"/>
            </w:tcBorders>
            <w:shd w:val="clear" w:color="auto" w:fill="E0E0E0"/>
            <w:vAlign w:val="center"/>
            <w:hideMark/>
          </w:tcPr>
          <w:p w14:paraId="1AC6BC49" w14:textId="77777777" w:rsidR="00030C7C" w:rsidRPr="00FA4746" w:rsidRDefault="00030C7C" w:rsidP="00CC6DBB">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5531F8B0" w14:textId="77777777" w:rsidR="00030C7C" w:rsidRPr="00FA4746" w:rsidRDefault="00030C7C" w:rsidP="00CC6DBB">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791E4C4E" w14:textId="77777777" w:rsidR="00030C7C" w:rsidRPr="00FA4746" w:rsidRDefault="00030C7C" w:rsidP="00CC6DBB">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1A623A69" w14:textId="77777777" w:rsidR="00030C7C" w:rsidRPr="00FA4746" w:rsidRDefault="00030C7C" w:rsidP="00CC6DBB">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45677B2D" w14:textId="77777777" w:rsidR="00030C7C" w:rsidRPr="00FA4746" w:rsidRDefault="00030C7C" w:rsidP="00CC6DBB">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29" w:type="pct"/>
            <w:tcBorders>
              <w:bottom w:val="single" w:sz="4" w:space="0" w:color="auto"/>
            </w:tcBorders>
            <w:shd w:val="clear" w:color="auto" w:fill="E0E0E0"/>
            <w:vAlign w:val="center"/>
          </w:tcPr>
          <w:p w14:paraId="2DED4D8F" w14:textId="77777777" w:rsidR="00030C7C" w:rsidRPr="00FA4746" w:rsidRDefault="00030C7C" w:rsidP="00CC6DBB">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03C5231F" w14:textId="77777777" w:rsidR="00030C7C" w:rsidRPr="00FA4746" w:rsidRDefault="00030C7C" w:rsidP="00CC6DBB">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030C7C" w:rsidRPr="00AF6C83" w14:paraId="5F8CED41" w14:textId="77777777" w:rsidTr="006702CA">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2053C0C6" w14:textId="77777777" w:rsidR="00030C7C" w:rsidRPr="00AF6C83" w:rsidRDefault="00030C7C" w:rsidP="00CC6DB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802" w:type="pct"/>
            <w:tcBorders>
              <w:top w:val="single" w:sz="4" w:space="0" w:color="auto"/>
              <w:left w:val="single" w:sz="4" w:space="0" w:color="auto"/>
              <w:bottom w:val="single" w:sz="4" w:space="0" w:color="auto"/>
              <w:right w:val="single" w:sz="4" w:space="0" w:color="auto"/>
            </w:tcBorders>
            <w:vAlign w:val="center"/>
          </w:tcPr>
          <w:p w14:paraId="48173F40" w14:textId="77777777" w:rsidR="00030C7C" w:rsidRPr="00AF6C83" w:rsidRDefault="00030C7C" w:rsidP="00CC6DB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335" w:type="pct"/>
            <w:tcBorders>
              <w:top w:val="single" w:sz="4" w:space="0" w:color="auto"/>
              <w:left w:val="single" w:sz="4" w:space="0" w:color="auto"/>
              <w:bottom w:val="single" w:sz="4" w:space="0" w:color="auto"/>
              <w:right w:val="single" w:sz="4" w:space="0" w:color="auto"/>
            </w:tcBorders>
            <w:vAlign w:val="center"/>
          </w:tcPr>
          <w:p w14:paraId="3EE2537D" w14:textId="77777777" w:rsidR="00030C7C" w:rsidRPr="00AF6C83" w:rsidRDefault="00030C7C" w:rsidP="00CC6DB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0BA9C911" w14:textId="77777777" w:rsidR="00030C7C" w:rsidRPr="00AF6C83" w:rsidRDefault="00030C7C" w:rsidP="00CC6DB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0B933ED0" w14:textId="77777777" w:rsidR="00030C7C" w:rsidRPr="00AF6C83" w:rsidRDefault="00030C7C" w:rsidP="00CC6DB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2ADD566E" w14:textId="77777777" w:rsidR="00030C7C" w:rsidRPr="00AF6C83" w:rsidRDefault="00030C7C" w:rsidP="00CC6DB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08497B87" w14:textId="77777777" w:rsidR="00030C7C" w:rsidRPr="00AF6C83" w:rsidRDefault="00030C7C" w:rsidP="00CC6DB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29" w:type="pct"/>
            <w:tcBorders>
              <w:top w:val="single" w:sz="4" w:space="0" w:color="auto"/>
              <w:left w:val="single" w:sz="4" w:space="0" w:color="auto"/>
              <w:bottom w:val="single" w:sz="4" w:space="0" w:color="auto"/>
              <w:right w:val="single" w:sz="4" w:space="0" w:color="auto"/>
            </w:tcBorders>
            <w:vAlign w:val="center"/>
          </w:tcPr>
          <w:p w14:paraId="06149B0D" w14:textId="77777777" w:rsidR="00030C7C" w:rsidRPr="00AF6C83" w:rsidRDefault="00030C7C" w:rsidP="00CC6DB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6702CA" w:rsidRPr="00FA4746" w14:paraId="7F97838D" w14:textId="77777777" w:rsidTr="006702C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C76C4E9" w14:textId="77777777" w:rsidR="006702CA" w:rsidRPr="000F6DE0" w:rsidRDefault="006702CA" w:rsidP="006702CA">
            <w:pPr>
              <w:spacing w:before="0" w:line="240" w:lineRule="auto"/>
              <w:jc w:val="center"/>
              <w:rPr>
                <w:rFonts w:ascii="Open Sans" w:hAnsi="Open Sans" w:cs="Open Sans"/>
                <w:w w:val="100"/>
                <w:sz w:val="20"/>
              </w:rPr>
            </w:pPr>
            <w:r w:rsidRPr="000F6DE0">
              <w:rPr>
                <w:rFonts w:ascii="Open Sans" w:hAnsi="Open Sans" w:cs="Open Sans"/>
                <w:w w:val="100"/>
                <w:sz w:val="20"/>
              </w:rPr>
              <w:t>1</w:t>
            </w:r>
          </w:p>
        </w:tc>
        <w:tc>
          <w:tcPr>
            <w:tcW w:w="802" w:type="pct"/>
          </w:tcPr>
          <w:p w14:paraId="336CE082" w14:textId="34CF8CC8" w:rsidR="006702CA" w:rsidRPr="006702CA" w:rsidRDefault="006702CA" w:rsidP="006702CA">
            <w:pPr>
              <w:spacing w:before="0" w:line="240" w:lineRule="auto"/>
              <w:jc w:val="left"/>
              <w:rPr>
                <w:rFonts w:ascii="Open Sans" w:hAnsi="Open Sans" w:cs="Open Sans"/>
                <w:w w:val="100"/>
                <w:sz w:val="20"/>
              </w:rPr>
            </w:pPr>
            <w:r w:rsidRPr="006702CA">
              <w:rPr>
                <w:rFonts w:ascii="Open Sans" w:hAnsi="Open Sans" w:cs="Open Sans"/>
                <w:sz w:val="20"/>
              </w:rPr>
              <w:t>Worki na odpady Biohazard - autoklawowalne</w:t>
            </w:r>
          </w:p>
        </w:tc>
        <w:tc>
          <w:tcPr>
            <w:tcW w:w="1335" w:type="pct"/>
          </w:tcPr>
          <w:p w14:paraId="19589F36" w14:textId="77777777" w:rsidR="006702CA" w:rsidRPr="006702CA" w:rsidRDefault="006702CA" w:rsidP="006702CA">
            <w:pPr>
              <w:pBdr>
                <w:top w:val="nil"/>
                <w:left w:val="nil"/>
                <w:bottom w:val="nil"/>
                <w:right w:val="nil"/>
                <w:between w:val="nil"/>
              </w:pBdr>
              <w:spacing w:before="0" w:line="240" w:lineRule="auto"/>
              <w:ind w:hanging="2"/>
              <w:rPr>
                <w:rFonts w:ascii="Open Sans" w:hAnsi="Open Sans" w:cs="Open Sans"/>
                <w:color w:val="000000"/>
                <w:sz w:val="20"/>
              </w:rPr>
            </w:pPr>
            <w:r w:rsidRPr="006702CA">
              <w:rPr>
                <w:rFonts w:ascii="Open Sans" w:hAnsi="Open Sans" w:cs="Open Sans"/>
                <w:color w:val="000000"/>
                <w:sz w:val="20"/>
              </w:rPr>
              <w:t xml:space="preserve">Worki na odpady z czarnym nadrukiem BIOHAZARD: Wykonane z HDPE. </w:t>
            </w:r>
          </w:p>
          <w:p w14:paraId="77E0AA30" w14:textId="77777777" w:rsidR="006702CA" w:rsidRPr="006702CA" w:rsidRDefault="006702CA" w:rsidP="006702CA">
            <w:pPr>
              <w:pBdr>
                <w:top w:val="nil"/>
                <w:left w:val="nil"/>
                <w:bottom w:val="nil"/>
                <w:right w:val="nil"/>
                <w:between w:val="nil"/>
              </w:pBdr>
              <w:spacing w:before="0" w:line="240" w:lineRule="auto"/>
              <w:ind w:hanging="2"/>
              <w:rPr>
                <w:rFonts w:ascii="Open Sans" w:hAnsi="Open Sans" w:cs="Open Sans"/>
                <w:color w:val="000000"/>
                <w:sz w:val="20"/>
              </w:rPr>
            </w:pPr>
            <w:r w:rsidRPr="006702CA">
              <w:rPr>
                <w:rFonts w:ascii="Open Sans" w:hAnsi="Open Sans" w:cs="Open Sans"/>
                <w:color w:val="000000"/>
                <w:sz w:val="20"/>
              </w:rPr>
              <w:t xml:space="preserve">Wyjątkowo wytrzymałe na rozerwania. </w:t>
            </w:r>
          </w:p>
          <w:p w14:paraId="00EDEFE6" w14:textId="77777777" w:rsidR="006702CA" w:rsidRPr="006702CA" w:rsidRDefault="006702CA" w:rsidP="006702CA">
            <w:pPr>
              <w:pBdr>
                <w:top w:val="nil"/>
                <w:left w:val="nil"/>
                <w:bottom w:val="nil"/>
                <w:right w:val="nil"/>
                <w:between w:val="nil"/>
              </w:pBdr>
              <w:spacing w:before="0" w:line="240" w:lineRule="auto"/>
              <w:ind w:hanging="2"/>
              <w:rPr>
                <w:rFonts w:ascii="Open Sans" w:hAnsi="Open Sans" w:cs="Open Sans"/>
                <w:color w:val="000000"/>
                <w:sz w:val="20"/>
              </w:rPr>
            </w:pPr>
            <w:r w:rsidRPr="006702CA">
              <w:rPr>
                <w:rFonts w:ascii="Open Sans" w:hAnsi="Open Sans" w:cs="Open Sans"/>
                <w:color w:val="000000"/>
                <w:sz w:val="20"/>
              </w:rPr>
              <w:t xml:space="preserve">Z paskiem wskaźnikowym po stronie zewnętrznej potwierdzającym prawidłowość sterylizacji. Odporne na sterylizację parową do 121°C. Wymiary worków: 22 x 28 cm, </w:t>
            </w:r>
          </w:p>
          <w:p w14:paraId="72EDA81A" w14:textId="4318F2CB"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color w:val="000000"/>
                <w:sz w:val="20"/>
              </w:rPr>
              <w:t>np. Bionovo 6-1042</w:t>
            </w:r>
          </w:p>
        </w:tc>
        <w:tc>
          <w:tcPr>
            <w:tcW w:w="333" w:type="pct"/>
          </w:tcPr>
          <w:p w14:paraId="2256D539" w14:textId="2F271DFB" w:rsidR="006702CA" w:rsidRPr="006702CA" w:rsidRDefault="006702CA" w:rsidP="006702CA">
            <w:pPr>
              <w:spacing w:before="0" w:line="240" w:lineRule="auto"/>
              <w:jc w:val="center"/>
              <w:rPr>
                <w:rFonts w:ascii="Open Sans" w:hAnsi="Open Sans" w:cs="Open Sans"/>
                <w:w w:val="100"/>
                <w:sz w:val="20"/>
              </w:rPr>
            </w:pPr>
            <w:r w:rsidRPr="006702CA">
              <w:rPr>
                <w:rFonts w:ascii="Open Sans" w:hAnsi="Open Sans" w:cs="Open Sans"/>
                <w:color w:val="000000"/>
                <w:sz w:val="20"/>
              </w:rPr>
              <w:t>12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83EB535" w14:textId="77777777" w:rsidR="006702CA" w:rsidRPr="00FA4746" w:rsidRDefault="006702CA" w:rsidP="006702C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8BAB9BA" w14:textId="77777777" w:rsidR="006702CA" w:rsidRPr="00FA4746" w:rsidRDefault="006702CA" w:rsidP="006702C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E73D7A1" w14:textId="77777777" w:rsidR="006702CA" w:rsidRPr="00FA4746" w:rsidRDefault="006702CA" w:rsidP="006702C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4D242B22" w14:textId="77777777" w:rsidR="006702CA" w:rsidRPr="00FA4746" w:rsidRDefault="006702CA" w:rsidP="006702CA">
            <w:pPr>
              <w:spacing w:before="0" w:line="240" w:lineRule="auto"/>
              <w:jc w:val="center"/>
              <w:rPr>
                <w:rFonts w:ascii="Open Sans" w:hAnsi="Open Sans" w:cs="Open Sans"/>
                <w:w w:val="100"/>
                <w:sz w:val="20"/>
              </w:rPr>
            </w:pPr>
          </w:p>
        </w:tc>
      </w:tr>
      <w:tr w:rsidR="006702CA" w:rsidRPr="00FA4746" w14:paraId="0101B33C" w14:textId="77777777" w:rsidTr="006702C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29EAE02" w14:textId="77777777" w:rsidR="006702CA" w:rsidRPr="000F6DE0" w:rsidRDefault="006702CA" w:rsidP="006702CA">
            <w:pPr>
              <w:spacing w:before="0" w:line="240" w:lineRule="auto"/>
              <w:jc w:val="center"/>
              <w:rPr>
                <w:rFonts w:ascii="Open Sans" w:hAnsi="Open Sans" w:cs="Open Sans"/>
                <w:w w:val="100"/>
                <w:sz w:val="20"/>
              </w:rPr>
            </w:pPr>
            <w:r w:rsidRPr="000F6DE0">
              <w:rPr>
                <w:rFonts w:ascii="Open Sans" w:hAnsi="Open Sans" w:cs="Open Sans"/>
                <w:w w:val="100"/>
                <w:sz w:val="20"/>
              </w:rPr>
              <w:t>2</w:t>
            </w:r>
          </w:p>
        </w:tc>
        <w:tc>
          <w:tcPr>
            <w:tcW w:w="802" w:type="pct"/>
          </w:tcPr>
          <w:p w14:paraId="4C86713F" w14:textId="0AB5E906" w:rsidR="006702CA" w:rsidRPr="006702CA" w:rsidRDefault="006702CA" w:rsidP="006702CA">
            <w:pPr>
              <w:spacing w:before="0" w:line="240" w:lineRule="auto"/>
              <w:rPr>
                <w:rFonts w:ascii="Open Sans" w:hAnsi="Open Sans" w:cs="Open Sans"/>
                <w:w w:val="100"/>
                <w:sz w:val="20"/>
                <w:lang w:val="en-GB"/>
              </w:rPr>
            </w:pPr>
            <w:r w:rsidRPr="006702CA">
              <w:rPr>
                <w:rFonts w:ascii="Open Sans" w:hAnsi="Open Sans" w:cs="Open Sans"/>
                <w:sz w:val="20"/>
              </w:rPr>
              <w:t>Bagietki szklane 300 mm</w:t>
            </w:r>
          </w:p>
        </w:tc>
        <w:tc>
          <w:tcPr>
            <w:tcW w:w="1335" w:type="pct"/>
          </w:tcPr>
          <w:p w14:paraId="7FB93F8D" w14:textId="77777777" w:rsidR="006702CA" w:rsidRPr="006702CA" w:rsidRDefault="006702CA" w:rsidP="006702CA">
            <w:pPr>
              <w:pBdr>
                <w:top w:val="nil"/>
                <w:left w:val="nil"/>
                <w:bottom w:val="nil"/>
                <w:right w:val="nil"/>
                <w:between w:val="nil"/>
              </w:pBdr>
              <w:spacing w:before="0" w:line="240" w:lineRule="auto"/>
              <w:ind w:hanging="2"/>
              <w:rPr>
                <w:rFonts w:ascii="Open Sans" w:hAnsi="Open Sans" w:cs="Open Sans"/>
                <w:color w:val="000000"/>
                <w:sz w:val="20"/>
              </w:rPr>
            </w:pPr>
            <w:r w:rsidRPr="006702CA">
              <w:rPr>
                <w:rFonts w:ascii="Open Sans" w:hAnsi="Open Sans" w:cs="Open Sans"/>
                <w:color w:val="000000"/>
                <w:sz w:val="20"/>
              </w:rPr>
              <w:t xml:space="preserve">Bagietki szklane wykonane ze szkła sodowo-wapniowego. Obie końcówki stopione. 10 sztuk </w:t>
            </w:r>
          </w:p>
          <w:p w14:paraId="00C80328" w14:textId="77777777" w:rsidR="006702CA" w:rsidRPr="006702CA" w:rsidRDefault="006702CA" w:rsidP="006702CA">
            <w:pPr>
              <w:pBdr>
                <w:top w:val="nil"/>
                <w:left w:val="nil"/>
                <w:bottom w:val="nil"/>
                <w:right w:val="nil"/>
                <w:between w:val="nil"/>
              </w:pBdr>
              <w:spacing w:before="0" w:line="240" w:lineRule="auto"/>
              <w:ind w:hanging="2"/>
              <w:rPr>
                <w:rFonts w:ascii="Open Sans" w:hAnsi="Open Sans" w:cs="Open Sans"/>
                <w:color w:val="000000"/>
                <w:sz w:val="20"/>
              </w:rPr>
            </w:pPr>
            <w:r w:rsidRPr="006702CA">
              <w:rPr>
                <w:rFonts w:ascii="Open Sans" w:hAnsi="Open Sans" w:cs="Open Sans"/>
                <w:color w:val="000000"/>
                <w:sz w:val="20"/>
              </w:rPr>
              <w:t xml:space="preserve">w opakowaniu, długość 300 mm, średnica 7 mm, </w:t>
            </w:r>
          </w:p>
          <w:p w14:paraId="5CB354BA" w14:textId="142DBD9F" w:rsidR="006702CA" w:rsidRPr="006702CA" w:rsidRDefault="006702CA" w:rsidP="006702CA">
            <w:pPr>
              <w:spacing w:before="0" w:line="240" w:lineRule="auto"/>
              <w:rPr>
                <w:rFonts w:ascii="Open Sans" w:hAnsi="Open Sans" w:cs="Open Sans"/>
                <w:bCs/>
                <w:color w:val="000000"/>
                <w:w w:val="100"/>
                <w:sz w:val="20"/>
              </w:rPr>
            </w:pPr>
            <w:r w:rsidRPr="006702CA">
              <w:rPr>
                <w:rFonts w:ascii="Open Sans" w:hAnsi="Open Sans" w:cs="Open Sans"/>
                <w:color w:val="000000"/>
                <w:sz w:val="20"/>
              </w:rPr>
              <w:t>np. Bionovo E-4003</w:t>
            </w:r>
          </w:p>
        </w:tc>
        <w:tc>
          <w:tcPr>
            <w:tcW w:w="333" w:type="pct"/>
          </w:tcPr>
          <w:p w14:paraId="66C6516A" w14:textId="39D0370F" w:rsidR="006702CA" w:rsidRPr="006702CA" w:rsidRDefault="006702CA" w:rsidP="006702CA">
            <w:pPr>
              <w:spacing w:before="0" w:line="240" w:lineRule="auto"/>
              <w:jc w:val="center"/>
              <w:rPr>
                <w:rFonts w:ascii="Open Sans" w:hAnsi="Open Sans" w:cs="Open Sans"/>
                <w:w w:val="100"/>
                <w:sz w:val="20"/>
              </w:rPr>
            </w:pPr>
            <w:r w:rsidRPr="006702CA">
              <w:rPr>
                <w:rFonts w:ascii="Open Sans" w:hAnsi="Open Sans" w:cs="Open Sans"/>
                <w:color w:val="000000"/>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12E3449" w14:textId="77777777" w:rsidR="006702CA" w:rsidRPr="00FA4746" w:rsidRDefault="006702CA" w:rsidP="006702C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498BA1F" w14:textId="77777777" w:rsidR="006702CA" w:rsidRPr="00FA4746" w:rsidRDefault="006702CA" w:rsidP="006702C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2291CCA" w14:textId="77777777" w:rsidR="006702CA" w:rsidRPr="00FA4746" w:rsidRDefault="006702CA" w:rsidP="006702C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6E424FF1" w14:textId="77777777" w:rsidR="006702CA" w:rsidRPr="00FA4746" w:rsidRDefault="006702CA" w:rsidP="006702CA">
            <w:pPr>
              <w:spacing w:before="0" w:line="240" w:lineRule="auto"/>
              <w:jc w:val="center"/>
              <w:rPr>
                <w:rFonts w:ascii="Open Sans" w:hAnsi="Open Sans" w:cs="Open Sans"/>
                <w:w w:val="100"/>
                <w:sz w:val="20"/>
              </w:rPr>
            </w:pPr>
          </w:p>
        </w:tc>
      </w:tr>
      <w:tr w:rsidR="006702CA" w:rsidRPr="00FA4746" w14:paraId="3979E508" w14:textId="77777777" w:rsidTr="006702C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945C0D1" w14:textId="77777777" w:rsidR="006702CA" w:rsidRPr="000F6DE0" w:rsidRDefault="006702CA" w:rsidP="006702CA">
            <w:pPr>
              <w:spacing w:before="0" w:line="240" w:lineRule="auto"/>
              <w:jc w:val="center"/>
              <w:rPr>
                <w:rFonts w:ascii="Open Sans" w:hAnsi="Open Sans" w:cs="Open Sans"/>
                <w:w w:val="100"/>
                <w:sz w:val="20"/>
              </w:rPr>
            </w:pPr>
            <w:r w:rsidRPr="000F6DE0">
              <w:rPr>
                <w:rFonts w:ascii="Open Sans" w:hAnsi="Open Sans" w:cs="Open Sans"/>
                <w:w w:val="100"/>
                <w:sz w:val="20"/>
              </w:rPr>
              <w:t>3</w:t>
            </w:r>
          </w:p>
        </w:tc>
        <w:tc>
          <w:tcPr>
            <w:tcW w:w="802" w:type="pct"/>
          </w:tcPr>
          <w:p w14:paraId="4402D85C" w14:textId="03DD0592" w:rsidR="006702CA" w:rsidRPr="006702CA" w:rsidRDefault="006702CA" w:rsidP="006702CA">
            <w:pPr>
              <w:spacing w:before="0" w:line="240" w:lineRule="auto"/>
              <w:rPr>
                <w:rFonts w:ascii="Open Sans" w:hAnsi="Open Sans" w:cs="Open Sans"/>
                <w:w w:val="100"/>
                <w:sz w:val="20"/>
                <w:lang w:val="en-US"/>
              </w:rPr>
            </w:pPr>
            <w:r w:rsidRPr="006702CA">
              <w:rPr>
                <w:rFonts w:ascii="Open Sans" w:hAnsi="Open Sans" w:cs="Open Sans"/>
                <w:sz w:val="20"/>
              </w:rPr>
              <w:t>Wałek do zamykania płytek</w:t>
            </w:r>
          </w:p>
        </w:tc>
        <w:tc>
          <w:tcPr>
            <w:tcW w:w="1335" w:type="pct"/>
          </w:tcPr>
          <w:p w14:paraId="512B5601" w14:textId="77777777" w:rsidR="006702CA" w:rsidRPr="006702CA" w:rsidRDefault="006702CA" w:rsidP="006702CA">
            <w:pPr>
              <w:pBdr>
                <w:top w:val="nil"/>
                <w:left w:val="nil"/>
                <w:bottom w:val="nil"/>
                <w:right w:val="nil"/>
                <w:between w:val="nil"/>
              </w:pBdr>
              <w:spacing w:before="0" w:line="240" w:lineRule="auto"/>
              <w:ind w:hanging="2"/>
              <w:rPr>
                <w:rFonts w:ascii="Open Sans" w:hAnsi="Open Sans" w:cs="Open Sans"/>
                <w:color w:val="000000"/>
                <w:sz w:val="20"/>
              </w:rPr>
            </w:pPr>
            <w:r w:rsidRPr="006702CA">
              <w:rPr>
                <w:rFonts w:ascii="Open Sans" w:hAnsi="Open Sans" w:cs="Open Sans"/>
                <w:color w:val="000000"/>
                <w:sz w:val="20"/>
              </w:rPr>
              <w:t xml:space="preserve">Stabilny wałek metalowy z gumową rolką </w:t>
            </w:r>
          </w:p>
          <w:p w14:paraId="068F4566" w14:textId="77777777" w:rsidR="006702CA" w:rsidRPr="006702CA" w:rsidRDefault="006702CA" w:rsidP="006702CA">
            <w:pPr>
              <w:pBdr>
                <w:top w:val="nil"/>
                <w:left w:val="nil"/>
                <w:bottom w:val="nil"/>
                <w:right w:val="nil"/>
                <w:between w:val="nil"/>
              </w:pBdr>
              <w:spacing w:before="0" w:line="240" w:lineRule="auto"/>
              <w:ind w:hanging="2"/>
              <w:rPr>
                <w:rFonts w:ascii="Open Sans" w:hAnsi="Open Sans" w:cs="Open Sans"/>
                <w:color w:val="000000"/>
                <w:sz w:val="20"/>
              </w:rPr>
            </w:pPr>
            <w:r w:rsidRPr="006702CA">
              <w:rPr>
                <w:rFonts w:ascii="Open Sans" w:hAnsi="Open Sans" w:cs="Open Sans"/>
                <w:color w:val="000000"/>
                <w:sz w:val="20"/>
              </w:rPr>
              <w:t xml:space="preserve">o szer. 10 cm. Służy do szczelnego zamykania płytek do PCR, płytek do mikrotestów oraz płytek dołkowych Deep-Well błonami lub matami uszczelniającymi. Przeznaczony również </w:t>
            </w:r>
          </w:p>
          <w:p w14:paraId="41661626" w14:textId="77777777" w:rsidR="006702CA" w:rsidRPr="006702CA" w:rsidRDefault="006702CA" w:rsidP="006702CA">
            <w:pPr>
              <w:pBdr>
                <w:top w:val="nil"/>
                <w:left w:val="nil"/>
                <w:bottom w:val="nil"/>
                <w:right w:val="nil"/>
                <w:between w:val="nil"/>
              </w:pBdr>
              <w:spacing w:before="0" w:line="240" w:lineRule="auto"/>
              <w:ind w:hanging="2"/>
              <w:rPr>
                <w:rFonts w:ascii="Open Sans" w:hAnsi="Open Sans" w:cs="Open Sans"/>
                <w:color w:val="000000"/>
                <w:sz w:val="20"/>
              </w:rPr>
            </w:pPr>
            <w:r w:rsidRPr="006702CA">
              <w:rPr>
                <w:rFonts w:ascii="Open Sans" w:hAnsi="Open Sans" w:cs="Open Sans"/>
                <w:color w:val="000000"/>
                <w:sz w:val="20"/>
              </w:rPr>
              <w:t xml:space="preserve">do równego rozprowadzania membran transferowych, żeli i papieru do blottingu, </w:t>
            </w:r>
          </w:p>
          <w:p w14:paraId="3C331CD6" w14:textId="046C7D36" w:rsidR="006702CA" w:rsidRPr="006702CA" w:rsidRDefault="006702CA" w:rsidP="006702CA">
            <w:pPr>
              <w:spacing w:before="0" w:line="240" w:lineRule="auto"/>
              <w:rPr>
                <w:rFonts w:ascii="Open Sans" w:hAnsi="Open Sans" w:cs="Open Sans"/>
                <w:bCs/>
                <w:color w:val="000000"/>
                <w:w w:val="100"/>
                <w:sz w:val="20"/>
              </w:rPr>
            </w:pPr>
            <w:r w:rsidRPr="006702CA">
              <w:rPr>
                <w:rFonts w:ascii="Open Sans" w:hAnsi="Open Sans" w:cs="Open Sans"/>
                <w:color w:val="000000"/>
                <w:sz w:val="20"/>
              </w:rPr>
              <w:t>np. Bionovo B-3410</w:t>
            </w:r>
          </w:p>
        </w:tc>
        <w:tc>
          <w:tcPr>
            <w:tcW w:w="333" w:type="pct"/>
          </w:tcPr>
          <w:p w14:paraId="0FE6084D" w14:textId="510C2615" w:rsidR="006702CA" w:rsidRPr="006702CA" w:rsidRDefault="006702CA" w:rsidP="006702CA">
            <w:pPr>
              <w:spacing w:before="0" w:line="240" w:lineRule="auto"/>
              <w:jc w:val="center"/>
              <w:rPr>
                <w:rFonts w:ascii="Open Sans" w:hAnsi="Open Sans" w:cs="Open Sans"/>
                <w:w w:val="100"/>
                <w:sz w:val="20"/>
                <w:lang w:val="en-US"/>
              </w:rPr>
            </w:pPr>
            <w:r w:rsidRPr="006702CA">
              <w:rPr>
                <w:rFonts w:ascii="Open Sans" w:hAnsi="Open Sans" w:cs="Open Sans"/>
                <w:color w:val="000000"/>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6D91B30" w14:textId="77777777" w:rsidR="006702CA" w:rsidRPr="00FA4746" w:rsidRDefault="006702CA" w:rsidP="006702CA">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51F4B02B" w14:textId="77777777" w:rsidR="006702CA" w:rsidRPr="00FA4746" w:rsidRDefault="006702CA" w:rsidP="006702CA">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33173026" w14:textId="77777777" w:rsidR="006702CA" w:rsidRPr="00FA4746" w:rsidRDefault="006702CA" w:rsidP="006702CA">
            <w:pPr>
              <w:spacing w:before="0" w:line="240" w:lineRule="auto"/>
              <w:jc w:val="center"/>
              <w:rPr>
                <w:rFonts w:ascii="Open Sans" w:hAnsi="Open Sans" w:cs="Open Sans"/>
                <w:w w:val="100"/>
                <w:sz w:val="20"/>
                <w:lang w:val="en-US"/>
              </w:rPr>
            </w:pPr>
          </w:p>
        </w:tc>
        <w:tc>
          <w:tcPr>
            <w:tcW w:w="529" w:type="pct"/>
            <w:tcBorders>
              <w:top w:val="single" w:sz="4" w:space="0" w:color="auto"/>
              <w:left w:val="single" w:sz="4" w:space="0" w:color="auto"/>
              <w:bottom w:val="single" w:sz="4" w:space="0" w:color="auto"/>
              <w:right w:val="single" w:sz="4" w:space="0" w:color="auto"/>
            </w:tcBorders>
            <w:vAlign w:val="center"/>
          </w:tcPr>
          <w:p w14:paraId="1B9EE312" w14:textId="77777777" w:rsidR="006702CA" w:rsidRPr="00FA4746" w:rsidRDefault="006702CA" w:rsidP="006702CA">
            <w:pPr>
              <w:spacing w:before="0" w:line="240" w:lineRule="auto"/>
              <w:jc w:val="center"/>
              <w:rPr>
                <w:rFonts w:ascii="Open Sans" w:hAnsi="Open Sans" w:cs="Open Sans"/>
                <w:w w:val="100"/>
                <w:sz w:val="20"/>
                <w:lang w:val="en-US"/>
              </w:rPr>
            </w:pPr>
          </w:p>
        </w:tc>
      </w:tr>
      <w:tr w:rsidR="006702CA" w:rsidRPr="00FA4746" w14:paraId="78C80656" w14:textId="77777777" w:rsidTr="006702C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495283F" w14:textId="2E85689B" w:rsidR="006702CA" w:rsidRPr="000F6DE0" w:rsidRDefault="006702CA" w:rsidP="006702CA">
            <w:pPr>
              <w:spacing w:before="0" w:line="240" w:lineRule="auto"/>
              <w:jc w:val="center"/>
              <w:rPr>
                <w:rFonts w:ascii="Open Sans" w:hAnsi="Open Sans" w:cs="Open Sans"/>
                <w:w w:val="100"/>
                <w:sz w:val="20"/>
              </w:rPr>
            </w:pPr>
            <w:r>
              <w:rPr>
                <w:rFonts w:ascii="Open Sans" w:hAnsi="Open Sans" w:cs="Open Sans"/>
                <w:w w:val="100"/>
                <w:sz w:val="20"/>
              </w:rPr>
              <w:t>4</w:t>
            </w:r>
          </w:p>
        </w:tc>
        <w:tc>
          <w:tcPr>
            <w:tcW w:w="802" w:type="pct"/>
          </w:tcPr>
          <w:p w14:paraId="7935CF0D" w14:textId="5A1DC693"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sz w:val="20"/>
              </w:rPr>
              <w:t>Łyżeczka podwójna, okrągła</w:t>
            </w:r>
          </w:p>
        </w:tc>
        <w:tc>
          <w:tcPr>
            <w:tcW w:w="1335" w:type="pct"/>
          </w:tcPr>
          <w:p w14:paraId="20552195" w14:textId="4357D22A"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color w:val="000000"/>
                <w:sz w:val="20"/>
              </w:rPr>
              <w:t>Łyżeczka wykonana ze stali szlachetnej 18/9. Posiada okrągły trzonek i dwa okrągłe zakończenia o różnych rozmiarach. Autoklawowalna, np. Bionovo B-0633</w:t>
            </w:r>
          </w:p>
        </w:tc>
        <w:tc>
          <w:tcPr>
            <w:tcW w:w="333" w:type="pct"/>
          </w:tcPr>
          <w:p w14:paraId="7CF60E58" w14:textId="1B266A27" w:rsidR="006702CA" w:rsidRPr="006702CA" w:rsidRDefault="006702CA" w:rsidP="006702CA">
            <w:pPr>
              <w:spacing w:before="0" w:line="240" w:lineRule="auto"/>
              <w:jc w:val="center"/>
              <w:rPr>
                <w:rFonts w:ascii="Open Sans" w:hAnsi="Open Sans" w:cs="Open Sans"/>
                <w:w w:val="100"/>
                <w:sz w:val="20"/>
              </w:rPr>
            </w:pPr>
            <w:r w:rsidRPr="006702CA">
              <w:rPr>
                <w:rFonts w:ascii="Open Sans" w:hAnsi="Open Sans" w:cs="Open Sans"/>
                <w:color w:val="000000"/>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6912F2C" w14:textId="77777777" w:rsidR="006702CA" w:rsidRPr="00FA4746" w:rsidRDefault="006702CA" w:rsidP="006702CA">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0ACB5F5D" w14:textId="77777777" w:rsidR="006702CA" w:rsidRPr="00FA4746" w:rsidRDefault="006702CA" w:rsidP="006702CA">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371624FD" w14:textId="77777777" w:rsidR="006702CA" w:rsidRPr="00FA4746" w:rsidRDefault="006702CA" w:rsidP="006702CA">
            <w:pPr>
              <w:spacing w:before="0" w:line="240" w:lineRule="auto"/>
              <w:jc w:val="center"/>
              <w:rPr>
                <w:rFonts w:ascii="Open Sans" w:hAnsi="Open Sans" w:cs="Open Sans"/>
                <w:w w:val="100"/>
                <w:sz w:val="20"/>
                <w:lang w:val="en-US"/>
              </w:rPr>
            </w:pPr>
          </w:p>
        </w:tc>
        <w:tc>
          <w:tcPr>
            <w:tcW w:w="529" w:type="pct"/>
            <w:tcBorders>
              <w:top w:val="single" w:sz="4" w:space="0" w:color="auto"/>
              <w:left w:val="single" w:sz="4" w:space="0" w:color="auto"/>
              <w:bottom w:val="single" w:sz="4" w:space="0" w:color="auto"/>
              <w:right w:val="single" w:sz="4" w:space="0" w:color="auto"/>
            </w:tcBorders>
            <w:vAlign w:val="center"/>
          </w:tcPr>
          <w:p w14:paraId="6795CC35" w14:textId="77777777" w:rsidR="006702CA" w:rsidRPr="00FA4746" w:rsidRDefault="006702CA" w:rsidP="006702CA">
            <w:pPr>
              <w:spacing w:before="0" w:line="240" w:lineRule="auto"/>
              <w:jc w:val="center"/>
              <w:rPr>
                <w:rFonts w:ascii="Open Sans" w:hAnsi="Open Sans" w:cs="Open Sans"/>
                <w:w w:val="100"/>
                <w:sz w:val="20"/>
                <w:lang w:val="en-US"/>
              </w:rPr>
            </w:pPr>
          </w:p>
        </w:tc>
      </w:tr>
      <w:tr w:rsidR="006702CA" w:rsidRPr="00FA4746" w14:paraId="350EFD89" w14:textId="77777777" w:rsidTr="006702C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CA010CB" w14:textId="2CD612F9" w:rsidR="006702CA" w:rsidRPr="000F6DE0" w:rsidRDefault="006702CA" w:rsidP="006702CA">
            <w:pPr>
              <w:spacing w:before="0" w:line="240" w:lineRule="auto"/>
              <w:jc w:val="center"/>
              <w:rPr>
                <w:rFonts w:ascii="Open Sans" w:hAnsi="Open Sans" w:cs="Open Sans"/>
                <w:w w:val="100"/>
                <w:sz w:val="20"/>
              </w:rPr>
            </w:pPr>
            <w:r>
              <w:rPr>
                <w:rFonts w:ascii="Open Sans" w:hAnsi="Open Sans" w:cs="Open Sans"/>
                <w:w w:val="100"/>
                <w:sz w:val="20"/>
              </w:rPr>
              <w:t>5</w:t>
            </w:r>
          </w:p>
        </w:tc>
        <w:tc>
          <w:tcPr>
            <w:tcW w:w="802" w:type="pct"/>
          </w:tcPr>
          <w:p w14:paraId="2BC32C4A" w14:textId="77777777" w:rsidR="006702CA" w:rsidRPr="006702CA" w:rsidRDefault="006702CA" w:rsidP="006702CA">
            <w:pPr>
              <w:spacing w:before="0" w:line="240" w:lineRule="auto"/>
              <w:ind w:left="-2"/>
              <w:rPr>
                <w:rFonts w:ascii="Open Sans" w:hAnsi="Open Sans" w:cs="Open Sans"/>
                <w:sz w:val="20"/>
              </w:rPr>
            </w:pPr>
            <w:r w:rsidRPr="006702CA">
              <w:rPr>
                <w:rFonts w:ascii="Open Sans" w:hAnsi="Open Sans" w:cs="Open Sans"/>
                <w:sz w:val="20"/>
              </w:rPr>
              <w:t xml:space="preserve">Folie aluminiowe </w:t>
            </w:r>
          </w:p>
          <w:p w14:paraId="03B1277F" w14:textId="7986EFB7"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sz w:val="20"/>
              </w:rPr>
              <w:t>do płytek</w:t>
            </w:r>
          </w:p>
        </w:tc>
        <w:tc>
          <w:tcPr>
            <w:tcW w:w="1335" w:type="pct"/>
          </w:tcPr>
          <w:p w14:paraId="48A741B5" w14:textId="77777777" w:rsidR="006702CA" w:rsidRPr="006702CA" w:rsidRDefault="006702CA" w:rsidP="006702CA">
            <w:pPr>
              <w:spacing w:before="0" w:line="240" w:lineRule="auto"/>
              <w:ind w:left="-2"/>
              <w:rPr>
                <w:rFonts w:ascii="Open Sans" w:hAnsi="Open Sans" w:cs="Open Sans"/>
                <w:sz w:val="20"/>
              </w:rPr>
            </w:pPr>
            <w:r w:rsidRPr="006702CA">
              <w:rPr>
                <w:rFonts w:ascii="Open Sans" w:hAnsi="Open Sans" w:cs="Open Sans"/>
                <w:sz w:val="20"/>
              </w:rPr>
              <w:t xml:space="preserve">Adhezyjna folia aluminiowa do zamykania płytek z PP, PC lub PS. Przekłuwalna, samoprzylepna. Odporna chemicznie. Chroni próbki przed światłem. Można ją stosować w temperaturze </w:t>
            </w:r>
          </w:p>
          <w:p w14:paraId="3E44EE41" w14:textId="53908AE7"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sz w:val="20"/>
              </w:rPr>
              <w:t>od -70 °C do 110 °C. Opakowanie zawiera 100 szt, np. Bionovo J-1286</w:t>
            </w:r>
          </w:p>
        </w:tc>
        <w:tc>
          <w:tcPr>
            <w:tcW w:w="333" w:type="pct"/>
          </w:tcPr>
          <w:p w14:paraId="75751983" w14:textId="6B2DAB10" w:rsidR="006702CA" w:rsidRPr="006702CA" w:rsidRDefault="006702CA" w:rsidP="006702CA">
            <w:pPr>
              <w:spacing w:before="0" w:line="240" w:lineRule="auto"/>
              <w:jc w:val="center"/>
              <w:rPr>
                <w:rFonts w:ascii="Open Sans" w:hAnsi="Open Sans" w:cs="Open Sans"/>
                <w:w w:val="100"/>
                <w:sz w:val="20"/>
              </w:rPr>
            </w:pPr>
            <w:r w:rsidRPr="006702CA">
              <w:rPr>
                <w:rFonts w:ascii="Open Sans" w:hAnsi="Open Sans" w:cs="Open Sans"/>
                <w:color w:val="000000"/>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860B7FE" w14:textId="77777777" w:rsidR="006702CA" w:rsidRPr="00FA4746" w:rsidRDefault="006702CA" w:rsidP="006702CA">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217F596D" w14:textId="77777777" w:rsidR="006702CA" w:rsidRPr="00FA4746" w:rsidRDefault="006702CA" w:rsidP="006702CA">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2D966F62" w14:textId="77777777" w:rsidR="006702CA" w:rsidRPr="00FA4746" w:rsidRDefault="006702CA" w:rsidP="006702CA">
            <w:pPr>
              <w:spacing w:before="0" w:line="240" w:lineRule="auto"/>
              <w:jc w:val="center"/>
              <w:rPr>
                <w:rFonts w:ascii="Open Sans" w:hAnsi="Open Sans" w:cs="Open Sans"/>
                <w:w w:val="100"/>
                <w:sz w:val="20"/>
                <w:lang w:val="en-US"/>
              </w:rPr>
            </w:pPr>
          </w:p>
        </w:tc>
        <w:tc>
          <w:tcPr>
            <w:tcW w:w="529" w:type="pct"/>
            <w:tcBorders>
              <w:top w:val="single" w:sz="4" w:space="0" w:color="auto"/>
              <w:left w:val="single" w:sz="4" w:space="0" w:color="auto"/>
              <w:bottom w:val="single" w:sz="4" w:space="0" w:color="auto"/>
              <w:right w:val="single" w:sz="4" w:space="0" w:color="auto"/>
            </w:tcBorders>
            <w:vAlign w:val="center"/>
          </w:tcPr>
          <w:p w14:paraId="7F3BD2B2" w14:textId="77777777" w:rsidR="006702CA" w:rsidRPr="00FA4746" w:rsidRDefault="006702CA" w:rsidP="006702CA">
            <w:pPr>
              <w:spacing w:before="0" w:line="240" w:lineRule="auto"/>
              <w:jc w:val="center"/>
              <w:rPr>
                <w:rFonts w:ascii="Open Sans" w:hAnsi="Open Sans" w:cs="Open Sans"/>
                <w:w w:val="100"/>
                <w:sz w:val="20"/>
                <w:lang w:val="en-US"/>
              </w:rPr>
            </w:pPr>
          </w:p>
        </w:tc>
      </w:tr>
      <w:tr w:rsidR="006702CA" w:rsidRPr="00FA4746" w14:paraId="02810B9D" w14:textId="77777777" w:rsidTr="006702C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0F2EEEA" w14:textId="542E7B4D" w:rsidR="006702CA" w:rsidRPr="000F6DE0" w:rsidRDefault="006702CA" w:rsidP="006702CA">
            <w:pPr>
              <w:spacing w:before="0" w:line="240" w:lineRule="auto"/>
              <w:jc w:val="center"/>
              <w:rPr>
                <w:rFonts w:ascii="Open Sans" w:hAnsi="Open Sans" w:cs="Open Sans"/>
                <w:w w:val="100"/>
                <w:sz w:val="20"/>
              </w:rPr>
            </w:pPr>
            <w:r>
              <w:rPr>
                <w:rFonts w:ascii="Open Sans" w:hAnsi="Open Sans" w:cs="Open Sans"/>
                <w:w w:val="100"/>
                <w:sz w:val="20"/>
              </w:rPr>
              <w:t>6</w:t>
            </w:r>
          </w:p>
        </w:tc>
        <w:tc>
          <w:tcPr>
            <w:tcW w:w="802" w:type="pct"/>
          </w:tcPr>
          <w:p w14:paraId="52C44AE4" w14:textId="52087B46"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sz w:val="20"/>
              </w:rPr>
              <w:t>Czasomierz laboratoryjny  magnesem</w:t>
            </w:r>
          </w:p>
        </w:tc>
        <w:tc>
          <w:tcPr>
            <w:tcW w:w="1335" w:type="pct"/>
          </w:tcPr>
          <w:p w14:paraId="4F79FC65" w14:textId="2A6E0D04"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color w:val="000000"/>
                <w:sz w:val="20"/>
              </w:rPr>
              <w:t>Czasomierz laboratoryjny z magnesem. Odmierzanie do 99 min 59 s. Sygnalizacja dźwiękiem.Czarny, np. Bionovo L-1309</w:t>
            </w:r>
          </w:p>
        </w:tc>
        <w:tc>
          <w:tcPr>
            <w:tcW w:w="333" w:type="pct"/>
          </w:tcPr>
          <w:p w14:paraId="15D49A4B" w14:textId="5AF60B19" w:rsidR="006702CA" w:rsidRPr="006702CA" w:rsidRDefault="006702CA" w:rsidP="006702CA">
            <w:pPr>
              <w:spacing w:before="0" w:line="240" w:lineRule="auto"/>
              <w:jc w:val="center"/>
              <w:rPr>
                <w:rFonts w:ascii="Open Sans" w:hAnsi="Open Sans" w:cs="Open Sans"/>
                <w:w w:val="100"/>
                <w:sz w:val="20"/>
              </w:rPr>
            </w:pPr>
            <w:r w:rsidRPr="006702CA">
              <w:rPr>
                <w:rFonts w:ascii="Open Sans" w:hAnsi="Open Sans" w:cs="Open Sans"/>
                <w:color w:val="000000"/>
                <w:sz w:val="20"/>
              </w:rPr>
              <w:t>7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82FDC6E" w14:textId="77777777" w:rsidR="006702CA" w:rsidRPr="00FA4746" w:rsidRDefault="006702CA" w:rsidP="006702CA">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7F282FBD" w14:textId="77777777" w:rsidR="006702CA" w:rsidRPr="00FA4746" w:rsidRDefault="006702CA" w:rsidP="006702CA">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43BC6650" w14:textId="77777777" w:rsidR="006702CA" w:rsidRPr="00FA4746" w:rsidRDefault="006702CA" w:rsidP="006702CA">
            <w:pPr>
              <w:spacing w:before="0" w:line="240" w:lineRule="auto"/>
              <w:jc w:val="center"/>
              <w:rPr>
                <w:rFonts w:ascii="Open Sans" w:hAnsi="Open Sans" w:cs="Open Sans"/>
                <w:w w:val="100"/>
                <w:sz w:val="20"/>
                <w:lang w:val="en-US"/>
              </w:rPr>
            </w:pPr>
          </w:p>
        </w:tc>
        <w:tc>
          <w:tcPr>
            <w:tcW w:w="529" w:type="pct"/>
            <w:tcBorders>
              <w:top w:val="single" w:sz="4" w:space="0" w:color="auto"/>
              <w:left w:val="single" w:sz="4" w:space="0" w:color="auto"/>
              <w:bottom w:val="single" w:sz="4" w:space="0" w:color="auto"/>
              <w:right w:val="single" w:sz="4" w:space="0" w:color="auto"/>
            </w:tcBorders>
            <w:vAlign w:val="center"/>
          </w:tcPr>
          <w:p w14:paraId="2DADE042" w14:textId="77777777" w:rsidR="006702CA" w:rsidRPr="00FA4746" w:rsidRDefault="006702CA" w:rsidP="006702CA">
            <w:pPr>
              <w:spacing w:before="0" w:line="240" w:lineRule="auto"/>
              <w:jc w:val="center"/>
              <w:rPr>
                <w:rFonts w:ascii="Open Sans" w:hAnsi="Open Sans" w:cs="Open Sans"/>
                <w:w w:val="100"/>
                <w:sz w:val="20"/>
                <w:lang w:val="en-US"/>
              </w:rPr>
            </w:pPr>
          </w:p>
        </w:tc>
      </w:tr>
      <w:tr w:rsidR="006702CA" w:rsidRPr="00FA4746" w14:paraId="0789962E" w14:textId="77777777" w:rsidTr="006702C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64A99EF" w14:textId="2568B94B" w:rsidR="006702CA" w:rsidRPr="000F6DE0" w:rsidRDefault="006702CA" w:rsidP="006702CA">
            <w:pPr>
              <w:spacing w:before="0" w:line="240" w:lineRule="auto"/>
              <w:jc w:val="center"/>
              <w:rPr>
                <w:rFonts w:ascii="Open Sans" w:hAnsi="Open Sans" w:cs="Open Sans"/>
                <w:w w:val="100"/>
                <w:sz w:val="20"/>
              </w:rPr>
            </w:pPr>
            <w:r>
              <w:rPr>
                <w:rFonts w:ascii="Open Sans" w:hAnsi="Open Sans" w:cs="Open Sans"/>
                <w:w w:val="100"/>
                <w:sz w:val="20"/>
              </w:rPr>
              <w:t>7</w:t>
            </w:r>
          </w:p>
        </w:tc>
        <w:tc>
          <w:tcPr>
            <w:tcW w:w="802" w:type="pct"/>
          </w:tcPr>
          <w:p w14:paraId="2C14A436" w14:textId="77777777" w:rsidR="006702CA" w:rsidRPr="006702CA" w:rsidRDefault="006702CA" w:rsidP="006702CA">
            <w:pPr>
              <w:pBdr>
                <w:top w:val="nil"/>
                <w:left w:val="nil"/>
                <w:bottom w:val="nil"/>
                <w:right w:val="nil"/>
                <w:between w:val="nil"/>
              </w:pBdr>
              <w:spacing w:before="0" w:line="240" w:lineRule="auto"/>
              <w:ind w:hanging="2"/>
              <w:rPr>
                <w:rFonts w:ascii="Open Sans" w:hAnsi="Open Sans" w:cs="Open Sans"/>
                <w:sz w:val="20"/>
              </w:rPr>
            </w:pPr>
            <w:r w:rsidRPr="006702CA">
              <w:rPr>
                <w:rFonts w:ascii="Open Sans" w:hAnsi="Open Sans" w:cs="Open Sans"/>
                <w:sz w:val="20"/>
              </w:rPr>
              <w:t xml:space="preserve">Otwieracze z PE do probówek reakcyjnych </w:t>
            </w:r>
          </w:p>
          <w:p w14:paraId="17002DAF" w14:textId="2EEC7533"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sz w:val="20"/>
              </w:rPr>
              <w:t>– Scientific Specialties</w:t>
            </w:r>
          </w:p>
        </w:tc>
        <w:tc>
          <w:tcPr>
            <w:tcW w:w="1335" w:type="pct"/>
          </w:tcPr>
          <w:p w14:paraId="4058E73D" w14:textId="77777777" w:rsidR="006702CA" w:rsidRPr="006702CA" w:rsidRDefault="006702CA" w:rsidP="006702CA">
            <w:pPr>
              <w:pBdr>
                <w:top w:val="nil"/>
                <w:left w:val="nil"/>
                <w:bottom w:val="nil"/>
                <w:right w:val="nil"/>
                <w:between w:val="nil"/>
              </w:pBdr>
              <w:spacing w:before="0" w:line="240" w:lineRule="auto"/>
              <w:ind w:hanging="2"/>
              <w:rPr>
                <w:rFonts w:ascii="Open Sans" w:hAnsi="Open Sans" w:cs="Open Sans"/>
                <w:color w:val="000000"/>
                <w:sz w:val="20"/>
              </w:rPr>
            </w:pPr>
            <w:r w:rsidRPr="006702CA">
              <w:rPr>
                <w:rFonts w:ascii="Open Sans" w:hAnsi="Open Sans" w:cs="Open Sans"/>
                <w:color w:val="000000"/>
                <w:sz w:val="20"/>
              </w:rPr>
              <w:t xml:space="preserve">Otwieracz i zamykacz do probówek reakcyjnych </w:t>
            </w:r>
          </w:p>
          <w:p w14:paraId="2DABF477" w14:textId="77777777" w:rsidR="006702CA" w:rsidRPr="006702CA" w:rsidRDefault="006702CA" w:rsidP="006702CA">
            <w:pPr>
              <w:pBdr>
                <w:top w:val="nil"/>
                <w:left w:val="nil"/>
                <w:bottom w:val="nil"/>
                <w:right w:val="nil"/>
                <w:between w:val="nil"/>
              </w:pBdr>
              <w:spacing w:before="0" w:line="240" w:lineRule="auto"/>
              <w:ind w:hanging="2"/>
              <w:rPr>
                <w:rFonts w:ascii="Open Sans" w:hAnsi="Open Sans" w:cs="Open Sans"/>
                <w:color w:val="000000"/>
                <w:sz w:val="20"/>
              </w:rPr>
            </w:pPr>
            <w:r w:rsidRPr="006702CA">
              <w:rPr>
                <w:rFonts w:ascii="Open Sans" w:hAnsi="Open Sans" w:cs="Open Sans"/>
                <w:color w:val="000000"/>
                <w:sz w:val="20"/>
              </w:rPr>
              <w:t>o poj. 0,5/1,5/2,0 /2,2 ml.</w:t>
            </w:r>
          </w:p>
          <w:p w14:paraId="7CE54D77" w14:textId="38CE42E3"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color w:val="000000"/>
                <w:sz w:val="20"/>
              </w:rPr>
              <w:t>Przyrząd dotyka jedynie zewnętrznej krawędzi pokrywki, dzięki czemu sterylność zostaje w pełni zachowana. Odporny na chemikalia. Wytrzymały termicznie w temp. do 85ºC, np. Bionovo 1-3105</w:t>
            </w:r>
          </w:p>
        </w:tc>
        <w:tc>
          <w:tcPr>
            <w:tcW w:w="333" w:type="pct"/>
          </w:tcPr>
          <w:p w14:paraId="03D9C598" w14:textId="5BE8C725" w:rsidR="006702CA" w:rsidRPr="006702CA" w:rsidRDefault="006702CA" w:rsidP="006702CA">
            <w:pPr>
              <w:spacing w:before="0" w:line="240" w:lineRule="auto"/>
              <w:jc w:val="center"/>
              <w:rPr>
                <w:rFonts w:ascii="Open Sans" w:hAnsi="Open Sans" w:cs="Open Sans"/>
                <w:w w:val="100"/>
                <w:sz w:val="20"/>
              </w:rPr>
            </w:pPr>
            <w:r w:rsidRPr="006702CA">
              <w:rPr>
                <w:rFonts w:ascii="Open Sans" w:hAnsi="Open Sans" w:cs="Open Sans"/>
                <w:color w:val="000000"/>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47E1955" w14:textId="77777777" w:rsidR="006702CA" w:rsidRPr="00FA4746" w:rsidRDefault="006702CA" w:rsidP="006702CA">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049EA5CD" w14:textId="77777777" w:rsidR="006702CA" w:rsidRPr="00FA4746" w:rsidRDefault="006702CA" w:rsidP="006702CA">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554B6DBB" w14:textId="77777777" w:rsidR="006702CA" w:rsidRPr="00FA4746" w:rsidRDefault="006702CA" w:rsidP="006702CA">
            <w:pPr>
              <w:spacing w:before="0" w:line="240" w:lineRule="auto"/>
              <w:jc w:val="center"/>
              <w:rPr>
                <w:rFonts w:ascii="Open Sans" w:hAnsi="Open Sans" w:cs="Open Sans"/>
                <w:w w:val="100"/>
                <w:sz w:val="20"/>
                <w:lang w:val="en-US"/>
              </w:rPr>
            </w:pPr>
          </w:p>
        </w:tc>
        <w:tc>
          <w:tcPr>
            <w:tcW w:w="529" w:type="pct"/>
            <w:tcBorders>
              <w:top w:val="single" w:sz="4" w:space="0" w:color="auto"/>
              <w:left w:val="single" w:sz="4" w:space="0" w:color="auto"/>
              <w:bottom w:val="single" w:sz="4" w:space="0" w:color="auto"/>
              <w:right w:val="single" w:sz="4" w:space="0" w:color="auto"/>
            </w:tcBorders>
            <w:vAlign w:val="center"/>
          </w:tcPr>
          <w:p w14:paraId="49BD8AFB" w14:textId="77777777" w:rsidR="006702CA" w:rsidRPr="00FA4746" w:rsidRDefault="006702CA" w:rsidP="006702CA">
            <w:pPr>
              <w:spacing w:before="0" w:line="240" w:lineRule="auto"/>
              <w:jc w:val="center"/>
              <w:rPr>
                <w:rFonts w:ascii="Open Sans" w:hAnsi="Open Sans" w:cs="Open Sans"/>
                <w:w w:val="100"/>
                <w:sz w:val="20"/>
                <w:lang w:val="en-US"/>
              </w:rPr>
            </w:pPr>
          </w:p>
        </w:tc>
      </w:tr>
      <w:tr w:rsidR="006702CA" w:rsidRPr="00FA4746" w14:paraId="759286D8" w14:textId="77777777" w:rsidTr="006702C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19FB5AE" w14:textId="10251F22" w:rsidR="006702CA" w:rsidRPr="000F6DE0" w:rsidRDefault="006702CA" w:rsidP="006702CA">
            <w:pPr>
              <w:spacing w:before="0" w:line="240" w:lineRule="auto"/>
              <w:jc w:val="center"/>
              <w:rPr>
                <w:rFonts w:ascii="Open Sans" w:hAnsi="Open Sans" w:cs="Open Sans"/>
                <w:w w:val="100"/>
                <w:sz w:val="20"/>
              </w:rPr>
            </w:pPr>
            <w:r>
              <w:rPr>
                <w:rFonts w:ascii="Open Sans" w:hAnsi="Open Sans" w:cs="Open Sans"/>
                <w:w w:val="100"/>
                <w:sz w:val="20"/>
              </w:rPr>
              <w:t>8</w:t>
            </w:r>
          </w:p>
        </w:tc>
        <w:tc>
          <w:tcPr>
            <w:tcW w:w="802" w:type="pct"/>
          </w:tcPr>
          <w:p w14:paraId="07098C90" w14:textId="0C2CB7A0"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sz w:val="20"/>
              </w:rPr>
              <w:t>Taśmy samoprzylepne neoTape®</w:t>
            </w:r>
          </w:p>
        </w:tc>
        <w:tc>
          <w:tcPr>
            <w:tcW w:w="1335" w:type="pct"/>
          </w:tcPr>
          <w:p w14:paraId="2A8D3F28" w14:textId="77777777" w:rsidR="006702CA" w:rsidRPr="006702CA" w:rsidRDefault="006702CA" w:rsidP="006702CA">
            <w:pPr>
              <w:pBdr>
                <w:top w:val="nil"/>
                <w:left w:val="nil"/>
                <w:bottom w:val="nil"/>
                <w:right w:val="nil"/>
                <w:between w:val="nil"/>
              </w:pBdr>
              <w:spacing w:before="0" w:line="240" w:lineRule="auto"/>
              <w:ind w:hanging="2"/>
              <w:rPr>
                <w:rFonts w:ascii="Open Sans" w:hAnsi="Open Sans" w:cs="Open Sans"/>
                <w:color w:val="000000"/>
                <w:sz w:val="20"/>
              </w:rPr>
            </w:pPr>
            <w:r w:rsidRPr="006702CA">
              <w:rPr>
                <w:rFonts w:ascii="Open Sans" w:hAnsi="Open Sans" w:cs="Open Sans"/>
                <w:color w:val="000000"/>
                <w:sz w:val="20"/>
              </w:rPr>
              <w:t xml:space="preserve">Taśmy samoprzylepne do opisywania. </w:t>
            </w:r>
          </w:p>
          <w:p w14:paraId="07BCA6B2" w14:textId="77777777" w:rsidR="006702CA" w:rsidRPr="006702CA" w:rsidRDefault="006702CA" w:rsidP="006702CA">
            <w:pPr>
              <w:pBdr>
                <w:top w:val="nil"/>
                <w:left w:val="nil"/>
                <w:bottom w:val="nil"/>
                <w:right w:val="nil"/>
                <w:between w:val="nil"/>
              </w:pBdr>
              <w:spacing w:before="0" w:line="240" w:lineRule="auto"/>
              <w:ind w:hanging="2"/>
              <w:rPr>
                <w:rFonts w:ascii="Open Sans" w:hAnsi="Open Sans" w:cs="Open Sans"/>
                <w:color w:val="000000"/>
                <w:sz w:val="20"/>
              </w:rPr>
            </w:pPr>
            <w:r w:rsidRPr="006702CA">
              <w:rPr>
                <w:rFonts w:ascii="Open Sans" w:hAnsi="Open Sans" w:cs="Open Sans"/>
                <w:color w:val="000000"/>
                <w:sz w:val="20"/>
              </w:rPr>
              <w:t xml:space="preserve">Do wykorzystania w laboratoriach, warsztatach, aptekach itd. Opis można nanieść ołówkiem, długopisem, pisakiem, tuszem, maszyną </w:t>
            </w:r>
          </w:p>
          <w:p w14:paraId="6B53A0E0" w14:textId="77777777" w:rsidR="006702CA" w:rsidRPr="006702CA" w:rsidRDefault="006702CA" w:rsidP="006702CA">
            <w:pPr>
              <w:pBdr>
                <w:top w:val="nil"/>
                <w:left w:val="nil"/>
                <w:bottom w:val="nil"/>
                <w:right w:val="nil"/>
                <w:between w:val="nil"/>
              </w:pBdr>
              <w:spacing w:before="0" w:line="240" w:lineRule="auto"/>
              <w:ind w:hanging="2"/>
              <w:rPr>
                <w:rFonts w:ascii="Open Sans" w:hAnsi="Open Sans" w:cs="Open Sans"/>
                <w:color w:val="000000"/>
                <w:sz w:val="20"/>
              </w:rPr>
            </w:pPr>
            <w:r w:rsidRPr="006702CA">
              <w:rPr>
                <w:rFonts w:ascii="Open Sans" w:hAnsi="Open Sans" w:cs="Open Sans"/>
                <w:color w:val="000000"/>
                <w:sz w:val="20"/>
              </w:rPr>
              <w:t xml:space="preserve">do pisania itd. Nie pozostawiają śladów </w:t>
            </w:r>
          </w:p>
          <w:p w14:paraId="14621435" w14:textId="024FA3A5"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color w:val="000000"/>
                <w:sz w:val="20"/>
              </w:rPr>
              <w:t>po odklejeniu i mogą zostać użyte ponownie. Odporne na olej, wodę i kwasy. Trwałe w temperaturze od -23°C do +121°C, 13 mm, biały, np. Bionovo 2-6101</w:t>
            </w:r>
          </w:p>
        </w:tc>
        <w:tc>
          <w:tcPr>
            <w:tcW w:w="333" w:type="pct"/>
          </w:tcPr>
          <w:p w14:paraId="11ADE8F5" w14:textId="4445A491" w:rsidR="006702CA" w:rsidRPr="006702CA" w:rsidRDefault="006702CA" w:rsidP="006702CA">
            <w:pPr>
              <w:spacing w:before="0" w:line="240" w:lineRule="auto"/>
              <w:jc w:val="center"/>
              <w:rPr>
                <w:rFonts w:ascii="Open Sans" w:hAnsi="Open Sans" w:cs="Open Sans"/>
                <w:w w:val="100"/>
                <w:sz w:val="20"/>
              </w:rPr>
            </w:pPr>
            <w:r w:rsidRPr="006702CA">
              <w:rPr>
                <w:rFonts w:ascii="Open Sans" w:hAnsi="Open Sans" w:cs="Open Sans"/>
                <w:color w:val="000000"/>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7CEBF37" w14:textId="77777777" w:rsidR="006702CA" w:rsidRPr="00FA4746" w:rsidRDefault="006702CA" w:rsidP="006702CA">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318A945F" w14:textId="77777777" w:rsidR="006702CA" w:rsidRPr="00FA4746" w:rsidRDefault="006702CA" w:rsidP="006702CA">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2C6ACFDD" w14:textId="77777777" w:rsidR="006702CA" w:rsidRPr="00FA4746" w:rsidRDefault="006702CA" w:rsidP="006702CA">
            <w:pPr>
              <w:spacing w:before="0" w:line="240" w:lineRule="auto"/>
              <w:jc w:val="center"/>
              <w:rPr>
                <w:rFonts w:ascii="Open Sans" w:hAnsi="Open Sans" w:cs="Open Sans"/>
                <w:w w:val="100"/>
                <w:sz w:val="20"/>
                <w:lang w:val="en-US"/>
              </w:rPr>
            </w:pPr>
          </w:p>
        </w:tc>
        <w:tc>
          <w:tcPr>
            <w:tcW w:w="529" w:type="pct"/>
            <w:tcBorders>
              <w:top w:val="single" w:sz="4" w:space="0" w:color="auto"/>
              <w:left w:val="single" w:sz="4" w:space="0" w:color="auto"/>
              <w:bottom w:val="single" w:sz="4" w:space="0" w:color="auto"/>
              <w:right w:val="single" w:sz="4" w:space="0" w:color="auto"/>
            </w:tcBorders>
            <w:vAlign w:val="center"/>
          </w:tcPr>
          <w:p w14:paraId="18B5127A" w14:textId="77777777" w:rsidR="006702CA" w:rsidRPr="00FA4746" w:rsidRDefault="006702CA" w:rsidP="006702CA">
            <w:pPr>
              <w:spacing w:before="0" w:line="240" w:lineRule="auto"/>
              <w:jc w:val="center"/>
              <w:rPr>
                <w:rFonts w:ascii="Open Sans" w:hAnsi="Open Sans" w:cs="Open Sans"/>
                <w:w w:val="100"/>
                <w:sz w:val="20"/>
                <w:lang w:val="en-US"/>
              </w:rPr>
            </w:pPr>
          </w:p>
        </w:tc>
      </w:tr>
      <w:tr w:rsidR="006702CA" w:rsidRPr="00FA4746" w14:paraId="5872BDEB" w14:textId="77777777" w:rsidTr="006702C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556AE5F" w14:textId="14A6D44F" w:rsidR="006702CA" w:rsidRPr="000F6DE0" w:rsidRDefault="006702CA" w:rsidP="006702CA">
            <w:pPr>
              <w:spacing w:before="0" w:line="240" w:lineRule="auto"/>
              <w:jc w:val="center"/>
              <w:rPr>
                <w:rFonts w:ascii="Open Sans" w:hAnsi="Open Sans" w:cs="Open Sans"/>
                <w:w w:val="100"/>
                <w:sz w:val="20"/>
              </w:rPr>
            </w:pPr>
            <w:r>
              <w:rPr>
                <w:rFonts w:ascii="Open Sans" w:hAnsi="Open Sans" w:cs="Open Sans"/>
                <w:w w:val="100"/>
                <w:sz w:val="20"/>
              </w:rPr>
              <w:t>9</w:t>
            </w:r>
          </w:p>
        </w:tc>
        <w:tc>
          <w:tcPr>
            <w:tcW w:w="802" w:type="pct"/>
          </w:tcPr>
          <w:p w14:paraId="296C58A4" w14:textId="3EC72E49"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sz w:val="20"/>
              </w:rPr>
              <w:t>Taśmy samoprzylepne neoTape®</w:t>
            </w:r>
          </w:p>
        </w:tc>
        <w:tc>
          <w:tcPr>
            <w:tcW w:w="1335" w:type="pct"/>
          </w:tcPr>
          <w:p w14:paraId="7A478EAB" w14:textId="77777777" w:rsidR="006702CA" w:rsidRPr="006702CA" w:rsidRDefault="006702CA" w:rsidP="006702CA">
            <w:pPr>
              <w:pBdr>
                <w:top w:val="nil"/>
                <w:left w:val="nil"/>
                <w:bottom w:val="nil"/>
                <w:right w:val="nil"/>
                <w:between w:val="nil"/>
              </w:pBdr>
              <w:spacing w:before="0" w:line="240" w:lineRule="auto"/>
              <w:ind w:hanging="2"/>
              <w:rPr>
                <w:rFonts w:ascii="Open Sans" w:hAnsi="Open Sans" w:cs="Open Sans"/>
                <w:color w:val="000000"/>
                <w:sz w:val="20"/>
              </w:rPr>
            </w:pPr>
            <w:r w:rsidRPr="006702CA">
              <w:rPr>
                <w:rFonts w:ascii="Open Sans" w:hAnsi="Open Sans" w:cs="Open Sans"/>
                <w:color w:val="000000"/>
                <w:sz w:val="20"/>
              </w:rPr>
              <w:t xml:space="preserve">Taśmy samoprzylepne do opisywania. </w:t>
            </w:r>
          </w:p>
          <w:p w14:paraId="26392265" w14:textId="77777777" w:rsidR="006702CA" w:rsidRPr="006702CA" w:rsidRDefault="006702CA" w:rsidP="006702CA">
            <w:pPr>
              <w:pBdr>
                <w:top w:val="nil"/>
                <w:left w:val="nil"/>
                <w:bottom w:val="nil"/>
                <w:right w:val="nil"/>
                <w:between w:val="nil"/>
              </w:pBdr>
              <w:spacing w:before="0" w:line="240" w:lineRule="auto"/>
              <w:ind w:hanging="2"/>
              <w:rPr>
                <w:rFonts w:ascii="Open Sans" w:hAnsi="Open Sans" w:cs="Open Sans"/>
                <w:color w:val="000000"/>
                <w:sz w:val="20"/>
              </w:rPr>
            </w:pPr>
            <w:r w:rsidRPr="006702CA">
              <w:rPr>
                <w:rFonts w:ascii="Open Sans" w:hAnsi="Open Sans" w:cs="Open Sans"/>
                <w:color w:val="000000"/>
                <w:sz w:val="20"/>
              </w:rPr>
              <w:t xml:space="preserve">Do wykorzystania w laboratoriach, warsztatach, aptekach itd. Opis można nanieść ołówkiem, długopisem, pisakiem, tuszem, maszyną </w:t>
            </w:r>
          </w:p>
          <w:p w14:paraId="78E9424C" w14:textId="77777777" w:rsidR="006702CA" w:rsidRPr="006702CA" w:rsidRDefault="006702CA" w:rsidP="006702CA">
            <w:pPr>
              <w:pBdr>
                <w:top w:val="nil"/>
                <w:left w:val="nil"/>
                <w:bottom w:val="nil"/>
                <w:right w:val="nil"/>
                <w:between w:val="nil"/>
              </w:pBdr>
              <w:spacing w:before="0" w:line="240" w:lineRule="auto"/>
              <w:ind w:hanging="2"/>
              <w:rPr>
                <w:rFonts w:ascii="Open Sans" w:hAnsi="Open Sans" w:cs="Open Sans"/>
                <w:color w:val="000000"/>
                <w:sz w:val="20"/>
              </w:rPr>
            </w:pPr>
            <w:r w:rsidRPr="006702CA">
              <w:rPr>
                <w:rFonts w:ascii="Open Sans" w:hAnsi="Open Sans" w:cs="Open Sans"/>
                <w:color w:val="000000"/>
                <w:sz w:val="20"/>
              </w:rPr>
              <w:t xml:space="preserve">do pisania itd. Nie pozostawiają śladów </w:t>
            </w:r>
          </w:p>
          <w:p w14:paraId="27A153FF" w14:textId="77777777" w:rsidR="006702CA" w:rsidRPr="006702CA" w:rsidRDefault="006702CA" w:rsidP="006702CA">
            <w:pPr>
              <w:pBdr>
                <w:top w:val="nil"/>
                <w:left w:val="nil"/>
                <w:bottom w:val="nil"/>
                <w:right w:val="nil"/>
                <w:between w:val="nil"/>
              </w:pBdr>
              <w:spacing w:before="0" w:line="240" w:lineRule="auto"/>
              <w:ind w:hanging="2"/>
              <w:rPr>
                <w:rFonts w:ascii="Open Sans" w:hAnsi="Open Sans" w:cs="Open Sans"/>
                <w:color w:val="000000"/>
                <w:sz w:val="20"/>
              </w:rPr>
            </w:pPr>
            <w:r w:rsidRPr="006702CA">
              <w:rPr>
                <w:rFonts w:ascii="Open Sans" w:hAnsi="Open Sans" w:cs="Open Sans"/>
                <w:color w:val="000000"/>
                <w:sz w:val="20"/>
              </w:rPr>
              <w:lastRenderedPageBreak/>
              <w:t xml:space="preserve">po odklejeniu i mogą zostać użyte ponownie. Odporne na olej, wodę i kwasy. </w:t>
            </w:r>
          </w:p>
          <w:p w14:paraId="7320372C" w14:textId="77777777" w:rsidR="006702CA" w:rsidRPr="006702CA" w:rsidRDefault="006702CA" w:rsidP="006702CA">
            <w:pPr>
              <w:pBdr>
                <w:top w:val="nil"/>
                <w:left w:val="nil"/>
                <w:bottom w:val="nil"/>
                <w:right w:val="nil"/>
                <w:between w:val="nil"/>
              </w:pBdr>
              <w:spacing w:before="0" w:line="240" w:lineRule="auto"/>
              <w:ind w:hanging="2"/>
              <w:rPr>
                <w:rFonts w:ascii="Open Sans" w:hAnsi="Open Sans" w:cs="Open Sans"/>
                <w:color w:val="000000"/>
                <w:sz w:val="20"/>
              </w:rPr>
            </w:pPr>
            <w:r w:rsidRPr="006702CA">
              <w:rPr>
                <w:rFonts w:ascii="Open Sans" w:hAnsi="Open Sans" w:cs="Open Sans"/>
                <w:color w:val="000000"/>
                <w:sz w:val="20"/>
              </w:rPr>
              <w:t xml:space="preserve">Trwałe w temperaturze od -23°C do +121°C, </w:t>
            </w:r>
          </w:p>
          <w:p w14:paraId="3C915529" w14:textId="35F19583"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color w:val="000000"/>
                <w:sz w:val="20"/>
              </w:rPr>
              <w:t>13 mm, różowy, np. Bionovo 2-6111</w:t>
            </w:r>
          </w:p>
        </w:tc>
        <w:tc>
          <w:tcPr>
            <w:tcW w:w="333" w:type="pct"/>
          </w:tcPr>
          <w:p w14:paraId="2E7CC79C" w14:textId="10018641" w:rsidR="006702CA" w:rsidRPr="006702CA" w:rsidRDefault="006702CA" w:rsidP="006702CA">
            <w:pPr>
              <w:spacing w:before="0" w:line="240" w:lineRule="auto"/>
              <w:jc w:val="center"/>
              <w:rPr>
                <w:rFonts w:ascii="Open Sans" w:hAnsi="Open Sans" w:cs="Open Sans"/>
                <w:w w:val="100"/>
                <w:sz w:val="20"/>
              </w:rPr>
            </w:pPr>
            <w:r w:rsidRPr="006702CA">
              <w:rPr>
                <w:rFonts w:ascii="Open Sans" w:hAnsi="Open Sans" w:cs="Open Sans"/>
                <w:color w:val="000000"/>
                <w:sz w:val="20"/>
              </w:rPr>
              <w:lastRenderedPageBreak/>
              <w:t>2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4026A9E" w14:textId="77777777" w:rsidR="006702CA" w:rsidRPr="00FA4746" w:rsidRDefault="006702CA" w:rsidP="006702CA">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6BC0D2B0" w14:textId="77777777" w:rsidR="006702CA" w:rsidRPr="00FA4746" w:rsidRDefault="006702CA" w:rsidP="006702CA">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5F5F98FB" w14:textId="77777777" w:rsidR="006702CA" w:rsidRPr="00FA4746" w:rsidRDefault="006702CA" w:rsidP="006702CA">
            <w:pPr>
              <w:spacing w:before="0" w:line="240" w:lineRule="auto"/>
              <w:jc w:val="center"/>
              <w:rPr>
                <w:rFonts w:ascii="Open Sans" w:hAnsi="Open Sans" w:cs="Open Sans"/>
                <w:w w:val="100"/>
                <w:sz w:val="20"/>
                <w:lang w:val="en-US"/>
              </w:rPr>
            </w:pPr>
          </w:p>
        </w:tc>
        <w:tc>
          <w:tcPr>
            <w:tcW w:w="529" w:type="pct"/>
            <w:tcBorders>
              <w:top w:val="single" w:sz="4" w:space="0" w:color="auto"/>
              <w:left w:val="single" w:sz="4" w:space="0" w:color="auto"/>
              <w:bottom w:val="single" w:sz="4" w:space="0" w:color="auto"/>
              <w:right w:val="single" w:sz="4" w:space="0" w:color="auto"/>
            </w:tcBorders>
            <w:vAlign w:val="center"/>
          </w:tcPr>
          <w:p w14:paraId="717CB683" w14:textId="77777777" w:rsidR="006702CA" w:rsidRPr="00FA4746" w:rsidRDefault="006702CA" w:rsidP="006702CA">
            <w:pPr>
              <w:spacing w:before="0" w:line="240" w:lineRule="auto"/>
              <w:jc w:val="center"/>
              <w:rPr>
                <w:rFonts w:ascii="Open Sans" w:hAnsi="Open Sans" w:cs="Open Sans"/>
                <w:w w:val="100"/>
                <w:sz w:val="20"/>
                <w:lang w:val="en-US"/>
              </w:rPr>
            </w:pPr>
          </w:p>
        </w:tc>
      </w:tr>
      <w:tr w:rsidR="006702CA" w:rsidRPr="00FA4746" w14:paraId="6E6B6112" w14:textId="77777777" w:rsidTr="006702C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E8F99C9" w14:textId="25DB8913" w:rsidR="006702CA" w:rsidRPr="000F6DE0" w:rsidRDefault="006702CA" w:rsidP="006702CA">
            <w:pPr>
              <w:spacing w:before="0" w:line="240" w:lineRule="auto"/>
              <w:jc w:val="center"/>
              <w:rPr>
                <w:rFonts w:ascii="Open Sans" w:hAnsi="Open Sans" w:cs="Open Sans"/>
                <w:w w:val="100"/>
                <w:sz w:val="20"/>
              </w:rPr>
            </w:pPr>
            <w:r>
              <w:rPr>
                <w:rFonts w:ascii="Open Sans" w:hAnsi="Open Sans" w:cs="Open Sans"/>
                <w:w w:val="100"/>
                <w:sz w:val="20"/>
              </w:rPr>
              <w:t>10</w:t>
            </w:r>
          </w:p>
        </w:tc>
        <w:tc>
          <w:tcPr>
            <w:tcW w:w="802" w:type="pct"/>
          </w:tcPr>
          <w:p w14:paraId="160BA10B" w14:textId="25881FEA"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sz w:val="20"/>
              </w:rPr>
              <w:t>Taśmy samoprzylepne neoTape®</w:t>
            </w:r>
          </w:p>
        </w:tc>
        <w:tc>
          <w:tcPr>
            <w:tcW w:w="1335" w:type="pct"/>
          </w:tcPr>
          <w:p w14:paraId="723D259A" w14:textId="77777777" w:rsidR="006702CA" w:rsidRPr="006702CA" w:rsidRDefault="006702CA" w:rsidP="006702CA">
            <w:pPr>
              <w:pBdr>
                <w:top w:val="nil"/>
                <w:left w:val="nil"/>
                <w:bottom w:val="nil"/>
                <w:right w:val="nil"/>
                <w:between w:val="nil"/>
              </w:pBdr>
              <w:spacing w:before="0" w:line="240" w:lineRule="auto"/>
              <w:ind w:hanging="2"/>
              <w:rPr>
                <w:rFonts w:ascii="Open Sans" w:hAnsi="Open Sans" w:cs="Open Sans"/>
                <w:color w:val="000000"/>
                <w:sz w:val="20"/>
              </w:rPr>
            </w:pPr>
            <w:r w:rsidRPr="006702CA">
              <w:rPr>
                <w:rFonts w:ascii="Open Sans" w:hAnsi="Open Sans" w:cs="Open Sans"/>
                <w:color w:val="000000"/>
                <w:sz w:val="20"/>
              </w:rPr>
              <w:t xml:space="preserve">Taśmy samoprzylepne do opisywania. </w:t>
            </w:r>
          </w:p>
          <w:p w14:paraId="2ED87DBB" w14:textId="77777777" w:rsidR="006702CA" w:rsidRPr="006702CA" w:rsidRDefault="006702CA" w:rsidP="006702CA">
            <w:pPr>
              <w:pBdr>
                <w:top w:val="nil"/>
                <w:left w:val="nil"/>
                <w:bottom w:val="nil"/>
                <w:right w:val="nil"/>
                <w:between w:val="nil"/>
              </w:pBdr>
              <w:spacing w:before="0" w:line="240" w:lineRule="auto"/>
              <w:ind w:hanging="2"/>
              <w:rPr>
                <w:rFonts w:ascii="Open Sans" w:hAnsi="Open Sans" w:cs="Open Sans"/>
                <w:color w:val="000000"/>
                <w:sz w:val="20"/>
              </w:rPr>
            </w:pPr>
            <w:r w:rsidRPr="006702CA">
              <w:rPr>
                <w:rFonts w:ascii="Open Sans" w:hAnsi="Open Sans" w:cs="Open Sans"/>
                <w:color w:val="000000"/>
                <w:sz w:val="20"/>
              </w:rPr>
              <w:t xml:space="preserve">Do wykorzystania w laboratoriach, warsztatach, aptekach itd. Opis można nanieść ołówkiem, długopisem, pisakiem, tuszem, maszyną </w:t>
            </w:r>
          </w:p>
          <w:p w14:paraId="425C4148" w14:textId="77777777" w:rsidR="006702CA" w:rsidRPr="006702CA" w:rsidRDefault="006702CA" w:rsidP="006702CA">
            <w:pPr>
              <w:pBdr>
                <w:top w:val="nil"/>
                <w:left w:val="nil"/>
                <w:bottom w:val="nil"/>
                <w:right w:val="nil"/>
                <w:between w:val="nil"/>
              </w:pBdr>
              <w:spacing w:before="0" w:line="240" w:lineRule="auto"/>
              <w:ind w:hanging="2"/>
              <w:rPr>
                <w:rFonts w:ascii="Open Sans" w:hAnsi="Open Sans" w:cs="Open Sans"/>
                <w:color w:val="000000"/>
                <w:sz w:val="20"/>
              </w:rPr>
            </w:pPr>
            <w:r w:rsidRPr="006702CA">
              <w:rPr>
                <w:rFonts w:ascii="Open Sans" w:hAnsi="Open Sans" w:cs="Open Sans"/>
                <w:color w:val="000000"/>
                <w:sz w:val="20"/>
              </w:rPr>
              <w:t xml:space="preserve">do pisania itd. Nie pozostawiają śladów </w:t>
            </w:r>
          </w:p>
          <w:p w14:paraId="68413288" w14:textId="77777777" w:rsidR="006702CA" w:rsidRPr="006702CA" w:rsidRDefault="006702CA" w:rsidP="006702CA">
            <w:pPr>
              <w:pBdr>
                <w:top w:val="nil"/>
                <w:left w:val="nil"/>
                <w:bottom w:val="nil"/>
                <w:right w:val="nil"/>
                <w:between w:val="nil"/>
              </w:pBdr>
              <w:spacing w:before="0" w:line="240" w:lineRule="auto"/>
              <w:ind w:hanging="2"/>
              <w:rPr>
                <w:rFonts w:ascii="Open Sans" w:hAnsi="Open Sans" w:cs="Open Sans"/>
                <w:color w:val="000000"/>
                <w:sz w:val="20"/>
              </w:rPr>
            </w:pPr>
            <w:r w:rsidRPr="006702CA">
              <w:rPr>
                <w:rFonts w:ascii="Open Sans" w:hAnsi="Open Sans" w:cs="Open Sans"/>
                <w:color w:val="000000"/>
                <w:sz w:val="20"/>
              </w:rPr>
              <w:t xml:space="preserve">po odklejeniu i mogą zostać użyte ponownie. Odporne na olej, wodę i kwasy. </w:t>
            </w:r>
          </w:p>
          <w:p w14:paraId="283C8145" w14:textId="77777777" w:rsidR="006702CA" w:rsidRPr="006702CA" w:rsidRDefault="006702CA" w:rsidP="006702CA">
            <w:pPr>
              <w:pBdr>
                <w:top w:val="nil"/>
                <w:left w:val="nil"/>
                <w:bottom w:val="nil"/>
                <w:right w:val="nil"/>
                <w:between w:val="nil"/>
              </w:pBdr>
              <w:spacing w:before="0" w:line="240" w:lineRule="auto"/>
              <w:ind w:hanging="2"/>
              <w:rPr>
                <w:rFonts w:ascii="Open Sans" w:hAnsi="Open Sans" w:cs="Open Sans"/>
                <w:color w:val="000000"/>
                <w:sz w:val="20"/>
              </w:rPr>
            </w:pPr>
            <w:r w:rsidRPr="006702CA">
              <w:rPr>
                <w:rFonts w:ascii="Open Sans" w:hAnsi="Open Sans" w:cs="Open Sans"/>
                <w:color w:val="000000"/>
                <w:sz w:val="20"/>
              </w:rPr>
              <w:t xml:space="preserve">Trwałe w temperaturze od -23°C do +121°C, </w:t>
            </w:r>
          </w:p>
          <w:p w14:paraId="572DE18F" w14:textId="34380331"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color w:val="000000"/>
                <w:sz w:val="20"/>
              </w:rPr>
              <w:t>13 mm, fioletowy, np. Bionovo 2-6113</w:t>
            </w:r>
          </w:p>
        </w:tc>
        <w:tc>
          <w:tcPr>
            <w:tcW w:w="333" w:type="pct"/>
          </w:tcPr>
          <w:p w14:paraId="16331E7E" w14:textId="63DF4172" w:rsidR="006702CA" w:rsidRPr="006702CA" w:rsidRDefault="006702CA" w:rsidP="006702CA">
            <w:pPr>
              <w:spacing w:before="0" w:line="240" w:lineRule="auto"/>
              <w:jc w:val="center"/>
              <w:rPr>
                <w:rFonts w:ascii="Open Sans" w:hAnsi="Open Sans" w:cs="Open Sans"/>
                <w:w w:val="100"/>
                <w:sz w:val="20"/>
              </w:rPr>
            </w:pPr>
            <w:r w:rsidRPr="006702CA">
              <w:rPr>
                <w:rFonts w:ascii="Open Sans" w:hAnsi="Open Sans" w:cs="Open Sans"/>
                <w:color w:val="000000"/>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2257EB2" w14:textId="77777777" w:rsidR="006702CA" w:rsidRPr="00FA4746" w:rsidRDefault="006702CA" w:rsidP="006702CA">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337A51F9" w14:textId="77777777" w:rsidR="006702CA" w:rsidRPr="00FA4746" w:rsidRDefault="006702CA" w:rsidP="006702CA">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76A79917" w14:textId="77777777" w:rsidR="006702CA" w:rsidRPr="00FA4746" w:rsidRDefault="006702CA" w:rsidP="006702CA">
            <w:pPr>
              <w:spacing w:before="0" w:line="240" w:lineRule="auto"/>
              <w:jc w:val="center"/>
              <w:rPr>
                <w:rFonts w:ascii="Open Sans" w:hAnsi="Open Sans" w:cs="Open Sans"/>
                <w:w w:val="100"/>
                <w:sz w:val="20"/>
                <w:lang w:val="en-US"/>
              </w:rPr>
            </w:pPr>
          </w:p>
        </w:tc>
        <w:tc>
          <w:tcPr>
            <w:tcW w:w="529" w:type="pct"/>
            <w:tcBorders>
              <w:top w:val="single" w:sz="4" w:space="0" w:color="auto"/>
              <w:left w:val="single" w:sz="4" w:space="0" w:color="auto"/>
              <w:bottom w:val="single" w:sz="4" w:space="0" w:color="auto"/>
              <w:right w:val="single" w:sz="4" w:space="0" w:color="auto"/>
            </w:tcBorders>
            <w:vAlign w:val="center"/>
          </w:tcPr>
          <w:p w14:paraId="16A90D2E" w14:textId="77777777" w:rsidR="006702CA" w:rsidRPr="00FA4746" w:rsidRDefault="006702CA" w:rsidP="006702CA">
            <w:pPr>
              <w:spacing w:before="0" w:line="240" w:lineRule="auto"/>
              <w:jc w:val="center"/>
              <w:rPr>
                <w:rFonts w:ascii="Open Sans" w:hAnsi="Open Sans" w:cs="Open Sans"/>
                <w:w w:val="100"/>
                <w:sz w:val="20"/>
                <w:lang w:val="en-US"/>
              </w:rPr>
            </w:pPr>
          </w:p>
        </w:tc>
      </w:tr>
      <w:tr w:rsidR="006702CA" w:rsidRPr="00FA4746" w14:paraId="64A7C26C" w14:textId="77777777" w:rsidTr="006702C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DFF4677" w14:textId="31E51B95" w:rsidR="006702CA" w:rsidRPr="000F6DE0" w:rsidRDefault="006702CA" w:rsidP="006702CA">
            <w:pPr>
              <w:spacing w:before="0" w:line="240" w:lineRule="auto"/>
              <w:jc w:val="center"/>
              <w:rPr>
                <w:rFonts w:ascii="Open Sans" w:hAnsi="Open Sans" w:cs="Open Sans"/>
                <w:w w:val="100"/>
                <w:sz w:val="20"/>
              </w:rPr>
            </w:pPr>
            <w:r>
              <w:rPr>
                <w:rFonts w:ascii="Open Sans" w:hAnsi="Open Sans" w:cs="Open Sans"/>
                <w:w w:val="100"/>
                <w:sz w:val="20"/>
              </w:rPr>
              <w:t>11</w:t>
            </w:r>
          </w:p>
        </w:tc>
        <w:tc>
          <w:tcPr>
            <w:tcW w:w="802" w:type="pct"/>
          </w:tcPr>
          <w:p w14:paraId="153EF4B0" w14:textId="06DE99AB"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sz w:val="20"/>
              </w:rPr>
              <w:t>Butla z HDPE - z otworem na kran, bez kranu</w:t>
            </w:r>
          </w:p>
        </w:tc>
        <w:tc>
          <w:tcPr>
            <w:tcW w:w="1335" w:type="pct"/>
          </w:tcPr>
          <w:p w14:paraId="24B9F423" w14:textId="77777777" w:rsidR="006702CA" w:rsidRPr="006702CA" w:rsidRDefault="006702CA" w:rsidP="006702CA">
            <w:pPr>
              <w:spacing w:before="0" w:line="240" w:lineRule="auto"/>
              <w:ind w:hanging="2"/>
              <w:rPr>
                <w:rFonts w:ascii="Open Sans" w:hAnsi="Open Sans" w:cs="Open Sans"/>
                <w:color w:val="000000"/>
                <w:sz w:val="20"/>
              </w:rPr>
            </w:pPr>
            <w:r w:rsidRPr="006702CA">
              <w:rPr>
                <w:rFonts w:ascii="Open Sans" w:hAnsi="Open Sans" w:cs="Open Sans"/>
                <w:color w:val="000000"/>
                <w:sz w:val="20"/>
              </w:rPr>
              <w:t xml:space="preserve">Butle z HDPE z otworem na kran. Zakrętka </w:t>
            </w:r>
          </w:p>
          <w:p w14:paraId="0CD7B357" w14:textId="77777777" w:rsidR="006702CA" w:rsidRPr="006702CA" w:rsidRDefault="006702CA" w:rsidP="006702CA">
            <w:pPr>
              <w:spacing w:before="0" w:line="240" w:lineRule="auto"/>
              <w:ind w:hanging="2"/>
              <w:rPr>
                <w:rFonts w:ascii="Open Sans" w:hAnsi="Open Sans" w:cs="Open Sans"/>
                <w:color w:val="000000"/>
                <w:sz w:val="20"/>
              </w:rPr>
            </w:pPr>
            <w:r w:rsidRPr="006702CA">
              <w:rPr>
                <w:rFonts w:ascii="Open Sans" w:hAnsi="Open Sans" w:cs="Open Sans"/>
                <w:color w:val="000000"/>
                <w:sz w:val="20"/>
              </w:rPr>
              <w:t xml:space="preserve">w zestawie. Skala niebieska. </w:t>
            </w:r>
          </w:p>
          <w:p w14:paraId="2B3DB2EB" w14:textId="4A07D52A"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color w:val="000000"/>
                <w:sz w:val="20"/>
              </w:rPr>
              <w:t>Pojemność: 10 litrów, np. Bionovo N-0352</w:t>
            </w:r>
          </w:p>
        </w:tc>
        <w:tc>
          <w:tcPr>
            <w:tcW w:w="333" w:type="pct"/>
          </w:tcPr>
          <w:p w14:paraId="7905B6F0" w14:textId="29898DD1" w:rsidR="006702CA" w:rsidRPr="006702CA" w:rsidRDefault="006702CA" w:rsidP="006702CA">
            <w:pPr>
              <w:spacing w:before="0" w:line="240" w:lineRule="auto"/>
              <w:jc w:val="center"/>
              <w:rPr>
                <w:rFonts w:ascii="Open Sans" w:hAnsi="Open Sans" w:cs="Open Sans"/>
                <w:w w:val="100"/>
                <w:sz w:val="20"/>
              </w:rPr>
            </w:pPr>
            <w:r w:rsidRPr="006702CA">
              <w:rPr>
                <w:rFonts w:ascii="Open Sans" w:hAnsi="Open Sans" w:cs="Open Sans"/>
                <w:color w:val="000000"/>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B47FFA9" w14:textId="77777777" w:rsidR="006702CA" w:rsidRPr="00FA4746" w:rsidRDefault="006702CA" w:rsidP="006702CA">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4427D494" w14:textId="77777777" w:rsidR="006702CA" w:rsidRPr="00FA4746" w:rsidRDefault="006702CA" w:rsidP="006702CA">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4713180B" w14:textId="77777777" w:rsidR="006702CA" w:rsidRPr="00FA4746" w:rsidRDefault="006702CA" w:rsidP="006702CA">
            <w:pPr>
              <w:spacing w:before="0" w:line="240" w:lineRule="auto"/>
              <w:jc w:val="center"/>
              <w:rPr>
                <w:rFonts w:ascii="Open Sans" w:hAnsi="Open Sans" w:cs="Open Sans"/>
                <w:w w:val="100"/>
                <w:sz w:val="20"/>
                <w:lang w:val="en-US"/>
              </w:rPr>
            </w:pPr>
          </w:p>
        </w:tc>
        <w:tc>
          <w:tcPr>
            <w:tcW w:w="529" w:type="pct"/>
            <w:tcBorders>
              <w:top w:val="single" w:sz="4" w:space="0" w:color="auto"/>
              <w:left w:val="single" w:sz="4" w:space="0" w:color="auto"/>
              <w:bottom w:val="single" w:sz="4" w:space="0" w:color="auto"/>
              <w:right w:val="single" w:sz="4" w:space="0" w:color="auto"/>
            </w:tcBorders>
            <w:vAlign w:val="center"/>
          </w:tcPr>
          <w:p w14:paraId="428E3583" w14:textId="77777777" w:rsidR="006702CA" w:rsidRPr="00FA4746" w:rsidRDefault="006702CA" w:rsidP="006702CA">
            <w:pPr>
              <w:spacing w:before="0" w:line="240" w:lineRule="auto"/>
              <w:jc w:val="center"/>
              <w:rPr>
                <w:rFonts w:ascii="Open Sans" w:hAnsi="Open Sans" w:cs="Open Sans"/>
                <w:w w:val="100"/>
                <w:sz w:val="20"/>
                <w:lang w:val="en-US"/>
              </w:rPr>
            </w:pPr>
          </w:p>
        </w:tc>
      </w:tr>
      <w:tr w:rsidR="006702CA" w:rsidRPr="00FA4746" w14:paraId="2436599A" w14:textId="77777777" w:rsidTr="006702C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EF4E22A" w14:textId="5AD5D7BD" w:rsidR="006702CA" w:rsidRPr="000F6DE0" w:rsidRDefault="006702CA" w:rsidP="006702CA">
            <w:pPr>
              <w:spacing w:before="0" w:line="240" w:lineRule="auto"/>
              <w:jc w:val="center"/>
              <w:rPr>
                <w:rFonts w:ascii="Open Sans" w:hAnsi="Open Sans" w:cs="Open Sans"/>
                <w:w w:val="100"/>
                <w:sz w:val="20"/>
              </w:rPr>
            </w:pPr>
            <w:r>
              <w:rPr>
                <w:rFonts w:ascii="Open Sans" w:hAnsi="Open Sans" w:cs="Open Sans"/>
                <w:w w:val="100"/>
                <w:sz w:val="20"/>
              </w:rPr>
              <w:t>12</w:t>
            </w:r>
          </w:p>
        </w:tc>
        <w:tc>
          <w:tcPr>
            <w:tcW w:w="802" w:type="pct"/>
          </w:tcPr>
          <w:p w14:paraId="5395307C" w14:textId="1D125170"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sz w:val="20"/>
              </w:rPr>
              <w:t>Kran do butli</w:t>
            </w:r>
          </w:p>
        </w:tc>
        <w:tc>
          <w:tcPr>
            <w:tcW w:w="1335" w:type="pct"/>
          </w:tcPr>
          <w:p w14:paraId="62CAE63D" w14:textId="77777777" w:rsidR="006702CA" w:rsidRPr="006702CA" w:rsidRDefault="006702CA" w:rsidP="006702CA">
            <w:pPr>
              <w:spacing w:before="0" w:line="240" w:lineRule="auto"/>
              <w:ind w:hanging="2"/>
              <w:rPr>
                <w:rFonts w:ascii="Open Sans" w:hAnsi="Open Sans" w:cs="Open Sans"/>
                <w:color w:val="000000"/>
                <w:sz w:val="20"/>
              </w:rPr>
            </w:pPr>
            <w:r w:rsidRPr="006702CA">
              <w:rPr>
                <w:rFonts w:ascii="Open Sans" w:hAnsi="Open Sans" w:cs="Open Sans"/>
                <w:color w:val="000000"/>
                <w:sz w:val="20"/>
              </w:rPr>
              <w:t xml:space="preserve">Kran z HDPE przeznaczony do butli Kautex </w:t>
            </w:r>
          </w:p>
          <w:p w14:paraId="1D71ECFA" w14:textId="1CEFA6FA"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color w:val="000000"/>
                <w:sz w:val="20"/>
              </w:rPr>
              <w:t>z otworem gwintowanym, np. Bionovo N-0358</w:t>
            </w:r>
          </w:p>
        </w:tc>
        <w:tc>
          <w:tcPr>
            <w:tcW w:w="333" w:type="pct"/>
          </w:tcPr>
          <w:p w14:paraId="369CE3D3" w14:textId="30E57F1E" w:rsidR="006702CA" w:rsidRPr="006702CA" w:rsidRDefault="006702CA" w:rsidP="006702CA">
            <w:pPr>
              <w:spacing w:before="0" w:line="240" w:lineRule="auto"/>
              <w:jc w:val="center"/>
              <w:rPr>
                <w:rFonts w:ascii="Open Sans" w:hAnsi="Open Sans" w:cs="Open Sans"/>
                <w:w w:val="100"/>
                <w:sz w:val="20"/>
              </w:rPr>
            </w:pPr>
            <w:r w:rsidRPr="006702CA">
              <w:rPr>
                <w:rFonts w:ascii="Open Sans" w:hAnsi="Open Sans" w:cs="Open Sans"/>
                <w:color w:val="000000"/>
                <w:sz w:val="20"/>
              </w:rPr>
              <w:t>3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BDCE78D" w14:textId="77777777" w:rsidR="006702CA" w:rsidRPr="00FA4746" w:rsidRDefault="006702CA" w:rsidP="006702CA">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24ABD428" w14:textId="77777777" w:rsidR="006702CA" w:rsidRPr="00FA4746" w:rsidRDefault="006702CA" w:rsidP="006702CA">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6EF6C464" w14:textId="77777777" w:rsidR="006702CA" w:rsidRPr="00FA4746" w:rsidRDefault="006702CA" w:rsidP="006702CA">
            <w:pPr>
              <w:spacing w:before="0" w:line="240" w:lineRule="auto"/>
              <w:jc w:val="center"/>
              <w:rPr>
                <w:rFonts w:ascii="Open Sans" w:hAnsi="Open Sans" w:cs="Open Sans"/>
                <w:w w:val="100"/>
                <w:sz w:val="20"/>
                <w:lang w:val="en-US"/>
              </w:rPr>
            </w:pPr>
          </w:p>
        </w:tc>
        <w:tc>
          <w:tcPr>
            <w:tcW w:w="529" w:type="pct"/>
            <w:tcBorders>
              <w:top w:val="single" w:sz="4" w:space="0" w:color="auto"/>
              <w:left w:val="single" w:sz="4" w:space="0" w:color="auto"/>
              <w:bottom w:val="single" w:sz="4" w:space="0" w:color="auto"/>
              <w:right w:val="single" w:sz="4" w:space="0" w:color="auto"/>
            </w:tcBorders>
            <w:vAlign w:val="center"/>
          </w:tcPr>
          <w:p w14:paraId="0BD92392" w14:textId="77777777" w:rsidR="006702CA" w:rsidRPr="00FA4746" w:rsidRDefault="006702CA" w:rsidP="006702CA">
            <w:pPr>
              <w:spacing w:before="0" w:line="240" w:lineRule="auto"/>
              <w:jc w:val="center"/>
              <w:rPr>
                <w:rFonts w:ascii="Open Sans" w:hAnsi="Open Sans" w:cs="Open Sans"/>
                <w:w w:val="100"/>
                <w:sz w:val="20"/>
                <w:lang w:val="en-US"/>
              </w:rPr>
            </w:pPr>
          </w:p>
        </w:tc>
      </w:tr>
      <w:tr w:rsidR="006702CA" w:rsidRPr="00FA4746" w14:paraId="4E3053D1" w14:textId="77777777" w:rsidTr="006702C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E9D960E" w14:textId="23EFFAA0" w:rsidR="006702CA" w:rsidRPr="000F6DE0" w:rsidRDefault="006702CA" w:rsidP="006702CA">
            <w:pPr>
              <w:spacing w:before="0" w:line="240" w:lineRule="auto"/>
              <w:jc w:val="center"/>
              <w:rPr>
                <w:rFonts w:ascii="Open Sans" w:hAnsi="Open Sans" w:cs="Open Sans"/>
                <w:w w:val="100"/>
                <w:sz w:val="20"/>
              </w:rPr>
            </w:pPr>
            <w:r>
              <w:rPr>
                <w:rFonts w:ascii="Open Sans" w:hAnsi="Open Sans" w:cs="Open Sans"/>
                <w:w w:val="100"/>
                <w:sz w:val="20"/>
              </w:rPr>
              <w:t>13</w:t>
            </w:r>
          </w:p>
        </w:tc>
        <w:tc>
          <w:tcPr>
            <w:tcW w:w="802" w:type="pct"/>
          </w:tcPr>
          <w:p w14:paraId="1E924B50" w14:textId="6F4A6183"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sz w:val="20"/>
              </w:rPr>
              <w:t>Pojemnik na odpady Multi-Safe twin plus</w:t>
            </w:r>
          </w:p>
        </w:tc>
        <w:tc>
          <w:tcPr>
            <w:tcW w:w="1335" w:type="pct"/>
          </w:tcPr>
          <w:p w14:paraId="6D6006B0" w14:textId="138BC099"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color w:val="000000"/>
                <w:sz w:val="20"/>
              </w:rPr>
              <w:t>Żółty pojemnik na odpady Multi-Safe jest wykonany z polipropylenu. Pojemności 500 ml, np. Bionovo J-2611</w:t>
            </w:r>
          </w:p>
        </w:tc>
        <w:tc>
          <w:tcPr>
            <w:tcW w:w="333" w:type="pct"/>
          </w:tcPr>
          <w:p w14:paraId="17ED8AD9" w14:textId="73687789" w:rsidR="006702CA" w:rsidRPr="006702CA" w:rsidRDefault="006702CA" w:rsidP="006702CA">
            <w:pPr>
              <w:spacing w:before="0" w:line="240" w:lineRule="auto"/>
              <w:jc w:val="center"/>
              <w:rPr>
                <w:rFonts w:ascii="Open Sans" w:hAnsi="Open Sans" w:cs="Open Sans"/>
                <w:w w:val="100"/>
                <w:sz w:val="20"/>
              </w:rPr>
            </w:pPr>
            <w:r w:rsidRPr="006702CA">
              <w:rPr>
                <w:rFonts w:ascii="Open Sans" w:hAnsi="Open Sans" w:cs="Open Sans"/>
                <w:color w:val="000000"/>
                <w:sz w:val="20"/>
              </w:rPr>
              <w:t>8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EF45285" w14:textId="77777777" w:rsidR="006702CA" w:rsidRPr="00FA4746" w:rsidRDefault="006702CA" w:rsidP="006702CA">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4E0E67D2" w14:textId="77777777" w:rsidR="006702CA" w:rsidRPr="00FA4746" w:rsidRDefault="006702CA" w:rsidP="006702CA">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19B1C346" w14:textId="77777777" w:rsidR="006702CA" w:rsidRPr="00FA4746" w:rsidRDefault="006702CA" w:rsidP="006702CA">
            <w:pPr>
              <w:spacing w:before="0" w:line="240" w:lineRule="auto"/>
              <w:jc w:val="center"/>
              <w:rPr>
                <w:rFonts w:ascii="Open Sans" w:hAnsi="Open Sans" w:cs="Open Sans"/>
                <w:w w:val="100"/>
                <w:sz w:val="20"/>
                <w:lang w:val="en-US"/>
              </w:rPr>
            </w:pPr>
          </w:p>
        </w:tc>
        <w:tc>
          <w:tcPr>
            <w:tcW w:w="529" w:type="pct"/>
            <w:tcBorders>
              <w:top w:val="single" w:sz="4" w:space="0" w:color="auto"/>
              <w:left w:val="single" w:sz="4" w:space="0" w:color="auto"/>
              <w:bottom w:val="single" w:sz="4" w:space="0" w:color="auto"/>
              <w:right w:val="single" w:sz="4" w:space="0" w:color="auto"/>
            </w:tcBorders>
            <w:vAlign w:val="center"/>
          </w:tcPr>
          <w:p w14:paraId="539D220E" w14:textId="77777777" w:rsidR="006702CA" w:rsidRPr="00FA4746" w:rsidRDefault="006702CA" w:rsidP="006702CA">
            <w:pPr>
              <w:spacing w:before="0" w:line="240" w:lineRule="auto"/>
              <w:jc w:val="center"/>
              <w:rPr>
                <w:rFonts w:ascii="Open Sans" w:hAnsi="Open Sans" w:cs="Open Sans"/>
                <w:w w:val="100"/>
                <w:sz w:val="20"/>
                <w:lang w:val="en-US"/>
              </w:rPr>
            </w:pPr>
          </w:p>
        </w:tc>
      </w:tr>
      <w:tr w:rsidR="006702CA" w:rsidRPr="00FA4746" w14:paraId="4BDD282B" w14:textId="77777777" w:rsidTr="006702C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1362AF0" w14:textId="20F93569" w:rsidR="006702CA" w:rsidRPr="000F6DE0" w:rsidRDefault="006702CA" w:rsidP="006702CA">
            <w:pPr>
              <w:spacing w:before="0" w:line="240" w:lineRule="auto"/>
              <w:jc w:val="center"/>
              <w:rPr>
                <w:rFonts w:ascii="Open Sans" w:hAnsi="Open Sans" w:cs="Open Sans"/>
                <w:w w:val="100"/>
                <w:sz w:val="20"/>
              </w:rPr>
            </w:pPr>
            <w:r>
              <w:rPr>
                <w:rFonts w:ascii="Open Sans" w:hAnsi="Open Sans" w:cs="Open Sans"/>
                <w:w w:val="100"/>
                <w:sz w:val="20"/>
              </w:rPr>
              <w:t>14</w:t>
            </w:r>
          </w:p>
        </w:tc>
        <w:tc>
          <w:tcPr>
            <w:tcW w:w="802" w:type="pct"/>
          </w:tcPr>
          <w:p w14:paraId="09BEA754" w14:textId="77777777" w:rsidR="006702CA" w:rsidRPr="006702CA" w:rsidRDefault="006702CA" w:rsidP="006702CA">
            <w:pPr>
              <w:spacing w:before="0" w:line="240" w:lineRule="auto"/>
              <w:ind w:hanging="2"/>
              <w:rPr>
                <w:rFonts w:ascii="Open Sans" w:hAnsi="Open Sans" w:cs="Open Sans"/>
                <w:sz w:val="20"/>
              </w:rPr>
            </w:pPr>
            <w:r w:rsidRPr="006702CA">
              <w:rPr>
                <w:rFonts w:ascii="Open Sans" w:hAnsi="Open Sans" w:cs="Open Sans"/>
                <w:sz w:val="20"/>
              </w:rPr>
              <w:t xml:space="preserve">Zestaw pincet antystatycznych </w:t>
            </w:r>
          </w:p>
          <w:p w14:paraId="6619F49B" w14:textId="7225EBFF"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sz w:val="20"/>
              </w:rPr>
              <w:t>z tworzywa sztucznego</w:t>
            </w:r>
          </w:p>
        </w:tc>
        <w:tc>
          <w:tcPr>
            <w:tcW w:w="1335" w:type="pct"/>
          </w:tcPr>
          <w:p w14:paraId="33DB9577" w14:textId="77777777" w:rsidR="006702CA" w:rsidRPr="006702CA" w:rsidRDefault="006702CA" w:rsidP="006702CA">
            <w:pPr>
              <w:spacing w:before="0" w:line="240" w:lineRule="auto"/>
              <w:ind w:hanging="2"/>
              <w:rPr>
                <w:rFonts w:ascii="Open Sans" w:hAnsi="Open Sans" w:cs="Open Sans"/>
                <w:color w:val="000000"/>
                <w:sz w:val="20"/>
              </w:rPr>
            </w:pPr>
            <w:r w:rsidRPr="006702CA">
              <w:rPr>
                <w:rFonts w:ascii="Open Sans" w:hAnsi="Open Sans" w:cs="Open Sans"/>
                <w:color w:val="000000"/>
                <w:sz w:val="20"/>
              </w:rPr>
              <w:t xml:space="preserve">4-częściowy zestaw antystatycznych pincet </w:t>
            </w:r>
          </w:p>
          <w:p w14:paraId="0A01CB94" w14:textId="77777777" w:rsidR="006702CA" w:rsidRPr="006702CA" w:rsidRDefault="006702CA" w:rsidP="006702CA">
            <w:pPr>
              <w:spacing w:before="0" w:line="240" w:lineRule="auto"/>
              <w:ind w:hanging="2"/>
              <w:rPr>
                <w:rFonts w:ascii="Open Sans" w:hAnsi="Open Sans" w:cs="Open Sans"/>
                <w:color w:val="000000"/>
                <w:sz w:val="20"/>
              </w:rPr>
            </w:pPr>
            <w:r w:rsidRPr="006702CA">
              <w:rPr>
                <w:rFonts w:ascii="Open Sans" w:hAnsi="Open Sans" w:cs="Open Sans"/>
                <w:color w:val="000000"/>
                <w:sz w:val="20"/>
              </w:rPr>
              <w:t xml:space="preserve">z tworzywa sztucznego. Nie przewodzą prądu, </w:t>
            </w:r>
          </w:p>
          <w:p w14:paraId="0CC9B9B9" w14:textId="01EB9BF9"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color w:val="000000"/>
                <w:sz w:val="20"/>
              </w:rPr>
              <w:t>np. Bionovo L-0614</w:t>
            </w:r>
          </w:p>
        </w:tc>
        <w:tc>
          <w:tcPr>
            <w:tcW w:w="333" w:type="pct"/>
          </w:tcPr>
          <w:p w14:paraId="31E6B8C3" w14:textId="46CB6391" w:rsidR="006702CA" w:rsidRPr="006702CA" w:rsidRDefault="006702CA" w:rsidP="006702CA">
            <w:pPr>
              <w:spacing w:before="0" w:line="240" w:lineRule="auto"/>
              <w:jc w:val="center"/>
              <w:rPr>
                <w:rFonts w:ascii="Open Sans" w:hAnsi="Open Sans" w:cs="Open Sans"/>
                <w:w w:val="100"/>
                <w:sz w:val="20"/>
              </w:rPr>
            </w:pPr>
            <w:r w:rsidRPr="006702CA">
              <w:rPr>
                <w:rFonts w:ascii="Open Sans" w:hAnsi="Open Sans" w:cs="Open Sans"/>
                <w:color w:val="000000"/>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B4AE069" w14:textId="77777777" w:rsidR="006702CA" w:rsidRPr="00FA4746" w:rsidRDefault="006702CA" w:rsidP="006702CA">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0290189B" w14:textId="77777777" w:rsidR="006702CA" w:rsidRPr="00FA4746" w:rsidRDefault="006702CA" w:rsidP="006702CA">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6D0C9A8B" w14:textId="77777777" w:rsidR="006702CA" w:rsidRPr="00FA4746" w:rsidRDefault="006702CA" w:rsidP="006702CA">
            <w:pPr>
              <w:spacing w:before="0" w:line="240" w:lineRule="auto"/>
              <w:jc w:val="center"/>
              <w:rPr>
                <w:rFonts w:ascii="Open Sans" w:hAnsi="Open Sans" w:cs="Open Sans"/>
                <w:w w:val="100"/>
                <w:sz w:val="20"/>
                <w:lang w:val="en-US"/>
              </w:rPr>
            </w:pPr>
          </w:p>
        </w:tc>
        <w:tc>
          <w:tcPr>
            <w:tcW w:w="529" w:type="pct"/>
            <w:tcBorders>
              <w:top w:val="single" w:sz="4" w:space="0" w:color="auto"/>
              <w:left w:val="single" w:sz="4" w:space="0" w:color="auto"/>
              <w:bottom w:val="single" w:sz="4" w:space="0" w:color="auto"/>
              <w:right w:val="single" w:sz="4" w:space="0" w:color="auto"/>
            </w:tcBorders>
            <w:vAlign w:val="center"/>
          </w:tcPr>
          <w:p w14:paraId="1791B518" w14:textId="77777777" w:rsidR="006702CA" w:rsidRPr="00FA4746" w:rsidRDefault="006702CA" w:rsidP="006702CA">
            <w:pPr>
              <w:spacing w:before="0" w:line="240" w:lineRule="auto"/>
              <w:jc w:val="center"/>
              <w:rPr>
                <w:rFonts w:ascii="Open Sans" w:hAnsi="Open Sans" w:cs="Open Sans"/>
                <w:w w:val="100"/>
                <w:sz w:val="20"/>
                <w:lang w:val="en-US"/>
              </w:rPr>
            </w:pPr>
          </w:p>
        </w:tc>
      </w:tr>
      <w:tr w:rsidR="006702CA" w:rsidRPr="00FA4746" w14:paraId="1E5BBC65" w14:textId="77777777" w:rsidTr="006702C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DAC72A7" w14:textId="72E566DF" w:rsidR="006702CA" w:rsidRPr="000F6DE0" w:rsidRDefault="006702CA" w:rsidP="006702CA">
            <w:pPr>
              <w:spacing w:before="0" w:line="240" w:lineRule="auto"/>
              <w:jc w:val="center"/>
              <w:rPr>
                <w:rFonts w:ascii="Open Sans" w:hAnsi="Open Sans" w:cs="Open Sans"/>
                <w:w w:val="100"/>
                <w:sz w:val="20"/>
              </w:rPr>
            </w:pPr>
            <w:r>
              <w:rPr>
                <w:rFonts w:ascii="Open Sans" w:hAnsi="Open Sans" w:cs="Open Sans"/>
                <w:w w:val="100"/>
                <w:sz w:val="20"/>
              </w:rPr>
              <w:t>15</w:t>
            </w:r>
          </w:p>
        </w:tc>
        <w:tc>
          <w:tcPr>
            <w:tcW w:w="802" w:type="pct"/>
          </w:tcPr>
          <w:p w14:paraId="03B78FCB" w14:textId="77777777" w:rsidR="006702CA" w:rsidRPr="006702CA" w:rsidRDefault="006702CA" w:rsidP="006702CA">
            <w:pPr>
              <w:spacing w:before="0" w:line="240" w:lineRule="auto"/>
              <w:ind w:hanging="2"/>
              <w:rPr>
                <w:rFonts w:ascii="Open Sans" w:hAnsi="Open Sans" w:cs="Open Sans"/>
                <w:sz w:val="20"/>
              </w:rPr>
            </w:pPr>
            <w:r w:rsidRPr="006702CA">
              <w:rPr>
                <w:rFonts w:ascii="Open Sans" w:hAnsi="Open Sans" w:cs="Open Sans"/>
                <w:sz w:val="20"/>
              </w:rPr>
              <w:t xml:space="preserve">Chwytak ochronny </w:t>
            </w:r>
          </w:p>
          <w:p w14:paraId="5BB77225" w14:textId="34140842"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sz w:val="20"/>
              </w:rPr>
              <w:t>HOT-HAND</w:t>
            </w:r>
          </w:p>
        </w:tc>
        <w:tc>
          <w:tcPr>
            <w:tcW w:w="1335" w:type="pct"/>
          </w:tcPr>
          <w:p w14:paraId="7F8D9793" w14:textId="77777777" w:rsidR="006702CA" w:rsidRPr="006702CA" w:rsidRDefault="006702CA" w:rsidP="006702CA">
            <w:pPr>
              <w:spacing w:before="0" w:line="240" w:lineRule="auto"/>
              <w:ind w:hanging="2"/>
              <w:rPr>
                <w:rFonts w:ascii="Open Sans" w:hAnsi="Open Sans" w:cs="Open Sans"/>
                <w:color w:val="000000"/>
                <w:sz w:val="20"/>
              </w:rPr>
            </w:pPr>
            <w:r w:rsidRPr="006702CA">
              <w:rPr>
                <w:rFonts w:ascii="Open Sans" w:hAnsi="Open Sans" w:cs="Open Sans"/>
                <w:color w:val="000000"/>
                <w:sz w:val="20"/>
              </w:rPr>
              <w:t xml:space="preserve">Wykonany z grubej gumy silikonowej. Odporny na temperatury do ok. 250°C. Nadaje się również do pracy w niskich temperaturach do -57°C. Otwory chwytające na kciuk i palce pasują do każdej wielkości dłoni. Powierzchnia chwytająca zaopatrzona w wypustki, co zabezpiecza przed ślizganiem. Z uszkiem do powieszenia. </w:t>
            </w:r>
          </w:p>
          <w:p w14:paraId="27A2CA7D" w14:textId="75FCED2B"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color w:val="000000"/>
                <w:sz w:val="20"/>
              </w:rPr>
              <w:t>Posiada znak CE, np. Bionovo 2-4098</w:t>
            </w:r>
          </w:p>
        </w:tc>
        <w:tc>
          <w:tcPr>
            <w:tcW w:w="333" w:type="pct"/>
          </w:tcPr>
          <w:p w14:paraId="2B3ED71B" w14:textId="032373C0" w:rsidR="006702CA" w:rsidRPr="006702CA" w:rsidRDefault="006702CA" w:rsidP="006702CA">
            <w:pPr>
              <w:spacing w:before="0" w:line="240" w:lineRule="auto"/>
              <w:jc w:val="center"/>
              <w:rPr>
                <w:rFonts w:ascii="Open Sans" w:hAnsi="Open Sans" w:cs="Open Sans"/>
                <w:w w:val="100"/>
                <w:sz w:val="20"/>
              </w:rPr>
            </w:pPr>
            <w:r w:rsidRPr="006702CA">
              <w:rPr>
                <w:rFonts w:ascii="Open Sans" w:hAnsi="Open Sans" w:cs="Open Sans"/>
                <w:color w:val="000000"/>
                <w:sz w:val="20"/>
              </w:rPr>
              <w:t>4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4CEFB68" w14:textId="77777777" w:rsidR="006702CA" w:rsidRPr="00FA4746" w:rsidRDefault="006702CA" w:rsidP="006702CA">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338F7B08" w14:textId="77777777" w:rsidR="006702CA" w:rsidRPr="00FA4746" w:rsidRDefault="006702CA" w:rsidP="006702CA">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226FA8DE" w14:textId="77777777" w:rsidR="006702CA" w:rsidRPr="00FA4746" w:rsidRDefault="006702CA" w:rsidP="006702CA">
            <w:pPr>
              <w:spacing w:before="0" w:line="240" w:lineRule="auto"/>
              <w:jc w:val="center"/>
              <w:rPr>
                <w:rFonts w:ascii="Open Sans" w:hAnsi="Open Sans" w:cs="Open Sans"/>
                <w:w w:val="100"/>
                <w:sz w:val="20"/>
                <w:lang w:val="en-US"/>
              </w:rPr>
            </w:pPr>
          </w:p>
        </w:tc>
        <w:tc>
          <w:tcPr>
            <w:tcW w:w="529" w:type="pct"/>
            <w:tcBorders>
              <w:top w:val="single" w:sz="4" w:space="0" w:color="auto"/>
              <w:left w:val="single" w:sz="4" w:space="0" w:color="auto"/>
              <w:bottom w:val="single" w:sz="4" w:space="0" w:color="auto"/>
              <w:right w:val="single" w:sz="4" w:space="0" w:color="auto"/>
            </w:tcBorders>
            <w:vAlign w:val="center"/>
          </w:tcPr>
          <w:p w14:paraId="30AE00A6" w14:textId="77777777" w:rsidR="006702CA" w:rsidRPr="00FA4746" w:rsidRDefault="006702CA" w:rsidP="006702CA">
            <w:pPr>
              <w:spacing w:before="0" w:line="240" w:lineRule="auto"/>
              <w:jc w:val="center"/>
              <w:rPr>
                <w:rFonts w:ascii="Open Sans" w:hAnsi="Open Sans" w:cs="Open Sans"/>
                <w:w w:val="100"/>
                <w:sz w:val="20"/>
                <w:lang w:val="en-US"/>
              </w:rPr>
            </w:pPr>
          </w:p>
        </w:tc>
      </w:tr>
      <w:tr w:rsidR="006702CA" w:rsidRPr="00FA4746" w14:paraId="71549D3B" w14:textId="77777777" w:rsidTr="006702C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04B43F8" w14:textId="555F4748" w:rsidR="006702CA" w:rsidRPr="000F6DE0" w:rsidRDefault="006702CA" w:rsidP="006702CA">
            <w:pPr>
              <w:spacing w:before="0" w:line="240" w:lineRule="auto"/>
              <w:jc w:val="center"/>
              <w:rPr>
                <w:rFonts w:ascii="Open Sans" w:hAnsi="Open Sans" w:cs="Open Sans"/>
                <w:w w:val="100"/>
                <w:sz w:val="20"/>
              </w:rPr>
            </w:pPr>
            <w:r>
              <w:rPr>
                <w:rFonts w:ascii="Open Sans" w:hAnsi="Open Sans" w:cs="Open Sans"/>
                <w:w w:val="100"/>
                <w:sz w:val="20"/>
              </w:rPr>
              <w:t>16</w:t>
            </w:r>
          </w:p>
        </w:tc>
        <w:tc>
          <w:tcPr>
            <w:tcW w:w="802" w:type="pct"/>
          </w:tcPr>
          <w:p w14:paraId="021C3A3C" w14:textId="77777777" w:rsidR="006702CA" w:rsidRPr="006702CA" w:rsidRDefault="006702CA" w:rsidP="006702CA">
            <w:pPr>
              <w:pBdr>
                <w:top w:val="nil"/>
                <w:left w:val="nil"/>
                <w:bottom w:val="nil"/>
                <w:right w:val="nil"/>
                <w:between w:val="nil"/>
              </w:pBdr>
              <w:spacing w:before="0" w:line="240" w:lineRule="auto"/>
              <w:ind w:hanging="2"/>
              <w:rPr>
                <w:rFonts w:ascii="Open Sans" w:hAnsi="Open Sans" w:cs="Open Sans"/>
                <w:sz w:val="20"/>
              </w:rPr>
            </w:pPr>
            <w:r w:rsidRPr="006702CA">
              <w:rPr>
                <w:rFonts w:ascii="Open Sans" w:hAnsi="Open Sans" w:cs="Open Sans"/>
                <w:sz w:val="20"/>
              </w:rPr>
              <w:t>Mobilny statyw podłogowy na duże rolki czyściwa</w:t>
            </w:r>
          </w:p>
          <w:p w14:paraId="327B4355" w14:textId="77777777" w:rsidR="006702CA" w:rsidRPr="006702CA" w:rsidRDefault="006702CA" w:rsidP="006702CA">
            <w:pPr>
              <w:spacing w:before="0" w:line="240" w:lineRule="auto"/>
              <w:rPr>
                <w:rFonts w:ascii="Open Sans" w:hAnsi="Open Sans" w:cs="Open Sans"/>
                <w:w w:val="100"/>
                <w:sz w:val="20"/>
              </w:rPr>
            </w:pPr>
          </w:p>
        </w:tc>
        <w:tc>
          <w:tcPr>
            <w:tcW w:w="1335" w:type="pct"/>
          </w:tcPr>
          <w:p w14:paraId="0FF2CD18" w14:textId="77777777" w:rsidR="006702CA" w:rsidRPr="006702CA" w:rsidRDefault="006702CA" w:rsidP="006702CA">
            <w:pPr>
              <w:pBdr>
                <w:top w:val="nil"/>
                <w:left w:val="nil"/>
                <w:bottom w:val="nil"/>
                <w:right w:val="nil"/>
                <w:between w:val="nil"/>
              </w:pBdr>
              <w:spacing w:before="0" w:line="240" w:lineRule="auto"/>
              <w:rPr>
                <w:rFonts w:ascii="Open Sans" w:hAnsi="Open Sans" w:cs="Open Sans"/>
                <w:color w:val="000000"/>
                <w:sz w:val="20"/>
              </w:rPr>
            </w:pPr>
            <w:r w:rsidRPr="006702CA">
              <w:rPr>
                <w:rFonts w:ascii="Open Sans" w:hAnsi="Open Sans" w:cs="Open Sans"/>
                <w:color w:val="000000"/>
                <w:sz w:val="20"/>
              </w:rPr>
              <w:t xml:space="preserve">Mobilny statyw podłogowy na duże rolki czyściw Kimberly-Clark, wyposażony w dwa kółka, </w:t>
            </w:r>
          </w:p>
          <w:p w14:paraId="3DD2DD3C" w14:textId="70B2CC28"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color w:val="000000"/>
                <w:sz w:val="20"/>
              </w:rPr>
              <w:t>z możliwością zamontowania worka na odpady (wym. 109 x 50 x 74 cm), np. Bionovo N-0981</w:t>
            </w:r>
          </w:p>
        </w:tc>
        <w:tc>
          <w:tcPr>
            <w:tcW w:w="333" w:type="pct"/>
          </w:tcPr>
          <w:p w14:paraId="5D7E19F7" w14:textId="164F06D3" w:rsidR="006702CA" w:rsidRPr="006702CA" w:rsidRDefault="006702CA" w:rsidP="006702CA">
            <w:pPr>
              <w:spacing w:before="0" w:line="240" w:lineRule="auto"/>
              <w:jc w:val="center"/>
              <w:rPr>
                <w:rFonts w:ascii="Open Sans" w:hAnsi="Open Sans" w:cs="Open Sans"/>
                <w:w w:val="100"/>
                <w:sz w:val="20"/>
              </w:rPr>
            </w:pPr>
            <w:r w:rsidRPr="006702CA">
              <w:rPr>
                <w:rFonts w:ascii="Open Sans" w:hAnsi="Open Sans" w:cs="Open Sans"/>
                <w:color w:val="000000"/>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9B70A65" w14:textId="77777777" w:rsidR="006702CA" w:rsidRPr="00FA4746" w:rsidRDefault="006702CA" w:rsidP="006702CA">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0E16B397" w14:textId="77777777" w:rsidR="006702CA" w:rsidRPr="00FA4746" w:rsidRDefault="006702CA" w:rsidP="006702CA">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17F454BE" w14:textId="77777777" w:rsidR="006702CA" w:rsidRPr="00FA4746" w:rsidRDefault="006702CA" w:rsidP="006702CA">
            <w:pPr>
              <w:spacing w:before="0" w:line="240" w:lineRule="auto"/>
              <w:jc w:val="center"/>
              <w:rPr>
                <w:rFonts w:ascii="Open Sans" w:hAnsi="Open Sans" w:cs="Open Sans"/>
                <w:w w:val="100"/>
                <w:sz w:val="20"/>
                <w:lang w:val="en-US"/>
              </w:rPr>
            </w:pPr>
          </w:p>
        </w:tc>
        <w:tc>
          <w:tcPr>
            <w:tcW w:w="529" w:type="pct"/>
            <w:tcBorders>
              <w:top w:val="single" w:sz="4" w:space="0" w:color="auto"/>
              <w:left w:val="single" w:sz="4" w:space="0" w:color="auto"/>
              <w:bottom w:val="single" w:sz="4" w:space="0" w:color="auto"/>
              <w:right w:val="single" w:sz="4" w:space="0" w:color="auto"/>
            </w:tcBorders>
            <w:vAlign w:val="center"/>
          </w:tcPr>
          <w:p w14:paraId="1363A8EF" w14:textId="77777777" w:rsidR="006702CA" w:rsidRPr="00FA4746" w:rsidRDefault="006702CA" w:rsidP="006702CA">
            <w:pPr>
              <w:spacing w:before="0" w:line="240" w:lineRule="auto"/>
              <w:jc w:val="center"/>
              <w:rPr>
                <w:rFonts w:ascii="Open Sans" w:hAnsi="Open Sans" w:cs="Open Sans"/>
                <w:w w:val="100"/>
                <w:sz w:val="20"/>
                <w:lang w:val="en-US"/>
              </w:rPr>
            </w:pPr>
          </w:p>
        </w:tc>
      </w:tr>
      <w:tr w:rsidR="006702CA" w:rsidRPr="00FA4746" w14:paraId="05701E1D" w14:textId="77777777" w:rsidTr="006702C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E08BBB9" w14:textId="2DCE9BCE" w:rsidR="006702CA" w:rsidRPr="000F6DE0" w:rsidRDefault="006702CA" w:rsidP="006702CA">
            <w:pPr>
              <w:spacing w:before="0" w:line="240" w:lineRule="auto"/>
              <w:jc w:val="center"/>
              <w:rPr>
                <w:rFonts w:ascii="Open Sans" w:hAnsi="Open Sans" w:cs="Open Sans"/>
                <w:w w:val="100"/>
                <w:sz w:val="20"/>
              </w:rPr>
            </w:pPr>
            <w:r>
              <w:rPr>
                <w:rFonts w:ascii="Open Sans" w:hAnsi="Open Sans" w:cs="Open Sans"/>
                <w:w w:val="100"/>
                <w:sz w:val="20"/>
              </w:rPr>
              <w:t>17</w:t>
            </w:r>
          </w:p>
        </w:tc>
        <w:tc>
          <w:tcPr>
            <w:tcW w:w="802" w:type="pct"/>
          </w:tcPr>
          <w:p w14:paraId="70C58A77" w14:textId="77777777" w:rsidR="006702CA" w:rsidRPr="006702CA" w:rsidRDefault="006702CA" w:rsidP="006702CA">
            <w:pPr>
              <w:pBdr>
                <w:top w:val="nil"/>
                <w:left w:val="nil"/>
                <w:bottom w:val="nil"/>
                <w:right w:val="nil"/>
                <w:between w:val="nil"/>
              </w:pBdr>
              <w:spacing w:before="0" w:line="240" w:lineRule="auto"/>
              <w:ind w:hanging="2"/>
              <w:rPr>
                <w:rFonts w:ascii="Open Sans" w:hAnsi="Open Sans" w:cs="Open Sans"/>
                <w:color w:val="000000"/>
                <w:sz w:val="20"/>
              </w:rPr>
            </w:pPr>
            <w:r w:rsidRPr="006702CA">
              <w:rPr>
                <w:rFonts w:ascii="Open Sans" w:hAnsi="Open Sans" w:cs="Open Sans"/>
                <w:color w:val="000000"/>
                <w:sz w:val="20"/>
              </w:rPr>
              <w:t>Butle z HDPE - z otworem na kran, bez kranu,</w:t>
            </w:r>
          </w:p>
          <w:p w14:paraId="4016851E" w14:textId="655DF1D0"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color w:val="000000"/>
                <w:sz w:val="20"/>
              </w:rPr>
              <w:t>o poj. 5 l</w:t>
            </w:r>
          </w:p>
        </w:tc>
        <w:tc>
          <w:tcPr>
            <w:tcW w:w="1335" w:type="pct"/>
          </w:tcPr>
          <w:p w14:paraId="3AFDB2BB" w14:textId="601298B2"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color w:val="000000"/>
                <w:sz w:val="20"/>
              </w:rPr>
              <w:t>Butle z HDPE z otworem na kran. Zakrętka w zestawie. Skala niebieska, np. Bionovo N-0351</w:t>
            </w:r>
          </w:p>
        </w:tc>
        <w:tc>
          <w:tcPr>
            <w:tcW w:w="333" w:type="pct"/>
          </w:tcPr>
          <w:p w14:paraId="31BE79D0" w14:textId="4478C03A" w:rsidR="006702CA" w:rsidRPr="006702CA" w:rsidRDefault="006702CA" w:rsidP="006702CA">
            <w:pPr>
              <w:spacing w:before="0" w:line="240" w:lineRule="auto"/>
              <w:jc w:val="center"/>
              <w:rPr>
                <w:rFonts w:ascii="Open Sans" w:hAnsi="Open Sans" w:cs="Open Sans"/>
                <w:w w:val="100"/>
                <w:sz w:val="20"/>
              </w:rPr>
            </w:pPr>
            <w:r w:rsidRPr="006702CA">
              <w:rPr>
                <w:rFonts w:ascii="Open Sans" w:hAnsi="Open Sans" w:cs="Open Sans"/>
                <w:color w:val="000000"/>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353FE25" w14:textId="77777777" w:rsidR="006702CA" w:rsidRPr="00FA4746" w:rsidRDefault="006702CA" w:rsidP="006702CA">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7849CC9F" w14:textId="77777777" w:rsidR="006702CA" w:rsidRPr="00FA4746" w:rsidRDefault="006702CA" w:rsidP="006702CA">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423BE147" w14:textId="77777777" w:rsidR="006702CA" w:rsidRPr="00FA4746" w:rsidRDefault="006702CA" w:rsidP="006702CA">
            <w:pPr>
              <w:spacing w:before="0" w:line="240" w:lineRule="auto"/>
              <w:jc w:val="center"/>
              <w:rPr>
                <w:rFonts w:ascii="Open Sans" w:hAnsi="Open Sans" w:cs="Open Sans"/>
                <w:w w:val="100"/>
                <w:sz w:val="20"/>
                <w:lang w:val="en-US"/>
              </w:rPr>
            </w:pPr>
          </w:p>
        </w:tc>
        <w:tc>
          <w:tcPr>
            <w:tcW w:w="529" w:type="pct"/>
            <w:tcBorders>
              <w:top w:val="single" w:sz="4" w:space="0" w:color="auto"/>
              <w:left w:val="single" w:sz="4" w:space="0" w:color="auto"/>
              <w:bottom w:val="single" w:sz="4" w:space="0" w:color="auto"/>
              <w:right w:val="single" w:sz="4" w:space="0" w:color="auto"/>
            </w:tcBorders>
            <w:vAlign w:val="center"/>
          </w:tcPr>
          <w:p w14:paraId="0E3E41D4" w14:textId="77777777" w:rsidR="006702CA" w:rsidRPr="00FA4746" w:rsidRDefault="006702CA" w:rsidP="006702CA">
            <w:pPr>
              <w:spacing w:before="0" w:line="240" w:lineRule="auto"/>
              <w:jc w:val="center"/>
              <w:rPr>
                <w:rFonts w:ascii="Open Sans" w:hAnsi="Open Sans" w:cs="Open Sans"/>
                <w:w w:val="100"/>
                <w:sz w:val="20"/>
                <w:lang w:val="en-US"/>
              </w:rPr>
            </w:pPr>
          </w:p>
        </w:tc>
      </w:tr>
      <w:tr w:rsidR="006702CA" w:rsidRPr="00FA4746" w14:paraId="58EB5703" w14:textId="77777777" w:rsidTr="006702C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B1E011C" w14:textId="643B1CBD" w:rsidR="006702CA" w:rsidRPr="000F6DE0" w:rsidRDefault="006702CA" w:rsidP="006702CA">
            <w:pPr>
              <w:spacing w:before="0" w:line="240" w:lineRule="auto"/>
              <w:jc w:val="center"/>
              <w:rPr>
                <w:rFonts w:ascii="Open Sans" w:hAnsi="Open Sans" w:cs="Open Sans"/>
                <w:w w:val="100"/>
                <w:sz w:val="20"/>
              </w:rPr>
            </w:pPr>
            <w:r>
              <w:rPr>
                <w:rFonts w:ascii="Open Sans" w:hAnsi="Open Sans" w:cs="Open Sans"/>
                <w:w w:val="100"/>
                <w:sz w:val="20"/>
              </w:rPr>
              <w:t>18</w:t>
            </w:r>
          </w:p>
        </w:tc>
        <w:tc>
          <w:tcPr>
            <w:tcW w:w="802" w:type="pct"/>
          </w:tcPr>
          <w:p w14:paraId="791D8362" w14:textId="6773498F"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color w:val="000000"/>
                <w:sz w:val="20"/>
              </w:rPr>
              <w:t>Pojemniki na odpady Multi-Safe vario</w:t>
            </w:r>
          </w:p>
        </w:tc>
        <w:tc>
          <w:tcPr>
            <w:tcW w:w="1335" w:type="pct"/>
          </w:tcPr>
          <w:p w14:paraId="4CD9E0A5" w14:textId="77777777" w:rsidR="006702CA" w:rsidRPr="006702CA" w:rsidRDefault="006702CA" w:rsidP="006702CA">
            <w:pPr>
              <w:pBdr>
                <w:top w:val="nil"/>
                <w:left w:val="nil"/>
                <w:bottom w:val="nil"/>
                <w:right w:val="nil"/>
                <w:between w:val="nil"/>
              </w:pBdr>
              <w:spacing w:before="0" w:line="240" w:lineRule="auto"/>
              <w:ind w:hanging="2"/>
              <w:rPr>
                <w:rFonts w:ascii="Open Sans" w:hAnsi="Open Sans" w:cs="Open Sans"/>
                <w:color w:val="000000"/>
                <w:sz w:val="20"/>
              </w:rPr>
            </w:pPr>
            <w:r w:rsidRPr="006702CA">
              <w:rPr>
                <w:rFonts w:ascii="Open Sans" w:hAnsi="Open Sans" w:cs="Open Sans"/>
                <w:color w:val="000000"/>
                <w:sz w:val="20"/>
              </w:rPr>
              <w:t xml:space="preserve">Pojemniki na odpady Multi-Safe vario wykonane z PP. Pojemność 2000 ml. Dostępne również </w:t>
            </w:r>
          </w:p>
          <w:p w14:paraId="7C463C50" w14:textId="5D8BF0C8"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color w:val="000000"/>
                <w:sz w:val="20"/>
              </w:rPr>
              <w:t>w wersji z oznaczeniem zagrożenia biologicznego, np. Bionovo J-2631</w:t>
            </w:r>
          </w:p>
        </w:tc>
        <w:tc>
          <w:tcPr>
            <w:tcW w:w="333" w:type="pct"/>
          </w:tcPr>
          <w:p w14:paraId="2D84B0B1" w14:textId="5CA11680" w:rsidR="006702CA" w:rsidRPr="006702CA" w:rsidRDefault="006702CA" w:rsidP="006702CA">
            <w:pPr>
              <w:spacing w:before="0" w:line="240" w:lineRule="auto"/>
              <w:jc w:val="center"/>
              <w:rPr>
                <w:rFonts w:ascii="Open Sans" w:hAnsi="Open Sans" w:cs="Open Sans"/>
                <w:w w:val="100"/>
                <w:sz w:val="20"/>
              </w:rPr>
            </w:pPr>
            <w:r w:rsidRPr="006702CA">
              <w:rPr>
                <w:rFonts w:ascii="Open Sans" w:hAnsi="Open Sans" w:cs="Open Sans"/>
                <w:color w:val="000000"/>
                <w:sz w:val="20"/>
              </w:rPr>
              <w:t>9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67B31DE" w14:textId="77777777" w:rsidR="006702CA" w:rsidRPr="00FA4746" w:rsidRDefault="006702CA" w:rsidP="006702CA">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4F34FAFF" w14:textId="77777777" w:rsidR="006702CA" w:rsidRPr="00FA4746" w:rsidRDefault="006702CA" w:rsidP="006702CA">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3E8DF150" w14:textId="77777777" w:rsidR="006702CA" w:rsidRPr="00FA4746" w:rsidRDefault="006702CA" w:rsidP="006702CA">
            <w:pPr>
              <w:spacing w:before="0" w:line="240" w:lineRule="auto"/>
              <w:jc w:val="center"/>
              <w:rPr>
                <w:rFonts w:ascii="Open Sans" w:hAnsi="Open Sans" w:cs="Open Sans"/>
                <w:w w:val="100"/>
                <w:sz w:val="20"/>
                <w:lang w:val="en-US"/>
              </w:rPr>
            </w:pPr>
          </w:p>
        </w:tc>
        <w:tc>
          <w:tcPr>
            <w:tcW w:w="529" w:type="pct"/>
            <w:tcBorders>
              <w:top w:val="single" w:sz="4" w:space="0" w:color="auto"/>
              <w:left w:val="single" w:sz="4" w:space="0" w:color="auto"/>
              <w:bottom w:val="single" w:sz="4" w:space="0" w:color="auto"/>
              <w:right w:val="single" w:sz="4" w:space="0" w:color="auto"/>
            </w:tcBorders>
            <w:vAlign w:val="center"/>
          </w:tcPr>
          <w:p w14:paraId="666F5A62" w14:textId="77777777" w:rsidR="006702CA" w:rsidRPr="00FA4746" w:rsidRDefault="006702CA" w:rsidP="006702CA">
            <w:pPr>
              <w:spacing w:before="0" w:line="240" w:lineRule="auto"/>
              <w:jc w:val="center"/>
              <w:rPr>
                <w:rFonts w:ascii="Open Sans" w:hAnsi="Open Sans" w:cs="Open Sans"/>
                <w:w w:val="100"/>
                <w:sz w:val="20"/>
                <w:lang w:val="en-US"/>
              </w:rPr>
            </w:pPr>
          </w:p>
        </w:tc>
      </w:tr>
      <w:tr w:rsidR="006702CA" w:rsidRPr="00FA4746" w14:paraId="14B7E4B7" w14:textId="77777777" w:rsidTr="006702C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D0C93CB" w14:textId="4B41D017" w:rsidR="006702CA" w:rsidRPr="000F6DE0" w:rsidRDefault="006702CA" w:rsidP="006702CA">
            <w:pPr>
              <w:spacing w:before="0" w:line="240" w:lineRule="auto"/>
              <w:jc w:val="center"/>
              <w:rPr>
                <w:rFonts w:ascii="Open Sans" w:hAnsi="Open Sans" w:cs="Open Sans"/>
                <w:w w:val="100"/>
                <w:sz w:val="20"/>
              </w:rPr>
            </w:pPr>
            <w:r>
              <w:rPr>
                <w:rFonts w:ascii="Open Sans" w:hAnsi="Open Sans" w:cs="Open Sans"/>
                <w:w w:val="100"/>
                <w:sz w:val="20"/>
              </w:rPr>
              <w:t>19</w:t>
            </w:r>
          </w:p>
        </w:tc>
        <w:tc>
          <w:tcPr>
            <w:tcW w:w="802" w:type="pct"/>
          </w:tcPr>
          <w:p w14:paraId="2AE91148" w14:textId="77777777" w:rsidR="006702CA" w:rsidRPr="006702CA" w:rsidRDefault="006702CA" w:rsidP="006702CA">
            <w:pPr>
              <w:pBdr>
                <w:top w:val="nil"/>
                <w:left w:val="nil"/>
                <w:bottom w:val="nil"/>
                <w:right w:val="nil"/>
                <w:between w:val="nil"/>
              </w:pBdr>
              <w:spacing w:before="0" w:line="240" w:lineRule="auto"/>
              <w:ind w:hanging="2"/>
              <w:rPr>
                <w:rFonts w:ascii="Open Sans" w:hAnsi="Open Sans" w:cs="Open Sans"/>
                <w:color w:val="000000"/>
                <w:sz w:val="20"/>
              </w:rPr>
            </w:pPr>
            <w:r w:rsidRPr="006702CA">
              <w:rPr>
                <w:rFonts w:ascii="Open Sans" w:hAnsi="Open Sans" w:cs="Open Sans"/>
                <w:color w:val="000000"/>
                <w:sz w:val="20"/>
              </w:rPr>
              <w:t xml:space="preserve">Worki na odpady (PP) </w:t>
            </w:r>
          </w:p>
          <w:p w14:paraId="268EB760" w14:textId="4A48B665"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color w:val="000000"/>
                <w:sz w:val="20"/>
              </w:rPr>
              <w:t>- wym. 20 x 30 cm</w:t>
            </w:r>
          </w:p>
        </w:tc>
        <w:tc>
          <w:tcPr>
            <w:tcW w:w="1335" w:type="pct"/>
          </w:tcPr>
          <w:p w14:paraId="4C1DB58A" w14:textId="628A2638"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color w:val="000000"/>
                <w:sz w:val="20"/>
              </w:rPr>
              <w:t>Worki na odpady z polipropylenu. Nadają się również do przechowywania odpadów biologicznie niebezpiecznych. Autoklawowalne do 121°C, np. Bionovo 1-7105</w:t>
            </w:r>
          </w:p>
        </w:tc>
        <w:tc>
          <w:tcPr>
            <w:tcW w:w="333" w:type="pct"/>
          </w:tcPr>
          <w:p w14:paraId="2ACA5CE8" w14:textId="68E910E7" w:rsidR="006702CA" w:rsidRPr="006702CA" w:rsidRDefault="006702CA" w:rsidP="006702CA">
            <w:pPr>
              <w:spacing w:before="0" w:line="240" w:lineRule="auto"/>
              <w:jc w:val="center"/>
              <w:rPr>
                <w:rFonts w:ascii="Open Sans" w:hAnsi="Open Sans" w:cs="Open Sans"/>
                <w:w w:val="100"/>
                <w:sz w:val="20"/>
              </w:rPr>
            </w:pPr>
            <w:r w:rsidRPr="006702CA">
              <w:rPr>
                <w:rFonts w:ascii="Open Sans" w:hAnsi="Open Sans" w:cs="Open Sans"/>
                <w:color w:val="000000"/>
                <w:sz w:val="20"/>
              </w:rPr>
              <w:t>5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05AE7BB" w14:textId="77777777" w:rsidR="006702CA" w:rsidRPr="00FA4746" w:rsidRDefault="006702CA" w:rsidP="006702CA">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2A78B44C" w14:textId="77777777" w:rsidR="006702CA" w:rsidRPr="00FA4746" w:rsidRDefault="006702CA" w:rsidP="006702CA">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73A98665" w14:textId="77777777" w:rsidR="006702CA" w:rsidRPr="00FA4746" w:rsidRDefault="006702CA" w:rsidP="006702CA">
            <w:pPr>
              <w:spacing w:before="0" w:line="240" w:lineRule="auto"/>
              <w:jc w:val="center"/>
              <w:rPr>
                <w:rFonts w:ascii="Open Sans" w:hAnsi="Open Sans" w:cs="Open Sans"/>
                <w:w w:val="100"/>
                <w:sz w:val="20"/>
                <w:lang w:val="en-US"/>
              </w:rPr>
            </w:pPr>
          </w:p>
        </w:tc>
        <w:tc>
          <w:tcPr>
            <w:tcW w:w="529" w:type="pct"/>
            <w:tcBorders>
              <w:top w:val="single" w:sz="4" w:space="0" w:color="auto"/>
              <w:left w:val="single" w:sz="4" w:space="0" w:color="auto"/>
              <w:bottom w:val="single" w:sz="4" w:space="0" w:color="auto"/>
              <w:right w:val="single" w:sz="4" w:space="0" w:color="auto"/>
            </w:tcBorders>
            <w:vAlign w:val="center"/>
          </w:tcPr>
          <w:p w14:paraId="4995D923" w14:textId="77777777" w:rsidR="006702CA" w:rsidRPr="00FA4746" w:rsidRDefault="006702CA" w:rsidP="006702CA">
            <w:pPr>
              <w:spacing w:before="0" w:line="240" w:lineRule="auto"/>
              <w:jc w:val="center"/>
              <w:rPr>
                <w:rFonts w:ascii="Open Sans" w:hAnsi="Open Sans" w:cs="Open Sans"/>
                <w:w w:val="100"/>
                <w:sz w:val="20"/>
                <w:lang w:val="en-US"/>
              </w:rPr>
            </w:pPr>
          </w:p>
        </w:tc>
      </w:tr>
      <w:tr w:rsidR="006702CA" w:rsidRPr="00FA4746" w14:paraId="50E9CA1D" w14:textId="77777777" w:rsidTr="006702C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2F2BA56" w14:textId="6C987E95" w:rsidR="006702CA" w:rsidRPr="000F6DE0" w:rsidRDefault="006702CA" w:rsidP="006702CA">
            <w:pPr>
              <w:spacing w:before="0" w:line="240" w:lineRule="auto"/>
              <w:jc w:val="center"/>
              <w:rPr>
                <w:rFonts w:ascii="Open Sans" w:hAnsi="Open Sans" w:cs="Open Sans"/>
                <w:w w:val="100"/>
                <w:sz w:val="20"/>
              </w:rPr>
            </w:pPr>
            <w:r>
              <w:rPr>
                <w:rFonts w:ascii="Open Sans" w:hAnsi="Open Sans" w:cs="Open Sans"/>
                <w:w w:val="100"/>
                <w:sz w:val="20"/>
              </w:rPr>
              <w:t>20</w:t>
            </w:r>
          </w:p>
        </w:tc>
        <w:tc>
          <w:tcPr>
            <w:tcW w:w="802" w:type="pct"/>
          </w:tcPr>
          <w:p w14:paraId="04E32739" w14:textId="503A5099"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color w:val="000000"/>
                <w:sz w:val="20"/>
              </w:rPr>
              <w:t>Cylindry pomiarowe z PP - klasa B</w:t>
            </w:r>
          </w:p>
        </w:tc>
        <w:tc>
          <w:tcPr>
            <w:tcW w:w="1335" w:type="pct"/>
          </w:tcPr>
          <w:p w14:paraId="6832DFE3" w14:textId="77777777" w:rsidR="006702CA" w:rsidRPr="006702CA" w:rsidRDefault="006702CA" w:rsidP="006702CA">
            <w:pPr>
              <w:pBdr>
                <w:top w:val="nil"/>
                <w:left w:val="nil"/>
                <w:bottom w:val="nil"/>
                <w:right w:val="nil"/>
                <w:between w:val="nil"/>
              </w:pBdr>
              <w:spacing w:before="0" w:line="240" w:lineRule="auto"/>
              <w:ind w:hanging="2"/>
              <w:rPr>
                <w:rFonts w:ascii="Open Sans" w:hAnsi="Open Sans" w:cs="Open Sans"/>
                <w:color w:val="000000"/>
                <w:sz w:val="20"/>
              </w:rPr>
            </w:pPr>
            <w:r w:rsidRPr="006702CA">
              <w:rPr>
                <w:rFonts w:ascii="Open Sans" w:hAnsi="Open Sans" w:cs="Open Sans"/>
                <w:color w:val="000000"/>
                <w:sz w:val="20"/>
              </w:rPr>
              <w:t xml:space="preserve">Wyjątkowo odporne na uszkodzenia chemiczne </w:t>
            </w:r>
          </w:p>
          <w:p w14:paraId="19646F1B" w14:textId="02C3ED4C"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color w:val="000000"/>
                <w:sz w:val="20"/>
              </w:rPr>
              <w:t>i mechaniczne cylindry miarowe z polipropylenu. Mlecznoprzeźroczyste. Z łatwą do odczytania nadrukowaną skalą. Podstawę cylindra można łatwo zdjąć, co ułatwia użytkowanie i czyszczenie. Nadają się do sterylizacji w autoklawie (do 121°C). Klasa B, zgodnie z normą DIN 12680, np. Bionovo B-4053</w:t>
            </w:r>
          </w:p>
        </w:tc>
        <w:tc>
          <w:tcPr>
            <w:tcW w:w="333" w:type="pct"/>
          </w:tcPr>
          <w:p w14:paraId="3D071788" w14:textId="31732A51" w:rsidR="006702CA" w:rsidRPr="006702CA" w:rsidRDefault="006702CA" w:rsidP="006702CA">
            <w:pPr>
              <w:spacing w:before="0" w:line="240" w:lineRule="auto"/>
              <w:jc w:val="center"/>
              <w:rPr>
                <w:rFonts w:ascii="Open Sans" w:hAnsi="Open Sans" w:cs="Open Sans"/>
                <w:w w:val="100"/>
                <w:sz w:val="20"/>
              </w:rPr>
            </w:pPr>
            <w:r w:rsidRPr="006702CA">
              <w:rPr>
                <w:rFonts w:ascii="Open Sans" w:hAnsi="Open Sans" w:cs="Open Sans"/>
                <w:color w:val="000000"/>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41E8323" w14:textId="77777777" w:rsidR="006702CA" w:rsidRPr="00FA4746" w:rsidRDefault="006702CA" w:rsidP="006702CA">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3199C18A" w14:textId="77777777" w:rsidR="006702CA" w:rsidRPr="00FA4746" w:rsidRDefault="006702CA" w:rsidP="006702CA">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72A28D38" w14:textId="77777777" w:rsidR="006702CA" w:rsidRPr="00FA4746" w:rsidRDefault="006702CA" w:rsidP="006702CA">
            <w:pPr>
              <w:spacing w:before="0" w:line="240" w:lineRule="auto"/>
              <w:jc w:val="center"/>
              <w:rPr>
                <w:rFonts w:ascii="Open Sans" w:hAnsi="Open Sans" w:cs="Open Sans"/>
                <w:w w:val="100"/>
                <w:sz w:val="20"/>
                <w:lang w:val="en-US"/>
              </w:rPr>
            </w:pPr>
          </w:p>
        </w:tc>
        <w:tc>
          <w:tcPr>
            <w:tcW w:w="529" w:type="pct"/>
            <w:tcBorders>
              <w:top w:val="single" w:sz="4" w:space="0" w:color="auto"/>
              <w:left w:val="single" w:sz="4" w:space="0" w:color="auto"/>
              <w:bottom w:val="single" w:sz="4" w:space="0" w:color="auto"/>
              <w:right w:val="single" w:sz="4" w:space="0" w:color="auto"/>
            </w:tcBorders>
            <w:vAlign w:val="center"/>
          </w:tcPr>
          <w:p w14:paraId="61107F20" w14:textId="77777777" w:rsidR="006702CA" w:rsidRPr="00FA4746" w:rsidRDefault="006702CA" w:rsidP="006702CA">
            <w:pPr>
              <w:spacing w:before="0" w:line="240" w:lineRule="auto"/>
              <w:jc w:val="center"/>
              <w:rPr>
                <w:rFonts w:ascii="Open Sans" w:hAnsi="Open Sans" w:cs="Open Sans"/>
                <w:w w:val="100"/>
                <w:sz w:val="20"/>
                <w:lang w:val="en-US"/>
              </w:rPr>
            </w:pPr>
          </w:p>
        </w:tc>
      </w:tr>
      <w:tr w:rsidR="006702CA" w:rsidRPr="00FA4746" w14:paraId="0BDE4AD4" w14:textId="77777777" w:rsidTr="006702C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416B9D6" w14:textId="5DA13A1E" w:rsidR="006702CA" w:rsidRPr="000F6DE0" w:rsidRDefault="006702CA" w:rsidP="006702CA">
            <w:pPr>
              <w:spacing w:before="0" w:line="240" w:lineRule="auto"/>
              <w:jc w:val="center"/>
              <w:rPr>
                <w:rFonts w:ascii="Open Sans" w:hAnsi="Open Sans" w:cs="Open Sans"/>
                <w:w w:val="100"/>
                <w:sz w:val="20"/>
              </w:rPr>
            </w:pPr>
            <w:r>
              <w:rPr>
                <w:rFonts w:ascii="Open Sans" w:hAnsi="Open Sans" w:cs="Open Sans"/>
                <w:w w:val="100"/>
                <w:sz w:val="20"/>
              </w:rPr>
              <w:t>21</w:t>
            </w:r>
          </w:p>
        </w:tc>
        <w:tc>
          <w:tcPr>
            <w:tcW w:w="802" w:type="pct"/>
          </w:tcPr>
          <w:p w14:paraId="16E4187E" w14:textId="2A2B37A0"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color w:val="000000"/>
                <w:sz w:val="20"/>
              </w:rPr>
              <w:t>Cylindry miarowe ze szkła Simax - kl. B - niskie</w:t>
            </w:r>
          </w:p>
        </w:tc>
        <w:tc>
          <w:tcPr>
            <w:tcW w:w="1335" w:type="pct"/>
          </w:tcPr>
          <w:p w14:paraId="5701C991" w14:textId="77777777" w:rsidR="006702CA" w:rsidRPr="006702CA" w:rsidRDefault="006702CA" w:rsidP="006702CA">
            <w:pPr>
              <w:pBdr>
                <w:top w:val="nil"/>
                <w:left w:val="nil"/>
                <w:bottom w:val="nil"/>
                <w:right w:val="nil"/>
                <w:between w:val="nil"/>
              </w:pBdr>
              <w:spacing w:before="0" w:line="240" w:lineRule="auto"/>
              <w:ind w:hanging="2"/>
              <w:rPr>
                <w:rFonts w:ascii="Open Sans" w:hAnsi="Open Sans" w:cs="Open Sans"/>
                <w:color w:val="000000"/>
                <w:sz w:val="20"/>
              </w:rPr>
            </w:pPr>
            <w:r w:rsidRPr="006702CA">
              <w:rPr>
                <w:rFonts w:ascii="Open Sans" w:hAnsi="Open Sans" w:cs="Open Sans"/>
                <w:color w:val="000000"/>
                <w:sz w:val="20"/>
              </w:rPr>
              <w:t xml:space="preserve">Wykonane ze szkła borokrzemowego 3.3. Odporne na wysokie temperatury. Ze skalą. </w:t>
            </w:r>
          </w:p>
          <w:p w14:paraId="7A9EB4B6" w14:textId="77777777" w:rsidR="006702CA" w:rsidRPr="006702CA" w:rsidRDefault="006702CA" w:rsidP="006702CA">
            <w:pPr>
              <w:pBdr>
                <w:top w:val="nil"/>
                <w:left w:val="nil"/>
                <w:bottom w:val="nil"/>
                <w:right w:val="nil"/>
                <w:between w:val="nil"/>
              </w:pBdr>
              <w:spacing w:before="0" w:line="240" w:lineRule="auto"/>
              <w:ind w:hanging="2"/>
              <w:rPr>
                <w:rFonts w:ascii="Open Sans" w:hAnsi="Open Sans" w:cs="Open Sans"/>
                <w:color w:val="000000"/>
                <w:sz w:val="20"/>
              </w:rPr>
            </w:pPr>
            <w:r w:rsidRPr="006702CA">
              <w:rPr>
                <w:rFonts w:ascii="Open Sans" w:hAnsi="Open Sans" w:cs="Open Sans"/>
                <w:color w:val="000000"/>
                <w:sz w:val="20"/>
              </w:rPr>
              <w:t xml:space="preserve">Klasa B. Z sześciokątną podstawą </w:t>
            </w:r>
          </w:p>
          <w:p w14:paraId="35879FAE" w14:textId="77777777" w:rsidR="006702CA" w:rsidRPr="006702CA" w:rsidRDefault="006702CA" w:rsidP="006702CA">
            <w:pPr>
              <w:pBdr>
                <w:top w:val="nil"/>
                <w:left w:val="nil"/>
                <w:bottom w:val="nil"/>
                <w:right w:val="nil"/>
                <w:between w:val="nil"/>
              </w:pBdr>
              <w:spacing w:before="0" w:line="240" w:lineRule="auto"/>
              <w:ind w:hanging="2"/>
              <w:rPr>
                <w:rFonts w:ascii="Open Sans" w:hAnsi="Open Sans" w:cs="Open Sans"/>
                <w:color w:val="000000"/>
                <w:sz w:val="20"/>
              </w:rPr>
            </w:pPr>
            <w:r w:rsidRPr="006702CA">
              <w:rPr>
                <w:rFonts w:ascii="Open Sans" w:hAnsi="Open Sans" w:cs="Open Sans"/>
                <w:color w:val="000000"/>
                <w:sz w:val="20"/>
              </w:rPr>
              <w:lastRenderedPageBreak/>
              <w:t xml:space="preserve">(Nr-Art. S-2229 z okrągłą podstawą) i wylewem. Możliwość mycia w zmywarce, </w:t>
            </w:r>
          </w:p>
          <w:p w14:paraId="478C53C5" w14:textId="2F05AFE7"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color w:val="000000"/>
                <w:sz w:val="20"/>
              </w:rPr>
              <w:t>pojemność 1000 ml,  np.Bionovo S-2228</w:t>
            </w:r>
          </w:p>
        </w:tc>
        <w:tc>
          <w:tcPr>
            <w:tcW w:w="333" w:type="pct"/>
          </w:tcPr>
          <w:p w14:paraId="6D7676AB" w14:textId="0839F4A8" w:rsidR="006702CA" w:rsidRPr="006702CA" w:rsidRDefault="006702CA" w:rsidP="006702CA">
            <w:pPr>
              <w:spacing w:before="0" w:line="240" w:lineRule="auto"/>
              <w:jc w:val="center"/>
              <w:rPr>
                <w:rFonts w:ascii="Open Sans" w:hAnsi="Open Sans" w:cs="Open Sans"/>
                <w:w w:val="100"/>
                <w:sz w:val="20"/>
              </w:rPr>
            </w:pPr>
            <w:r w:rsidRPr="006702CA">
              <w:rPr>
                <w:rFonts w:ascii="Open Sans" w:hAnsi="Open Sans" w:cs="Open Sans"/>
                <w:color w:val="000000"/>
                <w:sz w:val="20"/>
              </w:rPr>
              <w:lastRenderedPageBreak/>
              <w:t>1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4B3709C" w14:textId="77777777" w:rsidR="006702CA" w:rsidRPr="00FA4746" w:rsidRDefault="006702CA" w:rsidP="006702CA">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22F3FF7E" w14:textId="77777777" w:rsidR="006702CA" w:rsidRPr="00FA4746" w:rsidRDefault="006702CA" w:rsidP="006702CA">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059D5121" w14:textId="77777777" w:rsidR="006702CA" w:rsidRPr="00FA4746" w:rsidRDefault="006702CA" w:rsidP="006702CA">
            <w:pPr>
              <w:spacing w:before="0" w:line="240" w:lineRule="auto"/>
              <w:jc w:val="center"/>
              <w:rPr>
                <w:rFonts w:ascii="Open Sans" w:hAnsi="Open Sans" w:cs="Open Sans"/>
                <w:w w:val="100"/>
                <w:sz w:val="20"/>
                <w:lang w:val="en-US"/>
              </w:rPr>
            </w:pPr>
          </w:p>
        </w:tc>
        <w:tc>
          <w:tcPr>
            <w:tcW w:w="529" w:type="pct"/>
            <w:tcBorders>
              <w:top w:val="single" w:sz="4" w:space="0" w:color="auto"/>
              <w:left w:val="single" w:sz="4" w:space="0" w:color="auto"/>
              <w:bottom w:val="single" w:sz="4" w:space="0" w:color="auto"/>
              <w:right w:val="single" w:sz="4" w:space="0" w:color="auto"/>
            </w:tcBorders>
            <w:vAlign w:val="center"/>
          </w:tcPr>
          <w:p w14:paraId="7F3E15FB" w14:textId="77777777" w:rsidR="006702CA" w:rsidRPr="00FA4746" w:rsidRDefault="006702CA" w:rsidP="006702CA">
            <w:pPr>
              <w:spacing w:before="0" w:line="240" w:lineRule="auto"/>
              <w:jc w:val="center"/>
              <w:rPr>
                <w:rFonts w:ascii="Open Sans" w:hAnsi="Open Sans" w:cs="Open Sans"/>
                <w:w w:val="100"/>
                <w:sz w:val="20"/>
                <w:lang w:val="en-US"/>
              </w:rPr>
            </w:pPr>
          </w:p>
        </w:tc>
      </w:tr>
      <w:tr w:rsidR="006702CA" w:rsidRPr="00FA4746" w14:paraId="0C720781" w14:textId="77777777" w:rsidTr="006702C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F301557" w14:textId="6778278C" w:rsidR="006702CA" w:rsidRPr="000F6DE0" w:rsidRDefault="006702CA" w:rsidP="006702CA">
            <w:pPr>
              <w:spacing w:before="0" w:line="240" w:lineRule="auto"/>
              <w:jc w:val="center"/>
              <w:rPr>
                <w:rFonts w:ascii="Open Sans" w:hAnsi="Open Sans" w:cs="Open Sans"/>
                <w:w w:val="100"/>
                <w:sz w:val="20"/>
              </w:rPr>
            </w:pPr>
            <w:r>
              <w:rPr>
                <w:rFonts w:ascii="Open Sans" w:hAnsi="Open Sans" w:cs="Open Sans"/>
                <w:w w:val="100"/>
                <w:sz w:val="20"/>
              </w:rPr>
              <w:t>22</w:t>
            </w:r>
          </w:p>
        </w:tc>
        <w:tc>
          <w:tcPr>
            <w:tcW w:w="802" w:type="pct"/>
          </w:tcPr>
          <w:p w14:paraId="12AF67D3" w14:textId="326B8C4D"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color w:val="000000"/>
                <w:sz w:val="20"/>
              </w:rPr>
              <w:t>Cylindry miarowe ze szkła Simax - kl. B - niskie</w:t>
            </w:r>
          </w:p>
        </w:tc>
        <w:tc>
          <w:tcPr>
            <w:tcW w:w="1335" w:type="pct"/>
          </w:tcPr>
          <w:p w14:paraId="62F23372" w14:textId="77777777" w:rsidR="006702CA" w:rsidRPr="006702CA" w:rsidRDefault="006702CA" w:rsidP="006702CA">
            <w:pPr>
              <w:pBdr>
                <w:top w:val="nil"/>
                <w:left w:val="nil"/>
                <w:bottom w:val="nil"/>
                <w:right w:val="nil"/>
                <w:between w:val="nil"/>
              </w:pBdr>
              <w:spacing w:before="0" w:line="240" w:lineRule="auto"/>
              <w:ind w:hanging="2"/>
              <w:rPr>
                <w:rFonts w:ascii="Open Sans" w:hAnsi="Open Sans" w:cs="Open Sans"/>
                <w:color w:val="000000"/>
                <w:sz w:val="20"/>
              </w:rPr>
            </w:pPr>
            <w:r w:rsidRPr="006702CA">
              <w:rPr>
                <w:rFonts w:ascii="Open Sans" w:hAnsi="Open Sans" w:cs="Open Sans"/>
                <w:color w:val="000000"/>
                <w:sz w:val="20"/>
              </w:rPr>
              <w:t xml:space="preserve">Wykonane ze szkła borokrzemowego 3.3. Odporne na wysokie temperatury. Ze skalą. </w:t>
            </w:r>
          </w:p>
          <w:p w14:paraId="00AC9594" w14:textId="77777777" w:rsidR="006702CA" w:rsidRPr="006702CA" w:rsidRDefault="006702CA" w:rsidP="006702CA">
            <w:pPr>
              <w:pBdr>
                <w:top w:val="nil"/>
                <w:left w:val="nil"/>
                <w:bottom w:val="nil"/>
                <w:right w:val="nil"/>
                <w:between w:val="nil"/>
              </w:pBdr>
              <w:spacing w:before="0" w:line="240" w:lineRule="auto"/>
              <w:ind w:hanging="2"/>
              <w:rPr>
                <w:rFonts w:ascii="Open Sans" w:hAnsi="Open Sans" w:cs="Open Sans"/>
                <w:color w:val="000000"/>
                <w:sz w:val="20"/>
              </w:rPr>
            </w:pPr>
            <w:r w:rsidRPr="006702CA">
              <w:rPr>
                <w:rFonts w:ascii="Open Sans" w:hAnsi="Open Sans" w:cs="Open Sans"/>
                <w:color w:val="000000"/>
                <w:sz w:val="20"/>
              </w:rPr>
              <w:t xml:space="preserve">Klasa B. Z sześciokątną podstawą </w:t>
            </w:r>
          </w:p>
          <w:p w14:paraId="77F2F739" w14:textId="77777777" w:rsidR="006702CA" w:rsidRPr="006702CA" w:rsidRDefault="006702CA" w:rsidP="006702CA">
            <w:pPr>
              <w:pBdr>
                <w:top w:val="nil"/>
                <w:left w:val="nil"/>
                <w:bottom w:val="nil"/>
                <w:right w:val="nil"/>
                <w:between w:val="nil"/>
              </w:pBdr>
              <w:spacing w:before="0" w:line="240" w:lineRule="auto"/>
              <w:ind w:hanging="2"/>
              <w:rPr>
                <w:rFonts w:ascii="Open Sans" w:hAnsi="Open Sans" w:cs="Open Sans"/>
                <w:color w:val="000000"/>
                <w:sz w:val="20"/>
              </w:rPr>
            </w:pPr>
            <w:r w:rsidRPr="006702CA">
              <w:rPr>
                <w:rFonts w:ascii="Open Sans" w:hAnsi="Open Sans" w:cs="Open Sans"/>
                <w:color w:val="000000"/>
                <w:sz w:val="20"/>
              </w:rPr>
              <w:t xml:space="preserve">(Nr-Art. S-2229 z okrągłą podstawą) i wylewem. Możliwość mycia w zmywarce, </w:t>
            </w:r>
          </w:p>
          <w:p w14:paraId="6E2ECC7C" w14:textId="3F034935"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color w:val="000000"/>
                <w:sz w:val="20"/>
              </w:rPr>
              <w:t>pojemność 500 ml,  np. Bionovo S-2227</w:t>
            </w:r>
          </w:p>
        </w:tc>
        <w:tc>
          <w:tcPr>
            <w:tcW w:w="333" w:type="pct"/>
          </w:tcPr>
          <w:p w14:paraId="1467B227" w14:textId="7C1C533D" w:rsidR="006702CA" w:rsidRPr="006702CA" w:rsidRDefault="006702CA" w:rsidP="006702CA">
            <w:pPr>
              <w:spacing w:before="0" w:line="240" w:lineRule="auto"/>
              <w:jc w:val="center"/>
              <w:rPr>
                <w:rFonts w:ascii="Open Sans" w:hAnsi="Open Sans" w:cs="Open Sans"/>
                <w:w w:val="100"/>
                <w:sz w:val="20"/>
              </w:rPr>
            </w:pPr>
            <w:r w:rsidRPr="006702CA">
              <w:rPr>
                <w:rFonts w:ascii="Open Sans" w:hAnsi="Open Sans" w:cs="Open Sans"/>
                <w:color w:val="000000"/>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92A3471" w14:textId="77777777" w:rsidR="006702CA" w:rsidRPr="00FA4746" w:rsidRDefault="006702CA" w:rsidP="006702CA">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132ACEAF" w14:textId="77777777" w:rsidR="006702CA" w:rsidRPr="00FA4746" w:rsidRDefault="006702CA" w:rsidP="006702CA">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6C47DE2C" w14:textId="77777777" w:rsidR="006702CA" w:rsidRPr="00FA4746" w:rsidRDefault="006702CA" w:rsidP="006702CA">
            <w:pPr>
              <w:spacing w:before="0" w:line="240" w:lineRule="auto"/>
              <w:jc w:val="center"/>
              <w:rPr>
                <w:rFonts w:ascii="Open Sans" w:hAnsi="Open Sans" w:cs="Open Sans"/>
                <w:w w:val="100"/>
                <w:sz w:val="20"/>
                <w:lang w:val="en-US"/>
              </w:rPr>
            </w:pPr>
          </w:p>
        </w:tc>
        <w:tc>
          <w:tcPr>
            <w:tcW w:w="529" w:type="pct"/>
            <w:tcBorders>
              <w:top w:val="single" w:sz="4" w:space="0" w:color="auto"/>
              <w:left w:val="single" w:sz="4" w:space="0" w:color="auto"/>
              <w:bottom w:val="single" w:sz="4" w:space="0" w:color="auto"/>
              <w:right w:val="single" w:sz="4" w:space="0" w:color="auto"/>
            </w:tcBorders>
            <w:vAlign w:val="center"/>
          </w:tcPr>
          <w:p w14:paraId="1C232C95" w14:textId="77777777" w:rsidR="006702CA" w:rsidRPr="00FA4746" w:rsidRDefault="006702CA" w:rsidP="006702CA">
            <w:pPr>
              <w:spacing w:before="0" w:line="240" w:lineRule="auto"/>
              <w:jc w:val="center"/>
              <w:rPr>
                <w:rFonts w:ascii="Open Sans" w:hAnsi="Open Sans" w:cs="Open Sans"/>
                <w:w w:val="100"/>
                <w:sz w:val="20"/>
                <w:lang w:val="en-US"/>
              </w:rPr>
            </w:pPr>
          </w:p>
        </w:tc>
      </w:tr>
      <w:tr w:rsidR="006702CA" w:rsidRPr="00FA4746" w14:paraId="34349F74" w14:textId="77777777" w:rsidTr="006702C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BC55870" w14:textId="50640573" w:rsidR="006702CA" w:rsidRPr="000F6DE0" w:rsidRDefault="006702CA" w:rsidP="006702CA">
            <w:pPr>
              <w:spacing w:before="0" w:line="240" w:lineRule="auto"/>
              <w:jc w:val="center"/>
              <w:rPr>
                <w:rFonts w:ascii="Open Sans" w:hAnsi="Open Sans" w:cs="Open Sans"/>
                <w:w w:val="100"/>
                <w:sz w:val="20"/>
              </w:rPr>
            </w:pPr>
            <w:r>
              <w:rPr>
                <w:rFonts w:ascii="Open Sans" w:hAnsi="Open Sans" w:cs="Open Sans"/>
                <w:w w:val="100"/>
                <w:sz w:val="20"/>
              </w:rPr>
              <w:t>23</w:t>
            </w:r>
          </w:p>
        </w:tc>
        <w:tc>
          <w:tcPr>
            <w:tcW w:w="802" w:type="pct"/>
          </w:tcPr>
          <w:p w14:paraId="6CDEA803" w14:textId="65B234F5"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color w:val="000000"/>
                <w:sz w:val="20"/>
              </w:rPr>
              <w:t>Cylindry miarowe ze szkła Simax - kl. B - niskie</w:t>
            </w:r>
          </w:p>
        </w:tc>
        <w:tc>
          <w:tcPr>
            <w:tcW w:w="1335" w:type="pct"/>
          </w:tcPr>
          <w:p w14:paraId="00A68721" w14:textId="77777777" w:rsidR="006702CA" w:rsidRPr="006702CA" w:rsidRDefault="006702CA" w:rsidP="006702CA">
            <w:pPr>
              <w:pBdr>
                <w:top w:val="nil"/>
                <w:left w:val="nil"/>
                <w:bottom w:val="nil"/>
                <w:right w:val="nil"/>
                <w:between w:val="nil"/>
              </w:pBdr>
              <w:spacing w:before="0" w:line="240" w:lineRule="auto"/>
              <w:ind w:hanging="2"/>
              <w:rPr>
                <w:rFonts w:ascii="Open Sans" w:hAnsi="Open Sans" w:cs="Open Sans"/>
                <w:color w:val="000000"/>
                <w:sz w:val="20"/>
              </w:rPr>
            </w:pPr>
            <w:r w:rsidRPr="006702CA">
              <w:rPr>
                <w:rFonts w:ascii="Open Sans" w:hAnsi="Open Sans" w:cs="Open Sans"/>
                <w:color w:val="000000"/>
                <w:sz w:val="20"/>
              </w:rPr>
              <w:t xml:space="preserve">Wykonane ze szkła borokrzemowego 3.3. Odporne na wysokie temperatury. Ze skalą. </w:t>
            </w:r>
          </w:p>
          <w:p w14:paraId="0F9AB497" w14:textId="77777777" w:rsidR="006702CA" w:rsidRPr="006702CA" w:rsidRDefault="006702CA" w:rsidP="006702CA">
            <w:pPr>
              <w:pBdr>
                <w:top w:val="nil"/>
                <w:left w:val="nil"/>
                <w:bottom w:val="nil"/>
                <w:right w:val="nil"/>
                <w:between w:val="nil"/>
              </w:pBdr>
              <w:spacing w:before="0" w:line="240" w:lineRule="auto"/>
              <w:ind w:hanging="2"/>
              <w:rPr>
                <w:rFonts w:ascii="Open Sans" w:hAnsi="Open Sans" w:cs="Open Sans"/>
                <w:color w:val="000000"/>
                <w:sz w:val="20"/>
              </w:rPr>
            </w:pPr>
            <w:r w:rsidRPr="006702CA">
              <w:rPr>
                <w:rFonts w:ascii="Open Sans" w:hAnsi="Open Sans" w:cs="Open Sans"/>
                <w:color w:val="000000"/>
                <w:sz w:val="20"/>
              </w:rPr>
              <w:t xml:space="preserve">Klasa B. Z sześciokątną podstawą </w:t>
            </w:r>
          </w:p>
          <w:p w14:paraId="3D0EAFCB" w14:textId="77777777" w:rsidR="006702CA" w:rsidRPr="006702CA" w:rsidRDefault="006702CA" w:rsidP="006702CA">
            <w:pPr>
              <w:pBdr>
                <w:top w:val="nil"/>
                <w:left w:val="nil"/>
                <w:bottom w:val="nil"/>
                <w:right w:val="nil"/>
                <w:between w:val="nil"/>
              </w:pBdr>
              <w:spacing w:before="0" w:line="240" w:lineRule="auto"/>
              <w:ind w:hanging="2"/>
              <w:rPr>
                <w:rFonts w:ascii="Open Sans" w:hAnsi="Open Sans" w:cs="Open Sans"/>
                <w:color w:val="000000"/>
                <w:sz w:val="20"/>
              </w:rPr>
            </w:pPr>
            <w:r w:rsidRPr="006702CA">
              <w:rPr>
                <w:rFonts w:ascii="Open Sans" w:hAnsi="Open Sans" w:cs="Open Sans"/>
                <w:color w:val="000000"/>
                <w:sz w:val="20"/>
              </w:rPr>
              <w:t xml:space="preserve">(Nr-Art. S-2229 z okrągłą podstawą) i wylewem. Możliwość mycia w zmywarce, </w:t>
            </w:r>
          </w:p>
          <w:p w14:paraId="34E06770" w14:textId="777AC0CB"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color w:val="000000"/>
                <w:sz w:val="20"/>
              </w:rPr>
              <w:t>pojemność 250 ml,  np. Bionovo S-2226</w:t>
            </w:r>
          </w:p>
        </w:tc>
        <w:tc>
          <w:tcPr>
            <w:tcW w:w="333" w:type="pct"/>
          </w:tcPr>
          <w:p w14:paraId="1FED0057" w14:textId="3B431D30" w:rsidR="006702CA" w:rsidRPr="006702CA" w:rsidRDefault="006702CA" w:rsidP="006702CA">
            <w:pPr>
              <w:spacing w:before="0" w:line="240" w:lineRule="auto"/>
              <w:jc w:val="center"/>
              <w:rPr>
                <w:rFonts w:ascii="Open Sans" w:hAnsi="Open Sans" w:cs="Open Sans"/>
                <w:w w:val="100"/>
                <w:sz w:val="20"/>
              </w:rPr>
            </w:pPr>
            <w:r w:rsidRPr="006702CA">
              <w:rPr>
                <w:rFonts w:ascii="Open Sans" w:hAnsi="Open Sans" w:cs="Open Sans"/>
                <w:color w:val="000000"/>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232DC79" w14:textId="77777777" w:rsidR="006702CA" w:rsidRPr="00FA4746" w:rsidRDefault="006702CA" w:rsidP="006702CA">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54410A1D" w14:textId="77777777" w:rsidR="006702CA" w:rsidRPr="00FA4746" w:rsidRDefault="006702CA" w:rsidP="006702CA">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5E2DD38C" w14:textId="77777777" w:rsidR="006702CA" w:rsidRPr="00FA4746" w:rsidRDefault="006702CA" w:rsidP="006702CA">
            <w:pPr>
              <w:spacing w:before="0" w:line="240" w:lineRule="auto"/>
              <w:jc w:val="center"/>
              <w:rPr>
                <w:rFonts w:ascii="Open Sans" w:hAnsi="Open Sans" w:cs="Open Sans"/>
                <w:w w:val="100"/>
                <w:sz w:val="20"/>
                <w:lang w:val="en-US"/>
              </w:rPr>
            </w:pPr>
          </w:p>
        </w:tc>
        <w:tc>
          <w:tcPr>
            <w:tcW w:w="529" w:type="pct"/>
            <w:tcBorders>
              <w:top w:val="single" w:sz="4" w:space="0" w:color="auto"/>
              <w:left w:val="single" w:sz="4" w:space="0" w:color="auto"/>
              <w:bottom w:val="single" w:sz="4" w:space="0" w:color="auto"/>
              <w:right w:val="single" w:sz="4" w:space="0" w:color="auto"/>
            </w:tcBorders>
            <w:vAlign w:val="center"/>
          </w:tcPr>
          <w:p w14:paraId="1F1999F9" w14:textId="77777777" w:rsidR="006702CA" w:rsidRPr="00FA4746" w:rsidRDefault="006702CA" w:rsidP="006702CA">
            <w:pPr>
              <w:spacing w:before="0" w:line="240" w:lineRule="auto"/>
              <w:jc w:val="center"/>
              <w:rPr>
                <w:rFonts w:ascii="Open Sans" w:hAnsi="Open Sans" w:cs="Open Sans"/>
                <w:w w:val="100"/>
                <w:sz w:val="20"/>
                <w:lang w:val="en-US"/>
              </w:rPr>
            </w:pPr>
          </w:p>
        </w:tc>
      </w:tr>
      <w:tr w:rsidR="006702CA" w:rsidRPr="00FA4746" w14:paraId="2F0960CA" w14:textId="77777777" w:rsidTr="006702C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E8D1A27" w14:textId="3476D698" w:rsidR="006702CA" w:rsidRPr="000F6DE0" w:rsidRDefault="006702CA" w:rsidP="006702CA">
            <w:pPr>
              <w:spacing w:before="0" w:line="240" w:lineRule="auto"/>
              <w:jc w:val="center"/>
              <w:rPr>
                <w:rFonts w:ascii="Open Sans" w:hAnsi="Open Sans" w:cs="Open Sans"/>
                <w:w w:val="100"/>
                <w:sz w:val="20"/>
              </w:rPr>
            </w:pPr>
            <w:r>
              <w:rPr>
                <w:rFonts w:ascii="Open Sans" w:hAnsi="Open Sans" w:cs="Open Sans"/>
                <w:w w:val="100"/>
                <w:sz w:val="20"/>
              </w:rPr>
              <w:t>24</w:t>
            </w:r>
          </w:p>
        </w:tc>
        <w:tc>
          <w:tcPr>
            <w:tcW w:w="802" w:type="pct"/>
          </w:tcPr>
          <w:p w14:paraId="263101B1" w14:textId="18C39494"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color w:val="000000"/>
                <w:sz w:val="20"/>
              </w:rPr>
              <w:t>Cylindry miarowe ze szkła Simax - kl. B - wysokie</w:t>
            </w:r>
          </w:p>
        </w:tc>
        <w:tc>
          <w:tcPr>
            <w:tcW w:w="1335" w:type="pct"/>
          </w:tcPr>
          <w:p w14:paraId="411AADA1" w14:textId="2227B8F3"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color w:val="000000"/>
                <w:sz w:val="20"/>
              </w:rPr>
              <w:t>Podstawa sześciokątna. Z wylewem. Szkło borokrzemowe 3.3. Żaroodporne. Z podziałką. Klasa B. Odporne na mycie w zmywarce, pojemność 25 ml, np. Bionovo S-2233</w:t>
            </w:r>
          </w:p>
        </w:tc>
        <w:tc>
          <w:tcPr>
            <w:tcW w:w="333" w:type="pct"/>
          </w:tcPr>
          <w:p w14:paraId="3783DA85" w14:textId="68EF0B2E" w:rsidR="006702CA" w:rsidRPr="006702CA" w:rsidRDefault="006702CA" w:rsidP="006702CA">
            <w:pPr>
              <w:spacing w:before="0" w:line="240" w:lineRule="auto"/>
              <w:jc w:val="center"/>
              <w:rPr>
                <w:rFonts w:ascii="Open Sans" w:hAnsi="Open Sans" w:cs="Open Sans"/>
                <w:w w:val="100"/>
                <w:sz w:val="20"/>
              </w:rPr>
            </w:pPr>
            <w:r w:rsidRPr="006702CA">
              <w:rPr>
                <w:rFonts w:ascii="Open Sans" w:hAnsi="Open Sans" w:cs="Open Sans"/>
                <w:color w:val="000000"/>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86302C5" w14:textId="77777777" w:rsidR="006702CA" w:rsidRPr="00FA4746" w:rsidRDefault="006702CA" w:rsidP="006702CA">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696E3354" w14:textId="77777777" w:rsidR="006702CA" w:rsidRPr="00FA4746" w:rsidRDefault="006702CA" w:rsidP="006702CA">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43B40FB5" w14:textId="77777777" w:rsidR="006702CA" w:rsidRPr="00FA4746" w:rsidRDefault="006702CA" w:rsidP="006702CA">
            <w:pPr>
              <w:spacing w:before="0" w:line="240" w:lineRule="auto"/>
              <w:jc w:val="center"/>
              <w:rPr>
                <w:rFonts w:ascii="Open Sans" w:hAnsi="Open Sans" w:cs="Open Sans"/>
                <w:w w:val="100"/>
                <w:sz w:val="20"/>
                <w:lang w:val="en-US"/>
              </w:rPr>
            </w:pPr>
          </w:p>
        </w:tc>
        <w:tc>
          <w:tcPr>
            <w:tcW w:w="529" w:type="pct"/>
            <w:tcBorders>
              <w:top w:val="single" w:sz="4" w:space="0" w:color="auto"/>
              <w:left w:val="single" w:sz="4" w:space="0" w:color="auto"/>
              <w:bottom w:val="single" w:sz="4" w:space="0" w:color="auto"/>
              <w:right w:val="single" w:sz="4" w:space="0" w:color="auto"/>
            </w:tcBorders>
            <w:vAlign w:val="center"/>
          </w:tcPr>
          <w:p w14:paraId="6DCB65B2" w14:textId="77777777" w:rsidR="006702CA" w:rsidRPr="00FA4746" w:rsidRDefault="006702CA" w:rsidP="006702CA">
            <w:pPr>
              <w:spacing w:before="0" w:line="240" w:lineRule="auto"/>
              <w:jc w:val="center"/>
              <w:rPr>
                <w:rFonts w:ascii="Open Sans" w:hAnsi="Open Sans" w:cs="Open Sans"/>
                <w:w w:val="100"/>
                <w:sz w:val="20"/>
                <w:lang w:val="en-US"/>
              </w:rPr>
            </w:pPr>
          </w:p>
        </w:tc>
      </w:tr>
      <w:tr w:rsidR="006702CA" w:rsidRPr="00FA4746" w14:paraId="5966F684" w14:textId="77777777" w:rsidTr="006702C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A467618" w14:textId="604CDF6C" w:rsidR="006702CA" w:rsidRPr="000F6DE0" w:rsidRDefault="006702CA" w:rsidP="006702CA">
            <w:pPr>
              <w:spacing w:before="0" w:line="240" w:lineRule="auto"/>
              <w:jc w:val="center"/>
              <w:rPr>
                <w:rFonts w:ascii="Open Sans" w:hAnsi="Open Sans" w:cs="Open Sans"/>
                <w:w w:val="100"/>
                <w:sz w:val="20"/>
              </w:rPr>
            </w:pPr>
            <w:r>
              <w:rPr>
                <w:rFonts w:ascii="Open Sans" w:hAnsi="Open Sans" w:cs="Open Sans"/>
                <w:w w:val="100"/>
                <w:sz w:val="20"/>
              </w:rPr>
              <w:t>25</w:t>
            </w:r>
          </w:p>
        </w:tc>
        <w:tc>
          <w:tcPr>
            <w:tcW w:w="802" w:type="pct"/>
          </w:tcPr>
          <w:p w14:paraId="0C2D4878" w14:textId="358CD9CD"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color w:val="000000"/>
                <w:sz w:val="20"/>
              </w:rPr>
              <w:t>Płytki Terasaki do mikrotestów</w:t>
            </w:r>
          </w:p>
        </w:tc>
        <w:tc>
          <w:tcPr>
            <w:tcW w:w="1335" w:type="pct"/>
          </w:tcPr>
          <w:p w14:paraId="778C4B23" w14:textId="77777777" w:rsidR="006702CA" w:rsidRPr="006702CA" w:rsidRDefault="006702CA" w:rsidP="006702CA">
            <w:pPr>
              <w:spacing w:before="0" w:line="240" w:lineRule="auto"/>
              <w:ind w:hanging="2"/>
              <w:rPr>
                <w:rFonts w:ascii="Open Sans" w:hAnsi="Open Sans" w:cs="Open Sans"/>
                <w:color w:val="000000"/>
                <w:sz w:val="20"/>
              </w:rPr>
            </w:pPr>
            <w:r w:rsidRPr="006702CA">
              <w:rPr>
                <w:rFonts w:ascii="Open Sans" w:hAnsi="Open Sans" w:cs="Open Sans"/>
                <w:color w:val="000000"/>
                <w:sz w:val="20"/>
              </w:rPr>
              <w:t xml:space="preserve">Płytki Terasaki do mikrotestów. W zestawie </w:t>
            </w:r>
          </w:p>
          <w:p w14:paraId="4041DD97" w14:textId="5C2B6A5C"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color w:val="000000"/>
                <w:sz w:val="20"/>
              </w:rPr>
              <w:t>z pokrywką. Przeznaczone do oznaczania antygenów HLA. Posiadają powierzchnię obrabianą w celu zwiększenia adhezji komórek, np. Bionovo 653190</w:t>
            </w:r>
          </w:p>
        </w:tc>
        <w:tc>
          <w:tcPr>
            <w:tcW w:w="333" w:type="pct"/>
          </w:tcPr>
          <w:p w14:paraId="39DEB3F6" w14:textId="089C33F3" w:rsidR="006702CA" w:rsidRPr="006702CA" w:rsidRDefault="006702CA" w:rsidP="006702CA">
            <w:pPr>
              <w:spacing w:before="0" w:line="240" w:lineRule="auto"/>
              <w:jc w:val="center"/>
              <w:rPr>
                <w:rFonts w:ascii="Open Sans" w:hAnsi="Open Sans" w:cs="Open Sans"/>
                <w:w w:val="100"/>
                <w:sz w:val="20"/>
              </w:rPr>
            </w:pPr>
            <w:r w:rsidRPr="006702CA">
              <w:rPr>
                <w:rFonts w:ascii="Open Sans" w:hAnsi="Open Sans" w:cs="Open Sans"/>
                <w:color w:val="000000"/>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FAAB07F" w14:textId="77777777" w:rsidR="006702CA" w:rsidRPr="00FA4746" w:rsidRDefault="006702CA" w:rsidP="006702CA">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4241C098" w14:textId="77777777" w:rsidR="006702CA" w:rsidRPr="00FA4746" w:rsidRDefault="006702CA" w:rsidP="006702CA">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6F86537E" w14:textId="77777777" w:rsidR="006702CA" w:rsidRPr="00FA4746" w:rsidRDefault="006702CA" w:rsidP="006702CA">
            <w:pPr>
              <w:spacing w:before="0" w:line="240" w:lineRule="auto"/>
              <w:jc w:val="center"/>
              <w:rPr>
                <w:rFonts w:ascii="Open Sans" w:hAnsi="Open Sans" w:cs="Open Sans"/>
                <w:w w:val="100"/>
                <w:sz w:val="20"/>
                <w:lang w:val="en-US"/>
              </w:rPr>
            </w:pPr>
          </w:p>
        </w:tc>
        <w:tc>
          <w:tcPr>
            <w:tcW w:w="529" w:type="pct"/>
            <w:tcBorders>
              <w:top w:val="single" w:sz="4" w:space="0" w:color="auto"/>
              <w:left w:val="single" w:sz="4" w:space="0" w:color="auto"/>
              <w:bottom w:val="single" w:sz="4" w:space="0" w:color="auto"/>
              <w:right w:val="single" w:sz="4" w:space="0" w:color="auto"/>
            </w:tcBorders>
            <w:vAlign w:val="center"/>
          </w:tcPr>
          <w:p w14:paraId="0F3E0588" w14:textId="77777777" w:rsidR="006702CA" w:rsidRPr="00FA4746" w:rsidRDefault="006702CA" w:rsidP="006702CA">
            <w:pPr>
              <w:spacing w:before="0" w:line="240" w:lineRule="auto"/>
              <w:jc w:val="center"/>
              <w:rPr>
                <w:rFonts w:ascii="Open Sans" w:hAnsi="Open Sans" w:cs="Open Sans"/>
                <w:w w:val="100"/>
                <w:sz w:val="20"/>
                <w:lang w:val="en-US"/>
              </w:rPr>
            </w:pPr>
          </w:p>
        </w:tc>
      </w:tr>
      <w:tr w:rsidR="006702CA" w:rsidRPr="00FA4746" w14:paraId="7ED7325D" w14:textId="77777777" w:rsidTr="006702C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85A75C4" w14:textId="47694D10" w:rsidR="006702CA" w:rsidRPr="000F6DE0" w:rsidRDefault="006702CA" w:rsidP="006702CA">
            <w:pPr>
              <w:spacing w:before="0" w:line="240" w:lineRule="auto"/>
              <w:jc w:val="center"/>
              <w:rPr>
                <w:rFonts w:ascii="Open Sans" w:hAnsi="Open Sans" w:cs="Open Sans"/>
                <w:w w:val="100"/>
                <w:sz w:val="20"/>
              </w:rPr>
            </w:pPr>
            <w:r>
              <w:rPr>
                <w:rFonts w:ascii="Open Sans" w:hAnsi="Open Sans" w:cs="Open Sans"/>
                <w:w w:val="100"/>
                <w:sz w:val="20"/>
              </w:rPr>
              <w:t>26</w:t>
            </w:r>
          </w:p>
        </w:tc>
        <w:tc>
          <w:tcPr>
            <w:tcW w:w="802" w:type="pct"/>
          </w:tcPr>
          <w:p w14:paraId="4164CA60" w14:textId="6B81B3A9"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color w:val="000000"/>
                <w:sz w:val="20"/>
              </w:rPr>
              <w:t>Spryskiwacz Turn n Spray</w:t>
            </w:r>
          </w:p>
        </w:tc>
        <w:tc>
          <w:tcPr>
            <w:tcW w:w="1335" w:type="pct"/>
          </w:tcPr>
          <w:p w14:paraId="69D6580C" w14:textId="77777777" w:rsidR="006702CA" w:rsidRPr="006702CA" w:rsidRDefault="006702CA" w:rsidP="006702CA">
            <w:pPr>
              <w:spacing w:before="0" w:line="240" w:lineRule="auto"/>
              <w:ind w:hanging="2"/>
              <w:rPr>
                <w:rFonts w:ascii="Open Sans" w:hAnsi="Open Sans" w:cs="Open Sans"/>
                <w:color w:val="000000"/>
                <w:sz w:val="20"/>
              </w:rPr>
            </w:pPr>
            <w:r w:rsidRPr="006702CA">
              <w:rPr>
                <w:rFonts w:ascii="Open Sans" w:hAnsi="Open Sans" w:cs="Open Sans"/>
                <w:color w:val="000000"/>
                <w:sz w:val="20"/>
              </w:rPr>
              <w:t xml:space="preserve">Spryskiwacz z możliwością nieprzerwanej pracy w każdej pozycji, nawet do góry dnem. </w:t>
            </w:r>
          </w:p>
          <w:p w14:paraId="5EFCB5B9" w14:textId="77777777" w:rsidR="006702CA" w:rsidRPr="006702CA" w:rsidRDefault="006702CA" w:rsidP="006702CA">
            <w:pPr>
              <w:spacing w:before="0" w:line="240" w:lineRule="auto"/>
              <w:ind w:hanging="2"/>
              <w:rPr>
                <w:rFonts w:ascii="Open Sans" w:hAnsi="Open Sans" w:cs="Open Sans"/>
                <w:color w:val="000000"/>
                <w:sz w:val="20"/>
              </w:rPr>
            </w:pPr>
            <w:r w:rsidRPr="006702CA">
              <w:rPr>
                <w:rFonts w:ascii="Open Sans" w:hAnsi="Open Sans" w:cs="Open Sans"/>
                <w:color w:val="000000"/>
                <w:sz w:val="20"/>
              </w:rPr>
              <w:t xml:space="preserve">Wysoka jakość. Do wielokrotnego użytku, </w:t>
            </w:r>
          </w:p>
          <w:p w14:paraId="52B4AD8D" w14:textId="1FD47398"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color w:val="000000"/>
                <w:sz w:val="20"/>
              </w:rPr>
              <w:t>np. Bionovo N-0165</w:t>
            </w:r>
          </w:p>
        </w:tc>
        <w:tc>
          <w:tcPr>
            <w:tcW w:w="333" w:type="pct"/>
          </w:tcPr>
          <w:p w14:paraId="7872CA8B" w14:textId="34634B96" w:rsidR="006702CA" w:rsidRPr="006702CA" w:rsidRDefault="006702CA" w:rsidP="006702CA">
            <w:pPr>
              <w:spacing w:before="0" w:line="240" w:lineRule="auto"/>
              <w:jc w:val="center"/>
              <w:rPr>
                <w:rFonts w:ascii="Open Sans" w:hAnsi="Open Sans" w:cs="Open Sans"/>
                <w:w w:val="100"/>
                <w:sz w:val="20"/>
              </w:rPr>
            </w:pPr>
            <w:r w:rsidRPr="006702CA">
              <w:rPr>
                <w:rFonts w:ascii="Open Sans" w:hAnsi="Open Sans" w:cs="Open Sans"/>
                <w:color w:val="000000"/>
                <w:sz w:val="20"/>
              </w:rPr>
              <w:t>3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6D12BE8" w14:textId="77777777" w:rsidR="006702CA" w:rsidRPr="00FA4746" w:rsidRDefault="006702CA" w:rsidP="006702CA">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018E5567" w14:textId="77777777" w:rsidR="006702CA" w:rsidRPr="00FA4746" w:rsidRDefault="006702CA" w:rsidP="006702CA">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4C6EF608" w14:textId="77777777" w:rsidR="006702CA" w:rsidRPr="00FA4746" w:rsidRDefault="006702CA" w:rsidP="006702CA">
            <w:pPr>
              <w:spacing w:before="0" w:line="240" w:lineRule="auto"/>
              <w:jc w:val="center"/>
              <w:rPr>
                <w:rFonts w:ascii="Open Sans" w:hAnsi="Open Sans" w:cs="Open Sans"/>
                <w:w w:val="100"/>
                <w:sz w:val="20"/>
                <w:lang w:val="en-US"/>
              </w:rPr>
            </w:pPr>
          </w:p>
        </w:tc>
        <w:tc>
          <w:tcPr>
            <w:tcW w:w="529" w:type="pct"/>
            <w:tcBorders>
              <w:top w:val="single" w:sz="4" w:space="0" w:color="auto"/>
              <w:left w:val="single" w:sz="4" w:space="0" w:color="auto"/>
              <w:bottom w:val="single" w:sz="4" w:space="0" w:color="auto"/>
              <w:right w:val="single" w:sz="4" w:space="0" w:color="auto"/>
            </w:tcBorders>
            <w:vAlign w:val="center"/>
          </w:tcPr>
          <w:p w14:paraId="57E171CA" w14:textId="77777777" w:rsidR="006702CA" w:rsidRPr="00FA4746" w:rsidRDefault="006702CA" w:rsidP="006702CA">
            <w:pPr>
              <w:spacing w:before="0" w:line="240" w:lineRule="auto"/>
              <w:jc w:val="center"/>
              <w:rPr>
                <w:rFonts w:ascii="Open Sans" w:hAnsi="Open Sans" w:cs="Open Sans"/>
                <w:w w:val="100"/>
                <w:sz w:val="20"/>
                <w:lang w:val="en-US"/>
              </w:rPr>
            </w:pPr>
          </w:p>
        </w:tc>
      </w:tr>
      <w:tr w:rsidR="006702CA" w:rsidRPr="00FA4746" w14:paraId="23DAD561" w14:textId="77777777" w:rsidTr="006702C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6392C60" w14:textId="7572CE26" w:rsidR="006702CA" w:rsidRPr="000F6DE0" w:rsidRDefault="006702CA" w:rsidP="006702CA">
            <w:pPr>
              <w:spacing w:before="0" w:line="240" w:lineRule="auto"/>
              <w:jc w:val="center"/>
              <w:rPr>
                <w:rFonts w:ascii="Open Sans" w:hAnsi="Open Sans" w:cs="Open Sans"/>
                <w:w w:val="100"/>
                <w:sz w:val="20"/>
              </w:rPr>
            </w:pPr>
            <w:r>
              <w:rPr>
                <w:rFonts w:ascii="Open Sans" w:hAnsi="Open Sans" w:cs="Open Sans"/>
                <w:w w:val="100"/>
                <w:sz w:val="20"/>
              </w:rPr>
              <w:t>27</w:t>
            </w:r>
          </w:p>
        </w:tc>
        <w:tc>
          <w:tcPr>
            <w:tcW w:w="802" w:type="pct"/>
          </w:tcPr>
          <w:p w14:paraId="60578A43" w14:textId="77777777" w:rsidR="006702CA" w:rsidRPr="006702CA" w:rsidRDefault="006702CA" w:rsidP="006702CA">
            <w:pPr>
              <w:spacing w:before="0" w:line="240" w:lineRule="auto"/>
              <w:ind w:hanging="2"/>
              <w:rPr>
                <w:rFonts w:ascii="Open Sans" w:hAnsi="Open Sans" w:cs="Open Sans"/>
                <w:color w:val="000000"/>
                <w:sz w:val="20"/>
              </w:rPr>
            </w:pPr>
            <w:r w:rsidRPr="006702CA">
              <w:rPr>
                <w:rFonts w:ascii="Open Sans" w:hAnsi="Open Sans" w:cs="Open Sans"/>
                <w:color w:val="000000"/>
                <w:sz w:val="20"/>
              </w:rPr>
              <w:t xml:space="preserve">Butelka z HDPE </w:t>
            </w:r>
          </w:p>
          <w:p w14:paraId="3A685EB4" w14:textId="19602534"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color w:val="000000"/>
                <w:sz w:val="20"/>
              </w:rPr>
              <w:t>ze spryskiwaczem</w:t>
            </w:r>
          </w:p>
        </w:tc>
        <w:tc>
          <w:tcPr>
            <w:tcW w:w="1335" w:type="pct"/>
          </w:tcPr>
          <w:p w14:paraId="187FEED8" w14:textId="77777777" w:rsidR="006702CA" w:rsidRPr="006702CA" w:rsidRDefault="006702CA" w:rsidP="006702CA">
            <w:pPr>
              <w:spacing w:before="0" w:line="240" w:lineRule="auto"/>
              <w:ind w:hanging="2"/>
              <w:rPr>
                <w:rFonts w:ascii="Open Sans" w:hAnsi="Open Sans" w:cs="Open Sans"/>
                <w:color w:val="000000"/>
                <w:sz w:val="20"/>
              </w:rPr>
            </w:pPr>
            <w:r w:rsidRPr="006702CA">
              <w:rPr>
                <w:rFonts w:ascii="Open Sans" w:hAnsi="Open Sans" w:cs="Open Sans"/>
                <w:color w:val="000000"/>
                <w:sz w:val="20"/>
              </w:rPr>
              <w:t xml:space="preserve">Butelka ze spryskiwaczem o pojemności 750 ml. Wykonana z HDPE jest odporna na kwasy </w:t>
            </w:r>
          </w:p>
          <w:p w14:paraId="7EFA9BB9" w14:textId="77777777" w:rsidR="006702CA" w:rsidRPr="006702CA" w:rsidRDefault="006702CA" w:rsidP="006702CA">
            <w:pPr>
              <w:spacing w:before="0" w:line="240" w:lineRule="auto"/>
              <w:ind w:hanging="2"/>
              <w:rPr>
                <w:rFonts w:ascii="Open Sans" w:hAnsi="Open Sans" w:cs="Open Sans"/>
                <w:color w:val="000000"/>
                <w:sz w:val="20"/>
              </w:rPr>
            </w:pPr>
            <w:r w:rsidRPr="006702CA">
              <w:rPr>
                <w:rFonts w:ascii="Open Sans" w:hAnsi="Open Sans" w:cs="Open Sans"/>
                <w:color w:val="000000"/>
                <w:sz w:val="20"/>
              </w:rPr>
              <w:t xml:space="preserve">i rozpuszczalniki. Idealnie nadaje się do do rozcieńczania i mieszania koncentratów. </w:t>
            </w:r>
          </w:p>
          <w:p w14:paraId="6F34FE71" w14:textId="77777777" w:rsidR="006702CA" w:rsidRPr="006702CA" w:rsidRDefault="006702CA" w:rsidP="006702CA">
            <w:pPr>
              <w:spacing w:before="0" w:line="240" w:lineRule="auto"/>
              <w:ind w:hanging="2"/>
              <w:rPr>
                <w:rFonts w:ascii="Open Sans" w:hAnsi="Open Sans" w:cs="Open Sans"/>
                <w:color w:val="000000"/>
                <w:sz w:val="20"/>
              </w:rPr>
            </w:pPr>
            <w:r w:rsidRPr="006702CA">
              <w:rPr>
                <w:rFonts w:ascii="Open Sans" w:hAnsi="Open Sans" w:cs="Open Sans"/>
                <w:color w:val="000000"/>
                <w:sz w:val="20"/>
              </w:rPr>
              <w:t xml:space="preserve">Może być używana w pozycji odwróconej, </w:t>
            </w:r>
          </w:p>
          <w:p w14:paraId="5105F495" w14:textId="5F12272A"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color w:val="000000"/>
                <w:sz w:val="20"/>
              </w:rPr>
              <w:t>np. Bionovo L-1285</w:t>
            </w:r>
          </w:p>
        </w:tc>
        <w:tc>
          <w:tcPr>
            <w:tcW w:w="333" w:type="pct"/>
          </w:tcPr>
          <w:p w14:paraId="6C84E61F" w14:textId="567568AC" w:rsidR="006702CA" w:rsidRPr="006702CA" w:rsidRDefault="006702CA" w:rsidP="006702CA">
            <w:pPr>
              <w:spacing w:before="0" w:line="240" w:lineRule="auto"/>
              <w:jc w:val="center"/>
              <w:rPr>
                <w:rFonts w:ascii="Open Sans" w:hAnsi="Open Sans" w:cs="Open Sans"/>
                <w:w w:val="100"/>
                <w:sz w:val="20"/>
              </w:rPr>
            </w:pPr>
            <w:r w:rsidRPr="006702CA">
              <w:rPr>
                <w:rFonts w:ascii="Open Sans" w:hAnsi="Open Sans" w:cs="Open Sans"/>
                <w:color w:val="000000"/>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17D25FA" w14:textId="77777777" w:rsidR="006702CA" w:rsidRPr="00FA4746" w:rsidRDefault="006702CA" w:rsidP="006702CA">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7926C541" w14:textId="77777777" w:rsidR="006702CA" w:rsidRPr="00FA4746" w:rsidRDefault="006702CA" w:rsidP="006702CA">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5F6A3BDB" w14:textId="77777777" w:rsidR="006702CA" w:rsidRPr="00FA4746" w:rsidRDefault="006702CA" w:rsidP="006702CA">
            <w:pPr>
              <w:spacing w:before="0" w:line="240" w:lineRule="auto"/>
              <w:jc w:val="center"/>
              <w:rPr>
                <w:rFonts w:ascii="Open Sans" w:hAnsi="Open Sans" w:cs="Open Sans"/>
                <w:w w:val="100"/>
                <w:sz w:val="20"/>
                <w:lang w:val="en-US"/>
              </w:rPr>
            </w:pPr>
          </w:p>
        </w:tc>
        <w:tc>
          <w:tcPr>
            <w:tcW w:w="529" w:type="pct"/>
            <w:tcBorders>
              <w:top w:val="single" w:sz="4" w:space="0" w:color="auto"/>
              <w:left w:val="single" w:sz="4" w:space="0" w:color="auto"/>
              <w:bottom w:val="single" w:sz="4" w:space="0" w:color="auto"/>
              <w:right w:val="single" w:sz="4" w:space="0" w:color="auto"/>
            </w:tcBorders>
            <w:vAlign w:val="center"/>
          </w:tcPr>
          <w:p w14:paraId="09873A78" w14:textId="77777777" w:rsidR="006702CA" w:rsidRPr="00FA4746" w:rsidRDefault="006702CA" w:rsidP="006702CA">
            <w:pPr>
              <w:spacing w:before="0" w:line="240" w:lineRule="auto"/>
              <w:jc w:val="center"/>
              <w:rPr>
                <w:rFonts w:ascii="Open Sans" w:hAnsi="Open Sans" w:cs="Open Sans"/>
                <w:w w:val="100"/>
                <w:sz w:val="20"/>
                <w:lang w:val="en-US"/>
              </w:rPr>
            </w:pPr>
          </w:p>
        </w:tc>
      </w:tr>
      <w:tr w:rsidR="006702CA" w:rsidRPr="00FA4746" w14:paraId="7E8B9151" w14:textId="77777777" w:rsidTr="006702C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FE01BD8" w14:textId="36EACCAA" w:rsidR="006702CA" w:rsidRPr="000F6DE0" w:rsidRDefault="006702CA" w:rsidP="006702CA">
            <w:pPr>
              <w:spacing w:before="0" w:line="240" w:lineRule="auto"/>
              <w:jc w:val="center"/>
              <w:rPr>
                <w:rFonts w:ascii="Open Sans" w:hAnsi="Open Sans" w:cs="Open Sans"/>
                <w:w w:val="100"/>
                <w:sz w:val="20"/>
              </w:rPr>
            </w:pPr>
            <w:r>
              <w:rPr>
                <w:rFonts w:ascii="Open Sans" w:hAnsi="Open Sans" w:cs="Open Sans"/>
                <w:w w:val="100"/>
                <w:sz w:val="20"/>
              </w:rPr>
              <w:t>28</w:t>
            </w:r>
          </w:p>
        </w:tc>
        <w:tc>
          <w:tcPr>
            <w:tcW w:w="802" w:type="pct"/>
          </w:tcPr>
          <w:p w14:paraId="33990AFB" w14:textId="713D7655"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sz w:val="20"/>
              </w:rPr>
              <w:t>Ręczniki do delikatnych powierzchni</w:t>
            </w:r>
          </w:p>
        </w:tc>
        <w:tc>
          <w:tcPr>
            <w:tcW w:w="1335" w:type="pct"/>
          </w:tcPr>
          <w:p w14:paraId="11470D0A" w14:textId="5DF191A4"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sz w:val="20"/>
              </w:rPr>
              <w:t>KIMTECH Pure Brand, np. Bionovo 1-5302</w:t>
            </w:r>
          </w:p>
        </w:tc>
        <w:tc>
          <w:tcPr>
            <w:tcW w:w="333" w:type="pct"/>
          </w:tcPr>
          <w:p w14:paraId="6DCBE18B" w14:textId="176D16AC" w:rsidR="006702CA" w:rsidRPr="006702CA" w:rsidRDefault="006702CA" w:rsidP="006702CA">
            <w:pPr>
              <w:spacing w:before="0" w:line="240" w:lineRule="auto"/>
              <w:jc w:val="center"/>
              <w:rPr>
                <w:rFonts w:ascii="Open Sans" w:hAnsi="Open Sans" w:cs="Open Sans"/>
                <w:w w:val="100"/>
                <w:sz w:val="20"/>
              </w:rPr>
            </w:pPr>
            <w:r w:rsidRPr="006702CA">
              <w:rPr>
                <w:rFonts w:ascii="Open Sans" w:hAnsi="Open Sans" w:cs="Open Sans"/>
                <w:sz w:val="20"/>
              </w:rPr>
              <w:t>10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1987214" w14:textId="77777777" w:rsidR="006702CA" w:rsidRPr="00FA4746" w:rsidRDefault="006702CA" w:rsidP="006702CA">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105D485A" w14:textId="77777777" w:rsidR="006702CA" w:rsidRPr="00FA4746" w:rsidRDefault="006702CA" w:rsidP="006702CA">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65AD6B6D" w14:textId="77777777" w:rsidR="006702CA" w:rsidRPr="00FA4746" w:rsidRDefault="006702CA" w:rsidP="006702CA">
            <w:pPr>
              <w:spacing w:before="0" w:line="240" w:lineRule="auto"/>
              <w:jc w:val="center"/>
              <w:rPr>
                <w:rFonts w:ascii="Open Sans" w:hAnsi="Open Sans" w:cs="Open Sans"/>
                <w:w w:val="100"/>
                <w:sz w:val="20"/>
                <w:lang w:val="en-US"/>
              </w:rPr>
            </w:pPr>
          </w:p>
        </w:tc>
        <w:tc>
          <w:tcPr>
            <w:tcW w:w="529" w:type="pct"/>
            <w:tcBorders>
              <w:top w:val="single" w:sz="4" w:space="0" w:color="auto"/>
              <w:left w:val="single" w:sz="4" w:space="0" w:color="auto"/>
              <w:bottom w:val="single" w:sz="4" w:space="0" w:color="auto"/>
              <w:right w:val="single" w:sz="4" w:space="0" w:color="auto"/>
            </w:tcBorders>
            <w:vAlign w:val="center"/>
          </w:tcPr>
          <w:p w14:paraId="48FF206B" w14:textId="77777777" w:rsidR="006702CA" w:rsidRPr="00FA4746" w:rsidRDefault="006702CA" w:rsidP="006702CA">
            <w:pPr>
              <w:spacing w:before="0" w:line="240" w:lineRule="auto"/>
              <w:jc w:val="center"/>
              <w:rPr>
                <w:rFonts w:ascii="Open Sans" w:hAnsi="Open Sans" w:cs="Open Sans"/>
                <w:w w:val="100"/>
                <w:sz w:val="20"/>
                <w:lang w:val="en-US"/>
              </w:rPr>
            </w:pPr>
          </w:p>
        </w:tc>
      </w:tr>
      <w:tr w:rsidR="006702CA" w:rsidRPr="00FA4746" w14:paraId="24CCD148" w14:textId="77777777" w:rsidTr="006702C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47E29B5" w14:textId="4301C269" w:rsidR="006702CA" w:rsidRPr="000F6DE0" w:rsidRDefault="006702CA" w:rsidP="006702CA">
            <w:pPr>
              <w:spacing w:before="0" w:line="240" w:lineRule="auto"/>
              <w:jc w:val="center"/>
              <w:rPr>
                <w:rFonts w:ascii="Open Sans" w:hAnsi="Open Sans" w:cs="Open Sans"/>
                <w:w w:val="100"/>
                <w:sz w:val="20"/>
              </w:rPr>
            </w:pPr>
            <w:r>
              <w:rPr>
                <w:rFonts w:ascii="Open Sans" w:hAnsi="Open Sans" w:cs="Open Sans"/>
                <w:w w:val="100"/>
                <w:sz w:val="20"/>
              </w:rPr>
              <w:t>29</w:t>
            </w:r>
          </w:p>
        </w:tc>
        <w:tc>
          <w:tcPr>
            <w:tcW w:w="802" w:type="pct"/>
          </w:tcPr>
          <w:p w14:paraId="5712EB08" w14:textId="2589C2FB" w:rsidR="006702CA" w:rsidRPr="006702CA" w:rsidRDefault="006702CA" w:rsidP="00ED62B3">
            <w:pPr>
              <w:spacing w:before="0" w:line="240" w:lineRule="auto"/>
              <w:ind w:hanging="2"/>
              <w:rPr>
                <w:rFonts w:ascii="Open Sans" w:hAnsi="Open Sans" w:cs="Open Sans"/>
                <w:w w:val="100"/>
                <w:sz w:val="20"/>
              </w:rPr>
            </w:pPr>
            <w:r w:rsidRPr="006702CA">
              <w:rPr>
                <w:rFonts w:ascii="Open Sans" w:hAnsi="Open Sans" w:cs="Open Sans"/>
                <w:sz w:val="20"/>
              </w:rPr>
              <w:t>Sito nierdzewne z uchwytem</w:t>
            </w:r>
          </w:p>
        </w:tc>
        <w:tc>
          <w:tcPr>
            <w:tcW w:w="1335" w:type="pct"/>
          </w:tcPr>
          <w:p w14:paraId="2D3BAD8E" w14:textId="77777777" w:rsidR="006702CA" w:rsidRPr="006702CA" w:rsidRDefault="006702CA" w:rsidP="006702CA">
            <w:pPr>
              <w:spacing w:before="0" w:line="240" w:lineRule="auto"/>
              <w:ind w:hanging="2"/>
              <w:rPr>
                <w:rFonts w:ascii="Open Sans" w:hAnsi="Open Sans" w:cs="Open Sans"/>
                <w:sz w:val="20"/>
              </w:rPr>
            </w:pPr>
            <w:r w:rsidRPr="006702CA">
              <w:rPr>
                <w:rFonts w:ascii="Open Sans" w:hAnsi="Open Sans" w:cs="Open Sans"/>
                <w:sz w:val="20"/>
              </w:rPr>
              <w:t xml:space="preserve">Sito wykonane z nierdzewnej metalowej siatki. </w:t>
            </w:r>
          </w:p>
          <w:p w14:paraId="657DDC9A" w14:textId="77777777" w:rsidR="006702CA" w:rsidRPr="006702CA" w:rsidRDefault="006702CA" w:rsidP="006702CA">
            <w:pPr>
              <w:spacing w:before="0" w:line="240" w:lineRule="auto"/>
              <w:ind w:hanging="2"/>
              <w:rPr>
                <w:rFonts w:ascii="Open Sans" w:hAnsi="Open Sans" w:cs="Open Sans"/>
                <w:sz w:val="20"/>
              </w:rPr>
            </w:pPr>
            <w:r w:rsidRPr="006702CA">
              <w:rPr>
                <w:rFonts w:ascii="Open Sans" w:hAnsi="Open Sans" w:cs="Open Sans"/>
                <w:sz w:val="20"/>
              </w:rPr>
              <w:t xml:space="preserve">Ze stabilnym uchwytem, wkładką z tworzywa sztucznego i uchem do zawieszania. </w:t>
            </w:r>
          </w:p>
          <w:p w14:paraId="0BCF696D" w14:textId="2884ECBE"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sz w:val="20"/>
              </w:rPr>
              <w:t>Średnica 100 mm np. Bionovo 2-7531</w:t>
            </w:r>
          </w:p>
        </w:tc>
        <w:tc>
          <w:tcPr>
            <w:tcW w:w="333" w:type="pct"/>
          </w:tcPr>
          <w:p w14:paraId="2F0C3412" w14:textId="0E7B04FA" w:rsidR="006702CA" w:rsidRPr="006702CA" w:rsidRDefault="006702CA" w:rsidP="006702CA">
            <w:pPr>
              <w:spacing w:before="0" w:line="240" w:lineRule="auto"/>
              <w:jc w:val="center"/>
              <w:rPr>
                <w:rFonts w:ascii="Open Sans" w:hAnsi="Open Sans" w:cs="Open Sans"/>
                <w:w w:val="100"/>
                <w:sz w:val="20"/>
              </w:rPr>
            </w:pPr>
            <w:r w:rsidRPr="006702CA">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236563B" w14:textId="77777777" w:rsidR="006702CA" w:rsidRPr="00FA4746" w:rsidRDefault="006702CA" w:rsidP="006702CA">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7996D80B" w14:textId="77777777" w:rsidR="006702CA" w:rsidRPr="00FA4746" w:rsidRDefault="006702CA" w:rsidP="006702CA">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2AEB0A32" w14:textId="77777777" w:rsidR="006702CA" w:rsidRPr="00FA4746" w:rsidRDefault="006702CA" w:rsidP="006702CA">
            <w:pPr>
              <w:spacing w:before="0" w:line="240" w:lineRule="auto"/>
              <w:jc w:val="center"/>
              <w:rPr>
                <w:rFonts w:ascii="Open Sans" w:hAnsi="Open Sans" w:cs="Open Sans"/>
                <w:w w:val="100"/>
                <w:sz w:val="20"/>
                <w:lang w:val="en-US"/>
              </w:rPr>
            </w:pPr>
          </w:p>
        </w:tc>
        <w:tc>
          <w:tcPr>
            <w:tcW w:w="529" w:type="pct"/>
            <w:tcBorders>
              <w:top w:val="single" w:sz="4" w:space="0" w:color="auto"/>
              <w:left w:val="single" w:sz="4" w:space="0" w:color="auto"/>
              <w:bottom w:val="single" w:sz="4" w:space="0" w:color="auto"/>
              <w:right w:val="single" w:sz="4" w:space="0" w:color="auto"/>
            </w:tcBorders>
            <w:vAlign w:val="center"/>
          </w:tcPr>
          <w:p w14:paraId="15F2F5CF" w14:textId="77777777" w:rsidR="006702CA" w:rsidRPr="00FA4746" w:rsidRDefault="006702CA" w:rsidP="006702CA">
            <w:pPr>
              <w:spacing w:before="0" w:line="240" w:lineRule="auto"/>
              <w:jc w:val="center"/>
              <w:rPr>
                <w:rFonts w:ascii="Open Sans" w:hAnsi="Open Sans" w:cs="Open Sans"/>
                <w:w w:val="100"/>
                <w:sz w:val="20"/>
                <w:lang w:val="en-US"/>
              </w:rPr>
            </w:pPr>
          </w:p>
        </w:tc>
      </w:tr>
      <w:tr w:rsidR="00030C7C" w:rsidRPr="00FA4746" w14:paraId="4235D03F" w14:textId="77777777" w:rsidTr="006702CA">
        <w:trPr>
          <w:trHeight w:val="568"/>
        </w:trPr>
        <w:tc>
          <w:tcPr>
            <w:tcW w:w="4471" w:type="pct"/>
            <w:gridSpan w:val="7"/>
            <w:vAlign w:val="center"/>
          </w:tcPr>
          <w:p w14:paraId="63F350FA" w14:textId="77777777" w:rsidR="00030C7C" w:rsidRPr="00FA4746" w:rsidRDefault="00030C7C" w:rsidP="00CC6DBB">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29" w:type="pct"/>
            <w:vAlign w:val="center"/>
          </w:tcPr>
          <w:p w14:paraId="08766CBA" w14:textId="77777777" w:rsidR="00030C7C" w:rsidRPr="00FA4746" w:rsidRDefault="00030C7C" w:rsidP="00CC6DBB">
            <w:pPr>
              <w:spacing w:before="0" w:line="240" w:lineRule="auto"/>
              <w:jc w:val="right"/>
              <w:rPr>
                <w:rFonts w:ascii="Open Sans" w:hAnsi="Open Sans" w:cs="Open Sans"/>
                <w:w w:val="100"/>
                <w:sz w:val="20"/>
              </w:rPr>
            </w:pPr>
          </w:p>
        </w:tc>
      </w:tr>
    </w:tbl>
    <w:p w14:paraId="7F3063B8" w14:textId="77777777" w:rsidR="00030C7C" w:rsidRDefault="00030C7C" w:rsidP="00030C7C">
      <w:pPr>
        <w:rPr>
          <w:rFonts w:ascii="Open Sans" w:hAnsi="Open Sans" w:cs="Open Sans"/>
          <w:b/>
          <w:w w:val="100"/>
          <w:sz w:val="20"/>
          <w:u w:val="single"/>
        </w:rPr>
      </w:pPr>
    </w:p>
    <w:p w14:paraId="67E04C28" w14:textId="77777777" w:rsidR="00053970" w:rsidRPr="00053970" w:rsidRDefault="00053970" w:rsidP="00053970">
      <w:pPr>
        <w:pBdr>
          <w:top w:val="nil"/>
          <w:left w:val="nil"/>
          <w:bottom w:val="nil"/>
          <w:right w:val="nil"/>
          <w:between w:val="nil"/>
        </w:pBdr>
        <w:ind w:hanging="2"/>
        <w:rPr>
          <w:rFonts w:ascii="Open Sans" w:hAnsi="Open Sans" w:cs="Open Sans"/>
          <w:color w:val="000000"/>
          <w:w w:val="100"/>
          <w:sz w:val="20"/>
          <w:szCs w:val="18"/>
        </w:rPr>
      </w:pPr>
      <w:r w:rsidRPr="00053970">
        <w:rPr>
          <w:rFonts w:ascii="Open Sans" w:hAnsi="Open Sans" w:cs="Open Sans"/>
          <w:color w:val="000000"/>
          <w:w w:val="100"/>
          <w:sz w:val="20"/>
          <w:szCs w:val="18"/>
        </w:rPr>
        <w:t xml:space="preserve">Uwagi: </w:t>
      </w:r>
    </w:p>
    <w:p w14:paraId="0FC626CF" w14:textId="77777777" w:rsidR="006702CA" w:rsidRPr="006702CA" w:rsidRDefault="006702CA" w:rsidP="006702CA">
      <w:pPr>
        <w:pBdr>
          <w:top w:val="nil"/>
          <w:left w:val="nil"/>
          <w:bottom w:val="nil"/>
          <w:right w:val="nil"/>
          <w:between w:val="nil"/>
        </w:pBdr>
        <w:ind w:hanging="2"/>
        <w:rPr>
          <w:rFonts w:ascii="Open Sans" w:hAnsi="Open Sans" w:cs="Open Sans"/>
          <w:color w:val="000000"/>
          <w:w w:val="100"/>
          <w:sz w:val="20"/>
          <w:szCs w:val="18"/>
        </w:rPr>
      </w:pPr>
      <w:r w:rsidRPr="006702CA">
        <w:rPr>
          <w:rFonts w:ascii="Open Sans" w:hAnsi="Open Sans" w:cs="Open Sans"/>
          <w:color w:val="000000"/>
          <w:w w:val="100"/>
          <w:sz w:val="20"/>
          <w:szCs w:val="18"/>
        </w:rPr>
        <w:t xml:space="preserve">Zamawiający dopuszcza możliwość składania ofert równoważnych pod warunkiem, iż oferowane produkty będą charakteryzowały się parametrami nie gorszymi niż wyspecyfikowane powyżej. </w:t>
      </w:r>
    </w:p>
    <w:p w14:paraId="1849936E" w14:textId="3FCB833B" w:rsidR="00053970" w:rsidRDefault="006702CA" w:rsidP="006702CA">
      <w:pPr>
        <w:pBdr>
          <w:top w:val="nil"/>
          <w:left w:val="nil"/>
          <w:bottom w:val="nil"/>
          <w:right w:val="nil"/>
          <w:between w:val="nil"/>
        </w:pBdr>
        <w:ind w:hanging="2"/>
        <w:rPr>
          <w:rFonts w:ascii="Open Sans" w:hAnsi="Open Sans" w:cs="Open Sans"/>
          <w:color w:val="000000"/>
          <w:w w:val="100"/>
          <w:sz w:val="20"/>
          <w:szCs w:val="18"/>
        </w:rPr>
      </w:pPr>
      <w:r w:rsidRPr="006702CA">
        <w:rPr>
          <w:rFonts w:ascii="Open Sans" w:hAnsi="Open Sans" w:cs="Open Sans"/>
          <w:color w:val="000000"/>
          <w:w w:val="100"/>
          <w:sz w:val="20"/>
          <w:szCs w:val="18"/>
        </w:rPr>
        <w:t>Realizacja: w ciągu 30 dni od daty podpisania umowy.</w:t>
      </w:r>
      <w:r w:rsidRPr="006702CA">
        <w:rPr>
          <w:rFonts w:ascii="Open Sans" w:hAnsi="Open Sans" w:cs="Open Sans"/>
          <w:b/>
          <w:color w:val="000000"/>
          <w:w w:val="100"/>
          <w:sz w:val="20"/>
          <w:szCs w:val="18"/>
        </w:rPr>
        <w:t xml:space="preserve"> Dostawy zgodnie z załączonym rozdzielnikiem.</w:t>
      </w:r>
    </w:p>
    <w:p w14:paraId="0E769182" w14:textId="32E84ACF" w:rsidR="00AF1FDD" w:rsidRDefault="00AF1FDD" w:rsidP="00053970">
      <w:pPr>
        <w:pBdr>
          <w:top w:val="nil"/>
          <w:left w:val="nil"/>
          <w:bottom w:val="nil"/>
          <w:right w:val="nil"/>
          <w:between w:val="nil"/>
        </w:pBdr>
        <w:ind w:hanging="2"/>
        <w:rPr>
          <w:rFonts w:ascii="Open Sans" w:hAnsi="Open Sans" w:cs="Open Sans"/>
          <w:color w:val="000000"/>
          <w:w w:val="100"/>
          <w:sz w:val="20"/>
          <w:szCs w:val="18"/>
        </w:rPr>
      </w:pPr>
    </w:p>
    <w:p w14:paraId="148AC769" w14:textId="77777777" w:rsidR="00AF1FDD" w:rsidRDefault="00AF1FDD">
      <w:pPr>
        <w:autoSpaceDE/>
        <w:autoSpaceDN/>
        <w:spacing w:before="0" w:line="240" w:lineRule="auto"/>
        <w:jc w:val="left"/>
        <w:rPr>
          <w:rFonts w:ascii="Open Sans" w:hAnsi="Open Sans" w:cs="Open Sans"/>
          <w:color w:val="000000"/>
          <w:w w:val="100"/>
          <w:sz w:val="20"/>
          <w:szCs w:val="18"/>
        </w:rPr>
      </w:pPr>
      <w:r>
        <w:rPr>
          <w:rFonts w:ascii="Open Sans" w:hAnsi="Open Sans" w:cs="Open Sans"/>
          <w:color w:val="000000"/>
          <w:w w:val="100"/>
          <w:sz w:val="20"/>
          <w:szCs w:val="18"/>
        </w:rPr>
        <w:br w:type="page"/>
      </w:r>
    </w:p>
    <w:p w14:paraId="1D49CA72" w14:textId="54D1532B" w:rsidR="00AF1FDD" w:rsidRDefault="00AF1FDD" w:rsidP="00053970">
      <w:pPr>
        <w:pBdr>
          <w:top w:val="nil"/>
          <w:left w:val="nil"/>
          <w:bottom w:val="nil"/>
          <w:right w:val="nil"/>
          <w:between w:val="nil"/>
        </w:pBdr>
        <w:ind w:hanging="2"/>
        <w:rPr>
          <w:rFonts w:ascii="Open Sans" w:hAnsi="Open Sans" w:cs="Open Sans"/>
          <w:color w:val="000000"/>
          <w:w w:val="100"/>
          <w:sz w:val="20"/>
          <w:szCs w:val="18"/>
        </w:rPr>
      </w:pPr>
    </w:p>
    <w:p w14:paraId="64E062A7" w14:textId="15D6433A" w:rsidR="00AF1FDD" w:rsidRDefault="00AF1FDD" w:rsidP="00AF1FDD">
      <w:pPr>
        <w:rPr>
          <w:rFonts w:ascii="Open Sans" w:hAnsi="Open Sans" w:cs="Open Sans"/>
          <w:b/>
          <w:w w:val="100"/>
          <w:sz w:val="20"/>
          <w:u w:val="single"/>
        </w:rPr>
      </w:pPr>
      <w:r w:rsidRPr="002F238E">
        <w:rPr>
          <w:rFonts w:ascii="Open Sans" w:hAnsi="Open Sans" w:cs="Open Sans"/>
          <w:b/>
          <w:w w:val="100"/>
          <w:sz w:val="20"/>
          <w:u w:val="single"/>
        </w:rPr>
        <w:t xml:space="preserve">Część </w:t>
      </w:r>
      <w:r>
        <w:rPr>
          <w:rFonts w:ascii="Open Sans" w:hAnsi="Open Sans" w:cs="Open Sans"/>
          <w:b/>
          <w:w w:val="100"/>
          <w:sz w:val="20"/>
          <w:u w:val="single"/>
        </w:rPr>
        <w:t>33</w:t>
      </w:r>
      <w:r w:rsidRPr="00AF1FDD">
        <w:rPr>
          <w:rFonts w:ascii="Open Sans" w:hAnsi="Open Sans" w:cs="Open Sans"/>
          <w:b/>
          <w:w w:val="100"/>
          <w:sz w:val="20"/>
          <w:u w:val="single"/>
        </w:rPr>
        <w:t xml:space="preserve"> </w:t>
      </w:r>
      <w:r w:rsidR="006702CA" w:rsidRPr="006702CA">
        <w:rPr>
          <w:rFonts w:ascii="Open Sans" w:hAnsi="Open Sans" w:cs="Open Sans"/>
          <w:b/>
          <w:w w:val="100"/>
          <w:sz w:val="20"/>
          <w:u w:val="single"/>
        </w:rPr>
        <w:t>Probówki odbierające</w:t>
      </w:r>
    </w:p>
    <w:p w14:paraId="681415D1" w14:textId="6552F79C" w:rsidR="00AF1FDD" w:rsidRDefault="00AF1FDD" w:rsidP="00AF1FDD">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4538"/>
        <w:gridCol w:w="4253"/>
        <w:gridCol w:w="1700"/>
        <w:gridCol w:w="4823"/>
        <w:gridCol w:w="2129"/>
        <w:gridCol w:w="850"/>
        <w:gridCol w:w="2252"/>
      </w:tblGrid>
      <w:tr w:rsidR="00AF1FDD" w:rsidRPr="00FA4746" w14:paraId="64BFE952" w14:textId="77777777" w:rsidTr="006702CA">
        <w:trPr>
          <w:trHeight w:val="450"/>
        </w:trPr>
        <w:tc>
          <w:tcPr>
            <w:tcW w:w="165" w:type="pct"/>
            <w:tcBorders>
              <w:bottom w:val="single" w:sz="4" w:space="0" w:color="auto"/>
            </w:tcBorders>
            <w:shd w:val="clear" w:color="auto" w:fill="E0E0E0"/>
            <w:vAlign w:val="center"/>
            <w:hideMark/>
          </w:tcPr>
          <w:p w14:paraId="5ACBEDC8" w14:textId="77777777" w:rsidR="00AF1FDD" w:rsidRPr="00FA4746" w:rsidRDefault="00AF1FDD" w:rsidP="00CC6DBB">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1068" w:type="pct"/>
            <w:tcBorders>
              <w:bottom w:val="single" w:sz="4" w:space="0" w:color="auto"/>
            </w:tcBorders>
            <w:shd w:val="clear" w:color="auto" w:fill="E0E0E0"/>
            <w:vAlign w:val="center"/>
            <w:hideMark/>
          </w:tcPr>
          <w:p w14:paraId="5C6DFB27" w14:textId="77777777" w:rsidR="00AF1FDD" w:rsidRPr="00FA4746" w:rsidRDefault="00AF1FDD" w:rsidP="00CC6DBB">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001" w:type="pct"/>
            <w:tcBorders>
              <w:bottom w:val="single" w:sz="4" w:space="0" w:color="auto"/>
            </w:tcBorders>
            <w:shd w:val="clear" w:color="auto" w:fill="E0E0E0"/>
            <w:vAlign w:val="center"/>
            <w:hideMark/>
          </w:tcPr>
          <w:p w14:paraId="0248FDC9" w14:textId="77777777" w:rsidR="00AF1FDD" w:rsidRPr="00FA4746" w:rsidRDefault="00AF1FDD" w:rsidP="00CC6DBB">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400" w:type="pct"/>
            <w:tcBorders>
              <w:bottom w:val="single" w:sz="4" w:space="0" w:color="auto"/>
            </w:tcBorders>
            <w:shd w:val="clear" w:color="auto" w:fill="E0E0E0"/>
            <w:vAlign w:val="center"/>
            <w:hideMark/>
          </w:tcPr>
          <w:p w14:paraId="453CA9BD" w14:textId="77777777" w:rsidR="00AF1FDD" w:rsidRPr="00FA4746" w:rsidRDefault="00AF1FDD" w:rsidP="00CC6DBB">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43488776" w14:textId="77777777" w:rsidR="00AF1FDD" w:rsidRPr="00FA4746" w:rsidRDefault="00AF1FDD" w:rsidP="00CC6DBB">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50819581" w14:textId="77777777" w:rsidR="00AF1FDD" w:rsidRPr="00FA4746" w:rsidRDefault="00AF1FDD" w:rsidP="00CC6DBB">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16515553" w14:textId="77777777" w:rsidR="00AF1FDD" w:rsidRPr="00FA4746" w:rsidRDefault="00AF1FDD" w:rsidP="00CC6DBB">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4943145D" w14:textId="77777777" w:rsidR="00AF1FDD" w:rsidRPr="00FA4746" w:rsidRDefault="00AF1FDD" w:rsidP="00CC6DBB">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2D710B01" w14:textId="77777777" w:rsidR="00AF1FDD" w:rsidRPr="00FA4746" w:rsidRDefault="00AF1FDD" w:rsidP="00CC6DBB">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AF1FDD" w:rsidRPr="00AF6C83" w14:paraId="718436A6" w14:textId="77777777" w:rsidTr="006702CA">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3166E554" w14:textId="77777777" w:rsidR="00AF1FDD" w:rsidRPr="00AF6C83" w:rsidRDefault="00AF1FDD" w:rsidP="00CC6DB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1068" w:type="pct"/>
            <w:tcBorders>
              <w:top w:val="single" w:sz="4" w:space="0" w:color="auto"/>
              <w:left w:val="single" w:sz="4" w:space="0" w:color="auto"/>
              <w:bottom w:val="single" w:sz="4" w:space="0" w:color="auto"/>
              <w:right w:val="single" w:sz="4" w:space="0" w:color="auto"/>
            </w:tcBorders>
            <w:vAlign w:val="center"/>
          </w:tcPr>
          <w:p w14:paraId="537888A1" w14:textId="77777777" w:rsidR="00AF1FDD" w:rsidRPr="00AF6C83" w:rsidRDefault="00AF1FDD" w:rsidP="00CC6DB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001" w:type="pct"/>
            <w:tcBorders>
              <w:top w:val="single" w:sz="4" w:space="0" w:color="auto"/>
              <w:left w:val="single" w:sz="4" w:space="0" w:color="auto"/>
              <w:bottom w:val="single" w:sz="4" w:space="0" w:color="auto"/>
              <w:right w:val="single" w:sz="4" w:space="0" w:color="auto"/>
            </w:tcBorders>
            <w:vAlign w:val="center"/>
          </w:tcPr>
          <w:p w14:paraId="521E5C68" w14:textId="77777777" w:rsidR="00AF1FDD" w:rsidRPr="00AF6C83" w:rsidRDefault="00AF1FDD" w:rsidP="00CC6DB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400" w:type="pct"/>
            <w:tcBorders>
              <w:top w:val="single" w:sz="4" w:space="0" w:color="auto"/>
              <w:left w:val="single" w:sz="4" w:space="0" w:color="auto"/>
              <w:bottom w:val="single" w:sz="4" w:space="0" w:color="auto"/>
              <w:right w:val="single" w:sz="4" w:space="0" w:color="auto"/>
            </w:tcBorders>
            <w:vAlign w:val="center"/>
          </w:tcPr>
          <w:p w14:paraId="71CBEC67" w14:textId="77777777" w:rsidR="00AF1FDD" w:rsidRPr="00AF6C83" w:rsidRDefault="00AF1FDD" w:rsidP="00CC6DB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37391777" w14:textId="77777777" w:rsidR="00AF1FDD" w:rsidRPr="00AF6C83" w:rsidRDefault="00AF1FDD" w:rsidP="00CC6DB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24460760" w14:textId="77777777" w:rsidR="00AF1FDD" w:rsidRPr="00AF6C83" w:rsidRDefault="00AF1FDD" w:rsidP="00CC6DB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2D95AADE" w14:textId="77777777" w:rsidR="00AF1FDD" w:rsidRPr="00AF6C83" w:rsidRDefault="00AF1FDD" w:rsidP="00CC6DB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61C8DAF1" w14:textId="77777777" w:rsidR="00AF1FDD" w:rsidRPr="00AF6C83" w:rsidRDefault="00AF1FDD" w:rsidP="00CC6DB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6702CA" w:rsidRPr="00FA4746" w14:paraId="3BA5979A" w14:textId="77777777" w:rsidTr="006702C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8317C1B" w14:textId="77777777" w:rsidR="006702CA" w:rsidRPr="000F6DE0" w:rsidRDefault="006702CA" w:rsidP="006702CA">
            <w:pPr>
              <w:spacing w:before="0" w:line="240" w:lineRule="auto"/>
              <w:jc w:val="center"/>
              <w:rPr>
                <w:rFonts w:ascii="Open Sans" w:hAnsi="Open Sans" w:cs="Open Sans"/>
                <w:w w:val="100"/>
                <w:sz w:val="20"/>
              </w:rPr>
            </w:pPr>
            <w:r w:rsidRPr="000F6DE0">
              <w:rPr>
                <w:rFonts w:ascii="Open Sans" w:hAnsi="Open Sans" w:cs="Open Sans"/>
                <w:w w:val="100"/>
                <w:sz w:val="20"/>
              </w:rPr>
              <w:t>1</w:t>
            </w:r>
          </w:p>
        </w:tc>
        <w:tc>
          <w:tcPr>
            <w:tcW w:w="1068" w:type="pct"/>
          </w:tcPr>
          <w:p w14:paraId="1D73171D" w14:textId="411092E5" w:rsidR="006702CA" w:rsidRPr="006702CA" w:rsidRDefault="006702CA" w:rsidP="006702CA">
            <w:pPr>
              <w:spacing w:before="0" w:line="240" w:lineRule="auto"/>
              <w:jc w:val="left"/>
              <w:rPr>
                <w:rFonts w:ascii="Open Sans" w:hAnsi="Open Sans" w:cs="Open Sans"/>
                <w:w w:val="100"/>
                <w:sz w:val="20"/>
              </w:rPr>
            </w:pPr>
            <w:r w:rsidRPr="006702CA">
              <w:rPr>
                <w:rFonts w:ascii="Open Sans" w:hAnsi="Open Sans" w:cs="Open Sans"/>
                <w:sz w:val="20"/>
              </w:rPr>
              <w:t>Probówki odbierające bez kapsla 2 ml</w:t>
            </w:r>
          </w:p>
        </w:tc>
        <w:tc>
          <w:tcPr>
            <w:tcW w:w="1001" w:type="pct"/>
          </w:tcPr>
          <w:p w14:paraId="634A7E63" w14:textId="63349DF1" w:rsidR="006702CA" w:rsidRPr="006702CA" w:rsidRDefault="006702CA" w:rsidP="006702CA">
            <w:pPr>
              <w:spacing w:before="0" w:line="240" w:lineRule="auto"/>
              <w:ind w:hanging="2"/>
              <w:rPr>
                <w:rFonts w:ascii="Open Sans" w:hAnsi="Open Sans" w:cs="Open Sans"/>
                <w:w w:val="100"/>
                <w:sz w:val="20"/>
              </w:rPr>
            </w:pPr>
            <w:r w:rsidRPr="006702CA">
              <w:rPr>
                <w:rFonts w:ascii="Open Sans" w:hAnsi="Open Sans" w:cs="Open Sans"/>
                <w:sz w:val="20"/>
              </w:rPr>
              <w:t>Probówki o objętości 2 ml bez kapsla, gotowe do stosowania ze wszystkim zestawami do oczyszczania DNA i RNA (etap płukania kolumny). Np. Eurx E0350-02</w:t>
            </w:r>
          </w:p>
        </w:tc>
        <w:tc>
          <w:tcPr>
            <w:tcW w:w="400" w:type="pct"/>
          </w:tcPr>
          <w:p w14:paraId="3BDF876A" w14:textId="73096D0F" w:rsidR="006702CA" w:rsidRPr="006702CA" w:rsidRDefault="006702CA" w:rsidP="006702CA">
            <w:pPr>
              <w:spacing w:before="0" w:line="240" w:lineRule="auto"/>
              <w:jc w:val="center"/>
              <w:rPr>
                <w:rFonts w:ascii="Open Sans" w:hAnsi="Open Sans" w:cs="Open Sans"/>
                <w:w w:val="100"/>
                <w:sz w:val="20"/>
              </w:rPr>
            </w:pPr>
            <w:r w:rsidRPr="006702CA">
              <w:rPr>
                <w:rFonts w:ascii="Open Sans" w:hAnsi="Open Sans" w:cs="Open Sans"/>
                <w:sz w:val="20"/>
              </w:rPr>
              <w:t>40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95AB31F" w14:textId="77777777" w:rsidR="006702CA" w:rsidRPr="00FA4746" w:rsidRDefault="006702CA" w:rsidP="006702C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79655EB" w14:textId="77777777" w:rsidR="006702CA" w:rsidRPr="00FA4746" w:rsidRDefault="006702CA" w:rsidP="006702C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D6B1846" w14:textId="77777777" w:rsidR="006702CA" w:rsidRPr="00FA4746" w:rsidRDefault="006702CA" w:rsidP="006702C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08F11AA" w14:textId="77777777" w:rsidR="006702CA" w:rsidRPr="00FA4746" w:rsidRDefault="006702CA" w:rsidP="006702CA">
            <w:pPr>
              <w:spacing w:before="0" w:line="240" w:lineRule="auto"/>
              <w:jc w:val="center"/>
              <w:rPr>
                <w:rFonts w:ascii="Open Sans" w:hAnsi="Open Sans" w:cs="Open Sans"/>
                <w:w w:val="100"/>
                <w:sz w:val="20"/>
              </w:rPr>
            </w:pPr>
          </w:p>
        </w:tc>
      </w:tr>
      <w:tr w:rsidR="00AF1FDD" w:rsidRPr="00FA4746" w14:paraId="1184E6B4" w14:textId="77777777" w:rsidTr="00CC6DBB">
        <w:trPr>
          <w:trHeight w:val="568"/>
        </w:trPr>
        <w:tc>
          <w:tcPr>
            <w:tcW w:w="4470" w:type="pct"/>
            <w:gridSpan w:val="7"/>
            <w:vAlign w:val="center"/>
          </w:tcPr>
          <w:p w14:paraId="4A6BC77B" w14:textId="77777777" w:rsidR="00AF1FDD" w:rsidRPr="00FA4746" w:rsidRDefault="00AF1FDD" w:rsidP="00CC6DBB">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23D084D7" w14:textId="77777777" w:rsidR="00AF1FDD" w:rsidRPr="00FA4746" w:rsidRDefault="00AF1FDD" w:rsidP="00CC6DBB">
            <w:pPr>
              <w:spacing w:before="0" w:line="240" w:lineRule="auto"/>
              <w:jc w:val="right"/>
              <w:rPr>
                <w:rFonts w:ascii="Open Sans" w:hAnsi="Open Sans" w:cs="Open Sans"/>
                <w:w w:val="100"/>
                <w:sz w:val="20"/>
              </w:rPr>
            </w:pPr>
          </w:p>
        </w:tc>
      </w:tr>
    </w:tbl>
    <w:p w14:paraId="7D707933" w14:textId="77777777" w:rsidR="00AF1FDD" w:rsidRPr="00053970" w:rsidRDefault="00AF1FDD" w:rsidP="00053970">
      <w:pPr>
        <w:pBdr>
          <w:top w:val="nil"/>
          <w:left w:val="nil"/>
          <w:bottom w:val="nil"/>
          <w:right w:val="nil"/>
          <w:between w:val="nil"/>
        </w:pBdr>
        <w:ind w:hanging="2"/>
        <w:rPr>
          <w:rFonts w:ascii="Open Sans" w:hAnsi="Open Sans" w:cs="Open Sans"/>
          <w:color w:val="000000"/>
          <w:w w:val="100"/>
          <w:sz w:val="20"/>
          <w:szCs w:val="18"/>
        </w:rPr>
      </w:pPr>
    </w:p>
    <w:p w14:paraId="3A1723C0" w14:textId="77777777" w:rsidR="00AF1FDD" w:rsidRPr="00AF1FDD" w:rsidRDefault="00AF1FDD" w:rsidP="00AF1FDD">
      <w:pPr>
        <w:pBdr>
          <w:top w:val="nil"/>
          <w:left w:val="nil"/>
          <w:bottom w:val="nil"/>
          <w:right w:val="nil"/>
          <w:between w:val="nil"/>
        </w:pBdr>
        <w:ind w:hanging="2"/>
        <w:rPr>
          <w:rFonts w:ascii="Open Sans" w:hAnsi="Open Sans" w:cs="Open Sans"/>
          <w:color w:val="000000"/>
          <w:w w:val="100"/>
          <w:sz w:val="20"/>
          <w:szCs w:val="18"/>
        </w:rPr>
      </w:pPr>
      <w:r w:rsidRPr="00AF1FDD">
        <w:rPr>
          <w:rFonts w:ascii="Open Sans" w:hAnsi="Open Sans" w:cs="Open Sans"/>
          <w:color w:val="000000"/>
          <w:w w:val="100"/>
          <w:sz w:val="20"/>
          <w:szCs w:val="18"/>
        </w:rPr>
        <w:t xml:space="preserve">Uwagi: </w:t>
      </w:r>
    </w:p>
    <w:p w14:paraId="046C2053" w14:textId="77777777" w:rsidR="006702CA" w:rsidRPr="006702CA" w:rsidRDefault="006702CA" w:rsidP="006702CA">
      <w:pPr>
        <w:ind w:hanging="2"/>
        <w:rPr>
          <w:rFonts w:ascii="Open Sans" w:hAnsi="Open Sans" w:cs="Open Sans"/>
          <w:color w:val="000000"/>
          <w:w w:val="100"/>
          <w:sz w:val="20"/>
          <w:szCs w:val="18"/>
        </w:rPr>
      </w:pPr>
      <w:r w:rsidRPr="006702CA">
        <w:rPr>
          <w:rFonts w:ascii="Open Sans" w:hAnsi="Open Sans" w:cs="Open Sans"/>
          <w:color w:val="000000"/>
          <w:w w:val="100"/>
          <w:sz w:val="20"/>
          <w:szCs w:val="18"/>
        </w:rPr>
        <w:t xml:space="preserve">Zamawiający dopuszcza możliwość składania ofert równoważnych pod warunkiem, iż oferowane produkty będą charakteryzowały się parametrami nie gorszymi niż wyspecyfikowane powyżej. </w:t>
      </w:r>
    </w:p>
    <w:p w14:paraId="7344B25F" w14:textId="4320C43A" w:rsidR="00AF1FDD" w:rsidRDefault="006702CA" w:rsidP="006702CA">
      <w:pPr>
        <w:ind w:hanging="2"/>
        <w:rPr>
          <w:rFonts w:ascii="Open Sans" w:hAnsi="Open Sans" w:cs="Open Sans"/>
          <w:b/>
          <w:w w:val="100"/>
          <w:sz w:val="20"/>
          <w:szCs w:val="18"/>
        </w:rPr>
      </w:pPr>
      <w:r w:rsidRPr="006702CA">
        <w:rPr>
          <w:rFonts w:ascii="Open Sans" w:hAnsi="Open Sans" w:cs="Open Sans"/>
          <w:color w:val="000000"/>
          <w:w w:val="100"/>
          <w:sz w:val="20"/>
          <w:szCs w:val="18"/>
        </w:rPr>
        <w:t xml:space="preserve">Realizacja: w ciągu 30 dni od daty podpisania umowy. </w:t>
      </w:r>
      <w:r w:rsidRPr="006702CA">
        <w:rPr>
          <w:rFonts w:ascii="Open Sans" w:hAnsi="Open Sans" w:cs="Open Sans"/>
          <w:b/>
          <w:color w:val="000000"/>
          <w:w w:val="100"/>
          <w:sz w:val="20"/>
          <w:szCs w:val="18"/>
        </w:rPr>
        <w:t>Dostawy zgodnie z załączonym rozdzielnikiem</w:t>
      </w:r>
      <w:r w:rsidRPr="006702CA">
        <w:rPr>
          <w:rFonts w:ascii="Open Sans" w:hAnsi="Open Sans" w:cs="Open Sans"/>
          <w:color w:val="000000"/>
          <w:w w:val="100"/>
          <w:sz w:val="20"/>
          <w:szCs w:val="18"/>
        </w:rPr>
        <w:t>.</w:t>
      </w:r>
    </w:p>
    <w:p w14:paraId="5DBB0345" w14:textId="23C6D852" w:rsidR="00AF1FDD" w:rsidRDefault="00AF1FDD" w:rsidP="00AF1FDD">
      <w:pPr>
        <w:ind w:hanging="2"/>
        <w:rPr>
          <w:rFonts w:ascii="Open Sans" w:hAnsi="Open Sans" w:cs="Open Sans"/>
          <w:b/>
          <w:w w:val="100"/>
          <w:sz w:val="20"/>
          <w:szCs w:val="18"/>
        </w:rPr>
      </w:pPr>
    </w:p>
    <w:p w14:paraId="1E657BA3" w14:textId="77777777" w:rsidR="00AF1FDD" w:rsidRDefault="00AF1FDD">
      <w:pPr>
        <w:autoSpaceDE/>
        <w:autoSpaceDN/>
        <w:spacing w:before="0" w:line="240" w:lineRule="auto"/>
        <w:jc w:val="left"/>
        <w:rPr>
          <w:rFonts w:ascii="Open Sans" w:hAnsi="Open Sans" w:cs="Open Sans"/>
          <w:b/>
          <w:w w:val="100"/>
          <w:sz w:val="20"/>
          <w:szCs w:val="18"/>
        </w:rPr>
      </w:pPr>
      <w:r>
        <w:rPr>
          <w:rFonts w:ascii="Open Sans" w:hAnsi="Open Sans" w:cs="Open Sans"/>
          <w:b/>
          <w:w w:val="100"/>
          <w:sz w:val="20"/>
          <w:szCs w:val="18"/>
        </w:rPr>
        <w:br w:type="page"/>
      </w:r>
    </w:p>
    <w:p w14:paraId="47B271DC" w14:textId="77777777" w:rsidR="00AF1FDD" w:rsidRPr="00AF1FDD" w:rsidRDefault="00AF1FDD" w:rsidP="00AF1FDD">
      <w:pPr>
        <w:ind w:hanging="2"/>
        <w:rPr>
          <w:rFonts w:ascii="Open Sans" w:hAnsi="Open Sans" w:cs="Open Sans"/>
          <w:b/>
          <w:w w:val="100"/>
          <w:sz w:val="20"/>
          <w:szCs w:val="18"/>
        </w:rPr>
      </w:pPr>
    </w:p>
    <w:p w14:paraId="7628923F" w14:textId="738AB33A" w:rsidR="00AF1FDD" w:rsidRDefault="00AF1FDD" w:rsidP="00AF1FDD">
      <w:pPr>
        <w:rPr>
          <w:rFonts w:ascii="Open Sans" w:hAnsi="Open Sans" w:cs="Open Sans"/>
          <w:b/>
          <w:w w:val="100"/>
          <w:sz w:val="20"/>
          <w:u w:val="single"/>
        </w:rPr>
      </w:pPr>
      <w:r w:rsidRPr="002F238E">
        <w:rPr>
          <w:rFonts w:ascii="Open Sans" w:hAnsi="Open Sans" w:cs="Open Sans"/>
          <w:b/>
          <w:w w:val="100"/>
          <w:sz w:val="20"/>
          <w:u w:val="single"/>
        </w:rPr>
        <w:t xml:space="preserve">Część </w:t>
      </w:r>
      <w:r>
        <w:rPr>
          <w:rFonts w:ascii="Open Sans" w:hAnsi="Open Sans" w:cs="Open Sans"/>
          <w:b/>
          <w:w w:val="100"/>
          <w:sz w:val="20"/>
          <w:u w:val="single"/>
        </w:rPr>
        <w:t>34</w:t>
      </w:r>
      <w:r w:rsidRPr="00AF1FDD">
        <w:rPr>
          <w:rFonts w:ascii="Open Sans" w:hAnsi="Open Sans" w:cs="Open Sans"/>
          <w:sz w:val="18"/>
          <w:szCs w:val="18"/>
        </w:rPr>
        <w:t xml:space="preserve"> </w:t>
      </w:r>
      <w:r w:rsidR="006702CA" w:rsidRPr="006702CA">
        <w:rPr>
          <w:rFonts w:ascii="Open Sans" w:hAnsi="Open Sans" w:cs="Open Sans"/>
          <w:b/>
          <w:w w:val="100"/>
          <w:sz w:val="20"/>
          <w:u w:val="single"/>
        </w:rPr>
        <w:t>Końcówki do pipet, probówki do PCR, drobny sprzęt laboratoryjny</w:t>
      </w:r>
    </w:p>
    <w:p w14:paraId="0751277E" w14:textId="21F8F19C" w:rsidR="00AF1FDD" w:rsidRDefault="00AF1FDD" w:rsidP="00AF1FDD">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3829"/>
        <w:gridCol w:w="5248"/>
        <w:gridCol w:w="1415"/>
        <w:gridCol w:w="4823"/>
        <w:gridCol w:w="2129"/>
        <w:gridCol w:w="850"/>
        <w:gridCol w:w="2252"/>
      </w:tblGrid>
      <w:tr w:rsidR="00AF1FDD" w:rsidRPr="00FA4746" w14:paraId="7CBC8FCD" w14:textId="77777777" w:rsidTr="004E33B6">
        <w:trPr>
          <w:trHeight w:val="450"/>
        </w:trPr>
        <w:tc>
          <w:tcPr>
            <w:tcW w:w="165" w:type="pct"/>
            <w:tcBorders>
              <w:bottom w:val="single" w:sz="4" w:space="0" w:color="auto"/>
            </w:tcBorders>
            <w:shd w:val="clear" w:color="auto" w:fill="E0E0E0"/>
            <w:vAlign w:val="center"/>
            <w:hideMark/>
          </w:tcPr>
          <w:p w14:paraId="73DC1FFB" w14:textId="77777777" w:rsidR="00AF1FDD" w:rsidRPr="00FA4746" w:rsidRDefault="00AF1FDD" w:rsidP="00CC6DBB">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901" w:type="pct"/>
            <w:tcBorders>
              <w:bottom w:val="single" w:sz="4" w:space="0" w:color="auto"/>
            </w:tcBorders>
            <w:shd w:val="clear" w:color="auto" w:fill="E0E0E0"/>
            <w:vAlign w:val="center"/>
            <w:hideMark/>
          </w:tcPr>
          <w:p w14:paraId="5EC3D705" w14:textId="77777777" w:rsidR="00AF1FDD" w:rsidRPr="00FA4746" w:rsidRDefault="00AF1FDD" w:rsidP="00CC6DBB">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235" w:type="pct"/>
            <w:tcBorders>
              <w:bottom w:val="single" w:sz="4" w:space="0" w:color="auto"/>
            </w:tcBorders>
            <w:shd w:val="clear" w:color="auto" w:fill="E0E0E0"/>
            <w:vAlign w:val="center"/>
            <w:hideMark/>
          </w:tcPr>
          <w:p w14:paraId="1A1CB7F4" w14:textId="77777777" w:rsidR="00AF1FDD" w:rsidRPr="00FA4746" w:rsidRDefault="00AF1FDD" w:rsidP="00CC6DBB">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5AC9DD03" w14:textId="77777777" w:rsidR="00AF1FDD" w:rsidRPr="00FA4746" w:rsidRDefault="00AF1FDD" w:rsidP="00CC6DBB">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0D309FF9" w14:textId="77777777" w:rsidR="00AF1FDD" w:rsidRPr="00FA4746" w:rsidRDefault="00AF1FDD" w:rsidP="00CC6DBB">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1D75CBCE" w14:textId="77777777" w:rsidR="00AF1FDD" w:rsidRPr="00FA4746" w:rsidRDefault="00AF1FDD" w:rsidP="00CC6DBB">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4B186817" w14:textId="77777777" w:rsidR="00AF1FDD" w:rsidRPr="00FA4746" w:rsidRDefault="00AF1FDD" w:rsidP="00CC6DBB">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025E146C" w14:textId="77777777" w:rsidR="00AF1FDD" w:rsidRPr="00FA4746" w:rsidRDefault="00AF1FDD" w:rsidP="00CC6DBB">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6E423372" w14:textId="77777777" w:rsidR="00AF1FDD" w:rsidRPr="00FA4746" w:rsidRDefault="00AF1FDD" w:rsidP="00CC6DBB">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AF1FDD" w:rsidRPr="00AF6C83" w14:paraId="19812F30" w14:textId="77777777" w:rsidTr="004E33B6">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68E5B843" w14:textId="77777777" w:rsidR="00AF1FDD" w:rsidRPr="00AF6C83" w:rsidRDefault="00AF1FDD" w:rsidP="00CC6DB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901" w:type="pct"/>
            <w:tcBorders>
              <w:top w:val="single" w:sz="4" w:space="0" w:color="auto"/>
              <w:left w:val="single" w:sz="4" w:space="0" w:color="auto"/>
              <w:bottom w:val="single" w:sz="4" w:space="0" w:color="auto"/>
              <w:right w:val="single" w:sz="4" w:space="0" w:color="auto"/>
            </w:tcBorders>
            <w:vAlign w:val="center"/>
          </w:tcPr>
          <w:p w14:paraId="4FDAC7DE" w14:textId="77777777" w:rsidR="00AF1FDD" w:rsidRPr="00AF6C83" w:rsidRDefault="00AF1FDD" w:rsidP="00CC6DB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235" w:type="pct"/>
            <w:tcBorders>
              <w:top w:val="single" w:sz="4" w:space="0" w:color="auto"/>
              <w:left w:val="single" w:sz="4" w:space="0" w:color="auto"/>
              <w:bottom w:val="single" w:sz="4" w:space="0" w:color="auto"/>
              <w:right w:val="single" w:sz="4" w:space="0" w:color="auto"/>
            </w:tcBorders>
            <w:vAlign w:val="center"/>
          </w:tcPr>
          <w:p w14:paraId="17326E36" w14:textId="77777777" w:rsidR="00AF1FDD" w:rsidRPr="00AF6C83" w:rsidRDefault="00AF1FDD" w:rsidP="00CC6DB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04BAC9F0" w14:textId="77777777" w:rsidR="00AF1FDD" w:rsidRPr="00AF6C83" w:rsidRDefault="00AF1FDD" w:rsidP="00CC6DB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0CE1B822" w14:textId="77777777" w:rsidR="00AF1FDD" w:rsidRPr="00AF6C83" w:rsidRDefault="00AF1FDD" w:rsidP="00CC6DB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4A61AFD1" w14:textId="77777777" w:rsidR="00AF1FDD" w:rsidRPr="00AF6C83" w:rsidRDefault="00AF1FDD" w:rsidP="00CC6DB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20A2B8FF" w14:textId="77777777" w:rsidR="00AF1FDD" w:rsidRPr="00AF6C83" w:rsidRDefault="00AF1FDD" w:rsidP="00CC6DB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1D9FE0D6" w14:textId="77777777" w:rsidR="00AF1FDD" w:rsidRPr="00AF6C83" w:rsidRDefault="00AF1FDD" w:rsidP="00CC6DB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6702CA" w:rsidRPr="00FA4746" w14:paraId="496FAFE7" w14:textId="77777777" w:rsidTr="00513A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BFBF5D2" w14:textId="77777777" w:rsidR="006702CA" w:rsidRPr="000F6DE0" w:rsidRDefault="006702CA" w:rsidP="006702CA">
            <w:pPr>
              <w:spacing w:before="0" w:line="240" w:lineRule="auto"/>
              <w:jc w:val="center"/>
              <w:rPr>
                <w:rFonts w:ascii="Open Sans" w:hAnsi="Open Sans" w:cs="Open Sans"/>
                <w:w w:val="100"/>
                <w:sz w:val="20"/>
              </w:rPr>
            </w:pPr>
            <w:r w:rsidRPr="000F6DE0">
              <w:rPr>
                <w:rFonts w:ascii="Open Sans" w:hAnsi="Open Sans" w:cs="Open Sans"/>
                <w:w w:val="100"/>
                <w:sz w:val="20"/>
              </w:rPr>
              <w:t>1</w:t>
            </w:r>
          </w:p>
        </w:tc>
        <w:tc>
          <w:tcPr>
            <w:tcW w:w="901" w:type="pct"/>
            <w:tcBorders>
              <w:top w:val="single" w:sz="4" w:space="0" w:color="000000"/>
              <w:left w:val="single" w:sz="4" w:space="0" w:color="000000"/>
              <w:bottom w:val="single" w:sz="4" w:space="0" w:color="000000"/>
              <w:right w:val="single" w:sz="4" w:space="0" w:color="000000"/>
            </w:tcBorders>
          </w:tcPr>
          <w:p w14:paraId="5C12214D" w14:textId="02D1604D" w:rsidR="006702CA" w:rsidRPr="006702CA" w:rsidRDefault="006702CA" w:rsidP="006702CA">
            <w:pPr>
              <w:spacing w:before="0" w:line="240" w:lineRule="auto"/>
              <w:jc w:val="left"/>
              <w:rPr>
                <w:rFonts w:ascii="Open Sans" w:hAnsi="Open Sans" w:cs="Open Sans"/>
                <w:w w:val="100"/>
                <w:sz w:val="20"/>
              </w:rPr>
            </w:pPr>
            <w:r w:rsidRPr="006702CA">
              <w:rPr>
                <w:rFonts w:ascii="Open Sans" w:hAnsi="Open Sans" w:cs="Open Sans"/>
                <w:sz w:val="20"/>
              </w:rPr>
              <w:t>Końcówki ep Dualfilter T.I.P.S.® BioBased Reloads 0,1-10 µl</w:t>
            </w:r>
          </w:p>
        </w:tc>
        <w:tc>
          <w:tcPr>
            <w:tcW w:w="1235" w:type="pct"/>
            <w:tcBorders>
              <w:top w:val="single" w:sz="4" w:space="0" w:color="000000"/>
              <w:left w:val="single" w:sz="4" w:space="0" w:color="000000"/>
              <w:bottom w:val="single" w:sz="4" w:space="0" w:color="000000"/>
              <w:right w:val="single" w:sz="4" w:space="0" w:color="000000"/>
            </w:tcBorders>
          </w:tcPr>
          <w:p w14:paraId="3E9460AA" w14:textId="35682624"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sz w:val="20"/>
              </w:rPr>
              <w:t>Pojemność 0,1 – 10 µl, sterylne, PCR clean, pakowane w wymienne pudełka, op. 960 szt.; Eppendorf  0030081030</w:t>
            </w:r>
          </w:p>
        </w:tc>
        <w:tc>
          <w:tcPr>
            <w:tcW w:w="333" w:type="pct"/>
            <w:tcBorders>
              <w:top w:val="single" w:sz="4" w:space="0" w:color="000000"/>
              <w:left w:val="single" w:sz="4" w:space="0" w:color="000000"/>
              <w:bottom w:val="single" w:sz="4" w:space="0" w:color="000000"/>
              <w:right w:val="single" w:sz="4" w:space="0" w:color="000000"/>
            </w:tcBorders>
          </w:tcPr>
          <w:p w14:paraId="778C0772" w14:textId="77777777" w:rsidR="006702CA" w:rsidRPr="006702CA" w:rsidRDefault="006702CA" w:rsidP="006702CA">
            <w:pPr>
              <w:spacing w:before="0" w:line="240" w:lineRule="auto"/>
              <w:ind w:hanging="2"/>
              <w:jc w:val="center"/>
              <w:rPr>
                <w:rFonts w:ascii="Open Sans" w:hAnsi="Open Sans" w:cs="Open Sans"/>
                <w:strike/>
                <w:sz w:val="20"/>
              </w:rPr>
            </w:pPr>
            <w:r w:rsidRPr="006702CA">
              <w:rPr>
                <w:rFonts w:ascii="Open Sans" w:hAnsi="Open Sans" w:cs="Open Sans"/>
                <w:sz w:val="20"/>
              </w:rPr>
              <w:t>45 op.</w:t>
            </w:r>
          </w:p>
          <w:p w14:paraId="5D4D1D7E" w14:textId="22C8553B" w:rsidR="006702CA" w:rsidRPr="006702CA" w:rsidRDefault="006702CA" w:rsidP="006702CA">
            <w:pPr>
              <w:spacing w:before="0" w:line="240" w:lineRule="auto"/>
              <w:jc w:val="center"/>
              <w:rPr>
                <w:rFonts w:ascii="Open Sans" w:hAnsi="Open Sans" w:cs="Open Sans"/>
                <w:w w:val="100"/>
                <w:sz w:val="20"/>
              </w:rPr>
            </w:pP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2714C67" w14:textId="77777777" w:rsidR="006702CA" w:rsidRPr="00FA4746" w:rsidRDefault="006702CA" w:rsidP="006702C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CFF41" w14:textId="77777777" w:rsidR="006702CA" w:rsidRPr="00FA4746" w:rsidRDefault="006702CA" w:rsidP="006702C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959EC" w14:textId="77777777" w:rsidR="006702CA" w:rsidRPr="00FA4746" w:rsidRDefault="006702CA" w:rsidP="006702C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6B8F92" w14:textId="77777777" w:rsidR="006702CA" w:rsidRPr="00FA4746" w:rsidRDefault="006702CA" w:rsidP="006702CA">
            <w:pPr>
              <w:spacing w:before="0" w:line="240" w:lineRule="auto"/>
              <w:jc w:val="center"/>
              <w:rPr>
                <w:rFonts w:ascii="Open Sans" w:hAnsi="Open Sans" w:cs="Open Sans"/>
                <w:w w:val="100"/>
                <w:sz w:val="20"/>
              </w:rPr>
            </w:pPr>
          </w:p>
        </w:tc>
      </w:tr>
      <w:tr w:rsidR="006702CA" w:rsidRPr="00FA4746" w14:paraId="1EC9B495" w14:textId="77777777" w:rsidTr="00513A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CBBFEEB" w14:textId="77777777" w:rsidR="006702CA" w:rsidRPr="000F6DE0" w:rsidRDefault="006702CA" w:rsidP="006702CA">
            <w:pPr>
              <w:spacing w:before="0" w:line="240" w:lineRule="auto"/>
              <w:jc w:val="center"/>
              <w:rPr>
                <w:rFonts w:ascii="Open Sans" w:hAnsi="Open Sans" w:cs="Open Sans"/>
                <w:w w:val="100"/>
                <w:sz w:val="20"/>
              </w:rPr>
            </w:pPr>
            <w:r w:rsidRPr="000F6DE0">
              <w:rPr>
                <w:rFonts w:ascii="Open Sans" w:hAnsi="Open Sans" w:cs="Open Sans"/>
                <w:w w:val="100"/>
                <w:sz w:val="20"/>
              </w:rPr>
              <w:t>2</w:t>
            </w:r>
          </w:p>
        </w:tc>
        <w:tc>
          <w:tcPr>
            <w:tcW w:w="901" w:type="pct"/>
            <w:tcBorders>
              <w:top w:val="single" w:sz="4" w:space="0" w:color="000000"/>
              <w:left w:val="single" w:sz="4" w:space="0" w:color="000000"/>
              <w:bottom w:val="single" w:sz="4" w:space="0" w:color="000000"/>
              <w:right w:val="single" w:sz="4" w:space="0" w:color="000000"/>
            </w:tcBorders>
          </w:tcPr>
          <w:p w14:paraId="332F5A95" w14:textId="5206A57C" w:rsidR="006702CA" w:rsidRPr="006702CA" w:rsidRDefault="006702CA" w:rsidP="006702CA">
            <w:pPr>
              <w:spacing w:before="0" w:line="240" w:lineRule="auto"/>
              <w:rPr>
                <w:rFonts w:ascii="Open Sans" w:hAnsi="Open Sans" w:cs="Open Sans"/>
                <w:w w:val="100"/>
                <w:sz w:val="20"/>
                <w:lang w:val="en-GB"/>
              </w:rPr>
            </w:pPr>
            <w:r w:rsidRPr="006702CA">
              <w:rPr>
                <w:rFonts w:ascii="Open Sans" w:hAnsi="Open Sans" w:cs="Open Sans"/>
                <w:sz w:val="20"/>
              </w:rPr>
              <w:t>Końcówki ep Dualfilter T.I.P.S.® BioBased Reloads 2-20 µl</w:t>
            </w:r>
          </w:p>
        </w:tc>
        <w:tc>
          <w:tcPr>
            <w:tcW w:w="1235" w:type="pct"/>
            <w:tcBorders>
              <w:top w:val="single" w:sz="4" w:space="0" w:color="000000"/>
              <w:left w:val="single" w:sz="4" w:space="0" w:color="000000"/>
              <w:bottom w:val="single" w:sz="4" w:space="0" w:color="000000"/>
              <w:right w:val="single" w:sz="4" w:space="0" w:color="000000"/>
            </w:tcBorders>
          </w:tcPr>
          <w:p w14:paraId="3AB2DE78" w14:textId="640776AA" w:rsidR="006702CA" w:rsidRPr="006702CA" w:rsidRDefault="006702CA" w:rsidP="006702CA">
            <w:pPr>
              <w:spacing w:before="0" w:line="240" w:lineRule="auto"/>
              <w:rPr>
                <w:rFonts w:ascii="Open Sans" w:hAnsi="Open Sans" w:cs="Open Sans"/>
                <w:bCs/>
                <w:color w:val="000000"/>
                <w:w w:val="100"/>
                <w:sz w:val="20"/>
              </w:rPr>
            </w:pPr>
            <w:r w:rsidRPr="006702CA">
              <w:rPr>
                <w:rFonts w:ascii="Open Sans" w:hAnsi="Open Sans" w:cs="Open Sans"/>
                <w:sz w:val="20"/>
              </w:rPr>
              <w:t>Pojemność 2 - 20 µl, sterylne, PCR clean, pakowane w wymienne pudełka, op. 960 szt.; Eppendorf  0030081056</w:t>
            </w:r>
          </w:p>
        </w:tc>
        <w:tc>
          <w:tcPr>
            <w:tcW w:w="333" w:type="pct"/>
            <w:tcBorders>
              <w:top w:val="single" w:sz="4" w:space="0" w:color="000000"/>
              <w:left w:val="single" w:sz="4" w:space="0" w:color="000000"/>
              <w:bottom w:val="single" w:sz="4" w:space="0" w:color="000000"/>
              <w:right w:val="single" w:sz="4" w:space="0" w:color="000000"/>
            </w:tcBorders>
          </w:tcPr>
          <w:p w14:paraId="0D6031D3" w14:textId="77777777" w:rsidR="006702CA" w:rsidRPr="006702CA" w:rsidRDefault="006702CA" w:rsidP="006702CA">
            <w:pPr>
              <w:spacing w:before="0" w:line="240" w:lineRule="auto"/>
              <w:ind w:hanging="2"/>
              <w:jc w:val="center"/>
              <w:rPr>
                <w:rFonts w:ascii="Open Sans" w:hAnsi="Open Sans" w:cs="Open Sans"/>
                <w:sz w:val="20"/>
              </w:rPr>
            </w:pPr>
            <w:r w:rsidRPr="006702CA">
              <w:rPr>
                <w:rFonts w:ascii="Open Sans" w:hAnsi="Open Sans" w:cs="Open Sans"/>
                <w:sz w:val="20"/>
              </w:rPr>
              <w:t>24 op.</w:t>
            </w:r>
          </w:p>
          <w:p w14:paraId="7B0D8159" w14:textId="4998C602" w:rsidR="006702CA" w:rsidRPr="006702CA" w:rsidRDefault="006702CA" w:rsidP="006702CA">
            <w:pPr>
              <w:spacing w:before="0" w:line="240" w:lineRule="auto"/>
              <w:jc w:val="center"/>
              <w:rPr>
                <w:rFonts w:ascii="Open Sans" w:hAnsi="Open Sans" w:cs="Open Sans"/>
                <w:w w:val="100"/>
                <w:sz w:val="20"/>
              </w:rPr>
            </w:pP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502838C7" w14:textId="77777777" w:rsidR="006702CA" w:rsidRPr="00FA4746" w:rsidRDefault="006702CA" w:rsidP="006702C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71777" w14:textId="77777777" w:rsidR="006702CA" w:rsidRPr="00FA4746" w:rsidRDefault="006702CA" w:rsidP="006702C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BFCA8" w14:textId="77777777" w:rsidR="006702CA" w:rsidRPr="00FA4746" w:rsidRDefault="006702CA" w:rsidP="006702C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489D5D" w14:textId="77777777" w:rsidR="006702CA" w:rsidRPr="00FA4746" w:rsidRDefault="006702CA" w:rsidP="006702CA">
            <w:pPr>
              <w:spacing w:before="0" w:line="240" w:lineRule="auto"/>
              <w:jc w:val="center"/>
              <w:rPr>
                <w:rFonts w:ascii="Open Sans" w:hAnsi="Open Sans" w:cs="Open Sans"/>
                <w:w w:val="100"/>
                <w:sz w:val="20"/>
              </w:rPr>
            </w:pPr>
          </w:p>
        </w:tc>
      </w:tr>
      <w:tr w:rsidR="006702CA" w:rsidRPr="00FA4746" w14:paraId="054DE22A" w14:textId="77777777" w:rsidTr="00513A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B2169A8" w14:textId="77777777" w:rsidR="006702CA" w:rsidRPr="000F6DE0" w:rsidRDefault="006702CA" w:rsidP="006702CA">
            <w:pPr>
              <w:spacing w:before="0" w:line="240" w:lineRule="auto"/>
              <w:jc w:val="center"/>
              <w:rPr>
                <w:rFonts w:ascii="Open Sans" w:hAnsi="Open Sans" w:cs="Open Sans"/>
                <w:w w:val="100"/>
                <w:sz w:val="20"/>
              </w:rPr>
            </w:pPr>
            <w:r w:rsidRPr="000F6DE0">
              <w:rPr>
                <w:rFonts w:ascii="Open Sans" w:hAnsi="Open Sans" w:cs="Open Sans"/>
                <w:w w:val="100"/>
                <w:sz w:val="20"/>
              </w:rPr>
              <w:t>3</w:t>
            </w:r>
          </w:p>
        </w:tc>
        <w:tc>
          <w:tcPr>
            <w:tcW w:w="901" w:type="pct"/>
            <w:tcBorders>
              <w:top w:val="single" w:sz="4" w:space="0" w:color="000000"/>
              <w:left w:val="single" w:sz="4" w:space="0" w:color="000000"/>
              <w:bottom w:val="single" w:sz="4" w:space="0" w:color="000000"/>
              <w:right w:val="single" w:sz="4" w:space="0" w:color="000000"/>
            </w:tcBorders>
          </w:tcPr>
          <w:p w14:paraId="0BDF2E59" w14:textId="3E642BDE" w:rsidR="006702CA" w:rsidRPr="006702CA" w:rsidRDefault="006702CA" w:rsidP="006702CA">
            <w:pPr>
              <w:spacing w:before="0" w:line="240" w:lineRule="auto"/>
              <w:rPr>
                <w:rFonts w:ascii="Open Sans" w:hAnsi="Open Sans" w:cs="Open Sans"/>
                <w:w w:val="100"/>
                <w:sz w:val="20"/>
                <w:lang w:val="en-US"/>
              </w:rPr>
            </w:pPr>
            <w:r w:rsidRPr="006702CA">
              <w:rPr>
                <w:rFonts w:ascii="Open Sans" w:hAnsi="Open Sans" w:cs="Open Sans"/>
                <w:sz w:val="20"/>
              </w:rPr>
              <w:t>Końcówki ep Dualfilter T.I.P.S.® BioBased Reloads 2-100 µl</w:t>
            </w:r>
          </w:p>
        </w:tc>
        <w:tc>
          <w:tcPr>
            <w:tcW w:w="1235" w:type="pct"/>
            <w:tcBorders>
              <w:top w:val="single" w:sz="4" w:space="0" w:color="000000"/>
              <w:left w:val="single" w:sz="4" w:space="0" w:color="000000"/>
              <w:bottom w:val="single" w:sz="4" w:space="0" w:color="000000"/>
              <w:right w:val="single" w:sz="4" w:space="0" w:color="000000"/>
            </w:tcBorders>
          </w:tcPr>
          <w:p w14:paraId="0C01B76B" w14:textId="23F3B0AD" w:rsidR="006702CA" w:rsidRPr="006702CA" w:rsidRDefault="006702CA" w:rsidP="006702CA">
            <w:pPr>
              <w:spacing w:before="0" w:line="240" w:lineRule="auto"/>
              <w:rPr>
                <w:rFonts w:ascii="Open Sans" w:hAnsi="Open Sans" w:cs="Open Sans"/>
                <w:bCs/>
                <w:color w:val="000000"/>
                <w:w w:val="100"/>
                <w:sz w:val="20"/>
              </w:rPr>
            </w:pPr>
            <w:r w:rsidRPr="006702CA">
              <w:rPr>
                <w:rFonts w:ascii="Open Sans" w:hAnsi="Open Sans" w:cs="Open Sans"/>
                <w:sz w:val="20"/>
              </w:rPr>
              <w:t>Pojemność 2 - 100 µl, sterylne, PCR clean, pakowane w wymienne pudełka, op. 960 szt.; Eppendorf  0030081064</w:t>
            </w:r>
          </w:p>
        </w:tc>
        <w:tc>
          <w:tcPr>
            <w:tcW w:w="333" w:type="pct"/>
            <w:tcBorders>
              <w:top w:val="single" w:sz="4" w:space="0" w:color="000000"/>
              <w:left w:val="single" w:sz="4" w:space="0" w:color="000000"/>
              <w:bottom w:val="single" w:sz="4" w:space="0" w:color="000000"/>
              <w:right w:val="single" w:sz="4" w:space="0" w:color="000000"/>
            </w:tcBorders>
          </w:tcPr>
          <w:p w14:paraId="56CDAC32" w14:textId="77777777" w:rsidR="006702CA" w:rsidRPr="006702CA" w:rsidRDefault="006702CA" w:rsidP="006702CA">
            <w:pPr>
              <w:spacing w:before="0" w:line="240" w:lineRule="auto"/>
              <w:ind w:hanging="2"/>
              <w:jc w:val="center"/>
              <w:rPr>
                <w:rFonts w:ascii="Open Sans" w:hAnsi="Open Sans" w:cs="Open Sans"/>
                <w:strike/>
                <w:sz w:val="20"/>
              </w:rPr>
            </w:pPr>
            <w:r w:rsidRPr="006702CA">
              <w:rPr>
                <w:rFonts w:ascii="Open Sans" w:hAnsi="Open Sans" w:cs="Open Sans"/>
                <w:sz w:val="20"/>
              </w:rPr>
              <w:t>35 op.</w:t>
            </w:r>
          </w:p>
          <w:p w14:paraId="38E6485B" w14:textId="4A77ED0E" w:rsidR="006702CA" w:rsidRPr="006702CA" w:rsidRDefault="006702CA" w:rsidP="006702CA">
            <w:pPr>
              <w:spacing w:before="0" w:line="240" w:lineRule="auto"/>
              <w:jc w:val="center"/>
              <w:rPr>
                <w:rFonts w:ascii="Open Sans" w:hAnsi="Open Sans" w:cs="Open Sans"/>
                <w:w w:val="100"/>
                <w:sz w:val="20"/>
                <w:lang w:val="en-US"/>
              </w:rPr>
            </w:pP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572A5A5" w14:textId="77777777" w:rsidR="006702CA" w:rsidRPr="00FA4746" w:rsidRDefault="006702CA" w:rsidP="006702CA">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499BEF" w14:textId="77777777" w:rsidR="006702CA" w:rsidRPr="00FA4746" w:rsidRDefault="006702CA" w:rsidP="006702CA">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EFF65F" w14:textId="77777777" w:rsidR="006702CA" w:rsidRPr="00FA4746" w:rsidRDefault="006702CA" w:rsidP="006702CA">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B4620" w14:textId="77777777" w:rsidR="006702CA" w:rsidRPr="00FA4746" w:rsidRDefault="006702CA" w:rsidP="006702CA">
            <w:pPr>
              <w:spacing w:before="0" w:line="240" w:lineRule="auto"/>
              <w:jc w:val="center"/>
              <w:rPr>
                <w:rFonts w:ascii="Open Sans" w:hAnsi="Open Sans" w:cs="Open Sans"/>
                <w:w w:val="100"/>
                <w:sz w:val="20"/>
                <w:lang w:val="en-US"/>
              </w:rPr>
            </w:pPr>
          </w:p>
        </w:tc>
      </w:tr>
      <w:tr w:rsidR="006702CA" w:rsidRPr="00FA4746" w14:paraId="527C56DA" w14:textId="77777777" w:rsidTr="00513A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7EA2300" w14:textId="77777777" w:rsidR="006702CA" w:rsidRPr="000F6DE0" w:rsidRDefault="006702CA" w:rsidP="006702CA">
            <w:pPr>
              <w:spacing w:before="0" w:line="240" w:lineRule="auto"/>
              <w:jc w:val="center"/>
              <w:rPr>
                <w:rFonts w:ascii="Open Sans" w:hAnsi="Open Sans" w:cs="Open Sans"/>
                <w:w w:val="100"/>
                <w:sz w:val="20"/>
              </w:rPr>
            </w:pPr>
            <w:r w:rsidRPr="000F6DE0">
              <w:rPr>
                <w:rFonts w:ascii="Open Sans" w:hAnsi="Open Sans" w:cs="Open Sans"/>
                <w:w w:val="100"/>
                <w:sz w:val="20"/>
              </w:rPr>
              <w:t>4</w:t>
            </w:r>
          </w:p>
        </w:tc>
        <w:tc>
          <w:tcPr>
            <w:tcW w:w="901" w:type="pct"/>
            <w:tcBorders>
              <w:top w:val="single" w:sz="4" w:space="0" w:color="000000"/>
              <w:left w:val="single" w:sz="4" w:space="0" w:color="000000"/>
              <w:bottom w:val="single" w:sz="4" w:space="0" w:color="000000"/>
              <w:right w:val="single" w:sz="4" w:space="0" w:color="000000"/>
            </w:tcBorders>
          </w:tcPr>
          <w:p w14:paraId="0C4D8441" w14:textId="2B53E1B7" w:rsidR="006702CA" w:rsidRPr="006702CA" w:rsidRDefault="006702CA" w:rsidP="006702CA">
            <w:pPr>
              <w:spacing w:before="0" w:line="240" w:lineRule="auto"/>
              <w:rPr>
                <w:rFonts w:ascii="Open Sans" w:hAnsi="Open Sans" w:cs="Open Sans"/>
                <w:w w:val="100"/>
                <w:sz w:val="20"/>
                <w:lang w:val="en-GB"/>
              </w:rPr>
            </w:pPr>
            <w:r w:rsidRPr="006702CA">
              <w:rPr>
                <w:rFonts w:ascii="Open Sans" w:hAnsi="Open Sans" w:cs="Open Sans"/>
                <w:sz w:val="20"/>
              </w:rPr>
              <w:t>Końcówki ep Dualfilter T.I.P.S.® BioBased Reloads 2-200 µl</w:t>
            </w:r>
          </w:p>
        </w:tc>
        <w:tc>
          <w:tcPr>
            <w:tcW w:w="1235" w:type="pct"/>
            <w:tcBorders>
              <w:top w:val="single" w:sz="4" w:space="0" w:color="000000"/>
              <w:left w:val="single" w:sz="4" w:space="0" w:color="000000"/>
              <w:bottom w:val="single" w:sz="4" w:space="0" w:color="000000"/>
              <w:right w:val="single" w:sz="4" w:space="0" w:color="000000"/>
            </w:tcBorders>
          </w:tcPr>
          <w:p w14:paraId="14D76F82" w14:textId="4C07045E" w:rsidR="006702CA" w:rsidRPr="006702CA" w:rsidRDefault="006702CA" w:rsidP="006702CA">
            <w:pPr>
              <w:spacing w:before="0" w:line="240" w:lineRule="auto"/>
              <w:rPr>
                <w:rFonts w:ascii="Open Sans" w:hAnsi="Open Sans" w:cs="Open Sans"/>
                <w:bCs/>
                <w:color w:val="000000"/>
                <w:w w:val="100"/>
                <w:sz w:val="20"/>
              </w:rPr>
            </w:pPr>
            <w:r w:rsidRPr="006702CA">
              <w:rPr>
                <w:rFonts w:ascii="Open Sans" w:hAnsi="Open Sans" w:cs="Open Sans"/>
                <w:sz w:val="20"/>
              </w:rPr>
              <w:t>Pojemność 2 - 200 µl, sterylne, PCR clean, pakowane w wymienne pudełka, op. 960 szt.; Eppendorf 0030081072</w:t>
            </w:r>
          </w:p>
        </w:tc>
        <w:tc>
          <w:tcPr>
            <w:tcW w:w="333" w:type="pct"/>
            <w:tcBorders>
              <w:top w:val="single" w:sz="4" w:space="0" w:color="000000"/>
              <w:left w:val="single" w:sz="4" w:space="0" w:color="000000"/>
              <w:bottom w:val="single" w:sz="4" w:space="0" w:color="000000"/>
              <w:right w:val="single" w:sz="4" w:space="0" w:color="000000"/>
            </w:tcBorders>
          </w:tcPr>
          <w:p w14:paraId="443F70A7" w14:textId="77777777" w:rsidR="006702CA" w:rsidRPr="006702CA" w:rsidRDefault="006702CA" w:rsidP="006702CA">
            <w:pPr>
              <w:spacing w:before="0" w:line="240" w:lineRule="auto"/>
              <w:ind w:hanging="2"/>
              <w:jc w:val="center"/>
              <w:rPr>
                <w:rFonts w:ascii="Open Sans" w:hAnsi="Open Sans" w:cs="Open Sans"/>
                <w:sz w:val="20"/>
              </w:rPr>
            </w:pPr>
            <w:r w:rsidRPr="006702CA">
              <w:rPr>
                <w:rFonts w:ascii="Open Sans" w:hAnsi="Open Sans" w:cs="Open Sans"/>
                <w:sz w:val="20"/>
              </w:rPr>
              <w:t>27 op.</w:t>
            </w:r>
          </w:p>
          <w:p w14:paraId="27DD830E" w14:textId="3AB3E090" w:rsidR="006702CA" w:rsidRPr="006702CA" w:rsidRDefault="006702CA" w:rsidP="006702CA">
            <w:pPr>
              <w:spacing w:before="0" w:line="240" w:lineRule="auto"/>
              <w:jc w:val="center"/>
              <w:rPr>
                <w:rFonts w:ascii="Open Sans" w:hAnsi="Open Sans" w:cs="Open Sans"/>
                <w:w w:val="100"/>
                <w:sz w:val="20"/>
              </w:rPr>
            </w:pP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7F965BB" w14:textId="77777777" w:rsidR="006702CA" w:rsidRPr="00FA4746" w:rsidRDefault="006702CA" w:rsidP="006702C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0B93C" w14:textId="77777777" w:rsidR="006702CA" w:rsidRPr="00FA4746" w:rsidRDefault="006702CA" w:rsidP="006702C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8F07D7" w14:textId="77777777" w:rsidR="006702CA" w:rsidRPr="00FA4746" w:rsidRDefault="006702CA" w:rsidP="006702C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2CA32A" w14:textId="77777777" w:rsidR="006702CA" w:rsidRPr="00FA4746" w:rsidRDefault="006702CA" w:rsidP="006702CA">
            <w:pPr>
              <w:spacing w:before="0" w:line="240" w:lineRule="auto"/>
              <w:jc w:val="center"/>
              <w:rPr>
                <w:rFonts w:ascii="Open Sans" w:hAnsi="Open Sans" w:cs="Open Sans"/>
                <w:w w:val="100"/>
                <w:sz w:val="20"/>
              </w:rPr>
            </w:pPr>
          </w:p>
        </w:tc>
      </w:tr>
      <w:tr w:rsidR="006702CA" w:rsidRPr="00FA4746" w14:paraId="270BC16B" w14:textId="77777777" w:rsidTr="00513A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71CC5CF" w14:textId="77777777" w:rsidR="006702CA" w:rsidRPr="000F6DE0" w:rsidRDefault="006702CA" w:rsidP="006702CA">
            <w:pPr>
              <w:spacing w:before="0" w:line="240" w:lineRule="auto"/>
              <w:jc w:val="center"/>
              <w:rPr>
                <w:rFonts w:ascii="Open Sans" w:hAnsi="Open Sans" w:cs="Open Sans"/>
                <w:w w:val="100"/>
                <w:sz w:val="20"/>
              </w:rPr>
            </w:pPr>
            <w:r w:rsidRPr="000F6DE0">
              <w:rPr>
                <w:rFonts w:ascii="Open Sans" w:hAnsi="Open Sans" w:cs="Open Sans"/>
                <w:w w:val="100"/>
                <w:sz w:val="20"/>
              </w:rPr>
              <w:t>5</w:t>
            </w:r>
          </w:p>
        </w:tc>
        <w:tc>
          <w:tcPr>
            <w:tcW w:w="901" w:type="pct"/>
            <w:tcBorders>
              <w:top w:val="single" w:sz="4" w:space="0" w:color="000000"/>
              <w:left w:val="single" w:sz="4" w:space="0" w:color="000000"/>
              <w:bottom w:val="single" w:sz="4" w:space="0" w:color="000000"/>
              <w:right w:val="single" w:sz="4" w:space="0" w:color="000000"/>
            </w:tcBorders>
          </w:tcPr>
          <w:p w14:paraId="75DD5D27" w14:textId="50D17CBA" w:rsidR="006702CA" w:rsidRPr="006702CA" w:rsidRDefault="006702CA" w:rsidP="006702CA">
            <w:pPr>
              <w:spacing w:before="0" w:line="240" w:lineRule="auto"/>
              <w:rPr>
                <w:rFonts w:ascii="Open Sans" w:hAnsi="Open Sans" w:cs="Open Sans"/>
                <w:w w:val="100"/>
                <w:sz w:val="20"/>
                <w:lang w:val="en-GB"/>
              </w:rPr>
            </w:pPr>
            <w:r w:rsidRPr="006702CA">
              <w:rPr>
                <w:rFonts w:ascii="Open Sans" w:hAnsi="Open Sans" w:cs="Open Sans"/>
                <w:sz w:val="20"/>
              </w:rPr>
              <w:t>Końcówki ep Dualfilter T.I.P.S.® BioBased Reloads 50 - 1000 µl</w:t>
            </w:r>
          </w:p>
        </w:tc>
        <w:tc>
          <w:tcPr>
            <w:tcW w:w="1235" w:type="pct"/>
            <w:tcBorders>
              <w:top w:val="single" w:sz="4" w:space="0" w:color="000000"/>
              <w:left w:val="single" w:sz="4" w:space="0" w:color="000000"/>
              <w:bottom w:val="single" w:sz="4" w:space="0" w:color="000000"/>
              <w:right w:val="single" w:sz="4" w:space="0" w:color="000000"/>
            </w:tcBorders>
          </w:tcPr>
          <w:p w14:paraId="484BA1E5" w14:textId="0FAABF0B"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sz w:val="20"/>
              </w:rPr>
              <w:t>Pojemność 50 - 1000 µl, sterylne, PCR clean, pakowane w wymienne pudełka, op. 960 szt.; Eppendorf  0030081099</w:t>
            </w:r>
          </w:p>
        </w:tc>
        <w:tc>
          <w:tcPr>
            <w:tcW w:w="333" w:type="pct"/>
            <w:tcBorders>
              <w:top w:val="single" w:sz="4" w:space="0" w:color="000000"/>
              <w:left w:val="single" w:sz="4" w:space="0" w:color="000000"/>
              <w:bottom w:val="single" w:sz="4" w:space="0" w:color="000000"/>
              <w:right w:val="single" w:sz="4" w:space="0" w:color="000000"/>
            </w:tcBorders>
          </w:tcPr>
          <w:p w14:paraId="246FC9D0" w14:textId="77777777" w:rsidR="006702CA" w:rsidRPr="006702CA" w:rsidRDefault="006702CA" w:rsidP="006702CA">
            <w:pPr>
              <w:spacing w:before="0" w:line="240" w:lineRule="auto"/>
              <w:ind w:hanging="2"/>
              <w:jc w:val="center"/>
              <w:rPr>
                <w:rFonts w:ascii="Open Sans" w:hAnsi="Open Sans" w:cs="Open Sans"/>
                <w:sz w:val="20"/>
              </w:rPr>
            </w:pPr>
            <w:r w:rsidRPr="006702CA">
              <w:rPr>
                <w:rFonts w:ascii="Open Sans" w:hAnsi="Open Sans" w:cs="Open Sans"/>
                <w:sz w:val="20"/>
              </w:rPr>
              <w:t>50 op.</w:t>
            </w:r>
          </w:p>
          <w:p w14:paraId="188EAA6E" w14:textId="13481D4D" w:rsidR="006702CA" w:rsidRPr="006702CA" w:rsidRDefault="006702CA" w:rsidP="006702CA">
            <w:pPr>
              <w:spacing w:before="0" w:line="240" w:lineRule="auto"/>
              <w:jc w:val="center"/>
              <w:rPr>
                <w:rFonts w:ascii="Open Sans" w:hAnsi="Open Sans" w:cs="Open Sans"/>
                <w:w w:val="100"/>
                <w:sz w:val="20"/>
              </w:rPr>
            </w:pP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42D0871" w14:textId="77777777" w:rsidR="006702CA" w:rsidRPr="00FA4746" w:rsidRDefault="006702CA" w:rsidP="006702C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99FA8" w14:textId="77777777" w:rsidR="006702CA" w:rsidRPr="00FA4746" w:rsidRDefault="006702CA" w:rsidP="006702C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ECA40" w14:textId="77777777" w:rsidR="006702CA" w:rsidRPr="00FA4746" w:rsidRDefault="006702CA" w:rsidP="006702C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81A10A" w14:textId="77777777" w:rsidR="006702CA" w:rsidRPr="00FA4746" w:rsidRDefault="006702CA" w:rsidP="006702CA">
            <w:pPr>
              <w:spacing w:before="0" w:line="240" w:lineRule="auto"/>
              <w:jc w:val="center"/>
              <w:rPr>
                <w:rFonts w:ascii="Open Sans" w:hAnsi="Open Sans" w:cs="Open Sans"/>
                <w:w w:val="100"/>
                <w:sz w:val="20"/>
              </w:rPr>
            </w:pPr>
          </w:p>
        </w:tc>
      </w:tr>
      <w:tr w:rsidR="006702CA" w:rsidRPr="00FA4746" w14:paraId="6CED7451" w14:textId="77777777" w:rsidTr="00513A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907F5F9" w14:textId="77777777" w:rsidR="006702CA" w:rsidRPr="000F6DE0" w:rsidRDefault="006702CA" w:rsidP="006702CA">
            <w:pPr>
              <w:spacing w:before="0" w:line="240" w:lineRule="auto"/>
              <w:jc w:val="center"/>
              <w:rPr>
                <w:rFonts w:ascii="Open Sans" w:hAnsi="Open Sans" w:cs="Open Sans"/>
                <w:w w:val="100"/>
                <w:sz w:val="20"/>
              </w:rPr>
            </w:pPr>
            <w:r w:rsidRPr="000F6DE0">
              <w:rPr>
                <w:rFonts w:ascii="Open Sans" w:hAnsi="Open Sans" w:cs="Open Sans"/>
                <w:w w:val="100"/>
                <w:sz w:val="20"/>
              </w:rPr>
              <w:t>6</w:t>
            </w:r>
          </w:p>
        </w:tc>
        <w:tc>
          <w:tcPr>
            <w:tcW w:w="901" w:type="pct"/>
            <w:tcBorders>
              <w:top w:val="single" w:sz="4" w:space="0" w:color="000000"/>
              <w:left w:val="single" w:sz="4" w:space="0" w:color="000000"/>
              <w:bottom w:val="single" w:sz="4" w:space="0" w:color="000000"/>
              <w:right w:val="single" w:sz="4" w:space="0" w:color="000000"/>
            </w:tcBorders>
          </w:tcPr>
          <w:p w14:paraId="6F9DE89B" w14:textId="77777777" w:rsidR="006702CA" w:rsidRPr="006702CA" w:rsidRDefault="006702CA" w:rsidP="006702CA">
            <w:pPr>
              <w:spacing w:before="0" w:line="240" w:lineRule="auto"/>
              <w:ind w:hanging="2"/>
              <w:rPr>
                <w:rFonts w:ascii="Open Sans" w:hAnsi="Open Sans" w:cs="Open Sans"/>
                <w:sz w:val="20"/>
              </w:rPr>
            </w:pPr>
            <w:r w:rsidRPr="006702CA">
              <w:rPr>
                <w:rFonts w:ascii="Open Sans" w:hAnsi="Open Sans" w:cs="Open Sans"/>
                <w:sz w:val="20"/>
              </w:rPr>
              <w:t xml:space="preserve">Końcówki ep T.I.P.S.® </w:t>
            </w:r>
          </w:p>
          <w:p w14:paraId="11740B9B" w14:textId="17F17D6B" w:rsidR="006702CA" w:rsidRPr="006702CA" w:rsidRDefault="006702CA" w:rsidP="006702CA">
            <w:pPr>
              <w:spacing w:before="0" w:line="240" w:lineRule="auto"/>
              <w:rPr>
                <w:rFonts w:ascii="Open Sans" w:hAnsi="Open Sans" w:cs="Open Sans"/>
                <w:w w:val="100"/>
                <w:sz w:val="20"/>
                <w:lang w:val="en-GB"/>
              </w:rPr>
            </w:pPr>
            <w:r w:rsidRPr="006702CA">
              <w:rPr>
                <w:rFonts w:ascii="Open Sans" w:hAnsi="Open Sans" w:cs="Open Sans"/>
                <w:sz w:val="20"/>
              </w:rPr>
              <w:t>0,1-20 µl</w:t>
            </w:r>
          </w:p>
        </w:tc>
        <w:tc>
          <w:tcPr>
            <w:tcW w:w="1235" w:type="pct"/>
            <w:tcBorders>
              <w:top w:val="single" w:sz="4" w:space="0" w:color="000000"/>
              <w:left w:val="single" w:sz="4" w:space="0" w:color="000000"/>
              <w:bottom w:val="single" w:sz="4" w:space="0" w:color="000000"/>
              <w:right w:val="single" w:sz="4" w:space="0" w:color="000000"/>
            </w:tcBorders>
          </w:tcPr>
          <w:p w14:paraId="2BEDEAFD" w14:textId="26653622" w:rsidR="006702CA" w:rsidRPr="006702CA" w:rsidRDefault="006702CA" w:rsidP="006702CA">
            <w:pPr>
              <w:spacing w:before="0" w:line="240" w:lineRule="auto"/>
              <w:rPr>
                <w:rFonts w:ascii="Open Sans" w:hAnsi="Open Sans" w:cs="Open Sans"/>
                <w:bCs/>
                <w:color w:val="000000"/>
                <w:w w:val="100"/>
                <w:sz w:val="20"/>
              </w:rPr>
            </w:pPr>
            <w:r w:rsidRPr="006702CA">
              <w:rPr>
                <w:rFonts w:ascii="Open Sans" w:hAnsi="Open Sans" w:cs="Open Sans"/>
                <w:sz w:val="20"/>
              </w:rPr>
              <w:t>Pojemność 0,1-20 µl, PCR clean, 10 tacek x 96 końcówek, op. 960 szt.; Eppendorf 0030073770</w:t>
            </w:r>
          </w:p>
        </w:tc>
        <w:tc>
          <w:tcPr>
            <w:tcW w:w="333" w:type="pct"/>
            <w:tcBorders>
              <w:top w:val="single" w:sz="4" w:space="0" w:color="000000"/>
              <w:left w:val="single" w:sz="4" w:space="0" w:color="000000"/>
              <w:bottom w:val="single" w:sz="4" w:space="0" w:color="000000"/>
              <w:right w:val="single" w:sz="4" w:space="0" w:color="000000"/>
            </w:tcBorders>
          </w:tcPr>
          <w:p w14:paraId="615CAFCB" w14:textId="13DA7C0A" w:rsidR="006702CA" w:rsidRPr="006702CA" w:rsidRDefault="006702CA" w:rsidP="006702CA">
            <w:pPr>
              <w:spacing w:before="0" w:line="240" w:lineRule="auto"/>
              <w:jc w:val="center"/>
              <w:rPr>
                <w:rFonts w:ascii="Open Sans" w:hAnsi="Open Sans" w:cs="Open Sans"/>
                <w:w w:val="100"/>
                <w:sz w:val="20"/>
              </w:rPr>
            </w:pPr>
            <w:r w:rsidRPr="006702CA">
              <w:rPr>
                <w:rFonts w:ascii="Open Sans" w:hAnsi="Open Sans" w:cs="Open Sans"/>
                <w:sz w:val="20"/>
              </w:rPr>
              <w:t>19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BD0EE51" w14:textId="77777777" w:rsidR="006702CA" w:rsidRPr="00FA4746" w:rsidRDefault="006702CA" w:rsidP="006702C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35EA9" w14:textId="77777777" w:rsidR="006702CA" w:rsidRPr="00FA4746" w:rsidRDefault="006702CA" w:rsidP="006702C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34CF0" w14:textId="77777777" w:rsidR="006702CA" w:rsidRPr="00FA4746" w:rsidRDefault="006702CA" w:rsidP="006702C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B8154" w14:textId="77777777" w:rsidR="006702CA" w:rsidRPr="00FA4746" w:rsidRDefault="006702CA" w:rsidP="006702CA">
            <w:pPr>
              <w:spacing w:before="0" w:line="240" w:lineRule="auto"/>
              <w:jc w:val="center"/>
              <w:rPr>
                <w:rFonts w:ascii="Open Sans" w:hAnsi="Open Sans" w:cs="Open Sans"/>
                <w:w w:val="100"/>
                <w:sz w:val="20"/>
              </w:rPr>
            </w:pPr>
          </w:p>
        </w:tc>
      </w:tr>
      <w:tr w:rsidR="006702CA" w:rsidRPr="00FA4746" w14:paraId="0790FA74" w14:textId="77777777" w:rsidTr="00513A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C942A8E" w14:textId="77777777" w:rsidR="006702CA" w:rsidRPr="000F6DE0" w:rsidRDefault="006702CA" w:rsidP="006702CA">
            <w:pPr>
              <w:spacing w:before="0" w:line="240" w:lineRule="auto"/>
              <w:jc w:val="center"/>
              <w:rPr>
                <w:rFonts w:ascii="Open Sans" w:hAnsi="Open Sans" w:cs="Open Sans"/>
                <w:w w:val="100"/>
                <w:sz w:val="20"/>
              </w:rPr>
            </w:pPr>
            <w:r w:rsidRPr="000F6DE0">
              <w:rPr>
                <w:rFonts w:ascii="Open Sans" w:hAnsi="Open Sans" w:cs="Open Sans"/>
                <w:w w:val="100"/>
                <w:sz w:val="20"/>
              </w:rPr>
              <w:t>7</w:t>
            </w:r>
          </w:p>
        </w:tc>
        <w:tc>
          <w:tcPr>
            <w:tcW w:w="901" w:type="pct"/>
            <w:tcBorders>
              <w:top w:val="single" w:sz="4" w:space="0" w:color="000000"/>
              <w:left w:val="single" w:sz="4" w:space="0" w:color="000000"/>
              <w:bottom w:val="single" w:sz="4" w:space="0" w:color="000000"/>
              <w:right w:val="single" w:sz="4" w:space="0" w:color="000000"/>
            </w:tcBorders>
          </w:tcPr>
          <w:p w14:paraId="0B316F6B" w14:textId="3FD53C43" w:rsidR="006702CA" w:rsidRPr="006702CA" w:rsidRDefault="006702CA" w:rsidP="006702CA">
            <w:pPr>
              <w:spacing w:before="0" w:line="240" w:lineRule="auto"/>
              <w:rPr>
                <w:rFonts w:ascii="Open Sans" w:hAnsi="Open Sans" w:cs="Open Sans"/>
                <w:w w:val="100"/>
                <w:sz w:val="20"/>
                <w:lang w:val="en-GB"/>
              </w:rPr>
            </w:pPr>
            <w:r w:rsidRPr="006702CA">
              <w:rPr>
                <w:rFonts w:ascii="Open Sans" w:hAnsi="Open Sans" w:cs="Open Sans"/>
                <w:sz w:val="20"/>
              </w:rPr>
              <w:t>Końcówki ep Dualfilter T.I.P.S.® BioBased Reloads 0,5-20 µl</w:t>
            </w:r>
          </w:p>
        </w:tc>
        <w:tc>
          <w:tcPr>
            <w:tcW w:w="1235" w:type="pct"/>
            <w:tcBorders>
              <w:top w:val="single" w:sz="4" w:space="0" w:color="000000"/>
              <w:left w:val="single" w:sz="4" w:space="0" w:color="000000"/>
              <w:bottom w:val="single" w:sz="4" w:space="0" w:color="000000"/>
              <w:right w:val="single" w:sz="4" w:space="0" w:color="000000"/>
            </w:tcBorders>
          </w:tcPr>
          <w:p w14:paraId="028C09A8" w14:textId="7275ABC1" w:rsidR="006702CA" w:rsidRPr="006702CA" w:rsidRDefault="006702CA" w:rsidP="006702CA">
            <w:pPr>
              <w:spacing w:before="0" w:line="240" w:lineRule="auto"/>
              <w:rPr>
                <w:rFonts w:ascii="Open Sans" w:hAnsi="Open Sans" w:cs="Open Sans"/>
                <w:bCs/>
                <w:color w:val="000000"/>
                <w:w w:val="100"/>
                <w:sz w:val="20"/>
              </w:rPr>
            </w:pPr>
            <w:r w:rsidRPr="006702CA">
              <w:rPr>
                <w:rFonts w:ascii="Open Sans" w:hAnsi="Open Sans" w:cs="Open Sans"/>
                <w:sz w:val="20"/>
              </w:rPr>
              <w:t>Pojemność 0,5 - 20 µl, sterylne, PCR clean, pakowane w wymienne pudełka, op. 960 szt.; Eppendorf 0030081048</w:t>
            </w:r>
          </w:p>
        </w:tc>
        <w:tc>
          <w:tcPr>
            <w:tcW w:w="333" w:type="pct"/>
            <w:tcBorders>
              <w:top w:val="single" w:sz="4" w:space="0" w:color="000000"/>
              <w:left w:val="single" w:sz="4" w:space="0" w:color="000000"/>
              <w:bottom w:val="single" w:sz="4" w:space="0" w:color="000000"/>
              <w:right w:val="single" w:sz="4" w:space="0" w:color="000000"/>
            </w:tcBorders>
          </w:tcPr>
          <w:p w14:paraId="274B0E04" w14:textId="77777777" w:rsidR="006702CA" w:rsidRPr="006702CA" w:rsidRDefault="006702CA" w:rsidP="006702CA">
            <w:pPr>
              <w:spacing w:before="0" w:line="240" w:lineRule="auto"/>
              <w:ind w:hanging="2"/>
              <w:jc w:val="center"/>
              <w:rPr>
                <w:rFonts w:ascii="Open Sans" w:hAnsi="Open Sans" w:cs="Open Sans"/>
                <w:sz w:val="20"/>
              </w:rPr>
            </w:pPr>
            <w:r w:rsidRPr="006702CA">
              <w:rPr>
                <w:rFonts w:ascii="Open Sans" w:hAnsi="Open Sans" w:cs="Open Sans"/>
                <w:sz w:val="20"/>
              </w:rPr>
              <w:t>15 op.</w:t>
            </w:r>
          </w:p>
          <w:p w14:paraId="515B24D5" w14:textId="1A2BE77A" w:rsidR="006702CA" w:rsidRPr="006702CA" w:rsidRDefault="006702CA" w:rsidP="006702CA">
            <w:pPr>
              <w:spacing w:before="0" w:line="240" w:lineRule="auto"/>
              <w:jc w:val="center"/>
              <w:rPr>
                <w:rFonts w:ascii="Open Sans" w:hAnsi="Open Sans" w:cs="Open Sans"/>
                <w:w w:val="100"/>
                <w:sz w:val="20"/>
              </w:rPr>
            </w:pP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0A0DF11" w14:textId="77777777" w:rsidR="006702CA" w:rsidRPr="00FA4746" w:rsidRDefault="006702CA" w:rsidP="006702C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9A57EF" w14:textId="77777777" w:rsidR="006702CA" w:rsidRPr="00FA4746" w:rsidRDefault="006702CA" w:rsidP="006702C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2C2D9D" w14:textId="77777777" w:rsidR="006702CA" w:rsidRPr="00FA4746" w:rsidRDefault="006702CA" w:rsidP="006702C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DEA5F1" w14:textId="77777777" w:rsidR="006702CA" w:rsidRPr="00FA4746" w:rsidRDefault="006702CA" w:rsidP="006702CA">
            <w:pPr>
              <w:spacing w:before="0" w:line="240" w:lineRule="auto"/>
              <w:jc w:val="center"/>
              <w:rPr>
                <w:rFonts w:ascii="Open Sans" w:hAnsi="Open Sans" w:cs="Open Sans"/>
                <w:w w:val="100"/>
                <w:sz w:val="20"/>
              </w:rPr>
            </w:pPr>
          </w:p>
        </w:tc>
      </w:tr>
      <w:tr w:rsidR="006702CA" w:rsidRPr="00FA4746" w14:paraId="3A64BC06" w14:textId="77777777" w:rsidTr="00513A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FE4D6D5" w14:textId="77777777" w:rsidR="006702CA" w:rsidRPr="000F6DE0" w:rsidRDefault="006702CA" w:rsidP="006702CA">
            <w:pPr>
              <w:spacing w:before="0" w:line="240" w:lineRule="auto"/>
              <w:jc w:val="center"/>
              <w:rPr>
                <w:rFonts w:ascii="Open Sans" w:hAnsi="Open Sans" w:cs="Open Sans"/>
                <w:w w:val="100"/>
                <w:sz w:val="20"/>
              </w:rPr>
            </w:pPr>
            <w:r w:rsidRPr="000F6DE0">
              <w:rPr>
                <w:rFonts w:ascii="Open Sans" w:hAnsi="Open Sans" w:cs="Open Sans"/>
                <w:w w:val="100"/>
                <w:sz w:val="20"/>
              </w:rPr>
              <w:t>8</w:t>
            </w:r>
          </w:p>
        </w:tc>
        <w:tc>
          <w:tcPr>
            <w:tcW w:w="901" w:type="pct"/>
            <w:tcBorders>
              <w:top w:val="single" w:sz="4" w:space="0" w:color="000000"/>
              <w:left w:val="single" w:sz="4" w:space="0" w:color="000000"/>
              <w:bottom w:val="single" w:sz="4" w:space="0" w:color="000000"/>
              <w:right w:val="single" w:sz="4" w:space="0" w:color="000000"/>
            </w:tcBorders>
          </w:tcPr>
          <w:p w14:paraId="69128709" w14:textId="05656F85" w:rsidR="006702CA" w:rsidRPr="006702CA" w:rsidRDefault="006702CA" w:rsidP="006702CA">
            <w:pPr>
              <w:spacing w:before="0" w:line="240" w:lineRule="auto"/>
              <w:rPr>
                <w:rFonts w:ascii="Open Sans" w:hAnsi="Open Sans" w:cs="Open Sans"/>
                <w:w w:val="100"/>
                <w:sz w:val="20"/>
                <w:lang w:val="en-GB"/>
              </w:rPr>
            </w:pPr>
            <w:r w:rsidRPr="006702CA">
              <w:rPr>
                <w:rFonts w:ascii="Open Sans" w:hAnsi="Open Sans" w:cs="Open Sans"/>
                <w:sz w:val="20"/>
              </w:rPr>
              <w:t>Końcówki ep Dualfilter T.I.P.S.® 0,1-5 ml</w:t>
            </w:r>
          </w:p>
        </w:tc>
        <w:tc>
          <w:tcPr>
            <w:tcW w:w="1235" w:type="pct"/>
            <w:tcBorders>
              <w:top w:val="single" w:sz="4" w:space="0" w:color="000000"/>
              <w:left w:val="single" w:sz="4" w:space="0" w:color="000000"/>
              <w:bottom w:val="single" w:sz="4" w:space="0" w:color="000000"/>
              <w:right w:val="single" w:sz="4" w:space="0" w:color="000000"/>
            </w:tcBorders>
          </w:tcPr>
          <w:p w14:paraId="06D3666C" w14:textId="1F740069"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sz w:val="20"/>
              </w:rPr>
              <w:t>Pojemność 0,1 – 5 ml, sterylne, PCR clean, pakowane w pudełka, op. 120 szt.; Eppendorf 0030078616</w:t>
            </w:r>
          </w:p>
        </w:tc>
        <w:tc>
          <w:tcPr>
            <w:tcW w:w="333" w:type="pct"/>
            <w:tcBorders>
              <w:top w:val="single" w:sz="4" w:space="0" w:color="000000"/>
              <w:left w:val="single" w:sz="4" w:space="0" w:color="000000"/>
              <w:bottom w:val="single" w:sz="4" w:space="0" w:color="000000"/>
              <w:right w:val="single" w:sz="4" w:space="0" w:color="000000"/>
            </w:tcBorders>
          </w:tcPr>
          <w:p w14:paraId="40406D5F" w14:textId="77777777" w:rsidR="006702CA" w:rsidRPr="006702CA" w:rsidRDefault="006702CA" w:rsidP="006702CA">
            <w:pPr>
              <w:spacing w:before="0" w:line="240" w:lineRule="auto"/>
              <w:ind w:hanging="2"/>
              <w:jc w:val="center"/>
              <w:rPr>
                <w:rFonts w:ascii="Open Sans" w:hAnsi="Open Sans" w:cs="Open Sans"/>
                <w:sz w:val="20"/>
              </w:rPr>
            </w:pPr>
            <w:r w:rsidRPr="006702CA">
              <w:rPr>
                <w:rFonts w:ascii="Open Sans" w:hAnsi="Open Sans" w:cs="Open Sans"/>
                <w:sz w:val="20"/>
              </w:rPr>
              <w:t>25 op.</w:t>
            </w:r>
          </w:p>
          <w:p w14:paraId="770D0443" w14:textId="23FDA02E" w:rsidR="006702CA" w:rsidRPr="006702CA" w:rsidRDefault="006702CA" w:rsidP="006702CA">
            <w:pPr>
              <w:spacing w:before="0" w:line="240" w:lineRule="auto"/>
              <w:jc w:val="center"/>
              <w:rPr>
                <w:rFonts w:ascii="Open Sans" w:hAnsi="Open Sans" w:cs="Open Sans"/>
                <w:w w:val="100"/>
                <w:sz w:val="20"/>
              </w:rPr>
            </w:pP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49698609" w14:textId="77777777" w:rsidR="006702CA" w:rsidRPr="00FA4746" w:rsidRDefault="006702CA" w:rsidP="006702C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7DF4F" w14:textId="77777777" w:rsidR="006702CA" w:rsidRPr="00FA4746" w:rsidRDefault="006702CA" w:rsidP="006702C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4EC3F3" w14:textId="77777777" w:rsidR="006702CA" w:rsidRPr="00FA4746" w:rsidRDefault="006702CA" w:rsidP="006702C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C00AA2" w14:textId="77777777" w:rsidR="006702CA" w:rsidRPr="00FA4746" w:rsidRDefault="006702CA" w:rsidP="006702CA">
            <w:pPr>
              <w:spacing w:before="0" w:line="240" w:lineRule="auto"/>
              <w:jc w:val="center"/>
              <w:rPr>
                <w:rFonts w:ascii="Open Sans" w:hAnsi="Open Sans" w:cs="Open Sans"/>
                <w:w w:val="100"/>
                <w:sz w:val="20"/>
              </w:rPr>
            </w:pPr>
          </w:p>
        </w:tc>
      </w:tr>
      <w:tr w:rsidR="006702CA" w:rsidRPr="00FA4746" w14:paraId="2141A9B3" w14:textId="77777777" w:rsidTr="00513A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58DFD7C" w14:textId="77777777" w:rsidR="006702CA" w:rsidRPr="000F6DE0" w:rsidRDefault="006702CA" w:rsidP="006702CA">
            <w:pPr>
              <w:spacing w:before="0" w:line="240" w:lineRule="auto"/>
              <w:jc w:val="center"/>
              <w:rPr>
                <w:rFonts w:ascii="Open Sans" w:hAnsi="Open Sans" w:cs="Open Sans"/>
                <w:w w:val="100"/>
                <w:sz w:val="20"/>
              </w:rPr>
            </w:pPr>
            <w:r w:rsidRPr="000F6DE0">
              <w:rPr>
                <w:rFonts w:ascii="Open Sans" w:hAnsi="Open Sans" w:cs="Open Sans"/>
                <w:w w:val="100"/>
                <w:sz w:val="20"/>
              </w:rPr>
              <w:t>9</w:t>
            </w:r>
          </w:p>
        </w:tc>
        <w:tc>
          <w:tcPr>
            <w:tcW w:w="901" w:type="pct"/>
            <w:tcBorders>
              <w:top w:val="single" w:sz="4" w:space="0" w:color="000000"/>
              <w:left w:val="single" w:sz="4" w:space="0" w:color="000000"/>
              <w:bottom w:val="single" w:sz="4" w:space="0" w:color="000000"/>
              <w:right w:val="single" w:sz="4" w:space="0" w:color="000000"/>
            </w:tcBorders>
          </w:tcPr>
          <w:p w14:paraId="02B0BC51" w14:textId="77777777" w:rsidR="006702CA" w:rsidRPr="006702CA" w:rsidRDefault="006702CA" w:rsidP="006702CA">
            <w:pPr>
              <w:spacing w:before="0" w:line="240" w:lineRule="auto"/>
              <w:ind w:hanging="2"/>
              <w:rPr>
                <w:rFonts w:ascii="Open Sans" w:hAnsi="Open Sans" w:cs="Open Sans"/>
                <w:sz w:val="20"/>
              </w:rPr>
            </w:pPr>
            <w:r w:rsidRPr="006702CA">
              <w:rPr>
                <w:rFonts w:ascii="Open Sans" w:hAnsi="Open Sans" w:cs="Open Sans"/>
                <w:sz w:val="20"/>
              </w:rPr>
              <w:t>Końcówki ep  T.I.P.S.® standard (bez filtra)</w:t>
            </w:r>
          </w:p>
          <w:p w14:paraId="73424693" w14:textId="51352AFE" w:rsidR="006702CA" w:rsidRPr="006702CA" w:rsidRDefault="006702CA" w:rsidP="006702CA">
            <w:pPr>
              <w:spacing w:before="0" w:line="240" w:lineRule="auto"/>
              <w:rPr>
                <w:rFonts w:ascii="Open Sans" w:hAnsi="Open Sans" w:cs="Open Sans"/>
                <w:w w:val="100"/>
                <w:sz w:val="20"/>
                <w:lang w:val="en-GB"/>
              </w:rPr>
            </w:pPr>
            <w:r w:rsidRPr="006702CA">
              <w:rPr>
                <w:rFonts w:ascii="Open Sans" w:hAnsi="Open Sans" w:cs="Open Sans"/>
                <w:sz w:val="20"/>
              </w:rPr>
              <w:t>0,5-10 ml</w:t>
            </w:r>
          </w:p>
        </w:tc>
        <w:tc>
          <w:tcPr>
            <w:tcW w:w="1235" w:type="pct"/>
            <w:tcBorders>
              <w:top w:val="single" w:sz="4" w:space="0" w:color="000000"/>
              <w:left w:val="single" w:sz="4" w:space="0" w:color="000000"/>
              <w:bottom w:val="single" w:sz="4" w:space="0" w:color="000000"/>
              <w:right w:val="single" w:sz="4" w:space="0" w:color="000000"/>
            </w:tcBorders>
          </w:tcPr>
          <w:p w14:paraId="7FBF3B9F" w14:textId="77777777" w:rsidR="006702CA" w:rsidRPr="006702CA" w:rsidRDefault="006702CA" w:rsidP="006702CA">
            <w:pPr>
              <w:spacing w:before="0" w:line="240" w:lineRule="auto"/>
              <w:ind w:hanging="2"/>
              <w:rPr>
                <w:rFonts w:ascii="Open Sans" w:hAnsi="Open Sans" w:cs="Open Sans"/>
                <w:sz w:val="20"/>
              </w:rPr>
            </w:pPr>
            <w:r w:rsidRPr="006702CA">
              <w:rPr>
                <w:rFonts w:ascii="Open Sans" w:hAnsi="Open Sans" w:cs="Open Sans"/>
                <w:sz w:val="20"/>
              </w:rPr>
              <w:t xml:space="preserve">Pojemność 0,5 – 10 ml, sterylne, PCR clean, </w:t>
            </w:r>
          </w:p>
          <w:p w14:paraId="509A6F03" w14:textId="665F4270"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sz w:val="20"/>
              </w:rPr>
              <w:t>(op. 2 x 500 szt.); Eppendorf 0030000765</w:t>
            </w:r>
          </w:p>
        </w:tc>
        <w:tc>
          <w:tcPr>
            <w:tcW w:w="333" w:type="pct"/>
            <w:tcBorders>
              <w:top w:val="single" w:sz="4" w:space="0" w:color="000000"/>
              <w:left w:val="single" w:sz="4" w:space="0" w:color="000000"/>
              <w:bottom w:val="single" w:sz="4" w:space="0" w:color="000000"/>
              <w:right w:val="single" w:sz="4" w:space="0" w:color="000000"/>
            </w:tcBorders>
          </w:tcPr>
          <w:p w14:paraId="4FA1986F" w14:textId="6F84B04E" w:rsidR="006702CA" w:rsidRPr="006702CA" w:rsidRDefault="006702CA" w:rsidP="006702CA">
            <w:pPr>
              <w:spacing w:before="0" w:line="240" w:lineRule="auto"/>
              <w:jc w:val="center"/>
              <w:rPr>
                <w:rFonts w:ascii="Open Sans" w:hAnsi="Open Sans" w:cs="Open Sans"/>
                <w:w w:val="100"/>
                <w:sz w:val="20"/>
              </w:rPr>
            </w:pPr>
            <w:r w:rsidRPr="006702CA">
              <w:rPr>
                <w:rFonts w:ascii="Open Sans" w:hAnsi="Open Sans" w:cs="Open Sans"/>
                <w:sz w:val="20"/>
              </w:rPr>
              <w:t>8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0561CC12" w14:textId="77777777" w:rsidR="006702CA" w:rsidRPr="00FA4746" w:rsidRDefault="006702CA" w:rsidP="006702C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DE77AD" w14:textId="77777777" w:rsidR="006702CA" w:rsidRPr="00FA4746" w:rsidRDefault="006702CA" w:rsidP="006702C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A1F6F9" w14:textId="77777777" w:rsidR="006702CA" w:rsidRPr="00FA4746" w:rsidRDefault="006702CA" w:rsidP="006702C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C811A" w14:textId="77777777" w:rsidR="006702CA" w:rsidRPr="00FA4746" w:rsidRDefault="006702CA" w:rsidP="006702CA">
            <w:pPr>
              <w:spacing w:before="0" w:line="240" w:lineRule="auto"/>
              <w:jc w:val="center"/>
              <w:rPr>
                <w:rFonts w:ascii="Open Sans" w:hAnsi="Open Sans" w:cs="Open Sans"/>
                <w:w w:val="100"/>
                <w:sz w:val="20"/>
              </w:rPr>
            </w:pPr>
          </w:p>
        </w:tc>
      </w:tr>
      <w:tr w:rsidR="006702CA" w:rsidRPr="00FA4746" w14:paraId="2185F56C" w14:textId="77777777" w:rsidTr="00513A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F17F70A" w14:textId="77777777" w:rsidR="006702CA" w:rsidRPr="000F6DE0" w:rsidRDefault="006702CA" w:rsidP="006702CA">
            <w:pPr>
              <w:spacing w:before="0" w:line="240" w:lineRule="auto"/>
              <w:jc w:val="center"/>
              <w:rPr>
                <w:rFonts w:ascii="Open Sans" w:hAnsi="Open Sans" w:cs="Open Sans"/>
                <w:w w:val="100"/>
                <w:sz w:val="20"/>
              </w:rPr>
            </w:pPr>
            <w:r w:rsidRPr="000F6DE0">
              <w:rPr>
                <w:rFonts w:ascii="Open Sans" w:hAnsi="Open Sans" w:cs="Open Sans"/>
                <w:w w:val="100"/>
                <w:sz w:val="20"/>
              </w:rPr>
              <w:t>10</w:t>
            </w:r>
          </w:p>
        </w:tc>
        <w:tc>
          <w:tcPr>
            <w:tcW w:w="901" w:type="pct"/>
            <w:tcBorders>
              <w:top w:val="single" w:sz="4" w:space="0" w:color="000000"/>
              <w:left w:val="single" w:sz="4" w:space="0" w:color="000000"/>
              <w:bottom w:val="single" w:sz="4" w:space="0" w:color="000000"/>
              <w:right w:val="single" w:sz="4" w:space="0" w:color="000000"/>
            </w:tcBorders>
          </w:tcPr>
          <w:p w14:paraId="506C9692" w14:textId="77777777" w:rsidR="006702CA" w:rsidRPr="006702CA" w:rsidRDefault="006702CA" w:rsidP="006702CA">
            <w:pPr>
              <w:spacing w:before="0" w:line="240" w:lineRule="auto"/>
              <w:ind w:hanging="2"/>
              <w:rPr>
                <w:rFonts w:ascii="Open Sans" w:hAnsi="Open Sans" w:cs="Open Sans"/>
                <w:sz w:val="20"/>
              </w:rPr>
            </w:pPr>
            <w:r w:rsidRPr="006702CA">
              <w:rPr>
                <w:rFonts w:ascii="Open Sans" w:hAnsi="Open Sans" w:cs="Open Sans"/>
                <w:sz w:val="20"/>
              </w:rPr>
              <w:t>Końcówki ep  T.I.P.S.® standard (bez filtra)</w:t>
            </w:r>
          </w:p>
          <w:p w14:paraId="056D319F" w14:textId="70D95127" w:rsidR="006702CA" w:rsidRPr="006702CA" w:rsidRDefault="006702CA" w:rsidP="006702CA">
            <w:pPr>
              <w:spacing w:before="0" w:line="240" w:lineRule="auto"/>
              <w:rPr>
                <w:rFonts w:ascii="Open Sans" w:hAnsi="Open Sans" w:cs="Open Sans"/>
                <w:w w:val="100"/>
                <w:sz w:val="20"/>
                <w:lang w:val="en-GB"/>
              </w:rPr>
            </w:pPr>
            <w:r w:rsidRPr="006702CA">
              <w:rPr>
                <w:rFonts w:ascii="Open Sans" w:hAnsi="Open Sans" w:cs="Open Sans"/>
                <w:sz w:val="20"/>
              </w:rPr>
              <w:t>0,1-20 µl</w:t>
            </w:r>
          </w:p>
        </w:tc>
        <w:tc>
          <w:tcPr>
            <w:tcW w:w="1235" w:type="pct"/>
            <w:tcBorders>
              <w:top w:val="single" w:sz="4" w:space="0" w:color="000000"/>
              <w:left w:val="single" w:sz="4" w:space="0" w:color="000000"/>
              <w:bottom w:val="single" w:sz="4" w:space="0" w:color="000000"/>
              <w:right w:val="single" w:sz="4" w:space="0" w:color="000000"/>
            </w:tcBorders>
          </w:tcPr>
          <w:p w14:paraId="5C0B3782" w14:textId="77777777" w:rsidR="006702CA" w:rsidRPr="006702CA" w:rsidRDefault="006702CA" w:rsidP="006702CA">
            <w:pPr>
              <w:spacing w:before="0" w:line="240" w:lineRule="auto"/>
              <w:ind w:hanging="2"/>
              <w:rPr>
                <w:rFonts w:ascii="Open Sans" w:hAnsi="Open Sans" w:cs="Open Sans"/>
                <w:sz w:val="20"/>
              </w:rPr>
            </w:pPr>
            <w:r w:rsidRPr="006702CA">
              <w:rPr>
                <w:rFonts w:ascii="Open Sans" w:hAnsi="Open Sans" w:cs="Open Sans"/>
                <w:sz w:val="20"/>
              </w:rPr>
              <w:t xml:space="preserve">Pojemność 0,1 - 20 µl, sterylne, PCR clean, </w:t>
            </w:r>
          </w:p>
          <w:p w14:paraId="49156552" w14:textId="355D5742"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sz w:val="20"/>
              </w:rPr>
              <w:t>(op. 2 x 100 szt.); Eppendorf 0030000838</w:t>
            </w:r>
          </w:p>
        </w:tc>
        <w:tc>
          <w:tcPr>
            <w:tcW w:w="333" w:type="pct"/>
            <w:tcBorders>
              <w:top w:val="single" w:sz="4" w:space="0" w:color="000000"/>
              <w:left w:val="single" w:sz="4" w:space="0" w:color="000000"/>
              <w:bottom w:val="single" w:sz="4" w:space="0" w:color="000000"/>
              <w:right w:val="single" w:sz="4" w:space="0" w:color="000000"/>
            </w:tcBorders>
          </w:tcPr>
          <w:p w14:paraId="54DCDC58" w14:textId="58E9616E" w:rsidR="006702CA" w:rsidRPr="006702CA" w:rsidRDefault="006702CA" w:rsidP="006702CA">
            <w:pPr>
              <w:spacing w:before="0" w:line="240" w:lineRule="auto"/>
              <w:jc w:val="center"/>
              <w:rPr>
                <w:rFonts w:ascii="Open Sans" w:hAnsi="Open Sans" w:cs="Open Sans"/>
                <w:w w:val="100"/>
                <w:sz w:val="20"/>
              </w:rPr>
            </w:pPr>
            <w:r w:rsidRPr="006702CA">
              <w:rPr>
                <w:rFonts w:ascii="Open Sans" w:hAnsi="Open Sans" w:cs="Open Sans"/>
                <w:sz w:val="20"/>
              </w:rPr>
              <w:t>4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7FE08D7" w14:textId="77777777" w:rsidR="006702CA" w:rsidRPr="00FA4746" w:rsidRDefault="006702CA" w:rsidP="006702C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5F706" w14:textId="77777777" w:rsidR="006702CA" w:rsidRPr="00FA4746" w:rsidRDefault="006702CA" w:rsidP="006702C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26FA2" w14:textId="77777777" w:rsidR="006702CA" w:rsidRPr="00FA4746" w:rsidRDefault="006702CA" w:rsidP="006702C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15425" w14:textId="77777777" w:rsidR="006702CA" w:rsidRPr="00FA4746" w:rsidRDefault="006702CA" w:rsidP="006702CA">
            <w:pPr>
              <w:spacing w:before="0" w:line="240" w:lineRule="auto"/>
              <w:jc w:val="center"/>
              <w:rPr>
                <w:rFonts w:ascii="Open Sans" w:hAnsi="Open Sans" w:cs="Open Sans"/>
                <w:w w:val="100"/>
                <w:sz w:val="20"/>
              </w:rPr>
            </w:pPr>
          </w:p>
        </w:tc>
      </w:tr>
      <w:tr w:rsidR="006702CA" w:rsidRPr="00FA4746" w14:paraId="438D3C14" w14:textId="77777777" w:rsidTr="00513A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143F2D4" w14:textId="00B38EAE" w:rsidR="006702CA" w:rsidRPr="000F6DE0" w:rsidRDefault="006702CA" w:rsidP="006702CA">
            <w:pPr>
              <w:spacing w:before="0" w:line="240" w:lineRule="auto"/>
              <w:jc w:val="center"/>
              <w:rPr>
                <w:rFonts w:ascii="Open Sans" w:hAnsi="Open Sans" w:cs="Open Sans"/>
                <w:w w:val="100"/>
                <w:sz w:val="20"/>
              </w:rPr>
            </w:pPr>
            <w:r>
              <w:rPr>
                <w:rFonts w:ascii="Open Sans" w:hAnsi="Open Sans" w:cs="Open Sans"/>
                <w:w w:val="100"/>
                <w:sz w:val="20"/>
              </w:rPr>
              <w:t>11</w:t>
            </w:r>
          </w:p>
        </w:tc>
        <w:tc>
          <w:tcPr>
            <w:tcW w:w="901" w:type="pct"/>
            <w:tcBorders>
              <w:top w:val="single" w:sz="4" w:space="0" w:color="000000"/>
              <w:left w:val="single" w:sz="4" w:space="0" w:color="000000"/>
              <w:bottom w:val="single" w:sz="4" w:space="0" w:color="000000"/>
              <w:right w:val="single" w:sz="4" w:space="0" w:color="000000"/>
            </w:tcBorders>
          </w:tcPr>
          <w:p w14:paraId="56C7AB8C" w14:textId="0C4BACBB" w:rsidR="006702CA" w:rsidRPr="006702CA" w:rsidRDefault="006702CA" w:rsidP="006702CA">
            <w:pPr>
              <w:spacing w:before="0" w:line="240" w:lineRule="auto"/>
              <w:rPr>
                <w:rFonts w:ascii="Open Sans" w:hAnsi="Open Sans" w:cs="Open Sans"/>
                <w:w w:val="100"/>
                <w:sz w:val="20"/>
                <w:lang w:val="en-GB"/>
              </w:rPr>
            </w:pPr>
            <w:r w:rsidRPr="006702CA">
              <w:rPr>
                <w:rFonts w:ascii="Open Sans" w:hAnsi="Open Sans" w:cs="Open Sans"/>
                <w:sz w:val="20"/>
              </w:rPr>
              <w:t>Eppendorf Conical Tubes BioBased 15 mL</w:t>
            </w:r>
          </w:p>
        </w:tc>
        <w:tc>
          <w:tcPr>
            <w:tcW w:w="1235" w:type="pct"/>
            <w:tcBorders>
              <w:top w:val="single" w:sz="4" w:space="0" w:color="000000"/>
              <w:left w:val="single" w:sz="4" w:space="0" w:color="000000"/>
              <w:bottom w:val="single" w:sz="4" w:space="0" w:color="000000"/>
              <w:right w:val="single" w:sz="4" w:space="0" w:color="000000"/>
            </w:tcBorders>
          </w:tcPr>
          <w:p w14:paraId="4E2E2766" w14:textId="77777777" w:rsidR="006702CA" w:rsidRPr="006702CA" w:rsidRDefault="006702CA" w:rsidP="006702CA">
            <w:pPr>
              <w:spacing w:before="0" w:line="240" w:lineRule="auto"/>
              <w:ind w:hanging="2"/>
              <w:rPr>
                <w:rFonts w:ascii="Open Sans" w:hAnsi="Open Sans" w:cs="Open Sans"/>
                <w:sz w:val="20"/>
              </w:rPr>
            </w:pPr>
            <w:r w:rsidRPr="006702CA">
              <w:rPr>
                <w:rFonts w:ascii="Open Sans" w:hAnsi="Open Sans" w:cs="Open Sans"/>
                <w:sz w:val="20"/>
              </w:rPr>
              <w:t xml:space="preserve">sterylne, wolne od pirogenów, DNaz, RNaz i DNA ludzkiego i bakteryjnego, bezbarwny, 500 probówek (10 torebek × 50 probówek); </w:t>
            </w:r>
          </w:p>
          <w:p w14:paraId="450CEF81" w14:textId="5BAA4700"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sz w:val="20"/>
              </w:rPr>
              <w:t>Eppendorf 0030122526</w:t>
            </w:r>
          </w:p>
        </w:tc>
        <w:tc>
          <w:tcPr>
            <w:tcW w:w="333" w:type="pct"/>
            <w:tcBorders>
              <w:top w:val="single" w:sz="4" w:space="0" w:color="000000"/>
              <w:left w:val="single" w:sz="4" w:space="0" w:color="000000"/>
              <w:bottom w:val="single" w:sz="4" w:space="0" w:color="000000"/>
              <w:right w:val="single" w:sz="4" w:space="0" w:color="000000"/>
            </w:tcBorders>
          </w:tcPr>
          <w:p w14:paraId="1C4CF2F2" w14:textId="2E72A7C3" w:rsidR="006702CA" w:rsidRPr="006702CA" w:rsidRDefault="006702CA" w:rsidP="006702CA">
            <w:pPr>
              <w:spacing w:before="0" w:line="240" w:lineRule="auto"/>
              <w:jc w:val="center"/>
              <w:rPr>
                <w:rFonts w:ascii="Open Sans" w:hAnsi="Open Sans" w:cs="Open Sans"/>
                <w:w w:val="100"/>
                <w:sz w:val="20"/>
              </w:rPr>
            </w:pPr>
            <w:r w:rsidRPr="006702CA">
              <w:rPr>
                <w:rFonts w:ascii="Open Sans" w:hAnsi="Open Sans" w:cs="Open Sans"/>
                <w:sz w:val="20"/>
              </w:rPr>
              <w:t>5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4F10E18A" w14:textId="77777777" w:rsidR="006702CA" w:rsidRPr="00FA4746" w:rsidRDefault="006702CA" w:rsidP="006702C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A94ABE" w14:textId="77777777" w:rsidR="006702CA" w:rsidRPr="00FA4746" w:rsidRDefault="006702CA" w:rsidP="006702C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52C2B" w14:textId="77777777" w:rsidR="006702CA" w:rsidRPr="00FA4746" w:rsidRDefault="006702CA" w:rsidP="006702C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C62F6" w14:textId="77777777" w:rsidR="006702CA" w:rsidRPr="00FA4746" w:rsidRDefault="006702CA" w:rsidP="006702CA">
            <w:pPr>
              <w:spacing w:before="0" w:line="240" w:lineRule="auto"/>
              <w:jc w:val="center"/>
              <w:rPr>
                <w:rFonts w:ascii="Open Sans" w:hAnsi="Open Sans" w:cs="Open Sans"/>
                <w:w w:val="100"/>
                <w:sz w:val="20"/>
              </w:rPr>
            </w:pPr>
          </w:p>
        </w:tc>
      </w:tr>
      <w:tr w:rsidR="006702CA" w:rsidRPr="00FA4746" w14:paraId="4443F53B" w14:textId="77777777" w:rsidTr="00513A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C469466" w14:textId="3EBCC7A9" w:rsidR="006702CA" w:rsidRPr="000F6DE0" w:rsidRDefault="006702CA" w:rsidP="006702CA">
            <w:pPr>
              <w:spacing w:before="0" w:line="240" w:lineRule="auto"/>
              <w:jc w:val="center"/>
              <w:rPr>
                <w:rFonts w:ascii="Open Sans" w:hAnsi="Open Sans" w:cs="Open Sans"/>
                <w:w w:val="100"/>
                <w:sz w:val="20"/>
              </w:rPr>
            </w:pPr>
            <w:r>
              <w:rPr>
                <w:rFonts w:ascii="Open Sans" w:hAnsi="Open Sans" w:cs="Open Sans"/>
                <w:w w:val="100"/>
                <w:sz w:val="20"/>
              </w:rPr>
              <w:t>12</w:t>
            </w:r>
          </w:p>
        </w:tc>
        <w:tc>
          <w:tcPr>
            <w:tcW w:w="901" w:type="pct"/>
            <w:tcBorders>
              <w:top w:val="single" w:sz="4" w:space="0" w:color="000000"/>
              <w:left w:val="single" w:sz="4" w:space="0" w:color="000000"/>
              <w:bottom w:val="single" w:sz="4" w:space="0" w:color="000000"/>
              <w:right w:val="single" w:sz="4" w:space="0" w:color="000000"/>
            </w:tcBorders>
          </w:tcPr>
          <w:p w14:paraId="5AB7CB52" w14:textId="7F9AB8BB" w:rsidR="006702CA" w:rsidRPr="006702CA" w:rsidRDefault="006702CA" w:rsidP="006702CA">
            <w:pPr>
              <w:spacing w:before="0" w:line="240" w:lineRule="auto"/>
              <w:rPr>
                <w:rFonts w:ascii="Open Sans" w:hAnsi="Open Sans" w:cs="Open Sans"/>
                <w:w w:val="100"/>
                <w:sz w:val="20"/>
                <w:lang w:val="en-GB"/>
              </w:rPr>
            </w:pPr>
            <w:r w:rsidRPr="006702CA">
              <w:rPr>
                <w:rFonts w:ascii="Open Sans" w:hAnsi="Open Sans" w:cs="Open Sans"/>
                <w:sz w:val="20"/>
              </w:rPr>
              <w:t>Eppendorf Conical Tubes BioBased 50 mL</w:t>
            </w:r>
          </w:p>
        </w:tc>
        <w:tc>
          <w:tcPr>
            <w:tcW w:w="1235" w:type="pct"/>
            <w:tcBorders>
              <w:top w:val="single" w:sz="4" w:space="0" w:color="000000"/>
              <w:left w:val="single" w:sz="4" w:space="0" w:color="000000"/>
              <w:bottom w:val="single" w:sz="4" w:space="0" w:color="000000"/>
              <w:right w:val="single" w:sz="4" w:space="0" w:color="000000"/>
            </w:tcBorders>
          </w:tcPr>
          <w:p w14:paraId="6DADD66A" w14:textId="77777777" w:rsidR="006702CA" w:rsidRPr="006702CA" w:rsidRDefault="006702CA" w:rsidP="006702CA">
            <w:pPr>
              <w:spacing w:before="0" w:line="240" w:lineRule="auto"/>
              <w:ind w:hanging="2"/>
              <w:rPr>
                <w:rFonts w:ascii="Open Sans" w:hAnsi="Open Sans" w:cs="Open Sans"/>
                <w:sz w:val="20"/>
              </w:rPr>
            </w:pPr>
            <w:r w:rsidRPr="006702CA">
              <w:rPr>
                <w:rFonts w:ascii="Open Sans" w:hAnsi="Open Sans" w:cs="Open Sans"/>
                <w:sz w:val="20"/>
              </w:rPr>
              <w:t xml:space="preserve">sterylne, wolne od pirogenów, DNaz, RNaz i DNA ludzkiego i bakteryjnego, bezbarwny, 500 probówek (20 torebek × 25 probówek); </w:t>
            </w:r>
          </w:p>
          <w:p w14:paraId="57FFE074" w14:textId="4107A3B5"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sz w:val="20"/>
              </w:rPr>
              <w:t>Eppendorf 0030122542</w:t>
            </w:r>
          </w:p>
        </w:tc>
        <w:tc>
          <w:tcPr>
            <w:tcW w:w="333" w:type="pct"/>
            <w:tcBorders>
              <w:top w:val="single" w:sz="4" w:space="0" w:color="000000"/>
              <w:left w:val="single" w:sz="4" w:space="0" w:color="000000"/>
              <w:bottom w:val="single" w:sz="4" w:space="0" w:color="000000"/>
              <w:right w:val="single" w:sz="4" w:space="0" w:color="000000"/>
            </w:tcBorders>
          </w:tcPr>
          <w:p w14:paraId="0E52AFEA" w14:textId="5D2032B1" w:rsidR="006702CA" w:rsidRPr="006702CA" w:rsidRDefault="006702CA" w:rsidP="006702CA">
            <w:pPr>
              <w:spacing w:before="0" w:line="240" w:lineRule="auto"/>
              <w:jc w:val="center"/>
              <w:rPr>
                <w:rFonts w:ascii="Open Sans" w:hAnsi="Open Sans" w:cs="Open Sans"/>
                <w:w w:val="100"/>
                <w:sz w:val="20"/>
              </w:rPr>
            </w:pPr>
            <w:r w:rsidRPr="006702CA">
              <w:rPr>
                <w:rFonts w:ascii="Open Sans" w:hAnsi="Open Sans" w:cs="Open Sans"/>
                <w:sz w:val="20"/>
              </w:rPr>
              <w:t>17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15335B75" w14:textId="77777777" w:rsidR="006702CA" w:rsidRPr="00FA4746" w:rsidRDefault="006702CA" w:rsidP="006702C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485ADD" w14:textId="77777777" w:rsidR="006702CA" w:rsidRPr="00FA4746" w:rsidRDefault="006702CA" w:rsidP="006702C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D2B570" w14:textId="77777777" w:rsidR="006702CA" w:rsidRPr="00FA4746" w:rsidRDefault="006702CA" w:rsidP="006702C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76BEA" w14:textId="77777777" w:rsidR="006702CA" w:rsidRPr="00FA4746" w:rsidRDefault="006702CA" w:rsidP="006702CA">
            <w:pPr>
              <w:spacing w:before="0" w:line="240" w:lineRule="auto"/>
              <w:jc w:val="center"/>
              <w:rPr>
                <w:rFonts w:ascii="Open Sans" w:hAnsi="Open Sans" w:cs="Open Sans"/>
                <w:w w:val="100"/>
                <w:sz w:val="20"/>
              </w:rPr>
            </w:pPr>
          </w:p>
        </w:tc>
      </w:tr>
      <w:tr w:rsidR="006702CA" w:rsidRPr="00FA4746" w14:paraId="71682D89" w14:textId="77777777" w:rsidTr="00513A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E23B0C5" w14:textId="6840A1DD" w:rsidR="006702CA" w:rsidRPr="000F6DE0" w:rsidRDefault="006702CA" w:rsidP="006702CA">
            <w:pPr>
              <w:spacing w:before="0" w:line="240" w:lineRule="auto"/>
              <w:jc w:val="center"/>
              <w:rPr>
                <w:rFonts w:ascii="Open Sans" w:hAnsi="Open Sans" w:cs="Open Sans"/>
                <w:w w:val="100"/>
                <w:sz w:val="20"/>
              </w:rPr>
            </w:pPr>
            <w:r>
              <w:rPr>
                <w:rFonts w:ascii="Open Sans" w:hAnsi="Open Sans" w:cs="Open Sans"/>
                <w:w w:val="100"/>
                <w:sz w:val="20"/>
              </w:rPr>
              <w:t>13</w:t>
            </w:r>
          </w:p>
        </w:tc>
        <w:tc>
          <w:tcPr>
            <w:tcW w:w="901" w:type="pct"/>
            <w:tcBorders>
              <w:top w:val="single" w:sz="4" w:space="0" w:color="000000"/>
              <w:left w:val="single" w:sz="4" w:space="0" w:color="000000"/>
              <w:bottom w:val="single" w:sz="4" w:space="0" w:color="000000"/>
              <w:right w:val="single" w:sz="4" w:space="0" w:color="000000"/>
            </w:tcBorders>
          </w:tcPr>
          <w:p w14:paraId="3A417BB0" w14:textId="37458545" w:rsidR="006702CA" w:rsidRPr="006702CA" w:rsidRDefault="006702CA" w:rsidP="006702CA">
            <w:pPr>
              <w:spacing w:before="0" w:line="240" w:lineRule="auto"/>
              <w:rPr>
                <w:rFonts w:ascii="Open Sans" w:hAnsi="Open Sans" w:cs="Open Sans"/>
                <w:w w:val="100"/>
                <w:sz w:val="20"/>
                <w:lang w:val="en-GB"/>
              </w:rPr>
            </w:pPr>
            <w:r w:rsidRPr="006702CA">
              <w:rPr>
                <w:rFonts w:ascii="Open Sans" w:hAnsi="Open Sans" w:cs="Open Sans"/>
                <w:sz w:val="20"/>
              </w:rPr>
              <w:t>Probówki 0,2ml PCR clean pojedyncze</w:t>
            </w:r>
          </w:p>
        </w:tc>
        <w:tc>
          <w:tcPr>
            <w:tcW w:w="1235" w:type="pct"/>
            <w:tcBorders>
              <w:top w:val="single" w:sz="4" w:space="0" w:color="000000"/>
              <w:left w:val="single" w:sz="4" w:space="0" w:color="000000"/>
              <w:bottom w:val="single" w:sz="4" w:space="0" w:color="000000"/>
              <w:right w:val="single" w:sz="4" w:space="0" w:color="000000"/>
            </w:tcBorders>
          </w:tcPr>
          <w:p w14:paraId="7D32EE2B" w14:textId="01168129"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sz w:val="20"/>
              </w:rPr>
              <w:t xml:space="preserve">Probówki 0,2 mL PCR clean, bezbarwny, 1 000 szt. Każda partia testowana i certyfikowana jako wolna od DNA, DNaz, RNaz i inhibitorów PCR, Eppendorf 0030124332 </w:t>
            </w:r>
          </w:p>
        </w:tc>
        <w:tc>
          <w:tcPr>
            <w:tcW w:w="333" w:type="pct"/>
            <w:tcBorders>
              <w:top w:val="single" w:sz="4" w:space="0" w:color="000000"/>
              <w:left w:val="single" w:sz="4" w:space="0" w:color="000000"/>
              <w:bottom w:val="single" w:sz="4" w:space="0" w:color="000000"/>
              <w:right w:val="single" w:sz="4" w:space="0" w:color="000000"/>
            </w:tcBorders>
          </w:tcPr>
          <w:p w14:paraId="5765B43F" w14:textId="77777777" w:rsidR="006702CA" w:rsidRPr="006702CA" w:rsidRDefault="006702CA" w:rsidP="006702CA">
            <w:pPr>
              <w:spacing w:before="0" w:line="240" w:lineRule="auto"/>
              <w:ind w:hanging="2"/>
              <w:jc w:val="center"/>
              <w:rPr>
                <w:rFonts w:ascii="Open Sans" w:hAnsi="Open Sans" w:cs="Open Sans"/>
                <w:sz w:val="20"/>
              </w:rPr>
            </w:pPr>
            <w:r w:rsidRPr="006702CA">
              <w:rPr>
                <w:rFonts w:ascii="Open Sans" w:hAnsi="Open Sans" w:cs="Open Sans"/>
                <w:sz w:val="20"/>
              </w:rPr>
              <w:t>3 op.</w:t>
            </w:r>
          </w:p>
          <w:p w14:paraId="25E7E2A8" w14:textId="29B7162E" w:rsidR="006702CA" w:rsidRPr="006702CA" w:rsidRDefault="006702CA" w:rsidP="006702CA">
            <w:pPr>
              <w:spacing w:before="0" w:line="240" w:lineRule="auto"/>
              <w:jc w:val="center"/>
              <w:rPr>
                <w:rFonts w:ascii="Open Sans" w:hAnsi="Open Sans" w:cs="Open Sans"/>
                <w:w w:val="100"/>
                <w:sz w:val="20"/>
              </w:rPr>
            </w:pP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4BEF0466" w14:textId="77777777" w:rsidR="006702CA" w:rsidRPr="00FA4746" w:rsidRDefault="006702CA" w:rsidP="006702C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888DD4" w14:textId="77777777" w:rsidR="006702CA" w:rsidRPr="00FA4746" w:rsidRDefault="006702CA" w:rsidP="006702C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5D083" w14:textId="77777777" w:rsidR="006702CA" w:rsidRPr="00FA4746" w:rsidRDefault="006702CA" w:rsidP="006702C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D0AE7" w14:textId="77777777" w:rsidR="006702CA" w:rsidRPr="00FA4746" w:rsidRDefault="006702CA" w:rsidP="006702CA">
            <w:pPr>
              <w:spacing w:before="0" w:line="240" w:lineRule="auto"/>
              <w:jc w:val="center"/>
              <w:rPr>
                <w:rFonts w:ascii="Open Sans" w:hAnsi="Open Sans" w:cs="Open Sans"/>
                <w:w w:val="100"/>
                <w:sz w:val="20"/>
              </w:rPr>
            </w:pPr>
          </w:p>
        </w:tc>
      </w:tr>
      <w:tr w:rsidR="006702CA" w:rsidRPr="00FA4746" w14:paraId="1DAAD592" w14:textId="77777777" w:rsidTr="00513A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4A7D702" w14:textId="3128F08D" w:rsidR="006702CA" w:rsidRPr="000F6DE0" w:rsidRDefault="006702CA" w:rsidP="006702CA">
            <w:pPr>
              <w:spacing w:before="0" w:line="240" w:lineRule="auto"/>
              <w:jc w:val="center"/>
              <w:rPr>
                <w:rFonts w:ascii="Open Sans" w:hAnsi="Open Sans" w:cs="Open Sans"/>
                <w:w w:val="100"/>
                <w:sz w:val="20"/>
              </w:rPr>
            </w:pPr>
            <w:r>
              <w:rPr>
                <w:rFonts w:ascii="Open Sans" w:hAnsi="Open Sans" w:cs="Open Sans"/>
                <w:w w:val="100"/>
                <w:sz w:val="20"/>
              </w:rPr>
              <w:t>14</w:t>
            </w:r>
          </w:p>
        </w:tc>
        <w:tc>
          <w:tcPr>
            <w:tcW w:w="901" w:type="pct"/>
            <w:tcBorders>
              <w:top w:val="single" w:sz="4" w:space="0" w:color="000000"/>
              <w:left w:val="single" w:sz="4" w:space="0" w:color="000000"/>
              <w:bottom w:val="single" w:sz="4" w:space="0" w:color="000000"/>
              <w:right w:val="single" w:sz="4" w:space="0" w:color="000000"/>
            </w:tcBorders>
          </w:tcPr>
          <w:p w14:paraId="73C0B11F" w14:textId="77777777" w:rsidR="006702CA" w:rsidRPr="006702CA" w:rsidRDefault="006702CA" w:rsidP="006702CA">
            <w:pPr>
              <w:spacing w:before="0" w:line="240" w:lineRule="auto"/>
              <w:ind w:hanging="2"/>
              <w:rPr>
                <w:rFonts w:ascii="Open Sans" w:hAnsi="Open Sans" w:cs="Open Sans"/>
                <w:sz w:val="20"/>
              </w:rPr>
            </w:pPr>
            <w:r w:rsidRPr="006702CA">
              <w:rPr>
                <w:rFonts w:ascii="Open Sans" w:hAnsi="Open Sans" w:cs="Open Sans"/>
                <w:sz w:val="20"/>
              </w:rPr>
              <w:t xml:space="preserve">Probówki reakcyjne </w:t>
            </w:r>
          </w:p>
          <w:p w14:paraId="75F0337A" w14:textId="4257EE91" w:rsidR="006702CA" w:rsidRPr="006702CA" w:rsidRDefault="006702CA" w:rsidP="006702CA">
            <w:pPr>
              <w:spacing w:before="0" w:line="240" w:lineRule="auto"/>
              <w:rPr>
                <w:rFonts w:ascii="Open Sans" w:hAnsi="Open Sans" w:cs="Open Sans"/>
                <w:w w:val="100"/>
                <w:sz w:val="20"/>
                <w:lang w:val="en-GB"/>
              </w:rPr>
            </w:pPr>
            <w:r w:rsidRPr="006702CA">
              <w:rPr>
                <w:rFonts w:ascii="Open Sans" w:hAnsi="Open Sans" w:cs="Open Sans"/>
                <w:sz w:val="20"/>
              </w:rPr>
              <w:t>w paskach 0,2 ml</w:t>
            </w:r>
          </w:p>
        </w:tc>
        <w:tc>
          <w:tcPr>
            <w:tcW w:w="1235" w:type="pct"/>
            <w:tcBorders>
              <w:top w:val="single" w:sz="4" w:space="0" w:color="000000"/>
              <w:left w:val="single" w:sz="4" w:space="0" w:color="000000"/>
              <w:bottom w:val="single" w:sz="4" w:space="0" w:color="000000"/>
              <w:right w:val="single" w:sz="4" w:space="0" w:color="000000"/>
            </w:tcBorders>
          </w:tcPr>
          <w:p w14:paraId="1AF3C1AA" w14:textId="426817B4"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sz w:val="20"/>
              </w:rPr>
              <w:t xml:space="preserve">PCR clean, Paski 8 probówek, 120 szt. (960 probówek). Każda partia testowana i certyfikowana jako wolna od DNA, DNaz, RNaz i inhibitorów PCR, Eppendorf  0030124359 </w:t>
            </w:r>
          </w:p>
        </w:tc>
        <w:tc>
          <w:tcPr>
            <w:tcW w:w="333" w:type="pct"/>
            <w:tcBorders>
              <w:top w:val="single" w:sz="4" w:space="0" w:color="000000"/>
              <w:left w:val="single" w:sz="4" w:space="0" w:color="000000"/>
              <w:bottom w:val="single" w:sz="4" w:space="0" w:color="000000"/>
              <w:right w:val="single" w:sz="4" w:space="0" w:color="000000"/>
            </w:tcBorders>
          </w:tcPr>
          <w:p w14:paraId="2E6224DD" w14:textId="77777777" w:rsidR="006702CA" w:rsidRPr="006702CA" w:rsidRDefault="006702CA" w:rsidP="006702CA">
            <w:pPr>
              <w:spacing w:before="0" w:line="240" w:lineRule="auto"/>
              <w:ind w:hanging="2"/>
              <w:jc w:val="center"/>
              <w:rPr>
                <w:rFonts w:ascii="Open Sans" w:hAnsi="Open Sans" w:cs="Open Sans"/>
                <w:sz w:val="20"/>
              </w:rPr>
            </w:pPr>
            <w:r w:rsidRPr="006702CA">
              <w:rPr>
                <w:rFonts w:ascii="Open Sans" w:hAnsi="Open Sans" w:cs="Open Sans"/>
                <w:sz w:val="20"/>
              </w:rPr>
              <w:t>1 op.</w:t>
            </w:r>
          </w:p>
          <w:p w14:paraId="062D0F46" w14:textId="77777777" w:rsidR="006702CA" w:rsidRPr="006702CA" w:rsidRDefault="006702CA" w:rsidP="006702CA">
            <w:pPr>
              <w:spacing w:before="0" w:line="240" w:lineRule="auto"/>
              <w:ind w:hanging="2"/>
              <w:jc w:val="center"/>
              <w:rPr>
                <w:rFonts w:ascii="Open Sans" w:hAnsi="Open Sans" w:cs="Open Sans"/>
                <w:sz w:val="20"/>
              </w:rPr>
            </w:pPr>
          </w:p>
          <w:p w14:paraId="1459516E" w14:textId="3DDC37C8" w:rsidR="006702CA" w:rsidRPr="006702CA" w:rsidRDefault="006702CA" w:rsidP="006702CA">
            <w:pPr>
              <w:spacing w:before="0" w:line="240" w:lineRule="auto"/>
              <w:jc w:val="center"/>
              <w:rPr>
                <w:rFonts w:ascii="Open Sans" w:hAnsi="Open Sans" w:cs="Open Sans"/>
                <w:w w:val="100"/>
                <w:sz w:val="20"/>
              </w:rPr>
            </w:pP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4195A50E" w14:textId="77777777" w:rsidR="006702CA" w:rsidRPr="00FA4746" w:rsidRDefault="006702CA" w:rsidP="006702C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9D77D" w14:textId="77777777" w:rsidR="006702CA" w:rsidRPr="00FA4746" w:rsidRDefault="006702CA" w:rsidP="006702C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CA23D" w14:textId="77777777" w:rsidR="006702CA" w:rsidRPr="00FA4746" w:rsidRDefault="006702CA" w:rsidP="006702C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8D11B" w14:textId="77777777" w:rsidR="006702CA" w:rsidRPr="00FA4746" w:rsidRDefault="006702CA" w:rsidP="006702CA">
            <w:pPr>
              <w:spacing w:before="0" w:line="240" w:lineRule="auto"/>
              <w:jc w:val="center"/>
              <w:rPr>
                <w:rFonts w:ascii="Open Sans" w:hAnsi="Open Sans" w:cs="Open Sans"/>
                <w:w w:val="100"/>
                <w:sz w:val="20"/>
              </w:rPr>
            </w:pPr>
          </w:p>
        </w:tc>
      </w:tr>
      <w:tr w:rsidR="006702CA" w:rsidRPr="00FA4746" w14:paraId="561E292D" w14:textId="77777777" w:rsidTr="00513A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DD016EF" w14:textId="3BF29846" w:rsidR="006702CA" w:rsidRPr="000F6DE0" w:rsidRDefault="006702CA" w:rsidP="006702CA">
            <w:pPr>
              <w:spacing w:before="0" w:line="240" w:lineRule="auto"/>
              <w:jc w:val="center"/>
              <w:rPr>
                <w:rFonts w:ascii="Open Sans" w:hAnsi="Open Sans" w:cs="Open Sans"/>
                <w:w w:val="100"/>
                <w:sz w:val="20"/>
              </w:rPr>
            </w:pPr>
            <w:r>
              <w:rPr>
                <w:rFonts w:ascii="Open Sans" w:hAnsi="Open Sans" w:cs="Open Sans"/>
                <w:w w:val="100"/>
                <w:sz w:val="20"/>
              </w:rPr>
              <w:t>15</w:t>
            </w:r>
          </w:p>
        </w:tc>
        <w:tc>
          <w:tcPr>
            <w:tcW w:w="901" w:type="pct"/>
            <w:tcBorders>
              <w:top w:val="single" w:sz="4" w:space="0" w:color="000000"/>
              <w:left w:val="single" w:sz="4" w:space="0" w:color="000000"/>
              <w:bottom w:val="single" w:sz="4" w:space="0" w:color="000000"/>
              <w:right w:val="single" w:sz="4" w:space="0" w:color="000000"/>
            </w:tcBorders>
          </w:tcPr>
          <w:p w14:paraId="730CA0F1" w14:textId="09AFB3DE" w:rsidR="006702CA" w:rsidRPr="006702CA" w:rsidRDefault="006702CA" w:rsidP="006702CA">
            <w:pPr>
              <w:spacing w:before="0" w:line="240" w:lineRule="auto"/>
              <w:rPr>
                <w:rFonts w:ascii="Open Sans" w:hAnsi="Open Sans" w:cs="Open Sans"/>
                <w:w w:val="100"/>
                <w:sz w:val="20"/>
                <w:lang w:val="en-GB"/>
              </w:rPr>
            </w:pPr>
            <w:r w:rsidRPr="006702CA">
              <w:rPr>
                <w:rFonts w:ascii="Open Sans" w:hAnsi="Open Sans" w:cs="Open Sans"/>
                <w:sz w:val="20"/>
              </w:rPr>
              <w:t>Probówki Eppendorf Safe-Lock Tubes, 1,5 ml - PCR clean</w:t>
            </w:r>
          </w:p>
        </w:tc>
        <w:tc>
          <w:tcPr>
            <w:tcW w:w="1235" w:type="pct"/>
            <w:tcBorders>
              <w:top w:val="single" w:sz="4" w:space="0" w:color="000000"/>
              <w:left w:val="single" w:sz="4" w:space="0" w:color="000000"/>
              <w:bottom w:val="single" w:sz="4" w:space="0" w:color="000000"/>
              <w:right w:val="single" w:sz="4" w:space="0" w:color="000000"/>
            </w:tcBorders>
          </w:tcPr>
          <w:p w14:paraId="468740C0" w14:textId="34941168"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sz w:val="20"/>
              </w:rPr>
              <w:t>PCR clean, bezbarwny, 1 000 probówek; Eppendorf 0030123328</w:t>
            </w:r>
          </w:p>
        </w:tc>
        <w:tc>
          <w:tcPr>
            <w:tcW w:w="333" w:type="pct"/>
            <w:tcBorders>
              <w:top w:val="single" w:sz="4" w:space="0" w:color="000000"/>
              <w:left w:val="single" w:sz="4" w:space="0" w:color="000000"/>
              <w:bottom w:val="single" w:sz="4" w:space="0" w:color="000000"/>
              <w:right w:val="single" w:sz="4" w:space="0" w:color="000000"/>
            </w:tcBorders>
          </w:tcPr>
          <w:p w14:paraId="4DCBE1B0" w14:textId="2F6CA0BE" w:rsidR="006702CA" w:rsidRPr="006702CA" w:rsidRDefault="006702CA" w:rsidP="006702CA">
            <w:pPr>
              <w:spacing w:before="0" w:line="240" w:lineRule="auto"/>
              <w:jc w:val="center"/>
              <w:rPr>
                <w:rFonts w:ascii="Open Sans" w:hAnsi="Open Sans" w:cs="Open Sans"/>
                <w:w w:val="100"/>
                <w:sz w:val="20"/>
              </w:rPr>
            </w:pPr>
            <w:r w:rsidRPr="006702CA">
              <w:rPr>
                <w:rFonts w:ascii="Open Sans" w:hAnsi="Open Sans" w:cs="Open Sans"/>
                <w:sz w:val="20"/>
              </w:rPr>
              <w:t>15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219DF1E9" w14:textId="77777777" w:rsidR="006702CA" w:rsidRPr="00FA4746" w:rsidRDefault="006702CA" w:rsidP="006702C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562A5F" w14:textId="77777777" w:rsidR="006702CA" w:rsidRPr="00FA4746" w:rsidRDefault="006702CA" w:rsidP="006702C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4573A" w14:textId="77777777" w:rsidR="006702CA" w:rsidRPr="00FA4746" w:rsidRDefault="006702CA" w:rsidP="006702C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B3284F" w14:textId="77777777" w:rsidR="006702CA" w:rsidRPr="00FA4746" w:rsidRDefault="006702CA" w:rsidP="006702CA">
            <w:pPr>
              <w:spacing w:before="0" w:line="240" w:lineRule="auto"/>
              <w:jc w:val="center"/>
              <w:rPr>
                <w:rFonts w:ascii="Open Sans" w:hAnsi="Open Sans" w:cs="Open Sans"/>
                <w:w w:val="100"/>
                <w:sz w:val="20"/>
              </w:rPr>
            </w:pPr>
          </w:p>
        </w:tc>
      </w:tr>
      <w:tr w:rsidR="006702CA" w:rsidRPr="00FA4746" w14:paraId="04E0027A" w14:textId="77777777" w:rsidTr="00513A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E1E9251" w14:textId="5EC90720" w:rsidR="006702CA" w:rsidRPr="000F6DE0" w:rsidRDefault="006702CA" w:rsidP="006702CA">
            <w:pPr>
              <w:spacing w:before="0" w:line="240" w:lineRule="auto"/>
              <w:jc w:val="center"/>
              <w:rPr>
                <w:rFonts w:ascii="Open Sans" w:hAnsi="Open Sans" w:cs="Open Sans"/>
                <w:w w:val="100"/>
                <w:sz w:val="20"/>
              </w:rPr>
            </w:pPr>
            <w:r>
              <w:rPr>
                <w:rFonts w:ascii="Open Sans" w:hAnsi="Open Sans" w:cs="Open Sans"/>
                <w:w w:val="100"/>
                <w:sz w:val="20"/>
              </w:rPr>
              <w:t>16</w:t>
            </w:r>
          </w:p>
        </w:tc>
        <w:tc>
          <w:tcPr>
            <w:tcW w:w="901" w:type="pct"/>
            <w:tcBorders>
              <w:top w:val="single" w:sz="4" w:space="0" w:color="000000"/>
              <w:left w:val="single" w:sz="4" w:space="0" w:color="000000"/>
              <w:bottom w:val="single" w:sz="4" w:space="0" w:color="000000"/>
              <w:right w:val="single" w:sz="4" w:space="0" w:color="000000"/>
            </w:tcBorders>
          </w:tcPr>
          <w:p w14:paraId="55E007A3" w14:textId="755F6A51" w:rsidR="006702CA" w:rsidRPr="006702CA" w:rsidRDefault="006702CA" w:rsidP="006702CA">
            <w:pPr>
              <w:spacing w:before="0" w:line="240" w:lineRule="auto"/>
              <w:rPr>
                <w:rFonts w:ascii="Open Sans" w:hAnsi="Open Sans" w:cs="Open Sans"/>
                <w:w w:val="100"/>
                <w:sz w:val="20"/>
                <w:lang w:val="en-GB"/>
              </w:rPr>
            </w:pPr>
            <w:r w:rsidRPr="006702CA">
              <w:rPr>
                <w:rFonts w:ascii="Open Sans" w:hAnsi="Open Sans" w:cs="Open Sans"/>
                <w:sz w:val="20"/>
              </w:rPr>
              <w:t>Probówki Eppendorf Safe-Lock Tubes, 0,5 mL - PCR clean</w:t>
            </w:r>
          </w:p>
        </w:tc>
        <w:tc>
          <w:tcPr>
            <w:tcW w:w="1235" w:type="pct"/>
            <w:tcBorders>
              <w:top w:val="single" w:sz="4" w:space="0" w:color="000000"/>
              <w:left w:val="single" w:sz="4" w:space="0" w:color="000000"/>
              <w:bottom w:val="single" w:sz="4" w:space="0" w:color="000000"/>
              <w:right w:val="single" w:sz="4" w:space="0" w:color="000000"/>
            </w:tcBorders>
          </w:tcPr>
          <w:p w14:paraId="0E91ECBB" w14:textId="687EA8B3"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sz w:val="20"/>
              </w:rPr>
              <w:t>PCR clean, bezbarwny, 500 probówek; Eppendorf 0030123301</w:t>
            </w:r>
          </w:p>
        </w:tc>
        <w:tc>
          <w:tcPr>
            <w:tcW w:w="333" w:type="pct"/>
            <w:tcBorders>
              <w:top w:val="single" w:sz="4" w:space="0" w:color="000000"/>
              <w:left w:val="single" w:sz="4" w:space="0" w:color="000000"/>
              <w:bottom w:val="single" w:sz="4" w:space="0" w:color="000000"/>
              <w:right w:val="single" w:sz="4" w:space="0" w:color="000000"/>
            </w:tcBorders>
          </w:tcPr>
          <w:p w14:paraId="0F3386B9" w14:textId="5E1ABDDB" w:rsidR="006702CA" w:rsidRPr="006702CA" w:rsidRDefault="006702CA" w:rsidP="006702CA">
            <w:pPr>
              <w:spacing w:before="0" w:line="240" w:lineRule="auto"/>
              <w:jc w:val="center"/>
              <w:rPr>
                <w:rFonts w:ascii="Open Sans" w:hAnsi="Open Sans" w:cs="Open Sans"/>
                <w:w w:val="100"/>
                <w:sz w:val="20"/>
              </w:rPr>
            </w:pPr>
            <w:r w:rsidRPr="006702CA">
              <w:rPr>
                <w:rFonts w:ascii="Open Sans" w:hAnsi="Open Sans" w:cs="Open Sans"/>
                <w:sz w:val="20"/>
              </w:rPr>
              <w:t>6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46C410F1" w14:textId="77777777" w:rsidR="006702CA" w:rsidRPr="00FA4746" w:rsidRDefault="006702CA" w:rsidP="006702C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CACE0E" w14:textId="77777777" w:rsidR="006702CA" w:rsidRPr="00FA4746" w:rsidRDefault="006702CA" w:rsidP="006702C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4FED7E" w14:textId="77777777" w:rsidR="006702CA" w:rsidRPr="00FA4746" w:rsidRDefault="006702CA" w:rsidP="006702C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6BEBB" w14:textId="77777777" w:rsidR="006702CA" w:rsidRPr="00FA4746" w:rsidRDefault="006702CA" w:rsidP="006702CA">
            <w:pPr>
              <w:spacing w:before="0" w:line="240" w:lineRule="auto"/>
              <w:jc w:val="center"/>
              <w:rPr>
                <w:rFonts w:ascii="Open Sans" w:hAnsi="Open Sans" w:cs="Open Sans"/>
                <w:w w:val="100"/>
                <w:sz w:val="20"/>
              </w:rPr>
            </w:pPr>
          </w:p>
        </w:tc>
      </w:tr>
      <w:tr w:rsidR="006702CA" w:rsidRPr="00FA4746" w14:paraId="179A3D4E" w14:textId="77777777" w:rsidTr="00513A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0CBA89C" w14:textId="02CBC043" w:rsidR="006702CA" w:rsidRPr="000F6DE0" w:rsidRDefault="006702CA" w:rsidP="006702CA">
            <w:pPr>
              <w:spacing w:before="0" w:line="240" w:lineRule="auto"/>
              <w:jc w:val="center"/>
              <w:rPr>
                <w:rFonts w:ascii="Open Sans" w:hAnsi="Open Sans" w:cs="Open Sans"/>
                <w:w w:val="100"/>
                <w:sz w:val="20"/>
              </w:rPr>
            </w:pPr>
            <w:r>
              <w:rPr>
                <w:rFonts w:ascii="Open Sans" w:hAnsi="Open Sans" w:cs="Open Sans"/>
                <w:w w:val="100"/>
                <w:sz w:val="20"/>
              </w:rPr>
              <w:t>17</w:t>
            </w:r>
          </w:p>
        </w:tc>
        <w:tc>
          <w:tcPr>
            <w:tcW w:w="901" w:type="pct"/>
            <w:tcBorders>
              <w:top w:val="single" w:sz="4" w:space="0" w:color="000000"/>
              <w:left w:val="single" w:sz="4" w:space="0" w:color="000000"/>
              <w:bottom w:val="single" w:sz="4" w:space="0" w:color="000000"/>
              <w:right w:val="single" w:sz="4" w:space="0" w:color="000000"/>
            </w:tcBorders>
          </w:tcPr>
          <w:p w14:paraId="40103B8B" w14:textId="42F26ACD" w:rsidR="006702CA" w:rsidRPr="006702CA" w:rsidRDefault="006702CA" w:rsidP="006702CA">
            <w:pPr>
              <w:spacing w:before="0" w:line="240" w:lineRule="auto"/>
              <w:rPr>
                <w:rFonts w:ascii="Open Sans" w:hAnsi="Open Sans" w:cs="Open Sans"/>
                <w:w w:val="100"/>
                <w:sz w:val="20"/>
                <w:lang w:val="en-GB"/>
              </w:rPr>
            </w:pPr>
            <w:r w:rsidRPr="006702CA">
              <w:rPr>
                <w:rFonts w:ascii="Open Sans" w:hAnsi="Open Sans" w:cs="Open Sans"/>
                <w:sz w:val="20"/>
              </w:rPr>
              <w:t>Probówki Eppendorf Safe-Lock Tubes, 2 ml - PCR clean</w:t>
            </w:r>
          </w:p>
        </w:tc>
        <w:tc>
          <w:tcPr>
            <w:tcW w:w="1235" w:type="pct"/>
            <w:tcBorders>
              <w:top w:val="single" w:sz="4" w:space="0" w:color="000000"/>
              <w:left w:val="single" w:sz="4" w:space="0" w:color="000000"/>
              <w:bottom w:val="single" w:sz="4" w:space="0" w:color="000000"/>
              <w:right w:val="single" w:sz="4" w:space="0" w:color="000000"/>
            </w:tcBorders>
          </w:tcPr>
          <w:p w14:paraId="49C9194A" w14:textId="68F8180E"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sz w:val="20"/>
              </w:rPr>
              <w:t>PCR clean, bezbarwny, 1000 probówek; Eppendorf 0030123344</w:t>
            </w:r>
          </w:p>
        </w:tc>
        <w:tc>
          <w:tcPr>
            <w:tcW w:w="333" w:type="pct"/>
            <w:tcBorders>
              <w:top w:val="single" w:sz="4" w:space="0" w:color="000000"/>
              <w:left w:val="single" w:sz="4" w:space="0" w:color="000000"/>
              <w:bottom w:val="single" w:sz="4" w:space="0" w:color="000000"/>
              <w:right w:val="single" w:sz="4" w:space="0" w:color="000000"/>
            </w:tcBorders>
          </w:tcPr>
          <w:p w14:paraId="42DC04E6" w14:textId="10BFCC45" w:rsidR="006702CA" w:rsidRPr="006702CA" w:rsidRDefault="006702CA" w:rsidP="006702CA">
            <w:pPr>
              <w:spacing w:before="0" w:line="240" w:lineRule="auto"/>
              <w:jc w:val="center"/>
              <w:rPr>
                <w:rFonts w:ascii="Open Sans" w:hAnsi="Open Sans" w:cs="Open Sans"/>
                <w:w w:val="100"/>
                <w:sz w:val="20"/>
              </w:rPr>
            </w:pPr>
            <w:r w:rsidRPr="006702CA">
              <w:rPr>
                <w:rFonts w:ascii="Open Sans" w:hAnsi="Open Sans" w:cs="Open Sans"/>
                <w:sz w:val="20"/>
              </w:rPr>
              <w:t>27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0DB4BD4E" w14:textId="77777777" w:rsidR="006702CA" w:rsidRPr="00FA4746" w:rsidRDefault="006702CA" w:rsidP="006702C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F1354" w14:textId="77777777" w:rsidR="006702CA" w:rsidRPr="00FA4746" w:rsidRDefault="006702CA" w:rsidP="006702C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56DFC" w14:textId="77777777" w:rsidR="006702CA" w:rsidRPr="00FA4746" w:rsidRDefault="006702CA" w:rsidP="006702C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928AC" w14:textId="77777777" w:rsidR="006702CA" w:rsidRPr="00FA4746" w:rsidRDefault="006702CA" w:rsidP="006702CA">
            <w:pPr>
              <w:spacing w:before="0" w:line="240" w:lineRule="auto"/>
              <w:jc w:val="center"/>
              <w:rPr>
                <w:rFonts w:ascii="Open Sans" w:hAnsi="Open Sans" w:cs="Open Sans"/>
                <w:w w:val="100"/>
                <w:sz w:val="20"/>
              </w:rPr>
            </w:pPr>
          </w:p>
        </w:tc>
      </w:tr>
      <w:tr w:rsidR="006702CA" w:rsidRPr="00FA4746" w14:paraId="7031A98E" w14:textId="77777777" w:rsidTr="00513A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32EA59E" w14:textId="3A4529FB" w:rsidR="006702CA" w:rsidRPr="000F6DE0" w:rsidRDefault="006702CA" w:rsidP="006702CA">
            <w:pPr>
              <w:spacing w:before="0" w:line="240" w:lineRule="auto"/>
              <w:jc w:val="center"/>
              <w:rPr>
                <w:rFonts w:ascii="Open Sans" w:hAnsi="Open Sans" w:cs="Open Sans"/>
                <w:w w:val="100"/>
                <w:sz w:val="20"/>
              </w:rPr>
            </w:pPr>
            <w:r>
              <w:rPr>
                <w:rFonts w:ascii="Open Sans" w:hAnsi="Open Sans" w:cs="Open Sans"/>
                <w:w w:val="100"/>
                <w:sz w:val="20"/>
              </w:rPr>
              <w:t>18</w:t>
            </w:r>
          </w:p>
        </w:tc>
        <w:tc>
          <w:tcPr>
            <w:tcW w:w="901" w:type="pct"/>
            <w:tcBorders>
              <w:top w:val="single" w:sz="4" w:space="0" w:color="000000"/>
              <w:left w:val="single" w:sz="4" w:space="0" w:color="000000"/>
              <w:bottom w:val="single" w:sz="4" w:space="0" w:color="000000"/>
              <w:right w:val="single" w:sz="4" w:space="0" w:color="000000"/>
            </w:tcBorders>
          </w:tcPr>
          <w:p w14:paraId="7F944E6D" w14:textId="290C3E39" w:rsidR="006702CA" w:rsidRPr="006702CA" w:rsidRDefault="006702CA" w:rsidP="006702CA">
            <w:pPr>
              <w:spacing w:before="0" w:line="240" w:lineRule="auto"/>
              <w:rPr>
                <w:rFonts w:ascii="Open Sans" w:hAnsi="Open Sans" w:cs="Open Sans"/>
                <w:w w:val="100"/>
                <w:sz w:val="20"/>
                <w:lang w:val="en-GB"/>
              </w:rPr>
            </w:pPr>
            <w:r w:rsidRPr="006702CA">
              <w:rPr>
                <w:rFonts w:ascii="Open Sans" w:hAnsi="Open Sans" w:cs="Open Sans"/>
                <w:sz w:val="20"/>
              </w:rPr>
              <w:t>Probówki Eppendorf Safe-Lock Tubes, 5 ml - PCR clean</w:t>
            </w:r>
          </w:p>
        </w:tc>
        <w:tc>
          <w:tcPr>
            <w:tcW w:w="1235" w:type="pct"/>
            <w:tcBorders>
              <w:top w:val="single" w:sz="4" w:space="0" w:color="000000"/>
              <w:left w:val="single" w:sz="4" w:space="0" w:color="000000"/>
              <w:bottom w:val="single" w:sz="4" w:space="0" w:color="000000"/>
              <w:right w:val="single" w:sz="4" w:space="0" w:color="000000"/>
            </w:tcBorders>
          </w:tcPr>
          <w:p w14:paraId="779195FE" w14:textId="55BBCB4D"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sz w:val="20"/>
              </w:rPr>
              <w:t>PCR clean, bezbarwny, 1000 probówek; Eppendorf 0030119460</w:t>
            </w:r>
          </w:p>
        </w:tc>
        <w:tc>
          <w:tcPr>
            <w:tcW w:w="333" w:type="pct"/>
            <w:tcBorders>
              <w:top w:val="single" w:sz="4" w:space="0" w:color="000000"/>
              <w:left w:val="single" w:sz="4" w:space="0" w:color="000000"/>
              <w:bottom w:val="single" w:sz="4" w:space="0" w:color="000000"/>
              <w:right w:val="single" w:sz="4" w:space="0" w:color="000000"/>
            </w:tcBorders>
          </w:tcPr>
          <w:p w14:paraId="27342EC8" w14:textId="20732476" w:rsidR="006702CA" w:rsidRPr="006702CA" w:rsidRDefault="006702CA" w:rsidP="006702CA">
            <w:pPr>
              <w:spacing w:before="0" w:line="240" w:lineRule="auto"/>
              <w:jc w:val="center"/>
              <w:rPr>
                <w:rFonts w:ascii="Open Sans" w:hAnsi="Open Sans" w:cs="Open Sans"/>
                <w:w w:val="100"/>
                <w:sz w:val="20"/>
              </w:rPr>
            </w:pPr>
            <w:r w:rsidRPr="006702CA">
              <w:rPr>
                <w:rFonts w:ascii="Open Sans" w:hAnsi="Open Sans" w:cs="Open Sans"/>
                <w:sz w:val="20"/>
              </w:rPr>
              <w:t>6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17F36BBA" w14:textId="77777777" w:rsidR="006702CA" w:rsidRPr="00FA4746" w:rsidRDefault="006702CA" w:rsidP="006702C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787378" w14:textId="77777777" w:rsidR="006702CA" w:rsidRPr="00FA4746" w:rsidRDefault="006702CA" w:rsidP="006702C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2A593" w14:textId="77777777" w:rsidR="006702CA" w:rsidRPr="00FA4746" w:rsidRDefault="006702CA" w:rsidP="006702C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6D04C" w14:textId="77777777" w:rsidR="006702CA" w:rsidRPr="00FA4746" w:rsidRDefault="006702CA" w:rsidP="006702CA">
            <w:pPr>
              <w:spacing w:before="0" w:line="240" w:lineRule="auto"/>
              <w:jc w:val="center"/>
              <w:rPr>
                <w:rFonts w:ascii="Open Sans" w:hAnsi="Open Sans" w:cs="Open Sans"/>
                <w:w w:val="100"/>
                <w:sz w:val="20"/>
              </w:rPr>
            </w:pPr>
          </w:p>
        </w:tc>
      </w:tr>
      <w:tr w:rsidR="006702CA" w:rsidRPr="00FA4746" w14:paraId="4A562A9A" w14:textId="77777777" w:rsidTr="00513A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C42A466" w14:textId="1656DA13" w:rsidR="006702CA" w:rsidRPr="000F6DE0" w:rsidRDefault="006702CA" w:rsidP="006702CA">
            <w:pPr>
              <w:spacing w:before="0" w:line="240" w:lineRule="auto"/>
              <w:jc w:val="center"/>
              <w:rPr>
                <w:rFonts w:ascii="Open Sans" w:hAnsi="Open Sans" w:cs="Open Sans"/>
                <w:w w:val="100"/>
                <w:sz w:val="20"/>
              </w:rPr>
            </w:pPr>
            <w:r>
              <w:rPr>
                <w:rFonts w:ascii="Open Sans" w:hAnsi="Open Sans" w:cs="Open Sans"/>
                <w:w w:val="100"/>
                <w:sz w:val="20"/>
              </w:rPr>
              <w:lastRenderedPageBreak/>
              <w:t>19</w:t>
            </w:r>
          </w:p>
        </w:tc>
        <w:tc>
          <w:tcPr>
            <w:tcW w:w="901" w:type="pct"/>
            <w:tcBorders>
              <w:top w:val="single" w:sz="4" w:space="0" w:color="000000"/>
              <w:left w:val="single" w:sz="4" w:space="0" w:color="000000"/>
              <w:bottom w:val="single" w:sz="4" w:space="0" w:color="000000"/>
              <w:right w:val="single" w:sz="4" w:space="0" w:color="000000"/>
            </w:tcBorders>
          </w:tcPr>
          <w:p w14:paraId="63A9A19D" w14:textId="7C4A9463" w:rsidR="006702CA" w:rsidRPr="006702CA" w:rsidRDefault="006702CA" w:rsidP="006702CA">
            <w:pPr>
              <w:spacing w:before="0" w:line="240" w:lineRule="auto"/>
              <w:rPr>
                <w:rFonts w:ascii="Open Sans" w:hAnsi="Open Sans" w:cs="Open Sans"/>
                <w:w w:val="100"/>
                <w:sz w:val="20"/>
                <w:lang w:val="en-GB"/>
              </w:rPr>
            </w:pPr>
            <w:r w:rsidRPr="006702CA">
              <w:rPr>
                <w:rFonts w:ascii="Open Sans" w:hAnsi="Open Sans" w:cs="Open Sans"/>
                <w:sz w:val="20"/>
              </w:rPr>
              <w:t>Uchwyt do pipety Eppendorf Reaserch Plus</w:t>
            </w:r>
          </w:p>
        </w:tc>
        <w:tc>
          <w:tcPr>
            <w:tcW w:w="1235" w:type="pct"/>
            <w:tcBorders>
              <w:top w:val="single" w:sz="4" w:space="0" w:color="000000"/>
              <w:left w:val="single" w:sz="4" w:space="0" w:color="000000"/>
              <w:bottom w:val="single" w:sz="4" w:space="0" w:color="000000"/>
              <w:right w:val="single" w:sz="4" w:space="0" w:color="000000"/>
            </w:tcBorders>
          </w:tcPr>
          <w:p w14:paraId="7DA9E597" w14:textId="10533445" w:rsidR="006702CA" w:rsidRPr="006702CA" w:rsidRDefault="006702CA" w:rsidP="0029743F">
            <w:pPr>
              <w:spacing w:before="0" w:line="240" w:lineRule="auto"/>
              <w:ind w:hanging="2"/>
              <w:rPr>
                <w:rFonts w:ascii="Open Sans" w:hAnsi="Open Sans" w:cs="Open Sans"/>
                <w:w w:val="100"/>
                <w:sz w:val="20"/>
              </w:rPr>
            </w:pPr>
            <w:r w:rsidRPr="006702CA">
              <w:rPr>
                <w:rFonts w:ascii="Open Sans" w:hAnsi="Open Sans" w:cs="Open Sans"/>
                <w:sz w:val="20"/>
              </w:rPr>
              <w:t>na jedną szt. Eppendorf Research®, Eppendorf Research® plus, Eppendorf Reference®, Eppendorf Reference® 2 lub Biomaster®</w:t>
            </w:r>
            <w:r w:rsidR="0029743F">
              <w:rPr>
                <w:rFonts w:ascii="Open Sans" w:hAnsi="Open Sans" w:cs="Open Sans"/>
                <w:sz w:val="20"/>
              </w:rPr>
              <w:t xml:space="preserve"> </w:t>
            </w:r>
            <w:r w:rsidRPr="006702CA">
              <w:rPr>
                <w:rFonts w:ascii="Open Sans" w:hAnsi="Open Sans" w:cs="Open Sans"/>
                <w:sz w:val="20"/>
              </w:rPr>
              <w:t>do statywu karuzelowego  2 i ładowarki karuzelowej  2 lub montażu ściennego, dołączona taśma klejąca; Eppendorf 3116000112</w:t>
            </w:r>
          </w:p>
        </w:tc>
        <w:tc>
          <w:tcPr>
            <w:tcW w:w="333" w:type="pct"/>
            <w:tcBorders>
              <w:top w:val="single" w:sz="4" w:space="0" w:color="000000"/>
              <w:left w:val="single" w:sz="4" w:space="0" w:color="000000"/>
              <w:bottom w:val="single" w:sz="4" w:space="0" w:color="000000"/>
              <w:right w:val="single" w:sz="4" w:space="0" w:color="000000"/>
            </w:tcBorders>
          </w:tcPr>
          <w:p w14:paraId="79D9BEB9" w14:textId="452ACC80" w:rsidR="006702CA" w:rsidRPr="006702CA" w:rsidRDefault="006702CA" w:rsidP="006702CA">
            <w:pPr>
              <w:spacing w:before="0" w:line="240" w:lineRule="auto"/>
              <w:jc w:val="center"/>
              <w:rPr>
                <w:rFonts w:ascii="Open Sans" w:hAnsi="Open Sans" w:cs="Open Sans"/>
                <w:w w:val="100"/>
                <w:sz w:val="20"/>
              </w:rPr>
            </w:pPr>
            <w:r w:rsidRPr="006702CA">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176BC90" w14:textId="77777777" w:rsidR="006702CA" w:rsidRPr="00FA4746" w:rsidRDefault="006702CA" w:rsidP="006702C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2CB5CF" w14:textId="77777777" w:rsidR="006702CA" w:rsidRPr="00FA4746" w:rsidRDefault="006702CA" w:rsidP="006702C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478357" w14:textId="77777777" w:rsidR="006702CA" w:rsidRPr="00FA4746" w:rsidRDefault="006702CA" w:rsidP="006702C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682D6" w14:textId="77777777" w:rsidR="006702CA" w:rsidRPr="00FA4746" w:rsidRDefault="006702CA" w:rsidP="006702CA">
            <w:pPr>
              <w:spacing w:before="0" w:line="240" w:lineRule="auto"/>
              <w:jc w:val="center"/>
              <w:rPr>
                <w:rFonts w:ascii="Open Sans" w:hAnsi="Open Sans" w:cs="Open Sans"/>
                <w:w w:val="100"/>
                <w:sz w:val="20"/>
              </w:rPr>
            </w:pPr>
          </w:p>
        </w:tc>
      </w:tr>
      <w:tr w:rsidR="006702CA" w:rsidRPr="00FA4746" w14:paraId="7D2CAA47" w14:textId="77777777" w:rsidTr="00513A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6AD2E22" w14:textId="06C3612C" w:rsidR="006702CA" w:rsidRPr="000F6DE0" w:rsidRDefault="006702CA" w:rsidP="006702CA">
            <w:pPr>
              <w:spacing w:before="0" w:line="240" w:lineRule="auto"/>
              <w:jc w:val="center"/>
              <w:rPr>
                <w:rFonts w:ascii="Open Sans" w:hAnsi="Open Sans" w:cs="Open Sans"/>
                <w:w w:val="100"/>
                <w:sz w:val="20"/>
              </w:rPr>
            </w:pPr>
            <w:r>
              <w:rPr>
                <w:rFonts w:ascii="Open Sans" w:hAnsi="Open Sans" w:cs="Open Sans"/>
                <w:w w:val="100"/>
                <w:sz w:val="20"/>
              </w:rPr>
              <w:t>20</w:t>
            </w:r>
          </w:p>
        </w:tc>
        <w:tc>
          <w:tcPr>
            <w:tcW w:w="901" w:type="pct"/>
            <w:tcBorders>
              <w:top w:val="single" w:sz="4" w:space="0" w:color="000000"/>
              <w:left w:val="single" w:sz="4" w:space="0" w:color="000000"/>
              <w:bottom w:val="single" w:sz="4" w:space="0" w:color="000000"/>
              <w:right w:val="single" w:sz="4" w:space="0" w:color="000000"/>
            </w:tcBorders>
          </w:tcPr>
          <w:p w14:paraId="1CCFC68A" w14:textId="15F41967" w:rsidR="006702CA" w:rsidRPr="006702CA" w:rsidRDefault="006702CA" w:rsidP="006702CA">
            <w:pPr>
              <w:spacing w:before="0" w:line="240" w:lineRule="auto"/>
              <w:rPr>
                <w:rFonts w:ascii="Open Sans" w:hAnsi="Open Sans" w:cs="Open Sans"/>
                <w:w w:val="100"/>
                <w:sz w:val="20"/>
                <w:lang w:val="en-GB"/>
              </w:rPr>
            </w:pPr>
            <w:r w:rsidRPr="006702CA">
              <w:rPr>
                <w:rFonts w:ascii="Open Sans" w:hAnsi="Open Sans" w:cs="Open Sans"/>
                <w:sz w:val="20"/>
              </w:rPr>
              <w:t>Końcówki Combitips advanced 10 ml</w:t>
            </w:r>
          </w:p>
        </w:tc>
        <w:tc>
          <w:tcPr>
            <w:tcW w:w="1235" w:type="pct"/>
            <w:tcBorders>
              <w:top w:val="single" w:sz="4" w:space="0" w:color="000000"/>
              <w:left w:val="single" w:sz="4" w:space="0" w:color="000000"/>
              <w:bottom w:val="single" w:sz="4" w:space="0" w:color="000000"/>
              <w:right w:val="single" w:sz="4" w:space="0" w:color="000000"/>
            </w:tcBorders>
          </w:tcPr>
          <w:p w14:paraId="6A005D18" w14:textId="507F4229"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sz w:val="20"/>
              </w:rPr>
              <w:t>PCR clean; 10 mL, pomarańczowy, końcówki bezbarwne; 100 szt. (4 torebki zamykane × 25 szt.); Eppendorf 30089820</w:t>
            </w:r>
          </w:p>
        </w:tc>
        <w:tc>
          <w:tcPr>
            <w:tcW w:w="333" w:type="pct"/>
            <w:tcBorders>
              <w:top w:val="single" w:sz="4" w:space="0" w:color="000000"/>
              <w:left w:val="single" w:sz="4" w:space="0" w:color="000000"/>
              <w:bottom w:val="single" w:sz="4" w:space="0" w:color="000000"/>
              <w:right w:val="single" w:sz="4" w:space="0" w:color="000000"/>
            </w:tcBorders>
          </w:tcPr>
          <w:p w14:paraId="2B004E11" w14:textId="3D19EC25" w:rsidR="006702CA" w:rsidRPr="006702CA" w:rsidRDefault="006702CA" w:rsidP="006702CA">
            <w:pPr>
              <w:spacing w:before="0" w:line="240" w:lineRule="auto"/>
              <w:jc w:val="center"/>
              <w:rPr>
                <w:rFonts w:ascii="Open Sans" w:hAnsi="Open Sans" w:cs="Open Sans"/>
                <w:w w:val="100"/>
                <w:sz w:val="20"/>
              </w:rPr>
            </w:pPr>
            <w:r w:rsidRPr="006702CA">
              <w:rPr>
                <w:rFonts w:ascii="Open Sans" w:hAnsi="Open Sans" w:cs="Open Sans"/>
                <w:sz w:val="20"/>
              </w:rPr>
              <w:t>4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45BFAEAD" w14:textId="77777777" w:rsidR="006702CA" w:rsidRPr="00FA4746" w:rsidRDefault="006702CA" w:rsidP="006702C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9D0E25" w14:textId="77777777" w:rsidR="006702CA" w:rsidRPr="00FA4746" w:rsidRDefault="006702CA" w:rsidP="006702C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347F7A" w14:textId="77777777" w:rsidR="006702CA" w:rsidRPr="00FA4746" w:rsidRDefault="006702CA" w:rsidP="006702C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B4396" w14:textId="77777777" w:rsidR="006702CA" w:rsidRPr="00FA4746" w:rsidRDefault="006702CA" w:rsidP="006702CA">
            <w:pPr>
              <w:spacing w:before="0" w:line="240" w:lineRule="auto"/>
              <w:jc w:val="center"/>
              <w:rPr>
                <w:rFonts w:ascii="Open Sans" w:hAnsi="Open Sans" w:cs="Open Sans"/>
                <w:w w:val="100"/>
                <w:sz w:val="20"/>
              </w:rPr>
            </w:pPr>
          </w:p>
        </w:tc>
      </w:tr>
      <w:tr w:rsidR="006702CA" w:rsidRPr="00FA4746" w14:paraId="3121273E" w14:textId="77777777" w:rsidTr="00513A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999AA28" w14:textId="07AA197E" w:rsidR="006702CA" w:rsidRDefault="006702CA" w:rsidP="006702CA">
            <w:pPr>
              <w:spacing w:before="0" w:line="240" w:lineRule="auto"/>
              <w:jc w:val="center"/>
              <w:rPr>
                <w:rFonts w:ascii="Open Sans" w:hAnsi="Open Sans" w:cs="Open Sans"/>
                <w:w w:val="100"/>
                <w:sz w:val="20"/>
              </w:rPr>
            </w:pPr>
            <w:r>
              <w:rPr>
                <w:rFonts w:ascii="Open Sans" w:hAnsi="Open Sans" w:cs="Open Sans"/>
                <w:w w:val="100"/>
                <w:sz w:val="20"/>
              </w:rPr>
              <w:t>21</w:t>
            </w:r>
          </w:p>
        </w:tc>
        <w:tc>
          <w:tcPr>
            <w:tcW w:w="901" w:type="pct"/>
            <w:tcBorders>
              <w:top w:val="single" w:sz="4" w:space="0" w:color="000000"/>
              <w:left w:val="single" w:sz="4" w:space="0" w:color="000000"/>
              <w:bottom w:val="single" w:sz="4" w:space="0" w:color="000000"/>
              <w:right w:val="single" w:sz="4" w:space="0" w:color="000000"/>
            </w:tcBorders>
          </w:tcPr>
          <w:p w14:paraId="4721B831" w14:textId="26852BB3" w:rsidR="006702CA" w:rsidRPr="006702CA" w:rsidRDefault="006702CA" w:rsidP="006702CA">
            <w:pPr>
              <w:spacing w:before="0" w:line="240" w:lineRule="auto"/>
              <w:rPr>
                <w:rFonts w:ascii="Open Sans" w:hAnsi="Open Sans" w:cs="Open Sans"/>
                <w:w w:val="100"/>
                <w:sz w:val="20"/>
                <w:lang w:val="en-GB"/>
              </w:rPr>
            </w:pPr>
            <w:r w:rsidRPr="006702CA">
              <w:rPr>
                <w:rFonts w:ascii="Open Sans" w:hAnsi="Open Sans" w:cs="Open Sans"/>
                <w:sz w:val="20"/>
              </w:rPr>
              <w:t>Końcówki Combitips advanced 5 ml</w:t>
            </w:r>
          </w:p>
        </w:tc>
        <w:tc>
          <w:tcPr>
            <w:tcW w:w="1235" w:type="pct"/>
            <w:tcBorders>
              <w:top w:val="single" w:sz="4" w:space="0" w:color="000000"/>
              <w:left w:val="single" w:sz="4" w:space="0" w:color="000000"/>
              <w:bottom w:val="single" w:sz="4" w:space="0" w:color="000000"/>
              <w:right w:val="single" w:sz="4" w:space="0" w:color="000000"/>
            </w:tcBorders>
          </w:tcPr>
          <w:p w14:paraId="73A40CB6" w14:textId="5DEA26DA"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sz w:val="20"/>
              </w:rPr>
              <w:t>PCR clean; 5,0 mL, niebieski, końcówki bezbarwne; 100 szt. (4 torebki zamykane × 25 szt.); Eppendorf 30089812</w:t>
            </w:r>
          </w:p>
        </w:tc>
        <w:tc>
          <w:tcPr>
            <w:tcW w:w="333" w:type="pct"/>
            <w:tcBorders>
              <w:top w:val="single" w:sz="4" w:space="0" w:color="000000"/>
              <w:left w:val="single" w:sz="4" w:space="0" w:color="000000"/>
              <w:bottom w:val="single" w:sz="4" w:space="0" w:color="000000"/>
              <w:right w:val="single" w:sz="4" w:space="0" w:color="000000"/>
            </w:tcBorders>
          </w:tcPr>
          <w:p w14:paraId="778884F2" w14:textId="7AE15534" w:rsidR="006702CA" w:rsidRPr="006702CA" w:rsidRDefault="006702CA" w:rsidP="006702CA">
            <w:pPr>
              <w:spacing w:before="0" w:line="240" w:lineRule="auto"/>
              <w:jc w:val="center"/>
              <w:rPr>
                <w:rFonts w:ascii="Open Sans" w:hAnsi="Open Sans" w:cs="Open Sans"/>
                <w:w w:val="100"/>
                <w:sz w:val="20"/>
              </w:rPr>
            </w:pPr>
            <w:r w:rsidRPr="006702CA">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4B61283B" w14:textId="77777777" w:rsidR="006702CA" w:rsidRPr="00FA4746" w:rsidRDefault="006702CA" w:rsidP="006702C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1440F" w14:textId="77777777" w:rsidR="006702CA" w:rsidRPr="00FA4746" w:rsidRDefault="006702CA" w:rsidP="006702C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CF17A" w14:textId="77777777" w:rsidR="006702CA" w:rsidRPr="00FA4746" w:rsidRDefault="006702CA" w:rsidP="006702C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8C318" w14:textId="77777777" w:rsidR="006702CA" w:rsidRPr="00FA4746" w:rsidRDefault="006702CA" w:rsidP="006702CA">
            <w:pPr>
              <w:spacing w:before="0" w:line="240" w:lineRule="auto"/>
              <w:jc w:val="center"/>
              <w:rPr>
                <w:rFonts w:ascii="Open Sans" w:hAnsi="Open Sans" w:cs="Open Sans"/>
                <w:w w:val="100"/>
                <w:sz w:val="20"/>
              </w:rPr>
            </w:pPr>
          </w:p>
        </w:tc>
      </w:tr>
      <w:tr w:rsidR="006702CA" w:rsidRPr="00FA4746" w14:paraId="733B1580" w14:textId="77777777" w:rsidTr="00513A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FEB3FDA" w14:textId="77DE00D2" w:rsidR="006702CA" w:rsidRDefault="006702CA" w:rsidP="006702CA">
            <w:pPr>
              <w:spacing w:before="0" w:line="240" w:lineRule="auto"/>
              <w:jc w:val="center"/>
              <w:rPr>
                <w:rFonts w:ascii="Open Sans" w:hAnsi="Open Sans" w:cs="Open Sans"/>
                <w:w w:val="100"/>
                <w:sz w:val="20"/>
              </w:rPr>
            </w:pPr>
            <w:r>
              <w:rPr>
                <w:rFonts w:ascii="Open Sans" w:hAnsi="Open Sans" w:cs="Open Sans"/>
                <w:w w:val="100"/>
                <w:sz w:val="20"/>
              </w:rPr>
              <w:t>22</w:t>
            </w:r>
          </w:p>
        </w:tc>
        <w:tc>
          <w:tcPr>
            <w:tcW w:w="901" w:type="pct"/>
            <w:tcBorders>
              <w:top w:val="single" w:sz="4" w:space="0" w:color="000000"/>
              <w:left w:val="single" w:sz="4" w:space="0" w:color="000000"/>
              <w:bottom w:val="single" w:sz="4" w:space="0" w:color="000000"/>
              <w:right w:val="single" w:sz="4" w:space="0" w:color="000000"/>
            </w:tcBorders>
          </w:tcPr>
          <w:p w14:paraId="5EFD6F3A" w14:textId="318EAE31" w:rsidR="006702CA" w:rsidRPr="006702CA" w:rsidRDefault="006702CA" w:rsidP="006702CA">
            <w:pPr>
              <w:spacing w:before="0" w:line="240" w:lineRule="auto"/>
              <w:rPr>
                <w:rFonts w:ascii="Open Sans" w:hAnsi="Open Sans" w:cs="Open Sans"/>
                <w:w w:val="100"/>
                <w:sz w:val="20"/>
                <w:lang w:val="en-GB"/>
              </w:rPr>
            </w:pPr>
            <w:r w:rsidRPr="006702CA">
              <w:rPr>
                <w:rFonts w:ascii="Open Sans" w:hAnsi="Open Sans" w:cs="Open Sans"/>
                <w:sz w:val="20"/>
              </w:rPr>
              <w:t>Eppendorf Tube Rack</w:t>
            </w:r>
          </w:p>
        </w:tc>
        <w:tc>
          <w:tcPr>
            <w:tcW w:w="1235" w:type="pct"/>
            <w:tcBorders>
              <w:top w:val="single" w:sz="4" w:space="0" w:color="000000"/>
              <w:left w:val="single" w:sz="4" w:space="0" w:color="000000"/>
              <w:bottom w:val="single" w:sz="4" w:space="0" w:color="000000"/>
              <w:right w:val="single" w:sz="4" w:space="0" w:color="000000"/>
            </w:tcBorders>
          </w:tcPr>
          <w:p w14:paraId="0185D888" w14:textId="794A8E9E" w:rsidR="006702CA" w:rsidRPr="006702CA" w:rsidRDefault="006702CA" w:rsidP="006702CA">
            <w:pPr>
              <w:spacing w:before="0" w:line="240" w:lineRule="auto"/>
              <w:ind w:hanging="2"/>
              <w:rPr>
                <w:rFonts w:ascii="Open Sans" w:hAnsi="Open Sans" w:cs="Open Sans"/>
                <w:sz w:val="20"/>
              </w:rPr>
            </w:pPr>
            <w:r w:rsidRPr="006702CA">
              <w:rPr>
                <w:rFonts w:ascii="Open Sans" w:hAnsi="Open Sans" w:cs="Open Sans"/>
                <w:sz w:val="20"/>
              </w:rPr>
              <w:t xml:space="preserve">uniwersalny statyw, 12 numerowanych pozycji, na probówki 5,0 ml, 15 ml, 25 ml, 50 ml, polipropylen, autoklawowalny; </w:t>
            </w:r>
          </w:p>
          <w:p w14:paraId="3BA0E687" w14:textId="06D087A4"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sz w:val="20"/>
              </w:rPr>
              <w:t>Eppendorf 30119835</w:t>
            </w:r>
          </w:p>
        </w:tc>
        <w:tc>
          <w:tcPr>
            <w:tcW w:w="333" w:type="pct"/>
            <w:tcBorders>
              <w:top w:val="single" w:sz="4" w:space="0" w:color="000000"/>
              <w:left w:val="single" w:sz="4" w:space="0" w:color="000000"/>
              <w:bottom w:val="single" w:sz="4" w:space="0" w:color="000000"/>
              <w:right w:val="single" w:sz="4" w:space="0" w:color="000000"/>
            </w:tcBorders>
          </w:tcPr>
          <w:p w14:paraId="26B89672" w14:textId="08F054D5" w:rsidR="006702CA" w:rsidRPr="006702CA" w:rsidRDefault="006702CA" w:rsidP="006702CA">
            <w:pPr>
              <w:spacing w:before="0" w:line="240" w:lineRule="auto"/>
              <w:jc w:val="center"/>
              <w:rPr>
                <w:rFonts w:ascii="Open Sans" w:hAnsi="Open Sans" w:cs="Open Sans"/>
                <w:w w:val="100"/>
                <w:sz w:val="20"/>
              </w:rPr>
            </w:pPr>
            <w:r w:rsidRPr="006702CA">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12705F3F" w14:textId="77777777" w:rsidR="006702CA" w:rsidRPr="00FA4746" w:rsidRDefault="006702CA" w:rsidP="006702C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2A077" w14:textId="77777777" w:rsidR="006702CA" w:rsidRPr="00FA4746" w:rsidRDefault="006702CA" w:rsidP="006702C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2F85C" w14:textId="77777777" w:rsidR="006702CA" w:rsidRPr="00FA4746" w:rsidRDefault="006702CA" w:rsidP="006702C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E901A" w14:textId="77777777" w:rsidR="006702CA" w:rsidRPr="00FA4746" w:rsidRDefault="006702CA" w:rsidP="006702CA">
            <w:pPr>
              <w:spacing w:before="0" w:line="240" w:lineRule="auto"/>
              <w:jc w:val="center"/>
              <w:rPr>
                <w:rFonts w:ascii="Open Sans" w:hAnsi="Open Sans" w:cs="Open Sans"/>
                <w:w w:val="100"/>
                <w:sz w:val="20"/>
              </w:rPr>
            </w:pPr>
          </w:p>
        </w:tc>
      </w:tr>
      <w:tr w:rsidR="006702CA" w:rsidRPr="00FA4746" w14:paraId="54DC7BEC" w14:textId="77777777" w:rsidTr="00513A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CB4CA75" w14:textId="367388A1" w:rsidR="006702CA" w:rsidRDefault="006702CA" w:rsidP="006702CA">
            <w:pPr>
              <w:spacing w:before="0" w:line="240" w:lineRule="auto"/>
              <w:jc w:val="center"/>
              <w:rPr>
                <w:rFonts w:ascii="Open Sans" w:hAnsi="Open Sans" w:cs="Open Sans"/>
                <w:w w:val="100"/>
                <w:sz w:val="20"/>
              </w:rPr>
            </w:pPr>
            <w:r>
              <w:rPr>
                <w:rFonts w:ascii="Open Sans" w:hAnsi="Open Sans" w:cs="Open Sans"/>
                <w:w w:val="100"/>
                <w:sz w:val="20"/>
              </w:rPr>
              <w:t>23</w:t>
            </w:r>
          </w:p>
        </w:tc>
        <w:tc>
          <w:tcPr>
            <w:tcW w:w="901" w:type="pct"/>
            <w:tcBorders>
              <w:top w:val="single" w:sz="4" w:space="0" w:color="000000"/>
              <w:left w:val="single" w:sz="4" w:space="0" w:color="000000"/>
              <w:bottom w:val="single" w:sz="4" w:space="0" w:color="000000"/>
              <w:right w:val="single" w:sz="4" w:space="0" w:color="000000"/>
            </w:tcBorders>
          </w:tcPr>
          <w:p w14:paraId="7EC7C730" w14:textId="06F31B7A" w:rsidR="006702CA" w:rsidRPr="006702CA" w:rsidRDefault="006702CA" w:rsidP="006702CA">
            <w:pPr>
              <w:spacing w:before="0" w:line="240" w:lineRule="auto"/>
              <w:rPr>
                <w:rFonts w:ascii="Open Sans" w:hAnsi="Open Sans" w:cs="Open Sans"/>
                <w:w w:val="100"/>
                <w:sz w:val="20"/>
                <w:lang w:val="en-GB"/>
              </w:rPr>
            </w:pPr>
            <w:r w:rsidRPr="006702CA">
              <w:rPr>
                <w:rFonts w:ascii="Open Sans" w:hAnsi="Open Sans" w:cs="Open Sans"/>
                <w:sz w:val="20"/>
              </w:rPr>
              <w:t>Dozownik elektroniczny Eppendorf Multipette Pakiet ® E3 ze statywem ładującym</w:t>
            </w:r>
          </w:p>
        </w:tc>
        <w:tc>
          <w:tcPr>
            <w:tcW w:w="1235" w:type="pct"/>
            <w:tcBorders>
              <w:top w:val="single" w:sz="4" w:space="0" w:color="000000"/>
              <w:left w:val="single" w:sz="4" w:space="0" w:color="000000"/>
              <w:bottom w:val="single" w:sz="4" w:space="0" w:color="000000"/>
              <w:right w:val="single" w:sz="4" w:space="0" w:color="000000"/>
            </w:tcBorders>
          </w:tcPr>
          <w:p w14:paraId="513170BA" w14:textId="3771D9F8"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sz w:val="20"/>
              </w:rPr>
              <w:t>1-kanałowa; 1 µL – 50 mL; z kablem ładującym, Charger Stand 2 i pakietem mieszanym 2 Combitips® advanced (po 1 końcówce z każdego rozmiaru); Eppendorf 4987000371</w:t>
            </w:r>
          </w:p>
        </w:tc>
        <w:tc>
          <w:tcPr>
            <w:tcW w:w="333" w:type="pct"/>
            <w:tcBorders>
              <w:top w:val="single" w:sz="4" w:space="0" w:color="000000"/>
              <w:left w:val="single" w:sz="4" w:space="0" w:color="000000"/>
              <w:bottom w:val="single" w:sz="4" w:space="0" w:color="000000"/>
              <w:right w:val="single" w:sz="4" w:space="0" w:color="000000"/>
            </w:tcBorders>
          </w:tcPr>
          <w:p w14:paraId="70BE65CF" w14:textId="25C3DB98" w:rsidR="006702CA" w:rsidRPr="006702CA" w:rsidRDefault="006702CA" w:rsidP="006702CA">
            <w:pPr>
              <w:spacing w:before="0" w:line="240" w:lineRule="auto"/>
              <w:jc w:val="center"/>
              <w:rPr>
                <w:rFonts w:ascii="Open Sans" w:hAnsi="Open Sans" w:cs="Open Sans"/>
                <w:w w:val="100"/>
                <w:sz w:val="20"/>
              </w:rPr>
            </w:pPr>
            <w:r w:rsidRPr="006702CA">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5354B906" w14:textId="77777777" w:rsidR="006702CA" w:rsidRPr="00FA4746" w:rsidRDefault="006702CA" w:rsidP="006702C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AFAB6" w14:textId="77777777" w:rsidR="006702CA" w:rsidRPr="00FA4746" w:rsidRDefault="006702CA" w:rsidP="006702C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108A8" w14:textId="77777777" w:rsidR="006702CA" w:rsidRPr="00FA4746" w:rsidRDefault="006702CA" w:rsidP="006702C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360EA4" w14:textId="77777777" w:rsidR="006702CA" w:rsidRPr="00FA4746" w:rsidRDefault="006702CA" w:rsidP="006702CA">
            <w:pPr>
              <w:spacing w:before="0" w:line="240" w:lineRule="auto"/>
              <w:jc w:val="center"/>
              <w:rPr>
                <w:rFonts w:ascii="Open Sans" w:hAnsi="Open Sans" w:cs="Open Sans"/>
                <w:w w:val="100"/>
                <w:sz w:val="20"/>
              </w:rPr>
            </w:pPr>
          </w:p>
        </w:tc>
      </w:tr>
      <w:tr w:rsidR="006702CA" w:rsidRPr="00FA4746" w14:paraId="12CF2862" w14:textId="77777777" w:rsidTr="00513A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98AFE7A" w14:textId="0019EC4B" w:rsidR="006702CA" w:rsidRDefault="006702CA" w:rsidP="006702CA">
            <w:pPr>
              <w:spacing w:before="0" w:line="240" w:lineRule="auto"/>
              <w:jc w:val="center"/>
              <w:rPr>
                <w:rFonts w:ascii="Open Sans" w:hAnsi="Open Sans" w:cs="Open Sans"/>
                <w:w w:val="100"/>
                <w:sz w:val="20"/>
              </w:rPr>
            </w:pPr>
            <w:r>
              <w:rPr>
                <w:rFonts w:ascii="Open Sans" w:hAnsi="Open Sans" w:cs="Open Sans"/>
                <w:w w:val="100"/>
                <w:sz w:val="20"/>
              </w:rPr>
              <w:t>24</w:t>
            </w:r>
          </w:p>
        </w:tc>
        <w:tc>
          <w:tcPr>
            <w:tcW w:w="901" w:type="pct"/>
            <w:tcBorders>
              <w:top w:val="single" w:sz="4" w:space="0" w:color="000000"/>
              <w:left w:val="single" w:sz="4" w:space="0" w:color="000000"/>
              <w:bottom w:val="single" w:sz="4" w:space="0" w:color="000000"/>
              <w:right w:val="single" w:sz="4" w:space="0" w:color="000000"/>
            </w:tcBorders>
          </w:tcPr>
          <w:p w14:paraId="54515DD1" w14:textId="65CC25F1" w:rsidR="006702CA" w:rsidRPr="006702CA" w:rsidRDefault="006702CA" w:rsidP="006702CA">
            <w:pPr>
              <w:spacing w:before="0" w:line="240" w:lineRule="auto"/>
              <w:rPr>
                <w:rFonts w:ascii="Open Sans" w:hAnsi="Open Sans" w:cs="Open Sans"/>
                <w:w w:val="100"/>
                <w:sz w:val="20"/>
                <w:lang w:val="en-GB"/>
              </w:rPr>
            </w:pPr>
            <w:r w:rsidRPr="006702CA">
              <w:rPr>
                <w:rFonts w:ascii="Open Sans" w:hAnsi="Open Sans" w:cs="Open Sans"/>
                <w:sz w:val="20"/>
              </w:rPr>
              <w:t>Eppendorf Research® plus Move It®</w:t>
            </w:r>
          </w:p>
        </w:tc>
        <w:tc>
          <w:tcPr>
            <w:tcW w:w="1235" w:type="pct"/>
            <w:tcBorders>
              <w:top w:val="single" w:sz="4" w:space="0" w:color="000000"/>
              <w:left w:val="single" w:sz="4" w:space="0" w:color="000000"/>
              <w:bottom w:val="single" w:sz="4" w:space="0" w:color="000000"/>
              <w:right w:val="single" w:sz="4" w:space="0" w:color="000000"/>
            </w:tcBorders>
          </w:tcPr>
          <w:p w14:paraId="5089106A" w14:textId="63D87294"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sz w:val="20"/>
              </w:rPr>
              <w:t>Pipeta 8 kanałowa, zakres objętości 1 – 20 µL, odstępy pomiędzy stożkami 4,5-14</w:t>
            </w:r>
            <w:r w:rsidRPr="006702CA">
              <w:rPr>
                <w:rFonts w:ascii="Arial" w:hAnsi="Arial" w:cs="Arial"/>
                <w:sz w:val="20"/>
              </w:rPr>
              <w:t> </w:t>
            </w:r>
            <w:r w:rsidRPr="006702CA">
              <w:rPr>
                <w:rFonts w:ascii="Open Sans" w:hAnsi="Open Sans" w:cs="Open Sans"/>
                <w:sz w:val="20"/>
              </w:rPr>
              <w:t>mm, kolor jasnoróżowy, skok objętości 0,02 µL, tryb pracy mechaniczny, sprężynowy stożek końcowy, rodzaj pipetowania - system poduszki powietrznej; Eppendorf 3125000117</w:t>
            </w:r>
          </w:p>
        </w:tc>
        <w:tc>
          <w:tcPr>
            <w:tcW w:w="333" w:type="pct"/>
            <w:tcBorders>
              <w:top w:val="single" w:sz="4" w:space="0" w:color="000000"/>
              <w:left w:val="single" w:sz="4" w:space="0" w:color="000000"/>
              <w:bottom w:val="single" w:sz="4" w:space="0" w:color="000000"/>
              <w:right w:val="single" w:sz="4" w:space="0" w:color="000000"/>
            </w:tcBorders>
          </w:tcPr>
          <w:p w14:paraId="01B0846A" w14:textId="77777777" w:rsidR="006702CA" w:rsidRPr="006702CA" w:rsidRDefault="006702CA" w:rsidP="006702CA">
            <w:pPr>
              <w:spacing w:before="0" w:line="240" w:lineRule="auto"/>
              <w:ind w:hanging="2"/>
              <w:jc w:val="center"/>
              <w:rPr>
                <w:rFonts w:ascii="Open Sans" w:hAnsi="Open Sans" w:cs="Open Sans"/>
                <w:sz w:val="20"/>
              </w:rPr>
            </w:pPr>
            <w:r w:rsidRPr="006702CA">
              <w:rPr>
                <w:rFonts w:ascii="Open Sans" w:hAnsi="Open Sans" w:cs="Open Sans"/>
                <w:sz w:val="20"/>
              </w:rPr>
              <w:t>1 szt.</w:t>
            </w:r>
          </w:p>
          <w:p w14:paraId="35478528" w14:textId="7951D9CA" w:rsidR="006702CA" w:rsidRPr="006702CA" w:rsidRDefault="006702CA" w:rsidP="006702CA">
            <w:pPr>
              <w:spacing w:before="0" w:line="240" w:lineRule="auto"/>
              <w:jc w:val="center"/>
              <w:rPr>
                <w:rFonts w:ascii="Open Sans" w:hAnsi="Open Sans" w:cs="Open Sans"/>
                <w:w w:val="100"/>
                <w:sz w:val="20"/>
              </w:rPr>
            </w:pP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13CC106C" w14:textId="77777777" w:rsidR="006702CA" w:rsidRPr="00FA4746" w:rsidRDefault="006702CA" w:rsidP="006702C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EBE40" w14:textId="77777777" w:rsidR="006702CA" w:rsidRPr="00FA4746" w:rsidRDefault="006702CA" w:rsidP="006702C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56DDF" w14:textId="77777777" w:rsidR="006702CA" w:rsidRPr="00FA4746" w:rsidRDefault="006702CA" w:rsidP="006702C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84EEEE" w14:textId="77777777" w:rsidR="006702CA" w:rsidRPr="00FA4746" w:rsidRDefault="006702CA" w:rsidP="006702CA">
            <w:pPr>
              <w:spacing w:before="0" w:line="240" w:lineRule="auto"/>
              <w:jc w:val="center"/>
              <w:rPr>
                <w:rFonts w:ascii="Open Sans" w:hAnsi="Open Sans" w:cs="Open Sans"/>
                <w:w w:val="100"/>
                <w:sz w:val="20"/>
              </w:rPr>
            </w:pPr>
          </w:p>
        </w:tc>
      </w:tr>
      <w:tr w:rsidR="006702CA" w:rsidRPr="00FA4746" w14:paraId="142A1C08" w14:textId="77777777" w:rsidTr="00513A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04CFE43" w14:textId="1B2432F1" w:rsidR="006702CA" w:rsidRDefault="006702CA" w:rsidP="006702CA">
            <w:pPr>
              <w:spacing w:before="0" w:line="240" w:lineRule="auto"/>
              <w:jc w:val="center"/>
              <w:rPr>
                <w:rFonts w:ascii="Open Sans" w:hAnsi="Open Sans" w:cs="Open Sans"/>
                <w:w w:val="100"/>
                <w:sz w:val="20"/>
              </w:rPr>
            </w:pPr>
            <w:r>
              <w:rPr>
                <w:rFonts w:ascii="Open Sans" w:hAnsi="Open Sans" w:cs="Open Sans"/>
                <w:w w:val="100"/>
                <w:sz w:val="20"/>
              </w:rPr>
              <w:t>25</w:t>
            </w:r>
          </w:p>
        </w:tc>
        <w:tc>
          <w:tcPr>
            <w:tcW w:w="901" w:type="pct"/>
            <w:tcBorders>
              <w:top w:val="single" w:sz="4" w:space="0" w:color="000000"/>
              <w:left w:val="single" w:sz="4" w:space="0" w:color="000000"/>
              <w:bottom w:val="single" w:sz="4" w:space="0" w:color="000000"/>
              <w:right w:val="single" w:sz="4" w:space="0" w:color="000000"/>
            </w:tcBorders>
          </w:tcPr>
          <w:p w14:paraId="14C30ED5" w14:textId="6BD49884" w:rsidR="006702CA" w:rsidRPr="006702CA" w:rsidRDefault="006702CA" w:rsidP="006702CA">
            <w:pPr>
              <w:spacing w:before="0" w:line="240" w:lineRule="auto"/>
              <w:rPr>
                <w:rFonts w:ascii="Open Sans" w:hAnsi="Open Sans" w:cs="Open Sans"/>
                <w:w w:val="100"/>
                <w:sz w:val="20"/>
                <w:lang w:val="en-GB"/>
              </w:rPr>
            </w:pPr>
            <w:r w:rsidRPr="006702CA">
              <w:rPr>
                <w:rFonts w:ascii="Open Sans" w:hAnsi="Open Sans" w:cs="Open Sans"/>
                <w:sz w:val="20"/>
              </w:rPr>
              <w:t>ep Dualfilter T.I.P.S.® 384</w:t>
            </w:r>
          </w:p>
        </w:tc>
        <w:tc>
          <w:tcPr>
            <w:tcW w:w="1235" w:type="pct"/>
            <w:tcBorders>
              <w:top w:val="single" w:sz="4" w:space="0" w:color="000000"/>
              <w:left w:val="single" w:sz="4" w:space="0" w:color="000000"/>
              <w:bottom w:val="single" w:sz="4" w:space="0" w:color="000000"/>
              <w:right w:val="single" w:sz="4" w:space="0" w:color="000000"/>
            </w:tcBorders>
          </w:tcPr>
          <w:p w14:paraId="55EC0121" w14:textId="77777777" w:rsidR="006702CA" w:rsidRPr="006702CA" w:rsidRDefault="006702CA" w:rsidP="006702CA">
            <w:pPr>
              <w:spacing w:before="0" w:line="240" w:lineRule="auto"/>
              <w:ind w:hanging="2"/>
              <w:rPr>
                <w:rFonts w:ascii="Open Sans" w:hAnsi="Open Sans" w:cs="Open Sans"/>
                <w:sz w:val="20"/>
              </w:rPr>
            </w:pPr>
            <w:r w:rsidRPr="006702CA">
              <w:rPr>
                <w:rFonts w:ascii="Open Sans" w:hAnsi="Open Sans" w:cs="Open Sans"/>
                <w:sz w:val="20"/>
              </w:rPr>
              <w:t xml:space="preserve">PCR clean i sterile, 0,1 – 20 µL, 42 mm, jasnoróżowy, końcówki bezbarwne, 3 840 końcówki (10 statywy × 384 końcówki); </w:t>
            </w:r>
          </w:p>
          <w:p w14:paraId="1A1CC797" w14:textId="59F44599"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sz w:val="20"/>
              </w:rPr>
              <w:t>Eppendorf 0030078853</w:t>
            </w:r>
          </w:p>
        </w:tc>
        <w:tc>
          <w:tcPr>
            <w:tcW w:w="333" w:type="pct"/>
            <w:tcBorders>
              <w:top w:val="single" w:sz="4" w:space="0" w:color="000000"/>
              <w:left w:val="single" w:sz="4" w:space="0" w:color="000000"/>
              <w:bottom w:val="single" w:sz="4" w:space="0" w:color="000000"/>
              <w:right w:val="single" w:sz="4" w:space="0" w:color="000000"/>
            </w:tcBorders>
          </w:tcPr>
          <w:p w14:paraId="5D21A6E6" w14:textId="0B1EED08" w:rsidR="006702CA" w:rsidRPr="006702CA" w:rsidRDefault="006702CA" w:rsidP="006702CA">
            <w:pPr>
              <w:spacing w:before="0" w:line="240" w:lineRule="auto"/>
              <w:jc w:val="center"/>
              <w:rPr>
                <w:rFonts w:ascii="Open Sans" w:hAnsi="Open Sans" w:cs="Open Sans"/>
                <w:w w:val="100"/>
                <w:sz w:val="20"/>
              </w:rPr>
            </w:pPr>
            <w:r w:rsidRPr="006702CA">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F0CA47C" w14:textId="77777777" w:rsidR="006702CA" w:rsidRPr="00FA4746" w:rsidRDefault="006702CA" w:rsidP="006702C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0F2E91" w14:textId="77777777" w:rsidR="006702CA" w:rsidRPr="00FA4746" w:rsidRDefault="006702CA" w:rsidP="006702C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A64E5" w14:textId="77777777" w:rsidR="006702CA" w:rsidRPr="00FA4746" w:rsidRDefault="006702CA" w:rsidP="006702C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7D4E1A" w14:textId="77777777" w:rsidR="006702CA" w:rsidRPr="00FA4746" w:rsidRDefault="006702CA" w:rsidP="006702CA">
            <w:pPr>
              <w:spacing w:before="0" w:line="240" w:lineRule="auto"/>
              <w:jc w:val="center"/>
              <w:rPr>
                <w:rFonts w:ascii="Open Sans" w:hAnsi="Open Sans" w:cs="Open Sans"/>
                <w:w w:val="100"/>
                <w:sz w:val="20"/>
              </w:rPr>
            </w:pPr>
          </w:p>
        </w:tc>
      </w:tr>
      <w:tr w:rsidR="006702CA" w:rsidRPr="00FA4746" w14:paraId="4076F41C" w14:textId="77777777" w:rsidTr="00513A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E82178E" w14:textId="52C7471A" w:rsidR="006702CA" w:rsidRDefault="006702CA" w:rsidP="006702CA">
            <w:pPr>
              <w:spacing w:before="0" w:line="240" w:lineRule="auto"/>
              <w:jc w:val="center"/>
              <w:rPr>
                <w:rFonts w:ascii="Open Sans" w:hAnsi="Open Sans" w:cs="Open Sans"/>
                <w:w w:val="100"/>
                <w:sz w:val="20"/>
              </w:rPr>
            </w:pPr>
            <w:r>
              <w:rPr>
                <w:rFonts w:ascii="Open Sans" w:hAnsi="Open Sans" w:cs="Open Sans"/>
                <w:w w:val="100"/>
                <w:sz w:val="20"/>
              </w:rPr>
              <w:t>26</w:t>
            </w:r>
          </w:p>
        </w:tc>
        <w:tc>
          <w:tcPr>
            <w:tcW w:w="901" w:type="pct"/>
            <w:tcBorders>
              <w:top w:val="single" w:sz="4" w:space="0" w:color="000000"/>
              <w:left w:val="single" w:sz="4" w:space="0" w:color="000000"/>
              <w:bottom w:val="single" w:sz="4" w:space="0" w:color="000000"/>
              <w:right w:val="single" w:sz="4" w:space="0" w:color="000000"/>
            </w:tcBorders>
          </w:tcPr>
          <w:p w14:paraId="4FCE6259" w14:textId="3C77F558" w:rsidR="006702CA" w:rsidRPr="006702CA" w:rsidRDefault="006702CA" w:rsidP="006702CA">
            <w:pPr>
              <w:spacing w:before="0" w:line="240" w:lineRule="auto"/>
              <w:rPr>
                <w:rFonts w:ascii="Open Sans" w:hAnsi="Open Sans" w:cs="Open Sans"/>
                <w:w w:val="100"/>
                <w:sz w:val="20"/>
                <w:lang w:val="en-GB"/>
              </w:rPr>
            </w:pPr>
            <w:r w:rsidRPr="006702CA">
              <w:rPr>
                <w:rFonts w:ascii="Open Sans" w:hAnsi="Open Sans" w:cs="Open Sans"/>
                <w:sz w:val="20"/>
              </w:rPr>
              <w:t>epT.I.P.S.® 384 Reloads</w:t>
            </w:r>
          </w:p>
        </w:tc>
        <w:tc>
          <w:tcPr>
            <w:tcW w:w="1235" w:type="pct"/>
            <w:tcBorders>
              <w:top w:val="single" w:sz="4" w:space="0" w:color="000000"/>
              <w:left w:val="single" w:sz="4" w:space="0" w:color="000000"/>
              <w:bottom w:val="single" w:sz="4" w:space="0" w:color="000000"/>
              <w:right w:val="single" w:sz="4" w:space="0" w:color="000000"/>
            </w:tcBorders>
          </w:tcPr>
          <w:p w14:paraId="3B9FE047" w14:textId="16BD7E12" w:rsidR="006702CA" w:rsidRPr="006702CA" w:rsidRDefault="006702CA" w:rsidP="0029743F">
            <w:pPr>
              <w:spacing w:before="0" w:line="240" w:lineRule="auto"/>
              <w:ind w:hanging="2"/>
              <w:rPr>
                <w:rFonts w:ascii="Open Sans" w:hAnsi="Open Sans" w:cs="Open Sans"/>
                <w:w w:val="100"/>
                <w:sz w:val="20"/>
              </w:rPr>
            </w:pPr>
            <w:r w:rsidRPr="006702CA">
              <w:rPr>
                <w:rFonts w:ascii="Open Sans" w:hAnsi="Open Sans" w:cs="Open Sans"/>
                <w:sz w:val="20"/>
              </w:rPr>
              <w:t>PCR clean, 0,1 – 20 µL, 42 mm, jasnoróżowy, końcówki bezbarwne, 3 840 końcówki (10 tacki × 384 końcówki); Eppendorf 0030076001</w:t>
            </w:r>
          </w:p>
        </w:tc>
        <w:tc>
          <w:tcPr>
            <w:tcW w:w="333" w:type="pct"/>
            <w:tcBorders>
              <w:top w:val="single" w:sz="4" w:space="0" w:color="000000"/>
              <w:left w:val="single" w:sz="4" w:space="0" w:color="000000"/>
              <w:bottom w:val="single" w:sz="4" w:space="0" w:color="000000"/>
              <w:right w:val="single" w:sz="4" w:space="0" w:color="000000"/>
            </w:tcBorders>
          </w:tcPr>
          <w:p w14:paraId="7F6BC580" w14:textId="1FDDCD59" w:rsidR="006702CA" w:rsidRPr="006702CA" w:rsidRDefault="006702CA" w:rsidP="006702CA">
            <w:pPr>
              <w:spacing w:before="0" w:line="240" w:lineRule="auto"/>
              <w:jc w:val="center"/>
              <w:rPr>
                <w:rFonts w:ascii="Open Sans" w:hAnsi="Open Sans" w:cs="Open Sans"/>
                <w:w w:val="100"/>
                <w:sz w:val="20"/>
              </w:rPr>
            </w:pPr>
            <w:r w:rsidRPr="006702CA">
              <w:rPr>
                <w:rFonts w:ascii="Open Sans" w:hAnsi="Open Sans" w:cs="Open Sans"/>
                <w:sz w:val="20"/>
              </w:rPr>
              <w:t>3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484CB2A" w14:textId="77777777" w:rsidR="006702CA" w:rsidRPr="00FA4746" w:rsidRDefault="006702CA" w:rsidP="006702C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2FA46" w14:textId="77777777" w:rsidR="006702CA" w:rsidRPr="00FA4746" w:rsidRDefault="006702CA" w:rsidP="006702C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83E79" w14:textId="77777777" w:rsidR="006702CA" w:rsidRPr="00FA4746" w:rsidRDefault="006702CA" w:rsidP="006702C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18923" w14:textId="77777777" w:rsidR="006702CA" w:rsidRPr="00FA4746" w:rsidRDefault="006702CA" w:rsidP="006702CA">
            <w:pPr>
              <w:spacing w:before="0" w:line="240" w:lineRule="auto"/>
              <w:jc w:val="center"/>
              <w:rPr>
                <w:rFonts w:ascii="Open Sans" w:hAnsi="Open Sans" w:cs="Open Sans"/>
                <w:w w:val="100"/>
                <w:sz w:val="20"/>
              </w:rPr>
            </w:pPr>
          </w:p>
        </w:tc>
      </w:tr>
      <w:tr w:rsidR="006702CA" w:rsidRPr="00FA4746" w14:paraId="7B2A40C1" w14:textId="77777777" w:rsidTr="00513A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E7F9B55" w14:textId="6DA04434" w:rsidR="006702CA" w:rsidRDefault="006702CA" w:rsidP="006702CA">
            <w:pPr>
              <w:spacing w:before="0" w:line="240" w:lineRule="auto"/>
              <w:jc w:val="center"/>
              <w:rPr>
                <w:rFonts w:ascii="Open Sans" w:hAnsi="Open Sans" w:cs="Open Sans"/>
                <w:w w:val="100"/>
                <w:sz w:val="20"/>
              </w:rPr>
            </w:pPr>
            <w:r>
              <w:rPr>
                <w:rFonts w:ascii="Open Sans" w:hAnsi="Open Sans" w:cs="Open Sans"/>
                <w:w w:val="100"/>
                <w:sz w:val="20"/>
              </w:rPr>
              <w:t>27</w:t>
            </w:r>
          </w:p>
        </w:tc>
        <w:tc>
          <w:tcPr>
            <w:tcW w:w="901" w:type="pct"/>
            <w:tcBorders>
              <w:top w:val="single" w:sz="4" w:space="0" w:color="000000"/>
              <w:left w:val="single" w:sz="4" w:space="0" w:color="000000"/>
              <w:bottom w:val="single" w:sz="4" w:space="0" w:color="000000"/>
              <w:right w:val="single" w:sz="4" w:space="0" w:color="000000"/>
            </w:tcBorders>
          </w:tcPr>
          <w:p w14:paraId="7076D874" w14:textId="1B1B8043" w:rsidR="006702CA" w:rsidRPr="006702CA" w:rsidRDefault="006702CA" w:rsidP="006702CA">
            <w:pPr>
              <w:spacing w:before="0" w:line="240" w:lineRule="auto"/>
              <w:rPr>
                <w:rFonts w:ascii="Open Sans" w:hAnsi="Open Sans" w:cs="Open Sans"/>
                <w:w w:val="100"/>
                <w:sz w:val="20"/>
                <w:lang w:val="en-GB"/>
              </w:rPr>
            </w:pPr>
            <w:r w:rsidRPr="006702CA">
              <w:rPr>
                <w:rFonts w:ascii="Open Sans" w:hAnsi="Open Sans" w:cs="Open Sans"/>
                <w:sz w:val="20"/>
              </w:rPr>
              <w:t>Eppendorf Reference</w:t>
            </w:r>
            <w:r w:rsidRPr="006702CA">
              <w:rPr>
                <w:rFonts w:ascii="Open Sans" w:hAnsi="Open Sans" w:cs="Open Sans"/>
                <w:sz w:val="20"/>
                <w:vertAlign w:val="superscript"/>
              </w:rPr>
              <w:t>®</w:t>
            </w:r>
            <w:r w:rsidRPr="006702CA">
              <w:rPr>
                <w:rFonts w:ascii="Open Sans" w:hAnsi="Open Sans" w:cs="Open Sans"/>
                <w:sz w:val="20"/>
              </w:rPr>
              <w:t xml:space="preserve"> 2</w:t>
            </w:r>
          </w:p>
        </w:tc>
        <w:tc>
          <w:tcPr>
            <w:tcW w:w="1235" w:type="pct"/>
            <w:tcBorders>
              <w:top w:val="single" w:sz="4" w:space="0" w:color="000000"/>
              <w:left w:val="single" w:sz="4" w:space="0" w:color="000000"/>
              <w:bottom w:val="single" w:sz="4" w:space="0" w:color="000000"/>
              <w:right w:val="single" w:sz="4" w:space="0" w:color="000000"/>
            </w:tcBorders>
          </w:tcPr>
          <w:p w14:paraId="1A5ACC69" w14:textId="09145546"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sz w:val="20"/>
              </w:rPr>
              <w:t>1-kanałowa, 0,1-2,5 µL, ciemnoszary, zmienna objętość; Eppendorf 4924000010</w:t>
            </w:r>
          </w:p>
        </w:tc>
        <w:tc>
          <w:tcPr>
            <w:tcW w:w="333" w:type="pct"/>
            <w:tcBorders>
              <w:top w:val="single" w:sz="4" w:space="0" w:color="000000"/>
              <w:left w:val="single" w:sz="4" w:space="0" w:color="000000"/>
              <w:bottom w:val="single" w:sz="4" w:space="0" w:color="000000"/>
              <w:right w:val="single" w:sz="4" w:space="0" w:color="000000"/>
            </w:tcBorders>
          </w:tcPr>
          <w:p w14:paraId="28608BC6" w14:textId="6C18041E" w:rsidR="006702CA" w:rsidRPr="006702CA" w:rsidRDefault="006702CA" w:rsidP="006702CA">
            <w:pPr>
              <w:spacing w:before="0" w:line="240" w:lineRule="auto"/>
              <w:jc w:val="center"/>
              <w:rPr>
                <w:rFonts w:ascii="Open Sans" w:hAnsi="Open Sans" w:cs="Open Sans"/>
                <w:w w:val="100"/>
                <w:sz w:val="20"/>
              </w:rPr>
            </w:pPr>
            <w:r w:rsidRPr="006702CA">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1ADEE42D" w14:textId="77777777" w:rsidR="006702CA" w:rsidRPr="00FA4746" w:rsidRDefault="006702CA" w:rsidP="006702C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4637E" w14:textId="77777777" w:rsidR="006702CA" w:rsidRPr="00FA4746" w:rsidRDefault="006702CA" w:rsidP="006702C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9CE1D" w14:textId="77777777" w:rsidR="006702CA" w:rsidRPr="00FA4746" w:rsidRDefault="006702CA" w:rsidP="006702C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F4F365" w14:textId="77777777" w:rsidR="006702CA" w:rsidRPr="00FA4746" w:rsidRDefault="006702CA" w:rsidP="006702CA">
            <w:pPr>
              <w:spacing w:before="0" w:line="240" w:lineRule="auto"/>
              <w:jc w:val="center"/>
              <w:rPr>
                <w:rFonts w:ascii="Open Sans" w:hAnsi="Open Sans" w:cs="Open Sans"/>
                <w:w w:val="100"/>
                <w:sz w:val="20"/>
              </w:rPr>
            </w:pPr>
          </w:p>
        </w:tc>
      </w:tr>
      <w:tr w:rsidR="006702CA" w:rsidRPr="00FA4746" w14:paraId="5AFD2D7D" w14:textId="77777777" w:rsidTr="00513A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F032EDE" w14:textId="3975CDDB" w:rsidR="006702CA" w:rsidRDefault="006702CA" w:rsidP="006702CA">
            <w:pPr>
              <w:spacing w:before="0" w:line="240" w:lineRule="auto"/>
              <w:jc w:val="center"/>
              <w:rPr>
                <w:rFonts w:ascii="Open Sans" w:hAnsi="Open Sans" w:cs="Open Sans"/>
                <w:w w:val="100"/>
                <w:sz w:val="20"/>
              </w:rPr>
            </w:pPr>
            <w:r>
              <w:rPr>
                <w:rFonts w:ascii="Open Sans" w:hAnsi="Open Sans" w:cs="Open Sans"/>
                <w:w w:val="100"/>
                <w:sz w:val="20"/>
              </w:rPr>
              <w:t>28</w:t>
            </w:r>
          </w:p>
        </w:tc>
        <w:tc>
          <w:tcPr>
            <w:tcW w:w="901" w:type="pct"/>
            <w:tcBorders>
              <w:top w:val="single" w:sz="4" w:space="0" w:color="000000"/>
              <w:left w:val="single" w:sz="4" w:space="0" w:color="000000"/>
              <w:bottom w:val="single" w:sz="4" w:space="0" w:color="000000"/>
              <w:right w:val="single" w:sz="4" w:space="0" w:color="000000"/>
            </w:tcBorders>
          </w:tcPr>
          <w:p w14:paraId="5829ACC6" w14:textId="7062DABF" w:rsidR="006702CA" w:rsidRPr="006702CA" w:rsidRDefault="006702CA" w:rsidP="006702CA">
            <w:pPr>
              <w:spacing w:before="0" w:line="240" w:lineRule="auto"/>
              <w:rPr>
                <w:rFonts w:ascii="Open Sans" w:hAnsi="Open Sans" w:cs="Open Sans"/>
                <w:w w:val="100"/>
                <w:sz w:val="20"/>
                <w:lang w:val="en-GB"/>
              </w:rPr>
            </w:pPr>
            <w:r w:rsidRPr="006702CA">
              <w:rPr>
                <w:rFonts w:ascii="Open Sans" w:hAnsi="Open Sans" w:cs="Open Sans"/>
                <w:sz w:val="20"/>
              </w:rPr>
              <w:t>Eppendorf Reference</w:t>
            </w:r>
            <w:r w:rsidRPr="006702CA">
              <w:rPr>
                <w:rFonts w:ascii="Open Sans" w:hAnsi="Open Sans" w:cs="Open Sans"/>
                <w:sz w:val="20"/>
                <w:vertAlign w:val="superscript"/>
              </w:rPr>
              <w:t>®</w:t>
            </w:r>
            <w:r w:rsidRPr="006702CA">
              <w:rPr>
                <w:rFonts w:ascii="Open Sans" w:hAnsi="Open Sans" w:cs="Open Sans"/>
                <w:sz w:val="20"/>
              </w:rPr>
              <w:t xml:space="preserve"> 2</w:t>
            </w:r>
          </w:p>
        </w:tc>
        <w:tc>
          <w:tcPr>
            <w:tcW w:w="1235" w:type="pct"/>
            <w:tcBorders>
              <w:top w:val="single" w:sz="4" w:space="0" w:color="000000"/>
              <w:left w:val="single" w:sz="4" w:space="0" w:color="000000"/>
              <w:bottom w:val="single" w:sz="4" w:space="0" w:color="000000"/>
              <w:right w:val="single" w:sz="4" w:space="0" w:color="000000"/>
            </w:tcBorders>
          </w:tcPr>
          <w:p w14:paraId="51D615A0" w14:textId="1B6EC84D"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sz w:val="20"/>
              </w:rPr>
              <w:t>1-kanałowa, 10-100 µL, żółty, zmienna objętość; Eppendorf 4924000053</w:t>
            </w:r>
          </w:p>
        </w:tc>
        <w:tc>
          <w:tcPr>
            <w:tcW w:w="333" w:type="pct"/>
            <w:tcBorders>
              <w:top w:val="single" w:sz="4" w:space="0" w:color="000000"/>
              <w:left w:val="single" w:sz="4" w:space="0" w:color="000000"/>
              <w:bottom w:val="single" w:sz="4" w:space="0" w:color="000000"/>
              <w:right w:val="single" w:sz="4" w:space="0" w:color="000000"/>
            </w:tcBorders>
          </w:tcPr>
          <w:p w14:paraId="1D0871F8" w14:textId="0406EFA5" w:rsidR="006702CA" w:rsidRPr="006702CA" w:rsidRDefault="006702CA" w:rsidP="006702CA">
            <w:pPr>
              <w:spacing w:before="0" w:line="240" w:lineRule="auto"/>
              <w:jc w:val="center"/>
              <w:rPr>
                <w:rFonts w:ascii="Open Sans" w:hAnsi="Open Sans" w:cs="Open Sans"/>
                <w:w w:val="100"/>
                <w:sz w:val="20"/>
              </w:rPr>
            </w:pPr>
            <w:r w:rsidRPr="006702CA">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808FE93" w14:textId="77777777" w:rsidR="006702CA" w:rsidRPr="00FA4746" w:rsidRDefault="006702CA" w:rsidP="006702C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1B322E" w14:textId="77777777" w:rsidR="006702CA" w:rsidRPr="00FA4746" w:rsidRDefault="006702CA" w:rsidP="006702C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0F44F" w14:textId="77777777" w:rsidR="006702CA" w:rsidRPr="00FA4746" w:rsidRDefault="006702CA" w:rsidP="006702C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898696" w14:textId="77777777" w:rsidR="006702CA" w:rsidRPr="00FA4746" w:rsidRDefault="006702CA" w:rsidP="006702CA">
            <w:pPr>
              <w:spacing w:before="0" w:line="240" w:lineRule="auto"/>
              <w:jc w:val="center"/>
              <w:rPr>
                <w:rFonts w:ascii="Open Sans" w:hAnsi="Open Sans" w:cs="Open Sans"/>
                <w:w w:val="100"/>
                <w:sz w:val="20"/>
              </w:rPr>
            </w:pPr>
          </w:p>
        </w:tc>
      </w:tr>
      <w:tr w:rsidR="006702CA" w:rsidRPr="00FA4746" w14:paraId="3EE7BB98" w14:textId="77777777" w:rsidTr="00513A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DC6FE22" w14:textId="1E736FD2" w:rsidR="006702CA" w:rsidRDefault="006702CA" w:rsidP="006702CA">
            <w:pPr>
              <w:spacing w:before="0" w:line="240" w:lineRule="auto"/>
              <w:jc w:val="center"/>
              <w:rPr>
                <w:rFonts w:ascii="Open Sans" w:hAnsi="Open Sans" w:cs="Open Sans"/>
                <w:w w:val="100"/>
                <w:sz w:val="20"/>
              </w:rPr>
            </w:pPr>
            <w:r>
              <w:rPr>
                <w:rFonts w:ascii="Open Sans" w:hAnsi="Open Sans" w:cs="Open Sans"/>
                <w:w w:val="100"/>
                <w:sz w:val="20"/>
              </w:rPr>
              <w:t>29</w:t>
            </w:r>
          </w:p>
        </w:tc>
        <w:tc>
          <w:tcPr>
            <w:tcW w:w="901" w:type="pct"/>
            <w:tcBorders>
              <w:top w:val="single" w:sz="4" w:space="0" w:color="000000"/>
              <w:left w:val="single" w:sz="4" w:space="0" w:color="000000"/>
              <w:bottom w:val="single" w:sz="4" w:space="0" w:color="000000"/>
              <w:right w:val="single" w:sz="4" w:space="0" w:color="000000"/>
            </w:tcBorders>
          </w:tcPr>
          <w:p w14:paraId="16104382" w14:textId="19242CDD" w:rsidR="006702CA" w:rsidRPr="006702CA" w:rsidRDefault="006702CA" w:rsidP="006702CA">
            <w:pPr>
              <w:spacing w:before="0" w:line="240" w:lineRule="auto"/>
              <w:rPr>
                <w:rFonts w:ascii="Open Sans" w:hAnsi="Open Sans" w:cs="Open Sans"/>
                <w:w w:val="100"/>
                <w:sz w:val="20"/>
                <w:lang w:val="en-GB"/>
              </w:rPr>
            </w:pPr>
            <w:r w:rsidRPr="006702CA">
              <w:rPr>
                <w:rFonts w:ascii="Open Sans" w:hAnsi="Open Sans" w:cs="Open Sans"/>
                <w:sz w:val="20"/>
              </w:rPr>
              <w:t>Eppendorf Reference</w:t>
            </w:r>
            <w:r w:rsidRPr="006702CA">
              <w:rPr>
                <w:rFonts w:ascii="Open Sans" w:hAnsi="Open Sans" w:cs="Open Sans"/>
                <w:sz w:val="20"/>
                <w:vertAlign w:val="superscript"/>
              </w:rPr>
              <w:t>®</w:t>
            </w:r>
            <w:r w:rsidRPr="006702CA">
              <w:rPr>
                <w:rFonts w:ascii="Open Sans" w:hAnsi="Open Sans" w:cs="Open Sans"/>
                <w:sz w:val="20"/>
              </w:rPr>
              <w:t xml:space="preserve"> 2</w:t>
            </w:r>
          </w:p>
        </w:tc>
        <w:tc>
          <w:tcPr>
            <w:tcW w:w="1235" w:type="pct"/>
            <w:tcBorders>
              <w:top w:val="single" w:sz="4" w:space="0" w:color="000000"/>
              <w:left w:val="single" w:sz="4" w:space="0" w:color="000000"/>
              <w:bottom w:val="single" w:sz="4" w:space="0" w:color="000000"/>
              <w:right w:val="single" w:sz="4" w:space="0" w:color="000000"/>
            </w:tcBorders>
          </w:tcPr>
          <w:p w14:paraId="08FA8DF3" w14:textId="1BD9DC4D" w:rsidR="006702CA" w:rsidRPr="006702CA" w:rsidRDefault="006702CA" w:rsidP="006702CA">
            <w:pPr>
              <w:spacing w:before="0" w:line="240" w:lineRule="auto"/>
              <w:rPr>
                <w:rFonts w:ascii="Open Sans" w:hAnsi="Open Sans" w:cs="Open Sans"/>
                <w:w w:val="100"/>
                <w:sz w:val="20"/>
              </w:rPr>
            </w:pPr>
            <w:r w:rsidRPr="006702CA">
              <w:rPr>
                <w:rFonts w:ascii="Open Sans" w:hAnsi="Open Sans" w:cs="Open Sans"/>
                <w:sz w:val="20"/>
              </w:rPr>
              <w:t>1-kanałowa, 100-1000 µL, niebieski, zmienna objętość; Eppendorf 4924000088</w:t>
            </w:r>
          </w:p>
        </w:tc>
        <w:tc>
          <w:tcPr>
            <w:tcW w:w="333" w:type="pct"/>
            <w:tcBorders>
              <w:top w:val="single" w:sz="4" w:space="0" w:color="000000"/>
              <w:left w:val="single" w:sz="4" w:space="0" w:color="000000"/>
              <w:bottom w:val="single" w:sz="4" w:space="0" w:color="000000"/>
              <w:right w:val="single" w:sz="4" w:space="0" w:color="000000"/>
            </w:tcBorders>
          </w:tcPr>
          <w:p w14:paraId="0F244DD7" w14:textId="0FE52A6D" w:rsidR="006702CA" w:rsidRPr="006702CA" w:rsidRDefault="006702CA" w:rsidP="006702CA">
            <w:pPr>
              <w:spacing w:before="0" w:line="240" w:lineRule="auto"/>
              <w:jc w:val="center"/>
              <w:rPr>
                <w:rFonts w:ascii="Open Sans" w:hAnsi="Open Sans" w:cs="Open Sans"/>
                <w:w w:val="100"/>
                <w:sz w:val="20"/>
              </w:rPr>
            </w:pPr>
            <w:r w:rsidRPr="006702CA">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ECAEB2C" w14:textId="77777777" w:rsidR="006702CA" w:rsidRPr="00FA4746" w:rsidRDefault="006702CA" w:rsidP="006702C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ACEE6B" w14:textId="77777777" w:rsidR="006702CA" w:rsidRPr="00FA4746" w:rsidRDefault="006702CA" w:rsidP="006702C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436D65" w14:textId="77777777" w:rsidR="006702CA" w:rsidRPr="00FA4746" w:rsidRDefault="006702CA" w:rsidP="006702C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C86C18" w14:textId="77777777" w:rsidR="006702CA" w:rsidRPr="00FA4746" w:rsidRDefault="006702CA" w:rsidP="006702CA">
            <w:pPr>
              <w:spacing w:before="0" w:line="240" w:lineRule="auto"/>
              <w:jc w:val="center"/>
              <w:rPr>
                <w:rFonts w:ascii="Open Sans" w:hAnsi="Open Sans" w:cs="Open Sans"/>
                <w:w w:val="100"/>
                <w:sz w:val="20"/>
              </w:rPr>
            </w:pPr>
          </w:p>
        </w:tc>
      </w:tr>
      <w:tr w:rsidR="00AF1FDD" w:rsidRPr="00FA4746" w14:paraId="58ADCADA" w14:textId="77777777" w:rsidTr="00CC6DBB">
        <w:trPr>
          <w:trHeight w:val="568"/>
        </w:trPr>
        <w:tc>
          <w:tcPr>
            <w:tcW w:w="4470" w:type="pct"/>
            <w:gridSpan w:val="7"/>
            <w:vAlign w:val="center"/>
          </w:tcPr>
          <w:p w14:paraId="2B24EBE1" w14:textId="77777777" w:rsidR="00AF1FDD" w:rsidRPr="00FA4746" w:rsidRDefault="00AF1FDD" w:rsidP="00CC6DBB">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4279E0B1" w14:textId="77777777" w:rsidR="00AF1FDD" w:rsidRPr="00FA4746" w:rsidRDefault="00AF1FDD" w:rsidP="00CC6DBB">
            <w:pPr>
              <w:spacing w:before="0" w:line="240" w:lineRule="auto"/>
              <w:jc w:val="right"/>
              <w:rPr>
                <w:rFonts w:ascii="Open Sans" w:hAnsi="Open Sans" w:cs="Open Sans"/>
                <w:w w:val="100"/>
                <w:sz w:val="20"/>
              </w:rPr>
            </w:pPr>
          </w:p>
        </w:tc>
      </w:tr>
    </w:tbl>
    <w:p w14:paraId="6659B0CE" w14:textId="77777777" w:rsidR="00AF1FDD" w:rsidRDefault="00AF1FDD" w:rsidP="00AF1FDD">
      <w:pPr>
        <w:rPr>
          <w:rFonts w:ascii="Open Sans" w:hAnsi="Open Sans" w:cs="Open Sans"/>
          <w:b/>
          <w:w w:val="100"/>
          <w:sz w:val="20"/>
          <w:u w:val="single"/>
        </w:rPr>
      </w:pPr>
    </w:p>
    <w:p w14:paraId="38482789" w14:textId="77777777" w:rsidR="004E33B6" w:rsidRPr="004E33B6" w:rsidRDefault="004E33B6" w:rsidP="004E33B6">
      <w:pPr>
        <w:pBdr>
          <w:top w:val="nil"/>
          <w:left w:val="nil"/>
          <w:bottom w:val="nil"/>
          <w:right w:val="nil"/>
          <w:between w:val="nil"/>
        </w:pBdr>
        <w:ind w:hanging="2"/>
        <w:rPr>
          <w:rFonts w:ascii="Open Sans" w:hAnsi="Open Sans" w:cs="Open Sans"/>
          <w:color w:val="000000"/>
          <w:w w:val="100"/>
          <w:sz w:val="20"/>
          <w:szCs w:val="18"/>
        </w:rPr>
      </w:pPr>
      <w:r w:rsidRPr="004E33B6">
        <w:rPr>
          <w:rFonts w:ascii="Open Sans" w:hAnsi="Open Sans" w:cs="Open Sans"/>
          <w:color w:val="000000"/>
          <w:w w:val="100"/>
          <w:sz w:val="20"/>
          <w:szCs w:val="18"/>
        </w:rPr>
        <w:t xml:space="preserve">Uwagi: </w:t>
      </w:r>
    </w:p>
    <w:p w14:paraId="7CC9FCCE" w14:textId="77777777" w:rsidR="0029743F" w:rsidRPr="0029743F" w:rsidRDefault="0029743F" w:rsidP="0029743F">
      <w:pPr>
        <w:pBdr>
          <w:top w:val="nil"/>
          <w:left w:val="nil"/>
          <w:bottom w:val="nil"/>
          <w:right w:val="nil"/>
          <w:between w:val="nil"/>
        </w:pBdr>
        <w:ind w:hanging="2"/>
        <w:rPr>
          <w:rFonts w:ascii="Open Sans" w:hAnsi="Open Sans" w:cs="Open Sans"/>
          <w:color w:val="000000"/>
          <w:w w:val="100"/>
          <w:sz w:val="20"/>
          <w:szCs w:val="18"/>
        </w:rPr>
      </w:pPr>
      <w:r w:rsidRPr="0029743F">
        <w:rPr>
          <w:rFonts w:ascii="Open Sans" w:hAnsi="Open Sans" w:cs="Open Sans"/>
          <w:b/>
          <w:color w:val="000000"/>
          <w:w w:val="100"/>
          <w:sz w:val="20"/>
          <w:szCs w:val="18"/>
        </w:rPr>
        <w:t xml:space="preserve">Zamawiający nie dopuszcza możliwości składania ofert równoważnych </w:t>
      </w:r>
      <w:r w:rsidRPr="0029743F">
        <w:rPr>
          <w:rFonts w:ascii="Open Sans" w:hAnsi="Open Sans" w:cs="Open Sans"/>
          <w:color w:val="000000"/>
          <w:w w:val="100"/>
          <w:sz w:val="20"/>
          <w:szCs w:val="18"/>
        </w:rPr>
        <w:t xml:space="preserve">ze względu na kompatybilność akcesoriów ze sprzętem używanym w laboratorium. </w:t>
      </w:r>
    </w:p>
    <w:p w14:paraId="04F241B7" w14:textId="6BF467F7" w:rsidR="004E33B6" w:rsidRDefault="0029743F" w:rsidP="0029743F">
      <w:pPr>
        <w:pBdr>
          <w:top w:val="nil"/>
          <w:left w:val="nil"/>
          <w:bottom w:val="nil"/>
          <w:right w:val="nil"/>
          <w:between w:val="nil"/>
        </w:pBdr>
        <w:ind w:hanging="2"/>
        <w:rPr>
          <w:rFonts w:ascii="Open Sans" w:hAnsi="Open Sans" w:cs="Open Sans"/>
          <w:color w:val="000000"/>
          <w:w w:val="100"/>
          <w:sz w:val="20"/>
          <w:szCs w:val="18"/>
        </w:rPr>
      </w:pPr>
      <w:r w:rsidRPr="0029743F">
        <w:rPr>
          <w:rFonts w:ascii="Open Sans" w:hAnsi="Open Sans" w:cs="Open Sans"/>
          <w:color w:val="000000"/>
          <w:w w:val="100"/>
          <w:sz w:val="20"/>
          <w:szCs w:val="18"/>
        </w:rPr>
        <w:t xml:space="preserve">Realizacja: w ciągu 45 dni od daty podpisania umowy. </w:t>
      </w:r>
      <w:r w:rsidRPr="0029743F">
        <w:rPr>
          <w:rFonts w:ascii="Open Sans" w:hAnsi="Open Sans" w:cs="Open Sans"/>
          <w:b/>
          <w:color w:val="000000"/>
          <w:w w:val="100"/>
          <w:sz w:val="20"/>
          <w:szCs w:val="18"/>
        </w:rPr>
        <w:t>Dostawy zgodnie z załączonym rozdzielnikiem</w:t>
      </w:r>
      <w:bookmarkStart w:id="2" w:name="_heading=h.1j7jlpu6qcfy" w:colFirst="0" w:colLast="0"/>
      <w:bookmarkEnd w:id="2"/>
      <w:r w:rsidRPr="0029743F">
        <w:rPr>
          <w:rFonts w:ascii="Open Sans" w:hAnsi="Open Sans" w:cs="Open Sans"/>
          <w:b/>
          <w:color w:val="000000"/>
          <w:w w:val="100"/>
          <w:sz w:val="20"/>
          <w:szCs w:val="18"/>
        </w:rPr>
        <w:t>.</w:t>
      </w:r>
    </w:p>
    <w:p w14:paraId="0DD13C25" w14:textId="2D9B7B80" w:rsidR="004E33B6" w:rsidRDefault="004E33B6" w:rsidP="004E33B6">
      <w:pPr>
        <w:pBdr>
          <w:top w:val="nil"/>
          <w:left w:val="nil"/>
          <w:bottom w:val="nil"/>
          <w:right w:val="nil"/>
          <w:between w:val="nil"/>
        </w:pBdr>
        <w:ind w:hanging="2"/>
        <w:rPr>
          <w:rFonts w:ascii="Open Sans" w:hAnsi="Open Sans" w:cs="Open Sans"/>
          <w:color w:val="000000"/>
          <w:w w:val="100"/>
          <w:sz w:val="20"/>
          <w:szCs w:val="18"/>
        </w:rPr>
      </w:pPr>
    </w:p>
    <w:p w14:paraId="40DD98C5" w14:textId="77777777" w:rsidR="004E33B6" w:rsidRDefault="004E33B6">
      <w:pPr>
        <w:autoSpaceDE/>
        <w:autoSpaceDN/>
        <w:spacing w:before="0" w:line="240" w:lineRule="auto"/>
        <w:jc w:val="left"/>
        <w:rPr>
          <w:rFonts w:ascii="Open Sans" w:hAnsi="Open Sans" w:cs="Open Sans"/>
          <w:color w:val="000000"/>
          <w:w w:val="100"/>
          <w:sz w:val="20"/>
          <w:szCs w:val="18"/>
        </w:rPr>
      </w:pPr>
      <w:r>
        <w:rPr>
          <w:rFonts w:ascii="Open Sans" w:hAnsi="Open Sans" w:cs="Open Sans"/>
          <w:color w:val="000000"/>
          <w:w w:val="100"/>
          <w:sz w:val="20"/>
          <w:szCs w:val="18"/>
        </w:rPr>
        <w:br w:type="page"/>
      </w:r>
    </w:p>
    <w:p w14:paraId="329C349F" w14:textId="77777777" w:rsidR="004E33B6" w:rsidRPr="004E33B6" w:rsidRDefault="004E33B6" w:rsidP="004E33B6">
      <w:pPr>
        <w:pBdr>
          <w:top w:val="nil"/>
          <w:left w:val="nil"/>
          <w:bottom w:val="nil"/>
          <w:right w:val="nil"/>
          <w:between w:val="nil"/>
        </w:pBdr>
        <w:ind w:hanging="2"/>
        <w:rPr>
          <w:rFonts w:ascii="Open Sans" w:hAnsi="Open Sans" w:cs="Open Sans"/>
          <w:color w:val="000000"/>
          <w:w w:val="100"/>
          <w:sz w:val="20"/>
          <w:szCs w:val="18"/>
        </w:rPr>
      </w:pPr>
    </w:p>
    <w:p w14:paraId="0156222A" w14:textId="4A2C74F1" w:rsidR="004E33B6" w:rsidRDefault="004E33B6" w:rsidP="004E33B6">
      <w:pPr>
        <w:rPr>
          <w:rFonts w:ascii="Open Sans" w:hAnsi="Open Sans" w:cs="Open Sans"/>
          <w:b/>
          <w:w w:val="100"/>
          <w:sz w:val="20"/>
          <w:u w:val="single"/>
        </w:rPr>
      </w:pPr>
      <w:r w:rsidRPr="002F238E">
        <w:rPr>
          <w:rFonts w:ascii="Open Sans" w:hAnsi="Open Sans" w:cs="Open Sans"/>
          <w:b/>
          <w:w w:val="100"/>
          <w:sz w:val="20"/>
          <w:u w:val="single"/>
        </w:rPr>
        <w:t xml:space="preserve">Część </w:t>
      </w:r>
      <w:r>
        <w:rPr>
          <w:rFonts w:ascii="Open Sans" w:hAnsi="Open Sans" w:cs="Open Sans"/>
          <w:b/>
          <w:w w:val="100"/>
          <w:sz w:val="20"/>
          <w:u w:val="single"/>
        </w:rPr>
        <w:t>35</w:t>
      </w:r>
      <w:r w:rsidR="00374F0F" w:rsidRPr="00374F0F">
        <w:rPr>
          <w:rFonts w:ascii="Open Sans" w:hAnsi="Open Sans" w:cs="Open Sans"/>
          <w:b/>
          <w:w w:val="100"/>
          <w:sz w:val="20"/>
          <w:u w:val="single"/>
        </w:rPr>
        <w:t xml:space="preserve"> </w:t>
      </w:r>
      <w:r w:rsidR="0029743F" w:rsidRPr="0029743F">
        <w:rPr>
          <w:rFonts w:ascii="Open Sans" w:hAnsi="Open Sans" w:cs="Open Sans"/>
          <w:b/>
          <w:w w:val="100"/>
          <w:sz w:val="20"/>
          <w:u w:val="single"/>
        </w:rPr>
        <w:t>Płytki do LightCycler</w:t>
      </w:r>
    </w:p>
    <w:p w14:paraId="7C360B9C" w14:textId="30337DCD" w:rsidR="00374F0F" w:rsidRDefault="00374F0F" w:rsidP="004E33B6">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123"/>
        <w:gridCol w:w="5668"/>
        <w:gridCol w:w="1704"/>
        <w:gridCol w:w="4823"/>
        <w:gridCol w:w="2129"/>
        <w:gridCol w:w="850"/>
        <w:gridCol w:w="2248"/>
      </w:tblGrid>
      <w:tr w:rsidR="00374F0F" w:rsidRPr="00FA4746" w14:paraId="03962A16" w14:textId="77777777" w:rsidTr="0029743F">
        <w:trPr>
          <w:trHeight w:val="450"/>
        </w:trPr>
        <w:tc>
          <w:tcPr>
            <w:tcW w:w="165" w:type="pct"/>
            <w:tcBorders>
              <w:bottom w:val="single" w:sz="4" w:space="0" w:color="auto"/>
            </w:tcBorders>
            <w:shd w:val="clear" w:color="auto" w:fill="E0E0E0"/>
            <w:vAlign w:val="center"/>
            <w:hideMark/>
          </w:tcPr>
          <w:p w14:paraId="0467E799" w14:textId="77777777" w:rsidR="00374F0F" w:rsidRPr="00FA4746" w:rsidRDefault="00374F0F" w:rsidP="00CC6DBB">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735" w:type="pct"/>
            <w:tcBorders>
              <w:bottom w:val="single" w:sz="4" w:space="0" w:color="auto"/>
            </w:tcBorders>
            <w:shd w:val="clear" w:color="auto" w:fill="E0E0E0"/>
            <w:vAlign w:val="center"/>
            <w:hideMark/>
          </w:tcPr>
          <w:p w14:paraId="212C877D" w14:textId="77777777" w:rsidR="00374F0F" w:rsidRPr="00FA4746" w:rsidRDefault="00374F0F" w:rsidP="00CC6DBB">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334" w:type="pct"/>
            <w:tcBorders>
              <w:bottom w:val="single" w:sz="4" w:space="0" w:color="auto"/>
            </w:tcBorders>
            <w:shd w:val="clear" w:color="auto" w:fill="E0E0E0"/>
            <w:vAlign w:val="center"/>
            <w:hideMark/>
          </w:tcPr>
          <w:p w14:paraId="44569503" w14:textId="77777777" w:rsidR="00374F0F" w:rsidRPr="00FA4746" w:rsidRDefault="00374F0F" w:rsidP="00CC6DBB">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401" w:type="pct"/>
            <w:tcBorders>
              <w:bottom w:val="single" w:sz="4" w:space="0" w:color="auto"/>
            </w:tcBorders>
            <w:shd w:val="clear" w:color="auto" w:fill="E0E0E0"/>
            <w:vAlign w:val="center"/>
            <w:hideMark/>
          </w:tcPr>
          <w:p w14:paraId="489F5C52" w14:textId="77777777" w:rsidR="00374F0F" w:rsidRPr="00FA4746" w:rsidRDefault="00374F0F" w:rsidP="00CC6DBB">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24A59387" w14:textId="77777777" w:rsidR="00374F0F" w:rsidRPr="00FA4746" w:rsidRDefault="00374F0F" w:rsidP="00CC6DBB">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7F195E6F" w14:textId="77777777" w:rsidR="00374F0F" w:rsidRPr="00FA4746" w:rsidRDefault="00374F0F" w:rsidP="00CC6DBB">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0B48B19A" w14:textId="77777777" w:rsidR="00374F0F" w:rsidRPr="00FA4746" w:rsidRDefault="00374F0F" w:rsidP="00CC6DBB">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29" w:type="pct"/>
            <w:tcBorders>
              <w:bottom w:val="single" w:sz="4" w:space="0" w:color="auto"/>
            </w:tcBorders>
            <w:shd w:val="clear" w:color="auto" w:fill="E0E0E0"/>
            <w:vAlign w:val="center"/>
          </w:tcPr>
          <w:p w14:paraId="7ED21C5C" w14:textId="77777777" w:rsidR="00374F0F" w:rsidRPr="00FA4746" w:rsidRDefault="00374F0F" w:rsidP="00CC6DBB">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5D96F732" w14:textId="77777777" w:rsidR="00374F0F" w:rsidRPr="00FA4746" w:rsidRDefault="00374F0F" w:rsidP="00CC6DBB">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374F0F" w:rsidRPr="00AF6C83" w14:paraId="78EB36AA" w14:textId="77777777" w:rsidTr="0029743F">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32D93734" w14:textId="77777777" w:rsidR="00374F0F" w:rsidRPr="00AF6C83" w:rsidRDefault="00374F0F" w:rsidP="00CC6DB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735" w:type="pct"/>
            <w:tcBorders>
              <w:top w:val="single" w:sz="4" w:space="0" w:color="auto"/>
              <w:left w:val="single" w:sz="4" w:space="0" w:color="auto"/>
              <w:bottom w:val="single" w:sz="4" w:space="0" w:color="auto"/>
              <w:right w:val="single" w:sz="4" w:space="0" w:color="auto"/>
            </w:tcBorders>
            <w:vAlign w:val="center"/>
          </w:tcPr>
          <w:p w14:paraId="52279BFC" w14:textId="77777777" w:rsidR="00374F0F" w:rsidRPr="00AF6C83" w:rsidRDefault="00374F0F" w:rsidP="00CC6DB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334" w:type="pct"/>
            <w:tcBorders>
              <w:top w:val="single" w:sz="4" w:space="0" w:color="auto"/>
              <w:left w:val="single" w:sz="4" w:space="0" w:color="auto"/>
              <w:bottom w:val="single" w:sz="4" w:space="0" w:color="auto"/>
              <w:right w:val="single" w:sz="4" w:space="0" w:color="auto"/>
            </w:tcBorders>
            <w:vAlign w:val="center"/>
          </w:tcPr>
          <w:p w14:paraId="5497E112" w14:textId="77777777" w:rsidR="00374F0F" w:rsidRPr="00AF6C83" w:rsidRDefault="00374F0F" w:rsidP="00CC6DB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401" w:type="pct"/>
            <w:tcBorders>
              <w:top w:val="single" w:sz="4" w:space="0" w:color="auto"/>
              <w:left w:val="single" w:sz="4" w:space="0" w:color="auto"/>
              <w:bottom w:val="single" w:sz="4" w:space="0" w:color="auto"/>
              <w:right w:val="single" w:sz="4" w:space="0" w:color="auto"/>
            </w:tcBorders>
            <w:vAlign w:val="center"/>
          </w:tcPr>
          <w:p w14:paraId="61A2572A" w14:textId="77777777" w:rsidR="00374F0F" w:rsidRPr="00AF6C83" w:rsidRDefault="00374F0F" w:rsidP="00CC6DB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2BF6C81E" w14:textId="77777777" w:rsidR="00374F0F" w:rsidRPr="00AF6C83" w:rsidRDefault="00374F0F" w:rsidP="00CC6DB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3567E2EB" w14:textId="77777777" w:rsidR="00374F0F" w:rsidRPr="00AF6C83" w:rsidRDefault="00374F0F" w:rsidP="00CC6DB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6D7917CD" w14:textId="77777777" w:rsidR="00374F0F" w:rsidRPr="00AF6C83" w:rsidRDefault="00374F0F" w:rsidP="00CC6DB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29" w:type="pct"/>
            <w:tcBorders>
              <w:top w:val="single" w:sz="4" w:space="0" w:color="auto"/>
              <w:left w:val="single" w:sz="4" w:space="0" w:color="auto"/>
              <w:bottom w:val="single" w:sz="4" w:space="0" w:color="auto"/>
              <w:right w:val="single" w:sz="4" w:space="0" w:color="auto"/>
            </w:tcBorders>
            <w:vAlign w:val="center"/>
          </w:tcPr>
          <w:p w14:paraId="599309C8" w14:textId="77777777" w:rsidR="00374F0F" w:rsidRPr="00AF6C83" w:rsidRDefault="00374F0F" w:rsidP="00CC6DB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29743F" w:rsidRPr="00FA4746" w14:paraId="0DF47568" w14:textId="77777777" w:rsidTr="0029743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29CFF02" w14:textId="77777777" w:rsidR="0029743F" w:rsidRPr="000F6DE0" w:rsidRDefault="0029743F" w:rsidP="0029743F">
            <w:pPr>
              <w:spacing w:before="0" w:line="240" w:lineRule="auto"/>
              <w:jc w:val="center"/>
              <w:rPr>
                <w:rFonts w:ascii="Open Sans" w:hAnsi="Open Sans" w:cs="Open Sans"/>
                <w:w w:val="100"/>
                <w:sz w:val="20"/>
              </w:rPr>
            </w:pPr>
            <w:r w:rsidRPr="000F6DE0">
              <w:rPr>
                <w:rFonts w:ascii="Open Sans" w:hAnsi="Open Sans" w:cs="Open Sans"/>
                <w:w w:val="100"/>
                <w:sz w:val="20"/>
              </w:rPr>
              <w:t>1</w:t>
            </w:r>
          </w:p>
        </w:tc>
        <w:tc>
          <w:tcPr>
            <w:tcW w:w="735" w:type="pct"/>
          </w:tcPr>
          <w:p w14:paraId="0BEFD542" w14:textId="7A5AB8CE" w:rsidR="0029743F" w:rsidRPr="0029743F" w:rsidRDefault="0029743F" w:rsidP="0029743F">
            <w:pPr>
              <w:spacing w:before="0" w:line="240" w:lineRule="auto"/>
              <w:jc w:val="left"/>
              <w:rPr>
                <w:rFonts w:ascii="Open Sans" w:hAnsi="Open Sans" w:cs="Open Sans"/>
                <w:w w:val="100"/>
                <w:sz w:val="20"/>
              </w:rPr>
            </w:pPr>
            <w:r w:rsidRPr="0029743F">
              <w:rPr>
                <w:rFonts w:ascii="Open Sans" w:hAnsi="Open Sans" w:cs="Open Sans"/>
                <w:color w:val="000000"/>
                <w:sz w:val="20"/>
              </w:rPr>
              <w:t xml:space="preserve">LightCycler 480 Multiwell Plate 96 white </w:t>
            </w:r>
          </w:p>
        </w:tc>
        <w:tc>
          <w:tcPr>
            <w:tcW w:w="1334" w:type="pct"/>
          </w:tcPr>
          <w:p w14:paraId="0AD4FD40" w14:textId="4D258F3E" w:rsidR="0029743F" w:rsidRPr="0029743F" w:rsidRDefault="0029743F" w:rsidP="0029743F">
            <w:pPr>
              <w:spacing w:before="0" w:line="240" w:lineRule="auto"/>
              <w:rPr>
                <w:rFonts w:ascii="Open Sans" w:hAnsi="Open Sans" w:cs="Open Sans"/>
                <w:w w:val="100"/>
                <w:sz w:val="20"/>
              </w:rPr>
            </w:pPr>
            <w:r w:rsidRPr="0029743F">
              <w:rPr>
                <w:rFonts w:ascii="Open Sans" w:hAnsi="Open Sans" w:cs="Open Sans"/>
                <w:color w:val="000000"/>
                <w:sz w:val="20"/>
              </w:rPr>
              <w:t>Roche nr kat. 04729692001</w:t>
            </w:r>
          </w:p>
        </w:tc>
        <w:tc>
          <w:tcPr>
            <w:tcW w:w="401" w:type="pct"/>
          </w:tcPr>
          <w:p w14:paraId="2804438A" w14:textId="3AFB2C09" w:rsidR="0029743F" w:rsidRPr="0029743F" w:rsidRDefault="0029743F" w:rsidP="0029743F">
            <w:pPr>
              <w:spacing w:before="0" w:line="240" w:lineRule="auto"/>
              <w:jc w:val="center"/>
              <w:rPr>
                <w:rFonts w:ascii="Open Sans" w:hAnsi="Open Sans" w:cs="Open Sans"/>
                <w:w w:val="100"/>
                <w:sz w:val="20"/>
              </w:rPr>
            </w:pPr>
            <w:r w:rsidRPr="0029743F">
              <w:rPr>
                <w:rFonts w:ascii="Open Sans" w:hAnsi="Open Sans" w:cs="Open Sans"/>
                <w:color w:val="000000"/>
                <w:sz w:val="20"/>
              </w:rPr>
              <w:t>2</w:t>
            </w:r>
            <w:r w:rsidRPr="0029743F">
              <w:rPr>
                <w:rFonts w:ascii="Open Sans" w:hAnsi="Open Sans" w:cs="Open Sans"/>
                <w:sz w:val="20"/>
              </w:rPr>
              <w:t>1</w:t>
            </w:r>
            <w:r w:rsidRPr="0029743F">
              <w:rPr>
                <w:rFonts w:ascii="Open Sans" w:hAnsi="Open Sans" w:cs="Open Sans"/>
                <w:color w:val="000000"/>
                <w:sz w:val="20"/>
              </w:rPr>
              <w:t xml:space="preserve">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69FBCF4" w14:textId="77777777" w:rsidR="0029743F" w:rsidRPr="00FA4746" w:rsidRDefault="0029743F" w:rsidP="0029743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920C2D7" w14:textId="77777777" w:rsidR="0029743F" w:rsidRPr="00FA4746" w:rsidRDefault="0029743F" w:rsidP="0029743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8DFA903" w14:textId="77777777" w:rsidR="0029743F" w:rsidRPr="00FA4746" w:rsidRDefault="0029743F" w:rsidP="0029743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3763E27C" w14:textId="77777777" w:rsidR="0029743F" w:rsidRPr="00FA4746" w:rsidRDefault="0029743F" w:rsidP="0029743F">
            <w:pPr>
              <w:spacing w:before="0" w:line="240" w:lineRule="auto"/>
              <w:jc w:val="center"/>
              <w:rPr>
                <w:rFonts w:ascii="Open Sans" w:hAnsi="Open Sans" w:cs="Open Sans"/>
                <w:w w:val="100"/>
                <w:sz w:val="20"/>
              </w:rPr>
            </w:pPr>
          </w:p>
        </w:tc>
      </w:tr>
      <w:tr w:rsidR="00374F0F" w:rsidRPr="00FA4746" w14:paraId="7E3BB866" w14:textId="77777777" w:rsidTr="00374F0F">
        <w:trPr>
          <w:trHeight w:val="568"/>
        </w:trPr>
        <w:tc>
          <w:tcPr>
            <w:tcW w:w="4471" w:type="pct"/>
            <w:gridSpan w:val="7"/>
            <w:vAlign w:val="center"/>
          </w:tcPr>
          <w:p w14:paraId="01FEDCC0" w14:textId="77777777" w:rsidR="00374F0F" w:rsidRPr="00FA4746" w:rsidRDefault="00374F0F" w:rsidP="00CC6DBB">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29" w:type="pct"/>
            <w:vAlign w:val="center"/>
          </w:tcPr>
          <w:p w14:paraId="29676288" w14:textId="77777777" w:rsidR="00374F0F" w:rsidRPr="00FA4746" w:rsidRDefault="00374F0F" w:rsidP="00CC6DBB">
            <w:pPr>
              <w:spacing w:before="0" w:line="240" w:lineRule="auto"/>
              <w:jc w:val="right"/>
              <w:rPr>
                <w:rFonts w:ascii="Open Sans" w:hAnsi="Open Sans" w:cs="Open Sans"/>
                <w:w w:val="100"/>
                <w:sz w:val="20"/>
              </w:rPr>
            </w:pPr>
          </w:p>
        </w:tc>
      </w:tr>
    </w:tbl>
    <w:p w14:paraId="426DEF8C" w14:textId="77777777" w:rsidR="00374F0F" w:rsidRDefault="00374F0F" w:rsidP="004E33B6">
      <w:pPr>
        <w:rPr>
          <w:rFonts w:ascii="Open Sans" w:hAnsi="Open Sans" w:cs="Open Sans"/>
          <w:b/>
          <w:w w:val="100"/>
          <w:sz w:val="20"/>
          <w:u w:val="single"/>
        </w:rPr>
      </w:pPr>
    </w:p>
    <w:p w14:paraId="64978E25" w14:textId="77777777" w:rsidR="00374F0F" w:rsidRPr="00374F0F" w:rsidRDefault="00374F0F" w:rsidP="00374F0F">
      <w:pPr>
        <w:pBdr>
          <w:top w:val="nil"/>
          <w:left w:val="nil"/>
          <w:bottom w:val="nil"/>
          <w:right w:val="nil"/>
          <w:between w:val="nil"/>
        </w:pBdr>
        <w:ind w:hanging="2"/>
        <w:rPr>
          <w:rFonts w:ascii="Open Sans" w:hAnsi="Open Sans" w:cs="Open Sans"/>
          <w:color w:val="000000"/>
          <w:w w:val="100"/>
          <w:sz w:val="20"/>
          <w:szCs w:val="18"/>
        </w:rPr>
      </w:pPr>
      <w:r w:rsidRPr="00374F0F">
        <w:rPr>
          <w:rFonts w:ascii="Open Sans" w:hAnsi="Open Sans" w:cs="Open Sans"/>
          <w:color w:val="000000"/>
          <w:w w:val="100"/>
          <w:sz w:val="20"/>
          <w:szCs w:val="18"/>
        </w:rPr>
        <w:t>Uwagi:</w:t>
      </w:r>
    </w:p>
    <w:p w14:paraId="1B5F7E08" w14:textId="77777777" w:rsidR="0029743F" w:rsidRPr="0029743F" w:rsidRDefault="0029743F" w:rsidP="0029743F">
      <w:pPr>
        <w:ind w:hanging="2"/>
        <w:rPr>
          <w:rFonts w:ascii="Open Sans" w:hAnsi="Open Sans" w:cs="Open Sans"/>
          <w:color w:val="000000"/>
          <w:w w:val="100"/>
          <w:sz w:val="20"/>
          <w:szCs w:val="18"/>
        </w:rPr>
      </w:pPr>
      <w:r w:rsidRPr="0029743F">
        <w:rPr>
          <w:rFonts w:ascii="Open Sans" w:hAnsi="Open Sans" w:cs="Open Sans"/>
          <w:b/>
          <w:color w:val="000000"/>
          <w:w w:val="100"/>
          <w:sz w:val="20"/>
          <w:szCs w:val="18"/>
        </w:rPr>
        <w:t>Zamawiający</w:t>
      </w:r>
      <w:r w:rsidRPr="0029743F">
        <w:rPr>
          <w:rFonts w:ascii="Open Sans" w:hAnsi="Open Sans" w:cs="Open Sans"/>
          <w:color w:val="000000"/>
          <w:w w:val="100"/>
          <w:sz w:val="20"/>
          <w:szCs w:val="18"/>
        </w:rPr>
        <w:t xml:space="preserve"> </w:t>
      </w:r>
      <w:r w:rsidRPr="0029743F">
        <w:rPr>
          <w:rFonts w:ascii="Open Sans" w:hAnsi="Open Sans" w:cs="Open Sans"/>
          <w:b/>
          <w:color w:val="000000"/>
          <w:w w:val="100"/>
          <w:sz w:val="20"/>
          <w:szCs w:val="18"/>
        </w:rPr>
        <w:t xml:space="preserve">nie dopuszcza możliwości składania ofert równoważnych </w:t>
      </w:r>
      <w:r w:rsidRPr="0029743F">
        <w:rPr>
          <w:rFonts w:ascii="Open Sans" w:hAnsi="Open Sans" w:cs="Open Sans"/>
          <w:color w:val="000000"/>
          <w:w w:val="100"/>
          <w:sz w:val="20"/>
          <w:szCs w:val="18"/>
        </w:rPr>
        <w:t xml:space="preserve">ze względu na kompatybilność akcesoriów ze sprzętem używanym w laboratorium. </w:t>
      </w:r>
    </w:p>
    <w:p w14:paraId="682D796C" w14:textId="3972C628" w:rsidR="00374F0F" w:rsidRDefault="0029743F" w:rsidP="0029743F">
      <w:pPr>
        <w:ind w:hanging="2"/>
        <w:rPr>
          <w:rFonts w:ascii="Open Sans" w:hAnsi="Open Sans" w:cs="Open Sans"/>
          <w:b/>
          <w:w w:val="100"/>
          <w:sz w:val="20"/>
          <w:szCs w:val="18"/>
        </w:rPr>
      </w:pPr>
      <w:r w:rsidRPr="0029743F">
        <w:rPr>
          <w:rFonts w:ascii="Open Sans" w:hAnsi="Open Sans" w:cs="Open Sans"/>
          <w:color w:val="000000"/>
          <w:w w:val="100"/>
          <w:sz w:val="20"/>
          <w:szCs w:val="18"/>
        </w:rPr>
        <w:t xml:space="preserve">Realizacja: w ciągu 30 dni od daty podpisania umowy. </w:t>
      </w:r>
      <w:r w:rsidRPr="0029743F">
        <w:rPr>
          <w:rFonts w:ascii="Open Sans" w:hAnsi="Open Sans" w:cs="Open Sans"/>
          <w:b/>
          <w:color w:val="000000"/>
          <w:w w:val="100"/>
          <w:sz w:val="20"/>
          <w:szCs w:val="18"/>
        </w:rPr>
        <w:t>Dostawy zgodnie z załączonym rozdzielnikiem</w:t>
      </w:r>
    </w:p>
    <w:p w14:paraId="3AF76695" w14:textId="6B8D64DB" w:rsidR="00374F0F" w:rsidRDefault="00374F0F" w:rsidP="00374F0F">
      <w:pPr>
        <w:ind w:hanging="2"/>
        <w:rPr>
          <w:rFonts w:ascii="Open Sans" w:hAnsi="Open Sans" w:cs="Open Sans"/>
          <w:b/>
          <w:w w:val="100"/>
          <w:sz w:val="20"/>
          <w:szCs w:val="18"/>
        </w:rPr>
      </w:pPr>
    </w:p>
    <w:p w14:paraId="2A632670" w14:textId="77777777" w:rsidR="00374F0F" w:rsidRDefault="00374F0F">
      <w:pPr>
        <w:autoSpaceDE/>
        <w:autoSpaceDN/>
        <w:spacing w:before="0" w:line="240" w:lineRule="auto"/>
        <w:jc w:val="left"/>
        <w:rPr>
          <w:rFonts w:ascii="Open Sans" w:hAnsi="Open Sans" w:cs="Open Sans"/>
          <w:b/>
          <w:w w:val="100"/>
          <w:sz w:val="20"/>
          <w:szCs w:val="18"/>
        </w:rPr>
      </w:pPr>
      <w:r>
        <w:rPr>
          <w:rFonts w:ascii="Open Sans" w:hAnsi="Open Sans" w:cs="Open Sans"/>
          <w:b/>
          <w:w w:val="100"/>
          <w:sz w:val="20"/>
          <w:szCs w:val="18"/>
        </w:rPr>
        <w:br w:type="page"/>
      </w:r>
    </w:p>
    <w:p w14:paraId="06C26AF1" w14:textId="0013BD03" w:rsidR="00374F0F" w:rsidRDefault="00374F0F" w:rsidP="00374F0F">
      <w:pPr>
        <w:ind w:hanging="2"/>
        <w:rPr>
          <w:rFonts w:ascii="Open Sans" w:hAnsi="Open Sans" w:cs="Open Sans"/>
          <w:b/>
          <w:w w:val="100"/>
          <w:sz w:val="20"/>
          <w:szCs w:val="18"/>
        </w:rPr>
      </w:pPr>
    </w:p>
    <w:p w14:paraId="0D64146C" w14:textId="760E3382" w:rsidR="00374F0F" w:rsidRDefault="00374F0F" w:rsidP="00374F0F">
      <w:pPr>
        <w:rPr>
          <w:rFonts w:ascii="Open Sans" w:hAnsi="Open Sans" w:cs="Open Sans"/>
          <w:b/>
          <w:w w:val="100"/>
          <w:sz w:val="20"/>
          <w:u w:val="single"/>
        </w:rPr>
      </w:pPr>
      <w:r w:rsidRPr="002F238E">
        <w:rPr>
          <w:rFonts w:ascii="Open Sans" w:hAnsi="Open Sans" w:cs="Open Sans"/>
          <w:b/>
          <w:w w:val="100"/>
          <w:sz w:val="20"/>
          <w:u w:val="single"/>
        </w:rPr>
        <w:t xml:space="preserve">Część </w:t>
      </w:r>
      <w:r>
        <w:rPr>
          <w:rFonts w:ascii="Open Sans" w:hAnsi="Open Sans" w:cs="Open Sans"/>
          <w:b/>
          <w:w w:val="100"/>
          <w:sz w:val="20"/>
          <w:u w:val="single"/>
        </w:rPr>
        <w:t>36</w:t>
      </w:r>
      <w:r w:rsidRPr="00374F0F">
        <w:rPr>
          <w:rFonts w:ascii="Open Sans" w:hAnsi="Open Sans" w:cs="Open Sans"/>
          <w:b/>
          <w:w w:val="100"/>
          <w:sz w:val="20"/>
          <w:u w:val="single"/>
        </w:rPr>
        <w:t xml:space="preserve"> </w:t>
      </w:r>
      <w:r w:rsidR="00C4397F" w:rsidRPr="00C4397F">
        <w:rPr>
          <w:rFonts w:ascii="Open Sans" w:hAnsi="Open Sans" w:cs="Open Sans"/>
          <w:b/>
          <w:w w:val="100"/>
          <w:sz w:val="20"/>
          <w:u w:val="single"/>
        </w:rPr>
        <w:t>Akcesoria do homogenizacji</w:t>
      </w:r>
    </w:p>
    <w:p w14:paraId="1046D21E" w14:textId="4D28D38D" w:rsidR="00374F0F" w:rsidRDefault="00374F0F" w:rsidP="00374F0F">
      <w:pPr>
        <w:ind w:hanging="2"/>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548"/>
        <w:gridCol w:w="5103"/>
        <w:gridCol w:w="1840"/>
        <w:gridCol w:w="4823"/>
        <w:gridCol w:w="2129"/>
        <w:gridCol w:w="850"/>
        <w:gridCol w:w="2252"/>
      </w:tblGrid>
      <w:tr w:rsidR="00374F0F" w:rsidRPr="00FA4746" w14:paraId="646B5E16" w14:textId="77777777" w:rsidTr="00C4397F">
        <w:trPr>
          <w:trHeight w:val="450"/>
        </w:trPr>
        <w:tc>
          <w:tcPr>
            <w:tcW w:w="165" w:type="pct"/>
            <w:tcBorders>
              <w:bottom w:val="single" w:sz="4" w:space="0" w:color="auto"/>
            </w:tcBorders>
            <w:shd w:val="clear" w:color="auto" w:fill="E0E0E0"/>
            <w:vAlign w:val="center"/>
            <w:hideMark/>
          </w:tcPr>
          <w:p w14:paraId="4B76D238" w14:textId="77777777" w:rsidR="00374F0F" w:rsidRPr="00FA4746" w:rsidRDefault="00374F0F" w:rsidP="00CC6DBB">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835" w:type="pct"/>
            <w:tcBorders>
              <w:bottom w:val="single" w:sz="4" w:space="0" w:color="auto"/>
            </w:tcBorders>
            <w:shd w:val="clear" w:color="auto" w:fill="E0E0E0"/>
            <w:vAlign w:val="center"/>
            <w:hideMark/>
          </w:tcPr>
          <w:p w14:paraId="286B9572" w14:textId="77777777" w:rsidR="00374F0F" w:rsidRPr="00FA4746" w:rsidRDefault="00374F0F" w:rsidP="00CC6DBB">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201" w:type="pct"/>
            <w:tcBorders>
              <w:bottom w:val="single" w:sz="4" w:space="0" w:color="auto"/>
            </w:tcBorders>
            <w:shd w:val="clear" w:color="auto" w:fill="E0E0E0"/>
            <w:vAlign w:val="center"/>
            <w:hideMark/>
          </w:tcPr>
          <w:p w14:paraId="42510DDB" w14:textId="77777777" w:rsidR="00374F0F" w:rsidRPr="00FA4746" w:rsidRDefault="00374F0F" w:rsidP="00CC6DBB">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433" w:type="pct"/>
            <w:tcBorders>
              <w:bottom w:val="single" w:sz="4" w:space="0" w:color="auto"/>
            </w:tcBorders>
            <w:shd w:val="clear" w:color="auto" w:fill="E0E0E0"/>
            <w:vAlign w:val="center"/>
            <w:hideMark/>
          </w:tcPr>
          <w:p w14:paraId="3A8D636D" w14:textId="77777777" w:rsidR="00374F0F" w:rsidRPr="00FA4746" w:rsidRDefault="00374F0F" w:rsidP="00CC6DBB">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5D2C1068" w14:textId="77777777" w:rsidR="00374F0F" w:rsidRPr="00FA4746" w:rsidRDefault="00374F0F" w:rsidP="00CC6DBB">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7E7E4E61" w14:textId="77777777" w:rsidR="00374F0F" w:rsidRPr="00FA4746" w:rsidRDefault="00374F0F" w:rsidP="00CC6DBB">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4E91CEF5" w14:textId="77777777" w:rsidR="00374F0F" w:rsidRPr="00FA4746" w:rsidRDefault="00374F0F" w:rsidP="00CC6DBB">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4ABD6040" w14:textId="77777777" w:rsidR="00374F0F" w:rsidRPr="00FA4746" w:rsidRDefault="00374F0F" w:rsidP="00CC6DBB">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5E224985" w14:textId="77777777" w:rsidR="00374F0F" w:rsidRPr="00FA4746" w:rsidRDefault="00374F0F" w:rsidP="00CC6DBB">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CC6DBB" w:rsidRPr="00AF6C83" w14:paraId="1F9972E7" w14:textId="77777777" w:rsidTr="00C4397F">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06056BFB" w14:textId="77777777" w:rsidR="00374F0F" w:rsidRPr="00AF6C83" w:rsidRDefault="00374F0F" w:rsidP="00CC6DB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835" w:type="pct"/>
            <w:tcBorders>
              <w:top w:val="single" w:sz="4" w:space="0" w:color="auto"/>
              <w:left w:val="single" w:sz="4" w:space="0" w:color="auto"/>
              <w:bottom w:val="single" w:sz="4" w:space="0" w:color="auto"/>
              <w:right w:val="single" w:sz="4" w:space="0" w:color="auto"/>
            </w:tcBorders>
            <w:vAlign w:val="center"/>
          </w:tcPr>
          <w:p w14:paraId="190C2493" w14:textId="77777777" w:rsidR="00374F0F" w:rsidRPr="00AF6C83" w:rsidRDefault="00374F0F" w:rsidP="00CC6DB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201" w:type="pct"/>
            <w:tcBorders>
              <w:top w:val="single" w:sz="4" w:space="0" w:color="auto"/>
              <w:left w:val="single" w:sz="4" w:space="0" w:color="auto"/>
              <w:bottom w:val="single" w:sz="4" w:space="0" w:color="auto"/>
              <w:right w:val="single" w:sz="4" w:space="0" w:color="auto"/>
            </w:tcBorders>
            <w:vAlign w:val="center"/>
          </w:tcPr>
          <w:p w14:paraId="01E3CB36" w14:textId="77777777" w:rsidR="00374F0F" w:rsidRPr="00AF6C83" w:rsidRDefault="00374F0F" w:rsidP="00CC6DB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433" w:type="pct"/>
            <w:tcBorders>
              <w:top w:val="single" w:sz="4" w:space="0" w:color="auto"/>
              <w:left w:val="single" w:sz="4" w:space="0" w:color="auto"/>
              <w:bottom w:val="single" w:sz="4" w:space="0" w:color="auto"/>
              <w:right w:val="single" w:sz="4" w:space="0" w:color="auto"/>
            </w:tcBorders>
            <w:vAlign w:val="center"/>
          </w:tcPr>
          <w:p w14:paraId="1AF785C0" w14:textId="77777777" w:rsidR="00374F0F" w:rsidRPr="00AF6C83" w:rsidRDefault="00374F0F" w:rsidP="00CC6DB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24D2D3E5" w14:textId="77777777" w:rsidR="00374F0F" w:rsidRPr="00AF6C83" w:rsidRDefault="00374F0F" w:rsidP="00CC6DB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4717CB10" w14:textId="77777777" w:rsidR="00374F0F" w:rsidRPr="00AF6C83" w:rsidRDefault="00374F0F" w:rsidP="00CC6DB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76D5FA9A" w14:textId="77777777" w:rsidR="00374F0F" w:rsidRPr="00AF6C83" w:rsidRDefault="00374F0F" w:rsidP="00CC6DB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09FBE554" w14:textId="77777777" w:rsidR="00374F0F" w:rsidRPr="00AF6C83" w:rsidRDefault="00374F0F" w:rsidP="00CC6DB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C4397F" w:rsidRPr="00FA4746" w14:paraId="31C5EF5B" w14:textId="77777777" w:rsidTr="00C4397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CD9C1E9" w14:textId="77777777" w:rsidR="00C4397F" w:rsidRPr="000F6DE0" w:rsidRDefault="00C4397F" w:rsidP="00C4397F">
            <w:pPr>
              <w:spacing w:before="0" w:line="240" w:lineRule="auto"/>
              <w:jc w:val="center"/>
              <w:rPr>
                <w:rFonts w:ascii="Open Sans" w:hAnsi="Open Sans" w:cs="Open Sans"/>
                <w:w w:val="100"/>
                <w:sz w:val="20"/>
              </w:rPr>
            </w:pPr>
            <w:r w:rsidRPr="000F6DE0">
              <w:rPr>
                <w:rFonts w:ascii="Open Sans" w:hAnsi="Open Sans" w:cs="Open Sans"/>
                <w:w w:val="100"/>
                <w:sz w:val="20"/>
              </w:rPr>
              <w:t>1</w:t>
            </w:r>
          </w:p>
        </w:tc>
        <w:tc>
          <w:tcPr>
            <w:tcW w:w="835" w:type="pct"/>
          </w:tcPr>
          <w:p w14:paraId="28F0F81D" w14:textId="27B669F9" w:rsidR="00C4397F" w:rsidRPr="00C4397F" w:rsidRDefault="00C4397F" w:rsidP="00C4397F">
            <w:pPr>
              <w:spacing w:before="0" w:line="240" w:lineRule="auto"/>
              <w:jc w:val="left"/>
              <w:rPr>
                <w:rFonts w:ascii="Open Sans" w:hAnsi="Open Sans" w:cs="Open Sans"/>
                <w:w w:val="100"/>
                <w:sz w:val="20"/>
              </w:rPr>
            </w:pPr>
            <w:r w:rsidRPr="00C4397F">
              <w:rPr>
                <w:rFonts w:ascii="Open Sans" w:hAnsi="Open Sans" w:cs="Open Sans"/>
                <w:sz w:val="20"/>
              </w:rPr>
              <w:t>innuSPEED Lysis Tube J - 250 tubes, Analytik Jena</w:t>
            </w:r>
          </w:p>
        </w:tc>
        <w:tc>
          <w:tcPr>
            <w:tcW w:w="1201" w:type="pct"/>
          </w:tcPr>
          <w:p w14:paraId="3F6B3CAA" w14:textId="1F5947A3" w:rsidR="00C4397F" w:rsidRPr="00C4397F" w:rsidRDefault="00C4397F" w:rsidP="00C4397F">
            <w:pPr>
              <w:spacing w:before="0" w:line="240" w:lineRule="auto"/>
              <w:rPr>
                <w:rFonts w:ascii="Open Sans" w:hAnsi="Open Sans" w:cs="Open Sans"/>
                <w:w w:val="100"/>
                <w:sz w:val="20"/>
              </w:rPr>
            </w:pPr>
            <w:r w:rsidRPr="00C4397F">
              <w:rPr>
                <w:rFonts w:ascii="Open Sans" w:hAnsi="Open Sans" w:cs="Open Sans"/>
                <w:sz w:val="20"/>
              </w:rPr>
              <w:t>np. smartlab 845-CS1120250</w:t>
            </w:r>
          </w:p>
        </w:tc>
        <w:tc>
          <w:tcPr>
            <w:tcW w:w="433" w:type="pct"/>
          </w:tcPr>
          <w:p w14:paraId="7C7FB918" w14:textId="77777777" w:rsidR="00C4397F" w:rsidRPr="00C4397F" w:rsidRDefault="00C4397F" w:rsidP="00C4397F">
            <w:pPr>
              <w:ind w:hanging="2"/>
              <w:jc w:val="center"/>
              <w:rPr>
                <w:rFonts w:ascii="Open Sans" w:hAnsi="Open Sans" w:cs="Open Sans"/>
                <w:sz w:val="20"/>
              </w:rPr>
            </w:pPr>
            <w:r w:rsidRPr="00C4397F">
              <w:rPr>
                <w:rFonts w:ascii="Open Sans" w:hAnsi="Open Sans" w:cs="Open Sans"/>
                <w:sz w:val="20"/>
              </w:rPr>
              <w:t>7 op.</w:t>
            </w:r>
          </w:p>
          <w:p w14:paraId="10030E37" w14:textId="3F1DFD00" w:rsidR="00C4397F" w:rsidRPr="00C4397F" w:rsidRDefault="00C4397F" w:rsidP="00C4397F">
            <w:pPr>
              <w:spacing w:before="0" w:line="240" w:lineRule="auto"/>
              <w:jc w:val="center"/>
              <w:rPr>
                <w:rFonts w:ascii="Open Sans" w:hAnsi="Open Sans" w:cs="Open Sans"/>
                <w:w w:val="100"/>
                <w:sz w:val="20"/>
              </w:rPr>
            </w:pP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0452041" w14:textId="77777777" w:rsidR="00C4397F" w:rsidRPr="00FA4746" w:rsidRDefault="00C4397F" w:rsidP="00C4397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6F35A5E" w14:textId="77777777" w:rsidR="00C4397F" w:rsidRPr="00FA4746" w:rsidRDefault="00C4397F" w:rsidP="00C4397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0DEB28C" w14:textId="77777777" w:rsidR="00C4397F" w:rsidRPr="00FA4746" w:rsidRDefault="00C4397F" w:rsidP="00C4397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A747C01" w14:textId="77777777" w:rsidR="00C4397F" w:rsidRPr="00FA4746" w:rsidRDefault="00C4397F" w:rsidP="00C4397F">
            <w:pPr>
              <w:spacing w:before="0" w:line="240" w:lineRule="auto"/>
              <w:jc w:val="center"/>
              <w:rPr>
                <w:rFonts w:ascii="Open Sans" w:hAnsi="Open Sans" w:cs="Open Sans"/>
                <w:w w:val="100"/>
                <w:sz w:val="20"/>
              </w:rPr>
            </w:pPr>
          </w:p>
        </w:tc>
      </w:tr>
      <w:tr w:rsidR="00374F0F" w:rsidRPr="00FA4746" w14:paraId="6EEE2A5A" w14:textId="77777777" w:rsidTr="00CC6DBB">
        <w:trPr>
          <w:trHeight w:val="568"/>
        </w:trPr>
        <w:tc>
          <w:tcPr>
            <w:tcW w:w="4470" w:type="pct"/>
            <w:gridSpan w:val="7"/>
            <w:vAlign w:val="center"/>
          </w:tcPr>
          <w:p w14:paraId="79802463" w14:textId="77777777" w:rsidR="00374F0F" w:rsidRPr="00FA4746" w:rsidRDefault="00374F0F" w:rsidP="00CC6DBB">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4400D4BD" w14:textId="77777777" w:rsidR="00374F0F" w:rsidRPr="00FA4746" w:rsidRDefault="00374F0F" w:rsidP="00CC6DBB">
            <w:pPr>
              <w:spacing w:before="0" w:line="240" w:lineRule="auto"/>
              <w:jc w:val="right"/>
              <w:rPr>
                <w:rFonts w:ascii="Open Sans" w:hAnsi="Open Sans" w:cs="Open Sans"/>
                <w:w w:val="100"/>
                <w:sz w:val="20"/>
              </w:rPr>
            </w:pPr>
          </w:p>
        </w:tc>
      </w:tr>
    </w:tbl>
    <w:p w14:paraId="32489939" w14:textId="77777777" w:rsidR="00374F0F" w:rsidRPr="00374F0F" w:rsidRDefault="00374F0F" w:rsidP="00374F0F">
      <w:pPr>
        <w:ind w:hanging="2"/>
        <w:rPr>
          <w:rFonts w:ascii="Open Sans" w:hAnsi="Open Sans" w:cs="Open Sans"/>
          <w:b/>
          <w:w w:val="100"/>
          <w:sz w:val="20"/>
          <w:u w:val="single"/>
        </w:rPr>
      </w:pPr>
    </w:p>
    <w:p w14:paraId="0FC2F5D5" w14:textId="77777777" w:rsidR="00CC6DBB" w:rsidRPr="00CC6DBB" w:rsidRDefault="00CC6DBB" w:rsidP="00CC6DBB">
      <w:pPr>
        <w:pBdr>
          <w:top w:val="nil"/>
          <w:left w:val="nil"/>
          <w:bottom w:val="nil"/>
          <w:right w:val="nil"/>
          <w:between w:val="nil"/>
        </w:pBdr>
        <w:ind w:hanging="2"/>
        <w:rPr>
          <w:rFonts w:ascii="Open Sans" w:hAnsi="Open Sans" w:cs="Open Sans"/>
          <w:color w:val="000000"/>
          <w:w w:val="100"/>
          <w:sz w:val="20"/>
          <w:szCs w:val="18"/>
        </w:rPr>
      </w:pPr>
      <w:r w:rsidRPr="00CC6DBB">
        <w:rPr>
          <w:rFonts w:ascii="Open Sans" w:hAnsi="Open Sans" w:cs="Open Sans"/>
          <w:color w:val="000000"/>
          <w:w w:val="100"/>
          <w:sz w:val="20"/>
          <w:szCs w:val="18"/>
        </w:rPr>
        <w:t>Uwagi:</w:t>
      </w:r>
    </w:p>
    <w:p w14:paraId="198EB8DA" w14:textId="77777777" w:rsidR="00C4397F" w:rsidRPr="00C4397F" w:rsidRDefault="00C4397F" w:rsidP="00C4397F">
      <w:pPr>
        <w:pBdr>
          <w:top w:val="nil"/>
          <w:left w:val="nil"/>
          <w:bottom w:val="nil"/>
          <w:right w:val="nil"/>
          <w:between w:val="nil"/>
        </w:pBdr>
        <w:ind w:hanging="2"/>
        <w:rPr>
          <w:rFonts w:ascii="Open Sans" w:hAnsi="Open Sans" w:cs="Open Sans"/>
          <w:color w:val="000000"/>
          <w:w w:val="100"/>
          <w:sz w:val="20"/>
          <w:szCs w:val="18"/>
        </w:rPr>
      </w:pPr>
      <w:r w:rsidRPr="00C4397F">
        <w:rPr>
          <w:rFonts w:ascii="Open Sans" w:hAnsi="Open Sans" w:cs="Open Sans"/>
          <w:b/>
          <w:color w:val="000000"/>
          <w:w w:val="100"/>
          <w:sz w:val="20"/>
          <w:szCs w:val="18"/>
        </w:rPr>
        <w:t>Zamawiający</w:t>
      </w:r>
      <w:r w:rsidRPr="00C4397F">
        <w:rPr>
          <w:rFonts w:ascii="Open Sans" w:hAnsi="Open Sans" w:cs="Open Sans"/>
          <w:color w:val="000000"/>
          <w:w w:val="100"/>
          <w:sz w:val="20"/>
          <w:szCs w:val="18"/>
        </w:rPr>
        <w:t xml:space="preserve"> </w:t>
      </w:r>
      <w:r w:rsidRPr="00C4397F">
        <w:rPr>
          <w:rFonts w:ascii="Open Sans" w:hAnsi="Open Sans" w:cs="Open Sans"/>
          <w:b/>
          <w:color w:val="000000"/>
          <w:w w:val="100"/>
          <w:sz w:val="20"/>
          <w:szCs w:val="18"/>
        </w:rPr>
        <w:t xml:space="preserve">nie dopuszcza możliwości składania ofert równoważnych </w:t>
      </w:r>
      <w:r w:rsidRPr="00C4397F">
        <w:rPr>
          <w:rFonts w:ascii="Open Sans" w:hAnsi="Open Sans" w:cs="Open Sans"/>
          <w:color w:val="000000"/>
          <w:w w:val="100"/>
          <w:sz w:val="20"/>
          <w:szCs w:val="18"/>
        </w:rPr>
        <w:t xml:space="preserve">ze względu na kompatybilność akcesoriów ze sprzętem używanym w laboratorium. </w:t>
      </w:r>
    </w:p>
    <w:p w14:paraId="18BAE903" w14:textId="135643F0" w:rsidR="00CC6DBB" w:rsidRPr="00CC6DBB" w:rsidRDefault="00C4397F" w:rsidP="00C4397F">
      <w:pPr>
        <w:pBdr>
          <w:top w:val="nil"/>
          <w:left w:val="nil"/>
          <w:bottom w:val="nil"/>
          <w:right w:val="nil"/>
          <w:between w:val="nil"/>
        </w:pBdr>
        <w:ind w:hanging="2"/>
        <w:rPr>
          <w:rFonts w:ascii="Open Sans" w:hAnsi="Open Sans" w:cs="Open Sans"/>
          <w:color w:val="000000"/>
          <w:w w:val="100"/>
          <w:sz w:val="20"/>
          <w:szCs w:val="18"/>
        </w:rPr>
      </w:pPr>
      <w:r w:rsidRPr="00C4397F">
        <w:rPr>
          <w:rFonts w:ascii="Open Sans" w:hAnsi="Open Sans" w:cs="Open Sans"/>
          <w:color w:val="000000"/>
          <w:w w:val="100"/>
          <w:sz w:val="20"/>
          <w:szCs w:val="18"/>
        </w:rPr>
        <w:t xml:space="preserve">Realizacja: w ciągu 30 dni od daty podpisania umowy. </w:t>
      </w:r>
      <w:r w:rsidRPr="00C4397F">
        <w:rPr>
          <w:rFonts w:ascii="Open Sans" w:hAnsi="Open Sans" w:cs="Open Sans"/>
          <w:b/>
          <w:color w:val="000000"/>
          <w:w w:val="100"/>
          <w:sz w:val="20"/>
          <w:szCs w:val="18"/>
        </w:rPr>
        <w:t>Dostawy zgodnie z załączonym rozdzielnikiem</w:t>
      </w:r>
      <w:r w:rsidRPr="00C4397F">
        <w:rPr>
          <w:rFonts w:ascii="Open Sans" w:hAnsi="Open Sans" w:cs="Open Sans"/>
          <w:color w:val="000000"/>
          <w:w w:val="100"/>
          <w:sz w:val="20"/>
          <w:szCs w:val="18"/>
        </w:rPr>
        <w:t>.</w:t>
      </w:r>
    </w:p>
    <w:p w14:paraId="355D0D3A" w14:textId="421A7ABE" w:rsidR="00704234" w:rsidRDefault="00704234" w:rsidP="00A23253">
      <w:pPr>
        <w:pBdr>
          <w:top w:val="nil"/>
          <w:left w:val="nil"/>
          <w:bottom w:val="nil"/>
          <w:right w:val="nil"/>
          <w:between w:val="nil"/>
        </w:pBdr>
        <w:ind w:hanging="2"/>
        <w:rPr>
          <w:rFonts w:ascii="Open Sans" w:hAnsi="Open Sans" w:cs="Open Sans"/>
          <w:color w:val="000000"/>
          <w:w w:val="100"/>
          <w:sz w:val="24"/>
          <w:szCs w:val="18"/>
        </w:rPr>
      </w:pPr>
    </w:p>
    <w:p w14:paraId="0CE39B80" w14:textId="77777777" w:rsidR="00704234" w:rsidRDefault="00704234">
      <w:pPr>
        <w:autoSpaceDE/>
        <w:autoSpaceDN/>
        <w:spacing w:before="0" w:line="240" w:lineRule="auto"/>
        <w:jc w:val="left"/>
        <w:rPr>
          <w:rFonts w:ascii="Open Sans" w:hAnsi="Open Sans" w:cs="Open Sans"/>
          <w:color w:val="000000"/>
          <w:w w:val="100"/>
          <w:sz w:val="24"/>
          <w:szCs w:val="18"/>
        </w:rPr>
      </w:pPr>
      <w:r>
        <w:rPr>
          <w:rFonts w:ascii="Open Sans" w:hAnsi="Open Sans" w:cs="Open Sans"/>
          <w:color w:val="000000"/>
          <w:w w:val="100"/>
          <w:sz w:val="24"/>
          <w:szCs w:val="18"/>
        </w:rPr>
        <w:br w:type="page"/>
      </w:r>
    </w:p>
    <w:p w14:paraId="415A5923" w14:textId="5E4C9169" w:rsidR="00030C7C" w:rsidRDefault="00030C7C" w:rsidP="00A23253">
      <w:pPr>
        <w:pBdr>
          <w:top w:val="nil"/>
          <w:left w:val="nil"/>
          <w:bottom w:val="nil"/>
          <w:right w:val="nil"/>
          <w:between w:val="nil"/>
        </w:pBdr>
        <w:ind w:hanging="2"/>
        <w:rPr>
          <w:rFonts w:ascii="Open Sans" w:hAnsi="Open Sans" w:cs="Open Sans"/>
          <w:color w:val="000000"/>
          <w:w w:val="100"/>
          <w:sz w:val="24"/>
          <w:szCs w:val="18"/>
        </w:rPr>
      </w:pPr>
    </w:p>
    <w:p w14:paraId="332F009E" w14:textId="77C4025B" w:rsidR="00A61048" w:rsidRPr="00A61048" w:rsidRDefault="00A61048" w:rsidP="00A61048">
      <w:pPr>
        <w:rPr>
          <w:rFonts w:ascii="Open Sans" w:hAnsi="Open Sans" w:cs="Open Sans"/>
          <w:b/>
          <w:w w:val="100"/>
          <w:sz w:val="20"/>
          <w:u w:val="single"/>
        </w:rPr>
      </w:pPr>
      <w:r w:rsidRPr="00A61048">
        <w:rPr>
          <w:rFonts w:ascii="Open Sans" w:hAnsi="Open Sans" w:cs="Open Sans"/>
          <w:b/>
          <w:w w:val="100"/>
          <w:sz w:val="20"/>
          <w:u w:val="single"/>
        </w:rPr>
        <w:t xml:space="preserve">Część </w:t>
      </w:r>
      <w:r>
        <w:rPr>
          <w:rFonts w:ascii="Open Sans" w:hAnsi="Open Sans" w:cs="Open Sans"/>
          <w:b/>
          <w:w w:val="100"/>
          <w:sz w:val="20"/>
          <w:u w:val="single"/>
        </w:rPr>
        <w:t>37</w:t>
      </w:r>
      <w:r w:rsidRPr="00A61048">
        <w:rPr>
          <w:rFonts w:ascii="Open Sans" w:hAnsi="Open Sans" w:cs="Open Sans"/>
          <w:b/>
          <w:w w:val="100"/>
          <w:sz w:val="20"/>
          <w:u w:val="single"/>
        </w:rPr>
        <w:t xml:space="preserve"> </w:t>
      </w:r>
      <w:r w:rsidR="00C4397F" w:rsidRPr="00C4397F">
        <w:rPr>
          <w:rFonts w:ascii="Open Sans" w:hAnsi="Open Sans" w:cs="Open Sans"/>
          <w:b/>
          <w:w w:val="100"/>
          <w:sz w:val="20"/>
          <w:u w:val="single"/>
        </w:rPr>
        <w:t>Akcesoria laboratoryjne</w:t>
      </w:r>
    </w:p>
    <w:p w14:paraId="3A734349" w14:textId="6BF26506" w:rsidR="00A61048" w:rsidRDefault="00A61048" w:rsidP="00A23253">
      <w:pPr>
        <w:pBdr>
          <w:top w:val="nil"/>
          <w:left w:val="nil"/>
          <w:bottom w:val="nil"/>
          <w:right w:val="nil"/>
          <w:between w:val="nil"/>
        </w:pBdr>
        <w:ind w:hanging="2"/>
        <w:rPr>
          <w:rFonts w:ascii="Open Sans" w:hAnsi="Open Sans" w:cs="Open Sans"/>
          <w:color w:val="000000"/>
          <w:w w:val="100"/>
          <w:sz w:val="24"/>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2554"/>
        <w:gridCol w:w="6378"/>
        <w:gridCol w:w="1559"/>
        <w:gridCol w:w="4823"/>
        <w:gridCol w:w="2129"/>
        <w:gridCol w:w="850"/>
        <w:gridCol w:w="2252"/>
      </w:tblGrid>
      <w:tr w:rsidR="00A61048" w:rsidRPr="00FA4746" w14:paraId="61EFBA63" w14:textId="77777777" w:rsidTr="00C4397F">
        <w:trPr>
          <w:trHeight w:val="450"/>
        </w:trPr>
        <w:tc>
          <w:tcPr>
            <w:tcW w:w="165" w:type="pct"/>
            <w:tcBorders>
              <w:bottom w:val="single" w:sz="4" w:space="0" w:color="auto"/>
            </w:tcBorders>
            <w:shd w:val="clear" w:color="auto" w:fill="E0E0E0"/>
            <w:vAlign w:val="center"/>
            <w:hideMark/>
          </w:tcPr>
          <w:p w14:paraId="3BB4449B" w14:textId="77777777" w:rsidR="00A61048" w:rsidRPr="00FA4746" w:rsidRDefault="00A61048" w:rsidP="009C59B2">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601" w:type="pct"/>
            <w:tcBorders>
              <w:bottom w:val="single" w:sz="4" w:space="0" w:color="auto"/>
            </w:tcBorders>
            <w:shd w:val="clear" w:color="auto" w:fill="E0E0E0"/>
            <w:vAlign w:val="center"/>
            <w:hideMark/>
          </w:tcPr>
          <w:p w14:paraId="0DB8B0EC" w14:textId="77777777" w:rsidR="00A61048" w:rsidRPr="00FA4746" w:rsidRDefault="00A61048" w:rsidP="009C59B2">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501" w:type="pct"/>
            <w:tcBorders>
              <w:bottom w:val="single" w:sz="4" w:space="0" w:color="auto"/>
            </w:tcBorders>
            <w:shd w:val="clear" w:color="auto" w:fill="E0E0E0"/>
            <w:vAlign w:val="center"/>
            <w:hideMark/>
          </w:tcPr>
          <w:p w14:paraId="01681392" w14:textId="77777777" w:rsidR="00A61048" w:rsidRPr="00FA4746" w:rsidRDefault="00A61048" w:rsidP="009C59B2">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67" w:type="pct"/>
            <w:tcBorders>
              <w:bottom w:val="single" w:sz="4" w:space="0" w:color="auto"/>
            </w:tcBorders>
            <w:shd w:val="clear" w:color="auto" w:fill="E0E0E0"/>
            <w:vAlign w:val="center"/>
            <w:hideMark/>
          </w:tcPr>
          <w:p w14:paraId="10C3869B" w14:textId="77777777" w:rsidR="00A61048" w:rsidRPr="00FA4746" w:rsidRDefault="00A61048" w:rsidP="009C59B2">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380FB57D" w14:textId="77777777" w:rsidR="00A61048" w:rsidRPr="00FA4746" w:rsidRDefault="00A61048" w:rsidP="009C59B2">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4DB23ED5" w14:textId="77777777" w:rsidR="00A61048" w:rsidRPr="00FA4746" w:rsidRDefault="00A61048" w:rsidP="009C59B2">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4A215F60" w14:textId="77777777" w:rsidR="00A61048" w:rsidRPr="00FA4746" w:rsidRDefault="00A61048" w:rsidP="009C59B2">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7D54B239" w14:textId="77777777" w:rsidR="00A61048" w:rsidRPr="00FA4746" w:rsidRDefault="00A61048" w:rsidP="009C59B2">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3546386F" w14:textId="77777777" w:rsidR="00A61048" w:rsidRPr="00FA4746" w:rsidRDefault="00A61048" w:rsidP="009C59B2">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A61048" w:rsidRPr="00AF6C83" w14:paraId="4E2519A4" w14:textId="77777777" w:rsidTr="00C4397F">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44CE4D6B" w14:textId="77777777" w:rsidR="00A61048" w:rsidRPr="00AF6C83" w:rsidRDefault="00A61048" w:rsidP="009C59B2">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601" w:type="pct"/>
            <w:tcBorders>
              <w:top w:val="single" w:sz="4" w:space="0" w:color="auto"/>
              <w:left w:val="single" w:sz="4" w:space="0" w:color="auto"/>
              <w:bottom w:val="single" w:sz="4" w:space="0" w:color="auto"/>
              <w:right w:val="single" w:sz="4" w:space="0" w:color="auto"/>
            </w:tcBorders>
            <w:vAlign w:val="center"/>
          </w:tcPr>
          <w:p w14:paraId="397CD977" w14:textId="77777777" w:rsidR="00A61048" w:rsidRPr="00AF6C83" w:rsidRDefault="00A61048" w:rsidP="009C59B2">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501" w:type="pct"/>
            <w:tcBorders>
              <w:top w:val="single" w:sz="4" w:space="0" w:color="auto"/>
              <w:left w:val="single" w:sz="4" w:space="0" w:color="auto"/>
              <w:bottom w:val="single" w:sz="4" w:space="0" w:color="auto"/>
              <w:right w:val="single" w:sz="4" w:space="0" w:color="auto"/>
            </w:tcBorders>
            <w:vAlign w:val="center"/>
          </w:tcPr>
          <w:p w14:paraId="05AF6AAC" w14:textId="77777777" w:rsidR="00A61048" w:rsidRPr="00AF6C83" w:rsidRDefault="00A61048" w:rsidP="009C59B2">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67" w:type="pct"/>
            <w:tcBorders>
              <w:top w:val="single" w:sz="4" w:space="0" w:color="auto"/>
              <w:left w:val="single" w:sz="4" w:space="0" w:color="auto"/>
              <w:bottom w:val="single" w:sz="4" w:space="0" w:color="auto"/>
              <w:right w:val="single" w:sz="4" w:space="0" w:color="auto"/>
            </w:tcBorders>
            <w:vAlign w:val="center"/>
          </w:tcPr>
          <w:p w14:paraId="359C040E" w14:textId="77777777" w:rsidR="00A61048" w:rsidRPr="00AF6C83" w:rsidRDefault="00A61048" w:rsidP="009C59B2">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3D545013" w14:textId="77777777" w:rsidR="00A61048" w:rsidRPr="00AF6C83" w:rsidRDefault="00A61048" w:rsidP="009C59B2">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6690AB36" w14:textId="77777777" w:rsidR="00A61048" w:rsidRPr="00AF6C83" w:rsidRDefault="00A61048" w:rsidP="009C59B2">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57052D4D" w14:textId="77777777" w:rsidR="00A61048" w:rsidRPr="00AF6C83" w:rsidRDefault="00A61048" w:rsidP="009C59B2">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7CA7D862" w14:textId="77777777" w:rsidR="00A61048" w:rsidRPr="00AF6C83" w:rsidRDefault="00A61048" w:rsidP="009C59B2">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C4397F" w:rsidRPr="00FA4746" w14:paraId="0F11C4D8" w14:textId="77777777" w:rsidTr="00C4397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055941B" w14:textId="77777777" w:rsidR="00C4397F" w:rsidRPr="000F6DE0" w:rsidRDefault="00C4397F" w:rsidP="00C4397F">
            <w:pPr>
              <w:spacing w:before="0" w:line="240" w:lineRule="auto"/>
              <w:jc w:val="center"/>
              <w:rPr>
                <w:rFonts w:ascii="Open Sans" w:hAnsi="Open Sans" w:cs="Open Sans"/>
                <w:w w:val="100"/>
                <w:sz w:val="20"/>
              </w:rPr>
            </w:pPr>
            <w:r w:rsidRPr="000F6DE0">
              <w:rPr>
                <w:rFonts w:ascii="Open Sans" w:hAnsi="Open Sans" w:cs="Open Sans"/>
                <w:w w:val="100"/>
                <w:sz w:val="20"/>
              </w:rPr>
              <w:t>1</w:t>
            </w:r>
          </w:p>
        </w:tc>
        <w:tc>
          <w:tcPr>
            <w:tcW w:w="601" w:type="pct"/>
          </w:tcPr>
          <w:p w14:paraId="6E1F7605" w14:textId="05422873" w:rsidR="00C4397F" w:rsidRPr="00C4397F" w:rsidRDefault="00C4397F" w:rsidP="00C4397F">
            <w:pPr>
              <w:spacing w:before="0" w:line="240" w:lineRule="auto"/>
              <w:jc w:val="left"/>
              <w:rPr>
                <w:rFonts w:ascii="Open Sans" w:hAnsi="Open Sans" w:cs="Open Sans"/>
                <w:w w:val="100"/>
                <w:sz w:val="20"/>
              </w:rPr>
            </w:pPr>
            <w:r w:rsidRPr="00C4397F">
              <w:rPr>
                <w:rFonts w:ascii="Open Sans" w:hAnsi="Open Sans" w:cs="Open Sans"/>
                <w:sz w:val="20"/>
              </w:rPr>
              <w:t xml:space="preserve">Skalpel bez wymiennych ostrzy </w:t>
            </w:r>
          </w:p>
        </w:tc>
        <w:tc>
          <w:tcPr>
            <w:tcW w:w="1501" w:type="pct"/>
          </w:tcPr>
          <w:p w14:paraId="47FF9015" w14:textId="3673EF97" w:rsidR="00C4397F" w:rsidRPr="00C4397F" w:rsidRDefault="00C4397F" w:rsidP="00C4397F">
            <w:pPr>
              <w:spacing w:before="0" w:line="240" w:lineRule="auto"/>
              <w:rPr>
                <w:rFonts w:ascii="Open Sans" w:hAnsi="Open Sans" w:cs="Open Sans"/>
                <w:w w:val="100"/>
                <w:sz w:val="20"/>
              </w:rPr>
            </w:pPr>
            <w:r w:rsidRPr="00C4397F">
              <w:rPr>
                <w:rFonts w:ascii="Open Sans" w:hAnsi="Open Sans" w:cs="Open Sans"/>
                <w:sz w:val="20"/>
              </w:rPr>
              <w:t>Skalpel bez wymiennych ostrzy, brzuszasty, rękojeść ze stali szlachetnej, np. VWR BOCH12676</w:t>
            </w:r>
          </w:p>
        </w:tc>
        <w:tc>
          <w:tcPr>
            <w:tcW w:w="367" w:type="pct"/>
          </w:tcPr>
          <w:p w14:paraId="61227F8E" w14:textId="77777777" w:rsidR="00C4397F" w:rsidRPr="00C4397F" w:rsidRDefault="00C4397F" w:rsidP="00C4397F">
            <w:pPr>
              <w:ind w:hanging="2"/>
              <w:jc w:val="center"/>
              <w:rPr>
                <w:rFonts w:ascii="Open Sans" w:hAnsi="Open Sans" w:cs="Open Sans"/>
                <w:sz w:val="20"/>
              </w:rPr>
            </w:pPr>
            <w:r w:rsidRPr="00C4397F">
              <w:rPr>
                <w:rFonts w:ascii="Open Sans" w:hAnsi="Open Sans" w:cs="Open Sans"/>
                <w:sz w:val="20"/>
              </w:rPr>
              <w:t>60 szt.</w:t>
            </w:r>
          </w:p>
          <w:p w14:paraId="32475E01" w14:textId="18BB3665" w:rsidR="00C4397F" w:rsidRPr="00C4397F" w:rsidRDefault="00C4397F" w:rsidP="00C4397F">
            <w:pPr>
              <w:spacing w:before="0" w:line="240" w:lineRule="auto"/>
              <w:jc w:val="center"/>
              <w:rPr>
                <w:rFonts w:ascii="Open Sans" w:hAnsi="Open Sans" w:cs="Open Sans"/>
                <w:w w:val="100"/>
                <w:sz w:val="20"/>
              </w:rPr>
            </w:pP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EE272C" w14:textId="77777777" w:rsidR="00C4397F" w:rsidRPr="00FA4746" w:rsidRDefault="00C4397F" w:rsidP="00C4397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961C8E2" w14:textId="77777777" w:rsidR="00C4397F" w:rsidRPr="00FA4746" w:rsidRDefault="00C4397F" w:rsidP="00C4397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764505B" w14:textId="77777777" w:rsidR="00C4397F" w:rsidRPr="00FA4746" w:rsidRDefault="00C4397F" w:rsidP="00C4397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E6B8D1F" w14:textId="77777777" w:rsidR="00C4397F" w:rsidRPr="00FA4746" w:rsidRDefault="00C4397F" w:rsidP="00C4397F">
            <w:pPr>
              <w:spacing w:before="0" w:line="240" w:lineRule="auto"/>
              <w:jc w:val="center"/>
              <w:rPr>
                <w:rFonts w:ascii="Open Sans" w:hAnsi="Open Sans" w:cs="Open Sans"/>
                <w:w w:val="100"/>
                <w:sz w:val="20"/>
              </w:rPr>
            </w:pPr>
          </w:p>
        </w:tc>
      </w:tr>
      <w:tr w:rsidR="00A61048" w:rsidRPr="00FA4746" w14:paraId="07C39FE8" w14:textId="77777777" w:rsidTr="009C59B2">
        <w:trPr>
          <w:trHeight w:val="568"/>
        </w:trPr>
        <w:tc>
          <w:tcPr>
            <w:tcW w:w="4470" w:type="pct"/>
            <w:gridSpan w:val="7"/>
            <w:vAlign w:val="center"/>
          </w:tcPr>
          <w:p w14:paraId="3706A490" w14:textId="77777777" w:rsidR="00A61048" w:rsidRPr="00FA4746" w:rsidRDefault="00A61048" w:rsidP="009C59B2">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14E3F1E5" w14:textId="77777777" w:rsidR="00A61048" w:rsidRPr="00FA4746" w:rsidRDefault="00A61048" w:rsidP="009C59B2">
            <w:pPr>
              <w:spacing w:before="0" w:line="240" w:lineRule="auto"/>
              <w:jc w:val="right"/>
              <w:rPr>
                <w:rFonts w:ascii="Open Sans" w:hAnsi="Open Sans" w:cs="Open Sans"/>
                <w:w w:val="100"/>
                <w:sz w:val="20"/>
              </w:rPr>
            </w:pPr>
          </w:p>
        </w:tc>
      </w:tr>
    </w:tbl>
    <w:p w14:paraId="4D1A8E77" w14:textId="77777777" w:rsidR="00A61048" w:rsidRPr="00CC6DBB" w:rsidRDefault="00A61048" w:rsidP="00A23253">
      <w:pPr>
        <w:pBdr>
          <w:top w:val="nil"/>
          <w:left w:val="nil"/>
          <w:bottom w:val="nil"/>
          <w:right w:val="nil"/>
          <w:between w:val="nil"/>
        </w:pBdr>
        <w:ind w:hanging="2"/>
        <w:rPr>
          <w:rFonts w:ascii="Open Sans" w:hAnsi="Open Sans" w:cs="Open Sans"/>
          <w:color w:val="000000"/>
          <w:w w:val="100"/>
          <w:sz w:val="24"/>
          <w:szCs w:val="18"/>
        </w:rPr>
      </w:pPr>
    </w:p>
    <w:p w14:paraId="63ECFB92" w14:textId="77777777" w:rsidR="007E44E9" w:rsidRPr="007E44E9" w:rsidRDefault="007E44E9" w:rsidP="007E44E9">
      <w:pPr>
        <w:pBdr>
          <w:top w:val="nil"/>
          <w:left w:val="nil"/>
          <w:bottom w:val="nil"/>
          <w:right w:val="nil"/>
          <w:between w:val="nil"/>
        </w:pBdr>
        <w:ind w:hanging="2"/>
        <w:rPr>
          <w:rFonts w:ascii="Open Sans" w:hAnsi="Open Sans" w:cs="Open Sans"/>
          <w:color w:val="000000"/>
          <w:w w:val="100"/>
          <w:sz w:val="20"/>
        </w:rPr>
      </w:pPr>
      <w:r w:rsidRPr="007E44E9">
        <w:rPr>
          <w:rFonts w:ascii="Open Sans" w:hAnsi="Open Sans" w:cs="Open Sans"/>
          <w:color w:val="000000"/>
          <w:w w:val="100"/>
          <w:sz w:val="20"/>
        </w:rPr>
        <w:t>Uwagi:</w:t>
      </w:r>
    </w:p>
    <w:p w14:paraId="2DB32A43" w14:textId="77777777" w:rsidR="00C4397F" w:rsidRPr="00C4397F" w:rsidRDefault="00C4397F" w:rsidP="00C4397F">
      <w:pPr>
        <w:pBdr>
          <w:top w:val="nil"/>
          <w:left w:val="nil"/>
          <w:bottom w:val="nil"/>
          <w:right w:val="nil"/>
          <w:between w:val="nil"/>
        </w:pBdr>
        <w:ind w:hanging="2"/>
        <w:rPr>
          <w:rFonts w:ascii="Open Sans" w:hAnsi="Open Sans" w:cs="Open Sans"/>
          <w:color w:val="000000"/>
          <w:w w:val="100"/>
          <w:sz w:val="20"/>
        </w:rPr>
      </w:pPr>
      <w:r w:rsidRPr="00C4397F">
        <w:rPr>
          <w:rFonts w:ascii="Open Sans" w:hAnsi="Open Sans" w:cs="Open Sans"/>
          <w:color w:val="000000"/>
          <w:w w:val="100"/>
          <w:sz w:val="20"/>
        </w:rPr>
        <w:t xml:space="preserve">Zamawiający dopuszcza możliwość składania ofert równoważnych pod warunkiem, iż oferowane akcesoria będą równoważne pod względem przedstawionej specyfikacji. </w:t>
      </w:r>
    </w:p>
    <w:p w14:paraId="25F91564" w14:textId="4D6918EB" w:rsidR="007E44E9" w:rsidRPr="007E44E9" w:rsidRDefault="00C4397F" w:rsidP="00C4397F">
      <w:pPr>
        <w:pBdr>
          <w:top w:val="nil"/>
          <w:left w:val="nil"/>
          <w:bottom w:val="nil"/>
          <w:right w:val="nil"/>
          <w:between w:val="nil"/>
        </w:pBdr>
        <w:ind w:hanging="2"/>
        <w:rPr>
          <w:rFonts w:ascii="Open Sans" w:hAnsi="Open Sans" w:cs="Open Sans"/>
          <w:color w:val="000000"/>
          <w:w w:val="100"/>
          <w:sz w:val="20"/>
        </w:rPr>
      </w:pPr>
      <w:r w:rsidRPr="00C4397F">
        <w:rPr>
          <w:rFonts w:ascii="Open Sans" w:hAnsi="Open Sans" w:cs="Open Sans"/>
          <w:color w:val="000000"/>
          <w:w w:val="100"/>
          <w:sz w:val="20"/>
        </w:rPr>
        <w:t xml:space="preserve">Realizacja: w ciągu 30 dni od daty podpisania umowy. </w:t>
      </w:r>
      <w:r w:rsidRPr="00C4397F">
        <w:rPr>
          <w:rFonts w:ascii="Open Sans" w:hAnsi="Open Sans" w:cs="Open Sans"/>
          <w:b/>
          <w:color w:val="000000"/>
          <w:w w:val="100"/>
          <w:sz w:val="20"/>
        </w:rPr>
        <w:t>Dostawy zgodnie z załączonym rozdzielnikiem</w:t>
      </w:r>
      <w:r w:rsidRPr="00C4397F">
        <w:rPr>
          <w:rFonts w:ascii="Open Sans" w:hAnsi="Open Sans" w:cs="Open Sans"/>
          <w:color w:val="000000"/>
          <w:w w:val="100"/>
          <w:sz w:val="20"/>
        </w:rPr>
        <w:t>.</w:t>
      </w:r>
    </w:p>
    <w:p w14:paraId="55C97C0F" w14:textId="77777777" w:rsidR="00FA2795" w:rsidRPr="00A23253" w:rsidRDefault="00FA2795">
      <w:pPr>
        <w:autoSpaceDE/>
        <w:autoSpaceDN/>
        <w:spacing w:before="0" w:line="240" w:lineRule="auto"/>
        <w:jc w:val="left"/>
        <w:rPr>
          <w:rFonts w:ascii="Open Sans" w:hAnsi="Open Sans" w:cs="Open Sans"/>
          <w:b/>
          <w:w w:val="100"/>
          <w:sz w:val="22"/>
          <w:u w:val="single"/>
        </w:rPr>
      </w:pPr>
      <w:r w:rsidRPr="00A23253">
        <w:rPr>
          <w:rFonts w:ascii="Open Sans" w:hAnsi="Open Sans" w:cs="Open Sans"/>
          <w:b/>
          <w:w w:val="100"/>
          <w:sz w:val="22"/>
          <w:u w:val="single"/>
        </w:rPr>
        <w:br w:type="page"/>
      </w:r>
    </w:p>
    <w:p w14:paraId="6B54A578" w14:textId="27F92D5C" w:rsidR="006A0AF7" w:rsidRDefault="006A0AF7" w:rsidP="006A0AF7">
      <w:pPr>
        <w:rPr>
          <w:rFonts w:ascii="Open Sans" w:hAnsi="Open Sans" w:cs="Open Sans"/>
          <w:b/>
          <w:w w:val="100"/>
          <w:sz w:val="20"/>
          <w:u w:val="single"/>
        </w:rPr>
      </w:pPr>
      <w:r w:rsidRPr="006A0AF7">
        <w:rPr>
          <w:rFonts w:ascii="Open Sans" w:hAnsi="Open Sans" w:cs="Open Sans"/>
          <w:b/>
          <w:w w:val="100"/>
          <w:sz w:val="20"/>
          <w:u w:val="single"/>
        </w:rPr>
        <w:lastRenderedPageBreak/>
        <w:t xml:space="preserve">Część 38 </w:t>
      </w:r>
      <w:r w:rsidR="00C4397F" w:rsidRPr="00C4397F">
        <w:rPr>
          <w:rFonts w:ascii="Open Sans" w:hAnsi="Open Sans" w:cs="Open Sans"/>
          <w:b/>
          <w:w w:val="100"/>
          <w:sz w:val="20"/>
          <w:u w:val="single"/>
        </w:rPr>
        <w:t>Akcesoria do elektroforezy</w:t>
      </w:r>
    </w:p>
    <w:p w14:paraId="513C4DE4" w14:textId="51D80D46" w:rsidR="006A0AF7" w:rsidRDefault="006A0AF7" w:rsidP="006A0AF7">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2838"/>
        <w:gridCol w:w="5813"/>
        <w:gridCol w:w="1840"/>
        <w:gridCol w:w="4823"/>
        <w:gridCol w:w="2129"/>
        <w:gridCol w:w="850"/>
        <w:gridCol w:w="2252"/>
      </w:tblGrid>
      <w:tr w:rsidR="006A0AF7" w:rsidRPr="00FA4746" w14:paraId="78920647" w14:textId="77777777" w:rsidTr="00C4397F">
        <w:trPr>
          <w:trHeight w:val="450"/>
        </w:trPr>
        <w:tc>
          <w:tcPr>
            <w:tcW w:w="165" w:type="pct"/>
            <w:tcBorders>
              <w:bottom w:val="single" w:sz="4" w:space="0" w:color="auto"/>
            </w:tcBorders>
            <w:shd w:val="clear" w:color="auto" w:fill="E0E0E0"/>
            <w:vAlign w:val="center"/>
            <w:hideMark/>
          </w:tcPr>
          <w:p w14:paraId="67214E7C" w14:textId="77777777" w:rsidR="006A0AF7" w:rsidRPr="00FA4746" w:rsidRDefault="006A0AF7" w:rsidP="004D41A6">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668" w:type="pct"/>
            <w:tcBorders>
              <w:bottom w:val="single" w:sz="4" w:space="0" w:color="auto"/>
            </w:tcBorders>
            <w:shd w:val="clear" w:color="auto" w:fill="E0E0E0"/>
            <w:vAlign w:val="center"/>
            <w:hideMark/>
          </w:tcPr>
          <w:p w14:paraId="03CCEB07" w14:textId="77777777" w:rsidR="006A0AF7" w:rsidRPr="00FA4746" w:rsidRDefault="006A0AF7" w:rsidP="004D41A6">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368" w:type="pct"/>
            <w:tcBorders>
              <w:bottom w:val="single" w:sz="4" w:space="0" w:color="auto"/>
            </w:tcBorders>
            <w:shd w:val="clear" w:color="auto" w:fill="E0E0E0"/>
            <w:vAlign w:val="center"/>
            <w:hideMark/>
          </w:tcPr>
          <w:p w14:paraId="6761284F" w14:textId="77777777" w:rsidR="006A0AF7" w:rsidRPr="00FA4746" w:rsidRDefault="006A0AF7" w:rsidP="004D41A6">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433" w:type="pct"/>
            <w:tcBorders>
              <w:bottom w:val="single" w:sz="4" w:space="0" w:color="auto"/>
            </w:tcBorders>
            <w:shd w:val="clear" w:color="auto" w:fill="E0E0E0"/>
            <w:vAlign w:val="center"/>
            <w:hideMark/>
          </w:tcPr>
          <w:p w14:paraId="15544474" w14:textId="77777777" w:rsidR="006A0AF7" w:rsidRPr="00FA4746" w:rsidRDefault="006A0AF7" w:rsidP="004D41A6">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5CD2E33E" w14:textId="77777777" w:rsidR="006A0AF7" w:rsidRPr="00FA4746" w:rsidRDefault="006A0AF7" w:rsidP="004D41A6">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216497D8" w14:textId="77777777" w:rsidR="006A0AF7" w:rsidRPr="00FA4746" w:rsidRDefault="006A0AF7" w:rsidP="004D41A6">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2B21F689" w14:textId="77777777" w:rsidR="006A0AF7" w:rsidRPr="00FA4746" w:rsidRDefault="006A0AF7" w:rsidP="004D41A6">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50FBC108" w14:textId="77777777" w:rsidR="006A0AF7" w:rsidRPr="00FA4746" w:rsidRDefault="006A0AF7" w:rsidP="004D41A6">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652932E2" w14:textId="77777777" w:rsidR="006A0AF7" w:rsidRPr="00FA4746" w:rsidRDefault="006A0AF7" w:rsidP="004D41A6">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6A0AF7" w:rsidRPr="00AF6C83" w14:paraId="3FB6A638" w14:textId="77777777" w:rsidTr="00C4397F">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1507CD81" w14:textId="77777777" w:rsidR="006A0AF7" w:rsidRPr="00AF6C83" w:rsidRDefault="006A0AF7" w:rsidP="004D41A6">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668" w:type="pct"/>
            <w:tcBorders>
              <w:top w:val="single" w:sz="4" w:space="0" w:color="auto"/>
              <w:left w:val="single" w:sz="4" w:space="0" w:color="auto"/>
              <w:bottom w:val="single" w:sz="4" w:space="0" w:color="auto"/>
              <w:right w:val="single" w:sz="4" w:space="0" w:color="auto"/>
            </w:tcBorders>
            <w:vAlign w:val="center"/>
          </w:tcPr>
          <w:p w14:paraId="67637D24" w14:textId="77777777" w:rsidR="006A0AF7" w:rsidRPr="00AF6C83" w:rsidRDefault="006A0AF7" w:rsidP="004D41A6">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368" w:type="pct"/>
            <w:tcBorders>
              <w:top w:val="single" w:sz="4" w:space="0" w:color="auto"/>
              <w:left w:val="single" w:sz="4" w:space="0" w:color="auto"/>
              <w:bottom w:val="single" w:sz="4" w:space="0" w:color="auto"/>
              <w:right w:val="single" w:sz="4" w:space="0" w:color="auto"/>
            </w:tcBorders>
            <w:vAlign w:val="center"/>
          </w:tcPr>
          <w:p w14:paraId="6EC4BF84" w14:textId="77777777" w:rsidR="006A0AF7" w:rsidRPr="00AF6C83" w:rsidRDefault="006A0AF7" w:rsidP="004D41A6">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433" w:type="pct"/>
            <w:tcBorders>
              <w:top w:val="single" w:sz="4" w:space="0" w:color="auto"/>
              <w:left w:val="single" w:sz="4" w:space="0" w:color="auto"/>
              <w:bottom w:val="single" w:sz="4" w:space="0" w:color="auto"/>
              <w:right w:val="single" w:sz="4" w:space="0" w:color="auto"/>
            </w:tcBorders>
            <w:vAlign w:val="center"/>
          </w:tcPr>
          <w:p w14:paraId="0CF42B4F" w14:textId="77777777" w:rsidR="006A0AF7" w:rsidRPr="00AF6C83" w:rsidRDefault="006A0AF7" w:rsidP="004D41A6">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0E2E2F06" w14:textId="77777777" w:rsidR="006A0AF7" w:rsidRPr="00AF6C83" w:rsidRDefault="006A0AF7" w:rsidP="004D41A6">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1CCEAAEF" w14:textId="77777777" w:rsidR="006A0AF7" w:rsidRPr="00AF6C83" w:rsidRDefault="006A0AF7" w:rsidP="004D41A6">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3F805DAE" w14:textId="77777777" w:rsidR="006A0AF7" w:rsidRPr="00AF6C83" w:rsidRDefault="006A0AF7" w:rsidP="004D41A6">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3A96A14C" w14:textId="77777777" w:rsidR="006A0AF7" w:rsidRPr="00AF6C83" w:rsidRDefault="006A0AF7" w:rsidP="004D41A6">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C4397F" w:rsidRPr="00FA4746" w14:paraId="75582609" w14:textId="77777777" w:rsidTr="00513A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D13825E" w14:textId="77777777" w:rsidR="00C4397F" w:rsidRPr="000F6DE0" w:rsidRDefault="00C4397F" w:rsidP="00C4397F">
            <w:pPr>
              <w:spacing w:before="0" w:line="240" w:lineRule="auto"/>
              <w:jc w:val="center"/>
              <w:rPr>
                <w:rFonts w:ascii="Open Sans" w:hAnsi="Open Sans" w:cs="Open Sans"/>
                <w:w w:val="100"/>
                <w:sz w:val="20"/>
              </w:rPr>
            </w:pPr>
            <w:r w:rsidRPr="000F6DE0">
              <w:rPr>
                <w:rFonts w:ascii="Open Sans" w:hAnsi="Open Sans" w:cs="Open Sans"/>
                <w:w w:val="100"/>
                <w:sz w:val="20"/>
              </w:rPr>
              <w:t>1</w:t>
            </w:r>
          </w:p>
        </w:tc>
        <w:tc>
          <w:tcPr>
            <w:tcW w:w="668" w:type="pct"/>
          </w:tcPr>
          <w:p w14:paraId="507D29B0" w14:textId="22FFB41D" w:rsidR="00C4397F" w:rsidRPr="00E30F8D" w:rsidRDefault="00C4397F" w:rsidP="00E30F8D">
            <w:pPr>
              <w:spacing w:before="0" w:line="240" w:lineRule="auto"/>
              <w:jc w:val="left"/>
              <w:rPr>
                <w:rFonts w:ascii="Open Sans" w:hAnsi="Open Sans" w:cs="Open Sans"/>
                <w:w w:val="100"/>
                <w:sz w:val="20"/>
              </w:rPr>
            </w:pPr>
            <w:r w:rsidRPr="00E30F8D">
              <w:rPr>
                <w:rFonts w:ascii="Open Sans" w:hAnsi="Open Sans" w:cs="Open Sans"/>
                <w:sz w:val="20"/>
              </w:rPr>
              <w:t>Grzebień 20-dołkowy</w:t>
            </w:r>
          </w:p>
        </w:tc>
        <w:tc>
          <w:tcPr>
            <w:tcW w:w="1368" w:type="pct"/>
          </w:tcPr>
          <w:p w14:paraId="6CB52119" w14:textId="0BC23A4F" w:rsidR="00C4397F" w:rsidRPr="00E30F8D" w:rsidRDefault="00C4397F" w:rsidP="00E30F8D">
            <w:pPr>
              <w:spacing w:before="0" w:line="240" w:lineRule="auto"/>
              <w:rPr>
                <w:rFonts w:ascii="Open Sans" w:hAnsi="Open Sans" w:cs="Open Sans"/>
                <w:w w:val="100"/>
                <w:sz w:val="20"/>
              </w:rPr>
            </w:pPr>
            <w:r w:rsidRPr="00E30F8D">
              <w:rPr>
                <w:rFonts w:ascii="Open Sans" w:hAnsi="Open Sans" w:cs="Open Sans"/>
                <w:sz w:val="20"/>
              </w:rPr>
              <w:t>Stała wysokość, grubość 1,5 mm, np. Biorad nr kat. 1704448</w:t>
            </w:r>
          </w:p>
        </w:tc>
        <w:tc>
          <w:tcPr>
            <w:tcW w:w="433" w:type="pct"/>
          </w:tcPr>
          <w:p w14:paraId="7BC3A5F4" w14:textId="00495F50" w:rsidR="00C4397F" w:rsidRPr="00E30F8D" w:rsidRDefault="00C4397F" w:rsidP="00E30F8D">
            <w:pPr>
              <w:spacing w:before="0" w:line="240" w:lineRule="auto"/>
              <w:jc w:val="center"/>
              <w:rPr>
                <w:rFonts w:ascii="Open Sans" w:hAnsi="Open Sans" w:cs="Open Sans"/>
                <w:w w:val="100"/>
                <w:sz w:val="20"/>
              </w:rPr>
            </w:pPr>
            <w:r w:rsidRPr="00E30F8D">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1BC274CF" w14:textId="77777777" w:rsidR="00C4397F" w:rsidRPr="00FA4746" w:rsidRDefault="00C4397F" w:rsidP="00C4397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E07E3B9" w14:textId="77777777" w:rsidR="00C4397F" w:rsidRPr="00FA4746" w:rsidRDefault="00C4397F" w:rsidP="00C4397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FB7DE5C" w14:textId="77777777" w:rsidR="00C4397F" w:rsidRPr="00FA4746" w:rsidRDefault="00C4397F" w:rsidP="00C4397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BDA6B6E" w14:textId="77777777" w:rsidR="00C4397F" w:rsidRPr="00FA4746" w:rsidRDefault="00C4397F" w:rsidP="00C4397F">
            <w:pPr>
              <w:spacing w:before="0" w:line="240" w:lineRule="auto"/>
              <w:jc w:val="center"/>
              <w:rPr>
                <w:rFonts w:ascii="Open Sans" w:hAnsi="Open Sans" w:cs="Open Sans"/>
                <w:w w:val="100"/>
                <w:sz w:val="20"/>
              </w:rPr>
            </w:pPr>
          </w:p>
        </w:tc>
      </w:tr>
      <w:tr w:rsidR="00C4397F" w:rsidRPr="00FA4746" w14:paraId="169CC886" w14:textId="77777777" w:rsidTr="00513A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1B8279F" w14:textId="77777777" w:rsidR="00C4397F" w:rsidRPr="000F6DE0" w:rsidRDefault="00C4397F" w:rsidP="00C4397F">
            <w:pPr>
              <w:spacing w:before="0" w:line="240" w:lineRule="auto"/>
              <w:jc w:val="center"/>
              <w:rPr>
                <w:rFonts w:ascii="Open Sans" w:hAnsi="Open Sans" w:cs="Open Sans"/>
                <w:w w:val="100"/>
                <w:sz w:val="20"/>
              </w:rPr>
            </w:pPr>
            <w:r w:rsidRPr="000F6DE0">
              <w:rPr>
                <w:rFonts w:ascii="Open Sans" w:hAnsi="Open Sans" w:cs="Open Sans"/>
                <w:w w:val="100"/>
                <w:sz w:val="20"/>
              </w:rPr>
              <w:t>2</w:t>
            </w:r>
          </w:p>
        </w:tc>
        <w:tc>
          <w:tcPr>
            <w:tcW w:w="668" w:type="pct"/>
          </w:tcPr>
          <w:p w14:paraId="20D4DE73" w14:textId="63C6FD7E" w:rsidR="00C4397F" w:rsidRPr="00E30F8D" w:rsidRDefault="00C4397F" w:rsidP="00E30F8D">
            <w:pPr>
              <w:spacing w:before="0" w:line="240" w:lineRule="auto"/>
              <w:rPr>
                <w:rFonts w:ascii="Open Sans" w:hAnsi="Open Sans" w:cs="Open Sans"/>
                <w:w w:val="100"/>
                <w:sz w:val="20"/>
                <w:lang w:val="en-GB"/>
              </w:rPr>
            </w:pPr>
            <w:r w:rsidRPr="00E30F8D">
              <w:rPr>
                <w:rFonts w:ascii="Open Sans" w:hAnsi="Open Sans" w:cs="Open Sans"/>
                <w:sz w:val="20"/>
              </w:rPr>
              <w:t>Przezroczysta tacka żelowa Sub-Cell GT</w:t>
            </w:r>
          </w:p>
        </w:tc>
        <w:tc>
          <w:tcPr>
            <w:tcW w:w="1368" w:type="pct"/>
          </w:tcPr>
          <w:p w14:paraId="21669388" w14:textId="320FCB1E" w:rsidR="00C4397F" w:rsidRPr="00E30F8D" w:rsidRDefault="00C4397F" w:rsidP="00E30F8D">
            <w:pPr>
              <w:spacing w:before="0" w:line="240" w:lineRule="auto"/>
              <w:rPr>
                <w:rFonts w:ascii="Open Sans" w:hAnsi="Open Sans" w:cs="Open Sans"/>
                <w:bCs/>
                <w:color w:val="000000"/>
                <w:w w:val="100"/>
                <w:sz w:val="20"/>
              </w:rPr>
            </w:pPr>
            <w:r w:rsidRPr="00E30F8D">
              <w:rPr>
                <w:rFonts w:ascii="Open Sans" w:hAnsi="Open Sans" w:cs="Open Sans"/>
                <w:sz w:val="20"/>
              </w:rPr>
              <w:t>Przezroczysta tacka żelowa Sub-Cell GT, 15 x 15 cm, np. Biorad 1704417</w:t>
            </w:r>
          </w:p>
        </w:tc>
        <w:tc>
          <w:tcPr>
            <w:tcW w:w="433" w:type="pct"/>
          </w:tcPr>
          <w:p w14:paraId="77369342" w14:textId="6CC08260" w:rsidR="00C4397F" w:rsidRPr="00E30F8D" w:rsidRDefault="00C4397F" w:rsidP="00E30F8D">
            <w:pPr>
              <w:spacing w:before="0" w:line="240" w:lineRule="auto"/>
              <w:jc w:val="center"/>
              <w:rPr>
                <w:rFonts w:ascii="Open Sans" w:hAnsi="Open Sans" w:cs="Open Sans"/>
                <w:w w:val="100"/>
                <w:sz w:val="20"/>
              </w:rPr>
            </w:pPr>
            <w:r w:rsidRPr="00E30F8D">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03BC366E" w14:textId="77777777" w:rsidR="00C4397F" w:rsidRPr="00FA4746" w:rsidRDefault="00C4397F" w:rsidP="00C4397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680B95B" w14:textId="77777777" w:rsidR="00C4397F" w:rsidRPr="00FA4746" w:rsidRDefault="00C4397F" w:rsidP="00C4397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353B604" w14:textId="77777777" w:rsidR="00C4397F" w:rsidRPr="00FA4746" w:rsidRDefault="00C4397F" w:rsidP="00C4397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D7AAF1C" w14:textId="77777777" w:rsidR="00C4397F" w:rsidRPr="00FA4746" w:rsidRDefault="00C4397F" w:rsidP="00C4397F">
            <w:pPr>
              <w:spacing w:before="0" w:line="240" w:lineRule="auto"/>
              <w:jc w:val="center"/>
              <w:rPr>
                <w:rFonts w:ascii="Open Sans" w:hAnsi="Open Sans" w:cs="Open Sans"/>
                <w:w w:val="100"/>
                <w:sz w:val="20"/>
              </w:rPr>
            </w:pPr>
          </w:p>
        </w:tc>
      </w:tr>
      <w:tr w:rsidR="00C4397F" w:rsidRPr="00FA4746" w14:paraId="2B682678" w14:textId="77777777" w:rsidTr="00513A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7C58031" w14:textId="77777777" w:rsidR="00C4397F" w:rsidRPr="000F6DE0" w:rsidRDefault="00C4397F" w:rsidP="00C4397F">
            <w:pPr>
              <w:spacing w:before="0" w:line="240" w:lineRule="auto"/>
              <w:jc w:val="center"/>
              <w:rPr>
                <w:rFonts w:ascii="Open Sans" w:hAnsi="Open Sans" w:cs="Open Sans"/>
                <w:w w:val="100"/>
                <w:sz w:val="20"/>
              </w:rPr>
            </w:pPr>
            <w:r w:rsidRPr="000F6DE0">
              <w:rPr>
                <w:rFonts w:ascii="Open Sans" w:hAnsi="Open Sans" w:cs="Open Sans"/>
                <w:w w:val="100"/>
                <w:sz w:val="20"/>
              </w:rPr>
              <w:t>3</w:t>
            </w:r>
          </w:p>
        </w:tc>
        <w:tc>
          <w:tcPr>
            <w:tcW w:w="668" w:type="pct"/>
          </w:tcPr>
          <w:p w14:paraId="0ED3A488" w14:textId="0667737F" w:rsidR="00C4397F" w:rsidRPr="00E30F8D" w:rsidRDefault="00C4397F" w:rsidP="00E30F8D">
            <w:pPr>
              <w:spacing w:before="0" w:line="240" w:lineRule="auto"/>
              <w:rPr>
                <w:rFonts w:ascii="Open Sans" w:hAnsi="Open Sans" w:cs="Open Sans"/>
                <w:w w:val="100"/>
                <w:sz w:val="20"/>
                <w:lang w:val="en-US"/>
              </w:rPr>
            </w:pPr>
            <w:r w:rsidRPr="00E30F8D">
              <w:rPr>
                <w:rFonts w:ascii="Open Sans" w:hAnsi="Open Sans" w:cs="Open Sans"/>
                <w:sz w:val="20"/>
              </w:rPr>
              <w:t>Przezroczysta tacka żelowa Sub-Cell GT</w:t>
            </w:r>
          </w:p>
        </w:tc>
        <w:tc>
          <w:tcPr>
            <w:tcW w:w="1368" w:type="pct"/>
          </w:tcPr>
          <w:p w14:paraId="685BA8E1" w14:textId="5ED2BB1D" w:rsidR="00C4397F" w:rsidRPr="00E30F8D" w:rsidRDefault="00C4397F" w:rsidP="00E30F8D">
            <w:pPr>
              <w:spacing w:before="0" w:line="240" w:lineRule="auto"/>
              <w:rPr>
                <w:rFonts w:ascii="Open Sans" w:hAnsi="Open Sans" w:cs="Open Sans"/>
                <w:bCs/>
                <w:color w:val="000000"/>
                <w:w w:val="100"/>
                <w:sz w:val="20"/>
              </w:rPr>
            </w:pPr>
            <w:r w:rsidRPr="00E30F8D">
              <w:rPr>
                <w:rFonts w:ascii="Open Sans" w:hAnsi="Open Sans" w:cs="Open Sans"/>
                <w:sz w:val="20"/>
              </w:rPr>
              <w:t>Przezroczysta tacka żelowa Sub-Cell GT, 15 x 25 cm, np. Biorad 1704419</w:t>
            </w:r>
          </w:p>
        </w:tc>
        <w:tc>
          <w:tcPr>
            <w:tcW w:w="433" w:type="pct"/>
          </w:tcPr>
          <w:p w14:paraId="1F6AB7C7" w14:textId="0A1F137E" w:rsidR="00C4397F" w:rsidRPr="00E30F8D" w:rsidRDefault="00C4397F" w:rsidP="00E30F8D">
            <w:pPr>
              <w:spacing w:before="0" w:line="240" w:lineRule="auto"/>
              <w:jc w:val="center"/>
              <w:rPr>
                <w:rFonts w:ascii="Open Sans" w:hAnsi="Open Sans" w:cs="Open Sans"/>
                <w:w w:val="100"/>
                <w:sz w:val="20"/>
                <w:lang w:val="en-US"/>
              </w:rPr>
            </w:pPr>
            <w:r w:rsidRPr="00E30F8D">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5C190051" w14:textId="77777777" w:rsidR="00C4397F" w:rsidRPr="00FA4746" w:rsidRDefault="00C4397F" w:rsidP="00C4397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462E1804" w14:textId="77777777" w:rsidR="00C4397F" w:rsidRPr="00FA4746" w:rsidRDefault="00C4397F" w:rsidP="00C4397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715C1D34" w14:textId="77777777" w:rsidR="00C4397F" w:rsidRPr="00FA4746" w:rsidRDefault="00C4397F" w:rsidP="00C4397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75D9463A" w14:textId="77777777" w:rsidR="00C4397F" w:rsidRPr="00FA4746" w:rsidRDefault="00C4397F" w:rsidP="00C4397F">
            <w:pPr>
              <w:spacing w:before="0" w:line="240" w:lineRule="auto"/>
              <w:jc w:val="center"/>
              <w:rPr>
                <w:rFonts w:ascii="Open Sans" w:hAnsi="Open Sans" w:cs="Open Sans"/>
                <w:w w:val="100"/>
                <w:sz w:val="20"/>
                <w:lang w:val="en-US"/>
              </w:rPr>
            </w:pPr>
          </w:p>
        </w:tc>
      </w:tr>
      <w:tr w:rsidR="00C4397F" w:rsidRPr="00FA4746" w14:paraId="1FD59D2A" w14:textId="77777777" w:rsidTr="00513A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59885C3" w14:textId="77777777" w:rsidR="00C4397F" w:rsidRPr="000F6DE0" w:rsidRDefault="00C4397F" w:rsidP="00C4397F">
            <w:pPr>
              <w:spacing w:before="0" w:line="240" w:lineRule="auto"/>
              <w:jc w:val="center"/>
              <w:rPr>
                <w:rFonts w:ascii="Open Sans" w:hAnsi="Open Sans" w:cs="Open Sans"/>
                <w:w w:val="100"/>
                <w:sz w:val="20"/>
              </w:rPr>
            </w:pPr>
            <w:r w:rsidRPr="000F6DE0">
              <w:rPr>
                <w:rFonts w:ascii="Open Sans" w:hAnsi="Open Sans" w:cs="Open Sans"/>
                <w:w w:val="100"/>
                <w:sz w:val="20"/>
              </w:rPr>
              <w:t>4</w:t>
            </w:r>
          </w:p>
        </w:tc>
        <w:tc>
          <w:tcPr>
            <w:tcW w:w="668" w:type="pct"/>
          </w:tcPr>
          <w:p w14:paraId="57505E35" w14:textId="33CD2F6F" w:rsidR="00C4397F" w:rsidRPr="00E30F8D" w:rsidRDefault="00C4397F" w:rsidP="00E30F8D">
            <w:pPr>
              <w:spacing w:before="0" w:line="240" w:lineRule="auto"/>
              <w:rPr>
                <w:rFonts w:ascii="Open Sans" w:hAnsi="Open Sans" w:cs="Open Sans"/>
                <w:w w:val="100"/>
                <w:sz w:val="20"/>
                <w:lang w:val="en-GB"/>
              </w:rPr>
            </w:pPr>
            <w:r w:rsidRPr="00E30F8D">
              <w:rPr>
                <w:rFonts w:ascii="Open Sans" w:hAnsi="Open Sans" w:cs="Open Sans"/>
                <w:sz w:val="20"/>
              </w:rPr>
              <w:t>Sub-Cell GT Żelowy Caster</w:t>
            </w:r>
          </w:p>
        </w:tc>
        <w:tc>
          <w:tcPr>
            <w:tcW w:w="1368" w:type="pct"/>
          </w:tcPr>
          <w:p w14:paraId="413B0553" w14:textId="0E0C6F49" w:rsidR="00C4397F" w:rsidRPr="00E30F8D" w:rsidRDefault="00C4397F" w:rsidP="00E30F8D">
            <w:pPr>
              <w:spacing w:before="0" w:line="240" w:lineRule="auto"/>
              <w:rPr>
                <w:rFonts w:ascii="Open Sans" w:hAnsi="Open Sans" w:cs="Open Sans"/>
                <w:bCs/>
                <w:color w:val="000000"/>
                <w:w w:val="100"/>
                <w:sz w:val="20"/>
              </w:rPr>
            </w:pPr>
            <w:r w:rsidRPr="00E30F8D">
              <w:rPr>
                <w:rFonts w:ascii="Open Sans" w:hAnsi="Open Sans" w:cs="Open Sans"/>
                <w:sz w:val="20"/>
              </w:rPr>
              <w:t>Pełnowymiarowe, poziome urządzenie do rzucania żelu agarozowego do elektroforezy, do użytku z systemami Sub-Cell GT, np. Biorad 1704412</w:t>
            </w:r>
          </w:p>
        </w:tc>
        <w:tc>
          <w:tcPr>
            <w:tcW w:w="433" w:type="pct"/>
          </w:tcPr>
          <w:p w14:paraId="1048147A" w14:textId="7E49686E" w:rsidR="00C4397F" w:rsidRPr="00E30F8D" w:rsidRDefault="00C4397F" w:rsidP="00E30F8D">
            <w:pPr>
              <w:spacing w:before="0" w:line="240" w:lineRule="auto"/>
              <w:jc w:val="center"/>
              <w:rPr>
                <w:rFonts w:ascii="Open Sans" w:hAnsi="Open Sans" w:cs="Open Sans"/>
                <w:w w:val="100"/>
                <w:sz w:val="20"/>
              </w:rPr>
            </w:pPr>
            <w:r w:rsidRPr="00E30F8D">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8463F33" w14:textId="77777777" w:rsidR="00C4397F" w:rsidRPr="00FA4746" w:rsidRDefault="00C4397F" w:rsidP="00C4397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9F347D0" w14:textId="77777777" w:rsidR="00C4397F" w:rsidRPr="00FA4746" w:rsidRDefault="00C4397F" w:rsidP="00C4397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516F0ED" w14:textId="77777777" w:rsidR="00C4397F" w:rsidRPr="00FA4746" w:rsidRDefault="00C4397F" w:rsidP="00C4397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C255909" w14:textId="77777777" w:rsidR="00C4397F" w:rsidRPr="00FA4746" w:rsidRDefault="00C4397F" w:rsidP="00C4397F">
            <w:pPr>
              <w:spacing w:before="0" w:line="240" w:lineRule="auto"/>
              <w:jc w:val="center"/>
              <w:rPr>
                <w:rFonts w:ascii="Open Sans" w:hAnsi="Open Sans" w:cs="Open Sans"/>
                <w:w w:val="100"/>
                <w:sz w:val="20"/>
              </w:rPr>
            </w:pPr>
          </w:p>
        </w:tc>
      </w:tr>
      <w:tr w:rsidR="006A0AF7" w:rsidRPr="00FA4746" w14:paraId="1AD15257" w14:textId="77777777" w:rsidTr="004D41A6">
        <w:trPr>
          <w:trHeight w:val="568"/>
        </w:trPr>
        <w:tc>
          <w:tcPr>
            <w:tcW w:w="4470" w:type="pct"/>
            <w:gridSpan w:val="7"/>
            <w:vAlign w:val="center"/>
          </w:tcPr>
          <w:p w14:paraId="78701C5A" w14:textId="77777777" w:rsidR="006A0AF7" w:rsidRPr="00FA4746" w:rsidRDefault="006A0AF7" w:rsidP="004D41A6">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7FFCA84B" w14:textId="77777777" w:rsidR="006A0AF7" w:rsidRPr="00FA4746" w:rsidRDefault="006A0AF7" w:rsidP="004D41A6">
            <w:pPr>
              <w:spacing w:before="0" w:line="240" w:lineRule="auto"/>
              <w:jc w:val="right"/>
              <w:rPr>
                <w:rFonts w:ascii="Open Sans" w:hAnsi="Open Sans" w:cs="Open Sans"/>
                <w:w w:val="100"/>
                <w:sz w:val="20"/>
              </w:rPr>
            </w:pPr>
          </w:p>
        </w:tc>
      </w:tr>
    </w:tbl>
    <w:p w14:paraId="68821F8D" w14:textId="020715C5" w:rsidR="006A0AF7" w:rsidRDefault="006A0AF7" w:rsidP="006A0AF7">
      <w:pPr>
        <w:rPr>
          <w:rFonts w:ascii="Open Sans" w:hAnsi="Open Sans" w:cs="Open Sans"/>
          <w:b/>
          <w:w w:val="100"/>
          <w:sz w:val="20"/>
          <w:u w:val="single"/>
        </w:rPr>
      </w:pPr>
    </w:p>
    <w:p w14:paraId="4774C932" w14:textId="77777777" w:rsidR="00FA166D" w:rsidRPr="00FA166D" w:rsidRDefault="00FA166D" w:rsidP="00FA166D">
      <w:pPr>
        <w:pBdr>
          <w:top w:val="nil"/>
          <w:left w:val="nil"/>
          <w:bottom w:val="nil"/>
          <w:right w:val="nil"/>
          <w:between w:val="nil"/>
        </w:pBdr>
        <w:ind w:hanging="2"/>
        <w:rPr>
          <w:rFonts w:ascii="Open Sans" w:hAnsi="Open Sans" w:cs="Open Sans"/>
          <w:color w:val="000000"/>
          <w:w w:val="100"/>
          <w:sz w:val="20"/>
          <w:szCs w:val="18"/>
        </w:rPr>
      </w:pPr>
      <w:r w:rsidRPr="00FA166D">
        <w:rPr>
          <w:rFonts w:ascii="Open Sans" w:hAnsi="Open Sans" w:cs="Open Sans"/>
          <w:color w:val="000000"/>
          <w:w w:val="100"/>
          <w:sz w:val="20"/>
          <w:szCs w:val="18"/>
        </w:rPr>
        <w:t>Uwagi:</w:t>
      </w:r>
    </w:p>
    <w:p w14:paraId="4675C4C1" w14:textId="77777777" w:rsidR="00C4397F" w:rsidRPr="00C4397F" w:rsidRDefault="00C4397F" w:rsidP="00C4397F">
      <w:pPr>
        <w:ind w:hanging="2"/>
        <w:rPr>
          <w:rFonts w:ascii="Open Sans" w:hAnsi="Open Sans" w:cs="Open Sans"/>
          <w:color w:val="000000"/>
          <w:w w:val="100"/>
          <w:sz w:val="20"/>
          <w:szCs w:val="18"/>
        </w:rPr>
      </w:pPr>
      <w:r w:rsidRPr="00C4397F">
        <w:rPr>
          <w:rFonts w:ascii="Open Sans" w:hAnsi="Open Sans" w:cs="Open Sans"/>
          <w:b/>
          <w:color w:val="000000"/>
          <w:w w:val="100"/>
          <w:sz w:val="20"/>
          <w:szCs w:val="18"/>
        </w:rPr>
        <w:t xml:space="preserve">Zamawiający nie dopuszcza możliwości składania ofert równoważnych </w:t>
      </w:r>
      <w:r w:rsidRPr="00C4397F">
        <w:rPr>
          <w:rFonts w:ascii="Open Sans" w:hAnsi="Open Sans" w:cs="Open Sans"/>
          <w:color w:val="000000"/>
          <w:w w:val="100"/>
          <w:sz w:val="20"/>
          <w:szCs w:val="18"/>
        </w:rPr>
        <w:t xml:space="preserve">ze względu na kompatybilność akcesoriów ze sprzętem używanym w laboratorium. </w:t>
      </w:r>
    </w:p>
    <w:p w14:paraId="164515AE" w14:textId="2F09FDED" w:rsidR="00FA166D" w:rsidRPr="00FA166D" w:rsidRDefault="00C4397F" w:rsidP="00C4397F">
      <w:pPr>
        <w:ind w:hanging="2"/>
        <w:rPr>
          <w:rFonts w:ascii="Open Sans" w:hAnsi="Open Sans" w:cs="Open Sans"/>
          <w:b/>
          <w:w w:val="100"/>
          <w:sz w:val="20"/>
          <w:szCs w:val="18"/>
        </w:rPr>
      </w:pPr>
      <w:r w:rsidRPr="00C4397F">
        <w:rPr>
          <w:rFonts w:ascii="Open Sans" w:hAnsi="Open Sans" w:cs="Open Sans"/>
          <w:color w:val="000000"/>
          <w:w w:val="100"/>
          <w:sz w:val="20"/>
          <w:szCs w:val="18"/>
        </w:rPr>
        <w:t xml:space="preserve">Realizacja: w ciągu 30 dni od daty podpisania umowy. </w:t>
      </w:r>
      <w:r w:rsidRPr="00C4397F">
        <w:rPr>
          <w:rFonts w:ascii="Open Sans" w:hAnsi="Open Sans" w:cs="Open Sans"/>
          <w:b/>
          <w:color w:val="000000"/>
          <w:w w:val="100"/>
          <w:sz w:val="20"/>
          <w:szCs w:val="18"/>
        </w:rPr>
        <w:t>Dostawy zgodnie z załączonym rozdzielnikiem</w:t>
      </w:r>
    </w:p>
    <w:p w14:paraId="64DACDC1" w14:textId="77777777" w:rsidR="00FA166D" w:rsidRPr="00FA166D" w:rsidRDefault="00FA166D" w:rsidP="006A0AF7">
      <w:pPr>
        <w:rPr>
          <w:rFonts w:ascii="Open Sans" w:hAnsi="Open Sans" w:cs="Open Sans"/>
          <w:b/>
          <w:w w:val="100"/>
          <w:sz w:val="22"/>
          <w:u w:val="single"/>
        </w:rPr>
      </w:pPr>
    </w:p>
    <w:p w14:paraId="6A307836" w14:textId="5699DAEA" w:rsidR="002F0922" w:rsidRDefault="002F0922" w:rsidP="00554240">
      <w:pPr>
        <w:pBdr>
          <w:top w:val="nil"/>
          <w:left w:val="nil"/>
          <w:bottom w:val="nil"/>
          <w:right w:val="nil"/>
          <w:between w:val="nil"/>
        </w:pBdr>
        <w:ind w:hanging="2"/>
        <w:rPr>
          <w:rFonts w:ascii="Open Sans" w:hAnsi="Open Sans" w:cs="Open Sans"/>
          <w:color w:val="000000"/>
          <w:w w:val="100"/>
          <w:sz w:val="22"/>
          <w:szCs w:val="18"/>
        </w:rPr>
      </w:pPr>
    </w:p>
    <w:p w14:paraId="6770380B" w14:textId="77777777" w:rsidR="002F0922" w:rsidRDefault="002F0922">
      <w:pPr>
        <w:autoSpaceDE/>
        <w:autoSpaceDN/>
        <w:spacing w:before="0" w:line="240" w:lineRule="auto"/>
        <w:jc w:val="left"/>
        <w:rPr>
          <w:rFonts w:ascii="Open Sans" w:hAnsi="Open Sans" w:cs="Open Sans"/>
          <w:color w:val="000000"/>
          <w:w w:val="100"/>
          <w:sz w:val="22"/>
          <w:szCs w:val="18"/>
        </w:rPr>
      </w:pPr>
      <w:r>
        <w:rPr>
          <w:rFonts w:ascii="Open Sans" w:hAnsi="Open Sans" w:cs="Open Sans"/>
          <w:color w:val="000000"/>
          <w:w w:val="100"/>
          <w:sz w:val="22"/>
          <w:szCs w:val="18"/>
        </w:rPr>
        <w:br w:type="page"/>
      </w:r>
    </w:p>
    <w:p w14:paraId="27E6A6CD" w14:textId="1F2C1778" w:rsidR="00FA2795" w:rsidRDefault="00FA2795" w:rsidP="00554240">
      <w:pPr>
        <w:pBdr>
          <w:top w:val="nil"/>
          <w:left w:val="nil"/>
          <w:bottom w:val="nil"/>
          <w:right w:val="nil"/>
          <w:between w:val="nil"/>
        </w:pBdr>
        <w:ind w:hanging="2"/>
        <w:rPr>
          <w:rFonts w:ascii="Open Sans" w:hAnsi="Open Sans" w:cs="Open Sans"/>
          <w:color w:val="000000"/>
          <w:w w:val="100"/>
          <w:sz w:val="22"/>
          <w:szCs w:val="18"/>
        </w:rPr>
      </w:pPr>
    </w:p>
    <w:p w14:paraId="4D22286C" w14:textId="7E60E77C" w:rsidR="002F0922" w:rsidRDefault="002F0922" w:rsidP="002F0922">
      <w:pPr>
        <w:rPr>
          <w:rFonts w:ascii="Open Sans" w:hAnsi="Open Sans" w:cs="Open Sans"/>
          <w:b/>
          <w:w w:val="100"/>
          <w:sz w:val="20"/>
          <w:u w:val="single"/>
        </w:rPr>
      </w:pPr>
      <w:r>
        <w:rPr>
          <w:rFonts w:ascii="Open Sans" w:hAnsi="Open Sans" w:cs="Open Sans"/>
          <w:b/>
          <w:w w:val="100"/>
          <w:sz w:val="20"/>
          <w:u w:val="single"/>
        </w:rPr>
        <w:t xml:space="preserve">Część 39 </w:t>
      </w:r>
      <w:r w:rsidR="00E30F8D" w:rsidRPr="00E30F8D">
        <w:rPr>
          <w:rFonts w:ascii="Open Sans" w:hAnsi="Open Sans" w:cs="Open Sans"/>
          <w:b/>
          <w:w w:val="100"/>
          <w:sz w:val="20"/>
          <w:u w:val="single"/>
        </w:rPr>
        <w:t>Akcesoria do elektroforezy</w:t>
      </w:r>
    </w:p>
    <w:p w14:paraId="467CBC88" w14:textId="77777777" w:rsidR="00532686" w:rsidRDefault="00532686" w:rsidP="002F0922">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688"/>
        <w:gridCol w:w="4963"/>
        <w:gridCol w:w="1844"/>
        <w:gridCol w:w="4823"/>
        <w:gridCol w:w="2129"/>
        <w:gridCol w:w="850"/>
        <w:gridCol w:w="2248"/>
      </w:tblGrid>
      <w:tr w:rsidR="00532686" w:rsidRPr="00FA4746" w14:paraId="17C979CE" w14:textId="77777777" w:rsidTr="00E30F8D">
        <w:trPr>
          <w:trHeight w:val="450"/>
        </w:trPr>
        <w:tc>
          <w:tcPr>
            <w:tcW w:w="165" w:type="pct"/>
            <w:tcBorders>
              <w:bottom w:val="single" w:sz="4" w:space="0" w:color="auto"/>
            </w:tcBorders>
            <w:shd w:val="clear" w:color="auto" w:fill="E0E0E0"/>
            <w:vAlign w:val="center"/>
            <w:hideMark/>
          </w:tcPr>
          <w:p w14:paraId="64C92126" w14:textId="77777777" w:rsidR="00532686" w:rsidRPr="00FA4746" w:rsidRDefault="00532686"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868" w:type="pct"/>
            <w:tcBorders>
              <w:bottom w:val="single" w:sz="4" w:space="0" w:color="auto"/>
            </w:tcBorders>
            <w:shd w:val="clear" w:color="auto" w:fill="E0E0E0"/>
            <w:vAlign w:val="center"/>
            <w:hideMark/>
          </w:tcPr>
          <w:p w14:paraId="13098C18" w14:textId="77777777" w:rsidR="00532686" w:rsidRPr="00FA4746" w:rsidRDefault="00532686"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168" w:type="pct"/>
            <w:tcBorders>
              <w:bottom w:val="single" w:sz="4" w:space="0" w:color="auto"/>
            </w:tcBorders>
            <w:shd w:val="clear" w:color="auto" w:fill="E0E0E0"/>
            <w:vAlign w:val="center"/>
            <w:hideMark/>
          </w:tcPr>
          <w:p w14:paraId="70502DA9" w14:textId="77777777" w:rsidR="00532686" w:rsidRPr="00FA4746" w:rsidRDefault="00532686"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434" w:type="pct"/>
            <w:tcBorders>
              <w:bottom w:val="single" w:sz="4" w:space="0" w:color="auto"/>
            </w:tcBorders>
            <w:shd w:val="clear" w:color="auto" w:fill="E0E0E0"/>
            <w:vAlign w:val="center"/>
            <w:hideMark/>
          </w:tcPr>
          <w:p w14:paraId="4EF4AE65" w14:textId="77777777" w:rsidR="00532686" w:rsidRPr="00FA4746" w:rsidRDefault="00532686"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1BD3383A" w14:textId="77777777" w:rsidR="00532686" w:rsidRPr="00FA4746" w:rsidRDefault="00532686"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1120D341" w14:textId="77777777" w:rsidR="00532686" w:rsidRPr="00FA4746" w:rsidRDefault="00532686"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33551159" w14:textId="77777777" w:rsidR="00532686" w:rsidRPr="00FA4746" w:rsidRDefault="00532686"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29" w:type="pct"/>
            <w:tcBorders>
              <w:bottom w:val="single" w:sz="4" w:space="0" w:color="auto"/>
            </w:tcBorders>
            <w:shd w:val="clear" w:color="auto" w:fill="E0E0E0"/>
            <w:vAlign w:val="center"/>
          </w:tcPr>
          <w:p w14:paraId="618747AA" w14:textId="77777777" w:rsidR="00532686" w:rsidRPr="00FA4746" w:rsidRDefault="00532686"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1DD537C6" w14:textId="77777777" w:rsidR="00532686" w:rsidRPr="00FA4746" w:rsidRDefault="00532686" w:rsidP="00124013">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532686" w:rsidRPr="00AF6C83" w14:paraId="6254E4A7" w14:textId="77777777" w:rsidTr="00E30F8D">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27528344" w14:textId="77777777" w:rsidR="00532686" w:rsidRPr="00AF6C83" w:rsidRDefault="00532686"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868" w:type="pct"/>
            <w:tcBorders>
              <w:top w:val="single" w:sz="4" w:space="0" w:color="auto"/>
              <w:left w:val="single" w:sz="4" w:space="0" w:color="auto"/>
              <w:bottom w:val="single" w:sz="4" w:space="0" w:color="auto"/>
              <w:right w:val="single" w:sz="4" w:space="0" w:color="auto"/>
            </w:tcBorders>
            <w:vAlign w:val="center"/>
          </w:tcPr>
          <w:p w14:paraId="2382A0B8" w14:textId="77777777" w:rsidR="00532686" w:rsidRPr="00AF6C83" w:rsidRDefault="00532686"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168" w:type="pct"/>
            <w:tcBorders>
              <w:top w:val="single" w:sz="4" w:space="0" w:color="auto"/>
              <w:left w:val="single" w:sz="4" w:space="0" w:color="auto"/>
              <w:bottom w:val="single" w:sz="4" w:space="0" w:color="auto"/>
              <w:right w:val="single" w:sz="4" w:space="0" w:color="auto"/>
            </w:tcBorders>
            <w:vAlign w:val="center"/>
          </w:tcPr>
          <w:p w14:paraId="655C8497" w14:textId="77777777" w:rsidR="00532686" w:rsidRPr="00AF6C83" w:rsidRDefault="00532686"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434" w:type="pct"/>
            <w:tcBorders>
              <w:top w:val="single" w:sz="4" w:space="0" w:color="auto"/>
              <w:left w:val="single" w:sz="4" w:space="0" w:color="auto"/>
              <w:bottom w:val="single" w:sz="4" w:space="0" w:color="auto"/>
              <w:right w:val="single" w:sz="4" w:space="0" w:color="auto"/>
            </w:tcBorders>
            <w:vAlign w:val="center"/>
          </w:tcPr>
          <w:p w14:paraId="29577537" w14:textId="77777777" w:rsidR="00532686" w:rsidRPr="00AF6C83" w:rsidRDefault="00532686"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1B388916" w14:textId="77777777" w:rsidR="00532686" w:rsidRPr="00AF6C83" w:rsidRDefault="00532686"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62EFDD1E" w14:textId="77777777" w:rsidR="00532686" w:rsidRPr="00AF6C83" w:rsidRDefault="00532686"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2702B6B8" w14:textId="77777777" w:rsidR="00532686" w:rsidRPr="00AF6C83" w:rsidRDefault="00532686"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29" w:type="pct"/>
            <w:tcBorders>
              <w:top w:val="single" w:sz="4" w:space="0" w:color="auto"/>
              <w:left w:val="single" w:sz="4" w:space="0" w:color="auto"/>
              <w:bottom w:val="single" w:sz="4" w:space="0" w:color="auto"/>
              <w:right w:val="single" w:sz="4" w:space="0" w:color="auto"/>
            </w:tcBorders>
            <w:vAlign w:val="center"/>
          </w:tcPr>
          <w:p w14:paraId="2E287D1F" w14:textId="77777777" w:rsidR="00532686" w:rsidRPr="00AF6C83" w:rsidRDefault="00532686"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E30F8D" w:rsidRPr="00FA4746" w14:paraId="7B99FB86" w14:textId="77777777" w:rsidTr="00E30F8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DD4C510" w14:textId="77777777" w:rsidR="00E30F8D" w:rsidRPr="000F6DE0" w:rsidRDefault="00E30F8D" w:rsidP="00E30F8D">
            <w:pPr>
              <w:spacing w:before="0" w:line="240" w:lineRule="auto"/>
              <w:jc w:val="center"/>
              <w:rPr>
                <w:rFonts w:ascii="Open Sans" w:hAnsi="Open Sans" w:cs="Open Sans"/>
                <w:w w:val="100"/>
                <w:sz w:val="20"/>
              </w:rPr>
            </w:pPr>
            <w:r w:rsidRPr="000F6DE0">
              <w:rPr>
                <w:rFonts w:ascii="Open Sans" w:hAnsi="Open Sans" w:cs="Open Sans"/>
                <w:w w:val="100"/>
                <w:sz w:val="20"/>
              </w:rPr>
              <w:t>1</w:t>
            </w:r>
          </w:p>
        </w:tc>
        <w:tc>
          <w:tcPr>
            <w:tcW w:w="868" w:type="pct"/>
          </w:tcPr>
          <w:p w14:paraId="1698F452" w14:textId="635494F6" w:rsidR="00E30F8D" w:rsidRPr="00E30F8D" w:rsidRDefault="00E30F8D" w:rsidP="00E30F8D">
            <w:pPr>
              <w:spacing w:before="0" w:line="240" w:lineRule="auto"/>
              <w:jc w:val="left"/>
              <w:rPr>
                <w:rFonts w:ascii="Open Sans" w:hAnsi="Open Sans" w:cs="Open Sans"/>
                <w:w w:val="100"/>
                <w:sz w:val="20"/>
              </w:rPr>
            </w:pPr>
            <w:r w:rsidRPr="00E30F8D">
              <w:rPr>
                <w:rFonts w:ascii="Open Sans" w:hAnsi="Open Sans" w:cs="Open Sans"/>
                <w:sz w:val="20"/>
              </w:rPr>
              <w:t>MultiSub Maxi - aparat do elektroforezy poziomej</w:t>
            </w:r>
          </w:p>
        </w:tc>
        <w:tc>
          <w:tcPr>
            <w:tcW w:w="1168" w:type="pct"/>
          </w:tcPr>
          <w:p w14:paraId="04E1AADC" w14:textId="3C641F1A" w:rsidR="00E30F8D" w:rsidRPr="00E30F8D" w:rsidRDefault="00E30F8D" w:rsidP="00E30F8D">
            <w:pPr>
              <w:spacing w:before="0" w:line="240" w:lineRule="auto"/>
              <w:rPr>
                <w:rFonts w:ascii="Open Sans" w:hAnsi="Open Sans" w:cs="Open Sans"/>
                <w:w w:val="100"/>
                <w:sz w:val="20"/>
              </w:rPr>
            </w:pPr>
            <w:r w:rsidRPr="00E30F8D">
              <w:rPr>
                <w:rFonts w:ascii="Open Sans" w:hAnsi="Open Sans" w:cs="Open Sans"/>
                <w:sz w:val="20"/>
              </w:rPr>
              <w:t>Aparaty wykonane metodą odlewową z wysoce odpornego plastiku. Wyjątkowo trwałe i łatwe do wymiany 99,99% platynowe elektrody. Wyjątkowa ekonomiczność i uniwersalność zestawów. Możliwość zakupienia zestawów z jedną, dwiema lub trzema tackami o różnej długości. Tacki transparentne dla promieni UV. Wiele opcji wylewania żeli. Szeroki wybór grzebieni, np. ABO MSMAXI20</w:t>
            </w:r>
          </w:p>
        </w:tc>
        <w:tc>
          <w:tcPr>
            <w:tcW w:w="434" w:type="pct"/>
          </w:tcPr>
          <w:p w14:paraId="60646ED2" w14:textId="61B62B52" w:rsidR="00E30F8D" w:rsidRPr="00E30F8D" w:rsidRDefault="00E30F8D" w:rsidP="00E30F8D">
            <w:pPr>
              <w:spacing w:before="0" w:line="240" w:lineRule="auto"/>
              <w:jc w:val="center"/>
              <w:rPr>
                <w:rFonts w:ascii="Open Sans" w:hAnsi="Open Sans" w:cs="Open Sans"/>
                <w:w w:val="100"/>
                <w:sz w:val="20"/>
              </w:rPr>
            </w:pPr>
            <w:r w:rsidRPr="00E30F8D">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07FC5146" w14:textId="77777777" w:rsidR="00E30F8D" w:rsidRPr="00FA4746" w:rsidRDefault="00E30F8D" w:rsidP="00E30F8D">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5C69BE1" w14:textId="77777777" w:rsidR="00E30F8D" w:rsidRPr="00FA4746" w:rsidRDefault="00E30F8D" w:rsidP="00E30F8D">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F570271" w14:textId="77777777" w:rsidR="00E30F8D" w:rsidRPr="00FA4746" w:rsidRDefault="00E30F8D" w:rsidP="00E30F8D">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2805A50F" w14:textId="77777777" w:rsidR="00E30F8D" w:rsidRPr="00FA4746" w:rsidRDefault="00E30F8D" w:rsidP="00E30F8D">
            <w:pPr>
              <w:spacing w:before="0" w:line="240" w:lineRule="auto"/>
              <w:jc w:val="center"/>
              <w:rPr>
                <w:rFonts w:ascii="Open Sans" w:hAnsi="Open Sans" w:cs="Open Sans"/>
                <w:w w:val="100"/>
                <w:sz w:val="20"/>
              </w:rPr>
            </w:pPr>
          </w:p>
        </w:tc>
      </w:tr>
      <w:tr w:rsidR="00E30F8D" w:rsidRPr="00FA4746" w14:paraId="293360E2" w14:textId="77777777" w:rsidTr="00E30F8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D534408" w14:textId="77777777" w:rsidR="00E30F8D" w:rsidRPr="000F6DE0" w:rsidRDefault="00E30F8D" w:rsidP="00E30F8D">
            <w:pPr>
              <w:spacing w:before="0" w:line="240" w:lineRule="auto"/>
              <w:jc w:val="center"/>
              <w:rPr>
                <w:rFonts w:ascii="Open Sans" w:hAnsi="Open Sans" w:cs="Open Sans"/>
                <w:w w:val="100"/>
                <w:sz w:val="20"/>
              </w:rPr>
            </w:pPr>
            <w:r w:rsidRPr="000F6DE0">
              <w:rPr>
                <w:rFonts w:ascii="Open Sans" w:hAnsi="Open Sans" w:cs="Open Sans"/>
                <w:w w:val="100"/>
                <w:sz w:val="20"/>
              </w:rPr>
              <w:t>2</w:t>
            </w:r>
          </w:p>
        </w:tc>
        <w:tc>
          <w:tcPr>
            <w:tcW w:w="868" w:type="pct"/>
          </w:tcPr>
          <w:p w14:paraId="5E65C697" w14:textId="3D66A0B5" w:rsidR="00E30F8D" w:rsidRPr="00E30F8D" w:rsidRDefault="00E30F8D" w:rsidP="00E30F8D">
            <w:pPr>
              <w:spacing w:before="0" w:line="240" w:lineRule="auto"/>
              <w:ind w:hanging="2"/>
              <w:rPr>
                <w:rFonts w:ascii="Open Sans" w:hAnsi="Open Sans" w:cs="Open Sans"/>
                <w:w w:val="100"/>
                <w:sz w:val="20"/>
                <w:lang w:val="en-GB"/>
              </w:rPr>
            </w:pPr>
            <w:r w:rsidRPr="00E30F8D">
              <w:rPr>
                <w:rFonts w:ascii="Open Sans" w:hAnsi="Open Sans" w:cs="Open Sans"/>
                <w:sz w:val="20"/>
              </w:rPr>
              <w:t>MultiSub Choice Trio ClearSight - aparat do elektroforezy poziomej z wentylacją</w:t>
            </w:r>
          </w:p>
        </w:tc>
        <w:tc>
          <w:tcPr>
            <w:tcW w:w="1168" w:type="pct"/>
          </w:tcPr>
          <w:p w14:paraId="121F7F0C" w14:textId="77777777" w:rsidR="00E30F8D" w:rsidRPr="00E30F8D" w:rsidRDefault="00E30F8D" w:rsidP="00E30F8D">
            <w:pPr>
              <w:spacing w:before="0" w:line="240" w:lineRule="auto"/>
              <w:ind w:hanging="2"/>
              <w:rPr>
                <w:rFonts w:ascii="Open Sans" w:hAnsi="Open Sans" w:cs="Open Sans"/>
                <w:sz w:val="20"/>
              </w:rPr>
            </w:pPr>
            <w:r w:rsidRPr="00E30F8D">
              <w:rPr>
                <w:rFonts w:ascii="Open Sans" w:hAnsi="Open Sans" w:cs="Open Sans"/>
                <w:sz w:val="20"/>
              </w:rPr>
              <w:t>Aparaty wykonane metodą odlewową z wysoce odpornego plastiku. Pokrywa wyposażona w wentylator usuwający nadmiar pary. Wyjątkowo trwałe i łatwe do wymiany 99,99% platynowe elektrody. Wyjątkowa ekonomiczność i uniwersalność zestawów. Tacki transparentne dla promieni UV. Wiele opcji wylewania żeli.</w:t>
            </w:r>
          </w:p>
          <w:p w14:paraId="018066FA" w14:textId="5D59B02C" w:rsidR="00E30F8D" w:rsidRPr="00E30F8D" w:rsidRDefault="00E30F8D" w:rsidP="00E30F8D">
            <w:pPr>
              <w:spacing w:before="0" w:line="240" w:lineRule="auto"/>
              <w:rPr>
                <w:rFonts w:ascii="Open Sans" w:hAnsi="Open Sans" w:cs="Open Sans"/>
                <w:bCs/>
                <w:color w:val="000000"/>
                <w:w w:val="100"/>
                <w:sz w:val="20"/>
              </w:rPr>
            </w:pPr>
            <w:r w:rsidRPr="00E30F8D">
              <w:rPr>
                <w:rFonts w:ascii="Open Sans" w:hAnsi="Open Sans" w:cs="Open Sans"/>
                <w:sz w:val="20"/>
              </w:rPr>
              <w:t>Szeroki wybór grzebieni, np. ABO MSCHOICETRIOCS</w:t>
            </w:r>
          </w:p>
        </w:tc>
        <w:tc>
          <w:tcPr>
            <w:tcW w:w="434" w:type="pct"/>
          </w:tcPr>
          <w:p w14:paraId="270D0570" w14:textId="77777777" w:rsidR="00E30F8D" w:rsidRPr="00E30F8D" w:rsidRDefault="00E30F8D" w:rsidP="00E30F8D">
            <w:pPr>
              <w:spacing w:before="0" w:line="240" w:lineRule="auto"/>
              <w:ind w:hanging="2"/>
              <w:jc w:val="center"/>
              <w:rPr>
                <w:rFonts w:ascii="Open Sans" w:hAnsi="Open Sans" w:cs="Open Sans"/>
                <w:sz w:val="20"/>
              </w:rPr>
            </w:pPr>
            <w:r w:rsidRPr="00E30F8D">
              <w:rPr>
                <w:rFonts w:ascii="Open Sans" w:hAnsi="Open Sans" w:cs="Open Sans"/>
                <w:sz w:val="20"/>
              </w:rPr>
              <w:t>1 szt.</w:t>
            </w:r>
          </w:p>
          <w:p w14:paraId="39965DDF" w14:textId="77777777" w:rsidR="00E30F8D" w:rsidRPr="00E30F8D" w:rsidRDefault="00E30F8D" w:rsidP="00E30F8D">
            <w:pPr>
              <w:spacing w:before="0" w:line="240" w:lineRule="auto"/>
              <w:ind w:hanging="2"/>
              <w:jc w:val="center"/>
              <w:rPr>
                <w:rFonts w:ascii="Open Sans" w:hAnsi="Open Sans" w:cs="Open Sans"/>
                <w:sz w:val="20"/>
              </w:rPr>
            </w:pPr>
          </w:p>
          <w:p w14:paraId="35FB2950" w14:textId="54C86665" w:rsidR="00E30F8D" w:rsidRPr="00E30F8D" w:rsidRDefault="00E30F8D" w:rsidP="00E30F8D">
            <w:pPr>
              <w:spacing w:before="0" w:line="240" w:lineRule="auto"/>
              <w:jc w:val="center"/>
              <w:rPr>
                <w:rFonts w:ascii="Open Sans" w:hAnsi="Open Sans" w:cs="Open Sans"/>
                <w:w w:val="100"/>
                <w:sz w:val="20"/>
              </w:rPr>
            </w:pP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F6CA725" w14:textId="77777777" w:rsidR="00E30F8D" w:rsidRPr="00FA4746" w:rsidRDefault="00E30F8D" w:rsidP="00E30F8D">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6552DE2" w14:textId="77777777" w:rsidR="00E30F8D" w:rsidRPr="00FA4746" w:rsidRDefault="00E30F8D" w:rsidP="00E30F8D">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CCDD8E6" w14:textId="77777777" w:rsidR="00E30F8D" w:rsidRPr="00FA4746" w:rsidRDefault="00E30F8D" w:rsidP="00E30F8D">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50069FF5" w14:textId="77777777" w:rsidR="00E30F8D" w:rsidRPr="00FA4746" w:rsidRDefault="00E30F8D" w:rsidP="00E30F8D">
            <w:pPr>
              <w:spacing w:before="0" w:line="240" w:lineRule="auto"/>
              <w:jc w:val="center"/>
              <w:rPr>
                <w:rFonts w:ascii="Open Sans" w:hAnsi="Open Sans" w:cs="Open Sans"/>
                <w:w w:val="100"/>
                <w:sz w:val="20"/>
              </w:rPr>
            </w:pPr>
          </w:p>
        </w:tc>
      </w:tr>
      <w:tr w:rsidR="00E30F8D" w:rsidRPr="00FA4746" w14:paraId="39A37FDE" w14:textId="77777777" w:rsidTr="00E30F8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31880A4" w14:textId="77777777" w:rsidR="00E30F8D" w:rsidRPr="000F6DE0" w:rsidRDefault="00E30F8D" w:rsidP="00E30F8D">
            <w:pPr>
              <w:spacing w:before="0" w:line="240" w:lineRule="auto"/>
              <w:jc w:val="center"/>
              <w:rPr>
                <w:rFonts w:ascii="Open Sans" w:hAnsi="Open Sans" w:cs="Open Sans"/>
                <w:w w:val="100"/>
                <w:sz w:val="20"/>
              </w:rPr>
            </w:pPr>
            <w:r w:rsidRPr="000F6DE0">
              <w:rPr>
                <w:rFonts w:ascii="Open Sans" w:hAnsi="Open Sans" w:cs="Open Sans"/>
                <w:w w:val="100"/>
                <w:sz w:val="20"/>
              </w:rPr>
              <w:t>3</w:t>
            </w:r>
          </w:p>
        </w:tc>
        <w:tc>
          <w:tcPr>
            <w:tcW w:w="868" w:type="pct"/>
          </w:tcPr>
          <w:p w14:paraId="4E0BD271" w14:textId="777B6277" w:rsidR="00E30F8D" w:rsidRPr="00E30F8D" w:rsidRDefault="00E30F8D" w:rsidP="00E30F8D">
            <w:pPr>
              <w:spacing w:before="0" w:line="240" w:lineRule="auto"/>
              <w:rPr>
                <w:rFonts w:ascii="Open Sans" w:hAnsi="Open Sans" w:cs="Open Sans"/>
                <w:w w:val="100"/>
                <w:sz w:val="20"/>
                <w:lang w:val="en-US"/>
              </w:rPr>
            </w:pPr>
            <w:r w:rsidRPr="00E30F8D">
              <w:rPr>
                <w:rFonts w:ascii="Open Sans" w:hAnsi="Open Sans" w:cs="Open Sans"/>
                <w:sz w:val="20"/>
              </w:rPr>
              <w:t>Grzebień Comb 20 sample, 1.5 mm thick</w:t>
            </w:r>
          </w:p>
        </w:tc>
        <w:tc>
          <w:tcPr>
            <w:tcW w:w="1168" w:type="pct"/>
          </w:tcPr>
          <w:p w14:paraId="3695221A" w14:textId="0D70CF5A" w:rsidR="00E30F8D" w:rsidRPr="00E30F8D" w:rsidRDefault="00E30F8D" w:rsidP="00E30F8D">
            <w:pPr>
              <w:spacing w:before="0" w:line="240" w:lineRule="auto"/>
              <w:rPr>
                <w:rFonts w:ascii="Open Sans" w:hAnsi="Open Sans" w:cs="Open Sans"/>
                <w:bCs/>
                <w:color w:val="000000"/>
                <w:w w:val="100"/>
                <w:sz w:val="20"/>
              </w:rPr>
            </w:pPr>
            <w:r w:rsidRPr="00E30F8D">
              <w:rPr>
                <w:rFonts w:ascii="Open Sans" w:hAnsi="Open Sans" w:cs="Open Sans"/>
                <w:sz w:val="20"/>
              </w:rPr>
              <w:t>Grzebień Comb 20 sample, 1.5 mm thick, np. ABO MS15-20-1.5</w:t>
            </w:r>
          </w:p>
        </w:tc>
        <w:tc>
          <w:tcPr>
            <w:tcW w:w="434" w:type="pct"/>
          </w:tcPr>
          <w:p w14:paraId="124A0C40" w14:textId="1E5E7DAF" w:rsidR="00E30F8D" w:rsidRPr="00E30F8D" w:rsidRDefault="00E30F8D" w:rsidP="00E30F8D">
            <w:pPr>
              <w:spacing w:before="0" w:line="240" w:lineRule="auto"/>
              <w:jc w:val="center"/>
              <w:rPr>
                <w:rFonts w:ascii="Open Sans" w:hAnsi="Open Sans" w:cs="Open Sans"/>
                <w:w w:val="100"/>
                <w:sz w:val="20"/>
                <w:lang w:val="en-US"/>
              </w:rPr>
            </w:pPr>
            <w:r w:rsidRPr="00E30F8D">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DC4ADB2" w14:textId="77777777" w:rsidR="00E30F8D" w:rsidRPr="00FA4746" w:rsidRDefault="00E30F8D" w:rsidP="00E30F8D">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3D485337" w14:textId="77777777" w:rsidR="00E30F8D" w:rsidRPr="00FA4746" w:rsidRDefault="00E30F8D" w:rsidP="00E30F8D">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1AAD3EBF" w14:textId="77777777" w:rsidR="00E30F8D" w:rsidRPr="00FA4746" w:rsidRDefault="00E30F8D" w:rsidP="00E30F8D">
            <w:pPr>
              <w:spacing w:before="0" w:line="240" w:lineRule="auto"/>
              <w:jc w:val="center"/>
              <w:rPr>
                <w:rFonts w:ascii="Open Sans" w:hAnsi="Open Sans" w:cs="Open Sans"/>
                <w:w w:val="100"/>
                <w:sz w:val="20"/>
                <w:lang w:val="en-US"/>
              </w:rPr>
            </w:pPr>
          </w:p>
        </w:tc>
        <w:tc>
          <w:tcPr>
            <w:tcW w:w="529" w:type="pct"/>
            <w:tcBorders>
              <w:top w:val="single" w:sz="4" w:space="0" w:color="auto"/>
              <w:left w:val="single" w:sz="4" w:space="0" w:color="auto"/>
              <w:bottom w:val="single" w:sz="4" w:space="0" w:color="auto"/>
              <w:right w:val="single" w:sz="4" w:space="0" w:color="auto"/>
            </w:tcBorders>
            <w:vAlign w:val="center"/>
          </w:tcPr>
          <w:p w14:paraId="034CF018" w14:textId="77777777" w:rsidR="00E30F8D" w:rsidRPr="00FA4746" w:rsidRDefault="00E30F8D" w:rsidP="00E30F8D">
            <w:pPr>
              <w:spacing w:before="0" w:line="240" w:lineRule="auto"/>
              <w:jc w:val="center"/>
              <w:rPr>
                <w:rFonts w:ascii="Open Sans" w:hAnsi="Open Sans" w:cs="Open Sans"/>
                <w:w w:val="100"/>
                <w:sz w:val="20"/>
                <w:lang w:val="en-US"/>
              </w:rPr>
            </w:pPr>
          </w:p>
        </w:tc>
      </w:tr>
      <w:tr w:rsidR="00E30F8D" w:rsidRPr="00FA4746" w14:paraId="6334373D" w14:textId="77777777" w:rsidTr="00E30F8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06D3580" w14:textId="77777777" w:rsidR="00E30F8D" w:rsidRPr="000F6DE0" w:rsidRDefault="00E30F8D" w:rsidP="00E30F8D">
            <w:pPr>
              <w:spacing w:before="0" w:line="240" w:lineRule="auto"/>
              <w:jc w:val="center"/>
              <w:rPr>
                <w:rFonts w:ascii="Open Sans" w:hAnsi="Open Sans" w:cs="Open Sans"/>
                <w:w w:val="100"/>
                <w:sz w:val="20"/>
              </w:rPr>
            </w:pPr>
            <w:r w:rsidRPr="000F6DE0">
              <w:rPr>
                <w:rFonts w:ascii="Open Sans" w:hAnsi="Open Sans" w:cs="Open Sans"/>
                <w:w w:val="100"/>
                <w:sz w:val="20"/>
              </w:rPr>
              <w:t>4</w:t>
            </w:r>
          </w:p>
        </w:tc>
        <w:tc>
          <w:tcPr>
            <w:tcW w:w="868" w:type="pct"/>
          </w:tcPr>
          <w:p w14:paraId="08AA55C8" w14:textId="1FD3C020" w:rsidR="00E30F8D" w:rsidRPr="00E30F8D" w:rsidRDefault="00E30F8D" w:rsidP="00E30F8D">
            <w:pPr>
              <w:spacing w:before="0" w:line="240" w:lineRule="auto"/>
              <w:rPr>
                <w:rFonts w:ascii="Open Sans" w:hAnsi="Open Sans" w:cs="Open Sans"/>
                <w:w w:val="100"/>
                <w:sz w:val="20"/>
                <w:lang w:val="en-GB"/>
              </w:rPr>
            </w:pPr>
            <w:r w:rsidRPr="00E30F8D">
              <w:rPr>
                <w:rFonts w:ascii="Open Sans" w:hAnsi="Open Sans" w:cs="Open Sans"/>
                <w:sz w:val="20"/>
              </w:rPr>
              <w:t>Grzebień Comb 28 sample MC, 1.5 mm thick</w:t>
            </w:r>
          </w:p>
        </w:tc>
        <w:tc>
          <w:tcPr>
            <w:tcW w:w="1168" w:type="pct"/>
          </w:tcPr>
          <w:p w14:paraId="09A98AD0" w14:textId="1E471797" w:rsidR="00E30F8D" w:rsidRPr="00E30F8D" w:rsidRDefault="00E30F8D" w:rsidP="00E30F8D">
            <w:pPr>
              <w:spacing w:before="0" w:line="240" w:lineRule="auto"/>
              <w:rPr>
                <w:rFonts w:ascii="Open Sans" w:hAnsi="Open Sans" w:cs="Open Sans"/>
                <w:bCs/>
                <w:color w:val="000000"/>
                <w:w w:val="100"/>
                <w:sz w:val="20"/>
              </w:rPr>
            </w:pPr>
            <w:r w:rsidRPr="00E30F8D">
              <w:rPr>
                <w:rFonts w:ascii="Open Sans" w:hAnsi="Open Sans" w:cs="Open Sans"/>
                <w:sz w:val="20"/>
              </w:rPr>
              <w:t>Grzebień Comb 28 sample MC, 1.5 mm thick, np. ABO MS15-28MCSS-1.5</w:t>
            </w:r>
          </w:p>
        </w:tc>
        <w:tc>
          <w:tcPr>
            <w:tcW w:w="434" w:type="pct"/>
          </w:tcPr>
          <w:p w14:paraId="483F0708" w14:textId="21F66D40" w:rsidR="00E30F8D" w:rsidRPr="00E30F8D" w:rsidRDefault="00E30F8D" w:rsidP="00E30F8D">
            <w:pPr>
              <w:spacing w:before="0" w:line="240" w:lineRule="auto"/>
              <w:jc w:val="center"/>
              <w:rPr>
                <w:rFonts w:ascii="Open Sans" w:hAnsi="Open Sans" w:cs="Open Sans"/>
                <w:w w:val="100"/>
                <w:sz w:val="20"/>
              </w:rPr>
            </w:pPr>
            <w:r w:rsidRPr="00E30F8D">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4FDA3F6" w14:textId="77777777" w:rsidR="00E30F8D" w:rsidRPr="00FA4746" w:rsidRDefault="00E30F8D" w:rsidP="00E30F8D">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187D6FC" w14:textId="77777777" w:rsidR="00E30F8D" w:rsidRPr="00FA4746" w:rsidRDefault="00E30F8D" w:rsidP="00E30F8D">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34F2104" w14:textId="77777777" w:rsidR="00E30F8D" w:rsidRPr="00FA4746" w:rsidRDefault="00E30F8D" w:rsidP="00E30F8D">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1DB27B63" w14:textId="77777777" w:rsidR="00E30F8D" w:rsidRPr="00FA4746" w:rsidRDefault="00E30F8D" w:rsidP="00E30F8D">
            <w:pPr>
              <w:spacing w:before="0" w:line="240" w:lineRule="auto"/>
              <w:jc w:val="center"/>
              <w:rPr>
                <w:rFonts w:ascii="Open Sans" w:hAnsi="Open Sans" w:cs="Open Sans"/>
                <w:w w:val="100"/>
                <w:sz w:val="20"/>
              </w:rPr>
            </w:pPr>
          </w:p>
        </w:tc>
      </w:tr>
      <w:tr w:rsidR="00E30F8D" w:rsidRPr="00FA4746" w14:paraId="46B2C0FC" w14:textId="77777777" w:rsidTr="00E30F8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7839813" w14:textId="38BAE0BC" w:rsidR="00E30F8D" w:rsidRPr="000F6DE0" w:rsidRDefault="00E30F8D" w:rsidP="00E30F8D">
            <w:pPr>
              <w:spacing w:before="0" w:line="240" w:lineRule="auto"/>
              <w:jc w:val="center"/>
              <w:rPr>
                <w:rFonts w:ascii="Open Sans" w:hAnsi="Open Sans" w:cs="Open Sans"/>
                <w:w w:val="100"/>
                <w:sz w:val="20"/>
              </w:rPr>
            </w:pPr>
            <w:r>
              <w:rPr>
                <w:rFonts w:ascii="Open Sans" w:hAnsi="Open Sans" w:cs="Open Sans"/>
                <w:w w:val="100"/>
                <w:sz w:val="20"/>
              </w:rPr>
              <w:t>5</w:t>
            </w:r>
          </w:p>
        </w:tc>
        <w:tc>
          <w:tcPr>
            <w:tcW w:w="868" w:type="pct"/>
          </w:tcPr>
          <w:p w14:paraId="2E6DD16B" w14:textId="05C9E873" w:rsidR="00E30F8D" w:rsidRPr="00E30F8D" w:rsidRDefault="00E30F8D" w:rsidP="00E30F8D">
            <w:pPr>
              <w:spacing w:before="0" w:line="240" w:lineRule="auto"/>
              <w:rPr>
                <w:rFonts w:ascii="Open Sans" w:hAnsi="Open Sans" w:cs="Open Sans"/>
                <w:color w:val="000000"/>
                <w:w w:val="100"/>
                <w:sz w:val="20"/>
              </w:rPr>
            </w:pPr>
            <w:r w:rsidRPr="00E30F8D">
              <w:rPr>
                <w:rFonts w:ascii="Open Sans" w:hAnsi="Open Sans" w:cs="Open Sans"/>
                <w:sz w:val="20"/>
              </w:rPr>
              <w:t>Grzebień Comb 30 sample MC, 2 mm thick</w:t>
            </w:r>
          </w:p>
        </w:tc>
        <w:tc>
          <w:tcPr>
            <w:tcW w:w="1168" w:type="pct"/>
          </w:tcPr>
          <w:p w14:paraId="4607B868" w14:textId="2DE74019" w:rsidR="00E30F8D" w:rsidRPr="00E30F8D" w:rsidRDefault="00E30F8D" w:rsidP="00E30F8D">
            <w:pPr>
              <w:spacing w:before="0" w:line="240" w:lineRule="auto"/>
              <w:rPr>
                <w:rFonts w:ascii="Open Sans" w:hAnsi="Open Sans" w:cs="Open Sans"/>
                <w:color w:val="000000"/>
                <w:w w:val="100"/>
                <w:sz w:val="20"/>
              </w:rPr>
            </w:pPr>
            <w:r w:rsidRPr="00E30F8D">
              <w:rPr>
                <w:rFonts w:ascii="Open Sans" w:hAnsi="Open Sans" w:cs="Open Sans"/>
                <w:sz w:val="20"/>
              </w:rPr>
              <w:t>Grzebień Comb 30 sample MC, 2 mm thick, np. ABO MS15-30MC-2</w:t>
            </w:r>
          </w:p>
        </w:tc>
        <w:tc>
          <w:tcPr>
            <w:tcW w:w="434" w:type="pct"/>
          </w:tcPr>
          <w:p w14:paraId="313A5303" w14:textId="1B92BB07" w:rsidR="00E30F8D" w:rsidRPr="00E30F8D" w:rsidRDefault="00E30F8D" w:rsidP="00E30F8D">
            <w:pPr>
              <w:spacing w:before="0" w:line="240" w:lineRule="auto"/>
              <w:jc w:val="center"/>
              <w:rPr>
                <w:rFonts w:ascii="Open Sans" w:hAnsi="Open Sans" w:cs="Open Sans"/>
                <w:color w:val="000000"/>
                <w:w w:val="100"/>
                <w:sz w:val="20"/>
              </w:rPr>
            </w:pPr>
            <w:r w:rsidRPr="00E30F8D">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258F5CC7" w14:textId="77777777" w:rsidR="00E30F8D" w:rsidRPr="00FA4746" w:rsidRDefault="00E30F8D" w:rsidP="00E30F8D">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7E70B19" w14:textId="77777777" w:rsidR="00E30F8D" w:rsidRPr="00FA4746" w:rsidRDefault="00E30F8D" w:rsidP="00E30F8D">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5A17887" w14:textId="77777777" w:rsidR="00E30F8D" w:rsidRPr="00FA4746" w:rsidRDefault="00E30F8D" w:rsidP="00E30F8D">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5E99A098" w14:textId="77777777" w:rsidR="00E30F8D" w:rsidRPr="00FA4746" w:rsidRDefault="00E30F8D" w:rsidP="00E30F8D">
            <w:pPr>
              <w:spacing w:before="0" w:line="240" w:lineRule="auto"/>
              <w:jc w:val="center"/>
              <w:rPr>
                <w:rFonts w:ascii="Open Sans" w:hAnsi="Open Sans" w:cs="Open Sans"/>
                <w:w w:val="100"/>
                <w:sz w:val="20"/>
              </w:rPr>
            </w:pPr>
          </w:p>
        </w:tc>
      </w:tr>
      <w:tr w:rsidR="00E30F8D" w:rsidRPr="00FA4746" w14:paraId="329E43AB" w14:textId="77777777" w:rsidTr="00E30F8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A0456B8" w14:textId="0D6F635E" w:rsidR="00E30F8D" w:rsidRPr="000F6DE0" w:rsidRDefault="00E30F8D" w:rsidP="00E30F8D">
            <w:pPr>
              <w:spacing w:before="0" w:line="240" w:lineRule="auto"/>
              <w:jc w:val="center"/>
              <w:rPr>
                <w:rFonts w:ascii="Open Sans" w:hAnsi="Open Sans" w:cs="Open Sans"/>
                <w:w w:val="100"/>
                <w:sz w:val="20"/>
              </w:rPr>
            </w:pPr>
            <w:r>
              <w:rPr>
                <w:rFonts w:ascii="Open Sans" w:hAnsi="Open Sans" w:cs="Open Sans"/>
                <w:w w:val="100"/>
                <w:sz w:val="20"/>
              </w:rPr>
              <w:t>6</w:t>
            </w:r>
          </w:p>
        </w:tc>
        <w:tc>
          <w:tcPr>
            <w:tcW w:w="868" w:type="pct"/>
          </w:tcPr>
          <w:p w14:paraId="237FA165" w14:textId="671DBB01" w:rsidR="00E30F8D" w:rsidRPr="00E30F8D" w:rsidRDefault="00E30F8D" w:rsidP="00E30F8D">
            <w:pPr>
              <w:spacing w:before="0" w:line="240" w:lineRule="auto"/>
              <w:rPr>
                <w:rFonts w:ascii="Open Sans" w:hAnsi="Open Sans" w:cs="Open Sans"/>
                <w:color w:val="000000"/>
                <w:w w:val="100"/>
                <w:sz w:val="20"/>
              </w:rPr>
            </w:pPr>
            <w:r w:rsidRPr="00E30F8D">
              <w:rPr>
                <w:rFonts w:ascii="Open Sans" w:hAnsi="Open Sans" w:cs="Open Sans"/>
                <w:sz w:val="20"/>
              </w:rPr>
              <w:t>Buffer Saver Blocks for MSCHOICE pk/2 saves 190ml of buffer</w:t>
            </w:r>
          </w:p>
        </w:tc>
        <w:tc>
          <w:tcPr>
            <w:tcW w:w="1168" w:type="pct"/>
          </w:tcPr>
          <w:p w14:paraId="725F5D48" w14:textId="7A9C0FCB" w:rsidR="00E30F8D" w:rsidRPr="00E30F8D" w:rsidRDefault="00E30F8D" w:rsidP="00E30F8D">
            <w:pPr>
              <w:spacing w:before="0" w:line="240" w:lineRule="auto"/>
              <w:rPr>
                <w:rFonts w:ascii="Open Sans" w:hAnsi="Open Sans" w:cs="Open Sans"/>
                <w:color w:val="000000"/>
                <w:w w:val="100"/>
                <w:sz w:val="20"/>
              </w:rPr>
            </w:pPr>
            <w:r w:rsidRPr="00E30F8D">
              <w:rPr>
                <w:rFonts w:ascii="Open Sans" w:hAnsi="Open Sans" w:cs="Open Sans"/>
                <w:sz w:val="20"/>
              </w:rPr>
              <w:t>Buffer Saver Blocks for MSCHOICE pk/2 saves 190ml of buffer, np. ABO MSCHOICEBSB</w:t>
            </w:r>
          </w:p>
        </w:tc>
        <w:tc>
          <w:tcPr>
            <w:tcW w:w="434" w:type="pct"/>
          </w:tcPr>
          <w:p w14:paraId="4F8A78D5" w14:textId="5016D74E" w:rsidR="00E30F8D" w:rsidRPr="00E30F8D" w:rsidRDefault="00E30F8D" w:rsidP="00E30F8D">
            <w:pPr>
              <w:spacing w:before="0" w:line="240" w:lineRule="auto"/>
              <w:jc w:val="center"/>
              <w:rPr>
                <w:rFonts w:ascii="Open Sans" w:hAnsi="Open Sans" w:cs="Open Sans"/>
                <w:color w:val="000000"/>
                <w:w w:val="100"/>
                <w:sz w:val="20"/>
              </w:rPr>
            </w:pPr>
            <w:r w:rsidRPr="00E30F8D">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0E4A6FF4" w14:textId="77777777" w:rsidR="00E30F8D" w:rsidRPr="00FA4746" w:rsidRDefault="00E30F8D" w:rsidP="00E30F8D">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8B59EAF" w14:textId="77777777" w:rsidR="00E30F8D" w:rsidRPr="00FA4746" w:rsidRDefault="00E30F8D" w:rsidP="00E30F8D">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A957E82" w14:textId="77777777" w:rsidR="00E30F8D" w:rsidRPr="00FA4746" w:rsidRDefault="00E30F8D" w:rsidP="00E30F8D">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64232062" w14:textId="77777777" w:rsidR="00E30F8D" w:rsidRPr="00FA4746" w:rsidRDefault="00E30F8D" w:rsidP="00E30F8D">
            <w:pPr>
              <w:spacing w:before="0" w:line="240" w:lineRule="auto"/>
              <w:jc w:val="center"/>
              <w:rPr>
                <w:rFonts w:ascii="Open Sans" w:hAnsi="Open Sans" w:cs="Open Sans"/>
                <w:w w:val="100"/>
                <w:sz w:val="20"/>
              </w:rPr>
            </w:pPr>
          </w:p>
        </w:tc>
      </w:tr>
      <w:tr w:rsidR="00532686" w:rsidRPr="00FA4746" w14:paraId="0FD0B73F" w14:textId="77777777" w:rsidTr="00895437">
        <w:trPr>
          <w:trHeight w:val="568"/>
        </w:trPr>
        <w:tc>
          <w:tcPr>
            <w:tcW w:w="4471" w:type="pct"/>
            <w:gridSpan w:val="7"/>
            <w:vAlign w:val="center"/>
          </w:tcPr>
          <w:p w14:paraId="003D0F23" w14:textId="77777777" w:rsidR="00532686" w:rsidRPr="00FA4746" w:rsidRDefault="00532686" w:rsidP="00124013">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29" w:type="pct"/>
            <w:vAlign w:val="center"/>
          </w:tcPr>
          <w:p w14:paraId="417A6710" w14:textId="77777777" w:rsidR="00532686" w:rsidRPr="00FA4746" w:rsidRDefault="00532686" w:rsidP="00124013">
            <w:pPr>
              <w:spacing w:before="0" w:line="240" w:lineRule="auto"/>
              <w:jc w:val="right"/>
              <w:rPr>
                <w:rFonts w:ascii="Open Sans" w:hAnsi="Open Sans" w:cs="Open Sans"/>
                <w:w w:val="100"/>
                <w:sz w:val="20"/>
              </w:rPr>
            </w:pPr>
          </w:p>
        </w:tc>
      </w:tr>
    </w:tbl>
    <w:p w14:paraId="798D208B" w14:textId="77777777" w:rsidR="002F0922" w:rsidRPr="00FA2795" w:rsidRDefault="002F0922" w:rsidP="00554240">
      <w:pPr>
        <w:pBdr>
          <w:top w:val="nil"/>
          <w:left w:val="nil"/>
          <w:bottom w:val="nil"/>
          <w:right w:val="nil"/>
          <w:between w:val="nil"/>
        </w:pBdr>
        <w:ind w:hanging="2"/>
        <w:rPr>
          <w:rFonts w:ascii="Open Sans" w:hAnsi="Open Sans" w:cs="Open Sans"/>
          <w:color w:val="000000"/>
          <w:w w:val="100"/>
          <w:sz w:val="22"/>
          <w:szCs w:val="18"/>
        </w:rPr>
      </w:pPr>
    </w:p>
    <w:p w14:paraId="6F1DC1CA" w14:textId="77777777" w:rsidR="00532686" w:rsidRPr="00532686" w:rsidRDefault="00532686" w:rsidP="00532686">
      <w:pPr>
        <w:pBdr>
          <w:top w:val="nil"/>
          <w:left w:val="nil"/>
          <w:bottom w:val="nil"/>
          <w:right w:val="nil"/>
          <w:between w:val="nil"/>
        </w:pBdr>
        <w:ind w:hanging="2"/>
        <w:rPr>
          <w:rFonts w:ascii="Open Sans" w:hAnsi="Open Sans" w:cs="Open Sans"/>
          <w:color w:val="000000"/>
          <w:w w:val="100"/>
          <w:sz w:val="20"/>
          <w:szCs w:val="18"/>
        </w:rPr>
      </w:pPr>
      <w:r w:rsidRPr="00532686">
        <w:rPr>
          <w:rFonts w:ascii="Open Sans" w:hAnsi="Open Sans" w:cs="Open Sans"/>
          <w:color w:val="000000"/>
          <w:w w:val="100"/>
          <w:sz w:val="20"/>
          <w:szCs w:val="18"/>
        </w:rPr>
        <w:t xml:space="preserve">Uwagi: </w:t>
      </w:r>
    </w:p>
    <w:p w14:paraId="1916E314" w14:textId="77777777" w:rsidR="00E30F8D" w:rsidRPr="00E30F8D" w:rsidRDefault="00E30F8D" w:rsidP="00E30F8D">
      <w:pPr>
        <w:pBdr>
          <w:top w:val="nil"/>
          <w:left w:val="nil"/>
          <w:bottom w:val="nil"/>
          <w:right w:val="nil"/>
          <w:between w:val="nil"/>
        </w:pBdr>
        <w:ind w:hanging="2"/>
        <w:rPr>
          <w:rFonts w:ascii="Open Sans" w:hAnsi="Open Sans" w:cs="Open Sans"/>
          <w:color w:val="000000"/>
          <w:w w:val="100"/>
          <w:sz w:val="20"/>
          <w:szCs w:val="18"/>
        </w:rPr>
      </w:pPr>
      <w:r w:rsidRPr="00E30F8D">
        <w:rPr>
          <w:rFonts w:ascii="Open Sans" w:hAnsi="Open Sans" w:cs="Open Sans"/>
          <w:b/>
          <w:color w:val="000000"/>
          <w:w w:val="100"/>
          <w:sz w:val="20"/>
          <w:szCs w:val="18"/>
        </w:rPr>
        <w:t>Zamawiający</w:t>
      </w:r>
      <w:r w:rsidRPr="00E30F8D">
        <w:rPr>
          <w:rFonts w:ascii="Open Sans" w:hAnsi="Open Sans" w:cs="Open Sans"/>
          <w:color w:val="000000"/>
          <w:w w:val="100"/>
          <w:sz w:val="20"/>
          <w:szCs w:val="18"/>
        </w:rPr>
        <w:t xml:space="preserve"> </w:t>
      </w:r>
      <w:r w:rsidRPr="00E30F8D">
        <w:rPr>
          <w:rFonts w:ascii="Open Sans" w:hAnsi="Open Sans" w:cs="Open Sans"/>
          <w:b/>
          <w:color w:val="000000"/>
          <w:w w:val="100"/>
          <w:sz w:val="20"/>
          <w:szCs w:val="18"/>
        </w:rPr>
        <w:t xml:space="preserve">nie dopuszcza możliwości składania ofert równoważnych </w:t>
      </w:r>
      <w:r w:rsidRPr="00E30F8D">
        <w:rPr>
          <w:rFonts w:ascii="Open Sans" w:hAnsi="Open Sans" w:cs="Open Sans"/>
          <w:color w:val="000000"/>
          <w:w w:val="100"/>
          <w:sz w:val="20"/>
          <w:szCs w:val="18"/>
        </w:rPr>
        <w:t xml:space="preserve">ze względu na kompatybilność akcesoriów ze sprzętem używanym w laboratorium. </w:t>
      </w:r>
    </w:p>
    <w:p w14:paraId="249D8264" w14:textId="1E123489" w:rsidR="00532686" w:rsidRDefault="00E30F8D" w:rsidP="00E30F8D">
      <w:pPr>
        <w:pBdr>
          <w:top w:val="nil"/>
          <w:left w:val="nil"/>
          <w:bottom w:val="nil"/>
          <w:right w:val="nil"/>
          <w:between w:val="nil"/>
        </w:pBdr>
        <w:ind w:hanging="2"/>
        <w:rPr>
          <w:rFonts w:ascii="Open Sans" w:hAnsi="Open Sans" w:cs="Open Sans"/>
          <w:color w:val="000000"/>
          <w:w w:val="100"/>
          <w:sz w:val="20"/>
          <w:szCs w:val="18"/>
        </w:rPr>
      </w:pPr>
      <w:r w:rsidRPr="00E30F8D">
        <w:rPr>
          <w:rFonts w:ascii="Open Sans" w:hAnsi="Open Sans" w:cs="Open Sans"/>
          <w:color w:val="000000"/>
          <w:w w:val="100"/>
          <w:sz w:val="20"/>
          <w:szCs w:val="18"/>
        </w:rPr>
        <w:t xml:space="preserve">Realizacja: w ciągu 30 dni od daty podpisania umowy. </w:t>
      </w:r>
      <w:r w:rsidRPr="00E30F8D">
        <w:rPr>
          <w:rFonts w:ascii="Open Sans" w:hAnsi="Open Sans" w:cs="Open Sans"/>
          <w:b/>
          <w:color w:val="000000"/>
          <w:w w:val="100"/>
          <w:sz w:val="20"/>
          <w:szCs w:val="18"/>
        </w:rPr>
        <w:t>Dostawy zgodnie z załączonym rozdzielnikiem</w:t>
      </w:r>
      <w:r w:rsidRPr="00E30F8D">
        <w:rPr>
          <w:rFonts w:ascii="Open Sans" w:hAnsi="Open Sans" w:cs="Open Sans"/>
          <w:color w:val="000000"/>
          <w:w w:val="100"/>
          <w:sz w:val="20"/>
          <w:szCs w:val="18"/>
        </w:rPr>
        <w:t>.</w:t>
      </w:r>
    </w:p>
    <w:p w14:paraId="0C1E702A" w14:textId="12C30863" w:rsidR="00895437" w:rsidRDefault="00895437" w:rsidP="00532686">
      <w:pPr>
        <w:pBdr>
          <w:top w:val="nil"/>
          <w:left w:val="nil"/>
          <w:bottom w:val="nil"/>
          <w:right w:val="nil"/>
          <w:between w:val="nil"/>
        </w:pBdr>
        <w:ind w:hanging="2"/>
        <w:rPr>
          <w:rFonts w:ascii="Open Sans" w:hAnsi="Open Sans" w:cs="Open Sans"/>
          <w:color w:val="000000"/>
          <w:w w:val="100"/>
          <w:sz w:val="20"/>
          <w:szCs w:val="18"/>
        </w:rPr>
      </w:pPr>
    </w:p>
    <w:p w14:paraId="5F257197" w14:textId="77777777" w:rsidR="00895437" w:rsidRDefault="00895437">
      <w:pPr>
        <w:autoSpaceDE/>
        <w:autoSpaceDN/>
        <w:spacing w:before="0" w:line="240" w:lineRule="auto"/>
        <w:jc w:val="left"/>
        <w:rPr>
          <w:rFonts w:ascii="Open Sans" w:hAnsi="Open Sans" w:cs="Open Sans"/>
          <w:color w:val="000000"/>
          <w:w w:val="100"/>
          <w:sz w:val="20"/>
          <w:szCs w:val="18"/>
        </w:rPr>
      </w:pPr>
      <w:r>
        <w:rPr>
          <w:rFonts w:ascii="Open Sans" w:hAnsi="Open Sans" w:cs="Open Sans"/>
          <w:color w:val="000000"/>
          <w:w w:val="100"/>
          <w:sz w:val="20"/>
          <w:szCs w:val="18"/>
        </w:rPr>
        <w:br w:type="page"/>
      </w:r>
    </w:p>
    <w:p w14:paraId="6CB910B6" w14:textId="2366A25B" w:rsidR="00895437" w:rsidRDefault="00895437" w:rsidP="00532686">
      <w:pPr>
        <w:pBdr>
          <w:top w:val="nil"/>
          <w:left w:val="nil"/>
          <w:bottom w:val="nil"/>
          <w:right w:val="nil"/>
          <w:between w:val="nil"/>
        </w:pBdr>
        <w:ind w:hanging="2"/>
        <w:rPr>
          <w:rFonts w:ascii="Open Sans" w:hAnsi="Open Sans" w:cs="Open Sans"/>
          <w:color w:val="000000"/>
          <w:w w:val="100"/>
          <w:sz w:val="20"/>
          <w:szCs w:val="18"/>
        </w:rPr>
      </w:pPr>
    </w:p>
    <w:p w14:paraId="08B0BBEC" w14:textId="0207B713" w:rsidR="00895437" w:rsidRPr="00155FE2" w:rsidRDefault="00895437" w:rsidP="00895437">
      <w:pPr>
        <w:rPr>
          <w:rFonts w:ascii="Open Sans" w:hAnsi="Open Sans" w:cs="Open Sans"/>
          <w:sz w:val="18"/>
          <w:szCs w:val="18"/>
        </w:rPr>
      </w:pPr>
      <w:r>
        <w:rPr>
          <w:rFonts w:ascii="Open Sans" w:hAnsi="Open Sans" w:cs="Open Sans"/>
          <w:b/>
          <w:w w:val="100"/>
          <w:sz w:val="20"/>
          <w:u w:val="single"/>
        </w:rPr>
        <w:t xml:space="preserve">Część 40 </w:t>
      </w:r>
      <w:r w:rsidR="006327E1" w:rsidRPr="006327E1">
        <w:rPr>
          <w:rFonts w:ascii="Open Sans" w:hAnsi="Open Sans" w:cs="Open Sans"/>
          <w:b/>
          <w:w w:val="100"/>
          <w:sz w:val="20"/>
          <w:u w:val="single"/>
        </w:rPr>
        <w:t>Akcesoria do GenoGrinder 2010</w:t>
      </w:r>
    </w:p>
    <w:p w14:paraId="78F0B3CD" w14:textId="2427E4D7" w:rsidR="00895437" w:rsidRDefault="00895437" w:rsidP="00895437">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4398"/>
        <w:gridCol w:w="4683"/>
        <w:gridCol w:w="1415"/>
        <w:gridCol w:w="4823"/>
        <w:gridCol w:w="2129"/>
        <w:gridCol w:w="850"/>
        <w:gridCol w:w="2248"/>
      </w:tblGrid>
      <w:tr w:rsidR="00895437" w:rsidRPr="00FA4746" w14:paraId="1E222225" w14:textId="77777777" w:rsidTr="00586B8E">
        <w:trPr>
          <w:trHeight w:val="450"/>
        </w:trPr>
        <w:tc>
          <w:tcPr>
            <w:tcW w:w="165" w:type="pct"/>
            <w:tcBorders>
              <w:bottom w:val="single" w:sz="4" w:space="0" w:color="auto"/>
            </w:tcBorders>
            <w:shd w:val="clear" w:color="auto" w:fill="E0E0E0"/>
            <w:vAlign w:val="center"/>
            <w:hideMark/>
          </w:tcPr>
          <w:p w14:paraId="2D0C1A17" w14:textId="77777777" w:rsidR="00895437" w:rsidRPr="00FA4746" w:rsidRDefault="00895437"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1035" w:type="pct"/>
            <w:tcBorders>
              <w:bottom w:val="single" w:sz="4" w:space="0" w:color="auto"/>
            </w:tcBorders>
            <w:shd w:val="clear" w:color="auto" w:fill="E0E0E0"/>
            <w:vAlign w:val="center"/>
            <w:hideMark/>
          </w:tcPr>
          <w:p w14:paraId="4451A2B2" w14:textId="77777777" w:rsidR="00895437" w:rsidRPr="00FA4746" w:rsidRDefault="00895437"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102" w:type="pct"/>
            <w:tcBorders>
              <w:bottom w:val="single" w:sz="4" w:space="0" w:color="auto"/>
            </w:tcBorders>
            <w:shd w:val="clear" w:color="auto" w:fill="E0E0E0"/>
            <w:vAlign w:val="center"/>
            <w:hideMark/>
          </w:tcPr>
          <w:p w14:paraId="0ADB654D" w14:textId="77777777" w:rsidR="00895437" w:rsidRPr="00FA4746" w:rsidRDefault="00895437"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1DC9FE43" w14:textId="77777777" w:rsidR="00895437" w:rsidRPr="00FA4746" w:rsidRDefault="00895437"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692C0829" w14:textId="77777777" w:rsidR="00895437" w:rsidRPr="00FA4746" w:rsidRDefault="00895437"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5941F318" w14:textId="77777777" w:rsidR="00895437" w:rsidRPr="00FA4746" w:rsidRDefault="00895437"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5217D6A1" w14:textId="77777777" w:rsidR="00895437" w:rsidRPr="00FA4746" w:rsidRDefault="00895437"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29" w:type="pct"/>
            <w:tcBorders>
              <w:bottom w:val="single" w:sz="4" w:space="0" w:color="auto"/>
            </w:tcBorders>
            <w:shd w:val="clear" w:color="auto" w:fill="E0E0E0"/>
            <w:vAlign w:val="center"/>
          </w:tcPr>
          <w:p w14:paraId="7791C271" w14:textId="77777777" w:rsidR="00895437" w:rsidRPr="00FA4746" w:rsidRDefault="00895437"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2DDD4EBB" w14:textId="77777777" w:rsidR="00895437" w:rsidRPr="00FA4746" w:rsidRDefault="00895437" w:rsidP="00124013">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895437" w:rsidRPr="00AF6C83" w14:paraId="3BCEE1CC" w14:textId="77777777" w:rsidTr="00586B8E">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1E84A07D" w14:textId="77777777" w:rsidR="00895437" w:rsidRPr="00AF6C83" w:rsidRDefault="00895437"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1035" w:type="pct"/>
            <w:tcBorders>
              <w:top w:val="single" w:sz="4" w:space="0" w:color="auto"/>
              <w:left w:val="single" w:sz="4" w:space="0" w:color="auto"/>
              <w:bottom w:val="single" w:sz="4" w:space="0" w:color="auto"/>
              <w:right w:val="single" w:sz="4" w:space="0" w:color="auto"/>
            </w:tcBorders>
            <w:vAlign w:val="center"/>
          </w:tcPr>
          <w:p w14:paraId="610D93FB" w14:textId="77777777" w:rsidR="00895437" w:rsidRPr="00AF6C83" w:rsidRDefault="00895437"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102" w:type="pct"/>
            <w:tcBorders>
              <w:top w:val="single" w:sz="4" w:space="0" w:color="auto"/>
              <w:left w:val="single" w:sz="4" w:space="0" w:color="auto"/>
              <w:bottom w:val="single" w:sz="4" w:space="0" w:color="auto"/>
              <w:right w:val="single" w:sz="4" w:space="0" w:color="auto"/>
            </w:tcBorders>
            <w:vAlign w:val="center"/>
          </w:tcPr>
          <w:p w14:paraId="60F2E357" w14:textId="77777777" w:rsidR="00895437" w:rsidRPr="00AF6C83" w:rsidRDefault="00895437"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610874AB" w14:textId="77777777" w:rsidR="00895437" w:rsidRPr="00AF6C83" w:rsidRDefault="00895437"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1C70ABD3" w14:textId="77777777" w:rsidR="00895437" w:rsidRPr="00AF6C83" w:rsidRDefault="00895437"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297C801E" w14:textId="77777777" w:rsidR="00895437" w:rsidRPr="00AF6C83" w:rsidRDefault="00895437"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284BB6CC" w14:textId="77777777" w:rsidR="00895437" w:rsidRPr="00AF6C83" w:rsidRDefault="00895437"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29" w:type="pct"/>
            <w:tcBorders>
              <w:top w:val="single" w:sz="4" w:space="0" w:color="auto"/>
              <w:left w:val="single" w:sz="4" w:space="0" w:color="auto"/>
              <w:bottom w:val="single" w:sz="4" w:space="0" w:color="auto"/>
              <w:right w:val="single" w:sz="4" w:space="0" w:color="auto"/>
            </w:tcBorders>
            <w:vAlign w:val="center"/>
          </w:tcPr>
          <w:p w14:paraId="7BB076EA" w14:textId="77777777" w:rsidR="00895437" w:rsidRPr="00AF6C83" w:rsidRDefault="00895437"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6327E1" w:rsidRPr="00FA4746" w14:paraId="2BB97BDA" w14:textId="77777777" w:rsidTr="005018A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AB93371" w14:textId="77777777" w:rsidR="006327E1" w:rsidRPr="000F6DE0" w:rsidRDefault="006327E1" w:rsidP="006327E1">
            <w:pPr>
              <w:spacing w:before="0" w:line="240" w:lineRule="auto"/>
              <w:jc w:val="center"/>
              <w:rPr>
                <w:rFonts w:ascii="Open Sans" w:hAnsi="Open Sans" w:cs="Open Sans"/>
                <w:w w:val="100"/>
                <w:sz w:val="20"/>
              </w:rPr>
            </w:pPr>
            <w:r w:rsidRPr="000F6DE0">
              <w:rPr>
                <w:rFonts w:ascii="Open Sans" w:hAnsi="Open Sans" w:cs="Open Sans"/>
                <w:w w:val="100"/>
                <w:sz w:val="20"/>
              </w:rPr>
              <w:t>1</w:t>
            </w:r>
          </w:p>
        </w:tc>
        <w:tc>
          <w:tcPr>
            <w:tcW w:w="1035" w:type="pct"/>
          </w:tcPr>
          <w:p w14:paraId="7DF731D7" w14:textId="6D72F2A1" w:rsidR="006327E1" w:rsidRPr="006327E1" w:rsidRDefault="006327E1" w:rsidP="006327E1">
            <w:pPr>
              <w:spacing w:before="0" w:line="240" w:lineRule="auto"/>
              <w:jc w:val="left"/>
              <w:rPr>
                <w:rFonts w:ascii="Open Sans" w:hAnsi="Open Sans" w:cs="Open Sans"/>
                <w:w w:val="100"/>
                <w:sz w:val="20"/>
              </w:rPr>
            </w:pPr>
            <w:r w:rsidRPr="006327E1">
              <w:rPr>
                <w:rFonts w:ascii="Open Sans" w:hAnsi="Open Sans" w:cs="Open Sans"/>
                <w:sz w:val="20"/>
              </w:rPr>
              <w:t>Uchwyt piankowy do GenoGrinder 2010 na probówki 2 ml</w:t>
            </w:r>
          </w:p>
        </w:tc>
        <w:tc>
          <w:tcPr>
            <w:tcW w:w="1102" w:type="pct"/>
          </w:tcPr>
          <w:p w14:paraId="4FE72CBE" w14:textId="77777777" w:rsidR="006327E1" w:rsidRPr="006327E1" w:rsidRDefault="006327E1" w:rsidP="006327E1">
            <w:pPr>
              <w:spacing w:before="0" w:line="240" w:lineRule="auto"/>
              <w:ind w:hanging="2"/>
              <w:rPr>
                <w:rFonts w:ascii="Open Sans" w:hAnsi="Open Sans" w:cs="Open Sans"/>
                <w:sz w:val="20"/>
              </w:rPr>
            </w:pPr>
            <w:r w:rsidRPr="006327E1">
              <w:rPr>
                <w:rFonts w:ascii="Open Sans" w:hAnsi="Open Sans" w:cs="Open Sans"/>
                <w:sz w:val="20"/>
              </w:rPr>
              <w:t>48 pozycyjny statyw na probówki o objętości 2 mL typu Eppendorf</w:t>
            </w:r>
          </w:p>
          <w:p w14:paraId="0F40035D" w14:textId="72AC59A6" w:rsidR="006327E1" w:rsidRPr="006327E1" w:rsidRDefault="006327E1" w:rsidP="006327E1">
            <w:pPr>
              <w:spacing w:before="0" w:line="240" w:lineRule="auto"/>
              <w:rPr>
                <w:rFonts w:ascii="Open Sans" w:hAnsi="Open Sans" w:cs="Open Sans"/>
                <w:w w:val="100"/>
                <w:sz w:val="20"/>
              </w:rPr>
            </w:pPr>
            <w:r w:rsidRPr="006327E1">
              <w:rPr>
                <w:rFonts w:ascii="Open Sans" w:hAnsi="Open Sans" w:cs="Open Sans"/>
                <w:sz w:val="20"/>
              </w:rPr>
              <w:t>Spex nr kat. 2300</w:t>
            </w:r>
          </w:p>
        </w:tc>
        <w:tc>
          <w:tcPr>
            <w:tcW w:w="333" w:type="pct"/>
          </w:tcPr>
          <w:p w14:paraId="25CDBCCF" w14:textId="44D631CC" w:rsidR="006327E1" w:rsidRPr="006327E1" w:rsidRDefault="006327E1" w:rsidP="006327E1">
            <w:pPr>
              <w:spacing w:before="0" w:line="240" w:lineRule="auto"/>
              <w:jc w:val="center"/>
              <w:rPr>
                <w:rFonts w:ascii="Open Sans" w:hAnsi="Open Sans" w:cs="Open Sans"/>
                <w:w w:val="100"/>
                <w:sz w:val="20"/>
              </w:rPr>
            </w:pPr>
            <w:r w:rsidRPr="006327E1">
              <w:rPr>
                <w:rFonts w:ascii="Open Sans" w:hAnsi="Open Sans" w:cs="Open Sans"/>
                <w:sz w:val="20"/>
              </w:rPr>
              <w:t>3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0D1299D" w14:textId="77777777" w:rsidR="006327E1" w:rsidRPr="00FA4746" w:rsidRDefault="006327E1" w:rsidP="006327E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33652C3" w14:textId="77777777" w:rsidR="006327E1" w:rsidRPr="00FA4746" w:rsidRDefault="006327E1" w:rsidP="006327E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611DDCD" w14:textId="77777777" w:rsidR="006327E1" w:rsidRPr="00FA4746" w:rsidRDefault="006327E1" w:rsidP="006327E1">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5676EEF1" w14:textId="77777777" w:rsidR="006327E1" w:rsidRPr="00FA4746" w:rsidRDefault="006327E1" w:rsidP="006327E1">
            <w:pPr>
              <w:spacing w:before="0" w:line="240" w:lineRule="auto"/>
              <w:jc w:val="center"/>
              <w:rPr>
                <w:rFonts w:ascii="Open Sans" w:hAnsi="Open Sans" w:cs="Open Sans"/>
                <w:w w:val="100"/>
                <w:sz w:val="20"/>
              </w:rPr>
            </w:pPr>
          </w:p>
        </w:tc>
      </w:tr>
      <w:tr w:rsidR="006327E1" w:rsidRPr="00FA4746" w14:paraId="2B9D4642" w14:textId="77777777" w:rsidTr="005018A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5D12E0B" w14:textId="77777777" w:rsidR="006327E1" w:rsidRPr="000F6DE0" w:rsidRDefault="006327E1" w:rsidP="006327E1">
            <w:pPr>
              <w:spacing w:before="0" w:line="240" w:lineRule="auto"/>
              <w:jc w:val="center"/>
              <w:rPr>
                <w:rFonts w:ascii="Open Sans" w:hAnsi="Open Sans" w:cs="Open Sans"/>
                <w:w w:val="100"/>
                <w:sz w:val="20"/>
              </w:rPr>
            </w:pPr>
            <w:r w:rsidRPr="000F6DE0">
              <w:rPr>
                <w:rFonts w:ascii="Open Sans" w:hAnsi="Open Sans" w:cs="Open Sans"/>
                <w:w w:val="100"/>
                <w:sz w:val="20"/>
              </w:rPr>
              <w:t>2</w:t>
            </w:r>
          </w:p>
        </w:tc>
        <w:tc>
          <w:tcPr>
            <w:tcW w:w="1035" w:type="pct"/>
          </w:tcPr>
          <w:p w14:paraId="44E0194A" w14:textId="2BE1950B" w:rsidR="006327E1" w:rsidRPr="006327E1" w:rsidRDefault="006327E1" w:rsidP="006327E1">
            <w:pPr>
              <w:spacing w:before="0" w:line="240" w:lineRule="auto"/>
              <w:rPr>
                <w:rFonts w:ascii="Open Sans" w:hAnsi="Open Sans" w:cs="Open Sans"/>
                <w:w w:val="100"/>
                <w:sz w:val="20"/>
                <w:lang w:val="en-GB"/>
              </w:rPr>
            </w:pPr>
            <w:r w:rsidRPr="006327E1">
              <w:rPr>
                <w:rFonts w:ascii="Open Sans" w:hAnsi="Open Sans" w:cs="Open Sans"/>
                <w:sz w:val="20"/>
              </w:rPr>
              <w:t>Uchwyt piankowy do GenoGrinder 2010 na probówki 5 ml</w:t>
            </w:r>
          </w:p>
        </w:tc>
        <w:tc>
          <w:tcPr>
            <w:tcW w:w="1102" w:type="pct"/>
          </w:tcPr>
          <w:p w14:paraId="3C7910CF" w14:textId="77777777" w:rsidR="006327E1" w:rsidRPr="006327E1" w:rsidRDefault="006327E1" w:rsidP="006327E1">
            <w:pPr>
              <w:spacing w:before="0" w:line="240" w:lineRule="auto"/>
              <w:ind w:hanging="2"/>
              <w:rPr>
                <w:rFonts w:ascii="Open Sans" w:hAnsi="Open Sans" w:cs="Open Sans"/>
                <w:sz w:val="20"/>
              </w:rPr>
            </w:pPr>
            <w:r w:rsidRPr="006327E1">
              <w:rPr>
                <w:rFonts w:ascii="Open Sans" w:hAnsi="Open Sans" w:cs="Open Sans"/>
                <w:sz w:val="20"/>
              </w:rPr>
              <w:t>48 pozycyjny statyw na probówki o objętości 5 mL</w:t>
            </w:r>
          </w:p>
          <w:p w14:paraId="6436F5AF" w14:textId="0B86A347" w:rsidR="006327E1" w:rsidRPr="006327E1" w:rsidRDefault="006327E1" w:rsidP="006327E1">
            <w:pPr>
              <w:spacing w:before="0" w:line="240" w:lineRule="auto"/>
              <w:rPr>
                <w:rFonts w:ascii="Open Sans" w:hAnsi="Open Sans" w:cs="Open Sans"/>
                <w:bCs/>
                <w:color w:val="000000"/>
                <w:w w:val="100"/>
                <w:sz w:val="20"/>
              </w:rPr>
            </w:pPr>
            <w:r w:rsidRPr="006327E1">
              <w:rPr>
                <w:rFonts w:ascii="Open Sans" w:hAnsi="Open Sans" w:cs="Open Sans"/>
                <w:sz w:val="20"/>
              </w:rPr>
              <w:t>Spex nr kat. 2191</w:t>
            </w:r>
          </w:p>
        </w:tc>
        <w:tc>
          <w:tcPr>
            <w:tcW w:w="333" w:type="pct"/>
          </w:tcPr>
          <w:p w14:paraId="2B7C378E" w14:textId="7B156CE3" w:rsidR="006327E1" w:rsidRPr="006327E1" w:rsidRDefault="006327E1" w:rsidP="006327E1">
            <w:pPr>
              <w:spacing w:before="0" w:line="240" w:lineRule="auto"/>
              <w:jc w:val="center"/>
              <w:rPr>
                <w:rFonts w:ascii="Open Sans" w:hAnsi="Open Sans" w:cs="Open Sans"/>
                <w:w w:val="100"/>
                <w:sz w:val="20"/>
              </w:rPr>
            </w:pPr>
            <w:r w:rsidRPr="006327E1">
              <w:rPr>
                <w:rFonts w:ascii="Open Sans" w:hAnsi="Open Sans" w:cs="Open Sans"/>
                <w:sz w:val="20"/>
              </w:rPr>
              <w:t>3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576C1B86" w14:textId="77777777" w:rsidR="006327E1" w:rsidRPr="00FA4746" w:rsidRDefault="006327E1" w:rsidP="006327E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968D4D2" w14:textId="77777777" w:rsidR="006327E1" w:rsidRPr="00FA4746" w:rsidRDefault="006327E1" w:rsidP="006327E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5B960C4" w14:textId="77777777" w:rsidR="006327E1" w:rsidRPr="00FA4746" w:rsidRDefault="006327E1" w:rsidP="006327E1">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63C22F4B" w14:textId="77777777" w:rsidR="006327E1" w:rsidRPr="00FA4746" w:rsidRDefault="006327E1" w:rsidP="006327E1">
            <w:pPr>
              <w:spacing w:before="0" w:line="240" w:lineRule="auto"/>
              <w:jc w:val="center"/>
              <w:rPr>
                <w:rFonts w:ascii="Open Sans" w:hAnsi="Open Sans" w:cs="Open Sans"/>
                <w:w w:val="100"/>
                <w:sz w:val="20"/>
              </w:rPr>
            </w:pPr>
          </w:p>
        </w:tc>
      </w:tr>
      <w:tr w:rsidR="006327E1" w:rsidRPr="00FA4746" w14:paraId="3B1F442C" w14:textId="77777777" w:rsidTr="005018A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B9D2F0A" w14:textId="77777777" w:rsidR="006327E1" w:rsidRPr="000F6DE0" w:rsidRDefault="006327E1" w:rsidP="006327E1">
            <w:pPr>
              <w:spacing w:before="0" w:line="240" w:lineRule="auto"/>
              <w:jc w:val="center"/>
              <w:rPr>
                <w:rFonts w:ascii="Open Sans" w:hAnsi="Open Sans" w:cs="Open Sans"/>
                <w:w w:val="100"/>
                <w:sz w:val="20"/>
              </w:rPr>
            </w:pPr>
            <w:r w:rsidRPr="000F6DE0">
              <w:rPr>
                <w:rFonts w:ascii="Open Sans" w:hAnsi="Open Sans" w:cs="Open Sans"/>
                <w:w w:val="100"/>
                <w:sz w:val="20"/>
              </w:rPr>
              <w:t>3</w:t>
            </w:r>
          </w:p>
        </w:tc>
        <w:tc>
          <w:tcPr>
            <w:tcW w:w="1035" w:type="pct"/>
          </w:tcPr>
          <w:p w14:paraId="68225D09" w14:textId="7F522700" w:rsidR="006327E1" w:rsidRPr="006327E1" w:rsidRDefault="006327E1" w:rsidP="006327E1">
            <w:pPr>
              <w:spacing w:before="0" w:line="240" w:lineRule="auto"/>
              <w:rPr>
                <w:rFonts w:ascii="Open Sans" w:hAnsi="Open Sans" w:cs="Open Sans"/>
                <w:w w:val="100"/>
                <w:sz w:val="20"/>
                <w:lang w:val="en-US"/>
              </w:rPr>
            </w:pPr>
            <w:r w:rsidRPr="006327E1">
              <w:rPr>
                <w:rFonts w:ascii="Open Sans" w:hAnsi="Open Sans" w:cs="Open Sans"/>
                <w:sz w:val="20"/>
              </w:rPr>
              <w:t>Uchwyt piankowy do GenoGrinder 2010 na 15 ml probówki</w:t>
            </w:r>
          </w:p>
        </w:tc>
        <w:tc>
          <w:tcPr>
            <w:tcW w:w="1102" w:type="pct"/>
          </w:tcPr>
          <w:p w14:paraId="14F3B1D0" w14:textId="77777777" w:rsidR="006327E1" w:rsidRPr="006327E1" w:rsidRDefault="006327E1" w:rsidP="006327E1">
            <w:pPr>
              <w:spacing w:before="0" w:line="240" w:lineRule="auto"/>
              <w:ind w:hanging="2"/>
              <w:rPr>
                <w:rFonts w:ascii="Open Sans" w:hAnsi="Open Sans" w:cs="Open Sans"/>
                <w:sz w:val="20"/>
              </w:rPr>
            </w:pPr>
            <w:r w:rsidRPr="006327E1">
              <w:rPr>
                <w:rFonts w:ascii="Open Sans" w:hAnsi="Open Sans" w:cs="Open Sans"/>
                <w:sz w:val="20"/>
              </w:rPr>
              <w:t>24 pozycyjny statyw na fiolki o długości ~119 mm i objętości 15 mL</w:t>
            </w:r>
          </w:p>
          <w:p w14:paraId="09580A46" w14:textId="63F92C43" w:rsidR="006327E1" w:rsidRPr="006327E1" w:rsidRDefault="006327E1" w:rsidP="006327E1">
            <w:pPr>
              <w:spacing w:before="0" w:line="240" w:lineRule="auto"/>
              <w:rPr>
                <w:rFonts w:ascii="Open Sans" w:hAnsi="Open Sans" w:cs="Open Sans"/>
                <w:bCs/>
                <w:color w:val="000000"/>
                <w:w w:val="100"/>
                <w:sz w:val="20"/>
              </w:rPr>
            </w:pPr>
            <w:r w:rsidRPr="006327E1">
              <w:rPr>
                <w:rFonts w:ascii="Open Sans" w:hAnsi="Open Sans" w:cs="Open Sans"/>
                <w:sz w:val="20"/>
              </w:rPr>
              <w:t>Spex nr kat. 2197</w:t>
            </w:r>
          </w:p>
        </w:tc>
        <w:tc>
          <w:tcPr>
            <w:tcW w:w="333" w:type="pct"/>
          </w:tcPr>
          <w:p w14:paraId="118ED767" w14:textId="2244C066" w:rsidR="006327E1" w:rsidRPr="006327E1" w:rsidRDefault="006327E1" w:rsidP="006327E1">
            <w:pPr>
              <w:spacing w:before="0" w:line="240" w:lineRule="auto"/>
              <w:jc w:val="center"/>
              <w:rPr>
                <w:rFonts w:ascii="Open Sans" w:hAnsi="Open Sans" w:cs="Open Sans"/>
                <w:w w:val="100"/>
                <w:sz w:val="20"/>
                <w:lang w:val="en-US"/>
              </w:rPr>
            </w:pPr>
            <w:r w:rsidRPr="006327E1">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2FEA5832" w14:textId="77777777" w:rsidR="006327E1" w:rsidRPr="00FA4746" w:rsidRDefault="006327E1" w:rsidP="006327E1">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4C463E78" w14:textId="77777777" w:rsidR="006327E1" w:rsidRPr="00FA4746" w:rsidRDefault="006327E1" w:rsidP="006327E1">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3DD7664C" w14:textId="77777777" w:rsidR="006327E1" w:rsidRPr="00FA4746" w:rsidRDefault="006327E1" w:rsidP="006327E1">
            <w:pPr>
              <w:spacing w:before="0" w:line="240" w:lineRule="auto"/>
              <w:jc w:val="center"/>
              <w:rPr>
                <w:rFonts w:ascii="Open Sans" w:hAnsi="Open Sans" w:cs="Open Sans"/>
                <w:w w:val="100"/>
                <w:sz w:val="20"/>
                <w:lang w:val="en-US"/>
              </w:rPr>
            </w:pPr>
          </w:p>
        </w:tc>
        <w:tc>
          <w:tcPr>
            <w:tcW w:w="529" w:type="pct"/>
            <w:tcBorders>
              <w:top w:val="single" w:sz="4" w:space="0" w:color="auto"/>
              <w:left w:val="single" w:sz="4" w:space="0" w:color="auto"/>
              <w:bottom w:val="single" w:sz="4" w:space="0" w:color="auto"/>
              <w:right w:val="single" w:sz="4" w:space="0" w:color="auto"/>
            </w:tcBorders>
            <w:vAlign w:val="center"/>
          </w:tcPr>
          <w:p w14:paraId="0B7C503F" w14:textId="77777777" w:rsidR="006327E1" w:rsidRPr="00FA4746" w:rsidRDefault="006327E1" w:rsidP="006327E1">
            <w:pPr>
              <w:spacing w:before="0" w:line="240" w:lineRule="auto"/>
              <w:jc w:val="center"/>
              <w:rPr>
                <w:rFonts w:ascii="Open Sans" w:hAnsi="Open Sans" w:cs="Open Sans"/>
                <w:w w:val="100"/>
                <w:sz w:val="20"/>
                <w:lang w:val="en-US"/>
              </w:rPr>
            </w:pPr>
          </w:p>
        </w:tc>
      </w:tr>
      <w:tr w:rsidR="006327E1" w:rsidRPr="00FA4746" w14:paraId="5C5AA665" w14:textId="77777777" w:rsidTr="005018A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9872A2C" w14:textId="77777777" w:rsidR="006327E1" w:rsidRPr="000F6DE0" w:rsidRDefault="006327E1" w:rsidP="006327E1">
            <w:pPr>
              <w:spacing w:before="0" w:line="240" w:lineRule="auto"/>
              <w:jc w:val="center"/>
              <w:rPr>
                <w:rFonts w:ascii="Open Sans" w:hAnsi="Open Sans" w:cs="Open Sans"/>
                <w:w w:val="100"/>
                <w:sz w:val="20"/>
              </w:rPr>
            </w:pPr>
            <w:r w:rsidRPr="000F6DE0">
              <w:rPr>
                <w:rFonts w:ascii="Open Sans" w:hAnsi="Open Sans" w:cs="Open Sans"/>
                <w:w w:val="100"/>
                <w:sz w:val="20"/>
              </w:rPr>
              <w:t>4</w:t>
            </w:r>
          </w:p>
        </w:tc>
        <w:tc>
          <w:tcPr>
            <w:tcW w:w="1035" w:type="pct"/>
          </w:tcPr>
          <w:p w14:paraId="116999D4" w14:textId="099BCEF9" w:rsidR="006327E1" w:rsidRPr="006327E1" w:rsidRDefault="006327E1" w:rsidP="006327E1">
            <w:pPr>
              <w:spacing w:before="0" w:line="240" w:lineRule="auto"/>
              <w:rPr>
                <w:rFonts w:ascii="Open Sans" w:hAnsi="Open Sans" w:cs="Open Sans"/>
                <w:w w:val="100"/>
                <w:sz w:val="20"/>
              </w:rPr>
            </w:pPr>
            <w:r w:rsidRPr="006327E1">
              <w:rPr>
                <w:rFonts w:ascii="Open Sans" w:hAnsi="Open Sans" w:cs="Open Sans"/>
                <w:sz w:val="20"/>
              </w:rPr>
              <w:t>Ceramiczny cylinder mielący, 3/8 cala x 7/8 cala</w:t>
            </w:r>
          </w:p>
        </w:tc>
        <w:tc>
          <w:tcPr>
            <w:tcW w:w="1102" w:type="pct"/>
          </w:tcPr>
          <w:p w14:paraId="2D60B5B0" w14:textId="77777777" w:rsidR="006327E1" w:rsidRPr="006327E1" w:rsidRDefault="006327E1" w:rsidP="006327E1">
            <w:pPr>
              <w:spacing w:before="0" w:line="240" w:lineRule="auto"/>
              <w:ind w:hanging="2"/>
              <w:rPr>
                <w:rFonts w:ascii="Open Sans" w:hAnsi="Open Sans" w:cs="Open Sans"/>
                <w:sz w:val="20"/>
              </w:rPr>
            </w:pPr>
            <w:r w:rsidRPr="006327E1">
              <w:rPr>
                <w:rFonts w:ascii="Open Sans" w:hAnsi="Open Sans" w:cs="Open Sans"/>
                <w:sz w:val="20"/>
              </w:rPr>
              <w:t>1 op. = 100 szt.</w:t>
            </w:r>
          </w:p>
          <w:p w14:paraId="1B3F0434" w14:textId="7226E6FE" w:rsidR="006327E1" w:rsidRPr="006327E1" w:rsidRDefault="006327E1" w:rsidP="006327E1">
            <w:pPr>
              <w:spacing w:before="0" w:line="240" w:lineRule="auto"/>
              <w:rPr>
                <w:rFonts w:ascii="Open Sans" w:hAnsi="Open Sans" w:cs="Open Sans"/>
                <w:bCs/>
                <w:color w:val="000000"/>
                <w:w w:val="100"/>
                <w:sz w:val="20"/>
              </w:rPr>
            </w:pPr>
            <w:r w:rsidRPr="006327E1">
              <w:rPr>
                <w:rFonts w:ascii="Open Sans" w:hAnsi="Open Sans" w:cs="Open Sans"/>
                <w:sz w:val="20"/>
              </w:rPr>
              <w:t>Spex nr kat. 2183</w:t>
            </w:r>
          </w:p>
        </w:tc>
        <w:tc>
          <w:tcPr>
            <w:tcW w:w="333" w:type="pct"/>
          </w:tcPr>
          <w:p w14:paraId="5B90FC7B" w14:textId="02702B24" w:rsidR="006327E1" w:rsidRPr="006327E1" w:rsidRDefault="006327E1" w:rsidP="006327E1">
            <w:pPr>
              <w:spacing w:before="0" w:line="240" w:lineRule="auto"/>
              <w:jc w:val="center"/>
              <w:rPr>
                <w:rFonts w:ascii="Open Sans" w:hAnsi="Open Sans" w:cs="Open Sans"/>
                <w:w w:val="100"/>
                <w:sz w:val="20"/>
              </w:rPr>
            </w:pPr>
            <w:r w:rsidRPr="006327E1">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432E05C" w14:textId="77777777" w:rsidR="006327E1" w:rsidRPr="00FA4746" w:rsidRDefault="006327E1" w:rsidP="006327E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ED615EC" w14:textId="77777777" w:rsidR="006327E1" w:rsidRPr="00FA4746" w:rsidRDefault="006327E1" w:rsidP="006327E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613B2CF" w14:textId="77777777" w:rsidR="006327E1" w:rsidRPr="00FA4746" w:rsidRDefault="006327E1" w:rsidP="006327E1">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7CBF9240" w14:textId="77777777" w:rsidR="006327E1" w:rsidRPr="00FA4746" w:rsidRDefault="006327E1" w:rsidP="006327E1">
            <w:pPr>
              <w:spacing w:before="0" w:line="240" w:lineRule="auto"/>
              <w:jc w:val="center"/>
              <w:rPr>
                <w:rFonts w:ascii="Open Sans" w:hAnsi="Open Sans" w:cs="Open Sans"/>
                <w:w w:val="100"/>
                <w:sz w:val="20"/>
              </w:rPr>
            </w:pPr>
          </w:p>
        </w:tc>
      </w:tr>
      <w:tr w:rsidR="006327E1" w:rsidRPr="00FA4746" w14:paraId="4B8BF7B2" w14:textId="77777777" w:rsidTr="005018A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CAE685B" w14:textId="77777777" w:rsidR="006327E1" w:rsidRPr="000F6DE0" w:rsidRDefault="006327E1" w:rsidP="006327E1">
            <w:pPr>
              <w:spacing w:before="0" w:line="240" w:lineRule="auto"/>
              <w:jc w:val="center"/>
              <w:rPr>
                <w:rFonts w:ascii="Open Sans" w:hAnsi="Open Sans" w:cs="Open Sans"/>
                <w:w w:val="100"/>
                <w:sz w:val="20"/>
              </w:rPr>
            </w:pPr>
            <w:r w:rsidRPr="000F6DE0">
              <w:rPr>
                <w:rFonts w:ascii="Open Sans" w:hAnsi="Open Sans" w:cs="Open Sans"/>
                <w:w w:val="100"/>
                <w:sz w:val="20"/>
              </w:rPr>
              <w:t>5</w:t>
            </w:r>
          </w:p>
        </w:tc>
        <w:tc>
          <w:tcPr>
            <w:tcW w:w="1035" w:type="pct"/>
          </w:tcPr>
          <w:p w14:paraId="69E6219B" w14:textId="6C1BD687" w:rsidR="006327E1" w:rsidRPr="006327E1" w:rsidRDefault="006327E1" w:rsidP="006327E1">
            <w:pPr>
              <w:spacing w:before="0" w:line="240" w:lineRule="auto"/>
              <w:rPr>
                <w:rFonts w:ascii="Open Sans" w:hAnsi="Open Sans" w:cs="Open Sans"/>
                <w:w w:val="100"/>
                <w:sz w:val="20"/>
                <w:lang w:val="en-GB"/>
              </w:rPr>
            </w:pPr>
            <w:r w:rsidRPr="006327E1">
              <w:rPr>
                <w:rFonts w:ascii="Open Sans" w:hAnsi="Open Sans" w:cs="Open Sans"/>
                <w:sz w:val="20"/>
              </w:rPr>
              <w:t>Ceramiczny cylinder mielący, 5/16 cala x 5/8 cala</w:t>
            </w:r>
          </w:p>
        </w:tc>
        <w:tc>
          <w:tcPr>
            <w:tcW w:w="1102" w:type="pct"/>
          </w:tcPr>
          <w:p w14:paraId="7E143402" w14:textId="77777777" w:rsidR="006327E1" w:rsidRPr="006327E1" w:rsidRDefault="006327E1" w:rsidP="006327E1">
            <w:pPr>
              <w:spacing w:before="0" w:line="240" w:lineRule="auto"/>
              <w:ind w:hanging="2"/>
              <w:rPr>
                <w:rFonts w:ascii="Open Sans" w:hAnsi="Open Sans" w:cs="Open Sans"/>
                <w:sz w:val="20"/>
              </w:rPr>
            </w:pPr>
            <w:r w:rsidRPr="006327E1">
              <w:rPr>
                <w:rFonts w:ascii="Open Sans" w:hAnsi="Open Sans" w:cs="Open Sans"/>
                <w:sz w:val="20"/>
              </w:rPr>
              <w:t>1 op. = 100 szt.</w:t>
            </w:r>
          </w:p>
          <w:p w14:paraId="3CA41A24" w14:textId="681C3726" w:rsidR="006327E1" w:rsidRPr="006327E1" w:rsidRDefault="006327E1" w:rsidP="006327E1">
            <w:pPr>
              <w:spacing w:before="0" w:line="240" w:lineRule="auto"/>
              <w:rPr>
                <w:rFonts w:ascii="Open Sans" w:hAnsi="Open Sans" w:cs="Open Sans"/>
                <w:w w:val="100"/>
                <w:sz w:val="20"/>
              </w:rPr>
            </w:pPr>
            <w:r w:rsidRPr="006327E1">
              <w:rPr>
                <w:rFonts w:ascii="Open Sans" w:hAnsi="Open Sans" w:cs="Open Sans"/>
                <w:sz w:val="20"/>
              </w:rPr>
              <w:t>Spex nr kat. 2184</w:t>
            </w:r>
          </w:p>
        </w:tc>
        <w:tc>
          <w:tcPr>
            <w:tcW w:w="333" w:type="pct"/>
          </w:tcPr>
          <w:p w14:paraId="7E8BA0F4" w14:textId="4FF25AD5" w:rsidR="006327E1" w:rsidRPr="006327E1" w:rsidRDefault="006327E1" w:rsidP="006327E1">
            <w:pPr>
              <w:spacing w:before="0" w:line="240" w:lineRule="auto"/>
              <w:jc w:val="center"/>
              <w:rPr>
                <w:rFonts w:ascii="Open Sans" w:hAnsi="Open Sans" w:cs="Open Sans"/>
                <w:w w:val="100"/>
                <w:sz w:val="20"/>
              </w:rPr>
            </w:pPr>
            <w:r w:rsidRPr="006327E1">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4DAAB497" w14:textId="77777777" w:rsidR="006327E1" w:rsidRPr="00FA4746" w:rsidRDefault="006327E1" w:rsidP="006327E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8DED9C0" w14:textId="77777777" w:rsidR="006327E1" w:rsidRPr="00FA4746" w:rsidRDefault="006327E1" w:rsidP="006327E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8546CE0" w14:textId="77777777" w:rsidR="006327E1" w:rsidRPr="00FA4746" w:rsidRDefault="006327E1" w:rsidP="006327E1">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29E183D9" w14:textId="77777777" w:rsidR="006327E1" w:rsidRPr="00FA4746" w:rsidRDefault="006327E1" w:rsidP="006327E1">
            <w:pPr>
              <w:spacing w:before="0" w:line="240" w:lineRule="auto"/>
              <w:jc w:val="center"/>
              <w:rPr>
                <w:rFonts w:ascii="Open Sans" w:hAnsi="Open Sans" w:cs="Open Sans"/>
                <w:w w:val="100"/>
                <w:sz w:val="20"/>
              </w:rPr>
            </w:pPr>
          </w:p>
        </w:tc>
      </w:tr>
      <w:tr w:rsidR="006327E1" w:rsidRPr="00FA4746" w14:paraId="12324AB4" w14:textId="77777777" w:rsidTr="005018A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3AA35AA" w14:textId="77777777" w:rsidR="006327E1" w:rsidRPr="000F6DE0" w:rsidRDefault="006327E1" w:rsidP="006327E1">
            <w:pPr>
              <w:spacing w:before="0" w:line="240" w:lineRule="auto"/>
              <w:jc w:val="center"/>
              <w:rPr>
                <w:rFonts w:ascii="Open Sans" w:hAnsi="Open Sans" w:cs="Open Sans"/>
                <w:w w:val="100"/>
                <w:sz w:val="20"/>
              </w:rPr>
            </w:pPr>
            <w:r w:rsidRPr="000F6DE0">
              <w:rPr>
                <w:rFonts w:ascii="Open Sans" w:hAnsi="Open Sans" w:cs="Open Sans"/>
                <w:w w:val="100"/>
                <w:sz w:val="20"/>
              </w:rPr>
              <w:t>6</w:t>
            </w:r>
          </w:p>
        </w:tc>
        <w:tc>
          <w:tcPr>
            <w:tcW w:w="1035" w:type="pct"/>
          </w:tcPr>
          <w:p w14:paraId="43D997F8" w14:textId="79BE5514" w:rsidR="006327E1" w:rsidRPr="006327E1" w:rsidRDefault="006327E1" w:rsidP="006327E1">
            <w:pPr>
              <w:spacing w:before="0" w:line="240" w:lineRule="auto"/>
              <w:rPr>
                <w:rFonts w:ascii="Open Sans" w:hAnsi="Open Sans" w:cs="Open Sans"/>
                <w:w w:val="100"/>
                <w:sz w:val="20"/>
                <w:lang w:val="en-GB"/>
              </w:rPr>
            </w:pPr>
            <w:r w:rsidRPr="006327E1">
              <w:rPr>
                <w:rFonts w:ascii="Open Sans" w:hAnsi="Open Sans" w:cs="Open Sans"/>
                <w:sz w:val="20"/>
              </w:rPr>
              <w:t>Ceramiczny cylinder mielący, 5/32 cala x 5/16 cala</w:t>
            </w:r>
          </w:p>
        </w:tc>
        <w:tc>
          <w:tcPr>
            <w:tcW w:w="1102" w:type="pct"/>
          </w:tcPr>
          <w:p w14:paraId="54BDFB91" w14:textId="77777777" w:rsidR="006327E1" w:rsidRPr="006327E1" w:rsidRDefault="006327E1" w:rsidP="006327E1">
            <w:pPr>
              <w:spacing w:before="0" w:line="240" w:lineRule="auto"/>
              <w:ind w:hanging="2"/>
              <w:rPr>
                <w:rFonts w:ascii="Open Sans" w:hAnsi="Open Sans" w:cs="Open Sans"/>
                <w:sz w:val="20"/>
              </w:rPr>
            </w:pPr>
            <w:r w:rsidRPr="006327E1">
              <w:rPr>
                <w:rFonts w:ascii="Open Sans" w:hAnsi="Open Sans" w:cs="Open Sans"/>
                <w:sz w:val="20"/>
              </w:rPr>
              <w:t>1 op. = 100 szt.</w:t>
            </w:r>
          </w:p>
          <w:p w14:paraId="0DA7DD70" w14:textId="1768C2FE" w:rsidR="006327E1" w:rsidRPr="006327E1" w:rsidRDefault="006327E1" w:rsidP="006327E1">
            <w:pPr>
              <w:spacing w:before="0" w:line="240" w:lineRule="auto"/>
              <w:rPr>
                <w:rFonts w:ascii="Open Sans" w:hAnsi="Open Sans" w:cs="Open Sans"/>
                <w:bCs/>
                <w:color w:val="000000"/>
                <w:w w:val="100"/>
                <w:sz w:val="20"/>
              </w:rPr>
            </w:pPr>
            <w:r w:rsidRPr="006327E1">
              <w:rPr>
                <w:rFonts w:ascii="Open Sans" w:hAnsi="Open Sans" w:cs="Open Sans"/>
                <w:sz w:val="20"/>
              </w:rPr>
              <w:t>Spex nr kat. 2185</w:t>
            </w:r>
          </w:p>
        </w:tc>
        <w:tc>
          <w:tcPr>
            <w:tcW w:w="333" w:type="pct"/>
          </w:tcPr>
          <w:p w14:paraId="7BE6CB14" w14:textId="7EFD9E47" w:rsidR="006327E1" w:rsidRPr="006327E1" w:rsidRDefault="006327E1" w:rsidP="006327E1">
            <w:pPr>
              <w:spacing w:before="0" w:line="240" w:lineRule="auto"/>
              <w:jc w:val="center"/>
              <w:rPr>
                <w:rFonts w:ascii="Open Sans" w:hAnsi="Open Sans" w:cs="Open Sans"/>
                <w:w w:val="100"/>
                <w:sz w:val="20"/>
              </w:rPr>
            </w:pPr>
            <w:r w:rsidRPr="006327E1">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009C3B6" w14:textId="77777777" w:rsidR="006327E1" w:rsidRPr="00FA4746" w:rsidRDefault="006327E1" w:rsidP="006327E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1A60A49" w14:textId="77777777" w:rsidR="006327E1" w:rsidRPr="00FA4746" w:rsidRDefault="006327E1" w:rsidP="006327E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9E58550" w14:textId="77777777" w:rsidR="006327E1" w:rsidRPr="00FA4746" w:rsidRDefault="006327E1" w:rsidP="006327E1">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45380C07" w14:textId="77777777" w:rsidR="006327E1" w:rsidRPr="00FA4746" w:rsidRDefault="006327E1" w:rsidP="006327E1">
            <w:pPr>
              <w:spacing w:before="0" w:line="240" w:lineRule="auto"/>
              <w:jc w:val="center"/>
              <w:rPr>
                <w:rFonts w:ascii="Open Sans" w:hAnsi="Open Sans" w:cs="Open Sans"/>
                <w:w w:val="100"/>
                <w:sz w:val="20"/>
              </w:rPr>
            </w:pPr>
          </w:p>
        </w:tc>
      </w:tr>
      <w:tr w:rsidR="00895437" w:rsidRPr="00FA4746" w14:paraId="6342D3F1" w14:textId="77777777" w:rsidTr="00895437">
        <w:trPr>
          <w:trHeight w:val="568"/>
        </w:trPr>
        <w:tc>
          <w:tcPr>
            <w:tcW w:w="4471" w:type="pct"/>
            <w:gridSpan w:val="7"/>
            <w:vAlign w:val="center"/>
          </w:tcPr>
          <w:p w14:paraId="4EB1E1E1" w14:textId="77777777" w:rsidR="00895437" w:rsidRPr="00FA4746" w:rsidRDefault="00895437" w:rsidP="00124013">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29" w:type="pct"/>
            <w:vAlign w:val="center"/>
          </w:tcPr>
          <w:p w14:paraId="193361FD" w14:textId="77777777" w:rsidR="00895437" w:rsidRPr="00FA4746" w:rsidRDefault="00895437" w:rsidP="00124013">
            <w:pPr>
              <w:spacing w:before="0" w:line="240" w:lineRule="auto"/>
              <w:jc w:val="right"/>
              <w:rPr>
                <w:rFonts w:ascii="Open Sans" w:hAnsi="Open Sans" w:cs="Open Sans"/>
                <w:w w:val="100"/>
                <w:sz w:val="20"/>
              </w:rPr>
            </w:pPr>
          </w:p>
        </w:tc>
      </w:tr>
    </w:tbl>
    <w:p w14:paraId="7F3D2C46" w14:textId="77777777" w:rsidR="00895437" w:rsidRDefault="00895437" w:rsidP="00895437">
      <w:pPr>
        <w:rPr>
          <w:rFonts w:ascii="Open Sans" w:hAnsi="Open Sans" w:cs="Open Sans"/>
          <w:b/>
          <w:w w:val="100"/>
          <w:sz w:val="20"/>
          <w:u w:val="single"/>
        </w:rPr>
      </w:pPr>
    </w:p>
    <w:p w14:paraId="1E21AC35" w14:textId="77777777" w:rsidR="00895437" w:rsidRPr="00895437" w:rsidRDefault="00895437" w:rsidP="00895437">
      <w:pPr>
        <w:rPr>
          <w:rFonts w:ascii="Open Sans" w:hAnsi="Open Sans" w:cs="Open Sans"/>
          <w:w w:val="100"/>
          <w:sz w:val="20"/>
        </w:rPr>
      </w:pPr>
      <w:r w:rsidRPr="00895437">
        <w:rPr>
          <w:rFonts w:ascii="Open Sans" w:hAnsi="Open Sans" w:cs="Open Sans"/>
          <w:w w:val="100"/>
          <w:sz w:val="20"/>
        </w:rPr>
        <w:t xml:space="preserve">Uwagi: </w:t>
      </w:r>
    </w:p>
    <w:p w14:paraId="4E7ED086" w14:textId="77777777" w:rsidR="006327E1" w:rsidRPr="006327E1" w:rsidRDefault="006327E1" w:rsidP="006327E1">
      <w:pPr>
        <w:rPr>
          <w:rFonts w:ascii="Open Sans" w:hAnsi="Open Sans" w:cs="Open Sans"/>
          <w:w w:val="100"/>
          <w:sz w:val="20"/>
        </w:rPr>
      </w:pPr>
      <w:r w:rsidRPr="006327E1">
        <w:rPr>
          <w:rFonts w:ascii="Open Sans" w:hAnsi="Open Sans" w:cs="Open Sans"/>
          <w:b/>
          <w:w w:val="100"/>
          <w:sz w:val="20"/>
        </w:rPr>
        <w:t xml:space="preserve">Zamawiający nie dopuszcza możliwości składania ofert równoważnych </w:t>
      </w:r>
      <w:r w:rsidRPr="006327E1">
        <w:rPr>
          <w:rFonts w:ascii="Open Sans" w:hAnsi="Open Sans" w:cs="Open Sans"/>
          <w:w w:val="100"/>
          <w:sz w:val="20"/>
        </w:rPr>
        <w:t xml:space="preserve">ze względu na kompatybilność akcesoriów ze sprzętem używanym w laboratorium. </w:t>
      </w:r>
    </w:p>
    <w:p w14:paraId="0E656AC4" w14:textId="7212967E" w:rsidR="00895437" w:rsidRPr="00895437" w:rsidRDefault="006327E1" w:rsidP="006327E1">
      <w:pPr>
        <w:rPr>
          <w:rFonts w:ascii="Open Sans" w:hAnsi="Open Sans" w:cs="Open Sans"/>
          <w:w w:val="100"/>
          <w:sz w:val="20"/>
        </w:rPr>
      </w:pPr>
      <w:r w:rsidRPr="006327E1">
        <w:rPr>
          <w:rFonts w:ascii="Open Sans" w:hAnsi="Open Sans" w:cs="Open Sans"/>
          <w:w w:val="100"/>
          <w:sz w:val="20"/>
        </w:rPr>
        <w:t>Realizacja: w ciągu 30 dni od daty podpisania umowy.</w:t>
      </w:r>
      <w:r w:rsidRPr="006327E1">
        <w:rPr>
          <w:rFonts w:ascii="Open Sans" w:hAnsi="Open Sans" w:cs="Open Sans"/>
          <w:b/>
          <w:w w:val="100"/>
          <w:sz w:val="20"/>
        </w:rPr>
        <w:t xml:space="preserve"> Dostawy zgodnie z załączonym rozdzielnikiem.</w:t>
      </w:r>
    </w:p>
    <w:p w14:paraId="336F455E" w14:textId="77777777" w:rsidR="00895437" w:rsidRPr="00532686" w:rsidRDefault="00895437" w:rsidP="00532686">
      <w:pPr>
        <w:pBdr>
          <w:top w:val="nil"/>
          <w:left w:val="nil"/>
          <w:bottom w:val="nil"/>
          <w:right w:val="nil"/>
          <w:between w:val="nil"/>
        </w:pBdr>
        <w:ind w:hanging="2"/>
        <w:rPr>
          <w:rFonts w:ascii="Open Sans" w:hAnsi="Open Sans" w:cs="Open Sans"/>
          <w:color w:val="000000"/>
          <w:w w:val="100"/>
          <w:sz w:val="20"/>
          <w:szCs w:val="18"/>
        </w:rPr>
      </w:pPr>
    </w:p>
    <w:p w14:paraId="76F47FEF" w14:textId="287D2417" w:rsidR="00604FBB" w:rsidRDefault="00604FBB" w:rsidP="003245BF">
      <w:pPr>
        <w:pBdr>
          <w:top w:val="nil"/>
          <w:left w:val="nil"/>
          <w:bottom w:val="nil"/>
          <w:right w:val="nil"/>
          <w:between w:val="nil"/>
        </w:pBdr>
        <w:ind w:hanging="2"/>
        <w:rPr>
          <w:rFonts w:ascii="Open Sans" w:hAnsi="Open Sans" w:cs="Open Sans"/>
          <w:b/>
          <w:w w:val="100"/>
          <w:sz w:val="20"/>
          <w:u w:val="single"/>
        </w:rPr>
      </w:pPr>
    </w:p>
    <w:p w14:paraId="63DE4BBD" w14:textId="77777777" w:rsidR="00604FBB" w:rsidRDefault="00604FBB">
      <w:pPr>
        <w:autoSpaceDE/>
        <w:autoSpaceDN/>
        <w:spacing w:before="0" w:line="240" w:lineRule="auto"/>
        <w:jc w:val="left"/>
        <w:rPr>
          <w:rFonts w:ascii="Open Sans" w:hAnsi="Open Sans" w:cs="Open Sans"/>
          <w:b/>
          <w:w w:val="100"/>
          <w:sz w:val="20"/>
          <w:u w:val="single"/>
        </w:rPr>
      </w:pPr>
      <w:r>
        <w:rPr>
          <w:rFonts w:ascii="Open Sans" w:hAnsi="Open Sans" w:cs="Open Sans"/>
          <w:b/>
          <w:w w:val="100"/>
          <w:sz w:val="20"/>
          <w:u w:val="single"/>
        </w:rPr>
        <w:br w:type="page"/>
      </w:r>
    </w:p>
    <w:p w14:paraId="47F1F627" w14:textId="77777777" w:rsidR="00554240" w:rsidRPr="00554240" w:rsidRDefault="00554240" w:rsidP="003245BF">
      <w:pPr>
        <w:pBdr>
          <w:top w:val="nil"/>
          <w:left w:val="nil"/>
          <w:bottom w:val="nil"/>
          <w:right w:val="nil"/>
          <w:between w:val="nil"/>
        </w:pBdr>
        <w:ind w:hanging="2"/>
        <w:rPr>
          <w:rFonts w:ascii="Open Sans" w:hAnsi="Open Sans" w:cs="Open Sans"/>
          <w:b/>
          <w:w w:val="100"/>
          <w:sz w:val="20"/>
          <w:u w:val="single"/>
        </w:rPr>
      </w:pPr>
    </w:p>
    <w:p w14:paraId="7678C05F" w14:textId="427115D2" w:rsidR="00604FBB" w:rsidRDefault="00604FBB" w:rsidP="00604FBB">
      <w:pPr>
        <w:rPr>
          <w:rFonts w:ascii="Open Sans" w:hAnsi="Open Sans" w:cs="Open Sans"/>
          <w:b/>
          <w:w w:val="100"/>
          <w:sz w:val="20"/>
          <w:u w:val="single"/>
        </w:rPr>
      </w:pPr>
      <w:r>
        <w:rPr>
          <w:rFonts w:ascii="Open Sans" w:hAnsi="Open Sans" w:cs="Open Sans"/>
          <w:b/>
          <w:w w:val="100"/>
          <w:sz w:val="20"/>
          <w:u w:val="single"/>
        </w:rPr>
        <w:t xml:space="preserve">Część 41 </w:t>
      </w:r>
      <w:r w:rsidR="007F7455" w:rsidRPr="007F7455">
        <w:rPr>
          <w:rFonts w:ascii="Open Sans" w:hAnsi="Open Sans" w:cs="Open Sans"/>
          <w:b/>
          <w:w w:val="100"/>
          <w:sz w:val="20"/>
          <w:u w:val="single"/>
        </w:rPr>
        <w:t>Akcesoria do homogenizacji próbek</w:t>
      </w:r>
    </w:p>
    <w:p w14:paraId="643D5F2C" w14:textId="77777777" w:rsidR="00574447" w:rsidRDefault="00574447" w:rsidP="00604FBB">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123"/>
        <w:gridCol w:w="5953"/>
        <w:gridCol w:w="1415"/>
        <w:gridCol w:w="4823"/>
        <w:gridCol w:w="2129"/>
        <w:gridCol w:w="850"/>
        <w:gridCol w:w="2252"/>
      </w:tblGrid>
      <w:tr w:rsidR="00574447" w:rsidRPr="00FA4746" w14:paraId="20EF2D47" w14:textId="77777777" w:rsidTr="005018A0">
        <w:trPr>
          <w:trHeight w:val="450"/>
        </w:trPr>
        <w:tc>
          <w:tcPr>
            <w:tcW w:w="165" w:type="pct"/>
            <w:tcBorders>
              <w:bottom w:val="single" w:sz="4" w:space="0" w:color="auto"/>
            </w:tcBorders>
            <w:shd w:val="clear" w:color="auto" w:fill="E0E0E0"/>
            <w:vAlign w:val="center"/>
            <w:hideMark/>
          </w:tcPr>
          <w:p w14:paraId="1213E51D" w14:textId="77777777" w:rsidR="00574447" w:rsidRPr="00FA4746" w:rsidRDefault="00574447"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735" w:type="pct"/>
            <w:tcBorders>
              <w:bottom w:val="single" w:sz="4" w:space="0" w:color="auto"/>
            </w:tcBorders>
            <w:shd w:val="clear" w:color="auto" w:fill="E0E0E0"/>
            <w:vAlign w:val="center"/>
            <w:hideMark/>
          </w:tcPr>
          <w:p w14:paraId="20495571" w14:textId="77777777" w:rsidR="00574447" w:rsidRPr="00FA4746" w:rsidRDefault="00574447"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401" w:type="pct"/>
            <w:tcBorders>
              <w:bottom w:val="single" w:sz="4" w:space="0" w:color="auto"/>
            </w:tcBorders>
            <w:shd w:val="clear" w:color="auto" w:fill="E0E0E0"/>
            <w:vAlign w:val="center"/>
            <w:hideMark/>
          </w:tcPr>
          <w:p w14:paraId="385F839A" w14:textId="77777777" w:rsidR="00574447" w:rsidRPr="00FA4746" w:rsidRDefault="00574447"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43488396" w14:textId="77777777" w:rsidR="00574447" w:rsidRPr="00FA4746" w:rsidRDefault="00574447"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4FECE6C3" w14:textId="77777777" w:rsidR="00574447" w:rsidRPr="00FA4746" w:rsidRDefault="00574447"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4E5D9570" w14:textId="77777777" w:rsidR="00574447" w:rsidRPr="00FA4746" w:rsidRDefault="00574447"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773AD847" w14:textId="77777777" w:rsidR="00574447" w:rsidRPr="00FA4746" w:rsidRDefault="00574447"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27881FE5" w14:textId="77777777" w:rsidR="00574447" w:rsidRPr="00FA4746" w:rsidRDefault="00574447"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2C3C50A9" w14:textId="77777777" w:rsidR="00574447" w:rsidRPr="00FA4746" w:rsidRDefault="00574447" w:rsidP="00124013">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574447" w:rsidRPr="00AF6C83" w14:paraId="3307B3DC" w14:textId="77777777" w:rsidTr="005018A0">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12A8B405" w14:textId="77777777" w:rsidR="00574447" w:rsidRPr="00AF6C83" w:rsidRDefault="00574447"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735" w:type="pct"/>
            <w:tcBorders>
              <w:top w:val="single" w:sz="4" w:space="0" w:color="auto"/>
              <w:left w:val="single" w:sz="4" w:space="0" w:color="auto"/>
              <w:bottom w:val="single" w:sz="4" w:space="0" w:color="auto"/>
              <w:right w:val="single" w:sz="4" w:space="0" w:color="auto"/>
            </w:tcBorders>
            <w:vAlign w:val="center"/>
          </w:tcPr>
          <w:p w14:paraId="6D0ED245" w14:textId="77777777" w:rsidR="00574447" w:rsidRPr="00AF6C83" w:rsidRDefault="00574447"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401" w:type="pct"/>
            <w:tcBorders>
              <w:top w:val="single" w:sz="4" w:space="0" w:color="auto"/>
              <w:left w:val="single" w:sz="4" w:space="0" w:color="auto"/>
              <w:bottom w:val="single" w:sz="4" w:space="0" w:color="auto"/>
              <w:right w:val="single" w:sz="4" w:space="0" w:color="auto"/>
            </w:tcBorders>
            <w:vAlign w:val="center"/>
          </w:tcPr>
          <w:p w14:paraId="6CA59295" w14:textId="77777777" w:rsidR="00574447" w:rsidRPr="00AF6C83" w:rsidRDefault="00574447"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26F53F2A" w14:textId="77777777" w:rsidR="00574447" w:rsidRPr="00AF6C83" w:rsidRDefault="00574447"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2984EA6D" w14:textId="77777777" w:rsidR="00574447" w:rsidRPr="00AF6C83" w:rsidRDefault="00574447"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6B222BF7" w14:textId="77777777" w:rsidR="00574447" w:rsidRPr="00AF6C83" w:rsidRDefault="00574447"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18FD90CE" w14:textId="77777777" w:rsidR="00574447" w:rsidRPr="00AF6C83" w:rsidRDefault="00574447"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52A8DBDE" w14:textId="77777777" w:rsidR="00574447" w:rsidRPr="00AF6C83" w:rsidRDefault="00574447"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7F7455" w:rsidRPr="00FA4746" w14:paraId="53870945" w14:textId="77777777" w:rsidTr="00513A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98BBB17" w14:textId="77777777" w:rsidR="007F7455" w:rsidRPr="000F6DE0" w:rsidRDefault="007F7455" w:rsidP="007F7455">
            <w:pPr>
              <w:spacing w:before="0" w:line="240" w:lineRule="auto"/>
              <w:jc w:val="center"/>
              <w:rPr>
                <w:rFonts w:ascii="Open Sans" w:hAnsi="Open Sans" w:cs="Open Sans"/>
                <w:w w:val="100"/>
                <w:sz w:val="20"/>
              </w:rPr>
            </w:pPr>
            <w:r w:rsidRPr="000F6DE0">
              <w:rPr>
                <w:rFonts w:ascii="Open Sans" w:hAnsi="Open Sans" w:cs="Open Sans"/>
                <w:w w:val="100"/>
                <w:sz w:val="20"/>
              </w:rPr>
              <w:t>1</w:t>
            </w:r>
          </w:p>
        </w:tc>
        <w:tc>
          <w:tcPr>
            <w:tcW w:w="735" w:type="pct"/>
          </w:tcPr>
          <w:p w14:paraId="109535BA" w14:textId="4DD65CC9" w:rsidR="007F7455" w:rsidRPr="007F7455" w:rsidRDefault="007F7455" w:rsidP="007F7455">
            <w:pPr>
              <w:spacing w:before="0" w:line="240" w:lineRule="auto"/>
              <w:jc w:val="left"/>
              <w:rPr>
                <w:rFonts w:ascii="Open Sans" w:hAnsi="Open Sans" w:cs="Open Sans"/>
                <w:w w:val="100"/>
                <w:sz w:val="20"/>
              </w:rPr>
            </w:pPr>
            <w:r w:rsidRPr="007F7455">
              <w:rPr>
                <w:rFonts w:ascii="Open Sans" w:hAnsi="Open Sans" w:cs="Open Sans"/>
                <w:color w:val="000000"/>
                <w:sz w:val="20"/>
              </w:rPr>
              <w:t>Torebki ekstrakcyjne “Universal”</w:t>
            </w:r>
          </w:p>
        </w:tc>
        <w:tc>
          <w:tcPr>
            <w:tcW w:w="1401" w:type="pct"/>
          </w:tcPr>
          <w:p w14:paraId="5DCE5DDA" w14:textId="77777777" w:rsidR="007F7455" w:rsidRPr="007F7455" w:rsidRDefault="007F7455" w:rsidP="007F7455">
            <w:pPr>
              <w:pBdr>
                <w:top w:val="nil"/>
                <w:left w:val="nil"/>
                <w:bottom w:val="nil"/>
                <w:right w:val="nil"/>
                <w:between w:val="nil"/>
              </w:pBdr>
              <w:spacing w:before="0" w:line="240" w:lineRule="auto"/>
              <w:ind w:hanging="2"/>
              <w:rPr>
                <w:rFonts w:ascii="Open Sans" w:hAnsi="Open Sans" w:cs="Open Sans"/>
                <w:color w:val="000000"/>
                <w:sz w:val="20"/>
              </w:rPr>
            </w:pPr>
            <w:r w:rsidRPr="007F7455">
              <w:rPr>
                <w:rFonts w:ascii="Open Sans" w:hAnsi="Open Sans" w:cs="Open Sans"/>
                <w:color w:val="000000"/>
                <w:sz w:val="20"/>
              </w:rPr>
              <w:t xml:space="preserve">Bioreba; 430100; 12x14 lub 12x15 cm </w:t>
            </w:r>
          </w:p>
          <w:p w14:paraId="50F355D3" w14:textId="77777777" w:rsidR="007F7455" w:rsidRPr="007F7455" w:rsidRDefault="007F7455" w:rsidP="007F7455">
            <w:pPr>
              <w:pBdr>
                <w:top w:val="nil"/>
                <w:left w:val="nil"/>
                <w:bottom w:val="nil"/>
                <w:right w:val="nil"/>
                <w:between w:val="nil"/>
              </w:pBdr>
              <w:spacing w:before="0" w:line="240" w:lineRule="auto"/>
              <w:ind w:hanging="2"/>
              <w:rPr>
                <w:rFonts w:ascii="Open Sans" w:hAnsi="Open Sans" w:cs="Open Sans"/>
                <w:color w:val="000000"/>
                <w:sz w:val="20"/>
              </w:rPr>
            </w:pPr>
            <w:r w:rsidRPr="007F7455">
              <w:rPr>
                <w:rFonts w:ascii="Open Sans" w:hAnsi="Open Sans" w:cs="Open Sans"/>
                <w:color w:val="000000"/>
                <w:sz w:val="20"/>
              </w:rPr>
              <w:t>z syntetycznym wkładem filtrującym przeznaczone do użycia z zastosowaniem urządzenia HOMEX</w:t>
            </w:r>
          </w:p>
          <w:p w14:paraId="37CB7B92" w14:textId="3007E2C5" w:rsidR="007F7455" w:rsidRPr="007F7455" w:rsidRDefault="007F7455" w:rsidP="007F7455">
            <w:pPr>
              <w:pBdr>
                <w:top w:val="nil"/>
                <w:left w:val="nil"/>
                <w:bottom w:val="nil"/>
                <w:right w:val="nil"/>
                <w:between w:val="nil"/>
              </w:pBdr>
              <w:spacing w:before="0" w:line="240" w:lineRule="auto"/>
              <w:ind w:hanging="2"/>
              <w:rPr>
                <w:rFonts w:ascii="Open Sans" w:hAnsi="Open Sans" w:cs="Open Sans"/>
                <w:color w:val="000000"/>
                <w:sz w:val="20"/>
              </w:rPr>
            </w:pPr>
            <w:r w:rsidRPr="007F7455">
              <w:rPr>
                <w:rFonts w:ascii="Open Sans" w:hAnsi="Open Sans" w:cs="Open Sans"/>
                <w:color w:val="000000"/>
                <w:sz w:val="20"/>
              </w:rPr>
              <w:t>- możliwość miażdżenia w nich zarówno tkanki miękkiej (np. liście) jak i twardych obiektów (np. nasiona papryki); 1 op. = 1000 szt.</w:t>
            </w:r>
          </w:p>
          <w:p w14:paraId="473AE847" w14:textId="14505EDE" w:rsidR="007F7455" w:rsidRPr="007F7455" w:rsidRDefault="007F7455" w:rsidP="007F7455">
            <w:pPr>
              <w:spacing w:before="0" w:line="240" w:lineRule="auto"/>
              <w:rPr>
                <w:rFonts w:ascii="Open Sans" w:hAnsi="Open Sans" w:cs="Open Sans"/>
                <w:w w:val="100"/>
                <w:sz w:val="20"/>
              </w:rPr>
            </w:pPr>
            <w:r w:rsidRPr="007F7455">
              <w:rPr>
                <w:rFonts w:ascii="Open Sans" w:hAnsi="Open Sans" w:cs="Open Sans"/>
                <w:color w:val="000000"/>
                <w:sz w:val="20"/>
              </w:rPr>
              <w:t>np. Bionovo 430100B</w:t>
            </w:r>
          </w:p>
        </w:tc>
        <w:tc>
          <w:tcPr>
            <w:tcW w:w="333" w:type="pct"/>
          </w:tcPr>
          <w:p w14:paraId="39EDBF1D" w14:textId="3892FD9B" w:rsidR="007F7455" w:rsidRPr="007F7455" w:rsidRDefault="007F7455" w:rsidP="007F7455">
            <w:pPr>
              <w:spacing w:before="0" w:line="240" w:lineRule="auto"/>
              <w:jc w:val="center"/>
              <w:rPr>
                <w:rFonts w:ascii="Open Sans" w:hAnsi="Open Sans" w:cs="Open Sans"/>
                <w:w w:val="100"/>
                <w:sz w:val="20"/>
              </w:rPr>
            </w:pPr>
            <w:r w:rsidRPr="007F7455">
              <w:rPr>
                <w:rFonts w:ascii="Open Sans" w:hAnsi="Open Sans" w:cs="Open Sans"/>
                <w:color w:val="000000"/>
                <w:sz w:val="20"/>
              </w:rPr>
              <w:t>6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0C994C6" w14:textId="77777777" w:rsidR="007F7455" w:rsidRPr="00FA4746" w:rsidRDefault="007F7455" w:rsidP="007F7455">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05D5696" w14:textId="77777777" w:rsidR="007F7455" w:rsidRPr="00FA4746" w:rsidRDefault="007F7455" w:rsidP="007F7455">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7CF6647" w14:textId="77777777" w:rsidR="007F7455" w:rsidRPr="00FA4746" w:rsidRDefault="007F7455" w:rsidP="007F7455">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A936499" w14:textId="77777777" w:rsidR="007F7455" w:rsidRPr="00FA4746" w:rsidRDefault="007F7455" w:rsidP="007F7455">
            <w:pPr>
              <w:spacing w:before="0" w:line="240" w:lineRule="auto"/>
              <w:jc w:val="center"/>
              <w:rPr>
                <w:rFonts w:ascii="Open Sans" w:hAnsi="Open Sans" w:cs="Open Sans"/>
                <w:w w:val="100"/>
                <w:sz w:val="20"/>
              </w:rPr>
            </w:pPr>
          </w:p>
        </w:tc>
      </w:tr>
      <w:tr w:rsidR="007F7455" w:rsidRPr="00FA4746" w14:paraId="191D45A1" w14:textId="77777777" w:rsidTr="00513A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E7B773B" w14:textId="77777777" w:rsidR="007F7455" w:rsidRPr="000F6DE0" w:rsidRDefault="007F7455" w:rsidP="007F7455">
            <w:pPr>
              <w:spacing w:before="0" w:line="240" w:lineRule="auto"/>
              <w:jc w:val="center"/>
              <w:rPr>
                <w:rFonts w:ascii="Open Sans" w:hAnsi="Open Sans" w:cs="Open Sans"/>
                <w:w w:val="100"/>
                <w:sz w:val="20"/>
              </w:rPr>
            </w:pPr>
            <w:r w:rsidRPr="000F6DE0">
              <w:rPr>
                <w:rFonts w:ascii="Open Sans" w:hAnsi="Open Sans" w:cs="Open Sans"/>
                <w:w w:val="100"/>
                <w:sz w:val="20"/>
              </w:rPr>
              <w:t>2</w:t>
            </w:r>
          </w:p>
        </w:tc>
        <w:tc>
          <w:tcPr>
            <w:tcW w:w="735" w:type="pct"/>
          </w:tcPr>
          <w:p w14:paraId="619A1CAD" w14:textId="06D89B27" w:rsidR="007F7455" w:rsidRPr="007F7455" w:rsidRDefault="007F7455" w:rsidP="007F7455">
            <w:pPr>
              <w:spacing w:before="0" w:line="240" w:lineRule="auto"/>
              <w:rPr>
                <w:rFonts w:ascii="Open Sans" w:hAnsi="Open Sans" w:cs="Open Sans"/>
                <w:w w:val="100"/>
                <w:sz w:val="20"/>
                <w:lang w:val="en-GB"/>
              </w:rPr>
            </w:pPr>
            <w:r w:rsidRPr="007F7455">
              <w:rPr>
                <w:rFonts w:ascii="Open Sans" w:hAnsi="Open Sans" w:cs="Open Sans"/>
                <w:color w:val="000000"/>
                <w:sz w:val="20"/>
              </w:rPr>
              <w:t>Torebki ekstrakcyjne “Universal”</w:t>
            </w:r>
          </w:p>
        </w:tc>
        <w:tc>
          <w:tcPr>
            <w:tcW w:w="1401" w:type="pct"/>
          </w:tcPr>
          <w:p w14:paraId="34B5002B" w14:textId="68741266" w:rsidR="007F7455" w:rsidRPr="007F7455" w:rsidRDefault="007F7455" w:rsidP="007F7455">
            <w:pPr>
              <w:pBdr>
                <w:top w:val="nil"/>
                <w:left w:val="nil"/>
                <w:bottom w:val="nil"/>
                <w:right w:val="nil"/>
                <w:between w:val="nil"/>
              </w:pBdr>
              <w:spacing w:before="0" w:line="240" w:lineRule="auto"/>
              <w:ind w:hanging="2"/>
              <w:rPr>
                <w:rFonts w:ascii="Open Sans" w:hAnsi="Open Sans" w:cs="Open Sans"/>
                <w:color w:val="000000"/>
                <w:sz w:val="20"/>
              </w:rPr>
            </w:pPr>
            <w:r w:rsidRPr="007F7455">
              <w:rPr>
                <w:rFonts w:ascii="Open Sans" w:hAnsi="Open Sans" w:cs="Open Sans"/>
                <w:color w:val="000000"/>
                <w:sz w:val="20"/>
              </w:rPr>
              <w:t>Bioreba; 430100; 12x14; lub 12x15 cm z syntetycznym wkładem filtrującym przeznaczone do użycia z zastosowaniem urządzenia HOMEX</w:t>
            </w:r>
          </w:p>
          <w:p w14:paraId="704AF7A1" w14:textId="523A1316" w:rsidR="007F7455" w:rsidRPr="007F7455" w:rsidRDefault="007F7455" w:rsidP="007F7455">
            <w:pPr>
              <w:pBdr>
                <w:top w:val="nil"/>
                <w:left w:val="nil"/>
                <w:bottom w:val="nil"/>
                <w:right w:val="nil"/>
                <w:between w:val="nil"/>
              </w:pBdr>
              <w:spacing w:before="0" w:line="240" w:lineRule="auto"/>
              <w:ind w:hanging="2"/>
              <w:rPr>
                <w:rFonts w:ascii="Open Sans" w:hAnsi="Open Sans" w:cs="Open Sans"/>
                <w:bCs/>
                <w:color w:val="000000"/>
                <w:w w:val="100"/>
                <w:sz w:val="20"/>
              </w:rPr>
            </w:pPr>
            <w:r w:rsidRPr="007F7455">
              <w:rPr>
                <w:rFonts w:ascii="Open Sans" w:hAnsi="Open Sans" w:cs="Open Sans"/>
                <w:color w:val="000000"/>
                <w:sz w:val="20"/>
              </w:rPr>
              <w:t>- możliwość miażdżenia w nich zarówno tkanki miękkiej (np. liście) jak i twardych obiektów (np. nasiona papryki); 1 op. = 100 szt.</w:t>
            </w:r>
            <w:r>
              <w:rPr>
                <w:rFonts w:ascii="Open Sans" w:hAnsi="Open Sans" w:cs="Open Sans"/>
                <w:color w:val="000000"/>
                <w:sz w:val="20"/>
              </w:rPr>
              <w:t xml:space="preserve"> </w:t>
            </w:r>
            <w:r w:rsidRPr="007F7455">
              <w:rPr>
                <w:rFonts w:ascii="Open Sans" w:hAnsi="Open Sans" w:cs="Open Sans"/>
                <w:color w:val="000000"/>
                <w:sz w:val="20"/>
              </w:rPr>
              <w:t>np. Bionovo 430100A</w:t>
            </w:r>
          </w:p>
        </w:tc>
        <w:tc>
          <w:tcPr>
            <w:tcW w:w="333" w:type="pct"/>
          </w:tcPr>
          <w:p w14:paraId="025287F1" w14:textId="77777777" w:rsidR="007F7455" w:rsidRPr="007F7455" w:rsidRDefault="007F7455" w:rsidP="007F7455">
            <w:pPr>
              <w:pBdr>
                <w:top w:val="nil"/>
                <w:left w:val="nil"/>
                <w:bottom w:val="nil"/>
                <w:right w:val="nil"/>
                <w:between w:val="nil"/>
              </w:pBdr>
              <w:spacing w:before="0" w:line="240" w:lineRule="auto"/>
              <w:ind w:hanging="2"/>
              <w:jc w:val="center"/>
              <w:rPr>
                <w:rFonts w:ascii="Open Sans" w:hAnsi="Open Sans" w:cs="Open Sans"/>
                <w:color w:val="000000"/>
                <w:sz w:val="20"/>
              </w:rPr>
            </w:pPr>
            <w:r w:rsidRPr="007F7455">
              <w:rPr>
                <w:rFonts w:ascii="Open Sans" w:hAnsi="Open Sans" w:cs="Open Sans"/>
                <w:color w:val="000000"/>
                <w:sz w:val="20"/>
              </w:rPr>
              <w:t>6 op.</w:t>
            </w:r>
          </w:p>
          <w:p w14:paraId="3335C83F" w14:textId="77777777" w:rsidR="007F7455" w:rsidRPr="007F7455" w:rsidRDefault="007F7455" w:rsidP="007F7455">
            <w:pPr>
              <w:pBdr>
                <w:top w:val="nil"/>
                <w:left w:val="nil"/>
                <w:bottom w:val="nil"/>
                <w:right w:val="nil"/>
                <w:between w:val="nil"/>
              </w:pBdr>
              <w:spacing w:before="0" w:line="240" w:lineRule="auto"/>
              <w:ind w:hanging="2"/>
              <w:jc w:val="center"/>
              <w:rPr>
                <w:rFonts w:ascii="Open Sans" w:hAnsi="Open Sans" w:cs="Open Sans"/>
                <w:color w:val="000000"/>
                <w:sz w:val="20"/>
              </w:rPr>
            </w:pPr>
          </w:p>
          <w:p w14:paraId="070AD314" w14:textId="518F523B" w:rsidR="007F7455" w:rsidRPr="007F7455" w:rsidRDefault="007F7455" w:rsidP="007F7455">
            <w:pPr>
              <w:spacing w:before="0" w:line="240" w:lineRule="auto"/>
              <w:jc w:val="center"/>
              <w:rPr>
                <w:rFonts w:ascii="Open Sans" w:hAnsi="Open Sans" w:cs="Open Sans"/>
                <w:w w:val="100"/>
                <w:sz w:val="20"/>
              </w:rPr>
            </w:pP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455055D8" w14:textId="77777777" w:rsidR="007F7455" w:rsidRPr="00FA4746" w:rsidRDefault="007F7455" w:rsidP="007F7455">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5FA266C" w14:textId="77777777" w:rsidR="007F7455" w:rsidRPr="00FA4746" w:rsidRDefault="007F7455" w:rsidP="007F7455">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8A0C6BD" w14:textId="77777777" w:rsidR="007F7455" w:rsidRPr="00FA4746" w:rsidRDefault="007F7455" w:rsidP="007F7455">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AF521C5" w14:textId="77777777" w:rsidR="007F7455" w:rsidRPr="00FA4746" w:rsidRDefault="007F7455" w:rsidP="007F7455">
            <w:pPr>
              <w:spacing w:before="0" w:line="240" w:lineRule="auto"/>
              <w:jc w:val="center"/>
              <w:rPr>
                <w:rFonts w:ascii="Open Sans" w:hAnsi="Open Sans" w:cs="Open Sans"/>
                <w:w w:val="100"/>
                <w:sz w:val="20"/>
              </w:rPr>
            </w:pPr>
          </w:p>
        </w:tc>
      </w:tr>
      <w:tr w:rsidR="00574447" w:rsidRPr="00FA4746" w14:paraId="152CE973" w14:textId="77777777" w:rsidTr="00124013">
        <w:trPr>
          <w:trHeight w:val="568"/>
        </w:trPr>
        <w:tc>
          <w:tcPr>
            <w:tcW w:w="4470" w:type="pct"/>
            <w:gridSpan w:val="7"/>
            <w:vAlign w:val="center"/>
          </w:tcPr>
          <w:p w14:paraId="588A42AE" w14:textId="77777777" w:rsidR="00574447" w:rsidRPr="00FA4746" w:rsidRDefault="00574447" w:rsidP="00124013">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4B2CEA7F" w14:textId="77777777" w:rsidR="00574447" w:rsidRPr="00FA4746" w:rsidRDefault="00574447" w:rsidP="00124013">
            <w:pPr>
              <w:spacing w:before="0" w:line="240" w:lineRule="auto"/>
              <w:jc w:val="right"/>
              <w:rPr>
                <w:rFonts w:ascii="Open Sans" w:hAnsi="Open Sans" w:cs="Open Sans"/>
                <w:w w:val="100"/>
                <w:sz w:val="20"/>
              </w:rPr>
            </w:pPr>
          </w:p>
        </w:tc>
      </w:tr>
    </w:tbl>
    <w:p w14:paraId="41010B38" w14:textId="77777777" w:rsidR="00574447" w:rsidRPr="00574447" w:rsidRDefault="00574447" w:rsidP="00574447">
      <w:pPr>
        <w:rPr>
          <w:rFonts w:ascii="Open Sans" w:hAnsi="Open Sans" w:cs="Open Sans"/>
          <w:w w:val="100"/>
          <w:sz w:val="20"/>
          <w:szCs w:val="18"/>
        </w:rPr>
      </w:pPr>
      <w:r w:rsidRPr="00574447">
        <w:rPr>
          <w:rFonts w:ascii="Open Sans" w:hAnsi="Open Sans" w:cs="Open Sans"/>
          <w:w w:val="100"/>
          <w:sz w:val="20"/>
          <w:szCs w:val="18"/>
        </w:rPr>
        <w:t xml:space="preserve">Uwagi: </w:t>
      </w:r>
    </w:p>
    <w:p w14:paraId="6761F4B1" w14:textId="77777777" w:rsidR="007F7455" w:rsidRPr="007F7455" w:rsidRDefault="007F7455" w:rsidP="007F7455">
      <w:pPr>
        <w:rPr>
          <w:rFonts w:ascii="Open Sans" w:hAnsi="Open Sans" w:cs="Open Sans"/>
          <w:w w:val="100"/>
          <w:sz w:val="20"/>
          <w:szCs w:val="18"/>
        </w:rPr>
      </w:pPr>
      <w:r w:rsidRPr="007F7455">
        <w:rPr>
          <w:rFonts w:ascii="Open Sans" w:hAnsi="Open Sans" w:cs="Open Sans"/>
          <w:b/>
          <w:w w:val="100"/>
          <w:sz w:val="20"/>
          <w:szCs w:val="18"/>
        </w:rPr>
        <w:t xml:space="preserve">Zamawiający nie dopuszcza możliwości składania ofert równoważnych </w:t>
      </w:r>
      <w:r w:rsidRPr="007F7455">
        <w:rPr>
          <w:rFonts w:ascii="Open Sans" w:hAnsi="Open Sans" w:cs="Open Sans"/>
          <w:w w:val="100"/>
          <w:sz w:val="20"/>
          <w:szCs w:val="18"/>
        </w:rPr>
        <w:t xml:space="preserve">ze względu na kompatybilność akcesoriów ze sprzętem używanym w laboratorium. </w:t>
      </w:r>
    </w:p>
    <w:p w14:paraId="5F7C26B7" w14:textId="33F50DE2" w:rsidR="00574447" w:rsidRPr="00574447" w:rsidRDefault="007F7455" w:rsidP="007F7455">
      <w:pPr>
        <w:rPr>
          <w:rFonts w:ascii="Open Sans" w:hAnsi="Open Sans" w:cs="Open Sans"/>
          <w:w w:val="100"/>
          <w:sz w:val="20"/>
          <w:szCs w:val="18"/>
        </w:rPr>
      </w:pPr>
      <w:r w:rsidRPr="007F7455">
        <w:rPr>
          <w:rFonts w:ascii="Open Sans" w:hAnsi="Open Sans" w:cs="Open Sans"/>
          <w:w w:val="100"/>
          <w:sz w:val="20"/>
          <w:szCs w:val="18"/>
        </w:rPr>
        <w:t>Realizacja: w ciągu 30 dni od daty podpisania umowy.</w:t>
      </w:r>
      <w:r w:rsidRPr="007F7455">
        <w:rPr>
          <w:rFonts w:ascii="Open Sans" w:hAnsi="Open Sans" w:cs="Open Sans"/>
          <w:b/>
          <w:w w:val="100"/>
          <w:sz w:val="20"/>
          <w:szCs w:val="18"/>
        </w:rPr>
        <w:t xml:space="preserve"> Dostawy zgodnie z załączonym rozdzielnikiem.</w:t>
      </w:r>
    </w:p>
    <w:p w14:paraId="78CD9F97" w14:textId="0D486B9C" w:rsidR="00574447" w:rsidRPr="00574447" w:rsidRDefault="00574447" w:rsidP="00604FBB">
      <w:pPr>
        <w:rPr>
          <w:rFonts w:ascii="Open Sans" w:hAnsi="Open Sans" w:cs="Open Sans"/>
          <w:w w:val="100"/>
          <w:sz w:val="20"/>
          <w:szCs w:val="18"/>
        </w:rPr>
      </w:pPr>
    </w:p>
    <w:p w14:paraId="2E54FE8A" w14:textId="1009A6CA" w:rsidR="007440A3" w:rsidRDefault="007440A3" w:rsidP="00604FBB">
      <w:pPr>
        <w:rPr>
          <w:rFonts w:ascii="Open Sans" w:hAnsi="Open Sans" w:cs="Open Sans"/>
          <w:sz w:val="18"/>
          <w:szCs w:val="18"/>
        </w:rPr>
      </w:pPr>
    </w:p>
    <w:p w14:paraId="5D50589D" w14:textId="77777777" w:rsidR="007440A3" w:rsidRDefault="007440A3">
      <w:pPr>
        <w:autoSpaceDE/>
        <w:autoSpaceDN/>
        <w:spacing w:before="0" w:line="240" w:lineRule="auto"/>
        <w:jc w:val="left"/>
        <w:rPr>
          <w:rFonts w:ascii="Open Sans" w:hAnsi="Open Sans" w:cs="Open Sans"/>
          <w:sz w:val="18"/>
          <w:szCs w:val="18"/>
        </w:rPr>
      </w:pPr>
      <w:r>
        <w:rPr>
          <w:rFonts w:ascii="Open Sans" w:hAnsi="Open Sans" w:cs="Open Sans"/>
          <w:sz w:val="18"/>
          <w:szCs w:val="18"/>
        </w:rPr>
        <w:br w:type="page"/>
      </w:r>
    </w:p>
    <w:p w14:paraId="503EB098" w14:textId="7E8AC804" w:rsidR="00574447" w:rsidRDefault="00574447" w:rsidP="00604FBB">
      <w:pPr>
        <w:rPr>
          <w:rFonts w:ascii="Open Sans" w:hAnsi="Open Sans" w:cs="Open Sans"/>
          <w:sz w:val="18"/>
          <w:szCs w:val="18"/>
        </w:rPr>
      </w:pPr>
    </w:p>
    <w:p w14:paraId="4BD4CB9F" w14:textId="7B862052" w:rsidR="007440A3" w:rsidRDefault="007440A3" w:rsidP="007440A3">
      <w:pPr>
        <w:rPr>
          <w:rFonts w:ascii="Open Sans" w:hAnsi="Open Sans" w:cs="Open Sans"/>
          <w:b/>
          <w:w w:val="100"/>
          <w:sz w:val="20"/>
          <w:u w:val="single"/>
        </w:rPr>
      </w:pPr>
      <w:r>
        <w:rPr>
          <w:rFonts w:ascii="Open Sans" w:hAnsi="Open Sans" w:cs="Open Sans"/>
          <w:b/>
          <w:w w:val="100"/>
          <w:sz w:val="20"/>
          <w:u w:val="single"/>
        </w:rPr>
        <w:t>Część</w:t>
      </w:r>
      <w:r w:rsidR="00997B61">
        <w:rPr>
          <w:rFonts w:ascii="Open Sans" w:hAnsi="Open Sans" w:cs="Open Sans"/>
          <w:b/>
          <w:w w:val="100"/>
          <w:sz w:val="20"/>
          <w:u w:val="single"/>
        </w:rPr>
        <w:t xml:space="preserve"> 42 </w:t>
      </w:r>
      <w:r w:rsidR="007F7455" w:rsidRPr="007F7455">
        <w:rPr>
          <w:rFonts w:ascii="Open Sans" w:hAnsi="Open Sans" w:cs="Open Sans"/>
          <w:b/>
          <w:w w:val="100"/>
          <w:sz w:val="20"/>
          <w:u w:val="single"/>
        </w:rPr>
        <w:t>Probówki odbierające</w:t>
      </w:r>
    </w:p>
    <w:p w14:paraId="29874592" w14:textId="77777777" w:rsidR="00997B61" w:rsidRDefault="00997B61" w:rsidP="007440A3">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2554"/>
        <w:gridCol w:w="6523"/>
        <w:gridCol w:w="1415"/>
        <w:gridCol w:w="4823"/>
        <w:gridCol w:w="2129"/>
        <w:gridCol w:w="850"/>
        <w:gridCol w:w="2252"/>
      </w:tblGrid>
      <w:tr w:rsidR="00997B61" w:rsidRPr="00FA4746" w14:paraId="79B1FB46" w14:textId="77777777" w:rsidTr="00124013">
        <w:trPr>
          <w:trHeight w:val="450"/>
        </w:trPr>
        <w:tc>
          <w:tcPr>
            <w:tcW w:w="165" w:type="pct"/>
            <w:tcBorders>
              <w:bottom w:val="single" w:sz="4" w:space="0" w:color="auto"/>
            </w:tcBorders>
            <w:shd w:val="clear" w:color="auto" w:fill="E0E0E0"/>
            <w:vAlign w:val="center"/>
            <w:hideMark/>
          </w:tcPr>
          <w:p w14:paraId="376B8EEC" w14:textId="77777777" w:rsidR="00997B61" w:rsidRPr="00FA4746" w:rsidRDefault="00997B61"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601" w:type="pct"/>
            <w:tcBorders>
              <w:bottom w:val="single" w:sz="4" w:space="0" w:color="auto"/>
            </w:tcBorders>
            <w:shd w:val="clear" w:color="auto" w:fill="E0E0E0"/>
            <w:vAlign w:val="center"/>
            <w:hideMark/>
          </w:tcPr>
          <w:p w14:paraId="3456C82E" w14:textId="77777777" w:rsidR="00997B61" w:rsidRPr="00FA4746" w:rsidRDefault="00997B61"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535" w:type="pct"/>
            <w:tcBorders>
              <w:bottom w:val="single" w:sz="4" w:space="0" w:color="auto"/>
            </w:tcBorders>
            <w:shd w:val="clear" w:color="auto" w:fill="E0E0E0"/>
            <w:vAlign w:val="center"/>
            <w:hideMark/>
          </w:tcPr>
          <w:p w14:paraId="004A5B64" w14:textId="77777777" w:rsidR="00997B61" w:rsidRPr="00FA4746" w:rsidRDefault="00997B61"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3FA0B42A" w14:textId="77777777" w:rsidR="00997B61" w:rsidRPr="00FA4746" w:rsidRDefault="00997B61"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132C88E0" w14:textId="77777777" w:rsidR="00997B61" w:rsidRPr="00FA4746" w:rsidRDefault="00997B61"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2E8BC488" w14:textId="77777777" w:rsidR="00997B61" w:rsidRPr="00FA4746" w:rsidRDefault="00997B61"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42FF5000" w14:textId="77777777" w:rsidR="00997B61" w:rsidRPr="00FA4746" w:rsidRDefault="00997B61"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57ACEB7C" w14:textId="77777777" w:rsidR="00997B61" w:rsidRPr="00FA4746" w:rsidRDefault="00997B61"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1FD2EBEF" w14:textId="77777777" w:rsidR="00997B61" w:rsidRPr="00FA4746" w:rsidRDefault="00997B61" w:rsidP="00124013">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997B61" w:rsidRPr="00AF6C83" w14:paraId="04E3BAFF" w14:textId="77777777" w:rsidTr="00124013">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3C01A943" w14:textId="77777777" w:rsidR="00997B61" w:rsidRPr="00AF6C83" w:rsidRDefault="00997B61"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601" w:type="pct"/>
            <w:tcBorders>
              <w:top w:val="single" w:sz="4" w:space="0" w:color="auto"/>
              <w:left w:val="single" w:sz="4" w:space="0" w:color="auto"/>
              <w:bottom w:val="single" w:sz="4" w:space="0" w:color="auto"/>
              <w:right w:val="single" w:sz="4" w:space="0" w:color="auto"/>
            </w:tcBorders>
            <w:vAlign w:val="center"/>
          </w:tcPr>
          <w:p w14:paraId="26C73A7F" w14:textId="77777777" w:rsidR="00997B61" w:rsidRPr="00AF6C83" w:rsidRDefault="00997B61"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535" w:type="pct"/>
            <w:tcBorders>
              <w:top w:val="single" w:sz="4" w:space="0" w:color="auto"/>
              <w:left w:val="single" w:sz="4" w:space="0" w:color="auto"/>
              <w:bottom w:val="single" w:sz="4" w:space="0" w:color="auto"/>
              <w:right w:val="single" w:sz="4" w:space="0" w:color="auto"/>
            </w:tcBorders>
            <w:vAlign w:val="center"/>
          </w:tcPr>
          <w:p w14:paraId="441BD4BB" w14:textId="77777777" w:rsidR="00997B61" w:rsidRPr="00AF6C83" w:rsidRDefault="00997B61"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7ABCE56B" w14:textId="77777777" w:rsidR="00997B61" w:rsidRPr="00AF6C83" w:rsidRDefault="00997B61"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3BBA31C2" w14:textId="77777777" w:rsidR="00997B61" w:rsidRPr="00AF6C83" w:rsidRDefault="00997B61"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7113AAED" w14:textId="77777777" w:rsidR="00997B61" w:rsidRPr="00AF6C83" w:rsidRDefault="00997B61"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1A9142EE" w14:textId="77777777" w:rsidR="00997B61" w:rsidRPr="00AF6C83" w:rsidRDefault="00997B61"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51C16F9D" w14:textId="77777777" w:rsidR="00997B61" w:rsidRPr="00AF6C83" w:rsidRDefault="00997B61"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7F7455" w:rsidRPr="00FA4746" w14:paraId="154B0A38" w14:textId="77777777" w:rsidTr="005018A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F897DC3" w14:textId="77777777" w:rsidR="007F7455" w:rsidRPr="000F6DE0" w:rsidRDefault="007F7455" w:rsidP="007F7455">
            <w:pPr>
              <w:spacing w:before="0" w:line="240" w:lineRule="auto"/>
              <w:jc w:val="center"/>
              <w:rPr>
                <w:rFonts w:ascii="Open Sans" w:hAnsi="Open Sans" w:cs="Open Sans"/>
                <w:w w:val="100"/>
                <w:sz w:val="20"/>
              </w:rPr>
            </w:pPr>
            <w:r w:rsidRPr="000F6DE0">
              <w:rPr>
                <w:rFonts w:ascii="Open Sans" w:hAnsi="Open Sans" w:cs="Open Sans"/>
                <w:w w:val="100"/>
                <w:sz w:val="20"/>
              </w:rPr>
              <w:t>1</w:t>
            </w:r>
          </w:p>
        </w:tc>
        <w:tc>
          <w:tcPr>
            <w:tcW w:w="601" w:type="pct"/>
          </w:tcPr>
          <w:p w14:paraId="48AA735D" w14:textId="0BC676A3" w:rsidR="007F7455" w:rsidRPr="007F7455" w:rsidRDefault="007F7455" w:rsidP="007F7455">
            <w:pPr>
              <w:spacing w:before="0" w:line="240" w:lineRule="auto"/>
              <w:jc w:val="left"/>
              <w:rPr>
                <w:rFonts w:ascii="Open Sans" w:hAnsi="Open Sans" w:cs="Open Sans"/>
                <w:w w:val="100"/>
                <w:sz w:val="20"/>
              </w:rPr>
            </w:pPr>
            <w:r w:rsidRPr="007F7455">
              <w:rPr>
                <w:rFonts w:ascii="Open Sans" w:hAnsi="Open Sans" w:cs="Open Sans"/>
                <w:sz w:val="20"/>
              </w:rPr>
              <w:t>Collection Tubes (2-ml)</w:t>
            </w:r>
          </w:p>
        </w:tc>
        <w:tc>
          <w:tcPr>
            <w:tcW w:w="1535" w:type="pct"/>
          </w:tcPr>
          <w:p w14:paraId="4E18823D" w14:textId="4AD5A122" w:rsidR="007F7455" w:rsidRPr="007F7455" w:rsidRDefault="007F7455" w:rsidP="007F7455">
            <w:pPr>
              <w:spacing w:before="0" w:line="240" w:lineRule="auto"/>
              <w:rPr>
                <w:rFonts w:ascii="Open Sans" w:hAnsi="Open Sans" w:cs="Open Sans"/>
                <w:w w:val="100"/>
                <w:sz w:val="20"/>
              </w:rPr>
            </w:pPr>
            <w:r w:rsidRPr="007F7455">
              <w:rPr>
                <w:rFonts w:ascii="Open Sans" w:hAnsi="Open Sans" w:cs="Open Sans"/>
                <w:sz w:val="20"/>
              </w:rPr>
              <w:t>Qiagen 19201</w:t>
            </w:r>
          </w:p>
        </w:tc>
        <w:tc>
          <w:tcPr>
            <w:tcW w:w="333" w:type="pct"/>
          </w:tcPr>
          <w:p w14:paraId="1D4934A1" w14:textId="334E5A46" w:rsidR="007F7455" w:rsidRPr="007F7455" w:rsidRDefault="007F7455" w:rsidP="007F7455">
            <w:pPr>
              <w:spacing w:before="0" w:line="240" w:lineRule="auto"/>
              <w:jc w:val="center"/>
              <w:rPr>
                <w:rFonts w:ascii="Open Sans" w:hAnsi="Open Sans" w:cs="Open Sans"/>
                <w:w w:val="100"/>
                <w:sz w:val="20"/>
              </w:rPr>
            </w:pPr>
            <w:r w:rsidRPr="007F7455">
              <w:rPr>
                <w:rFonts w:ascii="Open Sans" w:hAnsi="Open Sans" w:cs="Open Sans"/>
                <w:sz w:val="20"/>
              </w:rPr>
              <w:t>4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1C74CF7E" w14:textId="77777777" w:rsidR="007F7455" w:rsidRPr="00FA4746" w:rsidRDefault="007F7455" w:rsidP="007F7455">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848E7CB" w14:textId="77777777" w:rsidR="007F7455" w:rsidRPr="00FA4746" w:rsidRDefault="007F7455" w:rsidP="007F7455">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FF13A7A" w14:textId="77777777" w:rsidR="007F7455" w:rsidRPr="00FA4746" w:rsidRDefault="007F7455" w:rsidP="007F7455">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45D2B18" w14:textId="77777777" w:rsidR="007F7455" w:rsidRPr="00FA4746" w:rsidRDefault="007F7455" w:rsidP="007F7455">
            <w:pPr>
              <w:spacing w:before="0" w:line="240" w:lineRule="auto"/>
              <w:jc w:val="center"/>
              <w:rPr>
                <w:rFonts w:ascii="Open Sans" w:hAnsi="Open Sans" w:cs="Open Sans"/>
                <w:w w:val="100"/>
                <w:sz w:val="20"/>
              </w:rPr>
            </w:pPr>
          </w:p>
        </w:tc>
      </w:tr>
      <w:tr w:rsidR="00997B61" w:rsidRPr="00FA4746" w14:paraId="215D2D70" w14:textId="77777777" w:rsidTr="00124013">
        <w:trPr>
          <w:trHeight w:val="568"/>
        </w:trPr>
        <w:tc>
          <w:tcPr>
            <w:tcW w:w="4470" w:type="pct"/>
            <w:gridSpan w:val="7"/>
            <w:vAlign w:val="center"/>
          </w:tcPr>
          <w:p w14:paraId="2346D311" w14:textId="77777777" w:rsidR="00997B61" w:rsidRPr="00FA4746" w:rsidRDefault="00997B61" w:rsidP="00124013">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6F1C079E" w14:textId="77777777" w:rsidR="00997B61" w:rsidRPr="00FA4746" w:rsidRDefault="00997B61" w:rsidP="00124013">
            <w:pPr>
              <w:spacing w:before="0" w:line="240" w:lineRule="auto"/>
              <w:jc w:val="right"/>
              <w:rPr>
                <w:rFonts w:ascii="Open Sans" w:hAnsi="Open Sans" w:cs="Open Sans"/>
                <w:w w:val="100"/>
                <w:sz w:val="20"/>
              </w:rPr>
            </w:pPr>
          </w:p>
        </w:tc>
      </w:tr>
    </w:tbl>
    <w:p w14:paraId="63EADE40" w14:textId="77777777" w:rsidR="00997B61" w:rsidRDefault="00997B61" w:rsidP="007440A3">
      <w:pPr>
        <w:rPr>
          <w:rFonts w:ascii="Open Sans" w:hAnsi="Open Sans" w:cs="Open Sans"/>
          <w:b/>
          <w:w w:val="100"/>
          <w:sz w:val="20"/>
          <w:u w:val="single"/>
        </w:rPr>
      </w:pPr>
    </w:p>
    <w:p w14:paraId="74C849D0" w14:textId="77777777" w:rsidR="00CC115B" w:rsidRPr="00CC115B" w:rsidRDefault="00CC115B" w:rsidP="00CC115B">
      <w:pPr>
        <w:rPr>
          <w:rFonts w:ascii="Open Sans" w:hAnsi="Open Sans" w:cs="Open Sans"/>
          <w:w w:val="100"/>
          <w:sz w:val="20"/>
          <w:szCs w:val="18"/>
        </w:rPr>
      </w:pPr>
      <w:r w:rsidRPr="00CC115B">
        <w:rPr>
          <w:rFonts w:ascii="Open Sans" w:hAnsi="Open Sans" w:cs="Open Sans"/>
          <w:w w:val="100"/>
          <w:sz w:val="20"/>
          <w:szCs w:val="18"/>
        </w:rPr>
        <w:t xml:space="preserve">Uwagi: </w:t>
      </w:r>
    </w:p>
    <w:p w14:paraId="5014E2F9" w14:textId="77777777" w:rsidR="007F7455" w:rsidRPr="007F7455" w:rsidRDefault="007F7455" w:rsidP="007F7455">
      <w:pPr>
        <w:rPr>
          <w:rFonts w:ascii="Open Sans" w:hAnsi="Open Sans" w:cs="Open Sans"/>
          <w:w w:val="100"/>
          <w:sz w:val="20"/>
          <w:szCs w:val="18"/>
        </w:rPr>
      </w:pPr>
      <w:r w:rsidRPr="007F7455">
        <w:rPr>
          <w:rFonts w:ascii="Open Sans" w:hAnsi="Open Sans" w:cs="Open Sans"/>
          <w:b/>
          <w:w w:val="100"/>
          <w:sz w:val="20"/>
          <w:szCs w:val="18"/>
        </w:rPr>
        <w:t xml:space="preserve">Zamawiający nie dopuszcza możliwości składania ofert równoważnych </w:t>
      </w:r>
      <w:r w:rsidRPr="007F7455">
        <w:rPr>
          <w:rFonts w:ascii="Open Sans" w:hAnsi="Open Sans" w:cs="Open Sans"/>
          <w:w w:val="100"/>
          <w:sz w:val="20"/>
          <w:szCs w:val="18"/>
        </w:rPr>
        <w:t xml:space="preserve">ze względu na kompatybilność akcesoriów ze sprzętem używanym w laboratorium. </w:t>
      </w:r>
    </w:p>
    <w:p w14:paraId="25951F96" w14:textId="4C544C50" w:rsidR="00CC115B" w:rsidRPr="00CC115B" w:rsidRDefault="007F7455" w:rsidP="007F7455">
      <w:pPr>
        <w:rPr>
          <w:rFonts w:ascii="Open Sans" w:hAnsi="Open Sans" w:cs="Open Sans"/>
          <w:w w:val="100"/>
          <w:sz w:val="20"/>
          <w:szCs w:val="18"/>
        </w:rPr>
      </w:pPr>
      <w:r w:rsidRPr="007F7455">
        <w:rPr>
          <w:rFonts w:ascii="Open Sans" w:hAnsi="Open Sans" w:cs="Open Sans"/>
          <w:w w:val="100"/>
          <w:sz w:val="20"/>
          <w:szCs w:val="18"/>
        </w:rPr>
        <w:t>Realizacja: w ciągu 30 dni od daty podpisania umowy.</w:t>
      </w:r>
      <w:r w:rsidRPr="007F7455">
        <w:rPr>
          <w:rFonts w:ascii="Open Sans" w:hAnsi="Open Sans" w:cs="Open Sans"/>
          <w:b/>
          <w:w w:val="100"/>
          <w:sz w:val="20"/>
          <w:szCs w:val="18"/>
        </w:rPr>
        <w:t xml:space="preserve"> Dostawa całości do Torunia.</w:t>
      </w:r>
    </w:p>
    <w:p w14:paraId="2D2840C2" w14:textId="2A569578" w:rsidR="00993697" w:rsidRDefault="00993697" w:rsidP="00604FBB">
      <w:pPr>
        <w:rPr>
          <w:rFonts w:ascii="Open Sans" w:hAnsi="Open Sans" w:cs="Open Sans"/>
          <w:sz w:val="18"/>
          <w:szCs w:val="18"/>
        </w:rPr>
      </w:pPr>
    </w:p>
    <w:p w14:paraId="56B0DA7C" w14:textId="77777777" w:rsidR="00993697" w:rsidRDefault="00993697">
      <w:pPr>
        <w:autoSpaceDE/>
        <w:autoSpaceDN/>
        <w:spacing w:before="0" w:line="240" w:lineRule="auto"/>
        <w:jc w:val="left"/>
        <w:rPr>
          <w:rFonts w:ascii="Open Sans" w:hAnsi="Open Sans" w:cs="Open Sans"/>
          <w:sz w:val="18"/>
          <w:szCs w:val="18"/>
        </w:rPr>
      </w:pPr>
      <w:r>
        <w:rPr>
          <w:rFonts w:ascii="Open Sans" w:hAnsi="Open Sans" w:cs="Open Sans"/>
          <w:sz w:val="18"/>
          <w:szCs w:val="18"/>
        </w:rPr>
        <w:br w:type="page"/>
      </w:r>
    </w:p>
    <w:p w14:paraId="20CB17A3" w14:textId="6D118643" w:rsidR="007440A3" w:rsidRDefault="007440A3" w:rsidP="00604FBB">
      <w:pPr>
        <w:rPr>
          <w:rFonts w:ascii="Open Sans" w:hAnsi="Open Sans" w:cs="Open Sans"/>
          <w:sz w:val="18"/>
          <w:szCs w:val="18"/>
        </w:rPr>
      </w:pPr>
    </w:p>
    <w:p w14:paraId="01857ED2" w14:textId="759E0E6F" w:rsidR="00993697" w:rsidRDefault="00993697" w:rsidP="00993697">
      <w:pPr>
        <w:rPr>
          <w:rFonts w:ascii="Open Sans" w:hAnsi="Open Sans" w:cs="Open Sans"/>
          <w:b/>
          <w:w w:val="100"/>
          <w:sz w:val="20"/>
          <w:u w:val="single"/>
        </w:rPr>
      </w:pPr>
      <w:r>
        <w:rPr>
          <w:rFonts w:ascii="Open Sans" w:hAnsi="Open Sans" w:cs="Open Sans"/>
          <w:b/>
          <w:w w:val="100"/>
          <w:sz w:val="20"/>
          <w:u w:val="single"/>
        </w:rPr>
        <w:t xml:space="preserve">Część 43 </w:t>
      </w:r>
      <w:r w:rsidR="00077802" w:rsidRPr="00077802">
        <w:rPr>
          <w:rFonts w:ascii="Open Sans" w:hAnsi="Open Sans" w:cs="Open Sans"/>
          <w:b/>
          <w:w w:val="100"/>
          <w:sz w:val="20"/>
          <w:u w:val="single"/>
        </w:rPr>
        <w:t>Akcesoria laboratoryjne</w:t>
      </w:r>
    </w:p>
    <w:p w14:paraId="5458BC83" w14:textId="30CD6BF1" w:rsidR="00993697" w:rsidRDefault="00993697" w:rsidP="00604FBB">
      <w:pPr>
        <w:rPr>
          <w:rFonts w:ascii="Open Sans" w:hAnsi="Open Sans" w:cs="Open Sans"/>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2554"/>
        <w:gridCol w:w="6523"/>
        <w:gridCol w:w="1415"/>
        <w:gridCol w:w="4823"/>
        <w:gridCol w:w="2129"/>
        <w:gridCol w:w="850"/>
        <w:gridCol w:w="2252"/>
      </w:tblGrid>
      <w:tr w:rsidR="00993697" w:rsidRPr="00FA4746" w14:paraId="5B714E5C" w14:textId="77777777" w:rsidTr="00124013">
        <w:trPr>
          <w:trHeight w:val="450"/>
        </w:trPr>
        <w:tc>
          <w:tcPr>
            <w:tcW w:w="165" w:type="pct"/>
            <w:tcBorders>
              <w:bottom w:val="single" w:sz="4" w:space="0" w:color="auto"/>
            </w:tcBorders>
            <w:shd w:val="clear" w:color="auto" w:fill="E0E0E0"/>
            <w:vAlign w:val="center"/>
            <w:hideMark/>
          </w:tcPr>
          <w:p w14:paraId="22D55686" w14:textId="77777777" w:rsidR="00993697" w:rsidRPr="00FA4746" w:rsidRDefault="00993697"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601" w:type="pct"/>
            <w:tcBorders>
              <w:bottom w:val="single" w:sz="4" w:space="0" w:color="auto"/>
            </w:tcBorders>
            <w:shd w:val="clear" w:color="auto" w:fill="E0E0E0"/>
            <w:vAlign w:val="center"/>
            <w:hideMark/>
          </w:tcPr>
          <w:p w14:paraId="6D650A6D" w14:textId="77777777" w:rsidR="00993697" w:rsidRPr="00FA4746" w:rsidRDefault="00993697"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535" w:type="pct"/>
            <w:tcBorders>
              <w:bottom w:val="single" w:sz="4" w:space="0" w:color="auto"/>
            </w:tcBorders>
            <w:shd w:val="clear" w:color="auto" w:fill="E0E0E0"/>
            <w:vAlign w:val="center"/>
            <w:hideMark/>
          </w:tcPr>
          <w:p w14:paraId="584DD6D5" w14:textId="77777777" w:rsidR="00993697" w:rsidRPr="00FA4746" w:rsidRDefault="00993697"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3D377E20" w14:textId="77777777" w:rsidR="00993697" w:rsidRPr="00FA4746" w:rsidRDefault="00993697"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14EE55D0" w14:textId="77777777" w:rsidR="00993697" w:rsidRPr="00FA4746" w:rsidRDefault="00993697"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165ECB48" w14:textId="77777777" w:rsidR="00993697" w:rsidRPr="00FA4746" w:rsidRDefault="00993697"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4DA93DE8" w14:textId="77777777" w:rsidR="00993697" w:rsidRPr="00FA4746" w:rsidRDefault="00993697"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70B8C252" w14:textId="77777777" w:rsidR="00993697" w:rsidRPr="00FA4746" w:rsidRDefault="00993697"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7B03CA35" w14:textId="77777777" w:rsidR="00993697" w:rsidRPr="00FA4746" w:rsidRDefault="00993697" w:rsidP="00124013">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993697" w:rsidRPr="00AF6C83" w14:paraId="474FF60E" w14:textId="77777777" w:rsidTr="00124013">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24D80A0C" w14:textId="77777777" w:rsidR="00993697" w:rsidRPr="00AF6C83" w:rsidRDefault="00993697"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601" w:type="pct"/>
            <w:tcBorders>
              <w:top w:val="single" w:sz="4" w:space="0" w:color="auto"/>
              <w:left w:val="single" w:sz="4" w:space="0" w:color="auto"/>
              <w:bottom w:val="single" w:sz="4" w:space="0" w:color="auto"/>
              <w:right w:val="single" w:sz="4" w:space="0" w:color="auto"/>
            </w:tcBorders>
            <w:vAlign w:val="center"/>
          </w:tcPr>
          <w:p w14:paraId="0F06340C" w14:textId="77777777" w:rsidR="00993697" w:rsidRPr="00AF6C83" w:rsidRDefault="00993697"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535" w:type="pct"/>
            <w:tcBorders>
              <w:top w:val="single" w:sz="4" w:space="0" w:color="auto"/>
              <w:left w:val="single" w:sz="4" w:space="0" w:color="auto"/>
              <w:bottom w:val="single" w:sz="4" w:space="0" w:color="auto"/>
              <w:right w:val="single" w:sz="4" w:space="0" w:color="auto"/>
            </w:tcBorders>
            <w:vAlign w:val="center"/>
          </w:tcPr>
          <w:p w14:paraId="7C0760FC" w14:textId="77777777" w:rsidR="00993697" w:rsidRPr="00AF6C83" w:rsidRDefault="00993697"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42209F54" w14:textId="77777777" w:rsidR="00993697" w:rsidRPr="00AF6C83" w:rsidRDefault="00993697"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788D360D" w14:textId="77777777" w:rsidR="00993697" w:rsidRPr="00AF6C83" w:rsidRDefault="00993697"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5C5F7713" w14:textId="77777777" w:rsidR="00993697" w:rsidRPr="00AF6C83" w:rsidRDefault="00993697"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5567F289" w14:textId="77777777" w:rsidR="00993697" w:rsidRPr="00AF6C83" w:rsidRDefault="00993697"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0FD05B6C" w14:textId="77777777" w:rsidR="00993697" w:rsidRPr="00AF6C83" w:rsidRDefault="00993697"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F86521" w:rsidRPr="00FA4746" w14:paraId="37102802" w14:textId="77777777" w:rsidTr="0007780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19F5D49" w14:textId="77777777" w:rsidR="00F86521" w:rsidRPr="000F6DE0" w:rsidRDefault="00F86521" w:rsidP="00F86521">
            <w:pPr>
              <w:spacing w:before="0" w:line="240" w:lineRule="auto"/>
              <w:jc w:val="center"/>
              <w:rPr>
                <w:rFonts w:ascii="Open Sans" w:hAnsi="Open Sans" w:cs="Open Sans"/>
                <w:w w:val="100"/>
                <w:sz w:val="20"/>
              </w:rPr>
            </w:pPr>
            <w:r w:rsidRPr="000F6DE0">
              <w:rPr>
                <w:rFonts w:ascii="Open Sans" w:hAnsi="Open Sans" w:cs="Open Sans"/>
                <w:w w:val="100"/>
                <w:sz w:val="20"/>
              </w:rPr>
              <w:t>1</w:t>
            </w:r>
          </w:p>
        </w:tc>
        <w:tc>
          <w:tcPr>
            <w:tcW w:w="601" w:type="pct"/>
            <w:shd w:val="clear" w:color="auto" w:fill="auto"/>
          </w:tcPr>
          <w:p w14:paraId="39CAB06E" w14:textId="66EA080B" w:rsidR="00F86521" w:rsidRPr="00F86521" w:rsidRDefault="00F86521" w:rsidP="00F86521">
            <w:pPr>
              <w:spacing w:before="0" w:line="240" w:lineRule="auto"/>
              <w:jc w:val="left"/>
              <w:rPr>
                <w:rFonts w:ascii="Open Sans" w:hAnsi="Open Sans" w:cs="Open Sans"/>
                <w:w w:val="100"/>
                <w:sz w:val="20"/>
              </w:rPr>
            </w:pPr>
            <w:r w:rsidRPr="00F86521">
              <w:rPr>
                <w:rFonts w:ascii="Open Sans" w:hAnsi="Open Sans" w:cs="Open Sans"/>
                <w:sz w:val="20"/>
              </w:rPr>
              <w:t>Probówki wirówkowe typu Falcon z PP – poj. 50 ml</w:t>
            </w:r>
          </w:p>
        </w:tc>
        <w:tc>
          <w:tcPr>
            <w:tcW w:w="1535" w:type="pct"/>
            <w:shd w:val="clear" w:color="auto" w:fill="auto"/>
          </w:tcPr>
          <w:p w14:paraId="2FDF4FEB" w14:textId="27FE1FDC" w:rsidR="00F86521" w:rsidRPr="00F86521" w:rsidRDefault="00F86521" w:rsidP="00F86521">
            <w:pPr>
              <w:spacing w:before="0" w:line="240" w:lineRule="auto"/>
              <w:jc w:val="left"/>
              <w:rPr>
                <w:rFonts w:ascii="Open Sans" w:hAnsi="Open Sans" w:cs="Open Sans"/>
                <w:w w:val="100"/>
                <w:sz w:val="20"/>
              </w:rPr>
            </w:pPr>
            <w:r w:rsidRPr="00F86521">
              <w:rPr>
                <w:rFonts w:ascii="Open Sans" w:hAnsi="Open Sans" w:cs="Open Sans"/>
                <w:sz w:val="20"/>
              </w:rPr>
              <w:t>Probówki typu Falcon wykonane z PP. Pojemności 50 ml. Z nadrukowanymi białą skalą i białym polem opisowym, samostojące, sterylne, np. Bionovo B-3687</w:t>
            </w:r>
          </w:p>
        </w:tc>
        <w:tc>
          <w:tcPr>
            <w:tcW w:w="333" w:type="pct"/>
            <w:shd w:val="clear" w:color="auto" w:fill="auto"/>
          </w:tcPr>
          <w:p w14:paraId="2509A9B0" w14:textId="68503BC6" w:rsidR="00F86521" w:rsidRPr="00F86521" w:rsidRDefault="00F86521" w:rsidP="00F86521">
            <w:pPr>
              <w:spacing w:before="0" w:line="240" w:lineRule="auto"/>
              <w:jc w:val="center"/>
              <w:rPr>
                <w:rFonts w:ascii="Open Sans" w:hAnsi="Open Sans" w:cs="Open Sans"/>
                <w:w w:val="100"/>
                <w:sz w:val="20"/>
              </w:rPr>
            </w:pPr>
            <w:r w:rsidRPr="00F86521">
              <w:rPr>
                <w:rFonts w:ascii="Open Sans" w:hAnsi="Open Sans" w:cs="Open Sans"/>
                <w:color w:val="000000"/>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EBF8B11" w14:textId="77777777" w:rsidR="00F86521" w:rsidRPr="00FA4746" w:rsidRDefault="00F86521" w:rsidP="00F8652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5470BFB" w14:textId="77777777" w:rsidR="00F86521" w:rsidRPr="00FA4746" w:rsidRDefault="00F86521" w:rsidP="00F8652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1A358F3" w14:textId="77777777" w:rsidR="00F86521" w:rsidRPr="00FA4746" w:rsidRDefault="00F86521" w:rsidP="00F8652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2984807" w14:textId="77777777" w:rsidR="00F86521" w:rsidRPr="00FA4746" w:rsidRDefault="00F86521" w:rsidP="00F86521">
            <w:pPr>
              <w:spacing w:before="0" w:line="240" w:lineRule="auto"/>
              <w:jc w:val="center"/>
              <w:rPr>
                <w:rFonts w:ascii="Open Sans" w:hAnsi="Open Sans" w:cs="Open Sans"/>
                <w:w w:val="100"/>
                <w:sz w:val="20"/>
              </w:rPr>
            </w:pPr>
          </w:p>
        </w:tc>
      </w:tr>
      <w:tr w:rsidR="00F86521" w:rsidRPr="00FA4746" w14:paraId="0D7AF166" w14:textId="77777777" w:rsidTr="0007780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1DBAB0C" w14:textId="77777777" w:rsidR="00F86521" w:rsidRPr="000F6DE0" w:rsidRDefault="00F86521" w:rsidP="00F86521">
            <w:pPr>
              <w:spacing w:before="0" w:line="240" w:lineRule="auto"/>
              <w:jc w:val="center"/>
              <w:rPr>
                <w:rFonts w:ascii="Open Sans" w:hAnsi="Open Sans" w:cs="Open Sans"/>
                <w:w w:val="100"/>
                <w:sz w:val="20"/>
              </w:rPr>
            </w:pPr>
            <w:r w:rsidRPr="000F6DE0">
              <w:rPr>
                <w:rFonts w:ascii="Open Sans" w:hAnsi="Open Sans" w:cs="Open Sans"/>
                <w:w w:val="100"/>
                <w:sz w:val="20"/>
              </w:rPr>
              <w:t>2</w:t>
            </w:r>
          </w:p>
        </w:tc>
        <w:tc>
          <w:tcPr>
            <w:tcW w:w="601" w:type="pct"/>
            <w:shd w:val="clear" w:color="auto" w:fill="auto"/>
          </w:tcPr>
          <w:p w14:paraId="633DA86D" w14:textId="4000197C" w:rsidR="00F86521" w:rsidRPr="00F86521" w:rsidRDefault="00F86521" w:rsidP="00F86521">
            <w:pPr>
              <w:pBdr>
                <w:top w:val="nil"/>
                <w:left w:val="nil"/>
                <w:bottom w:val="nil"/>
                <w:right w:val="nil"/>
                <w:between w:val="nil"/>
              </w:pBdr>
              <w:spacing w:before="0" w:line="240" w:lineRule="auto"/>
              <w:ind w:hanging="2"/>
              <w:rPr>
                <w:rFonts w:ascii="Open Sans" w:hAnsi="Open Sans" w:cs="Open Sans"/>
                <w:w w:val="100"/>
                <w:sz w:val="20"/>
                <w:lang w:val="en-GB"/>
              </w:rPr>
            </w:pPr>
            <w:r w:rsidRPr="00F86521">
              <w:rPr>
                <w:rFonts w:ascii="Open Sans" w:hAnsi="Open Sans" w:cs="Open Sans"/>
                <w:sz w:val="20"/>
              </w:rPr>
              <w:t>Probówki do PCR SoftTubes® 0,2 ml – bez pokrywki</w:t>
            </w:r>
          </w:p>
        </w:tc>
        <w:tc>
          <w:tcPr>
            <w:tcW w:w="1535" w:type="pct"/>
            <w:shd w:val="clear" w:color="auto" w:fill="auto"/>
          </w:tcPr>
          <w:p w14:paraId="4F7338DD" w14:textId="428DE85A" w:rsidR="00F86521" w:rsidRPr="00F86521" w:rsidRDefault="00F86521" w:rsidP="00F86521">
            <w:pPr>
              <w:spacing w:before="0" w:line="240" w:lineRule="auto"/>
              <w:jc w:val="left"/>
              <w:rPr>
                <w:rFonts w:ascii="Open Sans" w:hAnsi="Open Sans" w:cs="Open Sans"/>
                <w:bCs/>
                <w:color w:val="000000"/>
                <w:w w:val="100"/>
                <w:sz w:val="20"/>
              </w:rPr>
            </w:pPr>
            <w:r w:rsidRPr="00F86521">
              <w:rPr>
                <w:rFonts w:ascii="Open Sans" w:hAnsi="Open Sans" w:cs="Open Sans"/>
                <w:color w:val="000000"/>
                <w:sz w:val="20"/>
              </w:rPr>
              <w:t>Probówki do PCR SoftTubes® o poj. 0,2 ml, wolne od DNA, DNaz i RNaz; opakowanie: w worku (1000 sztuk), np. Bionovo A-711020</w:t>
            </w:r>
          </w:p>
        </w:tc>
        <w:tc>
          <w:tcPr>
            <w:tcW w:w="333" w:type="pct"/>
            <w:shd w:val="clear" w:color="auto" w:fill="auto"/>
          </w:tcPr>
          <w:p w14:paraId="125949E9" w14:textId="7BBF0D34" w:rsidR="00F86521" w:rsidRPr="00F86521" w:rsidRDefault="00F86521" w:rsidP="00F86521">
            <w:pPr>
              <w:spacing w:before="0" w:line="240" w:lineRule="auto"/>
              <w:jc w:val="center"/>
              <w:rPr>
                <w:rFonts w:ascii="Open Sans" w:hAnsi="Open Sans" w:cs="Open Sans"/>
                <w:w w:val="100"/>
                <w:sz w:val="20"/>
              </w:rPr>
            </w:pPr>
            <w:r w:rsidRPr="00F86521">
              <w:rPr>
                <w:rFonts w:ascii="Open Sans" w:hAnsi="Open Sans" w:cs="Open Sans"/>
                <w:color w:val="000000"/>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6751809" w14:textId="77777777" w:rsidR="00F86521" w:rsidRPr="00FA4746" w:rsidRDefault="00F86521" w:rsidP="00F8652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527C113" w14:textId="77777777" w:rsidR="00F86521" w:rsidRPr="00FA4746" w:rsidRDefault="00F86521" w:rsidP="00F8652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126CB65" w14:textId="77777777" w:rsidR="00F86521" w:rsidRPr="00FA4746" w:rsidRDefault="00F86521" w:rsidP="00F8652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855C531" w14:textId="77777777" w:rsidR="00F86521" w:rsidRPr="00FA4746" w:rsidRDefault="00F86521" w:rsidP="00F86521">
            <w:pPr>
              <w:spacing w:before="0" w:line="240" w:lineRule="auto"/>
              <w:jc w:val="center"/>
              <w:rPr>
                <w:rFonts w:ascii="Open Sans" w:hAnsi="Open Sans" w:cs="Open Sans"/>
                <w:w w:val="100"/>
                <w:sz w:val="20"/>
              </w:rPr>
            </w:pPr>
          </w:p>
        </w:tc>
      </w:tr>
      <w:tr w:rsidR="00F86521" w:rsidRPr="00FA4746" w14:paraId="5F58E0FD" w14:textId="77777777" w:rsidTr="0007780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08B8EA0" w14:textId="77777777" w:rsidR="00F86521" w:rsidRPr="000F6DE0" w:rsidRDefault="00F86521" w:rsidP="00F86521">
            <w:pPr>
              <w:spacing w:before="0" w:line="240" w:lineRule="auto"/>
              <w:jc w:val="center"/>
              <w:rPr>
                <w:rFonts w:ascii="Open Sans" w:hAnsi="Open Sans" w:cs="Open Sans"/>
                <w:w w:val="100"/>
                <w:sz w:val="20"/>
              </w:rPr>
            </w:pPr>
            <w:r w:rsidRPr="000F6DE0">
              <w:rPr>
                <w:rFonts w:ascii="Open Sans" w:hAnsi="Open Sans" w:cs="Open Sans"/>
                <w:w w:val="100"/>
                <w:sz w:val="20"/>
              </w:rPr>
              <w:t>3</w:t>
            </w:r>
          </w:p>
        </w:tc>
        <w:tc>
          <w:tcPr>
            <w:tcW w:w="601" w:type="pct"/>
            <w:shd w:val="clear" w:color="auto" w:fill="auto"/>
          </w:tcPr>
          <w:p w14:paraId="44EB6F49" w14:textId="6F718903" w:rsidR="00F86521" w:rsidRPr="00F86521" w:rsidRDefault="00F86521" w:rsidP="00F86521">
            <w:pPr>
              <w:spacing w:before="0" w:line="240" w:lineRule="auto"/>
              <w:rPr>
                <w:rFonts w:ascii="Open Sans" w:hAnsi="Open Sans" w:cs="Open Sans"/>
                <w:w w:val="100"/>
                <w:sz w:val="20"/>
                <w:lang w:val="en-US"/>
              </w:rPr>
            </w:pPr>
            <w:r w:rsidRPr="00F86521">
              <w:rPr>
                <w:rFonts w:ascii="Open Sans" w:hAnsi="Open Sans" w:cs="Open Sans"/>
                <w:color w:val="000000"/>
                <w:sz w:val="20"/>
              </w:rPr>
              <w:t>Probówki 2,0 mL typu Eppendorf</w:t>
            </w:r>
          </w:p>
        </w:tc>
        <w:tc>
          <w:tcPr>
            <w:tcW w:w="1535" w:type="pct"/>
            <w:shd w:val="clear" w:color="auto" w:fill="auto"/>
          </w:tcPr>
          <w:p w14:paraId="17191139" w14:textId="77A6E35E" w:rsidR="00F86521" w:rsidRPr="00F86521" w:rsidRDefault="00F86521" w:rsidP="00F86521">
            <w:pPr>
              <w:spacing w:before="0" w:line="240" w:lineRule="auto"/>
              <w:jc w:val="left"/>
              <w:rPr>
                <w:rFonts w:ascii="Open Sans" w:hAnsi="Open Sans" w:cs="Open Sans"/>
                <w:bCs/>
                <w:color w:val="000000"/>
                <w:w w:val="100"/>
                <w:sz w:val="20"/>
              </w:rPr>
            </w:pPr>
            <w:r w:rsidRPr="00F86521">
              <w:rPr>
                <w:rFonts w:ascii="Open Sans" w:hAnsi="Open Sans" w:cs="Open Sans"/>
                <w:color w:val="000000"/>
                <w:sz w:val="20"/>
              </w:rPr>
              <w:t>Probówki typu Eppendorf okrągłodenne, z płaskim korkiem poj. 2,0 ml, ze znacznikiem: 0,5, 1,0, 1,5, 2,0 ml, np. Bionovo B-2281</w:t>
            </w:r>
          </w:p>
        </w:tc>
        <w:tc>
          <w:tcPr>
            <w:tcW w:w="333" w:type="pct"/>
            <w:shd w:val="clear" w:color="auto" w:fill="auto"/>
          </w:tcPr>
          <w:p w14:paraId="37B6790C" w14:textId="7EC5FC93" w:rsidR="00F86521" w:rsidRPr="00F86521" w:rsidRDefault="00F86521" w:rsidP="00F86521">
            <w:pPr>
              <w:spacing w:before="0" w:line="240" w:lineRule="auto"/>
              <w:jc w:val="center"/>
              <w:rPr>
                <w:rFonts w:ascii="Open Sans" w:hAnsi="Open Sans" w:cs="Open Sans"/>
                <w:w w:val="100"/>
                <w:sz w:val="20"/>
                <w:lang w:val="en-US"/>
              </w:rPr>
            </w:pPr>
            <w:r w:rsidRPr="00F86521">
              <w:rPr>
                <w:rFonts w:ascii="Open Sans" w:hAnsi="Open Sans" w:cs="Open Sans"/>
                <w:color w:val="000000"/>
                <w:sz w:val="20"/>
              </w:rPr>
              <w:t>10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E4E83D1" w14:textId="77777777" w:rsidR="00F86521" w:rsidRPr="00FA4746" w:rsidRDefault="00F86521" w:rsidP="00F86521">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5523ED8C" w14:textId="77777777" w:rsidR="00F86521" w:rsidRPr="00FA4746" w:rsidRDefault="00F86521" w:rsidP="00F86521">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5E5D012E" w14:textId="77777777" w:rsidR="00F86521" w:rsidRPr="00FA4746" w:rsidRDefault="00F86521" w:rsidP="00F86521">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31031C13" w14:textId="77777777" w:rsidR="00F86521" w:rsidRPr="00FA4746" w:rsidRDefault="00F86521" w:rsidP="00F86521">
            <w:pPr>
              <w:spacing w:before="0" w:line="240" w:lineRule="auto"/>
              <w:jc w:val="center"/>
              <w:rPr>
                <w:rFonts w:ascii="Open Sans" w:hAnsi="Open Sans" w:cs="Open Sans"/>
                <w:w w:val="100"/>
                <w:sz w:val="20"/>
                <w:lang w:val="en-US"/>
              </w:rPr>
            </w:pPr>
          </w:p>
        </w:tc>
      </w:tr>
      <w:tr w:rsidR="00993697" w:rsidRPr="00FA4746" w14:paraId="7C14EC2D" w14:textId="77777777" w:rsidTr="00124013">
        <w:trPr>
          <w:trHeight w:val="568"/>
        </w:trPr>
        <w:tc>
          <w:tcPr>
            <w:tcW w:w="4470" w:type="pct"/>
            <w:gridSpan w:val="7"/>
            <w:vAlign w:val="center"/>
          </w:tcPr>
          <w:p w14:paraId="6598FC81" w14:textId="77777777" w:rsidR="00993697" w:rsidRPr="00FA4746" w:rsidRDefault="00993697" w:rsidP="00124013">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391BD707" w14:textId="77777777" w:rsidR="00993697" w:rsidRPr="00FA4746" w:rsidRDefault="00993697" w:rsidP="00124013">
            <w:pPr>
              <w:spacing w:before="0" w:line="240" w:lineRule="auto"/>
              <w:jc w:val="right"/>
              <w:rPr>
                <w:rFonts w:ascii="Open Sans" w:hAnsi="Open Sans" w:cs="Open Sans"/>
                <w:w w:val="100"/>
                <w:sz w:val="20"/>
              </w:rPr>
            </w:pPr>
          </w:p>
        </w:tc>
      </w:tr>
    </w:tbl>
    <w:p w14:paraId="53B2BE7D" w14:textId="77777777" w:rsidR="00993697" w:rsidRPr="00155FE2" w:rsidRDefault="00993697" w:rsidP="00604FBB">
      <w:pPr>
        <w:rPr>
          <w:rFonts w:ascii="Open Sans" w:hAnsi="Open Sans" w:cs="Open Sans"/>
          <w:sz w:val="18"/>
          <w:szCs w:val="18"/>
        </w:rPr>
      </w:pPr>
    </w:p>
    <w:p w14:paraId="0723F66A" w14:textId="77777777" w:rsidR="00346A82" w:rsidRPr="00346A82" w:rsidRDefault="00346A82" w:rsidP="00346A82">
      <w:pPr>
        <w:rPr>
          <w:rFonts w:ascii="Open Sans" w:hAnsi="Open Sans" w:cs="Open Sans"/>
          <w:w w:val="100"/>
          <w:sz w:val="20"/>
          <w:szCs w:val="18"/>
        </w:rPr>
      </w:pPr>
      <w:r w:rsidRPr="00346A82">
        <w:rPr>
          <w:rFonts w:ascii="Open Sans" w:hAnsi="Open Sans" w:cs="Open Sans"/>
          <w:w w:val="100"/>
          <w:sz w:val="20"/>
          <w:szCs w:val="18"/>
        </w:rPr>
        <w:t xml:space="preserve">Uwagi:  </w:t>
      </w:r>
    </w:p>
    <w:p w14:paraId="4CFC0E80" w14:textId="77777777" w:rsidR="00077802" w:rsidRPr="00077802" w:rsidRDefault="00077802" w:rsidP="00077802">
      <w:pPr>
        <w:rPr>
          <w:rFonts w:ascii="Open Sans" w:hAnsi="Open Sans" w:cs="Open Sans"/>
          <w:w w:val="100"/>
          <w:sz w:val="20"/>
          <w:szCs w:val="18"/>
        </w:rPr>
      </w:pPr>
      <w:r w:rsidRPr="00077802">
        <w:rPr>
          <w:rFonts w:ascii="Open Sans" w:hAnsi="Open Sans" w:cs="Open Sans"/>
          <w:w w:val="100"/>
          <w:sz w:val="20"/>
          <w:szCs w:val="18"/>
        </w:rPr>
        <w:t xml:space="preserve">Zamawiający dopuszcza możliwość składania ofert równoważnych pod warunkiem, iż oferowane produkty będą charakteryzowały się parametrami nie gorszymi niż wyspecyfikowane powyżej. </w:t>
      </w:r>
    </w:p>
    <w:p w14:paraId="345B4F8E" w14:textId="7CC5212F" w:rsidR="00346A82" w:rsidRDefault="00077802" w:rsidP="00077802">
      <w:pPr>
        <w:rPr>
          <w:rFonts w:ascii="Open Sans" w:hAnsi="Open Sans" w:cs="Open Sans"/>
          <w:w w:val="100"/>
          <w:sz w:val="20"/>
          <w:szCs w:val="18"/>
        </w:rPr>
      </w:pPr>
      <w:r w:rsidRPr="00077802">
        <w:rPr>
          <w:rFonts w:ascii="Open Sans" w:hAnsi="Open Sans" w:cs="Open Sans"/>
          <w:w w:val="100"/>
          <w:sz w:val="20"/>
          <w:szCs w:val="18"/>
        </w:rPr>
        <w:t xml:space="preserve">Realizacja: w ciągu 30 dni od daty podpisania umowy. </w:t>
      </w:r>
      <w:r w:rsidRPr="00077802">
        <w:rPr>
          <w:rFonts w:ascii="Open Sans" w:hAnsi="Open Sans" w:cs="Open Sans"/>
          <w:b/>
          <w:w w:val="100"/>
          <w:sz w:val="20"/>
          <w:szCs w:val="18"/>
        </w:rPr>
        <w:t>Dostawy zgodnie z załączonym rozdzielnikiem</w:t>
      </w:r>
      <w:r w:rsidRPr="00077802">
        <w:rPr>
          <w:rFonts w:ascii="Open Sans" w:hAnsi="Open Sans" w:cs="Open Sans"/>
          <w:w w:val="100"/>
          <w:sz w:val="20"/>
          <w:szCs w:val="18"/>
        </w:rPr>
        <w:t>.</w:t>
      </w:r>
    </w:p>
    <w:p w14:paraId="5B305001" w14:textId="02970EF6" w:rsidR="00346A82" w:rsidRDefault="00346A82" w:rsidP="00346A82">
      <w:pPr>
        <w:rPr>
          <w:rFonts w:ascii="Open Sans" w:hAnsi="Open Sans" w:cs="Open Sans"/>
          <w:w w:val="100"/>
          <w:sz w:val="20"/>
          <w:szCs w:val="18"/>
        </w:rPr>
      </w:pPr>
    </w:p>
    <w:p w14:paraId="7825B826" w14:textId="77777777" w:rsidR="00346A82" w:rsidRDefault="00346A82">
      <w:pPr>
        <w:autoSpaceDE/>
        <w:autoSpaceDN/>
        <w:spacing w:before="0" w:line="240" w:lineRule="auto"/>
        <w:jc w:val="left"/>
        <w:rPr>
          <w:rFonts w:ascii="Open Sans" w:hAnsi="Open Sans" w:cs="Open Sans"/>
          <w:w w:val="100"/>
          <w:sz w:val="20"/>
          <w:szCs w:val="18"/>
        </w:rPr>
      </w:pPr>
      <w:r>
        <w:rPr>
          <w:rFonts w:ascii="Open Sans" w:hAnsi="Open Sans" w:cs="Open Sans"/>
          <w:w w:val="100"/>
          <w:sz w:val="20"/>
          <w:szCs w:val="18"/>
        </w:rPr>
        <w:br w:type="page"/>
      </w:r>
    </w:p>
    <w:p w14:paraId="0431B91C" w14:textId="4843047A" w:rsidR="00346A82" w:rsidRDefault="00346A82" w:rsidP="00346A82">
      <w:pPr>
        <w:rPr>
          <w:rFonts w:ascii="Open Sans" w:hAnsi="Open Sans" w:cs="Open Sans"/>
          <w:w w:val="100"/>
          <w:sz w:val="20"/>
          <w:szCs w:val="18"/>
        </w:rPr>
      </w:pPr>
    </w:p>
    <w:p w14:paraId="3ABB2579" w14:textId="47B385B2" w:rsidR="00346A82" w:rsidRDefault="00346A82" w:rsidP="00346A82">
      <w:pPr>
        <w:rPr>
          <w:rFonts w:ascii="Open Sans" w:hAnsi="Open Sans" w:cs="Open Sans"/>
          <w:b/>
          <w:w w:val="100"/>
          <w:sz w:val="20"/>
          <w:u w:val="single"/>
        </w:rPr>
      </w:pPr>
      <w:r>
        <w:rPr>
          <w:rFonts w:ascii="Open Sans" w:hAnsi="Open Sans" w:cs="Open Sans"/>
          <w:b/>
          <w:w w:val="100"/>
          <w:sz w:val="20"/>
          <w:u w:val="single"/>
        </w:rPr>
        <w:t>Część 44</w:t>
      </w:r>
      <w:r w:rsidRPr="00346A82">
        <w:rPr>
          <w:rFonts w:ascii="Open Sans" w:hAnsi="Open Sans" w:cs="Open Sans"/>
          <w:sz w:val="18"/>
          <w:szCs w:val="18"/>
        </w:rPr>
        <w:t xml:space="preserve"> </w:t>
      </w:r>
      <w:r w:rsidR="00077802" w:rsidRPr="00077802">
        <w:rPr>
          <w:rFonts w:ascii="Open Sans" w:hAnsi="Open Sans" w:cs="Open Sans"/>
          <w:b/>
          <w:w w:val="100"/>
          <w:sz w:val="20"/>
          <w:u w:val="single"/>
        </w:rPr>
        <w:t>Drobny sprzęt laboratoryjny</w:t>
      </w:r>
    </w:p>
    <w:p w14:paraId="53415972" w14:textId="77777777" w:rsidR="00346A82" w:rsidRDefault="00346A82" w:rsidP="00346A82">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2273"/>
        <w:gridCol w:w="6803"/>
        <w:gridCol w:w="1415"/>
        <w:gridCol w:w="4823"/>
        <w:gridCol w:w="2129"/>
        <w:gridCol w:w="850"/>
        <w:gridCol w:w="2252"/>
      </w:tblGrid>
      <w:tr w:rsidR="00346A82" w:rsidRPr="00FA4746" w14:paraId="5CFFE375" w14:textId="77777777" w:rsidTr="000A000B">
        <w:trPr>
          <w:trHeight w:val="450"/>
        </w:trPr>
        <w:tc>
          <w:tcPr>
            <w:tcW w:w="165" w:type="pct"/>
            <w:tcBorders>
              <w:bottom w:val="single" w:sz="4" w:space="0" w:color="auto"/>
            </w:tcBorders>
            <w:shd w:val="clear" w:color="auto" w:fill="E0E0E0"/>
            <w:vAlign w:val="center"/>
            <w:hideMark/>
          </w:tcPr>
          <w:p w14:paraId="1910D993" w14:textId="77777777" w:rsidR="00346A82" w:rsidRPr="00FA4746" w:rsidRDefault="00346A82"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535" w:type="pct"/>
            <w:tcBorders>
              <w:bottom w:val="single" w:sz="4" w:space="0" w:color="auto"/>
            </w:tcBorders>
            <w:shd w:val="clear" w:color="auto" w:fill="E0E0E0"/>
            <w:vAlign w:val="center"/>
            <w:hideMark/>
          </w:tcPr>
          <w:p w14:paraId="3677AC34" w14:textId="77777777" w:rsidR="00346A82" w:rsidRPr="00FA4746" w:rsidRDefault="00346A82"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601" w:type="pct"/>
            <w:tcBorders>
              <w:bottom w:val="single" w:sz="4" w:space="0" w:color="auto"/>
            </w:tcBorders>
            <w:shd w:val="clear" w:color="auto" w:fill="E0E0E0"/>
            <w:vAlign w:val="center"/>
            <w:hideMark/>
          </w:tcPr>
          <w:p w14:paraId="28160B87" w14:textId="77777777" w:rsidR="00346A82" w:rsidRPr="00FA4746" w:rsidRDefault="00346A82"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70C4FC34" w14:textId="77777777" w:rsidR="00346A82" w:rsidRPr="00FA4746" w:rsidRDefault="00346A82"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500C3FA4" w14:textId="77777777" w:rsidR="00346A82" w:rsidRPr="00FA4746" w:rsidRDefault="00346A82"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00F24E06" w14:textId="77777777" w:rsidR="00346A82" w:rsidRPr="00FA4746" w:rsidRDefault="00346A82"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6AA7EEAE" w14:textId="77777777" w:rsidR="00346A82" w:rsidRPr="00FA4746" w:rsidRDefault="00346A82"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477C7363" w14:textId="77777777" w:rsidR="00346A82" w:rsidRPr="00FA4746" w:rsidRDefault="00346A82"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0C636AAB" w14:textId="77777777" w:rsidR="00346A82" w:rsidRPr="00FA4746" w:rsidRDefault="00346A82" w:rsidP="00124013">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346A82" w:rsidRPr="00AF6C83" w14:paraId="59091C47" w14:textId="77777777" w:rsidTr="000A000B">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5FC5E854" w14:textId="77777777" w:rsidR="00346A82" w:rsidRPr="00AF6C83" w:rsidRDefault="00346A82"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535" w:type="pct"/>
            <w:tcBorders>
              <w:top w:val="single" w:sz="4" w:space="0" w:color="auto"/>
              <w:left w:val="single" w:sz="4" w:space="0" w:color="auto"/>
              <w:bottom w:val="single" w:sz="4" w:space="0" w:color="auto"/>
              <w:right w:val="single" w:sz="4" w:space="0" w:color="auto"/>
            </w:tcBorders>
            <w:vAlign w:val="center"/>
          </w:tcPr>
          <w:p w14:paraId="466EBCC6" w14:textId="77777777" w:rsidR="00346A82" w:rsidRPr="00AF6C83" w:rsidRDefault="00346A82"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601" w:type="pct"/>
            <w:tcBorders>
              <w:top w:val="single" w:sz="4" w:space="0" w:color="auto"/>
              <w:left w:val="single" w:sz="4" w:space="0" w:color="auto"/>
              <w:bottom w:val="single" w:sz="4" w:space="0" w:color="auto"/>
              <w:right w:val="single" w:sz="4" w:space="0" w:color="auto"/>
            </w:tcBorders>
            <w:vAlign w:val="center"/>
          </w:tcPr>
          <w:p w14:paraId="214CE51A" w14:textId="77777777" w:rsidR="00346A82" w:rsidRPr="00AF6C83" w:rsidRDefault="00346A82"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1DFDE2E0" w14:textId="77777777" w:rsidR="00346A82" w:rsidRPr="00AF6C83" w:rsidRDefault="00346A82"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2FF56958" w14:textId="77777777" w:rsidR="00346A82" w:rsidRPr="00AF6C83" w:rsidRDefault="00346A82"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74D710C2" w14:textId="77777777" w:rsidR="00346A82" w:rsidRPr="00AF6C83" w:rsidRDefault="00346A82"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79AAE0BA" w14:textId="77777777" w:rsidR="00346A82" w:rsidRPr="00AF6C83" w:rsidRDefault="00346A82"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2B7C4252" w14:textId="77777777" w:rsidR="00346A82" w:rsidRPr="00AF6C83" w:rsidRDefault="00346A82"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077802" w:rsidRPr="00FA4746" w14:paraId="7ACD60E9" w14:textId="77777777" w:rsidTr="0007780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D8EBD7D" w14:textId="77777777" w:rsidR="00077802" w:rsidRPr="000F6DE0" w:rsidRDefault="00077802" w:rsidP="00077802">
            <w:pPr>
              <w:spacing w:before="0" w:line="240" w:lineRule="auto"/>
              <w:jc w:val="center"/>
              <w:rPr>
                <w:rFonts w:ascii="Open Sans" w:hAnsi="Open Sans" w:cs="Open Sans"/>
                <w:w w:val="100"/>
                <w:sz w:val="20"/>
              </w:rPr>
            </w:pPr>
            <w:r w:rsidRPr="000F6DE0">
              <w:rPr>
                <w:rFonts w:ascii="Open Sans" w:hAnsi="Open Sans" w:cs="Open Sans"/>
                <w:w w:val="100"/>
                <w:sz w:val="20"/>
              </w:rPr>
              <w:t>1</w:t>
            </w:r>
          </w:p>
        </w:tc>
        <w:tc>
          <w:tcPr>
            <w:tcW w:w="535" w:type="pct"/>
            <w:shd w:val="clear" w:color="auto" w:fill="auto"/>
          </w:tcPr>
          <w:p w14:paraId="128EAB36" w14:textId="77777777" w:rsidR="00077802" w:rsidRPr="00077802" w:rsidRDefault="00077802" w:rsidP="00077802">
            <w:pPr>
              <w:pBdr>
                <w:top w:val="nil"/>
                <w:left w:val="nil"/>
                <w:bottom w:val="nil"/>
                <w:right w:val="nil"/>
                <w:between w:val="nil"/>
              </w:pBdr>
              <w:ind w:hanging="2"/>
              <w:rPr>
                <w:rFonts w:ascii="Open Sans" w:hAnsi="Open Sans" w:cs="Open Sans"/>
                <w:sz w:val="20"/>
              </w:rPr>
            </w:pPr>
            <w:r w:rsidRPr="00077802">
              <w:rPr>
                <w:rFonts w:ascii="Open Sans" w:hAnsi="Open Sans" w:cs="Open Sans"/>
                <w:sz w:val="20"/>
              </w:rPr>
              <w:t>Miniwirówka IKA mini G</w:t>
            </w:r>
          </w:p>
          <w:p w14:paraId="78083B40" w14:textId="69FC63D4" w:rsidR="00077802" w:rsidRPr="00077802" w:rsidRDefault="00077802" w:rsidP="00077802">
            <w:pPr>
              <w:spacing w:before="0" w:line="240" w:lineRule="auto"/>
              <w:jc w:val="left"/>
              <w:rPr>
                <w:rFonts w:ascii="Open Sans" w:hAnsi="Open Sans" w:cs="Open Sans"/>
                <w:w w:val="100"/>
                <w:sz w:val="20"/>
              </w:rPr>
            </w:pPr>
          </w:p>
        </w:tc>
        <w:tc>
          <w:tcPr>
            <w:tcW w:w="1601" w:type="pct"/>
            <w:shd w:val="clear" w:color="auto" w:fill="auto"/>
          </w:tcPr>
          <w:p w14:paraId="6ED5F418" w14:textId="0633C7AA" w:rsidR="00077802" w:rsidRPr="00077802" w:rsidRDefault="00077802" w:rsidP="00077802">
            <w:pPr>
              <w:spacing w:before="0" w:line="240" w:lineRule="auto"/>
              <w:rPr>
                <w:rFonts w:ascii="Open Sans" w:hAnsi="Open Sans" w:cs="Open Sans"/>
                <w:w w:val="100"/>
                <w:sz w:val="20"/>
              </w:rPr>
            </w:pPr>
            <w:r w:rsidRPr="00077802">
              <w:rPr>
                <w:rFonts w:ascii="Open Sans" w:hAnsi="Open Sans" w:cs="Open Sans"/>
                <w:color w:val="000000"/>
                <w:sz w:val="20"/>
              </w:rPr>
              <w:t>Miniwirówka IKA mini G z cyfrowym wyświetlaczem. Regulacja czasu działania od 1 do 99 min. Łatwo wymienialny rotor. W zestawie standardowy wirnik na 8 probówek reakcyjnych 1,5/2,0 ml, wirnik na 4 paski probówek PCR (8 probówek 0,2 ml na pasek) oraz adaptery do probówek reakcyjnych 0,2/0,4/0,5 ml., np. Bionovo K-4999</w:t>
            </w:r>
          </w:p>
        </w:tc>
        <w:tc>
          <w:tcPr>
            <w:tcW w:w="333" w:type="pct"/>
            <w:shd w:val="clear" w:color="auto" w:fill="auto"/>
          </w:tcPr>
          <w:p w14:paraId="210221A6" w14:textId="36F787A8" w:rsidR="00077802" w:rsidRPr="00077802" w:rsidRDefault="00077802" w:rsidP="00077802">
            <w:pPr>
              <w:spacing w:before="0" w:line="240" w:lineRule="auto"/>
              <w:jc w:val="center"/>
              <w:rPr>
                <w:rFonts w:ascii="Open Sans" w:hAnsi="Open Sans" w:cs="Open Sans"/>
                <w:w w:val="100"/>
                <w:sz w:val="20"/>
              </w:rPr>
            </w:pPr>
            <w:r w:rsidRPr="00077802">
              <w:rPr>
                <w:rFonts w:ascii="Open Sans" w:hAnsi="Open Sans" w:cs="Open Sans"/>
                <w:color w:val="000000"/>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9D1AA8E" w14:textId="77777777" w:rsidR="00077802" w:rsidRPr="00FA4746" w:rsidRDefault="00077802" w:rsidP="00077802">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B88EDD7" w14:textId="77777777" w:rsidR="00077802" w:rsidRPr="00FA4746" w:rsidRDefault="00077802" w:rsidP="00077802">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F192C4B" w14:textId="77777777" w:rsidR="00077802" w:rsidRPr="00FA4746" w:rsidRDefault="00077802" w:rsidP="00077802">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3C51542" w14:textId="77777777" w:rsidR="00077802" w:rsidRPr="00FA4746" w:rsidRDefault="00077802" w:rsidP="00077802">
            <w:pPr>
              <w:spacing w:before="0" w:line="240" w:lineRule="auto"/>
              <w:jc w:val="center"/>
              <w:rPr>
                <w:rFonts w:ascii="Open Sans" w:hAnsi="Open Sans" w:cs="Open Sans"/>
                <w:w w:val="100"/>
                <w:sz w:val="20"/>
              </w:rPr>
            </w:pPr>
          </w:p>
        </w:tc>
      </w:tr>
      <w:tr w:rsidR="00077802" w:rsidRPr="00FA4746" w14:paraId="59839774" w14:textId="77777777" w:rsidTr="0007780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40BC5FA" w14:textId="77777777" w:rsidR="00077802" w:rsidRPr="000F6DE0" w:rsidRDefault="00077802" w:rsidP="00077802">
            <w:pPr>
              <w:spacing w:before="0" w:line="240" w:lineRule="auto"/>
              <w:jc w:val="center"/>
              <w:rPr>
                <w:rFonts w:ascii="Open Sans" w:hAnsi="Open Sans" w:cs="Open Sans"/>
                <w:w w:val="100"/>
                <w:sz w:val="20"/>
              </w:rPr>
            </w:pPr>
            <w:r w:rsidRPr="000F6DE0">
              <w:rPr>
                <w:rFonts w:ascii="Open Sans" w:hAnsi="Open Sans" w:cs="Open Sans"/>
                <w:w w:val="100"/>
                <w:sz w:val="20"/>
              </w:rPr>
              <w:t>2</w:t>
            </w:r>
          </w:p>
        </w:tc>
        <w:tc>
          <w:tcPr>
            <w:tcW w:w="535" w:type="pct"/>
            <w:shd w:val="clear" w:color="auto" w:fill="auto"/>
          </w:tcPr>
          <w:p w14:paraId="42B6E10F" w14:textId="3A6286A7" w:rsidR="00077802" w:rsidRPr="00077802" w:rsidRDefault="00077802" w:rsidP="00077802">
            <w:pPr>
              <w:spacing w:before="0" w:line="240" w:lineRule="auto"/>
              <w:rPr>
                <w:rFonts w:ascii="Open Sans" w:hAnsi="Open Sans" w:cs="Open Sans"/>
                <w:w w:val="100"/>
                <w:sz w:val="20"/>
                <w:lang w:val="en-GB"/>
              </w:rPr>
            </w:pPr>
            <w:r w:rsidRPr="00077802">
              <w:rPr>
                <w:rFonts w:ascii="Open Sans" w:hAnsi="Open Sans" w:cs="Open Sans"/>
                <w:sz w:val="20"/>
              </w:rPr>
              <w:t>Rotor SR-64 FV-2400</w:t>
            </w:r>
          </w:p>
        </w:tc>
        <w:tc>
          <w:tcPr>
            <w:tcW w:w="1601" w:type="pct"/>
            <w:shd w:val="clear" w:color="auto" w:fill="auto"/>
          </w:tcPr>
          <w:p w14:paraId="7CE4E319" w14:textId="25B69F8A" w:rsidR="00077802" w:rsidRPr="00077802" w:rsidRDefault="00077802" w:rsidP="00077802">
            <w:pPr>
              <w:spacing w:before="0" w:line="240" w:lineRule="auto"/>
              <w:rPr>
                <w:rFonts w:ascii="Open Sans" w:hAnsi="Open Sans" w:cs="Open Sans"/>
                <w:bCs/>
                <w:color w:val="000000"/>
                <w:w w:val="100"/>
                <w:sz w:val="20"/>
              </w:rPr>
            </w:pPr>
            <w:r w:rsidRPr="00077802">
              <w:rPr>
                <w:rFonts w:ascii="Open Sans" w:hAnsi="Open Sans" w:cs="Open Sans"/>
                <w:color w:val="000000"/>
                <w:sz w:val="20"/>
              </w:rPr>
              <w:t>Rotory uzupełniające ofertę wirówko-vorteksów firmy Biosan, kompatybilny z wirówką FV-2400, np. Bionovo K-7781</w:t>
            </w:r>
          </w:p>
        </w:tc>
        <w:tc>
          <w:tcPr>
            <w:tcW w:w="333" w:type="pct"/>
            <w:shd w:val="clear" w:color="auto" w:fill="auto"/>
          </w:tcPr>
          <w:p w14:paraId="73E93070" w14:textId="7C8FB968" w:rsidR="00077802" w:rsidRPr="00077802" w:rsidRDefault="00077802" w:rsidP="00077802">
            <w:pPr>
              <w:spacing w:before="0" w:line="240" w:lineRule="auto"/>
              <w:jc w:val="center"/>
              <w:rPr>
                <w:rFonts w:ascii="Open Sans" w:hAnsi="Open Sans" w:cs="Open Sans"/>
                <w:w w:val="100"/>
                <w:sz w:val="20"/>
              </w:rPr>
            </w:pPr>
            <w:r w:rsidRPr="00077802">
              <w:rPr>
                <w:rFonts w:ascii="Open Sans" w:hAnsi="Open Sans" w:cs="Open Sans"/>
                <w:color w:val="000000"/>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3F42A5A" w14:textId="77777777" w:rsidR="00077802" w:rsidRPr="00FA4746" w:rsidRDefault="00077802" w:rsidP="00077802">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909ADAA" w14:textId="77777777" w:rsidR="00077802" w:rsidRPr="00FA4746" w:rsidRDefault="00077802" w:rsidP="00077802">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3582CF8" w14:textId="77777777" w:rsidR="00077802" w:rsidRPr="00FA4746" w:rsidRDefault="00077802" w:rsidP="00077802">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8C21A9B" w14:textId="77777777" w:rsidR="00077802" w:rsidRPr="00FA4746" w:rsidRDefault="00077802" w:rsidP="00077802">
            <w:pPr>
              <w:spacing w:before="0" w:line="240" w:lineRule="auto"/>
              <w:jc w:val="center"/>
              <w:rPr>
                <w:rFonts w:ascii="Open Sans" w:hAnsi="Open Sans" w:cs="Open Sans"/>
                <w:w w:val="100"/>
                <w:sz w:val="20"/>
              </w:rPr>
            </w:pPr>
          </w:p>
        </w:tc>
      </w:tr>
      <w:tr w:rsidR="00077802" w:rsidRPr="00FA4746" w14:paraId="4D4C395B" w14:textId="77777777" w:rsidTr="0007780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8C18FD2" w14:textId="191C9009" w:rsidR="00077802" w:rsidRPr="000F6DE0" w:rsidRDefault="00077802" w:rsidP="00077802">
            <w:pPr>
              <w:spacing w:before="0" w:line="240" w:lineRule="auto"/>
              <w:jc w:val="center"/>
              <w:rPr>
                <w:rFonts w:ascii="Open Sans" w:hAnsi="Open Sans" w:cs="Open Sans"/>
                <w:w w:val="100"/>
                <w:sz w:val="20"/>
              </w:rPr>
            </w:pPr>
            <w:r>
              <w:rPr>
                <w:rFonts w:ascii="Open Sans" w:hAnsi="Open Sans" w:cs="Open Sans"/>
                <w:w w:val="100"/>
                <w:sz w:val="20"/>
              </w:rPr>
              <w:t>3</w:t>
            </w:r>
          </w:p>
        </w:tc>
        <w:tc>
          <w:tcPr>
            <w:tcW w:w="535" w:type="pct"/>
            <w:shd w:val="clear" w:color="auto" w:fill="auto"/>
          </w:tcPr>
          <w:p w14:paraId="64B76319" w14:textId="30C8D46D" w:rsidR="00077802" w:rsidRPr="00077802" w:rsidRDefault="00077802" w:rsidP="00077802">
            <w:pPr>
              <w:spacing w:before="0" w:line="240" w:lineRule="auto"/>
              <w:rPr>
                <w:rFonts w:ascii="Open Sans" w:hAnsi="Open Sans" w:cs="Open Sans"/>
                <w:w w:val="100"/>
                <w:sz w:val="20"/>
              </w:rPr>
            </w:pPr>
            <w:r w:rsidRPr="00077802">
              <w:rPr>
                <w:rFonts w:ascii="Open Sans" w:hAnsi="Open Sans" w:cs="Open Sans"/>
                <w:sz w:val="20"/>
              </w:rPr>
              <w:t>Mikrohomogenizatory ręczne z PP</w:t>
            </w:r>
          </w:p>
        </w:tc>
        <w:tc>
          <w:tcPr>
            <w:tcW w:w="1601" w:type="pct"/>
            <w:shd w:val="clear" w:color="auto" w:fill="auto"/>
          </w:tcPr>
          <w:p w14:paraId="6A61A0ED" w14:textId="238A2700" w:rsidR="00077802" w:rsidRPr="00077802" w:rsidRDefault="00077802" w:rsidP="00077802">
            <w:pPr>
              <w:spacing w:before="0" w:line="240" w:lineRule="auto"/>
              <w:rPr>
                <w:rFonts w:ascii="Open Sans" w:hAnsi="Open Sans" w:cs="Open Sans"/>
                <w:bCs/>
                <w:w w:val="100"/>
                <w:sz w:val="20"/>
              </w:rPr>
            </w:pPr>
            <w:r w:rsidRPr="00077802">
              <w:rPr>
                <w:rFonts w:ascii="Open Sans" w:hAnsi="Open Sans" w:cs="Open Sans"/>
                <w:color w:val="000000"/>
                <w:sz w:val="20"/>
              </w:rPr>
              <w:t>Mikrohomogenizatory ręczne wykonane z PP. Autoklawowalne. Wolne od DNA, DNaz i RNaz. Opakowanie zawiera 10 sztuk w różnych kolorach, do probówek o pojemności 1,5 ml, Bionovo A-710399</w:t>
            </w:r>
          </w:p>
        </w:tc>
        <w:tc>
          <w:tcPr>
            <w:tcW w:w="333" w:type="pct"/>
            <w:shd w:val="clear" w:color="auto" w:fill="auto"/>
          </w:tcPr>
          <w:p w14:paraId="3E67A50D" w14:textId="0606F6D5" w:rsidR="00077802" w:rsidRPr="00077802" w:rsidRDefault="00077802" w:rsidP="00077802">
            <w:pPr>
              <w:spacing w:before="0" w:line="240" w:lineRule="auto"/>
              <w:jc w:val="center"/>
              <w:rPr>
                <w:rFonts w:ascii="Open Sans" w:hAnsi="Open Sans" w:cs="Open Sans"/>
                <w:w w:val="100"/>
                <w:sz w:val="20"/>
              </w:rPr>
            </w:pPr>
            <w:r w:rsidRPr="00077802">
              <w:rPr>
                <w:rFonts w:ascii="Open Sans" w:hAnsi="Open Sans" w:cs="Open Sans"/>
                <w:color w:val="000000"/>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933AE5A" w14:textId="77777777" w:rsidR="00077802" w:rsidRPr="00FA4746" w:rsidRDefault="00077802" w:rsidP="00077802">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EB4893D" w14:textId="77777777" w:rsidR="00077802" w:rsidRPr="00FA4746" w:rsidRDefault="00077802" w:rsidP="00077802">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F01BB22" w14:textId="77777777" w:rsidR="00077802" w:rsidRPr="00FA4746" w:rsidRDefault="00077802" w:rsidP="00077802">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074D640" w14:textId="77777777" w:rsidR="00077802" w:rsidRPr="00FA4746" w:rsidRDefault="00077802" w:rsidP="00077802">
            <w:pPr>
              <w:spacing w:before="0" w:line="240" w:lineRule="auto"/>
              <w:jc w:val="center"/>
              <w:rPr>
                <w:rFonts w:ascii="Open Sans" w:hAnsi="Open Sans" w:cs="Open Sans"/>
                <w:w w:val="100"/>
                <w:sz w:val="20"/>
              </w:rPr>
            </w:pPr>
          </w:p>
        </w:tc>
      </w:tr>
      <w:tr w:rsidR="00077802" w:rsidRPr="00FA4746" w14:paraId="758EAAC1" w14:textId="77777777" w:rsidTr="0007780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F9FA2C5" w14:textId="4072D409" w:rsidR="00077802" w:rsidRPr="000F6DE0" w:rsidRDefault="00077802" w:rsidP="00077802">
            <w:pPr>
              <w:spacing w:before="0" w:line="240" w:lineRule="auto"/>
              <w:jc w:val="center"/>
              <w:rPr>
                <w:rFonts w:ascii="Open Sans" w:hAnsi="Open Sans" w:cs="Open Sans"/>
                <w:w w:val="100"/>
                <w:sz w:val="20"/>
              </w:rPr>
            </w:pPr>
            <w:r>
              <w:rPr>
                <w:rFonts w:ascii="Open Sans" w:hAnsi="Open Sans" w:cs="Open Sans"/>
                <w:w w:val="100"/>
                <w:sz w:val="20"/>
              </w:rPr>
              <w:t>4</w:t>
            </w:r>
          </w:p>
        </w:tc>
        <w:tc>
          <w:tcPr>
            <w:tcW w:w="535" w:type="pct"/>
            <w:shd w:val="clear" w:color="auto" w:fill="auto"/>
          </w:tcPr>
          <w:p w14:paraId="7A341284" w14:textId="5437F5F6" w:rsidR="00077802" w:rsidRPr="00077802" w:rsidRDefault="00077802" w:rsidP="00077802">
            <w:pPr>
              <w:spacing w:before="0" w:line="240" w:lineRule="auto"/>
              <w:rPr>
                <w:rFonts w:ascii="Open Sans" w:hAnsi="Open Sans" w:cs="Open Sans"/>
                <w:w w:val="100"/>
                <w:sz w:val="20"/>
              </w:rPr>
            </w:pPr>
            <w:r w:rsidRPr="00077802">
              <w:rPr>
                <w:rFonts w:ascii="Open Sans" w:hAnsi="Open Sans" w:cs="Open Sans"/>
                <w:sz w:val="20"/>
              </w:rPr>
              <w:t>Homogenizator ze stali szlachetnej</w:t>
            </w:r>
          </w:p>
        </w:tc>
        <w:tc>
          <w:tcPr>
            <w:tcW w:w="1601" w:type="pct"/>
            <w:shd w:val="clear" w:color="auto" w:fill="auto"/>
          </w:tcPr>
          <w:p w14:paraId="3AB73F93" w14:textId="01E3BB22" w:rsidR="00077802" w:rsidRPr="00077802" w:rsidRDefault="00077802" w:rsidP="00077802">
            <w:pPr>
              <w:spacing w:before="0" w:line="240" w:lineRule="auto"/>
              <w:rPr>
                <w:rFonts w:ascii="Open Sans" w:hAnsi="Open Sans" w:cs="Open Sans"/>
                <w:bCs/>
                <w:w w:val="100"/>
                <w:sz w:val="20"/>
              </w:rPr>
            </w:pPr>
            <w:r w:rsidRPr="00077802">
              <w:rPr>
                <w:rFonts w:ascii="Open Sans" w:hAnsi="Open Sans" w:cs="Open Sans"/>
                <w:color w:val="000000"/>
                <w:sz w:val="20"/>
              </w:rPr>
              <w:t>Homogenizator ze stali szlachetnej. Przeznaczony do homogenizacji komórek, tkanek lub próbek żywności. Idealnie dopasowany do probówek Eppendorf Safe-Lock. Pasuje również do innych stożkowych probówek reakcyjnych. Wykonany w jednej części. Polerowany. Łatwy do utrzymania w czystości. Nadaje się do zastosowań PCR. Trzonek i stożek z przewężeniem, do probówek o pojemności 1,5 ml, Bionovo 6-1062</w:t>
            </w:r>
          </w:p>
        </w:tc>
        <w:tc>
          <w:tcPr>
            <w:tcW w:w="333" w:type="pct"/>
            <w:shd w:val="clear" w:color="auto" w:fill="auto"/>
          </w:tcPr>
          <w:p w14:paraId="230EBA5A" w14:textId="188EB5E3" w:rsidR="00077802" w:rsidRPr="00077802" w:rsidRDefault="00077802" w:rsidP="00077802">
            <w:pPr>
              <w:spacing w:before="0" w:line="240" w:lineRule="auto"/>
              <w:jc w:val="center"/>
              <w:rPr>
                <w:rFonts w:ascii="Open Sans" w:hAnsi="Open Sans" w:cs="Open Sans"/>
                <w:w w:val="100"/>
                <w:sz w:val="20"/>
              </w:rPr>
            </w:pPr>
            <w:r w:rsidRPr="00077802">
              <w:rPr>
                <w:rFonts w:ascii="Open Sans" w:hAnsi="Open Sans" w:cs="Open Sans"/>
                <w:color w:val="000000"/>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70FE145" w14:textId="77777777" w:rsidR="00077802" w:rsidRPr="00FA4746" w:rsidRDefault="00077802" w:rsidP="00077802">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741CDFD" w14:textId="77777777" w:rsidR="00077802" w:rsidRPr="00FA4746" w:rsidRDefault="00077802" w:rsidP="00077802">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288260D" w14:textId="77777777" w:rsidR="00077802" w:rsidRPr="00FA4746" w:rsidRDefault="00077802" w:rsidP="00077802">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C286A9C" w14:textId="77777777" w:rsidR="00077802" w:rsidRPr="00FA4746" w:rsidRDefault="00077802" w:rsidP="00077802">
            <w:pPr>
              <w:spacing w:before="0" w:line="240" w:lineRule="auto"/>
              <w:jc w:val="center"/>
              <w:rPr>
                <w:rFonts w:ascii="Open Sans" w:hAnsi="Open Sans" w:cs="Open Sans"/>
                <w:w w:val="100"/>
                <w:sz w:val="20"/>
              </w:rPr>
            </w:pPr>
          </w:p>
        </w:tc>
      </w:tr>
      <w:tr w:rsidR="00077802" w:rsidRPr="00FA4746" w14:paraId="55188D6C" w14:textId="77777777" w:rsidTr="0007780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0BFF96D" w14:textId="743FFB0C" w:rsidR="00077802" w:rsidRPr="000F6DE0" w:rsidRDefault="00077802" w:rsidP="00077802">
            <w:pPr>
              <w:spacing w:before="0" w:line="240" w:lineRule="auto"/>
              <w:jc w:val="center"/>
              <w:rPr>
                <w:rFonts w:ascii="Open Sans" w:hAnsi="Open Sans" w:cs="Open Sans"/>
                <w:w w:val="100"/>
                <w:sz w:val="20"/>
              </w:rPr>
            </w:pPr>
            <w:r>
              <w:rPr>
                <w:rFonts w:ascii="Open Sans" w:hAnsi="Open Sans" w:cs="Open Sans"/>
                <w:w w:val="100"/>
                <w:sz w:val="20"/>
              </w:rPr>
              <w:t>5</w:t>
            </w:r>
          </w:p>
        </w:tc>
        <w:tc>
          <w:tcPr>
            <w:tcW w:w="535" w:type="pct"/>
            <w:shd w:val="clear" w:color="auto" w:fill="auto"/>
          </w:tcPr>
          <w:p w14:paraId="5FD08AF6" w14:textId="35E4713A" w:rsidR="00077802" w:rsidRPr="00077802" w:rsidRDefault="00077802" w:rsidP="00077802">
            <w:pPr>
              <w:spacing w:before="0" w:line="240" w:lineRule="auto"/>
              <w:rPr>
                <w:rFonts w:ascii="Open Sans" w:hAnsi="Open Sans" w:cs="Open Sans"/>
                <w:w w:val="100"/>
                <w:sz w:val="20"/>
              </w:rPr>
            </w:pPr>
            <w:r w:rsidRPr="00077802">
              <w:rPr>
                <w:rFonts w:ascii="Open Sans" w:hAnsi="Open Sans" w:cs="Open Sans"/>
                <w:color w:val="000000"/>
                <w:sz w:val="20"/>
              </w:rPr>
              <w:t>Wytrząsarka Vortex ZX3</w:t>
            </w:r>
          </w:p>
        </w:tc>
        <w:tc>
          <w:tcPr>
            <w:tcW w:w="1601" w:type="pct"/>
            <w:shd w:val="clear" w:color="auto" w:fill="auto"/>
          </w:tcPr>
          <w:p w14:paraId="5E6FDA54" w14:textId="17D88B8D" w:rsidR="00077802" w:rsidRPr="00077802" w:rsidRDefault="00077802" w:rsidP="00077802">
            <w:pPr>
              <w:spacing w:before="0" w:line="240" w:lineRule="auto"/>
              <w:rPr>
                <w:rFonts w:ascii="Open Sans" w:hAnsi="Open Sans" w:cs="Open Sans"/>
                <w:bCs/>
                <w:w w:val="100"/>
                <w:sz w:val="20"/>
              </w:rPr>
            </w:pPr>
            <w:r w:rsidRPr="00077802">
              <w:rPr>
                <w:rFonts w:ascii="Open Sans" w:hAnsi="Open Sans" w:cs="Open Sans"/>
                <w:color w:val="000000"/>
                <w:sz w:val="20"/>
              </w:rPr>
              <w:t>Uniwersalna wytrząsarka laboratoryjna typu Vortex ZX3 z możliwością precyzyjnego ustawienia prędkości i zastosowania wielu opcjonalnych nasadek wytrząsających. Posiada opcję pracy ciągłej, może być również aktywowana i dezaktywowana dotykowo (poprzez nacisk probówki na platformę wytrząsającą). Posiada regulowaną prędkość do 3000 obr./min, łagodny start i płynną zmianę prędkości, np. Bionovo B-8280</w:t>
            </w:r>
          </w:p>
        </w:tc>
        <w:tc>
          <w:tcPr>
            <w:tcW w:w="333" w:type="pct"/>
            <w:shd w:val="clear" w:color="auto" w:fill="auto"/>
          </w:tcPr>
          <w:p w14:paraId="0417C174" w14:textId="696E4CA7" w:rsidR="00077802" w:rsidRPr="00077802" w:rsidRDefault="00077802" w:rsidP="00077802">
            <w:pPr>
              <w:spacing w:before="0" w:line="240" w:lineRule="auto"/>
              <w:jc w:val="center"/>
              <w:rPr>
                <w:rFonts w:ascii="Open Sans" w:hAnsi="Open Sans" w:cs="Open Sans"/>
                <w:w w:val="100"/>
                <w:sz w:val="20"/>
              </w:rPr>
            </w:pPr>
            <w:r w:rsidRPr="00077802">
              <w:rPr>
                <w:rFonts w:ascii="Open Sans" w:hAnsi="Open Sans" w:cs="Open Sans"/>
                <w:color w:val="000000"/>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E653910" w14:textId="77777777" w:rsidR="00077802" w:rsidRPr="00FA4746" w:rsidRDefault="00077802" w:rsidP="00077802">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C4ADDF3" w14:textId="77777777" w:rsidR="00077802" w:rsidRPr="00FA4746" w:rsidRDefault="00077802" w:rsidP="00077802">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F318386" w14:textId="77777777" w:rsidR="00077802" w:rsidRPr="00FA4746" w:rsidRDefault="00077802" w:rsidP="00077802">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98F9A20" w14:textId="77777777" w:rsidR="00077802" w:rsidRPr="00FA4746" w:rsidRDefault="00077802" w:rsidP="00077802">
            <w:pPr>
              <w:spacing w:before="0" w:line="240" w:lineRule="auto"/>
              <w:jc w:val="center"/>
              <w:rPr>
                <w:rFonts w:ascii="Open Sans" w:hAnsi="Open Sans" w:cs="Open Sans"/>
                <w:w w:val="100"/>
                <w:sz w:val="20"/>
              </w:rPr>
            </w:pPr>
          </w:p>
        </w:tc>
      </w:tr>
      <w:tr w:rsidR="00077802" w:rsidRPr="00FA4746" w14:paraId="070085BE" w14:textId="77777777" w:rsidTr="0007780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75CE201" w14:textId="16DC92E9" w:rsidR="00077802" w:rsidRPr="000F6DE0" w:rsidRDefault="00077802" w:rsidP="00077802">
            <w:pPr>
              <w:spacing w:before="0" w:line="240" w:lineRule="auto"/>
              <w:jc w:val="center"/>
              <w:rPr>
                <w:rFonts w:ascii="Open Sans" w:hAnsi="Open Sans" w:cs="Open Sans"/>
                <w:w w:val="100"/>
                <w:sz w:val="20"/>
              </w:rPr>
            </w:pPr>
            <w:r>
              <w:rPr>
                <w:rFonts w:ascii="Open Sans" w:hAnsi="Open Sans" w:cs="Open Sans"/>
                <w:w w:val="100"/>
                <w:sz w:val="20"/>
              </w:rPr>
              <w:t>6</w:t>
            </w:r>
          </w:p>
        </w:tc>
        <w:tc>
          <w:tcPr>
            <w:tcW w:w="535" w:type="pct"/>
            <w:shd w:val="clear" w:color="auto" w:fill="auto"/>
          </w:tcPr>
          <w:p w14:paraId="41574A62" w14:textId="477F97DB" w:rsidR="00077802" w:rsidRPr="00077802" w:rsidRDefault="00077802" w:rsidP="00077802">
            <w:pPr>
              <w:spacing w:before="0" w:line="240" w:lineRule="auto"/>
              <w:rPr>
                <w:rFonts w:ascii="Open Sans" w:hAnsi="Open Sans" w:cs="Open Sans"/>
                <w:w w:val="100"/>
                <w:sz w:val="20"/>
              </w:rPr>
            </w:pPr>
            <w:r w:rsidRPr="00077802">
              <w:rPr>
                <w:rFonts w:ascii="Open Sans" w:hAnsi="Open Sans" w:cs="Open Sans"/>
                <w:color w:val="000000"/>
                <w:sz w:val="20"/>
              </w:rPr>
              <w:t>Jonizator autonomiczny ION-100A</w:t>
            </w:r>
          </w:p>
        </w:tc>
        <w:tc>
          <w:tcPr>
            <w:tcW w:w="1601" w:type="pct"/>
            <w:shd w:val="clear" w:color="auto" w:fill="auto"/>
          </w:tcPr>
          <w:p w14:paraId="4CCD5B8E" w14:textId="04F189B3" w:rsidR="00077802" w:rsidRPr="00077802" w:rsidRDefault="00077802" w:rsidP="00077802">
            <w:pPr>
              <w:spacing w:before="0" w:line="240" w:lineRule="auto"/>
              <w:rPr>
                <w:rFonts w:ascii="Open Sans" w:hAnsi="Open Sans" w:cs="Open Sans"/>
                <w:bCs/>
                <w:w w:val="100"/>
                <w:sz w:val="20"/>
              </w:rPr>
            </w:pPr>
            <w:r w:rsidRPr="00077802">
              <w:rPr>
                <w:rFonts w:ascii="Open Sans" w:hAnsi="Open Sans" w:cs="Open Sans"/>
                <w:sz w:val="20"/>
              </w:rPr>
              <w:t>J</w:t>
            </w:r>
            <w:r w:rsidRPr="00077802">
              <w:rPr>
                <w:rFonts w:ascii="Open Sans" w:hAnsi="Open Sans" w:cs="Open Sans"/>
                <w:color w:val="000000"/>
                <w:sz w:val="20"/>
              </w:rPr>
              <w:t>onizator ION-100A eliminuje ładunki elektrostatyczne z ważonych próbek, a także pojemników z tworzywa sztucznego i szkła wagowego, które są szczególnie podatne na przyciąganie ładunków statycznych. Przeznaczony do stosowania z wagami precyzyjnymi i analitycznymi (zwłaszcza serii Explorer® EX oraz PR i PX), np. Bionovo H-1947</w:t>
            </w:r>
          </w:p>
        </w:tc>
        <w:tc>
          <w:tcPr>
            <w:tcW w:w="333" w:type="pct"/>
            <w:shd w:val="clear" w:color="auto" w:fill="auto"/>
          </w:tcPr>
          <w:p w14:paraId="7D3E3B23" w14:textId="413C4309" w:rsidR="00077802" w:rsidRPr="00077802" w:rsidRDefault="00077802" w:rsidP="00077802">
            <w:pPr>
              <w:spacing w:before="0" w:line="240" w:lineRule="auto"/>
              <w:jc w:val="center"/>
              <w:rPr>
                <w:rFonts w:ascii="Open Sans" w:hAnsi="Open Sans" w:cs="Open Sans"/>
                <w:w w:val="100"/>
                <w:sz w:val="20"/>
              </w:rPr>
            </w:pPr>
            <w:r w:rsidRPr="00077802">
              <w:rPr>
                <w:rFonts w:ascii="Open Sans" w:hAnsi="Open Sans" w:cs="Open Sans"/>
                <w:color w:val="000000"/>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76FA4C6" w14:textId="77777777" w:rsidR="00077802" w:rsidRPr="00FA4746" w:rsidRDefault="00077802" w:rsidP="00077802">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11131E5" w14:textId="77777777" w:rsidR="00077802" w:rsidRPr="00FA4746" w:rsidRDefault="00077802" w:rsidP="00077802">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BB40299" w14:textId="77777777" w:rsidR="00077802" w:rsidRPr="00FA4746" w:rsidRDefault="00077802" w:rsidP="00077802">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3D46A59" w14:textId="77777777" w:rsidR="00077802" w:rsidRPr="00FA4746" w:rsidRDefault="00077802" w:rsidP="00077802">
            <w:pPr>
              <w:spacing w:before="0" w:line="240" w:lineRule="auto"/>
              <w:jc w:val="center"/>
              <w:rPr>
                <w:rFonts w:ascii="Open Sans" w:hAnsi="Open Sans" w:cs="Open Sans"/>
                <w:w w:val="100"/>
                <w:sz w:val="20"/>
              </w:rPr>
            </w:pPr>
          </w:p>
        </w:tc>
      </w:tr>
      <w:tr w:rsidR="00346A82" w:rsidRPr="00FA4746" w14:paraId="1B2FD9D4" w14:textId="77777777" w:rsidTr="00124013">
        <w:trPr>
          <w:trHeight w:val="568"/>
        </w:trPr>
        <w:tc>
          <w:tcPr>
            <w:tcW w:w="4470" w:type="pct"/>
            <w:gridSpan w:val="7"/>
            <w:vAlign w:val="center"/>
          </w:tcPr>
          <w:p w14:paraId="427DC5E9" w14:textId="77777777" w:rsidR="00346A82" w:rsidRPr="00FA4746" w:rsidRDefault="00346A82" w:rsidP="00124013">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6E1E4AFE" w14:textId="77777777" w:rsidR="00346A82" w:rsidRPr="00FA4746" w:rsidRDefault="00346A82" w:rsidP="00124013">
            <w:pPr>
              <w:spacing w:before="0" w:line="240" w:lineRule="auto"/>
              <w:jc w:val="right"/>
              <w:rPr>
                <w:rFonts w:ascii="Open Sans" w:hAnsi="Open Sans" w:cs="Open Sans"/>
                <w:w w:val="100"/>
                <w:sz w:val="20"/>
              </w:rPr>
            </w:pPr>
          </w:p>
        </w:tc>
      </w:tr>
    </w:tbl>
    <w:p w14:paraId="59F0F298" w14:textId="77777777" w:rsidR="00346A82" w:rsidRPr="00155FE2" w:rsidRDefault="00346A82" w:rsidP="00346A82">
      <w:pPr>
        <w:rPr>
          <w:rFonts w:ascii="Open Sans" w:hAnsi="Open Sans" w:cs="Open Sans"/>
          <w:sz w:val="18"/>
          <w:szCs w:val="18"/>
        </w:rPr>
      </w:pPr>
    </w:p>
    <w:p w14:paraId="3D45C358" w14:textId="77777777" w:rsidR="00E04B67" w:rsidRPr="00E04B67" w:rsidRDefault="00E04B67" w:rsidP="000A000B">
      <w:pPr>
        <w:adjustRightInd w:val="0"/>
        <w:spacing w:before="120" w:after="120" w:line="276" w:lineRule="auto"/>
        <w:rPr>
          <w:rFonts w:ascii="Open Sans" w:eastAsia="OpenSans" w:hAnsi="Open Sans" w:cs="Open Sans"/>
          <w:w w:val="100"/>
          <w:sz w:val="20"/>
          <w:szCs w:val="18"/>
        </w:rPr>
      </w:pPr>
      <w:r w:rsidRPr="00E04B67">
        <w:rPr>
          <w:rFonts w:ascii="Open Sans" w:eastAsia="OpenSans" w:hAnsi="Open Sans" w:cs="Open Sans"/>
          <w:w w:val="100"/>
          <w:sz w:val="20"/>
          <w:szCs w:val="18"/>
        </w:rPr>
        <w:t xml:space="preserve">Uwagi: </w:t>
      </w:r>
    </w:p>
    <w:p w14:paraId="25592E0A" w14:textId="77777777" w:rsidR="00077802" w:rsidRPr="00077802" w:rsidRDefault="00077802" w:rsidP="00077802">
      <w:pPr>
        <w:spacing w:before="120" w:after="120" w:line="276" w:lineRule="auto"/>
        <w:rPr>
          <w:rFonts w:ascii="Open Sans" w:hAnsi="Open Sans" w:cs="Open Sans"/>
          <w:w w:val="100"/>
          <w:sz w:val="20"/>
          <w:szCs w:val="18"/>
        </w:rPr>
      </w:pPr>
      <w:r w:rsidRPr="00077802">
        <w:rPr>
          <w:rFonts w:ascii="Open Sans" w:hAnsi="Open Sans" w:cs="Open Sans"/>
          <w:w w:val="100"/>
          <w:sz w:val="20"/>
          <w:szCs w:val="18"/>
        </w:rPr>
        <w:t xml:space="preserve">Zamawiający dopuszcza możliwość składania ofert równoważnych pod warunkiem, iż oferowane produkty będą charakteryzowały się parametrami nie gorszymi niż wyspecyfikowane powyżej. </w:t>
      </w:r>
    </w:p>
    <w:p w14:paraId="30C424B4" w14:textId="6947F000" w:rsidR="00E04B67" w:rsidRPr="00E04B67" w:rsidRDefault="00077802" w:rsidP="00077802">
      <w:pPr>
        <w:spacing w:before="120" w:after="120" w:line="276" w:lineRule="auto"/>
        <w:rPr>
          <w:rFonts w:ascii="Open Sans" w:hAnsi="Open Sans" w:cs="Open Sans"/>
          <w:b/>
          <w:w w:val="100"/>
          <w:sz w:val="20"/>
          <w:szCs w:val="18"/>
        </w:rPr>
      </w:pPr>
      <w:r w:rsidRPr="00077802">
        <w:rPr>
          <w:rFonts w:ascii="Open Sans" w:hAnsi="Open Sans" w:cs="Open Sans"/>
          <w:w w:val="100"/>
          <w:sz w:val="20"/>
          <w:szCs w:val="18"/>
        </w:rPr>
        <w:t xml:space="preserve">Realizacja: w ciągu 30 dni od daty podpisania umowy. </w:t>
      </w:r>
      <w:r w:rsidRPr="00077802">
        <w:rPr>
          <w:rFonts w:ascii="Open Sans" w:hAnsi="Open Sans" w:cs="Open Sans"/>
          <w:b/>
          <w:w w:val="100"/>
          <w:sz w:val="20"/>
          <w:szCs w:val="18"/>
        </w:rPr>
        <w:t>Dostawy zgodnie z załączonym rozdzielnikiem</w:t>
      </w:r>
      <w:r w:rsidRPr="00077802">
        <w:rPr>
          <w:rFonts w:ascii="Open Sans" w:hAnsi="Open Sans" w:cs="Open Sans"/>
          <w:w w:val="100"/>
          <w:sz w:val="20"/>
          <w:szCs w:val="18"/>
        </w:rPr>
        <w:t>.</w:t>
      </w:r>
    </w:p>
    <w:p w14:paraId="12E715B3" w14:textId="1A8B671E" w:rsidR="0025792E" w:rsidRDefault="0025792E" w:rsidP="00346A82">
      <w:pPr>
        <w:rPr>
          <w:rFonts w:ascii="Open Sans" w:hAnsi="Open Sans" w:cs="Open Sans"/>
          <w:b/>
          <w:w w:val="100"/>
          <w:sz w:val="20"/>
          <w:u w:val="single"/>
        </w:rPr>
      </w:pPr>
    </w:p>
    <w:p w14:paraId="70FFA8E9" w14:textId="77777777" w:rsidR="0025792E" w:rsidRDefault="0025792E">
      <w:pPr>
        <w:autoSpaceDE/>
        <w:autoSpaceDN/>
        <w:spacing w:before="0" w:line="240" w:lineRule="auto"/>
        <w:jc w:val="left"/>
        <w:rPr>
          <w:rFonts w:ascii="Open Sans" w:hAnsi="Open Sans" w:cs="Open Sans"/>
          <w:b/>
          <w:w w:val="100"/>
          <w:sz w:val="20"/>
          <w:u w:val="single"/>
        </w:rPr>
      </w:pPr>
      <w:r>
        <w:rPr>
          <w:rFonts w:ascii="Open Sans" w:hAnsi="Open Sans" w:cs="Open Sans"/>
          <w:b/>
          <w:w w:val="100"/>
          <w:sz w:val="20"/>
          <w:u w:val="single"/>
        </w:rPr>
        <w:br w:type="page"/>
      </w:r>
    </w:p>
    <w:p w14:paraId="40AF2781" w14:textId="270E0890" w:rsidR="00346A82" w:rsidRDefault="00346A82" w:rsidP="00346A82">
      <w:pPr>
        <w:rPr>
          <w:rFonts w:ascii="Open Sans" w:hAnsi="Open Sans" w:cs="Open Sans"/>
          <w:b/>
          <w:w w:val="100"/>
          <w:sz w:val="20"/>
          <w:u w:val="single"/>
        </w:rPr>
      </w:pPr>
    </w:p>
    <w:p w14:paraId="5A3236FC" w14:textId="0FBC3CE0" w:rsidR="0025792E" w:rsidRDefault="0025792E" w:rsidP="0025792E">
      <w:pPr>
        <w:rPr>
          <w:rFonts w:ascii="Open Sans" w:hAnsi="Open Sans" w:cs="Open Sans"/>
          <w:b/>
          <w:w w:val="100"/>
          <w:sz w:val="20"/>
          <w:u w:val="single"/>
        </w:rPr>
      </w:pPr>
      <w:r>
        <w:rPr>
          <w:rFonts w:ascii="Open Sans" w:hAnsi="Open Sans" w:cs="Open Sans"/>
          <w:b/>
          <w:w w:val="100"/>
          <w:sz w:val="20"/>
          <w:u w:val="single"/>
        </w:rPr>
        <w:t xml:space="preserve">Część 45 </w:t>
      </w:r>
      <w:r w:rsidR="00077802" w:rsidRPr="00077802">
        <w:rPr>
          <w:rFonts w:ascii="Open Sans" w:hAnsi="Open Sans" w:cs="Open Sans"/>
          <w:b/>
          <w:w w:val="100"/>
          <w:sz w:val="20"/>
          <w:u w:val="single"/>
        </w:rPr>
        <w:t>Akcesoria laboratoryjne</w:t>
      </w:r>
    </w:p>
    <w:p w14:paraId="346D829B" w14:textId="77777777" w:rsidR="0025792E" w:rsidRDefault="0025792E" w:rsidP="0025792E">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2554"/>
        <w:gridCol w:w="6523"/>
        <w:gridCol w:w="1415"/>
        <w:gridCol w:w="4823"/>
        <w:gridCol w:w="2129"/>
        <w:gridCol w:w="850"/>
        <w:gridCol w:w="2252"/>
      </w:tblGrid>
      <w:tr w:rsidR="0025792E" w:rsidRPr="00FA4746" w14:paraId="5DE0139A" w14:textId="77777777" w:rsidTr="00124013">
        <w:trPr>
          <w:trHeight w:val="450"/>
        </w:trPr>
        <w:tc>
          <w:tcPr>
            <w:tcW w:w="165" w:type="pct"/>
            <w:tcBorders>
              <w:bottom w:val="single" w:sz="4" w:space="0" w:color="auto"/>
            </w:tcBorders>
            <w:shd w:val="clear" w:color="auto" w:fill="E0E0E0"/>
            <w:vAlign w:val="center"/>
            <w:hideMark/>
          </w:tcPr>
          <w:p w14:paraId="67FA2030" w14:textId="77777777" w:rsidR="0025792E" w:rsidRPr="00FA4746" w:rsidRDefault="0025792E"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601" w:type="pct"/>
            <w:tcBorders>
              <w:bottom w:val="single" w:sz="4" w:space="0" w:color="auto"/>
            </w:tcBorders>
            <w:shd w:val="clear" w:color="auto" w:fill="E0E0E0"/>
            <w:vAlign w:val="center"/>
            <w:hideMark/>
          </w:tcPr>
          <w:p w14:paraId="01B1AE6D" w14:textId="77777777" w:rsidR="0025792E" w:rsidRPr="00FA4746" w:rsidRDefault="0025792E"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535" w:type="pct"/>
            <w:tcBorders>
              <w:bottom w:val="single" w:sz="4" w:space="0" w:color="auto"/>
            </w:tcBorders>
            <w:shd w:val="clear" w:color="auto" w:fill="E0E0E0"/>
            <w:vAlign w:val="center"/>
            <w:hideMark/>
          </w:tcPr>
          <w:p w14:paraId="187D4F09" w14:textId="77777777" w:rsidR="0025792E" w:rsidRPr="00FA4746" w:rsidRDefault="0025792E"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1A4DD208" w14:textId="77777777" w:rsidR="0025792E" w:rsidRPr="00FA4746" w:rsidRDefault="0025792E"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367F4B82" w14:textId="77777777" w:rsidR="0025792E" w:rsidRPr="00FA4746" w:rsidRDefault="0025792E"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4C808275" w14:textId="77777777" w:rsidR="0025792E" w:rsidRPr="00FA4746" w:rsidRDefault="0025792E"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7919A03C" w14:textId="77777777" w:rsidR="0025792E" w:rsidRPr="00FA4746" w:rsidRDefault="0025792E"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672526EA" w14:textId="77777777" w:rsidR="0025792E" w:rsidRPr="00FA4746" w:rsidRDefault="0025792E"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1752C86F" w14:textId="77777777" w:rsidR="0025792E" w:rsidRPr="00FA4746" w:rsidRDefault="0025792E" w:rsidP="00124013">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25792E" w:rsidRPr="00AF6C83" w14:paraId="2C9A47FD" w14:textId="77777777" w:rsidTr="00124013">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785CED82" w14:textId="77777777" w:rsidR="0025792E" w:rsidRPr="00AF6C83" w:rsidRDefault="0025792E"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601" w:type="pct"/>
            <w:tcBorders>
              <w:top w:val="single" w:sz="4" w:space="0" w:color="auto"/>
              <w:left w:val="single" w:sz="4" w:space="0" w:color="auto"/>
              <w:bottom w:val="single" w:sz="4" w:space="0" w:color="auto"/>
              <w:right w:val="single" w:sz="4" w:space="0" w:color="auto"/>
            </w:tcBorders>
            <w:vAlign w:val="center"/>
          </w:tcPr>
          <w:p w14:paraId="20108A04" w14:textId="77777777" w:rsidR="0025792E" w:rsidRPr="00AF6C83" w:rsidRDefault="0025792E"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535" w:type="pct"/>
            <w:tcBorders>
              <w:top w:val="single" w:sz="4" w:space="0" w:color="auto"/>
              <w:left w:val="single" w:sz="4" w:space="0" w:color="auto"/>
              <w:bottom w:val="single" w:sz="4" w:space="0" w:color="auto"/>
              <w:right w:val="single" w:sz="4" w:space="0" w:color="auto"/>
            </w:tcBorders>
            <w:vAlign w:val="center"/>
          </w:tcPr>
          <w:p w14:paraId="358B839C" w14:textId="77777777" w:rsidR="0025792E" w:rsidRPr="00AF6C83" w:rsidRDefault="0025792E"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4444CE70" w14:textId="77777777" w:rsidR="0025792E" w:rsidRPr="00AF6C83" w:rsidRDefault="0025792E"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1EB08591" w14:textId="77777777" w:rsidR="0025792E" w:rsidRPr="00AF6C83" w:rsidRDefault="0025792E"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7500CE36" w14:textId="77777777" w:rsidR="0025792E" w:rsidRPr="00AF6C83" w:rsidRDefault="0025792E"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3AF3D2D9" w14:textId="77777777" w:rsidR="0025792E" w:rsidRPr="00AF6C83" w:rsidRDefault="0025792E"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36EC9198" w14:textId="77777777" w:rsidR="0025792E" w:rsidRPr="00AF6C83" w:rsidRDefault="0025792E"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077802" w:rsidRPr="00FA4746" w14:paraId="782B875C" w14:textId="77777777" w:rsidTr="00077802">
        <w:trPr>
          <w:trHeight w:val="712"/>
        </w:trPr>
        <w:tc>
          <w:tcPr>
            <w:tcW w:w="165" w:type="pct"/>
            <w:tcBorders>
              <w:top w:val="single" w:sz="4" w:space="0" w:color="auto"/>
              <w:left w:val="single" w:sz="4" w:space="0" w:color="auto"/>
              <w:bottom w:val="single" w:sz="4" w:space="0" w:color="auto"/>
              <w:right w:val="single" w:sz="4" w:space="0" w:color="auto"/>
            </w:tcBorders>
            <w:vAlign w:val="center"/>
          </w:tcPr>
          <w:p w14:paraId="35C89199" w14:textId="77777777" w:rsidR="00077802" w:rsidRPr="000F6DE0" w:rsidRDefault="00077802" w:rsidP="00077802">
            <w:pPr>
              <w:spacing w:before="0" w:line="240" w:lineRule="auto"/>
              <w:jc w:val="center"/>
              <w:rPr>
                <w:rFonts w:ascii="Open Sans" w:hAnsi="Open Sans" w:cs="Open Sans"/>
                <w:w w:val="100"/>
                <w:sz w:val="20"/>
              </w:rPr>
            </w:pPr>
            <w:r w:rsidRPr="000F6DE0">
              <w:rPr>
                <w:rFonts w:ascii="Open Sans" w:hAnsi="Open Sans" w:cs="Open Sans"/>
                <w:w w:val="100"/>
                <w:sz w:val="20"/>
              </w:rPr>
              <w:t>1</w:t>
            </w:r>
          </w:p>
        </w:tc>
        <w:tc>
          <w:tcPr>
            <w:tcW w:w="601" w:type="pct"/>
            <w:shd w:val="clear" w:color="auto" w:fill="auto"/>
          </w:tcPr>
          <w:p w14:paraId="6A866881" w14:textId="79C5095C" w:rsidR="00077802" w:rsidRPr="00077802" w:rsidRDefault="00077802" w:rsidP="005B4793">
            <w:pPr>
              <w:pBdr>
                <w:top w:val="nil"/>
                <w:left w:val="nil"/>
                <w:bottom w:val="nil"/>
                <w:right w:val="nil"/>
                <w:between w:val="nil"/>
              </w:pBdr>
              <w:spacing w:before="0" w:line="240" w:lineRule="auto"/>
              <w:ind w:hanging="2"/>
              <w:rPr>
                <w:rFonts w:ascii="Open Sans" w:hAnsi="Open Sans" w:cs="Open Sans"/>
                <w:w w:val="100"/>
                <w:sz w:val="20"/>
              </w:rPr>
            </w:pPr>
            <w:r w:rsidRPr="00077802">
              <w:rPr>
                <w:rFonts w:ascii="Open Sans" w:hAnsi="Open Sans" w:cs="Open Sans"/>
                <w:sz w:val="20"/>
              </w:rPr>
              <w:t>Zestaw statywów na probówki PCR</w:t>
            </w:r>
          </w:p>
        </w:tc>
        <w:tc>
          <w:tcPr>
            <w:tcW w:w="1535" w:type="pct"/>
            <w:shd w:val="clear" w:color="auto" w:fill="auto"/>
          </w:tcPr>
          <w:p w14:paraId="41641978" w14:textId="641D8DB0" w:rsidR="00077802" w:rsidRPr="00077802" w:rsidRDefault="00077802" w:rsidP="00077802">
            <w:pPr>
              <w:spacing w:before="0" w:line="240" w:lineRule="auto"/>
              <w:rPr>
                <w:rFonts w:ascii="Open Sans" w:hAnsi="Open Sans" w:cs="Open Sans"/>
                <w:w w:val="100"/>
                <w:sz w:val="20"/>
              </w:rPr>
            </w:pPr>
            <w:r w:rsidRPr="00077802">
              <w:rPr>
                <w:rFonts w:ascii="Open Sans" w:hAnsi="Open Sans" w:cs="Open Sans"/>
                <w:color w:val="000000"/>
                <w:sz w:val="20"/>
              </w:rPr>
              <w:t>Statywy z przeźroczystą pokrywką. Przeznaczone na 96 szt. (8 x 12) probówek 0,2 ml lub na probówki w paskach. Odporne na temperatury od -80 do +121°C. Mogą być układane w stosy. Wykonane z PP, np. Bionovo A-732309</w:t>
            </w:r>
          </w:p>
        </w:tc>
        <w:tc>
          <w:tcPr>
            <w:tcW w:w="333" w:type="pct"/>
            <w:shd w:val="clear" w:color="auto" w:fill="auto"/>
          </w:tcPr>
          <w:p w14:paraId="3831ED0E" w14:textId="6E435EE3" w:rsidR="00077802" w:rsidRPr="00077802" w:rsidRDefault="00077802" w:rsidP="00077802">
            <w:pPr>
              <w:spacing w:before="0" w:line="240" w:lineRule="auto"/>
              <w:jc w:val="center"/>
              <w:rPr>
                <w:rFonts w:ascii="Open Sans" w:hAnsi="Open Sans" w:cs="Open Sans"/>
                <w:w w:val="100"/>
                <w:sz w:val="20"/>
              </w:rPr>
            </w:pPr>
            <w:r w:rsidRPr="00077802">
              <w:rPr>
                <w:rFonts w:ascii="Open Sans" w:hAnsi="Open Sans" w:cs="Open Sans"/>
                <w:color w:val="000000"/>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E601178" w14:textId="77777777" w:rsidR="00077802" w:rsidRPr="00FA4746" w:rsidRDefault="00077802" w:rsidP="00077802">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68B0B32" w14:textId="77777777" w:rsidR="00077802" w:rsidRPr="00FA4746" w:rsidRDefault="00077802" w:rsidP="00077802">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F397EDD" w14:textId="77777777" w:rsidR="00077802" w:rsidRPr="00FA4746" w:rsidRDefault="00077802" w:rsidP="00077802">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BC4CE4E" w14:textId="77777777" w:rsidR="00077802" w:rsidRPr="00FA4746" w:rsidRDefault="00077802" w:rsidP="00077802">
            <w:pPr>
              <w:spacing w:before="0" w:line="240" w:lineRule="auto"/>
              <w:jc w:val="center"/>
              <w:rPr>
                <w:rFonts w:ascii="Open Sans" w:hAnsi="Open Sans" w:cs="Open Sans"/>
                <w:w w:val="100"/>
                <w:sz w:val="20"/>
              </w:rPr>
            </w:pPr>
          </w:p>
        </w:tc>
      </w:tr>
      <w:tr w:rsidR="00077802" w:rsidRPr="00FA4746" w14:paraId="615B343D" w14:textId="77777777" w:rsidTr="00077802">
        <w:trPr>
          <w:trHeight w:val="741"/>
        </w:trPr>
        <w:tc>
          <w:tcPr>
            <w:tcW w:w="165" w:type="pct"/>
            <w:tcBorders>
              <w:top w:val="single" w:sz="4" w:space="0" w:color="auto"/>
              <w:left w:val="single" w:sz="4" w:space="0" w:color="auto"/>
              <w:bottom w:val="single" w:sz="4" w:space="0" w:color="auto"/>
              <w:right w:val="single" w:sz="4" w:space="0" w:color="auto"/>
            </w:tcBorders>
            <w:vAlign w:val="center"/>
          </w:tcPr>
          <w:p w14:paraId="38F4CC88" w14:textId="77777777" w:rsidR="00077802" w:rsidRPr="000F6DE0" w:rsidRDefault="00077802" w:rsidP="00077802">
            <w:pPr>
              <w:spacing w:before="0" w:line="240" w:lineRule="auto"/>
              <w:jc w:val="center"/>
              <w:rPr>
                <w:rFonts w:ascii="Open Sans" w:hAnsi="Open Sans" w:cs="Open Sans"/>
                <w:w w:val="100"/>
                <w:sz w:val="20"/>
              </w:rPr>
            </w:pPr>
            <w:r w:rsidRPr="000F6DE0">
              <w:rPr>
                <w:rFonts w:ascii="Open Sans" w:hAnsi="Open Sans" w:cs="Open Sans"/>
                <w:w w:val="100"/>
                <w:sz w:val="20"/>
              </w:rPr>
              <w:t>2</w:t>
            </w:r>
          </w:p>
        </w:tc>
        <w:tc>
          <w:tcPr>
            <w:tcW w:w="601" w:type="pct"/>
            <w:shd w:val="clear" w:color="auto" w:fill="auto"/>
          </w:tcPr>
          <w:p w14:paraId="22575DD7" w14:textId="5353675C" w:rsidR="00077802" w:rsidRPr="00077802" w:rsidRDefault="00077802" w:rsidP="00077802">
            <w:pPr>
              <w:pBdr>
                <w:top w:val="nil"/>
                <w:left w:val="nil"/>
                <w:bottom w:val="nil"/>
                <w:right w:val="nil"/>
                <w:between w:val="nil"/>
              </w:pBdr>
              <w:spacing w:before="0" w:line="240" w:lineRule="auto"/>
              <w:ind w:hanging="2"/>
              <w:rPr>
                <w:rFonts w:ascii="Open Sans" w:hAnsi="Open Sans" w:cs="Open Sans"/>
                <w:w w:val="100"/>
                <w:sz w:val="20"/>
                <w:lang w:val="en-GB"/>
              </w:rPr>
            </w:pPr>
            <w:r w:rsidRPr="00077802">
              <w:rPr>
                <w:rFonts w:ascii="Open Sans" w:hAnsi="Open Sans" w:cs="Open Sans"/>
                <w:sz w:val="20"/>
              </w:rPr>
              <w:t>Zestaw statywów 80-miejscowych Top-Rack</w:t>
            </w:r>
          </w:p>
        </w:tc>
        <w:tc>
          <w:tcPr>
            <w:tcW w:w="1535" w:type="pct"/>
            <w:shd w:val="clear" w:color="auto" w:fill="auto"/>
          </w:tcPr>
          <w:p w14:paraId="23B9762E" w14:textId="77777777" w:rsidR="00077802" w:rsidRPr="00077802" w:rsidRDefault="00077802" w:rsidP="00077802">
            <w:pPr>
              <w:pBdr>
                <w:top w:val="nil"/>
                <w:left w:val="nil"/>
                <w:bottom w:val="nil"/>
                <w:right w:val="nil"/>
                <w:between w:val="nil"/>
              </w:pBdr>
              <w:spacing w:before="0" w:line="240" w:lineRule="auto"/>
              <w:ind w:hanging="2"/>
              <w:rPr>
                <w:rFonts w:ascii="Open Sans" w:hAnsi="Open Sans" w:cs="Open Sans"/>
                <w:color w:val="000000"/>
                <w:sz w:val="20"/>
              </w:rPr>
            </w:pPr>
            <w:r w:rsidRPr="00077802">
              <w:rPr>
                <w:rFonts w:ascii="Open Sans" w:hAnsi="Open Sans" w:cs="Open Sans"/>
                <w:color w:val="000000"/>
                <w:sz w:val="20"/>
              </w:rPr>
              <w:t>Statywy Top-Rack, 80-miejscowe, z dwoma uchwytami. Przeznaczone na probówki o poj. 1,5 i 2 ml. Odporne na działanie alkoholi i słabych rozpuszczalników organicznych.</w:t>
            </w:r>
          </w:p>
          <w:p w14:paraId="1CF797FB" w14:textId="77777777" w:rsidR="00077802" w:rsidRPr="00077802" w:rsidRDefault="00077802" w:rsidP="00077802">
            <w:pPr>
              <w:pBdr>
                <w:top w:val="nil"/>
                <w:left w:val="nil"/>
                <w:bottom w:val="nil"/>
                <w:right w:val="nil"/>
                <w:between w:val="nil"/>
              </w:pBdr>
              <w:spacing w:before="0" w:line="240" w:lineRule="auto"/>
              <w:ind w:hanging="2"/>
              <w:rPr>
                <w:rFonts w:ascii="Open Sans" w:hAnsi="Open Sans" w:cs="Open Sans"/>
                <w:color w:val="000000"/>
                <w:sz w:val="20"/>
              </w:rPr>
            </w:pPr>
            <w:r w:rsidRPr="00077802">
              <w:rPr>
                <w:rFonts w:ascii="Open Sans" w:hAnsi="Open Sans" w:cs="Open Sans"/>
                <w:color w:val="000000"/>
                <w:sz w:val="20"/>
              </w:rPr>
              <w:t xml:space="preserve">Zestaw zawiera 5 sztuk statywów, po jednym </w:t>
            </w:r>
          </w:p>
          <w:p w14:paraId="618E46C8" w14:textId="77777777" w:rsidR="00077802" w:rsidRPr="00077802" w:rsidRDefault="00077802" w:rsidP="00077802">
            <w:pPr>
              <w:pBdr>
                <w:top w:val="nil"/>
                <w:left w:val="nil"/>
                <w:bottom w:val="nil"/>
                <w:right w:val="nil"/>
                <w:between w:val="nil"/>
              </w:pBdr>
              <w:spacing w:before="0" w:line="240" w:lineRule="auto"/>
              <w:ind w:hanging="2"/>
              <w:rPr>
                <w:rFonts w:ascii="Open Sans" w:hAnsi="Open Sans" w:cs="Open Sans"/>
                <w:color w:val="000000"/>
                <w:sz w:val="20"/>
              </w:rPr>
            </w:pPr>
            <w:r w:rsidRPr="00077802">
              <w:rPr>
                <w:rFonts w:ascii="Open Sans" w:hAnsi="Open Sans" w:cs="Open Sans"/>
                <w:color w:val="000000"/>
                <w:sz w:val="20"/>
              </w:rPr>
              <w:t xml:space="preserve">w każdym z następujących kolorów: niebieski, zielony, fioletowy, czerwony, żółty, </w:t>
            </w:r>
          </w:p>
          <w:p w14:paraId="0CB7D22E" w14:textId="2A3E5541" w:rsidR="00077802" w:rsidRPr="00077802" w:rsidRDefault="00077802" w:rsidP="00077802">
            <w:pPr>
              <w:spacing w:before="0" w:line="240" w:lineRule="auto"/>
              <w:rPr>
                <w:rFonts w:ascii="Open Sans" w:hAnsi="Open Sans" w:cs="Open Sans"/>
                <w:bCs/>
                <w:color w:val="000000"/>
                <w:w w:val="100"/>
                <w:sz w:val="20"/>
              </w:rPr>
            </w:pPr>
            <w:r w:rsidRPr="00077802">
              <w:rPr>
                <w:rFonts w:ascii="Open Sans" w:hAnsi="Open Sans" w:cs="Open Sans"/>
                <w:color w:val="000000"/>
                <w:sz w:val="20"/>
              </w:rPr>
              <w:t>np. Bionovo B-0350</w:t>
            </w:r>
          </w:p>
        </w:tc>
        <w:tc>
          <w:tcPr>
            <w:tcW w:w="333" w:type="pct"/>
            <w:shd w:val="clear" w:color="auto" w:fill="auto"/>
          </w:tcPr>
          <w:p w14:paraId="0306F6B9" w14:textId="6244874D" w:rsidR="00077802" w:rsidRPr="00077802" w:rsidRDefault="00077802" w:rsidP="00077802">
            <w:pPr>
              <w:spacing w:before="0" w:line="240" w:lineRule="auto"/>
              <w:jc w:val="center"/>
              <w:rPr>
                <w:rFonts w:ascii="Open Sans" w:hAnsi="Open Sans" w:cs="Open Sans"/>
                <w:w w:val="100"/>
                <w:sz w:val="20"/>
              </w:rPr>
            </w:pPr>
            <w:r w:rsidRPr="00077802">
              <w:rPr>
                <w:rFonts w:ascii="Open Sans" w:hAnsi="Open Sans" w:cs="Open Sans"/>
                <w:color w:val="000000"/>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D33B9AD" w14:textId="77777777" w:rsidR="00077802" w:rsidRPr="00FA4746" w:rsidRDefault="00077802" w:rsidP="00077802">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466EA9C" w14:textId="77777777" w:rsidR="00077802" w:rsidRPr="00FA4746" w:rsidRDefault="00077802" w:rsidP="00077802">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B431518" w14:textId="77777777" w:rsidR="00077802" w:rsidRPr="00FA4746" w:rsidRDefault="00077802" w:rsidP="00077802">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78D4349" w14:textId="77777777" w:rsidR="00077802" w:rsidRPr="00FA4746" w:rsidRDefault="00077802" w:rsidP="00077802">
            <w:pPr>
              <w:spacing w:before="0" w:line="240" w:lineRule="auto"/>
              <w:jc w:val="center"/>
              <w:rPr>
                <w:rFonts w:ascii="Open Sans" w:hAnsi="Open Sans" w:cs="Open Sans"/>
                <w:w w:val="100"/>
                <w:sz w:val="20"/>
              </w:rPr>
            </w:pPr>
          </w:p>
        </w:tc>
      </w:tr>
      <w:tr w:rsidR="00077802" w:rsidRPr="00FA4746" w14:paraId="6FA1716A" w14:textId="77777777" w:rsidTr="0007780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2EFF782" w14:textId="77777777" w:rsidR="00077802" w:rsidRPr="000F6DE0" w:rsidRDefault="00077802" w:rsidP="00077802">
            <w:pPr>
              <w:spacing w:before="0" w:line="240" w:lineRule="auto"/>
              <w:jc w:val="center"/>
              <w:rPr>
                <w:rFonts w:ascii="Open Sans" w:hAnsi="Open Sans" w:cs="Open Sans"/>
                <w:w w:val="100"/>
                <w:sz w:val="20"/>
              </w:rPr>
            </w:pPr>
            <w:r w:rsidRPr="000F6DE0">
              <w:rPr>
                <w:rFonts w:ascii="Open Sans" w:hAnsi="Open Sans" w:cs="Open Sans"/>
                <w:w w:val="100"/>
                <w:sz w:val="20"/>
              </w:rPr>
              <w:t>3</w:t>
            </w:r>
          </w:p>
        </w:tc>
        <w:tc>
          <w:tcPr>
            <w:tcW w:w="601" w:type="pct"/>
            <w:shd w:val="clear" w:color="auto" w:fill="auto"/>
          </w:tcPr>
          <w:p w14:paraId="4AF6E68E" w14:textId="0C831899" w:rsidR="00077802" w:rsidRPr="00077802" w:rsidRDefault="00077802" w:rsidP="00077802">
            <w:pPr>
              <w:spacing w:before="0" w:line="240" w:lineRule="auto"/>
              <w:rPr>
                <w:rFonts w:ascii="Open Sans" w:hAnsi="Open Sans" w:cs="Open Sans"/>
                <w:w w:val="100"/>
                <w:sz w:val="20"/>
                <w:lang w:val="en-US"/>
              </w:rPr>
            </w:pPr>
            <w:r w:rsidRPr="00077802">
              <w:rPr>
                <w:rFonts w:ascii="Open Sans" w:hAnsi="Open Sans" w:cs="Open Sans"/>
                <w:sz w:val="20"/>
              </w:rPr>
              <w:t>Statywy z PP na probówki typu Falcon</w:t>
            </w:r>
          </w:p>
        </w:tc>
        <w:tc>
          <w:tcPr>
            <w:tcW w:w="1535" w:type="pct"/>
            <w:shd w:val="clear" w:color="auto" w:fill="auto"/>
          </w:tcPr>
          <w:p w14:paraId="43BD6F6F" w14:textId="77777777" w:rsidR="00077802" w:rsidRPr="00077802" w:rsidRDefault="00077802" w:rsidP="00077802">
            <w:pPr>
              <w:pBdr>
                <w:top w:val="nil"/>
                <w:left w:val="nil"/>
                <w:bottom w:val="nil"/>
                <w:right w:val="nil"/>
                <w:between w:val="nil"/>
              </w:pBdr>
              <w:spacing w:before="0" w:line="240" w:lineRule="auto"/>
              <w:ind w:hanging="2"/>
              <w:rPr>
                <w:rFonts w:ascii="Open Sans" w:hAnsi="Open Sans" w:cs="Open Sans"/>
                <w:color w:val="000000"/>
                <w:sz w:val="20"/>
              </w:rPr>
            </w:pPr>
            <w:r w:rsidRPr="00077802">
              <w:rPr>
                <w:rFonts w:ascii="Open Sans" w:hAnsi="Open Sans" w:cs="Open Sans"/>
                <w:color w:val="000000"/>
                <w:sz w:val="20"/>
              </w:rPr>
              <w:t xml:space="preserve">Statywy wykonane z wysokiej jakości polipropylenu medycznego. Przeznaczone do probówek typu Falcon o pojemności 50 ml, posiadają 25 numerowanych miejsc. Kształt statywów zapewnia stabilność oraz wygodę użytkowania. Autoklawowalne, </w:t>
            </w:r>
          </w:p>
          <w:p w14:paraId="7CF7B57E" w14:textId="5568C486" w:rsidR="00077802" w:rsidRPr="00077802" w:rsidRDefault="00077802" w:rsidP="00077802">
            <w:pPr>
              <w:spacing w:before="0" w:line="240" w:lineRule="auto"/>
              <w:rPr>
                <w:rFonts w:ascii="Open Sans" w:hAnsi="Open Sans" w:cs="Open Sans"/>
                <w:bCs/>
                <w:color w:val="000000"/>
                <w:w w:val="100"/>
                <w:sz w:val="20"/>
              </w:rPr>
            </w:pPr>
            <w:r w:rsidRPr="00077802">
              <w:rPr>
                <w:rFonts w:ascii="Open Sans" w:hAnsi="Open Sans" w:cs="Open Sans"/>
                <w:color w:val="000000"/>
                <w:sz w:val="20"/>
              </w:rPr>
              <w:t>np. Bionovo B-0327</w:t>
            </w:r>
          </w:p>
        </w:tc>
        <w:tc>
          <w:tcPr>
            <w:tcW w:w="333" w:type="pct"/>
            <w:shd w:val="clear" w:color="auto" w:fill="auto"/>
          </w:tcPr>
          <w:p w14:paraId="7D587A5F" w14:textId="77777777" w:rsidR="00077802" w:rsidRPr="00077802" w:rsidRDefault="00077802" w:rsidP="00077802">
            <w:pPr>
              <w:pBdr>
                <w:top w:val="nil"/>
                <w:left w:val="nil"/>
                <w:bottom w:val="nil"/>
                <w:right w:val="nil"/>
                <w:between w:val="nil"/>
              </w:pBdr>
              <w:spacing w:before="0" w:line="240" w:lineRule="auto"/>
              <w:ind w:hanging="2"/>
              <w:jc w:val="center"/>
              <w:rPr>
                <w:rFonts w:ascii="Open Sans" w:hAnsi="Open Sans" w:cs="Open Sans"/>
                <w:color w:val="000000"/>
                <w:sz w:val="20"/>
              </w:rPr>
            </w:pPr>
            <w:r w:rsidRPr="00077802">
              <w:rPr>
                <w:rFonts w:ascii="Open Sans" w:hAnsi="Open Sans" w:cs="Open Sans"/>
                <w:color w:val="000000"/>
                <w:sz w:val="20"/>
              </w:rPr>
              <w:t>19 szt.</w:t>
            </w:r>
          </w:p>
          <w:p w14:paraId="465B9AA1" w14:textId="77777777" w:rsidR="00077802" w:rsidRPr="00077802" w:rsidRDefault="00077802" w:rsidP="00077802">
            <w:pPr>
              <w:pBdr>
                <w:top w:val="nil"/>
                <w:left w:val="nil"/>
                <w:bottom w:val="nil"/>
                <w:right w:val="nil"/>
                <w:between w:val="nil"/>
              </w:pBdr>
              <w:spacing w:before="0" w:line="240" w:lineRule="auto"/>
              <w:ind w:hanging="2"/>
              <w:jc w:val="center"/>
              <w:rPr>
                <w:rFonts w:ascii="Open Sans" w:hAnsi="Open Sans" w:cs="Open Sans"/>
                <w:color w:val="000000"/>
                <w:sz w:val="20"/>
              </w:rPr>
            </w:pPr>
          </w:p>
          <w:p w14:paraId="45FAA6CC" w14:textId="2F48224C" w:rsidR="00077802" w:rsidRPr="00077802" w:rsidRDefault="00077802" w:rsidP="00077802">
            <w:pPr>
              <w:spacing w:before="0" w:line="240" w:lineRule="auto"/>
              <w:jc w:val="center"/>
              <w:rPr>
                <w:rFonts w:ascii="Open Sans" w:hAnsi="Open Sans" w:cs="Open Sans"/>
                <w:w w:val="100"/>
                <w:sz w:val="20"/>
                <w:lang w:val="en-US"/>
              </w:rPr>
            </w:pP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BDDBC0C" w14:textId="77777777" w:rsidR="00077802" w:rsidRPr="00FA4746" w:rsidRDefault="00077802" w:rsidP="00077802">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4483ED54" w14:textId="77777777" w:rsidR="00077802" w:rsidRPr="00FA4746" w:rsidRDefault="00077802" w:rsidP="00077802">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1434889C" w14:textId="77777777" w:rsidR="00077802" w:rsidRPr="00FA4746" w:rsidRDefault="00077802" w:rsidP="00077802">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3E697B06" w14:textId="77777777" w:rsidR="00077802" w:rsidRPr="00FA4746" w:rsidRDefault="00077802" w:rsidP="00077802">
            <w:pPr>
              <w:spacing w:before="0" w:line="240" w:lineRule="auto"/>
              <w:jc w:val="center"/>
              <w:rPr>
                <w:rFonts w:ascii="Open Sans" w:hAnsi="Open Sans" w:cs="Open Sans"/>
                <w:w w:val="100"/>
                <w:sz w:val="20"/>
                <w:lang w:val="en-US"/>
              </w:rPr>
            </w:pPr>
          </w:p>
        </w:tc>
      </w:tr>
      <w:tr w:rsidR="00077802" w:rsidRPr="00FA4746" w14:paraId="5A7E356A" w14:textId="77777777" w:rsidTr="0007780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B85018E" w14:textId="23D1792D" w:rsidR="00077802" w:rsidRPr="000F6DE0" w:rsidRDefault="00077802" w:rsidP="00077802">
            <w:pPr>
              <w:spacing w:before="0" w:line="240" w:lineRule="auto"/>
              <w:jc w:val="center"/>
              <w:rPr>
                <w:rFonts w:ascii="Open Sans" w:hAnsi="Open Sans" w:cs="Open Sans"/>
                <w:w w:val="100"/>
                <w:sz w:val="20"/>
              </w:rPr>
            </w:pPr>
            <w:r>
              <w:rPr>
                <w:rFonts w:ascii="Open Sans" w:hAnsi="Open Sans" w:cs="Open Sans"/>
                <w:w w:val="100"/>
                <w:sz w:val="20"/>
              </w:rPr>
              <w:t>4</w:t>
            </w:r>
          </w:p>
        </w:tc>
        <w:tc>
          <w:tcPr>
            <w:tcW w:w="601" w:type="pct"/>
            <w:shd w:val="clear" w:color="auto" w:fill="auto"/>
          </w:tcPr>
          <w:p w14:paraId="28997C2E" w14:textId="70AD60A9" w:rsidR="00077802" w:rsidRPr="00077802" w:rsidRDefault="00077802" w:rsidP="00077802">
            <w:pPr>
              <w:pBdr>
                <w:top w:val="nil"/>
                <w:left w:val="nil"/>
                <w:bottom w:val="nil"/>
                <w:right w:val="nil"/>
                <w:between w:val="nil"/>
              </w:pBdr>
              <w:spacing w:before="0" w:line="240" w:lineRule="auto"/>
              <w:ind w:hanging="2"/>
              <w:rPr>
                <w:rFonts w:ascii="Open Sans" w:hAnsi="Open Sans" w:cs="Open Sans"/>
                <w:w w:val="100"/>
                <w:sz w:val="20"/>
              </w:rPr>
            </w:pPr>
            <w:r w:rsidRPr="00077802">
              <w:rPr>
                <w:rFonts w:ascii="Open Sans" w:hAnsi="Open Sans" w:cs="Open Sans"/>
                <w:sz w:val="20"/>
              </w:rPr>
              <w:t>Uniwersalny statyw liniowy 1-miejscowy, do pipet HTL</w:t>
            </w:r>
          </w:p>
        </w:tc>
        <w:tc>
          <w:tcPr>
            <w:tcW w:w="1535" w:type="pct"/>
            <w:shd w:val="clear" w:color="auto" w:fill="auto"/>
          </w:tcPr>
          <w:p w14:paraId="233DB127" w14:textId="5B3DA132" w:rsidR="00077802" w:rsidRPr="00077802" w:rsidRDefault="00077802" w:rsidP="00077802">
            <w:pPr>
              <w:pStyle w:val="Tekstpodstawowy"/>
              <w:spacing w:before="0" w:line="240" w:lineRule="auto"/>
              <w:rPr>
                <w:rFonts w:ascii="Open Sans" w:hAnsi="Open Sans" w:cs="Open Sans"/>
                <w:w w:val="100"/>
                <w:sz w:val="20"/>
                <w:szCs w:val="20"/>
                <w:lang w:val="pl-PL"/>
              </w:rPr>
            </w:pPr>
            <w:r w:rsidRPr="00077802">
              <w:rPr>
                <w:rFonts w:ascii="Open Sans" w:hAnsi="Open Sans" w:cs="Open Sans"/>
                <w:sz w:val="20"/>
                <w:szCs w:val="20"/>
              </w:rPr>
              <w:t>Statyw umożliwiający bezpieczne i ergonomiczne przechowywanie pipety jednokanałowej lub wielokanałowej, np. Bionovo B-4002</w:t>
            </w:r>
          </w:p>
        </w:tc>
        <w:tc>
          <w:tcPr>
            <w:tcW w:w="333" w:type="pct"/>
            <w:shd w:val="clear" w:color="auto" w:fill="auto"/>
          </w:tcPr>
          <w:p w14:paraId="10C1E0BD" w14:textId="665DD72D" w:rsidR="00077802" w:rsidRPr="00077802" w:rsidRDefault="00077802" w:rsidP="00077802">
            <w:pPr>
              <w:spacing w:before="0" w:line="240" w:lineRule="auto"/>
              <w:jc w:val="center"/>
              <w:rPr>
                <w:rFonts w:ascii="Open Sans" w:hAnsi="Open Sans" w:cs="Open Sans"/>
                <w:w w:val="100"/>
                <w:sz w:val="20"/>
              </w:rPr>
            </w:pPr>
            <w:r w:rsidRPr="00077802">
              <w:rPr>
                <w:rFonts w:ascii="Open Sans" w:hAnsi="Open Sans" w:cs="Open Sans"/>
                <w:color w:val="000000"/>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8D775A5" w14:textId="77777777" w:rsidR="00077802" w:rsidRPr="00FA4746" w:rsidRDefault="00077802" w:rsidP="00077802">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7CC9239D" w14:textId="77777777" w:rsidR="00077802" w:rsidRPr="00FA4746" w:rsidRDefault="00077802" w:rsidP="00077802">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4B6834CC" w14:textId="77777777" w:rsidR="00077802" w:rsidRPr="00FA4746" w:rsidRDefault="00077802" w:rsidP="00077802">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77BE4C33" w14:textId="77777777" w:rsidR="00077802" w:rsidRPr="00FA4746" w:rsidRDefault="00077802" w:rsidP="00077802">
            <w:pPr>
              <w:spacing w:before="0" w:line="240" w:lineRule="auto"/>
              <w:jc w:val="center"/>
              <w:rPr>
                <w:rFonts w:ascii="Open Sans" w:hAnsi="Open Sans" w:cs="Open Sans"/>
                <w:w w:val="100"/>
                <w:sz w:val="20"/>
                <w:lang w:val="en-US"/>
              </w:rPr>
            </w:pPr>
          </w:p>
        </w:tc>
      </w:tr>
      <w:tr w:rsidR="00077802" w:rsidRPr="00FA4746" w14:paraId="716A4FDE" w14:textId="77777777" w:rsidTr="0007780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F202716" w14:textId="44DC7822" w:rsidR="00077802" w:rsidRPr="000F6DE0" w:rsidRDefault="00077802" w:rsidP="00077802">
            <w:pPr>
              <w:spacing w:before="0" w:line="240" w:lineRule="auto"/>
              <w:jc w:val="center"/>
              <w:rPr>
                <w:rFonts w:ascii="Open Sans" w:hAnsi="Open Sans" w:cs="Open Sans"/>
                <w:w w:val="100"/>
                <w:sz w:val="20"/>
              </w:rPr>
            </w:pPr>
            <w:r>
              <w:rPr>
                <w:rFonts w:ascii="Open Sans" w:hAnsi="Open Sans" w:cs="Open Sans"/>
                <w:w w:val="100"/>
                <w:sz w:val="20"/>
              </w:rPr>
              <w:t>5</w:t>
            </w:r>
          </w:p>
        </w:tc>
        <w:tc>
          <w:tcPr>
            <w:tcW w:w="601" w:type="pct"/>
            <w:shd w:val="clear" w:color="auto" w:fill="auto"/>
          </w:tcPr>
          <w:p w14:paraId="3914B549" w14:textId="77777777" w:rsidR="00077802" w:rsidRPr="00077802" w:rsidRDefault="00077802" w:rsidP="00077802">
            <w:pPr>
              <w:pBdr>
                <w:top w:val="nil"/>
                <w:left w:val="nil"/>
                <w:bottom w:val="nil"/>
                <w:right w:val="nil"/>
                <w:between w:val="nil"/>
              </w:pBdr>
              <w:spacing w:before="0" w:line="240" w:lineRule="auto"/>
              <w:ind w:hanging="2"/>
              <w:rPr>
                <w:rFonts w:ascii="Open Sans" w:hAnsi="Open Sans" w:cs="Open Sans"/>
                <w:sz w:val="20"/>
              </w:rPr>
            </w:pPr>
            <w:r w:rsidRPr="00077802">
              <w:rPr>
                <w:rFonts w:ascii="Open Sans" w:hAnsi="Open Sans" w:cs="Open Sans"/>
                <w:sz w:val="20"/>
              </w:rPr>
              <w:t xml:space="preserve">Uniwersalny statyw liniowy 4-miejscowy, </w:t>
            </w:r>
          </w:p>
          <w:p w14:paraId="6F88662F" w14:textId="6A7B867C" w:rsidR="00077802" w:rsidRPr="00077802" w:rsidRDefault="00077802" w:rsidP="00077802">
            <w:pPr>
              <w:pStyle w:val="Tekstpodstawowy"/>
              <w:spacing w:before="0" w:line="240" w:lineRule="auto"/>
              <w:rPr>
                <w:rFonts w:ascii="Open Sans" w:hAnsi="Open Sans" w:cs="Open Sans"/>
                <w:w w:val="100"/>
                <w:sz w:val="20"/>
                <w:szCs w:val="20"/>
                <w:lang w:val="pl-PL"/>
              </w:rPr>
            </w:pPr>
            <w:r w:rsidRPr="00077802">
              <w:rPr>
                <w:rFonts w:ascii="Open Sans" w:hAnsi="Open Sans" w:cs="Open Sans"/>
                <w:sz w:val="20"/>
                <w:szCs w:val="20"/>
              </w:rPr>
              <w:t>do pipet HTL</w:t>
            </w:r>
          </w:p>
        </w:tc>
        <w:tc>
          <w:tcPr>
            <w:tcW w:w="1535" w:type="pct"/>
            <w:shd w:val="clear" w:color="auto" w:fill="auto"/>
          </w:tcPr>
          <w:p w14:paraId="1FE34281" w14:textId="77777777" w:rsidR="00077802" w:rsidRPr="00077802" w:rsidRDefault="00077802" w:rsidP="00077802">
            <w:pPr>
              <w:pBdr>
                <w:top w:val="nil"/>
                <w:left w:val="nil"/>
                <w:bottom w:val="nil"/>
                <w:right w:val="nil"/>
                <w:between w:val="nil"/>
              </w:pBdr>
              <w:spacing w:before="0" w:line="240" w:lineRule="auto"/>
              <w:ind w:hanging="2"/>
              <w:rPr>
                <w:rFonts w:ascii="Open Sans" w:hAnsi="Open Sans" w:cs="Open Sans"/>
                <w:color w:val="000000"/>
                <w:sz w:val="20"/>
              </w:rPr>
            </w:pPr>
            <w:r w:rsidRPr="00077802">
              <w:rPr>
                <w:rFonts w:ascii="Open Sans" w:hAnsi="Open Sans" w:cs="Open Sans"/>
                <w:color w:val="000000"/>
                <w:sz w:val="20"/>
              </w:rPr>
              <w:t xml:space="preserve">Statyw umożliwiający bezpieczne i ergonomiczne przechowywanie 4 pipet jednokanałowych lub </w:t>
            </w:r>
          </w:p>
          <w:p w14:paraId="5EC50831" w14:textId="6C7B0136" w:rsidR="00077802" w:rsidRPr="00077802" w:rsidRDefault="00077802" w:rsidP="00077802">
            <w:pPr>
              <w:pStyle w:val="Tekstpodstawowy"/>
              <w:spacing w:before="0" w:line="240" w:lineRule="auto"/>
              <w:rPr>
                <w:rFonts w:ascii="Open Sans" w:hAnsi="Open Sans" w:cs="Open Sans"/>
                <w:w w:val="100"/>
                <w:sz w:val="20"/>
                <w:szCs w:val="20"/>
                <w:lang w:val="pl-PL"/>
              </w:rPr>
            </w:pPr>
            <w:r w:rsidRPr="00077802">
              <w:rPr>
                <w:rFonts w:ascii="Open Sans" w:hAnsi="Open Sans" w:cs="Open Sans"/>
                <w:sz w:val="20"/>
                <w:szCs w:val="20"/>
              </w:rPr>
              <w:t>2 wielokanałowych, np. Bionovo B-4001</w:t>
            </w:r>
          </w:p>
        </w:tc>
        <w:tc>
          <w:tcPr>
            <w:tcW w:w="333" w:type="pct"/>
            <w:shd w:val="clear" w:color="auto" w:fill="auto"/>
          </w:tcPr>
          <w:p w14:paraId="47D82807" w14:textId="45EA7738" w:rsidR="00077802" w:rsidRPr="00077802" w:rsidRDefault="00077802" w:rsidP="00077802">
            <w:pPr>
              <w:spacing w:before="0" w:line="240" w:lineRule="auto"/>
              <w:jc w:val="center"/>
              <w:rPr>
                <w:rFonts w:ascii="Open Sans" w:hAnsi="Open Sans" w:cs="Open Sans"/>
                <w:w w:val="100"/>
                <w:sz w:val="20"/>
              </w:rPr>
            </w:pPr>
            <w:r w:rsidRPr="00077802">
              <w:rPr>
                <w:rFonts w:ascii="Open Sans" w:hAnsi="Open Sans" w:cs="Open Sans"/>
                <w:color w:val="000000"/>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A84616B" w14:textId="77777777" w:rsidR="00077802" w:rsidRPr="00FA4746" w:rsidRDefault="00077802" w:rsidP="00077802">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539A2DA5" w14:textId="77777777" w:rsidR="00077802" w:rsidRPr="00FA4746" w:rsidRDefault="00077802" w:rsidP="00077802">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5CD602BC" w14:textId="77777777" w:rsidR="00077802" w:rsidRPr="00FA4746" w:rsidRDefault="00077802" w:rsidP="00077802">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1933C070" w14:textId="77777777" w:rsidR="00077802" w:rsidRPr="00FA4746" w:rsidRDefault="00077802" w:rsidP="00077802">
            <w:pPr>
              <w:spacing w:before="0" w:line="240" w:lineRule="auto"/>
              <w:jc w:val="center"/>
              <w:rPr>
                <w:rFonts w:ascii="Open Sans" w:hAnsi="Open Sans" w:cs="Open Sans"/>
                <w:w w:val="100"/>
                <w:sz w:val="20"/>
                <w:lang w:val="en-US"/>
              </w:rPr>
            </w:pPr>
          </w:p>
        </w:tc>
      </w:tr>
      <w:tr w:rsidR="00077802" w:rsidRPr="00FA4746" w14:paraId="74774199" w14:textId="77777777" w:rsidTr="0007780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49A56B6" w14:textId="5272F1AA" w:rsidR="00077802" w:rsidRPr="000F6DE0" w:rsidRDefault="00077802" w:rsidP="00077802">
            <w:pPr>
              <w:spacing w:before="0" w:line="240" w:lineRule="auto"/>
              <w:jc w:val="center"/>
              <w:rPr>
                <w:rFonts w:ascii="Open Sans" w:hAnsi="Open Sans" w:cs="Open Sans"/>
                <w:w w:val="100"/>
                <w:sz w:val="20"/>
              </w:rPr>
            </w:pPr>
            <w:r>
              <w:rPr>
                <w:rFonts w:ascii="Open Sans" w:hAnsi="Open Sans" w:cs="Open Sans"/>
                <w:w w:val="100"/>
                <w:sz w:val="20"/>
              </w:rPr>
              <w:t>6</w:t>
            </w:r>
          </w:p>
        </w:tc>
        <w:tc>
          <w:tcPr>
            <w:tcW w:w="601" w:type="pct"/>
            <w:shd w:val="clear" w:color="auto" w:fill="auto"/>
          </w:tcPr>
          <w:p w14:paraId="1FFD5C4F" w14:textId="4EEC69E6" w:rsidR="00077802" w:rsidRPr="00077802" w:rsidRDefault="00077802" w:rsidP="00077802">
            <w:pPr>
              <w:pStyle w:val="Tekstpodstawowy"/>
              <w:spacing w:before="0" w:line="240" w:lineRule="auto"/>
              <w:rPr>
                <w:rFonts w:ascii="Open Sans" w:hAnsi="Open Sans" w:cs="Open Sans"/>
                <w:w w:val="100"/>
                <w:sz w:val="20"/>
                <w:szCs w:val="20"/>
                <w:lang w:val="pl-PL"/>
              </w:rPr>
            </w:pPr>
            <w:r w:rsidRPr="00077802">
              <w:rPr>
                <w:rFonts w:ascii="Open Sans" w:hAnsi="Open Sans" w:cs="Open Sans"/>
                <w:sz w:val="20"/>
                <w:szCs w:val="20"/>
              </w:rPr>
              <w:t>Statywy pływające z TPX - okrągłe</w:t>
            </w:r>
          </w:p>
        </w:tc>
        <w:tc>
          <w:tcPr>
            <w:tcW w:w="1535" w:type="pct"/>
            <w:shd w:val="clear" w:color="auto" w:fill="auto"/>
          </w:tcPr>
          <w:p w14:paraId="5EA76C21" w14:textId="77777777" w:rsidR="00077802" w:rsidRPr="00077802" w:rsidRDefault="00077802" w:rsidP="00077802">
            <w:pPr>
              <w:pBdr>
                <w:top w:val="nil"/>
                <w:left w:val="nil"/>
                <w:bottom w:val="nil"/>
                <w:right w:val="nil"/>
                <w:between w:val="nil"/>
              </w:pBdr>
              <w:spacing w:before="0" w:line="240" w:lineRule="auto"/>
              <w:ind w:hanging="2"/>
              <w:rPr>
                <w:rFonts w:ascii="Open Sans" w:hAnsi="Open Sans" w:cs="Open Sans"/>
                <w:color w:val="000000"/>
                <w:sz w:val="20"/>
              </w:rPr>
            </w:pPr>
            <w:r w:rsidRPr="00077802">
              <w:rPr>
                <w:rFonts w:ascii="Open Sans" w:hAnsi="Open Sans" w:cs="Open Sans"/>
                <w:color w:val="000000"/>
                <w:sz w:val="20"/>
              </w:rPr>
              <w:t xml:space="preserve">Okrągłe, pływające statywy na probówki o poj. 1,5 ml. Przeznaczone do łaźni wodnych. Wypełnione w całości unoszą się na powierzchni wody. W dolnej części wyposażone w nóżki </w:t>
            </w:r>
          </w:p>
          <w:p w14:paraId="55CB1485" w14:textId="443D1459" w:rsidR="00077802" w:rsidRPr="00077802" w:rsidRDefault="00077802" w:rsidP="00077802">
            <w:pPr>
              <w:pBdr>
                <w:top w:val="nil"/>
                <w:left w:val="nil"/>
                <w:bottom w:val="nil"/>
                <w:right w:val="nil"/>
                <w:between w:val="nil"/>
              </w:pBdr>
              <w:spacing w:before="0" w:line="240" w:lineRule="auto"/>
              <w:ind w:hanging="2"/>
              <w:rPr>
                <w:rFonts w:ascii="Open Sans" w:hAnsi="Open Sans" w:cs="Open Sans"/>
                <w:w w:val="100"/>
                <w:sz w:val="20"/>
              </w:rPr>
            </w:pPr>
            <w:r w:rsidRPr="00077802">
              <w:rPr>
                <w:rFonts w:ascii="Open Sans" w:hAnsi="Open Sans" w:cs="Open Sans"/>
                <w:color w:val="000000"/>
                <w:sz w:val="20"/>
              </w:rPr>
              <w:t>o dł. 20 mm, w górnej w uchwyt znajdujący się na środku, średnica 106 mm, 20 otworów, np. Bionovo 1-3081</w:t>
            </w:r>
          </w:p>
        </w:tc>
        <w:tc>
          <w:tcPr>
            <w:tcW w:w="333" w:type="pct"/>
            <w:shd w:val="clear" w:color="auto" w:fill="auto"/>
          </w:tcPr>
          <w:p w14:paraId="6ADF19A4" w14:textId="32BB589B" w:rsidR="00077802" w:rsidRPr="00077802" w:rsidRDefault="00077802" w:rsidP="00077802">
            <w:pPr>
              <w:spacing w:before="0" w:line="240" w:lineRule="auto"/>
              <w:jc w:val="center"/>
              <w:rPr>
                <w:rFonts w:ascii="Open Sans" w:hAnsi="Open Sans" w:cs="Open Sans"/>
                <w:w w:val="100"/>
                <w:sz w:val="20"/>
              </w:rPr>
            </w:pPr>
            <w:r w:rsidRPr="00077802">
              <w:rPr>
                <w:rFonts w:ascii="Open Sans" w:hAnsi="Open Sans" w:cs="Open Sans"/>
                <w:color w:val="000000"/>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BE794EE" w14:textId="77777777" w:rsidR="00077802" w:rsidRPr="00FA4746" w:rsidRDefault="00077802" w:rsidP="00077802">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4E4914C0" w14:textId="77777777" w:rsidR="00077802" w:rsidRPr="00FA4746" w:rsidRDefault="00077802" w:rsidP="00077802">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64ADDC9E" w14:textId="77777777" w:rsidR="00077802" w:rsidRPr="00FA4746" w:rsidRDefault="00077802" w:rsidP="00077802">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7CF5958D" w14:textId="77777777" w:rsidR="00077802" w:rsidRPr="00FA4746" w:rsidRDefault="00077802" w:rsidP="00077802">
            <w:pPr>
              <w:spacing w:before="0" w:line="240" w:lineRule="auto"/>
              <w:jc w:val="center"/>
              <w:rPr>
                <w:rFonts w:ascii="Open Sans" w:hAnsi="Open Sans" w:cs="Open Sans"/>
                <w:w w:val="100"/>
                <w:sz w:val="20"/>
                <w:lang w:val="en-US"/>
              </w:rPr>
            </w:pPr>
          </w:p>
        </w:tc>
      </w:tr>
      <w:tr w:rsidR="00077802" w:rsidRPr="00FA4746" w14:paraId="4559C561" w14:textId="77777777" w:rsidTr="0007780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F6CC384" w14:textId="673A64A4" w:rsidR="00077802" w:rsidRPr="000F6DE0" w:rsidRDefault="00077802" w:rsidP="00077802">
            <w:pPr>
              <w:spacing w:before="0" w:line="240" w:lineRule="auto"/>
              <w:jc w:val="center"/>
              <w:rPr>
                <w:rFonts w:ascii="Open Sans" w:hAnsi="Open Sans" w:cs="Open Sans"/>
                <w:w w:val="100"/>
                <w:sz w:val="20"/>
              </w:rPr>
            </w:pPr>
            <w:r>
              <w:rPr>
                <w:rFonts w:ascii="Open Sans" w:hAnsi="Open Sans" w:cs="Open Sans"/>
                <w:w w:val="100"/>
                <w:sz w:val="20"/>
              </w:rPr>
              <w:t>7</w:t>
            </w:r>
          </w:p>
        </w:tc>
        <w:tc>
          <w:tcPr>
            <w:tcW w:w="601" w:type="pct"/>
            <w:shd w:val="clear" w:color="auto" w:fill="auto"/>
          </w:tcPr>
          <w:p w14:paraId="5A955832" w14:textId="5842EE53" w:rsidR="00077802" w:rsidRPr="00077802" w:rsidRDefault="00077802" w:rsidP="00077802">
            <w:pPr>
              <w:pStyle w:val="Tekstpodstawowy"/>
              <w:spacing w:before="0" w:line="240" w:lineRule="auto"/>
              <w:rPr>
                <w:rFonts w:ascii="Open Sans" w:hAnsi="Open Sans" w:cs="Open Sans"/>
                <w:w w:val="100"/>
                <w:sz w:val="20"/>
                <w:szCs w:val="20"/>
                <w:lang w:val="pl-PL"/>
              </w:rPr>
            </w:pPr>
            <w:r w:rsidRPr="00077802">
              <w:rPr>
                <w:rFonts w:ascii="Open Sans" w:hAnsi="Open Sans" w:cs="Open Sans"/>
                <w:sz w:val="20"/>
                <w:szCs w:val="20"/>
              </w:rPr>
              <w:t>Zestaw pudełek chłodzących na probówki PCR - 2 szt.</w:t>
            </w:r>
          </w:p>
        </w:tc>
        <w:tc>
          <w:tcPr>
            <w:tcW w:w="1535" w:type="pct"/>
            <w:shd w:val="clear" w:color="auto" w:fill="auto"/>
          </w:tcPr>
          <w:p w14:paraId="1ABDD2F3" w14:textId="77777777" w:rsidR="00077802" w:rsidRPr="00077802" w:rsidRDefault="00077802" w:rsidP="00077802">
            <w:pPr>
              <w:pBdr>
                <w:top w:val="nil"/>
                <w:left w:val="nil"/>
                <w:bottom w:val="nil"/>
                <w:right w:val="nil"/>
                <w:between w:val="nil"/>
              </w:pBdr>
              <w:spacing w:before="0" w:line="240" w:lineRule="auto"/>
              <w:ind w:hanging="2"/>
              <w:rPr>
                <w:rFonts w:ascii="Open Sans" w:hAnsi="Open Sans" w:cs="Open Sans"/>
                <w:color w:val="000000"/>
                <w:sz w:val="20"/>
              </w:rPr>
            </w:pPr>
            <w:r w:rsidRPr="00077802">
              <w:rPr>
                <w:rFonts w:ascii="Open Sans" w:hAnsi="Open Sans" w:cs="Open Sans"/>
                <w:color w:val="000000"/>
                <w:sz w:val="20"/>
              </w:rPr>
              <w:t xml:space="preserve">Na probówki 0,2 ml pojedyncze, w paskach lub płytki z 96 stanowiskami. Utrzymuje temperaturę poniżej 4°C przez 3-4 godziny. Przy podwyższeniu temperatury ≥ 7°C płyn izolujący zmienia kolor z zielonego na żółty lub </w:t>
            </w:r>
          </w:p>
          <w:p w14:paraId="2E656DAD" w14:textId="17DC966D" w:rsidR="00077802" w:rsidRPr="00077802" w:rsidRDefault="00077802" w:rsidP="00077802">
            <w:pPr>
              <w:pBdr>
                <w:top w:val="nil"/>
                <w:left w:val="nil"/>
                <w:bottom w:val="nil"/>
                <w:right w:val="nil"/>
                <w:between w:val="nil"/>
              </w:pBdr>
              <w:spacing w:before="0" w:line="240" w:lineRule="auto"/>
              <w:ind w:hanging="2"/>
              <w:rPr>
                <w:rFonts w:ascii="Open Sans" w:hAnsi="Open Sans" w:cs="Open Sans"/>
                <w:w w:val="100"/>
                <w:sz w:val="20"/>
              </w:rPr>
            </w:pPr>
            <w:r w:rsidRPr="00077802">
              <w:rPr>
                <w:rFonts w:ascii="Open Sans" w:hAnsi="Open Sans" w:cs="Open Sans"/>
                <w:color w:val="000000"/>
                <w:sz w:val="20"/>
              </w:rPr>
              <w:t>z fioletowego na różowy. Zmiana koloru widoczna jest przy każdym stanowisku, np. Bionovo A-733359</w:t>
            </w:r>
          </w:p>
        </w:tc>
        <w:tc>
          <w:tcPr>
            <w:tcW w:w="333" w:type="pct"/>
            <w:shd w:val="clear" w:color="auto" w:fill="auto"/>
          </w:tcPr>
          <w:p w14:paraId="02A5AF04" w14:textId="77777777" w:rsidR="00077802" w:rsidRPr="00077802" w:rsidRDefault="00077802" w:rsidP="00077802">
            <w:pPr>
              <w:pBdr>
                <w:top w:val="nil"/>
                <w:left w:val="nil"/>
                <w:bottom w:val="nil"/>
                <w:right w:val="nil"/>
                <w:between w:val="nil"/>
              </w:pBdr>
              <w:spacing w:before="0" w:line="240" w:lineRule="auto"/>
              <w:ind w:hanging="2"/>
              <w:jc w:val="center"/>
              <w:rPr>
                <w:rFonts w:ascii="Open Sans" w:hAnsi="Open Sans" w:cs="Open Sans"/>
                <w:color w:val="000000"/>
                <w:sz w:val="20"/>
              </w:rPr>
            </w:pPr>
            <w:r w:rsidRPr="00077802">
              <w:rPr>
                <w:rFonts w:ascii="Open Sans" w:hAnsi="Open Sans" w:cs="Open Sans"/>
                <w:color w:val="000000"/>
                <w:sz w:val="20"/>
              </w:rPr>
              <w:t>7 op.</w:t>
            </w:r>
          </w:p>
          <w:p w14:paraId="2937D72A" w14:textId="77777777" w:rsidR="00077802" w:rsidRPr="00077802" w:rsidRDefault="00077802" w:rsidP="00077802">
            <w:pPr>
              <w:pBdr>
                <w:top w:val="nil"/>
                <w:left w:val="nil"/>
                <w:bottom w:val="nil"/>
                <w:right w:val="nil"/>
                <w:between w:val="nil"/>
              </w:pBdr>
              <w:spacing w:before="0" w:line="240" w:lineRule="auto"/>
              <w:ind w:hanging="2"/>
              <w:jc w:val="center"/>
              <w:rPr>
                <w:rFonts w:ascii="Open Sans" w:hAnsi="Open Sans" w:cs="Open Sans"/>
                <w:color w:val="000000"/>
                <w:sz w:val="20"/>
              </w:rPr>
            </w:pPr>
          </w:p>
          <w:p w14:paraId="042D54D3" w14:textId="77777777" w:rsidR="00077802" w:rsidRPr="00077802" w:rsidRDefault="00077802" w:rsidP="00077802">
            <w:pPr>
              <w:spacing w:before="0" w:line="240" w:lineRule="auto"/>
              <w:jc w:val="center"/>
              <w:rPr>
                <w:rFonts w:ascii="Open Sans" w:hAnsi="Open Sans" w:cs="Open Sans"/>
                <w:w w:val="100"/>
                <w:sz w:val="20"/>
              </w:rPr>
            </w:pP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A1BE75C" w14:textId="77777777" w:rsidR="00077802" w:rsidRPr="00FA4746" w:rsidRDefault="00077802" w:rsidP="00077802">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7B87A3E9" w14:textId="77777777" w:rsidR="00077802" w:rsidRPr="00FA4746" w:rsidRDefault="00077802" w:rsidP="00077802">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1DA82CA4" w14:textId="77777777" w:rsidR="00077802" w:rsidRPr="00FA4746" w:rsidRDefault="00077802" w:rsidP="00077802">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57C540F4" w14:textId="77777777" w:rsidR="00077802" w:rsidRPr="00FA4746" w:rsidRDefault="00077802" w:rsidP="00077802">
            <w:pPr>
              <w:spacing w:before="0" w:line="240" w:lineRule="auto"/>
              <w:jc w:val="center"/>
              <w:rPr>
                <w:rFonts w:ascii="Open Sans" w:hAnsi="Open Sans" w:cs="Open Sans"/>
                <w:w w:val="100"/>
                <w:sz w:val="20"/>
                <w:lang w:val="en-US"/>
              </w:rPr>
            </w:pPr>
          </w:p>
        </w:tc>
      </w:tr>
      <w:tr w:rsidR="00077802" w:rsidRPr="00FA4746" w14:paraId="14706F03" w14:textId="77777777" w:rsidTr="0007780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CA77EBC" w14:textId="7B3F0561" w:rsidR="00077802" w:rsidRPr="000F6DE0" w:rsidRDefault="00077802" w:rsidP="00077802">
            <w:pPr>
              <w:spacing w:before="0" w:line="240" w:lineRule="auto"/>
              <w:jc w:val="center"/>
              <w:rPr>
                <w:rFonts w:ascii="Open Sans" w:hAnsi="Open Sans" w:cs="Open Sans"/>
                <w:w w:val="100"/>
                <w:sz w:val="20"/>
              </w:rPr>
            </w:pPr>
            <w:r>
              <w:rPr>
                <w:rFonts w:ascii="Open Sans" w:hAnsi="Open Sans" w:cs="Open Sans"/>
                <w:w w:val="100"/>
                <w:sz w:val="20"/>
              </w:rPr>
              <w:t>8</w:t>
            </w:r>
          </w:p>
        </w:tc>
        <w:tc>
          <w:tcPr>
            <w:tcW w:w="601" w:type="pct"/>
            <w:shd w:val="clear" w:color="auto" w:fill="auto"/>
          </w:tcPr>
          <w:p w14:paraId="00B5D429" w14:textId="5E462E44" w:rsidR="00077802" w:rsidRPr="00077802" w:rsidRDefault="00077802" w:rsidP="00077802">
            <w:pPr>
              <w:pStyle w:val="Tekstpodstawowy"/>
              <w:spacing w:before="0" w:line="240" w:lineRule="auto"/>
              <w:rPr>
                <w:rFonts w:ascii="Open Sans" w:hAnsi="Open Sans" w:cs="Open Sans"/>
                <w:w w:val="100"/>
                <w:sz w:val="20"/>
                <w:szCs w:val="20"/>
                <w:lang w:val="pl-PL"/>
              </w:rPr>
            </w:pPr>
            <w:r w:rsidRPr="00077802">
              <w:rPr>
                <w:rFonts w:ascii="Open Sans" w:hAnsi="Open Sans" w:cs="Open Sans"/>
                <w:sz w:val="20"/>
                <w:szCs w:val="20"/>
              </w:rPr>
              <w:t>Pudełko Kryobox A3</w:t>
            </w:r>
          </w:p>
        </w:tc>
        <w:tc>
          <w:tcPr>
            <w:tcW w:w="1535" w:type="pct"/>
            <w:shd w:val="clear" w:color="auto" w:fill="auto"/>
          </w:tcPr>
          <w:p w14:paraId="5A98CA03" w14:textId="4569C689" w:rsidR="00077802" w:rsidRPr="00077802" w:rsidRDefault="00077802" w:rsidP="00077802">
            <w:pPr>
              <w:pStyle w:val="Tekstpodstawowy"/>
              <w:spacing w:before="0" w:line="240" w:lineRule="auto"/>
              <w:rPr>
                <w:rFonts w:ascii="Open Sans" w:hAnsi="Open Sans" w:cs="Open Sans"/>
                <w:w w:val="100"/>
                <w:sz w:val="20"/>
                <w:szCs w:val="20"/>
                <w:lang w:val="pl-PL"/>
              </w:rPr>
            </w:pPr>
            <w:r w:rsidRPr="00077802">
              <w:rPr>
                <w:rFonts w:ascii="Open Sans" w:hAnsi="Open Sans" w:cs="Open Sans"/>
                <w:sz w:val="20"/>
                <w:szCs w:val="20"/>
              </w:rPr>
              <w:t>Pudełko 100-miejscowe (rzędy 10 x 10). Przeznaczone do przechowywania probówek 0,5 ml o śr. do 8,5 mm. Posiada numerację stanowisk. Kolor: czarny, np. Bionovo B-3712</w:t>
            </w:r>
          </w:p>
        </w:tc>
        <w:tc>
          <w:tcPr>
            <w:tcW w:w="333" w:type="pct"/>
            <w:shd w:val="clear" w:color="auto" w:fill="auto"/>
          </w:tcPr>
          <w:p w14:paraId="328AB9DF" w14:textId="05F25BD3" w:rsidR="00077802" w:rsidRPr="00077802" w:rsidRDefault="00077802" w:rsidP="00077802">
            <w:pPr>
              <w:spacing w:before="0" w:line="240" w:lineRule="auto"/>
              <w:jc w:val="center"/>
              <w:rPr>
                <w:rFonts w:ascii="Open Sans" w:hAnsi="Open Sans" w:cs="Open Sans"/>
                <w:w w:val="100"/>
                <w:sz w:val="20"/>
              </w:rPr>
            </w:pPr>
            <w:r w:rsidRPr="00077802">
              <w:rPr>
                <w:rFonts w:ascii="Open Sans" w:hAnsi="Open Sans" w:cs="Open Sans"/>
                <w:color w:val="000000"/>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F096AB8" w14:textId="77777777" w:rsidR="00077802" w:rsidRPr="00FA4746" w:rsidRDefault="00077802" w:rsidP="00077802">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774FCBFD" w14:textId="77777777" w:rsidR="00077802" w:rsidRPr="00FA4746" w:rsidRDefault="00077802" w:rsidP="00077802">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4B519D20" w14:textId="77777777" w:rsidR="00077802" w:rsidRPr="00FA4746" w:rsidRDefault="00077802" w:rsidP="00077802">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1505A3FA" w14:textId="77777777" w:rsidR="00077802" w:rsidRPr="00FA4746" w:rsidRDefault="00077802" w:rsidP="00077802">
            <w:pPr>
              <w:spacing w:before="0" w:line="240" w:lineRule="auto"/>
              <w:jc w:val="center"/>
              <w:rPr>
                <w:rFonts w:ascii="Open Sans" w:hAnsi="Open Sans" w:cs="Open Sans"/>
                <w:w w:val="100"/>
                <w:sz w:val="20"/>
                <w:lang w:val="en-US"/>
              </w:rPr>
            </w:pPr>
          </w:p>
        </w:tc>
      </w:tr>
      <w:tr w:rsidR="00077802" w:rsidRPr="00FA4746" w14:paraId="46AE986E" w14:textId="77777777" w:rsidTr="0007780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D66D973" w14:textId="5B893138" w:rsidR="00077802" w:rsidRPr="000F6DE0" w:rsidRDefault="00077802" w:rsidP="00077802">
            <w:pPr>
              <w:spacing w:before="0" w:line="240" w:lineRule="auto"/>
              <w:jc w:val="center"/>
              <w:rPr>
                <w:rFonts w:ascii="Open Sans" w:hAnsi="Open Sans" w:cs="Open Sans"/>
                <w:w w:val="100"/>
                <w:sz w:val="20"/>
              </w:rPr>
            </w:pPr>
            <w:r>
              <w:rPr>
                <w:rFonts w:ascii="Open Sans" w:hAnsi="Open Sans" w:cs="Open Sans"/>
                <w:w w:val="100"/>
                <w:sz w:val="20"/>
              </w:rPr>
              <w:t>9</w:t>
            </w:r>
          </w:p>
        </w:tc>
        <w:tc>
          <w:tcPr>
            <w:tcW w:w="601" w:type="pct"/>
            <w:shd w:val="clear" w:color="auto" w:fill="auto"/>
          </w:tcPr>
          <w:p w14:paraId="2DB0DA49" w14:textId="3DB97044" w:rsidR="00077802" w:rsidRPr="00077802" w:rsidRDefault="00077802" w:rsidP="00077802">
            <w:pPr>
              <w:pStyle w:val="Tekstpodstawowy"/>
              <w:spacing w:before="0" w:line="240" w:lineRule="auto"/>
              <w:rPr>
                <w:rFonts w:ascii="Open Sans" w:hAnsi="Open Sans" w:cs="Open Sans"/>
                <w:w w:val="100"/>
                <w:sz w:val="20"/>
                <w:szCs w:val="20"/>
                <w:lang w:val="pl-PL"/>
              </w:rPr>
            </w:pPr>
            <w:r w:rsidRPr="00077802">
              <w:rPr>
                <w:rFonts w:ascii="Open Sans" w:hAnsi="Open Sans" w:cs="Open Sans"/>
                <w:sz w:val="20"/>
                <w:szCs w:val="20"/>
              </w:rPr>
              <w:t>Pudełko Kryobox A3</w:t>
            </w:r>
          </w:p>
        </w:tc>
        <w:tc>
          <w:tcPr>
            <w:tcW w:w="1535" w:type="pct"/>
            <w:shd w:val="clear" w:color="auto" w:fill="auto"/>
          </w:tcPr>
          <w:p w14:paraId="74B2DD43" w14:textId="0E14A68A" w:rsidR="00077802" w:rsidRPr="00077802" w:rsidRDefault="00077802" w:rsidP="00077802">
            <w:pPr>
              <w:pStyle w:val="Tekstpodstawowy"/>
              <w:spacing w:before="0" w:line="240" w:lineRule="auto"/>
              <w:rPr>
                <w:rFonts w:ascii="Open Sans" w:hAnsi="Open Sans" w:cs="Open Sans"/>
                <w:w w:val="100"/>
                <w:sz w:val="20"/>
                <w:szCs w:val="20"/>
                <w:lang w:val="pl-PL"/>
              </w:rPr>
            </w:pPr>
            <w:r w:rsidRPr="00077802">
              <w:rPr>
                <w:rFonts w:ascii="Open Sans" w:hAnsi="Open Sans" w:cs="Open Sans"/>
                <w:sz w:val="20"/>
                <w:szCs w:val="20"/>
              </w:rPr>
              <w:t>Pudełko 100-miejscowe (rzędy 10 x 10). Przeznaczone do przechowywania probówek 0,5 ml o śr. do 8,5 mm. Posiada numerację stanowisk. Kolor: niebieski, np. Bionovo B-3708</w:t>
            </w:r>
          </w:p>
        </w:tc>
        <w:tc>
          <w:tcPr>
            <w:tcW w:w="333" w:type="pct"/>
            <w:shd w:val="clear" w:color="auto" w:fill="auto"/>
          </w:tcPr>
          <w:p w14:paraId="0CDF3CC4" w14:textId="4945BAB3" w:rsidR="00077802" w:rsidRPr="00077802" w:rsidRDefault="00077802" w:rsidP="00077802">
            <w:pPr>
              <w:spacing w:before="0" w:line="240" w:lineRule="auto"/>
              <w:jc w:val="center"/>
              <w:rPr>
                <w:rFonts w:ascii="Open Sans" w:hAnsi="Open Sans" w:cs="Open Sans"/>
                <w:w w:val="100"/>
                <w:sz w:val="20"/>
              </w:rPr>
            </w:pPr>
            <w:r w:rsidRPr="00077802">
              <w:rPr>
                <w:rFonts w:ascii="Open Sans" w:hAnsi="Open Sans" w:cs="Open Sans"/>
                <w:color w:val="000000"/>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B2AF48E" w14:textId="77777777" w:rsidR="00077802" w:rsidRPr="00FA4746" w:rsidRDefault="00077802" w:rsidP="00077802">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69F4E51E" w14:textId="77777777" w:rsidR="00077802" w:rsidRPr="00FA4746" w:rsidRDefault="00077802" w:rsidP="00077802">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7306A1B6" w14:textId="77777777" w:rsidR="00077802" w:rsidRPr="00FA4746" w:rsidRDefault="00077802" w:rsidP="00077802">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6076BFF2" w14:textId="77777777" w:rsidR="00077802" w:rsidRPr="00FA4746" w:rsidRDefault="00077802" w:rsidP="00077802">
            <w:pPr>
              <w:spacing w:before="0" w:line="240" w:lineRule="auto"/>
              <w:jc w:val="center"/>
              <w:rPr>
                <w:rFonts w:ascii="Open Sans" w:hAnsi="Open Sans" w:cs="Open Sans"/>
                <w:w w:val="100"/>
                <w:sz w:val="20"/>
                <w:lang w:val="en-US"/>
              </w:rPr>
            </w:pPr>
          </w:p>
        </w:tc>
      </w:tr>
      <w:tr w:rsidR="00077802" w:rsidRPr="00FA4746" w14:paraId="4DF2E095" w14:textId="77777777" w:rsidTr="0007780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38ECAD9" w14:textId="4BD72E04" w:rsidR="00077802" w:rsidRPr="000F6DE0" w:rsidRDefault="00077802" w:rsidP="00077802">
            <w:pPr>
              <w:spacing w:before="0" w:line="240" w:lineRule="auto"/>
              <w:jc w:val="center"/>
              <w:rPr>
                <w:rFonts w:ascii="Open Sans" w:hAnsi="Open Sans" w:cs="Open Sans"/>
                <w:w w:val="100"/>
                <w:sz w:val="20"/>
              </w:rPr>
            </w:pPr>
            <w:r>
              <w:rPr>
                <w:rFonts w:ascii="Open Sans" w:hAnsi="Open Sans" w:cs="Open Sans"/>
                <w:w w:val="100"/>
                <w:sz w:val="20"/>
              </w:rPr>
              <w:t>10</w:t>
            </w:r>
          </w:p>
        </w:tc>
        <w:tc>
          <w:tcPr>
            <w:tcW w:w="601" w:type="pct"/>
            <w:shd w:val="clear" w:color="auto" w:fill="auto"/>
          </w:tcPr>
          <w:p w14:paraId="7808E2E9" w14:textId="13183235" w:rsidR="00077802" w:rsidRPr="00077802" w:rsidRDefault="00077802" w:rsidP="00077802">
            <w:pPr>
              <w:pStyle w:val="Tekstpodstawowy"/>
              <w:spacing w:before="0" w:line="240" w:lineRule="auto"/>
              <w:rPr>
                <w:rFonts w:ascii="Open Sans" w:hAnsi="Open Sans" w:cs="Open Sans"/>
                <w:w w:val="100"/>
                <w:sz w:val="20"/>
                <w:szCs w:val="20"/>
                <w:lang w:val="pl-PL"/>
              </w:rPr>
            </w:pPr>
            <w:r w:rsidRPr="00077802">
              <w:rPr>
                <w:rFonts w:ascii="Open Sans" w:hAnsi="Open Sans" w:cs="Open Sans"/>
                <w:sz w:val="20"/>
                <w:szCs w:val="20"/>
              </w:rPr>
              <w:t>Pudełko Kryobox A3</w:t>
            </w:r>
          </w:p>
        </w:tc>
        <w:tc>
          <w:tcPr>
            <w:tcW w:w="1535" w:type="pct"/>
            <w:shd w:val="clear" w:color="auto" w:fill="auto"/>
          </w:tcPr>
          <w:p w14:paraId="07F5FD0F" w14:textId="224AD22E" w:rsidR="00077802" w:rsidRPr="00077802" w:rsidRDefault="00077802" w:rsidP="00077802">
            <w:pPr>
              <w:pStyle w:val="Tekstpodstawowy"/>
              <w:spacing w:before="0" w:line="240" w:lineRule="auto"/>
              <w:rPr>
                <w:rFonts w:ascii="Open Sans" w:hAnsi="Open Sans" w:cs="Open Sans"/>
                <w:w w:val="100"/>
                <w:sz w:val="20"/>
                <w:szCs w:val="20"/>
                <w:lang w:val="pl-PL"/>
              </w:rPr>
            </w:pPr>
            <w:r w:rsidRPr="00077802">
              <w:rPr>
                <w:rFonts w:ascii="Open Sans" w:hAnsi="Open Sans" w:cs="Open Sans"/>
                <w:sz w:val="20"/>
                <w:szCs w:val="20"/>
              </w:rPr>
              <w:t>Pudełko 100-miejscowe (rzędy 10 x 10). Przeznaczone do przechowywania probówek 0,5 ml o śr. do 8,5 mm. Posiada numerację stanowisk. Kolor: zielony, np. Bionovo B-3709</w:t>
            </w:r>
          </w:p>
        </w:tc>
        <w:tc>
          <w:tcPr>
            <w:tcW w:w="333" w:type="pct"/>
            <w:shd w:val="clear" w:color="auto" w:fill="auto"/>
          </w:tcPr>
          <w:p w14:paraId="02F9D808" w14:textId="2B6DE7A8" w:rsidR="00077802" w:rsidRPr="00077802" w:rsidRDefault="00077802" w:rsidP="00077802">
            <w:pPr>
              <w:spacing w:before="0" w:line="240" w:lineRule="auto"/>
              <w:jc w:val="center"/>
              <w:rPr>
                <w:rFonts w:ascii="Open Sans" w:hAnsi="Open Sans" w:cs="Open Sans"/>
                <w:w w:val="100"/>
                <w:sz w:val="20"/>
              </w:rPr>
            </w:pPr>
            <w:r w:rsidRPr="00077802">
              <w:rPr>
                <w:rFonts w:ascii="Open Sans" w:hAnsi="Open Sans" w:cs="Open Sans"/>
                <w:color w:val="000000"/>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5E16B7F" w14:textId="77777777" w:rsidR="00077802" w:rsidRPr="00FA4746" w:rsidRDefault="00077802" w:rsidP="00077802">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73E5B0A4" w14:textId="77777777" w:rsidR="00077802" w:rsidRPr="00FA4746" w:rsidRDefault="00077802" w:rsidP="00077802">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4DB67BB0" w14:textId="77777777" w:rsidR="00077802" w:rsidRPr="00FA4746" w:rsidRDefault="00077802" w:rsidP="00077802">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6CB3EF5E" w14:textId="77777777" w:rsidR="00077802" w:rsidRPr="00FA4746" w:rsidRDefault="00077802" w:rsidP="00077802">
            <w:pPr>
              <w:spacing w:before="0" w:line="240" w:lineRule="auto"/>
              <w:jc w:val="center"/>
              <w:rPr>
                <w:rFonts w:ascii="Open Sans" w:hAnsi="Open Sans" w:cs="Open Sans"/>
                <w:w w:val="100"/>
                <w:sz w:val="20"/>
                <w:lang w:val="en-US"/>
              </w:rPr>
            </w:pPr>
          </w:p>
        </w:tc>
      </w:tr>
      <w:tr w:rsidR="00077802" w:rsidRPr="00FA4746" w14:paraId="6FD88E07" w14:textId="77777777" w:rsidTr="0007780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DA80D3D" w14:textId="20D9B7A8" w:rsidR="00077802" w:rsidRPr="000F6DE0" w:rsidRDefault="00077802" w:rsidP="00077802">
            <w:pPr>
              <w:spacing w:before="0" w:line="240" w:lineRule="auto"/>
              <w:jc w:val="center"/>
              <w:rPr>
                <w:rFonts w:ascii="Open Sans" w:hAnsi="Open Sans" w:cs="Open Sans"/>
                <w:w w:val="100"/>
                <w:sz w:val="20"/>
              </w:rPr>
            </w:pPr>
            <w:r>
              <w:rPr>
                <w:rFonts w:ascii="Open Sans" w:hAnsi="Open Sans" w:cs="Open Sans"/>
                <w:w w:val="100"/>
                <w:sz w:val="20"/>
              </w:rPr>
              <w:t>11</w:t>
            </w:r>
          </w:p>
        </w:tc>
        <w:tc>
          <w:tcPr>
            <w:tcW w:w="601" w:type="pct"/>
            <w:shd w:val="clear" w:color="auto" w:fill="auto"/>
          </w:tcPr>
          <w:p w14:paraId="1310D0C7" w14:textId="325CF3AB" w:rsidR="00077802" w:rsidRPr="00077802" w:rsidRDefault="00077802" w:rsidP="00077802">
            <w:pPr>
              <w:pStyle w:val="Tekstpodstawowy"/>
              <w:spacing w:before="0" w:line="240" w:lineRule="auto"/>
              <w:rPr>
                <w:rFonts w:ascii="Open Sans" w:hAnsi="Open Sans" w:cs="Open Sans"/>
                <w:w w:val="100"/>
                <w:sz w:val="20"/>
                <w:szCs w:val="20"/>
                <w:lang w:val="pl-PL"/>
              </w:rPr>
            </w:pPr>
            <w:r w:rsidRPr="00077802">
              <w:rPr>
                <w:rFonts w:ascii="Open Sans" w:hAnsi="Open Sans" w:cs="Open Sans"/>
                <w:sz w:val="20"/>
                <w:szCs w:val="20"/>
              </w:rPr>
              <w:t>Pudełko neoBox-100</w:t>
            </w:r>
          </w:p>
        </w:tc>
        <w:tc>
          <w:tcPr>
            <w:tcW w:w="1535" w:type="pct"/>
            <w:shd w:val="clear" w:color="auto" w:fill="auto"/>
          </w:tcPr>
          <w:p w14:paraId="07262030" w14:textId="32FCC695" w:rsidR="00077802" w:rsidRPr="00077802" w:rsidRDefault="00077802" w:rsidP="00077802">
            <w:pPr>
              <w:pStyle w:val="Tekstpodstawowy"/>
              <w:spacing w:before="0" w:line="240" w:lineRule="auto"/>
              <w:rPr>
                <w:rFonts w:ascii="Open Sans" w:hAnsi="Open Sans" w:cs="Open Sans"/>
                <w:w w:val="100"/>
                <w:sz w:val="20"/>
                <w:szCs w:val="20"/>
                <w:lang w:val="pl-PL"/>
              </w:rPr>
            </w:pPr>
            <w:r w:rsidRPr="00077802">
              <w:rPr>
                <w:rFonts w:ascii="Open Sans" w:hAnsi="Open Sans" w:cs="Open Sans"/>
                <w:sz w:val="20"/>
                <w:szCs w:val="20"/>
              </w:rPr>
              <w:t>Wykonane z PP. 100-miejscowe (10 x 10). Przeznaczone na probówki o śr. do 12 mm i maks. wys. 46 mm (np. fiolki do HPLC, krioprobówki, probówki 1,5 i 2 ml). Z przeźroczystą, szczelnie zamykającą pokrywką na zawiasach. Autoklawowalne. Możliwość układania w stosy. Nie posiadają oznaczeń alfanumerycznych. Kolor: zielony, np. Bionovo 2-1937</w:t>
            </w:r>
          </w:p>
        </w:tc>
        <w:tc>
          <w:tcPr>
            <w:tcW w:w="333" w:type="pct"/>
            <w:shd w:val="clear" w:color="auto" w:fill="auto"/>
          </w:tcPr>
          <w:p w14:paraId="5CAD8643" w14:textId="265B0557" w:rsidR="00077802" w:rsidRPr="00077802" w:rsidRDefault="00077802" w:rsidP="00077802">
            <w:pPr>
              <w:spacing w:before="0" w:line="240" w:lineRule="auto"/>
              <w:jc w:val="center"/>
              <w:rPr>
                <w:rFonts w:ascii="Open Sans" w:hAnsi="Open Sans" w:cs="Open Sans"/>
                <w:w w:val="100"/>
                <w:sz w:val="20"/>
              </w:rPr>
            </w:pPr>
            <w:r w:rsidRPr="00077802">
              <w:rPr>
                <w:rFonts w:ascii="Open Sans" w:hAnsi="Open Sans" w:cs="Open Sans"/>
                <w:color w:val="000000"/>
                <w:sz w:val="20"/>
              </w:rPr>
              <w:t>7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804945B" w14:textId="77777777" w:rsidR="00077802" w:rsidRPr="00FA4746" w:rsidRDefault="00077802" w:rsidP="00077802">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32BC1CA2" w14:textId="77777777" w:rsidR="00077802" w:rsidRPr="00FA4746" w:rsidRDefault="00077802" w:rsidP="00077802">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75A347D1" w14:textId="77777777" w:rsidR="00077802" w:rsidRPr="00FA4746" w:rsidRDefault="00077802" w:rsidP="00077802">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14071C62" w14:textId="77777777" w:rsidR="00077802" w:rsidRPr="00FA4746" w:rsidRDefault="00077802" w:rsidP="00077802">
            <w:pPr>
              <w:spacing w:before="0" w:line="240" w:lineRule="auto"/>
              <w:jc w:val="center"/>
              <w:rPr>
                <w:rFonts w:ascii="Open Sans" w:hAnsi="Open Sans" w:cs="Open Sans"/>
                <w:w w:val="100"/>
                <w:sz w:val="20"/>
                <w:lang w:val="en-US"/>
              </w:rPr>
            </w:pPr>
          </w:p>
        </w:tc>
      </w:tr>
      <w:tr w:rsidR="00077802" w:rsidRPr="00FA4746" w14:paraId="68F34CB5" w14:textId="77777777" w:rsidTr="0007780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3ADDF03" w14:textId="3925490A" w:rsidR="00077802" w:rsidRPr="000F6DE0" w:rsidRDefault="00077802" w:rsidP="00077802">
            <w:pPr>
              <w:spacing w:before="0" w:line="240" w:lineRule="auto"/>
              <w:jc w:val="center"/>
              <w:rPr>
                <w:rFonts w:ascii="Open Sans" w:hAnsi="Open Sans" w:cs="Open Sans"/>
                <w:w w:val="100"/>
                <w:sz w:val="20"/>
              </w:rPr>
            </w:pPr>
            <w:r>
              <w:rPr>
                <w:rFonts w:ascii="Open Sans" w:hAnsi="Open Sans" w:cs="Open Sans"/>
                <w:w w:val="100"/>
                <w:sz w:val="20"/>
              </w:rPr>
              <w:lastRenderedPageBreak/>
              <w:t>12</w:t>
            </w:r>
          </w:p>
        </w:tc>
        <w:tc>
          <w:tcPr>
            <w:tcW w:w="601" w:type="pct"/>
            <w:shd w:val="clear" w:color="auto" w:fill="auto"/>
          </w:tcPr>
          <w:p w14:paraId="50516A74" w14:textId="0CE8B1D3" w:rsidR="00077802" w:rsidRPr="00077802" w:rsidRDefault="00077802" w:rsidP="00077802">
            <w:pPr>
              <w:pStyle w:val="Tekstpodstawowy"/>
              <w:spacing w:before="0" w:line="240" w:lineRule="auto"/>
              <w:rPr>
                <w:rFonts w:ascii="Open Sans" w:hAnsi="Open Sans" w:cs="Open Sans"/>
                <w:w w:val="100"/>
                <w:sz w:val="20"/>
                <w:szCs w:val="20"/>
                <w:lang w:val="pl-PL"/>
              </w:rPr>
            </w:pPr>
            <w:r w:rsidRPr="00077802">
              <w:rPr>
                <w:rFonts w:ascii="Open Sans" w:hAnsi="Open Sans" w:cs="Open Sans"/>
                <w:sz w:val="20"/>
                <w:szCs w:val="20"/>
              </w:rPr>
              <w:t>Pudełko neoBox-100</w:t>
            </w:r>
          </w:p>
        </w:tc>
        <w:tc>
          <w:tcPr>
            <w:tcW w:w="1535" w:type="pct"/>
            <w:shd w:val="clear" w:color="auto" w:fill="auto"/>
          </w:tcPr>
          <w:p w14:paraId="5E6DC15A" w14:textId="55FAAF9C" w:rsidR="00077802" w:rsidRPr="00077802" w:rsidRDefault="00077802" w:rsidP="00077802">
            <w:pPr>
              <w:pStyle w:val="Tekstpodstawowy"/>
              <w:spacing w:before="0" w:line="240" w:lineRule="auto"/>
              <w:rPr>
                <w:rFonts w:ascii="Open Sans" w:hAnsi="Open Sans" w:cs="Open Sans"/>
                <w:w w:val="100"/>
                <w:sz w:val="20"/>
                <w:szCs w:val="20"/>
                <w:lang w:val="pl-PL"/>
              </w:rPr>
            </w:pPr>
            <w:r w:rsidRPr="00077802">
              <w:rPr>
                <w:rFonts w:ascii="Open Sans" w:hAnsi="Open Sans" w:cs="Open Sans"/>
                <w:sz w:val="20"/>
                <w:szCs w:val="20"/>
              </w:rPr>
              <w:t>Wykonane z PP. 100-miejscowe (10 x 10). Przeznaczone na probówki o śr. do 12 mm i maks. wys. 46 mm (np. fiolki do HPLC, krioprobówki, probówki 1,5 i 2 ml). Z przeźroczystą, szczelnie zamykającą pokrywką na zawiasach. Autoklawowalne. Możliwość układania w stosy. Nie posiadają oznaczeń alfanumerycznych. Kolor: żółty, np. Bionovo 2-1935</w:t>
            </w:r>
          </w:p>
        </w:tc>
        <w:tc>
          <w:tcPr>
            <w:tcW w:w="333" w:type="pct"/>
            <w:shd w:val="clear" w:color="auto" w:fill="auto"/>
          </w:tcPr>
          <w:p w14:paraId="339F7209" w14:textId="0D2FEA36" w:rsidR="00077802" w:rsidRPr="00077802" w:rsidRDefault="00077802" w:rsidP="00077802">
            <w:pPr>
              <w:spacing w:before="0" w:line="240" w:lineRule="auto"/>
              <w:jc w:val="center"/>
              <w:rPr>
                <w:rFonts w:ascii="Open Sans" w:hAnsi="Open Sans" w:cs="Open Sans"/>
                <w:w w:val="100"/>
                <w:sz w:val="20"/>
              </w:rPr>
            </w:pPr>
            <w:r w:rsidRPr="00077802">
              <w:rPr>
                <w:rFonts w:ascii="Open Sans" w:hAnsi="Open Sans" w:cs="Open Sans"/>
                <w:color w:val="000000"/>
                <w:sz w:val="20"/>
              </w:rPr>
              <w:t>7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6E6A308" w14:textId="77777777" w:rsidR="00077802" w:rsidRPr="00FA4746" w:rsidRDefault="00077802" w:rsidP="00077802">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590922A0" w14:textId="77777777" w:rsidR="00077802" w:rsidRPr="00FA4746" w:rsidRDefault="00077802" w:rsidP="00077802">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4E824138" w14:textId="77777777" w:rsidR="00077802" w:rsidRPr="00FA4746" w:rsidRDefault="00077802" w:rsidP="00077802">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760CED2A" w14:textId="77777777" w:rsidR="00077802" w:rsidRPr="00FA4746" w:rsidRDefault="00077802" w:rsidP="00077802">
            <w:pPr>
              <w:spacing w:before="0" w:line="240" w:lineRule="auto"/>
              <w:jc w:val="center"/>
              <w:rPr>
                <w:rFonts w:ascii="Open Sans" w:hAnsi="Open Sans" w:cs="Open Sans"/>
                <w:w w:val="100"/>
                <w:sz w:val="20"/>
                <w:lang w:val="en-US"/>
              </w:rPr>
            </w:pPr>
          </w:p>
        </w:tc>
      </w:tr>
      <w:tr w:rsidR="00077802" w:rsidRPr="00FA4746" w14:paraId="54DFF61F" w14:textId="77777777" w:rsidTr="0007780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F9DFC74" w14:textId="12872813" w:rsidR="00077802" w:rsidRPr="000F6DE0" w:rsidRDefault="00077802" w:rsidP="00077802">
            <w:pPr>
              <w:spacing w:before="0" w:line="240" w:lineRule="auto"/>
              <w:jc w:val="center"/>
              <w:rPr>
                <w:rFonts w:ascii="Open Sans" w:hAnsi="Open Sans" w:cs="Open Sans"/>
                <w:w w:val="100"/>
                <w:sz w:val="20"/>
              </w:rPr>
            </w:pPr>
            <w:r>
              <w:rPr>
                <w:rFonts w:ascii="Open Sans" w:hAnsi="Open Sans" w:cs="Open Sans"/>
                <w:w w:val="100"/>
                <w:sz w:val="20"/>
              </w:rPr>
              <w:t>13</w:t>
            </w:r>
          </w:p>
        </w:tc>
        <w:tc>
          <w:tcPr>
            <w:tcW w:w="601" w:type="pct"/>
            <w:shd w:val="clear" w:color="auto" w:fill="auto"/>
          </w:tcPr>
          <w:p w14:paraId="6AEAD82A" w14:textId="0238DABC" w:rsidR="00077802" w:rsidRPr="00077802" w:rsidRDefault="00077802" w:rsidP="00077802">
            <w:pPr>
              <w:pStyle w:val="Tekstpodstawowy"/>
              <w:spacing w:before="0" w:line="240" w:lineRule="auto"/>
              <w:rPr>
                <w:rFonts w:ascii="Open Sans" w:hAnsi="Open Sans" w:cs="Open Sans"/>
                <w:w w:val="100"/>
                <w:sz w:val="20"/>
                <w:szCs w:val="20"/>
                <w:lang w:val="pl-PL"/>
              </w:rPr>
            </w:pPr>
            <w:r w:rsidRPr="00077802">
              <w:rPr>
                <w:rFonts w:ascii="Open Sans" w:hAnsi="Open Sans" w:cs="Open Sans"/>
                <w:sz w:val="20"/>
                <w:szCs w:val="20"/>
              </w:rPr>
              <w:t>Pudełko neoBox-100</w:t>
            </w:r>
          </w:p>
        </w:tc>
        <w:tc>
          <w:tcPr>
            <w:tcW w:w="1535" w:type="pct"/>
            <w:shd w:val="clear" w:color="auto" w:fill="auto"/>
          </w:tcPr>
          <w:p w14:paraId="4E73A989" w14:textId="5A2C0BDA" w:rsidR="00077802" w:rsidRPr="00077802" w:rsidRDefault="00077802" w:rsidP="00077802">
            <w:pPr>
              <w:pStyle w:val="Tekstpodstawowy"/>
              <w:spacing w:before="0" w:line="240" w:lineRule="auto"/>
              <w:rPr>
                <w:rFonts w:ascii="Open Sans" w:hAnsi="Open Sans" w:cs="Open Sans"/>
                <w:w w:val="100"/>
                <w:sz w:val="20"/>
                <w:szCs w:val="20"/>
                <w:lang w:val="pl-PL"/>
              </w:rPr>
            </w:pPr>
            <w:r w:rsidRPr="00077802">
              <w:rPr>
                <w:rFonts w:ascii="Open Sans" w:hAnsi="Open Sans" w:cs="Open Sans"/>
                <w:sz w:val="20"/>
                <w:szCs w:val="20"/>
              </w:rPr>
              <w:t>Wykonane z PP. 100-miejscowe (10 x 10). Przeznaczone na probówki o śr. do 12 mm i maks. wys. 46 mm (np. fiolki do HPLC, krioprobówki, probówki 1,5 i 2 ml). Z przeźroczystą, szczelnie zamykającą pokrywką na zawiasach. Autoklawowalne. Możliwość układania w stosy. Nie posiadają oznaczeń alfanumerycznych. Kolor: przezroczysty, np. Bionovo 2-1967</w:t>
            </w:r>
          </w:p>
        </w:tc>
        <w:tc>
          <w:tcPr>
            <w:tcW w:w="333" w:type="pct"/>
            <w:shd w:val="clear" w:color="auto" w:fill="auto"/>
          </w:tcPr>
          <w:p w14:paraId="463BC45C" w14:textId="66CF94D2" w:rsidR="00077802" w:rsidRPr="00077802" w:rsidRDefault="00077802" w:rsidP="00077802">
            <w:pPr>
              <w:spacing w:before="0" w:line="240" w:lineRule="auto"/>
              <w:jc w:val="center"/>
              <w:rPr>
                <w:rFonts w:ascii="Open Sans" w:hAnsi="Open Sans" w:cs="Open Sans"/>
                <w:w w:val="100"/>
                <w:sz w:val="20"/>
              </w:rPr>
            </w:pPr>
            <w:r w:rsidRPr="00077802">
              <w:rPr>
                <w:rFonts w:ascii="Open Sans" w:hAnsi="Open Sans" w:cs="Open Sans"/>
                <w:color w:val="000000"/>
                <w:sz w:val="20"/>
              </w:rPr>
              <w:t>7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DE8E438" w14:textId="77777777" w:rsidR="00077802" w:rsidRPr="00FA4746" w:rsidRDefault="00077802" w:rsidP="00077802">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6A8840A3" w14:textId="77777777" w:rsidR="00077802" w:rsidRPr="00FA4746" w:rsidRDefault="00077802" w:rsidP="00077802">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082496A5" w14:textId="77777777" w:rsidR="00077802" w:rsidRPr="00FA4746" w:rsidRDefault="00077802" w:rsidP="00077802">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7EB3DADB" w14:textId="77777777" w:rsidR="00077802" w:rsidRPr="00FA4746" w:rsidRDefault="00077802" w:rsidP="00077802">
            <w:pPr>
              <w:spacing w:before="0" w:line="240" w:lineRule="auto"/>
              <w:jc w:val="center"/>
              <w:rPr>
                <w:rFonts w:ascii="Open Sans" w:hAnsi="Open Sans" w:cs="Open Sans"/>
                <w:w w:val="100"/>
                <w:sz w:val="20"/>
                <w:lang w:val="en-US"/>
              </w:rPr>
            </w:pPr>
          </w:p>
        </w:tc>
      </w:tr>
      <w:tr w:rsidR="00077802" w:rsidRPr="00FA4746" w14:paraId="611194F2" w14:textId="77777777" w:rsidTr="0007780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480DEEA" w14:textId="43041926" w:rsidR="00077802" w:rsidRPr="000F6DE0" w:rsidRDefault="00077802" w:rsidP="00077802">
            <w:pPr>
              <w:spacing w:before="0" w:line="240" w:lineRule="auto"/>
              <w:jc w:val="center"/>
              <w:rPr>
                <w:rFonts w:ascii="Open Sans" w:hAnsi="Open Sans" w:cs="Open Sans"/>
                <w:w w:val="100"/>
                <w:sz w:val="20"/>
              </w:rPr>
            </w:pPr>
            <w:r>
              <w:rPr>
                <w:rFonts w:ascii="Open Sans" w:hAnsi="Open Sans" w:cs="Open Sans"/>
                <w:w w:val="100"/>
                <w:sz w:val="20"/>
              </w:rPr>
              <w:t>14</w:t>
            </w:r>
          </w:p>
        </w:tc>
        <w:tc>
          <w:tcPr>
            <w:tcW w:w="601" w:type="pct"/>
            <w:shd w:val="clear" w:color="auto" w:fill="auto"/>
          </w:tcPr>
          <w:p w14:paraId="2EF46C6F" w14:textId="448D18FA" w:rsidR="00077802" w:rsidRPr="00077802" w:rsidRDefault="00077802" w:rsidP="00077802">
            <w:pPr>
              <w:pStyle w:val="Tekstpodstawowy"/>
              <w:spacing w:before="0" w:line="240" w:lineRule="auto"/>
              <w:rPr>
                <w:rFonts w:ascii="Open Sans" w:hAnsi="Open Sans" w:cs="Open Sans"/>
                <w:w w:val="100"/>
                <w:sz w:val="20"/>
                <w:szCs w:val="20"/>
                <w:lang w:val="pl-PL"/>
              </w:rPr>
            </w:pPr>
            <w:r w:rsidRPr="00077802">
              <w:rPr>
                <w:rFonts w:ascii="Open Sans" w:hAnsi="Open Sans" w:cs="Open Sans"/>
                <w:sz w:val="20"/>
                <w:szCs w:val="20"/>
              </w:rPr>
              <w:t>Pudełko neoBox-100</w:t>
            </w:r>
          </w:p>
        </w:tc>
        <w:tc>
          <w:tcPr>
            <w:tcW w:w="1535" w:type="pct"/>
            <w:shd w:val="clear" w:color="auto" w:fill="auto"/>
          </w:tcPr>
          <w:p w14:paraId="7403FCBE" w14:textId="77777777" w:rsidR="00077802" w:rsidRPr="00077802" w:rsidRDefault="00077802" w:rsidP="00077802">
            <w:pPr>
              <w:spacing w:before="0" w:line="240" w:lineRule="auto"/>
              <w:ind w:hanging="2"/>
              <w:rPr>
                <w:rFonts w:ascii="Open Sans" w:hAnsi="Open Sans" w:cs="Open Sans"/>
                <w:color w:val="000000"/>
                <w:sz w:val="20"/>
              </w:rPr>
            </w:pPr>
            <w:r w:rsidRPr="00077802">
              <w:rPr>
                <w:rFonts w:ascii="Open Sans" w:hAnsi="Open Sans" w:cs="Open Sans"/>
                <w:color w:val="000000"/>
                <w:sz w:val="20"/>
              </w:rPr>
              <w:t xml:space="preserve">Wykonane z PP. 100-miejscowe (10 x 10). Przeznaczone na probówki o śr. do 12 mm i maks. wys. 46 mm (np. fiolki do HPLC, krioprobówki, probówki 1,5 i 2 ml). Z przeźroczystą, szczelnie zamykającą pokrywką na zawiasach. Autoklawowalne. Możliwość układania w stosy. Nie posiadają oznaczeń alfanumerycznych. </w:t>
            </w:r>
          </w:p>
          <w:p w14:paraId="71F0A55B" w14:textId="580401A1" w:rsidR="00077802" w:rsidRPr="00077802" w:rsidRDefault="00077802" w:rsidP="00077802">
            <w:pPr>
              <w:pStyle w:val="Tekstpodstawowy"/>
              <w:spacing w:before="0" w:line="240" w:lineRule="auto"/>
              <w:rPr>
                <w:rFonts w:ascii="Open Sans" w:hAnsi="Open Sans" w:cs="Open Sans"/>
                <w:w w:val="100"/>
                <w:sz w:val="20"/>
                <w:szCs w:val="20"/>
                <w:lang w:val="pl-PL"/>
              </w:rPr>
            </w:pPr>
            <w:r w:rsidRPr="00077802">
              <w:rPr>
                <w:rFonts w:ascii="Open Sans" w:hAnsi="Open Sans" w:cs="Open Sans"/>
                <w:sz w:val="20"/>
                <w:szCs w:val="20"/>
              </w:rPr>
              <w:t>Kolor: pomarańczowy, np. Bionovo 2-1940</w:t>
            </w:r>
          </w:p>
        </w:tc>
        <w:tc>
          <w:tcPr>
            <w:tcW w:w="333" w:type="pct"/>
            <w:shd w:val="clear" w:color="auto" w:fill="auto"/>
          </w:tcPr>
          <w:p w14:paraId="38047564" w14:textId="2CBF5A07" w:rsidR="00077802" w:rsidRPr="00077802" w:rsidRDefault="00077802" w:rsidP="00077802">
            <w:pPr>
              <w:spacing w:before="0" w:line="240" w:lineRule="auto"/>
              <w:jc w:val="center"/>
              <w:rPr>
                <w:rFonts w:ascii="Open Sans" w:hAnsi="Open Sans" w:cs="Open Sans"/>
                <w:w w:val="100"/>
                <w:sz w:val="20"/>
              </w:rPr>
            </w:pPr>
            <w:r w:rsidRPr="00077802">
              <w:rPr>
                <w:rFonts w:ascii="Open Sans" w:hAnsi="Open Sans" w:cs="Open Sans"/>
                <w:color w:val="000000"/>
                <w:sz w:val="20"/>
              </w:rPr>
              <w:t>7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E18555F" w14:textId="77777777" w:rsidR="00077802" w:rsidRPr="00FA4746" w:rsidRDefault="00077802" w:rsidP="00077802">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268FE166" w14:textId="77777777" w:rsidR="00077802" w:rsidRPr="00FA4746" w:rsidRDefault="00077802" w:rsidP="00077802">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78C6CF42" w14:textId="77777777" w:rsidR="00077802" w:rsidRPr="00FA4746" w:rsidRDefault="00077802" w:rsidP="00077802">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7E0A0292" w14:textId="77777777" w:rsidR="00077802" w:rsidRPr="00FA4746" w:rsidRDefault="00077802" w:rsidP="00077802">
            <w:pPr>
              <w:spacing w:before="0" w:line="240" w:lineRule="auto"/>
              <w:jc w:val="center"/>
              <w:rPr>
                <w:rFonts w:ascii="Open Sans" w:hAnsi="Open Sans" w:cs="Open Sans"/>
                <w:w w:val="100"/>
                <w:sz w:val="20"/>
                <w:lang w:val="en-US"/>
              </w:rPr>
            </w:pPr>
          </w:p>
        </w:tc>
      </w:tr>
      <w:tr w:rsidR="00077802" w:rsidRPr="00FA4746" w14:paraId="2D484940" w14:textId="77777777" w:rsidTr="0007780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F57173E" w14:textId="7F013C33" w:rsidR="00077802" w:rsidRPr="000F6DE0" w:rsidRDefault="00077802" w:rsidP="00077802">
            <w:pPr>
              <w:spacing w:before="0" w:line="240" w:lineRule="auto"/>
              <w:jc w:val="center"/>
              <w:rPr>
                <w:rFonts w:ascii="Open Sans" w:hAnsi="Open Sans" w:cs="Open Sans"/>
                <w:w w:val="100"/>
                <w:sz w:val="20"/>
              </w:rPr>
            </w:pPr>
            <w:r>
              <w:rPr>
                <w:rFonts w:ascii="Open Sans" w:hAnsi="Open Sans" w:cs="Open Sans"/>
                <w:w w:val="100"/>
                <w:sz w:val="20"/>
              </w:rPr>
              <w:t>15</w:t>
            </w:r>
          </w:p>
        </w:tc>
        <w:tc>
          <w:tcPr>
            <w:tcW w:w="601" w:type="pct"/>
            <w:shd w:val="clear" w:color="auto" w:fill="auto"/>
          </w:tcPr>
          <w:p w14:paraId="1B235A33" w14:textId="47874923" w:rsidR="00077802" w:rsidRPr="00077802" w:rsidRDefault="00077802" w:rsidP="00077802">
            <w:pPr>
              <w:spacing w:before="0" w:line="240" w:lineRule="auto"/>
              <w:ind w:hanging="2"/>
              <w:rPr>
                <w:rFonts w:ascii="Open Sans" w:hAnsi="Open Sans" w:cs="Open Sans"/>
                <w:w w:val="100"/>
                <w:sz w:val="20"/>
              </w:rPr>
            </w:pPr>
            <w:r w:rsidRPr="00077802">
              <w:rPr>
                <w:rFonts w:ascii="Open Sans" w:hAnsi="Open Sans" w:cs="Open Sans"/>
                <w:sz w:val="20"/>
              </w:rPr>
              <w:t>Pudełko Kryobox A4 - PCR</w:t>
            </w:r>
          </w:p>
        </w:tc>
        <w:tc>
          <w:tcPr>
            <w:tcW w:w="1535" w:type="pct"/>
            <w:shd w:val="clear" w:color="auto" w:fill="auto"/>
          </w:tcPr>
          <w:p w14:paraId="131AD78B" w14:textId="77777777" w:rsidR="00077802" w:rsidRPr="00077802" w:rsidRDefault="00077802" w:rsidP="00077802">
            <w:pPr>
              <w:spacing w:before="0" w:line="240" w:lineRule="auto"/>
              <w:ind w:hanging="2"/>
              <w:rPr>
                <w:rFonts w:ascii="Open Sans" w:hAnsi="Open Sans" w:cs="Open Sans"/>
                <w:color w:val="000000"/>
                <w:sz w:val="20"/>
              </w:rPr>
            </w:pPr>
            <w:r w:rsidRPr="00077802">
              <w:rPr>
                <w:rFonts w:ascii="Open Sans" w:hAnsi="Open Sans" w:cs="Open Sans"/>
                <w:color w:val="000000"/>
                <w:sz w:val="20"/>
              </w:rPr>
              <w:t xml:space="preserve">Pudełko do przechowywania probówek o poj. </w:t>
            </w:r>
          </w:p>
          <w:p w14:paraId="07CBAF90" w14:textId="77777777" w:rsidR="00077802" w:rsidRPr="00077802" w:rsidRDefault="00077802" w:rsidP="00077802">
            <w:pPr>
              <w:spacing w:before="0" w:line="240" w:lineRule="auto"/>
              <w:ind w:hanging="2"/>
              <w:rPr>
                <w:rFonts w:ascii="Open Sans" w:hAnsi="Open Sans" w:cs="Open Sans"/>
                <w:color w:val="000000"/>
                <w:sz w:val="20"/>
              </w:rPr>
            </w:pPr>
            <w:r w:rsidRPr="00077802">
              <w:rPr>
                <w:rFonts w:ascii="Open Sans" w:hAnsi="Open Sans" w:cs="Open Sans"/>
                <w:color w:val="000000"/>
                <w:sz w:val="20"/>
              </w:rPr>
              <w:t xml:space="preserve">0,2 ml pojedynczych lub w paskach. Posiada 144 miejsca w rzędach 12 x 12. Z numeracją stanowisk. Kolor: </w:t>
            </w:r>
            <w:r w:rsidRPr="00077802">
              <w:rPr>
                <w:rFonts w:ascii="Open Sans" w:hAnsi="Open Sans" w:cs="Open Sans"/>
                <w:sz w:val="20"/>
              </w:rPr>
              <w:t>przezroczysty</w:t>
            </w:r>
            <w:r w:rsidRPr="00077802">
              <w:rPr>
                <w:rFonts w:ascii="Open Sans" w:hAnsi="Open Sans" w:cs="Open Sans"/>
                <w:color w:val="000000"/>
                <w:sz w:val="20"/>
              </w:rPr>
              <w:t xml:space="preserve">, </w:t>
            </w:r>
          </w:p>
          <w:p w14:paraId="3648249B" w14:textId="2C1AE667" w:rsidR="00077802" w:rsidRPr="00077802" w:rsidRDefault="00077802" w:rsidP="00077802">
            <w:pPr>
              <w:pStyle w:val="Tekstpodstawowy"/>
              <w:spacing w:before="0" w:line="240" w:lineRule="auto"/>
              <w:rPr>
                <w:rFonts w:ascii="Open Sans" w:hAnsi="Open Sans" w:cs="Open Sans"/>
                <w:w w:val="100"/>
                <w:sz w:val="20"/>
                <w:szCs w:val="20"/>
                <w:lang w:val="pl-PL"/>
              </w:rPr>
            </w:pPr>
            <w:r w:rsidRPr="00077802">
              <w:rPr>
                <w:rFonts w:ascii="Open Sans" w:hAnsi="Open Sans" w:cs="Open Sans"/>
                <w:sz w:val="20"/>
                <w:szCs w:val="20"/>
              </w:rPr>
              <w:t>np. Bionovo B-3713</w:t>
            </w:r>
          </w:p>
        </w:tc>
        <w:tc>
          <w:tcPr>
            <w:tcW w:w="333" w:type="pct"/>
            <w:shd w:val="clear" w:color="auto" w:fill="auto"/>
          </w:tcPr>
          <w:p w14:paraId="08B10C21" w14:textId="1F05D503" w:rsidR="00077802" w:rsidRPr="00077802" w:rsidRDefault="00077802" w:rsidP="00077802">
            <w:pPr>
              <w:spacing w:before="0" w:line="240" w:lineRule="auto"/>
              <w:jc w:val="center"/>
              <w:rPr>
                <w:rFonts w:ascii="Open Sans" w:hAnsi="Open Sans" w:cs="Open Sans"/>
                <w:w w:val="100"/>
                <w:sz w:val="20"/>
              </w:rPr>
            </w:pPr>
            <w:r w:rsidRPr="00077802">
              <w:rPr>
                <w:rFonts w:ascii="Open Sans" w:hAnsi="Open Sans" w:cs="Open Sans"/>
                <w:color w:val="000000"/>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B2AFBD9" w14:textId="77777777" w:rsidR="00077802" w:rsidRPr="00FA4746" w:rsidRDefault="00077802" w:rsidP="00077802">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0B0C6D9B" w14:textId="77777777" w:rsidR="00077802" w:rsidRPr="00FA4746" w:rsidRDefault="00077802" w:rsidP="00077802">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76D58881" w14:textId="77777777" w:rsidR="00077802" w:rsidRPr="00FA4746" w:rsidRDefault="00077802" w:rsidP="00077802">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78E2BBB7" w14:textId="77777777" w:rsidR="00077802" w:rsidRPr="00FA4746" w:rsidRDefault="00077802" w:rsidP="00077802">
            <w:pPr>
              <w:spacing w:before="0" w:line="240" w:lineRule="auto"/>
              <w:jc w:val="center"/>
              <w:rPr>
                <w:rFonts w:ascii="Open Sans" w:hAnsi="Open Sans" w:cs="Open Sans"/>
                <w:w w:val="100"/>
                <w:sz w:val="20"/>
                <w:lang w:val="en-US"/>
              </w:rPr>
            </w:pPr>
          </w:p>
        </w:tc>
      </w:tr>
      <w:tr w:rsidR="00077802" w:rsidRPr="00FA4746" w14:paraId="722A4A49" w14:textId="77777777" w:rsidTr="0007780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0FDC2A2" w14:textId="3879AECE" w:rsidR="00077802" w:rsidRPr="000F6DE0" w:rsidRDefault="00077802" w:rsidP="00077802">
            <w:pPr>
              <w:spacing w:before="0" w:line="240" w:lineRule="auto"/>
              <w:jc w:val="center"/>
              <w:rPr>
                <w:rFonts w:ascii="Open Sans" w:hAnsi="Open Sans" w:cs="Open Sans"/>
                <w:w w:val="100"/>
                <w:sz w:val="20"/>
              </w:rPr>
            </w:pPr>
            <w:r>
              <w:rPr>
                <w:rFonts w:ascii="Open Sans" w:hAnsi="Open Sans" w:cs="Open Sans"/>
                <w:w w:val="100"/>
                <w:sz w:val="20"/>
              </w:rPr>
              <w:t>16</w:t>
            </w:r>
          </w:p>
        </w:tc>
        <w:tc>
          <w:tcPr>
            <w:tcW w:w="601" w:type="pct"/>
            <w:shd w:val="clear" w:color="auto" w:fill="auto"/>
          </w:tcPr>
          <w:p w14:paraId="722085C8" w14:textId="091A4C46" w:rsidR="00077802" w:rsidRPr="00077802" w:rsidRDefault="00077802" w:rsidP="00077802">
            <w:pPr>
              <w:spacing w:before="0" w:line="240" w:lineRule="auto"/>
              <w:ind w:hanging="2"/>
              <w:rPr>
                <w:rFonts w:ascii="Open Sans" w:hAnsi="Open Sans" w:cs="Open Sans"/>
                <w:w w:val="100"/>
                <w:sz w:val="20"/>
              </w:rPr>
            </w:pPr>
            <w:r w:rsidRPr="00077802">
              <w:rPr>
                <w:rFonts w:ascii="Open Sans" w:hAnsi="Open Sans" w:cs="Open Sans"/>
                <w:sz w:val="20"/>
              </w:rPr>
              <w:t>Pudełko Kryobox A4 - PCR</w:t>
            </w:r>
          </w:p>
        </w:tc>
        <w:tc>
          <w:tcPr>
            <w:tcW w:w="1535" w:type="pct"/>
            <w:shd w:val="clear" w:color="auto" w:fill="auto"/>
          </w:tcPr>
          <w:p w14:paraId="21EA99CF" w14:textId="77777777" w:rsidR="00077802" w:rsidRPr="00077802" w:rsidRDefault="00077802" w:rsidP="00077802">
            <w:pPr>
              <w:spacing w:before="0" w:line="240" w:lineRule="auto"/>
              <w:ind w:hanging="2"/>
              <w:rPr>
                <w:rFonts w:ascii="Open Sans" w:hAnsi="Open Sans" w:cs="Open Sans"/>
                <w:color w:val="000000"/>
                <w:sz w:val="20"/>
              </w:rPr>
            </w:pPr>
            <w:r w:rsidRPr="00077802">
              <w:rPr>
                <w:rFonts w:ascii="Open Sans" w:hAnsi="Open Sans" w:cs="Open Sans"/>
                <w:color w:val="000000"/>
                <w:sz w:val="20"/>
              </w:rPr>
              <w:t xml:space="preserve">Pudełko do przechowywania probówek o poj. </w:t>
            </w:r>
          </w:p>
          <w:p w14:paraId="64B94E0D" w14:textId="401B5CA9" w:rsidR="00077802" w:rsidRPr="00077802" w:rsidRDefault="00077802" w:rsidP="00077802">
            <w:pPr>
              <w:pStyle w:val="Tekstpodstawowy"/>
              <w:spacing w:before="0" w:line="240" w:lineRule="auto"/>
              <w:rPr>
                <w:rFonts w:ascii="Open Sans" w:hAnsi="Open Sans" w:cs="Open Sans"/>
                <w:w w:val="100"/>
                <w:sz w:val="20"/>
                <w:szCs w:val="20"/>
                <w:lang w:val="pl-PL"/>
              </w:rPr>
            </w:pPr>
            <w:r w:rsidRPr="00077802">
              <w:rPr>
                <w:rFonts w:ascii="Open Sans" w:hAnsi="Open Sans" w:cs="Open Sans"/>
                <w:sz w:val="20"/>
                <w:szCs w:val="20"/>
              </w:rPr>
              <w:t>0,2 ml pojedynczych lub w paskach. Posiada 144 miejsca w rzędach 12 x 12. Z numeracją stanowisk. Kolor: żółty, np. Bionovo B-3714</w:t>
            </w:r>
          </w:p>
        </w:tc>
        <w:tc>
          <w:tcPr>
            <w:tcW w:w="333" w:type="pct"/>
            <w:shd w:val="clear" w:color="auto" w:fill="auto"/>
          </w:tcPr>
          <w:p w14:paraId="33F4476D" w14:textId="74BE9DA7" w:rsidR="00077802" w:rsidRPr="00077802" w:rsidRDefault="00077802" w:rsidP="00077802">
            <w:pPr>
              <w:spacing w:before="0" w:line="240" w:lineRule="auto"/>
              <w:jc w:val="center"/>
              <w:rPr>
                <w:rFonts w:ascii="Open Sans" w:hAnsi="Open Sans" w:cs="Open Sans"/>
                <w:w w:val="100"/>
                <w:sz w:val="20"/>
              </w:rPr>
            </w:pPr>
            <w:r w:rsidRPr="00077802">
              <w:rPr>
                <w:rFonts w:ascii="Open Sans" w:hAnsi="Open Sans" w:cs="Open Sans"/>
                <w:color w:val="000000"/>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D65005B" w14:textId="77777777" w:rsidR="00077802" w:rsidRPr="00FA4746" w:rsidRDefault="00077802" w:rsidP="00077802">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66CB8224" w14:textId="77777777" w:rsidR="00077802" w:rsidRPr="00FA4746" w:rsidRDefault="00077802" w:rsidP="00077802">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284C8C2D" w14:textId="77777777" w:rsidR="00077802" w:rsidRPr="00FA4746" w:rsidRDefault="00077802" w:rsidP="00077802">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1BAA5FCF" w14:textId="77777777" w:rsidR="00077802" w:rsidRPr="00FA4746" w:rsidRDefault="00077802" w:rsidP="00077802">
            <w:pPr>
              <w:spacing w:before="0" w:line="240" w:lineRule="auto"/>
              <w:jc w:val="center"/>
              <w:rPr>
                <w:rFonts w:ascii="Open Sans" w:hAnsi="Open Sans" w:cs="Open Sans"/>
                <w:w w:val="100"/>
                <w:sz w:val="20"/>
                <w:lang w:val="en-US"/>
              </w:rPr>
            </w:pPr>
          </w:p>
        </w:tc>
      </w:tr>
      <w:tr w:rsidR="00077802" w:rsidRPr="00FA4746" w14:paraId="3BB06E88" w14:textId="77777777" w:rsidTr="0007780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728044A" w14:textId="7E03EEAF" w:rsidR="00077802" w:rsidRPr="000F6DE0" w:rsidRDefault="00077802" w:rsidP="00077802">
            <w:pPr>
              <w:spacing w:before="0" w:line="240" w:lineRule="auto"/>
              <w:jc w:val="center"/>
              <w:rPr>
                <w:rFonts w:ascii="Open Sans" w:hAnsi="Open Sans" w:cs="Open Sans"/>
                <w:w w:val="100"/>
                <w:sz w:val="20"/>
              </w:rPr>
            </w:pPr>
            <w:r>
              <w:rPr>
                <w:rFonts w:ascii="Open Sans" w:hAnsi="Open Sans" w:cs="Open Sans"/>
                <w:w w:val="100"/>
                <w:sz w:val="20"/>
              </w:rPr>
              <w:t>17</w:t>
            </w:r>
          </w:p>
        </w:tc>
        <w:tc>
          <w:tcPr>
            <w:tcW w:w="601" w:type="pct"/>
            <w:shd w:val="clear" w:color="auto" w:fill="auto"/>
          </w:tcPr>
          <w:p w14:paraId="75394FF7" w14:textId="5CEB2CE3" w:rsidR="00077802" w:rsidRPr="00077802" w:rsidRDefault="00077802" w:rsidP="00077802">
            <w:pPr>
              <w:spacing w:before="0" w:line="240" w:lineRule="auto"/>
              <w:ind w:hanging="2"/>
              <w:rPr>
                <w:rFonts w:ascii="Open Sans" w:hAnsi="Open Sans" w:cs="Open Sans"/>
                <w:w w:val="100"/>
                <w:sz w:val="20"/>
              </w:rPr>
            </w:pPr>
            <w:r w:rsidRPr="00077802">
              <w:rPr>
                <w:rFonts w:ascii="Open Sans" w:hAnsi="Open Sans" w:cs="Open Sans"/>
                <w:sz w:val="20"/>
              </w:rPr>
              <w:t>Pudełko styropianowe na probówki</w:t>
            </w:r>
          </w:p>
        </w:tc>
        <w:tc>
          <w:tcPr>
            <w:tcW w:w="1535" w:type="pct"/>
            <w:shd w:val="clear" w:color="auto" w:fill="auto"/>
          </w:tcPr>
          <w:p w14:paraId="32BDA2B4" w14:textId="64AA759B" w:rsidR="00077802" w:rsidRPr="00077802" w:rsidRDefault="00077802" w:rsidP="00077802">
            <w:pPr>
              <w:pStyle w:val="Tekstpodstawowy"/>
              <w:spacing w:before="0" w:line="240" w:lineRule="auto"/>
              <w:rPr>
                <w:rFonts w:ascii="Open Sans" w:hAnsi="Open Sans" w:cs="Open Sans"/>
                <w:w w:val="100"/>
                <w:sz w:val="20"/>
                <w:szCs w:val="20"/>
                <w:lang w:val="pl-PL"/>
              </w:rPr>
            </w:pPr>
            <w:r w:rsidRPr="00077802">
              <w:rPr>
                <w:rFonts w:ascii="Open Sans" w:hAnsi="Open Sans" w:cs="Open Sans"/>
                <w:sz w:val="20"/>
                <w:szCs w:val="20"/>
              </w:rPr>
              <w:t>Styropianowe pudełko z pokrywką na 20 probówek o średnicy 10,8 mm. Nadaje się do przechowywania i transportu wrażliwych na temperaturę odczynników i próbek, np. J-5211</w:t>
            </w:r>
          </w:p>
        </w:tc>
        <w:tc>
          <w:tcPr>
            <w:tcW w:w="333" w:type="pct"/>
            <w:shd w:val="clear" w:color="auto" w:fill="auto"/>
          </w:tcPr>
          <w:p w14:paraId="3017A37E" w14:textId="7A6E9957" w:rsidR="00077802" w:rsidRPr="00077802" w:rsidRDefault="00077802" w:rsidP="00077802">
            <w:pPr>
              <w:spacing w:before="0" w:line="240" w:lineRule="auto"/>
              <w:jc w:val="center"/>
              <w:rPr>
                <w:rFonts w:ascii="Open Sans" w:hAnsi="Open Sans" w:cs="Open Sans"/>
                <w:w w:val="100"/>
                <w:sz w:val="20"/>
              </w:rPr>
            </w:pPr>
            <w:r w:rsidRPr="00077802">
              <w:rPr>
                <w:rFonts w:ascii="Open Sans" w:hAnsi="Open Sans" w:cs="Open Sans"/>
                <w:color w:val="000000"/>
                <w:sz w:val="20"/>
              </w:rPr>
              <w:t>5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5E7D2EC" w14:textId="77777777" w:rsidR="00077802" w:rsidRPr="00FA4746" w:rsidRDefault="00077802" w:rsidP="00077802">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79935969" w14:textId="77777777" w:rsidR="00077802" w:rsidRPr="00FA4746" w:rsidRDefault="00077802" w:rsidP="00077802">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24D9FB65" w14:textId="77777777" w:rsidR="00077802" w:rsidRPr="00FA4746" w:rsidRDefault="00077802" w:rsidP="00077802">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598E1B0C" w14:textId="77777777" w:rsidR="00077802" w:rsidRPr="00FA4746" w:rsidRDefault="00077802" w:rsidP="00077802">
            <w:pPr>
              <w:spacing w:before="0" w:line="240" w:lineRule="auto"/>
              <w:jc w:val="center"/>
              <w:rPr>
                <w:rFonts w:ascii="Open Sans" w:hAnsi="Open Sans" w:cs="Open Sans"/>
                <w:w w:val="100"/>
                <w:sz w:val="20"/>
                <w:lang w:val="en-US"/>
              </w:rPr>
            </w:pPr>
          </w:p>
        </w:tc>
      </w:tr>
      <w:tr w:rsidR="00077802" w:rsidRPr="00FA4746" w14:paraId="34274F2F" w14:textId="77777777" w:rsidTr="0007780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EDC02EE" w14:textId="797FD810" w:rsidR="00077802" w:rsidRPr="000F6DE0" w:rsidRDefault="00077802" w:rsidP="00077802">
            <w:pPr>
              <w:spacing w:before="0" w:line="240" w:lineRule="auto"/>
              <w:jc w:val="center"/>
              <w:rPr>
                <w:rFonts w:ascii="Open Sans" w:hAnsi="Open Sans" w:cs="Open Sans"/>
                <w:w w:val="100"/>
                <w:sz w:val="20"/>
              </w:rPr>
            </w:pPr>
            <w:r>
              <w:rPr>
                <w:rFonts w:ascii="Open Sans" w:hAnsi="Open Sans" w:cs="Open Sans"/>
                <w:w w:val="100"/>
                <w:sz w:val="20"/>
              </w:rPr>
              <w:t>18</w:t>
            </w:r>
          </w:p>
        </w:tc>
        <w:tc>
          <w:tcPr>
            <w:tcW w:w="601" w:type="pct"/>
            <w:shd w:val="clear" w:color="auto" w:fill="auto"/>
          </w:tcPr>
          <w:p w14:paraId="49693801" w14:textId="7FFD9D3B" w:rsidR="00077802" w:rsidRPr="00077802" w:rsidRDefault="00077802" w:rsidP="00077802">
            <w:pPr>
              <w:pStyle w:val="Tekstpodstawowy"/>
              <w:spacing w:before="0" w:line="240" w:lineRule="auto"/>
              <w:rPr>
                <w:rFonts w:ascii="Open Sans" w:hAnsi="Open Sans" w:cs="Open Sans"/>
                <w:w w:val="100"/>
                <w:sz w:val="20"/>
                <w:szCs w:val="20"/>
                <w:lang w:val="pl-PL"/>
              </w:rPr>
            </w:pPr>
            <w:r w:rsidRPr="00077802">
              <w:rPr>
                <w:rFonts w:ascii="Open Sans" w:hAnsi="Open Sans" w:cs="Open Sans"/>
                <w:sz w:val="20"/>
                <w:szCs w:val="20"/>
              </w:rPr>
              <w:t>Pojemnik na odpady Multi-Safe euroMatic®</w:t>
            </w:r>
          </w:p>
        </w:tc>
        <w:tc>
          <w:tcPr>
            <w:tcW w:w="1535" w:type="pct"/>
            <w:shd w:val="clear" w:color="auto" w:fill="auto"/>
          </w:tcPr>
          <w:p w14:paraId="3F85DFBD" w14:textId="77777777" w:rsidR="00077802" w:rsidRPr="00077802" w:rsidRDefault="00077802" w:rsidP="00077802">
            <w:pPr>
              <w:spacing w:before="0" w:line="240" w:lineRule="auto"/>
              <w:ind w:hanging="2"/>
              <w:rPr>
                <w:rFonts w:ascii="Open Sans" w:hAnsi="Open Sans" w:cs="Open Sans"/>
                <w:color w:val="000000"/>
                <w:sz w:val="20"/>
              </w:rPr>
            </w:pPr>
            <w:r w:rsidRPr="00077802">
              <w:rPr>
                <w:rFonts w:ascii="Open Sans" w:hAnsi="Open Sans" w:cs="Open Sans"/>
                <w:color w:val="000000"/>
                <w:sz w:val="20"/>
              </w:rPr>
              <w:t xml:space="preserve">Pojemnik na odpady Multi-Safe euroMatic® wykonany z PP, z pokrywką. Służy do usuwania ostrych przedmiotów, np. igieł, drobnej stłuczki szklanej, skalpeli itp. Po naciśnięciu przycisku pokrywka podnosi się automatycznie. Po ostatecznym zamknięciu pokrywy otwór jest zamknięty na stałe, a obręcz podtrzymująca unosi się do góry, służąc jako uchwyt, pojemność: </w:t>
            </w:r>
          </w:p>
          <w:p w14:paraId="64966C82" w14:textId="0DE52084" w:rsidR="00077802" w:rsidRPr="00077802" w:rsidRDefault="00077802" w:rsidP="00077802">
            <w:pPr>
              <w:pStyle w:val="Tekstpodstawowy"/>
              <w:spacing w:before="0" w:line="240" w:lineRule="auto"/>
              <w:rPr>
                <w:rFonts w:ascii="Open Sans" w:hAnsi="Open Sans" w:cs="Open Sans"/>
                <w:w w:val="100"/>
                <w:sz w:val="20"/>
                <w:szCs w:val="20"/>
                <w:lang w:val="pl-PL"/>
              </w:rPr>
            </w:pPr>
            <w:r w:rsidRPr="00077802">
              <w:rPr>
                <w:rFonts w:ascii="Open Sans" w:hAnsi="Open Sans" w:cs="Open Sans"/>
                <w:sz w:val="20"/>
                <w:szCs w:val="20"/>
              </w:rPr>
              <w:t>3 litry, np. Bionovo J-2635</w:t>
            </w:r>
          </w:p>
        </w:tc>
        <w:tc>
          <w:tcPr>
            <w:tcW w:w="333" w:type="pct"/>
            <w:shd w:val="clear" w:color="auto" w:fill="auto"/>
          </w:tcPr>
          <w:p w14:paraId="79CD9183" w14:textId="2A1D2D0A" w:rsidR="00077802" w:rsidRPr="00077802" w:rsidRDefault="00077802" w:rsidP="00077802">
            <w:pPr>
              <w:spacing w:before="0" w:line="240" w:lineRule="auto"/>
              <w:jc w:val="center"/>
              <w:rPr>
                <w:rFonts w:ascii="Open Sans" w:hAnsi="Open Sans" w:cs="Open Sans"/>
                <w:w w:val="100"/>
                <w:sz w:val="20"/>
              </w:rPr>
            </w:pPr>
            <w:r w:rsidRPr="00077802">
              <w:rPr>
                <w:rFonts w:ascii="Open Sans" w:hAnsi="Open Sans" w:cs="Open Sans"/>
                <w:color w:val="000000"/>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E544A12" w14:textId="77777777" w:rsidR="00077802" w:rsidRPr="00FA4746" w:rsidRDefault="00077802" w:rsidP="00077802">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62AA7B90" w14:textId="77777777" w:rsidR="00077802" w:rsidRPr="00FA4746" w:rsidRDefault="00077802" w:rsidP="00077802">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41533A26" w14:textId="77777777" w:rsidR="00077802" w:rsidRPr="00FA4746" w:rsidRDefault="00077802" w:rsidP="00077802">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30EAA0CB" w14:textId="77777777" w:rsidR="00077802" w:rsidRPr="00FA4746" w:rsidRDefault="00077802" w:rsidP="00077802">
            <w:pPr>
              <w:spacing w:before="0" w:line="240" w:lineRule="auto"/>
              <w:jc w:val="center"/>
              <w:rPr>
                <w:rFonts w:ascii="Open Sans" w:hAnsi="Open Sans" w:cs="Open Sans"/>
                <w:w w:val="100"/>
                <w:sz w:val="20"/>
                <w:lang w:val="en-US"/>
              </w:rPr>
            </w:pPr>
          </w:p>
        </w:tc>
      </w:tr>
      <w:tr w:rsidR="00077802" w:rsidRPr="00FA4746" w14:paraId="25FABC77" w14:textId="77777777" w:rsidTr="0007780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653E88B" w14:textId="4812F99A" w:rsidR="00077802" w:rsidRPr="000F6DE0" w:rsidRDefault="00077802" w:rsidP="00077802">
            <w:pPr>
              <w:spacing w:before="0" w:line="240" w:lineRule="auto"/>
              <w:jc w:val="center"/>
              <w:rPr>
                <w:rFonts w:ascii="Open Sans" w:hAnsi="Open Sans" w:cs="Open Sans"/>
                <w:w w:val="100"/>
                <w:sz w:val="20"/>
              </w:rPr>
            </w:pPr>
            <w:r>
              <w:rPr>
                <w:rFonts w:ascii="Open Sans" w:hAnsi="Open Sans" w:cs="Open Sans"/>
                <w:w w:val="100"/>
                <w:sz w:val="20"/>
              </w:rPr>
              <w:t>19</w:t>
            </w:r>
          </w:p>
        </w:tc>
        <w:tc>
          <w:tcPr>
            <w:tcW w:w="601" w:type="pct"/>
            <w:shd w:val="clear" w:color="auto" w:fill="auto"/>
          </w:tcPr>
          <w:p w14:paraId="4C0D0013" w14:textId="3C559E3E" w:rsidR="00077802" w:rsidRPr="00077802" w:rsidRDefault="00077802" w:rsidP="00077802">
            <w:pPr>
              <w:pStyle w:val="Tekstpodstawowy"/>
              <w:spacing w:before="0" w:line="240" w:lineRule="auto"/>
              <w:rPr>
                <w:rFonts w:ascii="Open Sans" w:hAnsi="Open Sans" w:cs="Open Sans"/>
                <w:w w:val="100"/>
                <w:sz w:val="20"/>
                <w:szCs w:val="20"/>
                <w:lang w:val="pl-PL"/>
              </w:rPr>
            </w:pPr>
            <w:r w:rsidRPr="00077802">
              <w:rPr>
                <w:rFonts w:ascii="Open Sans" w:hAnsi="Open Sans" w:cs="Open Sans"/>
                <w:sz w:val="20"/>
                <w:szCs w:val="20"/>
              </w:rPr>
              <w:t>Kriopudełka kartonowe na probówki - 100-miejscowe - 5 szt.</w:t>
            </w:r>
          </w:p>
        </w:tc>
        <w:tc>
          <w:tcPr>
            <w:tcW w:w="1535" w:type="pct"/>
            <w:shd w:val="clear" w:color="auto" w:fill="auto"/>
          </w:tcPr>
          <w:p w14:paraId="29C8C21A" w14:textId="3BA4808C" w:rsidR="00077802" w:rsidRPr="00077802" w:rsidRDefault="00077802" w:rsidP="00077802">
            <w:pPr>
              <w:pStyle w:val="Tekstpodstawowy"/>
              <w:spacing w:before="0" w:line="240" w:lineRule="auto"/>
              <w:rPr>
                <w:rFonts w:ascii="Open Sans" w:hAnsi="Open Sans" w:cs="Open Sans"/>
                <w:w w:val="100"/>
                <w:sz w:val="20"/>
                <w:szCs w:val="20"/>
                <w:lang w:val="pl-PL"/>
              </w:rPr>
            </w:pPr>
            <w:r w:rsidRPr="00077802">
              <w:rPr>
                <w:rFonts w:ascii="Open Sans" w:hAnsi="Open Sans" w:cs="Open Sans"/>
                <w:sz w:val="20"/>
                <w:szCs w:val="20"/>
              </w:rPr>
              <w:t>Kriopudełka wykonane z trwałej, odpornej chemicznie tektury. Wodoodporna powłoka zapewnia pudełkom zwiększoną trwałość. Nadają się do stosowania w fazie gazowej ciekłego azotu. Odpowiednie dla probówek o pojemności 0,5 ml, 1,5 ml oraz 2,0 ml, np. Bionovo B-0356</w:t>
            </w:r>
          </w:p>
        </w:tc>
        <w:tc>
          <w:tcPr>
            <w:tcW w:w="333" w:type="pct"/>
            <w:shd w:val="clear" w:color="auto" w:fill="auto"/>
          </w:tcPr>
          <w:p w14:paraId="15CB3A30" w14:textId="30E45466" w:rsidR="00077802" w:rsidRPr="00077802" w:rsidRDefault="00077802" w:rsidP="00077802">
            <w:pPr>
              <w:spacing w:before="0" w:line="240" w:lineRule="auto"/>
              <w:jc w:val="center"/>
              <w:rPr>
                <w:rFonts w:ascii="Open Sans" w:hAnsi="Open Sans" w:cs="Open Sans"/>
                <w:w w:val="100"/>
                <w:sz w:val="20"/>
              </w:rPr>
            </w:pPr>
            <w:r w:rsidRPr="00077802">
              <w:rPr>
                <w:rFonts w:ascii="Open Sans" w:hAnsi="Open Sans" w:cs="Open Sans"/>
                <w:color w:val="000000"/>
                <w:sz w:val="20"/>
              </w:rPr>
              <w:t>5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083F5A4" w14:textId="77777777" w:rsidR="00077802" w:rsidRPr="00FA4746" w:rsidRDefault="00077802" w:rsidP="00077802">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517362E1" w14:textId="77777777" w:rsidR="00077802" w:rsidRPr="00FA4746" w:rsidRDefault="00077802" w:rsidP="00077802">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52A52475" w14:textId="77777777" w:rsidR="00077802" w:rsidRPr="00FA4746" w:rsidRDefault="00077802" w:rsidP="00077802">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24748ABA" w14:textId="77777777" w:rsidR="00077802" w:rsidRPr="00FA4746" w:rsidRDefault="00077802" w:rsidP="00077802">
            <w:pPr>
              <w:spacing w:before="0" w:line="240" w:lineRule="auto"/>
              <w:jc w:val="center"/>
              <w:rPr>
                <w:rFonts w:ascii="Open Sans" w:hAnsi="Open Sans" w:cs="Open Sans"/>
                <w:w w:val="100"/>
                <w:sz w:val="20"/>
                <w:lang w:val="en-US"/>
              </w:rPr>
            </w:pPr>
          </w:p>
        </w:tc>
      </w:tr>
      <w:tr w:rsidR="00077802" w:rsidRPr="00FA4746" w14:paraId="395A4D78" w14:textId="77777777" w:rsidTr="0007780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B118830" w14:textId="1951B75F" w:rsidR="00077802" w:rsidRPr="000F6DE0" w:rsidRDefault="00077802" w:rsidP="00077802">
            <w:pPr>
              <w:spacing w:before="0" w:line="240" w:lineRule="auto"/>
              <w:jc w:val="center"/>
              <w:rPr>
                <w:rFonts w:ascii="Open Sans" w:hAnsi="Open Sans" w:cs="Open Sans"/>
                <w:w w:val="100"/>
                <w:sz w:val="20"/>
              </w:rPr>
            </w:pPr>
            <w:r>
              <w:rPr>
                <w:rFonts w:ascii="Open Sans" w:hAnsi="Open Sans" w:cs="Open Sans"/>
                <w:w w:val="100"/>
                <w:sz w:val="20"/>
              </w:rPr>
              <w:t>20</w:t>
            </w:r>
          </w:p>
        </w:tc>
        <w:tc>
          <w:tcPr>
            <w:tcW w:w="601" w:type="pct"/>
            <w:shd w:val="clear" w:color="auto" w:fill="auto"/>
          </w:tcPr>
          <w:p w14:paraId="5AA2712D" w14:textId="3337112C" w:rsidR="00077802" w:rsidRPr="00077802" w:rsidRDefault="00077802" w:rsidP="00077802">
            <w:pPr>
              <w:spacing w:before="0" w:line="240" w:lineRule="auto"/>
              <w:ind w:hanging="2"/>
              <w:rPr>
                <w:rFonts w:ascii="Open Sans" w:hAnsi="Open Sans" w:cs="Open Sans"/>
                <w:w w:val="100"/>
                <w:sz w:val="20"/>
              </w:rPr>
            </w:pPr>
            <w:r w:rsidRPr="00077802">
              <w:rPr>
                <w:rFonts w:ascii="Open Sans" w:hAnsi="Open Sans" w:cs="Open Sans"/>
                <w:sz w:val="20"/>
              </w:rPr>
              <w:t>Pudełko 96-miejscowe na probówki PCR pojedyncze lub w paskach</w:t>
            </w:r>
          </w:p>
        </w:tc>
        <w:tc>
          <w:tcPr>
            <w:tcW w:w="1535" w:type="pct"/>
            <w:shd w:val="clear" w:color="auto" w:fill="auto"/>
          </w:tcPr>
          <w:p w14:paraId="062E1C5D" w14:textId="080C85F0" w:rsidR="00077802" w:rsidRPr="00077802" w:rsidRDefault="00077802" w:rsidP="00077802">
            <w:pPr>
              <w:spacing w:before="0" w:line="240" w:lineRule="auto"/>
              <w:ind w:hanging="2"/>
              <w:rPr>
                <w:rFonts w:ascii="Open Sans" w:hAnsi="Open Sans" w:cs="Open Sans"/>
                <w:color w:val="000000"/>
                <w:sz w:val="20"/>
              </w:rPr>
            </w:pPr>
            <w:r w:rsidRPr="00077802">
              <w:rPr>
                <w:rFonts w:ascii="Open Sans" w:hAnsi="Open Sans" w:cs="Open Sans"/>
                <w:color w:val="000000"/>
                <w:sz w:val="20"/>
              </w:rPr>
              <w:t xml:space="preserve">96-stanowiskowe (8 x 12 miejsc) pudełko w komplecie z przeźroczystą, pyłoszczelną pokrywką. Przystosowane do probówek PCR pojedynczych lub w paskach o pojemności 0,2 ml. Z oznaczeniami alfanumerycznymi. Możliwość ustawiania piętrowego. Wykonane z polipropylenu. Autoklawowalne do 121°C. </w:t>
            </w:r>
          </w:p>
          <w:p w14:paraId="24DCC017" w14:textId="3202C718" w:rsidR="00077802" w:rsidRPr="00077802" w:rsidRDefault="00077802" w:rsidP="00077802">
            <w:pPr>
              <w:pStyle w:val="Tekstpodstawowy"/>
              <w:spacing w:before="0" w:line="240" w:lineRule="auto"/>
              <w:rPr>
                <w:rFonts w:ascii="Open Sans" w:hAnsi="Open Sans" w:cs="Open Sans"/>
                <w:w w:val="100"/>
                <w:sz w:val="20"/>
                <w:szCs w:val="20"/>
                <w:lang w:val="pl-PL"/>
              </w:rPr>
            </w:pPr>
            <w:r w:rsidRPr="00077802">
              <w:rPr>
                <w:rFonts w:ascii="Open Sans" w:hAnsi="Open Sans" w:cs="Open Sans"/>
                <w:sz w:val="20"/>
                <w:szCs w:val="20"/>
              </w:rPr>
              <w:t>Kolor: żółty, np. Bionovo 2-2600</w:t>
            </w:r>
          </w:p>
        </w:tc>
        <w:tc>
          <w:tcPr>
            <w:tcW w:w="333" w:type="pct"/>
            <w:shd w:val="clear" w:color="auto" w:fill="auto"/>
          </w:tcPr>
          <w:p w14:paraId="43C1E5AE" w14:textId="2F9CBD1C" w:rsidR="00077802" w:rsidRPr="00077802" w:rsidRDefault="00077802" w:rsidP="00077802">
            <w:pPr>
              <w:spacing w:before="0" w:line="240" w:lineRule="auto"/>
              <w:jc w:val="center"/>
              <w:rPr>
                <w:rFonts w:ascii="Open Sans" w:hAnsi="Open Sans" w:cs="Open Sans"/>
                <w:w w:val="100"/>
                <w:sz w:val="20"/>
              </w:rPr>
            </w:pPr>
            <w:r w:rsidRPr="00077802">
              <w:rPr>
                <w:rFonts w:ascii="Open Sans" w:hAnsi="Open Sans" w:cs="Open Sans"/>
                <w:color w:val="000000"/>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0952E50" w14:textId="77777777" w:rsidR="00077802" w:rsidRPr="00FA4746" w:rsidRDefault="00077802" w:rsidP="00077802">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761E6E54" w14:textId="77777777" w:rsidR="00077802" w:rsidRPr="00FA4746" w:rsidRDefault="00077802" w:rsidP="00077802">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087B805C" w14:textId="77777777" w:rsidR="00077802" w:rsidRPr="00FA4746" w:rsidRDefault="00077802" w:rsidP="00077802">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04F80166" w14:textId="77777777" w:rsidR="00077802" w:rsidRPr="00FA4746" w:rsidRDefault="00077802" w:rsidP="00077802">
            <w:pPr>
              <w:spacing w:before="0" w:line="240" w:lineRule="auto"/>
              <w:jc w:val="center"/>
              <w:rPr>
                <w:rFonts w:ascii="Open Sans" w:hAnsi="Open Sans" w:cs="Open Sans"/>
                <w:w w:val="100"/>
                <w:sz w:val="20"/>
                <w:lang w:val="en-US"/>
              </w:rPr>
            </w:pPr>
          </w:p>
        </w:tc>
      </w:tr>
      <w:tr w:rsidR="0025792E" w:rsidRPr="00FA4746" w14:paraId="0EF50567" w14:textId="77777777" w:rsidTr="00124013">
        <w:trPr>
          <w:trHeight w:val="568"/>
        </w:trPr>
        <w:tc>
          <w:tcPr>
            <w:tcW w:w="4470" w:type="pct"/>
            <w:gridSpan w:val="7"/>
            <w:vAlign w:val="center"/>
          </w:tcPr>
          <w:p w14:paraId="2D020BE6" w14:textId="77777777" w:rsidR="0025792E" w:rsidRPr="00FA4746" w:rsidRDefault="0025792E" w:rsidP="00124013">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428F4FCB" w14:textId="77777777" w:rsidR="0025792E" w:rsidRPr="00FA4746" w:rsidRDefault="0025792E" w:rsidP="00124013">
            <w:pPr>
              <w:spacing w:before="0" w:line="240" w:lineRule="auto"/>
              <w:jc w:val="right"/>
              <w:rPr>
                <w:rFonts w:ascii="Open Sans" w:hAnsi="Open Sans" w:cs="Open Sans"/>
                <w:w w:val="100"/>
                <w:sz w:val="20"/>
              </w:rPr>
            </w:pPr>
          </w:p>
        </w:tc>
      </w:tr>
    </w:tbl>
    <w:p w14:paraId="47E25C32" w14:textId="77777777" w:rsidR="009469AC" w:rsidRPr="000A000B" w:rsidRDefault="009469AC" w:rsidP="000A000B">
      <w:pPr>
        <w:spacing w:before="120" w:after="120" w:line="276" w:lineRule="auto"/>
        <w:rPr>
          <w:rFonts w:ascii="Open Sans" w:hAnsi="Open Sans" w:cs="Open Sans"/>
          <w:w w:val="100"/>
          <w:sz w:val="20"/>
          <w:szCs w:val="18"/>
        </w:rPr>
      </w:pPr>
      <w:r w:rsidRPr="000A000B">
        <w:rPr>
          <w:rFonts w:ascii="Open Sans" w:hAnsi="Open Sans" w:cs="Open Sans"/>
          <w:w w:val="100"/>
          <w:sz w:val="20"/>
          <w:szCs w:val="18"/>
        </w:rPr>
        <w:t xml:space="preserve">Uwagi: </w:t>
      </w:r>
    </w:p>
    <w:p w14:paraId="58ECC5B0" w14:textId="77777777" w:rsidR="00077802" w:rsidRPr="00077802" w:rsidRDefault="00077802" w:rsidP="00077802">
      <w:pPr>
        <w:spacing w:before="120" w:after="120" w:line="276" w:lineRule="auto"/>
        <w:rPr>
          <w:rFonts w:ascii="Open Sans" w:hAnsi="Open Sans" w:cs="Open Sans"/>
          <w:w w:val="100"/>
          <w:sz w:val="20"/>
          <w:szCs w:val="18"/>
        </w:rPr>
      </w:pPr>
      <w:r w:rsidRPr="00077802">
        <w:rPr>
          <w:rFonts w:ascii="Open Sans" w:hAnsi="Open Sans" w:cs="Open Sans"/>
          <w:w w:val="100"/>
          <w:sz w:val="20"/>
          <w:szCs w:val="18"/>
        </w:rPr>
        <w:t xml:space="preserve">Zamawiający dopuszcza możliwość składania ofert równoważnych pod warunkiem, iż oferowane produkty będą charakteryzowały się parametrami nie gorszymi niż wyspecyfikowane powyżej. </w:t>
      </w:r>
    </w:p>
    <w:p w14:paraId="4FDC7215" w14:textId="0E68CAEE" w:rsidR="009469AC" w:rsidRPr="000A000B" w:rsidRDefault="00077802" w:rsidP="00077802">
      <w:pPr>
        <w:spacing w:before="120" w:after="120" w:line="276" w:lineRule="auto"/>
        <w:rPr>
          <w:rFonts w:ascii="Open Sans" w:hAnsi="Open Sans" w:cs="Open Sans"/>
          <w:b/>
          <w:bCs/>
          <w:w w:val="100"/>
          <w:sz w:val="20"/>
          <w:szCs w:val="18"/>
        </w:rPr>
      </w:pPr>
      <w:r w:rsidRPr="00077802">
        <w:rPr>
          <w:rFonts w:ascii="Open Sans" w:hAnsi="Open Sans" w:cs="Open Sans"/>
          <w:w w:val="100"/>
          <w:sz w:val="20"/>
          <w:szCs w:val="18"/>
        </w:rPr>
        <w:t xml:space="preserve">Realizacja: w ciągu 30 dni od daty podpisania umowy. </w:t>
      </w:r>
      <w:r w:rsidRPr="00077802">
        <w:rPr>
          <w:rFonts w:ascii="Open Sans" w:hAnsi="Open Sans" w:cs="Open Sans"/>
          <w:b/>
          <w:w w:val="100"/>
          <w:sz w:val="20"/>
          <w:szCs w:val="18"/>
        </w:rPr>
        <w:t>Dostawy zgodnie z załączonym rozdzielnikiem</w:t>
      </w:r>
      <w:r w:rsidRPr="00077802">
        <w:rPr>
          <w:rFonts w:ascii="Open Sans" w:hAnsi="Open Sans" w:cs="Open Sans"/>
          <w:w w:val="100"/>
          <w:sz w:val="20"/>
          <w:szCs w:val="18"/>
        </w:rPr>
        <w:t>.</w:t>
      </w:r>
    </w:p>
    <w:p w14:paraId="458E2886" w14:textId="39CD2DA4" w:rsidR="00FB3BD2" w:rsidRDefault="00FB3BD2" w:rsidP="009469AC">
      <w:pPr>
        <w:rPr>
          <w:rFonts w:ascii="Open Sans" w:hAnsi="Open Sans" w:cs="Open Sans"/>
          <w:b/>
          <w:bCs/>
          <w:w w:val="100"/>
          <w:sz w:val="18"/>
          <w:szCs w:val="18"/>
        </w:rPr>
      </w:pPr>
    </w:p>
    <w:p w14:paraId="0F5CBF3A" w14:textId="77777777" w:rsidR="00FB3BD2" w:rsidRDefault="00FB3BD2">
      <w:pPr>
        <w:autoSpaceDE/>
        <w:autoSpaceDN/>
        <w:spacing w:before="0" w:line="240" w:lineRule="auto"/>
        <w:jc w:val="left"/>
        <w:rPr>
          <w:rFonts w:ascii="Open Sans" w:hAnsi="Open Sans" w:cs="Open Sans"/>
          <w:b/>
          <w:bCs/>
          <w:w w:val="100"/>
          <w:sz w:val="18"/>
          <w:szCs w:val="18"/>
        </w:rPr>
      </w:pPr>
      <w:r>
        <w:rPr>
          <w:rFonts w:ascii="Open Sans" w:hAnsi="Open Sans" w:cs="Open Sans"/>
          <w:b/>
          <w:bCs/>
          <w:w w:val="100"/>
          <w:sz w:val="18"/>
          <w:szCs w:val="18"/>
        </w:rPr>
        <w:br w:type="page"/>
      </w:r>
    </w:p>
    <w:p w14:paraId="5DB66853" w14:textId="09242E5E" w:rsidR="00FB3BD2" w:rsidRDefault="00FB3BD2" w:rsidP="009469AC">
      <w:pPr>
        <w:rPr>
          <w:rFonts w:ascii="Open Sans" w:hAnsi="Open Sans" w:cs="Open Sans"/>
          <w:b/>
          <w:bCs/>
          <w:w w:val="100"/>
          <w:sz w:val="18"/>
          <w:szCs w:val="18"/>
          <w:u w:val="single"/>
        </w:rPr>
      </w:pPr>
    </w:p>
    <w:p w14:paraId="2864BA0C" w14:textId="49280A66" w:rsidR="00124013" w:rsidRDefault="00124013" w:rsidP="00124013">
      <w:pPr>
        <w:rPr>
          <w:rFonts w:ascii="Open Sans" w:hAnsi="Open Sans" w:cs="Open Sans"/>
          <w:b/>
          <w:w w:val="100"/>
          <w:sz w:val="20"/>
          <w:u w:val="single"/>
        </w:rPr>
      </w:pPr>
      <w:r>
        <w:rPr>
          <w:rFonts w:ascii="Open Sans" w:hAnsi="Open Sans" w:cs="Open Sans"/>
          <w:b/>
          <w:w w:val="100"/>
          <w:sz w:val="20"/>
          <w:u w:val="single"/>
        </w:rPr>
        <w:t xml:space="preserve">Część 46 </w:t>
      </w:r>
      <w:r w:rsidR="00077802" w:rsidRPr="00077802">
        <w:rPr>
          <w:rFonts w:ascii="Open Sans" w:hAnsi="Open Sans" w:cs="Open Sans"/>
          <w:b/>
          <w:w w:val="100"/>
          <w:sz w:val="20"/>
          <w:u w:val="single"/>
        </w:rPr>
        <w:t>Bibuły filtracyjne</w:t>
      </w:r>
    </w:p>
    <w:p w14:paraId="39F4F64C" w14:textId="39EA7051" w:rsidR="00124013" w:rsidRDefault="00124013" w:rsidP="00124013">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3408"/>
        <w:gridCol w:w="5673"/>
        <w:gridCol w:w="1415"/>
        <w:gridCol w:w="4823"/>
        <w:gridCol w:w="2129"/>
        <w:gridCol w:w="850"/>
        <w:gridCol w:w="2248"/>
      </w:tblGrid>
      <w:tr w:rsidR="00124013" w:rsidRPr="00FA4746" w14:paraId="0C6ECACD" w14:textId="77777777" w:rsidTr="00077802">
        <w:trPr>
          <w:trHeight w:val="450"/>
        </w:trPr>
        <w:tc>
          <w:tcPr>
            <w:tcW w:w="165" w:type="pct"/>
            <w:tcBorders>
              <w:bottom w:val="single" w:sz="4" w:space="0" w:color="auto"/>
            </w:tcBorders>
            <w:shd w:val="clear" w:color="auto" w:fill="E0E0E0"/>
            <w:vAlign w:val="center"/>
            <w:hideMark/>
          </w:tcPr>
          <w:p w14:paraId="23FF9CF9" w14:textId="77777777" w:rsidR="00124013" w:rsidRPr="00FA4746" w:rsidRDefault="00124013"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802" w:type="pct"/>
            <w:tcBorders>
              <w:bottom w:val="single" w:sz="4" w:space="0" w:color="auto"/>
            </w:tcBorders>
            <w:shd w:val="clear" w:color="auto" w:fill="E0E0E0"/>
            <w:vAlign w:val="center"/>
            <w:hideMark/>
          </w:tcPr>
          <w:p w14:paraId="2035BA80" w14:textId="77777777" w:rsidR="00124013" w:rsidRPr="00FA4746" w:rsidRDefault="00124013"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335" w:type="pct"/>
            <w:tcBorders>
              <w:bottom w:val="single" w:sz="4" w:space="0" w:color="auto"/>
            </w:tcBorders>
            <w:shd w:val="clear" w:color="auto" w:fill="E0E0E0"/>
            <w:vAlign w:val="center"/>
            <w:hideMark/>
          </w:tcPr>
          <w:p w14:paraId="48408343" w14:textId="77777777" w:rsidR="00124013" w:rsidRPr="00FA4746" w:rsidRDefault="00124013"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6DF8751B" w14:textId="77777777" w:rsidR="00124013" w:rsidRPr="00FA4746" w:rsidRDefault="00124013"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6FB18FDB" w14:textId="77777777" w:rsidR="00124013" w:rsidRPr="00FA4746" w:rsidRDefault="00124013"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09E8B8ED" w14:textId="77777777" w:rsidR="00124013" w:rsidRPr="00FA4746" w:rsidRDefault="00124013"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400B1305" w14:textId="77777777" w:rsidR="00124013" w:rsidRPr="00FA4746" w:rsidRDefault="00124013"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29" w:type="pct"/>
            <w:tcBorders>
              <w:bottom w:val="single" w:sz="4" w:space="0" w:color="auto"/>
            </w:tcBorders>
            <w:shd w:val="clear" w:color="auto" w:fill="E0E0E0"/>
            <w:vAlign w:val="center"/>
          </w:tcPr>
          <w:p w14:paraId="03E58621" w14:textId="77777777" w:rsidR="00124013" w:rsidRPr="00FA4746" w:rsidRDefault="00124013"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17575544" w14:textId="77777777" w:rsidR="00124013" w:rsidRPr="00FA4746" w:rsidRDefault="00124013" w:rsidP="00124013">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124013" w:rsidRPr="00AF6C83" w14:paraId="2026D3CC" w14:textId="77777777" w:rsidTr="00077802">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1166DDB0" w14:textId="77777777" w:rsidR="00124013" w:rsidRPr="00AF6C83" w:rsidRDefault="00124013"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802" w:type="pct"/>
            <w:tcBorders>
              <w:top w:val="single" w:sz="4" w:space="0" w:color="auto"/>
              <w:left w:val="single" w:sz="4" w:space="0" w:color="auto"/>
              <w:bottom w:val="single" w:sz="4" w:space="0" w:color="auto"/>
              <w:right w:val="single" w:sz="4" w:space="0" w:color="auto"/>
            </w:tcBorders>
            <w:vAlign w:val="center"/>
          </w:tcPr>
          <w:p w14:paraId="325359CB" w14:textId="77777777" w:rsidR="00124013" w:rsidRPr="00AF6C83" w:rsidRDefault="00124013"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335" w:type="pct"/>
            <w:tcBorders>
              <w:top w:val="single" w:sz="4" w:space="0" w:color="auto"/>
              <w:left w:val="single" w:sz="4" w:space="0" w:color="auto"/>
              <w:bottom w:val="single" w:sz="4" w:space="0" w:color="auto"/>
              <w:right w:val="single" w:sz="4" w:space="0" w:color="auto"/>
            </w:tcBorders>
            <w:vAlign w:val="center"/>
          </w:tcPr>
          <w:p w14:paraId="42A884B5" w14:textId="77777777" w:rsidR="00124013" w:rsidRPr="00AF6C83" w:rsidRDefault="00124013"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55F7E3ED" w14:textId="77777777" w:rsidR="00124013" w:rsidRPr="00AF6C83" w:rsidRDefault="00124013"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21EFE293" w14:textId="77777777" w:rsidR="00124013" w:rsidRPr="00AF6C83" w:rsidRDefault="00124013"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0AD3F553" w14:textId="77777777" w:rsidR="00124013" w:rsidRPr="00AF6C83" w:rsidRDefault="00124013"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0077356B" w14:textId="77777777" w:rsidR="00124013" w:rsidRPr="00AF6C83" w:rsidRDefault="00124013"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29" w:type="pct"/>
            <w:tcBorders>
              <w:top w:val="single" w:sz="4" w:space="0" w:color="auto"/>
              <w:left w:val="single" w:sz="4" w:space="0" w:color="auto"/>
              <w:bottom w:val="single" w:sz="4" w:space="0" w:color="auto"/>
              <w:right w:val="single" w:sz="4" w:space="0" w:color="auto"/>
            </w:tcBorders>
            <w:vAlign w:val="center"/>
          </w:tcPr>
          <w:p w14:paraId="7848E930" w14:textId="77777777" w:rsidR="00124013" w:rsidRPr="00AF6C83" w:rsidRDefault="00124013"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077802" w:rsidRPr="00FA4746" w14:paraId="72BE1F48" w14:textId="77777777" w:rsidTr="0007780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C97F3C8" w14:textId="77777777" w:rsidR="00077802" w:rsidRPr="000F6DE0" w:rsidRDefault="00077802" w:rsidP="00077802">
            <w:pPr>
              <w:spacing w:before="0" w:line="240" w:lineRule="auto"/>
              <w:jc w:val="center"/>
              <w:rPr>
                <w:rFonts w:ascii="Open Sans" w:hAnsi="Open Sans" w:cs="Open Sans"/>
                <w:w w:val="100"/>
                <w:sz w:val="20"/>
              </w:rPr>
            </w:pPr>
            <w:r w:rsidRPr="000F6DE0">
              <w:rPr>
                <w:rFonts w:ascii="Open Sans" w:hAnsi="Open Sans" w:cs="Open Sans"/>
                <w:w w:val="100"/>
                <w:sz w:val="20"/>
              </w:rPr>
              <w:t>1</w:t>
            </w:r>
          </w:p>
        </w:tc>
        <w:tc>
          <w:tcPr>
            <w:tcW w:w="802" w:type="pct"/>
          </w:tcPr>
          <w:p w14:paraId="3C6FFBC0" w14:textId="1EF7613A" w:rsidR="00077802" w:rsidRPr="00077802" w:rsidRDefault="00077802" w:rsidP="00077802">
            <w:pPr>
              <w:spacing w:before="0" w:line="240" w:lineRule="auto"/>
              <w:jc w:val="left"/>
              <w:rPr>
                <w:rFonts w:ascii="Open Sans" w:hAnsi="Open Sans" w:cs="Open Sans"/>
                <w:w w:val="100"/>
                <w:sz w:val="20"/>
              </w:rPr>
            </w:pPr>
            <w:r w:rsidRPr="00077802">
              <w:rPr>
                <w:rFonts w:ascii="Open Sans" w:hAnsi="Open Sans" w:cs="Open Sans"/>
                <w:sz w:val="20"/>
              </w:rPr>
              <w:t>Papier filtracyjny</w:t>
            </w:r>
          </w:p>
        </w:tc>
        <w:tc>
          <w:tcPr>
            <w:tcW w:w="1335" w:type="pct"/>
          </w:tcPr>
          <w:p w14:paraId="2F19C227" w14:textId="738E2763" w:rsidR="00077802" w:rsidRPr="00077802" w:rsidRDefault="00077802" w:rsidP="00077802">
            <w:pPr>
              <w:spacing w:before="0" w:line="240" w:lineRule="auto"/>
              <w:rPr>
                <w:rFonts w:ascii="Open Sans" w:hAnsi="Open Sans" w:cs="Open Sans"/>
                <w:w w:val="100"/>
                <w:sz w:val="20"/>
              </w:rPr>
            </w:pPr>
            <w:r w:rsidRPr="00077802">
              <w:rPr>
                <w:rFonts w:ascii="Open Sans" w:hAnsi="Open Sans" w:cs="Open Sans"/>
                <w:sz w:val="20"/>
                <w:shd w:val="clear" w:color="auto" w:fill="FFFFFF"/>
              </w:rPr>
              <w:t>Bibuła filtracyjna gładka typ 3m/N, gramatura 65g/m</w:t>
            </w:r>
            <w:r w:rsidRPr="00077802">
              <w:rPr>
                <w:rFonts w:ascii="Open Sans" w:hAnsi="Open Sans" w:cs="Open Sans"/>
                <w:sz w:val="20"/>
                <w:shd w:val="clear" w:color="auto" w:fill="FFFFFF"/>
                <w:vertAlign w:val="superscript"/>
              </w:rPr>
              <w:t>3</w:t>
            </w:r>
            <w:r w:rsidRPr="00077802">
              <w:rPr>
                <w:rFonts w:ascii="Open Sans" w:hAnsi="Open Sans" w:cs="Open Sans"/>
                <w:sz w:val="20"/>
                <w:shd w:val="clear" w:color="auto" w:fill="FFFFFF"/>
              </w:rPr>
              <w:t>, wytrzymałość na przedarcie (mokry) ≥ 30 kPa; rozmiar arkusza papieru 58 x 58 cm, op. 100szt; np. Bionovo nr kat.: E-1422 lub równoważny</w:t>
            </w:r>
          </w:p>
        </w:tc>
        <w:tc>
          <w:tcPr>
            <w:tcW w:w="333" w:type="pct"/>
          </w:tcPr>
          <w:p w14:paraId="0A3A1E00" w14:textId="5A3978F0" w:rsidR="00077802" w:rsidRPr="00077802" w:rsidRDefault="00077802" w:rsidP="00077802">
            <w:pPr>
              <w:spacing w:before="0" w:line="240" w:lineRule="auto"/>
              <w:jc w:val="center"/>
              <w:rPr>
                <w:rFonts w:ascii="Open Sans" w:hAnsi="Open Sans" w:cs="Open Sans"/>
                <w:w w:val="100"/>
                <w:sz w:val="20"/>
              </w:rPr>
            </w:pPr>
            <w:r w:rsidRPr="00077802">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29D9294" w14:textId="77777777" w:rsidR="00077802" w:rsidRPr="00FA4746" w:rsidRDefault="00077802" w:rsidP="00077802">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20D3AE4" w14:textId="77777777" w:rsidR="00077802" w:rsidRPr="00FA4746" w:rsidRDefault="00077802" w:rsidP="00077802">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09911DE" w14:textId="77777777" w:rsidR="00077802" w:rsidRPr="00FA4746" w:rsidRDefault="00077802" w:rsidP="00077802">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3B4F7812" w14:textId="77777777" w:rsidR="00077802" w:rsidRPr="00FA4746" w:rsidRDefault="00077802" w:rsidP="00077802">
            <w:pPr>
              <w:spacing w:before="0" w:line="240" w:lineRule="auto"/>
              <w:jc w:val="center"/>
              <w:rPr>
                <w:rFonts w:ascii="Open Sans" w:hAnsi="Open Sans" w:cs="Open Sans"/>
                <w:w w:val="100"/>
                <w:sz w:val="20"/>
              </w:rPr>
            </w:pPr>
          </w:p>
        </w:tc>
      </w:tr>
      <w:tr w:rsidR="00077802" w:rsidRPr="00FA4746" w14:paraId="2350DCB6" w14:textId="77777777" w:rsidTr="0007780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2C2F7B5" w14:textId="77777777" w:rsidR="00077802" w:rsidRPr="000F6DE0" w:rsidRDefault="00077802" w:rsidP="00077802">
            <w:pPr>
              <w:spacing w:before="0" w:line="240" w:lineRule="auto"/>
              <w:jc w:val="center"/>
              <w:rPr>
                <w:rFonts w:ascii="Open Sans" w:hAnsi="Open Sans" w:cs="Open Sans"/>
                <w:w w:val="100"/>
                <w:sz w:val="20"/>
              </w:rPr>
            </w:pPr>
            <w:r w:rsidRPr="000F6DE0">
              <w:rPr>
                <w:rFonts w:ascii="Open Sans" w:hAnsi="Open Sans" w:cs="Open Sans"/>
                <w:w w:val="100"/>
                <w:sz w:val="20"/>
              </w:rPr>
              <w:t>2</w:t>
            </w:r>
          </w:p>
        </w:tc>
        <w:tc>
          <w:tcPr>
            <w:tcW w:w="802" w:type="pct"/>
          </w:tcPr>
          <w:p w14:paraId="0CA5999F" w14:textId="0ADCBCCF" w:rsidR="00077802" w:rsidRPr="00077802" w:rsidRDefault="00077802" w:rsidP="00077802">
            <w:pPr>
              <w:spacing w:before="0" w:line="240" w:lineRule="auto"/>
              <w:rPr>
                <w:rFonts w:ascii="Open Sans" w:hAnsi="Open Sans" w:cs="Open Sans"/>
                <w:w w:val="100"/>
                <w:sz w:val="20"/>
                <w:lang w:val="en-GB"/>
              </w:rPr>
            </w:pPr>
            <w:r w:rsidRPr="00077802">
              <w:rPr>
                <w:rFonts w:ascii="Open Sans" w:hAnsi="Open Sans" w:cs="Open Sans"/>
                <w:sz w:val="20"/>
              </w:rPr>
              <w:t>Papier filtracyjny</w:t>
            </w:r>
          </w:p>
        </w:tc>
        <w:tc>
          <w:tcPr>
            <w:tcW w:w="1335" w:type="pct"/>
          </w:tcPr>
          <w:p w14:paraId="48032B73" w14:textId="39EFCCF6" w:rsidR="00077802" w:rsidRPr="00077802" w:rsidRDefault="00077802" w:rsidP="00077802">
            <w:pPr>
              <w:spacing w:before="0" w:line="240" w:lineRule="auto"/>
              <w:rPr>
                <w:rFonts w:ascii="Open Sans" w:hAnsi="Open Sans" w:cs="Open Sans"/>
                <w:bCs/>
                <w:color w:val="000000"/>
                <w:w w:val="100"/>
                <w:sz w:val="20"/>
              </w:rPr>
            </w:pPr>
            <w:r w:rsidRPr="00077802">
              <w:rPr>
                <w:rFonts w:ascii="Open Sans" w:hAnsi="Open Sans" w:cs="Open Sans"/>
                <w:sz w:val="20"/>
                <w:shd w:val="clear" w:color="auto" w:fill="FFFFFF"/>
              </w:rPr>
              <w:t>Bibuła filtracyjna jakościowa średnia, gramatura 65g/m</w:t>
            </w:r>
            <w:r w:rsidRPr="00077802">
              <w:rPr>
                <w:rFonts w:ascii="Open Sans" w:hAnsi="Open Sans" w:cs="Open Sans"/>
                <w:sz w:val="20"/>
                <w:shd w:val="clear" w:color="auto" w:fill="FFFFFF"/>
                <w:vertAlign w:val="superscript"/>
              </w:rPr>
              <w:t>3</w:t>
            </w:r>
            <w:r w:rsidRPr="00077802">
              <w:rPr>
                <w:rFonts w:ascii="Open Sans" w:hAnsi="Open Sans" w:cs="Open Sans"/>
                <w:sz w:val="20"/>
                <w:shd w:val="clear" w:color="auto" w:fill="FFFFFF"/>
              </w:rPr>
              <w:t>, rozmiar arkusza papieru 45 x  56 cm, op. 100 szt.; np. Chempur nr kat.: 429991350 lub równoważny</w:t>
            </w:r>
          </w:p>
        </w:tc>
        <w:tc>
          <w:tcPr>
            <w:tcW w:w="333" w:type="pct"/>
          </w:tcPr>
          <w:p w14:paraId="3CA6BE93" w14:textId="1490F3B3" w:rsidR="00077802" w:rsidRPr="00077802" w:rsidRDefault="00077802" w:rsidP="00077802">
            <w:pPr>
              <w:spacing w:before="0" w:line="240" w:lineRule="auto"/>
              <w:jc w:val="center"/>
              <w:rPr>
                <w:rFonts w:ascii="Open Sans" w:hAnsi="Open Sans" w:cs="Open Sans"/>
                <w:w w:val="100"/>
                <w:sz w:val="20"/>
              </w:rPr>
            </w:pPr>
            <w:r w:rsidRPr="00077802">
              <w:rPr>
                <w:rFonts w:ascii="Open Sans" w:hAnsi="Open Sans" w:cs="Open Sans"/>
                <w:sz w:val="20"/>
              </w:rPr>
              <w:t>10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3E9D5DB" w14:textId="77777777" w:rsidR="00077802" w:rsidRPr="00FA4746" w:rsidRDefault="00077802" w:rsidP="00077802">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CBE2534" w14:textId="77777777" w:rsidR="00077802" w:rsidRPr="00FA4746" w:rsidRDefault="00077802" w:rsidP="00077802">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5A5EBEB" w14:textId="77777777" w:rsidR="00077802" w:rsidRPr="00FA4746" w:rsidRDefault="00077802" w:rsidP="00077802">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095880C6" w14:textId="77777777" w:rsidR="00077802" w:rsidRPr="00FA4746" w:rsidRDefault="00077802" w:rsidP="00077802">
            <w:pPr>
              <w:spacing w:before="0" w:line="240" w:lineRule="auto"/>
              <w:jc w:val="center"/>
              <w:rPr>
                <w:rFonts w:ascii="Open Sans" w:hAnsi="Open Sans" w:cs="Open Sans"/>
                <w:w w:val="100"/>
                <w:sz w:val="20"/>
              </w:rPr>
            </w:pPr>
          </w:p>
        </w:tc>
      </w:tr>
      <w:tr w:rsidR="00124013" w:rsidRPr="00FA4746" w14:paraId="43CF1804" w14:textId="77777777" w:rsidTr="00077802">
        <w:trPr>
          <w:trHeight w:val="568"/>
        </w:trPr>
        <w:tc>
          <w:tcPr>
            <w:tcW w:w="4471" w:type="pct"/>
            <w:gridSpan w:val="7"/>
            <w:vAlign w:val="center"/>
          </w:tcPr>
          <w:p w14:paraId="2BBBC1DE" w14:textId="77777777" w:rsidR="00124013" w:rsidRPr="00FA4746" w:rsidRDefault="00124013" w:rsidP="00124013">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29" w:type="pct"/>
            <w:vAlign w:val="center"/>
          </w:tcPr>
          <w:p w14:paraId="5D092B4D" w14:textId="77777777" w:rsidR="00124013" w:rsidRPr="00FA4746" w:rsidRDefault="00124013" w:rsidP="00124013">
            <w:pPr>
              <w:spacing w:before="0" w:line="240" w:lineRule="auto"/>
              <w:jc w:val="right"/>
              <w:rPr>
                <w:rFonts w:ascii="Open Sans" w:hAnsi="Open Sans" w:cs="Open Sans"/>
                <w:w w:val="100"/>
                <w:sz w:val="20"/>
              </w:rPr>
            </w:pPr>
          </w:p>
        </w:tc>
      </w:tr>
    </w:tbl>
    <w:p w14:paraId="71E3A5B2" w14:textId="77777777" w:rsidR="00124013" w:rsidRDefault="00124013" w:rsidP="00124013">
      <w:pPr>
        <w:rPr>
          <w:rFonts w:ascii="Open Sans" w:hAnsi="Open Sans" w:cs="Open Sans"/>
          <w:b/>
          <w:w w:val="100"/>
          <w:sz w:val="20"/>
          <w:u w:val="single"/>
        </w:rPr>
      </w:pPr>
    </w:p>
    <w:p w14:paraId="4B5A32E4" w14:textId="77777777" w:rsidR="00124013" w:rsidRPr="005018A0" w:rsidRDefault="00124013" w:rsidP="00124013">
      <w:pPr>
        <w:adjustRightInd w:val="0"/>
        <w:rPr>
          <w:rFonts w:ascii="Open Sans" w:eastAsia="OpenSans" w:hAnsi="Open Sans" w:cs="Open Sans"/>
          <w:w w:val="100"/>
          <w:sz w:val="20"/>
          <w:szCs w:val="18"/>
        </w:rPr>
      </w:pPr>
      <w:r w:rsidRPr="005018A0">
        <w:rPr>
          <w:rFonts w:ascii="Open Sans" w:hAnsi="Open Sans" w:cs="Open Sans"/>
          <w:w w:val="100"/>
          <w:sz w:val="20"/>
          <w:szCs w:val="18"/>
        </w:rPr>
        <w:t>Uwagi:</w:t>
      </w:r>
    </w:p>
    <w:p w14:paraId="3CD82B17" w14:textId="472E853D" w:rsidR="00124013" w:rsidRPr="005018A0" w:rsidRDefault="00077802" w:rsidP="00124013">
      <w:pPr>
        <w:rPr>
          <w:rFonts w:ascii="Open Sans" w:hAnsi="Open Sans" w:cs="Open Sans"/>
          <w:b/>
          <w:bCs/>
          <w:w w:val="100"/>
          <w:sz w:val="20"/>
          <w:szCs w:val="18"/>
          <w:u w:val="single"/>
        </w:rPr>
      </w:pPr>
      <w:r w:rsidRPr="005018A0">
        <w:rPr>
          <w:rFonts w:ascii="Open Sans" w:eastAsia="OpenSans" w:hAnsi="Open Sans" w:cs="Open Sans"/>
          <w:w w:val="100"/>
          <w:sz w:val="20"/>
          <w:szCs w:val="18"/>
        </w:rPr>
        <w:t xml:space="preserve">Realizacja w ciągu 30 dni od daty podpisania umowy, </w:t>
      </w:r>
      <w:r w:rsidRPr="005018A0">
        <w:rPr>
          <w:rFonts w:ascii="Open Sans" w:eastAsia="OpenSans" w:hAnsi="Open Sans" w:cs="Open Sans"/>
          <w:b/>
          <w:bCs/>
          <w:w w:val="100"/>
          <w:sz w:val="20"/>
          <w:szCs w:val="18"/>
        </w:rPr>
        <w:t>zgodnie z załączonym rozdzielnikiem.</w:t>
      </w:r>
    </w:p>
    <w:p w14:paraId="606B327C" w14:textId="77777777" w:rsidR="0025792E" w:rsidRDefault="0025792E" w:rsidP="00346A82">
      <w:pPr>
        <w:rPr>
          <w:rFonts w:ascii="Open Sans" w:hAnsi="Open Sans" w:cs="Open Sans"/>
          <w:b/>
          <w:w w:val="100"/>
          <w:sz w:val="20"/>
          <w:u w:val="single"/>
        </w:rPr>
      </w:pPr>
    </w:p>
    <w:p w14:paraId="4E0FA73E" w14:textId="5CC25EEF" w:rsidR="00124013" w:rsidRDefault="00124013" w:rsidP="00346A82">
      <w:pPr>
        <w:rPr>
          <w:rFonts w:ascii="Open Sans" w:hAnsi="Open Sans" w:cs="Open Sans"/>
          <w:w w:val="100"/>
          <w:sz w:val="20"/>
          <w:szCs w:val="18"/>
        </w:rPr>
      </w:pPr>
    </w:p>
    <w:p w14:paraId="27C0DDDA" w14:textId="77777777" w:rsidR="00124013" w:rsidRDefault="00124013">
      <w:pPr>
        <w:autoSpaceDE/>
        <w:autoSpaceDN/>
        <w:spacing w:before="0" w:line="240" w:lineRule="auto"/>
        <w:jc w:val="left"/>
        <w:rPr>
          <w:rFonts w:ascii="Open Sans" w:hAnsi="Open Sans" w:cs="Open Sans"/>
          <w:w w:val="100"/>
          <w:sz w:val="20"/>
          <w:szCs w:val="18"/>
        </w:rPr>
      </w:pPr>
      <w:r>
        <w:rPr>
          <w:rFonts w:ascii="Open Sans" w:hAnsi="Open Sans" w:cs="Open Sans"/>
          <w:w w:val="100"/>
          <w:sz w:val="20"/>
          <w:szCs w:val="18"/>
        </w:rPr>
        <w:br w:type="page"/>
      </w:r>
    </w:p>
    <w:p w14:paraId="7E675204" w14:textId="4F1090E3" w:rsidR="00346A82" w:rsidRDefault="00346A82" w:rsidP="00346A82">
      <w:pPr>
        <w:rPr>
          <w:rFonts w:ascii="Open Sans" w:hAnsi="Open Sans" w:cs="Open Sans"/>
          <w:w w:val="100"/>
          <w:sz w:val="20"/>
          <w:szCs w:val="18"/>
        </w:rPr>
      </w:pPr>
    </w:p>
    <w:p w14:paraId="108FEFC8" w14:textId="624C9275" w:rsidR="00124013" w:rsidRDefault="00124013" w:rsidP="00124013">
      <w:pPr>
        <w:rPr>
          <w:rFonts w:ascii="Open Sans" w:hAnsi="Open Sans" w:cs="Open Sans"/>
          <w:b/>
          <w:w w:val="100"/>
          <w:sz w:val="20"/>
          <w:u w:val="single"/>
        </w:rPr>
      </w:pPr>
      <w:r>
        <w:rPr>
          <w:rFonts w:ascii="Open Sans" w:hAnsi="Open Sans" w:cs="Open Sans"/>
          <w:b/>
          <w:w w:val="100"/>
          <w:sz w:val="20"/>
          <w:u w:val="single"/>
        </w:rPr>
        <w:t xml:space="preserve">Część 47 </w:t>
      </w:r>
      <w:r w:rsidR="00077802" w:rsidRPr="00077802">
        <w:rPr>
          <w:rFonts w:ascii="Open Sans" w:hAnsi="Open Sans" w:cs="Open Sans"/>
          <w:b/>
          <w:w w:val="100"/>
          <w:sz w:val="20"/>
          <w:u w:val="single"/>
        </w:rPr>
        <w:t>Akcesoria chirurgiczne</w:t>
      </w:r>
    </w:p>
    <w:p w14:paraId="5A8FBDDC" w14:textId="77777777" w:rsidR="00124013" w:rsidRDefault="00124013" w:rsidP="00124013">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3404"/>
        <w:gridCol w:w="5673"/>
        <w:gridCol w:w="1415"/>
        <w:gridCol w:w="4823"/>
        <w:gridCol w:w="2129"/>
        <w:gridCol w:w="850"/>
        <w:gridCol w:w="2252"/>
      </w:tblGrid>
      <w:tr w:rsidR="00124013" w:rsidRPr="00FA4746" w14:paraId="52179B6E" w14:textId="77777777" w:rsidTr="000A000B">
        <w:trPr>
          <w:trHeight w:val="450"/>
        </w:trPr>
        <w:tc>
          <w:tcPr>
            <w:tcW w:w="165" w:type="pct"/>
            <w:tcBorders>
              <w:bottom w:val="single" w:sz="4" w:space="0" w:color="auto"/>
            </w:tcBorders>
            <w:shd w:val="clear" w:color="auto" w:fill="E0E0E0"/>
            <w:vAlign w:val="center"/>
            <w:hideMark/>
          </w:tcPr>
          <w:p w14:paraId="6D6B3A54" w14:textId="77777777" w:rsidR="00124013" w:rsidRPr="00FA4746" w:rsidRDefault="00124013"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801" w:type="pct"/>
            <w:tcBorders>
              <w:bottom w:val="single" w:sz="4" w:space="0" w:color="auto"/>
            </w:tcBorders>
            <w:shd w:val="clear" w:color="auto" w:fill="E0E0E0"/>
            <w:vAlign w:val="center"/>
            <w:hideMark/>
          </w:tcPr>
          <w:p w14:paraId="45A98E45" w14:textId="77777777" w:rsidR="00124013" w:rsidRPr="00FA4746" w:rsidRDefault="00124013"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335" w:type="pct"/>
            <w:tcBorders>
              <w:bottom w:val="single" w:sz="4" w:space="0" w:color="auto"/>
            </w:tcBorders>
            <w:shd w:val="clear" w:color="auto" w:fill="E0E0E0"/>
            <w:vAlign w:val="center"/>
            <w:hideMark/>
          </w:tcPr>
          <w:p w14:paraId="14C3BA52" w14:textId="77777777" w:rsidR="00124013" w:rsidRPr="00FA4746" w:rsidRDefault="00124013"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33CF99AE" w14:textId="77777777" w:rsidR="00124013" w:rsidRPr="00FA4746" w:rsidRDefault="00124013"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3E478366" w14:textId="77777777" w:rsidR="00124013" w:rsidRPr="00FA4746" w:rsidRDefault="00124013"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5888BC11" w14:textId="77777777" w:rsidR="00124013" w:rsidRPr="00FA4746" w:rsidRDefault="00124013"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10A3B41E" w14:textId="77777777" w:rsidR="00124013" w:rsidRPr="00FA4746" w:rsidRDefault="00124013"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73419180" w14:textId="77777777" w:rsidR="00124013" w:rsidRPr="00FA4746" w:rsidRDefault="00124013"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3577DAF4" w14:textId="77777777" w:rsidR="00124013" w:rsidRPr="00FA4746" w:rsidRDefault="00124013" w:rsidP="00124013">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124013" w:rsidRPr="00AF6C83" w14:paraId="536BE4D7" w14:textId="77777777" w:rsidTr="000A000B">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6EB2AE2A" w14:textId="77777777" w:rsidR="00124013" w:rsidRPr="00AF6C83" w:rsidRDefault="00124013"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801" w:type="pct"/>
            <w:tcBorders>
              <w:top w:val="single" w:sz="4" w:space="0" w:color="auto"/>
              <w:left w:val="single" w:sz="4" w:space="0" w:color="auto"/>
              <w:bottom w:val="single" w:sz="4" w:space="0" w:color="auto"/>
              <w:right w:val="single" w:sz="4" w:space="0" w:color="auto"/>
            </w:tcBorders>
            <w:vAlign w:val="center"/>
          </w:tcPr>
          <w:p w14:paraId="57D06DFA" w14:textId="77777777" w:rsidR="00124013" w:rsidRPr="00AF6C83" w:rsidRDefault="00124013"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335" w:type="pct"/>
            <w:tcBorders>
              <w:top w:val="single" w:sz="4" w:space="0" w:color="auto"/>
              <w:left w:val="single" w:sz="4" w:space="0" w:color="auto"/>
              <w:bottom w:val="single" w:sz="4" w:space="0" w:color="auto"/>
              <w:right w:val="single" w:sz="4" w:space="0" w:color="auto"/>
            </w:tcBorders>
            <w:vAlign w:val="center"/>
          </w:tcPr>
          <w:p w14:paraId="7217FF3C" w14:textId="77777777" w:rsidR="00124013" w:rsidRPr="00AF6C83" w:rsidRDefault="00124013"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1DA7A4D3" w14:textId="77777777" w:rsidR="00124013" w:rsidRPr="00AF6C83" w:rsidRDefault="00124013"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436AE83A" w14:textId="77777777" w:rsidR="00124013" w:rsidRPr="00AF6C83" w:rsidRDefault="00124013"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775BCE09" w14:textId="77777777" w:rsidR="00124013" w:rsidRPr="00AF6C83" w:rsidRDefault="00124013"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17FC2EBA" w14:textId="77777777" w:rsidR="00124013" w:rsidRPr="00AF6C83" w:rsidRDefault="00124013"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409947FF" w14:textId="77777777" w:rsidR="00124013" w:rsidRPr="00AF6C83" w:rsidRDefault="00124013"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077802" w:rsidRPr="00FA4746" w14:paraId="72A6B175" w14:textId="77777777" w:rsidTr="0007780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D36F8D3" w14:textId="77777777" w:rsidR="00077802" w:rsidRPr="000F6DE0" w:rsidRDefault="00077802" w:rsidP="00077802">
            <w:pPr>
              <w:spacing w:before="0" w:line="240" w:lineRule="auto"/>
              <w:jc w:val="center"/>
              <w:rPr>
                <w:rFonts w:ascii="Open Sans" w:hAnsi="Open Sans" w:cs="Open Sans"/>
                <w:w w:val="100"/>
                <w:sz w:val="20"/>
              </w:rPr>
            </w:pPr>
            <w:r w:rsidRPr="000F6DE0">
              <w:rPr>
                <w:rFonts w:ascii="Open Sans" w:hAnsi="Open Sans" w:cs="Open Sans"/>
                <w:w w:val="100"/>
                <w:sz w:val="20"/>
              </w:rPr>
              <w:t>1</w:t>
            </w:r>
          </w:p>
        </w:tc>
        <w:tc>
          <w:tcPr>
            <w:tcW w:w="801" w:type="pct"/>
          </w:tcPr>
          <w:p w14:paraId="70F4A5FE" w14:textId="126919B1" w:rsidR="00077802" w:rsidRPr="00077802" w:rsidRDefault="00077802" w:rsidP="00077802">
            <w:pPr>
              <w:spacing w:before="0" w:line="240" w:lineRule="auto"/>
              <w:jc w:val="left"/>
              <w:rPr>
                <w:rFonts w:ascii="Open Sans" w:hAnsi="Open Sans" w:cs="Open Sans"/>
                <w:w w:val="100"/>
                <w:sz w:val="20"/>
              </w:rPr>
            </w:pPr>
            <w:r w:rsidRPr="00077802">
              <w:rPr>
                <w:rFonts w:ascii="Open Sans" w:hAnsi="Open Sans" w:cs="Open Sans"/>
                <w:sz w:val="20"/>
              </w:rPr>
              <w:t>Uchwyt do skalpela nr 4 trzonek</w:t>
            </w:r>
          </w:p>
        </w:tc>
        <w:tc>
          <w:tcPr>
            <w:tcW w:w="1335" w:type="pct"/>
          </w:tcPr>
          <w:p w14:paraId="7490FE7A" w14:textId="7E279678" w:rsidR="00077802" w:rsidRPr="00077802" w:rsidRDefault="00077802" w:rsidP="00077802">
            <w:pPr>
              <w:spacing w:before="0" w:line="240" w:lineRule="auto"/>
              <w:rPr>
                <w:rFonts w:ascii="Open Sans" w:hAnsi="Open Sans" w:cs="Open Sans"/>
                <w:w w:val="100"/>
                <w:sz w:val="20"/>
              </w:rPr>
            </w:pPr>
            <w:r w:rsidRPr="00077802">
              <w:rPr>
                <w:rFonts w:ascii="Open Sans" w:hAnsi="Open Sans" w:cs="Open Sans"/>
                <w:color w:val="020212"/>
                <w:sz w:val="20"/>
                <w:shd w:val="clear" w:color="auto" w:fill="FFFFFF"/>
              </w:rPr>
              <w:t>stal nierdzewna, wielokrotnego użytku, niesterylny, pasuje do ostrzy nr 22, 23;</w:t>
            </w:r>
            <w:r w:rsidRPr="00077802">
              <w:rPr>
                <w:rFonts w:ascii="Open Sans" w:hAnsi="Open Sans" w:cs="Open Sans"/>
                <w:sz w:val="20"/>
              </w:rPr>
              <w:t xml:space="preserve"> długość </w:t>
            </w:r>
            <w:r w:rsidRPr="00077802">
              <w:rPr>
                <w:rFonts w:ascii="Open Sans" w:hAnsi="Open Sans" w:cs="Open Sans"/>
                <w:color w:val="020212"/>
                <w:sz w:val="20"/>
                <w:shd w:val="clear" w:color="auto" w:fill="FFFFFF"/>
              </w:rPr>
              <w:t>210 mm; Instrumedic nr kat. CH091B lub równoważny</w:t>
            </w:r>
            <w:r w:rsidRPr="00077802">
              <w:rPr>
                <w:rFonts w:ascii="Open Sans" w:hAnsi="Open Sans" w:cs="Open Sans"/>
                <w:sz w:val="20"/>
              </w:rPr>
              <w:tab/>
            </w:r>
          </w:p>
        </w:tc>
        <w:tc>
          <w:tcPr>
            <w:tcW w:w="333" w:type="pct"/>
          </w:tcPr>
          <w:p w14:paraId="797F7C3D" w14:textId="4002B2F6" w:rsidR="00077802" w:rsidRPr="00077802" w:rsidRDefault="00077802" w:rsidP="00077802">
            <w:pPr>
              <w:spacing w:before="0" w:line="240" w:lineRule="auto"/>
              <w:jc w:val="center"/>
              <w:rPr>
                <w:rFonts w:ascii="Open Sans" w:hAnsi="Open Sans" w:cs="Open Sans"/>
                <w:w w:val="100"/>
                <w:sz w:val="20"/>
              </w:rPr>
            </w:pPr>
            <w:r w:rsidRPr="00077802">
              <w:rPr>
                <w:rFonts w:ascii="Open Sans" w:hAnsi="Open Sans" w:cs="Open Sans"/>
                <w:sz w:val="20"/>
              </w:rPr>
              <w:t>10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ACE1BFC" w14:textId="77777777" w:rsidR="00077802" w:rsidRPr="00FA4746" w:rsidRDefault="00077802" w:rsidP="00077802">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01454B5" w14:textId="77777777" w:rsidR="00077802" w:rsidRPr="00FA4746" w:rsidRDefault="00077802" w:rsidP="00077802">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7028C80" w14:textId="77777777" w:rsidR="00077802" w:rsidRPr="00FA4746" w:rsidRDefault="00077802" w:rsidP="00077802">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7D50827" w14:textId="77777777" w:rsidR="00077802" w:rsidRPr="00FA4746" w:rsidRDefault="00077802" w:rsidP="00077802">
            <w:pPr>
              <w:spacing w:before="0" w:line="240" w:lineRule="auto"/>
              <w:jc w:val="center"/>
              <w:rPr>
                <w:rFonts w:ascii="Open Sans" w:hAnsi="Open Sans" w:cs="Open Sans"/>
                <w:w w:val="100"/>
                <w:sz w:val="20"/>
              </w:rPr>
            </w:pPr>
          </w:p>
        </w:tc>
      </w:tr>
      <w:tr w:rsidR="00077802" w:rsidRPr="00FA4746" w14:paraId="4617F1BF" w14:textId="77777777" w:rsidTr="0007780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FF2C7EA" w14:textId="77777777" w:rsidR="00077802" w:rsidRPr="000F6DE0" w:rsidRDefault="00077802" w:rsidP="00077802">
            <w:pPr>
              <w:spacing w:before="0" w:line="240" w:lineRule="auto"/>
              <w:jc w:val="center"/>
              <w:rPr>
                <w:rFonts w:ascii="Open Sans" w:hAnsi="Open Sans" w:cs="Open Sans"/>
                <w:w w:val="100"/>
                <w:sz w:val="20"/>
              </w:rPr>
            </w:pPr>
            <w:r w:rsidRPr="000F6DE0">
              <w:rPr>
                <w:rFonts w:ascii="Open Sans" w:hAnsi="Open Sans" w:cs="Open Sans"/>
                <w:w w:val="100"/>
                <w:sz w:val="20"/>
              </w:rPr>
              <w:t>2</w:t>
            </w:r>
          </w:p>
        </w:tc>
        <w:tc>
          <w:tcPr>
            <w:tcW w:w="801" w:type="pct"/>
          </w:tcPr>
          <w:p w14:paraId="1FEC6A4D" w14:textId="6BB915B5" w:rsidR="00077802" w:rsidRPr="00077802" w:rsidRDefault="00077802" w:rsidP="00077802">
            <w:pPr>
              <w:spacing w:before="0" w:line="240" w:lineRule="auto"/>
              <w:rPr>
                <w:rFonts w:ascii="Open Sans" w:hAnsi="Open Sans" w:cs="Open Sans"/>
                <w:w w:val="100"/>
                <w:sz w:val="20"/>
                <w:lang w:val="en-GB"/>
              </w:rPr>
            </w:pPr>
            <w:r w:rsidRPr="00077802">
              <w:rPr>
                <w:rFonts w:ascii="Open Sans" w:hAnsi="Open Sans" w:cs="Open Sans"/>
                <w:sz w:val="20"/>
              </w:rPr>
              <w:t>Uchwyt do skalpela nr 4 trzonek</w:t>
            </w:r>
          </w:p>
        </w:tc>
        <w:tc>
          <w:tcPr>
            <w:tcW w:w="1335" w:type="pct"/>
          </w:tcPr>
          <w:p w14:paraId="4BB6BD0D" w14:textId="4E5449A7" w:rsidR="00077802" w:rsidRPr="00077802" w:rsidRDefault="00077802" w:rsidP="00077802">
            <w:pPr>
              <w:spacing w:before="0" w:line="240" w:lineRule="auto"/>
              <w:rPr>
                <w:rFonts w:ascii="Open Sans" w:hAnsi="Open Sans" w:cs="Open Sans"/>
                <w:bCs/>
                <w:color w:val="000000"/>
                <w:w w:val="100"/>
                <w:sz w:val="20"/>
              </w:rPr>
            </w:pPr>
            <w:r w:rsidRPr="00077802">
              <w:rPr>
                <w:rFonts w:ascii="Open Sans" w:hAnsi="Open Sans" w:cs="Open Sans"/>
                <w:color w:val="020212"/>
                <w:sz w:val="20"/>
                <w:shd w:val="clear" w:color="auto" w:fill="FFFFFF"/>
              </w:rPr>
              <w:t>stal nierdzewna, wielokrotnego użytku, niesterylny, pasuje do ostrzy nr 22, 23;</w:t>
            </w:r>
            <w:r w:rsidRPr="00077802">
              <w:rPr>
                <w:rFonts w:ascii="Open Sans" w:hAnsi="Open Sans" w:cs="Open Sans"/>
                <w:sz w:val="20"/>
              </w:rPr>
              <w:t xml:space="preserve"> długość </w:t>
            </w:r>
            <w:r w:rsidRPr="00077802">
              <w:rPr>
                <w:rFonts w:ascii="Open Sans" w:hAnsi="Open Sans" w:cs="Open Sans"/>
                <w:color w:val="020212"/>
                <w:sz w:val="20"/>
                <w:shd w:val="clear" w:color="auto" w:fill="FFFFFF"/>
              </w:rPr>
              <w:t>210 mm – wygięty; Instrumedic nr kat. CH091D lub równoważny</w:t>
            </w:r>
          </w:p>
        </w:tc>
        <w:tc>
          <w:tcPr>
            <w:tcW w:w="333" w:type="pct"/>
          </w:tcPr>
          <w:p w14:paraId="3C7F7497" w14:textId="4A6584AE" w:rsidR="00077802" w:rsidRPr="00077802" w:rsidRDefault="00077802" w:rsidP="00077802">
            <w:pPr>
              <w:spacing w:before="0" w:line="240" w:lineRule="auto"/>
              <w:jc w:val="center"/>
              <w:rPr>
                <w:rFonts w:ascii="Open Sans" w:hAnsi="Open Sans" w:cs="Open Sans"/>
                <w:w w:val="100"/>
                <w:sz w:val="20"/>
              </w:rPr>
            </w:pPr>
            <w:r w:rsidRPr="00077802">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0A888AB" w14:textId="77777777" w:rsidR="00077802" w:rsidRPr="00FA4746" w:rsidRDefault="00077802" w:rsidP="00077802">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C8FCA5B" w14:textId="77777777" w:rsidR="00077802" w:rsidRPr="00FA4746" w:rsidRDefault="00077802" w:rsidP="00077802">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352F4C8" w14:textId="77777777" w:rsidR="00077802" w:rsidRPr="00FA4746" w:rsidRDefault="00077802" w:rsidP="00077802">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08554ED" w14:textId="77777777" w:rsidR="00077802" w:rsidRPr="00FA4746" w:rsidRDefault="00077802" w:rsidP="00077802">
            <w:pPr>
              <w:spacing w:before="0" w:line="240" w:lineRule="auto"/>
              <w:jc w:val="center"/>
              <w:rPr>
                <w:rFonts w:ascii="Open Sans" w:hAnsi="Open Sans" w:cs="Open Sans"/>
                <w:w w:val="100"/>
                <w:sz w:val="20"/>
              </w:rPr>
            </w:pPr>
          </w:p>
        </w:tc>
      </w:tr>
      <w:tr w:rsidR="00077802" w:rsidRPr="00FA4746" w14:paraId="6E217AC5" w14:textId="77777777" w:rsidTr="0007780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FA20AB9" w14:textId="77777777" w:rsidR="00077802" w:rsidRPr="000F6DE0" w:rsidRDefault="00077802" w:rsidP="00077802">
            <w:pPr>
              <w:spacing w:before="0" w:line="240" w:lineRule="auto"/>
              <w:jc w:val="center"/>
              <w:rPr>
                <w:rFonts w:ascii="Open Sans" w:hAnsi="Open Sans" w:cs="Open Sans"/>
                <w:w w:val="100"/>
                <w:sz w:val="20"/>
              </w:rPr>
            </w:pPr>
            <w:r w:rsidRPr="000F6DE0">
              <w:rPr>
                <w:rFonts w:ascii="Open Sans" w:hAnsi="Open Sans" w:cs="Open Sans"/>
                <w:w w:val="100"/>
                <w:sz w:val="20"/>
              </w:rPr>
              <w:t>3</w:t>
            </w:r>
          </w:p>
        </w:tc>
        <w:tc>
          <w:tcPr>
            <w:tcW w:w="801" w:type="pct"/>
          </w:tcPr>
          <w:p w14:paraId="268228FC" w14:textId="17C5DEAE" w:rsidR="00077802" w:rsidRPr="00077802" w:rsidRDefault="00077802" w:rsidP="00077802">
            <w:pPr>
              <w:spacing w:before="0" w:line="240" w:lineRule="auto"/>
              <w:rPr>
                <w:rFonts w:ascii="Open Sans" w:hAnsi="Open Sans" w:cs="Open Sans"/>
                <w:w w:val="100"/>
                <w:sz w:val="20"/>
                <w:lang w:val="en-US"/>
              </w:rPr>
            </w:pPr>
            <w:r w:rsidRPr="00077802">
              <w:rPr>
                <w:rFonts w:ascii="Open Sans" w:hAnsi="Open Sans" w:cs="Open Sans"/>
                <w:sz w:val="20"/>
              </w:rPr>
              <w:t>Uchwyt do skalpela nr 4 trzonek</w:t>
            </w:r>
          </w:p>
        </w:tc>
        <w:tc>
          <w:tcPr>
            <w:tcW w:w="1335" w:type="pct"/>
          </w:tcPr>
          <w:p w14:paraId="6A6B13DA" w14:textId="1F185D1D" w:rsidR="00077802" w:rsidRPr="00077802" w:rsidRDefault="00077802" w:rsidP="00077802">
            <w:pPr>
              <w:spacing w:before="0" w:line="240" w:lineRule="auto"/>
              <w:rPr>
                <w:rFonts w:ascii="Open Sans" w:hAnsi="Open Sans" w:cs="Open Sans"/>
                <w:bCs/>
                <w:color w:val="000000"/>
                <w:w w:val="100"/>
                <w:sz w:val="20"/>
              </w:rPr>
            </w:pPr>
            <w:r w:rsidRPr="00077802">
              <w:rPr>
                <w:rFonts w:ascii="Open Sans" w:hAnsi="Open Sans" w:cs="Open Sans"/>
                <w:color w:val="020212"/>
                <w:sz w:val="20"/>
                <w:shd w:val="clear" w:color="auto" w:fill="FFFFFF"/>
              </w:rPr>
              <w:t>stal nierdzewna, wielokrotnego użytku, niesterylny, pasuje do ostrzy nr 22, 23;</w:t>
            </w:r>
            <w:r w:rsidRPr="00077802">
              <w:rPr>
                <w:rFonts w:ascii="Open Sans" w:hAnsi="Open Sans" w:cs="Open Sans"/>
                <w:sz w:val="20"/>
              </w:rPr>
              <w:t xml:space="preserve"> </w:t>
            </w:r>
            <w:r w:rsidRPr="00077802">
              <w:rPr>
                <w:rFonts w:ascii="Open Sans" w:hAnsi="Open Sans" w:cs="Open Sans"/>
                <w:color w:val="020212"/>
                <w:sz w:val="20"/>
                <w:shd w:val="clear" w:color="auto" w:fill="FFFFFF"/>
              </w:rPr>
              <w:t>długość 215 mm; Instrumedic nr kat. CH612 lub równoważny</w:t>
            </w:r>
          </w:p>
        </w:tc>
        <w:tc>
          <w:tcPr>
            <w:tcW w:w="333" w:type="pct"/>
          </w:tcPr>
          <w:p w14:paraId="28E576E7" w14:textId="45DE5713" w:rsidR="00077802" w:rsidRPr="00077802" w:rsidRDefault="00077802" w:rsidP="00077802">
            <w:pPr>
              <w:spacing w:before="0" w:line="240" w:lineRule="auto"/>
              <w:jc w:val="center"/>
              <w:rPr>
                <w:rFonts w:ascii="Open Sans" w:hAnsi="Open Sans" w:cs="Open Sans"/>
                <w:w w:val="100"/>
                <w:sz w:val="20"/>
                <w:lang w:val="en-US"/>
              </w:rPr>
            </w:pPr>
            <w:r w:rsidRPr="00077802">
              <w:rPr>
                <w:rFonts w:ascii="Open Sans" w:hAnsi="Open Sans" w:cs="Open Sans"/>
                <w:sz w:val="20"/>
              </w:rPr>
              <w:t>4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60F3431" w14:textId="77777777" w:rsidR="00077802" w:rsidRPr="00FA4746" w:rsidRDefault="00077802" w:rsidP="00077802">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1051FF17" w14:textId="77777777" w:rsidR="00077802" w:rsidRPr="00FA4746" w:rsidRDefault="00077802" w:rsidP="00077802">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34B3CD2E" w14:textId="77777777" w:rsidR="00077802" w:rsidRPr="00FA4746" w:rsidRDefault="00077802" w:rsidP="00077802">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70D31D8C" w14:textId="77777777" w:rsidR="00077802" w:rsidRPr="00FA4746" w:rsidRDefault="00077802" w:rsidP="00077802">
            <w:pPr>
              <w:spacing w:before="0" w:line="240" w:lineRule="auto"/>
              <w:jc w:val="center"/>
              <w:rPr>
                <w:rFonts w:ascii="Open Sans" w:hAnsi="Open Sans" w:cs="Open Sans"/>
                <w:w w:val="100"/>
                <w:sz w:val="20"/>
                <w:lang w:val="en-US"/>
              </w:rPr>
            </w:pPr>
          </w:p>
        </w:tc>
      </w:tr>
      <w:tr w:rsidR="00077802" w:rsidRPr="00FA4746" w14:paraId="39575E12" w14:textId="77777777" w:rsidTr="0007780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56FBB99" w14:textId="77777777" w:rsidR="00077802" w:rsidRPr="000F6DE0" w:rsidRDefault="00077802" w:rsidP="00077802">
            <w:pPr>
              <w:spacing w:before="0" w:line="240" w:lineRule="auto"/>
              <w:jc w:val="center"/>
              <w:rPr>
                <w:rFonts w:ascii="Open Sans" w:hAnsi="Open Sans" w:cs="Open Sans"/>
                <w:w w:val="100"/>
                <w:sz w:val="20"/>
              </w:rPr>
            </w:pPr>
            <w:r w:rsidRPr="000F6DE0">
              <w:rPr>
                <w:rFonts w:ascii="Open Sans" w:hAnsi="Open Sans" w:cs="Open Sans"/>
                <w:w w:val="100"/>
                <w:sz w:val="20"/>
              </w:rPr>
              <w:t>4</w:t>
            </w:r>
          </w:p>
        </w:tc>
        <w:tc>
          <w:tcPr>
            <w:tcW w:w="801" w:type="pct"/>
          </w:tcPr>
          <w:p w14:paraId="7A7CA2F0" w14:textId="3049D5DC" w:rsidR="00077802" w:rsidRPr="00077802" w:rsidRDefault="00077802" w:rsidP="00077802">
            <w:pPr>
              <w:spacing w:before="0" w:line="240" w:lineRule="auto"/>
              <w:rPr>
                <w:rFonts w:ascii="Open Sans" w:hAnsi="Open Sans" w:cs="Open Sans"/>
                <w:w w:val="100"/>
                <w:sz w:val="20"/>
                <w:lang w:val="en-GB"/>
              </w:rPr>
            </w:pPr>
            <w:r w:rsidRPr="00077802">
              <w:rPr>
                <w:rFonts w:ascii="Open Sans" w:hAnsi="Open Sans" w:cs="Open Sans"/>
                <w:sz w:val="20"/>
              </w:rPr>
              <w:t xml:space="preserve">Ostrze chirurgiczne </w:t>
            </w:r>
          </w:p>
        </w:tc>
        <w:tc>
          <w:tcPr>
            <w:tcW w:w="1335" w:type="pct"/>
          </w:tcPr>
          <w:p w14:paraId="1A83C089" w14:textId="1C2895E1" w:rsidR="00077802" w:rsidRPr="00077802" w:rsidRDefault="00077802" w:rsidP="00077802">
            <w:pPr>
              <w:spacing w:before="0" w:line="240" w:lineRule="auto"/>
              <w:rPr>
                <w:rFonts w:ascii="Open Sans" w:hAnsi="Open Sans" w:cs="Open Sans"/>
                <w:bCs/>
                <w:color w:val="000000"/>
                <w:w w:val="100"/>
                <w:sz w:val="20"/>
              </w:rPr>
            </w:pPr>
            <w:r w:rsidRPr="00077802">
              <w:rPr>
                <w:rFonts w:ascii="Open Sans" w:hAnsi="Open Sans" w:cs="Open Sans"/>
                <w:color w:val="020212"/>
                <w:sz w:val="20"/>
                <w:shd w:val="clear" w:color="auto" w:fill="FFFFFF"/>
              </w:rPr>
              <w:t>op. 100szt.; ostrza chirurgiczne typ 24, pakowane pojedynczo, sterylne, Swann Morton; Instrumedic, nr kat.: HCH1894L lub równoważny</w:t>
            </w:r>
          </w:p>
        </w:tc>
        <w:tc>
          <w:tcPr>
            <w:tcW w:w="333" w:type="pct"/>
          </w:tcPr>
          <w:p w14:paraId="4B7DF83F" w14:textId="1FBCBD19" w:rsidR="00077802" w:rsidRPr="00077802" w:rsidRDefault="00077802" w:rsidP="00077802">
            <w:pPr>
              <w:spacing w:before="0" w:line="240" w:lineRule="auto"/>
              <w:jc w:val="center"/>
              <w:rPr>
                <w:rFonts w:ascii="Open Sans" w:hAnsi="Open Sans" w:cs="Open Sans"/>
                <w:w w:val="100"/>
                <w:sz w:val="20"/>
              </w:rPr>
            </w:pPr>
            <w:r w:rsidRPr="00077802">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AA976BB" w14:textId="77777777" w:rsidR="00077802" w:rsidRPr="00FA4746" w:rsidRDefault="00077802" w:rsidP="00077802">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23CC8B7" w14:textId="77777777" w:rsidR="00077802" w:rsidRPr="00FA4746" w:rsidRDefault="00077802" w:rsidP="00077802">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0ECD3B8" w14:textId="77777777" w:rsidR="00077802" w:rsidRPr="00FA4746" w:rsidRDefault="00077802" w:rsidP="00077802">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8831F5F" w14:textId="77777777" w:rsidR="00077802" w:rsidRPr="00FA4746" w:rsidRDefault="00077802" w:rsidP="00077802">
            <w:pPr>
              <w:spacing w:before="0" w:line="240" w:lineRule="auto"/>
              <w:jc w:val="center"/>
              <w:rPr>
                <w:rFonts w:ascii="Open Sans" w:hAnsi="Open Sans" w:cs="Open Sans"/>
                <w:w w:val="100"/>
                <w:sz w:val="20"/>
              </w:rPr>
            </w:pPr>
          </w:p>
        </w:tc>
      </w:tr>
      <w:tr w:rsidR="00124013" w:rsidRPr="00FA4746" w14:paraId="459F8224" w14:textId="77777777" w:rsidTr="00124013">
        <w:trPr>
          <w:trHeight w:val="568"/>
        </w:trPr>
        <w:tc>
          <w:tcPr>
            <w:tcW w:w="4470" w:type="pct"/>
            <w:gridSpan w:val="7"/>
            <w:vAlign w:val="center"/>
          </w:tcPr>
          <w:p w14:paraId="25EFC228" w14:textId="77777777" w:rsidR="00124013" w:rsidRPr="00FA4746" w:rsidRDefault="00124013" w:rsidP="00124013">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79F84C99" w14:textId="77777777" w:rsidR="00124013" w:rsidRPr="00FA4746" w:rsidRDefault="00124013" w:rsidP="00124013">
            <w:pPr>
              <w:spacing w:before="0" w:line="240" w:lineRule="auto"/>
              <w:jc w:val="right"/>
              <w:rPr>
                <w:rFonts w:ascii="Open Sans" w:hAnsi="Open Sans" w:cs="Open Sans"/>
                <w:w w:val="100"/>
                <w:sz w:val="20"/>
              </w:rPr>
            </w:pPr>
          </w:p>
        </w:tc>
      </w:tr>
    </w:tbl>
    <w:p w14:paraId="4C55B644" w14:textId="77777777" w:rsidR="00124013" w:rsidRDefault="00124013" w:rsidP="00124013">
      <w:pPr>
        <w:rPr>
          <w:rFonts w:ascii="Open Sans" w:hAnsi="Open Sans" w:cs="Open Sans"/>
          <w:b/>
          <w:w w:val="100"/>
          <w:sz w:val="20"/>
          <w:u w:val="single"/>
        </w:rPr>
      </w:pPr>
    </w:p>
    <w:p w14:paraId="1ABA87FB" w14:textId="77777777" w:rsidR="003852DB" w:rsidRPr="005018A0" w:rsidRDefault="003852DB" w:rsidP="003852DB">
      <w:pPr>
        <w:rPr>
          <w:rFonts w:ascii="Open Sans" w:hAnsi="Open Sans" w:cs="Open Sans"/>
          <w:w w:val="100"/>
          <w:sz w:val="20"/>
          <w:szCs w:val="18"/>
        </w:rPr>
      </w:pPr>
      <w:r w:rsidRPr="005018A0">
        <w:rPr>
          <w:rFonts w:ascii="Open Sans" w:hAnsi="Open Sans" w:cs="Open Sans"/>
          <w:w w:val="100"/>
          <w:sz w:val="20"/>
          <w:szCs w:val="18"/>
        </w:rPr>
        <w:t xml:space="preserve">Uwagi: </w:t>
      </w:r>
    </w:p>
    <w:p w14:paraId="3D87D849" w14:textId="646D20C1" w:rsidR="003852DB" w:rsidRPr="005018A0" w:rsidRDefault="00077802" w:rsidP="003852DB">
      <w:pPr>
        <w:rPr>
          <w:rFonts w:ascii="Open Sans" w:hAnsi="Open Sans" w:cs="Open Sans"/>
          <w:w w:val="100"/>
          <w:sz w:val="20"/>
          <w:szCs w:val="18"/>
        </w:rPr>
      </w:pPr>
      <w:r w:rsidRPr="005018A0">
        <w:rPr>
          <w:rFonts w:ascii="Open Sans" w:eastAsia="OpenSans" w:hAnsi="Open Sans" w:cs="Open Sans"/>
          <w:w w:val="100"/>
          <w:sz w:val="20"/>
          <w:szCs w:val="18"/>
        </w:rPr>
        <w:t xml:space="preserve">Realizacja w ciągu 30 dni od daty podpisania umowy, </w:t>
      </w:r>
      <w:r w:rsidRPr="005018A0">
        <w:rPr>
          <w:rFonts w:ascii="Open Sans" w:eastAsia="OpenSans" w:hAnsi="Open Sans" w:cs="Open Sans"/>
          <w:b/>
          <w:bCs/>
          <w:w w:val="100"/>
          <w:sz w:val="20"/>
          <w:szCs w:val="18"/>
        </w:rPr>
        <w:t>zgodnie z załączonym rozdzielnikiem.</w:t>
      </w:r>
    </w:p>
    <w:p w14:paraId="4993284F" w14:textId="225377DF" w:rsidR="00124013" w:rsidRDefault="00124013" w:rsidP="00346A82">
      <w:pPr>
        <w:rPr>
          <w:rFonts w:ascii="Open Sans" w:hAnsi="Open Sans" w:cs="Open Sans"/>
          <w:w w:val="100"/>
          <w:sz w:val="20"/>
          <w:szCs w:val="18"/>
        </w:rPr>
      </w:pPr>
    </w:p>
    <w:p w14:paraId="772A7C7A" w14:textId="2DB3C2AF" w:rsidR="00077802" w:rsidRDefault="00077802" w:rsidP="00346A82">
      <w:pPr>
        <w:rPr>
          <w:rFonts w:ascii="Open Sans" w:hAnsi="Open Sans" w:cs="Open Sans"/>
          <w:w w:val="100"/>
          <w:sz w:val="20"/>
          <w:szCs w:val="18"/>
        </w:rPr>
      </w:pPr>
    </w:p>
    <w:p w14:paraId="6440888A" w14:textId="07B19E9B" w:rsidR="00077802" w:rsidRDefault="00077802" w:rsidP="00346A82">
      <w:pPr>
        <w:rPr>
          <w:rFonts w:ascii="Open Sans" w:hAnsi="Open Sans" w:cs="Open Sans"/>
          <w:w w:val="100"/>
          <w:sz w:val="20"/>
          <w:szCs w:val="18"/>
        </w:rPr>
      </w:pPr>
    </w:p>
    <w:p w14:paraId="441E4AF1" w14:textId="1CC51577" w:rsidR="00077802" w:rsidRDefault="00077802" w:rsidP="00346A82">
      <w:pPr>
        <w:rPr>
          <w:rFonts w:ascii="Open Sans" w:hAnsi="Open Sans" w:cs="Open Sans"/>
          <w:w w:val="100"/>
          <w:sz w:val="20"/>
          <w:szCs w:val="18"/>
        </w:rPr>
      </w:pPr>
    </w:p>
    <w:p w14:paraId="4FD54055" w14:textId="00C105C3" w:rsidR="00077802" w:rsidRDefault="00077802" w:rsidP="00346A82">
      <w:pPr>
        <w:rPr>
          <w:rFonts w:ascii="Open Sans" w:hAnsi="Open Sans" w:cs="Open Sans"/>
          <w:w w:val="100"/>
          <w:sz w:val="20"/>
          <w:szCs w:val="18"/>
        </w:rPr>
      </w:pPr>
    </w:p>
    <w:p w14:paraId="0806B6BA" w14:textId="50A84F08" w:rsidR="00077802" w:rsidRDefault="00077802" w:rsidP="00346A82">
      <w:pPr>
        <w:rPr>
          <w:rFonts w:ascii="Open Sans" w:hAnsi="Open Sans" w:cs="Open Sans"/>
          <w:w w:val="100"/>
          <w:sz w:val="20"/>
          <w:szCs w:val="18"/>
        </w:rPr>
      </w:pPr>
    </w:p>
    <w:p w14:paraId="63ECC9C9" w14:textId="40176E01" w:rsidR="00077802" w:rsidRDefault="00077802" w:rsidP="00346A82">
      <w:pPr>
        <w:rPr>
          <w:rFonts w:ascii="Open Sans" w:hAnsi="Open Sans" w:cs="Open Sans"/>
          <w:w w:val="100"/>
          <w:sz w:val="20"/>
          <w:szCs w:val="18"/>
        </w:rPr>
      </w:pPr>
    </w:p>
    <w:p w14:paraId="5DE40590" w14:textId="0180D46A" w:rsidR="00077802" w:rsidRDefault="00077802" w:rsidP="00346A82">
      <w:pPr>
        <w:rPr>
          <w:rFonts w:ascii="Open Sans" w:hAnsi="Open Sans" w:cs="Open Sans"/>
          <w:w w:val="100"/>
          <w:sz w:val="20"/>
          <w:szCs w:val="18"/>
        </w:rPr>
      </w:pPr>
    </w:p>
    <w:p w14:paraId="46619D35" w14:textId="0698404B" w:rsidR="00077802" w:rsidRDefault="00077802" w:rsidP="00346A82">
      <w:pPr>
        <w:rPr>
          <w:rFonts w:ascii="Open Sans" w:hAnsi="Open Sans" w:cs="Open Sans"/>
          <w:w w:val="100"/>
          <w:sz w:val="20"/>
          <w:szCs w:val="18"/>
        </w:rPr>
      </w:pPr>
    </w:p>
    <w:p w14:paraId="19E741BC" w14:textId="264D202F" w:rsidR="00077802" w:rsidRDefault="00077802" w:rsidP="00346A82">
      <w:pPr>
        <w:rPr>
          <w:rFonts w:ascii="Open Sans" w:hAnsi="Open Sans" w:cs="Open Sans"/>
          <w:w w:val="100"/>
          <w:sz w:val="20"/>
          <w:szCs w:val="18"/>
        </w:rPr>
      </w:pPr>
    </w:p>
    <w:p w14:paraId="77D8678A" w14:textId="12421CF5" w:rsidR="00077802" w:rsidRDefault="00077802" w:rsidP="00346A82">
      <w:pPr>
        <w:rPr>
          <w:rFonts w:ascii="Open Sans" w:hAnsi="Open Sans" w:cs="Open Sans"/>
          <w:w w:val="100"/>
          <w:sz w:val="20"/>
          <w:szCs w:val="18"/>
        </w:rPr>
      </w:pPr>
    </w:p>
    <w:p w14:paraId="0D5DA6BE" w14:textId="7F33D575" w:rsidR="00077802" w:rsidRDefault="00077802" w:rsidP="00346A82">
      <w:pPr>
        <w:rPr>
          <w:rFonts w:ascii="Open Sans" w:hAnsi="Open Sans" w:cs="Open Sans"/>
          <w:w w:val="100"/>
          <w:sz w:val="20"/>
          <w:szCs w:val="18"/>
        </w:rPr>
      </w:pPr>
    </w:p>
    <w:p w14:paraId="0290E358" w14:textId="5CDC4DDE" w:rsidR="00077802" w:rsidRDefault="00077802" w:rsidP="00346A82">
      <w:pPr>
        <w:rPr>
          <w:rFonts w:ascii="Open Sans" w:hAnsi="Open Sans" w:cs="Open Sans"/>
          <w:w w:val="100"/>
          <w:sz w:val="20"/>
          <w:szCs w:val="18"/>
        </w:rPr>
      </w:pPr>
    </w:p>
    <w:p w14:paraId="0AA434DD" w14:textId="2CA3A427" w:rsidR="00077802" w:rsidRDefault="00077802" w:rsidP="00346A82">
      <w:pPr>
        <w:rPr>
          <w:rFonts w:ascii="Open Sans" w:hAnsi="Open Sans" w:cs="Open Sans"/>
          <w:w w:val="100"/>
          <w:sz w:val="20"/>
          <w:szCs w:val="18"/>
        </w:rPr>
      </w:pPr>
    </w:p>
    <w:p w14:paraId="1CDD4449" w14:textId="77777777" w:rsidR="00077802" w:rsidRPr="00346A82" w:rsidRDefault="00077802" w:rsidP="00346A82">
      <w:pPr>
        <w:rPr>
          <w:rFonts w:ascii="Open Sans" w:hAnsi="Open Sans" w:cs="Open Sans"/>
          <w:w w:val="100"/>
          <w:sz w:val="20"/>
          <w:szCs w:val="18"/>
        </w:rPr>
      </w:pPr>
    </w:p>
    <w:p w14:paraId="140DD8E0" w14:textId="354D8A5B" w:rsidR="003852DB" w:rsidRDefault="003852DB" w:rsidP="003852DB">
      <w:pPr>
        <w:rPr>
          <w:rFonts w:ascii="Open Sans" w:hAnsi="Open Sans" w:cs="Open Sans"/>
          <w:b/>
          <w:w w:val="100"/>
          <w:sz w:val="20"/>
          <w:u w:val="single"/>
        </w:rPr>
      </w:pPr>
      <w:r>
        <w:rPr>
          <w:rFonts w:ascii="Open Sans" w:hAnsi="Open Sans" w:cs="Open Sans"/>
          <w:b/>
          <w:w w:val="100"/>
          <w:sz w:val="20"/>
          <w:u w:val="single"/>
        </w:rPr>
        <w:lastRenderedPageBreak/>
        <w:t xml:space="preserve">Część 48 </w:t>
      </w:r>
      <w:r w:rsidR="00077802" w:rsidRPr="00077802">
        <w:rPr>
          <w:rFonts w:ascii="Open Sans" w:hAnsi="Open Sans" w:cs="Open Sans"/>
          <w:b/>
          <w:w w:val="100"/>
          <w:sz w:val="20"/>
          <w:u w:val="single"/>
        </w:rPr>
        <w:t>Akcesoria pomocnicze</w:t>
      </w:r>
    </w:p>
    <w:p w14:paraId="703FBFED" w14:textId="77777777" w:rsidR="008D1BCA" w:rsidRDefault="008D1BCA" w:rsidP="003852DB">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3408"/>
        <w:gridCol w:w="5673"/>
        <w:gridCol w:w="1415"/>
        <w:gridCol w:w="4823"/>
        <w:gridCol w:w="2129"/>
        <w:gridCol w:w="850"/>
        <w:gridCol w:w="2248"/>
      </w:tblGrid>
      <w:tr w:rsidR="008D1BCA" w:rsidRPr="00FA4746" w14:paraId="57239E86" w14:textId="77777777" w:rsidTr="00077802">
        <w:trPr>
          <w:trHeight w:val="450"/>
        </w:trPr>
        <w:tc>
          <w:tcPr>
            <w:tcW w:w="165" w:type="pct"/>
            <w:tcBorders>
              <w:bottom w:val="single" w:sz="4" w:space="0" w:color="auto"/>
            </w:tcBorders>
            <w:shd w:val="clear" w:color="auto" w:fill="E0E0E0"/>
            <w:vAlign w:val="center"/>
            <w:hideMark/>
          </w:tcPr>
          <w:p w14:paraId="3373A1F6" w14:textId="77777777" w:rsidR="008D1BCA" w:rsidRPr="00FA4746" w:rsidRDefault="008D1BCA" w:rsidP="00C14F2B">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802" w:type="pct"/>
            <w:tcBorders>
              <w:bottom w:val="single" w:sz="4" w:space="0" w:color="auto"/>
            </w:tcBorders>
            <w:shd w:val="clear" w:color="auto" w:fill="E0E0E0"/>
            <w:vAlign w:val="center"/>
            <w:hideMark/>
          </w:tcPr>
          <w:p w14:paraId="761925E4" w14:textId="77777777" w:rsidR="008D1BCA" w:rsidRPr="00FA4746" w:rsidRDefault="008D1BCA" w:rsidP="00C14F2B">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335" w:type="pct"/>
            <w:tcBorders>
              <w:bottom w:val="single" w:sz="4" w:space="0" w:color="auto"/>
            </w:tcBorders>
            <w:shd w:val="clear" w:color="auto" w:fill="E0E0E0"/>
            <w:vAlign w:val="center"/>
            <w:hideMark/>
          </w:tcPr>
          <w:p w14:paraId="3DCF9FA1" w14:textId="77777777" w:rsidR="008D1BCA" w:rsidRPr="00FA4746" w:rsidRDefault="008D1BCA" w:rsidP="00C14F2B">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612BAA72" w14:textId="77777777" w:rsidR="008D1BCA" w:rsidRPr="00FA4746" w:rsidRDefault="008D1BCA" w:rsidP="00C14F2B">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6336B1C7" w14:textId="77777777" w:rsidR="008D1BCA" w:rsidRPr="00FA4746" w:rsidRDefault="008D1BCA" w:rsidP="00C14F2B">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444EFB61" w14:textId="77777777" w:rsidR="008D1BCA" w:rsidRPr="00FA4746" w:rsidRDefault="008D1BCA" w:rsidP="00C14F2B">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250E9B25" w14:textId="77777777" w:rsidR="008D1BCA" w:rsidRPr="00FA4746" w:rsidRDefault="008D1BCA" w:rsidP="00C14F2B">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29" w:type="pct"/>
            <w:tcBorders>
              <w:bottom w:val="single" w:sz="4" w:space="0" w:color="auto"/>
            </w:tcBorders>
            <w:shd w:val="clear" w:color="auto" w:fill="E0E0E0"/>
            <w:vAlign w:val="center"/>
          </w:tcPr>
          <w:p w14:paraId="3C62AB4A" w14:textId="77777777" w:rsidR="008D1BCA" w:rsidRPr="00FA4746" w:rsidRDefault="008D1BCA" w:rsidP="00C14F2B">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30520F59" w14:textId="77777777" w:rsidR="008D1BCA" w:rsidRPr="00FA4746" w:rsidRDefault="008D1BCA" w:rsidP="00C14F2B">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8D1BCA" w:rsidRPr="00AF6C83" w14:paraId="74DC2192" w14:textId="77777777" w:rsidTr="00077802">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0C8568AE" w14:textId="77777777" w:rsidR="008D1BCA" w:rsidRPr="00AF6C83" w:rsidRDefault="008D1BCA" w:rsidP="00C14F2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802" w:type="pct"/>
            <w:tcBorders>
              <w:top w:val="single" w:sz="4" w:space="0" w:color="auto"/>
              <w:left w:val="single" w:sz="4" w:space="0" w:color="auto"/>
              <w:bottom w:val="single" w:sz="4" w:space="0" w:color="auto"/>
              <w:right w:val="single" w:sz="4" w:space="0" w:color="auto"/>
            </w:tcBorders>
            <w:vAlign w:val="center"/>
          </w:tcPr>
          <w:p w14:paraId="750D8132" w14:textId="77777777" w:rsidR="008D1BCA" w:rsidRPr="00AF6C83" w:rsidRDefault="008D1BCA" w:rsidP="00C14F2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335" w:type="pct"/>
            <w:tcBorders>
              <w:top w:val="single" w:sz="4" w:space="0" w:color="auto"/>
              <w:left w:val="single" w:sz="4" w:space="0" w:color="auto"/>
              <w:bottom w:val="single" w:sz="4" w:space="0" w:color="auto"/>
              <w:right w:val="single" w:sz="4" w:space="0" w:color="auto"/>
            </w:tcBorders>
            <w:vAlign w:val="center"/>
          </w:tcPr>
          <w:p w14:paraId="22225EE4" w14:textId="77777777" w:rsidR="008D1BCA" w:rsidRPr="00AF6C83" w:rsidRDefault="008D1BCA" w:rsidP="00C14F2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1B9F10E5" w14:textId="77777777" w:rsidR="008D1BCA" w:rsidRPr="00AF6C83" w:rsidRDefault="008D1BCA" w:rsidP="00C14F2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4057E048" w14:textId="77777777" w:rsidR="008D1BCA" w:rsidRPr="00AF6C83" w:rsidRDefault="008D1BCA" w:rsidP="00C14F2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064401C0" w14:textId="77777777" w:rsidR="008D1BCA" w:rsidRPr="00AF6C83" w:rsidRDefault="008D1BCA" w:rsidP="00C14F2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7A03E32F" w14:textId="77777777" w:rsidR="008D1BCA" w:rsidRPr="00AF6C83" w:rsidRDefault="008D1BCA" w:rsidP="00C14F2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29" w:type="pct"/>
            <w:tcBorders>
              <w:top w:val="single" w:sz="4" w:space="0" w:color="auto"/>
              <w:left w:val="single" w:sz="4" w:space="0" w:color="auto"/>
              <w:bottom w:val="single" w:sz="4" w:space="0" w:color="auto"/>
              <w:right w:val="single" w:sz="4" w:space="0" w:color="auto"/>
            </w:tcBorders>
            <w:vAlign w:val="center"/>
          </w:tcPr>
          <w:p w14:paraId="022F8A5F" w14:textId="77777777" w:rsidR="008D1BCA" w:rsidRPr="00AF6C83" w:rsidRDefault="008D1BCA" w:rsidP="00C14F2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077802" w:rsidRPr="00FA4746" w14:paraId="55802F90" w14:textId="77777777" w:rsidTr="0007780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C00CDAF" w14:textId="77777777" w:rsidR="00077802" w:rsidRPr="000F6DE0" w:rsidRDefault="00077802" w:rsidP="00077802">
            <w:pPr>
              <w:spacing w:before="0" w:line="240" w:lineRule="auto"/>
              <w:jc w:val="center"/>
              <w:rPr>
                <w:rFonts w:ascii="Open Sans" w:hAnsi="Open Sans" w:cs="Open Sans"/>
                <w:w w:val="100"/>
                <w:sz w:val="20"/>
              </w:rPr>
            </w:pPr>
            <w:r w:rsidRPr="000F6DE0">
              <w:rPr>
                <w:rFonts w:ascii="Open Sans" w:hAnsi="Open Sans" w:cs="Open Sans"/>
                <w:w w:val="100"/>
                <w:sz w:val="20"/>
              </w:rPr>
              <w:t>1</w:t>
            </w:r>
          </w:p>
        </w:tc>
        <w:tc>
          <w:tcPr>
            <w:tcW w:w="802" w:type="pct"/>
          </w:tcPr>
          <w:p w14:paraId="172C0263" w14:textId="77777777" w:rsidR="00077802" w:rsidRPr="00077802" w:rsidRDefault="00077802" w:rsidP="00077802">
            <w:pPr>
              <w:spacing w:before="0" w:line="240" w:lineRule="auto"/>
              <w:rPr>
                <w:rFonts w:ascii="Open Sans" w:hAnsi="Open Sans" w:cs="Open Sans"/>
                <w:sz w:val="20"/>
                <w:bdr w:val="none" w:sz="0" w:space="0" w:color="auto" w:frame="1"/>
                <w:shd w:val="clear" w:color="auto" w:fill="FFFFFF"/>
              </w:rPr>
            </w:pPr>
            <w:r w:rsidRPr="00077802">
              <w:rPr>
                <w:rFonts w:ascii="Open Sans" w:hAnsi="Open Sans" w:cs="Open Sans"/>
                <w:sz w:val="20"/>
                <w:bdr w:val="none" w:sz="0" w:space="0" w:color="auto" w:frame="1"/>
                <w:shd w:val="clear" w:color="auto" w:fill="FFFFFF"/>
              </w:rPr>
              <w:t>Taśma samoprzylepna neoTape®</w:t>
            </w:r>
          </w:p>
          <w:p w14:paraId="05DF95DC" w14:textId="5D4ABC70" w:rsidR="00077802" w:rsidRPr="00077802" w:rsidRDefault="00077802" w:rsidP="00077802">
            <w:pPr>
              <w:spacing w:before="0" w:line="240" w:lineRule="auto"/>
              <w:jc w:val="left"/>
              <w:rPr>
                <w:rFonts w:ascii="Open Sans" w:hAnsi="Open Sans" w:cs="Open Sans"/>
                <w:w w:val="100"/>
                <w:sz w:val="20"/>
              </w:rPr>
            </w:pPr>
          </w:p>
        </w:tc>
        <w:tc>
          <w:tcPr>
            <w:tcW w:w="1335" w:type="pct"/>
          </w:tcPr>
          <w:p w14:paraId="37091CE6" w14:textId="77777777" w:rsidR="00077802" w:rsidRPr="00077802" w:rsidRDefault="00077802" w:rsidP="00077802">
            <w:pPr>
              <w:spacing w:before="0" w:line="240" w:lineRule="auto"/>
              <w:rPr>
                <w:rFonts w:ascii="Open Sans" w:hAnsi="Open Sans" w:cs="Open Sans"/>
                <w:sz w:val="20"/>
              </w:rPr>
            </w:pPr>
            <w:r w:rsidRPr="00077802">
              <w:rPr>
                <w:rFonts w:ascii="Open Sans" w:hAnsi="Open Sans" w:cs="Open Sans"/>
                <w:sz w:val="20"/>
              </w:rPr>
              <w:t>op. 1 szt.; odporne na olej, wodę, kwas</w:t>
            </w:r>
          </w:p>
          <w:p w14:paraId="6D84BFE2" w14:textId="73A661F8" w:rsidR="00077802" w:rsidRPr="00077802" w:rsidRDefault="00077802" w:rsidP="00077802">
            <w:pPr>
              <w:spacing w:before="0" w:line="240" w:lineRule="auto"/>
              <w:rPr>
                <w:rFonts w:ascii="Open Sans" w:hAnsi="Open Sans" w:cs="Open Sans"/>
                <w:w w:val="100"/>
                <w:sz w:val="20"/>
              </w:rPr>
            </w:pPr>
            <w:r w:rsidRPr="00077802">
              <w:rPr>
                <w:rFonts w:ascii="Open Sans" w:hAnsi="Open Sans" w:cs="Open Sans"/>
                <w:sz w:val="20"/>
              </w:rPr>
              <w:t>y, trwałe w temp. od -23 do +121°, szer. 19mm, kolor żółty; Bionovo, nr kat. 2-6202 lub rownoważny</w:t>
            </w:r>
          </w:p>
        </w:tc>
        <w:tc>
          <w:tcPr>
            <w:tcW w:w="333" w:type="pct"/>
          </w:tcPr>
          <w:p w14:paraId="18C22C54" w14:textId="6CD02E31" w:rsidR="00077802" w:rsidRPr="00077802" w:rsidRDefault="00077802" w:rsidP="00077802">
            <w:pPr>
              <w:spacing w:before="0" w:line="240" w:lineRule="auto"/>
              <w:jc w:val="center"/>
              <w:rPr>
                <w:rFonts w:ascii="Open Sans" w:hAnsi="Open Sans" w:cs="Open Sans"/>
                <w:w w:val="100"/>
                <w:sz w:val="20"/>
              </w:rPr>
            </w:pPr>
            <w:r w:rsidRPr="00077802">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C2B434B" w14:textId="77777777" w:rsidR="00077802" w:rsidRPr="00FA4746" w:rsidRDefault="00077802" w:rsidP="00077802">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2C1779A" w14:textId="77777777" w:rsidR="00077802" w:rsidRPr="00FA4746" w:rsidRDefault="00077802" w:rsidP="00077802">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3162363" w14:textId="77777777" w:rsidR="00077802" w:rsidRPr="00FA4746" w:rsidRDefault="00077802" w:rsidP="00077802">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63588200" w14:textId="77777777" w:rsidR="00077802" w:rsidRPr="00FA4746" w:rsidRDefault="00077802" w:rsidP="00077802">
            <w:pPr>
              <w:spacing w:before="0" w:line="240" w:lineRule="auto"/>
              <w:jc w:val="center"/>
              <w:rPr>
                <w:rFonts w:ascii="Open Sans" w:hAnsi="Open Sans" w:cs="Open Sans"/>
                <w:w w:val="100"/>
                <w:sz w:val="20"/>
              </w:rPr>
            </w:pPr>
          </w:p>
        </w:tc>
      </w:tr>
      <w:tr w:rsidR="00077802" w:rsidRPr="00FA4746" w14:paraId="679A348E" w14:textId="77777777" w:rsidTr="0007780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1AD80EE" w14:textId="77777777" w:rsidR="00077802" w:rsidRPr="000F6DE0" w:rsidRDefault="00077802" w:rsidP="00077802">
            <w:pPr>
              <w:spacing w:before="0" w:line="240" w:lineRule="auto"/>
              <w:jc w:val="center"/>
              <w:rPr>
                <w:rFonts w:ascii="Open Sans" w:hAnsi="Open Sans" w:cs="Open Sans"/>
                <w:w w:val="100"/>
                <w:sz w:val="20"/>
              </w:rPr>
            </w:pPr>
            <w:r w:rsidRPr="000F6DE0">
              <w:rPr>
                <w:rFonts w:ascii="Open Sans" w:hAnsi="Open Sans" w:cs="Open Sans"/>
                <w:w w:val="100"/>
                <w:sz w:val="20"/>
              </w:rPr>
              <w:t>2</w:t>
            </w:r>
          </w:p>
        </w:tc>
        <w:tc>
          <w:tcPr>
            <w:tcW w:w="802" w:type="pct"/>
          </w:tcPr>
          <w:p w14:paraId="6837E73A" w14:textId="64E06840" w:rsidR="00077802" w:rsidRPr="00077802" w:rsidRDefault="00077802" w:rsidP="00077802">
            <w:pPr>
              <w:spacing w:before="0" w:line="240" w:lineRule="auto"/>
              <w:rPr>
                <w:rFonts w:ascii="Open Sans" w:hAnsi="Open Sans" w:cs="Open Sans"/>
                <w:w w:val="100"/>
                <w:sz w:val="20"/>
                <w:lang w:val="en-GB"/>
              </w:rPr>
            </w:pPr>
            <w:r w:rsidRPr="00077802">
              <w:rPr>
                <w:rFonts w:ascii="Open Sans" w:hAnsi="Open Sans" w:cs="Open Sans"/>
                <w:sz w:val="20"/>
                <w:bdr w:val="none" w:sz="0" w:space="0" w:color="auto" w:frame="1"/>
                <w:shd w:val="clear" w:color="auto" w:fill="FFFFFF"/>
              </w:rPr>
              <w:t>Taśma samoprzylepna neoTape®</w:t>
            </w:r>
          </w:p>
        </w:tc>
        <w:tc>
          <w:tcPr>
            <w:tcW w:w="1335" w:type="pct"/>
          </w:tcPr>
          <w:p w14:paraId="4352725C" w14:textId="77777777" w:rsidR="00077802" w:rsidRPr="00077802" w:rsidRDefault="00077802" w:rsidP="00077802">
            <w:pPr>
              <w:spacing w:before="0" w:line="240" w:lineRule="auto"/>
              <w:rPr>
                <w:rFonts w:ascii="Open Sans" w:hAnsi="Open Sans" w:cs="Open Sans"/>
                <w:sz w:val="20"/>
              </w:rPr>
            </w:pPr>
            <w:r w:rsidRPr="00077802">
              <w:rPr>
                <w:rFonts w:ascii="Open Sans" w:hAnsi="Open Sans" w:cs="Open Sans"/>
                <w:sz w:val="20"/>
              </w:rPr>
              <w:t xml:space="preserve">op. 1 szt.; odporne na olej, wodę, kwasy, trwałe w temp. od -23 do +121°, szer. 19mm, kolor zielona; Bionovo, nr kat. </w:t>
            </w:r>
          </w:p>
          <w:p w14:paraId="43AE81D3" w14:textId="4CFA083E" w:rsidR="00077802" w:rsidRPr="00077802" w:rsidRDefault="00077802" w:rsidP="00077802">
            <w:pPr>
              <w:spacing w:before="0" w:line="240" w:lineRule="auto"/>
              <w:rPr>
                <w:rFonts w:ascii="Open Sans" w:hAnsi="Open Sans" w:cs="Open Sans"/>
                <w:bCs/>
                <w:color w:val="000000"/>
                <w:w w:val="100"/>
                <w:sz w:val="20"/>
              </w:rPr>
            </w:pPr>
            <w:r w:rsidRPr="00077802">
              <w:rPr>
                <w:rFonts w:ascii="Open Sans" w:hAnsi="Open Sans" w:cs="Open Sans"/>
                <w:sz w:val="20"/>
              </w:rPr>
              <w:t>2-6203 lub rownoważny</w:t>
            </w:r>
          </w:p>
        </w:tc>
        <w:tc>
          <w:tcPr>
            <w:tcW w:w="333" w:type="pct"/>
          </w:tcPr>
          <w:p w14:paraId="18B748C2" w14:textId="3982B6CE" w:rsidR="00077802" w:rsidRPr="00077802" w:rsidRDefault="00077802" w:rsidP="00077802">
            <w:pPr>
              <w:spacing w:before="0" w:line="240" w:lineRule="auto"/>
              <w:jc w:val="center"/>
              <w:rPr>
                <w:rFonts w:ascii="Open Sans" w:hAnsi="Open Sans" w:cs="Open Sans"/>
                <w:w w:val="100"/>
                <w:sz w:val="20"/>
              </w:rPr>
            </w:pPr>
            <w:r w:rsidRPr="00077802">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A6EEA6E" w14:textId="77777777" w:rsidR="00077802" w:rsidRPr="00FA4746" w:rsidRDefault="00077802" w:rsidP="00077802">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C246165" w14:textId="77777777" w:rsidR="00077802" w:rsidRPr="00FA4746" w:rsidRDefault="00077802" w:rsidP="00077802">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AB91497" w14:textId="77777777" w:rsidR="00077802" w:rsidRPr="00FA4746" w:rsidRDefault="00077802" w:rsidP="00077802">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6957C7D5" w14:textId="77777777" w:rsidR="00077802" w:rsidRPr="00FA4746" w:rsidRDefault="00077802" w:rsidP="00077802">
            <w:pPr>
              <w:spacing w:before="0" w:line="240" w:lineRule="auto"/>
              <w:jc w:val="center"/>
              <w:rPr>
                <w:rFonts w:ascii="Open Sans" w:hAnsi="Open Sans" w:cs="Open Sans"/>
                <w:w w:val="100"/>
                <w:sz w:val="20"/>
              </w:rPr>
            </w:pPr>
          </w:p>
        </w:tc>
      </w:tr>
      <w:tr w:rsidR="00077802" w:rsidRPr="00FA4746" w14:paraId="01CBE299" w14:textId="77777777" w:rsidTr="0007780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1DF274B" w14:textId="77777777" w:rsidR="00077802" w:rsidRPr="000F6DE0" w:rsidRDefault="00077802" w:rsidP="00077802">
            <w:pPr>
              <w:spacing w:before="0" w:line="240" w:lineRule="auto"/>
              <w:jc w:val="center"/>
              <w:rPr>
                <w:rFonts w:ascii="Open Sans" w:hAnsi="Open Sans" w:cs="Open Sans"/>
                <w:w w:val="100"/>
                <w:sz w:val="20"/>
              </w:rPr>
            </w:pPr>
            <w:r w:rsidRPr="000F6DE0">
              <w:rPr>
                <w:rFonts w:ascii="Open Sans" w:hAnsi="Open Sans" w:cs="Open Sans"/>
                <w:w w:val="100"/>
                <w:sz w:val="20"/>
              </w:rPr>
              <w:t>3</w:t>
            </w:r>
          </w:p>
        </w:tc>
        <w:tc>
          <w:tcPr>
            <w:tcW w:w="802" w:type="pct"/>
          </w:tcPr>
          <w:p w14:paraId="08F33DD1" w14:textId="6996B9AC" w:rsidR="00077802" w:rsidRPr="00077802" w:rsidRDefault="00077802" w:rsidP="00077802">
            <w:pPr>
              <w:spacing w:before="0" w:line="240" w:lineRule="auto"/>
              <w:rPr>
                <w:rFonts w:ascii="Open Sans" w:hAnsi="Open Sans" w:cs="Open Sans"/>
                <w:w w:val="100"/>
                <w:sz w:val="20"/>
                <w:lang w:val="en-US"/>
              </w:rPr>
            </w:pPr>
            <w:r w:rsidRPr="00077802">
              <w:rPr>
                <w:rFonts w:ascii="Open Sans" w:hAnsi="Open Sans" w:cs="Open Sans"/>
                <w:sz w:val="20"/>
                <w:bdr w:val="none" w:sz="0" w:space="0" w:color="auto" w:frame="1"/>
                <w:shd w:val="clear" w:color="auto" w:fill="FFFFFF"/>
              </w:rPr>
              <w:t>Taśma samoprzylepna neoTape®</w:t>
            </w:r>
          </w:p>
        </w:tc>
        <w:tc>
          <w:tcPr>
            <w:tcW w:w="1335" w:type="pct"/>
          </w:tcPr>
          <w:p w14:paraId="6C657970" w14:textId="77777777" w:rsidR="00077802" w:rsidRPr="00077802" w:rsidRDefault="00077802" w:rsidP="00077802">
            <w:pPr>
              <w:spacing w:before="0" w:line="240" w:lineRule="auto"/>
              <w:rPr>
                <w:rFonts w:ascii="Open Sans" w:hAnsi="Open Sans" w:cs="Open Sans"/>
                <w:sz w:val="20"/>
              </w:rPr>
            </w:pPr>
            <w:r w:rsidRPr="00077802">
              <w:rPr>
                <w:rFonts w:ascii="Open Sans" w:hAnsi="Open Sans" w:cs="Open Sans"/>
                <w:sz w:val="20"/>
              </w:rPr>
              <w:t xml:space="preserve">op. 1 szt.; odporne na olej, wodę, kwasy, trwałe w temp. od -23 do +121°, szer. 19mm, kolor czerwona; Bionovo, </w:t>
            </w:r>
          </w:p>
          <w:p w14:paraId="76973F08" w14:textId="0BF0AF0F" w:rsidR="00077802" w:rsidRPr="00077802" w:rsidRDefault="00077802" w:rsidP="00077802">
            <w:pPr>
              <w:spacing w:before="0" w:line="240" w:lineRule="auto"/>
              <w:rPr>
                <w:rFonts w:ascii="Open Sans" w:hAnsi="Open Sans" w:cs="Open Sans"/>
                <w:bCs/>
                <w:color w:val="000000"/>
                <w:w w:val="100"/>
                <w:sz w:val="20"/>
              </w:rPr>
            </w:pPr>
            <w:r w:rsidRPr="00077802">
              <w:rPr>
                <w:rFonts w:ascii="Open Sans" w:hAnsi="Open Sans" w:cs="Open Sans"/>
                <w:sz w:val="20"/>
              </w:rPr>
              <w:t>nr kat. 2-6205 lub rownoważny</w:t>
            </w:r>
          </w:p>
        </w:tc>
        <w:tc>
          <w:tcPr>
            <w:tcW w:w="333" w:type="pct"/>
          </w:tcPr>
          <w:p w14:paraId="235A1A62" w14:textId="48B3F269" w:rsidR="00077802" w:rsidRPr="00077802" w:rsidRDefault="00077802" w:rsidP="00077802">
            <w:pPr>
              <w:spacing w:before="0" w:line="240" w:lineRule="auto"/>
              <w:jc w:val="center"/>
              <w:rPr>
                <w:rFonts w:ascii="Open Sans" w:hAnsi="Open Sans" w:cs="Open Sans"/>
                <w:w w:val="100"/>
                <w:sz w:val="20"/>
                <w:lang w:val="en-US"/>
              </w:rPr>
            </w:pPr>
            <w:r w:rsidRPr="00077802">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2B2DA79" w14:textId="77777777" w:rsidR="00077802" w:rsidRPr="00FA4746" w:rsidRDefault="00077802" w:rsidP="00077802">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327428A1" w14:textId="77777777" w:rsidR="00077802" w:rsidRPr="00FA4746" w:rsidRDefault="00077802" w:rsidP="00077802">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2D4765B5" w14:textId="77777777" w:rsidR="00077802" w:rsidRPr="00FA4746" w:rsidRDefault="00077802" w:rsidP="00077802">
            <w:pPr>
              <w:spacing w:before="0" w:line="240" w:lineRule="auto"/>
              <w:jc w:val="center"/>
              <w:rPr>
                <w:rFonts w:ascii="Open Sans" w:hAnsi="Open Sans" w:cs="Open Sans"/>
                <w:w w:val="100"/>
                <w:sz w:val="20"/>
                <w:lang w:val="en-US"/>
              </w:rPr>
            </w:pPr>
          </w:p>
        </w:tc>
        <w:tc>
          <w:tcPr>
            <w:tcW w:w="529" w:type="pct"/>
            <w:tcBorders>
              <w:top w:val="single" w:sz="4" w:space="0" w:color="auto"/>
              <w:left w:val="single" w:sz="4" w:space="0" w:color="auto"/>
              <w:bottom w:val="single" w:sz="4" w:space="0" w:color="auto"/>
              <w:right w:val="single" w:sz="4" w:space="0" w:color="auto"/>
            </w:tcBorders>
            <w:vAlign w:val="center"/>
          </w:tcPr>
          <w:p w14:paraId="27159397" w14:textId="77777777" w:rsidR="00077802" w:rsidRPr="00FA4746" w:rsidRDefault="00077802" w:rsidP="00077802">
            <w:pPr>
              <w:spacing w:before="0" w:line="240" w:lineRule="auto"/>
              <w:jc w:val="center"/>
              <w:rPr>
                <w:rFonts w:ascii="Open Sans" w:hAnsi="Open Sans" w:cs="Open Sans"/>
                <w:w w:val="100"/>
                <w:sz w:val="20"/>
                <w:lang w:val="en-US"/>
              </w:rPr>
            </w:pPr>
          </w:p>
        </w:tc>
      </w:tr>
      <w:tr w:rsidR="00077802" w:rsidRPr="00FA4746" w14:paraId="347A4CC1" w14:textId="77777777" w:rsidTr="0007780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5C0B9CA" w14:textId="77777777" w:rsidR="00077802" w:rsidRPr="000F6DE0" w:rsidRDefault="00077802" w:rsidP="00077802">
            <w:pPr>
              <w:spacing w:before="0" w:line="240" w:lineRule="auto"/>
              <w:jc w:val="center"/>
              <w:rPr>
                <w:rFonts w:ascii="Open Sans" w:hAnsi="Open Sans" w:cs="Open Sans"/>
                <w:w w:val="100"/>
                <w:sz w:val="20"/>
              </w:rPr>
            </w:pPr>
            <w:r w:rsidRPr="000F6DE0">
              <w:rPr>
                <w:rFonts w:ascii="Open Sans" w:hAnsi="Open Sans" w:cs="Open Sans"/>
                <w:w w:val="100"/>
                <w:sz w:val="20"/>
              </w:rPr>
              <w:t>4</w:t>
            </w:r>
          </w:p>
        </w:tc>
        <w:tc>
          <w:tcPr>
            <w:tcW w:w="802" w:type="pct"/>
          </w:tcPr>
          <w:p w14:paraId="4DA42252" w14:textId="2DABCEFB" w:rsidR="00077802" w:rsidRPr="00077802" w:rsidRDefault="00077802" w:rsidP="00077802">
            <w:pPr>
              <w:spacing w:before="0" w:line="240" w:lineRule="auto"/>
              <w:rPr>
                <w:rFonts w:ascii="Open Sans" w:hAnsi="Open Sans" w:cs="Open Sans"/>
                <w:w w:val="100"/>
                <w:sz w:val="20"/>
                <w:lang w:val="en-GB"/>
              </w:rPr>
            </w:pPr>
            <w:r w:rsidRPr="00077802">
              <w:rPr>
                <w:rFonts w:ascii="Open Sans" w:hAnsi="Open Sans" w:cs="Open Sans"/>
                <w:sz w:val="20"/>
                <w:bdr w:val="none" w:sz="0" w:space="0" w:color="auto" w:frame="1"/>
                <w:shd w:val="clear" w:color="auto" w:fill="FFFFFF"/>
              </w:rPr>
              <w:t>Taśma samoprzylepna neoTape®</w:t>
            </w:r>
          </w:p>
        </w:tc>
        <w:tc>
          <w:tcPr>
            <w:tcW w:w="1335" w:type="pct"/>
          </w:tcPr>
          <w:p w14:paraId="5E6C77D5" w14:textId="77777777" w:rsidR="00077802" w:rsidRPr="00077802" w:rsidRDefault="00077802" w:rsidP="00077802">
            <w:pPr>
              <w:spacing w:before="0" w:line="240" w:lineRule="auto"/>
              <w:rPr>
                <w:rFonts w:ascii="Open Sans" w:hAnsi="Open Sans" w:cs="Open Sans"/>
                <w:sz w:val="20"/>
              </w:rPr>
            </w:pPr>
            <w:r w:rsidRPr="00077802">
              <w:rPr>
                <w:rFonts w:ascii="Open Sans" w:hAnsi="Open Sans" w:cs="Open Sans"/>
                <w:sz w:val="20"/>
              </w:rPr>
              <w:t xml:space="preserve">op. 1 szt.; odporne na olej, wodę, kwasy, trwałe w temp. od -23 do +121°, szer. 19mm, kolor pomarańczowy; Bionovo, </w:t>
            </w:r>
          </w:p>
          <w:p w14:paraId="2CC58D81" w14:textId="023E1E7E" w:rsidR="00077802" w:rsidRPr="00077802" w:rsidRDefault="00077802" w:rsidP="00077802">
            <w:pPr>
              <w:spacing w:before="0" w:line="240" w:lineRule="auto"/>
              <w:rPr>
                <w:rFonts w:ascii="Open Sans" w:hAnsi="Open Sans" w:cs="Open Sans"/>
                <w:bCs/>
                <w:color w:val="000000"/>
                <w:w w:val="100"/>
                <w:sz w:val="20"/>
              </w:rPr>
            </w:pPr>
            <w:r w:rsidRPr="00077802">
              <w:rPr>
                <w:rFonts w:ascii="Open Sans" w:hAnsi="Open Sans" w:cs="Open Sans"/>
                <w:sz w:val="20"/>
              </w:rPr>
              <w:t>nr kat. 2-6206 lub rownoważny</w:t>
            </w:r>
          </w:p>
        </w:tc>
        <w:tc>
          <w:tcPr>
            <w:tcW w:w="333" w:type="pct"/>
          </w:tcPr>
          <w:p w14:paraId="31D263BB" w14:textId="27932CAD" w:rsidR="00077802" w:rsidRPr="00077802" w:rsidRDefault="00077802" w:rsidP="00077802">
            <w:pPr>
              <w:spacing w:before="0" w:line="240" w:lineRule="auto"/>
              <w:jc w:val="center"/>
              <w:rPr>
                <w:rFonts w:ascii="Open Sans" w:hAnsi="Open Sans" w:cs="Open Sans"/>
                <w:w w:val="100"/>
                <w:sz w:val="20"/>
              </w:rPr>
            </w:pPr>
            <w:r w:rsidRPr="00077802">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F48DCEA" w14:textId="77777777" w:rsidR="00077802" w:rsidRPr="00FA4746" w:rsidRDefault="00077802" w:rsidP="00077802">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94FF0FF" w14:textId="77777777" w:rsidR="00077802" w:rsidRPr="00FA4746" w:rsidRDefault="00077802" w:rsidP="00077802">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ADD475E" w14:textId="77777777" w:rsidR="00077802" w:rsidRPr="00FA4746" w:rsidRDefault="00077802" w:rsidP="00077802">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4607CE18" w14:textId="77777777" w:rsidR="00077802" w:rsidRPr="00FA4746" w:rsidRDefault="00077802" w:rsidP="00077802">
            <w:pPr>
              <w:spacing w:before="0" w:line="240" w:lineRule="auto"/>
              <w:jc w:val="center"/>
              <w:rPr>
                <w:rFonts w:ascii="Open Sans" w:hAnsi="Open Sans" w:cs="Open Sans"/>
                <w:w w:val="100"/>
                <w:sz w:val="20"/>
              </w:rPr>
            </w:pPr>
          </w:p>
        </w:tc>
      </w:tr>
      <w:tr w:rsidR="00077802" w:rsidRPr="00FA4746" w14:paraId="21626533" w14:textId="77777777" w:rsidTr="0007780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2DF6061" w14:textId="77777777" w:rsidR="00077802" w:rsidRPr="000F6DE0" w:rsidRDefault="00077802" w:rsidP="00077802">
            <w:pPr>
              <w:spacing w:before="0" w:line="240" w:lineRule="auto"/>
              <w:jc w:val="center"/>
              <w:rPr>
                <w:rFonts w:ascii="Open Sans" w:hAnsi="Open Sans" w:cs="Open Sans"/>
                <w:w w:val="100"/>
                <w:sz w:val="20"/>
              </w:rPr>
            </w:pPr>
            <w:r w:rsidRPr="000F6DE0">
              <w:rPr>
                <w:rFonts w:ascii="Open Sans" w:hAnsi="Open Sans" w:cs="Open Sans"/>
                <w:w w:val="100"/>
                <w:sz w:val="20"/>
              </w:rPr>
              <w:t>5</w:t>
            </w:r>
          </w:p>
        </w:tc>
        <w:tc>
          <w:tcPr>
            <w:tcW w:w="802" w:type="pct"/>
          </w:tcPr>
          <w:p w14:paraId="5E814207" w14:textId="434F5DCA" w:rsidR="00077802" w:rsidRPr="00077802" w:rsidRDefault="00077802" w:rsidP="00077802">
            <w:pPr>
              <w:spacing w:before="0" w:line="240" w:lineRule="auto"/>
              <w:rPr>
                <w:rFonts w:ascii="Open Sans" w:hAnsi="Open Sans" w:cs="Open Sans"/>
                <w:w w:val="100"/>
                <w:sz w:val="20"/>
                <w:lang w:val="en-GB"/>
              </w:rPr>
            </w:pPr>
            <w:r w:rsidRPr="00077802">
              <w:rPr>
                <w:rFonts w:ascii="Open Sans" w:hAnsi="Open Sans" w:cs="Open Sans"/>
                <w:sz w:val="20"/>
                <w:bdr w:val="none" w:sz="0" w:space="0" w:color="auto" w:frame="1"/>
                <w:shd w:val="clear" w:color="auto" w:fill="FFFFFF"/>
              </w:rPr>
              <w:t>Taśma samoprzylepna neoTape®</w:t>
            </w:r>
          </w:p>
        </w:tc>
        <w:tc>
          <w:tcPr>
            <w:tcW w:w="1335" w:type="pct"/>
          </w:tcPr>
          <w:p w14:paraId="3269FA5E" w14:textId="77777777" w:rsidR="00077802" w:rsidRPr="00077802" w:rsidRDefault="00077802" w:rsidP="00077802">
            <w:pPr>
              <w:spacing w:before="0" w:line="240" w:lineRule="auto"/>
              <w:rPr>
                <w:rFonts w:ascii="Open Sans" w:hAnsi="Open Sans" w:cs="Open Sans"/>
                <w:sz w:val="20"/>
              </w:rPr>
            </w:pPr>
            <w:r w:rsidRPr="00077802">
              <w:rPr>
                <w:rFonts w:ascii="Open Sans" w:hAnsi="Open Sans" w:cs="Open Sans"/>
                <w:sz w:val="20"/>
              </w:rPr>
              <w:t xml:space="preserve">op. 1 szt.; odporne na olej, wodę, kwasy, trwałe w temp. od -23 do +121°, szer. 19mm, kolor niebieski; Bionovo, </w:t>
            </w:r>
          </w:p>
          <w:p w14:paraId="1FCEE9C0" w14:textId="26B6A538" w:rsidR="00077802" w:rsidRPr="00077802" w:rsidRDefault="00077802" w:rsidP="00077802">
            <w:pPr>
              <w:spacing w:before="0" w:line="240" w:lineRule="auto"/>
              <w:rPr>
                <w:rFonts w:ascii="Open Sans" w:hAnsi="Open Sans" w:cs="Open Sans"/>
                <w:w w:val="100"/>
                <w:sz w:val="20"/>
              </w:rPr>
            </w:pPr>
            <w:r w:rsidRPr="00077802">
              <w:rPr>
                <w:rFonts w:ascii="Open Sans" w:hAnsi="Open Sans" w:cs="Open Sans"/>
                <w:sz w:val="20"/>
              </w:rPr>
              <w:t>nr kat. 2-6207 lub rownoważny</w:t>
            </w:r>
          </w:p>
        </w:tc>
        <w:tc>
          <w:tcPr>
            <w:tcW w:w="333" w:type="pct"/>
          </w:tcPr>
          <w:p w14:paraId="5FEA311B" w14:textId="6BAECF80" w:rsidR="00077802" w:rsidRPr="00077802" w:rsidRDefault="00077802" w:rsidP="00077802">
            <w:pPr>
              <w:spacing w:before="0" w:line="240" w:lineRule="auto"/>
              <w:jc w:val="center"/>
              <w:rPr>
                <w:rFonts w:ascii="Open Sans" w:hAnsi="Open Sans" w:cs="Open Sans"/>
                <w:w w:val="100"/>
                <w:sz w:val="20"/>
              </w:rPr>
            </w:pPr>
            <w:r w:rsidRPr="00077802">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66AC827" w14:textId="77777777" w:rsidR="00077802" w:rsidRPr="00FA4746" w:rsidRDefault="00077802" w:rsidP="00077802">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98D56DC" w14:textId="77777777" w:rsidR="00077802" w:rsidRPr="00FA4746" w:rsidRDefault="00077802" w:rsidP="00077802">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E4A15D4" w14:textId="77777777" w:rsidR="00077802" w:rsidRPr="00FA4746" w:rsidRDefault="00077802" w:rsidP="00077802">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7B345308" w14:textId="77777777" w:rsidR="00077802" w:rsidRPr="00FA4746" w:rsidRDefault="00077802" w:rsidP="00077802">
            <w:pPr>
              <w:spacing w:before="0" w:line="240" w:lineRule="auto"/>
              <w:jc w:val="center"/>
              <w:rPr>
                <w:rFonts w:ascii="Open Sans" w:hAnsi="Open Sans" w:cs="Open Sans"/>
                <w:w w:val="100"/>
                <w:sz w:val="20"/>
              </w:rPr>
            </w:pPr>
          </w:p>
        </w:tc>
      </w:tr>
      <w:tr w:rsidR="00077802" w:rsidRPr="00FA4746" w14:paraId="64481081" w14:textId="77777777" w:rsidTr="0007780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6D122C7" w14:textId="77777777" w:rsidR="00077802" w:rsidRPr="000F6DE0" w:rsidRDefault="00077802" w:rsidP="00077802">
            <w:pPr>
              <w:spacing w:before="0" w:line="240" w:lineRule="auto"/>
              <w:jc w:val="center"/>
              <w:rPr>
                <w:rFonts w:ascii="Open Sans" w:hAnsi="Open Sans" w:cs="Open Sans"/>
                <w:w w:val="100"/>
                <w:sz w:val="20"/>
              </w:rPr>
            </w:pPr>
            <w:r w:rsidRPr="000F6DE0">
              <w:rPr>
                <w:rFonts w:ascii="Open Sans" w:hAnsi="Open Sans" w:cs="Open Sans"/>
                <w:w w:val="100"/>
                <w:sz w:val="20"/>
              </w:rPr>
              <w:t>6</w:t>
            </w:r>
          </w:p>
        </w:tc>
        <w:tc>
          <w:tcPr>
            <w:tcW w:w="802" w:type="pct"/>
          </w:tcPr>
          <w:p w14:paraId="3030108C" w14:textId="48726B8E" w:rsidR="00077802" w:rsidRPr="00077802" w:rsidRDefault="00077802" w:rsidP="00077802">
            <w:pPr>
              <w:spacing w:before="0" w:line="240" w:lineRule="auto"/>
              <w:rPr>
                <w:rFonts w:ascii="Open Sans" w:hAnsi="Open Sans" w:cs="Open Sans"/>
                <w:w w:val="100"/>
                <w:sz w:val="20"/>
                <w:lang w:val="en-GB"/>
              </w:rPr>
            </w:pPr>
            <w:r w:rsidRPr="00077802">
              <w:rPr>
                <w:rFonts w:ascii="Open Sans" w:hAnsi="Open Sans" w:cs="Open Sans"/>
                <w:sz w:val="20"/>
                <w:bdr w:val="none" w:sz="0" w:space="0" w:color="auto" w:frame="1"/>
                <w:shd w:val="clear" w:color="auto" w:fill="FFFFFF"/>
              </w:rPr>
              <w:t>Taśma samoprzylepna neoTape®</w:t>
            </w:r>
          </w:p>
        </w:tc>
        <w:tc>
          <w:tcPr>
            <w:tcW w:w="1335" w:type="pct"/>
          </w:tcPr>
          <w:p w14:paraId="369A4EA4" w14:textId="77777777" w:rsidR="00077802" w:rsidRPr="00077802" w:rsidRDefault="00077802" w:rsidP="00077802">
            <w:pPr>
              <w:spacing w:before="0" w:line="240" w:lineRule="auto"/>
              <w:rPr>
                <w:rFonts w:ascii="Open Sans" w:hAnsi="Open Sans" w:cs="Open Sans"/>
                <w:sz w:val="20"/>
              </w:rPr>
            </w:pPr>
            <w:r w:rsidRPr="00077802">
              <w:rPr>
                <w:rFonts w:ascii="Open Sans" w:hAnsi="Open Sans" w:cs="Open Sans"/>
                <w:sz w:val="20"/>
              </w:rPr>
              <w:t xml:space="preserve">op. 1 szt.; odporne na olej, wodę, kwasy, trwałe w temp. od -23 do +121°, szer. 19mm, kolor jasnoróżowy; Bionovo, </w:t>
            </w:r>
          </w:p>
          <w:p w14:paraId="3EF7A60C" w14:textId="58C7C7B0" w:rsidR="00077802" w:rsidRPr="00077802" w:rsidRDefault="00077802" w:rsidP="00077802">
            <w:pPr>
              <w:spacing w:before="0" w:line="240" w:lineRule="auto"/>
              <w:rPr>
                <w:rFonts w:ascii="Open Sans" w:hAnsi="Open Sans" w:cs="Open Sans"/>
                <w:bCs/>
                <w:color w:val="000000"/>
                <w:w w:val="100"/>
                <w:sz w:val="20"/>
              </w:rPr>
            </w:pPr>
            <w:r w:rsidRPr="00077802">
              <w:rPr>
                <w:rFonts w:ascii="Open Sans" w:hAnsi="Open Sans" w:cs="Open Sans"/>
                <w:sz w:val="20"/>
              </w:rPr>
              <w:t>nr kat. 2-6211 lub rownoważny</w:t>
            </w:r>
          </w:p>
        </w:tc>
        <w:tc>
          <w:tcPr>
            <w:tcW w:w="333" w:type="pct"/>
          </w:tcPr>
          <w:p w14:paraId="3DA9F65F" w14:textId="77758EA6" w:rsidR="00077802" w:rsidRPr="00077802" w:rsidRDefault="00077802" w:rsidP="00077802">
            <w:pPr>
              <w:spacing w:before="0" w:line="240" w:lineRule="auto"/>
              <w:jc w:val="center"/>
              <w:rPr>
                <w:rFonts w:ascii="Open Sans" w:hAnsi="Open Sans" w:cs="Open Sans"/>
                <w:w w:val="100"/>
                <w:sz w:val="20"/>
              </w:rPr>
            </w:pPr>
            <w:r w:rsidRPr="00077802">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C5D7673" w14:textId="77777777" w:rsidR="00077802" w:rsidRPr="00FA4746" w:rsidRDefault="00077802" w:rsidP="00077802">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895EEBE" w14:textId="77777777" w:rsidR="00077802" w:rsidRPr="00FA4746" w:rsidRDefault="00077802" w:rsidP="00077802">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AF4EE7A" w14:textId="77777777" w:rsidR="00077802" w:rsidRPr="00FA4746" w:rsidRDefault="00077802" w:rsidP="00077802">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016D970A" w14:textId="77777777" w:rsidR="00077802" w:rsidRPr="00FA4746" w:rsidRDefault="00077802" w:rsidP="00077802">
            <w:pPr>
              <w:spacing w:before="0" w:line="240" w:lineRule="auto"/>
              <w:jc w:val="center"/>
              <w:rPr>
                <w:rFonts w:ascii="Open Sans" w:hAnsi="Open Sans" w:cs="Open Sans"/>
                <w:w w:val="100"/>
                <w:sz w:val="20"/>
              </w:rPr>
            </w:pPr>
          </w:p>
        </w:tc>
      </w:tr>
      <w:tr w:rsidR="00077802" w:rsidRPr="00FA4746" w14:paraId="31BCA0AB" w14:textId="77777777" w:rsidTr="0007780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BAE15B5" w14:textId="77777777" w:rsidR="00077802" w:rsidRPr="000F6DE0" w:rsidRDefault="00077802" w:rsidP="00077802">
            <w:pPr>
              <w:spacing w:before="0" w:line="240" w:lineRule="auto"/>
              <w:jc w:val="center"/>
              <w:rPr>
                <w:rFonts w:ascii="Open Sans" w:hAnsi="Open Sans" w:cs="Open Sans"/>
                <w:w w:val="100"/>
                <w:sz w:val="20"/>
              </w:rPr>
            </w:pPr>
            <w:r w:rsidRPr="000F6DE0">
              <w:rPr>
                <w:rFonts w:ascii="Open Sans" w:hAnsi="Open Sans" w:cs="Open Sans"/>
                <w:w w:val="100"/>
                <w:sz w:val="20"/>
              </w:rPr>
              <w:t>7</w:t>
            </w:r>
          </w:p>
        </w:tc>
        <w:tc>
          <w:tcPr>
            <w:tcW w:w="802" w:type="pct"/>
          </w:tcPr>
          <w:p w14:paraId="208394D3" w14:textId="1FBAF117" w:rsidR="00077802" w:rsidRPr="00077802" w:rsidRDefault="00077802" w:rsidP="00077802">
            <w:pPr>
              <w:spacing w:before="0" w:line="240" w:lineRule="auto"/>
              <w:rPr>
                <w:rFonts w:ascii="Open Sans" w:hAnsi="Open Sans" w:cs="Open Sans"/>
                <w:w w:val="100"/>
                <w:sz w:val="20"/>
                <w:lang w:val="en-GB"/>
              </w:rPr>
            </w:pPr>
            <w:r w:rsidRPr="00077802">
              <w:rPr>
                <w:rFonts w:ascii="Open Sans" w:hAnsi="Open Sans" w:cs="Open Sans"/>
                <w:sz w:val="20"/>
                <w:bdr w:val="none" w:sz="0" w:space="0" w:color="auto" w:frame="1"/>
                <w:shd w:val="clear" w:color="auto" w:fill="FFFFFF"/>
              </w:rPr>
              <w:t>Taśma samoprzylepna neoTape®</w:t>
            </w:r>
          </w:p>
        </w:tc>
        <w:tc>
          <w:tcPr>
            <w:tcW w:w="1335" w:type="pct"/>
          </w:tcPr>
          <w:p w14:paraId="16C5B2CE" w14:textId="77777777" w:rsidR="00077802" w:rsidRPr="00077802" w:rsidRDefault="00077802" w:rsidP="00077802">
            <w:pPr>
              <w:spacing w:before="0" w:line="240" w:lineRule="auto"/>
              <w:rPr>
                <w:rFonts w:ascii="Open Sans" w:hAnsi="Open Sans" w:cs="Open Sans"/>
                <w:sz w:val="20"/>
              </w:rPr>
            </w:pPr>
            <w:r w:rsidRPr="00077802">
              <w:rPr>
                <w:rFonts w:ascii="Open Sans" w:hAnsi="Open Sans" w:cs="Open Sans"/>
                <w:sz w:val="20"/>
              </w:rPr>
              <w:t xml:space="preserve">op. 1 szt.; odporne na olej, wodę, kwasy, trwałe w temp. od -23 do +121°, szer. 19mm, kolor lawenndowa; Bionovo, </w:t>
            </w:r>
          </w:p>
          <w:p w14:paraId="72F134D9" w14:textId="396952F1" w:rsidR="00077802" w:rsidRPr="00077802" w:rsidRDefault="00077802" w:rsidP="00077802">
            <w:pPr>
              <w:spacing w:before="0" w:line="240" w:lineRule="auto"/>
              <w:rPr>
                <w:rFonts w:ascii="Open Sans" w:hAnsi="Open Sans" w:cs="Open Sans"/>
                <w:bCs/>
                <w:color w:val="000000"/>
                <w:w w:val="100"/>
                <w:sz w:val="20"/>
              </w:rPr>
            </w:pPr>
            <w:r w:rsidRPr="00077802">
              <w:rPr>
                <w:rFonts w:ascii="Open Sans" w:hAnsi="Open Sans" w:cs="Open Sans"/>
                <w:sz w:val="20"/>
              </w:rPr>
              <w:t>nr kat. 2-6213 lub rownoważny</w:t>
            </w:r>
          </w:p>
        </w:tc>
        <w:tc>
          <w:tcPr>
            <w:tcW w:w="333" w:type="pct"/>
          </w:tcPr>
          <w:p w14:paraId="2A854CA3" w14:textId="41BCE2AB" w:rsidR="00077802" w:rsidRPr="00077802" w:rsidRDefault="00077802" w:rsidP="00077802">
            <w:pPr>
              <w:spacing w:before="0" w:line="240" w:lineRule="auto"/>
              <w:jc w:val="center"/>
              <w:rPr>
                <w:rFonts w:ascii="Open Sans" w:hAnsi="Open Sans" w:cs="Open Sans"/>
                <w:w w:val="100"/>
                <w:sz w:val="20"/>
              </w:rPr>
            </w:pPr>
            <w:r w:rsidRPr="00077802">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6D9E0F4" w14:textId="77777777" w:rsidR="00077802" w:rsidRPr="00FA4746" w:rsidRDefault="00077802" w:rsidP="00077802">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F97E560" w14:textId="77777777" w:rsidR="00077802" w:rsidRPr="00FA4746" w:rsidRDefault="00077802" w:rsidP="00077802">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14793EE" w14:textId="77777777" w:rsidR="00077802" w:rsidRPr="00FA4746" w:rsidRDefault="00077802" w:rsidP="00077802">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3202D546" w14:textId="77777777" w:rsidR="00077802" w:rsidRPr="00FA4746" w:rsidRDefault="00077802" w:rsidP="00077802">
            <w:pPr>
              <w:spacing w:before="0" w:line="240" w:lineRule="auto"/>
              <w:jc w:val="center"/>
              <w:rPr>
                <w:rFonts w:ascii="Open Sans" w:hAnsi="Open Sans" w:cs="Open Sans"/>
                <w:w w:val="100"/>
                <w:sz w:val="20"/>
              </w:rPr>
            </w:pPr>
          </w:p>
        </w:tc>
      </w:tr>
      <w:tr w:rsidR="00077802" w:rsidRPr="00FA4746" w14:paraId="20D69809" w14:textId="77777777" w:rsidTr="0007780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C6C94FB" w14:textId="77777777" w:rsidR="00077802" w:rsidRPr="000F6DE0" w:rsidRDefault="00077802" w:rsidP="00077802">
            <w:pPr>
              <w:spacing w:before="0" w:line="240" w:lineRule="auto"/>
              <w:jc w:val="center"/>
              <w:rPr>
                <w:rFonts w:ascii="Open Sans" w:hAnsi="Open Sans" w:cs="Open Sans"/>
                <w:w w:val="100"/>
                <w:sz w:val="20"/>
              </w:rPr>
            </w:pPr>
            <w:r w:rsidRPr="000F6DE0">
              <w:rPr>
                <w:rFonts w:ascii="Open Sans" w:hAnsi="Open Sans" w:cs="Open Sans"/>
                <w:w w:val="100"/>
                <w:sz w:val="20"/>
              </w:rPr>
              <w:t>8</w:t>
            </w:r>
          </w:p>
        </w:tc>
        <w:tc>
          <w:tcPr>
            <w:tcW w:w="802" w:type="pct"/>
          </w:tcPr>
          <w:p w14:paraId="5C9C1CA3" w14:textId="5A40CD72" w:rsidR="00077802" w:rsidRPr="00077802" w:rsidRDefault="00077802" w:rsidP="00077802">
            <w:pPr>
              <w:spacing w:before="0" w:line="240" w:lineRule="auto"/>
              <w:rPr>
                <w:rFonts w:ascii="Open Sans" w:hAnsi="Open Sans" w:cs="Open Sans"/>
                <w:w w:val="100"/>
                <w:sz w:val="20"/>
                <w:lang w:val="en-GB"/>
              </w:rPr>
            </w:pPr>
            <w:r w:rsidRPr="00077802">
              <w:rPr>
                <w:rFonts w:ascii="Open Sans" w:hAnsi="Open Sans" w:cs="Open Sans"/>
                <w:sz w:val="20"/>
                <w:bdr w:val="none" w:sz="0" w:space="0" w:color="auto" w:frame="1"/>
                <w:shd w:val="clear" w:color="auto" w:fill="FFFFFF"/>
              </w:rPr>
              <w:t>Probówki reakcyjne</w:t>
            </w:r>
          </w:p>
        </w:tc>
        <w:tc>
          <w:tcPr>
            <w:tcW w:w="1335" w:type="pct"/>
          </w:tcPr>
          <w:p w14:paraId="10259AB5" w14:textId="77777777" w:rsidR="00077802" w:rsidRPr="00077802" w:rsidRDefault="00077802" w:rsidP="00077802">
            <w:pPr>
              <w:spacing w:before="0" w:line="240" w:lineRule="auto"/>
              <w:rPr>
                <w:rFonts w:ascii="Open Sans" w:hAnsi="Open Sans" w:cs="Open Sans"/>
                <w:sz w:val="20"/>
              </w:rPr>
            </w:pPr>
            <w:r w:rsidRPr="00077802">
              <w:rPr>
                <w:rFonts w:ascii="Open Sans" w:hAnsi="Open Sans" w:cs="Open Sans"/>
                <w:sz w:val="20"/>
              </w:rPr>
              <w:t xml:space="preserve">op. 500 szt.; Probówki z PP, poj. 1,7 ml, różnokolorowe, niesterylne; Bionovo, </w:t>
            </w:r>
          </w:p>
          <w:p w14:paraId="6C038B4A" w14:textId="0DACCEC0" w:rsidR="00077802" w:rsidRPr="00077802" w:rsidRDefault="00077802" w:rsidP="00077802">
            <w:pPr>
              <w:spacing w:before="0" w:line="240" w:lineRule="auto"/>
              <w:rPr>
                <w:rFonts w:ascii="Open Sans" w:hAnsi="Open Sans" w:cs="Open Sans"/>
                <w:w w:val="100"/>
                <w:sz w:val="20"/>
              </w:rPr>
            </w:pPr>
            <w:r w:rsidRPr="00077802">
              <w:rPr>
                <w:rFonts w:ascii="Open Sans" w:hAnsi="Open Sans" w:cs="Open Sans"/>
                <w:sz w:val="20"/>
              </w:rPr>
              <w:t xml:space="preserve">nr kat. L-4559 lub równoważne </w:t>
            </w:r>
          </w:p>
        </w:tc>
        <w:tc>
          <w:tcPr>
            <w:tcW w:w="333" w:type="pct"/>
          </w:tcPr>
          <w:p w14:paraId="5F0397F5" w14:textId="267DF79C" w:rsidR="00077802" w:rsidRPr="00077802" w:rsidRDefault="00077802" w:rsidP="00077802">
            <w:pPr>
              <w:spacing w:before="0" w:line="240" w:lineRule="auto"/>
              <w:jc w:val="center"/>
              <w:rPr>
                <w:rFonts w:ascii="Open Sans" w:hAnsi="Open Sans" w:cs="Open Sans"/>
                <w:w w:val="100"/>
                <w:sz w:val="20"/>
              </w:rPr>
            </w:pPr>
            <w:r w:rsidRPr="00077802">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7E9786F" w14:textId="77777777" w:rsidR="00077802" w:rsidRPr="00FA4746" w:rsidRDefault="00077802" w:rsidP="00077802">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2BDF96A" w14:textId="77777777" w:rsidR="00077802" w:rsidRPr="00FA4746" w:rsidRDefault="00077802" w:rsidP="00077802">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D162F1A" w14:textId="77777777" w:rsidR="00077802" w:rsidRPr="00FA4746" w:rsidRDefault="00077802" w:rsidP="00077802">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2719B8E3" w14:textId="77777777" w:rsidR="00077802" w:rsidRPr="00FA4746" w:rsidRDefault="00077802" w:rsidP="00077802">
            <w:pPr>
              <w:spacing w:before="0" w:line="240" w:lineRule="auto"/>
              <w:jc w:val="center"/>
              <w:rPr>
                <w:rFonts w:ascii="Open Sans" w:hAnsi="Open Sans" w:cs="Open Sans"/>
                <w:w w:val="100"/>
                <w:sz w:val="20"/>
              </w:rPr>
            </w:pPr>
          </w:p>
        </w:tc>
      </w:tr>
      <w:tr w:rsidR="008D1BCA" w:rsidRPr="00FA4746" w14:paraId="4A1AF38A" w14:textId="77777777" w:rsidTr="00077802">
        <w:trPr>
          <w:trHeight w:val="568"/>
        </w:trPr>
        <w:tc>
          <w:tcPr>
            <w:tcW w:w="4471" w:type="pct"/>
            <w:gridSpan w:val="7"/>
            <w:vAlign w:val="center"/>
          </w:tcPr>
          <w:p w14:paraId="7485155A" w14:textId="77777777" w:rsidR="008D1BCA" w:rsidRPr="00FA4746" w:rsidRDefault="008D1BCA" w:rsidP="00C14F2B">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29" w:type="pct"/>
            <w:vAlign w:val="center"/>
          </w:tcPr>
          <w:p w14:paraId="30911D39" w14:textId="77777777" w:rsidR="008D1BCA" w:rsidRPr="00FA4746" w:rsidRDefault="008D1BCA" w:rsidP="00C14F2B">
            <w:pPr>
              <w:spacing w:before="0" w:line="240" w:lineRule="auto"/>
              <w:jc w:val="right"/>
              <w:rPr>
                <w:rFonts w:ascii="Open Sans" w:hAnsi="Open Sans" w:cs="Open Sans"/>
                <w:w w:val="100"/>
                <w:sz w:val="20"/>
              </w:rPr>
            </w:pPr>
          </w:p>
        </w:tc>
      </w:tr>
    </w:tbl>
    <w:p w14:paraId="457C89F1" w14:textId="77777777" w:rsidR="008D1BCA" w:rsidRDefault="008D1BCA" w:rsidP="003852DB">
      <w:pPr>
        <w:rPr>
          <w:rFonts w:ascii="Open Sans" w:hAnsi="Open Sans" w:cs="Open Sans"/>
          <w:b/>
          <w:w w:val="100"/>
          <w:sz w:val="20"/>
          <w:u w:val="single"/>
        </w:rPr>
      </w:pPr>
    </w:p>
    <w:p w14:paraId="0BAE44A2" w14:textId="77777777" w:rsidR="00D26F47" w:rsidRPr="005B4793" w:rsidRDefault="00D26F47" w:rsidP="00D26F47">
      <w:pPr>
        <w:adjustRightInd w:val="0"/>
        <w:rPr>
          <w:rFonts w:ascii="Open Sans" w:hAnsi="Open Sans" w:cs="Open Sans"/>
          <w:w w:val="100"/>
          <w:sz w:val="20"/>
          <w:szCs w:val="18"/>
        </w:rPr>
      </w:pPr>
      <w:r w:rsidRPr="005B4793">
        <w:rPr>
          <w:rFonts w:ascii="Open Sans" w:hAnsi="Open Sans" w:cs="Open Sans"/>
          <w:w w:val="100"/>
          <w:sz w:val="20"/>
          <w:szCs w:val="18"/>
        </w:rPr>
        <w:t xml:space="preserve">Uwagi: </w:t>
      </w:r>
    </w:p>
    <w:p w14:paraId="1FA1A612" w14:textId="2325DA05" w:rsidR="00D26F47" w:rsidRPr="005B4793" w:rsidRDefault="00077802" w:rsidP="00D26F47">
      <w:pPr>
        <w:rPr>
          <w:rFonts w:ascii="Open Sans" w:hAnsi="Open Sans" w:cs="Open Sans"/>
          <w:b/>
          <w:bCs/>
          <w:w w:val="100"/>
          <w:sz w:val="20"/>
          <w:szCs w:val="18"/>
        </w:rPr>
      </w:pPr>
      <w:r w:rsidRPr="005B4793">
        <w:rPr>
          <w:rFonts w:ascii="Open Sans" w:eastAsia="OpenSans" w:hAnsi="Open Sans" w:cs="Open Sans"/>
          <w:w w:val="100"/>
          <w:sz w:val="20"/>
          <w:szCs w:val="18"/>
        </w:rPr>
        <w:t xml:space="preserve">Realizacja w ciągu 30 dni od daty podpisania umowy. </w:t>
      </w:r>
      <w:r w:rsidRPr="005B4793">
        <w:rPr>
          <w:rFonts w:ascii="Open Sans" w:eastAsia="OpenSans" w:hAnsi="Open Sans" w:cs="Open Sans"/>
          <w:b/>
          <w:bCs/>
          <w:w w:val="100"/>
          <w:sz w:val="20"/>
          <w:szCs w:val="18"/>
        </w:rPr>
        <w:t>Dostawa całości do Torunia.</w:t>
      </w:r>
    </w:p>
    <w:p w14:paraId="4D414A18" w14:textId="083B2EB5" w:rsidR="00365BCD" w:rsidRDefault="00365BCD" w:rsidP="00D26F47">
      <w:pPr>
        <w:rPr>
          <w:rFonts w:ascii="Open Sans" w:hAnsi="Open Sans" w:cs="Open Sans"/>
          <w:b/>
          <w:bCs/>
          <w:w w:val="100"/>
          <w:sz w:val="20"/>
          <w:szCs w:val="18"/>
        </w:rPr>
      </w:pPr>
    </w:p>
    <w:p w14:paraId="617B93A5" w14:textId="77777777" w:rsidR="00365BCD" w:rsidRDefault="00365BCD">
      <w:pPr>
        <w:autoSpaceDE/>
        <w:autoSpaceDN/>
        <w:spacing w:before="0" w:line="240" w:lineRule="auto"/>
        <w:jc w:val="left"/>
        <w:rPr>
          <w:rFonts w:ascii="Open Sans" w:hAnsi="Open Sans" w:cs="Open Sans"/>
          <w:b/>
          <w:bCs/>
          <w:w w:val="100"/>
          <w:sz w:val="20"/>
          <w:szCs w:val="18"/>
        </w:rPr>
      </w:pPr>
      <w:r>
        <w:rPr>
          <w:rFonts w:ascii="Open Sans" w:hAnsi="Open Sans" w:cs="Open Sans"/>
          <w:b/>
          <w:bCs/>
          <w:w w:val="100"/>
          <w:sz w:val="20"/>
          <w:szCs w:val="18"/>
        </w:rPr>
        <w:br w:type="page"/>
      </w:r>
    </w:p>
    <w:p w14:paraId="699E2960" w14:textId="688A65B3" w:rsidR="00365BCD" w:rsidRDefault="00365BCD" w:rsidP="00365BCD">
      <w:pPr>
        <w:rPr>
          <w:rFonts w:ascii="Open Sans" w:hAnsi="Open Sans" w:cs="Open Sans"/>
          <w:b/>
          <w:w w:val="100"/>
          <w:sz w:val="20"/>
          <w:u w:val="single"/>
        </w:rPr>
      </w:pPr>
      <w:r>
        <w:rPr>
          <w:rFonts w:ascii="Open Sans" w:hAnsi="Open Sans" w:cs="Open Sans"/>
          <w:b/>
          <w:w w:val="100"/>
          <w:sz w:val="20"/>
          <w:u w:val="single"/>
        </w:rPr>
        <w:lastRenderedPageBreak/>
        <w:t xml:space="preserve">Część 49 </w:t>
      </w:r>
      <w:r w:rsidR="00077802" w:rsidRPr="00077802">
        <w:rPr>
          <w:rFonts w:ascii="Open Sans" w:hAnsi="Open Sans" w:cs="Open Sans"/>
          <w:b/>
          <w:w w:val="100"/>
          <w:sz w:val="20"/>
          <w:u w:val="single"/>
        </w:rPr>
        <w:t>Akcesoria laboratoryjne</w:t>
      </w:r>
    </w:p>
    <w:p w14:paraId="22CDFDD8" w14:textId="77777777" w:rsidR="00EE0B43" w:rsidRDefault="00EE0B43" w:rsidP="00365BCD">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973"/>
        <w:gridCol w:w="5103"/>
        <w:gridCol w:w="1415"/>
        <w:gridCol w:w="4823"/>
        <w:gridCol w:w="2129"/>
        <w:gridCol w:w="850"/>
        <w:gridCol w:w="2252"/>
      </w:tblGrid>
      <w:tr w:rsidR="00EE0B43" w:rsidRPr="00FA4746" w14:paraId="44B98256" w14:textId="77777777" w:rsidTr="00162785">
        <w:trPr>
          <w:trHeight w:val="450"/>
        </w:trPr>
        <w:tc>
          <w:tcPr>
            <w:tcW w:w="165" w:type="pct"/>
            <w:tcBorders>
              <w:bottom w:val="single" w:sz="4" w:space="0" w:color="auto"/>
            </w:tcBorders>
            <w:shd w:val="clear" w:color="auto" w:fill="E0E0E0"/>
            <w:vAlign w:val="center"/>
            <w:hideMark/>
          </w:tcPr>
          <w:p w14:paraId="2B15E93D" w14:textId="77777777" w:rsidR="00EE0B43" w:rsidRPr="00FA4746" w:rsidRDefault="00EE0B43" w:rsidP="00C14F2B">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935" w:type="pct"/>
            <w:tcBorders>
              <w:bottom w:val="single" w:sz="4" w:space="0" w:color="auto"/>
            </w:tcBorders>
            <w:shd w:val="clear" w:color="auto" w:fill="E0E0E0"/>
            <w:vAlign w:val="center"/>
            <w:hideMark/>
          </w:tcPr>
          <w:p w14:paraId="02A1967D" w14:textId="77777777" w:rsidR="00EE0B43" w:rsidRPr="00FA4746" w:rsidRDefault="00EE0B43" w:rsidP="00C14F2B">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201" w:type="pct"/>
            <w:tcBorders>
              <w:bottom w:val="single" w:sz="4" w:space="0" w:color="auto"/>
            </w:tcBorders>
            <w:shd w:val="clear" w:color="auto" w:fill="E0E0E0"/>
            <w:vAlign w:val="center"/>
            <w:hideMark/>
          </w:tcPr>
          <w:p w14:paraId="0C16FE46" w14:textId="77777777" w:rsidR="00EE0B43" w:rsidRPr="00FA4746" w:rsidRDefault="00EE0B43" w:rsidP="00C14F2B">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69257422" w14:textId="77777777" w:rsidR="00EE0B43" w:rsidRPr="00FA4746" w:rsidRDefault="00EE0B43" w:rsidP="00C14F2B">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5CE52FBB" w14:textId="77777777" w:rsidR="00EE0B43" w:rsidRPr="00FA4746" w:rsidRDefault="00EE0B43" w:rsidP="00C14F2B">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5F64FF5C" w14:textId="77777777" w:rsidR="00EE0B43" w:rsidRPr="00FA4746" w:rsidRDefault="00EE0B43" w:rsidP="00C14F2B">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40A551E0" w14:textId="77777777" w:rsidR="00EE0B43" w:rsidRPr="00FA4746" w:rsidRDefault="00EE0B43" w:rsidP="00C14F2B">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2142D5F8" w14:textId="77777777" w:rsidR="00EE0B43" w:rsidRPr="00FA4746" w:rsidRDefault="00EE0B43" w:rsidP="00C14F2B">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1C174B89" w14:textId="77777777" w:rsidR="00EE0B43" w:rsidRPr="00FA4746" w:rsidRDefault="00EE0B43" w:rsidP="00C14F2B">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EE0B43" w:rsidRPr="00AF6C83" w14:paraId="7B8C512F" w14:textId="77777777" w:rsidTr="00162785">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1BCA0698" w14:textId="77777777" w:rsidR="00EE0B43" w:rsidRPr="00AF6C83" w:rsidRDefault="00EE0B43" w:rsidP="00C14F2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935" w:type="pct"/>
            <w:tcBorders>
              <w:top w:val="single" w:sz="4" w:space="0" w:color="auto"/>
              <w:left w:val="single" w:sz="4" w:space="0" w:color="auto"/>
              <w:bottom w:val="single" w:sz="4" w:space="0" w:color="auto"/>
              <w:right w:val="single" w:sz="4" w:space="0" w:color="auto"/>
            </w:tcBorders>
            <w:vAlign w:val="center"/>
          </w:tcPr>
          <w:p w14:paraId="306BB788" w14:textId="77777777" w:rsidR="00EE0B43" w:rsidRPr="00AF6C83" w:rsidRDefault="00EE0B43" w:rsidP="00C14F2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201" w:type="pct"/>
            <w:tcBorders>
              <w:top w:val="single" w:sz="4" w:space="0" w:color="auto"/>
              <w:left w:val="single" w:sz="4" w:space="0" w:color="auto"/>
              <w:bottom w:val="single" w:sz="4" w:space="0" w:color="auto"/>
              <w:right w:val="single" w:sz="4" w:space="0" w:color="auto"/>
            </w:tcBorders>
            <w:vAlign w:val="center"/>
          </w:tcPr>
          <w:p w14:paraId="2F6CACBB" w14:textId="77777777" w:rsidR="00EE0B43" w:rsidRPr="00AF6C83" w:rsidRDefault="00EE0B43" w:rsidP="00C14F2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772B50FB" w14:textId="77777777" w:rsidR="00EE0B43" w:rsidRPr="00AF6C83" w:rsidRDefault="00EE0B43" w:rsidP="00C14F2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53CE9F39" w14:textId="77777777" w:rsidR="00EE0B43" w:rsidRPr="00AF6C83" w:rsidRDefault="00EE0B43" w:rsidP="00C14F2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38BF393B" w14:textId="77777777" w:rsidR="00EE0B43" w:rsidRPr="00AF6C83" w:rsidRDefault="00EE0B43" w:rsidP="00C14F2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1B035903" w14:textId="77777777" w:rsidR="00EE0B43" w:rsidRPr="00AF6C83" w:rsidRDefault="00EE0B43" w:rsidP="00C14F2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6A7A93FD" w14:textId="77777777" w:rsidR="00EE0B43" w:rsidRPr="00AF6C83" w:rsidRDefault="00EE0B43" w:rsidP="00C14F2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565E36" w:rsidRPr="00FA4746" w14:paraId="1882270D" w14:textId="77777777" w:rsidTr="009D7F9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1137714" w14:textId="77777777" w:rsidR="00565E36" w:rsidRPr="000F6DE0" w:rsidRDefault="00565E36" w:rsidP="00565E36">
            <w:pPr>
              <w:spacing w:before="0" w:line="240" w:lineRule="auto"/>
              <w:jc w:val="center"/>
              <w:rPr>
                <w:rFonts w:ascii="Open Sans" w:hAnsi="Open Sans" w:cs="Open Sans"/>
                <w:w w:val="100"/>
                <w:sz w:val="20"/>
              </w:rPr>
            </w:pPr>
            <w:r w:rsidRPr="000F6DE0">
              <w:rPr>
                <w:rFonts w:ascii="Open Sans" w:hAnsi="Open Sans" w:cs="Open Sans"/>
                <w:w w:val="100"/>
                <w:sz w:val="20"/>
              </w:rPr>
              <w:t>1</w:t>
            </w:r>
          </w:p>
        </w:tc>
        <w:tc>
          <w:tcPr>
            <w:tcW w:w="935" w:type="pct"/>
          </w:tcPr>
          <w:p w14:paraId="72CC0F9B" w14:textId="525E478C" w:rsidR="00565E36" w:rsidRPr="00565E36" w:rsidRDefault="00565E36" w:rsidP="00565E36">
            <w:pPr>
              <w:spacing w:before="0" w:line="240" w:lineRule="auto"/>
              <w:jc w:val="left"/>
              <w:rPr>
                <w:rFonts w:ascii="Open Sans" w:hAnsi="Open Sans" w:cs="Open Sans"/>
                <w:w w:val="100"/>
                <w:sz w:val="20"/>
              </w:rPr>
            </w:pPr>
            <w:r w:rsidRPr="00565E36">
              <w:rPr>
                <w:rFonts w:ascii="Open Sans" w:hAnsi="Open Sans" w:cs="Open Sans"/>
                <w:sz w:val="20"/>
              </w:rPr>
              <w:t>Papier do czyszczenia soczewek</w:t>
            </w:r>
          </w:p>
        </w:tc>
        <w:tc>
          <w:tcPr>
            <w:tcW w:w="1201" w:type="pct"/>
          </w:tcPr>
          <w:p w14:paraId="197FA93E" w14:textId="3E6B2465" w:rsidR="00565E36" w:rsidRPr="00565E36" w:rsidRDefault="00565E36" w:rsidP="00565E36">
            <w:pPr>
              <w:spacing w:before="0" w:line="240" w:lineRule="auto"/>
              <w:rPr>
                <w:rFonts w:ascii="Open Sans" w:hAnsi="Open Sans" w:cs="Open Sans"/>
                <w:w w:val="100"/>
                <w:sz w:val="20"/>
              </w:rPr>
            </w:pPr>
            <w:r w:rsidRPr="00565E36">
              <w:rPr>
                <w:rFonts w:ascii="Open Sans" w:hAnsi="Open Sans" w:cs="Open Sans"/>
                <w:sz w:val="20"/>
              </w:rPr>
              <w:t>Papier przeznaczony do czyszczenia powierzchni wrażliwych, op. 500 arkuszy, Linegal Chemicals nr kat.: ROTH-LH30.1 równoważny</w:t>
            </w:r>
          </w:p>
        </w:tc>
        <w:tc>
          <w:tcPr>
            <w:tcW w:w="333" w:type="pct"/>
          </w:tcPr>
          <w:p w14:paraId="518C73C8" w14:textId="1175B974" w:rsidR="00565E36" w:rsidRPr="00565E36" w:rsidRDefault="00565E36" w:rsidP="00565E36">
            <w:pPr>
              <w:spacing w:before="0" w:line="240" w:lineRule="auto"/>
              <w:jc w:val="center"/>
              <w:rPr>
                <w:rFonts w:ascii="Open Sans" w:hAnsi="Open Sans" w:cs="Open Sans"/>
                <w:w w:val="100"/>
                <w:sz w:val="20"/>
              </w:rPr>
            </w:pPr>
            <w:r w:rsidRPr="00565E36">
              <w:rPr>
                <w:rFonts w:ascii="Open Sans" w:hAnsi="Open Sans" w:cs="Open Sans"/>
                <w:sz w:val="20"/>
              </w:rPr>
              <w:t>4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442ABB5" w14:textId="77777777" w:rsidR="00565E36" w:rsidRPr="00FA4746" w:rsidRDefault="00565E36" w:rsidP="00565E3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CC1EF62" w14:textId="77777777" w:rsidR="00565E36" w:rsidRPr="00FA4746" w:rsidRDefault="00565E36" w:rsidP="00565E3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7095806" w14:textId="77777777" w:rsidR="00565E36" w:rsidRPr="00FA4746" w:rsidRDefault="00565E36" w:rsidP="00565E3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C82945A" w14:textId="77777777" w:rsidR="00565E36" w:rsidRPr="00FA4746" w:rsidRDefault="00565E36" w:rsidP="00565E36">
            <w:pPr>
              <w:spacing w:before="0" w:line="240" w:lineRule="auto"/>
              <w:jc w:val="center"/>
              <w:rPr>
                <w:rFonts w:ascii="Open Sans" w:hAnsi="Open Sans" w:cs="Open Sans"/>
                <w:w w:val="100"/>
                <w:sz w:val="20"/>
              </w:rPr>
            </w:pPr>
          </w:p>
        </w:tc>
      </w:tr>
      <w:tr w:rsidR="00565E36" w:rsidRPr="00FA4746" w14:paraId="556C04F7" w14:textId="77777777" w:rsidTr="009D7F9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420D5D8" w14:textId="77777777" w:rsidR="00565E36" w:rsidRPr="000F6DE0" w:rsidRDefault="00565E36" w:rsidP="00565E36">
            <w:pPr>
              <w:spacing w:before="0" w:line="240" w:lineRule="auto"/>
              <w:jc w:val="center"/>
              <w:rPr>
                <w:rFonts w:ascii="Open Sans" w:hAnsi="Open Sans" w:cs="Open Sans"/>
                <w:w w:val="100"/>
                <w:sz w:val="20"/>
              </w:rPr>
            </w:pPr>
            <w:r w:rsidRPr="000F6DE0">
              <w:rPr>
                <w:rFonts w:ascii="Open Sans" w:hAnsi="Open Sans" w:cs="Open Sans"/>
                <w:w w:val="100"/>
                <w:sz w:val="20"/>
              </w:rPr>
              <w:t>2</w:t>
            </w:r>
          </w:p>
        </w:tc>
        <w:tc>
          <w:tcPr>
            <w:tcW w:w="935" w:type="pct"/>
          </w:tcPr>
          <w:p w14:paraId="0AB89B2F" w14:textId="157D9B2E" w:rsidR="00565E36" w:rsidRPr="00565E36" w:rsidRDefault="00565E36" w:rsidP="00565E36">
            <w:pPr>
              <w:spacing w:before="0" w:line="240" w:lineRule="auto"/>
              <w:rPr>
                <w:rFonts w:ascii="Open Sans" w:hAnsi="Open Sans" w:cs="Open Sans"/>
                <w:w w:val="100"/>
                <w:sz w:val="20"/>
                <w:lang w:val="en-GB"/>
              </w:rPr>
            </w:pPr>
            <w:r w:rsidRPr="00565E36">
              <w:rPr>
                <w:rFonts w:ascii="Open Sans" w:hAnsi="Open Sans" w:cs="Open Sans"/>
                <w:sz w:val="20"/>
              </w:rPr>
              <w:t>Eza PS 1 µl jednorazowego użytku</w:t>
            </w:r>
          </w:p>
        </w:tc>
        <w:tc>
          <w:tcPr>
            <w:tcW w:w="1201" w:type="pct"/>
          </w:tcPr>
          <w:p w14:paraId="67261A23" w14:textId="1CC6CBF8" w:rsidR="00565E36" w:rsidRPr="00565E36" w:rsidRDefault="00565E36" w:rsidP="00565E36">
            <w:pPr>
              <w:spacing w:before="0" w:line="240" w:lineRule="auto"/>
              <w:rPr>
                <w:rFonts w:ascii="Open Sans" w:hAnsi="Open Sans" w:cs="Open Sans"/>
                <w:bCs/>
                <w:color w:val="000000"/>
                <w:w w:val="100"/>
                <w:sz w:val="20"/>
              </w:rPr>
            </w:pPr>
            <w:r w:rsidRPr="00565E36">
              <w:rPr>
                <w:rFonts w:ascii="Open Sans" w:hAnsi="Open Sans" w:cs="Open Sans"/>
                <w:bCs/>
                <w:sz w:val="20"/>
                <w:lang w:val="en-US"/>
              </w:rPr>
              <w:t xml:space="preserve">Eza sterylna, 1 </w:t>
            </w:r>
            <w:r w:rsidRPr="00565E36">
              <w:rPr>
                <w:rFonts w:ascii="Open Sans" w:hAnsi="Open Sans" w:cs="Open Sans"/>
                <w:bCs/>
                <w:sz w:val="20"/>
              </w:rPr>
              <w:t>μ</w:t>
            </w:r>
            <w:r w:rsidRPr="00565E36">
              <w:rPr>
                <w:rFonts w:ascii="Open Sans" w:hAnsi="Open Sans" w:cs="Open Sans"/>
                <w:bCs/>
                <w:sz w:val="20"/>
                <w:lang w:val="en-US"/>
              </w:rPr>
              <w:t xml:space="preserve">l; op. (100 x 10 szt.); </w:t>
            </w:r>
            <w:r w:rsidRPr="00565E36">
              <w:rPr>
                <w:rFonts w:ascii="Open Sans" w:hAnsi="Open Sans" w:cs="Open Sans"/>
                <w:sz w:val="20"/>
                <w:lang w:val="en-US"/>
              </w:rPr>
              <w:t>Linegal Chemicals</w:t>
            </w:r>
            <w:r w:rsidRPr="00565E36">
              <w:rPr>
                <w:rFonts w:ascii="Open Sans" w:hAnsi="Open Sans" w:cs="Open Sans"/>
                <w:bCs/>
                <w:sz w:val="20"/>
                <w:lang w:val="en-US"/>
              </w:rPr>
              <w:t xml:space="preserve"> nr. kat. ROTH-</w:t>
            </w:r>
            <w:r w:rsidRPr="00565E36">
              <w:rPr>
                <w:rFonts w:ascii="Open Sans" w:hAnsi="Open Sans" w:cs="Open Sans"/>
                <w:bCs/>
                <w:sz w:val="20"/>
              </w:rPr>
              <w:t>EA88.1</w:t>
            </w:r>
            <w:r w:rsidRPr="00565E36">
              <w:rPr>
                <w:rFonts w:ascii="Open Sans" w:hAnsi="Open Sans" w:cs="Open Sans"/>
                <w:bCs/>
                <w:sz w:val="20"/>
                <w:shd w:val="clear" w:color="auto" w:fill="FFFFFF"/>
              </w:rPr>
              <w:t xml:space="preserve"> lub równoważny</w:t>
            </w:r>
          </w:p>
        </w:tc>
        <w:tc>
          <w:tcPr>
            <w:tcW w:w="333" w:type="pct"/>
          </w:tcPr>
          <w:p w14:paraId="3BC5962B" w14:textId="379FF512" w:rsidR="00565E36" w:rsidRPr="00565E36" w:rsidRDefault="00565E36" w:rsidP="00565E36">
            <w:pPr>
              <w:spacing w:before="0" w:line="240" w:lineRule="auto"/>
              <w:jc w:val="center"/>
              <w:rPr>
                <w:rFonts w:ascii="Open Sans" w:hAnsi="Open Sans" w:cs="Open Sans"/>
                <w:w w:val="100"/>
                <w:sz w:val="20"/>
              </w:rPr>
            </w:pPr>
            <w:r w:rsidRPr="00565E36">
              <w:rPr>
                <w:rFonts w:ascii="Open Sans" w:hAnsi="Open Sans" w:cs="Open Sans"/>
                <w:sz w:val="20"/>
              </w:rPr>
              <w:t>4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61EC737" w14:textId="77777777" w:rsidR="00565E36" w:rsidRPr="00FA4746" w:rsidRDefault="00565E36" w:rsidP="00565E3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5CD496C" w14:textId="77777777" w:rsidR="00565E36" w:rsidRPr="00FA4746" w:rsidRDefault="00565E36" w:rsidP="00565E3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F866FCE" w14:textId="77777777" w:rsidR="00565E36" w:rsidRPr="00FA4746" w:rsidRDefault="00565E36" w:rsidP="00565E3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37BF4D2" w14:textId="77777777" w:rsidR="00565E36" w:rsidRPr="00FA4746" w:rsidRDefault="00565E36" w:rsidP="00565E36">
            <w:pPr>
              <w:spacing w:before="0" w:line="240" w:lineRule="auto"/>
              <w:jc w:val="center"/>
              <w:rPr>
                <w:rFonts w:ascii="Open Sans" w:hAnsi="Open Sans" w:cs="Open Sans"/>
                <w:w w:val="100"/>
                <w:sz w:val="20"/>
              </w:rPr>
            </w:pPr>
          </w:p>
        </w:tc>
      </w:tr>
      <w:tr w:rsidR="00565E36" w:rsidRPr="00FA4746" w14:paraId="3F2440EC" w14:textId="77777777" w:rsidTr="009D7F9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C07480E" w14:textId="77777777" w:rsidR="00565E36" w:rsidRPr="000F6DE0" w:rsidRDefault="00565E36" w:rsidP="00565E36">
            <w:pPr>
              <w:spacing w:before="0" w:line="240" w:lineRule="auto"/>
              <w:jc w:val="center"/>
              <w:rPr>
                <w:rFonts w:ascii="Open Sans" w:hAnsi="Open Sans" w:cs="Open Sans"/>
                <w:w w:val="100"/>
                <w:sz w:val="20"/>
              </w:rPr>
            </w:pPr>
            <w:r w:rsidRPr="000F6DE0">
              <w:rPr>
                <w:rFonts w:ascii="Open Sans" w:hAnsi="Open Sans" w:cs="Open Sans"/>
                <w:w w:val="100"/>
                <w:sz w:val="20"/>
              </w:rPr>
              <w:t>3</w:t>
            </w:r>
          </w:p>
        </w:tc>
        <w:tc>
          <w:tcPr>
            <w:tcW w:w="935" w:type="pct"/>
          </w:tcPr>
          <w:p w14:paraId="2E641023" w14:textId="4A8C3BBE" w:rsidR="00565E36" w:rsidRPr="00565E36" w:rsidRDefault="00565E36" w:rsidP="00565E36">
            <w:pPr>
              <w:spacing w:before="0" w:line="240" w:lineRule="auto"/>
              <w:rPr>
                <w:rFonts w:ascii="Open Sans" w:hAnsi="Open Sans" w:cs="Open Sans"/>
                <w:w w:val="100"/>
                <w:sz w:val="20"/>
                <w:lang w:val="en-US"/>
              </w:rPr>
            </w:pPr>
            <w:r w:rsidRPr="00565E36">
              <w:rPr>
                <w:rFonts w:ascii="Open Sans" w:hAnsi="Open Sans" w:cs="Open Sans"/>
                <w:sz w:val="20"/>
              </w:rPr>
              <w:t>Eza PS 10 µl jednorazowego użytku</w:t>
            </w:r>
          </w:p>
        </w:tc>
        <w:tc>
          <w:tcPr>
            <w:tcW w:w="1201" w:type="pct"/>
          </w:tcPr>
          <w:p w14:paraId="4FCBDA64" w14:textId="3073480B" w:rsidR="00565E36" w:rsidRPr="00565E36" w:rsidRDefault="00565E36" w:rsidP="00565E36">
            <w:pPr>
              <w:spacing w:before="0" w:line="240" w:lineRule="auto"/>
              <w:rPr>
                <w:rFonts w:ascii="Open Sans" w:hAnsi="Open Sans" w:cs="Open Sans"/>
                <w:bCs/>
                <w:color w:val="000000"/>
                <w:w w:val="100"/>
                <w:sz w:val="20"/>
              </w:rPr>
            </w:pPr>
            <w:r w:rsidRPr="00565E36">
              <w:rPr>
                <w:rFonts w:ascii="Open Sans" w:hAnsi="Open Sans" w:cs="Open Sans"/>
                <w:bCs/>
                <w:sz w:val="20"/>
              </w:rPr>
              <w:t xml:space="preserve">Eza sterylna, 10 μl; op.(10x100 szt.); </w:t>
            </w:r>
            <w:r w:rsidRPr="00565E36">
              <w:rPr>
                <w:rFonts w:ascii="Open Sans" w:hAnsi="Open Sans" w:cs="Open Sans"/>
                <w:sz w:val="20"/>
              </w:rPr>
              <w:t>Linegal Chemicals</w:t>
            </w:r>
            <w:r w:rsidRPr="00565E36">
              <w:rPr>
                <w:rFonts w:ascii="Open Sans" w:hAnsi="Open Sans" w:cs="Open Sans"/>
                <w:bCs/>
                <w:sz w:val="20"/>
              </w:rPr>
              <w:t xml:space="preserve"> nr kat.: ROTH-EA90.1   lub równoważny</w:t>
            </w:r>
          </w:p>
        </w:tc>
        <w:tc>
          <w:tcPr>
            <w:tcW w:w="333" w:type="pct"/>
          </w:tcPr>
          <w:p w14:paraId="5A8619B3" w14:textId="746CA01F" w:rsidR="00565E36" w:rsidRPr="00565E36" w:rsidRDefault="00565E36" w:rsidP="00565E36">
            <w:pPr>
              <w:spacing w:before="0" w:line="240" w:lineRule="auto"/>
              <w:jc w:val="center"/>
              <w:rPr>
                <w:rFonts w:ascii="Open Sans" w:hAnsi="Open Sans" w:cs="Open Sans"/>
                <w:w w:val="100"/>
                <w:sz w:val="20"/>
                <w:lang w:val="en-US"/>
              </w:rPr>
            </w:pPr>
            <w:r w:rsidRPr="00565E36">
              <w:rPr>
                <w:rFonts w:ascii="Open Sans" w:hAnsi="Open Sans" w:cs="Open Sans"/>
                <w:sz w:val="20"/>
              </w:rPr>
              <w:t>4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594CD07" w14:textId="77777777" w:rsidR="00565E36" w:rsidRPr="00FA4746" w:rsidRDefault="00565E36" w:rsidP="00565E36">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188A800E" w14:textId="77777777" w:rsidR="00565E36" w:rsidRPr="00FA4746" w:rsidRDefault="00565E36" w:rsidP="00565E36">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145F4BE4" w14:textId="77777777" w:rsidR="00565E36" w:rsidRPr="00FA4746" w:rsidRDefault="00565E36" w:rsidP="00565E36">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26EF2326" w14:textId="77777777" w:rsidR="00565E36" w:rsidRPr="00FA4746" w:rsidRDefault="00565E36" w:rsidP="00565E36">
            <w:pPr>
              <w:spacing w:before="0" w:line="240" w:lineRule="auto"/>
              <w:jc w:val="center"/>
              <w:rPr>
                <w:rFonts w:ascii="Open Sans" w:hAnsi="Open Sans" w:cs="Open Sans"/>
                <w:w w:val="100"/>
                <w:sz w:val="20"/>
                <w:lang w:val="en-US"/>
              </w:rPr>
            </w:pPr>
          </w:p>
        </w:tc>
      </w:tr>
      <w:tr w:rsidR="00565E36" w:rsidRPr="00FA4746" w14:paraId="5DA5F89D" w14:textId="77777777" w:rsidTr="009D7F9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CDB6896" w14:textId="77777777" w:rsidR="00565E36" w:rsidRPr="000F6DE0" w:rsidRDefault="00565E36" w:rsidP="00565E36">
            <w:pPr>
              <w:spacing w:before="0" w:line="240" w:lineRule="auto"/>
              <w:jc w:val="center"/>
              <w:rPr>
                <w:rFonts w:ascii="Open Sans" w:hAnsi="Open Sans" w:cs="Open Sans"/>
                <w:w w:val="100"/>
                <w:sz w:val="20"/>
              </w:rPr>
            </w:pPr>
            <w:r w:rsidRPr="000F6DE0">
              <w:rPr>
                <w:rFonts w:ascii="Open Sans" w:hAnsi="Open Sans" w:cs="Open Sans"/>
                <w:w w:val="100"/>
                <w:sz w:val="20"/>
              </w:rPr>
              <w:t>4</w:t>
            </w:r>
          </w:p>
        </w:tc>
        <w:tc>
          <w:tcPr>
            <w:tcW w:w="935" w:type="pct"/>
          </w:tcPr>
          <w:p w14:paraId="38482DF1" w14:textId="07B4B755" w:rsidR="00565E36" w:rsidRPr="00565E36" w:rsidRDefault="00565E36" w:rsidP="00565E36">
            <w:pPr>
              <w:spacing w:before="0" w:line="240" w:lineRule="auto"/>
              <w:rPr>
                <w:rFonts w:ascii="Open Sans" w:hAnsi="Open Sans" w:cs="Open Sans"/>
                <w:w w:val="100"/>
                <w:sz w:val="20"/>
                <w:lang w:val="en-GB"/>
              </w:rPr>
            </w:pPr>
            <w:r w:rsidRPr="00565E36">
              <w:rPr>
                <w:rFonts w:ascii="Open Sans" w:hAnsi="Open Sans" w:cs="Open Sans"/>
                <w:sz w:val="20"/>
              </w:rPr>
              <w:t>Filtry jednorazowe strzykawkowe 0,22µm</w:t>
            </w:r>
          </w:p>
        </w:tc>
        <w:tc>
          <w:tcPr>
            <w:tcW w:w="1201" w:type="pct"/>
          </w:tcPr>
          <w:p w14:paraId="44173C4F" w14:textId="3B7DEDA7" w:rsidR="00565E36" w:rsidRPr="00565E36" w:rsidRDefault="00565E36" w:rsidP="00565E36">
            <w:pPr>
              <w:spacing w:before="0" w:line="240" w:lineRule="auto"/>
              <w:rPr>
                <w:rFonts w:ascii="Open Sans" w:hAnsi="Open Sans" w:cs="Open Sans"/>
                <w:bCs/>
                <w:color w:val="000000"/>
                <w:w w:val="100"/>
                <w:sz w:val="20"/>
              </w:rPr>
            </w:pPr>
            <w:r w:rsidRPr="00565E36">
              <w:rPr>
                <w:rFonts w:ascii="Open Sans" w:hAnsi="Open Sans" w:cs="Open Sans"/>
                <w:sz w:val="20"/>
              </w:rPr>
              <w:t>Filtry strzykawkowe, PVDF sterylne pakowane pojedynczo, pory 0,22µm; Linegal Chemicals nr kat.: ROTH-P666.1 lub równoważny</w:t>
            </w:r>
          </w:p>
        </w:tc>
        <w:tc>
          <w:tcPr>
            <w:tcW w:w="333" w:type="pct"/>
          </w:tcPr>
          <w:p w14:paraId="4A7180A9" w14:textId="17A1A5E9" w:rsidR="00565E36" w:rsidRPr="00565E36" w:rsidRDefault="00565E36" w:rsidP="00565E36">
            <w:pPr>
              <w:spacing w:before="0" w:line="240" w:lineRule="auto"/>
              <w:jc w:val="center"/>
              <w:rPr>
                <w:rFonts w:ascii="Open Sans" w:hAnsi="Open Sans" w:cs="Open Sans"/>
                <w:w w:val="100"/>
                <w:sz w:val="20"/>
              </w:rPr>
            </w:pPr>
            <w:r w:rsidRPr="00565E36">
              <w:rPr>
                <w:rFonts w:ascii="Open Sans" w:hAnsi="Open Sans" w:cs="Open Sans"/>
                <w:sz w:val="20"/>
              </w:rPr>
              <w:t>7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F61A4B0" w14:textId="77777777" w:rsidR="00565E36" w:rsidRPr="00FA4746" w:rsidRDefault="00565E36" w:rsidP="00565E3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FF7F736" w14:textId="77777777" w:rsidR="00565E36" w:rsidRPr="00FA4746" w:rsidRDefault="00565E36" w:rsidP="00565E3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6D3B573" w14:textId="77777777" w:rsidR="00565E36" w:rsidRPr="00FA4746" w:rsidRDefault="00565E36" w:rsidP="00565E3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2E4C6A8" w14:textId="77777777" w:rsidR="00565E36" w:rsidRPr="00FA4746" w:rsidRDefault="00565E36" w:rsidP="00565E36">
            <w:pPr>
              <w:spacing w:before="0" w:line="240" w:lineRule="auto"/>
              <w:jc w:val="center"/>
              <w:rPr>
                <w:rFonts w:ascii="Open Sans" w:hAnsi="Open Sans" w:cs="Open Sans"/>
                <w:w w:val="100"/>
                <w:sz w:val="20"/>
              </w:rPr>
            </w:pPr>
          </w:p>
        </w:tc>
      </w:tr>
      <w:tr w:rsidR="00565E36" w:rsidRPr="00FA4746" w14:paraId="571AC325" w14:textId="77777777" w:rsidTr="009D7F9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33F9A38" w14:textId="77777777" w:rsidR="00565E36" w:rsidRPr="000F6DE0" w:rsidRDefault="00565E36" w:rsidP="00565E36">
            <w:pPr>
              <w:spacing w:before="0" w:line="240" w:lineRule="auto"/>
              <w:jc w:val="center"/>
              <w:rPr>
                <w:rFonts w:ascii="Open Sans" w:hAnsi="Open Sans" w:cs="Open Sans"/>
                <w:w w:val="100"/>
                <w:sz w:val="20"/>
              </w:rPr>
            </w:pPr>
            <w:r w:rsidRPr="000F6DE0">
              <w:rPr>
                <w:rFonts w:ascii="Open Sans" w:hAnsi="Open Sans" w:cs="Open Sans"/>
                <w:w w:val="100"/>
                <w:sz w:val="20"/>
              </w:rPr>
              <w:t>5</w:t>
            </w:r>
          </w:p>
        </w:tc>
        <w:tc>
          <w:tcPr>
            <w:tcW w:w="935" w:type="pct"/>
          </w:tcPr>
          <w:p w14:paraId="7A0C217E" w14:textId="0E61F4DB" w:rsidR="00565E36" w:rsidRPr="00565E36" w:rsidRDefault="00565E36" w:rsidP="00565E36">
            <w:pPr>
              <w:spacing w:before="0" w:line="240" w:lineRule="auto"/>
              <w:rPr>
                <w:rFonts w:ascii="Open Sans" w:hAnsi="Open Sans" w:cs="Open Sans"/>
                <w:w w:val="100"/>
                <w:sz w:val="20"/>
                <w:lang w:val="en-GB"/>
              </w:rPr>
            </w:pPr>
            <w:r w:rsidRPr="00565E36">
              <w:rPr>
                <w:rFonts w:ascii="Open Sans" w:hAnsi="Open Sans" w:cs="Open Sans"/>
                <w:sz w:val="20"/>
              </w:rPr>
              <w:t>Filtry jednorazowe strzykawkowe 0,45µm</w:t>
            </w:r>
          </w:p>
        </w:tc>
        <w:tc>
          <w:tcPr>
            <w:tcW w:w="1201" w:type="pct"/>
          </w:tcPr>
          <w:p w14:paraId="3E6DE618" w14:textId="67225041" w:rsidR="00565E36" w:rsidRPr="00565E36" w:rsidRDefault="00565E36" w:rsidP="00565E36">
            <w:pPr>
              <w:spacing w:before="0" w:line="240" w:lineRule="auto"/>
              <w:rPr>
                <w:rFonts w:ascii="Open Sans" w:hAnsi="Open Sans" w:cs="Open Sans"/>
                <w:w w:val="100"/>
                <w:sz w:val="20"/>
              </w:rPr>
            </w:pPr>
            <w:r w:rsidRPr="00565E36">
              <w:rPr>
                <w:rFonts w:ascii="Open Sans" w:hAnsi="Open Sans" w:cs="Open Sans"/>
                <w:sz w:val="20"/>
              </w:rPr>
              <w:t>Filtry strzykawkowe, PVDF sterylne pakowane pojedynczo, pory 0,45µm; Linegal Chemicals, nr kat. ROTH-P667.1-OS lub równoważny</w:t>
            </w:r>
          </w:p>
        </w:tc>
        <w:tc>
          <w:tcPr>
            <w:tcW w:w="333" w:type="pct"/>
          </w:tcPr>
          <w:p w14:paraId="1921025C" w14:textId="4F97D274" w:rsidR="00565E36" w:rsidRPr="00565E36" w:rsidRDefault="00565E36" w:rsidP="00565E36">
            <w:pPr>
              <w:spacing w:before="0" w:line="240" w:lineRule="auto"/>
              <w:jc w:val="center"/>
              <w:rPr>
                <w:rFonts w:ascii="Open Sans" w:hAnsi="Open Sans" w:cs="Open Sans"/>
                <w:w w:val="100"/>
                <w:sz w:val="20"/>
              </w:rPr>
            </w:pPr>
            <w:r w:rsidRPr="00565E36">
              <w:rPr>
                <w:rFonts w:ascii="Open Sans" w:hAnsi="Open Sans" w:cs="Open Sans"/>
                <w:sz w:val="20"/>
              </w:rPr>
              <w:t>4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2643C85" w14:textId="77777777" w:rsidR="00565E36" w:rsidRPr="00FA4746" w:rsidRDefault="00565E36" w:rsidP="00565E3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A727D86" w14:textId="77777777" w:rsidR="00565E36" w:rsidRPr="00FA4746" w:rsidRDefault="00565E36" w:rsidP="00565E3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5467B43" w14:textId="77777777" w:rsidR="00565E36" w:rsidRPr="00FA4746" w:rsidRDefault="00565E36" w:rsidP="00565E3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BF37D4D" w14:textId="77777777" w:rsidR="00565E36" w:rsidRPr="00FA4746" w:rsidRDefault="00565E36" w:rsidP="00565E36">
            <w:pPr>
              <w:spacing w:before="0" w:line="240" w:lineRule="auto"/>
              <w:jc w:val="center"/>
              <w:rPr>
                <w:rFonts w:ascii="Open Sans" w:hAnsi="Open Sans" w:cs="Open Sans"/>
                <w:w w:val="100"/>
                <w:sz w:val="20"/>
              </w:rPr>
            </w:pPr>
          </w:p>
        </w:tc>
      </w:tr>
      <w:tr w:rsidR="00565E36" w:rsidRPr="00FA4746" w14:paraId="46FDCCE9" w14:textId="77777777" w:rsidTr="009D7F9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8BD49EB" w14:textId="77777777" w:rsidR="00565E36" w:rsidRPr="000F6DE0" w:rsidRDefault="00565E36" w:rsidP="00565E36">
            <w:pPr>
              <w:spacing w:before="0" w:line="240" w:lineRule="auto"/>
              <w:jc w:val="center"/>
              <w:rPr>
                <w:rFonts w:ascii="Open Sans" w:hAnsi="Open Sans" w:cs="Open Sans"/>
                <w:w w:val="100"/>
                <w:sz w:val="20"/>
              </w:rPr>
            </w:pPr>
            <w:r w:rsidRPr="000F6DE0">
              <w:rPr>
                <w:rFonts w:ascii="Open Sans" w:hAnsi="Open Sans" w:cs="Open Sans"/>
                <w:w w:val="100"/>
                <w:sz w:val="20"/>
              </w:rPr>
              <w:t>6</w:t>
            </w:r>
          </w:p>
        </w:tc>
        <w:tc>
          <w:tcPr>
            <w:tcW w:w="935" w:type="pct"/>
          </w:tcPr>
          <w:p w14:paraId="50C9904A" w14:textId="34FF966A" w:rsidR="00565E36" w:rsidRPr="00565E36" w:rsidRDefault="00565E36" w:rsidP="00565E36">
            <w:pPr>
              <w:spacing w:before="0" w:line="240" w:lineRule="auto"/>
              <w:rPr>
                <w:rFonts w:ascii="Open Sans" w:hAnsi="Open Sans" w:cs="Open Sans"/>
                <w:w w:val="100"/>
                <w:sz w:val="20"/>
                <w:lang w:val="en-GB"/>
              </w:rPr>
            </w:pPr>
            <w:r w:rsidRPr="00565E36">
              <w:rPr>
                <w:rFonts w:ascii="Open Sans" w:hAnsi="Open Sans" w:cs="Open Sans"/>
                <w:sz w:val="20"/>
              </w:rPr>
              <w:t>Etykiety okrągłe na fiolki 1,5/2,0 ml</w:t>
            </w:r>
          </w:p>
        </w:tc>
        <w:tc>
          <w:tcPr>
            <w:tcW w:w="1201" w:type="pct"/>
          </w:tcPr>
          <w:p w14:paraId="5FB15181" w14:textId="71B4D04D" w:rsidR="00565E36" w:rsidRPr="00565E36" w:rsidRDefault="00565E36" w:rsidP="00565E36">
            <w:pPr>
              <w:spacing w:before="0" w:line="240" w:lineRule="auto"/>
              <w:rPr>
                <w:rFonts w:ascii="Open Sans" w:hAnsi="Open Sans" w:cs="Open Sans"/>
                <w:bCs/>
                <w:color w:val="000000"/>
                <w:w w:val="100"/>
                <w:sz w:val="20"/>
              </w:rPr>
            </w:pPr>
            <w:r w:rsidRPr="00565E36">
              <w:rPr>
                <w:rFonts w:ascii="Open Sans" w:hAnsi="Open Sans" w:cs="Open Sans"/>
                <w:sz w:val="20"/>
                <w:shd w:val="clear" w:color="auto" w:fill="FCFFFE"/>
              </w:rPr>
              <w:t xml:space="preserve">Op. 1 rolka.; nalepki odporne na zmiany temperatur, okrągłe; </w:t>
            </w:r>
            <w:r w:rsidRPr="00565E36">
              <w:rPr>
                <w:rFonts w:ascii="Open Sans" w:hAnsi="Open Sans" w:cs="Open Sans"/>
                <w:sz w:val="20"/>
              </w:rPr>
              <w:t>Linegal Chemicals</w:t>
            </w:r>
            <w:r w:rsidRPr="00565E36">
              <w:rPr>
                <w:rFonts w:ascii="Open Sans" w:hAnsi="Open Sans" w:cs="Open Sans"/>
                <w:sz w:val="20"/>
                <w:shd w:val="clear" w:color="auto" w:fill="FCFFFE"/>
              </w:rPr>
              <w:t xml:space="preserve">  nr kat. ROTH-N123.1 lub rownoważny</w:t>
            </w:r>
          </w:p>
        </w:tc>
        <w:tc>
          <w:tcPr>
            <w:tcW w:w="333" w:type="pct"/>
          </w:tcPr>
          <w:p w14:paraId="3090ADE9" w14:textId="0B9C668D" w:rsidR="00565E36" w:rsidRPr="00565E36" w:rsidRDefault="00565E36" w:rsidP="00565E36">
            <w:pPr>
              <w:spacing w:before="0" w:line="240" w:lineRule="auto"/>
              <w:jc w:val="center"/>
              <w:rPr>
                <w:rFonts w:ascii="Open Sans" w:hAnsi="Open Sans" w:cs="Open Sans"/>
                <w:w w:val="100"/>
                <w:sz w:val="20"/>
              </w:rPr>
            </w:pPr>
            <w:r w:rsidRPr="00565E36">
              <w:rPr>
                <w:rFonts w:ascii="Open Sans" w:hAnsi="Open Sans" w:cs="Open Sans"/>
                <w:sz w:val="20"/>
              </w:rPr>
              <w:t>9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96C9AA3" w14:textId="77777777" w:rsidR="00565E36" w:rsidRPr="00FA4746" w:rsidRDefault="00565E36" w:rsidP="00565E3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67534A3" w14:textId="77777777" w:rsidR="00565E36" w:rsidRPr="00FA4746" w:rsidRDefault="00565E36" w:rsidP="00565E3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9710764" w14:textId="77777777" w:rsidR="00565E36" w:rsidRPr="00FA4746" w:rsidRDefault="00565E36" w:rsidP="00565E3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0354750" w14:textId="77777777" w:rsidR="00565E36" w:rsidRPr="00FA4746" w:rsidRDefault="00565E36" w:rsidP="00565E36">
            <w:pPr>
              <w:spacing w:before="0" w:line="240" w:lineRule="auto"/>
              <w:jc w:val="center"/>
              <w:rPr>
                <w:rFonts w:ascii="Open Sans" w:hAnsi="Open Sans" w:cs="Open Sans"/>
                <w:w w:val="100"/>
                <w:sz w:val="20"/>
              </w:rPr>
            </w:pPr>
          </w:p>
        </w:tc>
      </w:tr>
      <w:tr w:rsidR="00565E36" w:rsidRPr="00FA4746" w14:paraId="4DB797E4" w14:textId="77777777" w:rsidTr="009D7F9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1AAE26F" w14:textId="77777777" w:rsidR="00565E36" w:rsidRPr="000F6DE0" w:rsidRDefault="00565E36" w:rsidP="00565E36">
            <w:pPr>
              <w:spacing w:before="0" w:line="240" w:lineRule="auto"/>
              <w:jc w:val="center"/>
              <w:rPr>
                <w:rFonts w:ascii="Open Sans" w:hAnsi="Open Sans" w:cs="Open Sans"/>
                <w:w w:val="100"/>
                <w:sz w:val="20"/>
              </w:rPr>
            </w:pPr>
            <w:r w:rsidRPr="000F6DE0">
              <w:rPr>
                <w:rFonts w:ascii="Open Sans" w:hAnsi="Open Sans" w:cs="Open Sans"/>
                <w:w w:val="100"/>
                <w:sz w:val="20"/>
              </w:rPr>
              <w:t>7</w:t>
            </w:r>
          </w:p>
        </w:tc>
        <w:tc>
          <w:tcPr>
            <w:tcW w:w="935" w:type="pct"/>
          </w:tcPr>
          <w:p w14:paraId="63BD835B" w14:textId="2990EF62" w:rsidR="00565E36" w:rsidRPr="00565E36" w:rsidRDefault="00565E36" w:rsidP="00565E36">
            <w:pPr>
              <w:spacing w:before="0" w:line="240" w:lineRule="auto"/>
              <w:rPr>
                <w:rFonts w:ascii="Open Sans" w:hAnsi="Open Sans" w:cs="Open Sans"/>
                <w:w w:val="100"/>
                <w:sz w:val="20"/>
                <w:lang w:val="en-GB"/>
              </w:rPr>
            </w:pPr>
            <w:r w:rsidRPr="00565E36">
              <w:rPr>
                <w:rFonts w:ascii="Open Sans" w:hAnsi="Open Sans" w:cs="Open Sans"/>
                <w:sz w:val="20"/>
              </w:rPr>
              <w:t>Łódeczki wagowe</w:t>
            </w:r>
          </w:p>
        </w:tc>
        <w:tc>
          <w:tcPr>
            <w:tcW w:w="1201" w:type="pct"/>
          </w:tcPr>
          <w:p w14:paraId="78651B63" w14:textId="7DD016F0" w:rsidR="00565E36" w:rsidRPr="00565E36" w:rsidRDefault="00565E36" w:rsidP="00565E36">
            <w:pPr>
              <w:spacing w:before="0" w:line="240" w:lineRule="auto"/>
              <w:rPr>
                <w:rFonts w:ascii="Open Sans" w:hAnsi="Open Sans" w:cs="Open Sans"/>
                <w:bCs/>
                <w:color w:val="000000"/>
                <w:w w:val="100"/>
                <w:sz w:val="20"/>
              </w:rPr>
            </w:pPr>
            <w:r w:rsidRPr="00565E36">
              <w:rPr>
                <w:rFonts w:ascii="Open Sans" w:hAnsi="Open Sans" w:cs="Open Sans"/>
                <w:sz w:val="20"/>
                <w:shd w:val="clear" w:color="auto" w:fill="FCFFFE"/>
              </w:rPr>
              <w:t xml:space="preserve">op. 250 szt.; </w:t>
            </w:r>
            <w:r w:rsidRPr="00565E36">
              <w:rPr>
                <w:rFonts w:ascii="Open Sans" w:hAnsi="Open Sans" w:cs="Open Sans"/>
                <w:sz w:val="20"/>
              </w:rPr>
              <w:t>op. wykonane z PS, antystatyczne, wym.: 57x41 mm, poj. 20 ml; Linegal Chemicals, nr kat. ROTH-A229.1 lub równoważny</w:t>
            </w:r>
          </w:p>
        </w:tc>
        <w:tc>
          <w:tcPr>
            <w:tcW w:w="333" w:type="pct"/>
          </w:tcPr>
          <w:p w14:paraId="59D8A34B" w14:textId="102991F1" w:rsidR="00565E36" w:rsidRPr="00565E36" w:rsidRDefault="00565E36" w:rsidP="00565E36">
            <w:pPr>
              <w:spacing w:before="0" w:line="240" w:lineRule="auto"/>
              <w:jc w:val="center"/>
              <w:rPr>
                <w:rFonts w:ascii="Open Sans" w:hAnsi="Open Sans" w:cs="Open Sans"/>
                <w:w w:val="100"/>
                <w:sz w:val="20"/>
              </w:rPr>
            </w:pPr>
            <w:r w:rsidRPr="00565E36">
              <w:rPr>
                <w:rFonts w:ascii="Open Sans" w:hAnsi="Open Sans" w:cs="Open Sans"/>
                <w:sz w:val="20"/>
              </w:rPr>
              <w:t>5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6FD57AD" w14:textId="77777777" w:rsidR="00565E36" w:rsidRPr="00FA4746" w:rsidRDefault="00565E36" w:rsidP="00565E3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019631D" w14:textId="77777777" w:rsidR="00565E36" w:rsidRPr="00FA4746" w:rsidRDefault="00565E36" w:rsidP="00565E3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8FC0C28" w14:textId="77777777" w:rsidR="00565E36" w:rsidRPr="00FA4746" w:rsidRDefault="00565E36" w:rsidP="00565E3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86B0BFC" w14:textId="77777777" w:rsidR="00565E36" w:rsidRPr="00FA4746" w:rsidRDefault="00565E36" w:rsidP="00565E36">
            <w:pPr>
              <w:spacing w:before="0" w:line="240" w:lineRule="auto"/>
              <w:jc w:val="center"/>
              <w:rPr>
                <w:rFonts w:ascii="Open Sans" w:hAnsi="Open Sans" w:cs="Open Sans"/>
                <w:w w:val="100"/>
                <w:sz w:val="20"/>
              </w:rPr>
            </w:pPr>
          </w:p>
        </w:tc>
      </w:tr>
      <w:tr w:rsidR="00565E36" w:rsidRPr="00FA4746" w14:paraId="52362CE5" w14:textId="77777777" w:rsidTr="009D7F9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74ADB66" w14:textId="77777777" w:rsidR="00565E36" w:rsidRPr="000F6DE0" w:rsidRDefault="00565E36" w:rsidP="00565E36">
            <w:pPr>
              <w:spacing w:before="0" w:line="240" w:lineRule="auto"/>
              <w:jc w:val="center"/>
              <w:rPr>
                <w:rFonts w:ascii="Open Sans" w:hAnsi="Open Sans" w:cs="Open Sans"/>
                <w:w w:val="100"/>
                <w:sz w:val="20"/>
              </w:rPr>
            </w:pPr>
            <w:r w:rsidRPr="000F6DE0">
              <w:rPr>
                <w:rFonts w:ascii="Open Sans" w:hAnsi="Open Sans" w:cs="Open Sans"/>
                <w:w w:val="100"/>
                <w:sz w:val="20"/>
              </w:rPr>
              <w:t>8</w:t>
            </w:r>
          </w:p>
        </w:tc>
        <w:tc>
          <w:tcPr>
            <w:tcW w:w="935" w:type="pct"/>
          </w:tcPr>
          <w:p w14:paraId="2DCF9C2A" w14:textId="4BECB3CA" w:rsidR="00565E36" w:rsidRPr="00565E36" w:rsidRDefault="00565E36" w:rsidP="00565E36">
            <w:pPr>
              <w:spacing w:before="0" w:line="240" w:lineRule="auto"/>
              <w:rPr>
                <w:rFonts w:ascii="Open Sans" w:hAnsi="Open Sans" w:cs="Open Sans"/>
                <w:w w:val="100"/>
                <w:sz w:val="20"/>
                <w:lang w:val="en-GB"/>
              </w:rPr>
            </w:pPr>
            <w:r w:rsidRPr="00565E36">
              <w:rPr>
                <w:rFonts w:ascii="Open Sans" w:hAnsi="Open Sans" w:cs="Open Sans"/>
                <w:sz w:val="20"/>
              </w:rPr>
              <w:t>Strzykawka 2ml</w:t>
            </w:r>
          </w:p>
        </w:tc>
        <w:tc>
          <w:tcPr>
            <w:tcW w:w="1201" w:type="pct"/>
          </w:tcPr>
          <w:p w14:paraId="4C55F37D" w14:textId="77777777" w:rsidR="00565E36" w:rsidRPr="00565E36" w:rsidRDefault="00565E36" w:rsidP="00565E36">
            <w:pPr>
              <w:spacing w:before="0" w:line="240" w:lineRule="auto"/>
              <w:rPr>
                <w:rFonts w:ascii="Open Sans" w:hAnsi="Open Sans" w:cs="Open Sans"/>
                <w:sz w:val="20"/>
              </w:rPr>
            </w:pPr>
            <w:r w:rsidRPr="00565E36">
              <w:rPr>
                <w:rFonts w:ascii="Open Sans" w:hAnsi="Open Sans" w:cs="Open Sans"/>
                <w:sz w:val="20"/>
              </w:rPr>
              <w:t xml:space="preserve">op. 100 szt.; strzykawka jednorazowa Inject, końc. Luer 2 ml, PP/PE, sterylne, pakowane poj.; Linegal Chemicals, </w:t>
            </w:r>
          </w:p>
          <w:p w14:paraId="10A6D55F" w14:textId="186ADB47" w:rsidR="00565E36" w:rsidRPr="00565E36" w:rsidRDefault="00565E36" w:rsidP="00565E36">
            <w:pPr>
              <w:spacing w:before="0" w:line="240" w:lineRule="auto"/>
              <w:rPr>
                <w:rFonts w:ascii="Open Sans" w:hAnsi="Open Sans" w:cs="Open Sans"/>
                <w:w w:val="100"/>
                <w:sz w:val="20"/>
              </w:rPr>
            </w:pPr>
            <w:r w:rsidRPr="00565E36">
              <w:rPr>
                <w:rFonts w:ascii="Open Sans" w:hAnsi="Open Sans" w:cs="Open Sans"/>
                <w:sz w:val="20"/>
              </w:rPr>
              <w:t>nr kat. ROTH-0056.1 lub równoważny</w:t>
            </w:r>
          </w:p>
        </w:tc>
        <w:tc>
          <w:tcPr>
            <w:tcW w:w="333" w:type="pct"/>
          </w:tcPr>
          <w:p w14:paraId="6B545661" w14:textId="60835A8B" w:rsidR="00565E36" w:rsidRPr="00565E36" w:rsidRDefault="00565E36" w:rsidP="00565E36">
            <w:pPr>
              <w:spacing w:before="0" w:line="240" w:lineRule="auto"/>
              <w:jc w:val="center"/>
              <w:rPr>
                <w:rFonts w:ascii="Open Sans" w:hAnsi="Open Sans" w:cs="Open Sans"/>
                <w:w w:val="100"/>
                <w:sz w:val="20"/>
              </w:rPr>
            </w:pPr>
            <w:r w:rsidRPr="00565E36">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D82C246" w14:textId="77777777" w:rsidR="00565E36" w:rsidRPr="00FA4746" w:rsidRDefault="00565E36" w:rsidP="00565E3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C63B4CC" w14:textId="77777777" w:rsidR="00565E36" w:rsidRPr="00FA4746" w:rsidRDefault="00565E36" w:rsidP="00565E3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81BC6E2" w14:textId="77777777" w:rsidR="00565E36" w:rsidRPr="00FA4746" w:rsidRDefault="00565E36" w:rsidP="00565E3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CA99E99" w14:textId="77777777" w:rsidR="00565E36" w:rsidRPr="00FA4746" w:rsidRDefault="00565E36" w:rsidP="00565E36">
            <w:pPr>
              <w:spacing w:before="0" w:line="240" w:lineRule="auto"/>
              <w:jc w:val="center"/>
              <w:rPr>
                <w:rFonts w:ascii="Open Sans" w:hAnsi="Open Sans" w:cs="Open Sans"/>
                <w:w w:val="100"/>
                <w:sz w:val="20"/>
              </w:rPr>
            </w:pPr>
          </w:p>
        </w:tc>
      </w:tr>
      <w:tr w:rsidR="00565E36" w:rsidRPr="00FA4746" w14:paraId="132C0B16" w14:textId="77777777" w:rsidTr="009D7F9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3653AD1" w14:textId="77777777" w:rsidR="00565E36" w:rsidRPr="000F6DE0" w:rsidRDefault="00565E36" w:rsidP="00565E36">
            <w:pPr>
              <w:spacing w:before="0" w:line="240" w:lineRule="auto"/>
              <w:jc w:val="center"/>
              <w:rPr>
                <w:rFonts w:ascii="Open Sans" w:hAnsi="Open Sans" w:cs="Open Sans"/>
                <w:w w:val="100"/>
                <w:sz w:val="20"/>
              </w:rPr>
            </w:pPr>
            <w:r w:rsidRPr="000F6DE0">
              <w:rPr>
                <w:rFonts w:ascii="Open Sans" w:hAnsi="Open Sans" w:cs="Open Sans"/>
                <w:w w:val="100"/>
                <w:sz w:val="20"/>
              </w:rPr>
              <w:t>9</w:t>
            </w:r>
          </w:p>
        </w:tc>
        <w:tc>
          <w:tcPr>
            <w:tcW w:w="935" w:type="pct"/>
          </w:tcPr>
          <w:p w14:paraId="5D8E0D6F" w14:textId="01A5770E" w:rsidR="00565E36" w:rsidRPr="00565E36" w:rsidRDefault="00565E36" w:rsidP="00565E36">
            <w:pPr>
              <w:spacing w:before="0" w:line="240" w:lineRule="auto"/>
              <w:rPr>
                <w:rFonts w:ascii="Open Sans" w:hAnsi="Open Sans" w:cs="Open Sans"/>
                <w:w w:val="100"/>
                <w:sz w:val="20"/>
                <w:lang w:val="en-GB"/>
              </w:rPr>
            </w:pPr>
            <w:r w:rsidRPr="00565E36">
              <w:rPr>
                <w:rFonts w:ascii="Open Sans" w:hAnsi="Open Sans" w:cs="Open Sans"/>
                <w:sz w:val="20"/>
              </w:rPr>
              <w:t>Strzykawka 20ml, z Luer-Lock</w:t>
            </w:r>
          </w:p>
        </w:tc>
        <w:tc>
          <w:tcPr>
            <w:tcW w:w="1201" w:type="pct"/>
          </w:tcPr>
          <w:p w14:paraId="2DA64D4B" w14:textId="64E036A7" w:rsidR="00565E36" w:rsidRPr="00565E36" w:rsidRDefault="00565E36" w:rsidP="00565E36">
            <w:pPr>
              <w:spacing w:before="0" w:line="240" w:lineRule="auto"/>
              <w:rPr>
                <w:rFonts w:ascii="Open Sans" w:hAnsi="Open Sans" w:cs="Open Sans"/>
                <w:w w:val="100"/>
                <w:sz w:val="20"/>
              </w:rPr>
            </w:pPr>
            <w:r w:rsidRPr="00565E36">
              <w:rPr>
                <w:rFonts w:ascii="Open Sans" w:hAnsi="Open Sans" w:cs="Open Sans"/>
                <w:sz w:val="20"/>
              </w:rPr>
              <w:t xml:space="preserve">op. 100 szt.; strzykawka jednor. Omnifix, końc. </w:t>
            </w:r>
            <w:r w:rsidRPr="00565E36">
              <w:rPr>
                <w:rFonts w:ascii="Open Sans" w:hAnsi="Open Sans" w:cs="Open Sans"/>
                <w:sz w:val="20"/>
                <w:lang w:val="en-US"/>
              </w:rPr>
              <w:t>Luer-Lock PP, 20 ml sterylne, pakowane poj.; Linegal Chemicals, nr kat. ROTH-T550.1 lub równoważny</w:t>
            </w:r>
          </w:p>
        </w:tc>
        <w:tc>
          <w:tcPr>
            <w:tcW w:w="333" w:type="pct"/>
          </w:tcPr>
          <w:p w14:paraId="5FEFF449" w14:textId="21A87DBF" w:rsidR="00565E36" w:rsidRPr="00565E36" w:rsidRDefault="00565E36" w:rsidP="00565E36">
            <w:pPr>
              <w:spacing w:before="0" w:line="240" w:lineRule="auto"/>
              <w:jc w:val="center"/>
              <w:rPr>
                <w:rFonts w:ascii="Open Sans" w:hAnsi="Open Sans" w:cs="Open Sans"/>
                <w:w w:val="100"/>
                <w:sz w:val="20"/>
              </w:rPr>
            </w:pPr>
            <w:r w:rsidRPr="00565E36">
              <w:rPr>
                <w:rFonts w:ascii="Open Sans" w:hAnsi="Open Sans" w:cs="Open Sans"/>
                <w:sz w:val="20"/>
                <w:lang w:val="en-US"/>
              </w:rPr>
              <w:t>1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37B7DA6" w14:textId="77777777" w:rsidR="00565E36" w:rsidRPr="00FA4746" w:rsidRDefault="00565E36" w:rsidP="00565E3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38FF6B7" w14:textId="77777777" w:rsidR="00565E36" w:rsidRPr="00FA4746" w:rsidRDefault="00565E36" w:rsidP="00565E3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4F880CE" w14:textId="77777777" w:rsidR="00565E36" w:rsidRPr="00FA4746" w:rsidRDefault="00565E36" w:rsidP="00565E3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C722CC4" w14:textId="77777777" w:rsidR="00565E36" w:rsidRPr="00FA4746" w:rsidRDefault="00565E36" w:rsidP="00565E36">
            <w:pPr>
              <w:spacing w:before="0" w:line="240" w:lineRule="auto"/>
              <w:jc w:val="center"/>
              <w:rPr>
                <w:rFonts w:ascii="Open Sans" w:hAnsi="Open Sans" w:cs="Open Sans"/>
                <w:w w:val="100"/>
                <w:sz w:val="20"/>
              </w:rPr>
            </w:pPr>
          </w:p>
        </w:tc>
      </w:tr>
      <w:tr w:rsidR="00565E36" w:rsidRPr="00FA4746" w14:paraId="5C1C78D1" w14:textId="77777777" w:rsidTr="009D7F9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BB20118" w14:textId="77777777" w:rsidR="00565E36" w:rsidRPr="000F6DE0" w:rsidRDefault="00565E36" w:rsidP="00565E36">
            <w:pPr>
              <w:spacing w:before="0" w:line="240" w:lineRule="auto"/>
              <w:jc w:val="center"/>
              <w:rPr>
                <w:rFonts w:ascii="Open Sans" w:hAnsi="Open Sans" w:cs="Open Sans"/>
                <w:w w:val="100"/>
                <w:sz w:val="20"/>
              </w:rPr>
            </w:pPr>
            <w:r w:rsidRPr="000F6DE0">
              <w:rPr>
                <w:rFonts w:ascii="Open Sans" w:hAnsi="Open Sans" w:cs="Open Sans"/>
                <w:w w:val="100"/>
                <w:sz w:val="20"/>
              </w:rPr>
              <w:t>10</w:t>
            </w:r>
          </w:p>
        </w:tc>
        <w:tc>
          <w:tcPr>
            <w:tcW w:w="935" w:type="pct"/>
          </w:tcPr>
          <w:p w14:paraId="16E0AEBE" w14:textId="34C1077A" w:rsidR="00565E36" w:rsidRPr="00565E36" w:rsidRDefault="00565E36" w:rsidP="00565E36">
            <w:pPr>
              <w:spacing w:before="0" w:line="240" w:lineRule="auto"/>
              <w:rPr>
                <w:rFonts w:ascii="Open Sans" w:hAnsi="Open Sans" w:cs="Open Sans"/>
                <w:w w:val="100"/>
                <w:sz w:val="20"/>
                <w:lang w:val="en-GB"/>
              </w:rPr>
            </w:pPr>
            <w:r w:rsidRPr="00565E36">
              <w:rPr>
                <w:rFonts w:ascii="Open Sans" w:hAnsi="Open Sans" w:cs="Open Sans"/>
                <w:sz w:val="20"/>
              </w:rPr>
              <w:t xml:space="preserve">Taśma 13/33 biała </w:t>
            </w:r>
          </w:p>
        </w:tc>
        <w:tc>
          <w:tcPr>
            <w:tcW w:w="1201" w:type="pct"/>
          </w:tcPr>
          <w:p w14:paraId="449C6B44" w14:textId="3A9AF5E7" w:rsidR="00565E36" w:rsidRPr="00565E36" w:rsidRDefault="00565E36" w:rsidP="00565E36">
            <w:pPr>
              <w:spacing w:before="0" w:line="240" w:lineRule="auto"/>
              <w:rPr>
                <w:rFonts w:ascii="Open Sans" w:hAnsi="Open Sans" w:cs="Open Sans"/>
                <w:w w:val="100"/>
                <w:sz w:val="20"/>
              </w:rPr>
            </w:pPr>
            <w:r w:rsidRPr="00565E36">
              <w:rPr>
                <w:rFonts w:ascii="Open Sans" w:hAnsi="Open Sans" w:cs="Open Sans"/>
                <w:sz w:val="20"/>
                <w:shd w:val="clear" w:color="auto" w:fill="FCFFFE"/>
              </w:rPr>
              <w:t>op. 1 szt. taśma uszczelniająca do szalek Petriego biała, elastyczna, dł. 33 m, szer. 13 mm; Linegal Chemicals, nr kat. ROTH-K428.1 lub równoważny</w:t>
            </w:r>
          </w:p>
        </w:tc>
        <w:tc>
          <w:tcPr>
            <w:tcW w:w="333" w:type="pct"/>
          </w:tcPr>
          <w:p w14:paraId="3FCBEB0B" w14:textId="3E132B56" w:rsidR="00565E36" w:rsidRPr="00565E36" w:rsidRDefault="00565E36" w:rsidP="00565E36">
            <w:pPr>
              <w:spacing w:before="0" w:line="240" w:lineRule="auto"/>
              <w:jc w:val="center"/>
              <w:rPr>
                <w:rFonts w:ascii="Open Sans" w:hAnsi="Open Sans" w:cs="Open Sans"/>
                <w:w w:val="100"/>
                <w:sz w:val="20"/>
              </w:rPr>
            </w:pPr>
            <w:r w:rsidRPr="00565E36">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D04C896" w14:textId="77777777" w:rsidR="00565E36" w:rsidRPr="00FA4746" w:rsidRDefault="00565E36" w:rsidP="00565E3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B8FCFD4" w14:textId="77777777" w:rsidR="00565E36" w:rsidRPr="00FA4746" w:rsidRDefault="00565E36" w:rsidP="00565E3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724A75F" w14:textId="77777777" w:rsidR="00565E36" w:rsidRPr="00FA4746" w:rsidRDefault="00565E36" w:rsidP="00565E3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435B98F" w14:textId="77777777" w:rsidR="00565E36" w:rsidRPr="00FA4746" w:rsidRDefault="00565E36" w:rsidP="00565E36">
            <w:pPr>
              <w:spacing w:before="0" w:line="240" w:lineRule="auto"/>
              <w:jc w:val="center"/>
              <w:rPr>
                <w:rFonts w:ascii="Open Sans" w:hAnsi="Open Sans" w:cs="Open Sans"/>
                <w:w w:val="100"/>
                <w:sz w:val="20"/>
              </w:rPr>
            </w:pPr>
          </w:p>
        </w:tc>
      </w:tr>
      <w:tr w:rsidR="00565E36" w:rsidRPr="00FA4746" w14:paraId="0247E80A" w14:textId="77777777" w:rsidTr="009D7F9D">
        <w:trPr>
          <w:trHeight w:val="469"/>
        </w:trPr>
        <w:tc>
          <w:tcPr>
            <w:tcW w:w="165" w:type="pct"/>
            <w:tcBorders>
              <w:top w:val="single" w:sz="4" w:space="0" w:color="auto"/>
              <w:left w:val="single" w:sz="4" w:space="0" w:color="auto"/>
              <w:bottom w:val="single" w:sz="4" w:space="0" w:color="auto"/>
              <w:right w:val="single" w:sz="4" w:space="0" w:color="auto"/>
            </w:tcBorders>
            <w:vAlign w:val="center"/>
          </w:tcPr>
          <w:p w14:paraId="33DAFFD9" w14:textId="1033F92A" w:rsidR="00565E36" w:rsidRPr="000F6DE0" w:rsidRDefault="00565E36" w:rsidP="00565E36">
            <w:pPr>
              <w:spacing w:before="0" w:line="240" w:lineRule="auto"/>
              <w:jc w:val="center"/>
              <w:rPr>
                <w:rFonts w:ascii="Open Sans" w:hAnsi="Open Sans" w:cs="Open Sans"/>
                <w:w w:val="100"/>
                <w:sz w:val="20"/>
              </w:rPr>
            </w:pPr>
            <w:r>
              <w:rPr>
                <w:rFonts w:ascii="Open Sans" w:hAnsi="Open Sans" w:cs="Open Sans"/>
                <w:w w:val="100"/>
                <w:sz w:val="20"/>
              </w:rPr>
              <w:t>11</w:t>
            </w:r>
          </w:p>
        </w:tc>
        <w:tc>
          <w:tcPr>
            <w:tcW w:w="935" w:type="pct"/>
          </w:tcPr>
          <w:p w14:paraId="7395FE26" w14:textId="3E65E1C0" w:rsidR="00565E36" w:rsidRPr="00565E36" w:rsidRDefault="00565E36" w:rsidP="00565E36">
            <w:pPr>
              <w:spacing w:before="0" w:line="240" w:lineRule="auto"/>
              <w:rPr>
                <w:rFonts w:ascii="Open Sans" w:hAnsi="Open Sans" w:cs="Open Sans"/>
                <w:w w:val="100"/>
                <w:sz w:val="20"/>
                <w:lang w:val="en-GB"/>
              </w:rPr>
            </w:pPr>
            <w:r w:rsidRPr="00565E36">
              <w:rPr>
                <w:rFonts w:ascii="Open Sans" w:hAnsi="Open Sans" w:cs="Open Sans"/>
                <w:sz w:val="20"/>
              </w:rPr>
              <w:t>Pipety Paustera – 5ml</w:t>
            </w:r>
          </w:p>
        </w:tc>
        <w:tc>
          <w:tcPr>
            <w:tcW w:w="1201" w:type="pct"/>
          </w:tcPr>
          <w:p w14:paraId="393C3DE9" w14:textId="77777777" w:rsidR="00565E36" w:rsidRPr="00565E36" w:rsidRDefault="00565E36" w:rsidP="00565E36">
            <w:pPr>
              <w:spacing w:before="0" w:line="240" w:lineRule="auto"/>
              <w:rPr>
                <w:rFonts w:ascii="Open Sans" w:hAnsi="Open Sans" w:cs="Open Sans"/>
                <w:sz w:val="20"/>
                <w:shd w:val="clear" w:color="auto" w:fill="FCFFFE"/>
              </w:rPr>
            </w:pPr>
            <w:r w:rsidRPr="00565E36">
              <w:rPr>
                <w:rFonts w:ascii="Open Sans" w:hAnsi="Open Sans" w:cs="Open Sans"/>
                <w:sz w:val="20"/>
                <w:shd w:val="clear" w:color="auto" w:fill="FCFFFE"/>
              </w:rPr>
              <w:t xml:space="preserve">op. 250 szt.; niestetylne, z podziałką LDPE, dł. 217mm, 6,2ml; Linegal Chemicals, nr kat. ROTH-EA61.1-OS </w:t>
            </w:r>
          </w:p>
          <w:p w14:paraId="5C43DB3C" w14:textId="571FD37B" w:rsidR="00565E36" w:rsidRPr="00565E36" w:rsidRDefault="00565E36" w:rsidP="00565E36">
            <w:pPr>
              <w:spacing w:before="0" w:line="240" w:lineRule="auto"/>
              <w:rPr>
                <w:rFonts w:ascii="Open Sans" w:hAnsi="Open Sans" w:cs="Open Sans"/>
                <w:w w:val="100"/>
                <w:sz w:val="20"/>
              </w:rPr>
            </w:pPr>
            <w:r w:rsidRPr="00565E36">
              <w:rPr>
                <w:rFonts w:ascii="Open Sans" w:hAnsi="Open Sans" w:cs="Open Sans"/>
                <w:sz w:val="20"/>
                <w:shd w:val="clear" w:color="auto" w:fill="FCFFFE"/>
              </w:rPr>
              <w:t>lub równoważny</w:t>
            </w:r>
          </w:p>
        </w:tc>
        <w:tc>
          <w:tcPr>
            <w:tcW w:w="333" w:type="pct"/>
          </w:tcPr>
          <w:p w14:paraId="323E6823" w14:textId="724D072C" w:rsidR="00565E36" w:rsidRPr="00565E36" w:rsidRDefault="00565E36" w:rsidP="00565E36">
            <w:pPr>
              <w:spacing w:before="0" w:line="240" w:lineRule="auto"/>
              <w:jc w:val="center"/>
              <w:rPr>
                <w:rFonts w:ascii="Open Sans" w:hAnsi="Open Sans" w:cs="Open Sans"/>
                <w:w w:val="100"/>
                <w:sz w:val="20"/>
              </w:rPr>
            </w:pPr>
            <w:r w:rsidRPr="00565E36">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F2DCA4D" w14:textId="77777777" w:rsidR="00565E36" w:rsidRPr="00FA4746" w:rsidRDefault="00565E36" w:rsidP="00565E3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AB6BFAB" w14:textId="77777777" w:rsidR="00565E36" w:rsidRPr="00FA4746" w:rsidRDefault="00565E36" w:rsidP="00565E3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FE3D8D8" w14:textId="77777777" w:rsidR="00565E36" w:rsidRPr="00FA4746" w:rsidRDefault="00565E36" w:rsidP="00565E3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3028227" w14:textId="77777777" w:rsidR="00565E36" w:rsidRPr="00FA4746" w:rsidRDefault="00565E36" w:rsidP="00565E36">
            <w:pPr>
              <w:spacing w:before="0" w:line="240" w:lineRule="auto"/>
              <w:jc w:val="center"/>
              <w:rPr>
                <w:rFonts w:ascii="Open Sans" w:hAnsi="Open Sans" w:cs="Open Sans"/>
                <w:w w:val="100"/>
                <w:sz w:val="20"/>
              </w:rPr>
            </w:pPr>
          </w:p>
        </w:tc>
      </w:tr>
      <w:tr w:rsidR="00565E36" w:rsidRPr="00FA4746" w14:paraId="3CF0E1FA" w14:textId="77777777" w:rsidTr="009D7F9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B9D8141" w14:textId="77B867C9" w:rsidR="00565E36" w:rsidRPr="000F6DE0" w:rsidRDefault="00565E36" w:rsidP="00565E36">
            <w:pPr>
              <w:spacing w:before="0" w:line="240" w:lineRule="auto"/>
              <w:jc w:val="center"/>
              <w:rPr>
                <w:rFonts w:ascii="Open Sans" w:hAnsi="Open Sans" w:cs="Open Sans"/>
                <w:w w:val="100"/>
                <w:sz w:val="20"/>
              </w:rPr>
            </w:pPr>
            <w:r>
              <w:rPr>
                <w:rFonts w:ascii="Open Sans" w:hAnsi="Open Sans" w:cs="Open Sans"/>
                <w:w w:val="100"/>
                <w:sz w:val="20"/>
              </w:rPr>
              <w:t>12</w:t>
            </w:r>
          </w:p>
        </w:tc>
        <w:tc>
          <w:tcPr>
            <w:tcW w:w="935" w:type="pct"/>
          </w:tcPr>
          <w:p w14:paraId="0474683F" w14:textId="2B73E7B5" w:rsidR="00565E36" w:rsidRPr="00565E36" w:rsidRDefault="00565E36" w:rsidP="00565E36">
            <w:pPr>
              <w:spacing w:before="0" w:line="240" w:lineRule="auto"/>
              <w:rPr>
                <w:rFonts w:ascii="Open Sans" w:hAnsi="Open Sans" w:cs="Open Sans"/>
                <w:w w:val="100"/>
                <w:sz w:val="20"/>
                <w:lang w:val="en-GB"/>
              </w:rPr>
            </w:pPr>
            <w:r w:rsidRPr="00565E36">
              <w:rPr>
                <w:rFonts w:ascii="Open Sans" w:hAnsi="Open Sans" w:cs="Open Sans"/>
                <w:sz w:val="20"/>
              </w:rPr>
              <w:t>Maseczki filtrujące z zaworem wydechowym FFP2 NR D</w:t>
            </w:r>
          </w:p>
        </w:tc>
        <w:tc>
          <w:tcPr>
            <w:tcW w:w="1201" w:type="pct"/>
          </w:tcPr>
          <w:p w14:paraId="00CFE3E6" w14:textId="584E21E6" w:rsidR="00565E36" w:rsidRPr="00565E36" w:rsidRDefault="00565E36" w:rsidP="00565E36">
            <w:pPr>
              <w:spacing w:before="0" w:line="240" w:lineRule="auto"/>
              <w:rPr>
                <w:rFonts w:ascii="Open Sans" w:hAnsi="Open Sans" w:cs="Open Sans"/>
                <w:w w:val="100"/>
                <w:sz w:val="20"/>
              </w:rPr>
            </w:pPr>
            <w:r w:rsidRPr="00565E36">
              <w:rPr>
                <w:rFonts w:ascii="Open Sans" w:hAnsi="Open Sans" w:cs="Open Sans"/>
                <w:sz w:val="20"/>
              </w:rPr>
              <w:t>op. 10 szt.; Z zaworem wydechowym FFP2 NR D; ROTH nr kat. N189.1 lub równoważny</w:t>
            </w:r>
          </w:p>
        </w:tc>
        <w:tc>
          <w:tcPr>
            <w:tcW w:w="333" w:type="pct"/>
          </w:tcPr>
          <w:p w14:paraId="4266AC12" w14:textId="3EAC8479" w:rsidR="00565E36" w:rsidRPr="00565E36" w:rsidRDefault="00565E36" w:rsidP="00565E36">
            <w:pPr>
              <w:spacing w:before="0" w:line="240" w:lineRule="auto"/>
              <w:jc w:val="center"/>
              <w:rPr>
                <w:rFonts w:ascii="Open Sans" w:hAnsi="Open Sans" w:cs="Open Sans"/>
                <w:w w:val="100"/>
                <w:sz w:val="20"/>
              </w:rPr>
            </w:pPr>
            <w:r w:rsidRPr="00565E36">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7E40D3F" w14:textId="77777777" w:rsidR="00565E36" w:rsidRPr="00FA4746" w:rsidRDefault="00565E36" w:rsidP="00565E3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2DD25F9" w14:textId="77777777" w:rsidR="00565E36" w:rsidRPr="00FA4746" w:rsidRDefault="00565E36" w:rsidP="00565E3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9066D23" w14:textId="77777777" w:rsidR="00565E36" w:rsidRPr="00FA4746" w:rsidRDefault="00565E36" w:rsidP="00565E3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695D3F4" w14:textId="77777777" w:rsidR="00565E36" w:rsidRPr="00FA4746" w:rsidRDefault="00565E36" w:rsidP="00565E36">
            <w:pPr>
              <w:spacing w:before="0" w:line="240" w:lineRule="auto"/>
              <w:jc w:val="center"/>
              <w:rPr>
                <w:rFonts w:ascii="Open Sans" w:hAnsi="Open Sans" w:cs="Open Sans"/>
                <w:w w:val="100"/>
                <w:sz w:val="20"/>
              </w:rPr>
            </w:pPr>
          </w:p>
        </w:tc>
      </w:tr>
      <w:tr w:rsidR="00565E36" w:rsidRPr="00FA4746" w14:paraId="19EC5EE9" w14:textId="77777777" w:rsidTr="009D7F9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019FF5A" w14:textId="3E19E2F5" w:rsidR="00565E36" w:rsidRPr="000F6DE0" w:rsidRDefault="00565E36" w:rsidP="00565E36">
            <w:pPr>
              <w:spacing w:before="0" w:line="240" w:lineRule="auto"/>
              <w:jc w:val="center"/>
              <w:rPr>
                <w:rFonts w:ascii="Open Sans" w:hAnsi="Open Sans" w:cs="Open Sans"/>
                <w:w w:val="100"/>
                <w:sz w:val="20"/>
              </w:rPr>
            </w:pPr>
            <w:r>
              <w:rPr>
                <w:rFonts w:ascii="Open Sans" w:hAnsi="Open Sans" w:cs="Open Sans"/>
                <w:w w:val="100"/>
                <w:sz w:val="20"/>
              </w:rPr>
              <w:t>13</w:t>
            </w:r>
          </w:p>
        </w:tc>
        <w:tc>
          <w:tcPr>
            <w:tcW w:w="935" w:type="pct"/>
          </w:tcPr>
          <w:p w14:paraId="0065D6C6" w14:textId="1A8E19B4" w:rsidR="00565E36" w:rsidRPr="00565E36" w:rsidRDefault="00565E36" w:rsidP="00565E36">
            <w:pPr>
              <w:spacing w:before="0" w:line="240" w:lineRule="auto"/>
              <w:rPr>
                <w:rFonts w:ascii="Open Sans" w:hAnsi="Open Sans" w:cs="Open Sans"/>
                <w:w w:val="100"/>
                <w:sz w:val="20"/>
                <w:lang w:val="en-GB"/>
              </w:rPr>
            </w:pPr>
            <w:r w:rsidRPr="00565E36">
              <w:rPr>
                <w:rFonts w:ascii="Open Sans" w:hAnsi="Open Sans" w:cs="Open Sans"/>
                <w:sz w:val="20"/>
              </w:rPr>
              <w:t>Półmaska filtrująca, FFP3, bez zaworu</w:t>
            </w:r>
          </w:p>
        </w:tc>
        <w:tc>
          <w:tcPr>
            <w:tcW w:w="1201" w:type="pct"/>
          </w:tcPr>
          <w:p w14:paraId="5DED0A73" w14:textId="451AB3D6" w:rsidR="00565E36" w:rsidRPr="00565E36" w:rsidRDefault="00565E36" w:rsidP="00565E36">
            <w:pPr>
              <w:spacing w:before="0" w:line="240" w:lineRule="auto"/>
              <w:rPr>
                <w:rFonts w:ascii="Open Sans" w:hAnsi="Open Sans" w:cs="Open Sans"/>
                <w:w w:val="100"/>
                <w:sz w:val="20"/>
              </w:rPr>
            </w:pPr>
            <w:r w:rsidRPr="00565E36">
              <w:rPr>
                <w:rFonts w:ascii="Open Sans" w:hAnsi="Open Sans" w:cs="Open Sans"/>
                <w:sz w:val="20"/>
                <w:shd w:val="clear" w:color="auto" w:fill="FCFFFE"/>
              </w:rPr>
              <w:t xml:space="preserve">op. 20 szt.; </w:t>
            </w:r>
            <w:r w:rsidRPr="00565E36">
              <w:rPr>
                <w:rFonts w:ascii="Open Sans" w:hAnsi="Open Sans" w:cs="Open Sans"/>
                <w:sz w:val="20"/>
              </w:rPr>
              <w:t>Półmaska filtrująca, FFP3, bez zaworu;. ROTH TY71.1 lub równoważny</w:t>
            </w:r>
          </w:p>
        </w:tc>
        <w:tc>
          <w:tcPr>
            <w:tcW w:w="333" w:type="pct"/>
          </w:tcPr>
          <w:p w14:paraId="69B6BF8B" w14:textId="2CDB3420" w:rsidR="00565E36" w:rsidRPr="00565E36" w:rsidRDefault="00565E36" w:rsidP="00565E36">
            <w:pPr>
              <w:spacing w:before="0" w:line="240" w:lineRule="auto"/>
              <w:jc w:val="center"/>
              <w:rPr>
                <w:rFonts w:ascii="Open Sans" w:hAnsi="Open Sans" w:cs="Open Sans"/>
                <w:w w:val="100"/>
                <w:sz w:val="20"/>
              </w:rPr>
            </w:pPr>
            <w:r w:rsidRPr="00565E36">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2DF33A8" w14:textId="77777777" w:rsidR="00565E36" w:rsidRPr="00FA4746" w:rsidRDefault="00565E36" w:rsidP="00565E3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7CD66AE" w14:textId="77777777" w:rsidR="00565E36" w:rsidRPr="00FA4746" w:rsidRDefault="00565E36" w:rsidP="00565E3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DE91952" w14:textId="77777777" w:rsidR="00565E36" w:rsidRPr="00FA4746" w:rsidRDefault="00565E36" w:rsidP="00565E3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27D3F27" w14:textId="77777777" w:rsidR="00565E36" w:rsidRPr="00FA4746" w:rsidRDefault="00565E36" w:rsidP="00565E36">
            <w:pPr>
              <w:spacing w:before="0" w:line="240" w:lineRule="auto"/>
              <w:jc w:val="center"/>
              <w:rPr>
                <w:rFonts w:ascii="Open Sans" w:hAnsi="Open Sans" w:cs="Open Sans"/>
                <w:w w:val="100"/>
                <w:sz w:val="20"/>
              </w:rPr>
            </w:pPr>
          </w:p>
        </w:tc>
      </w:tr>
      <w:tr w:rsidR="00565E36" w:rsidRPr="00FA4746" w14:paraId="4B97F6CC" w14:textId="77777777" w:rsidTr="009D7F9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C01DCC7" w14:textId="4A02ECEA" w:rsidR="00565E36" w:rsidRPr="000F6DE0" w:rsidRDefault="00565E36" w:rsidP="00565E36">
            <w:pPr>
              <w:spacing w:before="0" w:line="240" w:lineRule="auto"/>
              <w:jc w:val="center"/>
              <w:rPr>
                <w:rFonts w:ascii="Open Sans" w:hAnsi="Open Sans" w:cs="Open Sans"/>
                <w:w w:val="100"/>
                <w:sz w:val="20"/>
              </w:rPr>
            </w:pPr>
            <w:r>
              <w:rPr>
                <w:rFonts w:ascii="Open Sans" w:hAnsi="Open Sans" w:cs="Open Sans"/>
                <w:w w:val="100"/>
                <w:sz w:val="20"/>
              </w:rPr>
              <w:t>14</w:t>
            </w:r>
          </w:p>
        </w:tc>
        <w:tc>
          <w:tcPr>
            <w:tcW w:w="935" w:type="pct"/>
          </w:tcPr>
          <w:p w14:paraId="0E7F7764" w14:textId="68856BE6" w:rsidR="00565E36" w:rsidRPr="00565E36" w:rsidRDefault="00565E36" w:rsidP="00565E36">
            <w:pPr>
              <w:spacing w:before="0" w:line="240" w:lineRule="auto"/>
              <w:rPr>
                <w:rFonts w:ascii="Open Sans" w:hAnsi="Open Sans" w:cs="Open Sans"/>
                <w:w w:val="100"/>
                <w:sz w:val="20"/>
                <w:lang w:val="en-GB"/>
              </w:rPr>
            </w:pPr>
            <w:r w:rsidRPr="00565E36">
              <w:rPr>
                <w:rFonts w:ascii="Open Sans" w:hAnsi="Open Sans" w:cs="Open Sans"/>
                <w:sz w:val="20"/>
              </w:rPr>
              <w:t>Rękawice skórzano- aluminiowe</w:t>
            </w:r>
          </w:p>
        </w:tc>
        <w:tc>
          <w:tcPr>
            <w:tcW w:w="1201" w:type="pct"/>
          </w:tcPr>
          <w:p w14:paraId="4B13FA8A" w14:textId="6CC6A2AA" w:rsidR="00565E36" w:rsidRPr="00565E36" w:rsidRDefault="00565E36" w:rsidP="00565E36">
            <w:pPr>
              <w:spacing w:before="0" w:line="240" w:lineRule="auto"/>
              <w:rPr>
                <w:rFonts w:ascii="Open Sans" w:hAnsi="Open Sans" w:cs="Open Sans"/>
                <w:w w:val="100"/>
                <w:sz w:val="20"/>
              </w:rPr>
            </w:pPr>
            <w:r w:rsidRPr="00565E36">
              <w:rPr>
                <w:rFonts w:ascii="Open Sans" w:hAnsi="Open Sans" w:cs="Open Sans"/>
                <w:sz w:val="20"/>
                <w:shd w:val="clear" w:color="auto" w:fill="FCFFFE"/>
                <w:lang w:val="en-US"/>
              </w:rPr>
              <w:t>op. 1 para; Linegal Chemicals, nr kat. ROTH-TT82.1 lub równoważny</w:t>
            </w:r>
          </w:p>
        </w:tc>
        <w:tc>
          <w:tcPr>
            <w:tcW w:w="333" w:type="pct"/>
          </w:tcPr>
          <w:p w14:paraId="587F5759" w14:textId="16583CA8" w:rsidR="00565E36" w:rsidRPr="00565E36" w:rsidRDefault="00565E36" w:rsidP="00565E36">
            <w:pPr>
              <w:spacing w:before="0" w:line="240" w:lineRule="auto"/>
              <w:jc w:val="center"/>
              <w:rPr>
                <w:rFonts w:ascii="Open Sans" w:hAnsi="Open Sans" w:cs="Open Sans"/>
                <w:w w:val="100"/>
                <w:sz w:val="20"/>
              </w:rPr>
            </w:pPr>
            <w:r w:rsidRPr="00565E36">
              <w:rPr>
                <w:rFonts w:ascii="Open Sans" w:hAnsi="Open Sans" w:cs="Open Sans"/>
                <w:sz w:val="20"/>
                <w:lang w:val="en-US"/>
              </w:rPr>
              <w:t>3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846DBA8" w14:textId="77777777" w:rsidR="00565E36" w:rsidRPr="00FA4746" w:rsidRDefault="00565E36" w:rsidP="00565E3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1658C34" w14:textId="77777777" w:rsidR="00565E36" w:rsidRPr="00FA4746" w:rsidRDefault="00565E36" w:rsidP="00565E3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FC08E5D" w14:textId="77777777" w:rsidR="00565E36" w:rsidRPr="00FA4746" w:rsidRDefault="00565E36" w:rsidP="00565E3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9228011" w14:textId="77777777" w:rsidR="00565E36" w:rsidRPr="00FA4746" w:rsidRDefault="00565E36" w:rsidP="00565E36">
            <w:pPr>
              <w:spacing w:before="0" w:line="240" w:lineRule="auto"/>
              <w:jc w:val="center"/>
              <w:rPr>
                <w:rFonts w:ascii="Open Sans" w:hAnsi="Open Sans" w:cs="Open Sans"/>
                <w:w w:val="100"/>
                <w:sz w:val="20"/>
              </w:rPr>
            </w:pPr>
          </w:p>
        </w:tc>
      </w:tr>
      <w:tr w:rsidR="00565E36" w:rsidRPr="00FA4746" w14:paraId="715AEF1E" w14:textId="77777777" w:rsidTr="009D7F9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FE3DC29" w14:textId="10EF1A40" w:rsidR="00565E36" w:rsidRPr="000F6DE0" w:rsidRDefault="00565E36" w:rsidP="00565E36">
            <w:pPr>
              <w:spacing w:before="0" w:line="240" w:lineRule="auto"/>
              <w:jc w:val="center"/>
              <w:rPr>
                <w:rFonts w:ascii="Open Sans" w:hAnsi="Open Sans" w:cs="Open Sans"/>
                <w:w w:val="100"/>
                <w:sz w:val="20"/>
              </w:rPr>
            </w:pPr>
            <w:r>
              <w:rPr>
                <w:rFonts w:ascii="Open Sans" w:hAnsi="Open Sans" w:cs="Open Sans"/>
                <w:w w:val="100"/>
                <w:sz w:val="20"/>
              </w:rPr>
              <w:t>15</w:t>
            </w:r>
          </w:p>
        </w:tc>
        <w:tc>
          <w:tcPr>
            <w:tcW w:w="935" w:type="pct"/>
          </w:tcPr>
          <w:p w14:paraId="0381C187" w14:textId="0BC11CE0" w:rsidR="00565E36" w:rsidRPr="00565E36" w:rsidRDefault="00565E36" w:rsidP="00565E36">
            <w:pPr>
              <w:spacing w:before="0" w:line="240" w:lineRule="auto"/>
              <w:rPr>
                <w:rFonts w:ascii="Open Sans" w:hAnsi="Open Sans" w:cs="Open Sans"/>
                <w:w w:val="100"/>
                <w:sz w:val="20"/>
                <w:lang w:val="en-GB"/>
              </w:rPr>
            </w:pPr>
            <w:r w:rsidRPr="00565E36">
              <w:rPr>
                <w:rFonts w:ascii="Open Sans" w:hAnsi="Open Sans" w:cs="Open Sans"/>
                <w:sz w:val="20"/>
                <w:lang w:val="en-US"/>
              </w:rPr>
              <w:t>Szpatułka Drygalskiego</w:t>
            </w:r>
          </w:p>
        </w:tc>
        <w:tc>
          <w:tcPr>
            <w:tcW w:w="1201" w:type="pct"/>
          </w:tcPr>
          <w:p w14:paraId="23EA071A" w14:textId="095C4D00" w:rsidR="00565E36" w:rsidRPr="00565E36" w:rsidRDefault="00565E36" w:rsidP="00565E36">
            <w:pPr>
              <w:spacing w:before="0" w:line="240" w:lineRule="auto"/>
              <w:rPr>
                <w:rFonts w:ascii="Open Sans" w:hAnsi="Open Sans" w:cs="Open Sans"/>
                <w:w w:val="100"/>
                <w:sz w:val="20"/>
              </w:rPr>
            </w:pPr>
            <w:r w:rsidRPr="00565E36">
              <w:rPr>
                <w:rFonts w:ascii="Open Sans" w:hAnsi="Open Sans" w:cs="Open Sans"/>
                <w:sz w:val="20"/>
                <w:shd w:val="clear" w:color="auto" w:fill="FCFFFE"/>
              </w:rPr>
              <w:t>op. 1 szt.; prosta, dł. 195mm, szer. 36mm, ze stali szlachetnej, autoklawowalna; ROTH, nr kat. KAP1.1 lub równoważny</w:t>
            </w:r>
          </w:p>
        </w:tc>
        <w:tc>
          <w:tcPr>
            <w:tcW w:w="333" w:type="pct"/>
          </w:tcPr>
          <w:p w14:paraId="641F269E" w14:textId="432C6FA8" w:rsidR="00565E36" w:rsidRPr="00565E36" w:rsidRDefault="00565E36" w:rsidP="00565E36">
            <w:pPr>
              <w:spacing w:before="0" w:line="240" w:lineRule="auto"/>
              <w:jc w:val="center"/>
              <w:rPr>
                <w:rFonts w:ascii="Open Sans" w:hAnsi="Open Sans" w:cs="Open Sans"/>
                <w:w w:val="100"/>
                <w:sz w:val="20"/>
              </w:rPr>
            </w:pPr>
            <w:r w:rsidRPr="00565E36">
              <w:rPr>
                <w:rFonts w:ascii="Open Sans" w:hAnsi="Open Sans" w:cs="Open Sans"/>
                <w:sz w:val="20"/>
              </w:rPr>
              <w:t>25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A1961C1" w14:textId="77777777" w:rsidR="00565E36" w:rsidRPr="00FA4746" w:rsidRDefault="00565E36" w:rsidP="00565E3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AC7E13C" w14:textId="77777777" w:rsidR="00565E36" w:rsidRPr="00FA4746" w:rsidRDefault="00565E36" w:rsidP="00565E3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1189682" w14:textId="77777777" w:rsidR="00565E36" w:rsidRPr="00FA4746" w:rsidRDefault="00565E36" w:rsidP="00565E3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752DFA7" w14:textId="77777777" w:rsidR="00565E36" w:rsidRPr="00FA4746" w:rsidRDefault="00565E36" w:rsidP="00565E36">
            <w:pPr>
              <w:spacing w:before="0" w:line="240" w:lineRule="auto"/>
              <w:jc w:val="center"/>
              <w:rPr>
                <w:rFonts w:ascii="Open Sans" w:hAnsi="Open Sans" w:cs="Open Sans"/>
                <w:w w:val="100"/>
                <w:sz w:val="20"/>
              </w:rPr>
            </w:pPr>
          </w:p>
        </w:tc>
      </w:tr>
      <w:tr w:rsidR="00565E36" w:rsidRPr="00FA4746" w14:paraId="59CF15C4" w14:textId="77777777" w:rsidTr="009D7F9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8944FDA" w14:textId="59956C46" w:rsidR="00565E36" w:rsidRPr="000F6DE0" w:rsidRDefault="00565E36" w:rsidP="00565E36">
            <w:pPr>
              <w:spacing w:before="0" w:line="240" w:lineRule="auto"/>
              <w:jc w:val="center"/>
              <w:rPr>
                <w:rFonts w:ascii="Open Sans" w:hAnsi="Open Sans" w:cs="Open Sans"/>
                <w:w w:val="100"/>
                <w:sz w:val="20"/>
              </w:rPr>
            </w:pPr>
            <w:r>
              <w:rPr>
                <w:rFonts w:ascii="Open Sans" w:hAnsi="Open Sans" w:cs="Open Sans"/>
                <w:w w:val="100"/>
                <w:sz w:val="20"/>
              </w:rPr>
              <w:t>16</w:t>
            </w:r>
          </w:p>
        </w:tc>
        <w:tc>
          <w:tcPr>
            <w:tcW w:w="935" w:type="pct"/>
          </w:tcPr>
          <w:p w14:paraId="7CC84512" w14:textId="782343EA" w:rsidR="00565E36" w:rsidRPr="00565E36" w:rsidRDefault="00565E36" w:rsidP="00565E36">
            <w:pPr>
              <w:spacing w:before="0" w:line="240" w:lineRule="auto"/>
              <w:rPr>
                <w:rFonts w:ascii="Open Sans" w:hAnsi="Open Sans" w:cs="Open Sans"/>
                <w:w w:val="100"/>
                <w:sz w:val="20"/>
                <w:lang w:val="en-GB"/>
              </w:rPr>
            </w:pPr>
            <w:r w:rsidRPr="00565E36">
              <w:rPr>
                <w:rFonts w:ascii="Open Sans" w:hAnsi="Open Sans" w:cs="Open Sans"/>
                <w:sz w:val="20"/>
                <w:lang w:val="en-US"/>
              </w:rPr>
              <w:t>Szpatułka Drygalskiego</w:t>
            </w:r>
          </w:p>
        </w:tc>
        <w:tc>
          <w:tcPr>
            <w:tcW w:w="1201" w:type="pct"/>
          </w:tcPr>
          <w:p w14:paraId="2A0EAC71" w14:textId="77FE085D" w:rsidR="00565E36" w:rsidRPr="00565E36" w:rsidRDefault="00565E36" w:rsidP="00565E36">
            <w:pPr>
              <w:spacing w:before="0" w:line="240" w:lineRule="auto"/>
              <w:rPr>
                <w:rFonts w:ascii="Open Sans" w:hAnsi="Open Sans" w:cs="Open Sans"/>
                <w:w w:val="100"/>
                <w:sz w:val="20"/>
              </w:rPr>
            </w:pPr>
            <w:r w:rsidRPr="00565E36">
              <w:rPr>
                <w:rFonts w:ascii="Open Sans" w:hAnsi="Open Sans" w:cs="Open Sans"/>
                <w:sz w:val="20"/>
                <w:shd w:val="clear" w:color="auto" w:fill="FCFFFE"/>
              </w:rPr>
              <w:t>Op. 1 szt.; odgięta, dł. 195mm, szer. 45mm, ze stali szlachetnej, autoklawowalna; ROTH, nr kat. KAP2.1 lub równoważny</w:t>
            </w:r>
          </w:p>
        </w:tc>
        <w:tc>
          <w:tcPr>
            <w:tcW w:w="333" w:type="pct"/>
          </w:tcPr>
          <w:p w14:paraId="0FFA29EB" w14:textId="2B64F298" w:rsidR="00565E36" w:rsidRPr="00565E36" w:rsidRDefault="00565E36" w:rsidP="00565E36">
            <w:pPr>
              <w:spacing w:before="0" w:line="240" w:lineRule="auto"/>
              <w:jc w:val="center"/>
              <w:rPr>
                <w:rFonts w:ascii="Open Sans" w:hAnsi="Open Sans" w:cs="Open Sans"/>
                <w:w w:val="100"/>
                <w:sz w:val="20"/>
              </w:rPr>
            </w:pPr>
            <w:r w:rsidRPr="00565E36">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B26DF10" w14:textId="77777777" w:rsidR="00565E36" w:rsidRPr="00FA4746" w:rsidRDefault="00565E36" w:rsidP="00565E3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D480F40" w14:textId="77777777" w:rsidR="00565E36" w:rsidRPr="00FA4746" w:rsidRDefault="00565E36" w:rsidP="00565E3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07DEB10" w14:textId="77777777" w:rsidR="00565E36" w:rsidRPr="00FA4746" w:rsidRDefault="00565E36" w:rsidP="00565E3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9AF6BFF" w14:textId="77777777" w:rsidR="00565E36" w:rsidRPr="00FA4746" w:rsidRDefault="00565E36" w:rsidP="00565E36">
            <w:pPr>
              <w:spacing w:before="0" w:line="240" w:lineRule="auto"/>
              <w:jc w:val="center"/>
              <w:rPr>
                <w:rFonts w:ascii="Open Sans" w:hAnsi="Open Sans" w:cs="Open Sans"/>
                <w:w w:val="100"/>
                <w:sz w:val="20"/>
              </w:rPr>
            </w:pPr>
          </w:p>
        </w:tc>
      </w:tr>
      <w:tr w:rsidR="00EE0B43" w:rsidRPr="00FA4746" w14:paraId="07EAE0CD" w14:textId="77777777" w:rsidTr="00C14F2B">
        <w:trPr>
          <w:trHeight w:val="568"/>
        </w:trPr>
        <w:tc>
          <w:tcPr>
            <w:tcW w:w="4470" w:type="pct"/>
            <w:gridSpan w:val="7"/>
            <w:vAlign w:val="center"/>
          </w:tcPr>
          <w:p w14:paraId="4B53C9E9" w14:textId="77777777" w:rsidR="00EE0B43" w:rsidRPr="00FA4746" w:rsidRDefault="00EE0B43" w:rsidP="00C14F2B">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6875BD45" w14:textId="77777777" w:rsidR="00EE0B43" w:rsidRPr="00FA4746" w:rsidRDefault="00EE0B43" w:rsidP="00C14F2B">
            <w:pPr>
              <w:spacing w:before="0" w:line="240" w:lineRule="auto"/>
              <w:jc w:val="right"/>
              <w:rPr>
                <w:rFonts w:ascii="Open Sans" w:hAnsi="Open Sans" w:cs="Open Sans"/>
                <w:w w:val="100"/>
                <w:sz w:val="20"/>
              </w:rPr>
            </w:pPr>
          </w:p>
        </w:tc>
      </w:tr>
    </w:tbl>
    <w:p w14:paraId="4475C0E2" w14:textId="77777777" w:rsidR="00162785" w:rsidRPr="00162785" w:rsidRDefault="00162785" w:rsidP="00162785">
      <w:pPr>
        <w:adjustRightInd w:val="0"/>
        <w:rPr>
          <w:rFonts w:ascii="Open Sans" w:hAnsi="Open Sans" w:cs="Open Sans"/>
          <w:w w:val="100"/>
          <w:sz w:val="20"/>
          <w:szCs w:val="18"/>
        </w:rPr>
      </w:pPr>
      <w:r w:rsidRPr="00162785">
        <w:rPr>
          <w:rFonts w:ascii="Open Sans" w:hAnsi="Open Sans" w:cs="Open Sans"/>
          <w:w w:val="100"/>
          <w:sz w:val="20"/>
          <w:szCs w:val="18"/>
        </w:rPr>
        <w:lastRenderedPageBreak/>
        <w:t xml:space="preserve">Uwagi: </w:t>
      </w:r>
    </w:p>
    <w:p w14:paraId="5F1E51A9" w14:textId="77777777" w:rsidR="00565E36" w:rsidRPr="00565E36" w:rsidRDefault="00565E36" w:rsidP="00565E36">
      <w:pPr>
        <w:rPr>
          <w:rFonts w:ascii="Open Sans" w:hAnsi="Open Sans" w:cs="Open Sans"/>
          <w:w w:val="100"/>
          <w:sz w:val="20"/>
          <w:szCs w:val="18"/>
        </w:rPr>
      </w:pPr>
      <w:r w:rsidRPr="00565E36">
        <w:rPr>
          <w:rFonts w:ascii="Open Sans" w:hAnsi="Open Sans" w:cs="Open Sans"/>
          <w:w w:val="100"/>
          <w:sz w:val="20"/>
          <w:szCs w:val="18"/>
        </w:rPr>
        <w:t>Data ważności dla poz. 4,5,8,9,12,13 min. 18 miesięcy od daty dostawy.</w:t>
      </w:r>
    </w:p>
    <w:p w14:paraId="39DF93EB" w14:textId="292F9AC3" w:rsidR="00162785" w:rsidRDefault="00565E36" w:rsidP="00565E36">
      <w:pPr>
        <w:rPr>
          <w:rFonts w:ascii="Open Sans" w:hAnsi="Open Sans" w:cs="Open Sans"/>
          <w:w w:val="100"/>
          <w:sz w:val="20"/>
          <w:szCs w:val="18"/>
        </w:rPr>
      </w:pPr>
      <w:r w:rsidRPr="00565E36">
        <w:rPr>
          <w:rFonts w:ascii="Open Sans" w:hAnsi="Open Sans" w:cs="Open Sans"/>
          <w:w w:val="100"/>
          <w:sz w:val="20"/>
          <w:szCs w:val="18"/>
        </w:rPr>
        <w:t xml:space="preserve">Realizacja w ciągu 30 dni od daty podpisania umowy, </w:t>
      </w:r>
      <w:r w:rsidRPr="00565E36">
        <w:rPr>
          <w:rFonts w:ascii="Open Sans" w:hAnsi="Open Sans" w:cs="Open Sans"/>
          <w:b/>
          <w:bCs/>
          <w:w w:val="100"/>
          <w:sz w:val="20"/>
          <w:szCs w:val="18"/>
        </w:rPr>
        <w:t>zgodnie z załączonym rozdzielnikiem.</w:t>
      </w:r>
    </w:p>
    <w:p w14:paraId="2044B634" w14:textId="0DB9BE13" w:rsidR="00162785" w:rsidRDefault="00162785" w:rsidP="00162785">
      <w:pPr>
        <w:rPr>
          <w:rFonts w:ascii="Open Sans" w:hAnsi="Open Sans" w:cs="Open Sans"/>
          <w:w w:val="100"/>
          <w:sz w:val="20"/>
          <w:szCs w:val="18"/>
        </w:rPr>
      </w:pPr>
    </w:p>
    <w:p w14:paraId="29BD8FD5" w14:textId="057342BE" w:rsidR="00162785" w:rsidRDefault="00162785" w:rsidP="00162785">
      <w:pPr>
        <w:rPr>
          <w:rFonts w:ascii="Open Sans" w:hAnsi="Open Sans" w:cs="Open Sans"/>
          <w:w w:val="100"/>
          <w:sz w:val="20"/>
          <w:szCs w:val="18"/>
        </w:rPr>
      </w:pPr>
    </w:p>
    <w:p w14:paraId="31D429F2" w14:textId="77777777" w:rsidR="00162785" w:rsidRDefault="00162785">
      <w:pPr>
        <w:autoSpaceDE/>
        <w:autoSpaceDN/>
        <w:spacing w:before="0" w:line="240" w:lineRule="auto"/>
        <w:jc w:val="left"/>
        <w:rPr>
          <w:rFonts w:ascii="Open Sans" w:hAnsi="Open Sans" w:cs="Open Sans"/>
          <w:w w:val="100"/>
          <w:sz w:val="20"/>
          <w:szCs w:val="18"/>
        </w:rPr>
      </w:pPr>
      <w:r>
        <w:rPr>
          <w:rFonts w:ascii="Open Sans" w:hAnsi="Open Sans" w:cs="Open Sans"/>
          <w:w w:val="100"/>
          <w:sz w:val="20"/>
          <w:szCs w:val="18"/>
        </w:rPr>
        <w:br w:type="page"/>
      </w:r>
    </w:p>
    <w:p w14:paraId="4B1BD2D0" w14:textId="07F07FE4" w:rsidR="00162785" w:rsidRDefault="00162785" w:rsidP="00162785">
      <w:pPr>
        <w:rPr>
          <w:rFonts w:ascii="Open Sans" w:hAnsi="Open Sans" w:cs="Open Sans"/>
          <w:w w:val="100"/>
          <w:sz w:val="20"/>
          <w:szCs w:val="18"/>
        </w:rPr>
      </w:pPr>
    </w:p>
    <w:p w14:paraId="54C0ABA9" w14:textId="30C77BA1" w:rsidR="00162785" w:rsidRDefault="00162785" w:rsidP="00162785">
      <w:pPr>
        <w:rPr>
          <w:rFonts w:ascii="Open Sans" w:hAnsi="Open Sans" w:cs="Open Sans"/>
          <w:b/>
          <w:w w:val="100"/>
          <w:sz w:val="20"/>
          <w:u w:val="single"/>
        </w:rPr>
      </w:pPr>
      <w:r>
        <w:rPr>
          <w:rFonts w:ascii="Open Sans" w:hAnsi="Open Sans" w:cs="Open Sans"/>
          <w:b/>
          <w:w w:val="100"/>
          <w:sz w:val="20"/>
          <w:u w:val="single"/>
        </w:rPr>
        <w:t xml:space="preserve">Część 50 </w:t>
      </w:r>
      <w:r w:rsidR="00565E36" w:rsidRPr="00565E36">
        <w:rPr>
          <w:rFonts w:ascii="Open Sans" w:hAnsi="Open Sans" w:cs="Open Sans"/>
          <w:b/>
          <w:w w:val="100"/>
          <w:sz w:val="20"/>
          <w:u w:val="single"/>
        </w:rPr>
        <w:t>Pojemniki na odpady</w:t>
      </w:r>
    </w:p>
    <w:p w14:paraId="5653B7E2" w14:textId="77777777" w:rsidR="00B90592" w:rsidRDefault="00B90592" w:rsidP="00162785">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2554"/>
        <w:gridCol w:w="6523"/>
        <w:gridCol w:w="1415"/>
        <w:gridCol w:w="4823"/>
        <w:gridCol w:w="2129"/>
        <w:gridCol w:w="850"/>
        <w:gridCol w:w="2252"/>
      </w:tblGrid>
      <w:tr w:rsidR="00B90592" w:rsidRPr="00FA4746" w14:paraId="457D3CF0" w14:textId="77777777" w:rsidTr="00804BD1">
        <w:trPr>
          <w:trHeight w:val="450"/>
        </w:trPr>
        <w:tc>
          <w:tcPr>
            <w:tcW w:w="165" w:type="pct"/>
            <w:tcBorders>
              <w:bottom w:val="single" w:sz="4" w:space="0" w:color="auto"/>
            </w:tcBorders>
            <w:shd w:val="clear" w:color="auto" w:fill="E0E0E0"/>
            <w:vAlign w:val="center"/>
            <w:hideMark/>
          </w:tcPr>
          <w:p w14:paraId="005BAC72" w14:textId="77777777" w:rsidR="00B90592" w:rsidRPr="00FA4746" w:rsidRDefault="00B90592"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601" w:type="pct"/>
            <w:tcBorders>
              <w:bottom w:val="single" w:sz="4" w:space="0" w:color="auto"/>
            </w:tcBorders>
            <w:shd w:val="clear" w:color="auto" w:fill="E0E0E0"/>
            <w:vAlign w:val="center"/>
            <w:hideMark/>
          </w:tcPr>
          <w:p w14:paraId="57F34989" w14:textId="77777777" w:rsidR="00B90592" w:rsidRPr="00FA4746" w:rsidRDefault="00B90592"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535" w:type="pct"/>
            <w:tcBorders>
              <w:bottom w:val="single" w:sz="4" w:space="0" w:color="auto"/>
            </w:tcBorders>
            <w:shd w:val="clear" w:color="auto" w:fill="E0E0E0"/>
            <w:vAlign w:val="center"/>
            <w:hideMark/>
          </w:tcPr>
          <w:p w14:paraId="2B58E87C" w14:textId="77777777" w:rsidR="00B90592" w:rsidRPr="00FA4746" w:rsidRDefault="00B90592"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0CDBAB80" w14:textId="77777777" w:rsidR="00B90592" w:rsidRPr="00FA4746" w:rsidRDefault="00B90592"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624F07CB" w14:textId="77777777" w:rsidR="00B90592" w:rsidRPr="00FA4746" w:rsidRDefault="00B90592"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0CEADCBA" w14:textId="77777777" w:rsidR="00B90592" w:rsidRPr="00FA4746" w:rsidRDefault="00B90592"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29228737" w14:textId="77777777" w:rsidR="00B90592" w:rsidRPr="00FA4746" w:rsidRDefault="00B90592"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2CAA12F0" w14:textId="77777777" w:rsidR="00B90592" w:rsidRPr="00FA4746" w:rsidRDefault="00B90592"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13A53F62" w14:textId="77777777" w:rsidR="00B90592" w:rsidRPr="00FA4746" w:rsidRDefault="00B90592" w:rsidP="00804BD1">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B90592" w:rsidRPr="00AF6C83" w14:paraId="2330E5B6" w14:textId="77777777" w:rsidTr="00804BD1">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70978EB6" w14:textId="77777777" w:rsidR="00B90592" w:rsidRPr="00AF6C83" w:rsidRDefault="00B90592"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601" w:type="pct"/>
            <w:tcBorders>
              <w:top w:val="single" w:sz="4" w:space="0" w:color="auto"/>
              <w:left w:val="single" w:sz="4" w:space="0" w:color="auto"/>
              <w:bottom w:val="single" w:sz="4" w:space="0" w:color="auto"/>
              <w:right w:val="single" w:sz="4" w:space="0" w:color="auto"/>
            </w:tcBorders>
            <w:vAlign w:val="center"/>
          </w:tcPr>
          <w:p w14:paraId="014ADFEC" w14:textId="77777777" w:rsidR="00B90592" w:rsidRPr="00AF6C83" w:rsidRDefault="00B90592"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535" w:type="pct"/>
            <w:tcBorders>
              <w:top w:val="single" w:sz="4" w:space="0" w:color="auto"/>
              <w:left w:val="single" w:sz="4" w:space="0" w:color="auto"/>
              <w:bottom w:val="single" w:sz="4" w:space="0" w:color="auto"/>
              <w:right w:val="single" w:sz="4" w:space="0" w:color="auto"/>
            </w:tcBorders>
            <w:vAlign w:val="center"/>
          </w:tcPr>
          <w:p w14:paraId="307D0154" w14:textId="77777777" w:rsidR="00B90592" w:rsidRPr="00AF6C83" w:rsidRDefault="00B90592"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46A8CDE1" w14:textId="77777777" w:rsidR="00B90592" w:rsidRPr="00AF6C83" w:rsidRDefault="00B90592"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54EF1853" w14:textId="77777777" w:rsidR="00B90592" w:rsidRPr="00AF6C83" w:rsidRDefault="00B90592"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738519BE" w14:textId="77777777" w:rsidR="00B90592" w:rsidRPr="00AF6C83" w:rsidRDefault="00B90592"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543975F3" w14:textId="77777777" w:rsidR="00B90592" w:rsidRPr="00AF6C83" w:rsidRDefault="00B90592"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3B6EC2B8" w14:textId="77777777" w:rsidR="00B90592" w:rsidRPr="00AF6C83" w:rsidRDefault="00B90592"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565E36" w:rsidRPr="00FA4746" w14:paraId="3FF8C0DA" w14:textId="77777777" w:rsidTr="009D7F9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5E93AEE" w14:textId="77777777" w:rsidR="00565E36" w:rsidRPr="000F6DE0" w:rsidRDefault="00565E36" w:rsidP="00565E36">
            <w:pPr>
              <w:spacing w:before="0" w:line="240" w:lineRule="auto"/>
              <w:jc w:val="center"/>
              <w:rPr>
                <w:rFonts w:ascii="Open Sans" w:hAnsi="Open Sans" w:cs="Open Sans"/>
                <w:w w:val="100"/>
                <w:sz w:val="20"/>
              </w:rPr>
            </w:pPr>
            <w:r w:rsidRPr="000F6DE0">
              <w:rPr>
                <w:rFonts w:ascii="Open Sans" w:hAnsi="Open Sans" w:cs="Open Sans"/>
                <w:w w:val="100"/>
                <w:sz w:val="20"/>
              </w:rPr>
              <w:t>1</w:t>
            </w:r>
          </w:p>
        </w:tc>
        <w:tc>
          <w:tcPr>
            <w:tcW w:w="601" w:type="pct"/>
          </w:tcPr>
          <w:p w14:paraId="7F867EB2" w14:textId="2CD59D4C" w:rsidR="00565E36" w:rsidRPr="00565E36" w:rsidRDefault="00565E36" w:rsidP="00565E36">
            <w:pPr>
              <w:spacing w:before="0" w:line="240" w:lineRule="auto"/>
              <w:rPr>
                <w:rFonts w:ascii="Open Sans" w:hAnsi="Open Sans" w:cs="Open Sans"/>
                <w:w w:val="100"/>
                <w:sz w:val="20"/>
              </w:rPr>
            </w:pPr>
            <w:r w:rsidRPr="00565E36">
              <w:rPr>
                <w:rFonts w:ascii="Open Sans" w:hAnsi="Open Sans" w:cs="Open Sans"/>
                <w:sz w:val="20"/>
              </w:rPr>
              <w:t>Pojemniki na odpady – 2L</w:t>
            </w:r>
          </w:p>
        </w:tc>
        <w:tc>
          <w:tcPr>
            <w:tcW w:w="1535" w:type="pct"/>
          </w:tcPr>
          <w:p w14:paraId="65B76261" w14:textId="733F189C" w:rsidR="00565E36" w:rsidRPr="00565E36" w:rsidRDefault="00565E36" w:rsidP="00565E36">
            <w:pPr>
              <w:spacing w:before="0" w:line="240" w:lineRule="auto"/>
              <w:rPr>
                <w:rFonts w:ascii="Open Sans" w:hAnsi="Open Sans" w:cs="Open Sans"/>
                <w:w w:val="100"/>
                <w:sz w:val="20"/>
              </w:rPr>
            </w:pPr>
            <w:r w:rsidRPr="00565E36">
              <w:rPr>
                <w:rFonts w:ascii="Open Sans" w:hAnsi="Open Sans" w:cs="Open Sans"/>
                <w:sz w:val="20"/>
              </w:rPr>
              <w:t>op. 50 szt.; pojemniki z polipropylenu barwionego, kolor czerwony, z otworem wrzutowym, zgodne z normą ASTM F2132, poj. 2L, jednorazowego użytku; pokrywa hermetycznie zamykana; Intergos, nr kat. 21031010 lub równoważny</w:t>
            </w:r>
          </w:p>
        </w:tc>
        <w:tc>
          <w:tcPr>
            <w:tcW w:w="333" w:type="pct"/>
          </w:tcPr>
          <w:p w14:paraId="47461CD9" w14:textId="0A18F972" w:rsidR="00565E36" w:rsidRPr="00565E36" w:rsidRDefault="00565E36" w:rsidP="00565E36">
            <w:pPr>
              <w:spacing w:before="0" w:line="240" w:lineRule="auto"/>
              <w:jc w:val="center"/>
              <w:rPr>
                <w:rFonts w:ascii="Open Sans" w:hAnsi="Open Sans" w:cs="Open Sans"/>
                <w:w w:val="100"/>
                <w:sz w:val="20"/>
              </w:rPr>
            </w:pPr>
            <w:r w:rsidRPr="00565E36">
              <w:rPr>
                <w:rFonts w:ascii="Open Sans" w:hAnsi="Open Sans" w:cs="Open Sans"/>
                <w:sz w:val="20"/>
              </w:rPr>
              <w:t>5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7CD831A" w14:textId="77777777" w:rsidR="00565E36" w:rsidRPr="00FA4746" w:rsidRDefault="00565E36" w:rsidP="00565E3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22B6738" w14:textId="77777777" w:rsidR="00565E36" w:rsidRPr="00FA4746" w:rsidRDefault="00565E36" w:rsidP="00565E3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623A2F6" w14:textId="77777777" w:rsidR="00565E36" w:rsidRPr="00FA4746" w:rsidRDefault="00565E36" w:rsidP="00565E3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02FAC7C" w14:textId="77777777" w:rsidR="00565E36" w:rsidRPr="00FA4746" w:rsidRDefault="00565E36" w:rsidP="00565E36">
            <w:pPr>
              <w:spacing w:before="0" w:line="240" w:lineRule="auto"/>
              <w:jc w:val="center"/>
              <w:rPr>
                <w:rFonts w:ascii="Open Sans" w:hAnsi="Open Sans" w:cs="Open Sans"/>
                <w:w w:val="100"/>
                <w:sz w:val="20"/>
              </w:rPr>
            </w:pPr>
          </w:p>
        </w:tc>
      </w:tr>
      <w:tr w:rsidR="00565E36" w:rsidRPr="00FA4746" w14:paraId="3A37680C" w14:textId="77777777" w:rsidTr="009D7F9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50B40B1" w14:textId="77777777" w:rsidR="00565E36" w:rsidRPr="000F6DE0" w:rsidRDefault="00565E36" w:rsidP="00565E36">
            <w:pPr>
              <w:spacing w:before="0" w:line="240" w:lineRule="auto"/>
              <w:jc w:val="center"/>
              <w:rPr>
                <w:rFonts w:ascii="Open Sans" w:hAnsi="Open Sans" w:cs="Open Sans"/>
                <w:w w:val="100"/>
                <w:sz w:val="20"/>
              </w:rPr>
            </w:pPr>
            <w:r w:rsidRPr="000F6DE0">
              <w:rPr>
                <w:rFonts w:ascii="Open Sans" w:hAnsi="Open Sans" w:cs="Open Sans"/>
                <w:w w:val="100"/>
                <w:sz w:val="20"/>
              </w:rPr>
              <w:t>2</w:t>
            </w:r>
          </w:p>
        </w:tc>
        <w:tc>
          <w:tcPr>
            <w:tcW w:w="601" w:type="pct"/>
          </w:tcPr>
          <w:p w14:paraId="5BBD91D4" w14:textId="03AB7651" w:rsidR="00565E36" w:rsidRPr="00565E36" w:rsidRDefault="00565E36" w:rsidP="00565E36">
            <w:pPr>
              <w:spacing w:before="0" w:line="240" w:lineRule="auto"/>
              <w:rPr>
                <w:rFonts w:ascii="Open Sans" w:hAnsi="Open Sans" w:cs="Open Sans"/>
                <w:w w:val="100"/>
                <w:sz w:val="20"/>
                <w:lang w:val="en-GB"/>
              </w:rPr>
            </w:pPr>
            <w:r w:rsidRPr="00565E36">
              <w:rPr>
                <w:rFonts w:ascii="Open Sans" w:hAnsi="Open Sans" w:cs="Open Sans"/>
                <w:sz w:val="20"/>
              </w:rPr>
              <w:t>Pojemniki na odpady – 10L</w:t>
            </w:r>
          </w:p>
        </w:tc>
        <w:tc>
          <w:tcPr>
            <w:tcW w:w="1535" w:type="pct"/>
          </w:tcPr>
          <w:p w14:paraId="12904F74" w14:textId="2471D6B2" w:rsidR="00565E36" w:rsidRPr="00565E36" w:rsidRDefault="00565E36" w:rsidP="00565E36">
            <w:pPr>
              <w:spacing w:before="0" w:line="240" w:lineRule="auto"/>
              <w:rPr>
                <w:rFonts w:ascii="Open Sans" w:hAnsi="Open Sans" w:cs="Open Sans"/>
                <w:bCs/>
                <w:color w:val="000000"/>
                <w:w w:val="100"/>
                <w:sz w:val="20"/>
              </w:rPr>
            </w:pPr>
            <w:r w:rsidRPr="00565E36">
              <w:rPr>
                <w:rFonts w:ascii="Open Sans" w:hAnsi="Open Sans" w:cs="Open Sans"/>
                <w:bCs/>
                <w:sz w:val="20"/>
              </w:rPr>
              <w:t xml:space="preserve">op. 10 szt; </w:t>
            </w:r>
            <w:r w:rsidRPr="00565E36">
              <w:rPr>
                <w:rFonts w:ascii="Open Sans" w:hAnsi="Open Sans" w:cs="Open Sans"/>
                <w:sz w:val="20"/>
              </w:rPr>
              <w:t>pojemniki z polipropylenu barwionego, kolor czerwony, z otworem wrzutowym, zgodne z normą ASTM F2132, poj. 10L, jednorazowego użytku, pokrywa hermetycznie zamykana; Intergos, nr kat. 21040812 lub równoważny</w:t>
            </w:r>
          </w:p>
        </w:tc>
        <w:tc>
          <w:tcPr>
            <w:tcW w:w="333" w:type="pct"/>
          </w:tcPr>
          <w:p w14:paraId="4544DC06" w14:textId="2640B73F" w:rsidR="00565E36" w:rsidRPr="00565E36" w:rsidRDefault="00565E36" w:rsidP="00565E36">
            <w:pPr>
              <w:spacing w:before="0" w:line="240" w:lineRule="auto"/>
              <w:jc w:val="center"/>
              <w:rPr>
                <w:rFonts w:ascii="Open Sans" w:hAnsi="Open Sans" w:cs="Open Sans"/>
                <w:w w:val="100"/>
                <w:sz w:val="20"/>
              </w:rPr>
            </w:pPr>
            <w:r w:rsidRPr="00565E36">
              <w:rPr>
                <w:rFonts w:ascii="Open Sans" w:hAnsi="Open Sans" w:cs="Open Sans"/>
                <w:sz w:val="20"/>
              </w:rPr>
              <w:t>7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DB9A592" w14:textId="77777777" w:rsidR="00565E36" w:rsidRPr="00FA4746" w:rsidRDefault="00565E36" w:rsidP="00565E3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611D89C" w14:textId="77777777" w:rsidR="00565E36" w:rsidRPr="00FA4746" w:rsidRDefault="00565E36" w:rsidP="00565E3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5AFBB35" w14:textId="77777777" w:rsidR="00565E36" w:rsidRPr="00FA4746" w:rsidRDefault="00565E36" w:rsidP="00565E3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1AD8E43" w14:textId="77777777" w:rsidR="00565E36" w:rsidRPr="00FA4746" w:rsidRDefault="00565E36" w:rsidP="00565E36">
            <w:pPr>
              <w:spacing w:before="0" w:line="240" w:lineRule="auto"/>
              <w:jc w:val="center"/>
              <w:rPr>
                <w:rFonts w:ascii="Open Sans" w:hAnsi="Open Sans" w:cs="Open Sans"/>
                <w:w w:val="100"/>
                <w:sz w:val="20"/>
              </w:rPr>
            </w:pPr>
          </w:p>
        </w:tc>
      </w:tr>
      <w:tr w:rsidR="00565E36" w:rsidRPr="00FA4746" w14:paraId="1DCB9BE0" w14:textId="77777777" w:rsidTr="009D7F9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73C6029" w14:textId="0F8180AA" w:rsidR="00565E36" w:rsidRPr="000F6DE0" w:rsidRDefault="00565E36" w:rsidP="00565E36">
            <w:pPr>
              <w:spacing w:before="0" w:line="240" w:lineRule="auto"/>
              <w:jc w:val="center"/>
              <w:rPr>
                <w:rFonts w:ascii="Open Sans" w:hAnsi="Open Sans" w:cs="Open Sans"/>
                <w:w w:val="100"/>
                <w:sz w:val="20"/>
              </w:rPr>
            </w:pPr>
            <w:r>
              <w:rPr>
                <w:rFonts w:ascii="Open Sans" w:hAnsi="Open Sans" w:cs="Open Sans"/>
                <w:w w:val="100"/>
                <w:sz w:val="20"/>
              </w:rPr>
              <w:t>3</w:t>
            </w:r>
          </w:p>
        </w:tc>
        <w:tc>
          <w:tcPr>
            <w:tcW w:w="601" w:type="pct"/>
          </w:tcPr>
          <w:p w14:paraId="0241D24D" w14:textId="1BC2BF6F" w:rsidR="00565E36" w:rsidRPr="00565E36" w:rsidRDefault="00565E36" w:rsidP="00565E36">
            <w:pPr>
              <w:spacing w:before="0" w:line="240" w:lineRule="auto"/>
              <w:rPr>
                <w:rFonts w:ascii="Open Sans" w:hAnsi="Open Sans" w:cs="Open Sans"/>
                <w:w w:val="100"/>
                <w:sz w:val="20"/>
              </w:rPr>
            </w:pPr>
            <w:r w:rsidRPr="00565E36">
              <w:rPr>
                <w:rFonts w:ascii="Open Sans" w:hAnsi="Open Sans" w:cs="Open Sans"/>
                <w:sz w:val="20"/>
              </w:rPr>
              <w:t>Pojemniki na odpady – 30L</w:t>
            </w:r>
          </w:p>
        </w:tc>
        <w:tc>
          <w:tcPr>
            <w:tcW w:w="1535" w:type="pct"/>
          </w:tcPr>
          <w:p w14:paraId="1936CD1C" w14:textId="77777777" w:rsidR="00565E36" w:rsidRPr="00565E36" w:rsidRDefault="00565E36" w:rsidP="00565E36">
            <w:pPr>
              <w:spacing w:before="0" w:line="240" w:lineRule="auto"/>
              <w:rPr>
                <w:rFonts w:ascii="Open Sans" w:hAnsi="Open Sans" w:cs="Open Sans"/>
                <w:sz w:val="20"/>
              </w:rPr>
            </w:pPr>
            <w:r w:rsidRPr="00565E36">
              <w:rPr>
                <w:rFonts w:ascii="Open Sans" w:hAnsi="Open Sans" w:cs="Open Sans"/>
                <w:bCs/>
                <w:sz w:val="20"/>
              </w:rPr>
              <w:t xml:space="preserve">op. 1 szt.; </w:t>
            </w:r>
            <w:r w:rsidRPr="00565E36">
              <w:rPr>
                <w:rFonts w:ascii="Open Sans" w:hAnsi="Open Sans" w:cs="Open Sans"/>
                <w:sz w:val="20"/>
              </w:rPr>
              <w:t xml:space="preserve">pojemniki z polipropylenu barwionego, kolor czerwony, zgodne </w:t>
            </w:r>
          </w:p>
          <w:p w14:paraId="66675F18" w14:textId="77777777" w:rsidR="00565E36" w:rsidRPr="00565E36" w:rsidRDefault="00565E36" w:rsidP="00565E36">
            <w:pPr>
              <w:spacing w:before="0" w:line="240" w:lineRule="auto"/>
              <w:rPr>
                <w:rFonts w:ascii="Open Sans" w:hAnsi="Open Sans" w:cs="Open Sans"/>
                <w:sz w:val="20"/>
              </w:rPr>
            </w:pPr>
            <w:r w:rsidRPr="00565E36">
              <w:rPr>
                <w:rFonts w:ascii="Open Sans" w:hAnsi="Open Sans" w:cs="Open Sans"/>
                <w:sz w:val="20"/>
              </w:rPr>
              <w:t xml:space="preserve">z normą ASTM F2132, poj. 30L, jednorazowego użytku, pokrywa hermetycznie zamykana; Intergos, </w:t>
            </w:r>
          </w:p>
          <w:p w14:paraId="322D7970" w14:textId="26B81734" w:rsidR="00565E36" w:rsidRPr="00565E36" w:rsidRDefault="00565E36" w:rsidP="00565E36">
            <w:pPr>
              <w:spacing w:before="0" w:line="240" w:lineRule="auto"/>
              <w:rPr>
                <w:rFonts w:ascii="Open Sans" w:hAnsi="Open Sans" w:cs="Open Sans"/>
                <w:w w:val="100"/>
                <w:sz w:val="20"/>
              </w:rPr>
            </w:pPr>
            <w:r w:rsidRPr="00565E36">
              <w:rPr>
                <w:rFonts w:ascii="Open Sans" w:hAnsi="Open Sans" w:cs="Open Sans"/>
                <w:sz w:val="20"/>
              </w:rPr>
              <w:t>nr kat. 20141104 lub równoważny</w:t>
            </w:r>
          </w:p>
        </w:tc>
        <w:tc>
          <w:tcPr>
            <w:tcW w:w="333" w:type="pct"/>
          </w:tcPr>
          <w:p w14:paraId="159890A3" w14:textId="7F5EE68D" w:rsidR="00565E36" w:rsidRPr="00565E36" w:rsidRDefault="00565E36" w:rsidP="00565E36">
            <w:pPr>
              <w:spacing w:before="0" w:line="240" w:lineRule="auto"/>
              <w:jc w:val="center"/>
              <w:rPr>
                <w:rFonts w:ascii="Open Sans" w:hAnsi="Open Sans" w:cs="Open Sans"/>
                <w:w w:val="100"/>
                <w:sz w:val="20"/>
              </w:rPr>
            </w:pPr>
            <w:r w:rsidRPr="00565E36">
              <w:rPr>
                <w:rFonts w:ascii="Open Sans" w:hAnsi="Open Sans" w:cs="Open Sans"/>
                <w:sz w:val="20"/>
              </w:rPr>
              <w:t>131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8F18A9E" w14:textId="77777777" w:rsidR="00565E36" w:rsidRPr="00FA4746" w:rsidRDefault="00565E36" w:rsidP="00565E3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55F9B3B" w14:textId="77777777" w:rsidR="00565E36" w:rsidRPr="00FA4746" w:rsidRDefault="00565E36" w:rsidP="00565E3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FD2D304" w14:textId="77777777" w:rsidR="00565E36" w:rsidRPr="00FA4746" w:rsidRDefault="00565E36" w:rsidP="00565E3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5F61D38" w14:textId="77777777" w:rsidR="00565E36" w:rsidRPr="00FA4746" w:rsidRDefault="00565E36" w:rsidP="00565E36">
            <w:pPr>
              <w:spacing w:before="0" w:line="240" w:lineRule="auto"/>
              <w:jc w:val="center"/>
              <w:rPr>
                <w:rFonts w:ascii="Open Sans" w:hAnsi="Open Sans" w:cs="Open Sans"/>
                <w:w w:val="100"/>
                <w:sz w:val="20"/>
              </w:rPr>
            </w:pPr>
          </w:p>
        </w:tc>
      </w:tr>
      <w:tr w:rsidR="00565E36" w:rsidRPr="00FA4746" w14:paraId="697A4B4D" w14:textId="77777777" w:rsidTr="009D7F9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A875E8D" w14:textId="54BD0F7C" w:rsidR="00565E36" w:rsidRPr="000F6DE0" w:rsidRDefault="00565E36" w:rsidP="00565E36">
            <w:pPr>
              <w:spacing w:before="0" w:line="240" w:lineRule="auto"/>
              <w:jc w:val="center"/>
              <w:rPr>
                <w:rFonts w:ascii="Open Sans" w:hAnsi="Open Sans" w:cs="Open Sans"/>
                <w:w w:val="100"/>
                <w:sz w:val="20"/>
              </w:rPr>
            </w:pPr>
            <w:r>
              <w:rPr>
                <w:rFonts w:ascii="Open Sans" w:hAnsi="Open Sans" w:cs="Open Sans"/>
                <w:w w:val="100"/>
                <w:sz w:val="20"/>
              </w:rPr>
              <w:t>4</w:t>
            </w:r>
          </w:p>
        </w:tc>
        <w:tc>
          <w:tcPr>
            <w:tcW w:w="601" w:type="pct"/>
          </w:tcPr>
          <w:p w14:paraId="76431299" w14:textId="76BFA60E" w:rsidR="00565E36" w:rsidRPr="00565E36" w:rsidRDefault="00565E36" w:rsidP="00565E36">
            <w:pPr>
              <w:spacing w:before="0" w:line="240" w:lineRule="auto"/>
              <w:rPr>
                <w:rFonts w:ascii="Open Sans" w:hAnsi="Open Sans" w:cs="Open Sans"/>
                <w:w w:val="100"/>
                <w:sz w:val="20"/>
              </w:rPr>
            </w:pPr>
            <w:r w:rsidRPr="00565E36">
              <w:rPr>
                <w:rFonts w:ascii="Open Sans" w:hAnsi="Open Sans" w:cs="Open Sans"/>
                <w:sz w:val="20"/>
              </w:rPr>
              <w:t>Pojemniki na odpady – 60L</w:t>
            </w:r>
          </w:p>
        </w:tc>
        <w:tc>
          <w:tcPr>
            <w:tcW w:w="1535" w:type="pct"/>
          </w:tcPr>
          <w:p w14:paraId="31526A96" w14:textId="77777777" w:rsidR="00565E36" w:rsidRPr="00565E36" w:rsidRDefault="00565E36" w:rsidP="00565E36">
            <w:pPr>
              <w:spacing w:before="0" w:line="240" w:lineRule="auto"/>
              <w:rPr>
                <w:rFonts w:ascii="Open Sans" w:hAnsi="Open Sans" w:cs="Open Sans"/>
                <w:sz w:val="20"/>
              </w:rPr>
            </w:pPr>
            <w:r w:rsidRPr="00565E36">
              <w:rPr>
                <w:rFonts w:ascii="Open Sans" w:hAnsi="Open Sans" w:cs="Open Sans"/>
                <w:bCs/>
                <w:sz w:val="20"/>
              </w:rPr>
              <w:t xml:space="preserve">op. 1 szt.; </w:t>
            </w:r>
            <w:r w:rsidRPr="00565E36">
              <w:rPr>
                <w:rFonts w:ascii="Open Sans" w:hAnsi="Open Sans" w:cs="Open Sans"/>
                <w:sz w:val="20"/>
              </w:rPr>
              <w:t xml:space="preserve">pojemniki z polipropylenu barwionego, kolor czerwony, zgodne </w:t>
            </w:r>
          </w:p>
          <w:p w14:paraId="062D78EA" w14:textId="037713FA" w:rsidR="00565E36" w:rsidRPr="00565E36" w:rsidRDefault="00565E36" w:rsidP="00565E36">
            <w:pPr>
              <w:spacing w:before="0" w:line="240" w:lineRule="auto"/>
              <w:rPr>
                <w:rFonts w:ascii="Open Sans" w:hAnsi="Open Sans" w:cs="Open Sans"/>
                <w:w w:val="100"/>
                <w:sz w:val="20"/>
              </w:rPr>
            </w:pPr>
            <w:r w:rsidRPr="00565E36">
              <w:rPr>
                <w:rFonts w:ascii="Open Sans" w:hAnsi="Open Sans" w:cs="Open Sans"/>
                <w:sz w:val="20"/>
              </w:rPr>
              <w:t>z normą ASTM F2132, poj. 60L, jednorazowego użytku, pokrywa hermetycznie zamykana, kształt prostokątny; Intergos, nr kat. SC60 lub równoważny</w:t>
            </w:r>
          </w:p>
        </w:tc>
        <w:tc>
          <w:tcPr>
            <w:tcW w:w="333" w:type="pct"/>
          </w:tcPr>
          <w:p w14:paraId="198449E7" w14:textId="46DD42DC" w:rsidR="00565E36" w:rsidRPr="00565E36" w:rsidRDefault="00565E36" w:rsidP="00565E36">
            <w:pPr>
              <w:spacing w:before="0" w:line="240" w:lineRule="auto"/>
              <w:jc w:val="center"/>
              <w:rPr>
                <w:rFonts w:ascii="Open Sans" w:hAnsi="Open Sans" w:cs="Open Sans"/>
                <w:w w:val="100"/>
                <w:sz w:val="20"/>
              </w:rPr>
            </w:pPr>
            <w:r w:rsidRPr="00565E36">
              <w:rPr>
                <w:rFonts w:ascii="Open Sans" w:hAnsi="Open Sans" w:cs="Open Sans"/>
                <w:sz w:val="20"/>
              </w:rPr>
              <w:t>26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313F2CC" w14:textId="77777777" w:rsidR="00565E36" w:rsidRPr="00FA4746" w:rsidRDefault="00565E36" w:rsidP="00565E3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F56215A" w14:textId="77777777" w:rsidR="00565E36" w:rsidRPr="00FA4746" w:rsidRDefault="00565E36" w:rsidP="00565E3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64A37BE" w14:textId="77777777" w:rsidR="00565E36" w:rsidRPr="00FA4746" w:rsidRDefault="00565E36" w:rsidP="00565E3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849276D" w14:textId="77777777" w:rsidR="00565E36" w:rsidRPr="00FA4746" w:rsidRDefault="00565E36" w:rsidP="00565E36">
            <w:pPr>
              <w:spacing w:before="0" w:line="240" w:lineRule="auto"/>
              <w:jc w:val="center"/>
              <w:rPr>
                <w:rFonts w:ascii="Open Sans" w:hAnsi="Open Sans" w:cs="Open Sans"/>
                <w:w w:val="100"/>
                <w:sz w:val="20"/>
              </w:rPr>
            </w:pPr>
          </w:p>
        </w:tc>
      </w:tr>
      <w:tr w:rsidR="00565E36" w:rsidRPr="00FA4746" w14:paraId="3D2CAD82" w14:textId="77777777" w:rsidTr="009D7F9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F1856B8" w14:textId="489E5295" w:rsidR="00565E36" w:rsidRPr="000F6DE0" w:rsidRDefault="00565E36" w:rsidP="00565E36">
            <w:pPr>
              <w:spacing w:before="0" w:line="240" w:lineRule="auto"/>
              <w:jc w:val="center"/>
              <w:rPr>
                <w:rFonts w:ascii="Open Sans" w:hAnsi="Open Sans" w:cs="Open Sans"/>
                <w:w w:val="100"/>
                <w:sz w:val="20"/>
              </w:rPr>
            </w:pPr>
            <w:r>
              <w:rPr>
                <w:rFonts w:ascii="Open Sans" w:hAnsi="Open Sans" w:cs="Open Sans"/>
                <w:w w:val="100"/>
                <w:sz w:val="20"/>
              </w:rPr>
              <w:t>5</w:t>
            </w:r>
          </w:p>
        </w:tc>
        <w:tc>
          <w:tcPr>
            <w:tcW w:w="601" w:type="pct"/>
          </w:tcPr>
          <w:p w14:paraId="33C393E8" w14:textId="315ABC8D" w:rsidR="00565E36" w:rsidRPr="00565E36" w:rsidRDefault="00565E36" w:rsidP="00565E36">
            <w:pPr>
              <w:spacing w:before="0" w:line="240" w:lineRule="auto"/>
              <w:rPr>
                <w:rFonts w:ascii="Open Sans" w:hAnsi="Open Sans" w:cs="Open Sans"/>
                <w:w w:val="100"/>
                <w:sz w:val="20"/>
              </w:rPr>
            </w:pPr>
            <w:r w:rsidRPr="00565E36">
              <w:rPr>
                <w:rFonts w:ascii="Open Sans" w:hAnsi="Open Sans" w:cs="Open Sans"/>
                <w:sz w:val="20"/>
              </w:rPr>
              <w:t>Pojemnik na odpady do utylizacji – 20L</w:t>
            </w:r>
          </w:p>
        </w:tc>
        <w:tc>
          <w:tcPr>
            <w:tcW w:w="1535" w:type="pct"/>
          </w:tcPr>
          <w:p w14:paraId="010043C5" w14:textId="77777777" w:rsidR="00565E36" w:rsidRPr="00565E36" w:rsidRDefault="00565E36" w:rsidP="00565E36">
            <w:pPr>
              <w:spacing w:before="0" w:line="240" w:lineRule="auto"/>
              <w:rPr>
                <w:rFonts w:ascii="Open Sans" w:hAnsi="Open Sans" w:cs="Open Sans"/>
                <w:sz w:val="20"/>
              </w:rPr>
            </w:pPr>
            <w:r w:rsidRPr="00565E36">
              <w:rPr>
                <w:rFonts w:ascii="Open Sans" w:hAnsi="Open Sans" w:cs="Open Sans"/>
                <w:bCs/>
                <w:sz w:val="20"/>
              </w:rPr>
              <w:t xml:space="preserve">op. 1 szt.; </w:t>
            </w:r>
            <w:r w:rsidRPr="00565E36">
              <w:rPr>
                <w:rFonts w:ascii="Open Sans" w:hAnsi="Open Sans" w:cs="Open Sans"/>
                <w:sz w:val="20"/>
              </w:rPr>
              <w:t xml:space="preserve">pojemniki z polipropylenu barwionego, kolor czerwony, zgodne </w:t>
            </w:r>
          </w:p>
          <w:p w14:paraId="710DF48F" w14:textId="29529BB1" w:rsidR="00565E36" w:rsidRPr="00565E36" w:rsidRDefault="00565E36" w:rsidP="00565E36">
            <w:pPr>
              <w:spacing w:before="0" w:line="240" w:lineRule="auto"/>
              <w:rPr>
                <w:rFonts w:ascii="Open Sans" w:hAnsi="Open Sans" w:cs="Open Sans"/>
                <w:w w:val="100"/>
                <w:sz w:val="20"/>
              </w:rPr>
            </w:pPr>
            <w:r w:rsidRPr="00565E36">
              <w:rPr>
                <w:rFonts w:ascii="Open Sans" w:hAnsi="Open Sans" w:cs="Open Sans"/>
                <w:sz w:val="20"/>
              </w:rPr>
              <w:t xml:space="preserve">z normą ASTM F2132, poj. 20L, jednorazowego użytku, pokrywa hermetycznie zamykana, kształt prostokątny; Intergos, nr kat. </w:t>
            </w:r>
            <w:r w:rsidRPr="00565E36">
              <w:rPr>
                <w:rFonts w:ascii="Open Sans" w:hAnsi="Open Sans" w:cs="Open Sans"/>
                <w:color w:val="111111"/>
                <w:sz w:val="20"/>
                <w:shd w:val="clear" w:color="auto" w:fill="FFFFFF"/>
              </w:rPr>
              <w:t>IG-P200</w:t>
            </w:r>
            <w:r w:rsidRPr="00565E36">
              <w:rPr>
                <w:rFonts w:ascii="Open Sans" w:hAnsi="Open Sans" w:cs="Open Sans"/>
                <w:sz w:val="20"/>
              </w:rPr>
              <w:t xml:space="preserve"> lub równoważny</w:t>
            </w:r>
          </w:p>
        </w:tc>
        <w:tc>
          <w:tcPr>
            <w:tcW w:w="333" w:type="pct"/>
          </w:tcPr>
          <w:p w14:paraId="3F6C0484" w14:textId="53C5617D" w:rsidR="00565E36" w:rsidRPr="00565E36" w:rsidRDefault="00565E36" w:rsidP="00565E36">
            <w:pPr>
              <w:spacing w:before="0" w:line="240" w:lineRule="auto"/>
              <w:jc w:val="center"/>
              <w:rPr>
                <w:rFonts w:ascii="Open Sans" w:hAnsi="Open Sans" w:cs="Open Sans"/>
                <w:w w:val="100"/>
                <w:sz w:val="20"/>
              </w:rPr>
            </w:pPr>
            <w:r w:rsidRPr="00565E36">
              <w:rPr>
                <w:rFonts w:ascii="Open Sans" w:hAnsi="Open Sans" w:cs="Open Sans"/>
                <w:sz w:val="20"/>
              </w:rPr>
              <w:t>18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DF60B74" w14:textId="77777777" w:rsidR="00565E36" w:rsidRPr="00FA4746" w:rsidRDefault="00565E36" w:rsidP="00565E3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3223044" w14:textId="77777777" w:rsidR="00565E36" w:rsidRPr="00FA4746" w:rsidRDefault="00565E36" w:rsidP="00565E3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1A27359" w14:textId="77777777" w:rsidR="00565E36" w:rsidRPr="00FA4746" w:rsidRDefault="00565E36" w:rsidP="00565E3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0300496" w14:textId="77777777" w:rsidR="00565E36" w:rsidRPr="00FA4746" w:rsidRDefault="00565E36" w:rsidP="00565E36">
            <w:pPr>
              <w:spacing w:before="0" w:line="240" w:lineRule="auto"/>
              <w:jc w:val="center"/>
              <w:rPr>
                <w:rFonts w:ascii="Open Sans" w:hAnsi="Open Sans" w:cs="Open Sans"/>
                <w:w w:val="100"/>
                <w:sz w:val="20"/>
              </w:rPr>
            </w:pPr>
          </w:p>
        </w:tc>
      </w:tr>
      <w:tr w:rsidR="00B90592" w:rsidRPr="00FA4746" w14:paraId="18A44548" w14:textId="77777777" w:rsidTr="00804BD1">
        <w:trPr>
          <w:trHeight w:val="568"/>
        </w:trPr>
        <w:tc>
          <w:tcPr>
            <w:tcW w:w="4470" w:type="pct"/>
            <w:gridSpan w:val="7"/>
            <w:vAlign w:val="center"/>
          </w:tcPr>
          <w:p w14:paraId="64B0F991" w14:textId="77777777" w:rsidR="00B90592" w:rsidRPr="00FA4746" w:rsidRDefault="00B90592" w:rsidP="00804BD1">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74631833" w14:textId="77777777" w:rsidR="00B90592" w:rsidRPr="00FA4746" w:rsidRDefault="00B90592" w:rsidP="00804BD1">
            <w:pPr>
              <w:spacing w:before="0" w:line="240" w:lineRule="auto"/>
              <w:jc w:val="right"/>
              <w:rPr>
                <w:rFonts w:ascii="Open Sans" w:hAnsi="Open Sans" w:cs="Open Sans"/>
                <w:w w:val="100"/>
                <w:sz w:val="20"/>
              </w:rPr>
            </w:pPr>
          </w:p>
        </w:tc>
      </w:tr>
    </w:tbl>
    <w:p w14:paraId="3066F0AC" w14:textId="77777777" w:rsidR="00162785" w:rsidRPr="00162785" w:rsidRDefault="00162785" w:rsidP="00162785">
      <w:pPr>
        <w:rPr>
          <w:rFonts w:ascii="Open Sans" w:hAnsi="Open Sans" w:cs="Open Sans"/>
          <w:w w:val="100"/>
          <w:sz w:val="20"/>
          <w:szCs w:val="18"/>
        </w:rPr>
      </w:pPr>
    </w:p>
    <w:p w14:paraId="14E6B696" w14:textId="169ED62D" w:rsidR="00B90592" w:rsidRDefault="00B90592" w:rsidP="00B90592">
      <w:pPr>
        <w:rPr>
          <w:rFonts w:ascii="Open Sans" w:hAnsi="Open Sans" w:cs="Open Sans"/>
          <w:w w:val="100"/>
          <w:sz w:val="20"/>
          <w:szCs w:val="18"/>
        </w:rPr>
      </w:pPr>
      <w:r w:rsidRPr="00B90592">
        <w:rPr>
          <w:rFonts w:ascii="Open Sans" w:hAnsi="Open Sans" w:cs="Open Sans"/>
          <w:w w:val="100"/>
          <w:sz w:val="20"/>
          <w:szCs w:val="18"/>
        </w:rPr>
        <w:t xml:space="preserve">Uwagi: </w:t>
      </w:r>
    </w:p>
    <w:p w14:paraId="7AA6FE73" w14:textId="20DCF36D" w:rsidR="00B90592" w:rsidRDefault="00565E36" w:rsidP="00B90592">
      <w:pPr>
        <w:rPr>
          <w:rFonts w:ascii="Open Sans" w:hAnsi="Open Sans" w:cs="Open Sans"/>
          <w:b/>
          <w:bCs/>
          <w:w w:val="100"/>
          <w:sz w:val="20"/>
          <w:szCs w:val="18"/>
        </w:rPr>
      </w:pPr>
      <w:r w:rsidRPr="00565E36">
        <w:rPr>
          <w:rFonts w:ascii="Open Sans" w:hAnsi="Open Sans" w:cs="Open Sans"/>
          <w:w w:val="100"/>
          <w:sz w:val="20"/>
          <w:szCs w:val="18"/>
        </w:rPr>
        <w:t xml:space="preserve">Realizacja w ciągu 30 dni od daty podpisania umowy, </w:t>
      </w:r>
      <w:r w:rsidRPr="00565E36">
        <w:rPr>
          <w:rFonts w:ascii="Open Sans" w:hAnsi="Open Sans" w:cs="Open Sans"/>
          <w:b/>
          <w:bCs/>
          <w:w w:val="100"/>
          <w:sz w:val="20"/>
          <w:szCs w:val="18"/>
        </w:rPr>
        <w:t>zgodnie z załączonym rozdzielnikiem.</w:t>
      </w:r>
    </w:p>
    <w:p w14:paraId="6BC516FE" w14:textId="71206E50" w:rsidR="00D676AF" w:rsidRDefault="00D676AF" w:rsidP="00B90592">
      <w:pPr>
        <w:rPr>
          <w:rFonts w:ascii="Open Sans" w:hAnsi="Open Sans" w:cs="Open Sans"/>
          <w:b/>
          <w:bCs/>
          <w:w w:val="100"/>
          <w:sz w:val="20"/>
          <w:szCs w:val="18"/>
        </w:rPr>
      </w:pPr>
    </w:p>
    <w:p w14:paraId="0434DE83" w14:textId="77777777" w:rsidR="00D676AF" w:rsidRDefault="00D676AF">
      <w:pPr>
        <w:autoSpaceDE/>
        <w:autoSpaceDN/>
        <w:spacing w:before="0" w:line="240" w:lineRule="auto"/>
        <w:jc w:val="left"/>
        <w:rPr>
          <w:rFonts w:ascii="Open Sans" w:hAnsi="Open Sans" w:cs="Open Sans"/>
          <w:b/>
          <w:bCs/>
          <w:w w:val="100"/>
          <w:sz w:val="20"/>
          <w:szCs w:val="18"/>
        </w:rPr>
      </w:pPr>
      <w:r>
        <w:rPr>
          <w:rFonts w:ascii="Open Sans" w:hAnsi="Open Sans" w:cs="Open Sans"/>
          <w:b/>
          <w:bCs/>
          <w:w w:val="100"/>
          <w:sz w:val="20"/>
          <w:szCs w:val="18"/>
        </w:rPr>
        <w:br w:type="page"/>
      </w:r>
    </w:p>
    <w:p w14:paraId="419E4DEE" w14:textId="610BFC5E" w:rsidR="00D676AF" w:rsidRDefault="00D676AF" w:rsidP="00B90592">
      <w:pPr>
        <w:rPr>
          <w:rFonts w:ascii="Open Sans" w:hAnsi="Open Sans" w:cs="Open Sans"/>
          <w:b/>
          <w:bCs/>
          <w:w w:val="100"/>
          <w:sz w:val="20"/>
          <w:szCs w:val="18"/>
        </w:rPr>
      </w:pPr>
    </w:p>
    <w:p w14:paraId="67FF9A89" w14:textId="7A68AED4" w:rsidR="00D676AF" w:rsidRDefault="00D676AF" w:rsidP="00D676AF">
      <w:pPr>
        <w:rPr>
          <w:rFonts w:ascii="Open Sans" w:hAnsi="Open Sans" w:cs="Open Sans"/>
          <w:b/>
          <w:w w:val="100"/>
          <w:sz w:val="20"/>
          <w:u w:val="single"/>
        </w:rPr>
      </w:pPr>
      <w:r>
        <w:rPr>
          <w:rFonts w:ascii="Open Sans" w:hAnsi="Open Sans" w:cs="Open Sans"/>
          <w:b/>
          <w:w w:val="100"/>
          <w:sz w:val="20"/>
          <w:u w:val="single"/>
        </w:rPr>
        <w:t>Część 51</w:t>
      </w:r>
      <w:r w:rsidRPr="00D676AF">
        <w:rPr>
          <w:rFonts w:ascii="Open Sans" w:hAnsi="Open Sans" w:cs="Open Sans"/>
          <w:b/>
          <w:w w:val="100"/>
          <w:sz w:val="20"/>
          <w:u w:val="single"/>
        </w:rPr>
        <w:t xml:space="preserve"> </w:t>
      </w:r>
      <w:r w:rsidR="00565E36" w:rsidRPr="00565E36">
        <w:rPr>
          <w:rFonts w:ascii="Open Sans" w:hAnsi="Open Sans" w:cs="Open Sans"/>
          <w:b/>
          <w:w w:val="100"/>
          <w:sz w:val="20"/>
          <w:u w:val="single"/>
        </w:rPr>
        <w:t>Akcesoria laboratoryjne</w:t>
      </w:r>
    </w:p>
    <w:p w14:paraId="23DD8821" w14:textId="5EC06121" w:rsidR="00D676AF" w:rsidRDefault="00D676AF" w:rsidP="00B90592">
      <w:pPr>
        <w:rPr>
          <w:rFonts w:ascii="Open Sans" w:hAnsi="Open Sans" w:cs="Open Sans"/>
          <w:b/>
          <w:bCs/>
          <w:w w:val="100"/>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2554"/>
        <w:gridCol w:w="6523"/>
        <w:gridCol w:w="1415"/>
        <w:gridCol w:w="4823"/>
        <w:gridCol w:w="2129"/>
        <w:gridCol w:w="850"/>
        <w:gridCol w:w="2252"/>
      </w:tblGrid>
      <w:tr w:rsidR="00D676AF" w:rsidRPr="00FA4746" w14:paraId="71991D2B" w14:textId="77777777" w:rsidTr="00804BD1">
        <w:trPr>
          <w:trHeight w:val="450"/>
        </w:trPr>
        <w:tc>
          <w:tcPr>
            <w:tcW w:w="165" w:type="pct"/>
            <w:tcBorders>
              <w:bottom w:val="single" w:sz="4" w:space="0" w:color="auto"/>
            </w:tcBorders>
            <w:shd w:val="clear" w:color="auto" w:fill="E0E0E0"/>
            <w:vAlign w:val="center"/>
            <w:hideMark/>
          </w:tcPr>
          <w:p w14:paraId="5E77677D" w14:textId="77777777" w:rsidR="00D676AF" w:rsidRPr="00FA4746" w:rsidRDefault="00D676AF"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601" w:type="pct"/>
            <w:tcBorders>
              <w:bottom w:val="single" w:sz="4" w:space="0" w:color="auto"/>
            </w:tcBorders>
            <w:shd w:val="clear" w:color="auto" w:fill="E0E0E0"/>
            <w:vAlign w:val="center"/>
            <w:hideMark/>
          </w:tcPr>
          <w:p w14:paraId="25CA03C6" w14:textId="77777777" w:rsidR="00D676AF" w:rsidRPr="00FA4746" w:rsidRDefault="00D676AF"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535" w:type="pct"/>
            <w:tcBorders>
              <w:bottom w:val="single" w:sz="4" w:space="0" w:color="auto"/>
            </w:tcBorders>
            <w:shd w:val="clear" w:color="auto" w:fill="E0E0E0"/>
            <w:vAlign w:val="center"/>
            <w:hideMark/>
          </w:tcPr>
          <w:p w14:paraId="51FF82D8" w14:textId="77777777" w:rsidR="00D676AF" w:rsidRPr="00FA4746" w:rsidRDefault="00D676AF"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524B6FFC" w14:textId="77777777" w:rsidR="00D676AF" w:rsidRPr="00FA4746" w:rsidRDefault="00D676AF"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3313F662" w14:textId="77777777" w:rsidR="00D676AF" w:rsidRPr="00FA4746" w:rsidRDefault="00D676AF"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1FDFCD4B" w14:textId="77777777" w:rsidR="00D676AF" w:rsidRPr="00FA4746" w:rsidRDefault="00D676AF"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67D378DB" w14:textId="77777777" w:rsidR="00D676AF" w:rsidRPr="00FA4746" w:rsidRDefault="00D676AF"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36D055C2" w14:textId="77777777" w:rsidR="00D676AF" w:rsidRPr="00FA4746" w:rsidRDefault="00D676AF"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7176B20A" w14:textId="77777777" w:rsidR="00D676AF" w:rsidRPr="00FA4746" w:rsidRDefault="00D676AF" w:rsidP="00804BD1">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D676AF" w:rsidRPr="00AF6C83" w14:paraId="39204E58" w14:textId="77777777" w:rsidTr="00804BD1">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1A00FE6C" w14:textId="77777777" w:rsidR="00D676AF" w:rsidRPr="00AF6C83" w:rsidRDefault="00D676AF"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601" w:type="pct"/>
            <w:tcBorders>
              <w:top w:val="single" w:sz="4" w:space="0" w:color="auto"/>
              <w:left w:val="single" w:sz="4" w:space="0" w:color="auto"/>
              <w:bottom w:val="single" w:sz="4" w:space="0" w:color="auto"/>
              <w:right w:val="single" w:sz="4" w:space="0" w:color="auto"/>
            </w:tcBorders>
            <w:vAlign w:val="center"/>
          </w:tcPr>
          <w:p w14:paraId="332D3C31" w14:textId="77777777" w:rsidR="00D676AF" w:rsidRPr="00AF6C83" w:rsidRDefault="00D676AF"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535" w:type="pct"/>
            <w:tcBorders>
              <w:top w:val="single" w:sz="4" w:space="0" w:color="auto"/>
              <w:left w:val="single" w:sz="4" w:space="0" w:color="auto"/>
              <w:bottom w:val="single" w:sz="4" w:space="0" w:color="auto"/>
              <w:right w:val="single" w:sz="4" w:space="0" w:color="auto"/>
            </w:tcBorders>
            <w:vAlign w:val="center"/>
          </w:tcPr>
          <w:p w14:paraId="696AFE29" w14:textId="77777777" w:rsidR="00D676AF" w:rsidRPr="00AF6C83" w:rsidRDefault="00D676AF"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48A56D58" w14:textId="77777777" w:rsidR="00D676AF" w:rsidRPr="00AF6C83" w:rsidRDefault="00D676AF"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0D60ABE1" w14:textId="77777777" w:rsidR="00D676AF" w:rsidRPr="00AF6C83" w:rsidRDefault="00D676AF"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50AE8139" w14:textId="77777777" w:rsidR="00D676AF" w:rsidRPr="00AF6C83" w:rsidRDefault="00D676AF"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51A0412C" w14:textId="77777777" w:rsidR="00D676AF" w:rsidRPr="00AF6C83" w:rsidRDefault="00D676AF"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0BF10A2E" w14:textId="77777777" w:rsidR="00D676AF" w:rsidRPr="00AF6C83" w:rsidRDefault="00D676AF"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565E36" w:rsidRPr="00FA4746" w14:paraId="376D1A00" w14:textId="77777777" w:rsidTr="009D7F9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76A5253" w14:textId="77777777" w:rsidR="00565E36" w:rsidRPr="000F6DE0" w:rsidRDefault="00565E36" w:rsidP="00565E36">
            <w:pPr>
              <w:spacing w:before="0" w:line="240" w:lineRule="auto"/>
              <w:jc w:val="center"/>
              <w:rPr>
                <w:rFonts w:ascii="Open Sans" w:hAnsi="Open Sans" w:cs="Open Sans"/>
                <w:w w:val="100"/>
                <w:sz w:val="20"/>
              </w:rPr>
            </w:pPr>
            <w:r w:rsidRPr="000F6DE0">
              <w:rPr>
                <w:rFonts w:ascii="Open Sans" w:hAnsi="Open Sans" w:cs="Open Sans"/>
                <w:w w:val="100"/>
                <w:sz w:val="20"/>
              </w:rPr>
              <w:t>1</w:t>
            </w:r>
          </w:p>
        </w:tc>
        <w:tc>
          <w:tcPr>
            <w:tcW w:w="601" w:type="pct"/>
          </w:tcPr>
          <w:p w14:paraId="34E4F127" w14:textId="3555A518" w:rsidR="00565E36" w:rsidRPr="00565E36" w:rsidRDefault="00565E36" w:rsidP="00565E36">
            <w:pPr>
              <w:spacing w:before="0" w:line="240" w:lineRule="auto"/>
              <w:jc w:val="left"/>
              <w:rPr>
                <w:rFonts w:ascii="Open Sans" w:hAnsi="Open Sans" w:cs="Open Sans"/>
                <w:w w:val="100"/>
                <w:sz w:val="20"/>
              </w:rPr>
            </w:pPr>
            <w:r w:rsidRPr="00565E36">
              <w:rPr>
                <w:rFonts w:ascii="Open Sans" w:hAnsi="Open Sans" w:cs="Open Sans"/>
                <w:sz w:val="20"/>
              </w:rPr>
              <w:t>Głaszczki jednorazowe typu L</w:t>
            </w:r>
          </w:p>
        </w:tc>
        <w:tc>
          <w:tcPr>
            <w:tcW w:w="1535" w:type="pct"/>
          </w:tcPr>
          <w:p w14:paraId="135441F3" w14:textId="77777777" w:rsidR="00565E36" w:rsidRPr="00565E36" w:rsidRDefault="00565E36" w:rsidP="00565E36">
            <w:pPr>
              <w:spacing w:before="0" w:line="240" w:lineRule="auto"/>
              <w:rPr>
                <w:rFonts w:ascii="Open Sans" w:hAnsi="Open Sans" w:cs="Open Sans"/>
                <w:sz w:val="20"/>
              </w:rPr>
            </w:pPr>
            <w:r w:rsidRPr="00565E36">
              <w:rPr>
                <w:rFonts w:ascii="Open Sans" w:hAnsi="Open Sans" w:cs="Open Sans"/>
                <w:sz w:val="20"/>
              </w:rPr>
              <w:t xml:space="preserve">op. (25 szt.); Sterylne; np. Chemland </w:t>
            </w:r>
          </w:p>
          <w:p w14:paraId="4E042515" w14:textId="2272B9C8" w:rsidR="00565E36" w:rsidRPr="00565E36" w:rsidRDefault="00565E36" w:rsidP="00565E36">
            <w:pPr>
              <w:spacing w:before="0" w:line="240" w:lineRule="auto"/>
              <w:rPr>
                <w:rFonts w:ascii="Open Sans" w:hAnsi="Open Sans" w:cs="Open Sans"/>
                <w:w w:val="100"/>
                <w:sz w:val="20"/>
              </w:rPr>
            </w:pPr>
            <w:r w:rsidRPr="00565E36">
              <w:rPr>
                <w:rFonts w:ascii="Open Sans" w:hAnsi="Open Sans" w:cs="Open Sans"/>
                <w:sz w:val="20"/>
              </w:rPr>
              <w:t>nr kat.: 06-ETARI25 lub równoważny</w:t>
            </w:r>
          </w:p>
        </w:tc>
        <w:tc>
          <w:tcPr>
            <w:tcW w:w="333" w:type="pct"/>
          </w:tcPr>
          <w:p w14:paraId="100F6E26" w14:textId="17354AD5" w:rsidR="00565E36" w:rsidRPr="00565E36" w:rsidRDefault="00565E36" w:rsidP="00565E36">
            <w:pPr>
              <w:spacing w:before="0" w:line="240" w:lineRule="auto"/>
              <w:jc w:val="center"/>
              <w:rPr>
                <w:rFonts w:ascii="Open Sans" w:hAnsi="Open Sans" w:cs="Open Sans"/>
                <w:w w:val="100"/>
                <w:sz w:val="20"/>
              </w:rPr>
            </w:pPr>
            <w:r w:rsidRPr="00565E36">
              <w:rPr>
                <w:rFonts w:ascii="Open Sans" w:hAnsi="Open Sans" w:cs="Open Sans"/>
                <w:sz w:val="20"/>
              </w:rPr>
              <w:t>8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B016146" w14:textId="77777777" w:rsidR="00565E36" w:rsidRPr="00FA4746" w:rsidRDefault="00565E36" w:rsidP="00565E3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EFDA07B" w14:textId="77777777" w:rsidR="00565E36" w:rsidRPr="00FA4746" w:rsidRDefault="00565E36" w:rsidP="00565E3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30277A9" w14:textId="77777777" w:rsidR="00565E36" w:rsidRPr="00FA4746" w:rsidRDefault="00565E36" w:rsidP="00565E3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0B5543B" w14:textId="77777777" w:rsidR="00565E36" w:rsidRPr="00FA4746" w:rsidRDefault="00565E36" w:rsidP="00565E36">
            <w:pPr>
              <w:spacing w:before="0" w:line="240" w:lineRule="auto"/>
              <w:jc w:val="center"/>
              <w:rPr>
                <w:rFonts w:ascii="Open Sans" w:hAnsi="Open Sans" w:cs="Open Sans"/>
                <w:w w:val="100"/>
                <w:sz w:val="20"/>
              </w:rPr>
            </w:pPr>
          </w:p>
        </w:tc>
      </w:tr>
      <w:tr w:rsidR="00565E36" w:rsidRPr="00FA4746" w14:paraId="6922EAF5" w14:textId="77777777" w:rsidTr="009D7F9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F8B3F2C" w14:textId="77777777" w:rsidR="00565E36" w:rsidRPr="000F6DE0" w:rsidRDefault="00565E36" w:rsidP="00565E36">
            <w:pPr>
              <w:spacing w:before="0" w:line="240" w:lineRule="auto"/>
              <w:jc w:val="center"/>
              <w:rPr>
                <w:rFonts w:ascii="Open Sans" w:hAnsi="Open Sans" w:cs="Open Sans"/>
                <w:w w:val="100"/>
                <w:sz w:val="20"/>
              </w:rPr>
            </w:pPr>
            <w:r w:rsidRPr="000F6DE0">
              <w:rPr>
                <w:rFonts w:ascii="Open Sans" w:hAnsi="Open Sans" w:cs="Open Sans"/>
                <w:w w:val="100"/>
                <w:sz w:val="20"/>
              </w:rPr>
              <w:t>2</w:t>
            </w:r>
          </w:p>
        </w:tc>
        <w:tc>
          <w:tcPr>
            <w:tcW w:w="601" w:type="pct"/>
          </w:tcPr>
          <w:p w14:paraId="4C037EA2" w14:textId="63977D77" w:rsidR="00565E36" w:rsidRPr="00565E36" w:rsidRDefault="00565E36" w:rsidP="00565E36">
            <w:pPr>
              <w:spacing w:before="0" w:line="240" w:lineRule="auto"/>
              <w:jc w:val="left"/>
              <w:rPr>
                <w:rFonts w:ascii="Open Sans" w:hAnsi="Open Sans" w:cs="Open Sans"/>
                <w:w w:val="100"/>
                <w:sz w:val="20"/>
                <w:lang w:val="en-GB"/>
              </w:rPr>
            </w:pPr>
            <w:r w:rsidRPr="00565E36">
              <w:rPr>
                <w:rFonts w:ascii="Open Sans" w:hAnsi="Open Sans" w:cs="Open Sans"/>
                <w:sz w:val="20"/>
              </w:rPr>
              <w:t>Pipeta Pasteura 1 ml</w:t>
            </w:r>
          </w:p>
        </w:tc>
        <w:tc>
          <w:tcPr>
            <w:tcW w:w="1535" w:type="pct"/>
          </w:tcPr>
          <w:p w14:paraId="3D1DEC3C" w14:textId="530112D3" w:rsidR="00565E36" w:rsidRPr="00565E36" w:rsidRDefault="00565E36" w:rsidP="00565E36">
            <w:pPr>
              <w:spacing w:before="0" w:line="240" w:lineRule="auto"/>
              <w:rPr>
                <w:rFonts w:ascii="Open Sans" w:hAnsi="Open Sans" w:cs="Open Sans"/>
                <w:bCs/>
                <w:color w:val="000000"/>
                <w:w w:val="100"/>
                <w:sz w:val="20"/>
              </w:rPr>
            </w:pPr>
            <w:r w:rsidRPr="00565E36">
              <w:rPr>
                <w:rFonts w:ascii="Open Sans" w:hAnsi="Open Sans" w:cs="Open Sans"/>
                <w:sz w:val="20"/>
              </w:rPr>
              <w:t>op. 500szt. wykonane z PE, z znacznikiem 0,25/0,5/0,75ml; Chemland, nr kat. 02-63604 lub równoważny</w:t>
            </w:r>
          </w:p>
        </w:tc>
        <w:tc>
          <w:tcPr>
            <w:tcW w:w="333" w:type="pct"/>
          </w:tcPr>
          <w:p w14:paraId="3FFC9C67" w14:textId="7BBF04D5" w:rsidR="00565E36" w:rsidRPr="00565E36" w:rsidRDefault="00565E36" w:rsidP="00565E36">
            <w:pPr>
              <w:spacing w:before="0" w:line="240" w:lineRule="auto"/>
              <w:jc w:val="center"/>
              <w:rPr>
                <w:rFonts w:ascii="Open Sans" w:hAnsi="Open Sans" w:cs="Open Sans"/>
                <w:w w:val="100"/>
                <w:sz w:val="20"/>
              </w:rPr>
            </w:pPr>
            <w:r w:rsidRPr="00565E36">
              <w:rPr>
                <w:rFonts w:ascii="Open Sans" w:hAnsi="Open Sans" w:cs="Open Sans"/>
                <w:sz w:val="20"/>
              </w:rPr>
              <w:t>3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908F6C1" w14:textId="77777777" w:rsidR="00565E36" w:rsidRPr="00FA4746" w:rsidRDefault="00565E36" w:rsidP="00565E3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7EF3410" w14:textId="77777777" w:rsidR="00565E36" w:rsidRPr="00FA4746" w:rsidRDefault="00565E36" w:rsidP="00565E3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EAD1D82" w14:textId="77777777" w:rsidR="00565E36" w:rsidRPr="00FA4746" w:rsidRDefault="00565E36" w:rsidP="00565E3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251D9F3" w14:textId="77777777" w:rsidR="00565E36" w:rsidRPr="00FA4746" w:rsidRDefault="00565E36" w:rsidP="00565E36">
            <w:pPr>
              <w:spacing w:before="0" w:line="240" w:lineRule="auto"/>
              <w:jc w:val="center"/>
              <w:rPr>
                <w:rFonts w:ascii="Open Sans" w:hAnsi="Open Sans" w:cs="Open Sans"/>
                <w:w w:val="100"/>
                <w:sz w:val="20"/>
              </w:rPr>
            </w:pPr>
          </w:p>
        </w:tc>
      </w:tr>
      <w:tr w:rsidR="00565E36" w:rsidRPr="00FA4746" w14:paraId="262623A1" w14:textId="77777777" w:rsidTr="009D7F9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B9CB53B" w14:textId="77777777" w:rsidR="00565E36" w:rsidRPr="000F6DE0" w:rsidRDefault="00565E36" w:rsidP="00565E36">
            <w:pPr>
              <w:spacing w:before="0" w:line="240" w:lineRule="auto"/>
              <w:jc w:val="center"/>
              <w:rPr>
                <w:rFonts w:ascii="Open Sans" w:hAnsi="Open Sans" w:cs="Open Sans"/>
                <w:w w:val="100"/>
                <w:sz w:val="20"/>
              </w:rPr>
            </w:pPr>
            <w:r w:rsidRPr="000F6DE0">
              <w:rPr>
                <w:rFonts w:ascii="Open Sans" w:hAnsi="Open Sans" w:cs="Open Sans"/>
                <w:w w:val="100"/>
                <w:sz w:val="20"/>
              </w:rPr>
              <w:t>3</w:t>
            </w:r>
          </w:p>
        </w:tc>
        <w:tc>
          <w:tcPr>
            <w:tcW w:w="601" w:type="pct"/>
          </w:tcPr>
          <w:p w14:paraId="45E19EC8" w14:textId="51C017CE" w:rsidR="00565E36" w:rsidRPr="00565E36" w:rsidRDefault="00565E36" w:rsidP="00565E36">
            <w:pPr>
              <w:spacing w:before="0" w:line="240" w:lineRule="auto"/>
              <w:jc w:val="left"/>
              <w:rPr>
                <w:rFonts w:ascii="Open Sans" w:hAnsi="Open Sans" w:cs="Open Sans"/>
                <w:w w:val="100"/>
                <w:sz w:val="20"/>
                <w:lang w:val="en-US"/>
              </w:rPr>
            </w:pPr>
            <w:r w:rsidRPr="00565E36">
              <w:rPr>
                <w:rFonts w:ascii="Open Sans" w:hAnsi="Open Sans" w:cs="Open Sans"/>
                <w:sz w:val="20"/>
              </w:rPr>
              <w:t>Pipeta Pasteura 3 ml</w:t>
            </w:r>
          </w:p>
        </w:tc>
        <w:tc>
          <w:tcPr>
            <w:tcW w:w="1535" w:type="pct"/>
          </w:tcPr>
          <w:p w14:paraId="7B952C5B" w14:textId="2117462B" w:rsidR="00565E36" w:rsidRPr="00565E36" w:rsidRDefault="00565E36" w:rsidP="00565E36">
            <w:pPr>
              <w:spacing w:before="0" w:line="240" w:lineRule="auto"/>
              <w:rPr>
                <w:rFonts w:ascii="Open Sans" w:hAnsi="Open Sans" w:cs="Open Sans"/>
                <w:bCs/>
                <w:color w:val="000000"/>
                <w:w w:val="100"/>
                <w:sz w:val="20"/>
              </w:rPr>
            </w:pPr>
            <w:r w:rsidRPr="00565E36">
              <w:rPr>
                <w:rFonts w:ascii="Open Sans" w:hAnsi="Open Sans" w:cs="Open Sans"/>
                <w:sz w:val="20"/>
              </w:rPr>
              <w:t>op. 500szt. wykonane z PE, z znacznikiem 0,25/0,5/0,75ml; Chemland, nr kat. 02-63602 lub równoważny</w:t>
            </w:r>
          </w:p>
        </w:tc>
        <w:tc>
          <w:tcPr>
            <w:tcW w:w="333" w:type="pct"/>
          </w:tcPr>
          <w:p w14:paraId="24D386C3" w14:textId="2F7C34F7" w:rsidR="00565E36" w:rsidRPr="00565E36" w:rsidRDefault="00565E36" w:rsidP="00565E36">
            <w:pPr>
              <w:spacing w:before="0" w:line="240" w:lineRule="auto"/>
              <w:jc w:val="center"/>
              <w:rPr>
                <w:rFonts w:ascii="Open Sans" w:hAnsi="Open Sans" w:cs="Open Sans"/>
                <w:w w:val="100"/>
                <w:sz w:val="20"/>
                <w:lang w:val="en-US"/>
              </w:rPr>
            </w:pPr>
            <w:r w:rsidRPr="00565E36">
              <w:rPr>
                <w:rFonts w:ascii="Open Sans" w:hAnsi="Open Sans" w:cs="Open Sans"/>
                <w:sz w:val="20"/>
              </w:rPr>
              <w:t>16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1E5A94D" w14:textId="77777777" w:rsidR="00565E36" w:rsidRPr="00FA4746" w:rsidRDefault="00565E36" w:rsidP="00565E36">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429CCD3C" w14:textId="77777777" w:rsidR="00565E36" w:rsidRPr="00FA4746" w:rsidRDefault="00565E36" w:rsidP="00565E36">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147A3D9B" w14:textId="77777777" w:rsidR="00565E36" w:rsidRPr="00FA4746" w:rsidRDefault="00565E36" w:rsidP="00565E36">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309A2FBD" w14:textId="77777777" w:rsidR="00565E36" w:rsidRPr="00FA4746" w:rsidRDefault="00565E36" w:rsidP="00565E36">
            <w:pPr>
              <w:spacing w:before="0" w:line="240" w:lineRule="auto"/>
              <w:jc w:val="center"/>
              <w:rPr>
                <w:rFonts w:ascii="Open Sans" w:hAnsi="Open Sans" w:cs="Open Sans"/>
                <w:w w:val="100"/>
                <w:sz w:val="20"/>
                <w:lang w:val="en-US"/>
              </w:rPr>
            </w:pPr>
          </w:p>
        </w:tc>
      </w:tr>
      <w:tr w:rsidR="00565E36" w:rsidRPr="00FA4746" w14:paraId="46B4F98B" w14:textId="77777777" w:rsidTr="009D7F9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A8EC496" w14:textId="4BE35A32" w:rsidR="00565E36" w:rsidRPr="000F6DE0" w:rsidRDefault="00565E36" w:rsidP="00565E36">
            <w:pPr>
              <w:spacing w:before="0" w:line="240" w:lineRule="auto"/>
              <w:jc w:val="center"/>
              <w:rPr>
                <w:rFonts w:ascii="Open Sans" w:hAnsi="Open Sans" w:cs="Open Sans"/>
                <w:w w:val="100"/>
                <w:sz w:val="20"/>
              </w:rPr>
            </w:pPr>
            <w:r>
              <w:rPr>
                <w:rFonts w:ascii="Open Sans" w:hAnsi="Open Sans" w:cs="Open Sans"/>
                <w:w w:val="100"/>
                <w:sz w:val="20"/>
              </w:rPr>
              <w:t>4</w:t>
            </w:r>
          </w:p>
        </w:tc>
        <w:tc>
          <w:tcPr>
            <w:tcW w:w="601" w:type="pct"/>
          </w:tcPr>
          <w:p w14:paraId="5218A0D5" w14:textId="4B08C517" w:rsidR="00565E36" w:rsidRPr="00565E36" w:rsidRDefault="00565E36" w:rsidP="00565E36">
            <w:pPr>
              <w:spacing w:before="0" w:line="240" w:lineRule="auto"/>
              <w:jc w:val="left"/>
              <w:rPr>
                <w:rFonts w:ascii="Open Sans" w:hAnsi="Open Sans" w:cs="Open Sans"/>
                <w:w w:val="100"/>
                <w:sz w:val="20"/>
              </w:rPr>
            </w:pPr>
            <w:r w:rsidRPr="00565E36">
              <w:rPr>
                <w:rFonts w:ascii="Open Sans" w:hAnsi="Open Sans" w:cs="Open Sans"/>
                <w:sz w:val="20"/>
              </w:rPr>
              <w:t>Szkiełka nakrywkowe kwadratowe 22x22 mm</w:t>
            </w:r>
          </w:p>
        </w:tc>
        <w:tc>
          <w:tcPr>
            <w:tcW w:w="1535" w:type="pct"/>
          </w:tcPr>
          <w:p w14:paraId="15DEEC6A" w14:textId="53F4C31A" w:rsidR="00565E36" w:rsidRPr="00565E36" w:rsidRDefault="00565E36" w:rsidP="00565E36">
            <w:pPr>
              <w:spacing w:before="0" w:line="240" w:lineRule="auto"/>
              <w:rPr>
                <w:rFonts w:ascii="Open Sans" w:hAnsi="Open Sans" w:cs="Open Sans"/>
                <w:w w:val="100"/>
                <w:sz w:val="20"/>
              </w:rPr>
            </w:pPr>
            <w:r w:rsidRPr="00565E36">
              <w:rPr>
                <w:rFonts w:ascii="Open Sans" w:hAnsi="Open Sans" w:cs="Open Sans"/>
                <w:sz w:val="20"/>
              </w:rPr>
              <w:t>1 op. 100 szt.; grubość 0,13-0,16 mm, ze szkła borokrzemianowego; Chemland, nr kat. 04-298.202.03 lub równoważny</w:t>
            </w:r>
          </w:p>
        </w:tc>
        <w:tc>
          <w:tcPr>
            <w:tcW w:w="333" w:type="pct"/>
          </w:tcPr>
          <w:p w14:paraId="24205A9A" w14:textId="22EBCCFC" w:rsidR="00565E36" w:rsidRPr="00565E36" w:rsidRDefault="00565E36" w:rsidP="00565E36">
            <w:pPr>
              <w:spacing w:before="0" w:line="240" w:lineRule="auto"/>
              <w:jc w:val="center"/>
              <w:rPr>
                <w:rFonts w:ascii="Open Sans" w:hAnsi="Open Sans" w:cs="Open Sans"/>
                <w:w w:val="100"/>
                <w:sz w:val="20"/>
              </w:rPr>
            </w:pPr>
            <w:r w:rsidRPr="00565E36">
              <w:rPr>
                <w:rFonts w:ascii="Open Sans" w:hAnsi="Open Sans" w:cs="Open Sans"/>
                <w:sz w:val="20"/>
              </w:rPr>
              <w:t>10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840935A" w14:textId="77777777" w:rsidR="00565E36" w:rsidRPr="00FA4746" w:rsidRDefault="00565E36" w:rsidP="00565E36">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30618929" w14:textId="77777777" w:rsidR="00565E36" w:rsidRPr="00FA4746" w:rsidRDefault="00565E36" w:rsidP="00565E36">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28D7BCD8" w14:textId="77777777" w:rsidR="00565E36" w:rsidRPr="00FA4746" w:rsidRDefault="00565E36" w:rsidP="00565E36">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777460DD" w14:textId="77777777" w:rsidR="00565E36" w:rsidRPr="00FA4746" w:rsidRDefault="00565E36" w:rsidP="00565E36">
            <w:pPr>
              <w:spacing w:before="0" w:line="240" w:lineRule="auto"/>
              <w:jc w:val="center"/>
              <w:rPr>
                <w:rFonts w:ascii="Open Sans" w:hAnsi="Open Sans" w:cs="Open Sans"/>
                <w:w w:val="100"/>
                <w:sz w:val="20"/>
                <w:lang w:val="en-US"/>
              </w:rPr>
            </w:pPr>
          </w:p>
        </w:tc>
      </w:tr>
      <w:tr w:rsidR="00565E36" w:rsidRPr="00FA4746" w14:paraId="728C7D81" w14:textId="77777777" w:rsidTr="009D7F9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A5BEE00" w14:textId="2EFA00A2" w:rsidR="00565E36" w:rsidRPr="000F6DE0" w:rsidRDefault="00565E36" w:rsidP="00565E36">
            <w:pPr>
              <w:spacing w:before="0" w:line="240" w:lineRule="auto"/>
              <w:jc w:val="center"/>
              <w:rPr>
                <w:rFonts w:ascii="Open Sans" w:hAnsi="Open Sans" w:cs="Open Sans"/>
                <w:w w:val="100"/>
                <w:sz w:val="20"/>
              </w:rPr>
            </w:pPr>
            <w:r>
              <w:rPr>
                <w:rFonts w:ascii="Open Sans" w:hAnsi="Open Sans" w:cs="Open Sans"/>
                <w:w w:val="100"/>
                <w:sz w:val="20"/>
              </w:rPr>
              <w:t>5</w:t>
            </w:r>
          </w:p>
        </w:tc>
        <w:tc>
          <w:tcPr>
            <w:tcW w:w="601" w:type="pct"/>
          </w:tcPr>
          <w:p w14:paraId="13C65636" w14:textId="4B239F3C" w:rsidR="00565E36" w:rsidRPr="00565E36" w:rsidRDefault="00565E36" w:rsidP="00565E36">
            <w:pPr>
              <w:spacing w:before="0" w:line="240" w:lineRule="auto"/>
              <w:jc w:val="left"/>
              <w:rPr>
                <w:rFonts w:ascii="Open Sans" w:hAnsi="Open Sans" w:cs="Open Sans"/>
                <w:w w:val="100"/>
                <w:sz w:val="20"/>
              </w:rPr>
            </w:pPr>
            <w:r w:rsidRPr="00565E36">
              <w:rPr>
                <w:rFonts w:ascii="Open Sans" w:hAnsi="Open Sans" w:cs="Open Sans"/>
                <w:sz w:val="20"/>
              </w:rPr>
              <w:t>Szkiełka nakrywkowe 24x24 mm</w:t>
            </w:r>
          </w:p>
        </w:tc>
        <w:tc>
          <w:tcPr>
            <w:tcW w:w="1535" w:type="pct"/>
          </w:tcPr>
          <w:p w14:paraId="3AE611C9" w14:textId="5BE71586" w:rsidR="00565E36" w:rsidRPr="00565E36" w:rsidRDefault="00565E36" w:rsidP="00565E36">
            <w:pPr>
              <w:spacing w:before="0" w:line="240" w:lineRule="auto"/>
              <w:rPr>
                <w:rFonts w:ascii="Open Sans" w:hAnsi="Open Sans" w:cs="Open Sans"/>
                <w:w w:val="100"/>
                <w:sz w:val="20"/>
              </w:rPr>
            </w:pPr>
            <w:r w:rsidRPr="00565E36">
              <w:rPr>
                <w:rFonts w:ascii="Open Sans" w:hAnsi="Open Sans" w:cs="Open Sans"/>
                <w:sz w:val="20"/>
              </w:rPr>
              <w:t>1 op. 200 szt.; grubość 0,13-0,16 mm, ze szkła borokrzemianowego; Chemland, nr kat. 04-298.202.04/2 lub równoważny</w:t>
            </w:r>
          </w:p>
        </w:tc>
        <w:tc>
          <w:tcPr>
            <w:tcW w:w="333" w:type="pct"/>
          </w:tcPr>
          <w:p w14:paraId="27452064" w14:textId="2844DBC5" w:rsidR="00565E36" w:rsidRPr="00565E36" w:rsidRDefault="00565E36" w:rsidP="00565E36">
            <w:pPr>
              <w:spacing w:before="0" w:line="240" w:lineRule="auto"/>
              <w:jc w:val="center"/>
              <w:rPr>
                <w:rFonts w:ascii="Open Sans" w:hAnsi="Open Sans" w:cs="Open Sans"/>
                <w:w w:val="100"/>
                <w:sz w:val="20"/>
              </w:rPr>
            </w:pPr>
            <w:r w:rsidRPr="00565E36">
              <w:rPr>
                <w:rFonts w:ascii="Open Sans" w:hAnsi="Open Sans" w:cs="Open Sans"/>
                <w:sz w:val="20"/>
              </w:rPr>
              <w:t>10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1F86409" w14:textId="77777777" w:rsidR="00565E36" w:rsidRPr="00FA4746" w:rsidRDefault="00565E36" w:rsidP="00565E36">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51228097" w14:textId="77777777" w:rsidR="00565E36" w:rsidRPr="00FA4746" w:rsidRDefault="00565E36" w:rsidP="00565E36">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33ABFA19" w14:textId="77777777" w:rsidR="00565E36" w:rsidRPr="00FA4746" w:rsidRDefault="00565E36" w:rsidP="00565E36">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67A6515E" w14:textId="77777777" w:rsidR="00565E36" w:rsidRPr="00FA4746" w:rsidRDefault="00565E36" w:rsidP="00565E36">
            <w:pPr>
              <w:spacing w:before="0" w:line="240" w:lineRule="auto"/>
              <w:jc w:val="center"/>
              <w:rPr>
                <w:rFonts w:ascii="Open Sans" w:hAnsi="Open Sans" w:cs="Open Sans"/>
                <w:w w:val="100"/>
                <w:sz w:val="20"/>
                <w:lang w:val="en-US"/>
              </w:rPr>
            </w:pPr>
          </w:p>
        </w:tc>
      </w:tr>
      <w:tr w:rsidR="00565E36" w:rsidRPr="00FA4746" w14:paraId="4A8C6B7D" w14:textId="77777777" w:rsidTr="009D7F9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F5122F0" w14:textId="2516AB58" w:rsidR="00565E36" w:rsidRPr="000F6DE0" w:rsidRDefault="00565E36" w:rsidP="00565E36">
            <w:pPr>
              <w:spacing w:before="0" w:line="240" w:lineRule="auto"/>
              <w:jc w:val="center"/>
              <w:rPr>
                <w:rFonts w:ascii="Open Sans" w:hAnsi="Open Sans" w:cs="Open Sans"/>
                <w:w w:val="100"/>
                <w:sz w:val="20"/>
              </w:rPr>
            </w:pPr>
            <w:r>
              <w:rPr>
                <w:rFonts w:ascii="Open Sans" w:hAnsi="Open Sans" w:cs="Open Sans"/>
                <w:w w:val="100"/>
                <w:sz w:val="20"/>
              </w:rPr>
              <w:t>6</w:t>
            </w:r>
          </w:p>
        </w:tc>
        <w:tc>
          <w:tcPr>
            <w:tcW w:w="601" w:type="pct"/>
          </w:tcPr>
          <w:p w14:paraId="36B5FE12" w14:textId="74AFE1BD" w:rsidR="00565E36" w:rsidRPr="00565E36" w:rsidRDefault="00565E36" w:rsidP="00565E36">
            <w:pPr>
              <w:spacing w:before="0" w:line="240" w:lineRule="auto"/>
              <w:jc w:val="left"/>
              <w:rPr>
                <w:rFonts w:ascii="Open Sans" w:hAnsi="Open Sans" w:cs="Open Sans"/>
                <w:w w:val="100"/>
                <w:sz w:val="20"/>
              </w:rPr>
            </w:pPr>
            <w:r w:rsidRPr="00565E36">
              <w:rPr>
                <w:rFonts w:ascii="Open Sans" w:hAnsi="Open Sans" w:cs="Open Sans"/>
                <w:sz w:val="20"/>
              </w:rPr>
              <w:t>Szkiełka nakrywkowe 24x40 mm</w:t>
            </w:r>
          </w:p>
        </w:tc>
        <w:tc>
          <w:tcPr>
            <w:tcW w:w="1535" w:type="pct"/>
          </w:tcPr>
          <w:p w14:paraId="7EE0CACF" w14:textId="0C1E0460" w:rsidR="00565E36" w:rsidRPr="00565E36" w:rsidRDefault="00565E36" w:rsidP="00565E36">
            <w:pPr>
              <w:spacing w:before="0" w:line="240" w:lineRule="auto"/>
              <w:rPr>
                <w:rFonts w:ascii="Open Sans" w:hAnsi="Open Sans" w:cs="Open Sans"/>
                <w:w w:val="100"/>
                <w:sz w:val="20"/>
              </w:rPr>
            </w:pPr>
            <w:r w:rsidRPr="00565E36">
              <w:rPr>
                <w:rFonts w:ascii="Open Sans" w:hAnsi="Open Sans" w:cs="Open Sans"/>
                <w:sz w:val="20"/>
              </w:rPr>
              <w:t>1 op. 100 szt.; grubość 0,13-0,16 mm, ze szkła borokrzemianowego; Chemland, nr kat. 04-298.202.06 lub równoważny</w:t>
            </w:r>
          </w:p>
        </w:tc>
        <w:tc>
          <w:tcPr>
            <w:tcW w:w="333" w:type="pct"/>
          </w:tcPr>
          <w:p w14:paraId="10D151FA" w14:textId="4238113C" w:rsidR="00565E36" w:rsidRPr="00565E36" w:rsidRDefault="00565E36" w:rsidP="00565E36">
            <w:pPr>
              <w:spacing w:before="0" w:line="240" w:lineRule="auto"/>
              <w:jc w:val="center"/>
              <w:rPr>
                <w:rFonts w:ascii="Open Sans" w:hAnsi="Open Sans" w:cs="Open Sans"/>
                <w:w w:val="100"/>
                <w:sz w:val="20"/>
              </w:rPr>
            </w:pPr>
            <w:r w:rsidRPr="00565E36">
              <w:rPr>
                <w:rFonts w:ascii="Open Sans" w:hAnsi="Open Sans" w:cs="Open Sans"/>
                <w:sz w:val="20"/>
              </w:rPr>
              <w:t>60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9429127" w14:textId="77777777" w:rsidR="00565E36" w:rsidRPr="00FA4746" w:rsidRDefault="00565E36" w:rsidP="00565E36">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19C75AE3" w14:textId="77777777" w:rsidR="00565E36" w:rsidRPr="00FA4746" w:rsidRDefault="00565E36" w:rsidP="00565E36">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0FF68884" w14:textId="77777777" w:rsidR="00565E36" w:rsidRPr="00FA4746" w:rsidRDefault="00565E36" w:rsidP="00565E36">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7FDFDF74" w14:textId="77777777" w:rsidR="00565E36" w:rsidRPr="00FA4746" w:rsidRDefault="00565E36" w:rsidP="00565E36">
            <w:pPr>
              <w:spacing w:before="0" w:line="240" w:lineRule="auto"/>
              <w:jc w:val="center"/>
              <w:rPr>
                <w:rFonts w:ascii="Open Sans" w:hAnsi="Open Sans" w:cs="Open Sans"/>
                <w:w w:val="100"/>
                <w:sz w:val="20"/>
                <w:lang w:val="en-US"/>
              </w:rPr>
            </w:pPr>
          </w:p>
        </w:tc>
      </w:tr>
      <w:tr w:rsidR="00565E36" w:rsidRPr="00FA4746" w14:paraId="64B9AF57" w14:textId="77777777" w:rsidTr="009D7F9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5A6699E" w14:textId="20291FD0" w:rsidR="00565E36" w:rsidRPr="000F6DE0" w:rsidRDefault="00565E36" w:rsidP="00565E36">
            <w:pPr>
              <w:spacing w:before="0" w:line="240" w:lineRule="auto"/>
              <w:jc w:val="center"/>
              <w:rPr>
                <w:rFonts w:ascii="Open Sans" w:hAnsi="Open Sans" w:cs="Open Sans"/>
                <w:w w:val="100"/>
                <w:sz w:val="20"/>
              </w:rPr>
            </w:pPr>
            <w:r>
              <w:rPr>
                <w:rFonts w:ascii="Open Sans" w:hAnsi="Open Sans" w:cs="Open Sans"/>
                <w:w w:val="100"/>
                <w:sz w:val="20"/>
              </w:rPr>
              <w:t>7</w:t>
            </w:r>
          </w:p>
        </w:tc>
        <w:tc>
          <w:tcPr>
            <w:tcW w:w="601" w:type="pct"/>
          </w:tcPr>
          <w:p w14:paraId="7C2E899E" w14:textId="7BFA0622" w:rsidR="00565E36" w:rsidRPr="00565E36" w:rsidRDefault="00565E36" w:rsidP="00565E36">
            <w:pPr>
              <w:spacing w:before="0" w:line="240" w:lineRule="auto"/>
              <w:jc w:val="left"/>
              <w:rPr>
                <w:rFonts w:ascii="Open Sans" w:hAnsi="Open Sans" w:cs="Open Sans"/>
                <w:w w:val="100"/>
                <w:sz w:val="20"/>
              </w:rPr>
            </w:pPr>
            <w:r w:rsidRPr="00565E36">
              <w:rPr>
                <w:rFonts w:ascii="Open Sans" w:hAnsi="Open Sans" w:cs="Open Sans"/>
                <w:sz w:val="20"/>
              </w:rPr>
              <w:t xml:space="preserve">Szkiełka nakrywkowe 24x50mm </w:t>
            </w:r>
          </w:p>
        </w:tc>
        <w:tc>
          <w:tcPr>
            <w:tcW w:w="1535" w:type="pct"/>
          </w:tcPr>
          <w:p w14:paraId="20626D95" w14:textId="1BC754C8" w:rsidR="00565E36" w:rsidRPr="00565E36" w:rsidRDefault="00565E36" w:rsidP="00565E36">
            <w:pPr>
              <w:spacing w:before="0" w:line="240" w:lineRule="auto"/>
              <w:rPr>
                <w:rFonts w:ascii="Open Sans" w:hAnsi="Open Sans" w:cs="Open Sans"/>
                <w:w w:val="100"/>
                <w:sz w:val="20"/>
              </w:rPr>
            </w:pPr>
            <w:r w:rsidRPr="00565E36">
              <w:rPr>
                <w:rFonts w:ascii="Open Sans" w:hAnsi="Open Sans" w:cs="Open Sans"/>
                <w:sz w:val="20"/>
              </w:rPr>
              <w:t>1 op. 100 szt.; grubość 0,13-0,16 mm, ze szkła borokrzemianowego; Chemland, nr kat. 04-298.202.07 lub równoważny</w:t>
            </w:r>
          </w:p>
        </w:tc>
        <w:tc>
          <w:tcPr>
            <w:tcW w:w="333" w:type="pct"/>
          </w:tcPr>
          <w:p w14:paraId="7B12B847" w14:textId="4E03AE94" w:rsidR="00565E36" w:rsidRPr="00565E36" w:rsidRDefault="00565E36" w:rsidP="00565E36">
            <w:pPr>
              <w:spacing w:before="0" w:line="240" w:lineRule="auto"/>
              <w:jc w:val="center"/>
              <w:rPr>
                <w:rFonts w:ascii="Open Sans" w:hAnsi="Open Sans" w:cs="Open Sans"/>
                <w:w w:val="100"/>
                <w:sz w:val="20"/>
              </w:rPr>
            </w:pPr>
            <w:r w:rsidRPr="00565E36">
              <w:rPr>
                <w:rFonts w:ascii="Open Sans" w:hAnsi="Open Sans" w:cs="Open Sans"/>
                <w:sz w:val="20"/>
              </w:rPr>
              <w:t>123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834831E" w14:textId="77777777" w:rsidR="00565E36" w:rsidRPr="00FA4746" w:rsidRDefault="00565E36" w:rsidP="00565E36">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3196CB2C" w14:textId="77777777" w:rsidR="00565E36" w:rsidRPr="00FA4746" w:rsidRDefault="00565E36" w:rsidP="00565E36">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00FD3672" w14:textId="77777777" w:rsidR="00565E36" w:rsidRPr="00FA4746" w:rsidRDefault="00565E36" w:rsidP="00565E36">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0D1E76A1" w14:textId="77777777" w:rsidR="00565E36" w:rsidRPr="00FA4746" w:rsidRDefault="00565E36" w:rsidP="00565E36">
            <w:pPr>
              <w:spacing w:before="0" w:line="240" w:lineRule="auto"/>
              <w:jc w:val="center"/>
              <w:rPr>
                <w:rFonts w:ascii="Open Sans" w:hAnsi="Open Sans" w:cs="Open Sans"/>
                <w:w w:val="100"/>
                <w:sz w:val="20"/>
                <w:lang w:val="en-US"/>
              </w:rPr>
            </w:pPr>
          </w:p>
        </w:tc>
      </w:tr>
      <w:tr w:rsidR="00565E36" w:rsidRPr="00FA4746" w14:paraId="3E7C8E5D" w14:textId="77777777" w:rsidTr="009D7F9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D9C7FFA" w14:textId="7DE1F63C" w:rsidR="00565E36" w:rsidRPr="000F6DE0" w:rsidRDefault="00565E36" w:rsidP="00565E36">
            <w:pPr>
              <w:spacing w:before="0" w:line="240" w:lineRule="auto"/>
              <w:jc w:val="center"/>
              <w:rPr>
                <w:rFonts w:ascii="Open Sans" w:hAnsi="Open Sans" w:cs="Open Sans"/>
                <w:w w:val="100"/>
                <w:sz w:val="20"/>
              </w:rPr>
            </w:pPr>
            <w:r>
              <w:rPr>
                <w:rFonts w:ascii="Open Sans" w:hAnsi="Open Sans" w:cs="Open Sans"/>
                <w:w w:val="100"/>
                <w:sz w:val="20"/>
              </w:rPr>
              <w:t>8</w:t>
            </w:r>
          </w:p>
        </w:tc>
        <w:tc>
          <w:tcPr>
            <w:tcW w:w="601" w:type="pct"/>
          </w:tcPr>
          <w:p w14:paraId="17E66EA4" w14:textId="7E4D53EE" w:rsidR="00565E36" w:rsidRPr="00565E36" w:rsidRDefault="00565E36" w:rsidP="00565E36">
            <w:pPr>
              <w:spacing w:before="0" w:line="240" w:lineRule="auto"/>
              <w:jc w:val="left"/>
              <w:rPr>
                <w:rFonts w:ascii="Open Sans" w:hAnsi="Open Sans" w:cs="Open Sans"/>
                <w:w w:val="100"/>
                <w:sz w:val="20"/>
              </w:rPr>
            </w:pPr>
            <w:r w:rsidRPr="00565E36">
              <w:rPr>
                <w:rFonts w:ascii="Open Sans" w:hAnsi="Open Sans" w:cs="Open Sans"/>
                <w:sz w:val="20"/>
              </w:rPr>
              <w:t>Szkiełka nakrywkowe 24x60mm</w:t>
            </w:r>
          </w:p>
        </w:tc>
        <w:tc>
          <w:tcPr>
            <w:tcW w:w="1535" w:type="pct"/>
          </w:tcPr>
          <w:p w14:paraId="7E2F54BA" w14:textId="078B6C77" w:rsidR="00565E36" w:rsidRPr="00565E36" w:rsidRDefault="00565E36" w:rsidP="00565E36">
            <w:pPr>
              <w:spacing w:before="0" w:line="240" w:lineRule="auto"/>
              <w:rPr>
                <w:rFonts w:ascii="Open Sans" w:hAnsi="Open Sans" w:cs="Open Sans"/>
                <w:w w:val="100"/>
                <w:sz w:val="20"/>
              </w:rPr>
            </w:pPr>
            <w:r w:rsidRPr="00565E36">
              <w:rPr>
                <w:rFonts w:ascii="Open Sans" w:hAnsi="Open Sans" w:cs="Open Sans"/>
                <w:sz w:val="20"/>
              </w:rPr>
              <w:t>1 op. 100 szt.; grubość 0,13-0,16 mm, ze szkła borokrzemianowego; Chemland, nr kat. 04-298.202.08 lub równoważny</w:t>
            </w:r>
          </w:p>
        </w:tc>
        <w:tc>
          <w:tcPr>
            <w:tcW w:w="333" w:type="pct"/>
          </w:tcPr>
          <w:p w14:paraId="78D26AE3" w14:textId="0766E421" w:rsidR="00565E36" w:rsidRPr="00565E36" w:rsidRDefault="00565E36" w:rsidP="00565E36">
            <w:pPr>
              <w:spacing w:before="0" w:line="240" w:lineRule="auto"/>
              <w:jc w:val="center"/>
              <w:rPr>
                <w:rFonts w:ascii="Open Sans" w:hAnsi="Open Sans" w:cs="Open Sans"/>
                <w:w w:val="100"/>
                <w:sz w:val="20"/>
              </w:rPr>
            </w:pPr>
            <w:r w:rsidRPr="00565E36">
              <w:rPr>
                <w:rFonts w:ascii="Open Sans" w:hAnsi="Open Sans" w:cs="Open Sans"/>
                <w:sz w:val="20"/>
              </w:rPr>
              <w:t>126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B5B8877" w14:textId="77777777" w:rsidR="00565E36" w:rsidRPr="00FA4746" w:rsidRDefault="00565E36" w:rsidP="00565E36">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418F1CC4" w14:textId="77777777" w:rsidR="00565E36" w:rsidRPr="00FA4746" w:rsidRDefault="00565E36" w:rsidP="00565E36">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2A4F5562" w14:textId="77777777" w:rsidR="00565E36" w:rsidRPr="00FA4746" w:rsidRDefault="00565E36" w:rsidP="00565E36">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408B63B3" w14:textId="77777777" w:rsidR="00565E36" w:rsidRPr="00FA4746" w:rsidRDefault="00565E36" w:rsidP="00565E36">
            <w:pPr>
              <w:spacing w:before="0" w:line="240" w:lineRule="auto"/>
              <w:jc w:val="center"/>
              <w:rPr>
                <w:rFonts w:ascii="Open Sans" w:hAnsi="Open Sans" w:cs="Open Sans"/>
                <w:w w:val="100"/>
                <w:sz w:val="20"/>
                <w:lang w:val="en-US"/>
              </w:rPr>
            </w:pPr>
          </w:p>
        </w:tc>
      </w:tr>
      <w:tr w:rsidR="00565E36" w:rsidRPr="00FA4746" w14:paraId="53A177F5" w14:textId="77777777" w:rsidTr="009D7F9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7B52DD2" w14:textId="7171F65B" w:rsidR="00565E36" w:rsidRPr="000F6DE0" w:rsidRDefault="00565E36" w:rsidP="00565E36">
            <w:pPr>
              <w:spacing w:before="0" w:line="240" w:lineRule="auto"/>
              <w:jc w:val="center"/>
              <w:rPr>
                <w:rFonts w:ascii="Open Sans" w:hAnsi="Open Sans" w:cs="Open Sans"/>
                <w:w w:val="100"/>
                <w:sz w:val="20"/>
              </w:rPr>
            </w:pPr>
            <w:r>
              <w:rPr>
                <w:rFonts w:ascii="Open Sans" w:hAnsi="Open Sans" w:cs="Open Sans"/>
                <w:w w:val="100"/>
                <w:sz w:val="20"/>
              </w:rPr>
              <w:t>9</w:t>
            </w:r>
          </w:p>
        </w:tc>
        <w:tc>
          <w:tcPr>
            <w:tcW w:w="601" w:type="pct"/>
          </w:tcPr>
          <w:p w14:paraId="7CABD349" w14:textId="114A8B13" w:rsidR="00565E36" w:rsidRPr="00565E36" w:rsidRDefault="00565E36" w:rsidP="00565E36">
            <w:pPr>
              <w:spacing w:before="0" w:line="240" w:lineRule="auto"/>
              <w:jc w:val="left"/>
              <w:rPr>
                <w:rFonts w:ascii="Open Sans" w:hAnsi="Open Sans" w:cs="Open Sans"/>
                <w:w w:val="100"/>
                <w:sz w:val="20"/>
              </w:rPr>
            </w:pPr>
            <w:r w:rsidRPr="00565E36">
              <w:rPr>
                <w:rFonts w:ascii="Open Sans" w:hAnsi="Open Sans" w:cs="Open Sans"/>
                <w:sz w:val="20"/>
              </w:rPr>
              <w:t>Tacka  z melaminy (MF)</w:t>
            </w:r>
          </w:p>
        </w:tc>
        <w:tc>
          <w:tcPr>
            <w:tcW w:w="1535" w:type="pct"/>
          </w:tcPr>
          <w:p w14:paraId="73C61D82" w14:textId="77777777" w:rsidR="00565E36" w:rsidRPr="00565E36" w:rsidRDefault="00565E36" w:rsidP="00565E36">
            <w:pPr>
              <w:spacing w:before="0" w:line="240" w:lineRule="auto"/>
              <w:rPr>
                <w:rFonts w:ascii="Open Sans" w:hAnsi="Open Sans" w:cs="Open Sans"/>
                <w:sz w:val="20"/>
              </w:rPr>
            </w:pPr>
            <w:r w:rsidRPr="00565E36">
              <w:rPr>
                <w:rFonts w:ascii="Open Sans" w:hAnsi="Open Sans" w:cs="Open Sans"/>
                <w:sz w:val="20"/>
              </w:rPr>
              <w:t xml:space="preserve">op. 1 szt.; polerowany </w:t>
            </w:r>
            <w:r w:rsidRPr="00565E36">
              <w:rPr>
                <w:rFonts w:ascii="Open Sans" w:hAnsi="Open Sans" w:cs="Open Sans"/>
                <w:sz w:val="20"/>
                <w:shd w:val="clear" w:color="auto" w:fill="FFFFFF"/>
              </w:rPr>
              <w:t>melaminoformaldehyd</w:t>
            </w:r>
            <w:r w:rsidRPr="00565E36">
              <w:rPr>
                <w:rFonts w:ascii="Open Sans" w:hAnsi="Open Sans" w:cs="Open Sans"/>
                <w:sz w:val="20"/>
              </w:rPr>
              <w:t xml:space="preserve">, wym.: 268x208x17 mm; Chemland, </w:t>
            </w:r>
          </w:p>
          <w:p w14:paraId="66D59D6A" w14:textId="1266FA9E" w:rsidR="00565E36" w:rsidRPr="00565E36" w:rsidRDefault="00565E36" w:rsidP="00565E36">
            <w:pPr>
              <w:spacing w:before="0" w:line="240" w:lineRule="auto"/>
              <w:rPr>
                <w:rFonts w:ascii="Open Sans" w:hAnsi="Open Sans" w:cs="Open Sans"/>
                <w:w w:val="100"/>
                <w:sz w:val="20"/>
              </w:rPr>
            </w:pPr>
            <w:r w:rsidRPr="00565E36">
              <w:rPr>
                <w:rFonts w:ascii="Open Sans" w:hAnsi="Open Sans" w:cs="Open Sans"/>
                <w:sz w:val="20"/>
              </w:rPr>
              <w:t>nr kat. VIT71798 lub równoważny</w:t>
            </w:r>
          </w:p>
        </w:tc>
        <w:tc>
          <w:tcPr>
            <w:tcW w:w="333" w:type="pct"/>
          </w:tcPr>
          <w:p w14:paraId="2C04DC20" w14:textId="13A93294" w:rsidR="00565E36" w:rsidRPr="00565E36" w:rsidRDefault="00565E36" w:rsidP="00565E36">
            <w:pPr>
              <w:spacing w:before="0" w:line="240" w:lineRule="auto"/>
              <w:jc w:val="center"/>
              <w:rPr>
                <w:rFonts w:ascii="Open Sans" w:hAnsi="Open Sans" w:cs="Open Sans"/>
                <w:w w:val="100"/>
                <w:sz w:val="20"/>
              </w:rPr>
            </w:pPr>
            <w:r w:rsidRPr="00565E36">
              <w:rPr>
                <w:rFonts w:ascii="Open Sans" w:hAnsi="Open Sans" w:cs="Open Sans"/>
                <w:sz w:val="20"/>
              </w:rPr>
              <w:t>46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17D91B0" w14:textId="77777777" w:rsidR="00565E36" w:rsidRPr="00FA4746" w:rsidRDefault="00565E36" w:rsidP="00565E36">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594AF383" w14:textId="77777777" w:rsidR="00565E36" w:rsidRPr="00FA4746" w:rsidRDefault="00565E36" w:rsidP="00565E36">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2B6CDBFB" w14:textId="77777777" w:rsidR="00565E36" w:rsidRPr="00FA4746" w:rsidRDefault="00565E36" w:rsidP="00565E36">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0A3FFB89" w14:textId="77777777" w:rsidR="00565E36" w:rsidRPr="00FA4746" w:rsidRDefault="00565E36" w:rsidP="00565E36">
            <w:pPr>
              <w:spacing w:before="0" w:line="240" w:lineRule="auto"/>
              <w:jc w:val="center"/>
              <w:rPr>
                <w:rFonts w:ascii="Open Sans" w:hAnsi="Open Sans" w:cs="Open Sans"/>
                <w:w w:val="100"/>
                <w:sz w:val="20"/>
                <w:lang w:val="en-US"/>
              </w:rPr>
            </w:pPr>
          </w:p>
        </w:tc>
      </w:tr>
      <w:tr w:rsidR="00565E36" w:rsidRPr="00FA4746" w14:paraId="27DE884E" w14:textId="77777777" w:rsidTr="009D7F9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F1E460F" w14:textId="48903647" w:rsidR="00565E36" w:rsidRPr="000F6DE0" w:rsidRDefault="00565E36" w:rsidP="00565E36">
            <w:pPr>
              <w:spacing w:before="0" w:line="240" w:lineRule="auto"/>
              <w:jc w:val="center"/>
              <w:rPr>
                <w:rFonts w:ascii="Open Sans" w:hAnsi="Open Sans" w:cs="Open Sans"/>
                <w:w w:val="100"/>
                <w:sz w:val="20"/>
              </w:rPr>
            </w:pPr>
            <w:r>
              <w:rPr>
                <w:rFonts w:ascii="Open Sans" w:hAnsi="Open Sans" w:cs="Open Sans"/>
                <w:w w:val="100"/>
                <w:sz w:val="20"/>
              </w:rPr>
              <w:t>10</w:t>
            </w:r>
          </w:p>
        </w:tc>
        <w:tc>
          <w:tcPr>
            <w:tcW w:w="601" w:type="pct"/>
          </w:tcPr>
          <w:p w14:paraId="77729572" w14:textId="5D060D90" w:rsidR="00565E36" w:rsidRPr="00565E36" w:rsidRDefault="00565E36" w:rsidP="00565E36">
            <w:pPr>
              <w:spacing w:before="0" w:line="240" w:lineRule="auto"/>
              <w:jc w:val="left"/>
              <w:rPr>
                <w:rFonts w:ascii="Open Sans" w:hAnsi="Open Sans" w:cs="Open Sans"/>
                <w:w w:val="100"/>
                <w:sz w:val="20"/>
              </w:rPr>
            </w:pPr>
            <w:r w:rsidRPr="00565E36">
              <w:rPr>
                <w:rFonts w:ascii="Open Sans" w:hAnsi="Open Sans" w:cs="Open Sans"/>
                <w:sz w:val="20"/>
              </w:rPr>
              <w:t>Tacka  z melaminy (MF)</w:t>
            </w:r>
          </w:p>
        </w:tc>
        <w:tc>
          <w:tcPr>
            <w:tcW w:w="1535" w:type="pct"/>
          </w:tcPr>
          <w:p w14:paraId="01DC3B1E" w14:textId="4843EFCC" w:rsidR="00565E36" w:rsidRPr="00565E36" w:rsidRDefault="00565E36" w:rsidP="00565E36">
            <w:pPr>
              <w:spacing w:before="0" w:line="240" w:lineRule="auto"/>
              <w:rPr>
                <w:rFonts w:ascii="Open Sans" w:hAnsi="Open Sans" w:cs="Open Sans"/>
                <w:w w:val="100"/>
                <w:sz w:val="20"/>
              </w:rPr>
            </w:pPr>
            <w:r w:rsidRPr="00565E36">
              <w:rPr>
                <w:rFonts w:ascii="Open Sans" w:hAnsi="Open Sans" w:cs="Open Sans"/>
                <w:sz w:val="20"/>
              </w:rPr>
              <w:t>op. 1 szt.; polerowana melamina MF, kolor czarny, wym. 295x208x24mm; Chemland, nr kat. 08-30.1200.S lub równoważny</w:t>
            </w:r>
          </w:p>
        </w:tc>
        <w:tc>
          <w:tcPr>
            <w:tcW w:w="333" w:type="pct"/>
          </w:tcPr>
          <w:p w14:paraId="78D49562" w14:textId="726B9A18" w:rsidR="00565E36" w:rsidRPr="00565E36" w:rsidRDefault="00565E36" w:rsidP="00565E36">
            <w:pPr>
              <w:spacing w:before="0" w:line="240" w:lineRule="auto"/>
              <w:jc w:val="center"/>
              <w:rPr>
                <w:rFonts w:ascii="Open Sans" w:hAnsi="Open Sans" w:cs="Open Sans"/>
                <w:w w:val="100"/>
                <w:sz w:val="20"/>
              </w:rPr>
            </w:pPr>
            <w:r w:rsidRPr="00565E36">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E73C63F" w14:textId="77777777" w:rsidR="00565E36" w:rsidRPr="00FA4746" w:rsidRDefault="00565E36" w:rsidP="00565E36">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0A8909D3" w14:textId="77777777" w:rsidR="00565E36" w:rsidRPr="00FA4746" w:rsidRDefault="00565E36" w:rsidP="00565E36">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464A9A33" w14:textId="77777777" w:rsidR="00565E36" w:rsidRPr="00FA4746" w:rsidRDefault="00565E36" w:rsidP="00565E36">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370A795C" w14:textId="77777777" w:rsidR="00565E36" w:rsidRPr="00FA4746" w:rsidRDefault="00565E36" w:rsidP="00565E36">
            <w:pPr>
              <w:spacing w:before="0" w:line="240" w:lineRule="auto"/>
              <w:jc w:val="center"/>
              <w:rPr>
                <w:rFonts w:ascii="Open Sans" w:hAnsi="Open Sans" w:cs="Open Sans"/>
                <w:w w:val="100"/>
                <w:sz w:val="20"/>
                <w:lang w:val="en-US"/>
              </w:rPr>
            </w:pPr>
          </w:p>
        </w:tc>
      </w:tr>
      <w:tr w:rsidR="00565E36" w:rsidRPr="00FA4746" w14:paraId="386784D2" w14:textId="77777777" w:rsidTr="009D7F9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7BB6D0E" w14:textId="1E61CFE3" w:rsidR="00565E36" w:rsidRPr="000F6DE0" w:rsidRDefault="00565E36" w:rsidP="00565E36">
            <w:pPr>
              <w:spacing w:before="0" w:line="240" w:lineRule="auto"/>
              <w:jc w:val="center"/>
              <w:rPr>
                <w:rFonts w:ascii="Open Sans" w:hAnsi="Open Sans" w:cs="Open Sans"/>
                <w:w w:val="100"/>
                <w:sz w:val="20"/>
              </w:rPr>
            </w:pPr>
            <w:r>
              <w:rPr>
                <w:rFonts w:ascii="Open Sans" w:hAnsi="Open Sans" w:cs="Open Sans"/>
                <w:w w:val="100"/>
                <w:sz w:val="20"/>
              </w:rPr>
              <w:t>11</w:t>
            </w:r>
          </w:p>
        </w:tc>
        <w:tc>
          <w:tcPr>
            <w:tcW w:w="601" w:type="pct"/>
          </w:tcPr>
          <w:p w14:paraId="0C5379F2" w14:textId="250382C1" w:rsidR="00565E36" w:rsidRPr="00565E36" w:rsidRDefault="00565E36" w:rsidP="00565E36">
            <w:pPr>
              <w:spacing w:before="0" w:line="240" w:lineRule="auto"/>
              <w:jc w:val="left"/>
              <w:rPr>
                <w:rFonts w:ascii="Open Sans" w:hAnsi="Open Sans" w:cs="Open Sans"/>
                <w:w w:val="100"/>
                <w:sz w:val="20"/>
              </w:rPr>
            </w:pPr>
            <w:r w:rsidRPr="00565E36">
              <w:rPr>
                <w:rFonts w:ascii="Open Sans" w:hAnsi="Open Sans" w:cs="Open Sans"/>
                <w:sz w:val="20"/>
              </w:rPr>
              <w:t>Tacka  z melaminy (MF)</w:t>
            </w:r>
          </w:p>
        </w:tc>
        <w:tc>
          <w:tcPr>
            <w:tcW w:w="1535" w:type="pct"/>
          </w:tcPr>
          <w:p w14:paraId="7979F3CE" w14:textId="175FEDFA" w:rsidR="00565E36" w:rsidRPr="00565E36" w:rsidRDefault="00565E36" w:rsidP="00565E36">
            <w:pPr>
              <w:spacing w:before="0" w:line="240" w:lineRule="auto"/>
              <w:rPr>
                <w:rFonts w:ascii="Open Sans" w:hAnsi="Open Sans" w:cs="Open Sans"/>
                <w:w w:val="100"/>
                <w:sz w:val="20"/>
              </w:rPr>
            </w:pPr>
            <w:r w:rsidRPr="00565E36">
              <w:rPr>
                <w:rFonts w:ascii="Open Sans" w:hAnsi="Open Sans" w:cs="Open Sans"/>
                <w:sz w:val="20"/>
              </w:rPr>
              <w:t>op. 1 szt.; polerowana melamina MF, kolor czerwony, wym. 295x208x24mm; Chemland, nr kat. 08-30.1200.R lub równoważny</w:t>
            </w:r>
          </w:p>
        </w:tc>
        <w:tc>
          <w:tcPr>
            <w:tcW w:w="333" w:type="pct"/>
          </w:tcPr>
          <w:p w14:paraId="568B1D32" w14:textId="5959FFE3" w:rsidR="00565E36" w:rsidRPr="00565E36" w:rsidRDefault="00565E36" w:rsidP="00565E36">
            <w:pPr>
              <w:spacing w:before="0" w:line="240" w:lineRule="auto"/>
              <w:jc w:val="center"/>
              <w:rPr>
                <w:rFonts w:ascii="Open Sans" w:hAnsi="Open Sans" w:cs="Open Sans"/>
                <w:w w:val="100"/>
                <w:sz w:val="20"/>
              </w:rPr>
            </w:pPr>
            <w:r w:rsidRPr="00565E36">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1EBEEA4" w14:textId="77777777" w:rsidR="00565E36" w:rsidRPr="00FA4746" w:rsidRDefault="00565E36" w:rsidP="00565E36">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432EDD7F" w14:textId="77777777" w:rsidR="00565E36" w:rsidRPr="00FA4746" w:rsidRDefault="00565E36" w:rsidP="00565E36">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77F43BC2" w14:textId="77777777" w:rsidR="00565E36" w:rsidRPr="00FA4746" w:rsidRDefault="00565E36" w:rsidP="00565E36">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6FA56D85" w14:textId="77777777" w:rsidR="00565E36" w:rsidRPr="00FA4746" w:rsidRDefault="00565E36" w:rsidP="00565E36">
            <w:pPr>
              <w:spacing w:before="0" w:line="240" w:lineRule="auto"/>
              <w:jc w:val="center"/>
              <w:rPr>
                <w:rFonts w:ascii="Open Sans" w:hAnsi="Open Sans" w:cs="Open Sans"/>
                <w:w w:val="100"/>
                <w:sz w:val="20"/>
                <w:lang w:val="en-US"/>
              </w:rPr>
            </w:pPr>
          </w:p>
        </w:tc>
      </w:tr>
      <w:tr w:rsidR="00565E36" w:rsidRPr="00FA4746" w14:paraId="4BF3A8E0" w14:textId="77777777" w:rsidTr="009D7F9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5C37A87" w14:textId="06A5E9EB" w:rsidR="00565E36" w:rsidRPr="000F6DE0" w:rsidRDefault="00565E36" w:rsidP="00565E36">
            <w:pPr>
              <w:spacing w:before="0" w:line="240" w:lineRule="auto"/>
              <w:jc w:val="center"/>
              <w:rPr>
                <w:rFonts w:ascii="Open Sans" w:hAnsi="Open Sans" w:cs="Open Sans"/>
                <w:w w:val="100"/>
                <w:sz w:val="20"/>
              </w:rPr>
            </w:pPr>
            <w:r>
              <w:rPr>
                <w:rFonts w:ascii="Open Sans" w:hAnsi="Open Sans" w:cs="Open Sans"/>
                <w:w w:val="100"/>
                <w:sz w:val="20"/>
              </w:rPr>
              <w:t>12</w:t>
            </w:r>
          </w:p>
        </w:tc>
        <w:tc>
          <w:tcPr>
            <w:tcW w:w="601" w:type="pct"/>
          </w:tcPr>
          <w:p w14:paraId="17407A71" w14:textId="6CBA9A8D" w:rsidR="00565E36" w:rsidRPr="00565E36" w:rsidRDefault="00565E36" w:rsidP="00565E36">
            <w:pPr>
              <w:spacing w:before="0" w:line="240" w:lineRule="auto"/>
              <w:jc w:val="left"/>
              <w:rPr>
                <w:rFonts w:ascii="Open Sans" w:hAnsi="Open Sans" w:cs="Open Sans"/>
                <w:w w:val="100"/>
                <w:sz w:val="20"/>
              </w:rPr>
            </w:pPr>
            <w:r w:rsidRPr="00565E36">
              <w:rPr>
                <w:rFonts w:ascii="Open Sans" w:hAnsi="Open Sans" w:cs="Open Sans"/>
                <w:sz w:val="20"/>
              </w:rPr>
              <w:t>Butla na wodę destylowaną z kranem</w:t>
            </w:r>
          </w:p>
        </w:tc>
        <w:tc>
          <w:tcPr>
            <w:tcW w:w="1535" w:type="pct"/>
          </w:tcPr>
          <w:p w14:paraId="1FA5FC06" w14:textId="06DDC0C0" w:rsidR="00565E36" w:rsidRPr="00565E36" w:rsidRDefault="00565E36" w:rsidP="00565E36">
            <w:pPr>
              <w:spacing w:before="0" w:line="240" w:lineRule="auto"/>
              <w:rPr>
                <w:rFonts w:ascii="Open Sans" w:hAnsi="Open Sans" w:cs="Open Sans"/>
                <w:w w:val="100"/>
                <w:sz w:val="20"/>
              </w:rPr>
            </w:pPr>
            <w:r w:rsidRPr="00565E36">
              <w:rPr>
                <w:rFonts w:ascii="Open Sans" w:hAnsi="Open Sans" w:cs="Open Sans"/>
                <w:sz w:val="20"/>
              </w:rPr>
              <w:t>op.1 szt.; butla z kranem, poj. 5000ml, GL 46mm, wys. 335mm, średnica 163 mm; Chemland, nr kat. 02-1660.3557 lub równoważny</w:t>
            </w:r>
          </w:p>
        </w:tc>
        <w:tc>
          <w:tcPr>
            <w:tcW w:w="333" w:type="pct"/>
          </w:tcPr>
          <w:p w14:paraId="3DC223C8" w14:textId="3D992654" w:rsidR="00565E36" w:rsidRPr="00565E36" w:rsidRDefault="00565E36" w:rsidP="00565E36">
            <w:pPr>
              <w:spacing w:before="0" w:line="240" w:lineRule="auto"/>
              <w:jc w:val="center"/>
              <w:rPr>
                <w:rFonts w:ascii="Open Sans" w:hAnsi="Open Sans" w:cs="Open Sans"/>
                <w:w w:val="100"/>
                <w:sz w:val="20"/>
              </w:rPr>
            </w:pPr>
            <w:r w:rsidRPr="00565E36">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BE392EF" w14:textId="77777777" w:rsidR="00565E36" w:rsidRPr="00FA4746" w:rsidRDefault="00565E36" w:rsidP="00565E36">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4488CE83" w14:textId="77777777" w:rsidR="00565E36" w:rsidRPr="00FA4746" w:rsidRDefault="00565E36" w:rsidP="00565E36">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4F6762D0" w14:textId="77777777" w:rsidR="00565E36" w:rsidRPr="00FA4746" w:rsidRDefault="00565E36" w:rsidP="00565E36">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4C469CA1" w14:textId="77777777" w:rsidR="00565E36" w:rsidRPr="00FA4746" w:rsidRDefault="00565E36" w:rsidP="00565E36">
            <w:pPr>
              <w:spacing w:before="0" w:line="240" w:lineRule="auto"/>
              <w:jc w:val="center"/>
              <w:rPr>
                <w:rFonts w:ascii="Open Sans" w:hAnsi="Open Sans" w:cs="Open Sans"/>
                <w:w w:val="100"/>
                <w:sz w:val="20"/>
                <w:lang w:val="en-US"/>
              </w:rPr>
            </w:pPr>
          </w:p>
        </w:tc>
      </w:tr>
      <w:tr w:rsidR="00565E36" w:rsidRPr="00FA4746" w14:paraId="32A1075B" w14:textId="77777777" w:rsidTr="009D7F9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091F650" w14:textId="58314F70" w:rsidR="00565E36" w:rsidRPr="000F6DE0" w:rsidRDefault="00565E36" w:rsidP="00565E36">
            <w:pPr>
              <w:spacing w:before="0" w:line="240" w:lineRule="auto"/>
              <w:jc w:val="center"/>
              <w:rPr>
                <w:rFonts w:ascii="Open Sans" w:hAnsi="Open Sans" w:cs="Open Sans"/>
                <w:w w:val="100"/>
                <w:sz w:val="20"/>
              </w:rPr>
            </w:pPr>
            <w:r>
              <w:rPr>
                <w:rFonts w:ascii="Open Sans" w:hAnsi="Open Sans" w:cs="Open Sans"/>
                <w:w w:val="100"/>
                <w:sz w:val="20"/>
              </w:rPr>
              <w:t>13</w:t>
            </w:r>
          </w:p>
        </w:tc>
        <w:tc>
          <w:tcPr>
            <w:tcW w:w="601" w:type="pct"/>
          </w:tcPr>
          <w:p w14:paraId="5AA344A3" w14:textId="37602E9F" w:rsidR="00565E36" w:rsidRPr="00565E36" w:rsidRDefault="00565E36" w:rsidP="00565E36">
            <w:pPr>
              <w:spacing w:before="0" w:line="240" w:lineRule="auto"/>
              <w:jc w:val="left"/>
              <w:rPr>
                <w:rFonts w:ascii="Open Sans" w:hAnsi="Open Sans" w:cs="Open Sans"/>
                <w:w w:val="100"/>
                <w:sz w:val="20"/>
              </w:rPr>
            </w:pPr>
            <w:r w:rsidRPr="00565E36">
              <w:rPr>
                <w:rFonts w:ascii="Open Sans" w:hAnsi="Open Sans" w:cs="Open Sans"/>
                <w:sz w:val="20"/>
              </w:rPr>
              <w:t>Tacka  z melaminy (MF)</w:t>
            </w:r>
          </w:p>
        </w:tc>
        <w:tc>
          <w:tcPr>
            <w:tcW w:w="1535" w:type="pct"/>
          </w:tcPr>
          <w:p w14:paraId="7FE955E3" w14:textId="77777777" w:rsidR="00565E36" w:rsidRPr="00565E36" w:rsidRDefault="00565E36" w:rsidP="00565E36">
            <w:pPr>
              <w:spacing w:before="0" w:line="240" w:lineRule="auto"/>
              <w:rPr>
                <w:rFonts w:ascii="Open Sans" w:hAnsi="Open Sans" w:cs="Open Sans"/>
                <w:sz w:val="20"/>
              </w:rPr>
            </w:pPr>
            <w:r w:rsidRPr="00565E36">
              <w:rPr>
                <w:rFonts w:ascii="Open Sans" w:hAnsi="Open Sans" w:cs="Open Sans"/>
                <w:sz w:val="20"/>
              </w:rPr>
              <w:t xml:space="preserve">op. 1 szt.; polerowany </w:t>
            </w:r>
            <w:r w:rsidRPr="00565E36">
              <w:rPr>
                <w:rFonts w:ascii="Open Sans" w:hAnsi="Open Sans" w:cs="Open Sans"/>
                <w:sz w:val="20"/>
                <w:shd w:val="clear" w:color="auto" w:fill="FFFFFF"/>
              </w:rPr>
              <w:t>melaminoformaldehyd</w:t>
            </w:r>
            <w:r w:rsidRPr="00565E36">
              <w:rPr>
                <w:rFonts w:ascii="Open Sans" w:hAnsi="Open Sans" w:cs="Open Sans"/>
                <w:sz w:val="20"/>
              </w:rPr>
              <w:t xml:space="preserve">, wym.: 190x150x17 mm; Chemland, </w:t>
            </w:r>
          </w:p>
          <w:p w14:paraId="448CF86E" w14:textId="3590D449" w:rsidR="00565E36" w:rsidRPr="00565E36" w:rsidRDefault="00565E36" w:rsidP="00565E36">
            <w:pPr>
              <w:spacing w:before="0" w:line="240" w:lineRule="auto"/>
              <w:rPr>
                <w:rFonts w:ascii="Open Sans" w:hAnsi="Open Sans" w:cs="Open Sans"/>
                <w:w w:val="100"/>
                <w:sz w:val="20"/>
              </w:rPr>
            </w:pPr>
            <w:r w:rsidRPr="00565E36">
              <w:rPr>
                <w:rFonts w:ascii="Open Sans" w:hAnsi="Open Sans" w:cs="Open Sans"/>
                <w:sz w:val="20"/>
              </w:rPr>
              <w:t>nr kat. VIT</w:t>
            </w:r>
            <w:r w:rsidRPr="00565E36">
              <w:rPr>
                <w:rFonts w:ascii="Open Sans" w:hAnsi="Open Sans" w:cs="Open Sans"/>
                <w:b/>
                <w:sz w:val="20"/>
              </w:rPr>
              <w:t>7</w:t>
            </w:r>
            <w:r w:rsidRPr="00565E36">
              <w:rPr>
                <w:rFonts w:ascii="Open Sans" w:hAnsi="Open Sans" w:cs="Open Sans"/>
                <w:sz w:val="20"/>
              </w:rPr>
              <w:t>1598 lub równoważny</w:t>
            </w:r>
          </w:p>
        </w:tc>
        <w:tc>
          <w:tcPr>
            <w:tcW w:w="333" w:type="pct"/>
          </w:tcPr>
          <w:p w14:paraId="6F237E48" w14:textId="102CC0E0" w:rsidR="00565E36" w:rsidRPr="00565E36" w:rsidRDefault="00565E36" w:rsidP="00565E36">
            <w:pPr>
              <w:spacing w:before="0" w:line="240" w:lineRule="auto"/>
              <w:jc w:val="center"/>
              <w:rPr>
                <w:rFonts w:ascii="Open Sans" w:hAnsi="Open Sans" w:cs="Open Sans"/>
                <w:w w:val="100"/>
                <w:sz w:val="20"/>
              </w:rPr>
            </w:pPr>
            <w:r w:rsidRPr="00565E36">
              <w:rPr>
                <w:rFonts w:ascii="Open Sans" w:hAnsi="Open Sans" w:cs="Open Sans"/>
                <w:sz w:val="20"/>
              </w:rPr>
              <w:t>8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FB086B1" w14:textId="77777777" w:rsidR="00565E36" w:rsidRPr="00FA4746" w:rsidRDefault="00565E36" w:rsidP="00565E36">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722C1BED" w14:textId="77777777" w:rsidR="00565E36" w:rsidRPr="00FA4746" w:rsidRDefault="00565E36" w:rsidP="00565E36">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213834F5" w14:textId="77777777" w:rsidR="00565E36" w:rsidRPr="00FA4746" w:rsidRDefault="00565E36" w:rsidP="00565E36">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0454572D" w14:textId="77777777" w:rsidR="00565E36" w:rsidRPr="00FA4746" w:rsidRDefault="00565E36" w:rsidP="00565E36">
            <w:pPr>
              <w:spacing w:before="0" w:line="240" w:lineRule="auto"/>
              <w:jc w:val="center"/>
              <w:rPr>
                <w:rFonts w:ascii="Open Sans" w:hAnsi="Open Sans" w:cs="Open Sans"/>
                <w:w w:val="100"/>
                <w:sz w:val="20"/>
                <w:lang w:val="en-US"/>
              </w:rPr>
            </w:pPr>
          </w:p>
        </w:tc>
      </w:tr>
      <w:tr w:rsidR="00565E36" w:rsidRPr="00FA4746" w14:paraId="6D332CA1" w14:textId="77777777" w:rsidTr="009D7F9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BCDAFD3" w14:textId="24A72751" w:rsidR="00565E36" w:rsidRPr="000F6DE0" w:rsidRDefault="00565E36" w:rsidP="00565E36">
            <w:pPr>
              <w:spacing w:before="0" w:line="240" w:lineRule="auto"/>
              <w:jc w:val="center"/>
              <w:rPr>
                <w:rFonts w:ascii="Open Sans" w:hAnsi="Open Sans" w:cs="Open Sans"/>
                <w:w w:val="100"/>
                <w:sz w:val="20"/>
              </w:rPr>
            </w:pPr>
            <w:r>
              <w:rPr>
                <w:rFonts w:ascii="Open Sans" w:hAnsi="Open Sans" w:cs="Open Sans"/>
                <w:w w:val="100"/>
                <w:sz w:val="20"/>
              </w:rPr>
              <w:t>14</w:t>
            </w:r>
          </w:p>
        </w:tc>
        <w:tc>
          <w:tcPr>
            <w:tcW w:w="601" w:type="pct"/>
          </w:tcPr>
          <w:p w14:paraId="0CDEF94A" w14:textId="0B2A695E" w:rsidR="00565E36" w:rsidRPr="00565E36" w:rsidRDefault="00565E36" w:rsidP="005B4793">
            <w:pPr>
              <w:spacing w:before="0" w:line="240" w:lineRule="auto"/>
              <w:rPr>
                <w:rFonts w:ascii="Open Sans" w:hAnsi="Open Sans" w:cs="Open Sans"/>
                <w:w w:val="100"/>
                <w:sz w:val="20"/>
              </w:rPr>
            </w:pPr>
            <w:r w:rsidRPr="00565E36">
              <w:rPr>
                <w:rFonts w:ascii="Open Sans" w:hAnsi="Open Sans" w:cs="Open Sans"/>
                <w:sz w:val="20"/>
              </w:rPr>
              <w:t>Butelka z nakrętką BORO 3.3 GL45</w:t>
            </w:r>
          </w:p>
        </w:tc>
        <w:tc>
          <w:tcPr>
            <w:tcW w:w="1535" w:type="pct"/>
          </w:tcPr>
          <w:p w14:paraId="610E31DF" w14:textId="1C612528" w:rsidR="00565E36" w:rsidRPr="00565E36" w:rsidRDefault="00565E36" w:rsidP="00565E36">
            <w:pPr>
              <w:spacing w:before="0" w:line="240" w:lineRule="auto"/>
              <w:rPr>
                <w:rFonts w:ascii="Open Sans" w:hAnsi="Open Sans" w:cs="Open Sans"/>
                <w:w w:val="100"/>
                <w:sz w:val="20"/>
              </w:rPr>
            </w:pPr>
            <w:r w:rsidRPr="00565E36">
              <w:rPr>
                <w:rFonts w:ascii="Open Sans" w:hAnsi="Open Sans" w:cs="Open Sans"/>
                <w:sz w:val="20"/>
              </w:rPr>
              <w:t>op. 1 szt.; poj. 2000 ml, gwint GL45, autoklawowalna w wysokiej temperaturze; Chemland, nr kat. 06-275.202.25 lub równoważny</w:t>
            </w:r>
          </w:p>
        </w:tc>
        <w:tc>
          <w:tcPr>
            <w:tcW w:w="333" w:type="pct"/>
          </w:tcPr>
          <w:p w14:paraId="789C155F" w14:textId="4C585D63" w:rsidR="00565E36" w:rsidRPr="00565E36" w:rsidRDefault="00565E36" w:rsidP="00565E36">
            <w:pPr>
              <w:spacing w:before="0" w:line="240" w:lineRule="auto"/>
              <w:jc w:val="center"/>
              <w:rPr>
                <w:rFonts w:ascii="Open Sans" w:hAnsi="Open Sans" w:cs="Open Sans"/>
                <w:w w:val="100"/>
                <w:sz w:val="20"/>
              </w:rPr>
            </w:pPr>
            <w:r w:rsidRPr="00565E36">
              <w:rPr>
                <w:rFonts w:ascii="Open Sans" w:hAnsi="Open Sans" w:cs="Open Sans"/>
                <w:sz w:val="20"/>
              </w:rPr>
              <w:t>30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6ECC3CB" w14:textId="77777777" w:rsidR="00565E36" w:rsidRPr="00FA4746" w:rsidRDefault="00565E36" w:rsidP="00565E36">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141FF3FA" w14:textId="77777777" w:rsidR="00565E36" w:rsidRPr="00FA4746" w:rsidRDefault="00565E36" w:rsidP="00565E36">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28DF7E43" w14:textId="77777777" w:rsidR="00565E36" w:rsidRPr="00FA4746" w:rsidRDefault="00565E36" w:rsidP="00565E36">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20FB8BE9" w14:textId="77777777" w:rsidR="00565E36" w:rsidRPr="00FA4746" w:rsidRDefault="00565E36" w:rsidP="00565E36">
            <w:pPr>
              <w:spacing w:before="0" w:line="240" w:lineRule="auto"/>
              <w:jc w:val="center"/>
              <w:rPr>
                <w:rFonts w:ascii="Open Sans" w:hAnsi="Open Sans" w:cs="Open Sans"/>
                <w:w w:val="100"/>
                <w:sz w:val="20"/>
                <w:lang w:val="en-US"/>
              </w:rPr>
            </w:pPr>
          </w:p>
        </w:tc>
      </w:tr>
      <w:tr w:rsidR="00565E36" w:rsidRPr="00FA4746" w14:paraId="702E242F" w14:textId="77777777" w:rsidTr="009D7F9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FC79CEA" w14:textId="38D43A53" w:rsidR="00565E36" w:rsidRPr="000F6DE0" w:rsidRDefault="00565E36" w:rsidP="00565E36">
            <w:pPr>
              <w:spacing w:before="0" w:line="240" w:lineRule="auto"/>
              <w:jc w:val="center"/>
              <w:rPr>
                <w:rFonts w:ascii="Open Sans" w:hAnsi="Open Sans" w:cs="Open Sans"/>
                <w:w w:val="100"/>
                <w:sz w:val="20"/>
              </w:rPr>
            </w:pPr>
            <w:r>
              <w:rPr>
                <w:rFonts w:ascii="Open Sans" w:hAnsi="Open Sans" w:cs="Open Sans"/>
                <w:w w:val="100"/>
                <w:sz w:val="20"/>
              </w:rPr>
              <w:t>15</w:t>
            </w:r>
          </w:p>
        </w:tc>
        <w:tc>
          <w:tcPr>
            <w:tcW w:w="601" w:type="pct"/>
          </w:tcPr>
          <w:p w14:paraId="37DB8C82" w14:textId="75038504" w:rsidR="00565E36" w:rsidRPr="00565E36" w:rsidRDefault="00565E36" w:rsidP="00565E36">
            <w:pPr>
              <w:spacing w:before="0" w:line="240" w:lineRule="auto"/>
              <w:jc w:val="left"/>
              <w:rPr>
                <w:rFonts w:ascii="Open Sans" w:hAnsi="Open Sans" w:cs="Open Sans"/>
                <w:w w:val="100"/>
                <w:sz w:val="20"/>
              </w:rPr>
            </w:pPr>
            <w:r w:rsidRPr="00565E36">
              <w:rPr>
                <w:rFonts w:ascii="Open Sans" w:hAnsi="Open Sans" w:cs="Open Sans"/>
                <w:sz w:val="20"/>
              </w:rPr>
              <w:t>Butelka z nakrętką BORO 3.3 GL45</w:t>
            </w:r>
          </w:p>
        </w:tc>
        <w:tc>
          <w:tcPr>
            <w:tcW w:w="1535" w:type="pct"/>
          </w:tcPr>
          <w:p w14:paraId="7CAA2659" w14:textId="7DECF4C4" w:rsidR="00565E36" w:rsidRPr="00565E36" w:rsidRDefault="00565E36" w:rsidP="00565E36">
            <w:pPr>
              <w:spacing w:before="0" w:line="240" w:lineRule="auto"/>
              <w:rPr>
                <w:rFonts w:ascii="Open Sans" w:hAnsi="Open Sans" w:cs="Open Sans"/>
                <w:w w:val="100"/>
                <w:sz w:val="20"/>
              </w:rPr>
            </w:pPr>
            <w:r w:rsidRPr="00565E36">
              <w:rPr>
                <w:rFonts w:ascii="Open Sans" w:hAnsi="Open Sans" w:cs="Open Sans"/>
                <w:sz w:val="20"/>
              </w:rPr>
              <w:t>op. 1 szt.; poj. 1000 ml, gwint GL45, autoklawowalna w wysokiej temperaturze; Chemland, nr kat.06-275.202.24 lub rownoważny</w:t>
            </w:r>
          </w:p>
        </w:tc>
        <w:tc>
          <w:tcPr>
            <w:tcW w:w="333" w:type="pct"/>
          </w:tcPr>
          <w:p w14:paraId="268E1D58" w14:textId="2903788C" w:rsidR="00565E36" w:rsidRPr="00565E36" w:rsidRDefault="00565E36" w:rsidP="00565E36">
            <w:pPr>
              <w:spacing w:before="0" w:line="240" w:lineRule="auto"/>
              <w:jc w:val="center"/>
              <w:rPr>
                <w:rFonts w:ascii="Open Sans" w:hAnsi="Open Sans" w:cs="Open Sans"/>
                <w:w w:val="100"/>
                <w:sz w:val="20"/>
              </w:rPr>
            </w:pPr>
            <w:r w:rsidRPr="00565E36">
              <w:rPr>
                <w:rFonts w:ascii="Open Sans" w:hAnsi="Open Sans" w:cs="Open Sans"/>
                <w:sz w:val="20"/>
              </w:rPr>
              <w:t>10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50879EF" w14:textId="77777777" w:rsidR="00565E36" w:rsidRPr="00FA4746" w:rsidRDefault="00565E36" w:rsidP="00565E36">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213A8BCF" w14:textId="77777777" w:rsidR="00565E36" w:rsidRPr="00FA4746" w:rsidRDefault="00565E36" w:rsidP="00565E36">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5E1250B3" w14:textId="77777777" w:rsidR="00565E36" w:rsidRPr="00FA4746" w:rsidRDefault="00565E36" w:rsidP="00565E36">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7FAECE52" w14:textId="77777777" w:rsidR="00565E36" w:rsidRPr="00FA4746" w:rsidRDefault="00565E36" w:rsidP="00565E36">
            <w:pPr>
              <w:spacing w:before="0" w:line="240" w:lineRule="auto"/>
              <w:jc w:val="center"/>
              <w:rPr>
                <w:rFonts w:ascii="Open Sans" w:hAnsi="Open Sans" w:cs="Open Sans"/>
                <w:w w:val="100"/>
                <w:sz w:val="20"/>
                <w:lang w:val="en-US"/>
              </w:rPr>
            </w:pPr>
          </w:p>
        </w:tc>
      </w:tr>
      <w:tr w:rsidR="00565E36" w:rsidRPr="00FA4746" w14:paraId="451522A5" w14:textId="77777777" w:rsidTr="009D7F9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B3D0E33" w14:textId="6FA275AB" w:rsidR="00565E36" w:rsidRPr="000F6DE0" w:rsidRDefault="00565E36" w:rsidP="00565E36">
            <w:pPr>
              <w:spacing w:before="0" w:line="240" w:lineRule="auto"/>
              <w:jc w:val="center"/>
              <w:rPr>
                <w:rFonts w:ascii="Open Sans" w:hAnsi="Open Sans" w:cs="Open Sans"/>
                <w:w w:val="100"/>
                <w:sz w:val="20"/>
              </w:rPr>
            </w:pPr>
            <w:r>
              <w:rPr>
                <w:rFonts w:ascii="Open Sans" w:hAnsi="Open Sans" w:cs="Open Sans"/>
                <w:w w:val="100"/>
                <w:sz w:val="20"/>
              </w:rPr>
              <w:t>16</w:t>
            </w:r>
          </w:p>
        </w:tc>
        <w:tc>
          <w:tcPr>
            <w:tcW w:w="601" w:type="pct"/>
          </w:tcPr>
          <w:p w14:paraId="7056A2AD" w14:textId="05345BEB" w:rsidR="00565E36" w:rsidRPr="00565E36" w:rsidRDefault="00565E36" w:rsidP="00565E36">
            <w:pPr>
              <w:spacing w:before="0" w:line="240" w:lineRule="auto"/>
              <w:jc w:val="left"/>
              <w:rPr>
                <w:rFonts w:ascii="Open Sans" w:hAnsi="Open Sans" w:cs="Open Sans"/>
                <w:w w:val="100"/>
                <w:sz w:val="20"/>
              </w:rPr>
            </w:pPr>
            <w:r w:rsidRPr="00565E36">
              <w:rPr>
                <w:rFonts w:ascii="Open Sans" w:hAnsi="Open Sans" w:cs="Open Sans"/>
                <w:sz w:val="20"/>
              </w:rPr>
              <w:t>Butelka z nakrętką BORO 3.3 GL45</w:t>
            </w:r>
          </w:p>
        </w:tc>
        <w:tc>
          <w:tcPr>
            <w:tcW w:w="1535" w:type="pct"/>
          </w:tcPr>
          <w:p w14:paraId="46ABB345" w14:textId="4AA3CCBE" w:rsidR="00565E36" w:rsidRPr="00565E36" w:rsidRDefault="00565E36" w:rsidP="00565E36">
            <w:pPr>
              <w:spacing w:before="0" w:line="240" w:lineRule="auto"/>
              <w:rPr>
                <w:rFonts w:ascii="Open Sans" w:hAnsi="Open Sans" w:cs="Open Sans"/>
                <w:w w:val="100"/>
                <w:sz w:val="20"/>
              </w:rPr>
            </w:pPr>
            <w:r w:rsidRPr="00565E36">
              <w:rPr>
                <w:rFonts w:ascii="Open Sans" w:hAnsi="Open Sans" w:cs="Open Sans"/>
                <w:sz w:val="20"/>
              </w:rPr>
              <w:t>op. 1 szt.; poj. 100 ml, gwint GL45, autoklawowalna w wysokiej temperaturze; Chemland, nr kat. 06-275.202.21 lub rownoważny</w:t>
            </w:r>
          </w:p>
        </w:tc>
        <w:tc>
          <w:tcPr>
            <w:tcW w:w="333" w:type="pct"/>
          </w:tcPr>
          <w:p w14:paraId="4409319D" w14:textId="7DE205AC" w:rsidR="00565E36" w:rsidRPr="00565E36" w:rsidRDefault="00565E36" w:rsidP="00565E36">
            <w:pPr>
              <w:spacing w:before="0" w:line="240" w:lineRule="auto"/>
              <w:jc w:val="center"/>
              <w:rPr>
                <w:rFonts w:ascii="Open Sans" w:hAnsi="Open Sans" w:cs="Open Sans"/>
                <w:w w:val="100"/>
                <w:sz w:val="20"/>
              </w:rPr>
            </w:pPr>
            <w:r w:rsidRPr="00565E36">
              <w:rPr>
                <w:rFonts w:ascii="Open Sans" w:hAnsi="Open Sans" w:cs="Open Sans"/>
                <w:sz w:val="20"/>
              </w:rPr>
              <w:t>8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FC11BD1" w14:textId="77777777" w:rsidR="00565E36" w:rsidRPr="00FA4746" w:rsidRDefault="00565E36" w:rsidP="00565E36">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1E54FB37" w14:textId="77777777" w:rsidR="00565E36" w:rsidRPr="00FA4746" w:rsidRDefault="00565E36" w:rsidP="00565E36">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3D364219" w14:textId="77777777" w:rsidR="00565E36" w:rsidRPr="00FA4746" w:rsidRDefault="00565E36" w:rsidP="00565E36">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6592A01B" w14:textId="77777777" w:rsidR="00565E36" w:rsidRPr="00FA4746" w:rsidRDefault="00565E36" w:rsidP="00565E36">
            <w:pPr>
              <w:spacing w:before="0" w:line="240" w:lineRule="auto"/>
              <w:jc w:val="center"/>
              <w:rPr>
                <w:rFonts w:ascii="Open Sans" w:hAnsi="Open Sans" w:cs="Open Sans"/>
                <w:w w:val="100"/>
                <w:sz w:val="20"/>
                <w:lang w:val="en-US"/>
              </w:rPr>
            </w:pPr>
          </w:p>
        </w:tc>
      </w:tr>
      <w:tr w:rsidR="00565E36" w:rsidRPr="00FA4746" w14:paraId="083FFAC6" w14:textId="77777777" w:rsidTr="009D7F9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4D7CFEF" w14:textId="0332CB4B" w:rsidR="00565E36" w:rsidRPr="000F6DE0" w:rsidRDefault="00565E36" w:rsidP="00565E36">
            <w:pPr>
              <w:spacing w:before="0" w:line="240" w:lineRule="auto"/>
              <w:jc w:val="center"/>
              <w:rPr>
                <w:rFonts w:ascii="Open Sans" w:hAnsi="Open Sans" w:cs="Open Sans"/>
                <w:w w:val="100"/>
                <w:sz w:val="20"/>
              </w:rPr>
            </w:pPr>
            <w:r>
              <w:rPr>
                <w:rFonts w:ascii="Open Sans" w:hAnsi="Open Sans" w:cs="Open Sans"/>
                <w:w w:val="100"/>
                <w:sz w:val="20"/>
              </w:rPr>
              <w:t>17</w:t>
            </w:r>
          </w:p>
        </w:tc>
        <w:tc>
          <w:tcPr>
            <w:tcW w:w="601" w:type="pct"/>
          </w:tcPr>
          <w:p w14:paraId="7650D75E" w14:textId="63009F2D" w:rsidR="00565E36" w:rsidRPr="00565E36" w:rsidRDefault="00565E36" w:rsidP="00565E36">
            <w:pPr>
              <w:spacing w:before="0" w:line="240" w:lineRule="auto"/>
              <w:jc w:val="left"/>
              <w:rPr>
                <w:rFonts w:ascii="Open Sans" w:hAnsi="Open Sans" w:cs="Open Sans"/>
                <w:w w:val="100"/>
                <w:sz w:val="20"/>
              </w:rPr>
            </w:pPr>
            <w:r w:rsidRPr="00565E36">
              <w:rPr>
                <w:rFonts w:ascii="Open Sans" w:hAnsi="Open Sans" w:cs="Open Sans"/>
                <w:sz w:val="20"/>
              </w:rPr>
              <w:t>Nakrętka z pierścieniem do butelek GL45</w:t>
            </w:r>
          </w:p>
        </w:tc>
        <w:tc>
          <w:tcPr>
            <w:tcW w:w="1535" w:type="pct"/>
          </w:tcPr>
          <w:p w14:paraId="16631F4C" w14:textId="71FBC846" w:rsidR="00565E36" w:rsidRPr="00565E36" w:rsidRDefault="00565E36" w:rsidP="00565E36">
            <w:pPr>
              <w:spacing w:before="0" w:line="240" w:lineRule="auto"/>
              <w:rPr>
                <w:rFonts w:ascii="Open Sans" w:hAnsi="Open Sans" w:cs="Open Sans"/>
                <w:w w:val="100"/>
                <w:sz w:val="20"/>
              </w:rPr>
            </w:pPr>
            <w:r w:rsidRPr="00565E36">
              <w:rPr>
                <w:rFonts w:ascii="Open Sans" w:hAnsi="Open Sans" w:cs="Open Sans"/>
                <w:sz w:val="20"/>
              </w:rPr>
              <w:t>op. 1 szt.; PP, kolor zielony, zestaw: nakrętka i pierścień, autoklawowalne; Chemland, nr kat. 19-275.45.04 lub równoważny</w:t>
            </w:r>
          </w:p>
        </w:tc>
        <w:tc>
          <w:tcPr>
            <w:tcW w:w="333" w:type="pct"/>
          </w:tcPr>
          <w:p w14:paraId="73B45AAF" w14:textId="39D77035" w:rsidR="00565E36" w:rsidRPr="00565E36" w:rsidRDefault="00565E36" w:rsidP="00565E36">
            <w:pPr>
              <w:spacing w:before="0" w:line="240" w:lineRule="auto"/>
              <w:jc w:val="center"/>
              <w:rPr>
                <w:rFonts w:ascii="Open Sans" w:hAnsi="Open Sans" w:cs="Open Sans"/>
                <w:w w:val="100"/>
                <w:sz w:val="20"/>
              </w:rPr>
            </w:pPr>
            <w:r w:rsidRPr="00565E36">
              <w:rPr>
                <w:rFonts w:ascii="Open Sans" w:hAnsi="Open Sans" w:cs="Open Sans"/>
                <w:sz w:val="20"/>
              </w:rPr>
              <w:t>60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907CEA1" w14:textId="77777777" w:rsidR="00565E36" w:rsidRPr="00FA4746" w:rsidRDefault="00565E36" w:rsidP="00565E36">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6B8ED56C" w14:textId="77777777" w:rsidR="00565E36" w:rsidRPr="00FA4746" w:rsidRDefault="00565E36" w:rsidP="00565E36">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619E6F64" w14:textId="77777777" w:rsidR="00565E36" w:rsidRPr="00FA4746" w:rsidRDefault="00565E36" w:rsidP="00565E36">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1624438B" w14:textId="77777777" w:rsidR="00565E36" w:rsidRPr="00FA4746" w:rsidRDefault="00565E36" w:rsidP="00565E36">
            <w:pPr>
              <w:spacing w:before="0" w:line="240" w:lineRule="auto"/>
              <w:jc w:val="center"/>
              <w:rPr>
                <w:rFonts w:ascii="Open Sans" w:hAnsi="Open Sans" w:cs="Open Sans"/>
                <w:w w:val="100"/>
                <w:sz w:val="20"/>
                <w:lang w:val="en-US"/>
              </w:rPr>
            </w:pPr>
          </w:p>
        </w:tc>
      </w:tr>
      <w:tr w:rsidR="00565E36" w:rsidRPr="00FA4746" w14:paraId="65B00346" w14:textId="77777777" w:rsidTr="009D7F9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8F7A269" w14:textId="2EF8789D" w:rsidR="00565E36" w:rsidRPr="000F6DE0" w:rsidRDefault="00565E36" w:rsidP="00565E36">
            <w:pPr>
              <w:spacing w:before="0" w:line="240" w:lineRule="auto"/>
              <w:jc w:val="center"/>
              <w:rPr>
                <w:rFonts w:ascii="Open Sans" w:hAnsi="Open Sans" w:cs="Open Sans"/>
                <w:w w:val="100"/>
                <w:sz w:val="20"/>
              </w:rPr>
            </w:pPr>
            <w:r>
              <w:rPr>
                <w:rFonts w:ascii="Open Sans" w:hAnsi="Open Sans" w:cs="Open Sans"/>
                <w:w w:val="100"/>
                <w:sz w:val="20"/>
              </w:rPr>
              <w:t>18</w:t>
            </w:r>
          </w:p>
        </w:tc>
        <w:tc>
          <w:tcPr>
            <w:tcW w:w="601" w:type="pct"/>
          </w:tcPr>
          <w:p w14:paraId="3F1E65CB" w14:textId="18F8667E" w:rsidR="00565E36" w:rsidRPr="00565E36" w:rsidRDefault="00565E36" w:rsidP="00565E36">
            <w:pPr>
              <w:spacing w:before="0" w:line="240" w:lineRule="auto"/>
              <w:jc w:val="left"/>
              <w:rPr>
                <w:rFonts w:ascii="Open Sans" w:hAnsi="Open Sans" w:cs="Open Sans"/>
                <w:w w:val="100"/>
                <w:sz w:val="20"/>
              </w:rPr>
            </w:pPr>
            <w:r w:rsidRPr="00565E36">
              <w:rPr>
                <w:rFonts w:ascii="Open Sans" w:hAnsi="Open Sans" w:cs="Open Sans"/>
                <w:sz w:val="20"/>
              </w:rPr>
              <w:t>Skalpel chirurgiczny</w:t>
            </w:r>
          </w:p>
        </w:tc>
        <w:tc>
          <w:tcPr>
            <w:tcW w:w="1535" w:type="pct"/>
          </w:tcPr>
          <w:p w14:paraId="0C33F9CF" w14:textId="0C809CF5" w:rsidR="00565E36" w:rsidRPr="00565E36" w:rsidRDefault="00565E36" w:rsidP="00565E36">
            <w:pPr>
              <w:spacing w:before="0" w:line="240" w:lineRule="auto"/>
              <w:rPr>
                <w:rFonts w:ascii="Open Sans" w:hAnsi="Open Sans" w:cs="Open Sans"/>
                <w:w w:val="100"/>
                <w:sz w:val="20"/>
              </w:rPr>
            </w:pPr>
            <w:r w:rsidRPr="00565E36">
              <w:rPr>
                <w:rFonts w:ascii="Open Sans" w:hAnsi="Open Sans" w:cs="Open Sans"/>
                <w:sz w:val="20"/>
              </w:rPr>
              <w:t>op. 1 szt.; stal chirurgiczna, autoklawowalny, zintegrowany, dł cał. 165mm; Chemland, nr kat. 06-521412-15 lub równoważny</w:t>
            </w:r>
          </w:p>
        </w:tc>
        <w:tc>
          <w:tcPr>
            <w:tcW w:w="333" w:type="pct"/>
          </w:tcPr>
          <w:p w14:paraId="4103449A" w14:textId="3D122AC9" w:rsidR="00565E36" w:rsidRPr="00565E36" w:rsidRDefault="00565E36" w:rsidP="00565E36">
            <w:pPr>
              <w:spacing w:before="0" w:line="240" w:lineRule="auto"/>
              <w:jc w:val="center"/>
              <w:rPr>
                <w:rFonts w:ascii="Open Sans" w:hAnsi="Open Sans" w:cs="Open Sans"/>
                <w:w w:val="100"/>
                <w:sz w:val="20"/>
              </w:rPr>
            </w:pPr>
            <w:r w:rsidRPr="00565E36">
              <w:rPr>
                <w:rFonts w:ascii="Open Sans" w:hAnsi="Open Sans" w:cs="Open Sans"/>
                <w:sz w:val="20"/>
              </w:rPr>
              <w:t>5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56BAFF2" w14:textId="77777777" w:rsidR="00565E36" w:rsidRPr="00FA4746" w:rsidRDefault="00565E36" w:rsidP="00565E36">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7F49B53F" w14:textId="77777777" w:rsidR="00565E36" w:rsidRPr="00FA4746" w:rsidRDefault="00565E36" w:rsidP="00565E36">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49BB2606" w14:textId="77777777" w:rsidR="00565E36" w:rsidRPr="00FA4746" w:rsidRDefault="00565E36" w:rsidP="00565E36">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2BAEA300" w14:textId="77777777" w:rsidR="00565E36" w:rsidRPr="00FA4746" w:rsidRDefault="00565E36" w:rsidP="00565E36">
            <w:pPr>
              <w:spacing w:before="0" w:line="240" w:lineRule="auto"/>
              <w:jc w:val="center"/>
              <w:rPr>
                <w:rFonts w:ascii="Open Sans" w:hAnsi="Open Sans" w:cs="Open Sans"/>
                <w:w w:val="100"/>
                <w:sz w:val="20"/>
                <w:lang w:val="en-US"/>
              </w:rPr>
            </w:pPr>
          </w:p>
        </w:tc>
      </w:tr>
      <w:tr w:rsidR="00565E36" w:rsidRPr="00FA4746" w14:paraId="6CFF6D1E" w14:textId="77777777" w:rsidTr="009D7F9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D233750" w14:textId="5F591551" w:rsidR="00565E36" w:rsidRPr="000F6DE0" w:rsidRDefault="00565E36" w:rsidP="00565E36">
            <w:pPr>
              <w:spacing w:before="0" w:line="240" w:lineRule="auto"/>
              <w:jc w:val="center"/>
              <w:rPr>
                <w:rFonts w:ascii="Open Sans" w:hAnsi="Open Sans" w:cs="Open Sans"/>
                <w:w w:val="100"/>
                <w:sz w:val="20"/>
              </w:rPr>
            </w:pPr>
            <w:r>
              <w:rPr>
                <w:rFonts w:ascii="Open Sans" w:hAnsi="Open Sans" w:cs="Open Sans"/>
                <w:w w:val="100"/>
                <w:sz w:val="20"/>
              </w:rPr>
              <w:t>19</w:t>
            </w:r>
          </w:p>
        </w:tc>
        <w:tc>
          <w:tcPr>
            <w:tcW w:w="601" w:type="pct"/>
          </w:tcPr>
          <w:p w14:paraId="6B0DC191" w14:textId="7D003B4E" w:rsidR="00565E36" w:rsidRPr="00565E36" w:rsidRDefault="00565E36" w:rsidP="00565E36">
            <w:pPr>
              <w:spacing w:before="0" w:line="240" w:lineRule="auto"/>
              <w:jc w:val="left"/>
              <w:rPr>
                <w:rFonts w:ascii="Open Sans" w:hAnsi="Open Sans" w:cs="Open Sans"/>
                <w:w w:val="100"/>
                <w:sz w:val="20"/>
              </w:rPr>
            </w:pPr>
            <w:r w:rsidRPr="00565E36">
              <w:rPr>
                <w:rFonts w:ascii="Open Sans" w:hAnsi="Open Sans" w:cs="Open Sans"/>
                <w:sz w:val="20"/>
              </w:rPr>
              <w:t>Hot łapka czerwona</w:t>
            </w:r>
          </w:p>
        </w:tc>
        <w:tc>
          <w:tcPr>
            <w:tcW w:w="1535" w:type="pct"/>
          </w:tcPr>
          <w:p w14:paraId="5C48231D" w14:textId="2F5DAEB0" w:rsidR="00565E36" w:rsidRPr="00565E36" w:rsidRDefault="00565E36" w:rsidP="00565E36">
            <w:pPr>
              <w:spacing w:before="0" w:line="240" w:lineRule="auto"/>
              <w:rPr>
                <w:rFonts w:ascii="Open Sans" w:hAnsi="Open Sans" w:cs="Open Sans"/>
                <w:sz w:val="20"/>
              </w:rPr>
            </w:pPr>
            <w:r w:rsidRPr="00565E36">
              <w:rPr>
                <w:rFonts w:ascii="Open Sans" w:hAnsi="Open Sans" w:cs="Open Sans"/>
                <w:sz w:val="20"/>
              </w:rPr>
              <w:t>Op. 1 szt.; ochronna łapka odporna na wysokie temp do 250</w:t>
            </w:r>
            <w:r w:rsidRPr="00565E36">
              <w:rPr>
                <w:rFonts w:ascii="Open Sans" w:hAnsi="Open Sans" w:cs="Open Sans"/>
                <w:sz w:val="20"/>
              </w:rPr>
              <w:sym w:font="Symbol" w:char="F0B0"/>
            </w:r>
            <w:r w:rsidRPr="00565E36">
              <w:rPr>
                <w:rFonts w:ascii="Open Sans" w:hAnsi="Open Sans" w:cs="Open Sans"/>
                <w:sz w:val="20"/>
              </w:rPr>
              <w:t xml:space="preserve">., guma silikonowa; wym.: 185x 100mm na 4 palce; Chemland, </w:t>
            </w:r>
          </w:p>
          <w:p w14:paraId="09C7B8C9" w14:textId="5677ECAC" w:rsidR="00565E36" w:rsidRPr="00565E36" w:rsidRDefault="00565E36" w:rsidP="00565E36">
            <w:pPr>
              <w:spacing w:before="0" w:line="240" w:lineRule="auto"/>
              <w:rPr>
                <w:rFonts w:ascii="Open Sans" w:hAnsi="Open Sans" w:cs="Open Sans"/>
                <w:w w:val="100"/>
                <w:sz w:val="20"/>
              </w:rPr>
            </w:pPr>
            <w:r w:rsidRPr="00565E36">
              <w:rPr>
                <w:rFonts w:ascii="Open Sans" w:hAnsi="Open Sans" w:cs="Open Sans"/>
                <w:sz w:val="20"/>
              </w:rPr>
              <w:t>nr kat. 06-416.185.100 lub równoważny</w:t>
            </w:r>
          </w:p>
        </w:tc>
        <w:tc>
          <w:tcPr>
            <w:tcW w:w="333" w:type="pct"/>
          </w:tcPr>
          <w:p w14:paraId="4E08BA14" w14:textId="51BF53DB" w:rsidR="00565E36" w:rsidRPr="00565E36" w:rsidRDefault="00565E36" w:rsidP="00565E36">
            <w:pPr>
              <w:spacing w:before="0" w:line="240" w:lineRule="auto"/>
              <w:jc w:val="center"/>
              <w:rPr>
                <w:rFonts w:ascii="Open Sans" w:hAnsi="Open Sans" w:cs="Open Sans"/>
                <w:w w:val="100"/>
                <w:sz w:val="20"/>
              </w:rPr>
            </w:pPr>
            <w:r w:rsidRPr="00565E36">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FD780E9" w14:textId="77777777" w:rsidR="00565E36" w:rsidRPr="00FA4746" w:rsidRDefault="00565E36" w:rsidP="00565E36">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497936D9" w14:textId="77777777" w:rsidR="00565E36" w:rsidRPr="00FA4746" w:rsidRDefault="00565E36" w:rsidP="00565E36">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4A39F241" w14:textId="77777777" w:rsidR="00565E36" w:rsidRPr="00FA4746" w:rsidRDefault="00565E36" w:rsidP="00565E36">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2C0F9622" w14:textId="77777777" w:rsidR="00565E36" w:rsidRPr="00FA4746" w:rsidRDefault="00565E36" w:rsidP="00565E36">
            <w:pPr>
              <w:spacing w:before="0" w:line="240" w:lineRule="auto"/>
              <w:jc w:val="center"/>
              <w:rPr>
                <w:rFonts w:ascii="Open Sans" w:hAnsi="Open Sans" w:cs="Open Sans"/>
                <w:w w:val="100"/>
                <w:sz w:val="20"/>
                <w:lang w:val="en-US"/>
              </w:rPr>
            </w:pPr>
          </w:p>
        </w:tc>
      </w:tr>
      <w:tr w:rsidR="00D676AF" w:rsidRPr="00FA4746" w14:paraId="76BA7AA0" w14:textId="77777777" w:rsidTr="00804BD1">
        <w:trPr>
          <w:trHeight w:val="568"/>
        </w:trPr>
        <w:tc>
          <w:tcPr>
            <w:tcW w:w="4470" w:type="pct"/>
            <w:gridSpan w:val="7"/>
            <w:vAlign w:val="center"/>
          </w:tcPr>
          <w:p w14:paraId="5375E2C6" w14:textId="77777777" w:rsidR="00D676AF" w:rsidRPr="00FA4746" w:rsidRDefault="00D676AF" w:rsidP="00804BD1">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6C899F8B" w14:textId="77777777" w:rsidR="00D676AF" w:rsidRPr="00FA4746" w:rsidRDefault="00D676AF" w:rsidP="00804BD1">
            <w:pPr>
              <w:spacing w:before="0" w:line="240" w:lineRule="auto"/>
              <w:jc w:val="right"/>
              <w:rPr>
                <w:rFonts w:ascii="Open Sans" w:hAnsi="Open Sans" w:cs="Open Sans"/>
                <w:w w:val="100"/>
                <w:sz w:val="20"/>
              </w:rPr>
            </w:pPr>
          </w:p>
        </w:tc>
      </w:tr>
    </w:tbl>
    <w:p w14:paraId="155B199D" w14:textId="77777777" w:rsidR="00D676AF" w:rsidRPr="00B90592" w:rsidRDefault="00D676AF" w:rsidP="00B90592">
      <w:pPr>
        <w:rPr>
          <w:rFonts w:ascii="Open Sans" w:hAnsi="Open Sans" w:cs="Open Sans"/>
          <w:b/>
          <w:bCs/>
          <w:w w:val="100"/>
          <w:sz w:val="20"/>
          <w:szCs w:val="18"/>
        </w:rPr>
      </w:pPr>
    </w:p>
    <w:p w14:paraId="603DDCB6" w14:textId="07D7EC0B" w:rsidR="00BD6427" w:rsidRDefault="00BD6427" w:rsidP="00BD6427">
      <w:pPr>
        <w:adjustRightInd w:val="0"/>
        <w:rPr>
          <w:rFonts w:ascii="Open Sans" w:eastAsia="OpenSans" w:hAnsi="Open Sans" w:cs="Open Sans"/>
          <w:w w:val="100"/>
          <w:sz w:val="20"/>
          <w:szCs w:val="18"/>
        </w:rPr>
      </w:pPr>
      <w:r w:rsidRPr="00BD6427">
        <w:rPr>
          <w:rFonts w:ascii="Open Sans" w:eastAsia="OpenSans" w:hAnsi="Open Sans" w:cs="Open Sans"/>
          <w:w w:val="100"/>
          <w:sz w:val="20"/>
          <w:szCs w:val="18"/>
        </w:rPr>
        <w:t xml:space="preserve">Uwagi: </w:t>
      </w:r>
    </w:p>
    <w:p w14:paraId="2F8234BD" w14:textId="779774C3" w:rsidR="00BD6427" w:rsidRDefault="00565E36" w:rsidP="00BD6427">
      <w:pPr>
        <w:rPr>
          <w:rFonts w:ascii="Open Sans" w:hAnsi="Open Sans" w:cs="Open Sans"/>
          <w:w w:val="100"/>
          <w:sz w:val="20"/>
          <w:szCs w:val="18"/>
        </w:rPr>
      </w:pPr>
      <w:r w:rsidRPr="00565E36">
        <w:rPr>
          <w:rFonts w:ascii="Open Sans" w:hAnsi="Open Sans" w:cs="Open Sans"/>
          <w:w w:val="100"/>
          <w:sz w:val="20"/>
          <w:szCs w:val="18"/>
        </w:rPr>
        <w:t xml:space="preserve">Realizacja w ciągu 30 dni od daty podpisania umowy, </w:t>
      </w:r>
      <w:r w:rsidRPr="00565E36">
        <w:rPr>
          <w:rFonts w:ascii="Open Sans" w:hAnsi="Open Sans" w:cs="Open Sans"/>
          <w:b/>
          <w:bCs/>
          <w:w w:val="100"/>
          <w:sz w:val="20"/>
          <w:szCs w:val="18"/>
        </w:rPr>
        <w:t>zgodnie z załączonym rozdzielnikiem.</w:t>
      </w:r>
    </w:p>
    <w:p w14:paraId="25040F4C" w14:textId="4D7D4AE3" w:rsidR="003334E5" w:rsidRDefault="003334E5" w:rsidP="00BD6427">
      <w:pPr>
        <w:rPr>
          <w:rFonts w:ascii="Open Sans" w:hAnsi="Open Sans" w:cs="Open Sans"/>
          <w:w w:val="100"/>
          <w:sz w:val="20"/>
          <w:szCs w:val="18"/>
        </w:rPr>
      </w:pPr>
    </w:p>
    <w:p w14:paraId="5AAEC4B9" w14:textId="77777777" w:rsidR="003334E5" w:rsidRDefault="003334E5">
      <w:pPr>
        <w:autoSpaceDE/>
        <w:autoSpaceDN/>
        <w:spacing w:before="0" w:line="240" w:lineRule="auto"/>
        <w:jc w:val="left"/>
        <w:rPr>
          <w:rFonts w:ascii="Open Sans" w:hAnsi="Open Sans" w:cs="Open Sans"/>
          <w:w w:val="100"/>
          <w:sz w:val="20"/>
          <w:szCs w:val="18"/>
        </w:rPr>
      </w:pPr>
      <w:r>
        <w:rPr>
          <w:rFonts w:ascii="Open Sans" w:hAnsi="Open Sans" w:cs="Open Sans"/>
          <w:w w:val="100"/>
          <w:sz w:val="20"/>
          <w:szCs w:val="18"/>
        </w:rPr>
        <w:br w:type="page"/>
      </w:r>
    </w:p>
    <w:p w14:paraId="2A45A951" w14:textId="39613F50" w:rsidR="003334E5" w:rsidRDefault="003334E5" w:rsidP="00BD6427">
      <w:pPr>
        <w:rPr>
          <w:rFonts w:ascii="Open Sans" w:hAnsi="Open Sans" w:cs="Open Sans"/>
          <w:w w:val="100"/>
          <w:sz w:val="20"/>
          <w:szCs w:val="18"/>
        </w:rPr>
      </w:pPr>
    </w:p>
    <w:p w14:paraId="6E992F85" w14:textId="0D1FFE1E" w:rsidR="003334E5" w:rsidRDefault="003334E5" w:rsidP="003334E5">
      <w:pPr>
        <w:rPr>
          <w:rFonts w:ascii="Open Sans" w:hAnsi="Open Sans" w:cs="Open Sans"/>
          <w:b/>
          <w:w w:val="100"/>
          <w:sz w:val="20"/>
          <w:u w:val="single"/>
        </w:rPr>
      </w:pPr>
      <w:r>
        <w:rPr>
          <w:rFonts w:ascii="Open Sans" w:hAnsi="Open Sans" w:cs="Open Sans"/>
          <w:b/>
          <w:w w:val="100"/>
          <w:sz w:val="20"/>
          <w:u w:val="single"/>
        </w:rPr>
        <w:t xml:space="preserve">Część 52 </w:t>
      </w:r>
      <w:r w:rsidR="00EB7A8D" w:rsidRPr="00EB7A8D">
        <w:rPr>
          <w:rFonts w:ascii="Open Sans" w:hAnsi="Open Sans" w:cs="Open Sans"/>
          <w:b/>
          <w:w w:val="100"/>
          <w:sz w:val="20"/>
          <w:u w:val="single"/>
        </w:rPr>
        <w:t>Akcesoria różne</w:t>
      </w:r>
    </w:p>
    <w:p w14:paraId="62C6A19F" w14:textId="65921A7D" w:rsidR="003334E5" w:rsidRDefault="003334E5" w:rsidP="00BD6427">
      <w:pPr>
        <w:rPr>
          <w:rFonts w:ascii="Open Sans" w:hAnsi="Open Sans" w:cs="Open Sans"/>
          <w:w w:val="100"/>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4683"/>
        <w:gridCol w:w="4394"/>
        <w:gridCol w:w="1415"/>
        <w:gridCol w:w="4823"/>
        <w:gridCol w:w="2129"/>
        <w:gridCol w:w="850"/>
        <w:gridCol w:w="2252"/>
      </w:tblGrid>
      <w:tr w:rsidR="003334E5" w:rsidRPr="00FA4746" w14:paraId="468A9A20" w14:textId="77777777" w:rsidTr="00396061">
        <w:trPr>
          <w:trHeight w:val="450"/>
        </w:trPr>
        <w:tc>
          <w:tcPr>
            <w:tcW w:w="165" w:type="pct"/>
            <w:tcBorders>
              <w:bottom w:val="single" w:sz="4" w:space="0" w:color="auto"/>
            </w:tcBorders>
            <w:shd w:val="clear" w:color="auto" w:fill="E0E0E0"/>
            <w:vAlign w:val="center"/>
            <w:hideMark/>
          </w:tcPr>
          <w:p w14:paraId="303223FC" w14:textId="77777777" w:rsidR="003334E5" w:rsidRPr="00FA4746" w:rsidRDefault="003334E5"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1102" w:type="pct"/>
            <w:tcBorders>
              <w:bottom w:val="single" w:sz="4" w:space="0" w:color="auto"/>
            </w:tcBorders>
            <w:shd w:val="clear" w:color="auto" w:fill="E0E0E0"/>
            <w:vAlign w:val="center"/>
            <w:hideMark/>
          </w:tcPr>
          <w:p w14:paraId="0E9B5A75" w14:textId="77777777" w:rsidR="003334E5" w:rsidRPr="00FA4746" w:rsidRDefault="003334E5"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034" w:type="pct"/>
            <w:tcBorders>
              <w:bottom w:val="single" w:sz="4" w:space="0" w:color="auto"/>
            </w:tcBorders>
            <w:shd w:val="clear" w:color="auto" w:fill="E0E0E0"/>
            <w:vAlign w:val="center"/>
            <w:hideMark/>
          </w:tcPr>
          <w:p w14:paraId="78EA0128" w14:textId="77777777" w:rsidR="003334E5" w:rsidRPr="00FA4746" w:rsidRDefault="003334E5"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443B66C0" w14:textId="77777777" w:rsidR="003334E5" w:rsidRPr="00FA4746" w:rsidRDefault="003334E5"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35E19A1C" w14:textId="77777777" w:rsidR="003334E5" w:rsidRPr="00FA4746" w:rsidRDefault="003334E5"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2AE1ED27" w14:textId="77777777" w:rsidR="003334E5" w:rsidRPr="00FA4746" w:rsidRDefault="003334E5"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3853C7DC" w14:textId="77777777" w:rsidR="003334E5" w:rsidRPr="00FA4746" w:rsidRDefault="003334E5"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012722D6" w14:textId="77777777" w:rsidR="003334E5" w:rsidRPr="00FA4746" w:rsidRDefault="003334E5"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55700C09" w14:textId="77777777" w:rsidR="003334E5" w:rsidRPr="00FA4746" w:rsidRDefault="003334E5" w:rsidP="00804BD1">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3334E5" w:rsidRPr="00AF6C83" w14:paraId="42AE964D" w14:textId="77777777" w:rsidTr="00396061">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4E478F4C" w14:textId="77777777" w:rsidR="003334E5" w:rsidRPr="00AF6C83" w:rsidRDefault="003334E5"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1102" w:type="pct"/>
            <w:tcBorders>
              <w:top w:val="single" w:sz="4" w:space="0" w:color="auto"/>
              <w:left w:val="single" w:sz="4" w:space="0" w:color="auto"/>
              <w:bottom w:val="single" w:sz="4" w:space="0" w:color="auto"/>
              <w:right w:val="single" w:sz="4" w:space="0" w:color="auto"/>
            </w:tcBorders>
            <w:vAlign w:val="center"/>
          </w:tcPr>
          <w:p w14:paraId="2A513000" w14:textId="77777777" w:rsidR="003334E5" w:rsidRPr="00AF6C83" w:rsidRDefault="003334E5"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034" w:type="pct"/>
            <w:tcBorders>
              <w:top w:val="single" w:sz="4" w:space="0" w:color="auto"/>
              <w:left w:val="single" w:sz="4" w:space="0" w:color="auto"/>
              <w:bottom w:val="single" w:sz="4" w:space="0" w:color="auto"/>
              <w:right w:val="single" w:sz="4" w:space="0" w:color="auto"/>
            </w:tcBorders>
            <w:vAlign w:val="center"/>
          </w:tcPr>
          <w:p w14:paraId="07AB3E3B" w14:textId="77777777" w:rsidR="003334E5" w:rsidRPr="00AF6C83" w:rsidRDefault="003334E5"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4F7F02D2" w14:textId="77777777" w:rsidR="003334E5" w:rsidRPr="00AF6C83" w:rsidRDefault="003334E5"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569C24A1" w14:textId="77777777" w:rsidR="003334E5" w:rsidRPr="00AF6C83" w:rsidRDefault="003334E5"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3F36155F" w14:textId="77777777" w:rsidR="003334E5" w:rsidRPr="00AF6C83" w:rsidRDefault="003334E5"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18DEB209" w14:textId="77777777" w:rsidR="003334E5" w:rsidRPr="00AF6C83" w:rsidRDefault="003334E5"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3260B28D" w14:textId="77777777" w:rsidR="003334E5" w:rsidRPr="00AF6C83" w:rsidRDefault="003334E5"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396061" w:rsidRPr="00FA4746" w14:paraId="4AF213D5" w14:textId="77777777" w:rsidTr="00E71D9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EC8E1F6" w14:textId="77777777" w:rsidR="00396061" w:rsidRPr="000F6DE0" w:rsidRDefault="00396061" w:rsidP="00396061">
            <w:pPr>
              <w:spacing w:before="0" w:line="240" w:lineRule="auto"/>
              <w:jc w:val="center"/>
              <w:rPr>
                <w:rFonts w:ascii="Open Sans" w:hAnsi="Open Sans" w:cs="Open Sans"/>
                <w:w w:val="100"/>
                <w:sz w:val="20"/>
              </w:rPr>
            </w:pPr>
            <w:r w:rsidRPr="000F6DE0">
              <w:rPr>
                <w:rFonts w:ascii="Open Sans" w:hAnsi="Open Sans" w:cs="Open Sans"/>
                <w:w w:val="100"/>
                <w:sz w:val="20"/>
              </w:rPr>
              <w:t>1</w:t>
            </w:r>
          </w:p>
        </w:tc>
        <w:tc>
          <w:tcPr>
            <w:tcW w:w="1102" w:type="pct"/>
          </w:tcPr>
          <w:p w14:paraId="3B9179FA" w14:textId="73D47987" w:rsidR="00396061" w:rsidRPr="00396061" w:rsidRDefault="00396061" w:rsidP="00396061">
            <w:pPr>
              <w:spacing w:before="0" w:line="240" w:lineRule="auto"/>
              <w:jc w:val="left"/>
              <w:rPr>
                <w:rFonts w:ascii="Open Sans" w:hAnsi="Open Sans" w:cs="Open Sans"/>
                <w:w w:val="100"/>
                <w:sz w:val="20"/>
              </w:rPr>
            </w:pPr>
            <w:r w:rsidRPr="00396061">
              <w:rPr>
                <w:rFonts w:ascii="Open Sans" w:hAnsi="Open Sans" w:cs="Open Sans"/>
                <w:sz w:val="20"/>
              </w:rPr>
              <w:t>Igła preparacyjna</w:t>
            </w:r>
          </w:p>
        </w:tc>
        <w:tc>
          <w:tcPr>
            <w:tcW w:w="1034" w:type="pct"/>
          </w:tcPr>
          <w:p w14:paraId="39471A71" w14:textId="77777777" w:rsidR="00396061" w:rsidRPr="00396061" w:rsidRDefault="00396061" w:rsidP="00396061">
            <w:pPr>
              <w:spacing w:before="0" w:line="240" w:lineRule="auto"/>
              <w:rPr>
                <w:rFonts w:ascii="Open Sans" w:hAnsi="Open Sans" w:cs="Open Sans"/>
                <w:sz w:val="20"/>
              </w:rPr>
            </w:pPr>
            <w:r w:rsidRPr="00396061">
              <w:rPr>
                <w:rFonts w:ascii="Open Sans" w:hAnsi="Open Sans" w:cs="Open Sans"/>
                <w:sz w:val="20"/>
              </w:rPr>
              <w:t xml:space="preserve">Igła preparacyjna lancetowata, pojedyńcza, </w:t>
            </w:r>
          </w:p>
          <w:p w14:paraId="77CE3830" w14:textId="77777777" w:rsidR="00396061" w:rsidRPr="00396061" w:rsidRDefault="00396061" w:rsidP="00396061">
            <w:pPr>
              <w:spacing w:before="0" w:line="240" w:lineRule="auto"/>
              <w:rPr>
                <w:rFonts w:ascii="Open Sans" w:hAnsi="Open Sans" w:cs="Open Sans"/>
                <w:sz w:val="20"/>
              </w:rPr>
            </w:pPr>
            <w:r w:rsidRPr="00396061">
              <w:rPr>
                <w:rFonts w:ascii="Open Sans" w:hAnsi="Open Sans" w:cs="Open Sans"/>
                <w:sz w:val="20"/>
              </w:rPr>
              <w:t xml:space="preserve">stal szlachetna, dł. 150mm, dł. igły 50 mm; </w:t>
            </w:r>
          </w:p>
          <w:p w14:paraId="57013CF7" w14:textId="3D4E9328" w:rsidR="00396061" w:rsidRPr="00396061" w:rsidRDefault="00396061" w:rsidP="00396061">
            <w:pPr>
              <w:spacing w:before="0" w:line="240" w:lineRule="auto"/>
              <w:rPr>
                <w:rFonts w:ascii="Open Sans" w:hAnsi="Open Sans" w:cs="Open Sans"/>
                <w:w w:val="100"/>
                <w:sz w:val="20"/>
              </w:rPr>
            </w:pPr>
            <w:r w:rsidRPr="00396061">
              <w:rPr>
                <w:rFonts w:ascii="Open Sans" w:hAnsi="Open Sans" w:cs="Open Sans"/>
                <w:sz w:val="20"/>
              </w:rPr>
              <w:t>np. Bionovo nr kat.: 2-4115 lub równoważny</w:t>
            </w:r>
          </w:p>
        </w:tc>
        <w:tc>
          <w:tcPr>
            <w:tcW w:w="333" w:type="pct"/>
          </w:tcPr>
          <w:p w14:paraId="658CC511" w14:textId="0A7039FB" w:rsidR="00396061" w:rsidRPr="00396061" w:rsidRDefault="00396061" w:rsidP="00396061">
            <w:pPr>
              <w:spacing w:before="0" w:line="240" w:lineRule="auto"/>
              <w:jc w:val="center"/>
              <w:rPr>
                <w:rFonts w:ascii="Open Sans" w:hAnsi="Open Sans" w:cs="Open Sans"/>
                <w:w w:val="100"/>
                <w:sz w:val="20"/>
              </w:rPr>
            </w:pPr>
            <w:r w:rsidRPr="00396061">
              <w:rPr>
                <w:rFonts w:ascii="Open Sans" w:hAnsi="Open Sans" w:cs="Open Sans"/>
                <w:sz w:val="20"/>
              </w:rPr>
              <w:t>10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1083F" w14:textId="77777777" w:rsidR="00396061" w:rsidRPr="00FA4746" w:rsidRDefault="00396061" w:rsidP="0039606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F564861" w14:textId="77777777" w:rsidR="00396061" w:rsidRPr="00FA4746" w:rsidRDefault="00396061" w:rsidP="0039606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C2395DF" w14:textId="77777777" w:rsidR="00396061" w:rsidRPr="00FA4746" w:rsidRDefault="00396061" w:rsidP="0039606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C393D50" w14:textId="77777777" w:rsidR="00396061" w:rsidRPr="00FA4746" w:rsidRDefault="00396061" w:rsidP="00396061">
            <w:pPr>
              <w:spacing w:before="0" w:line="240" w:lineRule="auto"/>
              <w:jc w:val="center"/>
              <w:rPr>
                <w:rFonts w:ascii="Open Sans" w:hAnsi="Open Sans" w:cs="Open Sans"/>
                <w:w w:val="100"/>
                <w:sz w:val="20"/>
              </w:rPr>
            </w:pPr>
          </w:p>
        </w:tc>
      </w:tr>
      <w:tr w:rsidR="00396061" w:rsidRPr="00FA4746" w14:paraId="13C8E6EE" w14:textId="77777777" w:rsidTr="00E71D9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3EFB030" w14:textId="77777777" w:rsidR="00396061" w:rsidRPr="000F6DE0" w:rsidRDefault="00396061" w:rsidP="00396061">
            <w:pPr>
              <w:spacing w:before="0" w:line="240" w:lineRule="auto"/>
              <w:jc w:val="center"/>
              <w:rPr>
                <w:rFonts w:ascii="Open Sans" w:hAnsi="Open Sans" w:cs="Open Sans"/>
                <w:w w:val="100"/>
                <w:sz w:val="20"/>
              </w:rPr>
            </w:pPr>
            <w:r w:rsidRPr="000F6DE0">
              <w:rPr>
                <w:rFonts w:ascii="Open Sans" w:hAnsi="Open Sans" w:cs="Open Sans"/>
                <w:w w:val="100"/>
                <w:sz w:val="20"/>
              </w:rPr>
              <w:t>2</w:t>
            </w:r>
          </w:p>
        </w:tc>
        <w:tc>
          <w:tcPr>
            <w:tcW w:w="1102" w:type="pct"/>
          </w:tcPr>
          <w:p w14:paraId="5D470B29" w14:textId="0E6CFA80" w:rsidR="00396061" w:rsidRPr="00396061" w:rsidRDefault="00396061" w:rsidP="00396061">
            <w:pPr>
              <w:spacing w:before="0" w:line="240" w:lineRule="auto"/>
              <w:rPr>
                <w:rFonts w:ascii="Open Sans" w:hAnsi="Open Sans" w:cs="Open Sans"/>
                <w:w w:val="100"/>
                <w:sz w:val="20"/>
                <w:lang w:val="en-GB"/>
              </w:rPr>
            </w:pPr>
            <w:r w:rsidRPr="00396061">
              <w:rPr>
                <w:rFonts w:ascii="Open Sans" w:hAnsi="Open Sans" w:cs="Open Sans"/>
                <w:sz w:val="20"/>
              </w:rPr>
              <w:t>Końcówki PD-tips 0,5ml Brand (BrandTech nr cat. 705702)</w:t>
            </w:r>
          </w:p>
        </w:tc>
        <w:tc>
          <w:tcPr>
            <w:tcW w:w="1034" w:type="pct"/>
          </w:tcPr>
          <w:p w14:paraId="05D2A957" w14:textId="77777777" w:rsidR="00396061" w:rsidRPr="00396061" w:rsidRDefault="00396061" w:rsidP="00396061">
            <w:pPr>
              <w:spacing w:before="0" w:line="240" w:lineRule="auto"/>
              <w:rPr>
                <w:rFonts w:ascii="Open Sans" w:hAnsi="Open Sans" w:cs="Open Sans"/>
                <w:sz w:val="20"/>
              </w:rPr>
            </w:pPr>
            <w:r w:rsidRPr="00396061">
              <w:rPr>
                <w:rFonts w:ascii="Open Sans" w:hAnsi="Open Sans" w:cs="Open Sans"/>
                <w:sz w:val="20"/>
              </w:rPr>
              <w:t xml:space="preserve">op. 100 szt.; Bionovo, nr kat. K-6611 </w:t>
            </w:r>
          </w:p>
          <w:p w14:paraId="0984090D" w14:textId="7DB721DA" w:rsidR="00396061" w:rsidRPr="00396061" w:rsidRDefault="00396061" w:rsidP="00396061">
            <w:pPr>
              <w:spacing w:before="0" w:line="240" w:lineRule="auto"/>
              <w:rPr>
                <w:rFonts w:ascii="Open Sans" w:hAnsi="Open Sans" w:cs="Open Sans"/>
                <w:bCs/>
                <w:color w:val="000000"/>
                <w:w w:val="100"/>
                <w:sz w:val="20"/>
              </w:rPr>
            </w:pPr>
            <w:r w:rsidRPr="00396061">
              <w:rPr>
                <w:rFonts w:ascii="Open Sans" w:hAnsi="Open Sans" w:cs="Open Sans"/>
                <w:sz w:val="20"/>
              </w:rPr>
              <w:t>lub równoważny</w:t>
            </w:r>
          </w:p>
        </w:tc>
        <w:tc>
          <w:tcPr>
            <w:tcW w:w="333" w:type="pct"/>
          </w:tcPr>
          <w:p w14:paraId="295BF371" w14:textId="759AB1B0" w:rsidR="00396061" w:rsidRPr="00396061" w:rsidRDefault="00396061" w:rsidP="00396061">
            <w:pPr>
              <w:spacing w:before="0" w:line="240" w:lineRule="auto"/>
              <w:jc w:val="center"/>
              <w:rPr>
                <w:rFonts w:ascii="Open Sans" w:hAnsi="Open Sans" w:cs="Open Sans"/>
                <w:w w:val="100"/>
                <w:sz w:val="20"/>
              </w:rPr>
            </w:pPr>
            <w:r w:rsidRPr="00396061">
              <w:rPr>
                <w:rFonts w:ascii="Open Sans" w:hAnsi="Open Sans" w:cs="Open Sans"/>
                <w:sz w:val="20"/>
              </w:rPr>
              <w:t>4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706F9" w14:textId="77777777" w:rsidR="00396061" w:rsidRPr="00FA4746" w:rsidRDefault="00396061" w:rsidP="0039606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7F35EE5" w14:textId="77777777" w:rsidR="00396061" w:rsidRPr="00FA4746" w:rsidRDefault="00396061" w:rsidP="0039606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E8C21E7" w14:textId="77777777" w:rsidR="00396061" w:rsidRPr="00FA4746" w:rsidRDefault="00396061" w:rsidP="0039606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0FD62EE" w14:textId="77777777" w:rsidR="00396061" w:rsidRPr="00FA4746" w:rsidRDefault="00396061" w:rsidP="00396061">
            <w:pPr>
              <w:spacing w:before="0" w:line="240" w:lineRule="auto"/>
              <w:jc w:val="center"/>
              <w:rPr>
                <w:rFonts w:ascii="Open Sans" w:hAnsi="Open Sans" w:cs="Open Sans"/>
                <w:w w:val="100"/>
                <w:sz w:val="20"/>
              </w:rPr>
            </w:pPr>
          </w:p>
        </w:tc>
      </w:tr>
      <w:tr w:rsidR="00396061" w:rsidRPr="00FA4746" w14:paraId="287558F5" w14:textId="77777777" w:rsidTr="00E71D9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D500138" w14:textId="77777777" w:rsidR="00396061" w:rsidRPr="000F6DE0" w:rsidRDefault="00396061" w:rsidP="00396061">
            <w:pPr>
              <w:spacing w:before="0" w:line="240" w:lineRule="auto"/>
              <w:jc w:val="center"/>
              <w:rPr>
                <w:rFonts w:ascii="Open Sans" w:hAnsi="Open Sans" w:cs="Open Sans"/>
                <w:w w:val="100"/>
                <w:sz w:val="20"/>
              </w:rPr>
            </w:pPr>
            <w:r w:rsidRPr="000F6DE0">
              <w:rPr>
                <w:rFonts w:ascii="Open Sans" w:hAnsi="Open Sans" w:cs="Open Sans"/>
                <w:w w:val="100"/>
                <w:sz w:val="20"/>
              </w:rPr>
              <w:t>3</w:t>
            </w:r>
          </w:p>
        </w:tc>
        <w:tc>
          <w:tcPr>
            <w:tcW w:w="1102" w:type="pct"/>
          </w:tcPr>
          <w:p w14:paraId="214B8EA2" w14:textId="4A9F92C4" w:rsidR="00396061" w:rsidRPr="00396061" w:rsidRDefault="00396061" w:rsidP="00396061">
            <w:pPr>
              <w:spacing w:before="0" w:line="240" w:lineRule="auto"/>
              <w:rPr>
                <w:rFonts w:ascii="Open Sans" w:hAnsi="Open Sans" w:cs="Open Sans"/>
                <w:w w:val="100"/>
                <w:sz w:val="20"/>
                <w:lang w:val="en-US"/>
              </w:rPr>
            </w:pPr>
            <w:r w:rsidRPr="00396061">
              <w:rPr>
                <w:rFonts w:ascii="Open Sans" w:hAnsi="Open Sans" w:cs="Open Sans"/>
                <w:sz w:val="20"/>
              </w:rPr>
              <w:t>Etykiety do opisywania probówek</w:t>
            </w:r>
          </w:p>
        </w:tc>
        <w:tc>
          <w:tcPr>
            <w:tcW w:w="1034" w:type="pct"/>
          </w:tcPr>
          <w:p w14:paraId="66CE3D58" w14:textId="77777777" w:rsidR="00396061" w:rsidRPr="00396061" w:rsidRDefault="00396061" w:rsidP="00396061">
            <w:pPr>
              <w:spacing w:before="0" w:line="240" w:lineRule="auto"/>
              <w:rPr>
                <w:rFonts w:ascii="Open Sans" w:hAnsi="Open Sans" w:cs="Open Sans"/>
                <w:sz w:val="20"/>
              </w:rPr>
            </w:pPr>
            <w:r w:rsidRPr="00396061">
              <w:rPr>
                <w:rFonts w:ascii="Open Sans" w:hAnsi="Open Sans" w:cs="Open Sans"/>
                <w:sz w:val="20"/>
              </w:rPr>
              <w:t xml:space="preserve">op. (20x85szt.), odporne na wysoki i niskie temperatury, wym. 33x13mm; Bionovo, </w:t>
            </w:r>
          </w:p>
          <w:p w14:paraId="6AABB168" w14:textId="11145880" w:rsidR="00396061" w:rsidRPr="00396061" w:rsidRDefault="00396061" w:rsidP="00396061">
            <w:pPr>
              <w:spacing w:before="0" w:line="240" w:lineRule="auto"/>
              <w:rPr>
                <w:rFonts w:ascii="Open Sans" w:hAnsi="Open Sans" w:cs="Open Sans"/>
                <w:bCs/>
                <w:color w:val="000000"/>
                <w:w w:val="100"/>
                <w:sz w:val="20"/>
              </w:rPr>
            </w:pPr>
            <w:r w:rsidRPr="00396061">
              <w:rPr>
                <w:rFonts w:ascii="Open Sans" w:hAnsi="Open Sans" w:cs="Open Sans"/>
                <w:sz w:val="20"/>
              </w:rPr>
              <w:t>nr kat. B-1136 lub równoważny</w:t>
            </w:r>
          </w:p>
        </w:tc>
        <w:tc>
          <w:tcPr>
            <w:tcW w:w="333" w:type="pct"/>
          </w:tcPr>
          <w:p w14:paraId="57C1CF17" w14:textId="5493DFD2" w:rsidR="00396061" w:rsidRPr="00396061" w:rsidRDefault="00396061" w:rsidP="00396061">
            <w:pPr>
              <w:spacing w:before="0" w:line="240" w:lineRule="auto"/>
              <w:jc w:val="center"/>
              <w:rPr>
                <w:rFonts w:ascii="Open Sans" w:hAnsi="Open Sans" w:cs="Open Sans"/>
                <w:w w:val="100"/>
                <w:sz w:val="20"/>
                <w:lang w:val="en-US"/>
              </w:rPr>
            </w:pPr>
            <w:r w:rsidRPr="00396061">
              <w:rPr>
                <w:rFonts w:ascii="Open Sans" w:hAnsi="Open Sans" w:cs="Open Sans"/>
                <w:sz w:val="20"/>
              </w:rPr>
              <w:t>6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328184" w14:textId="77777777" w:rsidR="00396061" w:rsidRPr="00FA4746" w:rsidRDefault="00396061" w:rsidP="00396061">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499F8ED4" w14:textId="77777777" w:rsidR="00396061" w:rsidRPr="00FA4746" w:rsidRDefault="00396061" w:rsidP="00396061">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093727BF" w14:textId="77777777" w:rsidR="00396061" w:rsidRPr="00FA4746" w:rsidRDefault="00396061" w:rsidP="00396061">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23FC7DDD" w14:textId="77777777" w:rsidR="00396061" w:rsidRPr="00FA4746" w:rsidRDefault="00396061" w:rsidP="00396061">
            <w:pPr>
              <w:spacing w:before="0" w:line="240" w:lineRule="auto"/>
              <w:jc w:val="center"/>
              <w:rPr>
                <w:rFonts w:ascii="Open Sans" w:hAnsi="Open Sans" w:cs="Open Sans"/>
                <w:w w:val="100"/>
                <w:sz w:val="20"/>
                <w:lang w:val="en-US"/>
              </w:rPr>
            </w:pPr>
          </w:p>
        </w:tc>
      </w:tr>
      <w:tr w:rsidR="00396061" w:rsidRPr="00FA4746" w14:paraId="0E256039" w14:textId="77777777" w:rsidTr="00E71D9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8E28865" w14:textId="77777777" w:rsidR="00396061" w:rsidRPr="000F6DE0" w:rsidRDefault="00396061" w:rsidP="00396061">
            <w:pPr>
              <w:spacing w:before="0" w:line="240" w:lineRule="auto"/>
              <w:jc w:val="center"/>
              <w:rPr>
                <w:rFonts w:ascii="Open Sans" w:hAnsi="Open Sans" w:cs="Open Sans"/>
                <w:w w:val="100"/>
                <w:sz w:val="20"/>
              </w:rPr>
            </w:pPr>
            <w:r w:rsidRPr="000F6DE0">
              <w:rPr>
                <w:rFonts w:ascii="Open Sans" w:hAnsi="Open Sans" w:cs="Open Sans"/>
                <w:w w:val="100"/>
                <w:sz w:val="20"/>
              </w:rPr>
              <w:t>4</w:t>
            </w:r>
          </w:p>
        </w:tc>
        <w:tc>
          <w:tcPr>
            <w:tcW w:w="1102" w:type="pct"/>
          </w:tcPr>
          <w:p w14:paraId="659758EA" w14:textId="372F8AE4" w:rsidR="00396061" w:rsidRPr="00396061" w:rsidRDefault="00396061" w:rsidP="00396061">
            <w:pPr>
              <w:spacing w:before="0" w:line="240" w:lineRule="auto"/>
              <w:rPr>
                <w:rFonts w:ascii="Open Sans" w:hAnsi="Open Sans" w:cs="Open Sans"/>
                <w:w w:val="100"/>
                <w:sz w:val="20"/>
                <w:lang w:val="en-GB"/>
              </w:rPr>
            </w:pPr>
            <w:r w:rsidRPr="00396061">
              <w:rPr>
                <w:rFonts w:ascii="Open Sans" w:hAnsi="Open Sans" w:cs="Open Sans"/>
                <w:sz w:val="20"/>
              </w:rPr>
              <w:t>Pudełko transportowe na szkiełka mikroskopowe</w:t>
            </w:r>
          </w:p>
        </w:tc>
        <w:tc>
          <w:tcPr>
            <w:tcW w:w="1034" w:type="pct"/>
          </w:tcPr>
          <w:p w14:paraId="61AA3D4C" w14:textId="77777777" w:rsidR="00396061" w:rsidRPr="00396061" w:rsidRDefault="00396061" w:rsidP="00396061">
            <w:pPr>
              <w:spacing w:before="0" w:line="240" w:lineRule="auto"/>
              <w:rPr>
                <w:rFonts w:ascii="Open Sans" w:hAnsi="Open Sans" w:cs="Open Sans"/>
                <w:sz w:val="20"/>
              </w:rPr>
            </w:pPr>
            <w:r w:rsidRPr="00396061">
              <w:rPr>
                <w:rFonts w:ascii="Open Sans" w:hAnsi="Open Sans" w:cs="Open Sans"/>
                <w:sz w:val="20"/>
              </w:rPr>
              <w:t xml:space="preserve">op. 10 szt.; 3- miejscowe o wym.: 84x100x6mm; Bionovo, nr kat. B-2302 </w:t>
            </w:r>
          </w:p>
          <w:p w14:paraId="7A3AFB1F" w14:textId="5AFE7895" w:rsidR="00396061" w:rsidRPr="00396061" w:rsidRDefault="00396061" w:rsidP="00396061">
            <w:pPr>
              <w:spacing w:before="0" w:line="240" w:lineRule="auto"/>
              <w:rPr>
                <w:rFonts w:ascii="Open Sans" w:hAnsi="Open Sans" w:cs="Open Sans"/>
                <w:bCs/>
                <w:color w:val="000000"/>
                <w:w w:val="100"/>
                <w:sz w:val="20"/>
              </w:rPr>
            </w:pPr>
            <w:r w:rsidRPr="00396061">
              <w:rPr>
                <w:rFonts w:ascii="Open Sans" w:hAnsi="Open Sans" w:cs="Open Sans"/>
                <w:sz w:val="20"/>
              </w:rPr>
              <w:t>lub równoważny</w:t>
            </w:r>
          </w:p>
        </w:tc>
        <w:tc>
          <w:tcPr>
            <w:tcW w:w="333" w:type="pct"/>
          </w:tcPr>
          <w:p w14:paraId="43C0C69A" w14:textId="6F64D327" w:rsidR="00396061" w:rsidRPr="00396061" w:rsidRDefault="00396061" w:rsidP="00396061">
            <w:pPr>
              <w:spacing w:before="0" w:line="240" w:lineRule="auto"/>
              <w:jc w:val="center"/>
              <w:rPr>
                <w:rFonts w:ascii="Open Sans" w:hAnsi="Open Sans" w:cs="Open Sans"/>
                <w:w w:val="100"/>
                <w:sz w:val="20"/>
              </w:rPr>
            </w:pPr>
            <w:r w:rsidRPr="00396061">
              <w:rPr>
                <w:rFonts w:ascii="Open Sans" w:hAnsi="Open Sans" w:cs="Open Sans"/>
                <w:sz w:val="20"/>
              </w:rPr>
              <w:t>6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8FE2FA" w14:textId="77777777" w:rsidR="00396061" w:rsidRPr="00FA4746" w:rsidRDefault="00396061" w:rsidP="0039606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C037348" w14:textId="77777777" w:rsidR="00396061" w:rsidRPr="00FA4746" w:rsidRDefault="00396061" w:rsidP="0039606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B6A3831" w14:textId="77777777" w:rsidR="00396061" w:rsidRPr="00FA4746" w:rsidRDefault="00396061" w:rsidP="0039606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4FAA1FE" w14:textId="77777777" w:rsidR="00396061" w:rsidRPr="00FA4746" w:rsidRDefault="00396061" w:rsidP="00396061">
            <w:pPr>
              <w:spacing w:before="0" w:line="240" w:lineRule="auto"/>
              <w:jc w:val="center"/>
              <w:rPr>
                <w:rFonts w:ascii="Open Sans" w:hAnsi="Open Sans" w:cs="Open Sans"/>
                <w:w w:val="100"/>
                <w:sz w:val="20"/>
              </w:rPr>
            </w:pPr>
          </w:p>
        </w:tc>
      </w:tr>
      <w:tr w:rsidR="00396061" w:rsidRPr="00FA4746" w14:paraId="66AE3DE6" w14:textId="77777777" w:rsidTr="00E71D9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AE9211B" w14:textId="77777777" w:rsidR="00396061" w:rsidRPr="000F6DE0" w:rsidRDefault="00396061" w:rsidP="00396061">
            <w:pPr>
              <w:spacing w:before="0" w:line="240" w:lineRule="auto"/>
              <w:jc w:val="center"/>
              <w:rPr>
                <w:rFonts w:ascii="Open Sans" w:hAnsi="Open Sans" w:cs="Open Sans"/>
                <w:w w:val="100"/>
                <w:sz w:val="20"/>
              </w:rPr>
            </w:pPr>
            <w:r w:rsidRPr="000F6DE0">
              <w:rPr>
                <w:rFonts w:ascii="Open Sans" w:hAnsi="Open Sans" w:cs="Open Sans"/>
                <w:w w:val="100"/>
                <w:sz w:val="20"/>
              </w:rPr>
              <w:t>5</w:t>
            </w:r>
          </w:p>
        </w:tc>
        <w:tc>
          <w:tcPr>
            <w:tcW w:w="1102" w:type="pct"/>
          </w:tcPr>
          <w:p w14:paraId="6CA7DDB3" w14:textId="1141B11D" w:rsidR="00396061" w:rsidRPr="00396061" w:rsidRDefault="00396061" w:rsidP="00396061">
            <w:pPr>
              <w:spacing w:before="0" w:line="240" w:lineRule="auto"/>
              <w:rPr>
                <w:rFonts w:ascii="Open Sans" w:hAnsi="Open Sans" w:cs="Open Sans"/>
                <w:w w:val="100"/>
                <w:sz w:val="20"/>
                <w:lang w:val="en-GB"/>
              </w:rPr>
            </w:pPr>
            <w:r w:rsidRPr="00396061">
              <w:rPr>
                <w:rFonts w:ascii="Open Sans" w:hAnsi="Open Sans" w:cs="Open Sans"/>
                <w:sz w:val="20"/>
              </w:rPr>
              <w:t>Pudełko transportowe na szkiełka mikroskopowe</w:t>
            </w:r>
          </w:p>
        </w:tc>
        <w:tc>
          <w:tcPr>
            <w:tcW w:w="1034" w:type="pct"/>
          </w:tcPr>
          <w:p w14:paraId="4DB3BCDF" w14:textId="77777777" w:rsidR="00396061" w:rsidRPr="00396061" w:rsidRDefault="00396061" w:rsidP="00396061">
            <w:pPr>
              <w:spacing w:before="0" w:line="240" w:lineRule="auto"/>
              <w:rPr>
                <w:rFonts w:ascii="Open Sans" w:hAnsi="Open Sans" w:cs="Open Sans"/>
                <w:sz w:val="20"/>
              </w:rPr>
            </w:pPr>
            <w:r w:rsidRPr="00396061">
              <w:rPr>
                <w:rFonts w:ascii="Open Sans" w:hAnsi="Open Sans" w:cs="Open Sans"/>
                <w:sz w:val="20"/>
              </w:rPr>
              <w:t xml:space="preserve">op. 10 szt.; 2- miejscowe o wym.: 86x72x6mm; Bionovo, nr kat. </w:t>
            </w:r>
            <w:r w:rsidRPr="00396061">
              <w:rPr>
                <w:rFonts w:ascii="Open Sans" w:hAnsi="Open Sans" w:cs="Open Sans"/>
                <w:bCs/>
                <w:sz w:val="20"/>
              </w:rPr>
              <w:t>B-2301</w:t>
            </w:r>
            <w:r w:rsidRPr="00396061">
              <w:rPr>
                <w:rFonts w:ascii="Open Sans" w:hAnsi="Open Sans" w:cs="Open Sans"/>
                <w:sz w:val="20"/>
              </w:rPr>
              <w:t xml:space="preserve"> </w:t>
            </w:r>
          </w:p>
          <w:p w14:paraId="7EF11482" w14:textId="03619AE5" w:rsidR="00396061" w:rsidRPr="00396061" w:rsidRDefault="00396061" w:rsidP="00396061">
            <w:pPr>
              <w:spacing w:before="0" w:line="240" w:lineRule="auto"/>
              <w:rPr>
                <w:rFonts w:ascii="Open Sans" w:hAnsi="Open Sans" w:cs="Open Sans"/>
                <w:w w:val="100"/>
                <w:sz w:val="20"/>
              </w:rPr>
            </w:pPr>
            <w:r w:rsidRPr="00396061">
              <w:rPr>
                <w:rFonts w:ascii="Open Sans" w:hAnsi="Open Sans" w:cs="Open Sans"/>
                <w:sz w:val="20"/>
              </w:rPr>
              <w:t>lub równoważny</w:t>
            </w:r>
          </w:p>
        </w:tc>
        <w:tc>
          <w:tcPr>
            <w:tcW w:w="333" w:type="pct"/>
          </w:tcPr>
          <w:p w14:paraId="01ACC26E" w14:textId="527FFB89" w:rsidR="00396061" w:rsidRPr="00396061" w:rsidRDefault="00396061" w:rsidP="00396061">
            <w:pPr>
              <w:spacing w:before="0" w:line="240" w:lineRule="auto"/>
              <w:jc w:val="center"/>
              <w:rPr>
                <w:rFonts w:ascii="Open Sans" w:hAnsi="Open Sans" w:cs="Open Sans"/>
                <w:w w:val="100"/>
                <w:sz w:val="20"/>
              </w:rPr>
            </w:pPr>
            <w:r w:rsidRPr="00396061">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BAB89" w14:textId="77777777" w:rsidR="00396061" w:rsidRPr="00FA4746" w:rsidRDefault="00396061" w:rsidP="0039606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3E07BBD" w14:textId="77777777" w:rsidR="00396061" w:rsidRPr="00FA4746" w:rsidRDefault="00396061" w:rsidP="0039606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5F7F1C1" w14:textId="77777777" w:rsidR="00396061" w:rsidRPr="00FA4746" w:rsidRDefault="00396061" w:rsidP="0039606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40248C4" w14:textId="77777777" w:rsidR="00396061" w:rsidRPr="00FA4746" w:rsidRDefault="00396061" w:rsidP="00396061">
            <w:pPr>
              <w:spacing w:before="0" w:line="240" w:lineRule="auto"/>
              <w:jc w:val="center"/>
              <w:rPr>
                <w:rFonts w:ascii="Open Sans" w:hAnsi="Open Sans" w:cs="Open Sans"/>
                <w:w w:val="100"/>
                <w:sz w:val="20"/>
              </w:rPr>
            </w:pPr>
          </w:p>
        </w:tc>
      </w:tr>
      <w:tr w:rsidR="00396061" w:rsidRPr="00FA4746" w14:paraId="0FEDA415" w14:textId="77777777" w:rsidTr="00E71D9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5899152" w14:textId="77777777" w:rsidR="00396061" w:rsidRPr="000F6DE0" w:rsidRDefault="00396061" w:rsidP="00396061">
            <w:pPr>
              <w:spacing w:before="0" w:line="240" w:lineRule="auto"/>
              <w:jc w:val="center"/>
              <w:rPr>
                <w:rFonts w:ascii="Open Sans" w:hAnsi="Open Sans" w:cs="Open Sans"/>
                <w:w w:val="100"/>
                <w:sz w:val="20"/>
              </w:rPr>
            </w:pPr>
            <w:r w:rsidRPr="000F6DE0">
              <w:rPr>
                <w:rFonts w:ascii="Open Sans" w:hAnsi="Open Sans" w:cs="Open Sans"/>
                <w:w w:val="100"/>
                <w:sz w:val="20"/>
              </w:rPr>
              <w:t>6</w:t>
            </w:r>
          </w:p>
        </w:tc>
        <w:tc>
          <w:tcPr>
            <w:tcW w:w="1102" w:type="pct"/>
          </w:tcPr>
          <w:p w14:paraId="4998DECA" w14:textId="12E1A764" w:rsidR="00396061" w:rsidRPr="00396061" w:rsidRDefault="00396061" w:rsidP="00396061">
            <w:pPr>
              <w:spacing w:before="0" w:line="240" w:lineRule="auto"/>
              <w:rPr>
                <w:rFonts w:ascii="Open Sans" w:hAnsi="Open Sans" w:cs="Open Sans"/>
                <w:w w:val="100"/>
                <w:sz w:val="20"/>
                <w:lang w:val="en-GB"/>
              </w:rPr>
            </w:pPr>
            <w:r w:rsidRPr="00396061">
              <w:rPr>
                <w:rFonts w:ascii="Open Sans" w:hAnsi="Open Sans" w:cs="Open Sans"/>
                <w:sz w:val="20"/>
              </w:rPr>
              <w:t xml:space="preserve">Krioprobówki </w:t>
            </w:r>
          </w:p>
        </w:tc>
        <w:tc>
          <w:tcPr>
            <w:tcW w:w="1034" w:type="pct"/>
          </w:tcPr>
          <w:p w14:paraId="75DF5B07" w14:textId="77777777" w:rsidR="00396061" w:rsidRPr="00396061" w:rsidRDefault="00396061" w:rsidP="00396061">
            <w:pPr>
              <w:spacing w:before="0" w:line="240" w:lineRule="auto"/>
              <w:rPr>
                <w:rFonts w:ascii="Open Sans" w:hAnsi="Open Sans" w:cs="Open Sans"/>
                <w:sz w:val="20"/>
              </w:rPr>
            </w:pPr>
            <w:r w:rsidRPr="00396061">
              <w:rPr>
                <w:rFonts w:ascii="Open Sans" w:hAnsi="Open Sans" w:cs="Open Sans"/>
                <w:sz w:val="20"/>
              </w:rPr>
              <w:t xml:space="preserve">op. 100 szt.; samostojące, z gwintem zewnętrznym i silikonową uszczelką; </w:t>
            </w:r>
          </w:p>
          <w:p w14:paraId="08A7C9B9" w14:textId="14B4021F" w:rsidR="00396061" w:rsidRPr="00396061" w:rsidRDefault="00396061" w:rsidP="00396061">
            <w:pPr>
              <w:spacing w:before="0" w:line="240" w:lineRule="auto"/>
              <w:rPr>
                <w:rFonts w:ascii="Open Sans" w:hAnsi="Open Sans" w:cs="Open Sans"/>
                <w:bCs/>
                <w:color w:val="000000"/>
                <w:w w:val="100"/>
                <w:sz w:val="20"/>
              </w:rPr>
            </w:pPr>
            <w:r w:rsidRPr="00396061">
              <w:rPr>
                <w:rFonts w:ascii="Open Sans" w:hAnsi="Open Sans" w:cs="Open Sans"/>
                <w:sz w:val="20"/>
              </w:rPr>
              <w:t>Bionovo nr kat. A-710514  lub równoważny</w:t>
            </w:r>
          </w:p>
        </w:tc>
        <w:tc>
          <w:tcPr>
            <w:tcW w:w="333" w:type="pct"/>
          </w:tcPr>
          <w:p w14:paraId="27F2659F" w14:textId="58C22C5D" w:rsidR="00396061" w:rsidRPr="00396061" w:rsidRDefault="00396061" w:rsidP="00396061">
            <w:pPr>
              <w:spacing w:before="0" w:line="240" w:lineRule="auto"/>
              <w:jc w:val="center"/>
              <w:rPr>
                <w:rFonts w:ascii="Open Sans" w:hAnsi="Open Sans" w:cs="Open Sans"/>
                <w:w w:val="100"/>
                <w:sz w:val="20"/>
              </w:rPr>
            </w:pPr>
            <w:r w:rsidRPr="00396061">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14D12" w14:textId="77777777" w:rsidR="00396061" w:rsidRPr="00FA4746" w:rsidRDefault="00396061" w:rsidP="0039606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36669E2" w14:textId="77777777" w:rsidR="00396061" w:rsidRPr="00FA4746" w:rsidRDefault="00396061" w:rsidP="0039606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AF8BB5F" w14:textId="77777777" w:rsidR="00396061" w:rsidRPr="00FA4746" w:rsidRDefault="00396061" w:rsidP="0039606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339152A" w14:textId="77777777" w:rsidR="00396061" w:rsidRPr="00FA4746" w:rsidRDefault="00396061" w:rsidP="00396061">
            <w:pPr>
              <w:spacing w:before="0" w:line="240" w:lineRule="auto"/>
              <w:jc w:val="center"/>
              <w:rPr>
                <w:rFonts w:ascii="Open Sans" w:hAnsi="Open Sans" w:cs="Open Sans"/>
                <w:w w:val="100"/>
                <w:sz w:val="20"/>
              </w:rPr>
            </w:pPr>
          </w:p>
        </w:tc>
      </w:tr>
      <w:tr w:rsidR="00396061" w:rsidRPr="00FA4746" w14:paraId="2664553E" w14:textId="77777777" w:rsidTr="00E71D9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ABC7978" w14:textId="77777777" w:rsidR="00396061" w:rsidRPr="000F6DE0" w:rsidRDefault="00396061" w:rsidP="00396061">
            <w:pPr>
              <w:spacing w:before="0" w:line="240" w:lineRule="auto"/>
              <w:jc w:val="center"/>
              <w:rPr>
                <w:rFonts w:ascii="Open Sans" w:hAnsi="Open Sans" w:cs="Open Sans"/>
                <w:w w:val="100"/>
                <w:sz w:val="20"/>
              </w:rPr>
            </w:pPr>
            <w:r w:rsidRPr="000F6DE0">
              <w:rPr>
                <w:rFonts w:ascii="Open Sans" w:hAnsi="Open Sans" w:cs="Open Sans"/>
                <w:w w:val="100"/>
                <w:sz w:val="20"/>
              </w:rPr>
              <w:t>7</w:t>
            </w:r>
          </w:p>
        </w:tc>
        <w:tc>
          <w:tcPr>
            <w:tcW w:w="1102" w:type="pct"/>
          </w:tcPr>
          <w:p w14:paraId="1B8CC125" w14:textId="5444D417" w:rsidR="00396061" w:rsidRPr="00396061" w:rsidRDefault="00396061" w:rsidP="00396061">
            <w:pPr>
              <w:spacing w:before="0" w:line="240" w:lineRule="auto"/>
              <w:rPr>
                <w:rFonts w:ascii="Open Sans" w:hAnsi="Open Sans" w:cs="Open Sans"/>
                <w:w w:val="100"/>
                <w:sz w:val="20"/>
                <w:lang w:val="en-GB"/>
              </w:rPr>
            </w:pPr>
            <w:r w:rsidRPr="00396061">
              <w:rPr>
                <w:rFonts w:ascii="Open Sans" w:hAnsi="Open Sans" w:cs="Open Sans"/>
                <w:sz w:val="20"/>
              </w:rPr>
              <w:t>Kriopudełka kartonowe na probówki</w:t>
            </w:r>
          </w:p>
        </w:tc>
        <w:tc>
          <w:tcPr>
            <w:tcW w:w="1034" w:type="pct"/>
          </w:tcPr>
          <w:p w14:paraId="665566A3" w14:textId="77777777" w:rsidR="00396061" w:rsidRPr="00396061" w:rsidRDefault="00396061" w:rsidP="00396061">
            <w:pPr>
              <w:spacing w:before="0" w:line="240" w:lineRule="auto"/>
              <w:rPr>
                <w:rFonts w:ascii="Open Sans" w:hAnsi="Open Sans" w:cs="Open Sans"/>
                <w:sz w:val="20"/>
              </w:rPr>
            </w:pPr>
            <w:r w:rsidRPr="00396061">
              <w:rPr>
                <w:rFonts w:ascii="Open Sans" w:hAnsi="Open Sans" w:cs="Open Sans"/>
                <w:sz w:val="20"/>
              </w:rPr>
              <w:t xml:space="preserve">op. 5 szt.; kriopudełka 100- miejscowe, rozm.:130x130x52mm; </w:t>
            </w:r>
          </w:p>
          <w:p w14:paraId="01DA6609" w14:textId="754F5E31" w:rsidR="00396061" w:rsidRPr="00396061" w:rsidRDefault="00396061" w:rsidP="00396061">
            <w:pPr>
              <w:spacing w:before="0" w:line="240" w:lineRule="auto"/>
              <w:rPr>
                <w:rFonts w:ascii="Open Sans" w:hAnsi="Open Sans" w:cs="Open Sans"/>
                <w:bCs/>
                <w:color w:val="000000"/>
                <w:w w:val="100"/>
                <w:sz w:val="20"/>
              </w:rPr>
            </w:pPr>
            <w:r w:rsidRPr="00396061">
              <w:rPr>
                <w:rFonts w:ascii="Open Sans" w:hAnsi="Open Sans" w:cs="Open Sans"/>
                <w:sz w:val="20"/>
              </w:rPr>
              <w:t>Bionovo nr kat. B-0356 lub równoważny</w:t>
            </w:r>
          </w:p>
        </w:tc>
        <w:tc>
          <w:tcPr>
            <w:tcW w:w="333" w:type="pct"/>
          </w:tcPr>
          <w:p w14:paraId="32892696" w14:textId="00DD7BFC" w:rsidR="00396061" w:rsidRPr="00396061" w:rsidRDefault="00396061" w:rsidP="00396061">
            <w:pPr>
              <w:spacing w:before="0" w:line="240" w:lineRule="auto"/>
              <w:jc w:val="center"/>
              <w:rPr>
                <w:rFonts w:ascii="Open Sans" w:hAnsi="Open Sans" w:cs="Open Sans"/>
                <w:w w:val="100"/>
                <w:sz w:val="20"/>
              </w:rPr>
            </w:pPr>
            <w:r w:rsidRPr="00396061">
              <w:rPr>
                <w:rFonts w:ascii="Open Sans" w:hAnsi="Open Sans" w:cs="Open Sans"/>
                <w:sz w:val="20"/>
              </w:rPr>
              <w:t>8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A0EA0" w14:textId="77777777" w:rsidR="00396061" w:rsidRPr="00FA4746" w:rsidRDefault="00396061" w:rsidP="0039606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B300190" w14:textId="77777777" w:rsidR="00396061" w:rsidRPr="00FA4746" w:rsidRDefault="00396061" w:rsidP="0039606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BB8F1A9" w14:textId="77777777" w:rsidR="00396061" w:rsidRPr="00FA4746" w:rsidRDefault="00396061" w:rsidP="0039606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11BE672" w14:textId="77777777" w:rsidR="00396061" w:rsidRPr="00FA4746" w:rsidRDefault="00396061" w:rsidP="00396061">
            <w:pPr>
              <w:spacing w:before="0" w:line="240" w:lineRule="auto"/>
              <w:jc w:val="center"/>
              <w:rPr>
                <w:rFonts w:ascii="Open Sans" w:hAnsi="Open Sans" w:cs="Open Sans"/>
                <w:w w:val="100"/>
                <w:sz w:val="20"/>
              </w:rPr>
            </w:pPr>
          </w:p>
        </w:tc>
      </w:tr>
      <w:tr w:rsidR="00396061" w:rsidRPr="00FA4746" w14:paraId="4B68467A" w14:textId="77777777" w:rsidTr="00E71D9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226FD58" w14:textId="77777777" w:rsidR="00396061" w:rsidRPr="000F6DE0" w:rsidRDefault="00396061" w:rsidP="00396061">
            <w:pPr>
              <w:spacing w:before="0" w:line="240" w:lineRule="auto"/>
              <w:jc w:val="center"/>
              <w:rPr>
                <w:rFonts w:ascii="Open Sans" w:hAnsi="Open Sans" w:cs="Open Sans"/>
                <w:w w:val="100"/>
                <w:sz w:val="20"/>
              </w:rPr>
            </w:pPr>
            <w:r w:rsidRPr="000F6DE0">
              <w:rPr>
                <w:rFonts w:ascii="Open Sans" w:hAnsi="Open Sans" w:cs="Open Sans"/>
                <w:w w:val="100"/>
                <w:sz w:val="20"/>
              </w:rPr>
              <w:t>8</w:t>
            </w:r>
          </w:p>
        </w:tc>
        <w:tc>
          <w:tcPr>
            <w:tcW w:w="1102" w:type="pct"/>
          </w:tcPr>
          <w:p w14:paraId="5CD20BCC" w14:textId="4BEA2187" w:rsidR="00396061" w:rsidRPr="00396061" w:rsidRDefault="00396061" w:rsidP="00396061">
            <w:pPr>
              <w:spacing w:before="0" w:line="240" w:lineRule="auto"/>
              <w:rPr>
                <w:rFonts w:ascii="Open Sans" w:hAnsi="Open Sans" w:cs="Open Sans"/>
                <w:w w:val="100"/>
                <w:sz w:val="20"/>
                <w:lang w:val="en-GB"/>
              </w:rPr>
            </w:pPr>
            <w:r w:rsidRPr="00396061">
              <w:rPr>
                <w:rFonts w:ascii="Open Sans" w:hAnsi="Open Sans" w:cs="Open Sans"/>
                <w:sz w:val="20"/>
              </w:rPr>
              <w:t>Mobilny statyw podłogowy na duże rolki czyściwa</w:t>
            </w:r>
          </w:p>
        </w:tc>
        <w:tc>
          <w:tcPr>
            <w:tcW w:w="1034" w:type="pct"/>
          </w:tcPr>
          <w:p w14:paraId="011B65DC" w14:textId="70150D9C" w:rsidR="00396061" w:rsidRPr="00396061" w:rsidRDefault="00396061" w:rsidP="00396061">
            <w:pPr>
              <w:spacing w:before="0" w:line="240" w:lineRule="auto"/>
              <w:rPr>
                <w:rFonts w:ascii="Open Sans" w:hAnsi="Open Sans" w:cs="Open Sans"/>
                <w:w w:val="100"/>
                <w:sz w:val="20"/>
              </w:rPr>
            </w:pPr>
            <w:r w:rsidRPr="00396061">
              <w:rPr>
                <w:rFonts w:ascii="Open Sans" w:hAnsi="Open Sans" w:cs="Open Sans"/>
                <w:sz w:val="20"/>
              </w:rPr>
              <w:t>op. 1 szt.; mobilny, wyposażony w 2 kółka z możliwością zamontowania worka na odpady; Bionovo, nr kat. N-0981 lub równoważny</w:t>
            </w:r>
          </w:p>
        </w:tc>
        <w:tc>
          <w:tcPr>
            <w:tcW w:w="333" w:type="pct"/>
          </w:tcPr>
          <w:p w14:paraId="131F46BF" w14:textId="72B80F9B" w:rsidR="00396061" w:rsidRPr="00396061" w:rsidRDefault="00396061" w:rsidP="00396061">
            <w:pPr>
              <w:spacing w:before="0" w:line="240" w:lineRule="auto"/>
              <w:jc w:val="center"/>
              <w:rPr>
                <w:rFonts w:ascii="Open Sans" w:hAnsi="Open Sans" w:cs="Open Sans"/>
                <w:w w:val="100"/>
                <w:sz w:val="20"/>
              </w:rPr>
            </w:pPr>
            <w:r w:rsidRPr="00396061">
              <w:rPr>
                <w:rFonts w:ascii="Open Sans" w:hAnsi="Open Sans" w:cs="Open Sans"/>
                <w:sz w:val="20"/>
              </w:rPr>
              <w:t>4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9CC1B" w14:textId="77777777" w:rsidR="00396061" w:rsidRPr="00FA4746" w:rsidRDefault="00396061" w:rsidP="0039606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147E80F" w14:textId="77777777" w:rsidR="00396061" w:rsidRPr="00FA4746" w:rsidRDefault="00396061" w:rsidP="0039606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E9E6B24" w14:textId="77777777" w:rsidR="00396061" w:rsidRPr="00FA4746" w:rsidRDefault="00396061" w:rsidP="0039606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E8124A9" w14:textId="77777777" w:rsidR="00396061" w:rsidRPr="00FA4746" w:rsidRDefault="00396061" w:rsidP="00396061">
            <w:pPr>
              <w:spacing w:before="0" w:line="240" w:lineRule="auto"/>
              <w:jc w:val="center"/>
              <w:rPr>
                <w:rFonts w:ascii="Open Sans" w:hAnsi="Open Sans" w:cs="Open Sans"/>
                <w:w w:val="100"/>
                <w:sz w:val="20"/>
              </w:rPr>
            </w:pPr>
          </w:p>
        </w:tc>
      </w:tr>
      <w:tr w:rsidR="00396061" w:rsidRPr="00FA4746" w14:paraId="4BDCFFB0" w14:textId="77777777" w:rsidTr="00E71D9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EF6F129" w14:textId="4CAD1656" w:rsidR="00396061" w:rsidRPr="000F6DE0" w:rsidRDefault="00396061" w:rsidP="00396061">
            <w:pPr>
              <w:spacing w:before="0" w:line="240" w:lineRule="auto"/>
              <w:jc w:val="center"/>
              <w:rPr>
                <w:rFonts w:ascii="Open Sans" w:hAnsi="Open Sans" w:cs="Open Sans"/>
                <w:w w:val="100"/>
                <w:sz w:val="20"/>
              </w:rPr>
            </w:pPr>
            <w:r>
              <w:rPr>
                <w:rFonts w:ascii="Open Sans" w:hAnsi="Open Sans" w:cs="Open Sans"/>
                <w:w w:val="100"/>
                <w:sz w:val="20"/>
              </w:rPr>
              <w:t>9</w:t>
            </w:r>
          </w:p>
        </w:tc>
        <w:tc>
          <w:tcPr>
            <w:tcW w:w="1102" w:type="pct"/>
          </w:tcPr>
          <w:p w14:paraId="528E7362" w14:textId="2B81C8EB" w:rsidR="00396061" w:rsidRPr="00396061" w:rsidRDefault="00396061" w:rsidP="00396061">
            <w:pPr>
              <w:spacing w:before="0" w:line="240" w:lineRule="auto"/>
              <w:rPr>
                <w:rFonts w:ascii="Open Sans" w:hAnsi="Open Sans" w:cs="Open Sans"/>
                <w:w w:val="100"/>
                <w:sz w:val="20"/>
                <w:lang w:val="en-US"/>
              </w:rPr>
            </w:pPr>
            <w:r w:rsidRPr="00396061">
              <w:rPr>
                <w:rFonts w:ascii="Open Sans" w:hAnsi="Open Sans" w:cs="Open Sans"/>
                <w:sz w:val="20"/>
              </w:rPr>
              <w:t>Taśmy samoprzylepne do opisywania</w:t>
            </w:r>
          </w:p>
        </w:tc>
        <w:tc>
          <w:tcPr>
            <w:tcW w:w="1034" w:type="pct"/>
          </w:tcPr>
          <w:p w14:paraId="3DED4700" w14:textId="545584D9" w:rsidR="00396061" w:rsidRPr="00396061" w:rsidRDefault="00396061" w:rsidP="00396061">
            <w:pPr>
              <w:spacing w:before="0" w:line="240" w:lineRule="auto"/>
              <w:rPr>
                <w:rFonts w:ascii="Open Sans" w:hAnsi="Open Sans" w:cs="Open Sans"/>
                <w:w w:val="100"/>
                <w:sz w:val="20"/>
              </w:rPr>
            </w:pPr>
            <w:r w:rsidRPr="00396061">
              <w:rPr>
                <w:rFonts w:ascii="Open Sans" w:hAnsi="Open Sans" w:cs="Open Sans"/>
                <w:sz w:val="20"/>
              </w:rPr>
              <w:t>op. 1 szt.; , szer. 13mm, dł. 12,7m, biała; Bionovo, nr kat. 2-6101 lub równoważny</w:t>
            </w:r>
          </w:p>
        </w:tc>
        <w:tc>
          <w:tcPr>
            <w:tcW w:w="333" w:type="pct"/>
          </w:tcPr>
          <w:p w14:paraId="52C9A104" w14:textId="6FD65777" w:rsidR="00396061" w:rsidRPr="00396061" w:rsidRDefault="00396061" w:rsidP="00396061">
            <w:pPr>
              <w:spacing w:before="0" w:line="240" w:lineRule="auto"/>
              <w:jc w:val="center"/>
              <w:rPr>
                <w:rFonts w:ascii="Open Sans" w:hAnsi="Open Sans" w:cs="Open Sans"/>
                <w:w w:val="100"/>
                <w:sz w:val="20"/>
              </w:rPr>
            </w:pPr>
            <w:r w:rsidRPr="00396061">
              <w:rPr>
                <w:rFonts w:ascii="Open Sans" w:hAnsi="Open Sans" w:cs="Open Sans"/>
                <w:sz w:val="20"/>
              </w:rPr>
              <w:t>7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30460" w14:textId="77777777" w:rsidR="00396061" w:rsidRPr="00FA4746" w:rsidRDefault="00396061" w:rsidP="0039606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C3B9C42" w14:textId="77777777" w:rsidR="00396061" w:rsidRPr="00FA4746" w:rsidRDefault="00396061" w:rsidP="0039606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5E67175" w14:textId="77777777" w:rsidR="00396061" w:rsidRPr="00FA4746" w:rsidRDefault="00396061" w:rsidP="0039606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49B7B7B" w14:textId="77777777" w:rsidR="00396061" w:rsidRPr="00FA4746" w:rsidRDefault="00396061" w:rsidP="00396061">
            <w:pPr>
              <w:spacing w:before="0" w:line="240" w:lineRule="auto"/>
              <w:jc w:val="center"/>
              <w:rPr>
                <w:rFonts w:ascii="Open Sans" w:hAnsi="Open Sans" w:cs="Open Sans"/>
                <w:w w:val="100"/>
                <w:sz w:val="20"/>
              </w:rPr>
            </w:pPr>
          </w:p>
        </w:tc>
      </w:tr>
      <w:tr w:rsidR="00396061" w:rsidRPr="00FA4746" w14:paraId="6305989B" w14:textId="77777777" w:rsidTr="00E71D9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D509EF3" w14:textId="50F276FB" w:rsidR="00396061" w:rsidRPr="000F6DE0" w:rsidRDefault="00396061" w:rsidP="00396061">
            <w:pPr>
              <w:spacing w:before="0" w:line="240" w:lineRule="auto"/>
              <w:jc w:val="center"/>
              <w:rPr>
                <w:rFonts w:ascii="Open Sans" w:hAnsi="Open Sans" w:cs="Open Sans"/>
                <w:w w:val="100"/>
                <w:sz w:val="20"/>
              </w:rPr>
            </w:pPr>
            <w:r>
              <w:rPr>
                <w:rFonts w:ascii="Open Sans" w:hAnsi="Open Sans" w:cs="Open Sans"/>
                <w:w w:val="100"/>
                <w:sz w:val="20"/>
              </w:rPr>
              <w:t>10</w:t>
            </w:r>
          </w:p>
        </w:tc>
        <w:tc>
          <w:tcPr>
            <w:tcW w:w="1102" w:type="pct"/>
          </w:tcPr>
          <w:p w14:paraId="78EEB654" w14:textId="03692074" w:rsidR="00396061" w:rsidRPr="00396061" w:rsidRDefault="00396061" w:rsidP="00396061">
            <w:pPr>
              <w:spacing w:before="0" w:line="240" w:lineRule="auto"/>
              <w:rPr>
                <w:rFonts w:ascii="Open Sans" w:hAnsi="Open Sans" w:cs="Open Sans"/>
                <w:w w:val="100"/>
                <w:sz w:val="20"/>
                <w:lang w:val="en-US"/>
              </w:rPr>
            </w:pPr>
            <w:r w:rsidRPr="00396061">
              <w:rPr>
                <w:rFonts w:ascii="Open Sans" w:hAnsi="Open Sans" w:cs="Open Sans"/>
                <w:sz w:val="20"/>
              </w:rPr>
              <w:t>Taśma samoprzylepna do opisywania probówek</w:t>
            </w:r>
          </w:p>
        </w:tc>
        <w:tc>
          <w:tcPr>
            <w:tcW w:w="1034" w:type="pct"/>
          </w:tcPr>
          <w:p w14:paraId="7CD105AD" w14:textId="77777777" w:rsidR="00396061" w:rsidRPr="00396061" w:rsidRDefault="00396061" w:rsidP="00396061">
            <w:pPr>
              <w:spacing w:before="0" w:line="240" w:lineRule="auto"/>
              <w:rPr>
                <w:rFonts w:ascii="Open Sans" w:hAnsi="Open Sans" w:cs="Open Sans"/>
                <w:sz w:val="20"/>
              </w:rPr>
            </w:pPr>
            <w:r w:rsidRPr="00396061">
              <w:rPr>
                <w:rFonts w:ascii="Open Sans" w:hAnsi="Open Sans" w:cs="Open Sans"/>
                <w:sz w:val="20"/>
              </w:rPr>
              <w:t xml:space="preserve">op. 1 szt.; odporne na temp, wym.: szer. 13mm, dł. 7,6m; Bionovo, nr kat. 2-6260 </w:t>
            </w:r>
          </w:p>
          <w:p w14:paraId="78D59D7D" w14:textId="79D3ACAA" w:rsidR="00396061" w:rsidRPr="00396061" w:rsidRDefault="00396061" w:rsidP="00396061">
            <w:pPr>
              <w:spacing w:before="0" w:line="240" w:lineRule="auto"/>
              <w:rPr>
                <w:rFonts w:ascii="Open Sans" w:hAnsi="Open Sans" w:cs="Open Sans"/>
                <w:w w:val="100"/>
                <w:sz w:val="20"/>
              </w:rPr>
            </w:pPr>
            <w:r w:rsidRPr="00396061">
              <w:rPr>
                <w:rFonts w:ascii="Open Sans" w:hAnsi="Open Sans" w:cs="Open Sans"/>
                <w:sz w:val="20"/>
              </w:rPr>
              <w:t>lub równoważny</w:t>
            </w:r>
          </w:p>
        </w:tc>
        <w:tc>
          <w:tcPr>
            <w:tcW w:w="333" w:type="pct"/>
          </w:tcPr>
          <w:p w14:paraId="3607B0AF" w14:textId="4893E879" w:rsidR="00396061" w:rsidRPr="00396061" w:rsidRDefault="00396061" w:rsidP="00396061">
            <w:pPr>
              <w:spacing w:before="0" w:line="240" w:lineRule="auto"/>
              <w:jc w:val="center"/>
              <w:rPr>
                <w:rFonts w:ascii="Open Sans" w:hAnsi="Open Sans" w:cs="Open Sans"/>
                <w:w w:val="100"/>
                <w:sz w:val="20"/>
              </w:rPr>
            </w:pPr>
            <w:r w:rsidRPr="00396061">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11EF2E" w14:textId="77777777" w:rsidR="00396061" w:rsidRPr="00FA4746" w:rsidRDefault="00396061" w:rsidP="0039606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B11AE19" w14:textId="77777777" w:rsidR="00396061" w:rsidRPr="00FA4746" w:rsidRDefault="00396061" w:rsidP="0039606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050CE9F" w14:textId="77777777" w:rsidR="00396061" w:rsidRPr="00FA4746" w:rsidRDefault="00396061" w:rsidP="0039606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71385ED" w14:textId="77777777" w:rsidR="00396061" w:rsidRPr="00FA4746" w:rsidRDefault="00396061" w:rsidP="00396061">
            <w:pPr>
              <w:spacing w:before="0" w:line="240" w:lineRule="auto"/>
              <w:jc w:val="center"/>
              <w:rPr>
                <w:rFonts w:ascii="Open Sans" w:hAnsi="Open Sans" w:cs="Open Sans"/>
                <w:w w:val="100"/>
                <w:sz w:val="20"/>
              </w:rPr>
            </w:pPr>
          </w:p>
        </w:tc>
      </w:tr>
      <w:tr w:rsidR="00396061" w:rsidRPr="00FA4746" w14:paraId="1166530D" w14:textId="77777777" w:rsidTr="00E71D9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0E6262F" w14:textId="349ED499" w:rsidR="00396061" w:rsidRPr="000F6DE0" w:rsidRDefault="00396061" w:rsidP="00396061">
            <w:pPr>
              <w:spacing w:before="0" w:line="240" w:lineRule="auto"/>
              <w:jc w:val="center"/>
              <w:rPr>
                <w:rFonts w:ascii="Open Sans" w:hAnsi="Open Sans" w:cs="Open Sans"/>
                <w:w w:val="100"/>
                <w:sz w:val="20"/>
              </w:rPr>
            </w:pPr>
            <w:r>
              <w:rPr>
                <w:rFonts w:ascii="Open Sans" w:hAnsi="Open Sans" w:cs="Open Sans"/>
                <w:w w:val="100"/>
                <w:sz w:val="20"/>
              </w:rPr>
              <w:t>11</w:t>
            </w:r>
          </w:p>
        </w:tc>
        <w:tc>
          <w:tcPr>
            <w:tcW w:w="1102" w:type="pct"/>
          </w:tcPr>
          <w:p w14:paraId="68538D72" w14:textId="0E1E936A" w:rsidR="00396061" w:rsidRPr="00396061" w:rsidRDefault="00396061" w:rsidP="00396061">
            <w:pPr>
              <w:spacing w:before="0" w:line="240" w:lineRule="auto"/>
              <w:rPr>
                <w:rFonts w:ascii="Open Sans" w:hAnsi="Open Sans" w:cs="Open Sans"/>
                <w:w w:val="100"/>
                <w:sz w:val="20"/>
                <w:lang w:val="en-US"/>
              </w:rPr>
            </w:pPr>
            <w:r w:rsidRPr="00396061">
              <w:rPr>
                <w:rFonts w:ascii="Open Sans" w:hAnsi="Open Sans" w:cs="Open Sans"/>
                <w:sz w:val="20"/>
              </w:rPr>
              <w:t>Taśma samoprzylepna do opisywania probówek</w:t>
            </w:r>
          </w:p>
        </w:tc>
        <w:tc>
          <w:tcPr>
            <w:tcW w:w="1034" w:type="pct"/>
          </w:tcPr>
          <w:p w14:paraId="68664D57" w14:textId="37993EF3" w:rsidR="00396061" w:rsidRPr="00396061" w:rsidRDefault="00396061" w:rsidP="00396061">
            <w:pPr>
              <w:spacing w:before="0" w:line="240" w:lineRule="auto"/>
              <w:rPr>
                <w:rFonts w:ascii="Open Sans" w:hAnsi="Open Sans" w:cs="Open Sans"/>
                <w:w w:val="100"/>
                <w:sz w:val="20"/>
              </w:rPr>
            </w:pPr>
            <w:r w:rsidRPr="00396061">
              <w:rPr>
                <w:rFonts w:ascii="Open Sans" w:hAnsi="Open Sans" w:cs="Open Sans"/>
                <w:sz w:val="20"/>
              </w:rPr>
              <w:t>op.1 szt.; wym.; szer. 12,5mm, dł. 36m, biała; Bionovo, nr kat. 6-2480 lub równoważny</w:t>
            </w:r>
          </w:p>
        </w:tc>
        <w:tc>
          <w:tcPr>
            <w:tcW w:w="333" w:type="pct"/>
          </w:tcPr>
          <w:p w14:paraId="37B1F745" w14:textId="0D10B810" w:rsidR="00396061" w:rsidRPr="00396061" w:rsidRDefault="00396061" w:rsidP="00396061">
            <w:pPr>
              <w:spacing w:before="0" w:line="240" w:lineRule="auto"/>
              <w:jc w:val="center"/>
              <w:rPr>
                <w:rFonts w:ascii="Open Sans" w:hAnsi="Open Sans" w:cs="Open Sans"/>
                <w:w w:val="100"/>
                <w:sz w:val="20"/>
              </w:rPr>
            </w:pPr>
            <w:r w:rsidRPr="00396061">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67E4CA" w14:textId="77777777" w:rsidR="00396061" w:rsidRPr="00FA4746" w:rsidRDefault="00396061" w:rsidP="0039606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9C0E13D" w14:textId="77777777" w:rsidR="00396061" w:rsidRPr="00FA4746" w:rsidRDefault="00396061" w:rsidP="0039606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78DC26C" w14:textId="77777777" w:rsidR="00396061" w:rsidRPr="00FA4746" w:rsidRDefault="00396061" w:rsidP="0039606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46853DE" w14:textId="77777777" w:rsidR="00396061" w:rsidRPr="00FA4746" w:rsidRDefault="00396061" w:rsidP="00396061">
            <w:pPr>
              <w:spacing w:before="0" w:line="240" w:lineRule="auto"/>
              <w:jc w:val="center"/>
              <w:rPr>
                <w:rFonts w:ascii="Open Sans" w:hAnsi="Open Sans" w:cs="Open Sans"/>
                <w:w w:val="100"/>
                <w:sz w:val="20"/>
              </w:rPr>
            </w:pPr>
          </w:p>
        </w:tc>
      </w:tr>
      <w:tr w:rsidR="00396061" w:rsidRPr="00FA4746" w14:paraId="688855AE" w14:textId="77777777" w:rsidTr="00E71D9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43D4E45" w14:textId="7BA27887" w:rsidR="00396061" w:rsidRPr="000F6DE0" w:rsidRDefault="00396061" w:rsidP="00396061">
            <w:pPr>
              <w:spacing w:before="0" w:line="240" w:lineRule="auto"/>
              <w:jc w:val="center"/>
              <w:rPr>
                <w:rFonts w:ascii="Open Sans" w:hAnsi="Open Sans" w:cs="Open Sans"/>
                <w:w w:val="100"/>
                <w:sz w:val="20"/>
              </w:rPr>
            </w:pPr>
            <w:r>
              <w:rPr>
                <w:rFonts w:ascii="Open Sans" w:hAnsi="Open Sans" w:cs="Open Sans"/>
                <w:w w:val="100"/>
                <w:sz w:val="20"/>
              </w:rPr>
              <w:t>12</w:t>
            </w:r>
          </w:p>
        </w:tc>
        <w:tc>
          <w:tcPr>
            <w:tcW w:w="1102" w:type="pct"/>
          </w:tcPr>
          <w:p w14:paraId="3EF0675C" w14:textId="45D563A8" w:rsidR="00396061" w:rsidRPr="00396061" w:rsidRDefault="00396061" w:rsidP="00396061">
            <w:pPr>
              <w:spacing w:before="0" w:line="240" w:lineRule="auto"/>
              <w:rPr>
                <w:rFonts w:ascii="Open Sans" w:hAnsi="Open Sans" w:cs="Open Sans"/>
                <w:w w:val="100"/>
                <w:sz w:val="20"/>
                <w:lang w:val="en-US"/>
              </w:rPr>
            </w:pPr>
            <w:r w:rsidRPr="00396061">
              <w:rPr>
                <w:rFonts w:ascii="Open Sans" w:hAnsi="Open Sans" w:cs="Open Sans"/>
                <w:sz w:val="20"/>
              </w:rPr>
              <w:t>Woreczki strunowe na próbki</w:t>
            </w:r>
          </w:p>
        </w:tc>
        <w:tc>
          <w:tcPr>
            <w:tcW w:w="1034" w:type="pct"/>
          </w:tcPr>
          <w:p w14:paraId="194B1D52" w14:textId="77777777" w:rsidR="00396061" w:rsidRPr="00396061" w:rsidRDefault="00396061" w:rsidP="00396061">
            <w:pPr>
              <w:spacing w:before="0" w:line="240" w:lineRule="auto"/>
              <w:rPr>
                <w:rFonts w:ascii="Open Sans" w:hAnsi="Open Sans" w:cs="Open Sans"/>
                <w:sz w:val="20"/>
              </w:rPr>
            </w:pPr>
            <w:r w:rsidRPr="00396061">
              <w:rPr>
                <w:rFonts w:ascii="Open Sans" w:hAnsi="Open Sans" w:cs="Open Sans"/>
                <w:sz w:val="20"/>
              </w:rPr>
              <w:t xml:space="preserve">op. 100 szt.; LDPE, bez pola opisowego, </w:t>
            </w:r>
          </w:p>
          <w:p w14:paraId="71B0A342" w14:textId="77777777" w:rsidR="00396061" w:rsidRPr="00396061" w:rsidRDefault="00396061" w:rsidP="00396061">
            <w:pPr>
              <w:spacing w:before="0" w:line="240" w:lineRule="auto"/>
              <w:rPr>
                <w:rFonts w:ascii="Open Sans" w:hAnsi="Open Sans" w:cs="Open Sans"/>
                <w:sz w:val="20"/>
              </w:rPr>
            </w:pPr>
            <w:r w:rsidRPr="00396061">
              <w:rPr>
                <w:rFonts w:ascii="Open Sans" w:hAnsi="Open Sans" w:cs="Open Sans"/>
                <w:sz w:val="20"/>
              </w:rPr>
              <w:t xml:space="preserve">wym. 60x80mm; Bionovo, nr kat. B-7120 </w:t>
            </w:r>
          </w:p>
          <w:p w14:paraId="27BA1A67" w14:textId="20741E54" w:rsidR="00396061" w:rsidRPr="00396061" w:rsidRDefault="00396061" w:rsidP="00396061">
            <w:pPr>
              <w:spacing w:before="0" w:line="240" w:lineRule="auto"/>
              <w:rPr>
                <w:rFonts w:ascii="Open Sans" w:hAnsi="Open Sans" w:cs="Open Sans"/>
                <w:w w:val="100"/>
                <w:sz w:val="20"/>
              </w:rPr>
            </w:pPr>
            <w:r w:rsidRPr="00396061">
              <w:rPr>
                <w:rFonts w:ascii="Open Sans" w:hAnsi="Open Sans" w:cs="Open Sans"/>
                <w:sz w:val="20"/>
              </w:rPr>
              <w:t>lub równoważny</w:t>
            </w:r>
          </w:p>
        </w:tc>
        <w:tc>
          <w:tcPr>
            <w:tcW w:w="333" w:type="pct"/>
          </w:tcPr>
          <w:p w14:paraId="29939D10" w14:textId="21BC4007" w:rsidR="00396061" w:rsidRPr="00396061" w:rsidRDefault="00396061" w:rsidP="00396061">
            <w:pPr>
              <w:spacing w:before="0" w:line="240" w:lineRule="auto"/>
              <w:jc w:val="center"/>
              <w:rPr>
                <w:rFonts w:ascii="Open Sans" w:hAnsi="Open Sans" w:cs="Open Sans"/>
                <w:w w:val="100"/>
                <w:sz w:val="20"/>
              </w:rPr>
            </w:pPr>
            <w:r w:rsidRPr="00396061">
              <w:rPr>
                <w:rFonts w:ascii="Open Sans" w:hAnsi="Open Sans" w:cs="Open Sans"/>
                <w:sz w:val="20"/>
              </w:rPr>
              <w:t>7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FD38C5" w14:textId="77777777" w:rsidR="00396061" w:rsidRPr="00FA4746" w:rsidRDefault="00396061" w:rsidP="0039606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3779BC1" w14:textId="77777777" w:rsidR="00396061" w:rsidRPr="00FA4746" w:rsidRDefault="00396061" w:rsidP="0039606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E9F322C" w14:textId="77777777" w:rsidR="00396061" w:rsidRPr="00FA4746" w:rsidRDefault="00396061" w:rsidP="0039606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C54B3F3" w14:textId="77777777" w:rsidR="00396061" w:rsidRPr="00FA4746" w:rsidRDefault="00396061" w:rsidP="00396061">
            <w:pPr>
              <w:spacing w:before="0" w:line="240" w:lineRule="auto"/>
              <w:jc w:val="center"/>
              <w:rPr>
                <w:rFonts w:ascii="Open Sans" w:hAnsi="Open Sans" w:cs="Open Sans"/>
                <w:w w:val="100"/>
                <w:sz w:val="20"/>
              </w:rPr>
            </w:pPr>
          </w:p>
        </w:tc>
      </w:tr>
      <w:tr w:rsidR="00396061" w:rsidRPr="00FA4746" w14:paraId="31186464" w14:textId="77777777" w:rsidTr="00E71D9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5460B89" w14:textId="373C0E4B" w:rsidR="00396061" w:rsidRPr="000F6DE0" w:rsidRDefault="00396061" w:rsidP="00396061">
            <w:pPr>
              <w:spacing w:before="0" w:line="240" w:lineRule="auto"/>
              <w:jc w:val="center"/>
              <w:rPr>
                <w:rFonts w:ascii="Open Sans" w:hAnsi="Open Sans" w:cs="Open Sans"/>
                <w:w w:val="100"/>
                <w:sz w:val="20"/>
              </w:rPr>
            </w:pPr>
            <w:r>
              <w:rPr>
                <w:rFonts w:ascii="Open Sans" w:hAnsi="Open Sans" w:cs="Open Sans"/>
                <w:w w:val="100"/>
                <w:sz w:val="20"/>
              </w:rPr>
              <w:t>13</w:t>
            </w:r>
          </w:p>
        </w:tc>
        <w:tc>
          <w:tcPr>
            <w:tcW w:w="1102" w:type="pct"/>
          </w:tcPr>
          <w:p w14:paraId="0B353F32" w14:textId="02DDC0F0" w:rsidR="00396061" w:rsidRPr="00396061" w:rsidRDefault="00396061" w:rsidP="00396061">
            <w:pPr>
              <w:spacing w:before="0" w:line="240" w:lineRule="auto"/>
              <w:rPr>
                <w:rFonts w:ascii="Open Sans" w:hAnsi="Open Sans" w:cs="Open Sans"/>
                <w:w w:val="100"/>
                <w:sz w:val="20"/>
                <w:lang w:val="en-US"/>
              </w:rPr>
            </w:pPr>
            <w:r w:rsidRPr="00396061">
              <w:rPr>
                <w:rFonts w:ascii="Open Sans" w:hAnsi="Open Sans" w:cs="Open Sans"/>
                <w:sz w:val="20"/>
              </w:rPr>
              <w:t>Woreczki strunowe na próbki</w:t>
            </w:r>
          </w:p>
        </w:tc>
        <w:tc>
          <w:tcPr>
            <w:tcW w:w="1034" w:type="pct"/>
          </w:tcPr>
          <w:p w14:paraId="3C7DA6F4" w14:textId="77777777" w:rsidR="00396061" w:rsidRPr="00396061" w:rsidRDefault="00396061" w:rsidP="00396061">
            <w:pPr>
              <w:spacing w:before="0" w:line="240" w:lineRule="auto"/>
              <w:rPr>
                <w:rFonts w:ascii="Open Sans" w:hAnsi="Open Sans" w:cs="Open Sans"/>
                <w:sz w:val="20"/>
              </w:rPr>
            </w:pPr>
            <w:r w:rsidRPr="00396061">
              <w:rPr>
                <w:rFonts w:ascii="Open Sans" w:hAnsi="Open Sans" w:cs="Open Sans"/>
                <w:sz w:val="20"/>
              </w:rPr>
              <w:t xml:space="preserve">op. 100 szt.; LDPE, bez pola opisowego, </w:t>
            </w:r>
          </w:p>
          <w:p w14:paraId="3B7AB808" w14:textId="77777777" w:rsidR="00396061" w:rsidRPr="00396061" w:rsidRDefault="00396061" w:rsidP="00396061">
            <w:pPr>
              <w:spacing w:before="0" w:line="240" w:lineRule="auto"/>
              <w:rPr>
                <w:rFonts w:ascii="Open Sans" w:hAnsi="Open Sans" w:cs="Open Sans"/>
                <w:sz w:val="20"/>
              </w:rPr>
            </w:pPr>
            <w:r w:rsidRPr="00396061">
              <w:rPr>
                <w:rFonts w:ascii="Open Sans" w:hAnsi="Open Sans" w:cs="Open Sans"/>
                <w:sz w:val="20"/>
              </w:rPr>
              <w:t xml:space="preserve">wym. 80x120mm; Bionovo, nr kat. B-7122 </w:t>
            </w:r>
          </w:p>
          <w:p w14:paraId="14C60C07" w14:textId="6DF2D921" w:rsidR="00396061" w:rsidRPr="00396061" w:rsidRDefault="00396061" w:rsidP="00396061">
            <w:pPr>
              <w:spacing w:before="0" w:line="240" w:lineRule="auto"/>
              <w:rPr>
                <w:rFonts w:ascii="Open Sans" w:hAnsi="Open Sans" w:cs="Open Sans"/>
                <w:w w:val="100"/>
                <w:sz w:val="20"/>
              </w:rPr>
            </w:pPr>
            <w:r w:rsidRPr="00396061">
              <w:rPr>
                <w:rFonts w:ascii="Open Sans" w:hAnsi="Open Sans" w:cs="Open Sans"/>
                <w:sz w:val="20"/>
              </w:rPr>
              <w:t>lub równoważny</w:t>
            </w:r>
          </w:p>
        </w:tc>
        <w:tc>
          <w:tcPr>
            <w:tcW w:w="333" w:type="pct"/>
          </w:tcPr>
          <w:p w14:paraId="0CC81820" w14:textId="1880B91B" w:rsidR="00396061" w:rsidRPr="00396061" w:rsidRDefault="00396061" w:rsidP="00396061">
            <w:pPr>
              <w:spacing w:before="0" w:line="240" w:lineRule="auto"/>
              <w:jc w:val="center"/>
              <w:rPr>
                <w:rFonts w:ascii="Open Sans" w:hAnsi="Open Sans" w:cs="Open Sans"/>
                <w:w w:val="100"/>
                <w:sz w:val="20"/>
              </w:rPr>
            </w:pPr>
            <w:r w:rsidRPr="00396061">
              <w:rPr>
                <w:rFonts w:ascii="Open Sans" w:hAnsi="Open Sans" w:cs="Open Sans"/>
                <w:sz w:val="20"/>
              </w:rPr>
              <w:t>6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524436" w14:textId="77777777" w:rsidR="00396061" w:rsidRPr="00FA4746" w:rsidRDefault="00396061" w:rsidP="0039606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60FBB7C" w14:textId="77777777" w:rsidR="00396061" w:rsidRPr="00FA4746" w:rsidRDefault="00396061" w:rsidP="0039606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498653B" w14:textId="77777777" w:rsidR="00396061" w:rsidRPr="00FA4746" w:rsidRDefault="00396061" w:rsidP="0039606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5705277" w14:textId="77777777" w:rsidR="00396061" w:rsidRPr="00FA4746" w:rsidRDefault="00396061" w:rsidP="00396061">
            <w:pPr>
              <w:spacing w:before="0" w:line="240" w:lineRule="auto"/>
              <w:jc w:val="center"/>
              <w:rPr>
                <w:rFonts w:ascii="Open Sans" w:hAnsi="Open Sans" w:cs="Open Sans"/>
                <w:w w:val="100"/>
                <w:sz w:val="20"/>
              </w:rPr>
            </w:pPr>
          </w:p>
        </w:tc>
      </w:tr>
      <w:tr w:rsidR="00396061" w:rsidRPr="00FA4746" w14:paraId="0D04BEC1" w14:textId="77777777" w:rsidTr="00E71D9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E7F5C3B" w14:textId="528FEC97" w:rsidR="00396061" w:rsidRPr="000F6DE0" w:rsidRDefault="00396061" w:rsidP="00396061">
            <w:pPr>
              <w:spacing w:before="0" w:line="240" w:lineRule="auto"/>
              <w:jc w:val="center"/>
              <w:rPr>
                <w:rFonts w:ascii="Open Sans" w:hAnsi="Open Sans" w:cs="Open Sans"/>
                <w:w w:val="100"/>
                <w:sz w:val="20"/>
              </w:rPr>
            </w:pPr>
            <w:r>
              <w:rPr>
                <w:rFonts w:ascii="Open Sans" w:hAnsi="Open Sans" w:cs="Open Sans"/>
                <w:w w:val="100"/>
                <w:sz w:val="20"/>
              </w:rPr>
              <w:t>14</w:t>
            </w:r>
          </w:p>
        </w:tc>
        <w:tc>
          <w:tcPr>
            <w:tcW w:w="1102" w:type="pct"/>
          </w:tcPr>
          <w:p w14:paraId="4701F4BC" w14:textId="6AAD1C50" w:rsidR="00396061" w:rsidRPr="00396061" w:rsidRDefault="00396061" w:rsidP="00396061">
            <w:pPr>
              <w:spacing w:before="0" w:line="240" w:lineRule="auto"/>
              <w:rPr>
                <w:rFonts w:ascii="Open Sans" w:hAnsi="Open Sans" w:cs="Open Sans"/>
                <w:w w:val="100"/>
                <w:sz w:val="20"/>
                <w:lang w:val="en-US"/>
              </w:rPr>
            </w:pPr>
            <w:r w:rsidRPr="00396061">
              <w:rPr>
                <w:rFonts w:ascii="Open Sans" w:hAnsi="Open Sans" w:cs="Open Sans"/>
                <w:sz w:val="20"/>
              </w:rPr>
              <w:t>Woreczki strunowe na próbki</w:t>
            </w:r>
          </w:p>
        </w:tc>
        <w:tc>
          <w:tcPr>
            <w:tcW w:w="1034" w:type="pct"/>
          </w:tcPr>
          <w:p w14:paraId="67EDEB53" w14:textId="77777777" w:rsidR="00396061" w:rsidRPr="00396061" w:rsidRDefault="00396061" w:rsidP="00396061">
            <w:pPr>
              <w:spacing w:before="0" w:line="240" w:lineRule="auto"/>
              <w:rPr>
                <w:rFonts w:ascii="Open Sans" w:hAnsi="Open Sans" w:cs="Open Sans"/>
                <w:sz w:val="20"/>
              </w:rPr>
            </w:pPr>
            <w:r w:rsidRPr="00396061">
              <w:rPr>
                <w:rFonts w:ascii="Open Sans" w:hAnsi="Open Sans" w:cs="Open Sans"/>
                <w:sz w:val="20"/>
              </w:rPr>
              <w:t xml:space="preserve">op. 100 szt.; LDPE, z polem opisowym, </w:t>
            </w:r>
          </w:p>
          <w:p w14:paraId="2D69CB89" w14:textId="77777777" w:rsidR="00396061" w:rsidRPr="00396061" w:rsidRDefault="00396061" w:rsidP="00396061">
            <w:pPr>
              <w:spacing w:before="0" w:line="240" w:lineRule="auto"/>
              <w:rPr>
                <w:rFonts w:ascii="Open Sans" w:hAnsi="Open Sans" w:cs="Open Sans"/>
                <w:sz w:val="20"/>
              </w:rPr>
            </w:pPr>
            <w:r w:rsidRPr="00396061">
              <w:rPr>
                <w:rFonts w:ascii="Open Sans" w:hAnsi="Open Sans" w:cs="Open Sans"/>
                <w:sz w:val="20"/>
              </w:rPr>
              <w:t xml:space="preserve">wym. 100x150mm; Bionovo, nr kat. B-7092 </w:t>
            </w:r>
          </w:p>
          <w:p w14:paraId="3116BE11" w14:textId="4EB20E53" w:rsidR="00396061" w:rsidRPr="00396061" w:rsidRDefault="00396061" w:rsidP="00396061">
            <w:pPr>
              <w:spacing w:before="0" w:line="240" w:lineRule="auto"/>
              <w:rPr>
                <w:rFonts w:ascii="Open Sans" w:hAnsi="Open Sans" w:cs="Open Sans"/>
                <w:w w:val="100"/>
                <w:sz w:val="20"/>
              </w:rPr>
            </w:pPr>
            <w:r w:rsidRPr="00396061">
              <w:rPr>
                <w:rFonts w:ascii="Open Sans" w:hAnsi="Open Sans" w:cs="Open Sans"/>
                <w:sz w:val="20"/>
              </w:rPr>
              <w:t>lub równoważny</w:t>
            </w:r>
          </w:p>
        </w:tc>
        <w:tc>
          <w:tcPr>
            <w:tcW w:w="333" w:type="pct"/>
          </w:tcPr>
          <w:p w14:paraId="50866FFC" w14:textId="1FDC71E7" w:rsidR="00396061" w:rsidRPr="00396061" w:rsidRDefault="00396061" w:rsidP="00396061">
            <w:pPr>
              <w:spacing w:before="0" w:line="240" w:lineRule="auto"/>
              <w:jc w:val="center"/>
              <w:rPr>
                <w:rFonts w:ascii="Open Sans" w:hAnsi="Open Sans" w:cs="Open Sans"/>
                <w:w w:val="100"/>
                <w:sz w:val="20"/>
              </w:rPr>
            </w:pPr>
            <w:r w:rsidRPr="00396061">
              <w:rPr>
                <w:rFonts w:ascii="Open Sans" w:hAnsi="Open Sans" w:cs="Open Sans"/>
                <w:sz w:val="20"/>
              </w:rPr>
              <w:t>4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830045" w14:textId="77777777" w:rsidR="00396061" w:rsidRPr="00FA4746" w:rsidRDefault="00396061" w:rsidP="0039606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CAE3C38" w14:textId="77777777" w:rsidR="00396061" w:rsidRPr="00FA4746" w:rsidRDefault="00396061" w:rsidP="0039606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349126D" w14:textId="77777777" w:rsidR="00396061" w:rsidRPr="00FA4746" w:rsidRDefault="00396061" w:rsidP="0039606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554B085" w14:textId="77777777" w:rsidR="00396061" w:rsidRPr="00FA4746" w:rsidRDefault="00396061" w:rsidP="00396061">
            <w:pPr>
              <w:spacing w:before="0" w:line="240" w:lineRule="auto"/>
              <w:jc w:val="center"/>
              <w:rPr>
                <w:rFonts w:ascii="Open Sans" w:hAnsi="Open Sans" w:cs="Open Sans"/>
                <w:w w:val="100"/>
                <w:sz w:val="20"/>
              </w:rPr>
            </w:pPr>
          </w:p>
        </w:tc>
      </w:tr>
      <w:tr w:rsidR="00396061" w:rsidRPr="00FA4746" w14:paraId="1D93622A" w14:textId="77777777" w:rsidTr="00E71D9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EFDA30F" w14:textId="00431CC8" w:rsidR="00396061" w:rsidRPr="000F6DE0" w:rsidRDefault="00396061" w:rsidP="00396061">
            <w:pPr>
              <w:spacing w:before="0" w:line="240" w:lineRule="auto"/>
              <w:jc w:val="center"/>
              <w:rPr>
                <w:rFonts w:ascii="Open Sans" w:hAnsi="Open Sans" w:cs="Open Sans"/>
                <w:w w:val="100"/>
                <w:sz w:val="20"/>
              </w:rPr>
            </w:pPr>
            <w:r>
              <w:rPr>
                <w:rFonts w:ascii="Open Sans" w:hAnsi="Open Sans" w:cs="Open Sans"/>
                <w:w w:val="100"/>
                <w:sz w:val="20"/>
              </w:rPr>
              <w:t>15</w:t>
            </w:r>
          </w:p>
        </w:tc>
        <w:tc>
          <w:tcPr>
            <w:tcW w:w="1102" w:type="pct"/>
          </w:tcPr>
          <w:p w14:paraId="736545F2" w14:textId="4149C39E" w:rsidR="00396061" w:rsidRPr="00396061" w:rsidRDefault="00396061" w:rsidP="00396061">
            <w:pPr>
              <w:spacing w:before="0" w:line="240" w:lineRule="auto"/>
              <w:rPr>
                <w:rFonts w:ascii="Open Sans" w:hAnsi="Open Sans" w:cs="Open Sans"/>
                <w:w w:val="100"/>
                <w:sz w:val="20"/>
                <w:lang w:val="en-US"/>
              </w:rPr>
            </w:pPr>
            <w:r w:rsidRPr="00396061">
              <w:rPr>
                <w:rFonts w:ascii="Open Sans" w:hAnsi="Open Sans" w:cs="Open Sans"/>
                <w:sz w:val="20"/>
              </w:rPr>
              <w:t>Woreczki strunowe na próbki</w:t>
            </w:r>
          </w:p>
        </w:tc>
        <w:tc>
          <w:tcPr>
            <w:tcW w:w="1034" w:type="pct"/>
          </w:tcPr>
          <w:p w14:paraId="3B126C06" w14:textId="77777777" w:rsidR="00396061" w:rsidRPr="00396061" w:rsidRDefault="00396061" w:rsidP="00396061">
            <w:pPr>
              <w:spacing w:before="0" w:line="240" w:lineRule="auto"/>
              <w:rPr>
                <w:rFonts w:ascii="Open Sans" w:hAnsi="Open Sans" w:cs="Open Sans"/>
                <w:sz w:val="20"/>
              </w:rPr>
            </w:pPr>
            <w:r w:rsidRPr="00396061">
              <w:rPr>
                <w:rFonts w:ascii="Open Sans" w:hAnsi="Open Sans" w:cs="Open Sans"/>
                <w:sz w:val="20"/>
              </w:rPr>
              <w:t xml:space="preserve">op. 100 szt.; LDPE, z polem opisowym, </w:t>
            </w:r>
          </w:p>
          <w:p w14:paraId="4CC6F041" w14:textId="77777777" w:rsidR="00396061" w:rsidRPr="00396061" w:rsidRDefault="00396061" w:rsidP="00396061">
            <w:pPr>
              <w:spacing w:before="0" w:line="240" w:lineRule="auto"/>
              <w:rPr>
                <w:rFonts w:ascii="Open Sans" w:hAnsi="Open Sans" w:cs="Open Sans"/>
                <w:sz w:val="20"/>
              </w:rPr>
            </w:pPr>
            <w:r w:rsidRPr="00396061">
              <w:rPr>
                <w:rFonts w:ascii="Open Sans" w:hAnsi="Open Sans" w:cs="Open Sans"/>
                <w:sz w:val="20"/>
              </w:rPr>
              <w:t xml:space="preserve">wym. 120x170mm; Bionovo, nr kat. B-7094 </w:t>
            </w:r>
          </w:p>
          <w:p w14:paraId="0F394A68" w14:textId="06FBD1CC" w:rsidR="00396061" w:rsidRPr="00396061" w:rsidRDefault="00396061" w:rsidP="00396061">
            <w:pPr>
              <w:spacing w:before="0" w:line="240" w:lineRule="auto"/>
              <w:rPr>
                <w:rFonts w:ascii="Open Sans" w:hAnsi="Open Sans" w:cs="Open Sans"/>
                <w:w w:val="100"/>
                <w:sz w:val="20"/>
              </w:rPr>
            </w:pPr>
            <w:r w:rsidRPr="00396061">
              <w:rPr>
                <w:rFonts w:ascii="Open Sans" w:hAnsi="Open Sans" w:cs="Open Sans"/>
                <w:sz w:val="20"/>
              </w:rPr>
              <w:t>lub równoważny</w:t>
            </w:r>
          </w:p>
        </w:tc>
        <w:tc>
          <w:tcPr>
            <w:tcW w:w="333" w:type="pct"/>
          </w:tcPr>
          <w:p w14:paraId="23E82411" w14:textId="05AC2CF8" w:rsidR="00396061" w:rsidRPr="00396061" w:rsidRDefault="00396061" w:rsidP="00396061">
            <w:pPr>
              <w:spacing w:before="0" w:line="240" w:lineRule="auto"/>
              <w:jc w:val="center"/>
              <w:rPr>
                <w:rFonts w:ascii="Open Sans" w:hAnsi="Open Sans" w:cs="Open Sans"/>
                <w:w w:val="100"/>
                <w:sz w:val="20"/>
              </w:rPr>
            </w:pPr>
            <w:r w:rsidRPr="00396061">
              <w:rPr>
                <w:rFonts w:ascii="Open Sans" w:hAnsi="Open Sans" w:cs="Open Sans"/>
                <w:sz w:val="20"/>
              </w:rPr>
              <w:t>6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BC6111" w14:textId="77777777" w:rsidR="00396061" w:rsidRPr="00FA4746" w:rsidRDefault="00396061" w:rsidP="0039606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4E48831" w14:textId="77777777" w:rsidR="00396061" w:rsidRPr="00FA4746" w:rsidRDefault="00396061" w:rsidP="0039606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E49906C" w14:textId="77777777" w:rsidR="00396061" w:rsidRPr="00FA4746" w:rsidRDefault="00396061" w:rsidP="0039606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7366A29" w14:textId="77777777" w:rsidR="00396061" w:rsidRPr="00FA4746" w:rsidRDefault="00396061" w:rsidP="00396061">
            <w:pPr>
              <w:spacing w:before="0" w:line="240" w:lineRule="auto"/>
              <w:jc w:val="center"/>
              <w:rPr>
                <w:rFonts w:ascii="Open Sans" w:hAnsi="Open Sans" w:cs="Open Sans"/>
                <w:w w:val="100"/>
                <w:sz w:val="20"/>
              </w:rPr>
            </w:pPr>
          </w:p>
        </w:tc>
      </w:tr>
      <w:tr w:rsidR="00396061" w:rsidRPr="00FA4746" w14:paraId="70483C4E" w14:textId="77777777" w:rsidTr="00E71D9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2D5EF4E" w14:textId="098E7F1E" w:rsidR="00396061" w:rsidRPr="000F6DE0" w:rsidRDefault="00396061" w:rsidP="00396061">
            <w:pPr>
              <w:spacing w:before="0" w:line="240" w:lineRule="auto"/>
              <w:jc w:val="center"/>
              <w:rPr>
                <w:rFonts w:ascii="Open Sans" w:hAnsi="Open Sans" w:cs="Open Sans"/>
                <w:w w:val="100"/>
                <w:sz w:val="20"/>
              </w:rPr>
            </w:pPr>
            <w:r>
              <w:rPr>
                <w:rFonts w:ascii="Open Sans" w:hAnsi="Open Sans" w:cs="Open Sans"/>
                <w:w w:val="100"/>
                <w:sz w:val="20"/>
              </w:rPr>
              <w:t>16</w:t>
            </w:r>
          </w:p>
        </w:tc>
        <w:tc>
          <w:tcPr>
            <w:tcW w:w="1102" w:type="pct"/>
          </w:tcPr>
          <w:p w14:paraId="744A541B" w14:textId="3D2DEC79" w:rsidR="00396061" w:rsidRPr="00396061" w:rsidRDefault="00396061" w:rsidP="00396061">
            <w:pPr>
              <w:spacing w:before="0" w:line="240" w:lineRule="auto"/>
              <w:rPr>
                <w:rFonts w:ascii="Open Sans" w:hAnsi="Open Sans" w:cs="Open Sans"/>
                <w:w w:val="100"/>
                <w:sz w:val="20"/>
                <w:lang w:val="en-US"/>
              </w:rPr>
            </w:pPr>
            <w:r w:rsidRPr="00396061">
              <w:rPr>
                <w:rFonts w:ascii="Open Sans" w:hAnsi="Open Sans" w:cs="Open Sans"/>
                <w:sz w:val="20"/>
              </w:rPr>
              <w:t>Woreczki strunowe na próbki</w:t>
            </w:r>
          </w:p>
        </w:tc>
        <w:tc>
          <w:tcPr>
            <w:tcW w:w="1034" w:type="pct"/>
          </w:tcPr>
          <w:p w14:paraId="3C55E953" w14:textId="77777777" w:rsidR="00396061" w:rsidRPr="00396061" w:rsidRDefault="00396061" w:rsidP="00396061">
            <w:pPr>
              <w:spacing w:before="0" w:line="240" w:lineRule="auto"/>
              <w:rPr>
                <w:rFonts w:ascii="Open Sans" w:hAnsi="Open Sans" w:cs="Open Sans"/>
                <w:sz w:val="20"/>
              </w:rPr>
            </w:pPr>
            <w:r w:rsidRPr="00396061">
              <w:rPr>
                <w:rFonts w:ascii="Open Sans" w:hAnsi="Open Sans" w:cs="Open Sans"/>
                <w:sz w:val="20"/>
              </w:rPr>
              <w:t xml:space="preserve">op. 100 szt.; LDPE, z polem opisowym, </w:t>
            </w:r>
          </w:p>
          <w:p w14:paraId="46E4DC7C" w14:textId="77777777" w:rsidR="00396061" w:rsidRPr="00396061" w:rsidRDefault="00396061" w:rsidP="00396061">
            <w:pPr>
              <w:spacing w:before="0" w:line="240" w:lineRule="auto"/>
              <w:rPr>
                <w:rFonts w:ascii="Open Sans" w:hAnsi="Open Sans" w:cs="Open Sans"/>
                <w:sz w:val="20"/>
              </w:rPr>
            </w:pPr>
            <w:r w:rsidRPr="00396061">
              <w:rPr>
                <w:rFonts w:ascii="Open Sans" w:hAnsi="Open Sans" w:cs="Open Sans"/>
                <w:sz w:val="20"/>
              </w:rPr>
              <w:t xml:space="preserve">wym. 180x250mm; Bionovo, nr kat. B-7091 </w:t>
            </w:r>
          </w:p>
          <w:p w14:paraId="628988AB" w14:textId="54EB57E3" w:rsidR="00396061" w:rsidRPr="00396061" w:rsidRDefault="00396061" w:rsidP="00396061">
            <w:pPr>
              <w:spacing w:before="0" w:line="240" w:lineRule="auto"/>
              <w:rPr>
                <w:rFonts w:ascii="Open Sans" w:hAnsi="Open Sans" w:cs="Open Sans"/>
                <w:w w:val="100"/>
                <w:sz w:val="20"/>
              </w:rPr>
            </w:pPr>
            <w:r w:rsidRPr="00396061">
              <w:rPr>
                <w:rFonts w:ascii="Open Sans" w:hAnsi="Open Sans" w:cs="Open Sans"/>
                <w:sz w:val="20"/>
              </w:rPr>
              <w:lastRenderedPageBreak/>
              <w:t>lub równoważny</w:t>
            </w:r>
          </w:p>
        </w:tc>
        <w:tc>
          <w:tcPr>
            <w:tcW w:w="333" w:type="pct"/>
          </w:tcPr>
          <w:p w14:paraId="514CE183" w14:textId="63978D4F" w:rsidR="00396061" w:rsidRPr="00396061" w:rsidRDefault="00396061" w:rsidP="00396061">
            <w:pPr>
              <w:spacing w:before="0" w:line="240" w:lineRule="auto"/>
              <w:jc w:val="center"/>
              <w:rPr>
                <w:rFonts w:ascii="Open Sans" w:hAnsi="Open Sans" w:cs="Open Sans"/>
                <w:w w:val="100"/>
                <w:sz w:val="20"/>
              </w:rPr>
            </w:pPr>
            <w:r w:rsidRPr="00396061">
              <w:rPr>
                <w:rFonts w:ascii="Open Sans" w:hAnsi="Open Sans" w:cs="Open Sans"/>
                <w:sz w:val="20"/>
              </w:rPr>
              <w:lastRenderedPageBreak/>
              <w:t>7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42CD2" w14:textId="77777777" w:rsidR="00396061" w:rsidRPr="00FA4746" w:rsidRDefault="00396061" w:rsidP="0039606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CE819AE" w14:textId="77777777" w:rsidR="00396061" w:rsidRPr="00FA4746" w:rsidRDefault="00396061" w:rsidP="0039606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F2DF431" w14:textId="77777777" w:rsidR="00396061" w:rsidRPr="00FA4746" w:rsidRDefault="00396061" w:rsidP="0039606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0FDB653" w14:textId="77777777" w:rsidR="00396061" w:rsidRPr="00FA4746" w:rsidRDefault="00396061" w:rsidP="00396061">
            <w:pPr>
              <w:spacing w:before="0" w:line="240" w:lineRule="auto"/>
              <w:jc w:val="center"/>
              <w:rPr>
                <w:rFonts w:ascii="Open Sans" w:hAnsi="Open Sans" w:cs="Open Sans"/>
                <w:w w:val="100"/>
                <w:sz w:val="20"/>
              </w:rPr>
            </w:pPr>
          </w:p>
        </w:tc>
      </w:tr>
      <w:tr w:rsidR="00396061" w:rsidRPr="00FA4746" w14:paraId="0873A053" w14:textId="77777777" w:rsidTr="00E71D9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824350C" w14:textId="693EFCA9" w:rsidR="00396061" w:rsidRPr="000F6DE0" w:rsidRDefault="00396061" w:rsidP="00396061">
            <w:pPr>
              <w:spacing w:before="0" w:line="240" w:lineRule="auto"/>
              <w:jc w:val="center"/>
              <w:rPr>
                <w:rFonts w:ascii="Open Sans" w:hAnsi="Open Sans" w:cs="Open Sans"/>
                <w:w w:val="100"/>
                <w:sz w:val="20"/>
              </w:rPr>
            </w:pPr>
            <w:r>
              <w:rPr>
                <w:rFonts w:ascii="Open Sans" w:hAnsi="Open Sans" w:cs="Open Sans"/>
                <w:w w:val="100"/>
                <w:sz w:val="20"/>
              </w:rPr>
              <w:t>17</w:t>
            </w:r>
          </w:p>
        </w:tc>
        <w:tc>
          <w:tcPr>
            <w:tcW w:w="1102" w:type="pct"/>
          </w:tcPr>
          <w:p w14:paraId="7013BD9C" w14:textId="34181D52" w:rsidR="00396061" w:rsidRPr="00396061" w:rsidRDefault="00396061" w:rsidP="00396061">
            <w:pPr>
              <w:spacing w:before="0" w:line="240" w:lineRule="auto"/>
              <w:rPr>
                <w:rFonts w:ascii="Open Sans" w:hAnsi="Open Sans" w:cs="Open Sans"/>
                <w:w w:val="100"/>
                <w:sz w:val="20"/>
                <w:lang w:val="en-US"/>
              </w:rPr>
            </w:pPr>
            <w:r w:rsidRPr="00396061">
              <w:rPr>
                <w:rFonts w:ascii="Open Sans" w:hAnsi="Open Sans" w:cs="Open Sans"/>
                <w:sz w:val="20"/>
              </w:rPr>
              <w:t>Woreczki strunowe na próbki</w:t>
            </w:r>
          </w:p>
        </w:tc>
        <w:tc>
          <w:tcPr>
            <w:tcW w:w="1034" w:type="pct"/>
          </w:tcPr>
          <w:p w14:paraId="32C93043" w14:textId="77777777" w:rsidR="00396061" w:rsidRPr="00396061" w:rsidRDefault="00396061" w:rsidP="00396061">
            <w:pPr>
              <w:spacing w:before="0" w:line="240" w:lineRule="auto"/>
              <w:rPr>
                <w:rFonts w:ascii="Open Sans" w:hAnsi="Open Sans" w:cs="Open Sans"/>
                <w:sz w:val="20"/>
              </w:rPr>
            </w:pPr>
            <w:r w:rsidRPr="00396061">
              <w:rPr>
                <w:rFonts w:ascii="Open Sans" w:hAnsi="Open Sans" w:cs="Open Sans"/>
                <w:sz w:val="20"/>
              </w:rPr>
              <w:t xml:space="preserve">op. 100 szt.; LDPE, z polem opisowym, </w:t>
            </w:r>
          </w:p>
          <w:p w14:paraId="6B4D58E6" w14:textId="77777777" w:rsidR="00396061" w:rsidRPr="00396061" w:rsidRDefault="00396061" w:rsidP="00396061">
            <w:pPr>
              <w:spacing w:before="0" w:line="240" w:lineRule="auto"/>
              <w:rPr>
                <w:rFonts w:ascii="Open Sans" w:hAnsi="Open Sans" w:cs="Open Sans"/>
                <w:sz w:val="20"/>
              </w:rPr>
            </w:pPr>
            <w:r w:rsidRPr="00396061">
              <w:rPr>
                <w:rFonts w:ascii="Open Sans" w:hAnsi="Open Sans" w:cs="Open Sans"/>
                <w:sz w:val="20"/>
              </w:rPr>
              <w:t xml:space="preserve">wym. 200x300mm; Bionovo, nr kat. B-7093 </w:t>
            </w:r>
          </w:p>
          <w:p w14:paraId="405E08FA" w14:textId="1158523D" w:rsidR="00396061" w:rsidRPr="00396061" w:rsidRDefault="00396061" w:rsidP="00396061">
            <w:pPr>
              <w:spacing w:before="0" w:line="240" w:lineRule="auto"/>
              <w:rPr>
                <w:rFonts w:ascii="Open Sans" w:hAnsi="Open Sans" w:cs="Open Sans"/>
                <w:w w:val="100"/>
                <w:sz w:val="20"/>
              </w:rPr>
            </w:pPr>
            <w:r w:rsidRPr="00396061">
              <w:rPr>
                <w:rFonts w:ascii="Open Sans" w:hAnsi="Open Sans" w:cs="Open Sans"/>
                <w:sz w:val="20"/>
              </w:rPr>
              <w:t>lub równoważny</w:t>
            </w:r>
          </w:p>
        </w:tc>
        <w:tc>
          <w:tcPr>
            <w:tcW w:w="333" w:type="pct"/>
          </w:tcPr>
          <w:p w14:paraId="728B29AC" w14:textId="0457AA2F" w:rsidR="00396061" w:rsidRPr="00396061" w:rsidRDefault="00396061" w:rsidP="00396061">
            <w:pPr>
              <w:spacing w:before="0" w:line="240" w:lineRule="auto"/>
              <w:jc w:val="center"/>
              <w:rPr>
                <w:rFonts w:ascii="Open Sans" w:hAnsi="Open Sans" w:cs="Open Sans"/>
                <w:w w:val="100"/>
                <w:sz w:val="20"/>
              </w:rPr>
            </w:pPr>
            <w:r w:rsidRPr="00396061">
              <w:rPr>
                <w:rFonts w:ascii="Open Sans" w:hAnsi="Open Sans" w:cs="Open Sans"/>
                <w:sz w:val="20"/>
              </w:rPr>
              <w:t>9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CA96EE" w14:textId="77777777" w:rsidR="00396061" w:rsidRPr="00FA4746" w:rsidRDefault="00396061" w:rsidP="0039606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A0D1494" w14:textId="77777777" w:rsidR="00396061" w:rsidRPr="00FA4746" w:rsidRDefault="00396061" w:rsidP="0039606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2DB7616" w14:textId="77777777" w:rsidR="00396061" w:rsidRPr="00FA4746" w:rsidRDefault="00396061" w:rsidP="0039606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84E21CE" w14:textId="77777777" w:rsidR="00396061" w:rsidRPr="00FA4746" w:rsidRDefault="00396061" w:rsidP="00396061">
            <w:pPr>
              <w:spacing w:before="0" w:line="240" w:lineRule="auto"/>
              <w:jc w:val="center"/>
              <w:rPr>
                <w:rFonts w:ascii="Open Sans" w:hAnsi="Open Sans" w:cs="Open Sans"/>
                <w:w w:val="100"/>
                <w:sz w:val="20"/>
              </w:rPr>
            </w:pPr>
          </w:p>
        </w:tc>
      </w:tr>
      <w:tr w:rsidR="00396061" w:rsidRPr="00FA4746" w14:paraId="3597044F" w14:textId="77777777" w:rsidTr="00E71D9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F0CB2C0" w14:textId="0D64EF72" w:rsidR="00396061" w:rsidRPr="000F6DE0" w:rsidRDefault="00396061" w:rsidP="00396061">
            <w:pPr>
              <w:spacing w:before="0" w:line="240" w:lineRule="auto"/>
              <w:jc w:val="center"/>
              <w:rPr>
                <w:rFonts w:ascii="Open Sans" w:hAnsi="Open Sans" w:cs="Open Sans"/>
                <w:w w:val="100"/>
                <w:sz w:val="20"/>
              </w:rPr>
            </w:pPr>
            <w:r>
              <w:rPr>
                <w:rFonts w:ascii="Open Sans" w:hAnsi="Open Sans" w:cs="Open Sans"/>
                <w:w w:val="100"/>
                <w:sz w:val="20"/>
              </w:rPr>
              <w:t>18</w:t>
            </w:r>
          </w:p>
        </w:tc>
        <w:tc>
          <w:tcPr>
            <w:tcW w:w="1102" w:type="pct"/>
          </w:tcPr>
          <w:p w14:paraId="05324CAA" w14:textId="2A637E06" w:rsidR="00396061" w:rsidRPr="00396061" w:rsidRDefault="00396061" w:rsidP="00396061">
            <w:pPr>
              <w:spacing w:before="0" w:line="240" w:lineRule="auto"/>
              <w:rPr>
                <w:rFonts w:ascii="Open Sans" w:hAnsi="Open Sans" w:cs="Open Sans"/>
                <w:w w:val="100"/>
                <w:sz w:val="20"/>
                <w:lang w:val="en-US"/>
              </w:rPr>
            </w:pPr>
            <w:r w:rsidRPr="00396061">
              <w:rPr>
                <w:rFonts w:ascii="Open Sans" w:hAnsi="Open Sans" w:cs="Open Sans"/>
                <w:sz w:val="20"/>
              </w:rPr>
              <w:t>Woreczki strunowe na próbki</w:t>
            </w:r>
          </w:p>
        </w:tc>
        <w:tc>
          <w:tcPr>
            <w:tcW w:w="1034" w:type="pct"/>
          </w:tcPr>
          <w:p w14:paraId="377F72E6" w14:textId="77777777" w:rsidR="00396061" w:rsidRPr="00396061" w:rsidRDefault="00396061" w:rsidP="00396061">
            <w:pPr>
              <w:spacing w:before="0" w:line="240" w:lineRule="auto"/>
              <w:rPr>
                <w:rFonts w:ascii="Open Sans" w:hAnsi="Open Sans" w:cs="Open Sans"/>
                <w:sz w:val="20"/>
              </w:rPr>
            </w:pPr>
            <w:r w:rsidRPr="00396061">
              <w:rPr>
                <w:rFonts w:ascii="Open Sans" w:hAnsi="Open Sans" w:cs="Open Sans"/>
                <w:sz w:val="20"/>
              </w:rPr>
              <w:t xml:space="preserve">op. 100 szt.; LDPE, z polem opisowym, </w:t>
            </w:r>
          </w:p>
          <w:p w14:paraId="2F67C1D7" w14:textId="77777777" w:rsidR="00396061" w:rsidRPr="00396061" w:rsidRDefault="00396061" w:rsidP="00396061">
            <w:pPr>
              <w:spacing w:before="0" w:line="240" w:lineRule="auto"/>
              <w:rPr>
                <w:rFonts w:ascii="Open Sans" w:hAnsi="Open Sans" w:cs="Open Sans"/>
                <w:sz w:val="20"/>
              </w:rPr>
            </w:pPr>
            <w:r w:rsidRPr="00396061">
              <w:rPr>
                <w:rFonts w:ascii="Open Sans" w:hAnsi="Open Sans" w:cs="Open Sans"/>
                <w:sz w:val="20"/>
              </w:rPr>
              <w:t xml:space="preserve">wym. 250x350mm; Bionovo, nr kat. B-7097 </w:t>
            </w:r>
          </w:p>
          <w:p w14:paraId="75B3D239" w14:textId="3A84183E" w:rsidR="00396061" w:rsidRPr="00396061" w:rsidRDefault="00396061" w:rsidP="00396061">
            <w:pPr>
              <w:spacing w:before="0" w:line="240" w:lineRule="auto"/>
              <w:rPr>
                <w:rFonts w:ascii="Open Sans" w:hAnsi="Open Sans" w:cs="Open Sans"/>
                <w:w w:val="100"/>
                <w:sz w:val="20"/>
              </w:rPr>
            </w:pPr>
            <w:r w:rsidRPr="00396061">
              <w:rPr>
                <w:rFonts w:ascii="Open Sans" w:hAnsi="Open Sans" w:cs="Open Sans"/>
                <w:sz w:val="20"/>
              </w:rPr>
              <w:t>lub równoważny</w:t>
            </w:r>
          </w:p>
        </w:tc>
        <w:tc>
          <w:tcPr>
            <w:tcW w:w="333" w:type="pct"/>
          </w:tcPr>
          <w:p w14:paraId="0E94C4F4" w14:textId="78A2D2C5" w:rsidR="00396061" w:rsidRPr="00396061" w:rsidRDefault="00396061" w:rsidP="00396061">
            <w:pPr>
              <w:spacing w:before="0" w:line="240" w:lineRule="auto"/>
              <w:jc w:val="center"/>
              <w:rPr>
                <w:rFonts w:ascii="Open Sans" w:hAnsi="Open Sans" w:cs="Open Sans"/>
                <w:w w:val="100"/>
                <w:sz w:val="20"/>
              </w:rPr>
            </w:pPr>
            <w:r w:rsidRPr="00396061">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547C02" w14:textId="77777777" w:rsidR="00396061" w:rsidRPr="00FA4746" w:rsidRDefault="00396061" w:rsidP="0039606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02661D8" w14:textId="77777777" w:rsidR="00396061" w:rsidRPr="00FA4746" w:rsidRDefault="00396061" w:rsidP="0039606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B8484E4" w14:textId="77777777" w:rsidR="00396061" w:rsidRPr="00FA4746" w:rsidRDefault="00396061" w:rsidP="0039606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5EB0E78" w14:textId="77777777" w:rsidR="00396061" w:rsidRPr="00FA4746" w:rsidRDefault="00396061" w:rsidP="00396061">
            <w:pPr>
              <w:spacing w:before="0" w:line="240" w:lineRule="auto"/>
              <w:jc w:val="center"/>
              <w:rPr>
                <w:rFonts w:ascii="Open Sans" w:hAnsi="Open Sans" w:cs="Open Sans"/>
                <w:w w:val="100"/>
                <w:sz w:val="20"/>
              </w:rPr>
            </w:pPr>
          </w:p>
        </w:tc>
      </w:tr>
      <w:tr w:rsidR="00396061" w:rsidRPr="00FA4746" w14:paraId="179C9D73" w14:textId="77777777" w:rsidTr="00E71D9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1C396B2" w14:textId="7AB19B6D" w:rsidR="00396061" w:rsidRPr="000F6DE0" w:rsidRDefault="00396061" w:rsidP="00396061">
            <w:pPr>
              <w:spacing w:before="0" w:line="240" w:lineRule="auto"/>
              <w:jc w:val="center"/>
              <w:rPr>
                <w:rFonts w:ascii="Open Sans" w:hAnsi="Open Sans" w:cs="Open Sans"/>
                <w:w w:val="100"/>
                <w:sz w:val="20"/>
              </w:rPr>
            </w:pPr>
            <w:r>
              <w:rPr>
                <w:rFonts w:ascii="Open Sans" w:hAnsi="Open Sans" w:cs="Open Sans"/>
                <w:w w:val="100"/>
                <w:sz w:val="20"/>
              </w:rPr>
              <w:t>19</w:t>
            </w:r>
          </w:p>
        </w:tc>
        <w:tc>
          <w:tcPr>
            <w:tcW w:w="1102" w:type="pct"/>
          </w:tcPr>
          <w:p w14:paraId="0778FE36" w14:textId="489E8EC9" w:rsidR="00396061" w:rsidRPr="00396061" w:rsidRDefault="00396061" w:rsidP="00396061">
            <w:pPr>
              <w:spacing w:before="0" w:line="240" w:lineRule="auto"/>
              <w:rPr>
                <w:rFonts w:ascii="Open Sans" w:hAnsi="Open Sans" w:cs="Open Sans"/>
                <w:w w:val="100"/>
                <w:sz w:val="20"/>
                <w:lang w:val="en-US"/>
              </w:rPr>
            </w:pPr>
            <w:r w:rsidRPr="00396061">
              <w:rPr>
                <w:rFonts w:ascii="Open Sans" w:hAnsi="Open Sans" w:cs="Open Sans"/>
                <w:sz w:val="20"/>
              </w:rPr>
              <w:t>Woreczki strunowe na próbki</w:t>
            </w:r>
          </w:p>
        </w:tc>
        <w:tc>
          <w:tcPr>
            <w:tcW w:w="1034" w:type="pct"/>
          </w:tcPr>
          <w:p w14:paraId="4408D734" w14:textId="77777777" w:rsidR="00396061" w:rsidRPr="00396061" w:rsidRDefault="00396061" w:rsidP="00396061">
            <w:pPr>
              <w:spacing w:before="0" w:line="240" w:lineRule="auto"/>
              <w:rPr>
                <w:rFonts w:ascii="Open Sans" w:hAnsi="Open Sans" w:cs="Open Sans"/>
                <w:sz w:val="20"/>
              </w:rPr>
            </w:pPr>
            <w:r w:rsidRPr="00396061">
              <w:rPr>
                <w:rFonts w:ascii="Open Sans" w:hAnsi="Open Sans" w:cs="Open Sans"/>
                <w:sz w:val="20"/>
              </w:rPr>
              <w:t xml:space="preserve">op. 100 szt.; LDPE, z polem opisowym, </w:t>
            </w:r>
          </w:p>
          <w:p w14:paraId="2234C62D" w14:textId="77777777" w:rsidR="00396061" w:rsidRPr="00396061" w:rsidRDefault="00396061" w:rsidP="00396061">
            <w:pPr>
              <w:spacing w:before="0" w:line="240" w:lineRule="auto"/>
              <w:rPr>
                <w:rFonts w:ascii="Open Sans" w:hAnsi="Open Sans" w:cs="Open Sans"/>
                <w:sz w:val="20"/>
              </w:rPr>
            </w:pPr>
            <w:r w:rsidRPr="00396061">
              <w:rPr>
                <w:rFonts w:ascii="Open Sans" w:hAnsi="Open Sans" w:cs="Open Sans"/>
                <w:sz w:val="20"/>
              </w:rPr>
              <w:t xml:space="preserve">wym. 300x400mm; Bionovo, nr kat. B-7126 </w:t>
            </w:r>
          </w:p>
          <w:p w14:paraId="47BD2566" w14:textId="5DA36F7B" w:rsidR="00396061" w:rsidRPr="00396061" w:rsidRDefault="00396061" w:rsidP="00396061">
            <w:pPr>
              <w:spacing w:before="0" w:line="240" w:lineRule="auto"/>
              <w:rPr>
                <w:rFonts w:ascii="Open Sans" w:hAnsi="Open Sans" w:cs="Open Sans"/>
                <w:w w:val="100"/>
                <w:sz w:val="20"/>
              </w:rPr>
            </w:pPr>
            <w:r w:rsidRPr="00396061">
              <w:rPr>
                <w:rFonts w:ascii="Open Sans" w:hAnsi="Open Sans" w:cs="Open Sans"/>
                <w:sz w:val="20"/>
              </w:rPr>
              <w:t>lub równoważny</w:t>
            </w:r>
          </w:p>
        </w:tc>
        <w:tc>
          <w:tcPr>
            <w:tcW w:w="333" w:type="pct"/>
          </w:tcPr>
          <w:p w14:paraId="3E509458" w14:textId="61F8B84B" w:rsidR="00396061" w:rsidRPr="00396061" w:rsidRDefault="00396061" w:rsidP="00396061">
            <w:pPr>
              <w:spacing w:before="0" w:line="240" w:lineRule="auto"/>
              <w:jc w:val="center"/>
              <w:rPr>
                <w:rFonts w:ascii="Open Sans" w:hAnsi="Open Sans" w:cs="Open Sans"/>
                <w:w w:val="100"/>
                <w:sz w:val="20"/>
              </w:rPr>
            </w:pPr>
            <w:r w:rsidRPr="00396061">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7C917" w14:textId="77777777" w:rsidR="00396061" w:rsidRPr="00FA4746" w:rsidRDefault="00396061" w:rsidP="0039606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6CA3805" w14:textId="77777777" w:rsidR="00396061" w:rsidRPr="00FA4746" w:rsidRDefault="00396061" w:rsidP="0039606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6D3E84A" w14:textId="77777777" w:rsidR="00396061" w:rsidRPr="00FA4746" w:rsidRDefault="00396061" w:rsidP="0039606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A833BDE" w14:textId="77777777" w:rsidR="00396061" w:rsidRPr="00FA4746" w:rsidRDefault="00396061" w:rsidP="00396061">
            <w:pPr>
              <w:spacing w:before="0" w:line="240" w:lineRule="auto"/>
              <w:jc w:val="center"/>
              <w:rPr>
                <w:rFonts w:ascii="Open Sans" w:hAnsi="Open Sans" w:cs="Open Sans"/>
                <w:w w:val="100"/>
                <w:sz w:val="20"/>
              </w:rPr>
            </w:pPr>
          </w:p>
        </w:tc>
      </w:tr>
      <w:tr w:rsidR="00396061" w:rsidRPr="00FA4746" w14:paraId="2D0F3E0B" w14:textId="77777777" w:rsidTr="00E71D9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71FE4AF" w14:textId="4D736699" w:rsidR="00396061" w:rsidRPr="000F6DE0" w:rsidRDefault="00396061" w:rsidP="00396061">
            <w:pPr>
              <w:spacing w:before="0" w:line="240" w:lineRule="auto"/>
              <w:jc w:val="center"/>
              <w:rPr>
                <w:rFonts w:ascii="Open Sans" w:hAnsi="Open Sans" w:cs="Open Sans"/>
                <w:w w:val="100"/>
                <w:sz w:val="20"/>
              </w:rPr>
            </w:pPr>
            <w:r>
              <w:rPr>
                <w:rFonts w:ascii="Open Sans" w:hAnsi="Open Sans" w:cs="Open Sans"/>
                <w:w w:val="100"/>
                <w:sz w:val="20"/>
              </w:rPr>
              <w:t>20</w:t>
            </w:r>
          </w:p>
        </w:tc>
        <w:tc>
          <w:tcPr>
            <w:tcW w:w="1102" w:type="pct"/>
          </w:tcPr>
          <w:p w14:paraId="1D951186" w14:textId="39CD7CE6" w:rsidR="00396061" w:rsidRPr="00396061" w:rsidRDefault="00396061" w:rsidP="00396061">
            <w:pPr>
              <w:spacing w:before="0" w:line="240" w:lineRule="auto"/>
              <w:rPr>
                <w:rFonts w:ascii="Open Sans" w:hAnsi="Open Sans" w:cs="Open Sans"/>
                <w:w w:val="100"/>
                <w:sz w:val="20"/>
                <w:lang w:val="en-US"/>
              </w:rPr>
            </w:pPr>
            <w:r w:rsidRPr="00396061">
              <w:rPr>
                <w:rFonts w:ascii="Open Sans" w:hAnsi="Open Sans" w:cs="Open Sans"/>
                <w:sz w:val="20"/>
              </w:rPr>
              <w:t>Woreczki strunowe na próbki</w:t>
            </w:r>
          </w:p>
        </w:tc>
        <w:tc>
          <w:tcPr>
            <w:tcW w:w="1034" w:type="pct"/>
          </w:tcPr>
          <w:p w14:paraId="63734314" w14:textId="77777777" w:rsidR="00396061" w:rsidRPr="00396061" w:rsidRDefault="00396061" w:rsidP="00396061">
            <w:pPr>
              <w:spacing w:before="0" w:line="240" w:lineRule="auto"/>
              <w:rPr>
                <w:rFonts w:ascii="Open Sans" w:hAnsi="Open Sans" w:cs="Open Sans"/>
                <w:sz w:val="20"/>
              </w:rPr>
            </w:pPr>
            <w:r w:rsidRPr="00396061">
              <w:rPr>
                <w:rFonts w:ascii="Open Sans" w:hAnsi="Open Sans" w:cs="Open Sans"/>
                <w:sz w:val="20"/>
              </w:rPr>
              <w:t xml:space="preserve">op. 100 szt.; LDPE, z polem opisowym, </w:t>
            </w:r>
          </w:p>
          <w:p w14:paraId="7ACE1692" w14:textId="57E13ECA" w:rsidR="00396061" w:rsidRPr="00396061" w:rsidRDefault="00396061" w:rsidP="00396061">
            <w:pPr>
              <w:spacing w:before="0" w:line="240" w:lineRule="auto"/>
              <w:rPr>
                <w:rFonts w:ascii="Open Sans" w:hAnsi="Open Sans" w:cs="Open Sans"/>
                <w:w w:val="100"/>
                <w:sz w:val="20"/>
              </w:rPr>
            </w:pPr>
            <w:r w:rsidRPr="00396061">
              <w:rPr>
                <w:rFonts w:ascii="Open Sans" w:hAnsi="Open Sans" w:cs="Open Sans"/>
                <w:sz w:val="20"/>
              </w:rPr>
              <w:t>wym. 350x450mm; Bionovo, nr kat. B-7098 lub równoważny</w:t>
            </w:r>
          </w:p>
        </w:tc>
        <w:tc>
          <w:tcPr>
            <w:tcW w:w="333" w:type="pct"/>
          </w:tcPr>
          <w:p w14:paraId="4F44D786" w14:textId="7732B421" w:rsidR="00396061" w:rsidRPr="00396061" w:rsidRDefault="00396061" w:rsidP="00396061">
            <w:pPr>
              <w:spacing w:before="0" w:line="240" w:lineRule="auto"/>
              <w:jc w:val="center"/>
              <w:rPr>
                <w:rFonts w:ascii="Open Sans" w:hAnsi="Open Sans" w:cs="Open Sans"/>
                <w:w w:val="100"/>
                <w:sz w:val="20"/>
              </w:rPr>
            </w:pPr>
            <w:r w:rsidRPr="00396061">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D0C85" w14:textId="77777777" w:rsidR="00396061" w:rsidRPr="00FA4746" w:rsidRDefault="00396061" w:rsidP="0039606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2A5FFD0" w14:textId="77777777" w:rsidR="00396061" w:rsidRPr="00FA4746" w:rsidRDefault="00396061" w:rsidP="0039606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553C2ED" w14:textId="77777777" w:rsidR="00396061" w:rsidRPr="00FA4746" w:rsidRDefault="00396061" w:rsidP="0039606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969DB4F" w14:textId="77777777" w:rsidR="00396061" w:rsidRPr="00FA4746" w:rsidRDefault="00396061" w:rsidP="00396061">
            <w:pPr>
              <w:spacing w:before="0" w:line="240" w:lineRule="auto"/>
              <w:jc w:val="center"/>
              <w:rPr>
                <w:rFonts w:ascii="Open Sans" w:hAnsi="Open Sans" w:cs="Open Sans"/>
                <w:w w:val="100"/>
                <w:sz w:val="20"/>
              </w:rPr>
            </w:pPr>
          </w:p>
        </w:tc>
      </w:tr>
      <w:tr w:rsidR="00396061" w:rsidRPr="00FA4746" w14:paraId="44D06C78" w14:textId="77777777" w:rsidTr="00E71D9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34702D6" w14:textId="6D60FE01" w:rsidR="00396061" w:rsidRPr="000F6DE0" w:rsidRDefault="00396061" w:rsidP="00396061">
            <w:pPr>
              <w:spacing w:before="0" w:line="240" w:lineRule="auto"/>
              <w:jc w:val="center"/>
              <w:rPr>
                <w:rFonts w:ascii="Open Sans" w:hAnsi="Open Sans" w:cs="Open Sans"/>
                <w:w w:val="100"/>
                <w:sz w:val="20"/>
              </w:rPr>
            </w:pPr>
            <w:r>
              <w:rPr>
                <w:rFonts w:ascii="Open Sans" w:hAnsi="Open Sans" w:cs="Open Sans"/>
                <w:w w:val="100"/>
                <w:sz w:val="20"/>
              </w:rPr>
              <w:t>21</w:t>
            </w:r>
          </w:p>
        </w:tc>
        <w:tc>
          <w:tcPr>
            <w:tcW w:w="1102" w:type="pct"/>
          </w:tcPr>
          <w:p w14:paraId="6644A009" w14:textId="6F3553A4" w:rsidR="00396061" w:rsidRPr="00396061" w:rsidRDefault="00396061" w:rsidP="00396061">
            <w:pPr>
              <w:spacing w:before="0" w:line="240" w:lineRule="auto"/>
              <w:rPr>
                <w:rFonts w:ascii="Open Sans" w:hAnsi="Open Sans" w:cs="Open Sans"/>
                <w:w w:val="100"/>
                <w:sz w:val="20"/>
                <w:lang w:val="en-US"/>
              </w:rPr>
            </w:pPr>
            <w:r w:rsidRPr="00396061">
              <w:rPr>
                <w:rFonts w:ascii="Open Sans" w:hAnsi="Open Sans" w:cs="Open Sans"/>
                <w:sz w:val="20"/>
              </w:rPr>
              <w:t>Wkłady chłodzące 220 g</w:t>
            </w:r>
          </w:p>
        </w:tc>
        <w:tc>
          <w:tcPr>
            <w:tcW w:w="1034" w:type="pct"/>
          </w:tcPr>
          <w:p w14:paraId="6BD6ABF1" w14:textId="77777777" w:rsidR="00396061" w:rsidRPr="00396061" w:rsidRDefault="00396061" w:rsidP="00396061">
            <w:pPr>
              <w:spacing w:before="0" w:line="240" w:lineRule="auto"/>
              <w:rPr>
                <w:rFonts w:ascii="Open Sans" w:hAnsi="Open Sans" w:cs="Open Sans"/>
                <w:sz w:val="20"/>
              </w:rPr>
            </w:pPr>
            <w:r w:rsidRPr="00396061">
              <w:rPr>
                <w:rFonts w:ascii="Open Sans" w:hAnsi="Open Sans" w:cs="Open Sans"/>
                <w:sz w:val="20"/>
              </w:rPr>
              <w:t xml:space="preserve">op. 1 szt.; wkład chłodzący o masie 220g i rozm.: 19x88x165mm; Bionovo, nr kat. </w:t>
            </w:r>
          </w:p>
          <w:p w14:paraId="71BC605E" w14:textId="258F3603" w:rsidR="00396061" w:rsidRPr="00396061" w:rsidRDefault="00396061" w:rsidP="00396061">
            <w:pPr>
              <w:spacing w:before="0" w:line="240" w:lineRule="auto"/>
              <w:rPr>
                <w:rFonts w:ascii="Open Sans" w:hAnsi="Open Sans" w:cs="Open Sans"/>
                <w:w w:val="100"/>
                <w:sz w:val="20"/>
              </w:rPr>
            </w:pPr>
            <w:r w:rsidRPr="00396061">
              <w:rPr>
                <w:rFonts w:ascii="Open Sans" w:hAnsi="Open Sans" w:cs="Open Sans"/>
                <w:sz w:val="20"/>
              </w:rPr>
              <w:t>1-7521  lub równoważny</w:t>
            </w:r>
          </w:p>
        </w:tc>
        <w:tc>
          <w:tcPr>
            <w:tcW w:w="333" w:type="pct"/>
          </w:tcPr>
          <w:p w14:paraId="62C9F3F4" w14:textId="0217D581" w:rsidR="00396061" w:rsidRPr="00396061" w:rsidRDefault="00396061" w:rsidP="00396061">
            <w:pPr>
              <w:spacing w:before="0" w:line="240" w:lineRule="auto"/>
              <w:jc w:val="center"/>
              <w:rPr>
                <w:rFonts w:ascii="Open Sans" w:hAnsi="Open Sans" w:cs="Open Sans"/>
                <w:w w:val="100"/>
                <w:sz w:val="20"/>
              </w:rPr>
            </w:pPr>
            <w:r w:rsidRPr="00396061">
              <w:rPr>
                <w:rFonts w:ascii="Open Sans" w:hAnsi="Open Sans" w:cs="Open Sans"/>
                <w:sz w:val="20"/>
              </w:rPr>
              <w:t>10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A0B094" w14:textId="77777777" w:rsidR="00396061" w:rsidRPr="00FA4746" w:rsidRDefault="00396061" w:rsidP="0039606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7A30EE8" w14:textId="77777777" w:rsidR="00396061" w:rsidRPr="00FA4746" w:rsidRDefault="00396061" w:rsidP="0039606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57FBEE9" w14:textId="77777777" w:rsidR="00396061" w:rsidRPr="00FA4746" w:rsidRDefault="00396061" w:rsidP="0039606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0CBC850" w14:textId="77777777" w:rsidR="00396061" w:rsidRPr="00FA4746" w:rsidRDefault="00396061" w:rsidP="00396061">
            <w:pPr>
              <w:spacing w:before="0" w:line="240" w:lineRule="auto"/>
              <w:jc w:val="center"/>
              <w:rPr>
                <w:rFonts w:ascii="Open Sans" w:hAnsi="Open Sans" w:cs="Open Sans"/>
                <w:w w:val="100"/>
                <w:sz w:val="20"/>
              </w:rPr>
            </w:pPr>
          </w:p>
        </w:tc>
      </w:tr>
      <w:tr w:rsidR="00396061" w:rsidRPr="00FA4746" w14:paraId="3FB08922" w14:textId="77777777" w:rsidTr="00E71D9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001F6D6" w14:textId="6C82D301" w:rsidR="00396061" w:rsidRPr="000F6DE0" w:rsidRDefault="00396061" w:rsidP="00396061">
            <w:pPr>
              <w:spacing w:before="0" w:line="240" w:lineRule="auto"/>
              <w:jc w:val="center"/>
              <w:rPr>
                <w:rFonts w:ascii="Open Sans" w:hAnsi="Open Sans" w:cs="Open Sans"/>
                <w:w w:val="100"/>
                <w:sz w:val="20"/>
              </w:rPr>
            </w:pPr>
            <w:r>
              <w:rPr>
                <w:rFonts w:ascii="Open Sans" w:hAnsi="Open Sans" w:cs="Open Sans"/>
                <w:w w:val="100"/>
                <w:sz w:val="20"/>
              </w:rPr>
              <w:t>22</w:t>
            </w:r>
          </w:p>
        </w:tc>
        <w:tc>
          <w:tcPr>
            <w:tcW w:w="1102" w:type="pct"/>
          </w:tcPr>
          <w:p w14:paraId="5667331A" w14:textId="6766631E" w:rsidR="00396061" w:rsidRPr="00396061" w:rsidRDefault="00396061" w:rsidP="00396061">
            <w:pPr>
              <w:spacing w:before="0" w:line="240" w:lineRule="auto"/>
              <w:rPr>
                <w:rFonts w:ascii="Open Sans" w:hAnsi="Open Sans" w:cs="Open Sans"/>
                <w:w w:val="100"/>
                <w:sz w:val="20"/>
                <w:lang w:val="en-US"/>
              </w:rPr>
            </w:pPr>
            <w:r w:rsidRPr="00396061">
              <w:rPr>
                <w:rFonts w:ascii="Open Sans" w:hAnsi="Open Sans" w:cs="Open Sans"/>
                <w:sz w:val="20"/>
              </w:rPr>
              <w:t xml:space="preserve">Żelowe wkłady chłodzące </w:t>
            </w:r>
          </w:p>
        </w:tc>
        <w:tc>
          <w:tcPr>
            <w:tcW w:w="1034" w:type="pct"/>
          </w:tcPr>
          <w:p w14:paraId="50205199" w14:textId="5DF56B03" w:rsidR="00396061" w:rsidRPr="00396061" w:rsidRDefault="00396061" w:rsidP="00396061">
            <w:pPr>
              <w:spacing w:before="0" w:line="240" w:lineRule="auto"/>
              <w:rPr>
                <w:rFonts w:ascii="Open Sans" w:hAnsi="Open Sans" w:cs="Open Sans"/>
                <w:w w:val="100"/>
                <w:sz w:val="20"/>
              </w:rPr>
            </w:pPr>
            <w:r w:rsidRPr="00396061">
              <w:rPr>
                <w:rFonts w:ascii="Open Sans" w:hAnsi="Open Sans" w:cs="Open Sans"/>
                <w:sz w:val="20"/>
              </w:rPr>
              <w:t>op. 10 szt.; wym.:  90 x 110 x 20 mm; Bionovo, nr kat. B-3520 lub równoważny</w:t>
            </w:r>
          </w:p>
        </w:tc>
        <w:tc>
          <w:tcPr>
            <w:tcW w:w="333" w:type="pct"/>
          </w:tcPr>
          <w:p w14:paraId="02E73CAB" w14:textId="2B173F43" w:rsidR="00396061" w:rsidRPr="00396061" w:rsidRDefault="00396061" w:rsidP="00396061">
            <w:pPr>
              <w:spacing w:before="0" w:line="240" w:lineRule="auto"/>
              <w:jc w:val="center"/>
              <w:rPr>
                <w:rFonts w:ascii="Open Sans" w:hAnsi="Open Sans" w:cs="Open Sans"/>
                <w:w w:val="100"/>
                <w:sz w:val="20"/>
              </w:rPr>
            </w:pPr>
            <w:r w:rsidRPr="00396061">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F16AD" w14:textId="77777777" w:rsidR="00396061" w:rsidRPr="00FA4746" w:rsidRDefault="00396061" w:rsidP="0039606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9E5F1A5" w14:textId="77777777" w:rsidR="00396061" w:rsidRPr="00FA4746" w:rsidRDefault="00396061" w:rsidP="0039606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5742F05" w14:textId="77777777" w:rsidR="00396061" w:rsidRPr="00FA4746" w:rsidRDefault="00396061" w:rsidP="0039606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53C91C2" w14:textId="77777777" w:rsidR="00396061" w:rsidRPr="00FA4746" w:rsidRDefault="00396061" w:rsidP="00396061">
            <w:pPr>
              <w:spacing w:before="0" w:line="240" w:lineRule="auto"/>
              <w:jc w:val="center"/>
              <w:rPr>
                <w:rFonts w:ascii="Open Sans" w:hAnsi="Open Sans" w:cs="Open Sans"/>
                <w:w w:val="100"/>
                <w:sz w:val="20"/>
              </w:rPr>
            </w:pPr>
          </w:p>
        </w:tc>
      </w:tr>
      <w:tr w:rsidR="00396061" w:rsidRPr="00FA4746" w14:paraId="7BB10D7E" w14:textId="77777777" w:rsidTr="00E71D9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74D04B5" w14:textId="47DD9E1A" w:rsidR="00396061" w:rsidRPr="000F6DE0" w:rsidRDefault="00396061" w:rsidP="00396061">
            <w:pPr>
              <w:spacing w:before="0" w:line="240" w:lineRule="auto"/>
              <w:jc w:val="center"/>
              <w:rPr>
                <w:rFonts w:ascii="Open Sans" w:hAnsi="Open Sans" w:cs="Open Sans"/>
                <w:w w:val="100"/>
                <w:sz w:val="20"/>
              </w:rPr>
            </w:pPr>
            <w:r>
              <w:rPr>
                <w:rFonts w:ascii="Open Sans" w:hAnsi="Open Sans" w:cs="Open Sans"/>
                <w:w w:val="100"/>
                <w:sz w:val="20"/>
              </w:rPr>
              <w:t>23</w:t>
            </w:r>
          </w:p>
        </w:tc>
        <w:tc>
          <w:tcPr>
            <w:tcW w:w="1102" w:type="pct"/>
          </w:tcPr>
          <w:p w14:paraId="00BA5F96" w14:textId="35E2B9C5" w:rsidR="00396061" w:rsidRPr="00396061" w:rsidRDefault="00396061" w:rsidP="00396061">
            <w:pPr>
              <w:spacing w:before="0" w:line="240" w:lineRule="auto"/>
              <w:rPr>
                <w:rFonts w:ascii="Open Sans" w:hAnsi="Open Sans" w:cs="Open Sans"/>
                <w:w w:val="100"/>
                <w:sz w:val="20"/>
                <w:lang w:val="en-US"/>
              </w:rPr>
            </w:pPr>
            <w:r w:rsidRPr="00396061">
              <w:rPr>
                <w:rFonts w:ascii="Open Sans" w:hAnsi="Open Sans" w:cs="Open Sans"/>
                <w:sz w:val="20"/>
              </w:rPr>
              <w:t>Kasetka na szkiełka podstawowe</w:t>
            </w:r>
          </w:p>
        </w:tc>
        <w:tc>
          <w:tcPr>
            <w:tcW w:w="1034" w:type="pct"/>
          </w:tcPr>
          <w:p w14:paraId="55FD7888" w14:textId="77777777" w:rsidR="00396061" w:rsidRPr="00396061" w:rsidRDefault="00396061" w:rsidP="00396061">
            <w:pPr>
              <w:spacing w:before="0" w:line="240" w:lineRule="auto"/>
              <w:rPr>
                <w:rFonts w:ascii="Open Sans" w:hAnsi="Open Sans" w:cs="Open Sans"/>
                <w:sz w:val="20"/>
              </w:rPr>
            </w:pPr>
            <w:r w:rsidRPr="00396061">
              <w:rPr>
                <w:rFonts w:ascii="Open Sans" w:hAnsi="Open Sans" w:cs="Open Sans"/>
                <w:sz w:val="20"/>
              </w:rPr>
              <w:t xml:space="preserve">op. 1 szt.; pojemnik na 100 szkiełek mikroskopowych, wym.: 210 x 179 x 35 mm, kolor czerwony; Bionovo, nr kat. 2-2436  </w:t>
            </w:r>
          </w:p>
          <w:p w14:paraId="08F1AA14" w14:textId="7805DB8F" w:rsidR="00396061" w:rsidRPr="00396061" w:rsidRDefault="00396061" w:rsidP="00396061">
            <w:pPr>
              <w:spacing w:before="0" w:line="240" w:lineRule="auto"/>
              <w:rPr>
                <w:rFonts w:ascii="Open Sans" w:hAnsi="Open Sans" w:cs="Open Sans"/>
                <w:w w:val="100"/>
                <w:sz w:val="20"/>
              </w:rPr>
            </w:pPr>
            <w:r w:rsidRPr="00396061">
              <w:rPr>
                <w:rFonts w:ascii="Open Sans" w:hAnsi="Open Sans" w:cs="Open Sans"/>
                <w:sz w:val="20"/>
              </w:rPr>
              <w:t>lub równoważny</w:t>
            </w:r>
          </w:p>
        </w:tc>
        <w:tc>
          <w:tcPr>
            <w:tcW w:w="333" w:type="pct"/>
          </w:tcPr>
          <w:p w14:paraId="3A1677AA" w14:textId="13C4FB35" w:rsidR="00396061" w:rsidRPr="00396061" w:rsidRDefault="00396061" w:rsidP="00396061">
            <w:pPr>
              <w:spacing w:before="0" w:line="240" w:lineRule="auto"/>
              <w:jc w:val="center"/>
              <w:rPr>
                <w:rFonts w:ascii="Open Sans" w:hAnsi="Open Sans" w:cs="Open Sans"/>
                <w:w w:val="100"/>
                <w:sz w:val="20"/>
              </w:rPr>
            </w:pPr>
            <w:r w:rsidRPr="00396061">
              <w:rPr>
                <w:rFonts w:ascii="Open Sans" w:hAnsi="Open Sans" w:cs="Open Sans"/>
                <w:sz w:val="20"/>
              </w:rPr>
              <w:t>12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F99528" w14:textId="77777777" w:rsidR="00396061" w:rsidRPr="00FA4746" w:rsidRDefault="00396061" w:rsidP="0039606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3DBD9FA" w14:textId="77777777" w:rsidR="00396061" w:rsidRPr="00FA4746" w:rsidRDefault="00396061" w:rsidP="0039606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446195F" w14:textId="77777777" w:rsidR="00396061" w:rsidRPr="00FA4746" w:rsidRDefault="00396061" w:rsidP="0039606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0482B46" w14:textId="77777777" w:rsidR="00396061" w:rsidRPr="00FA4746" w:rsidRDefault="00396061" w:rsidP="00396061">
            <w:pPr>
              <w:spacing w:before="0" w:line="240" w:lineRule="auto"/>
              <w:jc w:val="center"/>
              <w:rPr>
                <w:rFonts w:ascii="Open Sans" w:hAnsi="Open Sans" w:cs="Open Sans"/>
                <w:w w:val="100"/>
                <w:sz w:val="20"/>
              </w:rPr>
            </w:pPr>
          </w:p>
        </w:tc>
      </w:tr>
      <w:tr w:rsidR="00396061" w:rsidRPr="00FA4746" w14:paraId="4957D63E" w14:textId="77777777" w:rsidTr="00E71D9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723BB50" w14:textId="4D80418D" w:rsidR="00396061" w:rsidRPr="000F6DE0" w:rsidRDefault="00396061" w:rsidP="00396061">
            <w:pPr>
              <w:spacing w:before="0" w:line="240" w:lineRule="auto"/>
              <w:jc w:val="center"/>
              <w:rPr>
                <w:rFonts w:ascii="Open Sans" w:hAnsi="Open Sans" w:cs="Open Sans"/>
                <w:w w:val="100"/>
                <w:sz w:val="20"/>
              </w:rPr>
            </w:pPr>
            <w:r>
              <w:rPr>
                <w:rFonts w:ascii="Open Sans" w:hAnsi="Open Sans" w:cs="Open Sans"/>
                <w:w w:val="100"/>
                <w:sz w:val="20"/>
              </w:rPr>
              <w:t>24</w:t>
            </w:r>
          </w:p>
        </w:tc>
        <w:tc>
          <w:tcPr>
            <w:tcW w:w="1102" w:type="pct"/>
          </w:tcPr>
          <w:p w14:paraId="30D5D663" w14:textId="06E5D648" w:rsidR="00396061" w:rsidRPr="00396061" w:rsidRDefault="00396061" w:rsidP="00396061">
            <w:pPr>
              <w:spacing w:before="0" w:line="240" w:lineRule="auto"/>
              <w:rPr>
                <w:rFonts w:ascii="Open Sans" w:hAnsi="Open Sans" w:cs="Open Sans"/>
                <w:w w:val="100"/>
                <w:sz w:val="20"/>
                <w:lang w:val="en-US"/>
              </w:rPr>
            </w:pPr>
            <w:r w:rsidRPr="00396061">
              <w:rPr>
                <w:rFonts w:ascii="Open Sans" w:hAnsi="Open Sans" w:cs="Open Sans"/>
                <w:sz w:val="20"/>
              </w:rPr>
              <w:t>Statyw na falcony  Plastibrand z PP</w:t>
            </w:r>
          </w:p>
        </w:tc>
        <w:tc>
          <w:tcPr>
            <w:tcW w:w="1034" w:type="pct"/>
          </w:tcPr>
          <w:p w14:paraId="3A5A3A36" w14:textId="77777777" w:rsidR="00396061" w:rsidRPr="00396061" w:rsidRDefault="00396061" w:rsidP="00396061">
            <w:pPr>
              <w:spacing w:before="0" w:line="240" w:lineRule="auto"/>
              <w:rPr>
                <w:rFonts w:ascii="Open Sans" w:hAnsi="Open Sans" w:cs="Open Sans"/>
                <w:sz w:val="20"/>
              </w:rPr>
            </w:pPr>
            <w:r w:rsidRPr="00396061">
              <w:rPr>
                <w:rFonts w:ascii="Open Sans" w:hAnsi="Open Sans" w:cs="Open Sans"/>
                <w:sz w:val="20"/>
              </w:rPr>
              <w:t xml:space="preserve">op. 1 szt.; statyw na probówki o średnicy 30 mm, 21 miejsc, kolor biały, wym.: 265x126x88mm; Bionovo, nr kat. K-6135 </w:t>
            </w:r>
          </w:p>
          <w:p w14:paraId="168E6437" w14:textId="3277E9FB" w:rsidR="00396061" w:rsidRPr="00396061" w:rsidRDefault="00396061" w:rsidP="00396061">
            <w:pPr>
              <w:spacing w:before="0" w:line="240" w:lineRule="auto"/>
              <w:rPr>
                <w:rFonts w:ascii="Open Sans" w:hAnsi="Open Sans" w:cs="Open Sans"/>
                <w:w w:val="100"/>
                <w:sz w:val="20"/>
              </w:rPr>
            </w:pPr>
            <w:r w:rsidRPr="00396061">
              <w:rPr>
                <w:rFonts w:ascii="Open Sans" w:hAnsi="Open Sans" w:cs="Open Sans"/>
                <w:sz w:val="20"/>
              </w:rPr>
              <w:t>lub równoważny</w:t>
            </w:r>
          </w:p>
        </w:tc>
        <w:tc>
          <w:tcPr>
            <w:tcW w:w="333" w:type="pct"/>
          </w:tcPr>
          <w:p w14:paraId="6FA75A0F" w14:textId="3D581D26" w:rsidR="00396061" w:rsidRPr="00396061" w:rsidRDefault="00396061" w:rsidP="00396061">
            <w:pPr>
              <w:spacing w:before="0" w:line="240" w:lineRule="auto"/>
              <w:jc w:val="center"/>
              <w:rPr>
                <w:rFonts w:ascii="Open Sans" w:hAnsi="Open Sans" w:cs="Open Sans"/>
                <w:w w:val="100"/>
                <w:sz w:val="20"/>
              </w:rPr>
            </w:pPr>
            <w:r w:rsidRPr="00396061">
              <w:rPr>
                <w:rFonts w:ascii="Open Sans" w:hAnsi="Open Sans" w:cs="Open Sans"/>
                <w:sz w:val="20"/>
              </w:rPr>
              <w:t>4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6E79E" w14:textId="77777777" w:rsidR="00396061" w:rsidRPr="00FA4746" w:rsidRDefault="00396061" w:rsidP="0039606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F6036BF" w14:textId="77777777" w:rsidR="00396061" w:rsidRPr="00FA4746" w:rsidRDefault="00396061" w:rsidP="0039606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9210684" w14:textId="77777777" w:rsidR="00396061" w:rsidRPr="00FA4746" w:rsidRDefault="00396061" w:rsidP="0039606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303F197" w14:textId="77777777" w:rsidR="00396061" w:rsidRPr="00FA4746" w:rsidRDefault="00396061" w:rsidP="00396061">
            <w:pPr>
              <w:spacing w:before="0" w:line="240" w:lineRule="auto"/>
              <w:jc w:val="center"/>
              <w:rPr>
                <w:rFonts w:ascii="Open Sans" w:hAnsi="Open Sans" w:cs="Open Sans"/>
                <w:w w:val="100"/>
                <w:sz w:val="20"/>
              </w:rPr>
            </w:pPr>
          </w:p>
        </w:tc>
      </w:tr>
      <w:tr w:rsidR="00396061" w:rsidRPr="00FA4746" w14:paraId="647984F8" w14:textId="77777777" w:rsidTr="00E71D9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DFD89B8" w14:textId="1D66C6F1" w:rsidR="00396061" w:rsidRPr="000F6DE0" w:rsidRDefault="00396061" w:rsidP="00396061">
            <w:pPr>
              <w:spacing w:before="0" w:line="240" w:lineRule="auto"/>
              <w:jc w:val="center"/>
              <w:rPr>
                <w:rFonts w:ascii="Open Sans" w:hAnsi="Open Sans" w:cs="Open Sans"/>
                <w:w w:val="100"/>
                <w:sz w:val="20"/>
              </w:rPr>
            </w:pPr>
            <w:r>
              <w:rPr>
                <w:rFonts w:ascii="Open Sans" w:hAnsi="Open Sans" w:cs="Open Sans"/>
                <w:w w:val="100"/>
                <w:sz w:val="20"/>
              </w:rPr>
              <w:t>25</w:t>
            </w:r>
          </w:p>
        </w:tc>
        <w:tc>
          <w:tcPr>
            <w:tcW w:w="1102" w:type="pct"/>
          </w:tcPr>
          <w:p w14:paraId="529900E7" w14:textId="786301E9" w:rsidR="00396061" w:rsidRPr="00396061" w:rsidRDefault="00396061" w:rsidP="00396061">
            <w:pPr>
              <w:spacing w:before="0" w:line="240" w:lineRule="auto"/>
              <w:rPr>
                <w:rFonts w:ascii="Open Sans" w:hAnsi="Open Sans" w:cs="Open Sans"/>
                <w:w w:val="100"/>
                <w:sz w:val="20"/>
                <w:lang w:val="en-US"/>
              </w:rPr>
            </w:pPr>
            <w:r w:rsidRPr="00396061">
              <w:rPr>
                <w:rFonts w:ascii="Open Sans" w:hAnsi="Open Sans" w:cs="Open Sans"/>
                <w:sz w:val="20"/>
              </w:rPr>
              <w:t>Statyw na falcony  Plastibrand z PP</w:t>
            </w:r>
          </w:p>
        </w:tc>
        <w:tc>
          <w:tcPr>
            <w:tcW w:w="1034" w:type="pct"/>
          </w:tcPr>
          <w:p w14:paraId="094D2FF3" w14:textId="77777777" w:rsidR="00396061" w:rsidRPr="00396061" w:rsidRDefault="00396061" w:rsidP="00396061">
            <w:pPr>
              <w:spacing w:before="0" w:line="240" w:lineRule="auto"/>
              <w:rPr>
                <w:rFonts w:ascii="Open Sans" w:hAnsi="Open Sans" w:cs="Open Sans"/>
                <w:sz w:val="20"/>
              </w:rPr>
            </w:pPr>
            <w:r w:rsidRPr="00396061">
              <w:rPr>
                <w:rFonts w:ascii="Open Sans" w:hAnsi="Open Sans" w:cs="Open Sans"/>
                <w:sz w:val="20"/>
              </w:rPr>
              <w:t xml:space="preserve">op. 1 szt.; statyw na probówki o średnicy </w:t>
            </w:r>
          </w:p>
          <w:p w14:paraId="71352AC2" w14:textId="77777777" w:rsidR="00396061" w:rsidRPr="00396061" w:rsidRDefault="00396061" w:rsidP="00396061">
            <w:pPr>
              <w:spacing w:before="0" w:line="240" w:lineRule="auto"/>
              <w:rPr>
                <w:rFonts w:ascii="Open Sans" w:hAnsi="Open Sans" w:cs="Open Sans"/>
                <w:sz w:val="20"/>
              </w:rPr>
            </w:pPr>
            <w:r w:rsidRPr="00396061">
              <w:rPr>
                <w:rFonts w:ascii="Open Sans" w:hAnsi="Open Sans" w:cs="Open Sans"/>
                <w:sz w:val="20"/>
              </w:rPr>
              <w:t xml:space="preserve">30 mm, 21 miejsc, kolor niebieski, wym.: 265x126x88mm; Bionovo, nr kat. K-6136 </w:t>
            </w:r>
          </w:p>
          <w:p w14:paraId="52C48C70" w14:textId="1FB63822" w:rsidR="00396061" w:rsidRPr="00396061" w:rsidRDefault="00396061" w:rsidP="00396061">
            <w:pPr>
              <w:spacing w:before="0" w:line="240" w:lineRule="auto"/>
              <w:rPr>
                <w:rFonts w:ascii="Open Sans" w:hAnsi="Open Sans" w:cs="Open Sans"/>
                <w:w w:val="100"/>
                <w:sz w:val="20"/>
              </w:rPr>
            </w:pPr>
            <w:r w:rsidRPr="00396061">
              <w:rPr>
                <w:rFonts w:ascii="Open Sans" w:hAnsi="Open Sans" w:cs="Open Sans"/>
                <w:sz w:val="20"/>
              </w:rPr>
              <w:t>lub równoważny</w:t>
            </w:r>
          </w:p>
        </w:tc>
        <w:tc>
          <w:tcPr>
            <w:tcW w:w="333" w:type="pct"/>
          </w:tcPr>
          <w:p w14:paraId="594C7B74" w14:textId="2C943A4F" w:rsidR="00396061" w:rsidRPr="00396061" w:rsidRDefault="00396061" w:rsidP="00396061">
            <w:pPr>
              <w:spacing w:before="0" w:line="240" w:lineRule="auto"/>
              <w:jc w:val="center"/>
              <w:rPr>
                <w:rFonts w:ascii="Open Sans" w:hAnsi="Open Sans" w:cs="Open Sans"/>
                <w:w w:val="100"/>
                <w:sz w:val="20"/>
              </w:rPr>
            </w:pPr>
            <w:r w:rsidRPr="00396061">
              <w:rPr>
                <w:rFonts w:ascii="Open Sans" w:hAnsi="Open Sans" w:cs="Open Sans"/>
                <w:sz w:val="20"/>
              </w:rPr>
              <w:t>5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28F804" w14:textId="77777777" w:rsidR="00396061" w:rsidRPr="00FA4746" w:rsidRDefault="00396061" w:rsidP="0039606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CBF9A5A" w14:textId="77777777" w:rsidR="00396061" w:rsidRPr="00FA4746" w:rsidRDefault="00396061" w:rsidP="0039606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D9153EC" w14:textId="77777777" w:rsidR="00396061" w:rsidRPr="00FA4746" w:rsidRDefault="00396061" w:rsidP="0039606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B4D6DC8" w14:textId="77777777" w:rsidR="00396061" w:rsidRPr="00FA4746" w:rsidRDefault="00396061" w:rsidP="00396061">
            <w:pPr>
              <w:spacing w:before="0" w:line="240" w:lineRule="auto"/>
              <w:jc w:val="center"/>
              <w:rPr>
                <w:rFonts w:ascii="Open Sans" w:hAnsi="Open Sans" w:cs="Open Sans"/>
                <w:w w:val="100"/>
                <w:sz w:val="20"/>
              </w:rPr>
            </w:pPr>
          </w:p>
        </w:tc>
      </w:tr>
      <w:tr w:rsidR="00396061" w:rsidRPr="00FA4746" w14:paraId="6B5D42FC" w14:textId="77777777" w:rsidTr="00E71D9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AD72D30" w14:textId="32258F3A" w:rsidR="00396061" w:rsidRPr="000F6DE0" w:rsidRDefault="00396061" w:rsidP="00396061">
            <w:pPr>
              <w:spacing w:before="0" w:line="240" w:lineRule="auto"/>
              <w:jc w:val="center"/>
              <w:rPr>
                <w:rFonts w:ascii="Open Sans" w:hAnsi="Open Sans" w:cs="Open Sans"/>
                <w:w w:val="100"/>
                <w:sz w:val="20"/>
              </w:rPr>
            </w:pPr>
            <w:r>
              <w:rPr>
                <w:rFonts w:ascii="Open Sans" w:hAnsi="Open Sans" w:cs="Open Sans"/>
                <w:w w:val="100"/>
                <w:sz w:val="20"/>
              </w:rPr>
              <w:t>26</w:t>
            </w:r>
          </w:p>
        </w:tc>
        <w:tc>
          <w:tcPr>
            <w:tcW w:w="1102" w:type="pct"/>
          </w:tcPr>
          <w:p w14:paraId="4BED5D02" w14:textId="4D8DA6E4" w:rsidR="00396061" w:rsidRPr="00396061" w:rsidRDefault="00396061" w:rsidP="00396061">
            <w:pPr>
              <w:spacing w:before="0" w:line="240" w:lineRule="auto"/>
              <w:rPr>
                <w:rFonts w:ascii="Open Sans" w:hAnsi="Open Sans" w:cs="Open Sans"/>
                <w:w w:val="100"/>
                <w:sz w:val="20"/>
                <w:lang w:val="en-US"/>
              </w:rPr>
            </w:pPr>
            <w:r w:rsidRPr="00396061">
              <w:rPr>
                <w:rFonts w:ascii="Open Sans" w:hAnsi="Open Sans" w:cs="Open Sans"/>
                <w:sz w:val="20"/>
              </w:rPr>
              <w:t>Statyw na mikroprobówki Plastibrand z PP</w:t>
            </w:r>
          </w:p>
        </w:tc>
        <w:tc>
          <w:tcPr>
            <w:tcW w:w="1034" w:type="pct"/>
          </w:tcPr>
          <w:p w14:paraId="4E484986" w14:textId="77777777" w:rsidR="00396061" w:rsidRPr="00396061" w:rsidRDefault="00396061" w:rsidP="00396061">
            <w:pPr>
              <w:spacing w:before="0" w:line="240" w:lineRule="auto"/>
              <w:rPr>
                <w:rFonts w:ascii="Open Sans" w:hAnsi="Open Sans" w:cs="Open Sans"/>
                <w:sz w:val="20"/>
              </w:rPr>
            </w:pPr>
            <w:r w:rsidRPr="00396061">
              <w:rPr>
                <w:rFonts w:ascii="Open Sans" w:hAnsi="Open Sans" w:cs="Open Sans"/>
                <w:sz w:val="20"/>
              </w:rPr>
              <w:t xml:space="preserve">op. 1 szt.; statyw na mikroporbówki o średnicy 11 mm, 128 miejsc, kolor biały, wym. 265x126x38mm; Bionovo, nr kat. K-6111 </w:t>
            </w:r>
          </w:p>
          <w:p w14:paraId="6C15F602" w14:textId="46398B92" w:rsidR="00396061" w:rsidRPr="00396061" w:rsidRDefault="00396061" w:rsidP="00396061">
            <w:pPr>
              <w:spacing w:before="0" w:line="240" w:lineRule="auto"/>
              <w:rPr>
                <w:rFonts w:ascii="Open Sans" w:hAnsi="Open Sans" w:cs="Open Sans"/>
                <w:w w:val="100"/>
                <w:sz w:val="20"/>
              </w:rPr>
            </w:pPr>
            <w:r w:rsidRPr="00396061">
              <w:rPr>
                <w:rFonts w:ascii="Open Sans" w:hAnsi="Open Sans" w:cs="Open Sans"/>
                <w:sz w:val="20"/>
              </w:rPr>
              <w:t>lub równoważny</w:t>
            </w:r>
          </w:p>
        </w:tc>
        <w:tc>
          <w:tcPr>
            <w:tcW w:w="333" w:type="pct"/>
          </w:tcPr>
          <w:p w14:paraId="218B943A" w14:textId="28AC3D7A" w:rsidR="00396061" w:rsidRPr="00396061" w:rsidRDefault="00396061" w:rsidP="00396061">
            <w:pPr>
              <w:spacing w:before="0" w:line="240" w:lineRule="auto"/>
              <w:jc w:val="center"/>
              <w:rPr>
                <w:rFonts w:ascii="Open Sans" w:hAnsi="Open Sans" w:cs="Open Sans"/>
                <w:w w:val="100"/>
                <w:sz w:val="20"/>
              </w:rPr>
            </w:pPr>
            <w:r w:rsidRPr="00396061">
              <w:rPr>
                <w:rFonts w:ascii="Open Sans" w:hAnsi="Open Sans" w:cs="Open Sans"/>
                <w:sz w:val="20"/>
              </w:rPr>
              <w:t>10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24553" w14:textId="77777777" w:rsidR="00396061" w:rsidRPr="00FA4746" w:rsidRDefault="00396061" w:rsidP="0039606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1EA22DE" w14:textId="77777777" w:rsidR="00396061" w:rsidRPr="00FA4746" w:rsidRDefault="00396061" w:rsidP="0039606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E4894D0" w14:textId="77777777" w:rsidR="00396061" w:rsidRPr="00FA4746" w:rsidRDefault="00396061" w:rsidP="0039606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181CB34" w14:textId="77777777" w:rsidR="00396061" w:rsidRPr="00FA4746" w:rsidRDefault="00396061" w:rsidP="00396061">
            <w:pPr>
              <w:spacing w:before="0" w:line="240" w:lineRule="auto"/>
              <w:jc w:val="center"/>
              <w:rPr>
                <w:rFonts w:ascii="Open Sans" w:hAnsi="Open Sans" w:cs="Open Sans"/>
                <w:w w:val="100"/>
                <w:sz w:val="20"/>
              </w:rPr>
            </w:pPr>
          </w:p>
        </w:tc>
      </w:tr>
      <w:tr w:rsidR="00396061" w:rsidRPr="00FA4746" w14:paraId="7CBFBE0C" w14:textId="77777777" w:rsidTr="00E71D9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1409075" w14:textId="2116BE03" w:rsidR="00396061" w:rsidRPr="000F6DE0" w:rsidRDefault="00396061" w:rsidP="00396061">
            <w:pPr>
              <w:spacing w:before="0" w:line="240" w:lineRule="auto"/>
              <w:jc w:val="center"/>
              <w:rPr>
                <w:rFonts w:ascii="Open Sans" w:hAnsi="Open Sans" w:cs="Open Sans"/>
                <w:w w:val="100"/>
                <w:sz w:val="20"/>
              </w:rPr>
            </w:pPr>
            <w:r>
              <w:rPr>
                <w:rFonts w:ascii="Open Sans" w:hAnsi="Open Sans" w:cs="Open Sans"/>
                <w:w w:val="100"/>
                <w:sz w:val="20"/>
              </w:rPr>
              <w:t>27</w:t>
            </w:r>
          </w:p>
        </w:tc>
        <w:tc>
          <w:tcPr>
            <w:tcW w:w="1102" w:type="pct"/>
          </w:tcPr>
          <w:p w14:paraId="44F2ACF3" w14:textId="72BF3833" w:rsidR="00396061" w:rsidRPr="00396061" w:rsidRDefault="00396061" w:rsidP="00396061">
            <w:pPr>
              <w:spacing w:before="0" w:line="240" w:lineRule="auto"/>
              <w:rPr>
                <w:rFonts w:ascii="Open Sans" w:hAnsi="Open Sans" w:cs="Open Sans"/>
                <w:w w:val="100"/>
                <w:sz w:val="20"/>
                <w:lang w:val="en-US"/>
              </w:rPr>
            </w:pPr>
            <w:r w:rsidRPr="00396061">
              <w:rPr>
                <w:rFonts w:ascii="Open Sans" w:hAnsi="Open Sans" w:cs="Open Sans"/>
                <w:sz w:val="20"/>
              </w:rPr>
              <w:t>Taśma samoprzylepna</w:t>
            </w:r>
          </w:p>
        </w:tc>
        <w:tc>
          <w:tcPr>
            <w:tcW w:w="1034" w:type="pct"/>
          </w:tcPr>
          <w:p w14:paraId="2CE1B4F4" w14:textId="2CDBF64A" w:rsidR="00396061" w:rsidRPr="00396061" w:rsidRDefault="00396061" w:rsidP="00396061">
            <w:pPr>
              <w:spacing w:before="0" w:line="240" w:lineRule="auto"/>
              <w:rPr>
                <w:rFonts w:ascii="Open Sans" w:hAnsi="Open Sans" w:cs="Open Sans"/>
                <w:w w:val="100"/>
                <w:sz w:val="20"/>
              </w:rPr>
            </w:pPr>
            <w:r w:rsidRPr="00396061">
              <w:rPr>
                <w:rFonts w:ascii="Open Sans" w:hAnsi="Open Sans" w:cs="Open Sans"/>
                <w:sz w:val="20"/>
              </w:rPr>
              <w:t>op. 1 szt.; szer. 19 mm, kolor biały; Bionovo, nr kat. 2-6201 lub równoważny</w:t>
            </w:r>
          </w:p>
        </w:tc>
        <w:tc>
          <w:tcPr>
            <w:tcW w:w="333" w:type="pct"/>
          </w:tcPr>
          <w:p w14:paraId="69E7C3D6" w14:textId="0D842ECE" w:rsidR="00396061" w:rsidRPr="00396061" w:rsidRDefault="00396061" w:rsidP="00396061">
            <w:pPr>
              <w:spacing w:before="0" w:line="240" w:lineRule="auto"/>
              <w:jc w:val="center"/>
              <w:rPr>
                <w:rFonts w:ascii="Open Sans" w:hAnsi="Open Sans" w:cs="Open Sans"/>
                <w:w w:val="100"/>
                <w:sz w:val="20"/>
              </w:rPr>
            </w:pPr>
            <w:r w:rsidRPr="00396061">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0E8B7" w14:textId="77777777" w:rsidR="00396061" w:rsidRPr="00FA4746" w:rsidRDefault="00396061" w:rsidP="0039606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9FCBDF9" w14:textId="77777777" w:rsidR="00396061" w:rsidRPr="00FA4746" w:rsidRDefault="00396061" w:rsidP="0039606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010DF49" w14:textId="77777777" w:rsidR="00396061" w:rsidRPr="00FA4746" w:rsidRDefault="00396061" w:rsidP="0039606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252C797" w14:textId="77777777" w:rsidR="00396061" w:rsidRPr="00FA4746" w:rsidRDefault="00396061" w:rsidP="00396061">
            <w:pPr>
              <w:spacing w:before="0" w:line="240" w:lineRule="auto"/>
              <w:jc w:val="center"/>
              <w:rPr>
                <w:rFonts w:ascii="Open Sans" w:hAnsi="Open Sans" w:cs="Open Sans"/>
                <w:w w:val="100"/>
                <w:sz w:val="20"/>
              </w:rPr>
            </w:pPr>
          </w:p>
        </w:tc>
      </w:tr>
      <w:tr w:rsidR="00396061" w:rsidRPr="00FA4746" w14:paraId="58AA3ADC" w14:textId="77777777" w:rsidTr="00E71D9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FD770CA" w14:textId="078A6C54" w:rsidR="00396061" w:rsidRPr="000F6DE0" w:rsidRDefault="00396061" w:rsidP="00396061">
            <w:pPr>
              <w:spacing w:before="0" w:line="240" w:lineRule="auto"/>
              <w:jc w:val="center"/>
              <w:rPr>
                <w:rFonts w:ascii="Open Sans" w:hAnsi="Open Sans" w:cs="Open Sans"/>
                <w:w w:val="100"/>
                <w:sz w:val="20"/>
              </w:rPr>
            </w:pPr>
            <w:r>
              <w:rPr>
                <w:rFonts w:ascii="Open Sans" w:hAnsi="Open Sans" w:cs="Open Sans"/>
                <w:w w:val="100"/>
                <w:sz w:val="20"/>
              </w:rPr>
              <w:t>28</w:t>
            </w:r>
          </w:p>
        </w:tc>
        <w:tc>
          <w:tcPr>
            <w:tcW w:w="1102" w:type="pct"/>
          </w:tcPr>
          <w:p w14:paraId="670EECAB" w14:textId="230457F9" w:rsidR="00396061" w:rsidRPr="00396061" w:rsidRDefault="00396061" w:rsidP="00396061">
            <w:pPr>
              <w:spacing w:before="0" w:line="240" w:lineRule="auto"/>
              <w:rPr>
                <w:rFonts w:ascii="Open Sans" w:hAnsi="Open Sans" w:cs="Open Sans"/>
                <w:w w:val="100"/>
                <w:sz w:val="20"/>
                <w:lang w:val="en-US"/>
              </w:rPr>
            </w:pPr>
            <w:r w:rsidRPr="00396061">
              <w:rPr>
                <w:rFonts w:ascii="Open Sans" w:hAnsi="Open Sans" w:cs="Open Sans"/>
                <w:sz w:val="20"/>
              </w:rPr>
              <w:t>Taśma samoprzylepna</w:t>
            </w:r>
          </w:p>
        </w:tc>
        <w:tc>
          <w:tcPr>
            <w:tcW w:w="1034" w:type="pct"/>
          </w:tcPr>
          <w:p w14:paraId="429A3C8E" w14:textId="78AFBBB4" w:rsidR="00396061" w:rsidRPr="00396061" w:rsidRDefault="00396061" w:rsidP="00396061">
            <w:pPr>
              <w:spacing w:before="0" w:line="240" w:lineRule="auto"/>
              <w:rPr>
                <w:rFonts w:ascii="Open Sans" w:hAnsi="Open Sans" w:cs="Open Sans"/>
                <w:w w:val="100"/>
                <w:sz w:val="20"/>
              </w:rPr>
            </w:pPr>
            <w:r w:rsidRPr="00396061">
              <w:rPr>
                <w:rFonts w:ascii="Open Sans" w:hAnsi="Open Sans" w:cs="Open Sans"/>
                <w:sz w:val="20"/>
              </w:rPr>
              <w:t>op. 1 szt.; szer. 13 mm,dł. 12,7m kolor zielony; Bionovo, nr kat. 2-6103 lub równoważny</w:t>
            </w:r>
          </w:p>
        </w:tc>
        <w:tc>
          <w:tcPr>
            <w:tcW w:w="333" w:type="pct"/>
          </w:tcPr>
          <w:p w14:paraId="3211E4A9" w14:textId="08C0D6D7" w:rsidR="00396061" w:rsidRPr="00396061" w:rsidRDefault="00396061" w:rsidP="00396061">
            <w:pPr>
              <w:spacing w:before="0" w:line="240" w:lineRule="auto"/>
              <w:jc w:val="center"/>
              <w:rPr>
                <w:rFonts w:ascii="Open Sans" w:hAnsi="Open Sans" w:cs="Open Sans"/>
                <w:w w:val="100"/>
                <w:sz w:val="20"/>
              </w:rPr>
            </w:pPr>
            <w:r w:rsidRPr="00396061">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7DEF66" w14:textId="77777777" w:rsidR="00396061" w:rsidRPr="00FA4746" w:rsidRDefault="00396061" w:rsidP="0039606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1560B40" w14:textId="77777777" w:rsidR="00396061" w:rsidRPr="00FA4746" w:rsidRDefault="00396061" w:rsidP="0039606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CFA5F02" w14:textId="77777777" w:rsidR="00396061" w:rsidRPr="00FA4746" w:rsidRDefault="00396061" w:rsidP="0039606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C1B9183" w14:textId="77777777" w:rsidR="00396061" w:rsidRPr="00FA4746" w:rsidRDefault="00396061" w:rsidP="00396061">
            <w:pPr>
              <w:spacing w:before="0" w:line="240" w:lineRule="auto"/>
              <w:jc w:val="center"/>
              <w:rPr>
                <w:rFonts w:ascii="Open Sans" w:hAnsi="Open Sans" w:cs="Open Sans"/>
                <w:w w:val="100"/>
                <w:sz w:val="20"/>
              </w:rPr>
            </w:pPr>
          </w:p>
        </w:tc>
      </w:tr>
      <w:tr w:rsidR="003334E5" w:rsidRPr="00FA4746" w14:paraId="64690DB2" w14:textId="77777777" w:rsidTr="00804BD1">
        <w:trPr>
          <w:trHeight w:val="568"/>
        </w:trPr>
        <w:tc>
          <w:tcPr>
            <w:tcW w:w="4470" w:type="pct"/>
            <w:gridSpan w:val="7"/>
            <w:vAlign w:val="center"/>
          </w:tcPr>
          <w:p w14:paraId="22EF66D5" w14:textId="77777777" w:rsidR="003334E5" w:rsidRPr="00FA4746" w:rsidRDefault="003334E5" w:rsidP="00804BD1">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5548C98D" w14:textId="77777777" w:rsidR="003334E5" w:rsidRPr="00FA4746" w:rsidRDefault="003334E5" w:rsidP="00804BD1">
            <w:pPr>
              <w:spacing w:before="0" w:line="240" w:lineRule="auto"/>
              <w:jc w:val="right"/>
              <w:rPr>
                <w:rFonts w:ascii="Open Sans" w:hAnsi="Open Sans" w:cs="Open Sans"/>
                <w:w w:val="100"/>
                <w:sz w:val="20"/>
              </w:rPr>
            </w:pPr>
          </w:p>
        </w:tc>
      </w:tr>
    </w:tbl>
    <w:p w14:paraId="6EDB3117" w14:textId="77777777" w:rsidR="003334E5" w:rsidRPr="003334E5" w:rsidRDefault="003334E5" w:rsidP="000A000B">
      <w:pPr>
        <w:spacing w:before="120" w:after="120" w:line="276" w:lineRule="auto"/>
        <w:rPr>
          <w:rFonts w:ascii="Open Sans" w:hAnsi="Open Sans" w:cs="Open Sans"/>
          <w:w w:val="100"/>
          <w:sz w:val="20"/>
          <w:szCs w:val="18"/>
        </w:rPr>
      </w:pPr>
      <w:r w:rsidRPr="003334E5">
        <w:rPr>
          <w:rFonts w:ascii="Open Sans" w:hAnsi="Open Sans" w:cs="Open Sans"/>
          <w:w w:val="100"/>
          <w:sz w:val="20"/>
          <w:szCs w:val="18"/>
        </w:rPr>
        <w:t xml:space="preserve">Uwagi: </w:t>
      </w:r>
    </w:p>
    <w:p w14:paraId="3601C561" w14:textId="2058D5EA" w:rsidR="0054231F" w:rsidRPr="0054231F" w:rsidRDefault="0054231F" w:rsidP="0054231F">
      <w:pPr>
        <w:pStyle w:val="Default"/>
        <w:spacing w:before="120" w:after="120" w:line="276" w:lineRule="auto"/>
        <w:rPr>
          <w:rFonts w:ascii="Open Sans" w:hAnsi="Open Sans" w:cs="Open Sans"/>
          <w:bCs/>
          <w:sz w:val="20"/>
          <w:szCs w:val="18"/>
        </w:rPr>
      </w:pPr>
      <w:r w:rsidRPr="0054231F">
        <w:rPr>
          <w:rFonts w:ascii="Open Sans" w:hAnsi="Open Sans" w:cs="Open Sans"/>
          <w:bCs/>
          <w:sz w:val="20"/>
          <w:szCs w:val="18"/>
        </w:rPr>
        <w:t>Data ważności dla poz. 21,22 min. 12</w:t>
      </w:r>
      <w:r w:rsidR="005B4793">
        <w:rPr>
          <w:rFonts w:ascii="Open Sans" w:hAnsi="Open Sans" w:cs="Open Sans"/>
          <w:bCs/>
          <w:sz w:val="20"/>
          <w:szCs w:val="18"/>
        </w:rPr>
        <w:t xml:space="preserve"> </w:t>
      </w:r>
      <w:r w:rsidRPr="0054231F">
        <w:rPr>
          <w:rFonts w:ascii="Open Sans" w:hAnsi="Open Sans" w:cs="Open Sans"/>
          <w:bCs/>
          <w:sz w:val="20"/>
          <w:szCs w:val="18"/>
        </w:rPr>
        <w:t>miesięcy od daty dostawy.</w:t>
      </w:r>
    </w:p>
    <w:p w14:paraId="24962702" w14:textId="7CFDE8AF" w:rsidR="003334E5" w:rsidRPr="003334E5" w:rsidRDefault="0054231F" w:rsidP="0054231F">
      <w:pPr>
        <w:pStyle w:val="Default"/>
        <w:spacing w:before="120" w:after="120" w:line="276" w:lineRule="auto"/>
        <w:rPr>
          <w:rFonts w:ascii="Open Sans" w:hAnsi="Open Sans" w:cs="Open Sans"/>
          <w:sz w:val="20"/>
          <w:szCs w:val="18"/>
        </w:rPr>
      </w:pPr>
      <w:r w:rsidRPr="0054231F">
        <w:rPr>
          <w:rFonts w:ascii="Open Sans" w:hAnsi="Open Sans" w:cs="Open Sans"/>
          <w:bCs/>
          <w:sz w:val="20"/>
          <w:szCs w:val="18"/>
        </w:rPr>
        <w:t>Realizacja w ciągu 30 dni od daty podpisania umowy</w:t>
      </w:r>
      <w:r w:rsidRPr="0054231F">
        <w:rPr>
          <w:rFonts w:ascii="Open Sans" w:hAnsi="Open Sans" w:cs="Open Sans"/>
          <w:b/>
          <w:bCs/>
          <w:sz w:val="20"/>
          <w:szCs w:val="18"/>
        </w:rPr>
        <w:t>, zgodnie z załączonym rozdzielnikiem.</w:t>
      </w:r>
    </w:p>
    <w:p w14:paraId="310F22AD" w14:textId="77777777" w:rsidR="003334E5" w:rsidRDefault="003334E5" w:rsidP="00BD6427">
      <w:pPr>
        <w:rPr>
          <w:rFonts w:ascii="Open Sans" w:hAnsi="Open Sans" w:cs="Open Sans"/>
          <w:w w:val="100"/>
          <w:sz w:val="20"/>
          <w:szCs w:val="18"/>
        </w:rPr>
      </w:pPr>
    </w:p>
    <w:p w14:paraId="3A7BF04E" w14:textId="77777777" w:rsidR="003334E5" w:rsidRPr="00BD6427" w:rsidRDefault="003334E5" w:rsidP="00BD6427">
      <w:pPr>
        <w:rPr>
          <w:rFonts w:ascii="Open Sans" w:hAnsi="Open Sans" w:cs="Open Sans"/>
          <w:w w:val="100"/>
          <w:sz w:val="20"/>
          <w:szCs w:val="18"/>
        </w:rPr>
      </w:pPr>
    </w:p>
    <w:p w14:paraId="4CC61529" w14:textId="4C3BF6DC" w:rsidR="00293309" w:rsidRDefault="00293309" w:rsidP="008849B8">
      <w:pPr>
        <w:pBdr>
          <w:top w:val="nil"/>
          <w:left w:val="nil"/>
          <w:bottom w:val="nil"/>
          <w:right w:val="nil"/>
          <w:between w:val="nil"/>
        </w:pBdr>
        <w:ind w:hanging="2"/>
        <w:rPr>
          <w:rFonts w:ascii="Open Sans" w:hAnsi="Open Sans" w:cs="Open Sans"/>
          <w:color w:val="000000"/>
          <w:w w:val="100"/>
          <w:sz w:val="20"/>
        </w:rPr>
      </w:pPr>
    </w:p>
    <w:p w14:paraId="337A4185" w14:textId="77777777" w:rsidR="00293309" w:rsidRDefault="00293309">
      <w:pPr>
        <w:autoSpaceDE/>
        <w:autoSpaceDN/>
        <w:spacing w:before="0" w:line="240" w:lineRule="auto"/>
        <w:jc w:val="left"/>
        <w:rPr>
          <w:rFonts w:ascii="Open Sans" w:hAnsi="Open Sans" w:cs="Open Sans"/>
          <w:color w:val="000000"/>
          <w:w w:val="100"/>
          <w:sz w:val="20"/>
        </w:rPr>
      </w:pPr>
      <w:r>
        <w:rPr>
          <w:rFonts w:ascii="Open Sans" w:hAnsi="Open Sans" w:cs="Open Sans"/>
          <w:color w:val="000000"/>
          <w:w w:val="100"/>
          <w:sz w:val="20"/>
        </w:rPr>
        <w:br w:type="page"/>
      </w:r>
    </w:p>
    <w:p w14:paraId="6538B9C7" w14:textId="093415F6" w:rsidR="009B7FE5" w:rsidRDefault="009B7FE5" w:rsidP="008849B8">
      <w:pPr>
        <w:pBdr>
          <w:top w:val="nil"/>
          <w:left w:val="nil"/>
          <w:bottom w:val="nil"/>
          <w:right w:val="nil"/>
          <w:between w:val="nil"/>
        </w:pBdr>
        <w:ind w:hanging="2"/>
        <w:rPr>
          <w:rFonts w:ascii="Open Sans" w:hAnsi="Open Sans" w:cs="Open Sans"/>
          <w:color w:val="000000"/>
          <w:w w:val="100"/>
          <w:sz w:val="20"/>
        </w:rPr>
      </w:pPr>
    </w:p>
    <w:p w14:paraId="7FC7E664" w14:textId="7C4B8668" w:rsidR="00293309" w:rsidRDefault="00293309" w:rsidP="00293309">
      <w:pPr>
        <w:rPr>
          <w:rFonts w:ascii="Open Sans" w:hAnsi="Open Sans" w:cs="Open Sans"/>
          <w:b/>
          <w:w w:val="100"/>
          <w:sz w:val="20"/>
          <w:u w:val="single"/>
        </w:rPr>
      </w:pPr>
      <w:r>
        <w:rPr>
          <w:rFonts w:ascii="Open Sans" w:hAnsi="Open Sans" w:cs="Open Sans"/>
          <w:b/>
          <w:w w:val="100"/>
          <w:sz w:val="20"/>
          <w:u w:val="single"/>
        </w:rPr>
        <w:t xml:space="preserve">Część 53 </w:t>
      </w:r>
      <w:r w:rsidR="0054231F" w:rsidRPr="0054231F">
        <w:rPr>
          <w:rFonts w:ascii="Open Sans" w:hAnsi="Open Sans" w:cs="Open Sans"/>
          <w:b/>
          <w:w w:val="100"/>
          <w:sz w:val="20"/>
          <w:u w:val="single"/>
        </w:rPr>
        <w:t>Akcesoria laboratoryjne</w:t>
      </w:r>
    </w:p>
    <w:p w14:paraId="1B36A37F" w14:textId="77777777" w:rsidR="00293309" w:rsidRDefault="00293309" w:rsidP="00293309">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4113"/>
        <w:gridCol w:w="4963"/>
        <w:gridCol w:w="1415"/>
        <w:gridCol w:w="4823"/>
        <w:gridCol w:w="2129"/>
        <w:gridCol w:w="850"/>
        <w:gridCol w:w="2252"/>
      </w:tblGrid>
      <w:tr w:rsidR="00293309" w:rsidRPr="00FA4746" w14:paraId="3C45AE64" w14:textId="77777777" w:rsidTr="002402E8">
        <w:trPr>
          <w:trHeight w:val="450"/>
        </w:trPr>
        <w:tc>
          <w:tcPr>
            <w:tcW w:w="165" w:type="pct"/>
            <w:tcBorders>
              <w:bottom w:val="single" w:sz="4" w:space="0" w:color="auto"/>
            </w:tcBorders>
            <w:shd w:val="clear" w:color="auto" w:fill="E0E0E0"/>
            <w:vAlign w:val="center"/>
            <w:hideMark/>
          </w:tcPr>
          <w:p w14:paraId="418CB4EB" w14:textId="77777777" w:rsidR="00293309" w:rsidRPr="00FA4746" w:rsidRDefault="00293309"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968" w:type="pct"/>
            <w:tcBorders>
              <w:bottom w:val="single" w:sz="4" w:space="0" w:color="auto"/>
            </w:tcBorders>
            <w:shd w:val="clear" w:color="auto" w:fill="E0E0E0"/>
            <w:vAlign w:val="center"/>
            <w:hideMark/>
          </w:tcPr>
          <w:p w14:paraId="4E0569AC" w14:textId="77777777" w:rsidR="00293309" w:rsidRPr="00FA4746" w:rsidRDefault="00293309"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168" w:type="pct"/>
            <w:tcBorders>
              <w:bottom w:val="single" w:sz="4" w:space="0" w:color="auto"/>
            </w:tcBorders>
            <w:shd w:val="clear" w:color="auto" w:fill="E0E0E0"/>
            <w:vAlign w:val="center"/>
            <w:hideMark/>
          </w:tcPr>
          <w:p w14:paraId="40B3BE35" w14:textId="77777777" w:rsidR="00293309" w:rsidRPr="00FA4746" w:rsidRDefault="00293309"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4A94BF1C" w14:textId="77777777" w:rsidR="00293309" w:rsidRPr="00FA4746" w:rsidRDefault="00293309"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4774766E" w14:textId="77777777" w:rsidR="00293309" w:rsidRPr="00FA4746" w:rsidRDefault="00293309"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59F02AF5" w14:textId="77777777" w:rsidR="00293309" w:rsidRPr="00FA4746" w:rsidRDefault="00293309"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6DACE067" w14:textId="77777777" w:rsidR="00293309" w:rsidRPr="00FA4746" w:rsidRDefault="00293309"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1C29C2BC" w14:textId="77777777" w:rsidR="00293309" w:rsidRPr="00FA4746" w:rsidRDefault="00293309"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09206EC2" w14:textId="77777777" w:rsidR="00293309" w:rsidRPr="00FA4746" w:rsidRDefault="00293309" w:rsidP="00804BD1">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293309" w:rsidRPr="00AF6C83" w14:paraId="07D868C5" w14:textId="77777777" w:rsidTr="002402E8">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584008B8" w14:textId="77777777" w:rsidR="00293309" w:rsidRPr="00AF6C83" w:rsidRDefault="00293309"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968" w:type="pct"/>
            <w:tcBorders>
              <w:top w:val="single" w:sz="4" w:space="0" w:color="auto"/>
              <w:left w:val="single" w:sz="4" w:space="0" w:color="auto"/>
              <w:bottom w:val="single" w:sz="4" w:space="0" w:color="auto"/>
              <w:right w:val="single" w:sz="4" w:space="0" w:color="auto"/>
            </w:tcBorders>
            <w:vAlign w:val="center"/>
          </w:tcPr>
          <w:p w14:paraId="2B9B653E" w14:textId="77777777" w:rsidR="00293309" w:rsidRPr="00AF6C83" w:rsidRDefault="00293309"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168" w:type="pct"/>
            <w:tcBorders>
              <w:top w:val="single" w:sz="4" w:space="0" w:color="auto"/>
              <w:left w:val="single" w:sz="4" w:space="0" w:color="auto"/>
              <w:bottom w:val="single" w:sz="4" w:space="0" w:color="auto"/>
              <w:right w:val="single" w:sz="4" w:space="0" w:color="auto"/>
            </w:tcBorders>
            <w:vAlign w:val="center"/>
          </w:tcPr>
          <w:p w14:paraId="0387D2AB" w14:textId="77777777" w:rsidR="00293309" w:rsidRPr="00AF6C83" w:rsidRDefault="00293309"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0CA9A71E" w14:textId="77777777" w:rsidR="00293309" w:rsidRPr="00AF6C83" w:rsidRDefault="00293309"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637CD7D4" w14:textId="77777777" w:rsidR="00293309" w:rsidRPr="00AF6C83" w:rsidRDefault="00293309"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4770C71E" w14:textId="77777777" w:rsidR="00293309" w:rsidRPr="00AF6C83" w:rsidRDefault="00293309"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4C93A157" w14:textId="77777777" w:rsidR="00293309" w:rsidRPr="00AF6C83" w:rsidRDefault="00293309"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56A15F78" w14:textId="77777777" w:rsidR="00293309" w:rsidRPr="00AF6C83" w:rsidRDefault="00293309"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54231F" w:rsidRPr="00FA4746" w14:paraId="45BDD447" w14:textId="77777777" w:rsidTr="009D7F9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4380FCE" w14:textId="77777777" w:rsidR="0054231F" w:rsidRPr="000F6DE0" w:rsidRDefault="0054231F" w:rsidP="0054231F">
            <w:pPr>
              <w:spacing w:before="0" w:line="240" w:lineRule="auto"/>
              <w:jc w:val="center"/>
              <w:rPr>
                <w:rFonts w:ascii="Open Sans" w:hAnsi="Open Sans" w:cs="Open Sans"/>
                <w:w w:val="100"/>
                <w:sz w:val="20"/>
              </w:rPr>
            </w:pPr>
            <w:r w:rsidRPr="000F6DE0">
              <w:rPr>
                <w:rFonts w:ascii="Open Sans" w:hAnsi="Open Sans" w:cs="Open Sans"/>
                <w:w w:val="100"/>
                <w:sz w:val="20"/>
              </w:rPr>
              <w:t>1</w:t>
            </w:r>
          </w:p>
        </w:tc>
        <w:tc>
          <w:tcPr>
            <w:tcW w:w="968" w:type="pct"/>
          </w:tcPr>
          <w:p w14:paraId="45C31B31" w14:textId="2076DA77" w:rsidR="0054231F" w:rsidRPr="0054231F" w:rsidRDefault="0054231F" w:rsidP="0054231F">
            <w:pPr>
              <w:spacing w:before="0" w:line="240" w:lineRule="auto"/>
              <w:jc w:val="left"/>
              <w:rPr>
                <w:rFonts w:ascii="Open Sans" w:hAnsi="Open Sans" w:cs="Open Sans"/>
                <w:w w:val="100"/>
                <w:sz w:val="20"/>
              </w:rPr>
            </w:pPr>
            <w:r w:rsidRPr="0054231F">
              <w:rPr>
                <w:rFonts w:ascii="Open Sans" w:hAnsi="Open Sans" w:cs="Open Sans"/>
                <w:sz w:val="20"/>
              </w:rPr>
              <w:t>Chusteczki dezynfekujące w pudełku dozującym</w:t>
            </w:r>
          </w:p>
        </w:tc>
        <w:tc>
          <w:tcPr>
            <w:tcW w:w="1168" w:type="pct"/>
          </w:tcPr>
          <w:p w14:paraId="68F6F9F8" w14:textId="5F84857E" w:rsidR="0054231F" w:rsidRPr="0054231F" w:rsidRDefault="0054231F" w:rsidP="0054231F">
            <w:pPr>
              <w:spacing w:before="0" w:line="240" w:lineRule="auto"/>
              <w:rPr>
                <w:rFonts w:ascii="Open Sans" w:hAnsi="Open Sans" w:cs="Open Sans"/>
                <w:w w:val="100"/>
                <w:sz w:val="20"/>
              </w:rPr>
            </w:pPr>
            <w:r w:rsidRPr="0054231F">
              <w:rPr>
                <w:rFonts w:ascii="Open Sans" w:hAnsi="Open Sans" w:cs="Open Sans"/>
                <w:sz w:val="20"/>
              </w:rPr>
              <w:t>op. 60 szt.; BIONOVO, nr kat. B-1589 lub równoważny</w:t>
            </w:r>
          </w:p>
        </w:tc>
        <w:tc>
          <w:tcPr>
            <w:tcW w:w="333" w:type="pct"/>
          </w:tcPr>
          <w:p w14:paraId="65E090C2" w14:textId="3FBB45E4" w:rsidR="0054231F" w:rsidRPr="0054231F" w:rsidRDefault="0054231F" w:rsidP="0054231F">
            <w:pPr>
              <w:spacing w:before="0" w:line="240" w:lineRule="auto"/>
              <w:jc w:val="center"/>
              <w:rPr>
                <w:rFonts w:ascii="Open Sans" w:hAnsi="Open Sans" w:cs="Open Sans"/>
                <w:w w:val="100"/>
                <w:sz w:val="20"/>
              </w:rPr>
            </w:pPr>
            <w:r w:rsidRPr="0054231F">
              <w:rPr>
                <w:rFonts w:ascii="Open Sans" w:hAnsi="Open Sans" w:cs="Open Sans"/>
                <w:sz w:val="20"/>
              </w:rPr>
              <w:t>19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31E515E" w14:textId="77777777" w:rsidR="0054231F" w:rsidRPr="00FA4746" w:rsidRDefault="0054231F" w:rsidP="005423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D247CC1" w14:textId="77777777" w:rsidR="0054231F" w:rsidRPr="00FA4746" w:rsidRDefault="0054231F" w:rsidP="005423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BD2F0D3" w14:textId="77777777" w:rsidR="0054231F" w:rsidRPr="00FA4746" w:rsidRDefault="0054231F" w:rsidP="005423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66D9A1B" w14:textId="77777777" w:rsidR="0054231F" w:rsidRPr="00FA4746" w:rsidRDefault="0054231F" w:rsidP="0054231F">
            <w:pPr>
              <w:spacing w:before="0" w:line="240" w:lineRule="auto"/>
              <w:jc w:val="center"/>
              <w:rPr>
                <w:rFonts w:ascii="Open Sans" w:hAnsi="Open Sans" w:cs="Open Sans"/>
                <w:w w:val="100"/>
                <w:sz w:val="20"/>
              </w:rPr>
            </w:pPr>
          </w:p>
        </w:tc>
      </w:tr>
      <w:tr w:rsidR="0054231F" w:rsidRPr="00FA4746" w14:paraId="7A321F14" w14:textId="77777777" w:rsidTr="009D7F9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B00A404" w14:textId="75B90ABF" w:rsidR="0054231F" w:rsidRPr="000F6DE0" w:rsidRDefault="0054231F" w:rsidP="0054231F">
            <w:pPr>
              <w:spacing w:before="0" w:line="240" w:lineRule="auto"/>
              <w:jc w:val="center"/>
              <w:rPr>
                <w:rFonts w:ascii="Open Sans" w:hAnsi="Open Sans" w:cs="Open Sans"/>
                <w:w w:val="100"/>
                <w:sz w:val="20"/>
              </w:rPr>
            </w:pPr>
            <w:r>
              <w:rPr>
                <w:rFonts w:ascii="Open Sans" w:hAnsi="Open Sans" w:cs="Open Sans"/>
                <w:w w:val="100"/>
                <w:sz w:val="20"/>
              </w:rPr>
              <w:t>2</w:t>
            </w:r>
          </w:p>
        </w:tc>
        <w:tc>
          <w:tcPr>
            <w:tcW w:w="968" w:type="pct"/>
          </w:tcPr>
          <w:p w14:paraId="72A1099D" w14:textId="0E751991" w:rsidR="0054231F" w:rsidRPr="0054231F" w:rsidRDefault="0054231F" w:rsidP="0054231F">
            <w:pPr>
              <w:spacing w:before="0" w:line="240" w:lineRule="auto"/>
              <w:jc w:val="left"/>
              <w:rPr>
                <w:rFonts w:ascii="Open Sans" w:hAnsi="Open Sans" w:cs="Open Sans"/>
                <w:w w:val="100"/>
                <w:sz w:val="20"/>
              </w:rPr>
            </w:pPr>
            <w:r w:rsidRPr="0054231F">
              <w:rPr>
                <w:rFonts w:ascii="Open Sans" w:hAnsi="Open Sans" w:cs="Open Sans"/>
                <w:sz w:val="20"/>
              </w:rPr>
              <w:t>Chusteczki dezynfekujące wkłady uzupełniające</w:t>
            </w:r>
          </w:p>
        </w:tc>
        <w:tc>
          <w:tcPr>
            <w:tcW w:w="1168" w:type="pct"/>
          </w:tcPr>
          <w:p w14:paraId="26FAB5E9" w14:textId="3D628C12" w:rsidR="0054231F" w:rsidRPr="0054231F" w:rsidRDefault="0054231F" w:rsidP="0054231F">
            <w:pPr>
              <w:spacing w:before="0" w:line="240" w:lineRule="auto"/>
              <w:rPr>
                <w:rFonts w:ascii="Open Sans" w:hAnsi="Open Sans" w:cs="Open Sans"/>
                <w:w w:val="100"/>
                <w:sz w:val="20"/>
              </w:rPr>
            </w:pPr>
            <w:r w:rsidRPr="0054231F">
              <w:rPr>
                <w:rFonts w:ascii="Open Sans" w:hAnsi="Open Sans" w:cs="Open Sans"/>
                <w:sz w:val="20"/>
              </w:rPr>
              <w:t>op. 60 szt.; BIONOVO, nr kat. B-1590 lub równoważny</w:t>
            </w:r>
          </w:p>
        </w:tc>
        <w:tc>
          <w:tcPr>
            <w:tcW w:w="333" w:type="pct"/>
          </w:tcPr>
          <w:p w14:paraId="7B217871" w14:textId="08A45174" w:rsidR="0054231F" w:rsidRPr="0054231F" w:rsidRDefault="0054231F" w:rsidP="0054231F">
            <w:pPr>
              <w:spacing w:before="0" w:line="240" w:lineRule="auto"/>
              <w:jc w:val="center"/>
              <w:rPr>
                <w:rFonts w:ascii="Open Sans" w:hAnsi="Open Sans" w:cs="Open Sans"/>
                <w:w w:val="100"/>
                <w:sz w:val="20"/>
              </w:rPr>
            </w:pPr>
            <w:r w:rsidRPr="0054231F">
              <w:rPr>
                <w:rFonts w:ascii="Open Sans" w:hAnsi="Open Sans" w:cs="Open Sans"/>
                <w:sz w:val="20"/>
              </w:rPr>
              <w:t>40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E168E39" w14:textId="77777777" w:rsidR="0054231F" w:rsidRPr="00FA4746" w:rsidRDefault="0054231F" w:rsidP="005423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25AEE42" w14:textId="77777777" w:rsidR="0054231F" w:rsidRPr="00FA4746" w:rsidRDefault="0054231F" w:rsidP="005423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57333BF" w14:textId="77777777" w:rsidR="0054231F" w:rsidRPr="00FA4746" w:rsidRDefault="0054231F" w:rsidP="005423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F94CABA" w14:textId="77777777" w:rsidR="0054231F" w:rsidRPr="00FA4746" w:rsidRDefault="0054231F" w:rsidP="0054231F">
            <w:pPr>
              <w:spacing w:before="0" w:line="240" w:lineRule="auto"/>
              <w:jc w:val="center"/>
              <w:rPr>
                <w:rFonts w:ascii="Open Sans" w:hAnsi="Open Sans" w:cs="Open Sans"/>
                <w:w w:val="100"/>
                <w:sz w:val="20"/>
              </w:rPr>
            </w:pPr>
          </w:p>
        </w:tc>
      </w:tr>
      <w:tr w:rsidR="0054231F" w:rsidRPr="00FA4746" w14:paraId="6DC24493" w14:textId="77777777" w:rsidTr="009D7F9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2A40C7C" w14:textId="44C47510" w:rsidR="0054231F" w:rsidRPr="000F6DE0" w:rsidRDefault="0054231F" w:rsidP="0054231F">
            <w:pPr>
              <w:spacing w:before="0" w:line="240" w:lineRule="auto"/>
              <w:jc w:val="center"/>
              <w:rPr>
                <w:rFonts w:ascii="Open Sans" w:hAnsi="Open Sans" w:cs="Open Sans"/>
                <w:w w:val="100"/>
                <w:sz w:val="20"/>
              </w:rPr>
            </w:pPr>
            <w:r>
              <w:rPr>
                <w:rFonts w:ascii="Open Sans" w:hAnsi="Open Sans" w:cs="Open Sans"/>
                <w:w w:val="100"/>
                <w:sz w:val="20"/>
              </w:rPr>
              <w:t>3</w:t>
            </w:r>
          </w:p>
        </w:tc>
        <w:tc>
          <w:tcPr>
            <w:tcW w:w="968" w:type="pct"/>
          </w:tcPr>
          <w:p w14:paraId="1A7FED6E" w14:textId="22D58A7C" w:rsidR="0054231F" w:rsidRPr="0054231F" w:rsidRDefault="0054231F" w:rsidP="0054231F">
            <w:pPr>
              <w:spacing w:before="0" w:line="240" w:lineRule="auto"/>
              <w:jc w:val="left"/>
              <w:rPr>
                <w:rFonts w:ascii="Open Sans" w:hAnsi="Open Sans" w:cs="Open Sans"/>
                <w:w w:val="100"/>
                <w:sz w:val="20"/>
              </w:rPr>
            </w:pPr>
            <w:r w:rsidRPr="0054231F">
              <w:rPr>
                <w:rFonts w:ascii="Open Sans" w:hAnsi="Open Sans" w:cs="Open Sans"/>
                <w:sz w:val="20"/>
              </w:rPr>
              <w:t>Taśma do sprawdzania procesu sterylizacji parowej w autoklawie</w:t>
            </w:r>
          </w:p>
        </w:tc>
        <w:tc>
          <w:tcPr>
            <w:tcW w:w="1168" w:type="pct"/>
          </w:tcPr>
          <w:p w14:paraId="38C45C85" w14:textId="752E8B7D" w:rsidR="0054231F" w:rsidRPr="0054231F" w:rsidRDefault="0054231F" w:rsidP="0054231F">
            <w:pPr>
              <w:spacing w:before="0" w:line="240" w:lineRule="auto"/>
              <w:rPr>
                <w:rFonts w:ascii="Open Sans" w:hAnsi="Open Sans" w:cs="Open Sans"/>
                <w:w w:val="100"/>
                <w:sz w:val="20"/>
              </w:rPr>
            </w:pPr>
            <w:r w:rsidRPr="0054231F">
              <w:rPr>
                <w:rFonts w:ascii="Open Sans" w:hAnsi="Open Sans" w:cs="Open Sans"/>
                <w:sz w:val="20"/>
              </w:rPr>
              <w:t>op. 1 szt.; 9 mm x 55 m, Zmiana barwy wskaźnika z zielonej na brązową; Bionovo, nr kat. P-7005 lub równoważny</w:t>
            </w:r>
          </w:p>
        </w:tc>
        <w:tc>
          <w:tcPr>
            <w:tcW w:w="333" w:type="pct"/>
          </w:tcPr>
          <w:p w14:paraId="601E1FB3" w14:textId="15AA2F73" w:rsidR="0054231F" w:rsidRPr="0054231F" w:rsidRDefault="0054231F" w:rsidP="0054231F">
            <w:pPr>
              <w:spacing w:before="0" w:line="240" w:lineRule="auto"/>
              <w:jc w:val="center"/>
              <w:rPr>
                <w:rFonts w:ascii="Open Sans" w:hAnsi="Open Sans" w:cs="Open Sans"/>
                <w:w w:val="100"/>
                <w:sz w:val="20"/>
              </w:rPr>
            </w:pPr>
            <w:r w:rsidRPr="0054231F">
              <w:rPr>
                <w:rFonts w:ascii="Open Sans" w:hAnsi="Open Sans" w:cs="Open Sans"/>
                <w:sz w:val="20"/>
              </w:rPr>
              <w:t>4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EB2F781" w14:textId="77777777" w:rsidR="0054231F" w:rsidRPr="00FA4746" w:rsidRDefault="0054231F" w:rsidP="005423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2CE1C21" w14:textId="77777777" w:rsidR="0054231F" w:rsidRPr="00FA4746" w:rsidRDefault="0054231F" w:rsidP="005423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819F907" w14:textId="77777777" w:rsidR="0054231F" w:rsidRPr="00FA4746" w:rsidRDefault="0054231F" w:rsidP="005423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7734F9F" w14:textId="77777777" w:rsidR="0054231F" w:rsidRPr="00FA4746" w:rsidRDefault="0054231F" w:rsidP="0054231F">
            <w:pPr>
              <w:spacing w:before="0" w:line="240" w:lineRule="auto"/>
              <w:jc w:val="center"/>
              <w:rPr>
                <w:rFonts w:ascii="Open Sans" w:hAnsi="Open Sans" w:cs="Open Sans"/>
                <w:w w:val="100"/>
                <w:sz w:val="20"/>
              </w:rPr>
            </w:pPr>
          </w:p>
        </w:tc>
      </w:tr>
      <w:tr w:rsidR="0054231F" w:rsidRPr="00FA4746" w14:paraId="4F33A8E0" w14:textId="77777777" w:rsidTr="009D7F9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53C8974" w14:textId="28DEAAFF" w:rsidR="0054231F" w:rsidRPr="000F6DE0" w:rsidRDefault="0054231F" w:rsidP="0054231F">
            <w:pPr>
              <w:spacing w:before="0" w:line="240" w:lineRule="auto"/>
              <w:jc w:val="center"/>
              <w:rPr>
                <w:rFonts w:ascii="Open Sans" w:hAnsi="Open Sans" w:cs="Open Sans"/>
                <w:w w:val="100"/>
                <w:sz w:val="20"/>
              </w:rPr>
            </w:pPr>
            <w:r>
              <w:rPr>
                <w:rFonts w:ascii="Open Sans" w:hAnsi="Open Sans" w:cs="Open Sans"/>
                <w:w w:val="100"/>
                <w:sz w:val="20"/>
              </w:rPr>
              <w:t>4</w:t>
            </w:r>
          </w:p>
        </w:tc>
        <w:tc>
          <w:tcPr>
            <w:tcW w:w="968" w:type="pct"/>
          </w:tcPr>
          <w:p w14:paraId="3E72027B" w14:textId="3CEB1E20" w:rsidR="0054231F" w:rsidRPr="0054231F" w:rsidRDefault="0054231F" w:rsidP="0054231F">
            <w:pPr>
              <w:spacing w:before="0" w:line="240" w:lineRule="auto"/>
              <w:jc w:val="left"/>
              <w:rPr>
                <w:rFonts w:ascii="Open Sans" w:hAnsi="Open Sans" w:cs="Open Sans"/>
                <w:w w:val="100"/>
                <w:sz w:val="20"/>
              </w:rPr>
            </w:pPr>
            <w:r w:rsidRPr="0054231F">
              <w:rPr>
                <w:rFonts w:ascii="Open Sans" w:hAnsi="Open Sans" w:cs="Open Sans"/>
                <w:sz w:val="20"/>
              </w:rPr>
              <w:t>Taśma  do kontroli procesu sterylizacji parowej</w:t>
            </w:r>
          </w:p>
        </w:tc>
        <w:tc>
          <w:tcPr>
            <w:tcW w:w="1168" w:type="pct"/>
          </w:tcPr>
          <w:p w14:paraId="36D60346" w14:textId="22EF992E" w:rsidR="0054231F" w:rsidRPr="0054231F" w:rsidRDefault="0054231F" w:rsidP="0054231F">
            <w:pPr>
              <w:spacing w:before="0" w:line="240" w:lineRule="auto"/>
              <w:rPr>
                <w:rFonts w:ascii="Open Sans" w:hAnsi="Open Sans" w:cs="Open Sans"/>
                <w:w w:val="100"/>
                <w:sz w:val="20"/>
              </w:rPr>
            </w:pPr>
            <w:r w:rsidRPr="0054231F">
              <w:rPr>
                <w:rFonts w:ascii="Open Sans" w:hAnsi="Open Sans" w:cs="Open Sans"/>
                <w:sz w:val="20"/>
              </w:rPr>
              <w:t>op. 1 szt.; rolka 12,7m; Bionovo, nr kat. 2-7013 lub równoważny</w:t>
            </w:r>
          </w:p>
        </w:tc>
        <w:tc>
          <w:tcPr>
            <w:tcW w:w="333" w:type="pct"/>
          </w:tcPr>
          <w:p w14:paraId="4B485F0F" w14:textId="5CD42E3C" w:rsidR="0054231F" w:rsidRPr="0054231F" w:rsidRDefault="0054231F" w:rsidP="0054231F">
            <w:pPr>
              <w:spacing w:before="0" w:line="240" w:lineRule="auto"/>
              <w:jc w:val="center"/>
              <w:rPr>
                <w:rFonts w:ascii="Open Sans" w:hAnsi="Open Sans" w:cs="Open Sans"/>
                <w:w w:val="100"/>
                <w:sz w:val="20"/>
              </w:rPr>
            </w:pPr>
            <w:r w:rsidRPr="0054231F">
              <w:rPr>
                <w:rFonts w:ascii="Open Sans" w:hAnsi="Open Sans" w:cs="Open Sans"/>
                <w:sz w:val="20"/>
              </w:rPr>
              <w:t>3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27398FE" w14:textId="77777777" w:rsidR="0054231F" w:rsidRPr="00FA4746" w:rsidRDefault="0054231F" w:rsidP="005423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7C11A3F" w14:textId="77777777" w:rsidR="0054231F" w:rsidRPr="00FA4746" w:rsidRDefault="0054231F" w:rsidP="005423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618B1C9" w14:textId="77777777" w:rsidR="0054231F" w:rsidRPr="00FA4746" w:rsidRDefault="0054231F" w:rsidP="005423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C69501F" w14:textId="77777777" w:rsidR="0054231F" w:rsidRPr="00FA4746" w:rsidRDefault="0054231F" w:rsidP="0054231F">
            <w:pPr>
              <w:spacing w:before="0" w:line="240" w:lineRule="auto"/>
              <w:jc w:val="center"/>
              <w:rPr>
                <w:rFonts w:ascii="Open Sans" w:hAnsi="Open Sans" w:cs="Open Sans"/>
                <w:w w:val="100"/>
                <w:sz w:val="20"/>
              </w:rPr>
            </w:pPr>
          </w:p>
        </w:tc>
      </w:tr>
      <w:tr w:rsidR="0054231F" w:rsidRPr="00FA4746" w14:paraId="069140A5" w14:textId="77777777" w:rsidTr="009D7F9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86037BD" w14:textId="026BAA68" w:rsidR="0054231F" w:rsidRPr="000F6DE0" w:rsidRDefault="0054231F" w:rsidP="0054231F">
            <w:pPr>
              <w:spacing w:before="0" w:line="240" w:lineRule="auto"/>
              <w:jc w:val="center"/>
              <w:rPr>
                <w:rFonts w:ascii="Open Sans" w:hAnsi="Open Sans" w:cs="Open Sans"/>
                <w:w w:val="100"/>
                <w:sz w:val="20"/>
              </w:rPr>
            </w:pPr>
            <w:r>
              <w:rPr>
                <w:rFonts w:ascii="Open Sans" w:hAnsi="Open Sans" w:cs="Open Sans"/>
                <w:w w:val="100"/>
                <w:sz w:val="20"/>
              </w:rPr>
              <w:t>5</w:t>
            </w:r>
          </w:p>
        </w:tc>
        <w:tc>
          <w:tcPr>
            <w:tcW w:w="968" w:type="pct"/>
          </w:tcPr>
          <w:p w14:paraId="1E474E51" w14:textId="52FE9A4C" w:rsidR="0054231F" w:rsidRPr="0054231F" w:rsidRDefault="0054231F" w:rsidP="0054231F">
            <w:pPr>
              <w:spacing w:before="0" w:line="240" w:lineRule="auto"/>
              <w:jc w:val="left"/>
              <w:rPr>
                <w:rFonts w:ascii="Open Sans" w:hAnsi="Open Sans" w:cs="Open Sans"/>
                <w:w w:val="100"/>
                <w:sz w:val="20"/>
              </w:rPr>
            </w:pPr>
            <w:r w:rsidRPr="0054231F">
              <w:rPr>
                <w:rFonts w:ascii="Open Sans" w:hAnsi="Open Sans" w:cs="Open Sans"/>
                <w:sz w:val="20"/>
              </w:rPr>
              <w:t>Taśma do sprawdzania procesu sterylizacji gorącym powietrzem</w:t>
            </w:r>
          </w:p>
        </w:tc>
        <w:tc>
          <w:tcPr>
            <w:tcW w:w="1168" w:type="pct"/>
          </w:tcPr>
          <w:p w14:paraId="30943F2F" w14:textId="0C724209" w:rsidR="0054231F" w:rsidRPr="0054231F" w:rsidRDefault="0054231F" w:rsidP="0054231F">
            <w:pPr>
              <w:spacing w:before="0" w:line="240" w:lineRule="auto"/>
              <w:rPr>
                <w:rFonts w:ascii="Open Sans" w:hAnsi="Open Sans" w:cs="Open Sans"/>
                <w:w w:val="100"/>
                <w:sz w:val="20"/>
              </w:rPr>
            </w:pPr>
            <w:r w:rsidRPr="0054231F">
              <w:rPr>
                <w:rFonts w:ascii="Open Sans" w:hAnsi="Open Sans" w:cs="Open Sans"/>
                <w:sz w:val="20"/>
              </w:rPr>
              <w:t>op. 1 szt.; rozm. 19mmx55m, reaguje zmianą barwy z ciemnoniebieskiej na brązową; Bionovo, nr kat. P-7006 lub równoważny</w:t>
            </w:r>
          </w:p>
        </w:tc>
        <w:tc>
          <w:tcPr>
            <w:tcW w:w="333" w:type="pct"/>
          </w:tcPr>
          <w:p w14:paraId="4248CC09" w14:textId="165C0061" w:rsidR="0054231F" w:rsidRPr="0054231F" w:rsidRDefault="0054231F" w:rsidP="0054231F">
            <w:pPr>
              <w:spacing w:before="0" w:line="240" w:lineRule="auto"/>
              <w:jc w:val="center"/>
              <w:rPr>
                <w:rFonts w:ascii="Open Sans" w:hAnsi="Open Sans" w:cs="Open Sans"/>
                <w:w w:val="100"/>
                <w:sz w:val="20"/>
              </w:rPr>
            </w:pPr>
            <w:r w:rsidRPr="0054231F">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DC84690" w14:textId="77777777" w:rsidR="0054231F" w:rsidRPr="00FA4746" w:rsidRDefault="0054231F" w:rsidP="005423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7480597" w14:textId="77777777" w:rsidR="0054231F" w:rsidRPr="00FA4746" w:rsidRDefault="0054231F" w:rsidP="005423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10B2E52" w14:textId="77777777" w:rsidR="0054231F" w:rsidRPr="00FA4746" w:rsidRDefault="0054231F" w:rsidP="005423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4FCF008" w14:textId="77777777" w:rsidR="0054231F" w:rsidRPr="00FA4746" w:rsidRDefault="0054231F" w:rsidP="0054231F">
            <w:pPr>
              <w:spacing w:before="0" w:line="240" w:lineRule="auto"/>
              <w:jc w:val="center"/>
              <w:rPr>
                <w:rFonts w:ascii="Open Sans" w:hAnsi="Open Sans" w:cs="Open Sans"/>
                <w:w w:val="100"/>
                <w:sz w:val="20"/>
              </w:rPr>
            </w:pPr>
          </w:p>
        </w:tc>
      </w:tr>
      <w:tr w:rsidR="0054231F" w:rsidRPr="00FA4746" w14:paraId="215666ED" w14:textId="77777777" w:rsidTr="009D7F9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0BA80A5" w14:textId="718A3BF1" w:rsidR="0054231F" w:rsidRPr="000F6DE0" w:rsidRDefault="0054231F" w:rsidP="0054231F">
            <w:pPr>
              <w:spacing w:before="0" w:line="240" w:lineRule="auto"/>
              <w:jc w:val="center"/>
              <w:rPr>
                <w:rFonts w:ascii="Open Sans" w:hAnsi="Open Sans" w:cs="Open Sans"/>
                <w:w w:val="100"/>
                <w:sz w:val="20"/>
              </w:rPr>
            </w:pPr>
            <w:r>
              <w:rPr>
                <w:rFonts w:ascii="Open Sans" w:hAnsi="Open Sans" w:cs="Open Sans"/>
                <w:w w:val="100"/>
                <w:sz w:val="20"/>
              </w:rPr>
              <w:t>6</w:t>
            </w:r>
          </w:p>
        </w:tc>
        <w:tc>
          <w:tcPr>
            <w:tcW w:w="968" w:type="pct"/>
          </w:tcPr>
          <w:p w14:paraId="62874A0D" w14:textId="77777777" w:rsidR="0054231F" w:rsidRPr="0054231F" w:rsidRDefault="0054231F" w:rsidP="0054231F">
            <w:pPr>
              <w:spacing w:before="0" w:line="240" w:lineRule="auto"/>
              <w:rPr>
                <w:rFonts w:ascii="Open Sans" w:hAnsi="Open Sans" w:cs="Open Sans"/>
                <w:sz w:val="20"/>
              </w:rPr>
            </w:pPr>
            <w:r w:rsidRPr="0054231F">
              <w:rPr>
                <w:rFonts w:ascii="Open Sans" w:hAnsi="Open Sans" w:cs="Open Sans"/>
                <w:sz w:val="20"/>
              </w:rPr>
              <w:t xml:space="preserve">Worki do autoklawu </w:t>
            </w:r>
          </w:p>
          <w:p w14:paraId="0DE5F0B8" w14:textId="7B30B321" w:rsidR="0054231F" w:rsidRPr="0054231F" w:rsidRDefault="0054231F" w:rsidP="0054231F">
            <w:pPr>
              <w:spacing w:before="0" w:line="240" w:lineRule="auto"/>
              <w:jc w:val="left"/>
              <w:rPr>
                <w:rFonts w:ascii="Open Sans" w:hAnsi="Open Sans" w:cs="Open Sans"/>
                <w:w w:val="100"/>
                <w:sz w:val="20"/>
              </w:rPr>
            </w:pPr>
            <w:r w:rsidRPr="0054231F">
              <w:rPr>
                <w:rFonts w:ascii="Open Sans" w:hAnsi="Open Sans" w:cs="Open Sans"/>
                <w:sz w:val="20"/>
              </w:rPr>
              <w:t>25x40 cm</w:t>
            </w:r>
          </w:p>
        </w:tc>
        <w:tc>
          <w:tcPr>
            <w:tcW w:w="1168" w:type="pct"/>
          </w:tcPr>
          <w:p w14:paraId="49506DDB" w14:textId="1654F419" w:rsidR="0054231F" w:rsidRPr="0054231F" w:rsidRDefault="0054231F" w:rsidP="0054231F">
            <w:pPr>
              <w:spacing w:before="0" w:line="240" w:lineRule="auto"/>
              <w:rPr>
                <w:rFonts w:ascii="Open Sans" w:hAnsi="Open Sans" w:cs="Open Sans"/>
                <w:w w:val="100"/>
                <w:sz w:val="20"/>
              </w:rPr>
            </w:pPr>
            <w:r w:rsidRPr="0054231F">
              <w:rPr>
                <w:rFonts w:ascii="Open Sans" w:hAnsi="Open Sans" w:cs="Open Sans"/>
                <w:sz w:val="20"/>
                <w:shd w:val="clear" w:color="auto" w:fill="FFFFFF"/>
              </w:rPr>
              <w:t>Op. 100 szt.; Worki do autoklawu 25x40cm; Bionovo, nr kat. 1-7072 lub równoważny</w:t>
            </w:r>
          </w:p>
        </w:tc>
        <w:tc>
          <w:tcPr>
            <w:tcW w:w="333" w:type="pct"/>
          </w:tcPr>
          <w:p w14:paraId="2D933394" w14:textId="54252757" w:rsidR="0054231F" w:rsidRPr="0054231F" w:rsidRDefault="0054231F" w:rsidP="0054231F">
            <w:pPr>
              <w:spacing w:before="0" w:line="240" w:lineRule="auto"/>
              <w:jc w:val="center"/>
              <w:rPr>
                <w:rFonts w:ascii="Open Sans" w:hAnsi="Open Sans" w:cs="Open Sans"/>
                <w:w w:val="100"/>
                <w:sz w:val="20"/>
              </w:rPr>
            </w:pPr>
            <w:r w:rsidRPr="0054231F">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32E7BCD" w14:textId="77777777" w:rsidR="0054231F" w:rsidRPr="00FA4746" w:rsidRDefault="0054231F" w:rsidP="005423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9502271" w14:textId="77777777" w:rsidR="0054231F" w:rsidRPr="00FA4746" w:rsidRDefault="0054231F" w:rsidP="005423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2462106" w14:textId="77777777" w:rsidR="0054231F" w:rsidRPr="00FA4746" w:rsidRDefault="0054231F" w:rsidP="005423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76D90BC" w14:textId="77777777" w:rsidR="0054231F" w:rsidRPr="00FA4746" w:rsidRDefault="0054231F" w:rsidP="0054231F">
            <w:pPr>
              <w:spacing w:before="0" w:line="240" w:lineRule="auto"/>
              <w:jc w:val="center"/>
              <w:rPr>
                <w:rFonts w:ascii="Open Sans" w:hAnsi="Open Sans" w:cs="Open Sans"/>
                <w:w w:val="100"/>
                <w:sz w:val="20"/>
              </w:rPr>
            </w:pPr>
          </w:p>
        </w:tc>
      </w:tr>
      <w:tr w:rsidR="0054231F" w:rsidRPr="00FA4746" w14:paraId="10063BF7" w14:textId="77777777" w:rsidTr="009D7F9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45614D9" w14:textId="4A2037CB" w:rsidR="0054231F" w:rsidRPr="000F6DE0" w:rsidRDefault="0054231F" w:rsidP="0054231F">
            <w:pPr>
              <w:spacing w:before="0" w:line="240" w:lineRule="auto"/>
              <w:jc w:val="center"/>
              <w:rPr>
                <w:rFonts w:ascii="Open Sans" w:hAnsi="Open Sans" w:cs="Open Sans"/>
                <w:w w:val="100"/>
                <w:sz w:val="20"/>
              </w:rPr>
            </w:pPr>
            <w:r>
              <w:rPr>
                <w:rFonts w:ascii="Open Sans" w:hAnsi="Open Sans" w:cs="Open Sans"/>
                <w:w w:val="100"/>
                <w:sz w:val="20"/>
              </w:rPr>
              <w:t>7</w:t>
            </w:r>
          </w:p>
        </w:tc>
        <w:tc>
          <w:tcPr>
            <w:tcW w:w="968" w:type="pct"/>
          </w:tcPr>
          <w:p w14:paraId="556AA96A" w14:textId="306320A7" w:rsidR="0054231F" w:rsidRPr="0054231F" w:rsidRDefault="0054231F" w:rsidP="0054231F">
            <w:pPr>
              <w:spacing w:before="0" w:line="240" w:lineRule="auto"/>
              <w:jc w:val="left"/>
              <w:rPr>
                <w:rFonts w:ascii="Open Sans" w:hAnsi="Open Sans" w:cs="Open Sans"/>
                <w:w w:val="100"/>
                <w:sz w:val="20"/>
              </w:rPr>
            </w:pPr>
            <w:r w:rsidRPr="0054231F">
              <w:rPr>
                <w:rFonts w:ascii="Open Sans" w:hAnsi="Open Sans" w:cs="Open Sans"/>
                <w:sz w:val="20"/>
              </w:rPr>
              <w:t>Szczotka do mycia probówek</w:t>
            </w:r>
          </w:p>
        </w:tc>
        <w:tc>
          <w:tcPr>
            <w:tcW w:w="1168" w:type="pct"/>
          </w:tcPr>
          <w:p w14:paraId="65E87DA8" w14:textId="77777777" w:rsidR="0054231F" w:rsidRPr="0054231F" w:rsidRDefault="0054231F" w:rsidP="0054231F">
            <w:pPr>
              <w:spacing w:before="0" w:line="240" w:lineRule="auto"/>
              <w:rPr>
                <w:rFonts w:ascii="Open Sans" w:hAnsi="Open Sans" w:cs="Open Sans"/>
                <w:sz w:val="20"/>
              </w:rPr>
            </w:pPr>
            <w:r w:rsidRPr="0054231F">
              <w:rPr>
                <w:rFonts w:ascii="Open Sans" w:hAnsi="Open Sans" w:cs="Open Sans"/>
                <w:sz w:val="20"/>
              </w:rPr>
              <w:t xml:space="preserve">op. 1 szt.; dł. rączki 17 cm. dł. włosia 10 cm. śr. główki 2 cm; Bionovo nr kat. </w:t>
            </w:r>
          </w:p>
          <w:p w14:paraId="77F22684" w14:textId="232991D1" w:rsidR="0054231F" w:rsidRPr="0054231F" w:rsidRDefault="0054231F" w:rsidP="0054231F">
            <w:pPr>
              <w:spacing w:before="0" w:line="240" w:lineRule="auto"/>
              <w:rPr>
                <w:rFonts w:ascii="Open Sans" w:hAnsi="Open Sans" w:cs="Open Sans"/>
                <w:w w:val="100"/>
                <w:sz w:val="20"/>
              </w:rPr>
            </w:pPr>
            <w:r w:rsidRPr="0054231F">
              <w:rPr>
                <w:rFonts w:ascii="Open Sans" w:hAnsi="Open Sans" w:cs="Open Sans"/>
                <w:sz w:val="20"/>
              </w:rPr>
              <w:t>B-1560 lub równoważny</w:t>
            </w:r>
          </w:p>
        </w:tc>
        <w:tc>
          <w:tcPr>
            <w:tcW w:w="333" w:type="pct"/>
          </w:tcPr>
          <w:p w14:paraId="1FBC7C15" w14:textId="0CCBB51A" w:rsidR="0054231F" w:rsidRPr="0054231F" w:rsidRDefault="0054231F" w:rsidP="0054231F">
            <w:pPr>
              <w:spacing w:before="0" w:line="240" w:lineRule="auto"/>
              <w:jc w:val="center"/>
              <w:rPr>
                <w:rFonts w:ascii="Open Sans" w:hAnsi="Open Sans" w:cs="Open Sans"/>
                <w:w w:val="100"/>
                <w:sz w:val="20"/>
              </w:rPr>
            </w:pPr>
            <w:r w:rsidRPr="0054231F">
              <w:rPr>
                <w:rFonts w:ascii="Open Sans" w:hAnsi="Open Sans" w:cs="Open Sans"/>
                <w:sz w:val="20"/>
              </w:rPr>
              <w:t>33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CF0FB49" w14:textId="77777777" w:rsidR="0054231F" w:rsidRPr="00FA4746" w:rsidRDefault="0054231F" w:rsidP="005423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3E4E833" w14:textId="77777777" w:rsidR="0054231F" w:rsidRPr="00FA4746" w:rsidRDefault="0054231F" w:rsidP="005423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FACCDB5" w14:textId="77777777" w:rsidR="0054231F" w:rsidRPr="00FA4746" w:rsidRDefault="0054231F" w:rsidP="005423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35C8926" w14:textId="77777777" w:rsidR="0054231F" w:rsidRPr="00FA4746" w:rsidRDefault="0054231F" w:rsidP="0054231F">
            <w:pPr>
              <w:spacing w:before="0" w:line="240" w:lineRule="auto"/>
              <w:jc w:val="center"/>
              <w:rPr>
                <w:rFonts w:ascii="Open Sans" w:hAnsi="Open Sans" w:cs="Open Sans"/>
                <w:w w:val="100"/>
                <w:sz w:val="20"/>
              </w:rPr>
            </w:pPr>
          </w:p>
        </w:tc>
      </w:tr>
      <w:tr w:rsidR="0054231F" w:rsidRPr="00FA4746" w14:paraId="28E6A50F" w14:textId="77777777" w:rsidTr="009D7F9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B6C9A2C" w14:textId="6774157E" w:rsidR="0054231F" w:rsidRPr="000F6DE0" w:rsidRDefault="0054231F" w:rsidP="0054231F">
            <w:pPr>
              <w:spacing w:before="0" w:line="240" w:lineRule="auto"/>
              <w:jc w:val="center"/>
              <w:rPr>
                <w:rFonts w:ascii="Open Sans" w:hAnsi="Open Sans" w:cs="Open Sans"/>
                <w:w w:val="100"/>
                <w:sz w:val="20"/>
              </w:rPr>
            </w:pPr>
            <w:r>
              <w:rPr>
                <w:rFonts w:ascii="Open Sans" w:hAnsi="Open Sans" w:cs="Open Sans"/>
                <w:w w:val="100"/>
                <w:sz w:val="20"/>
              </w:rPr>
              <w:t>8</w:t>
            </w:r>
          </w:p>
        </w:tc>
        <w:tc>
          <w:tcPr>
            <w:tcW w:w="968" w:type="pct"/>
          </w:tcPr>
          <w:p w14:paraId="40638577" w14:textId="7DEF666E" w:rsidR="0054231F" w:rsidRPr="0054231F" w:rsidRDefault="0054231F" w:rsidP="0054231F">
            <w:pPr>
              <w:spacing w:before="0" w:line="240" w:lineRule="auto"/>
              <w:jc w:val="left"/>
              <w:rPr>
                <w:rFonts w:ascii="Open Sans" w:hAnsi="Open Sans" w:cs="Open Sans"/>
                <w:w w:val="100"/>
                <w:sz w:val="20"/>
              </w:rPr>
            </w:pPr>
            <w:r w:rsidRPr="0054231F">
              <w:rPr>
                <w:rFonts w:ascii="Open Sans" w:hAnsi="Open Sans" w:cs="Open Sans"/>
                <w:sz w:val="20"/>
              </w:rPr>
              <w:t>Szczotka do mycia</w:t>
            </w:r>
          </w:p>
        </w:tc>
        <w:tc>
          <w:tcPr>
            <w:tcW w:w="1168" w:type="pct"/>
          </w:tcPr>
          <w:p w14:paraId="64398ECF" w14:textId="77777777" w:rsidR="0054231F" w:rsidRPr="0054231F" w:rsidRDefault="0054231F" w:rsidP="0054231F">
            <w:pPr>
              <w:spacing w:before="0" w:line="240" w:lineRule="auto"/>
              <w:rPr>
                <w:rFonts w:ascii="Open Sans" w:hAnsi="Open Sans" w:cs="Open Sans"/>
                <w:sz w:val="20"/>
              </w:rPr>
            </w:pPr>
            <w:r w:rsidRPr="0054231F">
              <w:rPr>
                <w:rFonts w:ascii="Open Sans" w:hAnsi="Open Sans" w:cs="Open Sans"/>
                <w:sz w:val="20"/>
              </w:rPr>
              <w:t xml:space="preserve">op. 1 szt.; dł. części myjącej ok. 13cm, </w:t>
            </w:r>
          </w:p>
          <w:p w14:paraId="0F2876FD" w14:textId="77777777" w:rsidR="0054231F" w:rsidRPr="0054231F" w:rsidRDefault="0054231F" w:rsidP="0054231F">
            <w:pPr>
              <w:spacing w:before="0" w:line="240" w:lineRule="auto"/>
              <w:rPr>
                <w:rFonts w:ascii="Open Sans" w:hAnsi="Open Sans" w:cs="Open Sans"/>
                <w:sz w:val="20"/>
              </w:rPr>
            </w:pPr>
            <w:r w:rsidRPr="0054231F">
              <w:rPr>
                <w:rFonts w:ascii="Open Sans" w:hAnsi="Open Sans" w:cs="Open Sans"/>
                <w:sz w:val="20"/>
              </w:rPr>
              <w:t xml:space="preserve">śr. 3cm; Bionovo, nr kat. </w:t>
            </w:r>
            <w:r w:rsidRPr="0054231F">
              <w:rPr>
                <w:rFonts w:ascii="Open Sans" w:hAnsi="Open Sans" w:cs="Open Sans"/>
                <w:bCs/>
                <w:sz w:val="20"/>
              </w:rPr>
              <w:t>B-</w:t>
            </w:r>
            <w:r w:rsidRPr="0054231F">
              <w:rPr>
                <w:rFonts w:ascii="Open Sans" w:hAnsi="Open Sans" w:cs="Open Sans"/>
                <w:sz w:val="20"/>
              </w:rPr>
              <w:t xml:space="preserve">1561 </w:t>
            </w:r>
          </w:p>
          <w:p w14:paraId="45040D42" w14:textId="1E698EF2" w:rsidR="0054231F" w:rsidRPr="0054231F" w:rsidRDefault="0054231F" w:rsidP="0054231F">
            <w:pPr>
              <w:spacing w:before="0" w:line="240" w:lineRule="auto"/>
              <w:rPr>
                <w:rFonts w:ascii="Open Sans" w:hAnsi="Open Sans" w:cs="Open Sans"/>
                <w:w w:val="100"/>
                <w:sz w:val="20"/>
              </w:rPr>
            </w:pPr>
            <w:r w:rsidRPr="0054231F">
              <w:rPr>
                <w:rFonts w:ascii="Open Sans" w:hAnsi="Open Sans" w:cs="Open Sans"/>
                <w:sz w:val="20"/>
              </w:rPr>
              <w:t>lub równoważny</w:t>
            </w:r>
          </w:p>
        </w:tc>
        <w:tc>
          <w:tcPr>
            <w:tcW w:w="333" w:type="pct"/>
          </w:tcPr>
          <w:p w14:paraId="477D6D73" w14:textId="529D94E2" w:rsidR="0054231F" w:rsidRPr="0054231F" w:rsidRDefault="0054231F" w:rsidP="0054231F">
            <w:pPr>
              <w:spacing w:before="0" w:line="240" w:lineRule="auto"/>
              <w:jc w:val="center"/>
              <w:rPr>
                <w:rFonts w:ascii="Open Sans" w:hAnsi="Open Sans" w:cs="Open Sans"/>
                <w:w w:val="100"/>
                <w:sz w:val="20"/>
              </w:rPr>
            </w:pPr>
            <w:r w:rsidRPr="0054231F">
              <w:rPr>
                <w:rFonts w:ascii="Open Sans" w:hAnsi="Open Sans" w:cs="Open Sans"/>
                <w:sz w:val="20"/>
              </w:rPr>
              <w:t>15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1DCB1C4" w14:textId="77777777" w:rsidR="0054231F" w:rsidRPr="00FA4746" w:rsidRDefault="0054231F" w:rsidP="005423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A9C6FA3" w14:textId="77777777" w:rsidR="0054231F" w:rsidRPr="00FA4746" w:rsidRDefault="0054231F" w:rsidP="005423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E73AC56" w14:textId="77777777" w:rsidR="0054231F" w:rsidRPr="00FA4746" w:rsidRDefault="0054231F" w:rsidP="005423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6A73D48" w14:textId="77777777" w:rsidR="0054231F" w:rsidRPr="00FA4746" w:rsidRDefault="0054231F" w:rsidP="0054231F">
            <w:pPr>
              <w:spacing w:before="0" w:line="240" w:lineRule="auto"/>
              <w:jc w:val="center"/>
              <w:rPr>
                <w:rFonts w:ascii="Open Sans" w:hAnsi="Open Sans" w:cs="Open Sans"/>
                <w:w w:val="100"/>
                <w:sz w:val="20"/>
              </w:rPr>
            </w:pPr>
          </w:p>
        </w:tc>
      </w:tr>
      <w:tr w:rsidR="0054231F" w:rsidRPr="00FA4746" w14:paraId="4D346EF8" w14:textId="77777777" w:rsidTr="009D7F9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F24FC78" w14:textId="2BC9F010" w:rsidR="0054231F" w:rsidRPr="000F6DE0" w:rsidRDefault="0054231F" w:rsidP="0054231F">
            <w:pPr>
              <w:spacing w:before="0" w:line="240" w:lineRule="auto"/>
              <w:jc w:val="center"/>
              <w:rPr>
                <w:rFonts w:ascii="Open Sans" w:hAnsi="Open Sans" w:cs="Open Sans"/>
                <w:w w:val="100"/>
                <w:sz w:val="20"/>
              </w:rPr>
            </w:pPr>
            <w:r>
              <w:rPr>
                <w:rFonts w:ascii="Open Sans" w:hAnsi="Open Sans" w:cs="Open Sans"/>
                <w:w w:val="100"/>
                <w:sz w:val="20"/>
              </w:rPr>
              <w:t>9</w:t>
            </w:r>
          </w:p>
        </w:tc>
        <w:tc>
          <w:tcPr>
            <w:tcW w:w="968" w:type="pct"/>
          </w:tcPr>
          <w:p w14:paraId="18F65359" w14:textId="02657A12" w:rsidR="0054231F" w:rsidRPr="0054231F" w:rsidRDefault="0054231F" w:rsidP="0054231F">
            <w:pPr>
              <w:spacing w:before="0" w:line="240" w:lineRule="auto"/>
              <w:jc w:val="left"/>
              <w:rPr>
                <w:rFonts w:ascii="Open Sans" w:hAnsi="Open Sans" w:cs="Open Sans"/>
                <w:w w:val="100"/>
                <w:sz w:val="20"/>
              </w:rPr>
            </w:pPr>
            <w:r w:rsidRPr="0054231F">
              <w:rPr>
                <w:rFonts w:ascii="Open Sans" w:hAnsi="Open Sans" w:cs="Open Sans"/>
                <w:sz w:val="20"/>
              </w:rPr>
              <w:t>Szczotka do mycia</w:t>
            </w:r>
          </w:p>
        </w:tc>
        <w:tc>
          <w:tcPr>
            <w:tcW w:w="1168" w:type="pct"/>
          </w:tcPr>
          <w:p w14:paraId="0A08C176" w14:textId="77777777" w:rsidR="0054231F" w:rsidRPr="0054231F" w:rsidRDefault="0054231F" w:rsidP="0054231F">
            <w:pPr>
              <w:spacing w:before="0" w:line="240" w:lineRule="auto"/>
              <w:rPr>
                <w:rFonts w:ascii="Open Sans" w:hAnsi="Open Sans" w:cs="Open Sans"/>
                <w:sz w:val="20"/>
              </w:rPr>
            </w:pPr>
            <w:r w:rsidRPr="0054231F">
              <w:rPr>
                <w:rFonts w:ascii="Open Sans" w:hAnsi="Open Sans" w:cs="Open Sans"/>
                <w:sz w:val="20"/>
              </w:rPr>
              <w:t xml:space="preserve">op. 1 szt.; dł. części myjącej ok. 14cm, </w:t>
            </w:r>
          </w:p>
          <w:p w14:paraId="3CE8494F" w14:textId="0CF272D6" w:rsidR="0054231F" w:rsidRPr="0054231F" w:rsidRDefault="0054231F" w:rsidP="0054231F">
            <w:pPr>
              <w:spacing w:before="0" w:line="240" w:lineRule="auto"/>
              <w:rPr>
                <w:rFonts w:ascii="Open Sans" w:hAnsi="Open Sans" w:cs="Open Sans"/>
                <w:w w:val="100"/>
                <w:sz w:val="20"/>
              </w:rPr>
            </w:pPr>
            <w:r w:rsidRPr="0054231F">
              <w:rPr>
                <w:rFonts w:ascii="Open Sans" w:hAnsi="Open Sans" w:cs="Open Sans"/>
                <w:sz w:val="20"/>
              </w:rPr>
              <w:t>śr. 5cm; Bionovo, nr kat. B-1563 lub równoważny</w:t>
            </w:r>
          </w:p>
        </w:tc>
        <w:tc>
          <w:tcPr>
            <w:tcW w:w="333" w:type="pct"/>
          </w:tcPr>
          <w:p w14:paraId="36513C95" w14:textId="4C2C313B" w:rsidR="0054231F" w:rsidRPr="0054231F" w:rsidRDefault="0054231F" w:rsidP="0054231F">
            <w:pPr>
              <w:spacing w:before="0" w:line="240" w:lineRule="auto"/>
              <w:jc w:val="center"/>
              <w:rPr>
                <w:rFonts w:ascii="Open Sans" w:hAnsi="Open Sans" w:cs="Open Sans"/>
                <w:w w:val="100"/>
                <w:sz w:val="20"/>
              </w:rPr>
            </w:pPr>
            <w:r w:rsidRPr="0054231F">
              <w:rPr>
                <w:rFonts w:ascii="Open Sans" w:hAnsi="Open Sans" w:cs="Open Sans"/>
                <w:sz w:val="20"/>
              </w:rPr>
              <w:t>11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58DF4A5" w14:textId="77777777" w:rsidR="0054231F" w:rsidRPr="00FA4746" w:rsidRDefault="0054231F" w:rsidP="005423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1EF59F3" w14:textId="77777777" w:rsidR="0054231F" w:rsidRPr="00FA4746" w:rsidRDefault="0054231F" w:rsidP="005423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65A8A5B" w14:textId="77777777" w:rsidR="0054231F" w:rsidRPr="00FA4746" w:rsidRDefault="0054231F" w:rsidP="005423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A7A9F0B" w14:textId="77777777" w:rsidR="0054231F" w:rsidRPr="00FA4746" w:rsidRDefault="0054231F" w:rsidP="0054231F">
            <w:pPr>
              <w:spacing w:before="0" w:line="240" w:lineRule="auto"/>
              <w:jc w:val="center"/>
              <w:rPr>
                <w:rFonts w:ascii="Open Sans" w:hAnsi="Open Sans" w:cs="Open Sans"/>
                <w:w w:val="100"/>
                <w:sz w:val="20"/>
              </w:rPr>
            </w:pPr>
          </w:p>
        </w:tc>
      </w:tr>
      <w:tr w:rsidR="0054231F" w:rsidRPr="00FA4746" w14:paraId="077BA44A" w14:textId="77777777" w:rsidTr="009D7F9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2CB717A" w14:textId="29E00601" w:rsidR="0054231F" w:rsidRPr="000F6DE0" w:rsidRDefault="0054231F" w:rsidP="0054231F">
            <w:pPr>
              <w:spacing w:before="0" w:line="240" w:lineRule="auto"/>
              <w:jc w:val="center"/>
              <w:rPr>
                <w:rFonts w:ascii="Open Sans" w:hAnsi="Open Sans" w:cs="Open Sans"/>
                <w:w w:val="100"/>
                <w:sz w:val="20"/>
              </w:rPr>
            </w:pPr>
            <w:r>
              <w:rPr>
                <w:rFonts w:ascii="Open Sans" w:hAnsi="Open Sans" w:cs="Open Sans"/>
                <w:w w:val="100"/>
                <w:sz w:val="20"/>
              </w:rPr>
              <w:t>10</w:t>
            </w:r>
          </w:p>
        </w:tc>
        <w:tc>
          <w:tcPr>
            <w:tcW w:w="968" w:type="pct"/>
          </w:tcPr>
          <w:p w14:paraId="01CD39CE" w14:textId="5669898A" w:rsidR="0054231F" w:rsidRPr="0054231F" w:rsidRDefault="0054231F" w:rsidP="0054231F">
            <w:pPr>
              <w:spacing w:before="0" w:line="240" w:lineRule="auto"/>
              <w:jc w:val="left"/>
              <w:rPr>
                <w:rFonts w:ascii="Open Sans" w:hAnsi="Open Sans" w:cs="Open Sans"/>
                <w:w w:val="100"/>
                <w:sz w:val="20"/>
              </w:rPr>
            </w:pPr>
            <w:r w:rsidRPr="0054231F">
              <w:rPr>
                <w:rFonts w:ascii="Open Sans" w:hAnsi="Open Sans" w:cs="Open Sans"/>
                <w:sz w:val="20"/>
              </w:rPr>
              <w:t>Szczotka do mycia</w:t>
            </w:r>
          </w:p>
        </w:tc>
        <w:tc>
          <w:tcPr>
            <w:tcW w:w="1168" w:type="pct"/>
          </w:tcPr>
          <w:p w14:paraId="29CE55AA" w14:textId="77777777" w:rsidR="0054231F" w:rsidRPr="0054231F" w:rsidRDefault="0054231F" w:rsidP="0054231F">
            <w:pPr>
              <w:spacing w:before="0" w:line="240" w:lineRule="auto"/>
              <w:rPr>
                <w:rFonts w:ascii="Open Sans" w:hAnsi="Open Sans" w:cs="Open Sans"/>
                <w:sz w:val="20"/>
              </w:rPr>
            </w:pPr>
            <w:r w:rsidRPr="0054231F">
              <w:rPr>
                <w:rFonts w:ascii="Open Sans" w:hAnsi="Open Sans" w:cs="Open Sans"/>
                <w:sz w:val="20"/>
              </w:rPr>
              <w:t xml:space="preserve">op. 1 szt.; dł. części myjącej ok. 19cm, </w:t>
            </w:r>
          </w:p>
          <w:p w14:paraId="6BB92F20" w14:textId="77777777" w:rsidR="0054231F" w:rsidRPr="0054231F" w:rsidRDefault="0054231F" w:rsidP="0054231F">
            <w:pPr>
              <w:spacing w:before="0" w:line="240" w:lineRule="auto"/>
              <w:rPr>
                <w:rFonts w:ascii="Open Sans" w:hAnsi="Open Sans" w:cs="Open Sans"/>
                <w:sz w:val="20"/>
              </w:rPr>
            </w:pPr>
            <w:r w:rsidRPr="0054231F">
              <w:rPr>
                <w:rFonts w:ascii="Open Sans" w:hAnsi="Open Sans" w:cs="Open Sans"/>
                <w:sz w:val="20"/>
              </w:rPr>
              <w:t xml:space="preserve">śr. 6,5cm; Bionovo, nr kat. B-1564 </w:t>
            </w:r>
          </w:p>
          <w:p w14:paraId="392F3747" w14:textId="3A51CCB2" w:rsidR="0054231F" w:rsidRPr="0054231F" w:rsidRDefault="0054231F" w:rsidP="0054231F">
            <w:pPr>
              <w:spacing w:before="0" w:line="240" w:lineRule="auto"/>
              <w:rPr>
                <w:rFonts w:ascii="Open Sans" w:hAnsi="Open Sans" w:cs="Open Sans"/>
                <w:w w:val="100"/>
                <w:sz w:val="20"/>
              </w:rPr>
            </w:pPr>
            <w:r w:rsidRPr="0054231F">
              <w:rPr>
                <w:rFonts w:ascii="Open Sans" w:hAnsi="Open Sans" w:cs="Open Sans"/>
                <w:sz w:val="20"/>
              </w:rPr>
              <w:t>lub równoważny</w:t>
            </w:r>
          </w:p>
        </w:tc>
        <w:tc>
          <w:tcPr>
            <w:tcW w:w="333" w:type="pct"/>
          </w:tcPr>
          <w:p w14:paraId="63687569" w14:textId="6F269C0F" w:rsidR="0054231F" w:rsidRPr="0054231F" w:rsidRDefault="0054231F" w:rsidP="0054231F">
            <w:pPr>
              <w:spacing w:before="0" w:line="240" w:lineRule="auto"/>
              <w:jc w:val="center"/>
              <w:rPr>
                <w:rFonts w:ascii="Open Sans" w:hAnsi="Open Sans" w:cs="Open Sans"/>
                <w:w w:val="100"/>
                <w:sz w:val="20"/>
              </w:rPr>
            </w:pPr>
            <w:r w:rsidRPr="0054231F">
              <w:rPr>
                <w:rFonts w:ascii="Open Sans" w:hAnsi="Open Sans" w:cs="Open Sans"/>
                <w:sz w:val="20"/>
              </w:rPr>
              <w:t>10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96D2D17" w14:textId="77777777" w:rsidR="0054231F" w:rsidRPr="00FA4746" w:rsidRDefault="0054231F" w:rsidP="005423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C678D12" w14:textId="77777777" w:rsidR="0054231F" w:rsidRPr="00FA4746" w:rsidRDefault="0054231F" w:rsidP="005423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B9BAA7B" w14:textId="77777777" w:rsidR="0054231F" w:rsidRPr="00FA4746" w:rsidRDefault="0054231F" w:rsidP="005423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DE7FA57" w14:textId="77777777" w:rsidR="0054231F" w:rsidRPr="00FA4746" w:rsidRDefault="0054231F" w:rsidP="0054231F">
            <w:pPr>
              <w:spacing w:before="0" w:line="240" w:lineRule="auto"/>
              <w:jc w:val="center"/>
              <w:rPr>
                <w:rFonts w:ascii="Open Sans" w:hAnsi="Open Sans" w:cs="Open Sans"/>
                <w:w w:val="100"/>
                <w:sz w:val="20"/>
              </w:rPr>
            </w:pPr>
          </w:p>
        </w:tc>
      </w:tr>
      <w:tr w:rsidR="0054231F" w:rsidRPr="00FA4746" w14:paraId="210FD22B" w14:textId="77777777" w:rsidTr="009D7F9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965D8FC" w14:textId="54FDEC3A" w:rsidR="0054231F" w:rsidRPr="000F6DE0" w:rsidRDefault="0054231F" w:rsidP="0054231F">
            <w:pPr>
              <w:spacing w:before="0" w:line="240" w:lineRule="auto"/>
              <w:jc w:val="center"/>
              <w:rPr>
                <w:rFonts w:ascii="Open Sans" w:hAnsi="Open Sans" w:cs="Open Sans"/>
                <w:w w:val="100"/>
                <w:sz w:val="20"/>
              </w:rPr>
            </w:pPr>
            <w:r>
              <w:rPr>
                <w:rFonts w:ascii="Open Sans" w:hAnsi="Open Sans" w:cs="Open Sans"/>
                <w:w w:val="100"/>
                <w:sz w:val="20"/>
              </w:rPr>
              <w:t>11</w:t>
            </w:r>
          </w:p>
        </w:tc>
        <w:tc>
          <w:tcPr>
            <w:tcW w:w="968" w:type="pct"/>
          </w:tcPr>
          <w:p w14:paraId="134213AA" w14:textId="373DCBA8" w:rsidR="0054231F" w:rsidRPr="0054231F" w:rsidRDefault="0054231F" w:rsidP="0054231F">
            <w:pPr>
              <w:spacing w:before="0" w:line="240" w:lineRule="auto"/>
              <w:jc w:val="left"/>
              <w:rPr>
                <w:rFonts w:ascii="Open Sans" w:hAnsi="Open Sans" w:cs="Open Sans"/>
                <w:w w:val="100"/>
                <w:sz w:val="20"/>
              </w:rPr>
            </w:pPr>
            <w:r w:rsidRPr="0054231F">
              <w:rPr>
                <w:rFonts w:ascii="Open Sans" w:hAnsi="Open Sans" w:cs="Open Sans"/>
                <w:sz w:val="20"/>
              </w:rPr>
              <w:t>Zestaw szczotek laboratoryjnych</w:t>
            </w:r>
          </w:p>
        </w:tc>
        <w:tc>
          <w:tcPr>
            <w:tcW w:w="1168" w:type="pct"/>
          </w:tcPr>
          <w:p w14:paraId="58BACE90" w14:textId="77777777" w:rsidR="0054231F" w:rsidRPr="0054231F" w:rsidRDefault="0054231F" w:rsidP="0054231F">
            <w:pPr>
              <w:spacing w:before="0" w:line="240" w:lineRule="auto"/>
              <w:rPr>
                <w:rFonts w:ascii="Open Sans" w:hAnsi="Open Sans" w:cs="Open Sans"/>
                <w:sz w:val="20"/>
              </w:rPr>
            </w:pPr>
            <w:r w:rsidRPr="0054231F">
              <w:rPr>
                <w:rFonts w:ascii="Open Sans" w:hAnsi="Open Sans" w:cs="Open Sans"/>
                <w:sz w:val="20"/>
              </w:rPr>
              <w:t xml:space="preserve">op. 10 szt.; Bionovo, nr kat. 1-7032 </w:t>
            </w:r>
          </w:p>
          <w:p w14:paraId="68F92B9C" w14:textId="11933EAF" w:rsidR="0054231F" w:rsidRPr="0054231F" w:rsidRDefault="0054231F" w:rsidP="0054231F">
            <w:pPr>
              <w:spacing w:before="0" w:line="240" w:lineRule="auto"/>
              <w:rPr>
                <w:rFonts w:ascii="Open Sans" w:hAnsi="Open Sans" w:cs="Open Sans"/>
                <w:w w:val="100"/>
                <w:sz w:val="20"/>
              </w:rPr>
            </w:pPr>
            <w:r w:rsidRPr="0054231F">
              <w:rPr>
                <w:rFonts w:ascii="Open Sans" w:hAnsi="Open Sans" w:cs="Open Sans"/>
                <w:sz w:val="20"/>
              </w:rPr>
              <w:t>lub równoważny</w:t>
            </w:r>
          </w:p>
        </w:tc>
        <w:tc>
          <w:tcPr>
            <w:tcW w:w="333" w:type="pct"/>
          </w:tcPr>
          <w:p w14:paraId="3A0AEB1F" w14:textId="58D88748" w:rsidR="0054231F" w:rsidRPr="0054231F" w:rsidRDefault="0054231F" w:rsidP="0054231F">
            <w:pPr>
              <w:spacing w:before="0" w:line="240" w:lineRule="auto"/>
              <w:jc w:val="center"/>
              <w:rPr>
                <w:rFonts w:ascii="Open Sans" w:hAnsi="Open Sans" w:cs="Open Sans"/>
                <w:w w:val="100"/>
                <w:sz w:val="20"/>
              </w:rPr>
            </w:pPr>
            <w:r w:rsidRPr="0054231F">
              <w:rPr>
                <w:rFonts w:ascii="Open Sans" w:hAnsi="Open Sans" w:cs="Open Sans"/>
                <w:sz w:val="20"/>
              </w:rPr>
              <w:t>6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FEAC9DF" w14:textId="77777777" w:rsidR="0054231F" w:rsidRPr="00FA4746" w:rsidRDefault="0054231F" w:rsidP="005423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D4F4008" w14:textId="77777777" w:rsidR="0054231F" w:rsidRPr="00FA4746" w:rsidRDefault="0054231F" w:rsidP="005423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45872CF" w14:textId="77777777" w:rsidR="0054231F" w:rsidRPr="00FA4746" w:rsidRDefault="0054231F" w:rsidP="005423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0394B70" w14:textId="77777777" w:rsidR="0054231F" w:rsidRPr="00FA4746" w:rsidRDefault="0054231F" w:rsidP="0054231F">
            <w:pPr>
              <w:spacing w:before="0" w:line="240" w:lineRule="auto"/>
              <w:jc w:val="center"/>
              <w:rPr>
                <w:rFonts w:ascii="Open Sans" w:hAnsi="Open Sans" w:cs="Open Sans"/>
                <w:w w:val="100"/>
                <w:sz w:val="20"/>
              </w:rPr>
            </w:pPr>
          </w:p>
        </w:tc>
      </w:tr>
      <w:tr w:rsidR="0054231F" w:rsidRPr="00FA4746" w14:paraId="00631D2B" w14:textId="77777777" w:rsidTr="009D7F9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3B6BC4B" w14:textId="45569C74" w:rsidR="0054231F" w:rsidRPr="000F6DE0" w:rsidRDefault="0054231F" w:rsidP="0054231F">
            <w:pPr>
              <w:spacing w:before="0" w:line="240" w:lineRule="auto"/>
              <w:jc w:val="center"/>
              <w:rPr>
                <w:rFonts w:ascii="Open Sans" w:hAnsi="Open Sans" w:cs="Open Sans"/>
                <w:w w:val="100"/>
                <w:sz w:val="20"/>
              </w:rPr>
            </w:pPr>
            <w:r>
              <w:rPr>
                <w:rFonts w:ascii="Open Sans" w:hAnsi="Open Sans" w:cs="Open Sans"/>
                <w:w w:val="100"/>
                <w:sz w:val="20"/>
              </w:rPr>
              <w:t>12</w:t>
            </w:r>
          </w:p>
        </w:tc>
        <w:tc>
          <w:tcPr>
            <w:tcW w:w="968" w:type="pct"/>
          </w:tcPr>
          <w:p w14:paraId="6462353A" w14:textId="05CAA87B" w:rsidR="0054231F" w:rsidRPr="0054231F" w:rsidRDefault="0054231F" w:rsidP="0054231F">
            <w:pPr>
              <w:spacing w:before="0" w:line="240" w:lineRule="auto"/>
              <w:jc w:val="left"/>
              <w:rPr>
                <w:rFonts w:ascii="Open Sans" w:hAnsi="Open Sans" w:cs="Open Sans"/>
                <w:w w:val="100"/>
                <w:sz w:val="20"/>
              </w:rPr>
            </w:pPr>
            <w:r w:rsidRPr="0054231F">
              <w:rPr>
                <w:rFonts w:ascii="Open Sans" w:hAnsi="Open Sans" w:cs="Open Sans"/>
                <w:sz w:val="20"/>
              </w:rPr>
              <w:t>Pinceta jednorazowa</w:t>
            </w:r>
          </w:p>
        </w:tc>
        <w:tc>
          <w:tcPr>
            <w:tcW w:w="1168" w:type="pct"/>
          </w:tcPr>
          <w:p w14:paraId="26A0E3D0" w14:textId="4AAE298F" w:rsidR="0054231F" w:rsidRPr="0054231F" w:rsidRDefault="0054231F" w:rsidP="0054231F">
            <w:pPr>
              <w:spacing w:before="0" w:line="240" w:lineRule="auto"/>
              <w:rPr>
                <w:rFonts w:ascii="Open Sans" w:hAnsi="Open Sans" w:cs="Open Sans"/>
                <w:w w:val="100"/>
                <w:sz w:val="20"/>
              </w:rPr>
            </w:pPr>
            <w:r w:rsidRPr="0054231F">
              <w:rPr>
                <w:rFonts w:ascii="Open Sans" w:hAnsi="Open Sans" w:cs="Open Sans"/>
                <w:sz w:val="20"/>
              </w:rPr>
              <w:t>op. 10 szt.; jednorazowa, sterylna, PS; Bionovo, nr kat. B-0730 lub równoważny</w:t>
            </w:r>
          </w:p>
        </w:tc>
        <w:tc>
          <w:tcPr>
            <w:tcW w:w="333" w:type="pct"/>
          </w:tcPr>
          <w:p w14:paraId="05507211" w14:textId="167D399B" w:rsidR="0054231F" w:rsidRPr="0054231F" w:rsidRDefault="0054231F" w:rsidP="0054231F">
            <w:pPr>
              <w:spacing w:before="0" w:line="240" w:lineRule="auto"/>
              <w:jc w:val="center"/>
              <w:rPr>
                <w:rFonts w:ascii="Open Sans" w:hAnsi="Open Sans" w:cs="Open Sans"/>
                <w:w w:val="100"/>
                <w:sz w:val="20"/>
              </w:rPr>
            </w:pPr>
            <w:r w:rsidRPr="0054231F">
              <w:rPr>
                <w:rFonts w:ascii="Open Sans" w:hAnsi="Open Sans" w:cs="Open Sans"/>
                <w:sz w:val="20"/>
              </w:rPr>
              <w:t>44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A349EEF" w14:textId="77777777" w:rsidR="0054231F" w:rsidRPr="00FA4746" w:rsidRDefault="0054231F" w:rsidP="005423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FC22FD5" w14:textId="77777777" w:rsidR="0054231F" w:rsidRPr="00FA4746" w:rsidRDefault="0054231F" w:rsidP="005423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7B1E5B4" w14:textId="77777777" w:rsidR="0054231F" w:rsidRPr="00FA4746" w:rsidRDefault="0054231F" w:rsidP="005423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EC616BD" w14:textId="77777777" w:rsidR="0054231F" w:rsidRPr="00FA4746" w:rsidRDefault="0054231F" w:rsidP="0054231F">
            <w:pPr>
              <w:spacing w:before="0" w:line="240" w:lineRule="auto"/>
              <w:jc w:val="center"/>
              <w:rPr>
                <w:rFonts w:ascii="Open Sans" w:hAnsi="Open Sans" w:cs="Open Sans"/>
                <w:w w:val="100"/>
                <w:sz w:val="20"/>
              </w:rPr>
            </w:pPr>
          </w:p>
        </w:tc>
      </w:tr>
      <w:tr w:rsidR="0054231F" w:rsidRPr="00FA4746" w14:paraId="0501331B" w14:textId="77777777" w:rsidTr="009D7F9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A6EEBA5" w14:textId="758760FD" w:rsidR="0054231F" w:rsidRPr="000F6DE0" w:rsidRDefault="0054231F" w:rsidP="0054231F">
            <w:pPr>
              <w:spacing w:before="0" w:line="240" w:lineRule="auto"/>
              <w:jc w:val="center"/>
              <w:rPr>
                <w:rFonts w:ascii="Open Sans" w:hAnsi="Open Sans" w:cs="Open Sans"/>
                <w:w w:val="100"/>
                <w:sz w:val="20"/>
              </w:rPr>
            </w:pPr>
            <w:r>
              <w:rPr>
                <w:rFonts w:ascii="Open Sans" w:hAnsi="Open Sans" w:cs="Open Sans"/>
                <w:w w:val="100"/>
                <w:sz w:val="20"/>
              </w:rPr>
              <w:t>13</w:t>
            </w:r>
          </w:p>
        </w:tc>
        <w:tc>
          <w:tcPr>
            <w:tcW w:w="968" w:type="pct"/>
          </w:tcPr>
          <w:p w14:paraId="3C530A15" w14:textId="5D179CF0" w:rsidR="0054231F" w:rsidRPr="0054231F" w:rsidRDefault="0054231F" w:rsidP="0054231F">
            <w:pPr>
              <w:spacing w:before="0" w:line="240" w:lineRule="auto"/>
              <w:jc w:val="left"/>
              <w:rPr>
                <w:rFonts w:ascii="Open Sans" w:hAnsi="Open Sans" w:cs="Open Sans"/>
                <w:w w:val="100"/>
                <w:sz w:val="20"/>
              </w:rPr>
            </w:pPr>
            <w:r w:rsidRPr="0054231F">
              <w:rPr>
                <w:rFonts w:ascii="Open Sans" w:hAnsi="Open Sans" w:cs="Open Sans"/>
                <w:sz w:val="20"/>
              </w:rPr>
              <w:t>Łyżeczka podwójna, okrągła</w:t>
            </w:r>
          </w:p>
        </w:tc>
        <w:tc>
          <w:tcPr>
            <w:tcW w:w="1168" w:type="pct"/>
          </w:tcPr>
          <w:p w14:paraId="28147E38" w14:textId="2134F47C" w:rsidR="0054231F" w:rsidRPr="0054231F" w:rsidRDefault="0054231F" w:rsidP="0054231F">
            <w:pPr>
              <w:spacing w:before="0" w:line="240" w:lineRule="auto"/>
              <w:rPr>
                <w:rFonts w:ascii="Open Sans" w:hAnsi="Open Sans" w:cs="Open Sans"/>
                <w:sz w:val="20"/>
              </w:rPr>
            </w:pPr>
            <w:r w:rsidRPr="0054231F">
              <w:rPr>
                <w:rFonts w:ascii="Open Sans" w:hAnsi="Open Sans" w:cs="Open Sans"/>
                <w:sz w:val="20"/>
              </w:rPr>
              <w:t xml:space="preserve">op. 1 szt.; stal nierdzewna, autoklawowalna, dł. cał. 210mm, wym. I łyżeczka (35x30mm) 2 łyżeczka (25x20mm); Bionovo, nr kat. B-0633 </w:t>
            </w:r>
          </w:p>
          <w:p w14:paraId="58B6AC1B" w14:textId="353B01C9" w:rsidR="0054231F" w:rsidRPr="0054231F" w:rsidRDefault="0054231F" w:rsidP="0054231F">
            <w:pPr>
              <w:spacing w:before="0" w:line="240" w:lineRule="auto"/>
              <w:rPr>
                <w:rFonts w:ascii="Open Sans" w:hAnsi="Open Sans" w:cs="Open Sans"/>
                <w:w w:val="100"/>
                <w:sz w:val="20"/>
              </w:rPr>
            </w:pPr>
            <w:r w:rsidRPr="0054231F">
              <w:rPr>
                <w:rFonts w:ascii="Open Sans" w:hAnsi="Open Sans" w:cs="Open Sans"/>
                <w:sz w:val="20"/>
              </w:rPr>
              <w:t>lub równoważny;</w:t>
            </w:r>
          </w:p>
        </w:tc>
        <w:tc>
          <w:tcPr>
            <w:tcW w:w="333" w:type="pct"/>
          </w:tcPr>
          <w:p w14:paraId="72F577E6" w14:textId="33C054E3" w:rsidR="0054231F" w:rsidRPr="0054231F" w:rsidRDefault="0054231F" w:rsidP="0054231F">
            <w:pPr>
              <w:spacing w:before="0" w:line="240" w:lineRule="auto"/>
              <w:jc w:val="center"/>
              <w:rPr>
                <w:rFonts w:ascii="Open Sans" w:hAnsi="Open Sans" w:cs="Open Sans"/>
                <w:w w:val="100"/>
                <w:sz w:val="20"/>
              </w:rPr>
            </w:pPr>
            <w:r w:rsidRPr="0054231F">
              <w:rPr>
                <w:rFonts w:ascii="Open Sans" w:hAnsi="Open Sans" w:cs="Open Sans"/>
                <w:sz w:val="20"/>
              </w:rPr>
              <w:t>3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E05A891" w14:textId="77777777" w:rsidR="0054231F" w:rsidRPr="00FA4746" w:rsidRDefault="0054231F" w:rsidP="005423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A209FD0" w14:textId="77777777" w:rsidR="0054231F" w:rsidRPr="00FA4746" w:rsidRDefault="0054231F" w:rsidP="005423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09FBFEF" w14:textId="77777777" w:rsidR="0054231F" w:rsidRPr="00FA4746" w:rsidRDefault="0054231F" w:rsidP="005423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B9317B4" w14:textId="77777777" w:rsidR="0054231F" w:rsidRPr="00FA4746" w:rsidRDefault="0054231F" w:rsidP="0054231F">
            <w:pPr>
              <w:spacing w:before="0" w:line="240" w:lineRule="auto"/>
              <w:jc w:val="center"/>
              <w:rPr>
                <w:rFonts w:ascii="Open Sans" w:hAnsi="Open Sans" w:cs="Open Sans"/>
                <w:w w:val="100"/>
                <w:sz w:val="20"/>
              </w:rPr>
            </w:pPr>
          </w:p>
        </w:tc>
      </w:tr>
      <w:tr w:rsidR="0054231F" w:rsidRPr="00FA4746" w14:paraId="3B852694" w14:textId="77777777" w:rsidTr="009D7F9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AFAC7E9" w14:textId="3651060D" w:rsidR="0054231F" w:rsidRPr="000F6DE0" w:rsidRDefault="0054231F" w:rsidP="0054231F">
            <w:pPr>
              <w:spacing w:before="0" w:line="240" w:lineRule="auto"/>
              <w:jc w:val="center"/>
              <w:rPr>
                <w:rFonts w:ascii="Open Sans" w:hAnsi="Open Sans" w:cs="Open Sans"/>
                <w:w w:val="100"/>
                <w:sz w:val="20"/>
              </w:rPr>
            </w:pPr>
            <w:r>
              <w:rPr>
                <w:rFonts w:ascii="Open Sans" w:hAnsi="Open Sans" w:cs="Open Sans"/>
                <w:w w:val="100"/>
                <w:sz w:val="20"/>
              </w:rPr>
              <w:t>14</w:t>
            </w:r>
          </w:p>
        </w:tc>
        <w:tc>
          <w:tcPr>
            <w:tcW w:w="968" w:type="pct"/>
          </w:tcPr>
          <w:p w14:paraId="11D40D8A" w14:textId="74854C46" w:rsidR="0054231F" w:rsidRPr="0054231F" w:rsidRDefault="0054231F" w:rsidP="0054231F">
            <w:pPr>
              <w:spacing w:before="0" w:line="240" w:lineRule="auto"/>
              <w:jc w:val="left"/>
              <w:rPr>
                <w:rFonts w:ascii="Open Sans" w:hAnsi="Open Sans" w:cs="Open Sans"/>
                <w:w w:val="100"/>
                <w:sz w:val="20"/>
              </w:rPr>
            </w:pPr>
            <w:r w:rsidRPr="0054231F">
              <w:rPr>
                <w:rFonts w:ascii="Open Sans" w:hAnsi="Open Sans" w:cs="Open Sans"/>
                <w:sz w:val="20"/>
              </w:rPr>
              <w:t>Pinceta zagięta</w:t>
            </w:r>
          </w:p>
        </w:tc>
        <w:tc>
          <w:tcPr>
            <w:tcW w:w="1168" w:type="pct"/>
          </w:tcPr>
          <w:p w14:paraId="38CC0208" w14:textId="77777777" w:rsidR="0054231F" w:rsidRPr="0054231F" w:rsidRDefault="0054231F" w:rsidP="0054231F">
            <w:pPr>
              <w:spacing w:before="0" w:line="240" w:lineRule="auto"/>
              <w:rPr>
                <w:rFonts w:ascii="Open Sans" w:hAnsi="Open Sans" w:cs="Open Sans"/>
                <w:sz w:val="20"/>
                <w:shd w:val="clear" w:color="auto" w:fill="FFFFFF"/>
              </w:rPr>
            </w:pPr>
            <w:r w:rsidRPr="0054231F">
              <w:rPr>
                <w:rFonts w:ascii="Open Sans" w:hAnsi="Open Sans" w:cs="Open Sans"/>
                <w:sz w:val="20"/>
              </w:rPr>
              <w:t xml:space="preserve">op. 1 szt.; </w:t>
            </w:r>
            <w:r w:rsidRPr="0054231F">
              <w:rPr>
                <w:rFonts w:ascii="Open Sans" w:hAnsi="Open Sans" w:cs="Open Sans"/>
                <w:sz w:val="20"/>
                <w:shd w:val="clear" w:color="auto" w:fill="FFFFFF"/>
              </w:rPr>
              <w:t xml:space="preserve">Wykonana ze stali szlachetnej 18/8. Zagięta. Z cienką końcówką, </w:t>
            </w:r>
          </w:p>
          <w:p w14:paraId="0F181D16" w14:textId="0576B644" w:rsidR="0054231F" w:rsidRPr="0054231F" w:rsidRDefault="0054231F" w:rsidP="0054231F">
            <w:pPr>
              <w:spacing w:before="0" w:line="240" w:lineRule="auto"/>
              <w:rPr>
                <w:rFonts w:ascii="Open Sans" w:hAnsi="Open Sans" w:cs="Open Sans"/>
                <w:w w:val="100"/>
                <w:sz w:val="20"/>
              </w:rPr>
            </w:pPr>
            <w:r w:rsidRPr="0054231F">
              <w:rPr>
                <w:rFonts w:ascii="Open Sans" w:hAnsi="Open Sans" w:cs="Open Sans"/>
                <w:sz w:val="20"/>
                <w:shd w:val="clear" w:color="auto" w:fill="FFFFFF"/>
              </w:rPr>
              <w:t>dł. cał. 160 mm; Bionovo, nr kat. E-7036 lub równoważny</w:t>
            </w:r>
          </w:p>
        </w:tc>
        <w:tc>
          <w:tcPr>
            <w:tcW w:w="333" w:type="pct"/>
          </w:tcPr>
          <w:p w14:paraId="2B208014" w14:textId="363AFB83" w:rsidR="0054231F" w:rsidRPr="0054231F" w:rsidRDefault="0054231F" w:rsidP="0054231F">
            <w:pPr>
              <w:spacing w:before="0" w:line="240" w:lineRule="auto"/>
              <w:jc w:val="center"/>
              <w:rPr>
                <w:rFonts w:ascii="Open Sans" w:hAnsi="Open Sans" w:cs="Open Sans"/>
                <w:w w:val="100"/>
                <w:sz w:val="20"/>
              </w:rPr>
            </w:pPr>
            <w:r w:rsidRPr="0054231F">
              <w:rPr>
                <w:rFonts w:ascii="Open Sans" w:hAnsi="Open Sans" w:cs="Open Sans"/>
                <w:sz w:val="20"/>
              </w:rPr>
              <w:t>3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8DE43C1" w14:textId="77777777" w:rsidR="0054231F" w:rsidRPr="00FA4746" w:rsidRDefault="0054231F" w:rsidP="005423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1D9F757" w14:textId="77777777" w:rsidR="0054231F" w:rsidRPr="00FA4746" w:rsidRDefault="0054231F" w:rsidP="005423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1F28F3C" w14:textId="77777777" w:rsidR="0054231F" w:rsidRPr="00FA4746" w:rsidRDefault="0054231F" w:rsidP="005423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16DC758" w14:textId="77777777" w:rsidR="0054231F" w:rsidRPr="00FA4746" w:rsidRDefault="0054231F" w:rsidP="0054231F">
            <w:pPr>
              <w:spacing w:before="0" w:line="240" w:lineRule="auto"/>
              <w:jc w:val="center"/>
              <w:rPr>
                <w:rFonts w:ascii="Open Sans" w:hAnsi="Open Sans" w:cs="Open Sans"/>
                <w:w w:val="100"/>
                <w:sz w:val="20"/>
              </w:rPr>
            </w:pPr>
          </w:p>
        </w:tc>
      </w:tr>
      <w:tr w:rsidR="0054231F" w:rsidRPr="00FA4746" w14:paraId="223C8A2F" w14:textId="77777777" w:rsidTr="009D7F9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517E179" w14:textId="28171921" w:rsidR="0054231F" w:rsidRPr="000F6DE0" w:rsidRDefault="0054231F" w:rsidP="0054231F">
            <w:pPr>
              <w:spacing w:before="0" w:line="240" w:lineRule="auto"/>
              <w:jc w:val="center"/>
              <w:rPr>
                <w:rFonts w:ascii="Open Sans" w:hAnsi="Open Sans" w:cs="Open Sans"/>
                <w:w w:val="100"/>
                <w:sz w:val="20"/>
              </w:rPr>
            </w:pPr>
            <w:r>
              <w:rPr>
                <w:rFonts w:ascii="Open Sans" w:hAnsi="Open Sans" w:cs="Open Sans"/>
                <w:w w:val="100"/>
                <w:sz w:val="20"/>
              </w:rPr>
              <w:t>15</w:t>
            </w:r>
          </w:p>
        </w:tc>
        <w:tc>
          <w:tcPr>
            <w:tcW w:w="968" w:type="pct"/>
          </w:tcPr>
          <w:p w14:paraId="2031AEE8" w14:textId="0FCF9BE5" w:rsidR="0054231F" w:rsidRPr="0054231F" w:rsidRDefault="0054231F" w:rsidP="0054231F">
            <w:pPr>
              <w:spacing w:before="0" w:line="240" w:lineRule="auto"/>
              <w:jc w:val="left"/>
              <w:rPr>
                <w:rFonts w:ascii="Open Sans" w:hAnsi="Open Sans" w:cs="Open Sans"/>
                <w:w w:val="100"/>
                <w:sz w:val="20"/>
              </w:rPr>
            </w:pPr>
            <w:r w:rsidRPr="0054231F">
              <w:rPr>
                <w:rFonts w:ascii="Open Sans" w:hAnsi="Open Sans" w:cs="Open Sans"/>
                <w:sz w:val="20"/>
              </w:rPr>
              <w:t>Łyżeczka okrągła</w:t>
            </w:r>
          </w:p>
        </w:tc>
        <w:tc>
          <w:tcPr>
            <w:tcW w:w="1168" w:type="pct"/>
          </w:tcPr>
          <w:p w14:paraId="2A9C68B9" w14:textId="77777777" w:rsidR="0054231F" w:rsidRPr="0054231F" w:rsidRDefault="0054231F" w:rsidP="0054231F">
            <w:pPr>
              <w:spacing w:before="0" w:line="240" w:lineRule="auto"/>
              <w:rPr>
                <w:rFonts w:ascii="Open Sans" w:hAnsi="Open Sans" w:cs="Open Sans"/>
                <w:sz w:val="20"/>
              </w:rPr>
            </w:pPr>
            <w:r w:rsidRPr="0054231F">
              <w:rPr>
                <w:rFonts w:ascii="Open Sans" w:hAnsi="Open Sans" w:cs="Open Sans"/>
                <w:sz w:val="20"/>
              </w:rPr>
              <w:t xml:space="preserve">op. 1 szt.; autoklawowalna, wykonana </w:t>
            </w:r>
          </w:p>
          <w:p w14:paraId="4D6A5474" w14:textId="77777777" w:rsidR="0054231F" w:rsidRPr="0054231F" w:rsidRDefault="0054231F" w:rsidP="0054231F">
            <w:pPr>
              <w:spacing w:before="0" w:line="240" w:lineRule="auto"/>
              <w:rPr>
                <w:rFonts w:ascii="Open Sans" w:hAnsi="Open Sans" w:cs="Open Sans"/>
                <w:sz w:val="20"/>
              </w:rPr>
            </w:pPr>
            <w:r w:rsidRPr="0054231F">
              <w:rPr>
                <w:rFonts w:ascii="Open Sans" w:hAnsi="Open Sans" w:cs="Open Sans"/>
                <w:sz w:val="20"/>
              </w:rPr>
              <w:t xml:space="preserve">ze stali szlachetnej, dł. cał. 250mm, średnica łyżeczki 35mm; </w:t>
            </w:r>
          </w:p>
          <w:p w14:paraId="2D0FCCDB" w14:textId="0336B86A" w:rsidR="0054231F" w:rsidRPr="0054231F" w:rsidRDefault="0054231F" w:rsidP="0054231F">
            <w:pPr>
              <w:spacing w:before="0" w:line="240" w:lineRule="auto"/>
              <w:rPr>
                <w:rFonts w:ascii="Open Sans" w:hAnsi="Open Sans" w:cs="Open Sans"/>
                <w:w w:val="100"/>
                <w:sz w:val="20"/>
              </w:rPr>
            </w:pPr>
            <w:r w:rsidRPr="0054231F">
              <w:rPr>
                <w:rFonts w:ascii="Open Sans" w:hAnsi="Open Sans" w:cs="Open Sans"/>
                <w:sz w:val="20"/>
              </w:rPr>
              <w:t>Bionovo, nr kat. B-0641 lub równoważny</w:t>
            </w:r>
          </w:p>
        </w:tc>
        <w:tc>
          <w:tcPr>
            <w:tcW w:w="333" w:type="pct"/>
          </w:tcPr>
          <w:p w14:paraId="5232A77A" w14:textId="654D7EEA" w:rsidR="0054231F" w:rsidRPr="0054231F" w:rsidRDefault="0054231F" w:rsidP="0054231F">
            <w:pPr>
              <w:spacing w:before="0" w:line="240" w:lineRule="auto"/>
              <w:jc w:val="center"/>
              <w:rPr>
                <w:rFonts w:ascii="Open Sans" w:hAnsi="Open Sans" w:cs="Open Sans"/>
                <w:w w:val="100"/>
                <w:sz w:val="20"/>
              </w:rPr>
            </w:pPr>
            <w:r w:rsidRPr="0054231F">
              <w:rPr>
                <w:rFonts w:ascii="Open Sans" w:hAnsi="Open Sans" w:cs="Open Sans"/>
                <w:sz w:val="20"/>
              </w:rPr>
              <w:t>4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C4FDCD1" w14:textId="77777777" w:rsidR="0054231F" w:rsidRPr="00FA4746" w:rsidRDefault="0054231F" w:rsidP="005423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ED7348A" w14:textId="77777777" w:rsidR="0054231F" w:rsidRPr="00FA4746" w:rsidRDefault="0054231F" w:rsidP="005423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1075A4A" w14:textId="77777777" w:rsidR="0054231F" w:rsidRPr="00FA4746" w:rsidRDefault="0054231F" w:rsidP="005423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21F9FA6" w14:textId="77777777" w:rsidR="0054231F" w:rsidRPr="00FA4746" w:rsidRDefault="0054231F" w:rsidP="0054231F">
            <w:pPr>
              <w:spacing w:before="0" w:line="240" w:lineRule="auto"/>
              <w:jc w:val="center"/>
              <w:rPr>
                <w:rFonts w:ascii="Open Sans" w:hAnsi="Open Sans" w:cs="Open Sans"/>
                <w:w w:val="100"/>
                <w:sz w:val="20"/>
              </w:rPr>
            </w:pPr>
          </w:p>
        </w:tc>
      </w:tr>
      <w:tr w:rsidR="0054231F" w:rsidRPr="00FA4746" w14:paraId="7042ABBE" w14:textId="77777777" w:rsidTr="009D7F9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22EEC98" w14:textId="0D3E4123" w:rsidR="0054231F" w:rsidRPr="000F6DE0" w:rsidRDefault="0054231F" w:rsidP="0054231F">
            <w:pPr>
              <w:spacing w:before="0" w:line="240" w:lineRule="auto"/>
              <w:jc w:val="center"/>
              <w:rPr>
                <w:rFonts w:ascii="Open Sans" w:hAnsi="Open Sans" w:cs="Open Sans"/>
                <w:w w:val="100"/>
                <w:sz w:val="20"/>
              </w:rPr>
            </w:pPr>
            <w:r>
              <w:rPr>
                <w:rFonts w:ascii="Open Sans" w:hAnsi="Open Sans" w:cs="Open Sans"/>
                <w:w w:val="100"/>
                <w:sz w:val="20"/>
              </w:rPr>
              <w:t>16</w:t>
            </w:r>
          </w:p>
        </w:tc>
        <w:tc>
          <w:tcPr>
            <w:tcW w:w="968" w:type="pct"/>
          </w:tcPr>
          <w:p w14:paraId="0D376D8C" w14:textId="690AD0FE" w:rsidR="0054231F" w:rsidRPr="0054231F" w:rsidRDefault="0054231F" w:rsidP="0054231F">
            <w:pPr>
              <w:spacing w:before="0" w:line="240" w:lineRule="auto"/>
              <w:jc w:val="left"/>
              <w:rPr>
                <w:rFonts w:ascii="Open Sans" w:hAnsi="Open Sans" w:cs="Open Sans"/>
                <w:w w:val="100"/>
                <w:sz w:val="20"/>
              </w:rPr>
            </w:pPr>
            <w:r w:rsidRPr="0054231F">
              <w:rPr>
                <w:rFonts w:ascii="Open Sans" w:hAnsi="Open Sans" w:cs="Open Sans"/>
                <w:sz w:val="20"/>
              </w:rPr>
              <w:t>Łyżeczka podłużna</w:t>
            </w:r>
          </w:p>
        </w:tc>
        <w:tc>
          <w:tcPr>
            <w:tcW w:w="1168" w:type="pct"/>
          </w:tcPr>
          <w:p w14:paraId="5F008606" w14:textId="77777777" w:rsidR="0054231F" w:rsidRPr="0054231F" w:rsidRDefault="0054231F" w:rsidP="0054231F">
            <w:pPr>
              <w:spacing w:before="0" w:line="240" w:lineRule="auto"/>
              <w:rPr>
                <w:rFonts w:ascii="Open Sans" w:hAnsi="Open Sans" w:cs="Open Sans"/>
                <w:sz w:val="20"/>
              </w:rPr>
            </w:pPr>
            <w:r w:rsidRPr="0054231F">
              <w:rPr>
                <w:rFonts w:ascii="Open Sans" w:hAnsi="Open Sans" w:cs="Open Sans"/>
                <w:sz w:val="20"/>
              </w:rPr>
              <w:t xml:space="preserve">op. 1 szt.; autoklawowalna, wykonana </w:t>
            </w:r>
          </w:p>
          <w:p w14:paraId="22723DBF" w14:textId="322287A5" w:rsidR="0054231F" w:rsidRPr="0054231F" w:rsidRDefault="0054231F" w:rsidP="0054231F">
            <w:pPr>
              <w:spacing w:before="0" w:line="240" w:lineRule="auto"/>
              <w:rPr>
                <w:rFonts w:ascii="Open Sans" w:hAnsi="Open Sans" w:cs="Open Sans"/>
                <w:w w:val="100"/>
                <w:sz w:val="20"/>
              </w:rPr>
            </w:pPr>
            <w:r w:rsidRPr="0054231F">
              <w:rPr>
                <w:rFonts w:ascii="Open Sans" w:hAnsi="Open Sans" w:cs="Open Sans"/>
                <w:sz w:val="20"/>
              </w:rPr>
              <w:t>ze stali szlachetnej, dł. cał. 150mm; Bionovo, nr kat. B-0636  lub równoważny</w:t>
            </w:r>
          </w:p>
        </w:tc>
        <w:tc>
          <w:tcPr>
            <w:tcW w:w="333" w:type="pct"/>
          </w:tcPr>
          <w:p w14:paraId="13B79079" w14:textId="71BA9B42" w:rsidR="0054231F" w:rsidRPr="0054231F" w:rsidRDefault="0054231F" w:rsidP="0054231F">
            <w:pPr>
              <w:spacing w:before="0" w:line="240" w:lineRule="auto"/>
              <w:jc w:val="center"/>
              <w:rPr>
                <w:rFonts w:ascii="Open Sans" w:hAnsi="Open Sans" w:cs="Open Sans"/>
                <w:w w:val="100"/>
                <w:sz w:val="20"/>
              </w:rPr>
            </w:pPr>
            <w:r w:rsidRPr="0054231F">
              <w:rPr>
                <w:rFonts w:ascii="Open Sans" w:hAnsi="Open Sans" w:cs="Open Sans"/>
                <w:sz w:val="20"/>
              </w:rPr>
              <w:t>4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42E1B65" w14:textId="77777777" w:rsidR="0054231F" w:rsidRPr="00FA4746" w:rsidRDefault="0054231F" w:rsidP="005423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7DDB653" w14:textId="77777777" w:rsidR="0054231F" w:rsidRPr="00FA4746" w:rsidRDefault="0054231F" w:rsidP="005423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FA876AE" w14:textId="77777777" w:rsidR="0054231F" w:rsidRPr="00FA4746" w:rsidRDefault="0054231F" w:rsidP="005423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CDDB3AC" w14:textId="77777777" w:rsidR="0054231F" w:rsidRPr="00FA4746" w:rsidRDefault="0054231F" w:rsidP="0054231F">
            <w:pPr>
              <w:spacing w:before="0" w:line="240" w:lineRule="auto"/>
              <w:jc w:val="center"/>
              <w:rPr>
                <w:rFonts w:ascii="Open Sans" w:hAnsi="Open Sans" w:cs="Open Sans"/>
                <w:w w:val="100"/>
                <w:sz w:val="20"/>
              </w:rPr>
            </w:pPr>
          </w:p>
        </w:tc>
      </w:tr>
      <w:tr w:rsidR="0054231F" w:rsidRPr="00FA4746" w14:paraId="63A0E2F8" w14:textId="77777777" w:rsidTr="009D7F9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D2D8DA1" w14:textId="7ECD15DE" w:rsidR="0054231F" w:rsidRPr="000F6DE0" w:rsidRDefault="0054231F" w:rsidP="0054231F">
            <w:pPr>
              <w:spacing w:before="0" w:line="240" w:lineRule="auto"/>
              <w:jc w:val="center"/>
              <w:rPr>
                <w:rFonts w:ascii="Open Sans" w:hAnsi="Open Sans" w:cs="Open Sans"/>
                <w:w w:val="100"/>
                <w:sz w:val="20"/>
              </w:rPr>
            </w:pPr>
            <w:r>
              <w:rPr>
                <w:rFonts w:ascii="Open Sans" w:hAnsi="Open Sans" w:cs="Open Sans"/>
                <w:w w:val="100"/>
                <w:sz w:val="20"/>
              </w:rPr>
              <w:t>17</w:t>
            </w:r>
          </w:p>
        </w:tc>
        <w:tc>
          <w:tcPr>
            <w:tcW w:w="968" w:type="pct"/>
          </w:tcPr>
          <w:p w14:paraId="379F3115" w14:textId="1EE31669" w:rsidR="0054231F" w:rsidRPr="0054231F" w:rsidRDefault="0054231F" w:rsidP="0054231F">
            <w:pPr>
              <w:spacing w:before="0" w:line="240" w:lineRule="auto"/>
              <w:jc w:val="left"/>
              <w:rPr>
                <w:rFonts w:ascii="Open Sans" w:hAnsi="Open Sans" w:cs="Open Sans"/>
                <w:w w:val="100"/>
                <w:sz w:val="20"/>
              </w:rPr>
            </w:pPr>
            <w:r w:rsidRPr="0054231F">
              <w:rPr>
                <w:rFonts w:ascii="Open Sans" w:hAnsi="Open Sans" w:cs="Open Sans"/>
                <w:sz w:val="20"/>
              </w:rPr>
              <w:t>Pierścień wylewowy GL45</w:t>
            </w:r>
          </w:p>
        </w:tc>
        <w:tc>
          <w:tcPr>
            <w:tcW w:w="1168" w:type="pct"/>
          </w:tcPr>
          <w:p w14:paraId="08DF6F1F" w14:textId="77777777" w:rsidR="0054231F" w:rsidRPr="0054231F" w:rsidRDefault="0054231F" w:rsidP="0054231F">
            <w:pPr>
              <w:spacing w:before="0" w:line="240" w:lineRule="auto"/>
              <w:rPr>
                <w:rFonts w:ascii="Open Sans" w:hAnsi="Open Sans" w:cs="Open Sans"/>
                <w:sz w:val="20"/>
              </w:rPr>
            </w:pPr>
            <w:r w:rsidRPr="0054231F">
              <w:rPr>
                <w:rFonts w:ascii="Open Sans" w:hAnsi="Open Sans" w:cs="Open Sans"/>
                <w:sz w:val="20"/>
              </w:rPr>
              <w:t xml:space="preserve">op. 10 szt.; wykonane z PP, autoklawowalne, niebieskie; Bionovo, </w:t>
            </w:r>
          </w:p>
          <w:p w14:paraId="712AB311" w14:textId="7EB6BBD8" w:rsidR="0054231F" w:rsidRPr="0054231F" w:rsidRDefault="0054231F" w:rsidP="0054231F">
            <w:pPr>
              <w:spacing w:before="0" w:line="240" w:lineRule="auto"/>
              <w:rPr>
                <w:rFonts w:ascii="Open Sans" w:hAnsi="Open Sans" w:cs="Open Sans"/>
                <w:w w:val="100"/>
                <w:sz w:val="20"/>
              </w:rPr>
            </w:pPr>
            <w:r w:rsidRPr="0054231F">
              <w:rPr>
                <w:rFonts w:ascii="Open Sans" w:hAnsi="Open Sans" w:cs="Open Sans"/>
                <w:sz w:val="20"/>
              </w:rPr>
              <w:lastRenderedPageBreak/>
              <w:t>nr kat. G-0172  lub równoważny</w:t>
            </w:r>
          </w:p>
        </w:tc>
        <w:tc>
          <w:tcPr>
            <w:tcW w:w="333" w:type="pct"/>
          </w:tcPr>
          <w:p w14:paraId="0E24751C" w14:textId="43514787" w:rsidR="0054231F" w:rsidRPr="0054231F" w:rsidRDefault="0054231F" w:rsidP="0054231F">
            <w:pPr>
              <w:spacing w:before="0" w:line="240" w:lineRule="auto"/>
              <w:jc w:val="center"/>
              <w:rPr>
                <w:rFonts w:ascii="Open Sans" w:hAnsi="Open Sans" w:cs="Open Sans"/>
                <w:w w:val="100"/>
                <w:sz w:val="20"/>
              </w:rPr>
            </w:pPr>
            <w:r w:rsidRPr="0054231F">
              <w:rPr>
                <w:rFonts w:ascii="Open Sans" w:hAnsi="Open Sans" w:cs="Open Sans"/>
                <w:sz w:val="20"/>
              </w:rPr>
              <w:lastRenderedPageBreak/>
              <w:t>4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7AD763C" w14:textId="77777777" w:rsidR="0054231F" w:rsidRPr="00FA4746" w:rsidRDefault="0054231F" w:rsidP="005423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49DA514" w14:textId="77777777" w:rsidR="0054231F" w:rsidRPr="00FA4746" w:rsidRDefault="0054231F" w:rsidP="005423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ED2BC77" w14:textId="77777777" w:rsidR="0054231F" w:rsidRPr="00FA4746" w:rsidRDefault="0054231F" w:rsidP="005423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5951705" w14:textId="77777777" w:rsidR="0054231F" w:rsidRPr="00FA4746" w:rsidRDefault="0054231F" w:rsidP="0054231F">
            <w:pPr>
              <w:spacing w:before="0" w:line="240" w:lineRule="auto"/>
              <w:jc w:val="center"/>
              <w:rPr>
                <w:rFonts w:ascii="Open Sans" w:hAnsi="Open Sans" w:cs="Open Sans"/>
                <w:w w:val="100"/>
                <w:sz w:val="20"/>
              </w:rPr>
            </w:pPr>
          </w:p>
        </w:tc>
      </w:tr>
      <w:tr w:rsidR="0054231F" w:rsidRPr="00FA4746" w14:paraId="407C4A40" w14:textId="77777777" w:rsidTr="009D7F9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2AD3622" w14:textId="561C0E10" w:rsidR="0054231F" w:rsidRPr="000F6DE0" w:rsidRDefault="0054231F" w:rsidP="0054231F">
            <w:pPr>
              <w:spacing w:before="0" w:line="240" w:lineRule="auto"/>
              <w:jc w:val="center"/>
              <w:rPr>
                <w:rFonts w:ascii="Open Sans" w:hAnsi="Open Sans" w:cs="Open Sans"/>
                <w:w w:val="100"/>
                <w:sz w:val="20"/>
              </w:rPr>
            </w:pPr>
            <w:r>
              <w:rPr>
                <w:rFonts w:ascii="Open Sans" w:hAnsi="Open Sans" w:cs="Open Sans"/>
                <w:w w:val="100"/>
                <w:sz w:val="20"/>
              </w:rPr>
              <w:t>18</w:t>
            </w:r>
          </w:p>
        </w:tc>
        <w:tc>
          <w:tcPr>
            <w:tcW w:w="968" w:type="pct"/>
          </w:tcPr>
          <w:p w14:paraId="1A027C43" w14:textId="2031DBD7" w:rsidR="0054231F" w:rsidRPr="0054231F" w:rsidRDefault="0054231F" w:rsidP="0054231F">
            <w:pPr>
              <w:spacing w:before="0" w:line="240" w:lineRule="auto"/>
              <w:jc w:val="left"/>
              <w:rPr>
                <w:rFonts w:ascii="Open Sans" w:hAnsi="Open Sans" w:cs="Open Sans"/>
                <w:w w:val="100"/>
                <w:sz w:val="20"/>
              </w:rPr>
            </w:pPr>
            <w:r w:rsidRPr="0054231F">
              <w:rPr>
                <w:rFonts w:ascii="Open Sans" w:hAnsi="Open Sans" w:cs="Open Sans"/>
                <w:sz w:val="20"/>
              </w:rPr>
              <w:t>Tryskawka 500ml</w:t>
            </w:r>
          </w:p>
        </w:tc>
        <w:tc>
          <w:tcPr>
            <w:tcW w:w="1168" w:type="pct"/>
          </w:tcPr>
          <w:p w14:paraId="6C65DBDF" w14:textId="64E061A1" w:rsidR="0054231F" w:rsidRPr="0054231F" w:rsidRDefault="0054231F" w:rsidP="0054231F">
            <w:pPr>
              <w:spacing w:before="0" w:line="240" w:lineRule="auto"/>
              <w:rPr>
                <w:rFonts w:ascii="Open Sans" w:hAnsi="Open Sans" w:cs="Open Sans"/>
                <w:w w:val="100"/>
                <w:sz w:val="20"/>
              </w:rPr>
            </w:pPr>
            <w:r w:rsidRPr="0054231F">
              <w:rPr>
                <w:rFonts w:ascii="Open Sans" w:hAnsi="Open Sans" w:cs="Open Sans"/>
                <w:sz w:val="20"/>
              </w:rPr>
              <w:t>op. 1 szt.; wąska szyja GL25, PP, poj. 500ml; Bionovo, nr kat. B-0021 lub równoważny</w:t>
            </w:r>
          </w:p>
        </w:tc>
        <w:tc>
          <w:tcPr>
            <w:tcW w:w="333" w:type="pct"/>
          </w:tcPr>
          <w:p w14:paraId="1AB0E96F" w14:textId="31729648" w:rsidR="0054231F" w:rsidRPr="0054231F" w:rsidRDefault="0054231F" w:rsidP="0054231F">
            <w:pPr>
              <w:spacing w:before="0" w:line="240" w:lineRule="auto"/>
              <w:jc w:val="center"/>
              <w:rPr>
                <w:rFonts w:ascii="Open Sans" w:hAnsi="Open Sans" w:cs="Open Sans"/>
                <w:w w:val="100"/>
                <w:sz w:val="20"/>
              </w:rPr>
            </w:pPr>
            <w:r w:rsidRPr="0054231F">
              <w:rPr>
                <w:rFonts w:ascii="Open Sans" w:hAnsi="Open Sans" w:cs="Open Sans"/>
                <w:sz w:val="20"/>
              </w:rPr>
              <w:t>6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FF7FEB3" w14:textId="77777777" w:rsidR="0054231F" w:rsidRPr="00FA4746" w:rsidRDefault="0054231F" w:rsidP="005423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7F2D56C" w14:textId="77777777" w:rsidR="0054231F" w:rsidRPr="00FA4746" w:rsidRDefault="0054231F" w:rsidP="005423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9F25324" w14:textId="77777777" w:rsidR="0054231F" w:rsidRPr="00FA4746" w:rsidRDefault="0054231F" w:rsidP="005423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06C9425" w14:textId="77777777" w:rsidR="0054231F" w:rsidRPr="00FA4746" w:rsidRDefault="0054231F" w:rsidP="0054231F">
            <w:pPr>
              <w:spacing w:before="0" w:line="240" w:lineRule="auto"/>
              <w:jc w:val="center"/>
              <w:rPr>
                <w:rFonts w:ascii="Open Sans" w:hAnsi="Open Sans" w:cs="Open Sans"/>
                <w:w w:val="100"/>
                <w:sz w:val="20"/>
              </w:rPr>
            </w:pPr>
          </w:p>
        </w:tc>
      </w:tr>
      <w:tr w:rsidR="0054231F" w:rsidRPr="00FA4746" w14:paraId="7A0799E4" w14:textId="77777777" w:rsidTr="009D7F9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B87DF1C" w14:textId="2B5123ED" w:rsidR="0054231F" w:rsidRPr="000F6DE0" w:rsidRDefault="0054231F" w:rsidP="0054231F">
            <w:pPr>
              <w:spacing w:before="0" w:line="240" w:lineRule="auto"/>
              <w:jc w:val="center"/>
              <w:rPr>
                <w:rFonts w:ascii="Open Sans" w:hAnsi="Open Sans" w:cs="Open Sans"/>
                <w:w w:val="100"/>
                <w:sz w:val="20"/>
              </w:rPr>
            </w:pPr>
            <w:r>
              <w:rPr>
                <w:rFonts w:ascii="Open Sans" w:hAnsi="Open Sans" w:cs="Open Sans"/>
                <w:w w:val="100"/>
                <w:sz w:val="20"/>
              </w:rPr>
              <w:t>19</w:t>
            </w:r>
          </w:p>
        </w:tc>
        <w:tc>
          <w:tcPr>
            <w:tcW w:w="968" w:type="pct"/>
          </w:tcPr>
          <w:p w14:paraId="568729AF" w14:textId="13FC1449" w:rsidR="0054231F" w:rsidRPr="0054231F" w:rsidRDefault="0054231F" w:rsidP="0054231F">
            <w:pPr>
              <w:spacing w:before="0" w:line="240" w:lineRule="auto"/>
              <w:jc w:val="left"/>
              <w:rPr>
                <w:rFonts w:ascii="Open Sans" w:hAnsi="Open Sans" w:cs="Open Sans"/>
                <w:w w:val="100"/>
                <w:sz w:val="20"/>
              </w:rPr>
            </w:pPr>
            <w:r w:rsidRPr="0054231F">
              <w:rPr>
                <w:rFonts w:ascii="Open Sans" w:hAnsi="Open Sans" w:cs="Open Sans"/>
                <w:sz w:val="20"/>
              </w:rPr>
              <w:t>Szczotka do mycia</w:t>
            </w:r>
          </w:p>
        </w:tc>
        <w:tc>
          <w:tcPr>
            <w:tcW w:w="1168" w:type="pct"/>
          </w:tcPr>
          <w:p w14:paraId="1A5709CD" w14:textId="5254C311" w:rsidR="0054231F" w:rsidRPr="0054231F" w:rsidRDefault="0054231F" w:rsidP="0054231F">
            <w:pPr>
              <w:spacing w:before="0" w:line="240" w:lineRule="auto"/>
              <w:rPr>
                <w:rFonts w:ascii="Open Sans" w:hAnsi="Open Sans" w:cs="Open Sans"/>
                <w:w w:val="100"/>
                <w:sz w:val="20"/>
              </w:rPr>
            </w:pPr>
            <w:r w:rsidRPr="0054231F">
              <w:rPr>
                <w:rFonts w:ascii="Open Sans" w:hAnsi="Open Sans" w:cs="Open Sans"/>
                <w:sz w:val="20"/>
              </w:rPr>
              <w:t>op. 1 szt.; dł. części myjącej ok. 8 cm, śr. 1,5 cm; Bionovo, nr kat. B-1559 lub równoważny</w:t>
            </w:r>
          </w:p>
        </w:tc>
        <w:tc>
          <w:tcPr>
            <w:tcW w:w="333" w:type="pct"/>
          </w:tcPr>
          <w:p w14:paraId="181FAE2E" w14:textId="4D3FB45B" w:rsidR="0054231F" w:rsidRPr="0054231F" w:rsidRDefault="0054231F" w:rsidP="0054231F">
            <w:pPr>
              <w:spacing w:before="0" w:line="240" w:lineRule="auto"/>
              <w:jc w:val="center"/>
              <w:rPr>
                <w:rFonts w:ascii="Open Sans" w:hAnsi="Open Sans" w:cs="Open Sans"/>
                <w:w w:val="100"/>
                <w:sz w:val="20"/>
              </w:rPr>
            </w:pPr>
            <w:r w:rsidRPr="0054231F">
              <w:rPr>
                <w:rFonts w:ascii="Open Sans" w:hAnsi="Open Sans" w:cs="Open Sans"/>
                <w:sz w:val="20"/>
              </w:rPr>
              <w:t>6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269D0BD" w14:textId="77777777" w:rsidR="0054231F" w:rsidRPr="00FA4746" w:rsidRDefault="0054231F" w:rsidP="005423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07994B7" w14:textId="77777777" w:rsidR="0054231F" w:rsidRPr="00FA4746" w:rsidRDefault="0054231F" w:rsidP="005423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34AF0D8" w14:textId="77777777" w:rsidR="0054231F" w:rsidRPr="00FA4746" w:rsidRDefault="0054231F" w:rsidP="005423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D06696E" w14:textId="77777777" w:rsidR="0054231F" w:rsidRPr="00FA4746" w:rsidRDefault="0054231F" w:rsidP="0054231F">
            <w:pPr>
              <w:spacing w:before="0" w:line="240" w:lineRule="auto"/>
              <w:jc w:val="center"/>
              <w:rPr>
                <w:rFonts w:ascii="Open Sans" w:hAnsi="Open Sans" w:cs="Open Sans"/>
                <w:w w:val="100"/>
                <w:sz w:val="20"/>
              </w:rPr>
            </w:pPr>
          </w:p>
        </w:tc>
      </w:tr>
      <w:tr w:rsidR="0054231F" w:rsidRPr="00FA4746" w14:paraId="0DC47C20" w14:textId="77777777" w:rsidTr="009D7F9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66780BC" w14:textId="76B13AE3" w:rsidR="0054231F" w:rsidRPr="000F6DE0" w:rsidRDefault="0054231F" w:rsidP="0054231F">
            <w:pPr>
              <w:spacing w:before="0" w:line="240" w:lineRule="auto"/>
              <w:jc w:val="center"/>
              <w:rPr>
                <w:rFonts w:ascii="Open Sans" w:hAnsi="Open Sans" w:cs="Open Sans"/>
                <w:w w:val="100"/>
                <w:sz w:val="20"/>
              </w:rPr>
            </w:pPr>
            <w:r>
              <w:rPr>
                <w:rFonts w:ascii="Open Sans" w:hAnsi="Open Sans" w:cs="Open Sans"/>
                <w:w w:val="100"/>
                <w:sz w:val="20"/>
              </w:rPr>
              <w:t>20</w:t>
            </w:r>
          </w:p>
        </w:tc>
        <w:tc>
          <w:tcPr>
            <w:tcW w:w="968" w:type="pct"/>
          </w:tcPr>
          <w:p w14:paraId="1BC278A7" w14:textId="1FF6DE34" w:rsidR="0054231F" w:rsidRPr="0054231F" w:rsidRDefault="0054231F" w:rsidP="0054231F">
            <w:pPr>
              <w:spacing w:before="0" w:line="240" w:lineRule="auto"/>
              <w:jc w:val="left"/>
              <w:rPr>
                <w:rFonts w:ascii="Open Sans" w:hAnsi="Open Sans" w:cs="Open Sans"/>
                <w:w w:val="100"/>
                <w:sz w:val="20"/>
              </w:rPr>
            </w:pPr>
            <w:r w:rsidRPr="0054231F">
              <w:rPr>
                <w:rFonts w:ascii="Open Sans" w:hAnsi="Open Sans" w:cs="Open Sans"/>
                <w:sz w:val="20"/>
              </w:rPr>
              <w:t>Woreczki na próbki</w:t>
            </w:r>
          </w:p>
        </w:tc>
        <w:tc>
          <w:tcPr>
            <w:tcW w:w="1168" w:type="pct"/>
          </w:tcPr>
          <w:p w14:paraId="0E9B55AB" w14:textId="5CB72DE1" w:rsidR="0054231F" w:rsidRPr="0054231F" w:rsidRDefault="0054231F" w:rsidP="0054231F">
            <w:pPr>
              <w:spacing w:before="0" w:line="240" w:lineRule="auto"/>
              <w:rPr>
                <w:rFonts w:ascii="Open Sans" w:hAnsi="Open Sans" w:cs="Open Sans"/>
                <w:w w:val="100"/>
                <w:sz w:val="20"/>
              </w:rPr>
            </w:pPr>
            <w:r w:rsidRPr="0054231F">
              <w:rPr>
                <w:rFonts w:ascii="Open Sans" w:hAnsi="Open Sans" w:cs="Open Sans"/>
                <w:sz w:val="20"/>
              </w:rPr>
              <w:t>op. 100 szt.; LDPE, bez pola opisowego, rozm. 200x300mm, gr. folii 25 µm; Bionovo, nr kat. L-1305 lub równoważny</w:t>
            </w:r>
          </w:p>
        </w:tc>
        <w:tc>
          <w:tcPr>
            <w:tcW w:w="333" w:type="pct"/>
          </w:tcPr>
          <w:p w14:paraId="78324108" w14:textId="7A680B65" w:rsidR="0054231F" w:rsidRPr="0054231F" w:rsidRDefault="0054231F" w:rsidP="0054231F">
            <w:pPr>
              <w:spacing w:before="0" w:line="240" w:lineRule="auto"/>
              <w:jc w:val="center"/>
              <w:rPr>
                <w:rFonts w:ascii="Open Sans" w:hAnsi="Open Sans" w:cs="Open Sans"/>
                <w:w w:val="100"/>
                <w:sz w:val="20"/>
              </w:rPr>
            </w:pPr>
            <w:r w:rsidRPr="0054231F">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AF5CDC9" w14:textId="77777777" w:rsidR="0054231F" w:rsidRPr="00FA4746" w:rsidRDefault="0054231F" w:rsidP="005423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2E477DB" w14:textId="77777777" w:rsidR="0054231F" w:rsidRPr="00FA4746" w:rsidRDefault="0054231F" w:rsidP="005423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1D6CC40" w14:textId="77777777" w:rsidR="0054231F" w:rsidRPr="00FA4746" w:rsidRDefault="0054231F" w:rsidP="005423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86675DC" w14:textId="77777777" w:rsidR="0054231F" w:rsidRPr="00FA4746" w:rsidRDefault="0054231F" w:rsidP="0054231F">
            <w:pPr>
              <w:spacing w:before="0" w:line="240" w:lineRule="auto"/>
              <w:jc w:val="center"/>
              <w:rPr>
                <w:rFonts w:ascii="Open Sans" w:hAnsi="Open Sans" w:cs="Open Sans"/>
                <w:w w:val="100"/>
                <w:sz w:val="20"/>
              </w:rPr>
            </w:pPr>
          </w:p>
        </w:tc>
      </w:tr>
      <w:tr w:rsidR="0054231F" w:rsidRPr="00FA4746" w14:paraId="21E04D6A" w14:textId="77777777" w:rsidTr="009D7F9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C0AA654" w14:textId="3EDCE000" w:rsidR="0054231F" w:rsidRPr="000F6DE0" w:rsidRDefault="0054231F" w:rsidP="0054231F">
            <w:pPr>
              <w:spacing w:before="0" w:line="240" w:lineRule="auto"/>
              <w:jc w:val="center"/>
              <w:rPr>
                <w:rFonts w:ascii="Open Sans" w:hAnsi="Open Sans" w:cs="Open Sans"/>
                <w:w w:val="100"/>
                <w:sz w:val="20"/>
              </w:rPr>
            </w:pPr>
            <w:r>
              <w:rPr>
                <w:rFonts w:ascii="Open Sans" w:hAnsi="Open Sans" w:cs="Open Sans"/>
                <w:w w:val="100"/>
                <w:sz w:val="20"/>
              </w:rPr>
              <w:t>21</w:t>
            </w:r>
          </w:p>
        </w:tc>
        <w:tc>
          <w:tcPr>
            <w:tcW w:w="968" w:type="pct"/>
          </w:tcPr>
          <w:p w14:paraId="7F9BCA7D" w14:textId="048A08CC" w:rsidR="0054231F" w:rsidRPr="0054231F" w:rsidRDefault="0054231F" w:rsidP="0054231F">
            <w:pPr>
              <w:spacing w:before="0" w:line="240" w:lineRule="auto"/>
              <w:jc w:val="left"/>
              <w:rPr>
                <w:rFonts w:ascii="Open Sans" w:hAnsi="Open Sans" w:cs="Open Sans"/>
                <w:w w:val="100"/>
                <w:sz w:val="20"/>
              </w:rPr>
            </w:pPr>
            <w:r w:rsidRPr="0054231F">
              <w:rPr>
                <w:rFonts w:ascii="Open Sans" w:hAnsi="Open Sans" w:cs="Open Sans"/>
                <w:sz w:val="20"/>
              </w:rPr>
              <w:t>Worki z LDPE z kieszenią na dokumenty</w:t>
            </w:r>
          </w:p>
        </w:tc>
        <w:tc>
          <w:tcPr>
            <w:tcW w:w="1168" w:type="pct"/>
          </w:tcPr>
          <w:p w14:paraId="16B425C8" w14:textId="639499B9" w:rsidR="0054231F" w:rsidRPr="0054231F" w:rsidRDefault="0054231F" w:rsidP="0054231F">
            <w:pPr>
              <w:spacing w:before="0" w:line="240" w:lineRule="auto"/>
              <w:rPr>
                <w:rFonts w:ascii="Open Sans" w:hAnsi="Open Sans" w:cs="Open Sans"/>
                <w:w w:val="100"/>
                <w:sz w:val="20"/>
              </w:rPr>
            </w:pPr>
            <w:r w:rsidRPr="0054231F">
              <w:rPr>
                <w:rFonts w:ascii="Open Sans" w:hAnsi="Open Sans" w:cs="Open Sans"/>
                <w:sz w:val="20"/>
              </w:rPr>
              <w:t>op. 100 szt.; LDPE, 160x220mm, bez pola opisowego; Bionovo, nr kat.op. L-1027 lub równoważny</w:t>
            </w:r>
          </w:p>
        </w:tc>
        <w:tc>
          <w:tcPr>
            <w:tcW w:w="333" w:type="pct"/>
          </w:tcPr>
          <w:p w14:paraId="181A339D" w14:textId="6363490A" w:rsidR="0054231F" w:rsidRPr="0054231F" w:rsidRDefault="0054231F" w:rsidP="0054231F">
            <w:pPr>
              <w:spacing w:before="0" w:line="240" w:lineRule="auto"/>
              <w:jc w:val="center"/>
              <w:rPr>
                <w:rFonts w:ascii="Open Sans" w:hAnsi="Open Sans" w:cs="Open Sans"/>
                <w:w w:val="100"/>
                <w:sz w:val="20"/>
              </w:rPr>
            </w:pPr>
            <w:r w:rsidRPr="0054231F">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03ACC3A" w14:textId="77777777" w:rsidR="0054231F" w:rsidRPr="00FA4746" w:rsidRDefault="0054231F" w:rsidP="005423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AB99DC5" w14:textId="77777777" w:rsidR="0054231F" w:rsidRPr="00FA4746" w:rsidRDefault="0054231F" w:rsidP="005423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DE65A18" w14:textId="77777777" w:rsidR="0054231F" w:rsidRPr="00FA4746" w:rsidRDefault="0054231F" w:rsidP="005423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91B2827" w14:textId="77777777" w:rsidR="0054231F" w:rsidRPr="00FA4746" w:rsidRDefault="0054231F" w:rsidP="0054231F">
            <w:pPr>
              <w:spacing w:before="0" w:line="240" w:lineRule="auto"/>
              <w:jc w:val="center"/>
              <w:rPr>
                <w:rFonts w:ascii="Open Sans" w:hAnsi="Open Sans" w:cs="Open Sans"/>
                <w:w w:val="100"/>
                <w:sz w:val="20"/>
              </w:rPr>
            </w:pPr>
          </w:p>
        </w:tc>
      </w:tr>
      <w:tr w:rsidR="00293309" w:rsidRPr="00FA4746" w14:paraId="0CF20CED" w14:textId="77777777" w:rsidTr="00804BD1">
        <w:trPr>
          <w:trHeight w:val="568"/>
        </w:trPr>
        <w:tc>
          <w:tcPr>
            <w:tcW w:w="4470" w:type="pct"/>
            <w:gridSpan w:val="7"/>
            <w:vAlign w:val="center"/>
          </w:tcPr>
          <w:p w14:paraId="01062087" w14:textId="77777777" w:rsidR="00293309" w:rsidRPr="00FA4746" w:rsidRDefault="00293309" w:rsidP="00804BD1">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631A8F23" w14:textId="77777777" w:rsidR="00293309" w:rsidRPr="00FA4746" w:rsidRDefault="00293309" w:rsidP="00804BD1">
            <w:pPr>
              <w:spacing w:before="0" w:line="240" w:lineRule="auto"/>
              <w:jc w:val="right"/>
              <w:rPr>
                <w:rFonts w:ascii="Open Sans" w:hAnsi="Open Sans" w:cs="Open Sans"/>
                <w:w w:val="100"/>
                <w:sz w:val="20"/>
              </w:rPr>
            </w:pPr>
          </w:p>
        </w:tc>
      </w:tr>
    </w:tbl>
    <w:p w14:paraId="2E3B21BC" w14:textId="77777777" w:rsidR="00293309" w:rsidRPr="008849B8" w:rsidRDefault="00293309" w:rsidP="008849B8">
      <w:pPr>
        <w:pBdr>
          <w:top w:val="nil"/>
          <w:left w:val="nil"/>
          <w:bottom w:val="nil"/>
          <w:right w:val="nil"/>
          <w:between w:val="nil"/>
        </w:pBdr>
        <w:ind w:hanging="2"/>
        <w:rPr>
          <w:rFonts w:ascii="Open Sans" w:hAnsi="Open Sans" w:cs="Open Sans"/>
          <w:color w:val="000000"/>
          <w:w w:val="100"/>
          <w:sz w:val="20"/>
        </w:rPr>
      </w:pPr>
    </w:p>
    <w:p w14:paraId="0F576DA1" w14:textId="4C45210A" w:rsidR="002402E8" w:rsidRDefault="002402E8" w:rsidP="009D791C">
      <w:pPr>
        <w:spacing w:before="120" w:after="120" w:line="276" w:lineRule="auto"/>
        <w:rPr>
          <w:rFonts w:ascii="Open Sans" w:hAnsi="Open Sans" w:cs="Open Sans"/>
          <w:w w:val="100"/>
          <w:sz w:val="20"/>
          <w:szCs w:val="18"/>
        </w:rPr>
      </w:pPr>
      <w:r>
        <w:rPr>
          <w:rFonts w:ascii="Open Sans" w:hAnsi="Open Sans" w:cs="Open Sans"/>
          <w:w w:val="100"/>
          <w:sz w:val="20"/>
          <w:szCs w:val="18"/>
        </w:rPr>
        <w:t>Uwagi:</w:t>
      </w:r>
    </w:p>
    <w:p w14:paraId="2658FD83" w14:textId="77777777" w:rsidR="0054231F" w:rsidRPr="0054231F" w:rsidRDefault="0054231F" w:rsidP="0054231F">
      <w:pPr>
        <w:spacing w:before="120" w:after="120" w:line="276" w:lineRule="auto"/>
        <w:rPr>
          <w:rFonts w:ascii="Open Sans" w:hAnsi="Open Sans" w:cs="Open Sans"/>
          <w:w w:val="100"/>
          <w:sz w:val="20"/>
          <w:szCs w:val="18"/>
        </w:rPr>
      </w:pPr>
      <w:r w:rsidRPr="0054231F">
        <w:rPr>
          <w:rFonts w:ascii="Open Sans" w:hAnsi="Open Sans" w:cs="Open Sans"/>
          <w:w w:val="100"/>
          <w:sz w:val="20"/>
          <w:szCs w:val="18"/>
        </w:rPr>
        <w:t xml:space="preserve">Data ważności dla poz. 1, 2, 3, 4, 5 min. 18 miesięcy od daty dostawy. </w:t>
      </w:r>
    </w:p>
    <w:p w14:paraId="05FC912A" w14:textId="3F026122" w:rsidR="002402E8" w:rsidRDefault="0054231F" w:rsidP="0054231F">
      <w:pPr>
        <w:spacing w:before="120" w:after="120" w:line="276" w:lineRule="auto"/>
        <w:rPr>
          <w:rFonts w:ascii="Open Sans" w:hAnsi="Open Sans" w:cs="Open Sans"/>
          <w:w w:val="100"/>
          <w:sz w:val="20"/>
          <w:szCs w:val="18"/>
        </w:rPr>
      </w:pPr>
      <w:r w:rsidRPr="0054231F">
        <w:rPr>
          <w:rFonts w:ascii="Open Sans" w:hAnsi="Open Sans" w:cs="Open Sans"/>
          <w:w w:val="100"/>
          <w:sz w:val="20"/>
          <w:szCs w:val="18"/>
        </w:rPr>
        <w:t xml:space="preserve">Realizacja w ciągu 30 dni od daty podpisania umowy, </w:t>
      </w:r>
      <w:r w:rsidRPr="0054231F">
        <w:rPr>
          <w:rFonts w:ascii="Open Sans" w:hAnsi="Open Sans" w:cs="Open Sans"/>
          <w:b/>
          <w:bCs/>
          <w:w w:val="100"/>
          <w:sz w:val="20"/>
          <w:szCs w:val="18"/>
        </w:rPr>
        <w:t>zgodnie z załączonym rozdzielnikiem.</w:t>
      </w:r>
    </w:p>
    <w:p w14:paraId="12D5B557" w14:textId="0E5D5D3B" w:rsidR="005642A9" w:rsidRDefault="005642A9" w:rsidP="002402E8">
      <w:pPr>
        <w:rPr>
          <w:rFonts w:ascii="Open Sans" w:hAnsi="Open Sans" w:cs="Open Sans"/>
          <w:w w:val="100"/>
          <w:sz w:val="20"/>
          <w:szCs w:val="18"/>
        </w:rPr>
      </w:pPr>
    </w:p>
    <w:p w14:paraId="2ECE4D78" w14:textId="11122B25" w:rsidR="005642A9" w:rsidRDefault="005642A9" w:rsidP="002402E8">
      <w:pPr>
        <w:rPr>
          <w:rFonts w:ascii="Open Sans" w:hAnsi="Open Sans" w:cs="Open Sans"/>
          <w:w w:val="100"/>
          <w:sz w:val="20"/>
          <w:szCs w:val="18"/>
        </w:rPr>
      </w:pPr>
    </w:p>
    <w:p w14:paraId="010DDE5F" w14:textId="77777777" w:rsidR="005642A9" w:rsidRDefault="005642A9">
      <w:pPr>
        <w:autoSpaceDE/>
        <w:autoSpaceDN/>
        <w:spacing w:before="0" w:line="240" w:lineRule="auto"/>
        <w:jc w:val="left"/>
        <w:rPr>
          <w:rFonts w:ascii="Open Sans" w:hAnsi="Open Sans" w:cs="Open Sans"/>
          <w:w w:val="100"/>
          <w:sz w:val="20"/>
          <w:szCs w:val="18"/>
        </w:rPr>
      </w:pPr>
      <w:r>
        <w:rPr>
          <w:rFonts w:ascii="Open Sans" w:hAnsi="Open Sans" w:cs="Open Sans"/>
          <w:w w:val="100"/>
          <w:sz w:val="20"/>
          <w:szCs w:val="18"/>
        </w:rPr>
        <w:br w:type="page"/>
      </w:r>
    </w:p>
    <w:p w14:paraId="41CA830C" w14:textId="202C7FC7" w:rsidR="005642A9" w:rsidRDefault="005642A9" w:rsidP="002402E8">
      <w:pPr>
        <w:rPr>
          <w:rFonts w:ascii="Open Sans" w:hAnsi="Open Sans" w:cs="Open Sans"/>
          <w:w w:val="100"/>
          <w:sz w:val="20"/>
          <w:szCs w:val="18"/>
        </w:rPr>
      </w:pPr>
    </w:p>
    <w:p w14:paraId="76E27D72" w14:textId="72EC18D7" w:rsidR="005642A9" w:rsidRDefault="005642A9" w:rsidP="005642A9">
      <w:pPr>
        <w:rPr>
          <w:rFonts w:ascii="Open Sans" w:hAnsi="Open Sans" w:cs="Open Sans"/>
          <w:b/>
          <w:w w:val="100"/>
          <w:sz w:val="20"/>
          <w:u w:val="single"/>
        </w:rPr>
      </w:pPr>
      <w:r>
        <w:rPr>
          <w:rFonts w:ascii="Open Sans" w:hAnsi="Open Sans" w:cs="Open Sans"/>
          <w:b/>
          <w:w w:val="100"/>
          <w:sz w:val="20"/>
          <w:u w:val="single"/>
        </w:rPr>
        <w:t xml:space="preserve">Część 54 </w:t>
      </w:r>
      <w:r w:rsidR="009D7F9D" w:rsidRPr="009D7F9D">
        <w:rPr>
          <w:rFonts w:ascii="Open Sans" w:hAnsi="Open Sans" w:cs="Open Sans"/>
          <w:b/>
          <w:w w:val="100"/>
          <w:sz w:val="20"/>
          <w:u w:val="single"/>
        </w:rPr>
        <w:t>Akcesoria Eppendorf</w:t>
      </w:r>
    </w:p>
    <w:p w14:paraId="2519096F" w14:textId="77777777" w:rsidR="005642A9" w:rsidRDefault="005642A9" w:rsidP="005642A9">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2554"/>
        <w:gridCol w:w="6523"/>
        <w:gridCol w:w="1415"/>
        <w:gridCol w:w="4823"/>
        <w:gridCol w:w="2129"/>
        <w:gridCol w:w="850"/>
        <w:gridCol w:w="2252"/>
      </w:tblGrid>
      <w:tr w:rsidR="005642A9" w:rsidRPr="00FA4746" w14:paraId="4DB94256" w14:textId="77777777" w:rsidTr="00804BD1">
        <w:trPr>
          <w:trHeight w:val="450"/>
        </w:trPr>
        <w:tc>
          <w:tcPr>
            <w:tcW w:w="165" w:type="pct"/>
            <w:tcBorders>
              <w:bottom w:val="single" w:sz="4" w:space="0" w:color="auto"/>
            </w:tcBorders>
            <w:shd w:val="clear" w:color="auto" w:fill="E0E0E0"/>
            <w:vAlign w:val="center"/>
            <w:hideMark/>
          </w:tcPr>
          <w:p w14:paraId="2396B578" w14:textId="77777777" w:rsidR="005642A9" w:rsidRPr="00FA4746" w:rsidRDefault="005642A9"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601" w:type="pct"/>
            <w:tcBorders>
              <w:bottom w:val="single" w:sz="4" w:space="0" w:color="auto"/>
            </w:tcBorders>
            <w:shd w:val="clear" w:color="auto" w:fill="E0E0E0"/>
            <w:vAlign w:val="center"/>
            <w:hideMark/>
          </w:tcPr>
          <w:p w14:paraId="67BC8C04" w14:textId="77777777" w:rsidR="005642A9" w:rsidRPr="00FA4746" w:rsidRDefault="005642A9"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535" w:type="pct"/>
            <w:tcBorders>
              <w:bottom w:val="single" w:sz="4" w:space="0" w:color="auto"/>
            </w:tcBorders>
            <w:shd w:val="clear" w:color="auto" w:fill="E0E0E0"/>
            <w:vAlign w:val="center"/>
            <w:hideMark/>
          </w:tcPr>
          <w:p w14:paraId="475463F9" w14:textId="77777777" w:rsidR="005642A9" w:rsidRPr="00FA4746" w:rsidRDefault="005642A9"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0B8C1E3A" w14:textId="77777777" w:rsidR="005642A9" w:rsidRPr="00FA4746" w:rsidRDefault="005642A9"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19705796" w14:textId="77777777" w:rsidR="005642A9" w:rsidRPr="00FA4746" w:rsidRDefault="005642A9"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05DCD808" w14:textId="77777777" w:rsidR="005642A9" w:rsidRPr="00FA4746" w:rsidRDefault="005642A9"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045869C6" w14:textId="77777777" w:rsidR="005642A9" w:rsidRPr="00FA4746" w:rsidRDefault="005642A9"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4EDE939E" w14:textId="77777777" w:rsidR="005642A9" w:rsidRPr="00FA4746" w:rsidRDefault="005642A9"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4BD1E133" w14:textId="77777777" w:rsidR="005642A9" w:rsidRPr="00FA4746" w:rsidRDefault="005642A9" w:rsidP="00804BD1">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5642A9" w:rsidRPr="00AF6C83" w14:paraId="287FB9FE" w14:textId="77777777" w:rsidTr="00804BD1">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5732AACB" w14:textId="77777777" w:rsidR="005642A9" w:rsidRPr="00AF6C83" w:rsidRDefault="005642A9"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601" w:type="pct"/>
            <w:tcBorders>
              <w:top w:val="single" w:sz="4" w:space="0" w:color="auto"/>
              <w:left w:val="single" w:sz="4" w:space="0" w:color="auto"/>
              <w:bottom w:val="single" w:sz="4" w:space="0" w:color="auto"/>
              <w:right w:val="single" w:sz="4" w:space="0" w:color="auto"/>
            </w:tcBorders>
            <w:vAlign w:val="center"/>
          </w:tcPr>
          <w:p w14:paraId="4DCF0782" w14:textId="77777777" w:rsidR="005642A9" w:rsidRPr="00AF6C83" w:rsidRDefault="005642A9"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535" w:type="pct"/>
            <w:tcBorders>
              <w:top w:val="single" w:sz="4" w:space="0" w:color="auto"/>
              <w:left w:val="single" w:sz="4" w:space="0" w:color="auto"/>
              <w:bottom w:val="single" w:sz="4" w:space="0" w:color="auto"/>
              <w:right w:val="single" w:sz="4" w:space="0" w:color="auto"/>
            </w:tcBorders>
            <w:vAlign w:val="center"/>
          </w:tcPr>
          <w:p w14:paraId="1A5FF74C" w14:textId="77777777" w:rsidR="005642A9" w:rsidRPr="00AF6C83" w:rsidRDefault="005642A9"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6E9ED5C1" w14:textId="77777777" w:rsidR="005642A9" w:rsidRPr="00AF6C83" w:rsidRDefault="005642A9"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5E7B4153" w14:textId="77777777" w:rsidR="005642A9" w:rsidRPr="00AF6C83" w:rsidRDefault="005642A9"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398602DE" w14:textId="77777777" w:rsidR="005642A9" w:rsidRPr="00AF6C83" w:rsidRDefault="005642A9"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6528BFD6" w14:textId="77777777" w:rsidR="005642A9" w:rsidRPr="00AF6C83" w:rsidRDefault="005642A9"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67544FA1" w14:textId="77777777" w:rsidR="005642A9" w:rsidRPr="00AF6C83" w:rsidRDefault="005642A9"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9D7F9D" w:rsidRPr="005642A9" w14:paraId="1515D30A" w14:textId="77777777" w:rsidTr="00BF5AE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70F0B55" w14:textId="77777777" w:rsidR="009D7F9D" w:rsidRPr="005642A9" w:rsidRDefault="009D7F9D" w:rsidP="009D7F9D">
            <w:pPr>
              <w:spacing w:before="0" w:line="240" w:lineRule="auto"/>
              <w:jc w:val="center"/>
              <w:rPr>
                <w:rFonts w:ascii="Open Sans" w:hAnsi="Open Sans" w:cs="Open Sans"/>
                <w:w w:val="100"/>
                <w:sz w:val="20"/>
              </w:rPr>
            </w:pPr>
            <w:r w:rsidRPr="005642A9">
              <w:rPr>
                <w:rFonts w:ascii="Open Sans" w:hAnsi="Open Sans" w:cs="Open Sans"/>
                <w:w w:val="100"/>
                <w:sz w:val="20"/>
              </w:rPr>
              <w:t>1</w:t>
            </w:r>
          </w:p>
        </w:tc>
        <w:tc>
          <w:tcPr>
            <w:tcW w:w="601" w:type="pct"/>
          </w:tcPr>
          <w:p w14:paraId="27328F5A" w14:textId="305709AA" w:rsidR="009D7F9D" w:rsidRPr="009D7F9D" w:rsidRDefault="009D7F9D" w:rsidP="009D7F9D">
            <w:pPr>
              <w:spacing w:before="0" w:line="240" w:lineRule="auto"/>
              <w:jc w:val="left"/>
              <w:rPr>
                <w:rFonts w:ascii="Open Sans" w:hAnsi="Open Sans" w:cs="Open Sans"/>
                <w:w w:val="100"/>
                <w:sz w:val="20"/>
              </w:rPr>
            </w:pPr>
            <w:r w:rsidRPr="009D7F9D">
              <w:rPr>
                <w:rFonts w:ascii="Open Sans" w:hAnsi="Open Sans" w:cs="Open Sans"/>
                <w:sz w:val="20"/>
              </w:rPr>
              <w:t>Eppendorf tubes 5 ml</w:t>
            </w:r>
          </w:p>
        </w:tc>
        <w:tc>
          <w:tcPr>
            <w:tcW w:w="1535" w:type="pct"/>
          </w:tcPr>
          <w:p w14:paraId="1351CECB" w14:textId="3414F4DF" w:rsidR="009D7F9D" w:rsidRPr="009D7F9D" w:rsidRDefault="009D7F9D" w:rsidP="009D7F9D">
            <w:pPr>
              <w:spacing w:before="0" w:line="240" w:lineRule="auto"/>
              <w:rPr>
                <w:rFonts w:ascii="Open Sans" w:hAnsi="Open Sans" w:cs="Open Sans"/>
                <w:sz w:val="20"/>
              </w:rPr>
            </w:pPr>
            <w:r w:rsidRPr="009D7F9D">
              <w:rPr>
                <w:rFonts w:ascii="Open Sans" w:hAnsi="Open Sans" w:cs="Open Sans"/>
                <w:sz w:val="20"/>
              </w:rPr>
              <w:t xml:space="preserve">Pokrywka zatrzaskiwana, objętość 5000 ml, PCR clean, bezbarwny, 200 probówek (2 torebki x 100 probówek); Eppendorf, </w:t>
            </w:r>
          </w:p>
          <w:p w14:paraId="59B23082" w14:textId="447709E7" w:rsidR="009D7F9D" w:rsidRPr="009D7F9D" w:rsidRDefault="009D7F9D" w:rsidP="009D7F9D">
            <w:pPr>
              <w:spacing w:before="0" w:line="240" w:lineRule="auto"/>
              <w:rPr>
                <w:rFonts w:ascii="Open Sans" w:hAnsi="Open Sans" w:cs="Open Sans"/>
                <w:w w:val="100"/>
                <w:sz w:val="20"/>
              </w:rPr>
            </w:pPr>
            <w:r w:rsidRPr="009D7F9D">
              <w:rPr>
                <w:rFonts w:ascii="Open Sans" w:hAnsi="Open Sans" w:cs="Open Sans"/>
                <w:sz w:val="20"/>
              </w:rPr>
              <w:t>nr kat. 0030119460</w:t>
            </w:r>
          </w:p>
        </w:tc>
        <w:tc>
          <w:tcPr>
            <w:tcW w:w="333" w:type="pct"/>
          </w:tcPr>
          <w:p w14:paraId="23FBC9A3" w14:textId="25C3B9B0" w:rsidR="009D7F9D" w:rsidRPr="009D7F9D" w:rsidRDefault="009D7F9D" w:rsidP="009D7F9D">
            <w:pPr>
              <w:spacing w:before="0" w:line="240" w:lineRule="auto"/>
              <w:jc w:val="center"/>
              <w:rPr>
                <w:rFonts w:ascii="Open Sans" w:hAnsi="Open Sans" w:cs="Open Sans"/>
                <w:w w:val="100"/>
                <w:sz w:val="20"/>
              </w:rPr>
            </w:pPr>
            <w:r w:rsidRPr="009D7F9D">
              <w:rPr>
                <w:rFonts w:ascii="Open Sans" w:hAnsi="Open Sans" w:cs="Open Sans"/>
                <w:sz w:val="20"/>
              </w:rPr>
              <w:t>5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346F6" w14:textId="77777777" w:rsidR="009D7F9D" w:rsidRPr="005642A9" w:rsidRDefault="009D7F9D" w:rsidP="009D7F9D">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A760F8E" w14:textId="77777777" w:rsidR="009D7F9D" w:rsidRPr="005642A9" w:rsidRDefault="009D7F9D" w:rsidP="009D7F9D">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E3F794D" w14:textId="77777777" w:rsidR="009D7F9D" w:rsidRPr="005642A9" w:rsidRDefault="009D7F9D" w:rsidP="009D7F9D">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41D5A16" w14:textId="77777777" w:rsidR="009D7F9D" w:rsidRPr="005642A9" w:rsidRDefault="009D7F9D" w:rsidP="009D7F9D">
            <w:pPr>
              <w:spacing w:before="0" w:line="240" w:lineRule="auto"/>
              <w:jc w:val="center"/>
              <w:rPr>
                <w:rFonts w:ascii="Open Sans" w:hAnsi="Open Sans" w:cs="Open Sans"/>
                <w:w w:val="100"/>
                <w:sz w:val="20"/>
              </w:rPr>
            </w:pPr>
          </w:p>
        </w:tc>
      </w:tr>
      <w:tr w:rsidR="009D7F9D" w:rsidRPr="005642A9" w14:paraId="1FA29A00" w14:textId="77777777" w:rsidTr="00DE22D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D28AE97" w14:textId="3E09ED91" w:rsidR="009D7F9D" w:rsidRPr="005642A9" w:rsidRDefault="009D7F9D" w:rsidP="009D7F9D">
            <w:pPr>
              <w:spacing w:before="0" w:line="240" w:lineRule="auto"/>
              <w:jc w:val="center"/>
              <w:rPr>
                <w:rFonts w:ascii="Open Sans" w:hAnsi="Open Sans" w:cs="Open Sans"/>
                <w:w w:val="100"/>
                <w:sz w:val="20"/>
              </w:rPr>
            </w:pPr>
            <w:r>
              <w:rPr>
                <w:rFonts w:ascii="Open Sans" w:hAnsi="Open Sans" w:cs="Open Sans"/>
                <w:w w:val="100"/>
                <w:sz w:val="20"/>
              </w:rPr>
              <w:t>2</w:t>
            </w:r>
          </w:p>
        </w:tc>
        <w:tc>
          <w:tcPr>
            <w:tcW w:w="601" w:type="pct"/>
          </w:tcPr>
          <w:p w14:paraId="60B75573" w14:textId="77777777" w:rsidR="009D7F9D" w:rsidRPr="009D7F9D" w:rsidRDefault="009D7F9D" w:rsidP="009D7F9D">
            <w:pPr>
              <w:spacing w:before="0" w:line="240" w:lineRule="auto"/>
              <w:rPr>
                <w:rFonts w:ascii="Open Sans" w:hAnsi="Open Sans" w:cs="Open Sans"/>
                <w:sz w:val="20"/>
              </w:rPr>
            </w:pPr>
            <w:r w:rsidRPr="009D7F9D">
              <w:rPr>
                <w:rFonts w:ascii="Open Sans" w:hAnsi="Open Sans" w:cs="Open Sans"/>
                <w:sz w:val="20"/>
              </w:rPr>
              <w:t>Końcówki do pipet epT.I.P.S.</w:t>
            </w:r>
            <w:r w:rsidRPr="009D7F9D">
              <w:rPr>
                <w:rFonts w:ascii="Open Sans" w:hAnsi="Open Sans" w:cs="Open Sans"/>
                <w:sz w:val="20"/>
                <w:vertAlign w:val="superscript"/>
              </w:rPr>
              <w:t>®</w:t>
            </w:r>
            <w:r w:rsidRPr="009D7F9D">
              <w:rPr>
                <w:rFonts w:ascii="Open Sans" w:hAnsi="Open Sans" w:cs="Open Sans"/>
                <w:sz w:val="20"/>
              </w:rPr>
              <w:t> Reloads</w:t>
            </w:r>
          </w:p>
          <w:p w14:paraId="0CBE9187" w14:textId="745605AD" w:rsidR="009D7F9D" w:rsidRPr="009D7F9D" w:rsidRDefault="009D7F9D" w:rsidP="009D7F9D">
            <w:pPr>
              <w:spacing w:before="0" w:line="240" w:lineRule="auto"/>
              <w:jc w:val="left"/>
              <w:rPr>
                <w:rFonts w:ascii="Open Sans" w:hAnsi="Open Sans" w:cs="Open Sans"/>
                <w:w w:val="100"/>
                <w:sz w:val="20"/>
              </w:rPr>
            </w:pPr>
            <w:r w:rsidRPr="009D7F9D">
              <w:rPr>
                <w:rFonts w:ascii="Open Sans" w:hAnsi="Open Sans" w:cs="Open Sans"/>
                <w:sz w:val="20"/>
                <w:lang w:val="en-US"/>
              </w:rPr>
              <w:t>0,1-10µl</w:t>
            </w:r>
          </w:p>
        </w:tc>
        <w:tc>
          <w:tcPr>
            <w:tcW w:w="1535" w:type="pct"/>
          </w:tcPr>
          <w:p w14:paraId="05E1A424" w14:textId="2324A314" w:rsidR="009D7F9D" w:rsidRPr="009D7F9D" w:rsidRDefault="009D7F9D" w:rsidP="009D7F9D">
            <w:pPr>
              <w:spacing w:before="0" w:line="240" w:lineRule="auto"/>
              <w:rPr>
                <w:rFonts w:ascii="Open Sans" w:hAnsi="Open Sans" w:cs="Open Sans"/>
                <w:w w:val="100"/>
                <w:sz w:val="20"/>
              </w:rPr>
            </w:pPr>
            <w:r w:rsidRPr="009D7F9D">
              <w:rPr>
                <w:rFonts w:ascii="Open Sans" w:hAnsi="Open Sans" w:cs="Open Sans"/>
                <w:sz w:val="20"/>
              </w:rPr>
              <w:t>Eppendorf Quality, objętość 0,1-10 µl, 34mm, ciemnoszary, końcówki bezbarwne, 960 końcówki (10 tacki x 96 końcówki); Eppendorf nr kat.: 0030073371</w:t>
            </w:r>
          </w:p>
        </w:tc>
        <w:tc>
          <w:tcPr>
            <w:tcW w:w="333" w:type="pct"/>
          </w:tcPr>
          <w:p w14:paraId="3C62A01E" w14:textId="4F90F907" w:rsidR="009D7F9D" w:rsidRPr="009D7F9D" w:rsidRDefault="009D7F9D" w:rsidP="009D7F9D">
            <w:pPr>
              <w:spacing w:before="0" w:line="240" w:lineRule="auto"/>
              <w:jc w:val="center"/>
              <w:rPr>
                <w:rFonts w:ascii="Open Sans" w:hAnsi="Open Sans" w:cs="Open Sans"/>
                <w:w w:val="100"/>
                <w:sz w:val="20"/>
              </w:rPr>
            </w:pPr>
            <w:r w:rsidRPr="009D7F9D">
              <w:rPr>
                <w:rFonts w:ascii="Open Sans" w:hAnsi="Open Sans" w:cs="Open Sans"/>
                <w:sz w:val="20"/>
              </w:rPr>
              <w:t>8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2EA56ABA" w14:textId="77777777" w:rsidR="009D7F9D" w:rsidRPr="005642A9" w:rsidRDefault="009D7F9D" w:rsidP="009D7F9D">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AFC3485" w14:textId="77777777" w:rsidR="009D7F9D" w:rsidRPr="005642A9" w:rsidRDefault="009D7F9D" w:rsidP="009D7F9D">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87788B7" w14:textId="77777777" w:rsidR="009D7F9D" w:rsidRPr="005642A9" w:rsidRDefault="009D7F9D" w:rsidP="009D7F9D">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CC4A95F" w14:textId="77777777" w:rsidR="009D7F9D" w:rsidRPr="005642A9" w:rsidRDefault="009D7F9D" w:rsidP="009D7F9D">
            <w:pPr>
              <w:spacing w:before="0" w:line="240" w:lineRule="auto"/>
              <w:jc w:val="center"/>
              <w:rPr>
                <w:rFonts w:ascii="Open Sans" w:hAnsi="Open Sans" w:cs="Open Sans"/>
                <w:w w:val="100"/>
                <w:sz w:val="20"/>
              </w:rPr>
            </w:pPr>
          </w:p>
        </w:tc>
      </w:tr>
      <w:tr w:rsidR="009D7F9D" w:rsidRPr="005642A9" w14:paraId="3F20F865" w14:textId="77777777" w:rsidTr="00DE22D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893DB24" w14:textId="11AB1BDD" w:rsidR="009D7F9D" w:rsidRPr="005642A9" w:rsidRDefault="009D7F9D" w:rsidP="009D7F9D">
            <w:pPr>
              <w:spacing w:before="0" w:line="240" w:lineRule="auto"/>
              <w:jc w:val="center"/>
              <w:rPr>
                <w:rFonts w:ascii="Open Sans" w:hAnsi="Open Sans" w:cs="Open Sans"/>
                <w:w w:val="100"/>
                <w:sz w:val="20"/>
              </w:rPr>
            </w:pPr>
            <w:r>
              <w:rPr>
                <w:rFonts w:ascii="Open Sans" w:hAnsi="Open Sans" w:cs="Open Sans"/>
                <w:w w:val="100"/>
                <w:sz w:val="20"/>
              </w:rPr>
              <w:t>3</w:t>
            </w:r>
          </w:p>
        </w:tc>
        <w:tc>
          <w:tcPr>
            <w:tcW w:w="601" w:type="pct"/>
          </w:tcPr>
          <w:p w14:paraId="07AE5551" w14:textId="77777777" w:rsidR="009D7F9D" w:rsidRPr="009D7F9D" w:rsidRDefault="009D7F9D" w:rsidP="009D7F9D">
            <w:pPr>
              <w:spacing w:before="0" w:line="240" w:lineRule="auto"/>
              <w:rPr>
                <w:rFonts w:ascii="Open Sans" w:hAnsi="Open Sans" w:cs="Open Sans"/>
                <w:sz w:val="20"/>
              </w:rPr>
            </w:pPr>
            <w:r w:rsidRPr="009D7F9D">
              <w:rPr>
                <w:rFonts w:ascii="Open Sans" w:hAnsi="Open Sans" w:cs="Open Sans"/>
                <w:sz w:val="20"/>
              </w:rPr>
              <w:t>Końcówki do pipet epT.I.P.S.</w:t>
            </w:r>
            <w:r w:rsidRPr="009D7F9D">
              <w:rPr>
                <w:rFonts w:ascii="Open Sans" w:hAnsi="Open Sans" w:cs="Open Sans"/>
                <w:sz w:val="20"/>
                <w:vertAlign w:val="superscript"/>
              </w:rPr>
              <w:t>®</w:t>
            </w:r>
            <w:r w:rsidRPr="009D7F9D">
              <w:rPr>
                <w:rFonts w:ascii="Open Sans" w:hAnsi="Open Sans" w:cs="Open Sans"/>
                <w:sz w:val="20"/>
              </w:rPr>
              <w:t> Reloads</w:t>
            </w:r>
          </w:p>
          <w:p w14:paraId="2B4ABB90" w14:textId="460BBAC0" w:rsidR="009D7F9D" w:rsidRPr="009D7F9D" w:rsidRDefault="009D7F9D" w:rsidP="009D7F9D">
            <w:pPr>
              <w:spacing w:before="0" w:line="240" w:lineRule="auto"/>
              <w:jc w:val="left"/>
              <w:rPr>
                <w:rFonts w:ascii="Open Sans" w:hAnsi="Open Sans" w:cs="Open Sans"/>
                <w:w w:val="100"/>
                <w:sz w:val="20"/>
              </w:rPr>
            </w:pPr>
            <w:r w:rsidRPr="009D7F9D">
              <w:rPr>
                <w:rFonts w:ascii="Open Sans" w:hAnsi="Open Sans" w:cs="Open Sans"/>
                <w:sz w:val="20"/>
                <w:lang w:val="en-US"/>
              </w:rPr>
              <w:t>0,1-20µl</w:t>
            </w:r>
          </w:p>
        </w:tc>
        <w:tc>
          <w:tcPr>
            <w:tcW w:w="1535" w:type="pct"/>
          </w:tcPr>
          <w:p w14:paraId="6D0A41BA" w14:textId="4B0825AD" w:rsidR="009D7F9D" w:rsidRPr="009D7F9D" w:rsidRDefault="009D7F9D" w:rsidP="009D7F9D">
            <w:pPr>
              <w:spacing w:before="0" w:line="240" w:lineRule="auto"/>
              <w:rPr>
                <w:rFonts w:ascii="Open Sans" w:hAnsi="Open Sans" w:cs="Open Sans"/>
                <w:w w:val="100"/>
                <w:sz w:val="20"/>
              </w:rPr>
            </w:pPr>
            <w:r w:rsidRPr="009D7F9D">
              <w:rPr>
                <w:rFonts w:ascii="Open Sans" w:hAnsi="Open Sans" w:cs="Open Sans"/>
                <w:sz w:val="20"/>
              </w:rPr>
              <w:t>Eppendorf Quality, objętość 0,1-20 µl, 40mm, szary pośredni, końcówki bezbarwne, 960 końcówki (10 tacki x 96 końcówki); Eppendorf nr kat.: 0030073398</w:t>
            </w:r>
          </w:p>
        </w:tc>
        <w:tc>
          <w:tcPr>
            <w:tcW w:w="333" w:type="pct"/>
          </w:tcPr>
          <w:p w14:paraId="3D88622C" w14:textId="129A3418" w:rsidR="009D7F9D" w:rsidRPr="009D7F9D" w:rsidRDefault="009D7F9D" w:rsidP="009D7F9D">
            <w:pPr>
              <w:spacing w:before="0" w:line="240" w:lineRule="auto"/>
              <w:jc w:val="center"/>
              <w:rPr>
                <w:rFonts w:ascii="Open Sans" w:hAnsi="Open Sans" w:cs="Open Sans"/>
                <w:w w:val="100"/>
                <w:sz w:val="20"/>
              </w:rPr>
            </w:pPr>
            <w:r w:rsidRPr="009D7F9D">
              <w:rPr>
                <w:rFonts w:ascii="Open Sans" w:hAnsi="Open Sans" w:cs="Open Sans"/>
                <w:sz w:val="20"/>
              </w:rPr>
              <w:t>4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42B1783" w14:textId="77777777" w:rsidR="009D7F9D" w:rsidRPr="005642A9" w:rsidRDefault="009D7F9D" w:rsidP="009D7F9D">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431DB26" w14:textId="77777777" w:rsidR="009D7F9D" w:rsidRPr="005642A9" w:rsidRDefault="009D7F9D" w:rsidP="009D7F9D">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7B1237C" w14:textId="77777777" w:rsidR="009D7F9D" w:rsidRPr="005642A9" w:rsidRDefault="009D7F9D" w:rsidP="009D7F9D">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1AB2E6E" w14:textId="77777777" w:rsidR="009D7F9D" w:rsidRPr="005642A9" w:rsidRDefault="009D7F9D" w:rsidP="009D7F9D">
            <w:pPr>
              <w:spacing w:before="0" w:line="240" w:lineRule="auto"/>
              <w:jc w:val="center"/>
              <w:rPr>
                <w:rFonts w:ascii="Open Sans" w:hAnsi="Open Sans" w:cs="Open Sans"/>
                <w:w w:val="100"/>
                <w:sz w:val="20"/>
              </w:rPr>
            </w:pPr>
          </w:p>
        </w:tc>
      </w:tr>
      <w:tr w:rsidR="009D7F9D" w:rsidRPr="005642A9" w14:paraId="5F70F4AD" w14:textId="77777777" w:rsidTr="00DE22D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F544327" w14:textId="1188F54A" w:rsidR="009D7F9D" w:rsidRPr="005642A9" w:rsidRDefault="009D7F9D" w:rsidP="009D7F9D">
            <w:pPr>
              <w:spacing w:before="0" w:line="240" w:lineRule="auto"/>
              <w:jc w:val="center"/>
              <w:rPr>
                <w:rFonts w:ascii="Open Sans" w:hAnsi="Open Sans" w:cs="Open Sans"/>
                <w:w w:val="100"/>
                <w:sz w:val="20"/>
              </w:rPr>
            </w:pPr>
            <w:r>
              <w:rPr>
                <w:rFonts w:ascii="Open Sans" w:hAnsi="Open Sans" w:cs="Open Sans"/>
                <w:w w:val="100"/>
                <w:sz w:val="20"/>
              </w:rPr>
              <w:t>4</w:t>
            </w:r>
          </w:p>
        </w:tc>
        <w:tc>
          <w:tcPr>
            <w:tcW w:w="601" w:type="pct"/>
          </w:tcPr>
          <w:p w14:paraId="40CD32D1" w14:textId="77777777" w:rsidR="009D7F9D" w:rsidRPr="009D7F9D" w:rsidRDefault="009D7F9D" w:rsidP="009D7F9D">
            <w:pPr>
              <w:spacing w:before="0" w:line="240" w:lineRule="auto"/>
              <w:rPr>
                <w:rFonts w:ascii="Open Sans" w:hAnsi="Open Sans" w:cs="Open Sans"/>
                <w:sz w:val="20"/>
              </w:rPr>
            </w:pPr>
            <w:r w:rsidRPr="009D7F9D">
              <w:rPr>
                <w:rFonts w:ascii="Open Sans" w:hAnsi="Open Sans" w:cs="Open Sans"/>
                <w:sz w:val="20"/>
              </w:rPr>
              <w:t>Końcówki do pipet epT.I.P.S.</w:t>
            </w:r>
            <w:r w:rsidRPr="009D7F9D">
              <w:rPr>
                <w:rFonts w:ascii="Open Sans" w:hAnsi="Open Sans" w:cs="Open Sans"/>
                <w:sz w:val="20"/>
                <w:vertAlign w:val="superscript"/>
              </w:rPr>
              <w:t>®</w:t>
            </w:r>
            <w:r w:rsidRPr="009D7F9D">
              <w:rPr>
                <w:rFonts w:ascii="Open Sans" w:hAnsi="Open Sans" w:cs="Open Sans"/>
                <w:sz w:val="20"/>
              </w:rPr>
              <w:t> Reloads</w:t>
            </w:r>
          </w:p>
          <w:p w14:paraId="7EA0E137" w14:textId="1B235B50" w:rsidR="009D7F9D" w:rsidRPr="009D7F9D" w:rsidRDefault="009D7F9D" w:rsidP="009D7F9D">
            <w:pPr>
              <w:spacing w:before="0" w:line="240" w:lineRule="auto"/>
              <w:jc w:val="left"/>
              <w:rPr>
                <w:rFonts w:ascii="Open Sans" w:hAnsi="Open Sans" w:cs="Open Sans"/>
                <w:w w:val="100"/>
                <w:sz w:val="20"/>
              </w:rPr>
            </w:pPr>
            <w:r w:rsidRPr="009D7F9D">
              <w:rPr>
                <w:rFonts w:ascii="Open Sans" w:hAnsi="Open Sans" w:cs="Open Sans"/>
                <w:sz w:val="20"/>
                <w:lang w:val="en-US"/>
              </w:rPr>
              <w:t>0,5-20µl</w:t>
            </w:r>
          </w:p>
        </w:tc>
        <w:tc>
          <w:tcPr>
            <w:tcW w:w="1535" w:type="pct"/>
          </w:tcPr>
          <w:p w14:paraId="7CED0811" w14:textId="3672C84E" w:rsidR="009D7F9D" w:rsidRPr="009D7F9D" w:rsidRDefault="009D7F9D" w:rsidP="009D7F9D">
            <w:pPr>
              <w:spacing w:before="0" w:line="240" w:lineRule="auto"/>
              <w:rPr>
                <w:rFonts w:ascii="Open Sans" w:hAnsi="Open Sans" w:cs="Open Sans"/>
                <w:w w:val="100"/>
                <w:sz w:val="20"/>
              </w:rPr>
            </w:pPr>
            <w:r w:rsidRPr="009D7F9D">
              <w:rPr>
                <w:rFonts w:ascii="Open Sans" w:hAnsi="Open Sans" w:cs="Open Sans"/>
                <w:sz w:val="20"/>
              </w:rPr>
              <w:t>Eppendorf Quality, objętość 0,5-20 µl, 46mm, jasnoszary, końcówki bezbarwne, 960 końcówki (10 tacki x 96 końcówki); Eppendorf nr kat.: 0030073410</w:t>
            </w:r>
          </w:p>
        </w:tc>
        <w:tc>
          <w:tcPr>
            <w:tcW w:w="333" w:type="pct"/>
          </w:tcPr>
          <w:p w14:paraId="2C5B7594" w14:textId="6C7B33AC" w:rsidR="009D7F9D" w:rsidRPr="009D7F9D" w:rsidRDefault="009D7F9D" w:rsidP="009D7F9D">
            <w:pPr>
              <w:spacing w:before="0" w:line="240" w:lineRule="auto"/>
              <w:jc w:val="center"/>
              <w:rPr>
                <w:rFonts w:ascii="Open Sans" w:hAnsi="Open Sans" w:cs="Open Sans"/>
                <w:w w:val="100"/>
                <w:sz w:val="20"/>
              </w:rPr>
            </w:pPr>
            <w:r w:rsidRPr="009D7F9D">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4BBA7CEA" w14:textId="77777777" w:rsidR="009D7F9D" w:rsidRPr="005642A9" w:rsidRDefault="009D7F9D" w:rsidP="009D7F9D">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C570828" w14:textId="77777777" w:rsidR="009D7F9D" w:rsidRPr="005642A9" w:rsidRDefault="009D7F9D" w:rsidP="009D7F9D">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1E0B6A1" w14:textId="77777777" w:rsidR="009D7F9D" w:rsidRPr="005642A9" w:rsidRDefault="009D7F9D" w:rsidP="009D7F9D">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4CB1EFE" w14:textId="77777777" w:rsidR="009D7F9D" w:rsidRPr="005642A9" w:rsidRDefault="009D7F9D" w:rsidP="009D7F9D">
            <w:pPr>
              <w:spacing w:before="0" w:line="240" w:lineRule="auto"/>
              <w:jc w:val="center"/>
              <w:rPr>
                <w:rFonts w:ascii="Open Sans" w:hAnsi="Open Sans" w:cs="Open Sans"/>
                <w:w w:val="100"/>
                <w:sz w:val="20"/>
              </w:rPr>
            </w:pPr>
          </w:p>
        </w:tc>
      </w:tr>
      <w:tr w:rsidR="009D7F9D" w:rsidRPr="005642A9" w14:paraId="22CDA676" w14:textId="77777777" w:rsidTr="00DE22D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AAAC966" w14:textId="614E27C7" w:rsidR="009D7F9D" w:rsidRPr="005642A9" w:rsidRDefault="009D7F9D" w:rsidP="009D7F9D">
            <w:pPr>
              <w:spacing w:before="0" w:line="240" w:lineRule="auto"/>
              <w:jc w:val="center"/>
              <w:rPr>
                <w:rFonts w:ascii="Open Sans" w:hAnsi="Open Sans" w:cs="Open Sans"/>
                <w:w w:val="100"/>
                <w:sz w:val="20"/>
              </w:rPr>
            </w:pPr>
            <w:r>
              <w:rPr>
                <w:rFonts w:ascii="Open Sans" w:hAnsi="Open Sans" w:cs="Open Sans"/>
                <w:w w:val="100"/>
                <w:sz w:val="20"/>
              </w:rPr>
              <w:t>5</w:t>
            </w:r>
          </w:p>
        </w:tc>
        <w:tc>
          <w:tcPr>
            <w:tcW w:w="601" w:type="pct"/>
          </w:tcPr>
          <w:p w14:paraId="4D7A376F" w14:textId="77777777" w:rsidR="009D7F9D" w:rsidRPr="009D7F9D" w:rsidRDefault="009D7F9D" w:rsidP="009D7F9D">
            <w:pPr>
              <w:spacing w:before="0" w:line="240" w:lineRule="auto"/>
              <w:rPr>
                <w:rFonts w:ascii="Open Sans" w:hAnsi="Open Sans" w:cs="Open Sans"/>
                <w:sz w:val="20"/>
              </w:rPr>
            </w:pPr>
            <w:r w:rsidRPr="009D7F9D">
              <w:rPr>
                <w:rFonts w:ascii="Open Sans" w:hAnsi="Open Sans" w:cs="Open Sans"/>
                <w:sz w:val="20"/>
              </w:rPr>
              <w:t>Końcówki do pipet epT.I.P.S.</w:t>
            </w:r>
            <w:r w:rsidRPr="009D7F9D">
              <w:rPr>
                <w:rFonts w:ascii="Open Sans" w:hAnsi="Open Sans" w:cs="Open Sans"/>
                <w:sz w:val="20"/>
                <w:vertAlign w:val="superscript"/>
              </w:rPr>
              <w:t>®</w:t>
            </w:r>
            <w:r w:rsidRPr="009D7F9D">
              <w:rPr>
                <w:rFonts w:ascii="Open Sans" w:hAnsi="Open Sans" w:cs="Open Sans"/>
                <w:sz w:val="20"/>
              </w:rPr>
              <w:t> Reloads</w:t>
            </w:r>
          </w:p>
          <w:p w14:paraId="74FD19CE" w14:textId="64AD712B" w:rsidR="009D7F9D" w:rsidRPr="009D7F9D" w:rsidRDefault="009D7F9D" w:rsidP="009D7F9D">
            <w:pPr>
              <w:spacing w:before="0" w:line="240" w:lineRule="auto"/>
              <w:jc w:val="left"/>
              <w:rPr>
                <w:rFonts w:ascii="Open Sans" w:hAnsi="Open Sans" w:cs="Open Sans"/>
                <w:w w:val="100"/>
                <w:sz w:val="20"/>
              </w:rPr>
            </w:pPr>
            <w:r w:rsidRPr="009D7F9D">
              <w:rPr>
                <w:rFonts w:ascii="Open Sans" w:hAnsi="Open Sans" w:cs="Open Sans"/>
                <w:sz w:val="20"/>
                <w:lang w:val="en-US"/>
              </w:rPr>
              <w:t>2-200µl</w:t>
            </w:r>
          </w:p>
        </w:tc>
        <w:tc>
          <w:tcPr>
            <w:tcW w:w="1535" w:type="pct"/>
          </w:tcPr>
          <w:p w14:paraId="2CD3E62E" w14:textId="6CDB6246" w:rsidR="009D7F9D" w:rsidRPr="009D7F9D" w:rsidRDefault="009D7F9D" w:rsidP="009D7F9D">
            <w:pPr>
              <w:spacing w:before="0" w:line="240" w:lineRule="auto"/>
              <w:rPr>
                <w:rFonts w:ascii="Open Sans" w:hAnsi="Open Sans" w:cs="Open Sans"/>
                <w:w w:val="100"/>
                <w:sz w:val="20"/>
              </w:rPr>
            </w:pPr>
            <w:r w:rsidRPr="009D7F9D">
              <w:rPr>
                <w:rFonts w:ascii="Open Sans" w:hAnsi="Open Sans" w:cs="Open Sans"/>
                <w:sz w:val="20"/>
              </w:rPr>
              <w:t>Eppendorf Quality, objętość 2-200 µl, 53mm, żółty, końcówki bezbarwne, 960 końcówki (10 tacki x 96 końcówki); Eppendorf nr kat.: 0030073436</w:t>
            </w:r>
          </w:p>
        </w:tc>
        <w:tc>
          <w:tcPr>
            <w:tcW w:w="333" w:type="pct"/>
          </w:tcPr>
          <w:p w14:paraId="58322D61" w14:textId="37560799" w:rsidR="009D7F9D" w:rsidRPr="009D7F9D" w:rsidRDefault="009D7F9D" w:rsidP="009D7F9D">
            <w:pPr>
              <w:spacing w:before="0" w:line="240" w:lineRule="auto"/>
              <w:jc w:val="center"/>
              <w:rPr>
                <w:rFonts w:ascii="Open Sans" w:hAnsi="Open Sans" w:cs="Open Sans"/>
                <w:w w:val="100"/>
                <w:sz w:val="20"/>
              </w:rPr>
            </w:pPr>
            <w:r w:rsidRPr="009D7F9D">
              <w:rPr>
                <w:rFonts w:ascii="Open Sans" w:hAnsi="Open Sans" w:cs="Open Sans"/>
                <w:sz w:val="20"/>
              </w:rPr>
              <w:t>34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1803C4B2" w14:textId="77777777" w:rsidR="009D7F9D" w:rsidRPr="005642A9" w:rsidRDefault="009D7F9D" w:rsidP="009D7F9D">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39DAE10" w14:textId="77777777" w:rsidR="009D7F9D" w:rsidRPr="005642A9" w:rsidRDefault="009D7F9D" w:rsidP="009D7F9D">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32B8E01" w14:textId="77777777" w:rsidR="009D7F9D" w:rsidRPr="005642A9" w:rsidRDefault="009D7F9D" w:rsidP="009D7F9D">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8F38F50" w14:textId="77777777" w:rsidR="009D7F9D" w:rsidRPr="005642A9" w:rsidRDefault="009D7F9D" w:rsidP="009D7F9D">
            <w:pPr>
              <w:spacing w:before="0" w:line="240" w:lineRule="auto"/>
              <w:jc w:val="center"/>
              <w:rPr>
                <w:rFonts w:ascii="Open Sans" w:hAnsi="Open Sans" w:cs="Open Sans"/>
                <w:w w:val="100"/>
                <w:sz w:val="20"/>
              </w:rPr>
            </w:pPr>
          </w:p>
        </w:tc>
      </w:tr>
      <w:tr w:rsidR="009D7F9D" w:rsidRPr="005642A9" w14:paraId="1B9CE358" w14:textId="77777777" w:rsidTr="00DE22D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5BFA50F" w14:textId="54A4E9E1" w:rsidR="009D7F9D" w:rsidRPr="005642A9" w:rsidRDefault="009D7F9D" w:rsidP="009D7F9D">
            <w:pPr>
              <w:spacing w:before="0" w:line="240" w:lineRule="auto"/>
              <w:jc w:val="center"/>
              <w:rPr>
                <w:rFonts w:ascii="Open Sans" w:hAnsi="Open Sans" w:cs="Open Sans"/>
                <w:w w:val="100"/>
                <w:sz w:val="20"/>
              </w:rPr>
            </w:pPr>
            <w:r>
              <w:rPr>
                <w:rFonts w:ascii="Open Sans" w:hAnsi="Open Sans" w:cs="Open Sans"/>
                <w:w w:val="100"/>
                <w:sz w:val="20"/>
              </w:rPr>
              <w:t>6</w:t>
            </w:r>
          </w:p>
        </w:tc>
        <w:tc>
          <w:tcPr>
            <w:tcW w:w="601" w:type="pct"/>
          </w:tcPr>
          <w:p w14:paraId="7A6E4F45" w14:textId="77777777" w:rsidR="009D7F9D" w:rsidRPr="009D7F9D" w:rsidRDefault="009D7F9D" w:rsidP="009D7F9D">
            <w:pPr>
              <w:spacing w:before="0" w:line="240" w:lineRule="auto"/>
              <w:rPr>
                <w:rFonts w:ascii="Open Sans" w:hAnsi="Open Sans" w:cs="Open Sans"/>
                <w:sz w:val="20"/>
              </w:rPr>
            </w:pPr>
            <w:r w:rsidRPr="009D7F9D">
              <w:rPr>
                <w:rFonts w:ascii="Open Sans" w:hAnsi="Open Sans" w:cs="Open Sans"/>
                <w:sz w:val="20"/>
              </w:rPr>
              <w:t>Końcówki do pipet epT.I.P.S.</w:t>
            </w:r>
            <w:r w:rsidRPr="009D7F9D">
              <w:rPr>
                <w:rFonts w:ascii="Open Sans" w:hAnsi="Open Sans" w:cs="Open Sans"/>
                <w:sz w:val="20"/>
                <w:vertAlign w:val="superscript"/>
              </w:rPr>
              <w:t>®</w:t>
            </w:r>
            <w:r w:rsidRPr="009D7F9D">
              <w:rPr>
                <w:rFonts w:ascii="Open Sans" w:hAnsi="Open Sans" w:cs="Open Sans"/>
                <w:sz w:val="20"/>
              </w:rPr>
              <w:t> Reloads</w:t>
            </w:r>
          </w:p>
          <w:p w14:paraId="442BF7C8" w14:textId="74E41056" w:rsidR="009D7F9D" w:rsidRPr="009D7F9D" w:rsidRDefault="009D7F9D" w:rsidP="009D7F9D">
            <w:pPr>
              <w:spacing w:before="0" w:line="240" w:lineRule="auto"/>
              <w:jc w:val="left"/>
              <w:rPr>
                <w:rFonts w:ascii="Open Sans" w:hAnsi="Open Sans" w:cs="Open Sans"/>
                <w:w w:val="100"/>
                <w:sz w:val="20"/>
              </w:rPr>
            </w:pPr>
            <w:r w:rsidRPr="009D7F9D">
              <w:rPr>
                <w:rFonts w:ascii="Open Sans" w:hAnsi="Open Sans" w:cs="Open Sans"/>
                <w:sz w:val="20"/>
                <w:lang w:val="en-US"/>
              </w:rPr>
              <w:t>20-300µl</w:t>
            </w:r>
          </w:p>
        </w:tc>
        <w:tc>
          <w:tcPr>
            <w:tcW w:w="1535" w:type="pct"/>
          </w:tcPr>
          <w:p w14:paraId="65CD8A7F" w14:textId="6C53A043" w:rsidR="009D7F9D" w:rsidRPr="009D7F9D" w:rsidRDefault="009D7F9D" w:rsidP="009D7F9D">
            <w:pPr>
              <w:spacing w:before="0" w:line="240" w:lineRule="auto"/>
              <w:rPr>
                <w:rFonts w:ascii="Open Sans" w:hAnsi="Open Sans" w:cs="Open Sans"/>
                <w:w w:val="100"/>
                <w:sz w:val="20"/>
              </w:rPr>
            </w:pPr>
            <w:r w:rsidRPr="009D7F9D">
              <w:rPr>
                <w:rFonts w:ascii="Open Sans" w:hAnsi="Open Sans" w:cs="Open Sans"/>
                <w:sz w:val="20"/>
              </w:rPr>
              <w:t>Eppendorf Quality, objętość 20-300 µl, 55mm, pomarańczowy, końcówki bezbarwne, 960 końcówki (10 tacki x 96 końcówki); Eppendorf nr kat.: 0030073452</w:t>
            </w:r>
          </w:p>
        </w:tc>
        <w:tc>
          <w:tcPr>
            <w:tcW w:w="333" w:type="pct"/>
          </w:tcPr>
          <w:p w14:paraId="194717FC" w14:textId="5F380F44" w:rsidR="009D7F9D" w:rsidRPr="009D7F9D" w:rsidRDefault="009D7F9D" w:rsidP="009D7F9D">
            <w:pPr>
              <w:spacing w:before="0" w:line="240" w:lineRule="auto"/>
              <w:jc w:val="center"/>
              <w:rPr>
                <w:rFonts w:ascii="Open Sans" w:hAnsi="Open Sans" w:cs="Open Sans"/>
                <w:w w:val="100"/>
                <w:sz w:val="20"/>
              </w:rPr>
            </w:pPr>
            <w:r w:rsidRPr="009D7F9D">
              <w:rPr>
                <w:rFonts w:ascii="Open Sans" w:hAnsi="Open Sans" w:cs="Open Sans"/>
                <w:sz w:val="20"/>
              </w:rPr>
              <w:t>8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576FDCF6" w14:textId="77777777" w:rsidR="009D7F9D" w:rsidRPr="005642A9" w:rsidRDefault="009D7F9D" w:rsidP="009D7F9D">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97CAEF7" w14:textId="77777777" w:rsidR="009D7F9D" w:rsidRPr="005642A9" w:rsidRDefault="009D7F9D" w:rsidP="009D7F9D">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F51459F" w14:textId="77777777" w:rsidR="009D7F9D" w:rsidRPr="005642A9" w:rsidRDefault="009D7F9D" w:rsidP="009D7F9D">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BE8C366" w14:textId="77777777" w:rsidR="009D7F9D" w:rsidRPr="005642A9" w:rsidRDefault="009D7F9D" w:rsidP="009D7F9D">
            <w:pPr>
              <w:spacing w:before="0" w:line="240" w:lineRule="auto"/>
              <w:jc w:val="center"/>
              <w:rPr>
                <w:rFonts w:ascii="Open Sans" w:hAnsi="Open Sans" w:cs="Open Sans"/>
                <w:w w:val="100"/>
                <w:sz w:val="20"/>
              </w:rPr>
            </w:pPr>
          </w:p>
        </w:tc>
      </w:tr>
      <w:tr w:rsidR="009D7F9D" w:rsidRPr="005642A9" w14:paraId="0C6A5E1E" w14:textId="77777777" w:rsidTr="00395D0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2ED6CAB" w14:textId="10DEA198" w:rsidR="009D7F9D" w:rsidRPr="005642A9" w:rsidRDefault="009D7F9D" w:rsidP="009D7F9D">
            <w:pPr>
              <w:spacing w:before="0" w:line="240" w:lineRule="auto"/>
              <w:jc w:val="center"/>
              <w:rPr>
                <w:rFonts w:ascii="Open Sans" w:hAnsi="Open Sans" w:cs="Open Sans"/>
                <w:w w:val="100"/>
                <w:sz w:val="20"/>
              </w:rPr>
            </w:pPr>
            <w:r>
              <w:rPr>
                <w:rFonts w:ascii="Open Sans" w:hAnsi="Open Sans" w:cs="Open Sans"/>
                <w:w w:val="100"/>
                <w:sz w:val="20"/>
              </w:rPr>
              <w:t>7</w:t>
            </w:r>
          </w:p>
        </w:tc>
        <w:tc>
          <w:tcPr>
            <w:tcW w:w="601" w:type="pct"/>
          </w:tcPr>
          <w:p w14:paraId="04AE9752" w14:textId="77777777" w:rsidR="009D7F9D" w:rsidRPr="009D7F9D" w:rsidRDefault="009D7F9D" w:rsidP="009D7F9D">
            <w:pPr>
              <w:spacing w:before="0" w:line="240" w:lineRule="auto"/>
              <w:rPr>
                <w:rFonts w:ascii="Open Sans" w:hAnsi="Open Sans" w:cs="Open Sans"/>
                <w:sz w:val="20"/>
              </w:rPr>
            </w:pPr>
            <w:r w:rsidRPr="009D7F9D">
              <w:rPr>
                <w:rFonts w:ascii="Open Sans" w:hAnsi="Open Sans" w:cs="Open Sans"/>
                <w:sz w:val="20"/>
              </w:rPr>
              <w:t>Końcówki do pipet epT.I.P.S.</w:t>
            </w:r>
            <w:r w:rsidRPr="009D7F9D">
              <w:rPr>
                <w:rFonts w:ascii="Open Sans" w:hAnsi="Open Sans" w:cs="Open Sans"/>
                <w:sz w:val="20"/>
                <w:vertAlign w:val="superscript"/>
              </w:rPr>
              <w:t>®</w:t>
            </w:r>
            <w:r w:rsidRPr="009D7F9D">
              <w:rPr>
                <w:rFonts w:ascii="Open Sans" w:hAnsi="Open Sans" w:cs="Open Sans"/>
                <w:sz w:val="20"/>
              </w:rPr>
              <w:t> Standard</w:t>
            </w:r>
          </w:p>
          <w:p w14:paraId="796EBA9A" w14:textId="38EFE2AE" w:rsidR="009D7F9D" w:rsidRPr="009D7F9D" w:rsidRDefault="009D7F9D" w:rsidP="009D7F9D">
            <w:pPr>
              <w:spacing w:before="0" w:line="240" w:lineRule="auto"/>
              <w:jc w:val="left"/>
              <w:rPr>
                <w:rFonts w:ascii="Open Sans" w:hAnsi="Open Sans" w:cs="Open Sans"/>
                <w:w w:val="100"/>
                <w:sz w:val="20"/>
              </w:rPr>
            </w:pPr>
            <w:r w:rsidRPr="009D7F9D">
              <w:rPr>
                <w:rFonts w:ascii="Open Sans" w:hAnsi="Open Sans" w:cs="Open Sans"/>
                <w:sz w:val="20"/>
                <w:lang w:val="en-US"/>
              </w:rPr>
              <w:t>50-1000µl</w:t>
            </w:r>
          </w:p>
        </w:tc>
        <w:tc>
          <w:tcPr>
            <w:tcW w:w="1535" w:type="pct"/>
          </w:tcPr>
          <w:p w14:paraId="27F9A806" w14:textId="65D80866" w:rsidR="009D7F9D" w:rsidRPr="009D7F9D" w:rsidRDefault="009D7F9D" w:rsidP="009D7F9D">
            <w:pPr>
              <w:spacing w:before="0" w:line="240" w:lineRule="auto"/>
              <w:rPr>
                <w:rFonts w:ascii="Open Sans" w:hAnsi="Open Sans" w:cs="Open Sans"/>
                <w:w w:val="100"/>
                <w:sz w:val="20"/>
              </w:rPr>
            </w:pPr>
            <w:r w:rsidRPr="009D7F9D">
              <w:rPr>
                <w:rFonts w:ascii="Open Sans" w:hAnsi="Open Sans" w:cs="Open Sans"/>
                <w:sz w:val="20"/>
              </w:rPr>
              <w:t>Eppendorf Quality, objętość 50-1000 µl, 71mm, niebieski, końcówki niebieskie, 1000 końcówek (2 torebki x 500 końcówki); Eppendorf nr kat.: 0030000919</w:t>
            </w:r>
          </w:p>
        </w:tc>
        <w:tc>
          <w:tcPr>
            <w:tcW w:w="333" w:type="pct"/>
          </w:tcPr>
          <w:p w14:paraId="2FAFAE3F" w14:textId="2BC70D11" w:rsidR="009D7F9D" w:rsidRPr="009D7F9D" w:rsidRDefault="009D7F9D" w:rsidP="009D7F9D">
            <w:pPr>
              <w:spacing w:before="0" w:line="240" w:lineRule="auto"/>
              <w:jc w:val="center"/>
              <w:rPr>
                <w:rFonts w:ascii="Open Sans" w:hAnsi="Open Sans" w:cs="Open Sans"/>
                <w:w w:val="100"/>
                <w:sz w:val="20"/>
              </w:rPr>
            </w:pPr>
            <w:r w:rsidRPr="009D7F9D">
              <w:rPr>
                <w:rFonts w:ascii="Open Sans" w:hAnsi="Open Sans" w:cs="Open Sans"/>
                <w:sz w:val="20"/>
              </w:rPr>
              <w:t>9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01BC65FB" w14:textId="77777777" w:rsidR="009D7F9D" w:rsidRPr="005642A9" w:rsidRDefault="009D7F9D" w:rsidP="009D7F9D">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3A0FF6A" w14:textId="77777777" w:rsidR="009D7F9D" w:rsidRPr="005642A9" w:rsidRDefault="009D7F9D" w:rsidP="009D7F9D">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27345F3" w14:textId="77777777" w:rsidR="009D7F9D" w:rsidRPr="005642A9" w:rsidRDefault="009D7F9D" w:rsidP="009D7F9D">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B4F4DD9" w14:textId="77777777" w:rsidR="009D7F9D" w:rsidRPr="005642A9" w:rsidRDefault="009D7F9D" w:rsidP="009D7F9D">
            <w:pPr>
              <w:spacing w:before="0" w:line="240" w:lineRule="auto"/>
              <w:jc w:val="center"/>
              <w:rPr>
                <w:rFonts w:ascii="Open Sans" w:hAnsi="Open Sans" w:cs="Open Sans"/>
                <w:w w:val="100"/>
                <w:sz w:val="20"/>
              </w:rPr>
            </w:pPr>
          </w:p>
        </w:tc>
      </w:tr>
      <w:tr w:rsidR="009D7F9D" w:rsidRPr="005642A9" w14:paraId="6C08DC28" w14:textId="77777777" w:rsidTr="00395D0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BF64906" w14:textId="5F85785C" w:rsidR="009D7F9D" w:rsidRPr="005642A9" w:rsidRDefault="009D7F9D" w:rsidP="009D7F9D">
            <w:pPr>
              <w:spacing w:before="0" w:line="240" w:lineRule="auto"/>
              <w:jc w:val="center"/>
              <w:rPr>
                <w:rFonts w:ascii="Open Sans" w:hAnsi="Open Sans" w:cs="Open Sans"/>
                <w:w w:val="100"/>
                <w:sz w:val="20"/>
              </w:rPr>
            </w:pPr>
            <w:r>
              <w:rPr>
                <w:rFonts w:ascii="Open Sans" w:hAnsi="Open Sans" w:cs="Open Sans"/>
                <w:w w:val="100"/>
                <w:sz w:val="20"/>
              </w:rPr>
              <w:t>8</w:t>
            </w:r>
          </w:p>
        </w:tc>
        <w:tc>
          <w:tcPr>
            <w:tcW w:w="601" w:type="pct"/>
          </w:tcPr>
          <w:p w14:paraId="0E4D211E" w14:textId="77777777" w:rsidR="009D7F9D" w:rsidRPr="009D7F9D" w:rsidRDefault="009D7F9D" w:rsidP="009D7F9D">
            <w:pPr>
              <w:spacing w:before="0" w:line="240" w:lineRule="auto"/>
              <w:rPr>
                <w:rFonts w:ascii="Open Sans" w:hAnsi="Open Sans" w:cs="Open Sans"/>
                <w:sz w:val="20"/>
              </w:rPr>
            </w:pPr>
            <w:r w:rsidRPr="009D7F9D">
              <w:rPr>
                <w:rFonts w:ascii="Open Sans" w:hAnsi="Open Sans" w:cs="Open Sans"/>
                <w:sz w:val="20"/>
              </w:rPr>
              <w:t>Końcówki do pipet epT.I.P.S.</w:t>
            </w:r>
            <w:r w:rsidRPr="009D7F9D">
              <w:rPr>
                <w:rFonts w:ascii="Open Sans" w:hAnsi="Open Sans" w:cs="Open Sans"/>
                <w:sz w:val="20"/>
                <w:vertAlign w:val="superscript"/>
              </w:rPr>
              <w:t>®</w:t>
            </w:r>
            <w:r w:rsidRPr="009D7F9D">
              <w:rPr>
                <w:rFonts w:ascii="Open Sans" w:hAnsi="Open Sans" w:cs="Open Sans"/>
                <w:sz w:val="20"/>
              </w:rPr>
              <w:t> Standard</w:t>
            </w:r>
          </w:p>
          <w:p w14:paraId="125C60D2" w14:textId="3FFC2A81" w:rsidR="009D7F9D" w:rsidRPr="009D7F9D" w:rsidRDefault="009D7F9D" w:rsidP="009D7F9D">
            <w:pPr>
              <w:spacing w:before="0" w:line="240" w:lineRule="auto"/>
              <w:jc w:val="left"/>
              <w:rPr>
                <w:rFonts w:ascii="Open Sans" w:hAnsi="Open Sans" w:cs="Open Sans"/>
                <w:w w:val="100"/>
                <w:sz w:val="20"/>
              </w:rPr>
            </w:pPr>
            <w:r w:rsidRPr="009D7F9D">
              <w:rPr>
                <w:rFonts w:ascii="Open Sans" w:hAnsi="Open Sans" w:cs="Open Sans"/>
                <w:sz w:val="20"/>
              </w:rPr>
              <w:t>0,1 – 5 mL</w:t>
            </w:r>
          </w:p>
        </w:tc>
        <w:tc>
          <w:tcPr>
            <w:tcW w:w="1535" w:type="pct"/>
          </w:tcPr>
          <w:p w14:paraId="7CFB1281" w14:textId="47F76FF4" w:rsidR="009D7F9D" w:rsidRPr="009D7F9D" w:rsidRDefault="009D7F9D" w:rsidP="009D7F9D">
            <w:pPr>
              <w:spacing w:before="0" w:line="240" w:lineRule="auto"/>
              <w:rPr>
                <w:rFonts w:ascii="Open Sans" w:hAnsi="Open Sans" w:cs="Open Sans"/>
                <w:w w:val="100"/>
                <w:sz w:val="20"/>
              </w:rPr>
            </w:pPr>
            <w:r w:rsidRPr="009D7F9D">
              <w:rPr>
                <w:rFonts w:ascii="Open Sans" w:hAnsi="Open Sans" w:cs="Open Sans"/>
                <w:sz w:val="20"/>
              </w:rPr>
              <w:t>Eppendorf Quality, objętość 0,1-5 ml, 120mm, fioletowy, końcówki bezbarwne, 500 końcówek (5 torebki x 100 końcówki); Eppendorf nr kat.: 0030000978</w:t>
            </w:r>
          </w:p>
        </w:tc>
        <w:tc>
          <w:tcPr>
            <w:tcW w:w="333" w:type="pct"/>
          </w:tcPr>
          <w:p w14:paraId="4701E43C" w14:textId="7A8EBC5A" w:rsidR="009D7F9D" w:rsidRPr="009D7F9D" w:rsidRDefault="009D7F9D" w:rsidP="009D7F9D">
            <w:pPr>
              <w:spacing w:before="0" w:line="240" w:lineRule="auto"/>
              <w:jc w:val="center"/>
              <w:rPr>
                <w:rFonts w:ascii="Open Sans" w:hAnsi="Open Sans" w:cs="Open Sans"/>
                <w:w w:val="100"/>
                <w:sz w:val="20"/>
              </w:rPr>
            </w:pPr>
            <w:r w:rsidRPr="009D7F9D">
              <w:rPr>
                <w:rFonts w:ascii="Open Sans" w:hAnsi="Open Sans" w:cs="Open Sans"/>
                <w:sz w:val="20"/>
              </w:rPr>
              <w:t>11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2E9DB7ED" w14:textId="77777777" w:rsidR="009D7F9D" w:rsidRPr="005642A9" w:rsidRDefault="009D7F9D" w:rsidP="009D7F9D">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3A5C8AD" w14:textId="77777777" w:rsidR="009D7F9D" w:rsidRPr="005642A9" w:rsidRDefault="009D7F9D" w:rsidP="009D7F9D">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A107CEC" w14:textId="77777777" w:rsidR="009D7F9D" w:rsidRPr="005642A9" w:rsidRDefault="009D7F9D" w:rsidP="009D7F9D">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5954F1D" w14:textId="77777777" w:rsidR="009D7F9D" w:rsidRPr="005642A9" w:rsidRDefault="009D7F9D" w:rsidP="009D7F9D">
            <w:pPr>
              <w:spacing w:before="0" w:line="240" w:lineRule="auto"/>
              <w:jc w:val="center"/>
              <w:rPr>
                <w:rFonts w:ascii="Open Sans" w:hAnsi="Open Sans" w:cs="Open Sans"/>
                <w:w w:val="100"/>
                <w:sz w:val="20"/>
              </w:rPr>
            </w:pPr>
          </w:p>
        </w:tc>
      </w:tr>
      <w:tr w:rsidR="009D7F9D" w:rsidRPr="005642A9" w14:paraId="7CB5B949" w14:textId="77777777" w:rsidTr="00395D0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0E61582" w14:textId="2D87088B" w:rsidR="009D7F9D" w:rsidRPr="005642A9" w:rsidRDefault="009D7F9D" w:rsidP="009D7F9D">
            <w:pPr>
              <w:spacing w:before="0" w:line="240" w:lineRule="auto"/>
              <w:jc w:val="center"/>
              <w:rPr>
                <w:rFonts w:ascii="Open Sans" w:hAnsi="Open Sans" w:cs="Open Sans"/>
                <w:w w:val="100"/>
                <w:sz w:val="20"/>
              </w:rPr>
            </w:pPr>
            <w:r>
              <w:rPr>
                <w:rFonts w:ascii="Open Sans" w:hAnsi="Open Sans" w:cs="Open Sans"/>
                <w:w w:val="100"/>
                <w:sz w:val="20"/>
              </w:rPr>
              <w:t>9</w:t>
            </w:r>
          </w:p>
        </w:tc>
        <w:tc>
          <w:tcPr>
            <w:tcW w:w="601" w:type="pct"/>
          </w:tcPr>
          <w:p w14:paraId="50DCCB4B" w14:textId="77777777" w:rsidR="009D7F9D" w:rsidRPr="009D7F9D" w:rsidRDefault="009D7F9D" w:rsidP="009D7F9D">
            <w:pPr>
              <w:spacing w:before="0" w:line="240" w:lineRule="auto"/>
              <w:rPr>
                <w:rFonts w:ascii="Open Sans" w:hAnsi="Open Sans" w:cs="Open Sans"/>
                <w:sz w:val="20"/>
              </w:rPr>
            </w:pPr>
            <w:r w:rsidRPr="009D7F9D">
              <w:rPr>
                <w:rFonts w:ascii="Open Sans" w:hAnsi="Open Sans" w:cs="Open Sans"/>
                <w:sz w:val="20"/>
              </w:rPr>
              <w:t>Końcówki do pipet epT.I.P.S.</w:t>
            </w:r>
            <w:r w:rsidRPr="009D7F9D">
              <w:rPr>
                <w:rFonts w:ascii="Open Sans" w:hAnsi="Open Sans" w:cs="Open Sans"/>
                <w:sz w:val="20"/>
                <w:vertAlign w:val="superscript"/>
              </w:rPr>
              <w:t>®</w:t>
            </w:r>
            <w:r w:rsidRPr="009D7F9D">
              <w:rPr>
                <w:rFonts w:ascii="Open Sans" w:hAnsi="Open Sans" w:cs="Open Sans"/>
                <w:sz w:val="20"/>
              </w:rPr>
              <w:t> Standard</w:t>
            </w:r>
          </w:p>
          <w:p w14:paraId="15D3D4A7" w14:textId="416FED2A" w:rsidR="009D7F9D" w:rsidRPr="009D7F9D" w:rsidRDefault="009D7F9D" w:rsidP="009D7F9D">
            <w:pPr>
              <w:spacing w:before="0" w:line="240" w:lineRule="auto"/>
              <w:jc w:val="left"/>
              <w:rPr>
                <w:rFonts w:ascii="Open Sans" w:hAnsi="Open Sans" w:cs="Open Sans"/>
                <w:w w:val="100"/>
                <w:sz w:val="20"/>
              </w:rPr>
            </w:pPr>
            <w:r w:rsidRPr="009D7F9D">
              <w:rPr>
                <w:rFonts w:ascii="Open Sans" w:hAnsi="Open Sans" w:cs="Open Sans"/>
                <w:sz w:val="20"/>
                <w:lang w:val="en-US"/>
              </w:rPr>
              <w:t>0,5-10ml</w:t>
            </w:r>
          </w:p>
        </w:tc>
        <w:tc>
          <w:tcPr>
            <w:tcW w:w="1535" w:type="pct"/>
          </w:tcPr>
          <w:p w14:paraId="7A91B586" w14:textId="7DEA33D4" w:rsidR="009D7F9D" w:rsidRPr="009D7F9D" w:rsidRDefault="009D7F9D" w:rsidP="009D7F9D">
            <w:pPr>
              <w:spacing w:before="0" w:line="240" w:lineRule="auto"/>
              <w:rPr>
                <w:rFonts w:ascii="Open Sans" w:hAnsi="Open Sans" w:cs="Open Sans"/>
                <w:w w:val="100"/>
                <w:sz w:val="20"/>
              </w:rPr>
            </w:pPr>
            <w:r w:rsidRPr="009D7F9D">
              <w:rPr>
                <w:rFonts w:ascii="Open Sans" w:hAnsi="Open Sans" w:cs="Open Sans"/>
                <w:sz w:val="20"/>
              </w:rPr>
              <w:t>Eppendorf Quality, objętość 0,5-10 ml, 165mm, turkusowy, końcówki bezbarwne, 200 końcówek (2 torebki x 100 końcówki); Eppendorf nr kat.: 0030000765</w:t>
            </w:r>
          </w:p>
        </w:tc>
        <w:tc>
          <w:tcPr>
            <w:tcW w:w="333" w:type="pct"/>
          </w:tcPr>
          <w:p w14:paraId="42EDDD7D" w14:textId="1CD34879" w:rsidR="009D7F9D" w:rsidRPr="009D7F9D" w:rsidRDefault="009D7F9D" w:rsidP="009D7F9D">
            <w:pPr>
              <w:spacing w:before="0" w:line="240" w:lineRule="auto"/>
              <w:jc w:val="center"/>
              <w:rPr>
                <w:rFonts w:ascii="Open Sans" w:hAnsi="Open Sans" w:cs="Open Sans"/>
                <w:w w:val="100"/>
                <w:sz w:val="20"/>
              </w:rPr>
            </w:pPr>
            <w:r w:rsidRPr="009D7F9D">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A56D3C3" w14:textId="77777777" w:rsidR="009D7F9D" w:rsidRPr="005642A9" w:rsidRDefault="009D7F9D" w:rsidP="009D7F9D">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006A107" w14:textId="77777777" w:rsidR="009D7F9D" w:rsidRPr="005642A9" w:rsidRDefault="009D7F9D" w:rsidP="009D7F9D">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95C646F" w14:textId="77777777" w:rsidR="009D7F9D" w:rsidRPr="005642A9" w:rsidRDefault="009D7F9D" w:rsidP="009D7F9D">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885B677" w14:textId="77777777" w:rsidR="009D7F9D" w:rsidRPr="005642A9" w:rsidRDefault="009D7F9D" w:rsidP="009D7F9D">
            <w:pPr>
              <w:spacing w:before="0" w:line="240" w:lineRule="auto"/>
              <w:jc w:val="center"/>
              <w:rPr>
                <w:rFonts w:ascii="Open Sans" w:hAnsi="Open Sans" w:cs="Open Sans"/>
                <w:w w:val="100"/>
                <w:sz w:val="20"/>
              </w:rPr>
            </w:pPr>
          </w:p>
        </w:tc>
      </w:tr>
      <w:tr w:rsidR="009D7F9D" w:rsidRPr="005642A9" w14:paraId="606427CA" w14:textId="77777777" w:rsidTr="00395D0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1DF3898" w14:textId="48C26A9F" w:rsidR="009D7F9D" w:rsidRPr="005642A9" w:rsidRDefault="009D7F9D" w:rsidP="009D7F9D">
            <w:pPr>
              <w:spacing w:before="0" w:line="240" w:lineRule="auto"/>
              <w:jc w:val="center"/>
              <w:rPr>
                <w:rFonts w:ascii="Open Sans" w:hAnsi="Open Sans" w:cs="Open Sans"/>
                <w:w w:val="100"/>
                <w:sz w:val="20"/>
              </w:rPr>
            </w:pPr>
            <w:r>
              <w:rPr>
                <w:rFonts w:ascii="Open Sans" w:hAnsi="Open Sans" w:cs="Open Sans"/>
                <w:w w:val="100"/>
                <w:sz w:val="20"/>
              </w:rPr>
              <w:t>10</w:t>
            </w:r>
          </w:p>
        </w:tc>
        <w:tc>
          <w:tcPr>
            <w:tcW w:w="601" w:type="pct"/>
          </w:tcPr>
          <w:p w14:paraId="7090188E" w14:textId="77777777" w:rsidR="009D7F9D" w:rsidRPr="009D7F9D" w:rsidRDefault="009D7F9D" w:rsidP="009D7F9D">
            <w:pPr>
              <w:spacing w:before="0" w:line="240" w:lineRule="auto"/>
              <w:ind w:left="-2609" w:firstLine="2609"/>
              <w:rPr>
                <w:rFonts w:ascii="Open Sans" w:hAnsi="Open Sans" w:cs="Open Sans"/>
                <w:sz w:val="20"/>
              </w:rPr>
            </w:pPr>
            <w:r w:rsidRPr="009D7F9D">
              <w:rPr>
                <w:rFonts w:ascii="Open Sans" w:hAnsi="Open Sans" w:cs="Open Sans"/>
                <w:sz w:val="20"/>
              </w:rPr>
              <w:t>Combitips® advanced,</w:t>
            </w:r>
          </w:p>
          <w:p w14:paraId="2B8B03B3" w14:textId="630AEE2E" w:rsidR="009D7F9D" w:rsidRPr="009D7F9D" w:rsidRDefault="009D7F9D" w:rsidP="009D7F9D">
            <w:pPr>
              <w:spacing w:before="0" w:line="240" w:lineRule="auto"/>
              <w:jc w:val="left"/>
              <w:rPr>
                <w:rFonts w:ascii="Open Sans" w:hAnsi="Open Sans" w:cs="Open Sans"/>
                <w:w w:val="100"/>
                <w:sz w:val="20"/>
              </w:rPr>
            </w:pPr>
            <w:r w:rsidRPr="009D7F9D">
              <w:rPr>
                <w:rFonts w:ascii="Open Sans" w:hAnsi="Open Sans" w:cs="Open Sans"/>
                <w:sz w:val="20"/>
              </w:rPr>
              <w:t>0,5 ml</w:t>
            </w:r>
          </w:p>
        </w:tc>
        <w:tc>
          <w:tcPr>
            <w:tcW w:w="1535" w:type="pct"/>
          </w:tcPr>
          <w:p w14:paraId="0F19B3C3" w14:textId="35603872" w:rsidR="009D7F9D" w:rsidRPr="009D7F9D" w:rsidRDefault="009D7F9D" w:rsidP="009D7F9D">
            <w:pPr>
              <w:spacing w:before="0" w:line="240" w:lineRule="auto"/>
              <w:rPr>
                <w:rFonts w:ascii="Open Sans" w:hAnsi="Open Sans" w:cs="Open Sans"/>
                <w:w w:val="100"/>
                <w:sz w:val="20"/>
              </w:rPr>
            </w:pPr>
            <w:r w:rsidRPr="009D7F9D">
              <w:rPr>
                <w:rFonts w:ascii="Open Sans" w:hAnsi="Open Sans" w:cs="Open Sans"/>
                <w:sz w:val="20"/>
              </w:rPr>
              <w:t>Eppendorf Quality, objętość 0,5 ml, fioletowy, końcówki bezbarwne, 100szt. (4 torebki x 25 szt.); Eppendorf nr kat.: 0030089421</w:t>
            </w:r>
          </w:p>
        </w:tc>
        <w:tc>
          <w:tcPr>
            <w:tcW w:w="333" w:type="pct"/>
          </w:tcPr>
          <w:p w14:paraId="6811E920" w14:textId="4762502B" w:rsidR="009D7F9D" w:rsidRPr="009D7F9D" w:rsidRDefault="009D7F9D" w:rsidP="009D7F9D">
            <w:pPr>
              <w:spacing w:before="0" w:line="240" w:lineRule="auto"/>
              <w:jc w:val="center"/>
              <w:rPr>
                <w:rFonts w:ascii="Open Sans" w:hAnsi="Open Sans" w:cs="Open Sans"/>
                <w:w w:val="100"/>
                <w:sz w:val="20"/>
              </w:rPr>
            </w:pPr>
            <w:r w:rsidRPr="009D7F9D">
              <w:rPr>
                <w:rFonts w:ascii="Open Sans" w:hAnsi="Open Sans" w:cs="Open Sans"/>
                <w:sz w:val="20"/>
              </w:rPr>
              <w:t>6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12294DB0" w14:textId="77777777" w:rsidR="009D7F9D" w:rsidRPr="005642A9" w:rsidRDefault="009D7F9D" w:rsidP="009D7F9D">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5962357" w14:textId="77777777" w:rsidR="009D7F9D" w:rsidRPr="005642A9" w:rsidRDefault="009D7F9D" w:rsidP="009D7F9D">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BD6A89A" w14:textId="77777777" w:rsidR="009D7F9D" w:rsidRPr="005642A9" w:rsidRDefault="009D7F9D" w:rsidP="009D7F9D">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50F20A4" w14:textId="77777777" w:rsidR="009D7F9D" w:rsidRPr="005642A9" w:rsidRDefault="009D7F9D" w:rsidP="009D7F9D">
            <w:pPr>
              <w:spacing w:before="0" w:line="240" w:lineRule="auto"/>
              <w:jc w:val="center"/>
              <w:rPr>
                <w:rFonts w:ascii="Open Sans" w:hAnsi="Open Sans" w:cs="Open Sans"/>
                <w:w w:val="100"/>
                <w:sz w:val="20"/>
              </w:rPr>
            </w:pPr>
          </w:p>
        </w:tc>
      </w:tr>
      <w:tr w:rsidR="009D7F9D" w:rsidRPr="005642A9" w14:paraId="0E74868E" w14:textId="77777777" w:rsidTr="00395D0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8659732" w14:textId="6EE87D90" w:rsidR="009D7F9D" w:rsidRPr="005642A9" w:rsidRDefault="009D7F9D" w:rsidP="009D7F9D">
            <w:pPr>
              <w:spacing w:before="0" w:line="240" w:lineRule="auto"/>
              <w:jc w:val="center"/>
              <w:rPr>
                <w:rFonts w:ascii="Open Sans" w:hAnsi="Open Sans" w:cs="Open Sans"/>
                <w:w w:val="100"/>
                <w:sz w:val="20"/>
              </w:rPr>
            </w:pPr>
            <w:r>
              <w:rPr>
                <w:rFonts w:ascii="Open Sans" w:hAnsi="Open Sans" w:cs="Open Sans"/>
                <w:w w:val="100"/>
                <w:sz w:val="20"/>
              </w:rPr>
              <w:t>11</w:t>
            </w:r>
          </w:p>
        </w:tc>
        <w:tc>
          <w:tcPr>
            <w:tcW w:w="601" w:type="pct"/>
          </w:tcPr>
          <w:p w14:paraId="21AA6AE6" w14:textId="77777777" w:rsidR="009D7F9D" w:rsidRPr="009D7F9D" w:rsidRDefault="009D7F9D" w:rsidP="009D7F9D">
            <w:pPr>
              <w:spacing w:before="0" w:line="240" w:lineRule="auto"/>
              <w:ind w:left="-2609" w:firstLine="2609"/>
              <w:rPr>
                <w:rFonts w:ascii="Open Sans" w:hAnsi="Open Sans" w:cs="Open Sans"/>
                <w:sz w:val="20"/>
              </w:rPr>
            </w:pPr>
            <w:r w:rsidRPr="009D7F9D">
              <w:rPr>
                <w:rFonts w:ascii="Open Sans" w:hAnsi="Open Sans" w:cs="Open Sans"/>
                <w:sz w:val="20"/>
              </w:rPr>
              <w:t xml:space="preserve">Combitips® advanced, </w:t>
            </w:r>
          </w:p>
          <w:p w14:paraId="3C660CF1" w14:textId="21D3B4E6" w:rsidR="009D7F9D" w:rsidRPr="009D7F9D" w:rsidRDefault="009D7F9D" w:rsidP="009D7F9D">
            <w:pPr>
              <w:spacing w:before="0" w:line="240" w:lineRule="auto"/>
              <w:jc w:val="left"/>
              <w:rPr>
                <w:rFonts w:ascii="Open Sans" w:hAnsi="Open Sans" w:cs="Open Sans"/>
                <w:w w:val="100"/>
                <w:sz w:val="20"/>
              </w:rPr>
            </w:pPr>
            <w:r w:rsidRPr="009D7F9D">
              <w:rPr>
                <w:rFonts w:ascii="Open Sans" w:hAnsi="Open Sans" w:cs="Open Sans"/>
                <w:sz w:val="20"/>
              </w:rPr>
              <w:t>1ml</w:t>
            </w:r>
          </w:p>
        </w:tc>
        <w:tc>
          <w:tcPr>
            <w:tcW w:w="1535" w:type="pct"/>
          </w:tcPr>
          <w:p w14:paraId="320B40BC" w14:textId="51CFB000" w:rsidR="009D7F9D" w:rsidRPr="009D7F9D" w:rsidRDefault="009D7F9D" w:rsidP="009D7F9D">
            <w:pPr>
              <w:spacing w:before="0" w:line="240" w:lineRule="auto"/>
              <w:rPr>
                <w:rFonts w:ascii="Open Sans" w:hAnsi="Open Sans" w:cs="Open Sans"/>
                <w:w w:val="100"/>
                <w:sz w:val="20"/>
              </w:rPr>
            </w:pPr>
            <w:r w:rsidRPr="009D7F9D">
              <w:rPr>
                <w:rFonts w:ascii="Open Sans" w:hAnsi="Open Sans" w:cs="Open Sans"/>
                <w:sz w:val="20"/>
              </w:rPr>
              <w:t>Eppendorf Quality, objętość 1 ml, żółty, końcówki bezbarwne, 100szt. (4 torebki x 25 szt.); Eppendorf nr kat.: 0030089430</w:t>
            </w:r>
          </w:p>
        </w:tc>
        <w:tc>
          <w:tcPr>
            <w:tcW w:w="333" w:type="pct"/>
          </w:tcPr>
          <w:p w14:paraId="74BF3533" w14:textId="279FBEAD" w:rsidR="009D7F9D" w:rsidRPr="009D7F9D" w:rsidRDefault="009D7F9D" w:rsidP="009D7F9D">
            <w:pPr>
              <w:spacing w:before="0" w:line="240" w:lineRule="auto"/>
              <w:jc w:val="center"/>
              <w:rPr>
                <w:rFonts w:ascii="Open Sans" w:hAnsi="Open Sans" w:cs="Open Sans"/>
                <w:w w:val="100"/>
                <w:sz w:val="20"/>
              </w:rPr>
            </w:pPr>
            <w:r w:rsidRPr="009D7F9D">
              <w:rPr>
                <w:rFonts w:ascii="Open Sans" w:hAnsi="Open Sans" w:cs="Open Sans"/>
                <w:sz w:val="20"/>
              </w:rPr>
              <w:t>6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668DB9D" w14:textId="77777777" w:rsidR="009D7F9D" w:rsidRPr="005642A9" w:rsidRDefault="009D7F9D" w:rsidP="009D7F9D">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FBDFA10" w14:textId="77777777" w:rsidR="009D7F9D" w:rsidRPr="005642A9" w:rsidRDefault="009D7F9D" w:rsidP="009D7F9D">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62F2476" w14:textId="77777777" w:rsidR="009D7F9D" w:rsidRPr="005642A9" w:rsidRDefault="009D7F9D" w:rsidP="009D7F9D">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99684E1" w14:textId="77777777" w:rsidR="009D7F9D" w:rsidRPr="005642A9" w:rsidRDefault="009D7F9D" w:rsidP="009D7F9D">
            <w:pPr>
              <w:spacing w:before="0" w:line="240" w:lineRule="auto"/>
              <w:jc w:val="center"/>
              <w:rPr>
                <w:rFonts w:ascii="Open Sans" w:hAnsi="Open Sans" w:cs="Open Sans"/>
                <w:w w:val="100"/>
                <w:sz w:val="20"/>
              </w:rPr>
            </w:pPr>
          </w:p>
        </w:tc>
      </w:tr>
      <w:tr w:rsidR="009D7F9D" w:rsidRPr="005642A9" w14:paraId="51A86F94" w14:textId="77777777" w:rsidTr="00BF5AE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F04BBC1" w14:textId="305BC8CB" w:rsidR="009D7F9D" w:rsidRPr="005642A9" w:rsidRDefault="009D7F9D" w:rsidP="009D7F9D">
            <w:pPr>
              <w:spacing w:before="0" w:line="240" w:lineRule="auto"/>
              <w:jc w:val="center"/>
              <w:rPr>
                <w:rFonts w:ascii="Open Sans" w:hAnsi="Open Sans" w:cs="Open Sans"/>
                <w:w w:val="100"/>
                <w:sz w:val="20"/>
              </w:rPr>
            </w:pPr>
            <w:r>
              <w:rPr>
                <w:rFonts w:ascii="Open Sans" w:hAnsi="Open Sans" w:cs="Open Sans"/>
                <w:w w:val="100"/>
                <w:sz w:val="20"/>
              </w:rPr>
              <w:t>12</w:t>
            </w:r>
          </w:p>
        </w:tc>
        <w:tc>
          <w:tcPr>
            <w:tcW w:w="601" w:type="pct"/>
          </w:tcPr>
          <w:p w14:paraId="03A3BBA0" w14:textId="3662C20C" w:rsidR="009D7F9D" w:rsidRPr="00BF5AE7" w:rsidRDefault="009D7F9D" w:rsidP="009D7F9D">
            <w:pPr>
              <w:spacing w:before="0" w:line="240" w:lineRule="auto"/>
              <w:jc w:val="left"/>
              <w:rPr>
                <w:rFonts w:ascii="Open Sans" w:hAnsi="Open Sans" w:cs="Open Sans"/>
                <w:w w:val="100"/>
                <w:sz w:val="20"/>
              </w:rPr>
            </w:pPr>
            <w:r w:rsidRPr="00BF5AE7">
              <w:rPr>
                <w:rFonts w:ascii="Open Sans" w:hAnsi="Open Sans" w:cs="Open Sans"/>
                <w:sz w:val="20"/>
                <w:lang w:val="en-US"/>
              </w:rPr>
              <w:t xml:space="preserve">Eppendorf Safe-Lock Tubes </w:t>
            </w:r>
            <w:r w:rsidRPr="00BF5AE7">
              <w:rPr>
                <w:rFonts w:ascii="Open Sans" w:hAnsi="Open Sans" w:cs="Open Sans"/>
                <w:bCs/>
                <w:sz w:val="20"/>
                <w:lang w:val="en-US"/>
              </w:rPr>
              <w:t>0,5 ml</w:t>
            </w:r>
          </w:p>
        </w:tc>
        <w:tc>
          <w:tcPr>
            <w:tcW w:w="1535" w:type="pct"/>
          </w:tcPr>
          <w:p w14:paraId="3B619ACE" w14:textId="05BB1FFA" w:rsidR="009D7F9D" w:rsidRPr="009D7F9D" w:rsidRDefault="009D7F9D" w:rsidP="009D7F9D">
            <w:pPr>
              <w:spacing w:before="0" w:line="240" w:lineRule="auto"/>
              <w:rPr>
                <w:rFonts w:ascii="Open Sans" w:hAnsi="Open Sans" w:cs="Open Sans"/>
                <w:w w:val="100"/>
                <w:sz w:val="20"/>
              </w:rPr>
            </w:pPr>
            <w:r w:rsidRPr="009D7F9D">
              <w:rPr>
                <w:rFonts w:ascii="Open Sans" w:hAnsi="Open Sans" w:cs="Open Sans"/>
                <w:sz w:val="20"/>
                <w:lang w:val="en-US"/>
              </w:rPr>
              <w:t>Eppendorf Quality, objętość 0,5 ml, bezbarwny, op. 500 probówek; Eppendorf nr kat.: 0030121023</w:t>
            </w:r>
          </w:p>
        </w:tc>
        <w:tc>
          <w:tcPr>
            <w:tcW w:w="333" w:type="pct"/>
          </w:tcPr>
          <w:p w14:paraId="2A7C94B9" w14:textId="76C67696" w:rsidR="009D7F9D" w:rsidRPr="009D7F9D" w:rsidRDefault="009D7F9D" w:rsidP="009D7F9D">
            <w:pPr>
              <w:spacing w:before="0" w:line="240" w:lineRule="auto"/>
              <w:jc w:val="center"/>
              <w:rPr>
                <w:rFonts w:ascii="Open Sans" w:hAnsi="Open Sans" w:cs="Open Sans"/>
                <w:w w:val="100"/>
                <w:sz w:val="20"/>
              </w:rPr>
            </w:pPr>
            <w:r w:rsidRPr="009D7F9D">
              <w:rPr>
                <w:rFonts w:ascii="Open Sans" w:hAnsi="Open Sans" w:cs="Open Sans"/>
                <w:sz w:val="20"/>
                <w:lang w:val="en-US"/>
              </w:rPr>
              <w:t>1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2466A" w14:textId="77777777" w:rsidR="009D7F9D" w:rsidRPr="005642A9" w:rsidRDefault="009D7F9D" w:rsidP="009D7F9D">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D3415BE" w14:textId="77777777" w:rsidR="009D7F9D" w:rsidRPr="005642A9" w:rsidRDefault="009D7F9D" w:rsidP="009D7F9D">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232ED92" w14:textId="77777777" w:rsidR="009D7F9D" w:rsidRPr="005642A9" w:rsidRDefault="009D7F9D" w:rsidP="009D7F9D">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6D0C1D2" w14:textId="77777777" w:rsidR="009D7F9D" w:rsidRPr="005642A9" w:rsidRDefault="009D7F9D" w:rsidP="009D7F9D">
            <w:pPr>
              <w:spacing w:before="0" w:line="240" w:lineRule="auto"/>
              <w:jc w:val="center"/>
              <w:rPr>
                <w:rFonts w:ascii="Open Sans" w:hAnsi="Open Sans" w:cs="Open Sans"/>
                <w:w w:val="100"/>
                <w:sz w:val="20"/>
              </w:rPr>
            </w:pPr>
          </w:p>
        </w:tc>
      </w:tr>
      <w:tr w:rsidR="009D7F9D" w:rsidRPr="005642A9" w14:paraId="4454C583" w14:textId="77777777" w:rsidTr="00BF5AE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F350C3A" w14:textId="49FC27CB" w:rsidR="009D7F9D" w:rsidRPr="005642A9" w:rsidRDefault="009D7F9D" w:rsidP="009D7F9D">
            <w:pPr>
              <w:spacing w:before="0" w:line="240" w:lineRule="auto"/>
              <w:jc w:val="center"/>
              <w:rPr>
                <w:rFonts w:ascii="Open Sans" w:hAnsi="Open Sans" w:cs="Open Sans"/>
                <w:w w:val="100"/>
                <w:sz w:val="20"/>
              </w:rPr>
            </w:pPr>
            <w:r>
              <w:rPr>
                <w:rFonts w:ascii="Open Sans" w:hAnsi="Open Sans" w:cs="Open Sans"/>
                <w:w w:val="100"/>
                <w:sz w:val="20"/>
              </w:rPr>
              <w:t>13</w:t>
            </w:r>
          </w:p>
        </w:tc>
        <w:tc>
          <w:tcPr>
            <w:tcW w:w="601" w:type="pct"/>
          </w:tcPr>
          <w:p w14:paraId="0122D767" w14:textId="36C03E3F" w:rsidR="009D7F9D" w:rsidRPr="00BF5AE7" w:rsidRDefault="009D7F9D" w:rsidP="009D7F9D">
            <w:pPr>
              <w:spacing w:before="0" w:line="240" w:lineRule="auto"/>
              <w:jc w:val="left"/>
              <w:rPr>
                <w:rFonts w:ascii="Open Sans" w:hAnsi="Open Sans" w:cs="Open Sans"/>
                <w:w w:val="100"/>
                <w:sz w:val="20"/>
              </w:rPr>
            </w:pPr>
            <w:r w:rsidRPr="00BF5AE7">
              <w:rPr>
                <w:rFonts w:ascii="Open Sans" w:hAnsi="Open Sans" w:cs="Open Sans"/>
                <w:sz w:val="20"/>
              </w:rPr>
              <w:t>Eppendorf Tubes</w:t>
            </w:r>
            <w:r w:rsidRPr="00BF5AE7">
              <w:rPr>
                <w:rFonts w:ascii="Open Sans" w:hAnsi="Open Sans" w:cs="Open Sans"/>
                <w:sz w:val="20"/>
                <w:vertAlign w:val="superscript"/>
              </w:rPr>
              <w:t>®</w:t>
            </w:r>
            <w:r w:rsidRPr="00BF5AE7">
              <w:rPr>
                <w:rFonts w:ascii="Open Sans" w:hAnsi="Open Sans" w:cs="Open Sans"/>
                <w:sz w:val="20"/>
              </w:rPr>
              <w:t> 3810X 1,5 ml</w:t>
            </w:r>
          </w:p>
        </w:tc>
        <w:tc>
          <w:tcPr>
            <w:tcW w:w="1535" w:type="pct"/>
          </w:tcPr>
          <w:p w14:paraId="30AE4517" w14:textId="0820C424" w:rsidR="009D7F9D" w:rsidRPr="009D7F9D" w:rsidRDefault="009D7F9D" w:rsidP="009D7F9D">
            <w:pPr>
              <w:spacing w:before="0" w:line="240" w:lineRule="auto"/>
              <w:rPr>
                <w:rFonts w:ascii="Open Sans" w:hAnsi="Open Sans" w:cs="Open Sans"/>
                <w:w w:val="100"/>
                <w:sz w:val="20"/>
              </w:rPr>
            </w:pPr>
            <w:r w:rsidRPr="009D7F9D">
              <w:rPr>
                <w:rFonts w:ascii="Open Sans" w:hAnsi="Open Sans" w:cs="Open Sans"/>
                <w:sz w:val="20"/>
              </w:rPr>
              <w:t>PCR clean, odporność na wirowanie g-safe, objętość 1,5ml, bezbarwny, op. 1000 probówek; Eppendorf nr kat.: 0030125215</w:t>
            </w:r>
          </w:p>
        </w:tc>
        <w:tc>
          <w:tcPr>
            <w:tcW w:w="333" w:type="pct"/>
          </w:tcPr>
          <w:p w14:paraId="289D3F73" w14:textId="6C1156F7" w:rsidR="009D7F9D" w:rsidRPr="009D7F9D" w:rsidRDefault="009D7F9D" w:rsidP="009D7F9D">
            <w:pPr>
              <w:spacing w:before="0" w:line="240" w:lineRule="auto"/>
              <w:jc w:val="center"/>
              <w:rPr>
                <w:rFonts w:ascii="Open Sans" w:hAnsi="Open Sans" w:cs="Open Sans"/>
                <w:w w:val="100"/>
                <w:sz w:val="20"/>
              </w:rPr>
            </w:pPr>
            <w:r w:rsidRPr="009D7F9D">
              <w:rPr>
                <w:rFonts w:ascii="Open Sans" w:hAnsi="Open Sans" w:cs="Open Sans"/>
                <w:sz w:val="20"/>
              </w:rPr>
              <w:t>50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97F7AE" w14:textId="77777777" w:rsidR="009D7F9D" w:rsidRPr="005642A9" w:rsidRDefault="009D7F9D" w:rsidP="009D7F9D">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805A8AF" w14:textId="77777777" w:rsidR="009D7F9D" w:rsidRPr="005642A9" w:rsidRDefault="009D7F9D" w:rsidP="009D7F9D">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C253B4C" w14:textId="77777777" w:rsidR="009D7F9D" w:rsidRPr="005642A9" w:rsidRDefault="009D7F9D" w:rsidP="009D7F9D">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B609C30" w14:textId="77777777" w:rsidR="009D7F9D" w:rsidRPr="005642A9" w:rsidRDefault="009D7F9D" w:rsidP="009D7F9D">
            <w:pPr>
              <w:spacing w:before="0" w:line="240" w:lineRule="auto"/>
              <w:jc w:val="center"/>
              <w:rPr>
                <w:rFonts w:ascii="Open Sans" w:hAnsi="Open Sans" w:cs="Open Sans"/>
                <w:w w:val="100"/>
                <w:sz w:val="20"/>
              </w:rPr>
            </w:pPr>
          </w:p>
        </w:tc>
      </w:tr>
      <w:tr w:rsidR="009D7F9D" w:rsidRPr="005642A9" w14:paraId="245A6F44" w14:textId="77777777" w:rsidTr="00BF5AE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7432B4F" w14:textId="4A73FFF7" w:rsidR="009D7F9D" w:rsidRPr="005642A9" w:rsidRDefault="009D7F9D" w:rsidP="009D7F9D">
            <w:pPr>
              <w:spacing w:before="0" w:line="240" w:lineRule="auto"/>
              <w:jc w:val="center"/>
              <w:rPr>
                <w:rFonts w:ascii="Open Sans" w:hAnsi="Open Sans" w:cs="Open Sans"/>
                <w:w w:val="100"/>
                <w:sz w:val="20"/>
              </w:rPr>
            </w:pPr>
            <w:r>
              <w:rPr>
                <w:rFonts w:ascii="Open Sans" w:hAnsi="Open Sans" w:cs="Open Sans"/>
                <w:w w:val="100"/>
                <w:sz w:val="20"/>
              </w:rPr>
              <w:t>14</w:t>
            </w:r>
          </w:p>
        </w:tc>
        <w:tc>
          <w:tcPr>
            <w:tcW w:w="601" w:type="pct"/>
          </w:tcPr>
          <w:p w14:paraId="26E14B1F" w14:textId="70424347" w:rsidR="009D7F9D" w:rsidRPr="009D7F9D" w:rsidRDefault="009D7F9D" w:rsidP="009D7F9D">
            <w:pPr>
              <w:spacing w:before="0" w:line="240" w:lineRule="auto"/>
              <w:jc w:val="left"/>
              <w:rPr>
                <w:rFonts w:ascii="Open Sans" w:hAnsi="Open Sans" w:cs="Open Sans"/>
                <w:w w:val="100"/>
                <w:sz w:val="20"/>
              </w:rPr>
            </w:pPr>
            <w:r w:rsidRPr="009D7F9D">
              <w:rPr>
                <w:rFonts w:ascii="Open Sans" w:hAnsi="Open Sans" w:cs="Open Sans"/>
                <w:bCs/>
                <w:sz w:val="20"/>
                <w:lang w:val="en-US"/>
              </w:rPr>
              <w:t>Eppendorf Safe-Lock Tubes 1,5 ml</w:t>
            </w:r>
          </w:p>
        </w:tc>
        <w:tc>
          <w:tcPr>
            <w:tcW w:w="1535" w:type="pct"/>
          </w:tcPr>
          <w:p w14:paraId="2C0B9A70" w14:textId="391BFD3E" w:rsidR="009D7F9D" w:rsidRPr="009D7F9D" w:rsidRDefault="009D7F9D" w:rsidP="009D7F9D">
            <w:pPr>
              <w:spacing w:before="0" w:line="240" w:lineRule="auto"/>
              <w:rPr>
                <w:rFonts w:ascii="Open Sans" w:hAnsi="Open Sans" w:cs="Open Sans"/>
                <w:w w:val="100"/>
                <w:sz w:val="20"/>
              </w:rPr>
            </w:pPr>
            <w:r w:rsidRPr="009D7F9D">
              <w:rPr>
                <w:rFonts w:ascii="Open Sans" w:hAnsi="Open Sans" w:cs="Open Sans"/>
                <w:sz w:val="20"/>
                <w:lang w:val="en-US"/>
              </w:rPr>
              <w:t>PCR clean, objętość 1,5ml, bezbarwny, op. 1000 probówek; Eppendorf nr kat.: 0030123328</w:t>
            </w:r>
          </w:p>
        </w:tc>
        <w:tc>
          <w:tcPr>
            <w:tcW w:w="333" w:type="pct"/>
          </w:tcPr>
          <w:p w14:paraId="54307AAD" w14:textId="01CF1682" w:rsidR="009D7F9D" w:rsidRPr="009D7F9D" w:rsidRDefault="009D7F9D" w:rsidP="009D7F9D">
            <w:pPr>
              <w:spacing w:before="0" w:line="240" w:lineRule="auto"/>
              <w:jc w:val="center"/>
              <w:rPr>
                <w:rFonts w:ascii="Open Sans" w:hAnsi="Open Sans" w:cs="Open Sans"/>
                <w:w w:val="100"/>
                <w:sz w:val="20"/>
              </w:rPr>
            </w:pPr>
            <w:r w:rsidRPr="009D7F9D">
              <w:rPr>
                <w:rFonts w:ascii="Open Sans" w:hAnsi="Open Sans" w:cs="Open Sans"/>
                <w:sz w:val="20"/>
              </w:rPr>
              <w:t>10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F1D55" w14:textId="77777777" w:rsidR="009D7F9D" w:rsidRPr="005642A9" w:rsidRDefault="009D7F9D" w:rsidP="009D7F9D">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4752198" w14:textId="77777777" w:rsidR="009D7F9D" w:rsidRPr="005642A9" w:rsidRDefault="009D7F9D" w:rsidP="009D7F9D">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C968448" w14:textId="77777777" w:rsidR="009D7F9D" w:rsidRPr="005642A9" w:rsidRDefault="009D7F9D" w:rsidP="009D7F9D">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55DA39B" w14:textId="77777777" w:rsidR="009D7F9D" w:rsidRPr="005642A9" w:rsidRDefault="009D7F9D" w:rsidP="009D7F9D">
            <w:pPr>
              <w:spacing w:before="0" w:line="240" w:lineRule="auto"/>
              <w:jc w:val="center"/>
              <w:rPr>
                <w:rFonts w:ascii="Open Sans" w:hAnsi="Open Sans" w:cs="Open Sans"/>
                <w:w w:val="100"/>
                <w:sz w:val="20"/>
              </w:rPr>
            </w:pPr>
          </w:p>
        </w:tc>
      </w:tr>
      <w:tr w:rsidR="009D7F9D" w:rsidRPr="005642A9" w14:paraId="5CEBEC8C" w14:textId="77777777" w:rsidTr="00BF5AE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7F13EB9" w14:textId="5C3873C6" w:rsidR="009D7F9D" w:rsidRPr="005642A9" w:rsidRDefault="009D7F9D" w:rsidP="009D7F9D">
            <w:pPr>
              <w:spacing w:before="0" w:line="240" w:lineRule="auto"/>
              <w:jc w:val="center"/>
              <w:rPr>
                <w:rFonts w:ascii="Open Sans" w:hAnsi="Open Sans" w:cs="Open Sans"/>
                <w:w w:val="100"/>
                <w:sz w:val="20"/>
              </w:rPr>
            </w:pPr>
            <w:r>
              <w:rPr>
                <w:rFonts w:ascii="Open Sans" w:hAnsi="Open Sans" w:cs="Open Sans"/>
                <w:w w:val="100"/>
                <w:sz w:val="20"/>
              </w:rPr>
              <w:t>15</w:t>
            </w:r>
          </w:p>
        </w:tc>
        <w:tc>
          <w:tcPr>
            <w:tcW w:w="601" w:type="pct"/>
          </w:tcPr>
          <w:p w14:paraId="5D0020B0" w14:textId="009F2AAF" w:rsidR="009D7F9D" w:rsidRPr="009D7F9D" w:rsidRDefault="009D7F9D" w:rsidP="009D7F9D">
            <w:pPr>
              <w:spacing w:before="0" w:line="240" w:lineRule="auto"/>
              <w:jc w:val="left"/>
              <w:rPr>
                <w:rFonts w:ascii="Open Sans" w:hAnsi="Open Sans" w:cs="Open Sans"/>
                <w:w w:val="100"/>
                <w:sz w:val="20"/>
              </w:rPr>
            </w:pPr>
            <w:r w:rsidRPr="009D7F9D">
              <w:rPr>
                <w:rFonts w:ascii="Open Sans" w:hAnsi="Open Sans" w:cs="Open Sans"/>
                <w:sz w:val="20"/>
              </w:rPr>
              <w:t>Eppendorf Tubes 5,0 ml</w:t>
            </w:r>
          </w:p>
        </w:tc>
        <w:tc>
          <w:tcPr>
            <w:tcW w:w="1535" w:type="pct"/>
          </w:tcPr>
          <w:p w14:paraId="68F2E5D6" w14:textId="75352A8E" w:rsidR="009D7F9D" w:rsidRPr="009D7F9D" w:rsidRDefault="009D7F9D" w:rsidP="009D7F9D">
            <w:pPr>
              <w:spacing w:before="0" w:line="240" w:lineRule="auto"/>
              <w:rPr>
                <w:rFonts w:ascii="Open Sans" w:hAnsi="Open Sans" w:cs="Open Sans"/>
                <w:w w:val="100"/>
                <w:sz w:val="20"/>
              </w:rPr>
            </w:pPr>
            <w:r w:rsidRPr="009D7F9D">
              <w:rPr>
                <w:rFonts w:ascii="Open Sans" w:hAnsi="Open Sans" w:cs="Open Sans"/>
                <w:sz w:val="20"/>
              </w:rPr>
              <w:t>Pokrywka zatrzaskiwana, sterylne, objętość 5,0ml, bezbarwny, 200 szt. (10 torebki x 20 probówki); Eppendorf nr kat.: 0030119487</w:t>
            </w:r>
          </w:p>
        </w:tc>
        <w:tc>
          <w:tcPr>
            <w:tcW w:w="333" w:type="pct"/>
          </w:tcPr>
          <w:p w14:paraId="49684425" w14:textId="13AE7627" w:rsidR="009D7F9D" w:rsidRPr="009D7F9D" w:rsidRDefault="009D7F9D" w:rsidP="009D7F9D">
            <w:pPr>
              <w:spacing w:before="0" w:line="240" w:lineRule="auto"/>
              <w:jc w:val="center"/>
              <w:rPr>
                <w:rFonts w:ascii="Open Sans" w:hAnsi="Open Sans" w:cs="Open Sans"/>
                <w:w w:val="100"/>
                <w:sz w:val="20"/>
              </w:rPr>
            </w:pPr>
            <w:r w:rsidRPr="009D7F9D">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0B0D84" w14:textId="77777777" w:rsidR="009D7F9D" w:rsidRPr="005642A9" w:rsidRDefault="009D7F9D" w:rsidP="009D7F9D">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3126523" w14:textId="77777777" w:rsidR="009D7F9D" w:rsidRPr="005642A9" w:rsidRDefault="009D7F9D" w:rsidP="009D7F9D">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3BE9D91" w14:textId="77777777" w:rsidR="009D7F9D" w:rsidRPr="005642A9" w:rsidRDefault="009D7F9D" w:rsidP="009D7F9D">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2AFCA2C" w14:textId="77777777" w:rsidR="009D7F9D" w:rsidRPr="005642A9" w:rsidRDefault="009D7F9D" w:rsidP="009D7F9D">
            <w:pPr>
              <w:spacing w:before="0" w:line="240" w:lineRule="auto"/>
              <w:jc w:val="center"/>
              <w:rPr>
                <w:rFonts w:ascii="Open Sans" w:hAnsi="Open Sans" w:cs="Open Sans"/>
                <w:w w:val="100"/>
                <w:sz w:val="20"/>
              </w:rPr>
            </w:pPr>
          </w:p>
        </w:tc>
      </w:tr>
      <w:tr w:rsidR="009D7F9D" w:rsidRPr="005642A9" w14:paraId="5C0FCD55" w14:textId="77777777" w:rsidTr="00BF5AE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AA9173C" w14:textId="6CA94C23" w:rsidR="009D7F9D" w:rsidRPr="005642A9" w:rsidRDefault="009D7F9D" w:rsidP="009D7F9D">
            <w:pPr>
              <w:spacing w:before="0" w:line="240" w:lineRule="auto"/>
              <w:jc w:val="center"/>
              <w:rPr>
                <w:rFonts w:ascii="Open Sans" w:hAnsi="Open Sans" w:cs="Open Sans"/>
                <w:w w:val="100"/>
                <w:sz w:val="20"/>
              </w:rPr>
            </w:pPr>
            <w:r>
              <w:rPr>
                <w:rFonts w:ascii="Open Sans" w:hAnsi="Open Sans" w:cs="Open Sans"/>
                <w:w w:val="100"/>
                <w:sz w:val="20"/>
              </w:rPr>
              <w:t>16</w:t>
            </w:r>
          </w:p>
        </w:tc>
        <w:tc>
          <w:tcPr>
            <w:tcW w:w="601" w:type="pct"/>
          </w:tcPr>
          <w:p w14:paraId="33ED1E7B" w14:textId="26F78478" w:rsidR="009D7F9D" w:rsidRPr="009D7F9D" w:rsidRDefault="009D7F9D" w:rsidP="009D7F9D">
            <w:pPr>
              <w:spacing w:before="0" w:line="240" w:lineRule="auto"/>
              <w:jc w:val="left"/>
              <w:rPr>
                <w:rFonts w:ascii="Open Sans" w:hAnsi="Open Sans" w:cs="Open Sans"/>
                <w:w w:val="100"/>
                <w:sz w:val="20"/>
              </w:rPr>
            </w:pPr>
            <w:r w:rsidRPr="009D7F9D">
              <w:rPr>
                <w:rFonts w:ascii="Open Sans" w:hAnsi="Open Sans" w:cs="Open Sans"/>
                <w:bCs/>
                <w:sz w:val="20"/>
                <w:lang w:val="en-US"/>
              </w:rPr>
              <w:t>Eppendorf Safe-Lock Tubes 2,0 ml</w:t>
            </w:r>
          </w:p>
        </w:tc>
        <w:tc>
          <w:tcPr>
            <w:tcW w:w="1535" w:type="pct"/>
          </w:tcPr>
          <w:p w14:paraId="2AB72BAD" w14:textId="00A1C252" w:rsidR="009D7F9D" w:rsidRPr="009D7F9D" w:rsidRDefault="009D7F9D" w:rsidP="009D7F9D">
            <w:pPr>
              <w:spacing w:before="0" w:line="240" w:lineRule="auto"/>
              <w:rPr>
                <w:rFonts w:ascii="Open Sans" w:hAnsi="Open Sans" w:cs="Open Sans"/>
                <w:w w:val="100"/>
                <w:sz w:val="20"/>
              </w:rPr>
            </w:pPr>
            <w:r w:rsidRPr="009D7F9D">
              <w:rPr>
                <w:rFonts w:ascii="Open Sans" w:hAnsi="Open Sans" w:cs="Open Sans"/>
                <w:sz w:val="20"/>
                <w:lang w:val="en-US"/>
              </w:rPr>
              <w:t>Eppendorf Quality, objętość 2,0 ml, bezbarwny, op. 1000 probówek; Eppendorf nr kat.: 0030120094</w:t>
            </w:r>
          </w:p>
        </w:tc>
        <w:tc>
          <w:tcPr>
            <w:tcW w:w="333" w:type="pct"/>
          </w:tcPr>
          <w:p w14:paraId="50136144" w14:textId="58A86548" w:rsidR="009D7F9D" w:rsidRPr="009D7F9D" w:rsidRDefault="009D7F9D" w:rsidP="009D7F9D">
            <w:pPr>
              <w:spacing w:before="0" w:line="240" w:lineRule="auto"/>
              <w:jc w:val="center"/>
              <w:rPr>
                <w:rFonts w:ascii="Open Sans" w:hAnsi="Open Sans" w:cs="Open Sans"/>
                <w:w w:val="100"/>
                <w:sz w:val="20"/>
              </w:rPr>
            </w:pPr>
            <w:r w:rsidRPr="009D7F9D">
              <w:rPr>
                <w:rFonts w:ascii="Open Sans" w:hAnsi="Open Sans" w:cs="Open Sans"/>
                <w:sz w:val="20"/>
              </w:rPr>
              <w:t>17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874A3E" w14:textId="77777777" w:rsidR="009D7F9D" w:rsidRPr="005642A9" w:rsidRDefault="009D7F9D" w:rsidP="009D7F9D">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B37EC83" w14:textId="77777777" w:rsidR="009D7F9D" w:rsidRPr="005642A9" w:rsidRDefault="009D7F9D" w:rsidP="009D7F9D">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B793C13" w14:textId="77777777" w:rsidR="009D7F9D" w:rsidRPr="005642A9" w:rsidRDefault="009D7F9D" w:rsidP="009D7F9D">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50280B0" w14:textId="77777777" w:rsidR="009D7F9D" w:rsidRPr="005642A9" w:rsidRDefault="009D7F9D" w:rsidP="009D7F9D">
            <w:pPr>
              <w:spacing w:before="0" w:line="240" w:lineRule="auto"/>
              <w:jc w:val="center"/>
              <w:rPr>
                <w:rFonts w:ascii="Open Sans" w:hAnsi="Open Sans" w:cs="Open Sans"/>
                <w:w w:val="100"/>
                <w:sz w:val="20"/>
              </w:rPr>
            </w:pPr>
          </w:p>
        </w:tc>
      </w:tr>
      <w:tr w:rsidR="009D7F9D" w:rsidRPr="005642A9" w14:paraId="0DB661A0" w14:textId="77777777" w:rsidTr="00BF5AE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EFAE69C" w14:textId="7EBCD8A3" w:rsidR="009D7F9D" w:rsidRPr="005642A9" w:rsidRDefault="009D7F9D" w:rsidP="009D7F9D">
            <w:pPr>
              <w:spacing w:before="0" w:line="240" w:lineRule="auto"/>
              <w:jc w:val="center"/>
              <w:rPr>
                <w:rFonts w:ascii="Open Sans" w:hAnsi="Open Sans" w:cs="Open Sans"/>
                <w:w w:val="100"/>
                <w:sz w:val="20"/>
              </w:rPr>
            </w:pPr>
            <w:r>
              <w:rPr>
                <w:rFonts w:ascii="Open Sans" w:hAnsi="Open Sans" w:cs="Open Sans"/>
                <w:w w:val="100"/>
                <w:sz w:val="20"/>
              </w:rPr>
              <w:t>17</w:t>
            </w:r>
          </w:p>
        </w:tc>
        <w:tc>
          <w:tcPr>
            <w:tcW w:w="601" w:type="pct"/>
          </w:tcPr>
          <w:p w14:paraId="2A6DF026" w14:textId="4F425C6A" w:rsidR="009D7F9D" w:rsidRPr="009D7F9D" w:rsidRDefault="009D7F9D" w:rsidP="009D7F9D">
            <w:pPr>
              <w:spacing w:before="0" w:line="240" w:lineRule="auto"/>
              <w:jc w:val="left"/>
              <w:rPr>
                <w:rFonts w:ascii="Open Sans" w:hAnsi="Open Sans" w:cs="Open Sans"/>
                <w:w w:val="100"/>
                <w:sz w:val="20"/>
              </w:rPr>
            </w:pPr>
            <w:r w:rsidRPr="009D7F9D">
              <w:rPr>
                <w:rFonts w:ascii="Open Sans" w:hAnsi="Open Sans" w:cs="Open Sans"/>
                <w:sz w:val="20"/>
              </w:rPr>
              <w:t>Eppendorf Tubes 5,0 ml</w:t>
            </w:r>
          </w:p>
        </w:tc>
        <w:tc>
          <w:tcPr>
            <w:tcW w:w="1535" w:type="pct"/>
          </w:tcPr>
          <w:p w14:paraId="56A2B6D9" w14:textId="3FE02AF8" w:rsidR="009D7F9D" w:rsidRPr="009D7F9D" w:rsidRDefault="009D7F9D" w:rsidP="009D7F9D">
            <w:pPr>
              <w:spacing w:before="0" w:line="240" w:lineRule="auto"/>
              <w:rPr>
                <w:rFonts w:ascii="Open Sans" w:hAnsi="Open Sans" w:cs="Open Sans"/>
                <w:w w:val="100"/>
                <w:sz w:val="20"/>
              </w:rPr>
            </w:pPr>
            <w:r w:rsidRPr="009D7F9D">
              <w:rPr>
                <w:rFonts w:ascii="Open Sans" w:hAnsi="Open Sans" w:cs="Open Sans"/>
                <w:sz w:val="20"/>
              </w:rPr>
              <w:t>Eppendorf Quality, pokrywka zatrzaskiwana, objętość 5,0ml, bezbarwny, 200 szt. (2 torebki x 100 probówki); Eppendorf nr kat.: 0030119401</w:t>
            </w:r>
          </w:p>
        </w:tc>
        <w:tc>
          <w:tcPr>
            <w:tcW w:w="333" w:type="pct"/>
          </w:tcPr>
          <w:p w14:paraId="3B4D82E4" w14:textId="15DD4B7B" w:rsidR="009D7F9D" w:rsidRPr="009D7F9D" w:rsidRDefault="009D7F9D" w:rsidP="009D7F9D">
            <w:pPr>
              <w:spacing w:before="0" w:line="240" w:lineRule="auto"/>
              <w:jc w:val="center"/>
              <w:rPr>
                <w:rFonts w:ascii="Open Sans" w:hAnsi="Open Sans" w:cs="Open Sans"/>
                <w:w w:val="100"/>
                <w:sz w:val="20"/>
              </w:rPr>
            </w:pPr>
            <w:r w:rsidRPr="009D7F9D">
              <w:rPr>
                <w:rFonts w:ascii="Open Sans" w:hAnsi="Open Sans" w:cs="Open Sans"/>
                <w:sz w:val="20"/>
              </w:rPr>
              <w:t>3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3396D" w14:textId="77777777" w:rsidR="009D7F9D" w:rsidRPr="005642A9" w:rsidRDefault="009D7F9D" w:rsidP="009D7F9D">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BDEC0D9" w14:textId="77777777" w:rsidR="009D7F9D" w:rsidRPr="005642A9" w:rsidRDefault="009D7F9D" w:rsidP="009D7F9D">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B990BC9" w14:textId="77777777" w:rsidR="009D7F9D" w:rsidRPr="005642A9" w:rsidRDefault="009D7F9D" w:rsidP="009D7F9D">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9661EBF" w14:textId="77777777" w:rsidR="009D7F9D" w:rsidRPr="005642A9" w:rsidRDefault="009D7F9D" w:rsidP="009D7F9D">
            <w:pPr>
              <w:spacing w:before="0" w:line="240" w:lineRule="auto"/>
              <w:jc w:val="center"/>
              <w:rPr>
                <w:rFonts w:ascii="Open Sans" w:hAnsi="Open Sans" w:cs="Open Sans"/>
                <w:w w:val="100"/>
                <w:sz w:val="20"/>
              </w:rPr>
            </w:pPr>
          </w:p>
        </w:tc>
      </w:tr>
      <w:tr w:rsidR="009D7F9D" w:rsidRPr="005642A9" w14:paraId="144AB44B" w14:textId="77777777" w:rsidTr="00BF5AE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DCABF12" w14:textId="4949D379" w:rsidR="009D7F9D" w:rsidRPr="005642A9" w:rsidRDefault="009D7F9D" w:rsidP="009D7F9D">
            <w:pPr>
              <w:spacing w:before="0" w:line="240" w:lineRule="auto"/>
              <w:jc w:val="center"/>
              <w:rPr>
                <w:rFonts w:ascii="Open Sans" w:hAnsi="Open Sans" w:cs="Open Sans"/>
                <w:w w:val="100"/>
                <w:sz w:val="20"/>
              </w:rPr>
            </w:pPr>
            <w:r>
              <w:rPr>
                <w:rFonts w:ascii="Open Sans" w:hAnsi="Open Sans" w:cs="Open Sans"/>
                <w:w w:val="100"/>
                <w:sz w:val="20"/>
              </w:rPr>
              <w:lastRenderedPageBreak/>
              <w:t>18</w:t>
            </w:r>
          </w:p>
        </w:tc>
        <w:tc>
          <w:tcPr>
            <w:tcW w:w="601" w:type="pct"/>
          </w:tcPr>
          <w:p w14:paraId="76110002" w14:textId="65A569ED" w:rsidR="009D7F9D" w:rsidRPr="009D7F9D" w:rsidRDefault="009D7F9D" w:rsidP="009D7F9D">
            <w:pPr>
              <w:spacing w:before="0" w:line="240" w:lineRule="auto"/>
              <w:jc w:val="left"/>
              <w:rPr>
                <w:rFonts w:ascii="Open Sans" w:hAnsi="Open Sans" w:cs="Open Sans"/>
                <w:w w:val="100"/>
                <w:sz w:val="20"/>
              </w:rPr>
            </w:pPr>
            <w:r w:rsidRPr="009D7F9D">
              <w:rPr>
                <w:rFonts w:ascii="Open Sans" w:hAnsi="Open Sans" w:cs="Open Sans"/>
                <w:bCs/>
                <w:sz w:val="20"/>
              </w:rPr>
              <w:t>Statyw do probówek typu Eppendorf</w:t>
            </w:r>
          </w:p>
        </w:tc>
        <w:tc>
          <w:tcPr>
            <w:tcW w:w="1535" w:type="pct"/>
          </w:tcPr>
          <w:p w14:paraId="053A5134" w14:textId="15DD8470" w:rsidR="009D7F9D" w:rsidRPr="009D7F9D" w:rsidRDefault="009D7F9D" w:rsidP="009D7F9D">
            <w:pPr>
              <w:spacing w:before="0" w:line="240" w:lineRule="auto"/>
              <w:rPr>
                <w:rFonts w:ascii="Open Sans" w:hAnsi="Open Sans" w:cs="Open Sans"/>
                <w:w w:val="100"/>
                <w:sz w:val="20"/>
              </w:rPr>
            </w:pPr>
            <w:r w:rsidRPr="009D7F9D">
              <w:rPr>
                <w:rFonts w:ascii="Open Sans" w:hAnsi="Open Sans" w:cs="Open Sans"/>
                <w:sz w:val="20"/>
              </w:rPr>
              <w:t>Statyw z polipropylenu na 36 pozycji, do probówek 1,5 i 2,0 ml, numerowane pozycje autoklawowalne, op. 2 szt.; Eppendorf nr kat.: 0030119819</w:t>
            </w:r>
          </w:p>
        </w:tc>
        <w:tc>
          <w:tcPr>
            <w:tcW w:w="333" w:type="pct"/>
          </w:tcPr>
          <w:p w14:paraId="2949F0C3" w14:textId="6E2E8045" w:rsidR="009D7F9D" w:rsidRPr="009D7F9D" w:rsidRDefault="009D7F9D" w:rsidP="009D7F9D">
            <w:pPr>
              <w:spacing w:before="0" w:line="240" w:lineRule="auto"/>
              <w:jc w:val="center"/>
              <w:rPr>
                <w:rFonts w:ascii="Open Sans" w:hAnsi="Open Sans" w:cs="Open Sans"/>
                <w:w w:val="100"/>
                <w:sz w:val="20"/>
              </w:rPr>
            </w:pPr>
            <w:r w:rsidRPr="009D7F9D">
              <w:rPr>
                <w:rFonts w:ascii="Open Sans" w:hAnsi="Open Sans" w:cs="Open Sans"/>
                <w:sz w:val="20"/>
              </w:rPr>
              <w:t>19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63D83" w14:textId="77777777" w:rsidR="009D7F9D" w:rsidRPr="005642A9" w:rsidRDefault="009D7F9D" w:rsidP="009D7F9D">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89287CE" w14:textId="77777777" w:rsidR="009D7F9D" w:rsidRPr="005642A9" w:rsidRDefault="009D7F9D" w:rsidP="009D7F9D">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870D309" w14:textId="77777777" w:rsidR="009D7F9D" w:rsidRPr="005642A9" w:rsidRDefault="009D7F9D" w:rsidP="009D7F9D">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B5CDB02" w14:textId="77777777" w:rsidR="009D7F9D" w:rsidRPr="005642A9" w:rsidRDefault="009D7F9D" w:rsidP="009D7F9D">
            <w:pPr>
              <w:spacing w:before="0" w:line="240" w:lineRule="auto"/>
              <w:jc w:val="center"/>
              <w:rPr>
                <w:rFonts w:ascii="Open Sans" w:hAnsi="Open Sans" w:cs="Open Sans"/>
                <w:w w:val="100"/>
                <w:sz w:val="20"/>
              </w:rPr>
            </w:pPr>
          </w:p>
        </w:tc>
      </w:tr>
      <w:tr w:rsidR="009D7F9D" w:rsidRPr="005642A9" w14:paraId="5B180928" w14:textId="77777777" w:rsidTr="00BF5AE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2AE4875" w14:textId="62110246" w:rsidR="009D7F9D" w:rsidRPr="005642A9" w:rsidRDefault="009D7F9D" w:rsidP="009D7F9D">
            <w:pPr>
              <w:spacing w:before="0" w:line="240" w:lineRule="auto"/>
              <w:jc w:val="center"/>
              <w:rPr>
                <w:rFonts w:ascii="Open Sans" w:hAnsi="Open Sans" w:cs="Open Sans"/>
                <w:w w:val="100"/>
                <w:sz w:val="20"/>
              </w:rPr>
            </w:pPr>
            <w:r>
              <w:rPr>
                <w:rFonts w:ascii="Open Sans" w:hAnsi="Open Sans" w:cs="Open Sans"/>
                <w:w w:val="100"/>
                <w:sz w:val="20"/>
              </w:rPr>
              <w:t>19</w:t>
            </w:r>
          </w:p>
        </w:tc>
        <w:tc>
          <w:tcPr>
            <w:tcW w:w="601" w:type="pct"/>
          </w:tcPr>
          <w:p w14:paraId="431E5AC3" w14:textId="08FBD121" w:rsidR="009D7F9D" w:rsidRPr="009D7F9D" w:rsidRDefault="009D7F9D" w:rsidP="009D7F9D">
            <w:pPr>
              <w:spacing w:before="0" w:line="240" w:lineRule="auto"/>
              <w:jc w:val="left"/>
              <w:rPr>
                <w:rFonts w:ascii="Open Sans" w:hAnsi="Open Sans" w:cs="Open Sans"/>
                <w:w w:val="100"/>
                <w:sz w:val="20"/>
              </w:rPr>
            </w:pPr>
            <w:r w:rsidRPr="009D7F9D">
              <w:rPr>
                <w:rFonts w:ascii="Open Sans" w:hAnsi="Open Sans" w:cs="Open Sans"/>
                <w:bCs/>
                <w:sz w:val="20"/>
              </w:rPr>
              <w:t>Statyw do probówek typu Eppendorf</w:t>
            </w:r>
          </w:p>
        </w:tc>
        <w:tc>
          <w:tcPr>
            <w:tcW w:w="1535" w:type="pct"/>
          </w:tcPr>
          <w:p w14:paraId="7E8CD5C2" w14:textId="3F928E6B" w:rsidR="009D7F9D" w:rsidRPr="009D7F9D" w:rsidRDefault="009D7F9D" w:rsidP="009D7F9D">
            <w:pPr>
              <w:spacing w:before="0" w:line="240" w:lineRule="auto"/>
              <w:rPr>
                <w:rFonts w:ascii="Open Sans" w:hAnsi="Open Sans" w:cs="Open Sans"/>
                <w:w w:val="100"/>
                <w:sz w:val="20"/>
              </w:rPr>
            </w:pPr>
            <w:r w:rsidRPr="009D7F9D">
              <w:rPr>
                <w:rFonts w:ascii="Open Sans" w:hAnsi="Open Sans" w:cs="Open Sans"/>
                <w:sz w:val="20"/>
              </w:rPr>
              <w:t>Statyw z polipropylenu na 48 pozycji, do probówek 0,5 ml, numerowane pozycje autoklawowalne, op. 2 szt.; Eppendorf nr kat.: 0030119800</w:t>
            </w:r>
          </w:p>
        </w:tc>
        <w:tc>
          <w:tcPr>
            <w:tcW w:w="333" w:type="pct"/>
          </w:tcPr>
          <w:p w14:paraId="7BF17B65" w14:textId="746E77E2" w:rsidR="009D7F9D" w:rsidRPr="009D7F9D" w:rsidRDefault="009D7F9D" w:rsidP="009D7F9D">
            <w:pPr>
              <w:spacing w:before="0" w:line="240" w:lineRule="auto"/>
              <w:jc w:val="center"/>
              <w:rPr>
                <w:rFonts w:ascii="Open Sans" w:hAnsi="Open Sans" w:cs="Open Sans"/>
                <w:w w:val="100"/>
                <w:sz w:val="20"/>
              </w:rPr>
            </w:pPr>
            <w:r w:rsidRPr="009D7F9D">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7BEB5" w14:textId="77777777" w:rsidR="009D7F9D" w:rsidRPr="005642A9" w:rsidRDefault="009D7F9D" w:rsidP="009D7F9D">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BFC310B" w14:textId="77777777" w:rsidR="009D7F9D" w:rsidRPr="005642A9" w:rsidRDefault="009D7F9D" w:rsidP="009D7F9D">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4F2669D" w14:textId="77777777" w:rsidR="009D7F9D" w:rsidRPr="005642A9" w:rsidRDefault="009D7F9D" w:rsidP="009D7F9D">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2575301" w14:textId="77777777" w:rsidR="009D7F9D" w:rsidRPr="005642A9" w:rsidRDefault="009D7F9D" w:rsidP="009D7F9D">
            <w:pPr>
              <w:spacing w:before="0" w:line="240" w:lineRule="auto"/>
              <w:jc w:val="center"/>
              <w:rPr>
                <w:rFonts w:ascii="Open Sans" w:hAnsi="Open Sans" w:cs="Open Sans"/>
                <w:w w:val="100"/>
                <w:sz w:val="20"/>
              </w:rPr>
            </w:pPr>
          </w:p>
        </w:tc>
      </w:tr>
      <w:tr w:rsidR="009D7F9D" w:rsidRPr="005642A9" w14:paraId="157BC159" w14:textId="77777777" w:rsidTr="007650D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92D0CCE" w14:textId="14483722" w:rsidR="009D7F9D" w:rsidRPr="005642A9" w:rsidRDefault="009D7F9D" w:rsidP="009D7F9D">
            <w:pPr>
              <w:spacing w:before="0" w:line="240" w:lineRule="auto"/>
              <w:jc w:val="center"/>
              <w:rPr>
                <w:rFonts w:ascii="Open Sans" w:hAnsi="Open Sans" w:cs="Open Sans"/>
                <w:w w:val="100"/>
                <w:sz w:val="20"/>
              </w:rPr>
            </w:pPr>
            <w:r>
              <w:rPr>
                <w:rFonts w:ascii="Open Sans" w:hAnsi="Open Sans" w:cs="Open Sans"/>
                <w:w w:val="100"/>
                <w:sz w:val="20"/>
              </w:rPr>
              <w:t>20</w:t>
            </w:r>
          </w:p>
        </w:tc>
        <w:tc>
          <w:tcPr>
            <w:tcW w:w="601" w:type="pct"/>
          </w:tcPr>
          <w:p w14:paraId="4050FDE6" w14:textId="4CFA1136" w:rsidR="009D7F9D" w:rsidRPr="009D7F9D" w:rsidRDefault="009D7F9D" w:rsidP="009D7F9D">
            <w:pPr>
              <w:spacing w:before="0" w:line="240" w:lineRule="auto"/>
              <w:jc w:val="left"/>
              <w:rPr>
                <w:rFonts w:ascii="Open Sans" w:hAnsi="Open Sans" w:cs="Open Sans"/>
                <w:w w:val="100"/>
                <w:sz w:val="20"/>
              </w:rPr>
            </w:pPr>
            <w:r w:rsidRPr="009D7F9D">
              <w:rPr>
                <w:rFonts w:ascii="Open Sans" w:hAnsi="Open Sans" w:cs="Open Sans"/>
                <w:sz w:val="20"/>
              </w:rPr>
              <w:t>Statyw ładujący 2</w:t>
            </w:r>
          </w:p>
        </w:tc>
        <w:tc>
          <w:tcPr>
            <w:tcW w:w="1535" w:type="pct"/>
          </w:tcPr>
          <w:p w14:paraId="7E2929D5" w14:textId="3073250D" w:rsidR="009D7F9D" w:rsidRPr="009D7F9D" w:rsidRDefault="009D7F9D" w:rsidP="009D7F9D">
            <w:pPr>
              <w:spacing w:before="0" w:line="240" w:lineRule="auto"/>
              <w:rPr>
                <w:rFonts w:ascii="Open Sans" w:hAnsi="Open Sans" w:cs="Open Sans"/>
                <w:w w:val="100"/>
                <w:sz w:val="20"/>
              </w:rPr>
            </w:pPr>
            <w:r w:rsidRPr="009D7F9D">
              <w:rPr>
                <w:rFonts w:ascii="Open Sans" w:hAnsi="Open Sans" w:cs="Open Sans"/>
                <w:sz w:val="20"/>
              </w:rPr>
              <w:t>Statyw mogący przechowywać i ładować 1 szt. pipet typu Eppendorf Xplorer lub Xplorer plus; Eppendorf nr kat.: 3116000031</w:t>
            </w:r>
          </w:p>
        </w:tc>
        <w:tc>
          <w:tcPr>
            <w:tcW w:w="333" w:type="pct"/>
          </w:tcPr>
          <w:p w14:paraId="0C36C2F3" w14:textId="4C6134CB" w:rsidR="009D7F9D" w:rsidRPr="009D7F9D" w:rsidRDefault="009D7F9D" w:rsidP="009D7F9D">
            <w:pPr>
              <w:spacing w:before="0" w:line="240" w:lineRule="auto"/>
              <w:jc w:val="center"/>
              <w:rPr>
                <w:rFonts w:ascii="Open Sans" w:hAnsi="Open Sans" w:cs="Open Sans"/>
                <w:w w:val="100"/>
                <w:sz w:val="20"/>
              </w:rPr>
            </w:pPr>
            <w:r w:rsidRPr="009D7F9D">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2BE18D6A" w14:textId="77777777" w:rsidR="009D7F9D" w:rsidRPr="005642A9" w:rsidRDefault="009D7F9D" w:rsidP="009D7F9D">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6FAEAA3" w14:textId="77777777" w:rsidR="009D7F9D" w:rsidRPr="005642A9" w:rsidRDefault="009D7F9D" w:rsidP="009D7F9D">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3081B7F" w14:textId="77777777" w:rsidR="009D7F9D" w:rsidRPr="005642A9" w:rsidRDefault="009D7F9D" w:rsidP="009D7F9D">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913BE63" w14:textId="77777777" w:rsidR="009D7F9D" w:rsidRPr="005642A9" w:rsidRDefault="009D7F9D" w:rsidP="009D7F9D">
            <w:pPr>
              <w:spacing w:before="0" w:line="240" w:lineRule="auto"/>
              <w:jc w:val="center"/>
              <w:rPr>
                <w:rFonts w:ascii="Open Sans" w:hAnsi="Open Sans" w:cs="Open Sans"/>
                <w:w w:val="100"/>
                <w:sz w:val="20"/>
              </w:rPr>
            </w:pPr>
          </w:p>
        </w:tc>
      </w:tr>
      <w:tr w:rsidR="009D7F9D" w:rsidRPr="005642A9" w14:paraId="0200293B" w14:textId="77777777" w:rsidTr="00BF5AE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923DC26" w14:textId="1DCC7D1B" w:rsidR="009D7F9D" w:rsidRPr="005642A9" w:rsidRDefault="009D7F9D" w:rsidP="009D7F9D">
            <w:pPr>
              <w:spacing w:before="0" w:line="240" w:lineRule="auto"/>
              <w:jc w:val="center"/>
              <w:rPr>
                <w:rFonts w:ascii="Open Sans" w:hAnsi="Open Sans" w:cs="Open Sans"/>
                <w:w w:val="100"/>
                <w:sz w:val="20"/>
              </w:rPr>
            </w:pPr>
            <w:r>
              <w:rPr>
                <w:rFonts w:ascii="Open Sans" w:hAnsi="Open Sans" w:cs="Open Sans"/>
                <w:w w:val="100"/>
                <w:sz w:val="20"/>
              </w:rPr>
              <w:t>21</w:t>
            </w:r>
          </w:p>
        </w:tc>
        <w:tc>
          <w:tcPr>
            <w:tcW w:w="601" w:type="pct"/>
          </w:tcPr>
          <w:p w14:paraId="5FC15972" w14:textId="48333E1E" w:rsidR="009D7F9D" w:rsidRPr="009D7F9D" w:rsidRDefault="009D7F9D" w:rsidP="009D7F9D">
            <w:pPr>
              <w:spacing w:before="0" w:line="240" w:lineRule="auto"/>
              <w:jc w:val="left"/>
              <w:rPr>
                <w:rFonts w:ascii="Open Sans" w:hAnsi="Open Sans" w:cs="Open Sans"/>
                <w:w w:val="100"/>
                <w:sz w:val="20"/>
              </w:rPr>
            </w:pPr>
            <w:r w:rsidRPr="009D7F9D">
              <w:rPr>
                <w:rFonts w:ascii="Open Sans" w:hAnsi="Open Sans" w:cs="Open Sans"/>
                <w:sz w:val="20"/>
              </w:rPr>
              <w:t>Zestaw startowy PCR-Cooler 0,2 ml</w:t>
            </w:r>
          </w:p>
        </w:tc>
        <w:tc>
          <w:tcPr>
            <w:tcW w:w="1535" w:type="pct"/>
          </w:tcPr>
          <w:p w14:paraId="17915ABC" w14:textId="1AB24743" w:rsidR="009D7F9D" w:rsidRPr="009D7F9D" w:rsidRDefault="009D7F9D" w:rsidP="00BF5AE7">
            <w:pPr>
              <w:spacing w:before="0" w:line="240" w:lineRule="auto"/>
              <w:rPr>
                <w:rFonts w:ascii="Open Sans" w:hAnsi="Open Sans" w:cs="Open Sans"/>
                <w:w w:val="100"/>
                <w:sz w:val="20"/>
              </w:rPr>
            </w:pPr>
            <w:r w:rsidRPr="009D7F9D">
              <w:rPr>
                <w:rFonts w:ascii="Open Sans" w:hAnsi="Open Sans" w:cs="Open Sans"/>
                <w:sz w:val="20"/>
              </w:rPr>
              <w:t>op. 2 szt.; cooler zestaw 2 w kolorze 1 różowy i 1 niebieski; Eppendorf, nr kat. 3881000015</w:t>
            </w:r>
          </w:p>
        </w:tc>
        <w:tc>
          <w:tcPr>
            <w:tcW w:w="333" w:type="pct"/>
          </w:tcPr>
          <w:p w14:paraId="3E529C7D" w14:textId="0DFA132B" w:rsidR="009D7F9D" w:rsidRPr="009D7F9D" w:rsidRDefault="009D7F9D" w:rsidP="009D7F9D">
            <w:pPr>
              <w:spacing w:before="0" w:line="240" w:lineRule="auto"/>
              <w:jc w:val="center"/>
              <w:rPr>
                <w:rFonts w:ascii="Open Sans" w:hAnsi="Open Sans" w:cs="Open Sans"/>
                <w:w w:val="100"/>
                <w:sz w:val="20"/>
              </w:rPr>
            </w:pPr>
            <w:r w:rsidRPr="009D7F9D">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4A381D" w14:textId="77777777" w:rsidR="009D7F9D" w:rsidRPr="005642A9" w:rsidRDefault="009D7F9D" w:rsidP="009D7F9D">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45755B2" w14:textId="77777777" w:rsidR="009D7F9D" w:rsidRPr="005642A9" w:rsidRDefault="009D7F9D" w:rsidP="009D7F9D">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57F9177" w14:textId="77777777" w:rsidR="009D7F9D" w:rsidRPr="005642A9" w:rsidRDefault="009D7F9D" w:rsidP="009D7F9D">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9FC601E" w14:textId="77777777" w:rsidR="009D7F9D" w:rsidRPr="005642A9" w:rsidRDefault="009D7F9D" w:rsidP="009D7F9D">
            <w:pPr>
              <w:spacing w:before="0" w:line="240" w:lineRule="auto"/>
              <w:jc w:val="center"/>
              <w:rPr>
                <w:rFonts w:ascii="Open Sans" w:hAnsi="Open Sans" w:cs="Open Sans"/>
                <w:w w:val="100"/>
                <w:sz w:val="20"/>
              </w:rPr>
            </w:pPr>
          </w:p>
        </w:tc>
      </w:tr>
      <w:tr w:rsidR="005642A9" w:rsidRPr="00FA4746" w14:paraId="1C539FB2" w14:textId="77777777" w:rsidTr="00804BD1">
        <w:trPr>
          <w:trHeight w:val="568"/>
        </w:trPr>
        <w:tc>
          <w:tcPr>
            <w:tcW w:w="4470" w:type="pct"/>
            <w:gridSpan w:val="7"/>
            <w:vAlign w:val="center"/>
          </w:tcPr>
          <w:p w14:paraId="33CCF4BD" w14:textId="77777777" w:rsidR="005642A9" w:rsidRPr="00FA4746" w:rsidRDefault="005642A9" w:rsidP="00804BD1">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58D5C782" w14:textId="77777777" w:rsidR="005642A9" w:rsidRPr="00FA4746" w:rsidRDefault="005642A9" w:rsidP="00804BD1">
            <w:pPr>
              <w:spacing w:before="0" w:line="240" w:lineRule="auto"/>
              <w:jc w:val="right"/>
              <w:rPr>
                <w:rFonts w:ascii="Open Sans" w:hAnsi="Open Sans" w:cs="Open Sans"/>
                <w:w w:val="100"/>
                <w:sz w:val="20"/>
              </w:rPr>
            </w:pPr>
          </w:p>
        </w:tc>
      </w:tr>
    </w:tbl>
    <w:p w14:paraId="662EA937" w14:textId="77777777" w:rsidR="005642A9" w:rsidRPr="002402E8" w:rsidRDefault="005642A9" w:rsidP="002402E8">
      <w:pPr>
        <w:rPr>
          <w:rFonts w:ascii="Open Sans" w:hAnsi="Open Sans" w:cs="Open Sans"/>
          <w:w w:val="100"/>
          <w:sz w:val="20"/>
          <w:szCs w:val="18"/>
        </w:rPr>
      </w:pPr>
    </w:p>
    <w:p w14:paraId="0ED77B86" w14:textId="77777777" w:rsidR="005642A9" w:rsidRPr="005642A9" w:rsidRDefault="005642A9" w:rsidP="009D791C">
      <w:pPr>
        <w:spacing w:before="120" w:after="120" w:line="276" w:lineRule="auto"/>
        <w:rPr>
          <w:rFonts w:ascii="Open Sans" w:hAnsi="Open Sans" w:cs="Open Sans"/>
          <w:w w:val="100"/>
          <w:sz w:val="20"/>
          <w:szCs w:val="18"/>
        </w:rPr>
      </w:pPr>
      <w:r w:rsidRPr="005642A9">
        <w:rPr>
          <w:rFonts w:ascii="Open Sans" w:hAnsi="Open Sans" w:cs="Open Sans"/>
          <w:w w:val="100"/>
          <w:sz w:val="20"/>
          <w:szCs w:val="18"/>
        </w:rPr>
        <w:t>Uwagi:</w:t>
      </w:r>
    </w:p>
    <w:p w14:paraId="607FCB2A" w14:textId="77777777" w:rsidR="00BF5AE7" w:rsidRPr="00BF5AE7" w:rsidRDefault="00BF5AE7" w:rsidP="00BF5AE7">
      <w:pPr>
        <w:spacing w:before="120" w:after="120" w:line="276" w:lineRule="auto"/>
        <w:rPr>
          <w:rFonts w:ascii="Open Sans" w:hAnsi="Open Sans" w:cs="Open Sans"/>
          <w:b/>
          <w:bCs/>
          <w:w w:val="100"/>
          <w:sz w:val="20"/>
          <w:szCs w:val="18"/>
        </w:rPr>
      </w:pPr>
      <w:r w:rsidRPr="00BF5AE7">
        <w:rPr>
          <w:rFonts w:ascii="Open Sans" w:hAnsi="Open Sans" w:cs="Open Sans"/>
          <w:b/>
          <w:w w:val="100"/>
          <w:sz w:val="20"/>
          <w:szCs w:val="18"/>
        </w:rPr>
        <w:t xml:space="preserve">Zamawiający nie dopuszcza możliwości składania ofert równoważnych dla pozycji 2-11  </w:t>
      </w:r>
      <w:r w:rsidRPr="00BF5AE7">
        <w:rPr>
          <w:rFonts w:ascii="Open Sans" w:hAnsi="Open Sans" w:cs="Open Sans"/>
          <w:w w:val="100"/>
          <w:sz w:val="20"/>
          <w:szCs w:val="18"/>
        </w:rPr>
        <w:t>ze względu na to, że wzorcowanie i sprawdzanie zewnętrzne pipet jest wykonywane przy użyciu oryginalnych końcówek producenta. Stosowanie w badaniach takich samych końcówek gwarantuje powtarzalność badań. Data ważności co najmniej 2 lata od daty podpisania umowy</w:t>
      </w:r>
      <w:r w:rsidRPr="00BF5AE7">
        <w:rPr>
          <w:rFonts w:ascii="Open Sans" w:hAnsi="Open Sans" w:cs="Open Sans"/>
          <w:b/>
          <w:w w:val="100"/>
          <w:sz w:val="20"/>
          <w:szCs w:val="18"/>
        </w:rPr>
        <w:t xml:space="preserve">. </w:t>
      </w:r>
      <w:r w:rsidRPr="00BF5AE7">
        <w:rPr>
          <w:rFonts w:ascii="Open Sans" w:hAnsi="Open Sans" w:cs="Open Sans"/>
          <w:b/>
          <w:bCs/>
          <w:w w:val="100"/>
          <w:sz w:val="20"/>
          <w:szCs w:val="18"/>
        </w:rPr>
        <w:t xml:space="preserve">Zamawiający nie dopuszcza możliwości składania ofert równoważnych dla pozycji 20, ponieważ statywy te są kompatybilne ze sprzętem stosowanym w laboratorium. </w:t>
      </w:r>
    </w:p>
    <w:p w14:paraId="6D53C307" w14:textId="21A20332" w:rsidR="005642A9" w:rsidRDefault="00BF5AE7" w:rsidP="00BF5AE7">
      <w:pPr>
        <w:spacing w:before="120" w:after="120" w:line="276" w:lineRule="auto"/>
        <w:rPr>
          <w:rFonts w:ascii="Open Sans" w:hAnsi="Open Sans" w:cs="Open Sans"/>
          <w:w w:val="100"/>
          <w:sz w:val="20"/>
          <w:szCs w:val="18"/>
        </w:rPr>
      </w:pPr>
      <w:r w:rsidRPr="00BF5AE7">
        <w:rPr>
          <w:rFonts w:ascii="Open Sans" w:hAnsi="Open Sans" w:cs="Open Sans"/>
          <w:w w:val="100"/>
          <w:sz w:val="20"/>
          <w:szCs w:val="18"/>
        </w:rPr>
        <w:t>Realizacja: nie później niż w ciągu 45 dni od daty podpisania umowy</w:t>
      </w:r>
      <w:r w:rsidRPr="00BF5AE7">
        <w:rPr>
          <w:rFonts w:ascii="Open Sans" w:hAnsi="Open Sans" w:cs="Open Sans"/>
          <w:b/>
          <w:w w:val="100"/>
          <w:sz w:val="20"/>
          <w:szCs w:val="18"/>
        </w:rPr>
        <w:t xml:space="preserve">, </w:t>
      </w:r>
      <w:r w:rsidRPr="00BF5AE7">
        <w:rPr>
          <w:rFonts w:ascii="Open Sans" w:hAnsi="Open Sans" w:cs="Open Sans"/>
          <w:b/>
          <w:bCs/>
          <w:w w:val="100"/>
          <w:sz w:val="20"/>
          <w:szCs w:val="18"/>
        </w:rPr>
        <w:t>zgodnie z załączonym rozdzielnikiem</w:t>
      </w:r>
      <w:r w:rsidRPr="00BF5AE7">
        <w:rPr>
          <w:rFonts w:ascii="Open Sans" w:hAnsi="Open Sans" w:cs="Open Sans"/>
          <w:b/>
          <w:w w:val="100"/>
          <w:sz w:val="20"/>
          <w:szCs w:val="18"/>
        </w:rPr>
        <w:t>.</w:t>
      </w:r>
    </w:p>
    <w:p w14:paraId="44A2F43C" w14:textId="10EFC0C7" w:rsidR="00BD68BC" w:rsidRDefault="00BD68BC" w:rsidP="005642A9">
      <w:pPr>
        <w:rPr>
          <w:rFonts w:ascii="Open Sans" w:hAnsi="Open Sans" w:cs="Open Sans"/>
          <w:w w:val="100"/>
          <w:sz w:val="20"/>
          <w:szCs w:val="18"/>
        </w:rPr>
      </w:pPr>
    </w:p>
    <w:p w14:paraId="58C3543B" w14:textId="77DC60FD" w:rsidR="00BD68BC" w:rsidRDefault="00BD68BC" w:rsidP="005642A9">
      <w:pPr>
        <w:rPr>
          <w:rFonts w:ascii="Open Sans" w:hAnsi="Open Sans" w:cs="Open Sans"/>
          <w:w w:val="100"/>
          <w:sz w:val="20"/>
          <w:szCs w:val="18"/>
        </w:rPr>
      </w:pPr>
    </w:p>
    <w:p w14:paraId="5C81CE62" w14:textId="77777777" w:rsidR="00BD68BC" w:rsidRDefault="00BD68BC">
      <w:pPr>
        <w:autoSpaceDE/>
        <w:autoSpaceDN/>
        <w:spacing w:before="0" w:line="240" w:lineRule="auto"/>
        <w:jc w:val="left"/>
        <w:rPr>
          <w:rFonts w:ascii="Open Sans" w:hAnsi="Open Sans" w:cs="Open Sans"/>
          <w:w w:val="100"/>
          <w:sz w:val="20"/>
          <w:szCs w:val="18"/>
        </w:rPr>
      </w:pPr>
      <w:r>
        <w:rPr>
          <w:rFonts w:ascii="Open Sans" w:hAnsi="Open Sans" w:cs="Open Sans"/>
          <w:w w:val="100"/>
          <w:sz w:val="20"/>
          <w:szCs w:val="18"/>
        </w:rPr>
        <w:br w:type="page"/>
      </w:r>
    </w:p>
    <w:p w14:paraId="35C23E4A" w14:textId="7619FFFF" w:rsidR="00BD68BC" w:rsidRDefault="00BD68BC" w:rsidP="005642A9">
      <w:pPr>
        <w:rPr>
          <w:rFonts w:ascii="Open Sans" w:hAnsi="Open Sans" w:cs="Open Sans"/>
          <w:w w:val="100"/>
          <w:sz w:val="20"/>
          <w:szCs w:val="18"/>
        </w:rPr>
      </w:pPr>
    </w:p>
    <w:p w14:paraId="523B13C3" w14:textId="3F274F2F" w:rsidR="00BD68BC" w:rsidRDefault="00BD68BC" w:rsidP="00BD68BC">
      <w:pPr>
        <w:rPr>
          <w:rFonts w:ascii="Open Sans" w:hAnsi="Open Sans" w:cs="Open Sans"/>
          <w:b/>
          <w:w w:val="100"/>
          <w:sz w:val="20"/>
          <w:u w:val="single"/>
        </w:rPr>
      </w:pPr>
      <w:r>
        <w:rPr>
          <w:rFonts w:ascii="Open Sans" w:hAnsi="Open Sans" w:cs="Open Sans"/>
          <w:b/>
          <w:w w:val="100"/>
          <w:sz w:val="20"/>
          <w:u w:val="single"/>
        </w:rPr>
        <w:t xml:space="preserve">Część 55 </w:t>
      </w:r>
      <w:r w:rsidR="007650D6" w:rsidRPr="007650D6">
        <w:rPr>
          <w:rFonts w:ascii="Open Sans" w:hAnsi="Open Sans" w:cs="Open Sans"/>
          <w:b/>
          <w:w w:val="100"/>
          <w:sz w:val="20"/>
          <w:u w:val="single"/>
        </w:rPr>
        <w:t>Akcesoria ochrony osobistej</w:t>
      </w:r>
    </w:p>
    <w:p w14:paraId="6E68D273" w14:textId="77777777" w:rsidR="00BD68BC" w:rsidRDefault="00BD68BC" w:rsidP="00BD68BC">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3408"/>
        <w:gridCol w:w="5673"/>
        <w:gridCol w:w="1415"/>
        <w:gridCol w:w="4823"/>
        <w:gridCol w:w="2129"/>
        <w:gridCol w:w="850"/>
        <w:gridCol w:w="2248"/>
      </w:tblGrid>
      <w:tr w:rsidR="00BD68BC" w:rsidRPr="00BD68BC" w14:paraId="0F83952C" w14:textId="77777777" w:rsidTr="007650D6">
        <w:trPr>
          <w:trHeight w:val="450"/>
        </w:trPr>
        <w:tc>
          <w:tcPr>
            <w:tcW w:w="165" w:type="pct"/>
            <w:tcBorders>
              <w:bottom w:val="single" w:sz="4" w:space="0" w:color="auto"/>
            </w:tcBorders>
            <w:shd w:val="clear" w:color="auto" w:fill="E0E0E0"/>
            <w:vAlign w:val="center"/>
            <w:hideMark/>
          </w:tcPr>
          <w:p w14:paraId="16591796" w14:textId="77777777" w:rsidR="00BD68BC" w:rsidRPr="00BD68BC" w:rsidRDefault="00BD68BC" w:rsidP="00BD68BC">
            <w:pPr>
              <w:spacing w:before="0" w:line="240" w:lineRule="auto"/>
              <w:jc w:val="center"/>
              <w:rPr>
                <w:rFonts w:ascii="Open Sans" w:hAnsi="Open Sans" w:cs="Open Sans"/>
                <w:b/>
                <w:w w:val="100"/>
                <w:sz w:val="20"/>
              </w:rPr>
            </w:pPr>
            <w:r w:rsidRPr="00BD68BC">
              <w:rPr>
                <w:rFonts w:ascii="Open Sans" w:hAnsi="Open Sans" w:cs="Open Sans"/>
                <w:b/>
                <w:w w:val="100"/>
                <w:sz w:val="20"/>
              </w:rPr>
              <w:t>Lp.</w:t>
            </w:r>
          </w:p>
        </w:tc>
        <w:tc>
          <w:tcPr>
            <w:tcW w:w="802" w:type="pct"/>
            <w:tcBorders>
              <w:bottom w:val="single" w:sz="4" w:space="0" w:color="auto"/>
            </w:tcBorders>
            <w:shd w:val="clear" w:color="auto" w:fill="E0E0E0"/>
            <w:vAlign w:val="center"/>
            <w:hideMark/>
          </w:tcPr>
          <w:p w14:paraId="72EA860B" w14:textId="77777777" w:rsidR="00BD68BC" w:rsidRPr="00BD68BC" w:rsidRDefault="00BD68BC" w:rsidP="00BD68BC">
            <w:pPr>
              <w:spacing w:before="0" w:line="240" w:lineRule="auto"/>
              <w:jc w:val="center"/>
              <w:rPr>
                <w:rFonts w:ascii="Open Sans" w:hAnsi="Open Sans" w:cs="Open Sans"/>
                <w:b/>
                <w:w w:val="100"/>
                <w:sz w:val="20"/>
              </w:rPr>
            </w:pPr>
            <w:r w:rsidRPr="00BD68BC">
              <w:rPr>
                <w:rFonts w:ascii="Open Sans" w:hAnsi="Open Sans" w:cs="Open Sans"/>
                <w:b/>
                <w:w w:val="100"/>
                <w:sz w:val="20"/>
              </w:rPr>
              <w:t>Nazwa</w:t>
            </w:r>
          </w:p>
        </w:tc>
        <w:tc>
          <w:tcPr>
            <w:tcW w:w="1335" w:type="pct"/>
            <w:tcBorders>
              <w:bottom w:val="single" w:sz="4" w:space="0" w:color="auto"/>
            </w:tcBorders>
            <w:shd w:val="clear" w:color="auto" w:fill="E0E0E0"/>
            <w:vAlign w:val="center"/>
            <w:hideMark/>
          </w:tcPr>
          <w:p w14:paraId="2A2548D0" w14:textId="77777777" w:rsidR="00BD68BC" w:rsidRPr="00BD68BC" w:rsidRDefault="00BD68BC" w:rsidP="00BD68BC">
            <w:pPr>
              <w:spacing w:before="0" w:line="240" w:lineRule="auto"/>
              <w:jc w:val="center"/>
              <w:rPr>
                <w:rFonts w:ascii="Open Sans" w:hAnsi="Open Sans" w:cs="Open Sans"/>
                <w:b/>
                <w:w w:val="100"/>
                <w:sz w:val="20"/>
              </w:rPr>
            </w:pPr>
            <w:r w:rsidRPr="00BD68BC">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73670DEE" w14:textId="77777777" w:rsidR="00BD68BC" w:rsidRPr="00BD68BC" w:rsidRDefault="00BD68BC" w:rsidP="00BD68BC">
            <w:pPr>
              <w:spacing w:before="0" w:line="240" w:lineRule="auto"/>
              <w:jc w:val="center"/>
              <w:rPr>
                <w:rFonts w:ascii="Open Sans" w:hAnsi="Open Sans" w:cs="Open Sans"/>
                <w:b/>
                <w:w w:val="100"/>
                <w:sz w:val="20"/>
              </w:rPr>
            </w:pPr>
            <w:r w:rsidRPr="00BD68BC">
              <w:rPr>
                <w:rFonts w:ascii="Open Sans" w:hAnsi="Open Sans" w:cs="Open Sans"/>
                <w:b/>
                <w:w w:val="100"/>
                <w:sz w:val="20"/>
              </w:rPr>
              <w:t xml:space="preserve">Ilość       </w:t>
            </w:r>
            <w:r w:rsidRPr="00BD68BC">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538E5068" w14:textId="77777777" w:rsidR="00BD68BC" w:rsidRPr="00BD68BC" w:rsidRDefault="00BD68BC" w:rsidP="00BD68BC">
            <w:pPr>
              <w:spacing w:before="0" w:line="240" w:lineRule="auto"/>
              <w:jc w:val="center"/>
              <w:rPr>
                <w:rFonts w:ascii="Open Sans" w:hAnsi="Open Sans" w:cs="Open Sans"/>
                <w:b/>
                <w:w w:val="100"/>
                <w:sz w:val="20"/>
              </w:rPr>
            </w:pPr>
            <w:r w:rsidRPr="00BD68BC">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15AF83D2" w14:textId="77777777" w:rsidR="00BD68BC" w:rsidRPr="00BD68BC" w:rsidRDefault="00BD68BC" w:rsidP="00BD68BC">
            <w:pPr>
              <w:spacing w:before="0" w:line="240" w:lineRule="auto"/>
              <w:jc w:val="center"/>
              <w:rPr>
                <w:rFonts w:ascii="Open Sans" w:hAnsi="Open Sans" w:cs="Open Sans"/>
                <w:b/>
                <w:w w:val="100"/>
                <w:sz w:val="20"/>
              </w:rPr>
            </w:pPr>
            <w:r w:rsidRPr="00BD68BC">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0960C132" w14:textId="77777777" w:rsidR="00BD68BC" w:rsidRPr="00BD68BC" w:rsidRDefault="00BD68BC" w:rsidP="00BD68BC">
            <w:pPr>
              <w:spacing w:before="0" w:line="240" w:lineRule="auto"/>
              <w:jc w:val="center"/>
              <w:rPr>
                <w:rFonts w:ascii="Open Sans" w:hAnsi="Open Sans" w:cs="Open Sans"/>
                <w:b/>
                <w:w w:val="100"/>
                <w:sz w:val="20"/>
              </w:rPr>
            </w:pPr>
            <w:r w:rsidRPr="00BD68BC">
              <w:rPr>
                <w:rFonts w:ascii="Open Sans" w:hAnsi="Open Sans" w:cs="Open Sans"/>
                <w:b/>
                <w:w w:val="100"/>
                <w:sz w:val="20"/>
              </w:rPr>
              <w:t>VAT %</w:t>
            </w:r>
          </w:p>
        </w:tc>
        <w:tc>
          <w:tcPr>
            <w:tcW w:w="529" w:type="pct"/>
            <w:tcBorders>
              <w:bottom w:val="single" w:sz="4" w:space="0" w:color="auto"/>
            </w:tcBorders>
            <w:shd w:val="clear" w:color="auto" w:fill="E0E0E0"/>
            <w:vAlign w:val="center"/>
          </w:tcPr>
          <w:p w14:paraId="5FE04D97" w14:textId="77777777" w:rsidR="00BD68BC" w:rsidRPr="00BD68BC" w:rsidRDefault="00BD68BC" w:rsidP="00BD68BC">
            <w:pPr>
              <w:spacing w:before="0" w:line="240" w:lineRule="auto"/>
              <w:jc w:val="center"/>
              <w:rPr>
                <w:rFonts w:ascii="Open Sans" w:hAnsi="Open Sans" w:cs="Open Sans"/>
                <w:b/>
                <w:w w:val="100"/>
                <w:sz w:val="20"/>
              </w:rPr>
            </w:pPr>
            <w:r w:rsidRPr="00BD68BC">
              <w:rPr>
                <w:rFonts w:ascii="Open Sans" w:hAnsi="Open Sans" w:cs="Open Sans"/>
                <w:b/>
                <w:w w:val="100"/>
                <w:sz w:val="20"/>
              </w:rPr>
              <w:t xml:space="preserve">Wartość brutto </w:t>
            </w:r>
          </w:p>
          <w:p w14:paraId="3B0D7D10" w14:textId="77777777" w:rsidR="00BD68BC" w:rsidRPr="00BD68BC" w:rsidRDefault="00BD68BC" w:rsidP="00BD68BC">
            <w:pPr>
              <w:spacing w:before="0" w:line="240" w:lineRule="auto"/>
              <w:jc w:val="center"/>
              <w:rPr>
                <w:rFonts w:ascii="Open Sans" w:hAnsi="Open Sans" w:cs="Open Sans"/>
                <w:b/>
                <w:w w:val="100"/>
                <w:sz w:val="20"/>
              </w:rPr>
            </w:pPr>
            <w:r w:rsidRPr="00BD68BC">
              <w:rPr>
                <w:rFonts w:ascii="Open Sans" w:hAnsi="Open Sans" w:cs="Open Sans"/>
                <w:w w:val="100"/>
                <w:sz w:val="20"/>
              </w:rPr>
              <w:t>(Kol. 4 x kol.6)</w:t>
            </w:r>
          </w:p>
        </w:tc>
      </w:tr>
      <w:tr w:rsidR="00BD68BC" w:rsidRPr="00BD68BC" w14:paraId="745D01FA" w14:textId="77777777" w:rsidTr="007650D6">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45FE81F7" w14:textId="77777777" w:rsidR="00BD68BC" w:rsidRPr="00BD68BC" w:rsidRDefault="00BD68BC" w:rsidP="00BD68BC">
            <w:pPr>
              <w:spacing w:before="0" w:line="240" w:lineRule="auto"/>
              <w:jc w:val="center"/>
              <w:rPr>
                <w:rFonts w:ascii="Open Sans" w:hAnsi="Open Sans" w:cs="Open Sans"/>
                <w:w w:val="100"/>
                <w:sz w:val="16"/>
                <w:szCs w:val="16"/>
              </w:rPr>
            </w:pPr>
            <w:r w:rsidRPr="00BD68BC">
              <w:rPr>
                <w:rFonts w:ascii="Open Sans" w:hAnsi="Open Sans" w:cs="Open Sans"/>
                <w:w w:val="100"/>
                <w:sz w:val="16"/>
                <w:szCs w:val="16"/>
              </w:rPr>
              <w:t>1</w:t>
            </w:r>
          </w:p>
        </w:tc>
        <w:tc>
          <w:tcPr>
            <w:tcW w:w="802" w:type="pct"/>
            <w:tcBorders>
              <w:top w:val="single" w:sz="4" w:space="0" w:color="auto"/>
              <w:left w:val="single" w:sz="4" w:space="0" w:color="auto"/>
              <w:bottom w:val="single" w:sz="4" w:space="0" w:color="auto"/>
              <w:right w:val="single" w:sz="4" w:space="0" w:color="auto"/>
            </w:tcBorders>
            <w:vAlign w:val="center"/>
          </w:tcPr>
          <w:p w14:paraId="4FCCB76C" w14:textId="77777777" w:rsidR="00BD68BC" w:rsidRPr="00BD68BC" w:rsidRDefault="00BD68BC" w:rsidP="00BD68BC">
            <w:pPr>
              <w:spacing w:before="0" w:line="240" w:lineRule="auto"/>
              <w:jc w:val="center"/>
              <w:rPr>
                <w:rFonts w:ascii="Open Sans" w:hAnsi="Open Sans" w:cs="Open Sans"/>
                <w:w w:val="100"/>
                <w:sz w:val="16"/>
                <w:szCs w:val="16"/>
              </w:rPr>
            </w:pPr>
            <w:r w:rsidRPr="00BD68BC">
              <w:rPr>
                <w:rFonts w:ascii="Open Sans" w:hAnsi="Open Sans" w:cs="Open Sans"/>
                <w:w w:val="100"/>
                <w:sz w:val="16"/>
                <w:szCs w:val="16"/>
              </w:rPr>
              <w:t>2</w:t>
            </w:r>
          </w:p>
        </w:tc>
        <w:tc>
          <w:tcPr>
            <w:tcW w:w="1335" w:type="pct"/>
            <w:tcBorders>
              <w:top w:val="single" w:sz="4" w:space="0" w:color="auto"/>
              <w:left w:val="single" w:sz="4" w:space="0" w:color="auto"/>
              <w:bottom w:val="single" w:sz="4" w:space="0" w:color="auto"/>
              <w:right w:val="single" w:sz="4" w:space="0" w:color="auto"/>
            </w:tcBorders>
            <w:vAlign w:val="center"/>
          </w:tcPr>
          <w:p w14:paraId="7BA58A24" w14:textId="77777777" w:rsidR="00BD68BC" w:rsidRPr="00BD68BC" w:rsidRDefault="00BD68BC" w:rsidP="00BD68BC">
            <w:pPr>
              <w:spacing w:before="0" w:line="240" w:lineRule="auto"/>
              <w:jc w:val="center"/>
              <w:rPr>
                <w:rFonts w:ascii="Open Sans" w:hAnsi="Open Sans" w:cs="Open Sans"/>
                <w:w w:val="100"/>
                <w:sz w:val="16"/>
                <w:szCs w:val="16"/>
              </w:rPr>
            </w:pPr>
            <w:r w:rsidRPr="00BD68BC">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18B1741A" w14:textId="77777777" w:rsidR="00BD68BC" w:rsidRPr="00BD68BC" w:rsidRDefault="00BD68BC" w:rsidP="00BD68BC">
            <w:pPr>
              <w:spacing w:before="0" w:line="240" w:lineRule="auto"/>
              <w:jc w:val="center"/>
              <w:rPr>
                <w:rFonts w:ascii="Open Sans" w:hAnsi="Open Sans" w:cs="Open Sans"/>
                <w:w w:val="100"/>
                <w:sz w:val="16"/>
                <w:szCs w:val="16"/>
              </w:rPr>
            </w:pPr>
            <w:r w:rsidRPr="00BD68BC">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6ABFC802" w14:textId="77777777" w:rsidR="00BD68BC" w:rsidRPr="00BD68BC" w:rsidRDefault="00BD68BC" w:rsidP="00BD68BC">
            <w:pPr>
              <w:spacing w:before="0" w:line="240" w:lineRule="auto"/>
              <w:jc w:val="center"/>
              <w:rPr>
                <w:rFonts w:ascii="Open Sans" w:hAnsi="Open Sans" w:cs="Open Sans"/>
                <w:w w:val="100"/>
                <w:sz w:val="16"/>
                <w:szCs w:val="16"/>
              </w:rPr>
            </w:pPr>
            <w:r w:rsidRPr="00BD68BC">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5A68E844" w14:textId="77777777" w:rsidR="00BD68BC" w:rsidRPr="00BD68BC" w:rsidRDefault="00BD68BC" w:rsidP="00BD68BC">
            <w:pPr>
              <w:spacing w:before="0" w:line="240" w:lineRule="auto"/>
              <w:jc w:val="center"/>
              <w:rPr>
                <w:rFonts w:ascii="Open Sans" w:hAnsi="Open Sans" w:cs="Open Sans"/>
                <w:w w:val="100"/>
                <w:sz w:val="16"/>
                <w:szCs w:val="16"/>
              </w:rPr>
            </w:pPr>
            <w:r w:rsidRPr="00BD68BC">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05A355FE" w14:textId="77777777" w:rsidR="00BD68BC" w:rsidRPr="00BD68BC" w:rsidRDefault="00BD68BC" w:rsidP="00BD68BC">
            <w:pPr>
              <w:spacing w:before="0" w:line="240" w:lineRule="auto"/>
              <w:jc w:val="center"/>
              <w:rPr>
                <w:rFonts w:ascii="Open Sans" w:hAnsi="Open Sans" w:cs="Open Sans"/>
                <w:w w:val="100"/>
                <w:sz w:val="16"/>
                <w:szCs w:val="16"/>
              </w:rPr>
            </w:pPr>
            <w:r w:rsidRPr="00BD68BC">
              <w:rPr>
                <w:rFonts w:ascii="Open Sans" w:hAnsi="Open Sans" w:cs="Open Sans"/>
                <w:w w:val="100"/>
                <w:sz w:val="16"/>
                <w:szCs w:val="16"/>
              </w:rPr>
              <w:t>7</w:t>
            </w:r>
          </w:p>
        </w:tc>
        <w:tc>
          <w:tcPr>
            <w:tcW w:w="529" w:type="pct"/>
            <w:tcBorders>
              <w:top w:val="single" w:sz="4" w:space="0" w:color="auto"/>
              <w:left w:val="single" w:sz="4" w:space="0" w:color="auto"/>
              <w:bottom w:val="single" w:sz="4" w:space="0" w:color="auto"/>
              <w:right w:val="single" w:sz="4" w:space="0" w:color="auto"/>
            </w:tcBorders>
            <w:vAlign w:val="center"/>
          </w:tcPr>
          <w:p w14:paraId="6626AA38" w14:textId="77777777" w:rsidR="00BD68BC" w:rsidRPr="00BD68BC" w:rsidRDefault="00BD68BC" w:rsidP="00BD68BC">
            <w:pPr>
              <w:spacing w:before="0" w:line="240" w:lineRule="auto"/>
              <w:jc w:val="center"/>
              <w:rPr>
                <w:rFonts w:ascii="Open Sans" w:hAnsi="Open Sans" w:cs="Open Sans"/>
                <w:w w:val="100"/>
                <w:sz w:val="16"/>
                <w:szCs w:val="16"/>
              </w:rPr>
            </w:pPr>
            <w:r w:rsidRPr="00BD68BC">
              <w:rPr>
                <w:rFonts w:ascii="Open Sans" w:hAnsi="Open Sans" w:cs="Open Sans"/>
                <w:w w:val="100"/>
                <w:sz w:val="16"/>
                <w:szCs w:val="16"/>
              </w:rPr>
              <w:t>8</w:t>
            </w:r>
          </w:p>
        </w:tc>
      </w:tr>
      <w:tr w:rsidR="007650D6" w:rsidRPr="00BD68BC" w14:paraId="4D43B040" w14:textId="77777777" w:rsidTr="007650D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F21D9A5" w14:textId="77777777" w:rsidR="007650D6" w:rsidRPr="00BD68BC" w:rsidRDefault="007650D6" w:rsidP="007650D6">
            <w:pPr>
              <w:spacing w:before="0" w:line="240" w:lineRule="auto"/>
              <w:jc w:val="center"/>
              <w:rPr>
                <w:rFonts w:ascii="Open Sans" w:hAnsi="Open Sans" w:cs="Open Sans"/>
                <w:w w:val="100"/>
                <w:sz w:val="20"/>
              </w:rPr>
            </w:pPr>
            <w:r w:rsidRPr="00BD68BC">
              <w:rPr>
                <w:rFonts w:ascii="Open Sans" w:hAnsi="Open Sans" w:cs="Open Sans"/>
                <w:w w:val="100"/>
                <w:sz w:val="20"/>
              </w:rPr>
              <w:t>1</w:t>
            </w:r>
          </w:p>
        </w:tc>
        <w:tc>
          <w:tcPr>
            <w:tcW w:w="802" w:type="pct"/>
          </w:tcPr>
          <w:p w14:paraId="40A7524D" w14:textId="3979ADA1" w:rsidR="007650D6" w:rsidRPr="007650D6" w:rsidRDefault="007650D6" w:rsidP="007650D6">
            <w:pPr>
              <w:spacing w:before="0" w:line="240" w:lineRule="auto"/>
              <w:jc w:val="left"/>
              <w:rPr>
                <w:rFonts w:ascii="Open Sans" w:hAnsi="Open Sans" w:cs="Open Sans"/>
                <w:w w:val="100"/>
                <w:sz w:val="20"/>
              </w:rPr>
            </w:pPr>
            <w:r w:rsidRPr="007650D6">
              <w:rPr>
                <w:rFonts w:ascii="Open Sans" w:hAnsi="Open Sans" w:cs="Open Sans"/>
                <w:bCs/>
                <w:sz w:val="20"/>
              </w:rPr>
              <w:t>Rękawiczki lateksowe comfort powder- free S</w:t>
            </w:r>
          </w:p>
        </w:tc>
        <w:tc>
          <w:tcPr>
            <w:tcW w:w="1335" w:type="pct"/>
          </w:tcPr>
          <w:p w14:paraId="0C06CCD0" w14:textId="77777777" w:rsidR="007650D6" w:rsidRPr="007650D6" w:rsidRDefault="007650D6" w:rsidP="007650D6">
            <w:pPr>
              <w:spacing w:before="0" w:line="240" w:lineRule="auto"/>
              <w:rPr>
                <w:rFonts w:ascii="Open Sans" w:hAnsi="Open Sans" w:cs="Open Sans"/>
                <w:sz w:val="20"/>
              </w:rPr>
            </w:pPr>
            <w:r w:rsidRPr="007650D6">
              <w:rPr>
                <w:rFonts w:ascii="Open Sans" w:hAnsi="Open Sans" w:cs="Open Sans"/>
                <w:sz w:val="20"/>
              </w:rPr>
              <w:t>op. 100 szt.; Rękawiczki lateksowe jednorazowe bezpudrowe; Mercator</w:t>
            </w:r>
          </w:p>
          <w:p w14:paraId="6E0D3920" w14:textId="7BEBFA6F" w:rsidR="007650D6" w:rsidRPr="007650D6" w:rsidRDefault="007650D6" w:rsidP="007650D6">
            <w:pPr>
              <w:spacing w:before="0" w:line="240" w:lineRule="auto"/>
              <w:rPr>
                <w:rFonts w:ascii="Open Sans" w:hAnsi="Open Sans" w:cs="Open Sans"/>
                <w:w w:val="100"/>
                <w:sz w:val="20"/>
              </w:rPr>
            </w:pPr>
            <w:r w:rsidRPr="007650D6">
              <w:rPr>
                <w:rFonts w:ascii="Open Sans" w:hAnsi="Open Sans" w:cs="Open Sans"/>
                <w:sz w:val="20"/>
              </w:rPr>
              <w:t>nr. kat. RD10005002 lub równoważny</w:t>
            </w:r>
          </w:p>
        </w:tc>
        <w:tc>
          <w:tcPr>
            <w:tcW w:w="333" w:type="pct"/>
          </w:tcPr>
          <w:p w14:paraId="0C5562B6" w14:textId="26F38157" w:rsidR="007650D6" w:rsidRPr="007650D6" w:rsidRDefault="007650D6" w:rsidP="007650D6">
            <w:pPr>
              <w:spacing w:before="0" w:line="240" w:lineRule="auto"/>
              <w:jc w:val="center"/>
              <w:rPr>
                <w:rFonts w:ascii="Open Sans" w:hAnsi="Open Sans" w:cs="Open Sans"/>
                <w:w w:val="100"/>
                <w:sz w:val="20"/>
              </w:rPr>
            </w:pPr>
            <w:r w:rsidRPr="007650D6">
              <w:rPr>
                <w:rFonts w:ascii="Open Sans" w:hAnsi="Open Sans" w:cs="Open Sans"/>
                <w:sz w:val="20"/>
              </w:rPr>
              <w:t>100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B88AC0" w14:textId="77777777" w:rsidR="007650D6" w:rsidRPr="00BD68BC" w:rsidRDefault="007650D6" w:rsidP="007650D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CAFCF27" w14:textId="77777777" w:rsidR="007650D6" w:rsidRPr="00BD68BC" w:rsidRDefault="007650D6" w:rsidP="007650D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FAAD81F" w14:textId="77777777" w:rsidR="007650D6" w:rsidRPr="00BD68BC" w:rsidRDefault="007650D6" w:rsidP="007650D6">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1831E5A5" w14:textId="77777777" w:rsidR="007650D6" w:rsidRPr="00BD68BC" w:rsidRDefault="007650D6" w:rsidP="007650D6">
            <w:pPr>
              <w:spacing w:before="0" w:line="240" w:lineRule="auto"/>
              <w:jc w:val="center"/>
              <w:rPr>
                <w:rFonts w:ascii="Open Sans" w:hAnsi="Open Sans" w:cs="Open Sans"/>
                <w:w w:val="100"/>
                <w:sz w:val="20"/>
              </w:rPr>
            </w:pPr>
          </w:p>
        </w:tc>
      </w:tr>
      <w:tr w:rsidR="007650D6" w:rsidRPr="00BD68BC" w14:paraId="56635012" w14:textId="77777777" w:rsidTr="007650D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8CD61C4" w14:textId="77777777" w:rsidR="007650D6" w:rsidRPr="00BD68BC" w:rsidRDefault="007650D6" w:rsidP="007650D6">
            <w:pPr>
              <w:spacing w:before="0" w:line="240" w:lineRule="auto"/>
              <w:jc w:val="center"/>
              <w:rPr>
                <w:rFonts w:ascii="Open Sans" w:hAnsi="Open Sans" w:cs="Open Sans"/>
                <w:w w:val="100"/>
                <w:sz w:val="20"/>
              </w:rPr>
            </w:pPr>
            <w:r w:rsidRPr="00BD68BC">
              <w:rPr>
                <w:rFonts w:ascii="Open Sans" w:hAnsi="Open Sans" w:cs="Open Sans"/>
                <w:w w:val="100"/>
                <w:sz w:val="20"/>
              </w:rPr>
              <w:t>2</w:t>
            </w:r>
          </w:p>
        </w:tc>
        <w:tc>
          <w:tcPr>
            <w:tcW w:w="802" w:type="pct"/>
          </w:tcPr>
          <w:p w14:paraId="3A2C5FDD" w14:textId="66B5BABF" w:rsidR="007650D6" w:rsidRPr="007650D6" w:rsidRDefault="007650D6" w:rsidP="007650D6">
            <w:pPr>
              <w:spacing w:before="0" w:line="240" w:lineRule="auto"/>
              <w:rPr>
                <w:rFonts w:ascii="Open Sans" w:hAnsi="Open Sans" w:cs="Open Sans"/>
                <w:w w:val="100"/>
                <w:sz w:val="20"/>
                <w:lang w:val="en-GB"/>
              </w:rPr>
            </w:pPr>
            <w:r w:rsidRPr="007650D6">
              <w:rPr>
                <w:rFonts w:ascii="Open Sans" w:hAnsi="Open Sans" w:cs="Open Sans"/>
                <w:bCs/>
                <w:sz w:val="20"/>
              </w:rPr>
              <w:t>Rękawiczki lateksowe comfort powder- free M</w:t>
            </w:r>
          </w:p>
        </w:tc>
        <w:tc>
          <w:tcPr>
            <w:tcW w:w="1335" w:type="pct"/>
          </w:tcPr>
          <w:p w14:paraId="64CA30EA" w14:textId="77777777" w:rsidR="007650D6" w:rsidRPr="007650D6" w:rsidRDefault="007650D6" w:rsidP="007650D6">
            <w:pPr>
              <w:spacing w:before="0" w:line="240" w:lineRule="auto"/>
              <w:rPr>
                <w:rFonts w:ascii="Open Sans" w:hAnsi="Open Sans" w:cs="Open Sans"/>
                <w:sz w:val="20"/>
              </w:rPr>
            </w:pPr>
            <w:r w:rsidRPr="007650D6">
              <w:rPr>
                <w:rFonts w:ascii="Open Sans" w:hAnsi="Open Sans" w:cs="Open Sans"/>
                <w:sz w:val="20"/>
              </w:rPr>
              <w:t xml:space="preserve">op. 100 szt.; Rękawiczki lateksowe jednorazowe bezpudrowe; Mercator </w:t>
            </w:r>
          </w:p>
          <w:p w14:paraId="53667BF3" w14:textId="3BC360B1" w:rsidR="007650D6" w:rsidRPr="007650D6" w:rsidRDefault="007650D6" w:rsidP="007650D6">
            <w:pPr>
              <w:spacing w:before="0" w:line="240" w:lineRule="auto"/>
              <w:rPr>
                <w:rFonts w:ascii="Open Sans" w:hAnsi="Open Sans" w:cs="Open Sans"/>
                <w:bCs/>
                <w:color w:val="000000"/>
                <w:w w:val="100"/>
                <w:sz w:val="20"/>
              </w:rPr>
            </w:pPr>
            <w:r w:rsidRPr="007650D6">
              <w:rPr>
                <w:rFonts w:ascii="Open Sans" w:hAnsi="Open Sans" w:cs="Open Sans"/>
                <w:sz w:val="20"/>
              </w:rPr>
              <w:t>nr kat. RD10005003 lub równoważny</w:t>
            </w:r>
          </w:p>
        </w:tc>
        <w:tc>
          <w:tcPr>
            <w:tcW w:w="333" w:type="pct"/>
          </w:tcPr>
          <w:p w14:paraId="1DADEAE0" w14:textId="51613E6A" w:rsidR="007650D6" w:rsidRPr="007650D6" w:rsidRDefault="007650D6" w:rsidP="007650D6">
            <w:pPr>
              <w:spacing w:before="0" w:line="240" w:lineRule="auto"/>
              <w:jc w:val="center"/>
              <w:rPr>
                <w:rFonts w:ascii="Open Sans" w:hAnsi="Open Sans" w:cs="Open Sans"/>
                <w:w w:val="100"/>
                <w:sz w:val="20"/>
              </w:rPr>
            </w:pPr>
            <w:r w:rsidRPr="007650D6">
              <w:rPr>
                <w:rFonts w:ascii="Open Sans" w:hAnsi="Open Sans" w:cs="Open Sans"/>
                <w:sz w:val="20"/>
              </w:rPr>
              <w:t>163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865CC" w14:textId="77777777" w:rsidR="007650D6" w:rsidRPr="00BD68BC" w:rsidRDefault="007650D6" w:rsidP="007650D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7061575" w14:textId="77777777" w:rsidR="007650D6" w:rsidRPr="00BD68BC" w:rsidRDefault="007650D6" w:rsidP="007650D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F71F4E2" w14:textId="77777777" w:rsidR="007650D6" w:rsidRPr="00BD68BC" w:rsidRDefault="007650D6" w:rsidP="007650D6">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41CC519A" w14:textId="77777777" w:rsidR="007650D6" w:rsidRPr="00BD68BC" w:rsidRDefault="007650D6" w:rsidP="007650D6">
            <w:pPr>
              <w:spacing w:before="0" w:line="240" w:lineRule="auto"/>
              <w:jc w:val="center"/>
              <w:rPr>
                <w:rFonts w:ascii="Open Sans" w:hAnsi="Open Sans" w:cs="Open Sans"/>
                <w:w w:val="100"/>
                <w:sz w:val="20"/>
              </w:rPr>
            </w:pPr>
          </w:p>
        </w:tc>
      </w:tr>
      <w:tr w:rsidR="007650D6" w:rsidRPr="00BD68BC" w14:paraId="4F95C545" w14:textId="77777777" w:rsidTr="007650D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B039530" w14:textId="77777777" w:rsidR="007650D6" w:rsidRPr="00BD68BC" w:rsidRDefault="007650D6" w:rsidP="007650D6">
            <w:pPr>
              <w:spacing w:before="0" w:line="240" w:lineRule="auto"/>
              <w:jc w:val="center"/>
              <w:rPr>
                <w:rFonts w:ascii="Open Sans" w:hAnsi="Open Sans" w:cs="Open Sans"/>
                <w:w w:val="100"/>
                <w:sz w:val="20"/>
              </w:rPr>
            </w:pPr>
            <w:r w:rsidRPr="00BD68BC">
              <w:rPr>
                <w:rFonts w:ascii="Open Sans" w:hAnsi="Open Sans" w:cs="Open Sans"/>
                <w:w w:val="100"/>
                <w:sz w:val="20"/>
              </w:rPr>
              <w:t>3</w:t>
            </w:r>
          </w:p>
        </w:tc>
        <w:tc>
          <w:tcPr>
            <w:tcW w:w="802" w:type="pct"/>
          </w:tcPr>
          <w:p w14:paraId="137F1354" w14:textId="1AA459BA" w:rsidR="007650D6" w:rsidRPr="007650D6" w:rsidRDefault="007650D6" w:rsidP="007650D6">
            <w:pPr>
              <w:spacing w:before="0" w:line="240" w:lineRule="auto"/>
              <w:rPr>
                <w:rFonts w:ascii="Open Sans" w:hAnsi="Open Sans" w:cs="Open Sans"/>
                <w:w w:val="100"/>
                <w:sz w:val="20"/>
                <w:lang w:val="en-US"/>
              </w:rPr>
            </w:pPr>
            <w:r w:rsidRPr="007650D6">
              <w:rPr>
                <w:rFonts w:ascii="Open Sans" w:hAnsi="Open Sans" w:cs="Open Sans"/>
                <w:bCs/>
                <w:sz w:val="20"/>
              </w:rPr>
              <w:t>Rękawiczki lateksowe comfort powder- free L</w:t>
            </w:r>
          </w:p>
        </w:tc>
        <w:tc>
          <w:tcPr>
            <w:tcW w:w="1335" w:type="pct"/>
          </w:tcPr>
          <w:p w14:paraId="2E12F9A8" w14:textId="77777777" w:rsidR="007650D6" w:rsidRPr="007650D6" w:rsidRDefault="007650D6" w:rsidP="007650D6">
            <w:pPr>
              <w:spacing w:before="0" w:line="240" w:lineRule="auto"/>
              <w:rPr>
                <w:rFonts w:ascii="Open Sans" w:hAnsi="Open Sans" w:cs="Open Sans"/>
                <w:sz w:val="20"/>
              </w:rPr>
            </w:pPr>
            <w:r w:rsidRPr="007650D6">
              <w:rPr>
                <w:rFonts w:ascii="Open Sans" w:hAnsi="Open Sans" w:cs="Open Sans"/>
                <w:sz w:val="20"/>
              </w:rPr>
              <w:t xml:space="preserve">op. 100 szt.; Rękawiczki lateksowe jednorazowe bezpudrowe; Mercator </w:t>
            </w:r>
          </w:p>
          <w:p w14:paraId="0D153C89" w14:textId="290067A4" w:rsidR="007650D6" w:rsidRPr="007650D6" w:rsidRDefault="007650D6" w:rsidP="007650D6">
            <w:pPr>
              <w:spacing w:before="0" w:line="240" w:lineRule="auto"/>
              <w:rPr>
                <w:rFonts w:ascii="Open Sans" w:hAnsi="Open Sans" w:cs="Open Sans"/>
                <w:bCs/>
                <w:color w:val="000000"/>
                <w:w w:val="100"/>
                <w:sz w:val="20"/>
              </w:rPr>
            </w:pPr>
            <w:r w:rsidRPr="007650D6">
              <w:rPr>
                <w:rFonts w:ascii="Open Sans" w:hAnsi="Open Sans" w:cs="Open Sans"/>
                <w:sz w:val="20"/>
              </w:rPr>
              <w:t>nr kat. RD10005004 lub równoważny</w:t>
            </w:r>
          </w:p>
        </w:tc>
        <w:tc>
          <w:tcPr>
            <w:tcW w:w="333" w:type="pct"/>
          </w:tcPr>
          <w:p w14:paraId="02BFFE08" w14:textId="0F94CE9B" w:rsidR="007650D6" w:rsidRPr="007650D6" w:rsidRDefault="007650D6" w:rsidP="007650D6">
            <w:pPr>
              <w:spacing w:before="0" w:line="240" w:lineRule="auto"/>
              <w:jc w:val="center"/>
              <w:rPr>
                <w:rFonts w:ascii="Open Sans" w:hAnsi="Open Sans" w:cs="Open Sans"/>
                <w:w w:val="100"/>
                <w:sz w:val="20"/>
                <w:lang w:val="en-US"/>
              </w:rPr>
            </w:pPr>
            <w:r w:rsidRPr="007650D6">
              <w:rPr>
                <w:rFonts w:ascii="Open Sans" w:hAnsi="Open Sans" w:cs="Open Sans"/>
                <w:sz w:val="20"/>
              </w:rPr>
              <w:t>35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13D78" w14:textId="77777777" w:rsidR="007650D6" w:rsidRPr="00BD68BC" w:rsidRDefault="007650D6" w:rsidP="007650D6">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6B1FDFCA" w14:textId="77777777" w:rsidR="007650D6" w:rsidRPr="00BD68BC" w:rsidRDefault="007650D6" w:rsidP="007650D6">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40D925E5" w14:textId="77777777" w:rsidR="007650D6" w:rsidRPr="00BD68BC" w:rsidRDefault="007650D6" w:rsidP="007650D6">
            <w:pPr>
              <w:spacing w:before="0" w:line="240" w:lineRule="auto"/>
              <w:jc w:val="center"/>
              <w:rPr>
                <w:rFonts w:ascii="Open Sans" w:hAnsi="Open Sans" w:cs="Open Sans"/>
                <w:w w:val="100"/>
                <w:sz w:val="20"/>
                <w:lang w:val="en-US"/>
              </w:rPr>
            </w:pPr>
          </w:p>
        </w:tc>
        <w:tc>
          <w:tcPr>
            <w:tcW w:w="529" w:type="pct"/>
            <w:tcBorders>
              <w:top w:val="single" w:sz="4" w:space="0" w:color="auto"/>
              <w:left w:val="single" w:sz="4" w:space="0" w:color="auto"/>
              <w:bottom w:val="single" w:sz="4" w:space="0" w:color="auto"/>
              <w:right w:val="single" w:sz="4" w:space="0" w:color="auto"/>
            </w:tcBorders>
            <w:vAlign w:val="center"/>
          </w:tcPr>
          <w:p w14:paraId="658F900A" w14:textId="77777777" w:rsidR="007650D6" w:rsidRPr="00BD68BC" w:rsidRDefault="007650D6" w:rsidP="007650D6">
            <w:pPr>
              <w:spacing w:before="0" w:line="240" w:lineRule="auto"/>
              <w:jc w:val="center"/>
              <w:rPr>
                <w:rFonts w:ascii="Open Sans" w:hAnsi="Open Sans" w:cs="Open Sans"/>
                <w:w w:val="100"/>
                <w:sz w:val="20"/>
                <w:lang w:val="en-US"/>
              </w:rPr>
            </w:pPr>
          </w:p>
        </w:tc>
      </w:tr>
      <w:tr w:rsidR="007650D6" w:rsidRPr="00BD68BC" w14:paraId="01555B6A" w14:textId="77777777" w:rsidTr="007650D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FBDC8A6" w14:textId="77777777" w:rsidR="007650D6" w:rsidRPr="00CA25CA" w:rsidRDefault="007650D6" w:rsidP="007650D6">
            <w:pPr>
              <w:spacing w:before="0" w:line="240" w:lineRule="auto"/>
              <w:jc w:val="center"/>
              <w:rPr>
                <w:rFonts w:ascii="Open Sans" w:hAnsi="Open Sans" w:cs="Open Sans"/>
                <w:w w:val="100"/>
                <w:sz w:val="20"/>
              </w:rPr>
            </w:pPr>
            <w:r w:rsidRPr="00CA25CA">
              <w:rPr>
                <w:rFonts w:ascii="Open Sans" w:hAnsi="Open Sans" w:cs="Open Sans"/>
                <w:w w:val="100"/>
                <w:sz w:val="20"/>
              </w:rPr>
              <w:t>4</w:t>
            </w:r>
          </w:p>
        </w:tc>
        <w:tc>
          <w:tcPr>
            <w:tcW w:w="802" w:type="pct"/>
          </w:tcPr>
          <w:p w14:paraId="6EC76750" w14:textId="5AC6C37C" w:rsidR="007650D6" w:rsidRPr="00CA25CA" w:rsidRDefault="007650D6" w:rsidP="007650D6">
            <w:pPr>
              <w:spacing w:before="0" w:line="240" w:lineRule="auto"/>
              <w:rPr>
                <w:rFonts w:ascii="Open Sans" w:hAnsi="Open Sans" w:cs="Open Sans"/>
                <w:w w:val="100"/>
                <w:sz w:val="20"/>
                <w:lang w:val="en-GB"/>
              </w:rPr>
            </w:pPr>
            <w:r w:rsidRPr="00CA25CA">
              <w:rPr>
                <w:rFonts w:ascii="Open Sans" w:hAnsi="Open Sans" w:cs="Open Sans"/>
                <w:sz w:val="20"/>
              </w:rPr>
              <w:t>Rękawiczki nitrylowe nitrylex classic rozmiar XS</w:t>
            </w:r>
          </w:p>
        </w:tc>
        <w:tc>
          <w:tcPr>
            <w:tcW w:w="1335" w:type="pct"/>
          </w:tcPr>
          <w:p w14:paraId="16464836" w14:textId="77777777" w:rsidR="007650D6" w:rsidRPr="00CA25CA" w:rsidRDefault="007650D6" w:rsidP="007650D6">
            <w:pPr>
              <w:spacing w:before="0" w:line="240" w:lineRule="auto"/>
              <w:rPr>
                <w:rFonts w:ascii="Open Sans" w:hAnsi="Open Sans" w:cs="Open Sans"/>
                <w:sz w:val="20"/>
              </w:rPr>
            </w:pPr>
            <w:r w:rsidRPr="00CA25CA">
              <w:rPr>
                <w:rFonts w:ascii="Open Sans" w:hAnsi="Open Sans" w:cs="Open Sans"/>
                <w:sz w:val="20"/>
              </w:rPr>
              <w:t xml:space="preserve">op. 100 szt.; Bezpudrowe rękawiczki nitrylowe, teksturowane na końcach palców, barierowy dla bakterii, wirusów </w:t>
            </w:r>
          </w:p>
          <w:p w14:paraId="214D0321" w14:textId="77777777" w:rsidR="007650D6" w:rsidRPr="00CA25CA" w:rsidRDefault="007650D6" w:rsidP="007650D6">
            <w:pPr>
              <w:spacing w:before="0" w:line="240" w:lineRule="auto"/>
              <w:rPr>
                <w:rFonts w:ascii="Open Sans" w:hAnsi="Open Sans" w:cs="Open Sans"/>
                <w:sz w:val="20"/>
              </w:rPr>
            </w:pPr>
            <w:r w:rsidRPr="00CA25CA">
              <w:rPr>
                <w:rFonts w:ascii="Open Sans" w:hAnsi="Open Sans" w:cs="Open Sans"/>
                <w:sz w:val="20"/>
              </w:rPr>
              <w:t xml:space="preserve">i grzybów, kolor fioletowy; Mercator </w:t>
            </w:r>
          </w:p>
          <w:p w14:paraId="72D34E30" w14:textId="227DD5B8" w:rsidR="007650D6" w:rsidRPr="00CA25CA" w:rsidRDefault="007650D6" w:rsidP="007650D6">
            <w:pPr>
              <w:spacing w:before="0" w:line="240" w:lineRule="auto"/>
              <w:rPr>
                <w:rFonts w:ascii="Open Sans" w:hAnsi="Open Sans" w:cs="Open Sans"/>
                <w:bCs/>
                <w:w w:val="100"/>
                <w:sz w:val="20"/>
              </w:rPr>
            </w:pPr>
            <w:r w:rsidRPr="00CA25CA">
              <w:rPr>
                <w:rFonts w:ascii="Open Sans" w:hAnsi="Open Sans" w:cs="Open Sans"/>
                <w:sz w:val="20"/>
              </w:rPr>
              <w:t xml:space="preserve">nr kat.: RD30169001 </w:t>
            </w:r>
          </w:p>
        </w:tc>
        <w:tc>
          <w:tcPr>
            <w:tcW w:w="333" w:type="pct"/>
          </w:tcPr>
          <w:p w14:paraId="2F6B7775" w14:textId="507CA752" w:rsidR="007650D6" w:rsidRPr="007650D6" w:rsidRDefault="007650D6" w:rsidP="007650D6">
            <w:pPr>
              <w:spacing w:before="0" w:line="240" w:lineRule="auto"/>
              <w:jc w:val="center"/>
              <w:rPr>
                <w:rFonts w:ascii="Open Sans" w:hAnsi="Open Sans" w:cs="Open Sans"/>
                <w:w w:val="100"/>
                <w:sz w:val="20"/>
              </w:rPr>
            </w:pPr>
            <w:r w:rsidRPr="007650D6">
              <w:rPr>
                <w:rFonts w:ascii="Open Sans" w:hAnsi="Open Sans" w:cs="Open Sans"/>
                <w:sz w:val="20"/>
              </w:rPr>
              <w:t>24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D28C42" w14:textId="77777777" w:rsidR="007650D6" w:rsidRPr="00BD68BC" w:rsidRDefault="007650D6" w:rsidP="007650D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05BA820" w14:textId="77777777" w:rsidR="007650D6" w:rsidRPr="00BD68BC" w:rsidRDefault="007650D6" w:rsidP="007650D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74DBFE5" w14:textId="77777777" w:rsidR="007650D6" w:rsidRPr="00BD68BC" w:rsidRDefault="007650D6" w:rsidP="007650D6">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2CC7A017" w14:textId="77777777" w:rsidR="007650D6" w:rsidRPr="00BD68BC" w:rsidRDefault="007650D6" w:rsidP="007650D6">
            <w:pPr>
              <w:spacing w:before="0" w:line="240" w:lineRule="auto"/>
              <w:jc w:val="center"/>
              <w:rPr>
                <w:rFonts w:ascii="Open Sans" w:hAnsi="Open Sans" w:cs="Open Sans"/>
                <w:w w:val="100"/>
                <w:sz w:val="20"/>
              </w:rPr>
            </w:pPr>
          </w:p>
        </w:tc>
      </w:tr>
      <w:tr w:rsidR="007650D6" w:rsidRPr="00BD68BC" w14:paraId="29CBC63B" w14:textId="77777777" w:rsidTr="007650D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2A0A8CE" w14:textId="77777777" w:rsidR="007650D6" w:rsidRPr="00CA25CA" w:rsidRDefault="007650D6" w:rsidP="007650D6">
            <w:pPr>
              <w:spacing w:before="0" w:line="240" w:lineRule="auto"/>
              <w:jc w:val="center"/>
              <w:rPr>
                <w:rFonts w:ascii="Open Sans" w:hAnsi="Open Sans" w:cs="Open Sans"/>
                <w:w w:val="100"/>
                <w:sz w:val="20"/>
              </w:rPr>
            </w:pPr>
            <w:r w:rsidRPr="00CA25CA">
              <w:rPr>
                <w:rFonts w:ascii="Open Sans" w:hAnsi="Open Sans" w:cs="Open Sans"/>
                <w:w w:val="100"/>
                <w:sz w:val="20"/>
              </w:rPr>
              <w:t>5</w:t>
            </w:r>
          </w:p>
        </w:tc>
        <w:tc>
          <w:tcPr>
            <w:tcW w:w="802" w:type="pct"/>
          </w:tcPr>
          <w:p w14:paraId="2878C2A0" w14:textId="592BC676" w:rsidR="007650D6" w:rsidRPr="00CA25CA" w:rsidRDefault="007650D6" w:rsidP="007650D6">
            <w:pPr>
              <w:spacing w:before="0" w:line="240" w:lineRule="auto"/>
              <w:rPr>
                <w:rFonts w:ascii="Open Sans" w:hAnsi="Open Sans" w:cs="Open Sans"/>
                <w:w w:val="100"/>
                <w:sz w:val="20"/>
                <w:lang w:val="en-GB"/>
              </w:rPr>
            </w:pPr>
            <w:r w:rsidRPr="00CA25CA">
              <w:rPr>
                <w:rFonts w:ascii="Open Sans" w:hAnsi="Open Sans" w:cs="Open Sans"/>
                <w:sz w:val="20"/>
              </w:rPr>
              <w:t>Rękawiczki nitrylowe nitrylex classic rozmiar S</w:t>
            </w:r>
          </w:p>
        </w:tc>
        <w:tc>
          <w:tcPr>
            <w:tcW w:w="1335" w:type="pct"/>
          </w:tcPr>
          <w:p w14:paraId="7F697641" w14:textId="77777777" w:rsidR="007650D6" w:rsidRPr="00CA25CA" w:rsidRDefault="007650D6" w:rsidP="007650D6">
            <w:pPr>
              <w:spacing w:before="0" w:line="240" w:lineRule="auto"/>
              <w:rPr>
                <w:rFonts w:ascii="Open Sans" w:hAnsi="Open Sans" w:cs="Open Sans"/>
                <w:sz w:val="20"/>
              </w:rPr>
            </w:pPr>
            <w:r w:rsidRPr="00CA25CA">
              <w:rPr>
                <w:rFonts w:ascii="Open Sans" w:hAnsi="Open Sans" w:cs="Open Sans"/>
                <w:sz w:val="20"/>
              </w:rPr>
              <w:t xml:space="preserve">op. 100 szt.; Bezpudrowe rękawiczki nitrylowe, teksturowane na końcach palców, barierowy dla bakterii, wirusów </w:t>
            </w:r>
          </w:p>
          <w:p w14:paraId="0BEA9035" w14:textId="77777777" w:rsidR="007650D6" w:rsidRPr="00CA25CA" w:rsidRDefault="007650D6" w:rsidP="007650D6">
            <w:pPr>
              <w:spacing w:before="0" w:line="240" w:lineRule="auto"/>
              <w:rPr>
                <w:rFonts w:ascii="Open Sans" w:hAnsi="Open Sans" w:cs="Open Sans"/>
                <w:sz w:val="20"/>
              </w:rPr>
            </w:pPr>
            <w:r w:rsidRPr="00CA25CA">
              <w:rPr>
                <w:rFonts w:ascii="Open Sans" w:hAnsi="Open Sans" w:cs="Open Sans"/>
                <w:sz w:val="20"/>
              </w:rPr>
              <w:t xml:space="preserve">i grzybów, kolor fioletowy; Mercator </w:t>
            </w:r>
          </w:p>
          <w:p w14:paraId="3BCF469F" w14:textId="40AAE6A5" w:rsidR="007650D6" w:rsidRPr="00CA25CA" w:rsidRDefault="007650D6" w:rsidP="007650D6">
            <w:pPr>
              <w:spacing w:before="0" w:line="240" w:lineRule="auto"/>
              <w:rPr>
                <w:rFonts w:ascii="Open Sans" w:hAnsi="Open Sans" w:cs="Open Sans"/>
                <w:w w:val="100"/>
                <w:sz w:val="20"/>
              </w:rPr>
            </w:pPr>
            <w:r w:rsidRPr="00CA25CA">
              <w:rPr>
                <w:rFonts w:ascii="Open Sans" w:hAnsi="Open Sans" w:cs="Open Sans"/>
                <w:sz w:val="20"/>
              </w:rPr>
              <w:t>nr kat.: RD30169002</w:t>
            </w:r>
          </w:p>
        </w:tc>
        <w:tc>
          <w:tcPr>
            <w:tcW w:w="333" w:type="pct"/>
          </w:tcPr>
          <w:p w14:paraId="19D51B14" w14:textId="775F13EA" w:rsidR="007650D6" w:rsidRPr="007650D6" w:rsidRDefault="007650D6" w:rsidP="007650D6">
            <w:pPr>
              <w:spacing w:before="0" w:line="240" w:lineRule="auto"/>
              <w:jc w:val="center"/>
              <w:rPr>
                <w:rFonts w:ascii="Open Sans" w:hAnsi="Open Sans" w:cs="Open Sans"/>
                <w:w w:val="100"/>
                <w:sz w:val="20"/>
              </w:rPr>
            </w:pPr>
            <w:r w:rsidRPr="007650D6">
              <w:rPr>
                <w:rFonts w:ascii="Open Sans" w:hAnsi="Open Sans" w:cs="Open Sans"/>
                <w:sz w:val="20"/>
              </w:rPr>
              <w:t>170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7C9586" w14:textId="77777777" w:rsidR="007650D6" w:rsidRPr="00BD68BC" w:rsidRDefault="007650D6" w:rsidP="007650D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981058F" w14:textId="77777777" w:rsidR="007650D6" w:rsidRPr="00BD68BC" w:rsidRDefault="007650D6" w:rsidP="007650D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5BEE431" w14:textId="77777777" w:rsidR="007650D6" w:rsidRPr="00BD68BC" w:rsidRDefault="007650D6" w:rsidP="007650D6">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7744E9D7" w14:textId="77777777" w:rsidR="007650D6" w:rsidRPr="00BD68BC" w:rsidRDefault="007650D6" w:rsidP="007650D6">
            <w:pPr>
              <w:spacing w:before="0" w:line="240" w:lineRule="auto"/>
              <w:jc w:val="center"/>
              <w:rPr>
                <w:rFonts w:ascii="Open Sans" w:hAnsi="Open Sans" w:cs="Open Sans"/>
                <w:w w:val="100"/>
                <w:sz w:val="20"/>
              </w:rPr>
            </w:pPr>
          </w:p>
        </w:tc>
      </w:tr>
      <w:tr w:rsidR="007650D6" w:rsidRPr="00BD68BC" w14:paraId="2AA02FA0" w14:textId="77777777" w:rsidTr="007650D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9809948" w14:textId="77777777" w:rsidR="007650D6" w:rsidRPr="00CA25CA" w:rsidRDefault="007650D6" w:rsidP="007650D6">
            <w:pPr>
              <w:spacing w:before="0" w:line="240" w:lineRule="auto"/>
              <w:jc w:val="center"/>
              <w:rPr>
                <w:rFonts w:ascii="Open Sans" w:hAnsi="Open Sans" w:cs="Open Sans"/>
                <w:w w:val="100"/>
                <w:sz w:val="20"/>
              </w:rPr>
            </w:pPr>
            <w:r w:rsidRPr="00CA25CA">
              <w:rPr>
                <w:rFonts w:ascii="Open Sans" w:hAnsi="Open Sans" w:cs="Open Sans"/>
                <w:w w:val="100"/>
                <w:sz w:val="20"/>
              </w:rPr>
              <w:t>6</w:t>
            </w:r>
          </w:p>
        </w:tc>
        <w:tc>
          <w:tcPr>
            <w:tcW w:w="802" w:type="pct"/>
          </w:tcPr>
          <w:p w14:paraId="25851C73" w14:textId="158BFF42" w:rsidR="007650D6" w:rsidRPr="00CA25CA" w:rsidRDefault="007650D6" w:rsidP="007650D6">
            <w:pPr>
              <w:spacing w:before="0" w:line="240" w:lineRule="auto"/>
              <w:rPr>
                <w:rFonts w:ascii="Open Sans" w:hAnsi="Open Sans" w:cs="Open Sans"/>
                <w:w w:val="100"/>
                <w:sz w:val="20"/>
                <w:lang w:val="en-GB"/>
              </w:rPr>
            </w:pPr>
            <w:r w:rsidRPr="00CA25CA">
              <w:rPr>
                <w:rFonts w:ascii="Open Sans" w:hAnsi="Open Sans" w:cs="Open Sans"/>
                <w:sz w:val="20"/>
              </w:rPr>
              <w:t>Rękawiczki nitrylowe nitrylex classic rozmiar M</w:t>
            </w:r>
          </w:p>
        </w:tc>
        <w:tc>
          <w:tcPr>
            <w:tcW w:w="1335" w:type="pct"/>
          </w:tcPr>
          <w:p w14:paraId="36CC3535" w14:textId="77777777" w:rsidR="007650D6" w:rsidRPr="00CA25CA" w:rsidRDefault="007650D6" w:rsidP="007650D6">
            <w:pPr>
              <w:spacing w:before="0" w:line="240" w:lineRule="auto"/>
              <w:rPr>
                <w:rFonts w:ascii="Open Sans" w:hAnsi="Open Sans" w:cs="Open Sans"/>
                <w:sz w:val="20"/>
              </w:rPr>
            </w:pPr>
            <w:r w:rsidRPr="00CA25CA">
              <w:rPr>
                <w:rFonts w:ascii="Open Sans" w:hAnsi="Open Sans" w:cs="Open Sans"/>
                <w:sz w:val="20"/>
              </w:rPr>
              <w:t xml:space="preserve">op. 100 szt.; Bezpudrowe rękawiczki nitrylowe, teksturowane na końcach palców, barierowy dla bakterii, wirusów </w:t>
            </w:r>
          </w:p>
          <w:p w14:paraId="53220EDD" w14:textId="77777777" w:rsidR="007650D6" w:rsidRPr="00CA25CA" w:rsidRDefault="007650D6" w:rsidP="007650D6">
            <w:pPr>
              <w:spacing w:before="0" w:line="240" w:lineRule="auto"/>
              <w:rPr>
                <w:rFonts w:ascii="Open Sans" w:hAnsi="Open Sans" w:cs="Open Sans"/>
                <w:sz w:val="20"/>
              </w:rPr>
            </w:pPr>
            <w:r w:rsidRPr="00CA25CA">
              <w:rPr>
                <w:rFonts w:ascii="Open Sans" w:hAnsi="Open Sans" w:cs="Open Sans"/>
                <w:sz w:val="20"/>
              </w:rPr>
              <w:t xml:space="preserve">i grzybów, kolor fioletowy; Mercator </w:t>
            </w:r>
          </w:p>
          <w:p w14:paraId="7EA13194" w14:textId="5CA1219B" w:rsidR="007650D6" w:rsidRPr="00CA25CA" w:rsidRDefault="007650D6" w:rsidP="007650D6">
            <w:pPr>
              <w:spacing w:before="0" w:line="240" w:lineRule="auto"/>
              <w:rPr>
                <w:rFonts w:ascii="Open Sans" w:hAnsi="Open Sans" w:cs="Open Sans"/>
                <w:bCs/>
                <w:w w:val="100"/>
                <w:sz w:val="20"/>
              </w:rPr>
            </w:pPr>
            <w:r w:rsidRPr="00CA25CA">
              <w:rPr>
                <w:rFonts w:ascii="Open Sans" w:hAnsi="Open Sans" w:cs="Open Sans"/>
                <w:sz w:val="20"/>
              </w:rPr>
              <w:t>nr kat.: RD30169003</w:t>
            </w:r>
          </w:p>
        </w:tc>
        <w:tc>
          <w:tcPr>
            <w:tcW w:w="333" w:type="pct"/>
          </w:tcPr>
          <w:p w14:paraId="08F7F7C0" w14:textId="2C9311AC" w:rsidR="007650D6" w:rsidRPr="007650D6" w:rsidRDefault="007650D6" w:rsidP="007650D6">
            <w:pPr>
              <w:spacing w:before="0" w:line="240" w:lineRule="auto"/>
              <w:jc w:val="center"/>
              <w:rPr>
                <w:rFonts w:ascii="Open Sans" w:hAnsi="Open Sans" w:cs="Open Sans"/>
                <w:w w:val="100"/>
                <w:sz w:val="20"/>
              </w:rPr>
            </w:pPr>
            <w:r w:rsidRPr="007650D6">
              <w:rPr>
                <w:rFonts w:ascii="Open Sans" w:hAnsi="Open Sans" w:cs="Open Sans"/>
                <w:sz w:val="20"/>
              </w:rPr>
              <w:t>28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83354" w14:textId="77777777" w:rsidR="007650D6" w:rsidRPr="00BD68BC" w:rsidRDefault="007650D6" w:rsidP="007650D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605E84C" w14:textId="77777777" w:rsidR="007650D6" w:rsidRPr="00BD68BC" w:rsidRDefault="007650D6" w:rsidP="007650D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BAD69BA" w14:textId="77777777" w:rsidR="007650D6" w:rsidRPr="00BD68BC" w:rsidRDefault="007650D6" w:rsidP="007650D6">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36BDCE4D" w14:textId="77777777" w:rsidR="007650D6" w:rsidRPr="00BD68BC" w:rsidRDefault="007650D6" w:rsidP="007650D6">
            <w:pPr>
              <w:spacing w:before="0" w:line="240" w:lineRule="auto"/>
              <w:jc w:val="center"/>
              <w:rPr>
                <w:rFonts w:ascii="Open Sans" w:hAnsi="Open Sans" w:cs="Open Sans"/>
                <w:w w:val="100"/>
                <w:sz w:val="20"/>
              </w:rPr>
            </w:pPr>
          </w:p>
        </w:tc>
      </w:tr>
      <w:tr w:rsidR="007650D6" w:rsidRPr="00BD68BC" w14:paraId="61B4341A" w14:textId="77777777" w:rsidTr="007650D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E4FC3D2" w14:textId="77777777" w:rsidR="007650D6" w:rsidRPr="00CA25CA" w:rsidRDefault="007650D6" w:rsidP="007650D6">
            <w:pPr>
              <w:spacing w:before="0" w:line="240" w:lineRule="auto"/>
              <w:jc w:val="center"/>
              <w:rPr>
                <w:rFonts w:ascii="Open Sans" w:hAnsi="Open Sans" w:cs="Open Sans"/>
                <w:w w:val="100"/>
                <w:sz w:val="20"/>
              </w:rPr>
            </w:pPr>
            <w:r w:rsidRPr="00CA25CA">
              <w:rPr>
                <w:rFonts w:ascii="Open Sans" w:hAnsi="Open Sans" w:cs="Open Sans"/>
                <w:w w:val="100"/>
                <w:sz w:val="20"/>
              </w:rPr>
              <w:t>7</w:t>
            </w:r>
          </w:p>
        </w:tc>
        <w:tc>
          <w:tcPr>
            <w:tcW w:w="802" w:type="pct"/>
          </w:tcPr>
          <w:p w14:paraId="3518400F" w14:textId="2119CF93" w:rsidR="007650D6" w:rsidRPr="00CA25CA" w:rsidRDefault="007650D6" w:rsidP="007650D6">
            <w:pPr>
              <w:spacing w:before="0" w:line="240" w:lineRule="auto"/>
              <w:rPr>
                <w:rFonts w:ascii="Open Sans" w:hAnsi="Open Sans" w:cs="Open Sans"/>
                <w:w w:val="100"/>
                <w:sz w:val="20"/>
                <w:lang w:val="en-GB"/>
              </w:rPr>
            </w:pPr>
            <w:r w:rsidRPr="00CA25CA">
              <w:rPr>
                <w:rFonts w:ascii="Open Sans" w:hAnsi="Open Sans" w:cs="Open Sans"/>
                <w:sz w:val="20"/>
              </w:rPr>
              <w:t>Rękawiczki nitrylowe nitrylex classic rozmiar L</w:t>
            </w:r>
          </w:p>
        </w:tc>
        <w:tc>
          <w:tcPr>
            <w:tcW w:w="1335" w:type="pct"/>
          </w:tcPr>
          <w:p w14:paraId="763CF6F1" w14:textId="77777777" w:rsidR="007650D6" w:rsidRPr="00CA25CA" w:rsidRDefault="007650D6" w:rsidP="007650D6">
            <w:pPr>
              <w:spacing w:before="0" w:line="240" w:lineRule="auto"/>
              <w:rPr>
                <w:rFonts w:ascii="Open Sans" w:hAnsi="Open Sans" w:cs="Open Sans"/>
                <w:sz w:val="20"/>
              </w:rPr>
            </w:pPr>
            <w:r w:rsidRPr="00CA25CA">
              <w:rPr>
                <w:rFonts w:ascii="Open Sans" w:hAnsi="Open Sans" w:cs="Open Sans"/>
                <w:sz w:val="20"/>
              </w:rPr>
              <w:t xml:space="preserve">op. 100 szt.; Bezpudrowe rękawiczki nitrylowe, teksturowane na końcach palców, barierowy dla bakterii, wirusów </w:t>
            </w:r>
          </w:p>
          <w:p w14:paraId="7E5E4115" w14:textId="1BDA72C4" w:rsidR="007650D6" w:rsidRPr="00CA25CA" w:rsidRDefault="007650D6" w:rsidP="007650D6">
            <w:pPr>
              <w:spacing w:before="0" w:line="240" w:lineRule="auto"/>
              <w:rPr>
                <w:rFonts w:ascii="Open Sans" w:hAnsi="Open Sans" w:cs="Open Sans"/>
                <w:bCs/>
                <w:w w:val="100"/>
                <w:sz w:val="20"/>
              </w:rPr>
            </w:pPr>
            <w:r w:rsidRPr="00CA25CA">
              <w:rPr>
                <w:rFonts w:ascii="Open Sans" w:hAnsi="Open Sans" w:cs="Open Sans"/>
                <w:sz w:val="20"/>
              </w:rPr>
              <w:t>i grzybów, kolor fioletowy; np. Mercator nr kat.: RD30169004</w:t>
            </w:r>
          </w:p>
        </w:tc>
        <w:tc>
          <w:tcPr>
            <w:tcW w:w="333" w:type="pct"/>
          </w:tcPr>
          <w:p w14:paraId="00F3C755" w14:textId="26717C62" w:rsidR="007650D6" w:rsidRPr="007650D6" w:rsidRDefault="007650D6" w:rsidP="007650D6">
            <w:pPr>
              <w:spacing w:before="0" w:line="240" w:lineRule="auto"/>
              <w:jc w:val="center"/>
              <w:rPr>
                <w:rFonts w:ascii="Open Sans" w:hAnsi="Open Sans" w:cs="Open Sans"/>
                <w:w w:val="100"/>
                <w:sz w:val="20"/>
              </w:rPr>
            </w:pPr>
            <w:r w:rsidRPr="007650D6">
              <w:rPr>
                <w:rFonts w:ascii="Open Sans" w:hAnsi="Open Sans" w:cs="Open Sans"/>
                <w:sz w:val="20"/>
              </w:rPr>
              <w:t>43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32AF5E" w14:textId="77777777" w:rsidR="007650D6" w:rsidRPr="00BD68BC" w:rsidRDefault="007650D6" w:rsidP="007650D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A7E786C" w14:textId="77777777" w:rsidR="007650D6" w:rsidRPr="00BD68BC" w:rsidRDefault="007650D6" w:rsidP="007650D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0DEB352" w14:textId="77777777" w:rsidR="007650D6" w:rsidRPr="00BD68BC" w:rsidRDefault="007650D6" w:rsidP="007650D6">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4A92181F" w14:textId="77777777" w:rsidR="007650D6" w:rsidRPr="00BD68BC" w:rsidRDefault="007650D6" w:rsidP="007650D6">
            <w:pPr>
              <w:spacing w:before="0" w:line="240" w:lineRule="auto"/>
              <w:jc w:val="center"/>
              <w:rPr>
                <w:rFonts w:ascii="Open Sans" w:hAnsi="Open Sans" w:cs="Open Sans"/>
                <w:w w:val="100"/>
                <w:sz w:val="20"/>
              </w:rPr>
            </w:pPr>
          </w:p>
        </w:tc>
      </w:tr>
      <w:tr w:rsidR="007650D6" w:rsidRPr="00BD68BC" w14:paraId="54E4EED4" w14:textId="77777777" w:rsidTr="007650D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00918E6" w14:textId="6CF5F886" w:rsidR="007650D6" w:rsidRPr="00CA25CA" w:rsidRDefault="007650D6" w:rsidP="007650D6">
            <w:pPr>
              <w:spacing w:before="0" w:line="240" w:lineRule="auto"/>
              <w:jc w:val="center"/>
              <w:rPr>
                <w:rFonts w:ascii="Open Sans" w:hAnsi="Open Sans" w:cs="Open Sans"/>
                <w:w w:val="100"/>
                <w:sz w:val="20"/>
              </w:rPr>
            </w:pPr>
            <w:r w:rsidRPr="00CA25CA">
              <w:rPr>
                <w:rFonts w:ascii="Open Sans" w:hAnsi="Open Sans" w:cs="Open Sans"/>
                <w:w w:val="100"/>
                <w:sz w:val="20"/>
              </w:rPr>
              <w:t>8</w:t>
            </w:r>
          </w:p>
        </w:tc>
        <w:tc>
          <w:tcPr>
            <w:tcW w:w="802" w:type="pct"/>
          </w:tcPr>
          <w:p w14:paraId="680CEEB8" w14:textId="6ABD7166" w:rsidR="007650D6" w:rsidRPr="00CA25CA" w:rsidRDefault="007650D6" w:rsidP="007650D6">
            <w:pPr>
              <w:spacing w:before="0" w:line="240" w:lineRule="auto"/>
              <w:rPr>
                <w:rFonts w:ascii="Open Sans" w:hAnsi="Open Sans" w:cs="Open Sans"/>
                <w:w w:val="100"/>
                <w:sz w:val="20"/>
                <w:lang w:val="en-GB"/>
              </w:rPr>
            </w:pPr>
            <w:r w:rsidRPr="00CA25CA">
              <w:rPr>
                <w:rFonts w:ascii="Open Sans" w:hAnsi="Open Sans" w:cs="Open Sans"/>
                <w:sz w:val="20"/>
              </w:rPr>
              <w:t>Rękawiczki nitrylowe nitrylex classic rozmiar XL</w:t>
            </w:r>
          </w:p>
        </w:tc>
        <w:tc>
          <w:tcPr>
            <w:tcW w:w="1335" w:type="pct"/>
          </w:tcPr>
          <w:p w14:paraId="00B43FEF" w14:textId="77777777" w:rsidR="007650D6" w:rsidRPr="00CA25CA" w:rsidRDefault="007650D6" w:rsidP="007650D6">
            <w:pPr>
              <w:spacing w:before="0" w:line="240" w:lineRule="auto"/>
              <w:rPr>
                <w:rFonts w:ascii="Open Sans" w:hAnsi="Open Sans" w:cs="Open Sans"/>
                <w:sz w:val="20"/>
              </w:rPr>
            </w:pPr>
            <w:r w:rsidRPr="00CA25CA">
              <w:rPr>
                <w:rFonts w:ascii="Open Sans" w:hAnsi="Open Sans" w:cs="Open Sans"/>
                <w:sz w:val="20"/>
              </w:rPr>
              <w:t>op. 100 szt.; Bezpudrowe rękawiczki nitrylowe, teksturowane na końcach palców, barierowe dla bakterii, wirusów</w:t>
            </w:r>
          </w:p>
          <w:p w14:paraId="532EE767" w14:textId="1E055A31" w:rsidR="007650D6" w:rsidRPr="00CA25CA" w:rsidRDefault="007650D6" w:rsidP="007650D6">
            <w:pPr>
              <w:spacing w:before="0" w:line="240" w:lineRule="auto"/>
              <w:rPr>
                <w:rFonts w:ascii="Open Sans" w:hAnsi="Open Sans" w:cs="Open Sans"/>
                <w:bCs/>
                <w:w w:val="100"/>
                <w:sz w:val="20"/>
              </w:rPr>
            </w:pPr>
            <w:r w:rsidRPr="00CA25CA">
              <w:rPr>
                <w:rFonts w:ascii="Open Sans" w:hAnsi="Open Sans" w:cs="Open Sans"/>
                <w:sz w:val="20"/>
              </w:rPr>
              <w:t>i grzybów, kolor fioletowy; np. Mercator nr kat.: RD30169005</w:t>
            </w:r>
          </w:p>
        </w:tc>
        <w:tc>
          <w:tcPr>
            <w:tcW w:w="333" w:type="pct"/>
          </w:tcPr>
          <w:p w14:paraId="49703D19" w14:textId="4E61BD47" w:rsidR="007650D6" w:rsidRPr="007650D6" w:rsidRDefault="007650D6" w:rsidP="007650D6">
            <w:pPr>
              <w:spacing w:before="0" w:line="240" w:lineRule="auto"/>
              <w:jc w:val="center"/>
              <w:rPr>
                <w:rFonts w:ascii="Open Sans" w:hAnsi="Open Sans" w:cs="Open Sans"/>
                <w:w w:val="100"/>
                <w:sz w:val="20"/>
              </w:rPr>
            </w:pPr>
            <w:r w:rsidRPr="007650D6">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E4CA63" w14:textId="77777777" w:rsidR="007650D6" w:rsidRPr="00BD68BC" w:rsidRDefault="007650D6" w:rsidP="007650D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1351DCA" w14:textId="77777777" w:rsidR="007650D6" w:rsidRPr="00BD68BC" w:rsidRDefault="007650D6" w:rsidP="007650D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DC4C8E5" w14:textId="77777777" w:rsidR="007650D6" w:rsidRPr="00BD68BC" w:rsidRDefault="007650D6" w:rsidP="007650D6">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215BAC12" w14:textId="77777777" w:rsidR="007650D6" w:rsidRPr="00BD68BC" w:rsidRDefault="007650D6" w:rsidP="007650D6">
            <w:pPr>
              <w:spacing w:before="0" w:line="240" w:lineRule="auto"/>
              <w:jc w:val="center"/>
              <w:rPr>
                <w:rFonts w:ascii="Open Sans" w:hAnsi="Open Sans" w:cs="Open Sans"/>
                <w:w w:val="100"/>
                <w:sz w:val="20"/>
              </w:rPr>
            </w:pPr>
          </w:p>
        </w:tc>
      </w:tr>
      <w:tr w:rsidR="007650D6" w:rsidRPr="00BD68BC" w14:paraId="13C1E277" w14:textId="77777777" w:rsidTr="007650D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C9B653C" w14:textId="77C35C10" w:rsidR="007650D6" w:rsidRPr="00CA25CA" w:rsidRDefault="007650D6" w:rsidP="007650D6">
            <w:pPr>
              <w:spacing w:before="0" w:line="240" w:lineRule="auto"/>
              <w:jc w:val="center"/>
              <w:rPr>
                <w:rFonts w:ascii="Open Sans" w:hAnsi="Open Sans" w:cs="Open Sans"/>
                <w:w w:val="100"/>
                <w:sz w:val="20"/>
              </w:rPr>
            </w:pPr>
            <w:r w:rsidRPr="00CA25CA">
              <w:rPr>
                <w:rFonts w:ascii="Open Sans" w:hAnsi="Open Sans" w:cs="Open Sans"/>
                <w:w w:val="100"/>
                <w:sz w:val="20"/>
              </w:rPr>
              <w:t>9</w:t>
            </w:r>
          </w:p>
        </w:tc>
        <w:tc>
          <w:tcPr>
            <w:tcW w:w="802" w:type="pct"/>
          </w:tcPr>
          <w:p w14:paraId="50878DCF" w14:textId="16A729F8" w:rsidR="007650D6" w:rsidRPr="00CA25CA" w:rsidRDefault="007650D6" w:rsidP="007650D6">
            <w:pPr>
              <w:spacing w:before="0" w:line="240" w:lineRule="auto"/>
              <w:rPr>
                <w:rFonts w:ascii="Open Sans" w:hAnsi="Open Sans" w:cs="Open Sans"/>
                <w:w w:val="100"/>
                <w:sz w:val="20"/>
                <w:lang w:val="en-GB"/>
              </w:rPr>
            </w:pPr>
            <w:r w:rsidRPr="00CA25CA">
              <w:rPr>
                <w:rFonts w:ascii="Open Sans" w:hAnsi="Open Sans" w:cs="Open Sans"/>
                <w:sz w:val="20"/>
                <w:lang w:val="en-US"/>
              </w:rPr>
              <w:t>Rękawice winylowe vinylex M</w:t>
            </w:r>
          </w:p>
        </w:tc>
        <w:tc>
          <w:tcPr>
            <w:tcW w:w="1335" w:type="pct"/>
          </w:tcPr>
          <w:p w14:paraId="7B5814F6" w14:textId="2601D0BC" w:rsidR="007650D6" w:rsidRPr="00CA25CA" w:rsidRDefault="007650D6" w:rsidP="007650D6">
            <w:pPr>
              <w:spacing w:before="0" w:line="240" w:lineRule="auto"/>
              <w:rPr>
                <w:rFonts w:ascii="Open Sans" w:hAnsi="Open Sans" w:cs="Open Sans"/>
                <w:bCs/>
                <w:w w:val="100"/>
                <w:sz w:val="20"/>
              </w:rPr>
            </w:pPr>
            <w:r w:rsidRPr="00CA25CA">
              <w:rPr>
                <w:rFonts w:ascii="Open Sans" w:hAnsi="Open Sans" w:cs="Open Sans"/>
                <w:sz w:val="20"/>
              </w:rPr>
              <w:t>op. 100 szt.; Bezpudrowe, bezlateksowe, winylowe rękawice ochronne barierowe dla bakterii, wirusów i grzybów, przezroczyste; np. Mercator nr kat.: RD20018003</w:t>
            </w:r>
          </w:p>
        </w:tc>
        <w:tc>
          <w:tcPr>
            <w:tcW w:w="333" w:type="pct"/>
          </w:tcPr>
          <w:p w14:paraId="7D292E9B" w14:textId="2EB17445" w:rsidR="007650D6" w:rsidRPr="007650D6" w:rsidRDefault="007650D6" w:rsidP="007650D6">
            <w:pPr>
              <w:spacing w:before="0" w:line="240" w:lineRule="auto"/>
              <w:jc w:val="center"/>
              <w:rPr>
                <w:rFonts w:ascii="Open Sans" w:hAnsi="Open Sans" w:cs="Open Sans"/>
                <w:w w:val="100"/>
                <w:sz w:val="20"/>
              </w:rPr>
            </w:pPr>
            <w:r w:rsidRPr="007650D6">
              <w:rPr>
                <w:rFonts w:ascii="Open Sans" w:hAnsi="Open Sans" w:cs="Open Sans"/>
                <w:sz w:val="20"/>
              </w:rPr>
              <w:t>10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EDD949" w14:textId="77777777" w:rsidR="007650D6" w:rsidRPr="00BD68BC" w:rsidRDefault="007650D6" w:rsidP="007650D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2B58B6D" w14:textId="77777777" w:rsidR="007650D6" w:rsidRPr="00BD68BC" w:rsidRDefault="007650D6" w:rsidP="007650D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9B2C07F" w14:textId="77777777" w:rsidR="007650D6" w:rsidRPr="00BD68BC" w:rsidRDefault="007650D6" w:rsidP="007650D6">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798F9130" w14:textId="77777777" w:rsidR="007650D6" w:rsidRPr="00BD68BC" w:rsidRDefault="007650D6" w:rsidP="007650D6">
            <w:pPr>
              <w:spacing w:before="0" w:line="240" w:lineRule="auto"/>
              <w:jc w:val="center"/>
              <w:rPr>
                <w:rFonts w:ascii="Open Sans" w:hAnsi="Open Sans" w:cs="Open Sans"/>
                <w:w w:val="100"/>
                <w:sz w:val="20"/>
              </w:rPr>
            </w:pPr>
          </w:p>
        </w:tc>
      </w:tr>
      <w:tr w:rsidR="007650D6" w:rsidRPr="00BD68BC" w14:paraId="1DC1CB08" w14:textId="77777777" w:rsidTr="007650D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143352B" w14:textId="3828F7D8" w:rsidR="007650D6" w:rsidRPr="00CA25CA" w:rsidRDefault="007650D6" w:rsidP="007650D6">
            <w:pPr>
              <w:spacing w:before="0" w:line="240" w:lineRule="auto"/>
              <w:jc w:val="center"/>
              <w:rPr>
                <w:rFonts w:ascii="Open Sans" w:hAnsi="Open Sans" w:cs="Open Sans"/>
                <w:w w:val="100"/>
                <w:sz w:val="20"/>
              </w:rPr>
            </w:pPr>
            <w:r w:rsidRPr="00CA25CA">
              <w:rPr>
                <w:rFonts w:ascii="Open Sans" w:hAnsi="Open Sans" w:cs="Open Sans"/>
                <w:w w:val="100"/>
                <w:sz w:val="20"/>
              </w:rPr>
              <w:t>10</w:t>
            </w:r>
          </w:p>
        </w:tc>
        <w:tc>
          <w:tcPr>
            <w:tcW w:w="802" w:type="pct"/>
          </w:tcPr>
          <w:p w14:paraId="4A5B8CE9" w14:textId="68C648D7" w:rsidR="007650D6" w:rsidRPr="00CA25CA" w:rsidRDefault="007650D6" w:rsidP="007650D6">
            <w:pPr>
              <w:spacing w:before="0" w:line="240" w:lineRule="auto"/>
              <w:rPr>
                <w:rFonts w:ascii="Open Sans" w:hAnsi="Open Sans" w:cs="Open Sans"/>
                <w:w w:val="100"/>
                <w:sz w:val="20"/>
                <w:lang w:val="en-GB"/>
              </w:rPr>
            </w:pPr>
            <w:r w:rsidRPr="00CA25CA">
              <w:rPr>
                <w:rFonts w:ascii="Open Sans" w:hAnsi="Open Sans" w:cs="Open Sans"/>
                <w:sz w:val="20"/>
              </w:rPr>
              <w:t>Rękawice nitrylowe nitrylex black rozmiar S</w:t>
            </w:r>
          </w:p>
        </w:tc>
        <w:tc>
          <w:tcPr>
            <w:tcW w:w="1335" w:type="pct"/>
          </w:tcPr>
          <w:p w14:paraId="19E54EC7" w14:textId="77777777" w:rsidR="007650D6" w:rsidRPr="00CA25CA" w:rsidRDefault="007650D6" w:rsidP="007650D6">
            <w:pPr>
              <w:spacing w:before="0" w:line="240" w:lineRule="auto"/>
              <w:rPr>
                <w:rFonts w:ascii="Open Sans" w:hAnsi="Open Sans" w:cs="Open Sans"/>
                <w:sz w:val="20"/>
              </w:rPr>
            </w:pPr>
            <w:r w:rsidRPr="00CA25CA">
              <w:rPr>
                <w:rFonts w:ascii="Open Sans" w:hAnsi="Open Sans" w:cs="Open Sans"/>
                <w:sz w:val="20"/>
              </w:rPr>
              <w:t xml:space="preserve">op. 100 szt.; Bezpudrowe, bezlateksowe, nitrylowe, barierowe dla bakterii, wirusów i grzybów, kolor czarny; </w:t>
            </w:r>
          </w:p>
          <w:p w14:paraId="35399BC4" w14:textId="0D0BE6A3" w:rsidR="007650D6" w:rsidRPr="00CA25CA" w:rsidRDefault="007650D6" w:rsidP="007650D6">
            <w:pPr>
              <w:spacing w:before="0" w:line="240" w:lineRule="auto"/>
              <w:rPr>
                <w:rFonts w:ascii="Open Sans" w:hAnsi="Open Sans" w:cs="Open Sans"/>
                <w:bCs/>
                <w:w w:val="100"/>
                <w:sz w:val="20"/>
              </w:rPr>
            </w:pPr>
            <w:r w:rsidRPr="00CA25CA">
              <w:rPr>
                <w:rFonts w:ascii="Open Sans" w:hAnsi="Open Sans" w:cs="Open Sans"/>
                <w:sz w:val="20"/>
              </w:rPr>
              <w:t>np. Mercator nr kat.: RD30104002</w:t>
            </w:r>
          </w:p>
        </w:tc>
        <w:tc>
          <w:tcPr>
            <w:tcW w:w="333" w:type="pct"/>
          </w:tcPr>
          <w:p w14:paraId="7E196EDD" w14:textId="1C9BB37D" w:rsidR="007650D6" w:rsidRPr="007650D6" w:rsidRDefault="007650D6" w:rsidP="007650D6">
            <w:pPr>
              <w:spacing w:before="0" w:line="240" w:lineRule="auto"/>
              <w:jc w:val="center"/>
              <w:rPr>
                <w:rFonts w:ascii="Open Sans" w:hAnsi="Open Sans" w:cs="Open Sans"/>
                <w:w w:val="100"/>
                <w:sz w:val="20"/>
              </w:rPr>
            </w:pPr>
            <w:r w:rsidRPr="007650D6">
              <w:rPr>
                <w:rFonts w:ascii="Open Sans" w:hAnsi="Open Sans" w:cs="Open Sans"/>
                <w:sz w:val="20"/>
              </w:rPr>
              <w:t>10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F0B1F" w14:textId="77777777" w:rsidR="007650D6" w:rsidRPr="00BD68BC" w:rsidRDefault="007650D6" w:rsidP="007650D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C1A8166" w14:textId="77777777" w:rsidR="007650D6" w:rsidRPr="00BD68BC" w:rsidRDefault="007650D6" w:rsidP="007650D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FE2F76E" w14:textId="77777777" w:rsidR="007650D6" w:rsidRPr="00BD68BC" w:rsidRDefault="007650D6" w:rsidP="007650D6">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113AF47B" w14:textId="77777777" w:rsidR="007650D6" w:rsidRPr="00BD68BC" w:rsidRDefault="007650D6" w:rsidP="007650D6">
            <w:pPr>
              <w:spacing w:before="0" w:line="240" w:lineRule="auto"/>
              <w:jc w:val="center"/>
              <w:rPr>
                <w:rFonts w:ascii="Open Sans" w:hAnsi="Open Sans" w:cs="Open Sans"/>
                <w:w w:val="100"/>
                <w:sz w:val="20"/>
              </w:rPr>
            </w:pPr>
          </w:p>
        </w:tc>
      </w:tr>
      <w:tr w:rsidR="007650D6" w:rsidRPr="00BD68BC" w14:paraId="2A88237A" w14:textId="77777777" w:rsidTr="007650D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5705CA2" w14:textId="434955F1" w:rsidR="007650D6" w:rsidRPr="00CA25CA" w:rsidRDefault="007650D6" w:rsidP="007650D6">
            <w:pPr>
              <w:spacing w:before="0" w:line="240" w:lineRule="auto"/>
              <w:jc w:val="center"/>
              <w:rPr>
                <w:rFonts w:ascii="Open Sans" w:hAnsi="Open Sans" w:cs="Open Sans"/>
                <w:w w:val="100"/>
                <w:sz w:val="20"/>
              </w:rPr>
            </w:pPr>
            <w:r w:rsidRPr="00CA25CA">
              <w:rPr>
                <w:rFonts w:ascii="Open Sans" w:hAnsi="Open Sans" w:cs="Open Sans"/>
                <w:w w:val="100"/>
                <w:sz w:val="20"/>
              </w:rPr>
              <w:t>11</w:t>
            </w:r>
          </w:p>
        </w:tc>
        <w:tc>
          <w:tcPr>
            <w:tcW w:w="802" w:type="pct"/>
          </w:tcPr>
          <w:p w14:paraId="029E80B5" w14:textId="1C4185B3" w:rsidR="007650D6" w:rsidRPr="00CA25CA" w:rsidRDefault="007650D6" w:rsidP="007650D6">
            <w:pPr>
              <w:spacing w:before="0" w:line="240" w:lineRule="auto"/>
              <w:rPr>
                <w:rFonts w:ascii="Open Sans" w:hAnsi="Open Sans" w:cs="Open Sans"/>
                <w:w w:val="100"/>
                <w:sz w:val="20"/>
                <w:lang w:val="en-GB"/>
              </w:rPr>
            </w:pPr>
            <w:r w:rsidRPr="00CA25CA">
              <w:rPr>
                <w:rFonts w:ascii="Open Sans" w:hAnsi="Open Sans" w:cs="Open Sans"/>
                <w:sz w:val="20"/>
              </w:rPr>
              <w:t>Rękawice nitrylowe nitrylex black rozmiar M</w:t>
            </w:r>
          </w:p>
        </w:tc>
        <w:tc>
          <w:tcPr>
            <w:tcW w:w="1335" w:type="pct"/>
          </w:tcPr>
          <w:p w14:paraId="18B2DBDA" w14:textId="77777777" w:rsidR="007650D6" w:rsidRPr="00CA25CA" w:rsidRDefault="007650D6" w:rsidP="007650D6">
            <w:pPr>
              <w:spacing w:before="0" w:line="240" w:lineRule="auto"/>
              <w:rPr>
                <w:rFonts w:ascii="Open Sans" w:hAnsi="Open Sans" w:cs="Open Sans"/>
                <w:sz w:val="20"/>
              </w:rPr>
            </w:pPr>
            <w:r w:rsidRPr="00CA25CA">
              <w:rPr>
                <w:rFonts w:ascii="Open Sans" w:hAnsi="Open Sans" w:cs="Open Sans"/>
                <w:sz w:val="20"/>
              </w:rPr>
              <w:t xml:space="preserve">op. 100 szt.; Bezpudrowe, bezlateksowe, nitrylowe, barierowe dla bakterii, wirusów i grzybów, kolor czarny; </w:t>
            </w:r>
          </w:p>
          <w:p w14:paraId="15BC48AB" w14:textId="20A8FA09" w:rsidR="007650D6" w:rsidRPr="00CA25CA" w:rsidRDefault="007650D6" w:rsidP="007650D6">
            <w:pPr>
              <w:spacing w:before="0" w:line="240" w:lineRule="auto"/>
              <w:rPr>
                <w:rFonts w:ascii="Open Sans" w:hAnsi="Open Sans" w:cs="Open Sans"/>
                <w:bCs/>
                <w:w w:val="100"/>
                <w:sz w:val="20"/>
              </w:rPr>
            </w:pPr>
            <w:r w:rsidRPr="00CA25CA">
              <w:rPr>
                <w:rFonts w:ascii="Open Sans" w:hAnsi="Open Sans" w:cs="Open Sans"/>
                <w:sz w:val="20"/>
              </w:rPr>
              <w:t>np. Mercator nr kat.: RD30104003</w:t>
            </w:r>
          </w:p>
        </w:tc>
        <w:tc>
          <w:tcPr>
            <w:tcW w:w="333" w:type="pct"/>
          </w:tcPr>
          <w:p w14:paraId="733C8257" w14:textId="0D8CFBD2" w:rsidR="007650D6" w:rsidRPr="007650D6" w:rsidRDefault="007650D6" w:rsidP="007650D6">
            <w:pPr>
              <w:spacing w:before="0" w:line="240" w:lineRule="auto"/>
              <w:jc w:val="center"/>
              <w:rPr>
                <w:rFonts w:ascii="Open Sans" w:hAnsi="Open Sans" w:cs="Open Sans"/>
                <w:w w:val="100"/>
                <w:sz w:val="20"/>
              </w:rPr>
            </w:pPr>
            <w:r w:rsidRPr="007650D6">
              <w:rPr>
                <w:rFonts w:ascii="Open Sans" w:hAnsi="Open Sans" w:cs="Open Sans"/>
                <w:sz w:val="20"/>
              </w:rPr>
              <w:t>10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61399D" w14:textId="77777777" w:rsidR="007650D6" w:rsidRPr="00BD68BC" w:rsidRDefault="007650D6" w:rsidP="007650D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3EC3F88" w14:textId="77777777" w:rsidR="007650D6" w:rsidRPr="00BD68BC" w:rsidRDefault="007650D6" w:rsidP="007650D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94E3C37" w14:textId="77777777" w:rsidR="007650D6" w:rsidRPr="00BD68BC" w:rsidRDefault="007650D6" w:rsidP="007650D6">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5968F4E7" w14:textId="77777777" w:rsidR="007650D6" w:rsidRPr="00BD68BC" w:rsidRDefault="007650D6" w:rsidP="007650D6">
            <w:pPr>
              <w:spacing w:before="0" w:line="240" w:lineRule="auto"/>
              <w:jc w:val="center"/>
              <w:rPr>
                <w:rFonts w:ascii="Open Sans" w:hAnsi="Open Sans" w:cs="Open Sans"/>
                <w:w w:val="100"/>
                <w:sz w:val="20"/>
              </w:rPr>
            </w:pPr>
          </w:p>
        </w:tc>
      </w:tr>
      <w:tr w:rsidR="007650D6" w:rsidRPr="00BD68BC" w14:paraId="6B637D34" w14:textId="77777777" w:rsidTr="007650D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04101C2" w14:textId="3C8C3B9A" w:rsidR="007650D6" w:rsidRPr="00CA25CA" w:rsidRDefault="007650D6" w:rsidP="007650D6">
            <w:pPr>
              <w:spacing w:before="0" w:line="240" w:lineRule="auto"/>
              <w:jc w:val="center"/>
              <w:rPr>
                <w:rFonts w:ascii="Open Sans" w:hAnsi="Open Sans" w:cs="Open Sans"/>
                <w:w w:val="100"/>
                <w:sz w:val="20"/>
              </w:rPr>
            </w:pPr>
            <w:r w:rsidRPr="00CA25CA">
              <w:rPr>
                <w:rFonts w:ascii="Open Sans" w:hAnsi="Open Sans" w:cs="Open Sans"/>
                <w:w w:val="100"/>
                <w:sz w:val="20"/>
              </w:rPr>
              <w:t>12</w:t>
            </w:r>
          </w:p>
        </w:tc>
        <w:tc>
          <w:tcPr>
            <w:tcW w:w="802" w:type="pct"/>
          </w:tcPr>
          <w:p w14:paraId="74A564E1" w14:textId="77777777" w:rsidR="007650D6" w:rsidRPr="00CA25CA" w:rsidRDefault="007650D6" w:rsidP="007650D6">
            <w:pPr>
              <w:spacing w:before="0" w:line="240" w:lineRule="auto"/>
              <w:rPr>
                <w:rFonts w:ascii="Open Sans" w:hAnsi="Open Sans" w:cs="Open Sans"/>
                <w:sz w:val="20"/>
              </w:rPr>
            </w:pPr>
            <w:r w:rsidRPr="00CA25CA">
              <w:rPr>
                <w:rFonts w:ascii="Open Sans" w:hAnsi="Open Sans" w:cs="Open Sans"/>
                <w:sz w:val="20"/>
              </w:rPr>
              <w:t xml:space="preserve">Rękawice nitrylowe nitrylex magenta </w:t>
            </w:r>
          </w:p>
          <w:p w14:paraId="38ED67BD" w14:textId="081BF16B" w:rsidR="007650D6" w:rsidRPr="00CA25CA" w:rsidRDefault="007650D6" w:rsidP="007650D6">
            <w:pPr>
              <w:spacing w:before="0" w:line="240" w:lineRule="auto"/>
              <w:rPr>
                <w:rFonts w:ascii="Open Sans" w:hAnsi="Open Sans" w:cs="Open Sans"/>
                <w:w w:val="100"/>
                <w:sz w:val="20"/>
                <w:lang w:val="en-GB"/>
              </w:rPr>
            </w:pPr>
            <w:r w:rsidRPr="00CA25CA">
              <w:rPr>
                <w:rFonts w:ascii="Open Sans" w:hAnsi="Open Sans" w:cs="Open Sans"/>
                <w:sz w:val="20"/>
              </w:rPr>
              <w:t>rozmiar M</w:t>
            </w:r>
          </w:p>
        </w:tc>
        <w:tc>
          <w:tcPr>
            <w:tcW w:w="1335" w:type="pct"/>
          </w:tcPr>
          <w:p w14:paraId="06B18598" w14:textId="33095C14" w:rsidR="007650D6" w:rsidRPr="00CA25CA" w:rsidRDefault="007650D6" w:rsidP="007650D6">
            <w:pPr>
              <w:spacing w:before="0" w:line="240" w:lineRule="auto"/>
              <w:rPr>
                <w:rFonts w:ascii="Open Sans" w:hAnsi="Open Sans" w:cs="Open Sans"/>
                <w:bCs/>
                <w:w w:val="100"/>
                <w:sz w:val="20"/>
              </w:rPr>
            </w:pPr>
            <w:r w:rsidRPr="00CA25CA">
              <w:rPr>
                <w:rFonts w:ascii="Open Sans" w:hAnsi="Open Sans" w:cs="Open Sans"/>
                <w:sz w:val="20"/>
              </w:rPr>
              <w:t>op. 100 szt.; Bezpudrowe, bezlateksowe, nitrylowe, kolor magenta, teksturowane na końcach palców; np. Mercator nr kat.: RD30300002</w:t>
            </w:r>
          </w:p>
        </w:tc>
        <w:tc>
          <w:tcPr>
            <w:tcW w:w="333" w:type="pct"/>
          </w:tcPr>
          <w:p w14:paraId="635EDA14" w14:textId="091E4CAD" w:rsidR="007650D6" w:rsidRPr="007650D6" w:rsidRDefault="007650D6" w:rsidP="007650D6">
            <w:pPr>
              <w:spacing w:before="0" w:line="240" w:lineRule="auto"/>
              <w:jc w:val="center"/>
              <w:rPr>
                <w:rFonts w:ascii="Open Sans" w:hAnsi="Open Sans" w:cs="Open Sans"/>
                <w:w w:val="100"/>
                <w:sz w:val="20"/>
              </w:rPr>
            </w:pPr>
            <w:r w:rsidRPr="007650D6">
              <w:rPr>
                <w:rFonts w:ascii="Open Sans" w:hAnsi="Open Sans" w:cs="Open Sans"/>
                <w:sz w:val="20"/>
              </w:rPr>
              <w:t>10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12481" w14:textId="77777777" w:rsidR="007650D6" w:rsidRPr="00BD68BC" w:rsidRDefault="007650D6" w:rsidP="007650D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04250A5" w14:textId="77777777" w:rsidR="007650D6" w:rsidRPr="00BD68BC" w:rsidRDefault="007650D6" w:rsidP="007650D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B1C6D03" w14:textId="77777777" w:rsidR="007650D6" w:rsidRPr="00BD68BC" w:rsidRDefault="007650D6" w:rsidP="007650D6">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5C8EBFDE" w14:textId="77777777" w:rsidR="007650D6" w:rsidRPr="00BD68BC" w:rsidRDefault="007650D6" w:rsidP="007650D6">
            <w:pPr>
              <w:spacing w:before="0" w:line="240" w:lineRule="auto"/>
              <w:jc w:val="center"/>
              <w:rPr>
                <w:rFonts w:ascii="Open Sans" w:hAnsi="Open Sans" w:cs="Open Sans"/>
                <w:w w:val="100"/>
                <w:sz w:val="20"/>
              </w:rPr>
            </w:pPr>
          </w:p>
        </w:tc>
      </w:tr>
      <w:tr w:rsidR="00BD68BC" w:rsidRPr="00BD68BC" w14:paraId="3A69D47F" w14:textId="77777777" w:rsidTr="007650D6">
        <w:trPr>
          <w:trHeight w:val="568"/>
        </w:trPr>
        <w:tc>
          <w:tcPr>
            <w:tcW w:w="4471" w:type="pct"/>
            <w:gridSpan w:val="7"/>
            <w:vAlign w:val="center"/>
          </w:tcPr>
          <w:p w14:paraId="0CCA0AA7" w14:textId="77777777" w:rsidR="00BD68BC" w:rsidRPr="00BD68BC" w:rsidRDefault="00BD68BC" w:rsidP="00BD68BC">
            <w:pPr>
              <w:spacing w:before="0" w:line="240" w:lineRule="auto"/>
              <w:jc w:val="right"/>
              <w:rPr>
                <w:rFonts w:ascii="Open Sans" w:hAnsi="Open Sans" w:cs="Open Sans"/>
                <w:w w:val="100"/>
                <w:sz w:val="20"/>
              </w:rPr>
            </w:pPr>
            <w:r w:rsidRPr="00BD68BC">
              <w:rPr>
                <w:rFonts w:ascii="Open Sans" w:hAnsi="Open Sans" w:cs="Open Sans"/>
                <w:b/>
                <w:w w:val="100"/>
                <w:sz w:val="20"/>
              </w:rPr>
              <w:t xml:space="preserve">ŁĄCZNA WARTOŚĆ BRUTTO </w:t>
            </w:r>
          </w:p>
        </w:tc>
        <w:tc>
          <w:tcPr>
            <w:tcW w:w="529" w:type="pct"/>
            <w:vAlign w:val="center"/>
          </w:tcPr>
          <w:p w14:paraId="3E07558D" w14:textId="77777777" w:rsidR="00BD68BC" w:rsidRPr="00BD68BC" w:rsidRDefault="00BD68BC" w:rsidP="00BD68BC">
            <w:pPr>
              <w:spacing w:before="0" w:line="240" w:lineRule="auto"/>
              <w:jc w:val="right"/>
              <w:rPr>
                <w:rFonts w:ascii="Open Sans" w:hAnsi="Open Sans" w:cs="Open Sans"/>
                <w:w w:val="100"/>
                <w:sz w:val="20"/>
              </w:rPr>
            </w:pPr>
          </w:p>
        </w:tc>
      </w:tr>
    </w:tbl>
    <w:p w14:paraId="6C4B5F07" w14:textId="77777777" w:rsidR="00BD68BC" w:rsidRPr="00155FE2" w:rsidRDefault="00BD68BC" w:rsidP="00BD68BC">
      <w:pPr>
        <w:rPr>
          <w:rFonts w:ascii="Open Sans" w:hAnsi="Open Sans" w:cs="Open Sans"/>
          <w:sz w:val="18"/>
          <w:szCs w:val="18"/>
        </w:rPr>
      </w:pPr>
    </w:p>
    <w:p w14:paraId="3A5B557E" w14:textId="057B5C56" w:rsidR="00BD68BC" w:rsidRDefault="00BD68BC" w:rsidP="006D200B">
      <w:pPr>
        <w:spacing w:before="120" w:after="120" w:line="360" w:lineRule="auto"/>
        <w:rPr>
          <w:rFonts w:ascii="Open Sans" w:hAnsi="Open Sans" w:cs="Open Sans"/>
          <w:w w:val="100"/>
          <w:sz w:val="20"/>
          <w:szCs w:val="18"/>
        </w:rPr>
      </w:pPr>
      <w:r w:rsidRPr="00DE22DA">
        <w:rPr>
          <w:rFonts w:ascii="Open Sans" w:hAnsi="Open Sans" w:cs="Open Sans"/>
          <w:w w:val="100"/>
          <w:sz w:val="20"/>
          <w:szCs w:val="18"/>
        </w:rPr>
        <w:t xml:space="preserve">Uwagi: </w:t>
      </w:r>
    </w:p>
    <w:p w14:paraId="68920C75" w14:textId="0F91D0BA" w:rsidR="00CA25CA" w:rsidRPr="00DE22DA" w:rsidRDefault="00CA25CA" w:rsidP="006D200B">
      <w:pPr>
        <w:spacing w:before="120" w:after="120" w:line="360" w:lineRule="auto"/>
        <w:rPr>
          <w:rFonts w:ascii="Open Sans" w:hAnsi="Open Sans" w:cs="Open Sans"/>
          <w:w w:val="100"/>
          <w:sz w:val="20"/>
          <w:szCs w:val="18"/>
        </w:rPr>
      </w:pPr>
      <w:r w:rsidRPr="00CA25CA">
        <w:rPr>
          <w:rFonts w:ascii="Open Sans" w:hAnsi="Open Sans" w:cs="Open Sans"/>
          <w:w w:val="100"/>
          <w:sz w:val="20"/>
          <w:szCs w:val="18"/>
        </w:rPr>
        <w:lastRenderedPageBreak/>
        <w:t>Zamawiający dopuszcza składania ofert równoważnych.</w:t>
      </w:r>
    </w:p>
    <w:p w14:paraId="59AEAE20" w14:textId="77777777" w:rsidR="007650D6" w:rsidRPr="00DE22DA" w:rsidRDefault="007650D6" w:rsidP="007650D6">
      <w:pPr>
        <w:spacing w:before="120" w:after="120" w:line="360" w:lineRule="auto"/>
        <w:rPr>
          <w:rFonts w:ascii="Open Sans" w:hAnsi="Open Sans" w:cs="Open Sans"/>
          <w:bCs/>
          <w:w w:val="100"/>
          <w:sz w:val="20"/>
          <w:szCs w:val="18"/>
        </w:rPr>
      </w:pPr>
      <w:r w:rsidRPr="00DE22DA">
        <w:rPr>
          <w:rFonts w:ascii="Open Sans" w:hAnsi="Open Sans" w:cs="Open Sans"/>
          <w:bCs/>
          <w:w w:val="100"/>
          <w:sz w:val="20"/>
          <w:szCs w:val="18"/>
        </w:rPr>
        <w:t xml:space="preserve">Data ważności min. 18 miesięcy od daty dostawy. </w:t>
      </w:r>
    </w:p>
    <w:p w14:paraId="49A6926F" w14:textId="1D5AF504" w:rsidR="00BD68BC" w:rsidRPr="00DE22DA" w:rsidRDefault="007650D6" w:rsidP="007650D6">
      <w:pPr>
        <w:spacing w:before="120" w:after="120" w:line="360" w:lineRule="auto"/>
        <w:rPr>
          <w:rFonts w:ascii="Open Sans" w:hAnsi="Open Sans" w:cs="Open Sans"/>
          <w:b/>
          <w:bCs/>
          <w:w w:val="100"/>
          <w:sz w:val="20"/>
          <w:szCs w:val="18"/>
        </w:rPr>
      </w:pPr>
      <w:r w:rsidRPr="00DE22DA">
        <w:rPr>
          <w:rFonts w:ascii="Open Sans" w:hAnsi="Open Sans" w:cs="Open Sans"/>
          <w:bCs/>
          <w:w w:val="100"/>
          <w:sz w:val="20"/>
          <w:szCs w:val="18"/>
        </w:rPr>
        <w:t>Realizacja w ciągu 30 dni od daty podpisania umowy,</w:t>
      </w:r>
      <w:r w:rsidRPr="00DE22DA">
        <w:rPr>
          <w:rFonts w:ascii="Open Sans" w:hAnsi="Open Sans" w:cs="Open Sans"/>
          <w:b/>
          <w:bCs/>
          <w:w w:val="100"/>
          <w:sz w:val="20"/>
          <w:szCs w:val="18"/>
        </w:rPr>
        <w:t xml:space="preserve"> zgodnie z załączonym rozdzielnikiem.</w:t>
      </w:r>
    </w:p>
    <w:p w14:paraId="3935AECD" w14:textId="113D2E40" w:rsidR="00C45221" w:rsidRDefault="00C45221" w:rsidP="00BD68BC">
      <w:pPr>
        <w:rPr>
          <w:rFonts w:ascii="Open Sans" w:hAnsi="Open Sans" w:cs="Open Sans"/>
          <w:w w:val="100"/>
          <w:sz w:val="20"/>
          <w:szCs w:val="18"/>
        </w:rPr>
      </w:pPr>
    </w:p>
    <w:p w14:paraId="7323FF60" w14:textId="77777777" w:rsidR="00C45221" w:rsidRDefault="00C45221">
      <w:pPr>
        <w:autoSpaceDE/>
        <w:autoSpaceDN/>
        <w:spacing w:before="0" w:line="240" w:lineRule="auto"/>
        <w:jc w:val="left"/>
        <w:rPr>
          <w:rFonts w:ascii="Open Sans" w:hAnsi="Open Sans" w:cs="Open Sans"/>
          <w:w w:val="100"/>
          <w:sz w:val="20"/>
          <w:szCs w:val="18"/>
        </w:rPr>
      </w:pPr>
      <w:r>
        <w:rPr>
          <w:rFonts w:ascii="Open Sans" w:hAnsi="Open Sans" w:cs="Open Sans"/>
          <w:w w:val="100"/>
          <w:sz w:val="20"/>
          <w:szCs w:val="18"/>
        </w:rPr>
        <w:br w:type="page"/>
      </w:r>
    </w:p>
    <w:p w14:paraId="3C6F347B" w14:textId="47E2C799" w:rsidR="00C45221" w:rsidRDefault="00C45221" w:rsidP="00BD68BC">
      <w:pPr>
        <w:rPr>
          <w:rFonts w:ascii="Open Sans" w:hAnsi="Open Sans" w:cs="Open Sans"/>
          <w:w w:val="100"/>
          <w:sz w:val="20"/>
          <w:szCs w:val="18"/>
        </w:rPr>
      </w:pPr>
    </w:p>
    <w:p w14:paraId="7AA4CA93" w14:textId="4A1A091A" w:rsidR="00C45221" w:rsidRDefault="00C45221" w:rsidP="00C45221">
      <w:pPr>
        <w:rPr>
          <w:rFonts w:ascii="Open Sans" w:hAnsi="Open Sans" w:cs="Open Sans"/>
          <w:b/>
          <w:w w:val="100"/>
          <w:sz w:val="20"/>
          <w:u w:val="single"/>
        </w:rPr>
      </w:pPr>
      <w:r>
        <w:rPr>
          <w:rFonts w:ascii="Open Sans" w:hAnsi="Open Sans" w:cs="Open Sans"/>
          <w:b/>
          <w:w w:val="100"/>
          <w:sz w:val="20"/>
          <w:u w:val="single"/>
        </w:rPr>
        <w:t xml:space="preserve">Część 56 </w:t>
      </w:r>
      <w:r w:rsidR="007650D6" w:rsidRPr="007650D6">
        <w:rPr>
          <w:rFonts w:ascii="Open Sans" w:hAnsi="Open Sans" w:cs="Open Sans"/>
          <w:b/>
          <w:w w:val="100"/>
          <w:sz w:val="20"/>
          <w:u w:val="single"/>
        </w:rPr>
        <w:t>Akcesoria laboratoryjne różne</w:t>
      </w:r>
    </w:p>
    <w:p w14:paraId="4CDC72B3" w14:textId="77777777" w:rsidR="00C45221" w:rsidRDefault="00C45221" w:rsidP="00C45221">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3408"/>
        <w:gridCol w:w="5673"/>
        <w:gridCol w:w="1415"/>
        <w:gridCol w:w="4823"/>
        <w:gridCol w:w="2129"/>
        <w:gridCol w:w="850"/>
        <w:gridCol w:w="2248"/>
      </w:tblGrid>
      <w:tr w:rsidR="00C45221" w:rsidRPr="00FA4746" w14:paraId="60FE7D0B" w14:textId="77777777" w:rsidTr="007650D6">
        <w:trPr>
          <w:trHeight w:val="450"/>
        </w:trPr>
        <w:tc>
          <w:tcPr>
            <w:tcW w:w="165" w:type="pct"/>
            <w:tcBorders>
              <w:bottom w:val="single" w:sz="4" w:space="0" w:color="auto"/>
            </w:tcBorders>
            <w:shd w:val="clear" w:color="auto" w:fill="E0E0E0"/>
            <w:vAlign w:val="center"/>
            <w:hideMark/>
          </w:tcPr>
          <w:p w14:paraId="5C1E5F89" w14:textId="77777777" w:rsidR="00C45221" w:rsidRPr="00FA4746" w:rsidRDefault="00C45221"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802" w:type="pct"/>
            <w:tcBorders>
              <w:bottom w:val="single" w:sz="4" w:space="0" w:color="auto"/>
            </w:tcBorders>
            <w:shd w:val="clear" w:color="auto" w:fill="E0E0E0"/>
            <w:vAlign w:val="center"/>
            <w:hideMark/>
          </w:tcPr>
          <w:p w14:paraId="1443E0B7" w14:textId="77777777" w:rsidR="00C45221" w:rsidRPr="00FA4746" w:rsidRDefault="00C45221"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335" w:type="pct"/>
            <w:tcBorders>
              <w:bottom w:val="single" w:sz="4" w:space="0" w:color="auto"/>
            </w:tcBorders>
            <w:shd w:val="clear" w:color="auto" w:fill="E0E0E0"/>
            <w:vAlign w:val="center"/>
            <w:hideMark/>
          </w:tcPr>
          <w:p w14:paraId="0B108D12" w14:textId="77777777" w:rsidR="00C45221" w:rsidRPr="00FA4746" w:rsidRDefault="00C45221"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1500B50C" w14:textId="77777777" w:rsidR="00C45221" w:rsidRPr="00FA4746" w:rsidRDefault="00C45221"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572E481A" w14:textId="77777777" w:rsidR="00C45221" w:rsidRPr="00FA4746" w:rsidRDefault="00C45221"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2590F6DF" w14:textId="77777777" w:rsidR="00C45221" w:rsidRPr="00FA4746" w:rsidRDefault="00C45221"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455B924B" w14:textId="77777777" w:rsidR="00C45221" w:rsidRPr="00FA4746" w:rsidRDefault="00C45221"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29" w:type="pct"/>
            <w:tcBorders>
              <w:bottom w:val="single" w:sz="4" w:space="0" w:color="auto"/>
            </w:tcBorders>
            <w:shd w:val="clear" w:color="auto" w:fill="E0E0E0"/>
            <w:vAlign w:val="center"/>
          </w:tcPr>
          <w:p w14:paraId="65081372" w14:textId="77777777" w:rsidR="00C45221" w:rsidRPr="00FA4746" w:rsidRDefault="00C45221"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01DEF235" w14:textId="77777777" w:rsidR="00C45221" w:rsidRPr="00FA4746" w:rsidRDefault="00C45221" w:rsidP="00804BD1">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C45221" w:rsidRPr="00AF6C83" w14:paraId="02DF9BEC" w14:textId="77777777" w:rsidTr="007650D6">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1E100C22" w14:textId="77777777" w:rsidR="00C45221" w:rsidRPr="00AF6C83" w:rsidRDefault="00C45221"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802" w:type="pct"/>
            <w:tcBorders>
              <w:top w:val="single" w:sz="4" w:space="0" w:color="auto"/>
              <w:left w:val="single" w:sz="4" w:space="0" w:color="auto"/>
              <w:bottom w:val="single" w:sz="4" w:space="0" w:color="auto"/>
              <w:right w:val="single" w:sz="4" w:space="0" w:color="auto"/>
            </w:tcBorders>
            <w:vAlign w:val="center"/>
          </w:tcPr>
          <w:p w14:paraId="68AE2581" w14:textId="77777777" w:rsidR="00C45221" w:rsidRPr="00AF6C83" w:rsidRDefault="00C45221"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335" w:type="pct"/>
            <w:tcBorders>
              <w:top w:val="single" w:sz="4" w:space="0" w:color="auto"/>
              <w:left w:val="single" w:sz="4" w:space="0" w:color="auto"/>
              <w:bottom w:val="single" w:sz="4" w:space="0" w:color="auto"/>
              <w:right w:val="single" w:sz="4" w:space="0" w:color="auto"/>
            </w:tcBorders>
            <w:vAlign w:val="center"/>
          </w:tcPr>
          <w:p w14:paraId="7BE1A5B1" w14:textId="77777777" w:rsidR="00C45221" w:rsidRPr="00AF6C83" w:rsidRDefault="00C45221"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1A9E83B8" w14:textId="77777777" w:rsidR="00C45221" w:rsidRPr="00AF6C83" w:rsidRDefault="00C45221"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4E2FEC9B" w14:textId="77777777" w:rsidR="00C45221" w:rsidRPr="00AF6C83" w:rsidRDefault="00C45221"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1F94CA15" w14:textId="77777777" w:rsidR="00C45221" w:rsidRPr="00AF6C83" w:rsidRDefault="00C45221"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2A193DF4" w14:textId="77777777" w:rsidR="00C45221" w:rsidRPr="00AF6C83" w:rsidRDefault="00C45221"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29" w:type="pct"/>
            <w:tcBorders>
              <w:top w:val="single" w:sz="4" w:space="0" w:color="auto"/>
              <w:left w:val="single" w:sz="4" w:space="0" w:color="auto"/>
              <w:bottom w:val="single" w:sz="4" w:space="0" w:color="auto"/>
              <w:right w:val="single" w:sz="4" w:space="0" w:color="auto"/>
            </w:tcBorders>
            <w:vAlign w:val="center"/>
          </w:tcPr>
          <w:p w14:paraId="256A8791" w14:textId="77777777" w:rsidR="00C45221" w:rsidRPr="00AF6C83" w:rsidRDefault="00C45221"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7650D6" w:rsidRPr="00FA4746" w14:paraId="1E5DB0BB" w14:textId="77777777" w:rsidTr="007650D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76D62D5" w14:textId="77777777" w:rsidR="007650D6" w:rsidRPr="000F6DE0" w:rsidRDefault="007650D6" w:rsidP="007650D6">
            <w:pPr>
              <w:spacing w:before="0" w:line="240" w:lineRule="auto"/>
              <w:jc w:val="center"/>
              <w:rPr>
                <w:rFonts w:ascii="Open Sans" w:hAnsi="Open Sans" w:cs="Open Sans"/>
                <w:w w:val="100"/>
                <w:sz w:val="20"/>
              </w:rPr>
            </w:pPr>
            <w:r w:rsidRPr="000F6DE0">
              <w:rPr>
                <w:rFonts w:ascii="Open Sans" w:hAnsi="Open Sans" w:cs="Open Sans"/>
                <w:w w:val="100"/>
                <w:sz w:val="20"/>
              </w:rPr>
              <w:t>1</w:t>
            </w:r>
          </w:p>
        </w:tc>
        <w:tc>
          <w:tcPr>
            <w:tcW w:w="802" w:type="pct"/>
          </w:tcPr>
          <w:p w14:paraId="1A7564C5" w14:textId="5F070D89" w:rsidR="007650D6" w:rsidRPr="007650D6" w:rsidRDefault="007650D6" w:rsidP="007650D6">
            <w:pPr>
              <w:spacing w:before="0" w:line="240" w:lineRule="auto"/>
              <w:jc w:val="left"/>
              <w:rPr>
                <w:rFonts w:ascii="Open Sans" w:hAnsi="Open Sans" w:cs="Open Sans"/>
                <w:w w:val="100"/>
                <w:sz w:val="20"/>
              </w:rPr>
            </w:pPr>
            <w:r w:rsidRPr="007650D6">
              <w:rPr>
                <w:rFonts w:ascii="Open Sans" w:hAnsi="Open Sans" w:cs="Open Sans"/>
                <w:sz w:val="20"/>
              </w:rPr>
              <w:t>Naboje do palnika</w:t>
            </w:r>
          </w:p>
        </w:tc>
        <w:tc>
          <w:tcPr>
            <w:tcW w:w="1335" w:type="pct"/>
          </w:tcPr>
          <w:p w14:paraId="72D1B60B" w14:textId="77777777" w:rsidR="007650D6" w:rsidRPr="007650D6" w:rsidRDefault="007650D6" w:rsidP="007650D6">
            <w:pPr>
              <w:spacing w:before="0" w:line="240" w:lineRule="auto"/>
              <w:rPr>
                <w:rFonts w:ascii="Open Sans" w:hAnsi="Open Sans" w:cs="Open Sans"/>
                <w:sz w:val="20"/>
                <w:shd w:val="clear" w:color="auto" w:fill="FFFFFF"/>
              </w:rPr>
            </w:pPr>
            <w:r w:rsidRPr="007650D6">
              <w:rPr>
                <w:rFonts w:ascii="Open Sans" w:hAnsi="Open Sans" w:cs="Open Sans"/>
                <w:sz w:val="20"/>
                <w:shd w:val="clear" w:color="auto" w:fill="FFFFFF"/>
              </w:rPr>
              <w:t xml:space="preserve">op. 6szt.; kompatybilne do palnika Flame 100 – CV 360; Alchem, nr kat. </w:t>
            </w:r>
          </w:p>
          <w:p w14:paraId="24A78673" w14:textId="7241B236" w:rsidR="007650D6" w:rsidRPr="007650D6" w:rsidRDefault="007650D6" w:rsidP="007650D6">
            <w:pPr>
              <w:spacing w:before="0" w:line="240" w:lineRule="auto"/>
              <w:rPr>
                <w:rFonts w:ascii="Open Sans" w:hAnsi="Open Sans" w:cs="Open Sans"/>
                <w:w w:val="100"/>
                <w:sz w:val="20"/>
              </w:rPr>
            </w:pPr>
            <w:r w:rsidRPr="007650D6">
              <w:rPr>
                <w:rFonts w:ascii="Open Sans" w:hAnsi="Open Sans" w:cs="Open Sans"/>
                <w:sz w:val="20"/>
                <w:shd w:val="clear" w:color="auto" w:fill="FFFFFF"/>
              </w:rPr>
              <w:t>294-6000180 lub równoważny</w:t>
            </w:r>
          </w:p>
        </w:tc>
        <w:tc>
          <w:tcPr>
            <w:tcW w:w="333" w:type="pct"/>
          </w:tcPr>
          <w:p w14:paraId="49DDBC0C" w14:textId="185DDA1B" w:rsidR="007650D6" w:rsidRPr="007650D6" w:rsidRDefault="007650D6" w:rsidP="007650D6">
            <w:pPr>
              <w:spacing w:before="0" w:line="240" w:lineRule="auto"/>
              <w:jc w:val="center"/>
              <w:rPr>
                <w:rFonts w:ascii="Open Sans" w:hAnsi="Open Sans" w:cs="Open Sans"/>
                <w:w w:val="100"/>
                <w:sz w:val="20"/>
              </w:rPr>
            </w:pPr>
            <w:r w:rsidRPr="007650D6">
              <w:rPr>
                <w:rFonts w:ascii="Open Sans" w:hAnsi="Open Sans" w:cs="Open Sans"/>
                <w:sz w:val="20"/>
              </w:rPr>
              <w:t>7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840322" w14:textId="77777777" w:rsidR="007650D6" w:rsidRPr="00FA4746" w:rsidRDefault="007650D6" w:rsidP="007650D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57902F9" w14:textId="77777777" w:rsidR="007650D6" w:rsidRPr="00FA4746" w:rsidRDefault="007650D6" w:rsidP="007650D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E73D935" w14:textId="77777777" w:rsidR="007650D6" w:rsidRPr="00FA4746" w:rsidRDefault="007650D6" w:rsidP="007650D6">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1D609C6D" w14:textId="77777777" w:rsidR="007650D6" w:rsidRPr="00FA4746" w:rsidRDefault="007650D6" w:rsidP="007650D6">
            <w:pPr>
              <w:spacing w:before="0" w:line="240" w:lineRule="auto"/>
              <w:jc w:val="center"/>
              <w:rPr>
                <w:rFonts w:ascii="Open Sans" w:hAnsi="Open Sans" w:cs="Open Sans"/>
                <w:w w:val="100"/>
                <w:sz w:val="20"/>
              </w:rPr>
            </w:pPr>
          </w:p>
        </w:tc>
      </w:tr>
      <w:tr w:rsidR="007650D6" w:rsidRPr="00FA4746" w14:paraId="56A7B361" w14:textId="77777777" w:rsidTr="007650D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B51B314" w14:textId="77777777" w:rsidR="007650D6" w:rsidRPr="000F6DE0" w:rsidRDefault="007650D6" w:rsidP="007650D6">
            <w:pPr>
              <w:spacing w:before="0" w:line="240" w:lineRule="auto"/>
              <w:jc w:val="center"/>
              <w:rPr>
                <w:rFonts w:ascii="Open Sans" w:hAnsi="Open Sans" w:cs="Open Sans"/>
                <w:w w:val="100"/>
                <w:sz w:val="20"/>
              </w:rPr>
            </w:pPr>
            <w:r w:rsidRPr="000F6DE0">
              <w:rPr>
                <w:rFonts w:ascii="Open Sans" w:hAnsi="Open Sans" w:cs="Open Sans"/>
                <w:w w:val="100"/>
                <w:sz w:val="20"/>
              </w:rPr>
              <w:t>2</w:t>
            </w:r>
          </w:p>
        </w:tc>
        <w:tc>
          <w:tcPr>
            <w:tcW w:w="802" w:type="pct"/>
          </w:tcPr>
          <w:p w14:paraId="584FC222" w14:textId="009ED2E0" w:rsidR="007650D6" w:rsidRPr="007650D6" w:rsidRDefault="007650D6" w:rsidP="007650D6">
            <w:pPr>
              <w:spacing w:before="0" w:line="240" w:lineRule="auto"/>
              <w:rPr>
                <w:rFonts w:ascii="Open Sans" w:hAnsi="Open Sans" w:cs="Open Sans"/>
                <w:w w:val="100"/>
                <w:sz w:val="20"/>
                <w:lang w:val="en-GB"/>
              </w:rPr>
            </w:pPr>
            <w:r w:rsidRPr="007650D6">
              <w:rPr>
                <w:rFonts w:ascii="Open Sans" w:hAnsi="Open Sans" w:cs="Open Sans"/>
                <w:sz w:val="20"/>
              </w:rPr>
              <w:t>Nabój do palnika</w:t>
            </w:r>
          </w:p>
        </w:tc>
        <w:tc>
          <w:tcPr>
            <w:tcW w:w="1335" w:type="pct"/>
          </w:tcPr>
          <w:p w14:paraId="41BA966F" w14:textId="77777777" w:rsidR="007650D6" w:rsidRPr="007650D6" w:rsidRDefault="007650D6" w:rsidP="007650D6">
            <w:pPr>
              <w:spacing w:before="0" w:line="240" w:lineRule="auto"/>
              <w:rPr>
                <w:rFonts w:ascii="Open Sans" w:hAnsi="Open Sans" w:cs="Open Sans"/>
                <w:sz w:val="20"/>
              </w:rPr>
            </w:pPr>
            <w:r w:rsidRPr="007650D6">
              <w:rPr>
                <w:rFonts w:ascii="Open Sans" w:hAnsi="Open Sans" w:cs="Open Sans"/>
                <w:sz w:val="20"/>
              </w:rPr>
              <w:t>op. 1 szt.; nabój z gazem propan/ butan, gwint śrubowy Euro; Bionovo</w:t>
            </w:r>
          </w:p>
          <w:p w14:paraId="06D77137" w14:textId="2E29F392" w:rsidR="007650D6" w:rsidRPr="007650D6" w:rsidRDefault="007650D6" w:rsidP="007650D6">
            <w:pPr>
              <w:spacing w:before="0" w:line="240" w:lineRule="auto"/>
              <w:rPr>
                <w:rFonts w:ascii="Open Sans" w:hAnsi="Open Sans" w:cs="Open Sans"/>
                <w:bCs/>
                <w:color w:val="000000"/>
                <w:w w:val="100"/>
                <w:sz w:val="20"/>
              </w:rPr>
            </w:pPr>
            <w:r w:rsidRPr="007650D6">
              <w:rPr>
                <w:rFonts w:ascii="Open Sans" w:hAnsi="Open Sans" w:cs="Open Sans"/>
                <w:sz w:val="20"/>
              </w:rPr>
              <w:t>nr kat. B-1421 lub równoważny</w:t>
            </w:r>
          </w:p>
        </w:tc>
        <w:tc>
          <w:tcPr>
            <w:tcW w:w="333" w:type="pct"/>
          </w:tcPr>
          <w:p w14:paraId="121EFCD0" w14:textId="219C9379" w:rsidR="007650D6" w:rsidRPr="007650D6" w:rsidRDefault="007650D6" w:rsidP="007650D6">
            <w:pPr>
              <w:spacing w:before="0" w:line="240" w:lineRule="auto"/>
              <w:jc w:val="center"/>
              <w:rPr>
                <w:rFonts w:ascii="Open Sans" w:hAnsi="Open Sans" w:cs="Open Sans"/>
                <w:w w:val="100"/>
                <w:sz w:val="20"/>
              </w:rPr>
            </w:pPr>
            <w:r w:rsidRPr="007650D6">
              <w:rPr>
                <w:rFonts w:ascii="Open Sans" w:hAnsi="Open Sans" w:cs="Open Sans"/>
                <w:sz w:val="20"/>
              </w:rPr>
              <w:t>7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D56305" w14:textId="77777777" w:rsidR="007650D6" w:rsidRPr="00FA4746" w:rsidRDefault="007650D6" w:rsidP="007650D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A449E25" w14:textId="77777777" w:rsidR="007650D6" w:rsidRPr="00FA4746" w:rsidRDefault="007650D6" w:rsidP="007650D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573B76C" w14:textId="77777777" w:rsidR="007650D6" w:rsidRPr="00FA4746" w:rsidRDefault="007650D6" w:rsidP="007650D6">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53509D19" w14:textId="77777777" w:rsidR="007650D6" w:rsidRPr="00FA4746" w:rsidRDefault="007650D6" w:rsidP="007650D6">
            <w:pPr>
              <w:spacing w:before="0" w:line="240" w:lineRule="auto"/>
              <w:jc w:val="center"/>
              <w:rPr>
                <w:rFonts w:ascii="Open Sans" w:hAnsi="Open Sans" w:cs="Open Sans"/>
                <w:w w:val="100"/>
                <w:sz w:val="20"/>
              </w:rPr>
            </w:pPr>
          </w:p>
        </w:tc>
      </w:tr>
      <w:tr w:rsidR="007650D6" w:rsidRPr="00FA4746" w14:paraId="4823DB2C" w14:textId="77777777" w:rsidTr="007650D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A996E45" w14:textId="77777777" w:rsidR="007650D6" w:rsidRPr="000F6DE0" w:rsidRDefault="007650D6" w:rsidP="007650D6">
            <w:pPr>
              <w:spacing w:before="0" w:line="240" w:lineRule="auto"/>
              <w:jc w:val="center"/>
              <w:rPr>
                <w:rFonts w:ascii="Open Sans" w:hAnsi="Open Sans" w:cs="Open Sans"/>
                <w:w w:val="100"/>
                <w:sz w:val="20"/>
              </w:rPr>
            </w:pPr>
            <w:r w:rsidRPr="000F6DE0">
              <w:rPr>
                <w:rFonts w:ascii="Open Sans" w:hAnsi="Open Sans" w:cs="Open Sans"/>
                <w:w w:val="100"/>
                <w:sz w:val="20"/>
              </w:rPr>
              <w:t>3</w:t>
            </w:r>
          </w:p>
        </w:tc>
        <w:tc>
          <w:tcPr>
            <w:tcW w:w="802" w:type="pct"/>
          </w:tcPr>
          <w:p w14:paraId="6B284BB1" w14:textId="37366884" w:rsidR="007650D6" w:rsidRPr="007650D6" w:rsidRDefault="007650D6" w:rsidP="007650D6">
            <w:pPr>
              <w:spacing w:before="0" w:line="240" w:lineRule="auto"/>
              <w:rPr>
                <w:rFonts w:ascii="Open Sans" w:hAnsi="Open Sans" w:cs="Open Sans"/>
                <w:w w:val="100"/>
                <w:sz w:val="20"/>
                <w:lang w:val="en-US"/>
              </w:rPr>
            </w:pPr>
            <w:r w:rsidRPr="007650D6">
              <w:rPr>
                <w:rFonts w:ascii="Open Sans" w:hAnsi="Open Sans" w:cs="Open Sans"/>
                <w:sz w:val="20"/>
              </w:rPr>
              <w:t>Tacka  z melaminy (MF)</w:t>
            </w:r>
          </w:p>
        </w:tc>
        <w:tc>
          <w:tcPr>
            <w:tcW w:w="1335" w:type="pct"/>
          </w:tcPr>
          <w:p w14:paraId="03ECC49C" w14:textId="69DE88C1" w:rsidR="007650D6" w:rsidRPr="007650D6" w:rsidRDefault="007650D6" w:rsidP="007650D6">
            <w:pPr>
              <w:spacing w:before="0" w:line="240" w:lineRule="auto"/>
              <w:rPr>
                <w:rFonts w:ascii="Open Sans" w:hAnsi="Open Sans" w:cs="Open Sans"/>
                <w:bCs/>
                <w:color w:val="000000"/>
                <w:w w:val="100"/>
                <w:sz w:val="20"/>
              </w:rPr>
            </w:pPr>
            <w:r w:rsidRPr="007650D6">
              <w:rPr>
                <w:rFonts w:ascii="Open Sans" w:hAnsi="Open Sans" w:cs="Open Sans"/>
                <w:sz w:val="20"/>
              </w:rPr>
              <w:t>op. 1 szt.; wykonane  polerowanej melaminy (MF), posiadające stopki na spodzie, wym.: 268x208x17mm; Alchem, nr kat. 574-4230-3024 lub równoważny</w:t>
            </w:r>
          </w:p>
        </w:tc>
        <w:tc>
          <w:tcPr>
            <w:tcW w:w="333" w:type="pct"/>
          </w:tcPr>
          <w:p w14:paraId="2D3F392A" w14:textId="102F8AA2" w:rsidR="007650D6" w:rsidRPr="007650D6" w:rsidRDefault="007650D6" w:rsidP="007650D6">
            <w:pPr>
              <w:spacing w:before="0" w:line="240" w:lineRule="auto"/>
              <w:jc w:val="center"/>
              <w:rPr>
                <w:rFonts w:ascii="Open Sans" w:hAnsi="Open Sans" w:cs="Open Sans"/>
                <w:w w:val="100"/>
                <w:sz w:val="20"/>
                <w:lang w:val="en-US"/>
              </w:rPr>
            </w:pPr>
            <w:r w:rsidRPr="007650D6">
              <w:rPr>
                <w:rFonts w:ascii="Open Sans" w:hAnsi="Open Sans" w:cs="Open Sans"/>
                <w:sz w:val="20"/>
              </w:rPr>
              <w:t>17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0C557" w14:textId="77777777" w:rsidR="007650D6" w:rsidRPr="00FA4746" w:rsidRDefault="007650D6" w:rsidP="007650D6">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001F8695" w14:textId="77777777" w:rsidR="007650D6" w:rsidRPr="00FA4746" w:rsidRDefault="007650D6" w:rsidP="007650D6">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547AABDD" w14:textId="77777777" w:rsidR="007650D6" w:rsidRPr="00FA4746" w:rsidRDefault="007650D6" w:rsidP="007650D6">
            <w:pPr>
              <w:spacing w:before="0" w:line="240" w:lineRule="auto"/>
              <w:jc w:val="center"/>
              <w:rPr>
                <w:rFonts w:ascii="Open Sans" w:hAnsi="Open Sans" w:cs="Open Sans"/>
                <w:w w:val="100"/>
                <w:sz w:val="20"/>
                <w:lang w:val="en-US"/>
              </w:rPr>
            </w:pPr>
          </w:p>
        </w:tc>
        <w:tc>
          <w:tcPr>
            <w:tcW w:w="529" w:type="pct"/>
            <w:tcBorders>
              <w:top w:val="single" w:sz="4" w:space="0" w:color="auto"/>
              <w:left w:val="single" w:sz="4" w:space="0" w:color="auto"/>
              <w:bottom w:val="single" w:sz="4" w:space="0" w:color="auto"/>
              <w:right w:val="single" w:sz="4" w:space="0" w:color="auto"/>
            </w:tcBorders>
            <w:vAlign w:val="center"/>
          </w:tcPr>
          <w:p w14:paraId="01201DCC" w14:textId="77777777" w:rsidR="007650D6" w:rsidRPr="00FA4746" w:rsidRDefault="007650D6" w:rsidP="007650D6">
            <w:pPr>
              <w:spacing w:before="0" w:line="240" w:lineRule="auto"/>
              <w:jc w:val="center"/>
              <w:rPr>
                <w:rFonts w:ascii="Open Sans" w:hAnsi="Open Sans" w:cs="Open Sans"/>
                <w:w w:val="100"/>
                <w:sz w:val="20"/>
                <w:lang w:val="en-US"/>
              </w:rPr>
            </w:pPr>
          </w:p>
        </w:tc>
      </w:tr>
      <w:tr w:rsidR="007650D6" w:rsidRPr="00FA4746" w14:paraId="225EA0CE" w14:textId="77777777" w:rsidTr="007650D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29C0C71" w14:textId="77777777" w:rsidR="007650D6" w:rsidRPr="000F6DE0" w:rsidRDefault="007650D6" w:rsidP="007650D6">
            <w:pPr>
              <w:spacing w:before="0" w:line="240" w:lineRule="auto"/>
              <w:jc w:val="center"/>
              <w:rPr>
                <w:rFonts w:ascii="Open Sans" w:hAnsi="Open Sans" w:cs="Open Sans"/>
                <w:w w:val="100"/>
                <w:sz w:val="20"/>
              </w:rPr>
            </w:pPr>
            <w:r w:rsidRPr="000F6DE0">
              <w:rPr>
                <w:rFonts w:ascii="Open Sans" w:hAnsi="Open Sans" w:cs="Open Sans"/>
                <w:w w:val="100"/>
                <w:sz w:val="20"/>
              </w:rPr>
              <w:t>4</w:t>
            </w:r>
          </w:p>
        </w:tc>
        <w:tc>
          <w:tcPr>
            <w:tcW w:w="802" w:type="pct"/>
          </w:tcPr>
          <w:p w14:paraId="579607BE" w14:textId="399A2B86" w:rsidR="007650D6" w:rsidRPr="007650D6" w:rsidRDefault="007650D6" w:rsidP="007650D6">
            <w:pPr>
              <w:spacing w:before="0" w:line="240" w:lineRule="auto"/>
              <w:rPr>
                <w:rFonts w:ascii="Open Sans" w:hAnsi="Open Sans" w:cs="Open Sans"/>
                <w:w w:val="100"/>
                <w:sz w:val="20"/>
                <w:lang w:val="en-GB"/>
              </w:rPr>
            </w:pPr>
            <w:r w:rsidRPr="007650D6">
              <w:rPr>
                <w:rFonts w:ascii="Open Sans" w:hAnsi="Open Sans" w:cs="Open Sans"/>
                <w:sz w:val="20"/>
              </w:rPr>
              <w:t>Tacka  z melaminy (MF)</w:t>
            </w:r>
          </w:p>
        </w:tc>
        <w:tc>
          <w:tcPr>
            <w:tcW w:w="1335" w:type="pct"/>
          </w:tcPr>
          <w:p w14:paraId="31B3E2CF" w14:textId="790266D3" w:rsidR="007650D6" w:rsidRPr="007650D6" w:rsidRDefault="007650D6" w:rsidP="007650D6">
            <w:pPr>
              <w:spacing w:before="0" w:line="240" w:lineRule="auto"/>
              <w:rPr>
                <w:rFonts w:ascii="Open Sans" w:hAnsi="Open Sans" w:cs="Open Sans"/>
                <w:bCs/>
                <w:color w:val="000000"/>
                <w:w w:val="100"/>
                <w:sz w:val="20"/>
              </w:rPr>
            </w:pPr>
            <w:r w:rsidRPr="007650D6">
              <w:rPr>
                <w:rFonts w:ascii="Open Sans" w:hAnsi="Open Sans" w:cs="Open Sans"/>
                <w:sz w:val="20"/>
              </w:rPr>
              <w:t>op. 1 szt.; wykonane  polerowanej melaminy (MF), posiadające stopki na spodzie, wym.: 355x240x17 mm; Alchem, nr kat. 574-4230-3036 lub równoważny</w:t>
            </w:r>
          </w:p>
        </w:tc>
        <w:tc>
          <w:tcPr>
            <w:tcW w:w="333" w:type="pct"/>
          </w:tcPr>
          <w:p w14:paraId="5D10F06C" w14:textId="790D61A6" w:rsidR="007650D6" w:rsidRPr="007650D6" w:rsidRDefault="007650D6" w:rsidP="007650D6">
            <w:pPr>
              <w:spacing w:before="0" w:line="240" w:lineRule="auto"/>
              <w:jc w:val="center"/>
              <w:rPr>
                <w:rFonts w:ascii="Open Sans" w:hAnsi="Open Sans" w:cs="Open Sans"/>
                <w:w w:val="100"/>
                <w:sz w:val="20"/>
              </w:rPr>
            </w:pPr>
            <w:r w:rsidRPr="007650D6">
              <w:rPr>
                <w:rFonts w:ascii="Open Sans" w:hAnsi="Open Sans" w:cs="Open Sans"/>
                <w:sz w:val="20"/>
              </w:rPr>
              <w:t>12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E4352D" w14:textId="77777777" w:rsidR="007650D6" w:rsidRPr="00FA4746" w:rsidRDefault="007650D6" w:rsidP="007650D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6D8E64C" w14:textId="77777777" w:rsidR="007650D6" w:rsidRPr="00FA4746" w:rsidRDefault="007650D6" w:rsidP="007650D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A07E1A1" w14:textId="77777777" w:rsidR="007650D6" w:rsidRPr="00FA4746" w:rsidRDefault="007650D6" w:rsidP="007650D6">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0B67A62C" w14:textId="77777777" w:rsidR="007650D6" w:rsidRPr="00FA4746" w:rsidRDefault="007650D6" w:rsidP="007650D6">
            <w:pPr>
              <w:spacing w:before="0" w:line="240" w:lineRule="auto"/>
              <w:jc w:val="center"/>
              <w:rPr>
                <w:rFonts w:ascii="Open Sans" w:hAnsi="Open Sans" w:cs="Open Sans"/>
                <w:w w:val="100"/>
                <w:sz w:val="20"/>
              </w:rPr>
            </w:pPr>
          </w:p>
        </w:tc>
      </w:tr>
      <w:tr w:rsidR="007650D6" w:rsidRPr="00FA4746" w14:paraId="522399E2" w14:textId="77777777" w:rsidTr="007650D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34BC8DE" w14:textId="77777777" w:rsidR="007650D6" w:rsidRPr="000F6DE0" w:rsidRDefault="007650D6" w:rsidP="007650D6">
            <w:pPr>
              <w:spacing w:before="0" w:line="240" w:lineRule="auto"/>
              <w:jc w:val="center"/>
              <w:rPr>
                <w:rFonts w:ascii="Open Sans" w:hAnsi="Open Sans" w:cs="Open Sans"/>
                <w:w w:val="100"/>
                <w:sz w:val="20"/>
              </w:rPr>
            </w:pPr>
            <w:r w:rsidRPr="000F6DE0">
              <w:rPr>
                <w:rFonts w:ascii="Open Sans" w:hAnsi="Open Sans" w:cs="Open Sans"/>
                <w:w w:val="100"/>
                <w:sz w:val="20"/>
              </w:rPr>
              <w:t>5</w:t>
            </w:r>
          </w:p>
        </w:tc>
        <w:tc>
          <w:tcPr>
            <w:tcW w:w="802" w:type="pct"/>
          </w:tcPr>
          <w:p w14:paraId="2D65B1CF" w14:textId="613861DF" w:rsidR="007650D6" w:rsidRPr="007650D6" w:rsidRDefault="007650D6" w:rsidP="007650D6">
            <w:pPr>
              <w:spacing w:before="0" w:line="240" w:lineRule="auto"/>
              <w:rPr>
                <w:rFonts w:ascii="Open Sans" w:hAnsi="Open Sans" w:cs="Open Sans"/>
                <w:w w:val="100"/>
                <w:sz w:val="20"/>
                <w:lang w:val="en-GB"/>
              </w:rPr>
            </w:pPr>
            <w:r w:rsidRPr="007650D6">
              <w:rPr>
                <w:rFonts w:ascii="Open Sans" w:hAnsi="Open Sans" w:cs="Open Sans"/>
                <w:sz w:val="20"/>
              </w:rPr>
              <w:t>Tacka  z melaminy (MF)</w:t>
            </w:r>
          </w:p>
        </w:tc>
        <w:tc>
          <w:tcPr>
            <w:tcW w:w="1335" w:type="pct"/>
          </w:tcPr>
          <w:p w14:paraId="2D42F660" w14:textId="77777777" w:rsidR="007650D6" w:rsidRPr="007650D6" w:rsidRDefault="007650D6" w:rsidP="007650D6">
            <w:pPr>
              <w:spacing w:before="0" w:line="240" w:lineRule="auto"/>
              <w:rPr>
                <w:rFonts w:ascii="Open Sans" w:hAnsi="Open Sans" w:cs="Open Sans"/>
                <w:sz w:val="20"/>
              </w:rPr>
            </w:pPr>
            <w:r w:rsidRPr="007650D6">
              <w:rPr>
                <w:rFonts w:ascii="Open Sans" w:hAnsi="Open Sans" w:cs="Open Sans"/>
                <w:sz w:val="20"/>
              </w:rPr>
              <w:t>op. 1 szt.; wykonane  polerowanej melaminy (MF), posiadające stopki na spodzie, wym.: 428x288x17 mm; Alchem, nr kat. 574-4230-3043</w:t>
            </w:r>
          </w:p>
          <w:p w14:paraId="31631EC7" w14:textId="7CF29E15" w:rsidR="007650D6" w:rsidRPr="007650D6" w:rsidRDefault="007650D6" w:rsidP="007650D6">
            <w:pPr>
              <w:spacing w:before="0" w:line="240" w:lineRule="auto"/>
              <w:rPr>
                <w:rFonts w:ascii="Open Sans" w:hAnsi="Open Sans" w:cs="Open Sans"/>
                <w:w w:val="100"/>
                <w:sz w:val="20"/>
              </w:rPr>
            </w:pPr>
            <w:r w:rsidRPr="007650D6">
              <w:rPr>
                <w:rFonts w:ascii="Open Sans" w:hAnsi="Open Sans" w:cs="Open Sans"/>
                <w:sz w:val="20"/>
              </w:rPr>
              <w:t>lub równoważny</w:t>
            </w:r>
          </w:p>
        </w:tc>
        <w:tc>
          <w:tcPr>
            <w:tcW w:w="333" w:type="pct"/>
          </w:tcPr>
          <w:p w14:paraId="42A08432" w14:textId="7072BEB6" w:rsidR="007650D6" w:rsidRPr="007650D6" w:rsidRDefault="007650D6" w:rsidP="007650D6">
            <w:pPr>
              <w:spacing w:before="0" w:line="240" w:lineRule="auto"/>
              <w:jc w:val="center"/>
              <w:rPr>
                <w:rFonts w:ascii="Open Sans" w:hAnsi="Open Sans" w:cs="Open Sans"/>
                <w:w w:val="100"/>
                <w:sz w:val="20"/>
              </w:rPr>
            </w:pPr>
            <w:r w:rsidRPr="007650D6">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FC4C15" w14:textId="77777777" w:rsidR="007650D6" w:rsidRPr="00FA4746" w:rsidRDefault="007650D6" w:rsidP="007650D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3FF73E8" w14:textId="77777777" w:rsidR="007650D6" w:rsidRPr="00FA4746" w:rsidRDefault="007650D6" w:rsidP="007650D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A0E608D" w14:textId="77777777" w:rsidR="007650D6" w:rsidRPr="00FA4746" w:rsidRDefault="007650D6" w:rsidP="007650D6">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549ACFD2" w14:textId="77777777" w:rsidR="007650D6" w:rsidRPr="00FA4746" w:rsidRDefault="007650D6" w:rsidP="007650D6">
            <w:pPr>
              <w:spacing w:before="0" w:line="240" w:lineRule="auto"/>
              <w:jc w:val="center"/>
              <w:rPr>
                <w:rFonts w:ascii="Open Sans" w:hAnsi="Open Sans" w:cs="Open Sans"/>
                <w:w w:val="100"/>
                <w:sz w:val="20"/>
              </w:rPr>
            </w:pPr>
          </w:p>
        </w:tc>
      </w:tr>
      <w:tr w:rsidR="007650D6" w:rsidRPr="00FA4746" w14:paraId="1ACD7DAF" w14:textId="77777777" w:rsidTr="007650D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AD350D6" w14:textId="77777777" w:rsidR="007650D6" w:rsidRPr="000F6DE0" w:rsidRDefault="007650D6" w:rsidP="007650D6">
            <w:pPr>
              <w:spacing w:before="0" w:line="240" w:lineRule="auto"/>
              <w:jc w:val="center"/>
              <w:rPr>
                <w:rFonts w:ascii="Open Sans" w:hAnsi="Open Sans" w:cs="Open Sans"/>
                <w:w w:val="100"/>
                <w:sz w:val="20"/>
              </w:rPr>
            </w:pPr>
            <w:r w:rsidRPr="000F6DE0">
              <w:rPr>
                <w:rFonts w:ascii="Open Sans" w:hAnsi="Open Sans" w:cs="Open Sans"/>
                <w:w w:val="100"/>
                <w:sz w:val="20"/>
              </w:rPr>
              <w:t>6</w:t>
            </w:r>
          </w:p>
        </w:tc>
        <w:tc>
          <w:tcPr>
            <w:tcW w:w="802" w:type="pct"/>
          </w:tcPr>
          <w:p w14:paraId="57D1047F" w14:textId="31909BAD" w:rsidR="007650D6" w:rsidRPr="007650D6" w:rsidRDefault="007650D6" w:rsidP="007650D6">
            <w:pPr>
              <w:spacing w:before="0" w:line="240" w:lineRule="auto"/>
              <w:rPr>
                <w:rFonts w:ascii="Open Sans" w:hAnsi="Open Sans" w:cs="Open Sans"/>
                <w:w w:val="100"/>
                <w:sz w:val="20"/>
                <w:lang w:val="en-GB"/>
              </w:rPr>
            </w:pPr>
            <w:r w:rsidRPr="007650D6">
              <w:rPr>
                <w:rFonts w:ascii="Open Sans" w:hAnsi="Open Sans" w:cs="Open Sans"/>
                <w:sz w:val="20"/>
              </w:rPr>
              <w:t>Palnik Bunsena Flame 100</w:t>
            </w:r>
          </w:p>
        </w:tc>
        <w:tc>
          <w:tcPr>
            <w:tcW w:w="1335" w:type="pct"/>
          </w:tcPr>
          <w:p w14:paraId="08A6656A" w14:textId="084CB8A3" w:rsidR="007650D6" w:rsidRPr="007650D6" w:rsidRDefault="007650D6" w:rsidP="007650D6">
            <w:pPr>
              <w:spacing w:before="0" w:line="240" w:lineRule="auto"/>
              <w:rPr>
                <w:rFonts w:ascii="Open Sans" w:hAnsi="Open Sans" w:cs="Open Sans"/>
                <w:bCs/>
                <w:color w:val="000000"/>
                <w:w w:val="100"/>
                <w:sz w:val="20"/>
              </w:rPr>
            </w:pPr>
            <w:r w:rsidRPr="007650D6">
              <w:rPr>
                <w:rFonts w:ascii="Open Sans" w:hAnsi="Open Sans" w:cs="Open Sans"/>
                <w:sz w:val="20"/>
              </w:rPr>
              <w:t xml:space="preserve">Op. 1 szt.; możliwość zasilania propan/ butanem, aktywacja przyciskiem, wykonany ze stali nierdzewnej, producent WLD-TEC; Alchem, nr kat. </w:t>
            </w:r>
            <w:r w:rsidRPr="007650D6">
              <w:rPr>
                <w:rFonts w:ascii="Open Sans" w:hAnsi="Open Sans" w:cs="Open Sans"/>
                <w:color w:val="000000"/>
                <w:sz w:val="20"/>
                <w:shd w:val="clear" w:color="auto" w:fill="FFFFFF"/>
              </w:rPr>
              <w:t>294-2100000 lub równoważny</w:t>
            </w:r>
          </w:p>
        </w:tc>
        <w:tc>
          <w:tcPr>
            <w:tcW w:w="333" w:type="pct"/>
          </w:tcPr>
          <w:p w14:paraId="728D4ED9" w14:textId="68000C6C" w:rsidR="007650D6" w:rsidRPr="007650D6" w:rsidRDefault="007650D6" w:rsidP="007650D6">
            <w:pPr>
              <w:spacing w:before="0" w:line="240" w:lineRule="auto"/>
              <w:jc w:val="center"/>
              <w:rPr>
                <w:rFonts w:ascii="Open Sans" w:hAnsi="Open Sans" w:cs="Open Sans"/>
                <w:w w:val="100"/>
                <w:sz w:val="20"/>
              </w:rPr>
            </w:pPr>
            <w:r w:rsidRPr="007650D6">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6D5A4" w14:textId="77777777" w:rsidR="007650D6" w:rsidRPr="00FA4746" w:rsidRDefault="007650D6" w:rsidP="007650D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10EC354" w14:textId="77777777" w:rsidR="007650D6" w:rsidRPr="00FA4746" w:rsidRDefault="007650D6" w:rsidP="007650D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E6843AF" w14:textId="77777777" w:rsidR="007650D6" w:rsidRPr="00FA4746" w:rsidRDefault="007650D6" w:rsidP="007650D6">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20F96612" w14:textId="77777777" w:rsidR="007650D6" w:rsidRPr="00FA4746" w:rsidRDefault="007650D6" w:rsidP="007650D6">
            <w:pPr>
              <w:spacing w:before="0" w:line="240" w:lineRule="auto"/>
              <w:jc w:val="center"/>
              <w:rPr>
                <w:rFonts w:ascii="Open Sans" w:hAnsi="Open Sans" w:cs="Open Sans"/>
                <w:w w:val="100"/>
                <w:sz w:val="20"/>
              </w:rPr>
            </w:pPr>
          </w:p>
        </w:tc>
      </w:tr>
      <w:tr w:rsidR="007650D6" w:rsidRPr="00FA4746" w14:paraId="364063F5" w14:textId="77777777" w:rsidTr="007650D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85B5E71" w14:textId="77777777" w:rsidR="007650D6" w:rsidRPr="000F6DE0" w:rsidRDefault="007650D6" w:rsidP="007650D6">
            <w:pPr>
              <w:spacing w:before="0" w:line="240" w:lineRule="auto"/>
              <w:jc w:val="center"/>
              <w:rPr>
                <w:rFonts w:ascii="Open Sans" w:hAnsi="Open Sans" w:cs="Open Sans"/>
                <w:w w:val="100"/>
                <w:sz w:val="20"/>
              </w:rPr>
            </w:pPr>
            <w:r w:rsidRPr="000F6DE0">
              <w:rPr>
                <w:rFonts w:ascii="Open Sans" w:hAnsi="Open Sans" w:cs="Open Sans"/>
                <w:w w:val="100"/>
                <w:sz w:val="20"/>
              </w:rPr>
              <w:t>7</w:t>
            </w:r>
          </w:p>
        </w:tc>
        <w:tc>
          <w:tcPr>
            <w:tcW w:w="802" w:type="pct"/>
          </w:tcPr>
          <w:p w14:paraId="4442F3E9" w14:textId="6C698973" w:rsidR="007650D6" w:rsidRPr="007650D6" w:rsidRDefault="007650D6" w:rsidP="007650D6">
            <w:pPr>
              <w:spacing w:before="0" w:line="240" w:lineRule="auto"/>
              <w:rPr>
                <w:rFonts w:ascii="Open Sans" w:hAnsi="Open Sans" w:cs="Open Sans"/>
                <w:w w:val="100"/>
                <w:sz w:val="20"/>
                <w:lang w:val="en-GB"/>
              </w:rPr>
            </w:pPr>
            <w:r w:rsidRPr="007650D6">
              <w:rPr>
                <w:rFonts w:ascii="Open Sans" w:hAnsi="Open Sans" w:cs="Open Sans"/>
                <w:sz w:val="20"/>
              </w:rPr>
              <w:t>Bezpieczny adapter gazowy</w:t>
            </w:r>
          </w:p>
        </w:tc>
        <w:tc>
          <w:tcPr>
            <w:tcW w:w="1335" w:type="pct"/>
          </w:tcPr>
          <w:p w14:paraId="579409D6" w14:textId="2F98AA09" w:rsidR="007650D6" w:rsidRPr="007650D6" w:rsidRDefault="007650D6" w:rsidP="007650D6">
            <w:pPr>
              <w:spacing w:before="0" w:line="240" w:lineRule="auto"/>
              <w:rPr>
                <w:rFonts w:ascii="Open Sans" w:hAnsi="Open Sans" w:cs="Open Sans"/>
                <w:bCs/>
                <w:color w:val="000000"/>
                <w:w w:val="100"/>
                <w:sz w:val="20"/>
              </w:rPr>
            </w:pPr>
            <w:r w:rsidRPr="007650D6">
              <w:rPr>
                <w:rFonts w:ascii="Open Sans" w:hAnsi="Open Sans" w:cs="Open Sans"/>
                <w:sz w:val="20"/>
              </w:rPr>
              <w:t>op. 1 szt.; adapter do naboju CV 360, kompatybilny do palnika FLAME 100; Bionovo, nr kat. K-5110 lub równoważny</w:t>
            </w:r>
          </w:p>
        </w:tc>
        <w:tc>
          <w:tcPr>
            <w:tcW w:w="333" w:type="pct"/>
          </w:tcPr>
          <w:p w14:paraId="654A2890" w14:textId="7408B1E7" w:rsidR="007650D6" w:rsidRPr="007650D6" w:rsidRDefault="007650D6" w:rsidP="007650D6">
            <w:pPr>
              <w:spacing w:before="0" w:line="240" w:lineRule="auto"/>
              <w:jc w:val="center"/>
              <w:rPr>
                <w:rFonts w:ascii="Open Sans" w:hAnsi="Open Sans" w:cs="Open Sans"/>
                <w:w w:val="100"/>
                <w:sz w:val="20"/>
              </w:rPr>
            </w:pPr>
            <w:r w:rsidRPr="007650D6">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303A3" w14:textId="77777777" w:rsidR="007650D6" w:rsidRPr="00FA4746" w:rsidRDefault="007650D6" w:rsidP="007650D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3AF7090" w14:textId="77777777" w:rsidR="007650D6" w:rsidRPr="00FA4746" w:rsidRDefault="007650D6" w:rsidP="007650D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C7E10D0" w14:textId="77777777" w:rsidR="007650D6" w:rsidRPr="00FA4746" w:rsidRDefault="007650D6" w:rsidP="007650D6">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3B57E6DC" w14:textId="77777777" w:rsidR="007650D6" w:rsidRPr="00FA4746" w:rsidRDefault="007650D6" w:rsidP="007650D6">
            <w:pPr>
              <w:spacing w:before="0" w:line="240" w:lineRule="auto"/>
              <w:jc w:val="center"/>
              <w:rPr>
                <w:rFonts w:ascii="Open Sans" w:hAnsi="Open Sans" w:cs="Open Sans"/>
                <w:w w:val="100"/>
                <w:sz w:val="20"/>
              </w:rPr>
            </w:pPr>
          </w:p>
        </w:tc>
      </w:tr>
      <w:tr w:rsidR="007650D6" w:rsidRPr="00FA4746" w14:paraId="1DBF70E3" w14:textId="77777777" w:rsidTr="007650D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F478645" w14:textId="77777777" w:rsidR="007650D6" w:rsidRPr="000F6DE0" w:rsidRDefault="007650D6" w:rsidP="007650D6">
            <w:pPr>
              <w:spacing w:before="0" w:line="240" w:lineRule="auto"/>
              <w:jc w:val="center"/>
              <w:rPr>
                <w:rFonts w:ascii="Open Sans" w:hAnsi="Open Sans" w:cs="Open Sans"/>
                <w:w w:val="100"/>
                <w:sz w:val="20"/>
              </w:rPr>
            </w:pPr>
            <w:r w:rsidRPr="000F6DE0">
              <w:rPr>
                <w:rFonts w:ascii="Open Sans" w:hAnsi="Open Sans" w:cs="Open Sans"/>
                <w:w w:val="100"/>
                <w:sz w:val="20"/>
              </w:rPr>
              <w:t>8</w:t>
            </w:r>
          </w:p>
        </w:tc>
        <w:tc>
          <w:tcPr>
            <w:tcW w:w="802" w:type="pct"/>
          </w:tcPr>
          <w:p w14:paraId="55F6DDDB" w14:textId="206340AB" w:rsidR="007650D6" w:rsidRPr="007650D6" w:rsidRDefault="007650D6" w:rsidP="007650D6">
            <w:pPr>
              <w:spacing w:before="0" w:line="240" w:lineRule="auto"/>
              <w:rPr>
                <w:rFonts w:ascii="Open Sans" w:hAnsi="Open Sans" w:cs="Open Sans"/>
                <w:w w:val="100"/>
                <w:sz w:val="20"/>
                <w:lang w:val="en-GB"/>
              </w:rPr>
            </w:pPr>
            <w:r w:rsidRPr="007650D6">
              <w:rPr>
                <w:rFonts w:ascii="Open Sans" w:hAnsi="Open Sans" w:cs="Open Sans"/>
                <w:sz w:val="20"/>
              </w:rPr>
              <w:t>Zestaw: Palnik laboratoryjny Bunsena + gaz</w:t>
            </w:r>
          </w:p>
        </w:tc>
        <w:tc>
          <w:tcPr>
            <w:tcW w:w="1335" w:type="pct"/>
          </w:tcPr>
          <w:p w14:paraId="21C20A61" w14:textId="77777777" w:rsidR="007650D6" w:rsidRPr="007650D6" w:rsidRDefault="007650D6" w:rsidP="007650D6">
            <w:pPr>
              <w:spacing w:before="0" w:line="240" w:lineRule="auto"/>
              <w:rPr>
                <w:rFonts w:ascii="Open Sans" w:hAnsi="Open Sans" w:cs="Open Sans"/>
                <w:sz w:val="20"/>
              </w:rPr>
            </w:pPr>
            <w:r w:rsidRPr="007650D6">
              <w:rPr>
                <w:rFonts w:ascii="Open Sans" w:hAnsi="Open Sans" w:cs="Open Sans"/>
                <w:sz w:val="20"/>
              </w:rPr>
              <w:t xml:space="preserve">op. zestaw 2 szt.; Palnik Bunsena BL 1700, nabój z gazem propan/ butan, nabój z gwintem śrubowym EURO, temp. </w:t>
            </w:r>
          </w:p>
          <w:p w14:paraId="2C14E862" w14:textId="77777777" w:rsidR="007650D6" w:rsidRPr="007650D6" w:rsidRDefault="007650D6" w:rsidP="007650D6">
            <w:pPr>
              <w:spacing w:before="0" w:line="240" w:lineRule="auto"/>
              <w:rPr>
                <w:rFonts w:ascii="Open Sans" w:hAnsi="Open Sans" w:cs="Open Sans"/>
                <w:sz w:val="20"/>
              </w:rPr>
            </w:pPr>
            <w:r w:rsidRPr="007650D6">
              <w:rPr>
                <w:rFonts w:ascii="Open Sans" w:hAnsi="Open Sans" w:cs="Open Sans"/>
                <w:sz w:val="20"/>
              </w:rPr>
              <w:t>Do 1700</w:t>
            </w:r>
            <w:r w:rsidRPr="007650D6">
              <w:rPr>
                <w:rFonts w:ascii="Open Sans" w:hAnsi="Open Sans" w:cs="Open Sans"/>
                <w:sz w:val="20"/>
              </w:rPr>
              <w:sym w:font="Symbol" w:char="F0B0"/>
            </w:r>
            <w:r w:rsidRPr="007650D6">
              <w:rPr>
                <w:rFonts w:ascii="Open Sans" w:hAnsi="Open Sans" w:cs="Open Sans"/>
                <w:sz w:val="20"/>
              </w:rPr>
              <w:t xml:space="preserve">C; Bionovo, nr kat. B-1420 </w:t>
            </w:r>
          </w:p>
          <w:p w14:paraId="7AA9FDC3" w14:textId="3923B378" w:rsidR="007650D6" w:rsidRPr="007650D6" w:rsidRDefault="007650D6" w:rsidP="007650D6">
            <w:pPr>
              <w:spacing w:before="0" w:line="240" w:lineRule="auto"/>
              <w:rPr>
                <w:rFonts w:ascii="Open Sans" w:hAnsi="Open Sans" w:cs="Open Sans"/>
                <w:w w:val="100"/>
                <w:sz w:val="20"/>
              </w:rPr>
            </w:pPr>
            <w:r w:rsidRPr="007650D6">
              <w:rPr>
                <w:rFonts w:ascii="Open Sans" w:hAnsi="Open Sans" w:cs="Open Sans"/>
                <w:sz w:val="20"/>
              </w:rPr>
              <w:t>lub równoważny</w:t>
            </w:r>
          </w:p>
        </w:tc>
        <w:tc>
          <w:tcPr>
            <w:tcW w:w="333" w:type="pct"/>
          </w:tcPr>
          <w:p w14:paraId="66790E8F" w14:textId="4EDDF755" w:rsidR="007650D6" w:rsidRPr="007650D6" w:rsidRDefault="007650D6" w:rsidP="007650D6">
            <w:pPr>
              <w:spacing w:before="0" w:line="240" w:lineRule="auto"/>
              <w:jc w:val="center"/>
              <w:rPr>
                <w:rFonts w:ascii="Open Sans" w:hAnsi="Open Sans" w:cs="Open Sans"/>
                <w:w w:val="100"/>
                <w:sz w:val="20"/>
              </w:rPr>
            </w:pPr>
            <w:r w:rsidRPr="007650D6">
              <w:rPr>
                <w:rFonts w:ascii="Open Sans" w:hAnsi="Open Sans" w:cs="Open Sans"/>
                <w:sz w:val="20"/>
              </w:rPr>
              <w:t>3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0735E" w14:textId="77777777" w:rsidR="007650D6" w:rsidRPr="00FA4746" w:rsidRDefault="007650D6" w:rsidP="007650D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6C6BACF" w14:textId="77777777" w:rsidR="007650D6" w:rsidRPr="00FA4746" w:rsidRDefault="007650D6" w:rsidP="007650D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0F972FD" w14:textId="77777777" w:rsidR="007650D6" w:rsidRPr="00FA4746" w:rsidRDefault="007650D6" w:rsidP="007650D6">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1CBD1AF2" w14:textId="77777777" w:rsidR="007650D6" w:rsidRPr="00FA4746" w:rsidRDefault="007650D6" w:rsidP="007650D6">
            <w:pPr>
              <w:spacing w:before="0" w:line="240" w:lineRule="auto"/>
              <w:jc w:val="center"/>
              <w:rPr>
                <w:rFonts w:ascii="Open Sans" w:hAnsi="Open Sans" w:cs="Open Sans"/>
                <w:w w:val="100"/>
                <w:sz w:val="20"/>
              </w:rPr>
            </w:pPr>
          </w:p>
        </w:tc>
      </w:tr>
      <w:tr w:rsidR="007650D6" w:rsidRPr="00FA4746" w14:paraId="33500A0C" w14:textId="77777777" w:rsidTr="007650D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45A6611" w14:textId="77777777" w:rsidR="007650D6" w:rsidRPr="000F6DE0" w:rsidRDefault="007650D6" w:rsidP="007650D6">
            <w:pPr>
              <w:spacing w:before="0" w:line="240" w:lineRule="auto"/>
              <w:jc w:val="center"/>
              <w:rPr>
                <w:rFonts w:ascii="Open Sans" w:hAnsi="Open Sans" w:cs="Open Sans"/>
                <w:w w:val="100"/>
                <w:sz w:val="20"/>
              </w:rPr>
            </w:pPr>
            <w:r w:rsidRPr="000F6DE0">
              <w:rPr>
                <w:rFonts w:ascii="Open Sans" w:hAnsi="Open Sans" w:cs="Open Sans"/>
                <w:w w:val="100"/>
                <w:sz w:val="20"/>
              </w:rPr>
              <w:t>9</w:t>
            </w:r>
          </w:p>
        </w:tc>
        <w:tc>
          <w:tcPr>
            <w:tcW w:w="802" w:type="pct"/>
          </w:tcPr>
          <w:p w14:paraId="2B0A7D75" w14:textId="53263F5A" w:rsidR="007650D6" w:rsidRPr="007650D6" w:rsidRDefault="007650D6" w:rsidP="007650D6">
            <w:pPr>
              <w:spacing w:before="0" w:line="240" w:lineRule="auto"/>
              <w:rPr>
                <w:rFonts w:ascii="Open Sans" w:hAnsi="Open Sans" w:cs="Open Sans"/>
                <w:w w:val="100"/>
                <w:sz w:val="20"/>
                <w:lang w:val="en-GB"/>
              </w:rPr>
            </w:pPr>
            <w:r w:rsidRPr="007650D6">
              <w:rPr>
                <w:rFonts w:ascii="Open Sans" w:hAnsi="Open Sans" w:cs="Open Sans"/>
                <w:sz w:val="20"/>
              </w:rPr>
              <w:t>Tryskawka z nadrukiem</w:t>
            </w:r>
          </w:p>
        </w:tc>
        <w:tc>
          <w:tcPr>
            <w:tcW w:w="1335" w:type="pct"/>
          </w:tcPr>
          <w:p w14:paraId="65C70E7F" w14:textId="77777777" w:rsidR="007650D6" w:rsidRPr="007650D6" w:rsidRDefault="007650D6" w:rsidP="007650D6">
            <w:pPr>
              <w:spacing w:before="0" w:line="240" w:lineRule="auto"/>
              <w:rPr>
                <w:rFonts w:ascii="Open Sans" w:hAnsi="Open Sans" w:cs="Open Sans"/>
                <w:sz w:val="20"/>
              </w:rPr>
            </w:pPr>
            <w:r w:rsidRPr="007650D6">
              <w:rPr>
                <w:rFonts w:ascii="Open Sans" w:hAnsi="Open Sans" w:cs="Open Sans"/>
                <w:sz w:val="20"/>
              </w:rPr>
              <w:t xml:space="preserve">op. 1 szt.; tryskawka z szeroką szyjką, LDPE, napisem „WODA DESTYLOWANA”, poj. 500ml; Alchem, nr kat. 817-303-770024 </w:t>
            </w:r>
          </w:p>
          <w:p w14:paraId="4C7BBED4" w14:textId="20840983" w:rsidR="007650D6" w:rsidRPr="007650D6" w:rsidRDefault="007650D6" w:rsidP="007650D6">
            <w:pPr>
              <w:spacing w:before="0" w:line="240" w:lineRule="auto"/>
              <w:rPr>
                <w:rFonts w:ascii="Open Sans" w:hAnsi="Open Sans" w:cs="Open Sans"/>
                <w:w w:val="100"/>
                <w:sz w:val="20"/>
              </w:rPr>
            </w:pPr>
            <w:r w:rsidRPr="007650D6">
              <w:rPr>
                <w:rFonts w:ascii="Open Sans" w:hAnsi="Open Sans" w:cs="Open Sans"/>
                <w:sz w:val="20"/>
              </w:rPr>
              <w:t>lub równoważny</w:t>
            </w:r>
          </w:p>
        </w:tc>
        <w:tc>
          <w:tcPr>
            <w:tcW w:w="333" w:type="pct"/>
          </w:tcPr>
          <w:p w14:paraId="4254B63D" w14:textId="7D689C93" w:rsidR="007650D6" w:rsidRPr="007650D6" w:rsidRDefault="007650D6" w:rsidP="007650D6">
            <w:pPr>
              <w:spacing w:before="0" w:line="240" w:lineRule="auto"/>
              <w:jc w:val="center"/>
              <w:rPr>
                <w:rFonts w:ascii="Open Sans" w:hAnsi="Open Sans" w:cs="Open Sans"/>
                <w:w w:val="100"/>
                <w:sz w:val="20"/>
              </w:rPr>
            </w:pPr>
            <w:r w:rsidRPr="007650D6">
              <w:rPr>
                <w:rFonts w:ascii="Open Sans" w:hAnsi="Open Sans" w:cs="Open Sans"/>
                <w:sz w:val="20"/>
              </w:rPr>
              <w:t>4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0193A" w14:textId="77777777" w:rsidR="007650D6" w:rsidRPr="00FA4746" w:rsidRDefault="007650D6" w:rsidP="007650D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E34A276" w14:textId="77777777" w:rsidR="007650D6" w:rsidRPr="00FA4746" w:rsidRDefault="007650D6" w:rsidP="007650D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4493AEB" w14:textId="77777777" w:rsidR="007650D6" w:rsidRPr="00FA4746" w:rsidRDefault="007650D6" w:rsidP="007650D6">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68663018" w14:textId="77777777" w:rsidR="007650D6" w:rsidRPr="00FA4746" w:rsidRDefault="007650D6" w:rsidP="007650D6">
            <w:pPr>
              <w:spacing w:before="0" w:line="240" w:lineRule="auto"/>
              <w:jc w:val="center"/>
              <w:rPr>
                <w:rFonts w:ascii="Open Sans" w:hAnsi="Open Sans" w:cs="Open Sans"/>
                <w:w w:val="100"/>
                <w:sz w:val="20"/>
              </w:rPr>
            </w:pPr>
          </w:p>
        </w:tc>
      </w:tr>
      <w:tr w:rsidR="007650D6" w:rsidRPr="00FA4746" w14:paraId="498AE551" w14:textId="77777777" w:rsidTr="007650D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09E3578" w14:textId="77777777" w:rsidR="007650D6" w:rsidRPr="000F6DE0" w:rsidRDefault="007650D6" w:rsidP="007650D6">
            <w:pPr>
              <w:spacing w:before="0" w:line="240" w:lineRule="auto"/>
              <w:jc w:val="center"/>
              <w:rPr>
                <w:rFonts w:ascii="Open Sans" w:hAnsi="Open Sans" w:cs="Open Sans"/>
                <w:w w:val="100"/>
                <w:sz w:val="20"/>
              </w:rPr>
            </w:pPr>
            <w:r w:rsidRPr="000F6DE0">
              <w:rPr>
                <w:rFonts w:ascii="Open Sans" w:hAnsi="Open Sans" w:cs="Open Sans"/>
                <w:w w:val="100"/>
                <w:sz w:val="20"/>
              </w:rPr>
              <w:t>10</w:t>
            </w:r>
          </w:p>
        </w:tc>
        <w:tc>
          <w:tcPr>
            <w:tcW w:w="802" w:type="pct"/>
          </w:tcPr>
          <w:p w14:paraId="7075FE87" w14:textId="401C344B" w:rsidR="007650D6" w:rsidRPr="007650D6" w:rsidRDefault="007650D6" w:rsidP="007650D6">
            <w:pPr>
              <w:spacing w:before="0" w:line="240" w:lineRule="auto"/>
              <w:rPr>
                <w:rFonts w:ascii="Open Sans" w:hAnsi="Open Sans" w:cs="Open Sans"/>
                <w:w w:val="100"/>
                <w:sz w:val="20"/>
                <w:lang w:val="en-GB"/>
              </w:rPr>
            </w:pPr>
            <w:r w:rsidRPr="007650D6">
              <w:rPr>
                <w:rFonts w:ascii="Open Sans" w:hAnsi="Open Sans" w:cs="Open Sans"/>
                <w:sz w:val="20"/>
              </w:rPr>
              <w:t>Szpatułko - łyżeczka, okrągła</w:t>
            </w:r>
          </w:p>
        </w:tc>
        <w:tc>
          <w:tcPr>
            <w:tcW w:w="1335" w:type="pct"/>
          </w:tcPr>
          <w:p w14:paraId="7C97D795" w14:textId="77777777" w:rsidR="007650D6" w:rsidRPr="007650D6" w:rsidRDefault="007650D6" w:rsidP="007650D6">
            <w:pPr>
              <w:spacing w:before="0" w:line="240" w:lineRule="auto"/>
              <w:rPr>
                <w:rFonts w:ascii="Open Sans" w:hAnsi="Open Sans" w:cs="Open Sans"/>
                <w:sz w:val="20"/>
              </w:rPr>
            </w:pPr>
            <w:r w:rsidRPr="007650D6">
              <w:rPr>
                <w:rFonts w:ascii="Open Sans" w:hAnsi="Open Sans" w:cs="Open Sans"/>
                <w:sz w:val="20"/>
              </w:rPr>
              <w:t xml:space="preserve">op. 1 szt.; stal nierdzewna, z jednej strony proste ostrze, z drugiej zaokrąglona łyżeczka, autoklawowalna, dł. cał. 185mm, szer ostrza 5 mm; Alchem, </w:t>
            </w:r>
          </w:p>
          <w:p w14:paraId="79B27B3F" w14:textId="68365B53" w:rsidR="007650D6" w:rsidRPr="007650D6" w:rsidRDefault="007650D6" w:rsidP="007650D6">
            <w:pPr>
              <w:spacing w:before="0" w:line="240" w:lineRule="auto"/>
              <w:rPr>
                <w:rFonts w:ascii="Open Sans" w:hAnsi="Open Sans" w:cs="Open Sans"/>
                <w:w w:val="100"/>
                <w:sz w:val="20"/>
              </w:rPr>
            </w:pPr>
            <w:r w:rsidRPr="007650D6">
              <w:rPr>
                <w:rFonts w:ascii="Open Sans" w:hAnsi="Open Sans" w:cs="Open Sans"/>
                <w:sz w:val="20"/>
              </w:rPr>
              <w:t>nr kat. 593-3211 lub równoważny</w:t>
            </w:r>
          </w:p>
        </w:tc>
        <w:tc>
          <w:tcPr>
            <w:tcW w:w="333" w:type="pct"/>
          </w:tcPr>
          <w:p w14:paraId="4F2F29FB" w14:textId="0EBE46CF" w:rsidR="007650D6" w:rsidRPr="007650D6" w:rsidRDefault="007650D6" w:rsidP="007650D6">
            <w:pPr>
              <w:spacing w:before="0" w:line="240" w:lineRule="auto"/>
              <w:jc w:val="center"/>
              <w:rPr>
                <w:rFonts w:ascii="Open Sans" w:hAnsi="Open Sans" w:cs="Open Sans"/>
                <w:w w:val="100"/>
                <w:sz w:val="20"/>
              </w:rPr>
            </w:pPr>
            <w:r w:rsidRPr="007650D6">
              <w:rPr>
                <w:rFonts w:ascii="Open Sans" w:hAnsi="Open Sans" w:cs="Open Sans"/>
                <w:sz w:val="20"/>
              </w:rPr>
              <w:t>5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6A5308" w14:textId="77777777" w:rsidR="007650D6" w:rsidRPr="00FA4746" w:rsidRDefault="007650D6" w:rsidP="007650D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D003360" w14:textId="77777777" w:rsidR="007650D6" w:rsidRPr="00FA4746" w:rsidRDefault="007650D6" w:rsidP="007650D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BBF98B4" w14:textId="77777777" w:rsidR="007650D6" w:rsidRPr="00FA4746" w:rsidRDefault="007650D6" w:rsidP="007650D6">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60521F62" w14:textId="77777777" w:rsidR="007650D6" w:rsidRPr="00FA4746" w:rsidRDefault="007650D6" w:rsidP="007650D6">
            <w:pPr>
              <w:spacing w:before="0" w:line="240" w:lineRule="auto"/>
              <w:jc w:val="center"/>
              <w:rPr>
                <w:rFonts w:ascii="Open Sans" w:hAnsi="Open Sans" w:cs="Open Sans"/>
                <w:w w:val="100"/>
                <w:sz w:val="20"/>
              </w:rPr>
            </w:pPr>
          </w:p>
        </w:tc>
      </w:tr>
      <w:tr w:rsidR="007650D6" w:rsidRPr="00FA4746" w14:paraId="4C982275" w14:textId="77777777" w:rsidTr="007650D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A8FD908" w14:textId="1351D05A" w:rsidR="007650D6" w:rsidRPr="000F6DE0" w:rsidRDefault="007650D6" w:rsidP="007650D6">
            <w:pPr>
              <w:spacing w:before="0" w:line="240" w:lineRule="auto"/>
              <w:jc w:val="center"/>
              <w:rPr>
                <w:rFonts w:ascii="Open Sans" w:hAnsi="Open Sans" w:cs="Open Sans"/>
                <w:w w:val="100"/>
                <w:sz w:val="20"/>
              </w:rPr>
            </w:pPr>
            <w:r>
              <w:rPr>
                <w:rFonts w:ascii="Open Sans" w:hAnsi="Open Sans" w:cs="Open Sans"/>
                <w:w w:val="100"/>
                <w:sz w:val="20"/>
              </w:rPr>
              <w:t>11</w:t>
            </w:r>
          </w:p>
        </w:tc>
        <w:tc>
          <w:tcPr>
            <w:tcW w:w="802" w:type="pct"/>
          </w:tcPr>
          <w:p w14:paraId="3B85DD7A" w14:textId="3EEFC692" w:rsidR="007650D6" w:rsidRPr="007650D6" w:rsidRDefault="007650D6" w:rsidP="007650D6">
            <w:pPr>
              <w:spacing w:before="0" w:line="240" w:lineRule="auto"/>
              <w:rPr>
                <w:rFonts w:ascii="Open Sans" w:hAnsi="Open Sans" w:cs="Open Sans"/>
                <w:w w:val="100"/>
                <w:sz w:val="20"/>
                <w:lang w:val="en-GB"/>
              </w:rPr>
            </w:pPr>
            <w:r w:rsidRPr="007650D6">
              <w:rPr>
                <w:rFonts w:ascii="Open Sans" w:hAnsi="Open Sans" w:cs="Open Sans"/>
                <w:sz w:val="20"/>
              </w:rPr>
              <w:t>Butelka z rozpylaczem Turn ‘n’ Spray 250ml</w:t>
            </w:r>
          </w:p>
        </w:tc>
        <w:tc>
          <w:tcPr>
            <w:tcW w:w="1335" w:type="pct"/>
          </w:tcPr>
          <w:p w14:paraId="481D8E4E" w14:textId="77777777" w:rsidR="007650D6" w:rsidRPr="007650D6" w:rsidRDefault="007650D6" w:rsidP="007650D6">
            <w:pPr>
              <w:spacing w:before="0" w:line="240" w:lineRule="auto"/>
              <w:rPr>
                <w:rFonts w:ascii="Open Sans" w:hAnsi="Open Sans" w:cs="Open Sans"/>
                <w:sz w:val="20"/>
              </w:rPr>
            </w:pPr>
            <w:r w:rsidRPr="007650D6">
              <w:rPr>
                <w:rFonts w:ascii="Open Sans" w:hAnsi="Open Sans" w:cs="Open Sans"/>
                <w:sz w:val="20"/>
              </w:rPr>
              <w:t xml:space="preserve">op. 1 szt.; śred. dyszy 0,6mm, śred. szyjki 18mm; elementy wykonane z PP, PE, silikonu i stali szlachetnej, poj. 250 ml; Alchem, nr kat. 574-0309-0002 </w:t>
            </w:r>
          </w:p>
          <w:p w14:paraId="198E556F" w14:textId="30E92FE9" w:rsidR="007650D6" w:rsidRPr="007650D6" w:rsidRDefault="007650D6" w:rsidP="007650D6">
            <w:pPr>
              <w:spacing w:before="0" w:line="240" w:lineRule="auto"/>
              <w:rPr>
                <w:rFonts w:ascii="Open Sans" w:hAnsi="Open Sans" w:cs="Open Sans"/>
                <w:w w:val="100"/>
                <w:sz w:val="20"/>
              </w:rPr>
            </w:pPr>
            <w:r w:rsidRPr="007650D6">
              <w:rPr>
                <w:rFonts w:ascii="Open Sans" w:hAnsi="Open Sans" w:cs="Open Sans"/>
                <w:sz w:val="20"/>
              </w:rPr>
              <w:t>lub równoważny</w:t>
            </w:r>
          </w:p>
        </w:tc>
        <w:tc>
          <w:tcPr>
            <w:tcW w:w="333" w:type="pct"/>
          </w:tcPr>
          <w:p w14:paraId="04703B13" w14:textId="31F5E63F" w:rsidR="007650D6" w:rsidRPr="007650D6" w:rsidRDefault="007650D6" w:rsidP="007650D6">
            <w:pPr>
              <w:spacing w:before="0" w:line="240" w:lineRule="auto"/>
              <w:jc w:val="center"/>
              <w:rPr>
                <w:rFonts w:ascii="Open Sans" w:hAnsi="Open Sans" w:cs="Open Sans"/>
                <w:w w:val="100"/>
                <w:sz w:val="20"/>
              </w:rPr>
            </w:pPr>
            <w:r w:rsidRPr="007650D6">
              <w:rPr>
                <w:rFonts w:ascii="Open Sans" w:hAnsi="Open Sans" w:cs="Open Sans"/>
                <w:sz w:val="20"/>
              </w:rPr>
              <w:t>5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9700C5" w14:textId="77777777" w:rsidR="007650D6" w:rsidRPr="00FA4746" w:rsidRDefault="007650D6" w:rsidP="007650D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C05809A" w14:textId="77777777" w:rsidR="007650D6" w:rsidRPr="00FA4746" w:rsidRDefault="007650D6" w:rsidP="007650D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A23512A" w14:textId="77777777" w:rsidR="007650D6" w:rsidRPr="00FA4746" w:rsidRDefault="007650D6" w:rsidP="007650D6">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57ED7B18" w14:textId="77777777" w:rsidR="007650D6" w:rsidRPr="00FA4746" w:rsidRDefault="007650D6" w:rsidP="007650D6">
            <w:pPr>
              <w:spacing w:before="0" w:line="240" w:lineRule="auto"/>
              <w:jc w:val="center"/>
              <w:rPr>
                <w:rFonts w:ascii="Open Sans" w:hAnsi="Open Sans" w:cs="Open Sans"/>
                <w:w w:val="100"/>
                <w:sz w:val="20"/>
              </w:rPr>
            </w:pPr>
          </w:p>
        </w:tc>
      </w:tr>
      <w:tr w:rsidR="007650D6" w:rsidRPr="00FA4746" w14:paraId="0D78AD81" w14:textId="77777777" w:rsidTr="007650D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36EBB13" w14:textId="6AB92BAA" w:rsidR="007650D6" w:rsidRPr="000F6DE0" w:rsidRDefault="007650D6" w:rsidP="007650D6">
            <w:pPr>
              <w:spacing w:before="0" w:line="240" w:lineRule="auto"/>
              <w:jc w:val="center"/>
              <w:rPr>
                <w:rFonts w:ascii="Open Sans" w:hAnsi="Open Sans" w:cs="Open Sans"/>
                <w:w w:val="100"/>
                <w:sz w:val="20"/>
              </w:rPr>
            </w:pPr>
            <w:r>
              <w:rPr>
                <w:rFonts w:ascii="Open Sans" w:hAnsi="Open Sans" w:cs="Open Sans"/>
                <w:w w:val="100"/>
                <w:sz w:val="20"/>
              </w:rPr>
              <w:t>12</w:t>
            </w:r>
          </w:p>
        </w:tc>
        <w:tc>
          <w:tcPr>
            <w:tcW w:w="802" w:type="pct"/>
          </w:tcPr>
          <w:p w14:paraId="4A0B6FD7" w14:textId="1EAD39CC" w:rsidR="007650D6" w:rsidRPr="007650D6" w:rsidRDefault="007650D6" w:rsidP="007650D6">
            <w:pPr>
              <w:spacing w:before="0" w:line="240" w:lineRule="auto"/>
              <w:rPr>
                <w:rFonts w:ascii="Open Sans" w:hAnsi="Open Sans" w:cs="Open Sans"/>
                <w:w w:val="100"/>
                <w:sz w:val="20"/>
                <w:lang w:val="en-GB"/>
              </w:rPr>
            </w:pPr>
            <w:r w:rsidRPr="007650D6">
              <w:rPr>
                <w:rFonts w:ascii="Open Sans" w:hAnsi="Open Sans" w:cs="Open Sans"/>
                <w:sz w:val="20"/>
              </w:rPr>
              <w:t>Butelka z rozpylaczem Turn ‘n’ Spray 500ml</w:t>
            </w:r>
          </w:p>
        </w:tc>
        <w:tc>
          <w:tcPr>
            <w:tcW w:w="1335" w:type="pct"/>
          </w:tcPr>
          <w:p w14:paraId="6A6EAD47" w14:textId="77777777" w:rsidR="007650D6" w:rsidRPr="007650D6" w:rsidRDefault="007650D6" w:rsidP="007650D6">
            <w:pPr>
              <w:spacing w:before="0" w:line="240" w:lineRule="auto"/>
              <w:rPr>
                <w:rFonts w:ascii="Open Sans" w:hAnsi="Open Sans" w:cs="Open Sans"/>
                <w:sz w:val="20"/>
              </w:rPr>
            </w:pPr>
            <w:r w:rsidRPr="007650D6">
              <w:rPr>
                <w:rFonts w:ascii="Open Sans" w:hAnsi="Open Sans" w:cs="Open Sans"/>
                <w:sz w:val="20"/>
              </w:rPr>
              <w:t xml:space="preserve">op. 1 szt.; śred. dyszy 0,6mm, śred. szyjki 18mm; elementy wykonane z PP, PE, silikonu i stali szlachetnej, poj. 500 ml; Alchem, nr kat. 574-0309-0005 </w:t>
            </w:r>
          </w:p>
          <w:p w14:paraId="33CE5DD4" w14:textId="32FA6552" w:rsidR="007650D6" w:rsidRPr="007650D6" w:rsidRDefault="007650D6" w:rsidP="007650D6">
            <w:pPr>
              <w:spacing w:before="0" w:line="240" w:lineRule="auto"/>
              <w:rPr>
                <w:rFonts w:ascii="Open Sans" w:hAnsi="Open Sans" w:cs="Open Sans"/>
                <w:w w:val="100"/>
                <w:sz w:val="20"/>
              </w:rPr>
            </w:pPr>
            <w:r w:rsidRPr="007650D6">
              <w:rPr>
                <w:rFonts w:ascii="Open Sans" w:hAnsi="Open Sans" w:cs="Open Sans"/>
                <w:sz w:val="20"/>
              </w:rPr>
              <w:t>lub równoważny</w:t>
            </w:r>
          </w:p>
        </w:tc>
        <w:tc>
          <w:tcPr>
            <w:tcW w:w="333" w:type="pct"/>
          </w:tcPr>
          <w:p w14:paraId="0EF255E0" w14:textId="691F3EA3" w:rsidR="007650D6" w:rsidRPr="007650D6" w:rsidRDefault="007650D6" w:rsidP="007650D6">
            <w:pPr>
              <w:spacing w:before="0" w:line="240" w:lineRule="auto"/>
              <w:jc w:val="center"/>
              <w:rPr>
                <w:rFonts w:ascii="Open Sans" w:hAnsi="Open Sans" w:cs="Open Sans"/>
                <w:w w:val="100"/>
                <w:sz w:val="20"/>
              </w:rPr>
            </w:pPr>
            <w:r w:rsidRPr="007650D6">
              <w:rPr>
                <w:rFonts w:ascii="Open Sans" w:hAnsi="Open Sans" w:cs="Open Sans"/>
                <w:sz w:val="20"/>
              </w:rPr>
              <w:t>5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D52D46" w14:textId="77777777" w:rsidR="007650D6" w:rsidRPr="00FA4746" w:rsidRDefault="007650D6" w:rsidP="007650D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A368110" w14:textId="77777777" w:rsidR="007650D6" w:rsidRPr="00FA4746" w:rsidRDefault="007650D6" w:rsidP="007650D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8022A37" w14:textId="77777777" w:rsidR="007650D6" w:rsidRPr="00FA4746" w:rsidRDefault="007650D6" w:rsidP="007650D6">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161A63F0" w14:textId="77777777" w:rsidR="007650D6" w:rsidRPr="00FA4746" w:rsidRDefault="007650D6" w:rsidP="007650D6">
            <w:pPr>
              <w:spacing w:before="0" w:line="240" w:lineRule="auto"/>
              <w:jc w:val="center"/>
              <w:rPr>
                <w:rFonts w:ascii="Open Sans" w:hAnsi="Open Sans" w:cs="Open Sans"/>
                <w:w w:val="100"/>
                <w:sz w:val="20"/>
              </w:rPr>
            </w:pPr>
          </w:p>
        </w:tc>
      </w:tr>
      <w:tr w:rsidR="00C45221" w:rsidRPr="00FA4746" w14:paraId="49B68533" w14:textId="77777777" w:rsidTr="007650D6">
        <w:trPr>
          <w:trHeight w:val="568"/>
        </w:trPr>
        <w:tc>
          <w:tcPr>
            <w:tcW w:w="4471" w:type="pct"/>
            <w:gridSpan w:val="7"/>
            <w:vAlign w:val="center"/>
          </w:tcPr>
          <w:p w14:paraId="708C31C9" w14:textId="77777777" w:rsidR="00C45221" w:rsidRPr="00FA4746" w:rsidRDefault="00C45221" w:rsidP="00804BD1">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29" w:type="pct"/>
            <w:vAlign w:val="center"/>
          </w:tcPr>
          <w:p w14:paraId="4D5ED24C" w14:textId="77777777" w:rsidR="00C45221" w:rsidRPr="00FA4746" w:rsidRDefault="00C45221" w:rsidP="00804BD1">
            <w:pPr>
              <w:spacing w:before="0" w:line="240" w:lineRule="auto"/>
              <w:jc w:val="right"/>
              <w:rPr>
                <w:rFonts w:ascii="Open Sans" w:hAnsi="Open Sans" w:cs="Open Sans"/>
                <w:w w:val="100"/>
                <w:sz w:val="20"/>
              </w:rPr>
            </w:pPr>
          </w:p>
        </w:tc>
      </w:tr>
    </w:tbl>
    <w:p w14:paraId="585C6802" w14:textId="77777777" w:rsidR="00C45221" w:rsidRDefault="00C45221" w:rsidP="00C45221">
      <w:pPr>
        <w:rPr>
          <w:rFonts w:ascii="Open Sans" w:hAnsi="Open Sans" w:cs="Open Sans"/>
          <w:b/>
          <w:w w:val="100"/>
          <w:sz w:val="20"/>
          <w:u w:val="single"/>
        </w:rPr>
      </w:pPr>
    </w:p>
    <w:p w14:paraId="7EC1315A" w14:textId="77777777" w:rsidR="002C0B8B" w:rsidRPr="002C0B8B" w:rsidRDefault="002C0B8B" w:rsidP="002C0B8B">
      <w:pPr>
        <w:rPr>
          <w:rFonts w:ascii="Open Sans" w:hAnsi="Open Sans" w:cs="Open Sans"/>
          <w:w w:val="100"/>
          <w:sz w:val="20"/>
          <w:szCs w:val="18"/>
        </w:rPr>
      </w:pPr>
      <w:r w:rsidRPr="002C0B8B">
        <w:rPr>
          <w:rFonts w:ascii="Open Sans" w:hAnsi="Open Sans" w:cs="Open Sans"/>
          <w:w w:val="100"/>
          <w:sz w:val="20"/>
          <w:szCs w:val="18"/>
        </w:rPr>
        <w:lastRenderedPageBreak/>
        <w:t>Uwagi:</w:t>
      </w:r>
    </w:p>
    <w:p w14:paraId="776844CB" w14:textId="77777777" w:rsidR="001475F6" w:rsidRPr="001475F6" w:rsidRDefault="001475F6" w:rsidP="001475F6">
      <w:pPr>
        <w:rPr>
          <w:rFonts w:ascii="Open Sans" w:hAnsi="Open Sans" w:cs="Open Sans"/>
          <w:w w:val="100"/>
          <w:sz w:val="20"/>
          <w:szCs w:val="18"/>
        </w:rPr>
      </w:pPr>
      <w:r w:rsidRPr="001475F6">
        <w:rPr>
          <w:rFonts w:ascii="Open Sans" w:hAnsi="Open Sans" w:cs="Open Sans"/>
          <w:w w:val="100"/>
          <w:sz w:val="20"/>
          <w:szCs w:val="18"/>
        </w:rPr>
        <w:t xml:space="preserve">Data ważności dla poz. 1, 2, 8 min. 18 miesięcy od daty dostawy. </w:t>
      </w:r>
    </w:p>
    <w:p w14:paraId="78FCFC1F" w14:textId="7624117C" w:rsidR="002C0B8B" w:rsidRPr="002C0B8B" w:rsidRDefault="001475F6" w:rsidP="001475F6">
      <w:pPr>
        <w:rPr>
          <w:rFonts w:ascii="Open Sans" w:hAnsi="Open Sans" w:cs="Open Sans"/>
          <w:b/>
          <w:w w:val="100"/>
          <w:sz w:val="20"/>
          <w:szCs w:val="18"/>
        </w:rPr>
      </w:pPr>
      <w:r w:rsidRPr="001475F6">
        <w:rPr>
          <w:rFonts w:ascii="Open Sans" w:hAnsi="Open Sans" w:cs="Open Sans"/>
          <w:w w:val="100"/>
          <w:sz w:val="20"/>
          <w:szCs w:val="18"/>
        </w:rPr>
        <w:t xml:space="preserve">Realizacja w ciągu 30 dni od daty podpisania umowy, </w:t>
      </w:r>
      <w:r w:rsidRPr="001475F6">
        <w:rPr>
          <w:rFonts w:ascii="Open Sans" w:hAnsi="Open Sans" w:cs="Open Sans"/>
          <w:b/>
          <w:bCs/>
          <w:w w:val="100"/>
          <w:sz w:val="20"/>
          <w:szCs w:val="18"/>
        </w:rPr>
        <w:t>zgodnie z załączonym rozdzielnikiem.</w:t>
      </w:r>
    </w:p>
    <w:p w14:paraId="621015A4" w14:textId="77777777" w:rsidR="00C45221" w:rsidRPr="00BD68BC" w:rsidRDefault="00C45221" w:rsidP="00BD68BC">
      <w:pPr>
        <w:rPr>
          <w:rFonts w:ascii="Open Sans" w:hAnsi="Open Sans" w:cs="Open Sans"/>
          <w:w w:val="100"/>
          <w:sz w:val="20"/>
          <w:szCs w:val="18"/>
        </w:rPr>
      </w:pPr>
    </w:p>
    <w:p w14:paraId="5E1ED4E1" w14:textId="7DD891A9" w:rsidR="009D791C" w:rsidRDefault="009D791C" w:rsidP="00BD68BC">
      <w:pPr>
        <w:rPr>
          <w:rFonts w:ascii="Open Sans" w:hAnsi="Open Sans" w:cs="Open Sans"/>
          <w:b/>
          <w:w w:val="100"/>
          <w:sz w:val="20"/>
          <w:u w:val="single"/>
        </w:rPr>
      </w:pPr>
    </w:p>
    <w:p w14:paraId="7858F521" w14:textId="77777777" w:rsidR="009D791C" w:rsidRDefault="009D791C">
      <w:pPr>
        <w:autoSpaceDE/>
        <w:autoSpaceDN/>
        <w:spacing w:before="0" w:line="240" w:lineRule="auto"/>
        <w:jc w:val="left"/>
        <w:rPr>
          <w:rFonts w:ascii="Open Sans" w:hAnsi="Open Sans" w:cs="Open Sans"/>
          <w:b/>
          <w:w w:val="100"/>
          <w:sz w:val="20"/>
          <w:u w:val="single"/>
        </w:rPr>
      </w:pPr>
      <w:r>
        <w:rPr>
          <w:rFonts w:ascii="Open Sans" w:hAnsi="Open Sans" w:cs="Open Sans"/>
          <w:b/>
          <w:w w:val="100"/>
          <w:sz w:val="20"/>
          <w:u w:val="single"/>
        </w:rPr>
        <w:br w:type="page"/>
      </w:r>
    </w:p>
    <w:p w14:paraId="58E5AADC" w14:textId="2A0FEB0A" w:rsidR="00BD68BC" w:rsidRDefault="00BD68BC" w:rsidP="00BD68BC">
      <w:pPr>
        <w:rPr>
          <w:rFonts w:ascii="Open Sans" w:hAnsi="Open Sans" w:cs="Open Sans"/>
          <w:b/>
          <w:w w:val="100"/>
          <w:sz w:val="20"/>
          <w:u w:val="single"/>
        </w:rPr>
      </w:pPr>
    </w:p>
    <w:p w14:paraId="49FE0F7D" w14:textId="39BAB247" w:rsidR="009D791C" w:rsidRDefault="009D791C" w:rsidP="009D791C">
      <w:pPr>
        <w:rPr>
          <w:rFonts w:ascii="Open Sans" w:hAnsi="Open Sans" w:cs="Open Sans"/>
          <w:b/>
          <w:w w:val="100"/>
          <w:sz w:val="20"/>
          <w:u w:val="single"/>
        </w:rPr>
      </w:pPr>
      <w:r>
        <w:rPr>
          <w:rFonts w:ascii="Open Sans" w:hAnsi="Open Sans" w:cs="Open Sans"/>
          <w:b/>
          <w:w w:val="100"/>
          <w:sz w:val="20"/>
          <w:u w:val="single"/>
        </w:rPr>
        <w:t xml:space="preserve">Część 57 </w:t>
      </w:r>
      <w:r w:rsidR="001475F6" w:rsidRPr="001475F6">
        <w:rPr>
          <w:rFonts w:ascii="Open Sans" w:hAnsi="Open Sans" w:cs="Open Sans"/>
          <w:b/>
          <w:w w:val="100"/>
          <w:sz w:val="20"/>
          <w:u w:val="single"/>
        </w:rPr>
        <w:t>Akcesoria laboratoryjne</w:t>
      </w:r>
    </w:p>
    <w:p w14:paraId="7A6793A4" w14:textId="77777777" w:rsidR="009D791C" w:rsidRDefault="009D791C" w:rsidP="009D791C">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2554"/>
        <w:gridCol w:w="6523"/>
        <w:gridCol w:w="1415"/>
        <w:gridCol w:w="4823"/>
        <w:gridCol w:w="2129"/>
        <w:gridCol w:w="850"/>
        <w:gridCol w:w="2252"/>
      </w:tblGrid>
      <w:tr w:rsidR="009D791C" w:rsidRPr="00FA4746" w14:paraId="131A5667" w14:textId="77777777" w:rsidTr="00804BD1">
        <w:trPr>
          <w:trHeight w:val="450"/>
        </w:trPr>
        <w:tc>
          <w:tcPr>
            <w:tcW w:w="165" w:type="pct"/>
            <w:tcBorders>
              <w:bottom w:val="single" w:sz="4" w:space="0" w:color="auto"/>
            </w:tcBorders>
            <w:shd w:val="clear" w:color="auto" w:fill="E0E0E0"/>
            <w:vAlign w:val="center"/>
            <w:hideMark/>
          </w:tcPr>
          <w:p w14:paraId="52037BFB" w14:textId="77777777" w:rsidR="009D791C" w:rsidRPr="00FA4746" w:rsidRDefault="009D791C"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601" w:type="pct"/>
            <w:tcBorders>
              <w:bottom w:val="single" w:sz="4" w:space="0" w:color="auto"/>
            </w:tcBorders>
            <w:shd w:val="clear" w:color="auto" w:fill="E0E0E0"/>
            <w:vAlign w:val="center"/>
            <w:hideMark/>
          </w:tcPr>
          <w:p w14:paraId="6AB82F50" w14:textId="77777777" w:rsidR="009D791C" w:rsidRPr="00FA4746" w:rsidRDefault="009D791C"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535" w:type="pct"/>
            <w:tcBorders>
              <w:bottom w:val="single" w:sz="4" w:space="0" w:color="auto"/>
            </w:tcBorders>
            <w:shd w:val="clear" w:color="auto" w:fill="E0E0E0"/>
            <w:vAlign w:val="center"/>
            <w:hideMark/>
          </w:tcPr>
          <w:p w14:paraId="36FBF5D1" w14:textId="77777777" w:rsidR="009D791C" w:rsidRPr="00FA4746" w:rsidRDefault="009D791C"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7B122006" w14:textId="77777777" w:rsidR="009D791C" w:rsidRPr="00FA4746" w:rsidRDefault="009D791C"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016382DD" w14:textId="77777777" w:rsidR="009D791C" w:rsidRPr="00FA4746" w:rsidRDefault="009D791C"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61A0155A" w14:textId="77777777" w:rsidR="009D791C" w:rsidRPr="00FA4746" w:rsidRDefault="009D791C"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555FF8F5" w14:textId="77777777" w:rsidR="009D791C" w:rsidRPr="00FA4746" w:rsidRDefault="009D791C"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5DDEBD72" w14:textId="77777777" w:rsidR="009D791C" w:rsidRPr="00FA4746" w:rsidRDefault="009D791C"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4516B493" w14:textId="77777777" w:rsidR="009D791C" w:rsidRPr="00FA4746" w:rsidRDefault="009D791C" w:rsidP="00804BD1">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9D791C" w:rsidRPr="00AF6C83" w14:paraId="5B005D20" w14:textId="77777777" w:rsidTr="00804BD1">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74716F94" w14:textId="77777777" w:rsidR="009D791C" w:rsidRPr="00AF6C83" w:rsidRDefault="009D791C"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601" w:type="pct"/>
            <w:tcBorders>
              <w:top w:val="single" w:sz="4" w:space="0" w:color="auto"/>
              <w:left w:val="single" w:sz="4" w:space="0" w:color="auto"/>
              <w:bottom w:val="single" w:sz="4" w:space="0" w:color="auto"/>
              <w:right w:val="single" w:sz="4" w:space="0" w:color="auto"/>
            </w:tcBorders>
            <w:vAlign w:val="center"/>
          </w:tcPr>
          <w:p w14:paraId="3ED26984" w14:textId="77777777" w:rsidR="009D791C" w:rsidRPr="00AF6C83" w:rsidRDefault="009D791C"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535" w:type="pct"/>
            <w:tcBorders>
              <w:top w:val="single" w:sz="4" w:space="0" w:color="auto"/>
              <w:left w:val="single" w:sz="4" w:space="0" w:color="auto"/>
              <w:bottom w:val="single" w:sz="4" w:space="0" w:color="auto"/>
              <w:right w:val="single" w:sz="4" w:space="0" w:color="auto"/>
            </w:tcBorders>
            <w:vAlign w:val="center"/>
          </w:tcPr>
          <w:p w14:paraId="2926C465" w14:textId="77777777" w:rsidR="009D791C" w:rsidRPr="00AF6C83" w:rsidRDefault="009D791C"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4F492F8E" w14:textId="77777777" w:rsidR="009D791C" w:rsidRPr="00AF6C83" w:rsidRDefault="009D791C"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45B244C2" w14:textId="77777777" w:rsidR="009D791C" w:rsidRPr="00AF6C83" w:rsidRDefault="009D791C"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6304AF13" w14:textId="77777777" w:rsidR="009D791C" w:rsidRPr="00AF6C83" w:rsidRDefault="009D791C"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45BD5B9F" w14:textId="77777777" w:rsidR="009D791C" w:rsidRPr="00AF6C83" w:rsidRDefault="009D791C"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0C70B5F0" w14:textId="77777777" w:rsidR="009D791C" w:rsidRPr="00AF6C83" w:rsidRDefault="009D791C"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1475F6" w:rsidRPr="00FA4746" w14:paraId="6A7CE274" w14:textId="77777777" w:rsidTr="004D3F0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8018385" w14:textId="77777777" w:rsidR="001475F6" w:rsidRPr="000F6DE0" w:rsidRDefault="001475F6" w:rsidP="001475F6">
            <w:pPr>
              <w:spacing w:before="0" w:line="240" w:lineRule="auto"/>
              <w:jc w:val="center"/>
              <w:rPr>
                <w:rFonts w:ascii="Open Sans" w:hAnsi="Open Sans" w:cs="Open Sans"/>
                <w:w w:val="100"/>
                <w:sz w:val="20"/>
              </w:rPr>
            </w:pPr>
            <w:r w:rsidRPr="000F6DE0">
              <w:rPr>
                <w:rFonts w:ascii="Open Sans" w:hAnsi="Open Sans" w:cs="Open Sans"/>
                <w:w w:val="100"/>
                <w:sz w:val="20"/>
              </w:rPr>
              <w:t>1</w:t>
            </w:r>
          </w:p>
        </w:tc>
        <w:tc>
          <w:tcPr>
            <w:tcW w:w="601" w:type="pct"/>
          </w:tcPr>
          <w:p w14:paraId="2D1F5890" w14:textId="4B083387" w:rsidR="001475F6" w:rsidRPr="001475F6" w:rsidRDefault="001475F6" w:rsidP="001475F6">
            <w:pPr>
              <w:spacing w:before="0" w:line="240" w:lineRule="auto"/>
              <w:jc w:val="left"/>
              <w:rPr>
                <w:rFonts w:ascii="Open Sans" w:hAnsi="Open Sans" w:cs="Open Sans"/>
                <w:w w:val="100"/>
                <w:sz w:val="20"/>
              </w:rPr>
            </w:pPr>
            <w:r w:rsidRPr="001475F6">
              <w:rPr>
                <w:rFonts w:ascii="Open Sans" w:hAnsi="Open Sans" w:cs="Open Sans"/>
                <w:sz w:val="20"/>
              </w:rPr>
              <w:t>Ostrza do skalpeli typ 23</w:t>
            </w:r>
          </w:p>
        </w:tc>
        <w:tc>
          <w:tcPr>
            <w:tcW w:w="1535" w:type="pct"/>
          </w:tcPr>
          <w:p w14:paraId="14AD966A" w14:textId="77777777" w:rsidR="001475F6" w:rsidRPr="001475F6" w:rsidRDefault="001475F6" w:rsidP="001475F6">
            <w:pPr>
              <w:spacing w:before="0" w:line="240" w:lineRule="auto"/>
              <w:rPr>
                <w:rFonts w:ascii="Open Sans" w:hAnsi="Open Sans" w:cs="Open Sans"/>
                <w:sz w:val="20"/>
              </w:rPr>
            </w:pPr>
            <w:r w:rsidRPr="001475F6">
              <w:rPr>
                <w:rFonts w:ascii="Open Sans" w:hAnsi="Open Sans" w:cs="Open Sans"/>
                <w:sz w:val="20"/>
              </w:rPr>
              <w:t xml:space="preserve">op. 100 szt.; VWR. nr kat. 233-5486 </w:t>
            </w:r>
          </w:p>
          <w:p w14:paraId="26955E96" w14:textId="62702836" w:rsidR="001475F6" w:rsidRPr="001475F6" w:rsidRDefault="001475F6" w:rsidP="001475F6">
            <w:pPr>
              <w:spacing w:before="0" w:line="240" w:lineRule="auto"/>
              <w:rPr>
                <w:rFonts w:ascii="Open Sans" w:hAnsi="Open Sans" w:cs="Open Sans"/>
                <w:w w:val="100"/>
                <w:sz w:val="20"/>
              </w:rPr>
            </w:pPr>
            <w:r w:rsidRPr="001475F6">
              <w:rPr>
                <w:rFonts w:ascii="Open Sans" w:hAnsi="Open Sans" w:cs="Open Sans"/>
                <w:sz w:val="20"/>
              </w:rPr>
              <w:t>lub równoważny</w:t>
            </w:r>
          </w:p>
        </w:tc>
        <w:tc>
          <w:tcPr>
            <w:tcW w:w="333" w:type="pct"/>
          </w:tcPr>
          <w:p w14:paraId="4B5A64E7" w14:textId="03C3994E" w:rsidR="001475F6" w:rsidRPr="001475F6" w:rsidRDefault="001475F6" w:rsidP="001475F6">
            <w:pPr>
              <w:spacing w:before="0" w:line="240" w:lineRule="auto"/>
              <w:jc w:val="center"/>
              <w:rPr>
                <w:rFonts w:ascii="Open Sans" w:hAnsi="Open Sans" w:cs="Open Sans"/>
                <w:w w:val="100"/>
                <w:sz w:val="20"/>
              </w:rPr>
            </w:pPr>
            <w:r w:rsidRPr="001475F6">
              <w:rPr>
                <w:rFonts w:ascii="Open Sans" w:hAnsi="Open Sans" w:cs="Open Sans"/>
                <w:sz w:val="20"/>
              </w:rPr>
              <w:t>4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5DDC589" w14:textId="77777777" w:rsidR="001475F6" w:rsidRPr="00FA4746" w:rsidRDefault="001475F6" w:rsidP="001475F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7F00DE3" w14:textId="77777777" w:rsidR="001475F6" w:rsidRPr="00FA4746" w:rsidRDefault="001475F6" w:rsidP="001475F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F516D45" w14:textId="77777777" w:rsidR="001475F6" w:rsidRPr="00FA4746" w:rsidRDefault="001475F6" w:rsidP="001475F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1D9C590" w14:textId="77777777" w:rsidR="001475F6" w:rsidRPr="00FA4746" w:rsidRDefault="001475F6" w:rsidP="001475F6">
            <w:pPr>
              <w:spacing w:before="0" w:line="240" w:lineRule="auto"/>
              <w:jc w:val="center"/>
              <w:rPr>
                <w:rFonts w:ascii="Open Sans" w:hAnsi="Open Sans" w:cs="Open Sans"/>
                <w:w w:val="100"/>
                <w:sz w:val="20"/>
              </w:rPr>
            </w:pPr>
          </w:p>
        </w:tc>
      </w:tr>
      <w:tr w:rsidR="001475F6" w:rsidRPr="00FA4746" w14:paraId="41BC28A3" w14:textId="77777777" w:rsidTr="004D3F0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4085E5F" w14:textId="77777777" w:rsidR="001475F6" w:rsidRPr="000F6DE0" w:rsidRDefault="001475F6" w:rsidP="001475F6">
            <w:pPr>
              <w:spacing w:before="0" w:line="240" w:lineRule="auto"/>
              <w:jc w:val="center"/>
              <w:rPr>
                <w:rFonts w:ascii="Open Sans" w:hAnsi="Open Sans" w:cs="Open Sans"/>
                <w:w w:val="100"/>
                <w:sz w:val="20"/>
              </w:rPr>
            </w:pPr>
            <w:r w:rsidRPr="000F6DE0">
              <w:rPr>
                <w:rFonts w:ascii="Open Sans" w:hAnsi="Open Sans" w:cs="Open Sans"/>
                <w:w w:val="100"/>
                <w:sz w:val="20"/>
              </w:rPr>
              <w:t>2</w:t>
            </w:r>
          </w:p>
        </w:tc>
        <w:tc>
          <w:tcPr>
            <w:tcW w:w="601" w:type="pct"/>
          </w:tcPr>
          <w:p w14:paraId="6019415F" w14:textId="01DCF837" w:rsidR="001475F6" w:rsidRPr="001475F6" w:rsidRDefault="001475F6" w:rsidP="001475F6">
            <w:pPr>
              <w:spacing w:before="0" w:line="240" w:lineRule="auto"/>
              <w:rPr>
                <w:rFonts w:ascii="Open Sans" w:hAnsi="Open Sans" w:cs="Open Sans"/>
                <w:w w:val="100"/>
                <w:sz w:val="20"/>
                <w:lang w:val="en-GB"/>
              </w:rPr>
            </w:pPr>
            <w:r w:rsidRPr="001475F6">
              <w:rPr>
                <w:rFonts w:ascii="Open Sans" w:hAnsi="Open Sans" w:cs="Open Sans"/>
                <w:sz w:val="20"/>
              </w:rPr>
              <w:t>Ostrze do skalpela niesterylne typ 24</w:t>
            </w:r>
          </w:p>
        </w:tc>
        <w:tc>
          <w:tcPr>
            <w:tcW w:w="1535" w:type="pct"/>
          </w:tcPr>
          <w:p w14:paraId="152B1646" w14:textId="77777777" w:rsidR="001475F6" w:rsidRPr="001475F6" w:rsidRDefault="001475F6" w:rsidP="001475F6">
            <w:pPr>
              <w:spacing w:before="0" w:line="240" w:lineRule="auto"/>
              <w:rPr>
                <w:rFonts w:ascii="Open Sans" w:hAnsi="Open Sans" w:cs="Open Sans"/>
                <w:sz w:val="20"/>
              </w:rPr>
            </w:pPr>
            <w:r w:rsidRPr="001475F6">
              <w:rPr>
                <w:rFonts w:ascii="Open Sans" w:hAnsi="Open Sans" w:cs="Open Sans"/>
                <w:sz w:val="20"/>
              </w:rPr>
              <w:t xml:space="preserve">op. 12 szt.; VWR, nr kat. 233-5548 </w:t>
            </w:r>
          </w:p>
          <w:p w14:paraId="43EDB1B4" w14:textId="31022911" w:rsidR="001475F6" w:rsidRPr="001475F6" w:rsidRDefault="001475F6" w:rsidP="001475F6">
            <w:pPr>
              <w:spacing w:before="0" w:line="240" w:lineRule="auto"/>
              <w:rPr>
                <w:rFonts w:ascii="Open Sans" w:hAnsi="Open Sans" w:cs="Open Sans"/>
                <w:bCs/>
                <w:color w:val="000000"/>
                <w:w w:val="100"/>
                <w:sz w:val="20"/>
              </w:rPr>
            </w:pPr>
            <w:r w:rsidRPr="001475F6">
              <w:rPr>
                <w:rFonts w:ascii="Open Sans" w:hAnsi="Open Sans" w:cs="Open Sans"/>
                <w:sz w:val="20"/>
              </w:rPr>
              <w:t>lub rownoważny</w:t>
            </w:r>
          </w:p>
        </w:tc>
        <w:tc>
          <w:tcPr>
            <w:tcW w:w="333" w:type="pct"/>
          </w:tcPr>
          <w:p w14:paraId="10C71837" w14:textId="3AEE2D0B" w:rsidR="001475F6" w:rsidRPr="001475F6" w:rsidRDefault="001475F6" w:rsidP="001475F6">
            <w:pPr>
              <w:spacing w:before="0" w:line="240" w:lineRule="auto"/>
              <w:jc w:val="center"/>
              <w:rPr>
                <w:rFonts w:ascii="Open Sans" w:hAnsi="Open Sans" w:cs="Open Sans"/>
                <w:w w:val="100"/>
                <w:sz w:val="20"/>
              </w:rPr>
            </w:pPr>
            <w:r w:rsidRPr="001475F6">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0F8B6F2" w14:textId="77777777" w:rsidR="001475F6" w:rsidRPr="00FA4746" w:rsidRDefault="001475F6" w:rsidP="001475F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08F27E6" w14:textId="77777777" w:rsidR="001475F6" w:rsidRPr="00FA4746" w:rsidRDefault="001475F6" w:rsidP="001475F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EFA6F0F" w14:textId="77777777" w:rsidR="001475F6" w:rsidRPr="00FA4746" w:rsidRDefault="001475F6" w:rsidP="001475F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8835762" w14:textId="77777777" w:rsidR="001475F6" w:rsidRPr="00FA4746" w:rsidRDefault="001475F6" w:rsidP="001475F6">
            <w:pPr>
              <w:spacing w:before="0" w:line="240" w:lineRule="auto"/>
              <w:jc w:val="center"/>
              <w:rPr>
                <w:rFonts w:ascii="Open Sans" w:hAnsi="Open Sans" w:cs="Open Sans"/>
                <w:w w:val="100"/>
                <w:sz w:val="20"/>
              </w:rPr>
            </w:pPr>
          </w:p>
        </w:tc>
      </w:tr>
      <w:tr w:rsidR="001475F6" w:rsidRPr="00FA4746" w14:paraId="634EF279" w14:textId="77777777" w:rsidTr="004D3F0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A6FCD7A" w14:textId="77777777" w:rsidR="001475F6" w:rsidRPr="000F6DE0" w:rsidRDefault="001475F6" w:rsidP="001475F6">
            <w:pPr>
              <w:spacing w:before="0" w:line="240" w:lineRule="auto"/>
              <w:jc w:val="center"/>
              <w:rPr>
                <w:rFonts w:ascii="Open Sans" w:hAnsi="Open Sans" w:cs="Open Sans"/>
                <w:w w:val="100"/>
                <w:sz w:val="20"/>
              </w:rPr>
            </w:pPr>
            <w:r w:rsidRPr="000F6DE0">
              <w:rPr>
                <w:rFonts w:ascii="Open Sans" w:hAnsi="Open Sans" w:cs="Open Sans"/>
                <w:w w:val="100"/>
                <w:sz w:val="20"/>
              </w:rPr>
              <w:t>3</w:t>
            </w:r>
          </w:p>
        </w:tc>
        <w:tc>
          <w:tcPr>
            <w:tcW w:w="601" w:type="pct"/>
          </w:tcPr>
          <w:p w14:paraId="5E2AC079" w14:textId="5E42DDDB" w:rsidR="001475F6" w:rsidRPr="001475F6" w:rsidRDefault="001475F6" w:rsidP="001475F6">
            <w:pPr>
              <w:spacing w:before="0" w:line="240" w:lineRule="auto"/>
              <w:rPr>
                <w:rFonts w:ascii="Open Sans" w:hAnsi="Open Sans" w:cs="Open Sans"/>
                <w:w w:val="100"/>
                <w:sz w:val="20"/>
                <w:lang w:val="en-US"/>
              </w:rPr>
            </w:pPr>
            <w:r w:rsidRPr="001475F6">
              <w:rPr>
                <w:rFonts w:ascii="Open Sans" w:hAnsi="Open Sans" w:cs="Open Sans"/>
                <w:sz w:val="20"/>
              </w:rPr>
              <w:t>Ostrze chirurgiczne typ 11</w:t>
            </w:r>
          </w:p>
        </w:tc>
        <w:tc>
          <w:tcPr>
            <w:tcW w:w="1535" w:type="pct"/>
          </w:tcPr>
          <w:p w14:paraId="4645F2C0" w14:textId="77777777" w:rsidR="001475F6" w:rsidRPr="001475F6" w:rsidRDefault="001475F6" w:rsidP="001475F6">
            <w:pPr>
              <w:spacing w:before="0" w:line="240" w:lineRule="auto"/>
              <w:rPr>
                <w:rFonts w:ascii="Open Sans" w:hAnsi="Open Sans" w:cs="Open Sans"/>
                <w:sz w:val="20"/>
              </w:rPr>
            </w:pPr>
            <w:r w:rsidRPr="001475F6">
              <w:rPr>
                <w:rFonts w:ascii="Open Sans" w:hAnsi="Open Sans" w:cs="Open Sans"/>
                <w:sz w:val="20"/>
              </w:rPr>
              <w:t xml:space="preserve">op. 100 szt.; VWR, nr kat. 233-5474 </w:t>
            </w:r>
          </w:p>
          <w:p w14:paraId="2926C52A" w14:textId="047E8193" w:rsidR="001475F6" w:rsidRPr="001475F6" w:rsidRDefault="001475F6" w:rsidP="001475F6">
            <w:pPr>
              <w:spacing w:before="0" w:line="240" w:lineRule="auto"/>
              <w:rPr>
                <w:rFonts w:ascii="Open Sans" w:hAnsi="Open Sans" w:cs="Open Sans"/>
                <w:bCs/>
                <w:color w:val="000000"/>
                <w:w w:val="100"/>
                <w:sz w:val="20"/>
              </w:rPr>
            </w:pPr>
            <w:r w:rsidRPr="001475F6">
              <w:rPr>
                <w:rFonts w:ascii="Open Sans" w:hAnsi="Open Sans" w:cs="Open Sans"/>
                <w:sz w:val="20"/>
              </w:rPr>
              <w:t>lub rownoważny</w:t>
            </w:r>
          </w:p>
        </w:tc>
        <w:tc>
          <w:tcPr>
            <w:tcW w:w="333" w:type="pct"/>
          </w:tcPr>
          <w:p w14:paraId="4F66A29D" w14:textId="043DA55F" w:rsidR="001475F6" w:rsidRPr="001475F6" w:rsidRDefault="001475F6" w:rsidP="001475F6">
            <w:pPr>
              <w:spacing w:before="0" w:line="240" w:lineRule="auto"/>
              <w:jc w:val="center"/>
              <w:rPr>
                <w:rFonts w:ascii="Open Sans" w:hAnsi="Open Sans" w:cs="Open Sans"/>
                <w:w w:val="100"/>
                <w:sz w:val="20"/>
                <w:lang w:val="en-US"/>
              </w:rPr>
            </w:pPr>
            <w:r w:rsidRPr="001475F6">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F795061" w14:textId="77777777" w:rsidR="001475F6" w:rsidRPr="00FA4746" w:rsidRDefault="001475F6" w:rsidP="001475F6">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5C0D6FEE" w14:textId="77777777" w:rsidR="001475F6" w:rsidRPr="00FA4746" w:rsidRDefault="001475F6" w:rsidP="001475F6">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0A8BDD5F" w14:textId="77777777" w:rsidR="001475F6" w:rsidRPr="00FA4746" w:rsidRDefault="001475F6" w:rsidP="001475F6">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32B84C2C" w14:textId="77777777" w:rsidR="001475F6" w:rsidRPr="00FA4746" w:rsidRDefault="001475F6" w:rsidP="001475F6">
            <w:pPr>
              <w:spacing w:before="0" w:line="240" w:lineRule="auto"/>
              <w:jc w:val="center"/>
              <w:rPr>
                <w:rFonts w:ascii="Open Sans" w:hAnsi="Open Sans" w:cs="Open Sans"/>
                <w:w w:val="100"/>
                <w:sz w:val="20"/>
                <w:lang w:val="en-US"/>
              </w:rPr>
            </w:pPr>
          </w:p>
        </w:tc>
      </w:tr>
      <w:tr w:rsidR="001475F6" w:rsidRPr="00FA4746" w14:paraId="70282361" w14:textId="77777777" w:rsidTr="004D3F0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6B8F887" w14:textId="77777777" w:rsidR="001475F6" w:rsidRPr="000F6DE0" w:rsidRDefault="001475F6" w:rsidP="001475F6">
            <w:pPr>
              <w:spacing w:before="0" w:line="240" w:lineRule="auto"/>
              <w:jc w:val="center"/>
              <w:rPr>
                <w:rFonts w:ascii="Open Sans" w:hAnsi="Open Sans" w:cs="Open Sans"/>
                <w:w w:val="100"/>
                <w:sz w:val="20"/>
              </w:rPr>
            </w:pPr>
            <w:r w:rsidRPr="000F6DE0">
              <w:rPr>
                <w:rFonts w:ascii="Open Sans" w:hAnsi="Open Sans" w:cs="Open Sans"/>
                <w:w w:val="100"/>
                <w:sz w:val="20"/>
              </w:rPr>
              <w:t>4</w:t>
            </w:r>
          </w:p>
        </w:tc>
        <w:tc>
          <w:tcPr>
            <w:tcW w:w="601" w:type="pct"/>
          </w:tcPr>
          <w:p w14:paraId="4BFDCD22" w14:textId="77777777" w:rsidR="001475F6" w:rsidRPr="001475F6" w:rsidRDefault="001475F6" w:rsidP="001475F6">
            <w:pPr>
              <w:spacing w:before="0" w:line="240" w:lineRule="auto"/>
              <w:rPr>
                <w:rFonts w:ascii="Open Sans" w:hAnsi="Open Sans" w:cs="Open Sans"/>
                <w:sz w:val="20"/>
              </w:rPr>
            </w:pPr>
            <w:r w:rsidRPr="001475F6">
              <w:rPr>
                <w:rFonts w:ascii="Open Sans" w:hAnsi="Open Sans" w:cs="Open Sans"/>
                <w:sz w:val="20"/>
              </w:rPr>
              <w:t xml:space="preserve">Paski wskaźnikowe </w:t>
            </w:r>
          </w:p>
          <w:p w14:paraId="61233473" w14:textId="62B35DDA" w:rsidR="001475F6" w:rsidRPr="001475F6" w:rsidRDefault="001475F6" w:rsidP="001475F6">
            <w:pPr>
              <w:spacing w:before="0" w:line="240" w:lineRule="auto"/>
              <w:rPr>
                <w:rFonts w:ascii="Open Sans" w:hAnsi="Open Sans" w:cs="Open Sans"/>
                <w:w w:val="100"/>
                <w:sz w:val="20"/>
                <w:lang w:val="en-GB"/>
              </w:rPr>
            </w:pPr>
            <w:r w:rsidRPr="001475F6">
              <w:rPr>
                <w:rFonts w:ascii="Open Sans" w:hAnsi="Open Sans" w:cs="Open Sans"/>
                <w:sz w:val="20"/>
              </w:rPr>
              <w:t>pH 6-7,7</w:t>
            </w:r>
          </w:p>
        </w:tc>
        <w:tc>
          <w:tcPr>
            <w:tcW w:w="1535" w:type="pct"/>
          </w:tcPr>
          <w:p w14:paraId="1E9FFEB7" w14:textId="16245F7F" w:rsidR="001475F6" w:rsidRPr="001475F6" w:rsidRDefault="001475F6" w:rsidP="001475F6">
            <w:pPr>
              <w:spacing w:before="0" w:line="240" w:lineRule="auto"/>
              <w:rPr>
                <w:rFonts w:ascii="Open Sans" w:hAnsi="Open Sans" w:cs="Open Sans"/>
                <w:bCs/>
                <w:color w:val="000000"/>
                <w:w w:val="100"/>
                <w:sz w:val="20"/>
              </w:rPr>
            </w:pPr>
            <w:r w:rsidRPr="001475F6">
              <w:rPr>
                <w:rFonts w:ascii="Open Sans" w:hAnsi="Open Sans" w:cs="Open Sans"/>
                <w:sz w:val="20"/>
              </w:rPr>
              <w:t>op. 100 szt. zakres pH 6-7,7 z skokiem jedn. pH 0,3-0,4; VWR, nr kat. 85418.601 lub równoważny</w:t>
            </w:r>
          </w:p>
        </w:tc>
        <w:tc>
          <w:tcPr>
            <w:tcW w:w="333" w:type="pct"/>
          </w:tcPr>
          <w:p w14:paraId="7AFB6B46" w14:textId="0C7042D0" w:rsidR="001475F6" w:rsidRPr="001475F6" w:rsidRDefault="001475F6" w:rsidP="001475F6">
            <w:pPr>
              <w:spacing w:before="0" w:line="240" w:lineRule="auto"/>
              <w:jc w:val="center"/>
              <w:rPr>
                <w:rFonts w:ascii="Open Sans" w:hAnsi="Open Sans" w:cs="Open Sans"/>
                <w:w w:val="100"/>
                <w:sz w:val="20"/>
              </w:rPr>
            </w:pPr>
            <w:r w:rsidRPr="001475F6">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A4F507F" w14:textId="77777777" w:rsidR="001475F6" w:rsidRPr="00FA4746" w:rsidRDefault="001475F6" w:rsidP="001475F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FCFD98C" w14:textId="77777777" w:rsidR="001475F6" w:rsidRPr="00FA4746" w:rsidRDefault="001475F6" w:rsidP="001475F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3D9BFA8" w14:textId="77777777" w:rsidR="001475F6" w:rsidRPr="00FA4746" w:rsidRDefault="001475F6" w:rsidP="001475F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39A43CF" w14:textId="77777777" w:rsidR="001475F6" w:rsidRPr="00FA4746" w:rsidRDefault="001475F6" w:rsidP="001475F6">
            <w:pPr>
              <w:spacing w:before="0" w:line="240" w:lineRule="auto"/>
              <w:jc w:val="center"/>
              <w:rPr>
                <w:rFonts w:ascii="Open Sans" w:hAnsi="Open Sans" w:cs="Open Sans"/>
                <w:w w:val="100"/>
                <w:sz w:val="20"/>
              </w:rPr>
            </w:pPr>
          </w:p>
        </w:tc>
      </w:tr>
      <w:tr w:rsidR="001475F6" w:rsidRPr="00FA4746" w14:paraId="500A721B" w14:textId="77777777" w:rsidTr="004D3F0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EE22F82" w14:textId="77777777" w:rsidR="001475F6" w:rsidRPr="000F6DE0" w:rsidRDefault="001475F6" w:rsidP="001475F6">
            <w:pPr>
              <w:spacing w:before="0" w:line="240" w:lineRule="auto"/>
              <w:jc w:val="center"/>
              <w:rPr>
                <w:rFonts w:ascii="Open Sans" w:hAnsi="Open Sans" w:cs="Open Sans"/>
                <w:w w:val="100"/>
                <w:sz w:val="20"/>
              </w:rPr>
            </w:pPr>
            <w:r w:rsidRPr="000F6DE0">
              <w:rPr>
                <w:rFonts w:ascii="Open Sans" w:hAnsi="Open Sans" w:cs="Open Sans"/>
                <w:w w:val="100"/>
                <w:sz w:val="20"/>
              </w:rPr>
              <w:t>5</w:t>
            </w:r>
          </w:p>
        </w:tc>
        <w:tc>
          <w:tcPr>
            <w:tcW w:w="601" w:type="pct"/>
          </w:tcPr>
          <w:p w14:paraId="49BFD777" w14:textId="77777777" w:rsidR="001475F6" w:rsidRPr="001475F6" w:rsidRDefault="001475F6" w:rsidP="001475F6">
            <w:pPr>
              <w:spacing w:before="0" w:line="240" w:lineRule="auto"/>
              <w:rPr>
                <w:rFonts w:ascii="Open Sans" w:hAnsi="Open Sans" w:cs="Open Sans"/>
                <w:sz w:val="20"/>
              </w:rPr>
            </w:pPr>
            <w:r w:rsidRPr="001475F6">
              <w:rPr>
                <w:rFonts w:ascii="Open Sans" w:hAnsi="Open Sans" w:cs="Open Sans"/>
                <w:sz w:val="20"/>
              </w:rPr>
              <w:t xml:space="preserve">Paski wskażnikowe </w:t>
            </w:r>
          </w:p>
          <w:p w14:paraId="5FB9C905" w14:textId="77777777" w:rsidR="001475F6" w:rsidRPr="001475F6" w:rsidRDefault="001475F6" w:rsidP="001475F6">
            <w:pPr>
              <w:spacing w:before="0" w:line="240" w:lineRule="auto"/>
              <w:rPr>
                <w:rFonts w:ascii="Open Sans" w:hAnsi="Open Sans" w:cs="Open Sans"/>
                <w:sz w:val="20"/>
              </w:rPr>
            </w:pPr>
            <w:r w:rsidRPr="001475F6">
              <w:rPr>
                <w:rFonts w:ascii="Open Sans" w:hAnsi="Open Sans" w:cs="Open Sans"/>
                <w:sz w:val="20"/>
              </w:rPr>
              <w:t>pH zakres pH 0-14</w:t>
            </w:r>
          </w:p>
          <w:p w14:paraId="56455E06" w14:textId="5F7824CA" w:rsidR="001475F6" w:rsidRPr="001475F6" w:rsidRDefault="001475F6" w:rsidP="001475F6">
            <w:pPr>
              <w:spacing w:before="0" w:line="240" w:lineRule="auto"/>
              <w:rPr>
                <w:rFonts w:ascii="Open Sans" w:hAnsi="Open Sans" w:cs="Open Sans"/>
                <w:w w:val="100"/>
                <w:sz w:val="20"/>
                <w:lang w:val="en-GB"/>
              </w:rPr>
            </w:pPr>
          </w:p>
        </w:tc>
        <w:tc>
          <w:tcPr>
            <w:tcW w:w="1535" w:type="pct"/>
          </w:tcPr>
          <w:p w14:paraId="7561A805" w14:textId="77777777" w:rsidR="001475F6" w:rsidRPr="001475F6" w:rsidRDefault="001475F6" w:rsidP="001475F6">
            <w:pPr>
              <w:spacing w:before="0" w:line="240" w:lineRule="auto"/>
              <w:rPr>
                <w:rFonts w:ascii="Open Sans" w:hAnsi="Open Sans" w:cs="Open Sans"/>
                <w:sz w:val="20"/>
              </w:rPr>
            </w:pPr>
            <w:r w:rsidRPr="001475F6">
              <w:rPr>
                <w:rFonts w:ascii="Open Sans" w:hAnsi="Open Sans" w:cs="Open Sans"/>
                <w:sz w:val="20"/>
              </w:rPr>
              <w:t xml:space="preserve">op. 100 szt.; z polami wskaźnikowymi </w:t>
            </w:r>
          </w:p>
          <w:p w14:paraId="3E77B48A" w14:textId="77777777" w:rsidR="001475F6" w:rsidRPr="001475F6" w:rsidRDefault="001475F6" w:rsidP="001475F6">
            <w:pPr>
              <w:spacing w:before="0" w:line="240" w:lineRule="auto"/>
              <w:rPr>
                <w:rFonts w:ascii="Open Sans" w:hAnsi="Open Sans" w:cs="Open Sans"/>
                <w:sz w:val="20"/>
              </w:rPr>
            </w:pPr>
            <w:r w:rsidRPr="001475F6">
              <w:rPr>
                <w:rFonts w:ascii="Open Sans" w:hAnsi="Open Sans" w:cs="Open Sans"/>
                <w:sz w:val="20"/>
              </w:rPr>
              <w:t xml:space="preserve">z celulozy nasączonej barwnikiem, </w:t>
            </w:r>
          </w:p>
          <w:p w14:paraId="1155DB31" w14:textId="77777777" w:rsidR="001475F6" w:rsidRPr="001475F6" w:rsidRDefault="001475F6" w:rsidP="001475F6">
            <w:pPr>
              <w:spacing w:before="0" w:line="240" w:lineRule="auto"/>
              <w:rPr>
                <w:rFonts w:ascii="Open Sans" w:hAnsi="Open Sans" w:cs="Open Sans"/>
                <w:sz w:val="20"/>
              </w:rPr>
            </w:pPr>
            <w:r w:rsidRPr="001475F6">
              <w:rPr>
                <w:rFonts w:ascii="Open Sans" w:hAnsi="Open Sans" w:cs="Open Sans"/>
                <w:sz w:val="20"/>
              </w:rPr>
              <w:t xml:space="preserve">zakres pomiarowy 0-14, stopniowania </w:t>
            </w:r>
          </w:p>
          <w:p w14:paraId="25C69E1A" w14:textId="77777777" w:rsidR="001475F6" w:rsidRPr="001475F6" w:rsidRDefault="001475F6" w:rsidP="001475F6">
            <w:pPr>
              <w:spacing w:before="0" w:line="240" w:lineRule="auto"/>
              <w:rPr>
                <w:rFonts w:ascii="Open Sans" w:hAnsi="Open Sans" w:cs="Open Sans"/>
                <w:sz w:val="20"/>
              </w:rPr>
            </w:pPr>
            <w:r w:rsidRPr="001475F6">
              <w:rPr>
                <w:rFonts w:ascii="Open Sans" w:hAnsi="Open Sans" w:cs="Open Sans"/>
                <w:sz w:val="20"/>
              </w:rPr>
              <w:t>1-2-3-4 itd., porównawcza skala kolorów na opakowaniu; VWR nr kat. 85410.601</w:t>
            </w:r>
          </w:p>
          <w:p w14:paraId="3E34F72D" w14:textId="4FAC00DE" w:rsidR="001475F6" w:rsidRPr="001475F6" w:rsidRDefault="001475F6" w:rsidP="001475F6">
            <w:pPr>
              <w:spacing w:before="0" w:line="240" w:lineRule="auto"/>
              <w:rPr>
                <w:rFonts w:ascii="Open Sans" w:hAnsi="Open Sans" w:cs="Open Sans"/>
                <w:w w:val="100"/>
                <w:sz w:val="20"/>
              </w:rPr>
            </w:pPr>
            <w:r w:rsidRPr="001475F6">
              <w:rPr>
                <w:rFonts w:ascii="Open Sans" w:hAnsi="Open Sans" w:cs="Open Sans"/>
                <w:sz w:val="20"/>
              </w:rPr>
              <w:t>lub równoważny</w:t>
            </w:r>
          </w:p>
        </w:tc>
        <w:tc>
          <w:tcPr>
            <w:tcW w:w="333" w:type="pct"/>
          </w:tcPr>
          <w:p w14:paraId="10FB61E0" w14:textId="14AA320C" w:rsidR="001475F6" w:rsidRPr="001475F6" w:rsidRDefault="001475F6" w:rsidP="001475F6">
            <w:pPr>
              <w:spacing w:before="0" w:line="240" w:lineRule="auto"/>
              <w:jc w:val="center"/>
              <w:rPr>
                <w:rFonts w:ascii="Open Sans" w:hAnsi="Open Sans" w:cs="Open Sans"/>
                <w:w w:val="100"/>
                <w:sz w:val="20"/>
              </w:rPr>
            </w:pPr>
            <w:r w:rsidRPr="001475F6">
              <w:rPr>
                <w:rFonts w:ascii="Open Sans" w:hAnsi="Open Sans" w:cs="Open Sans"/>
                <w:sz w:val="20"/>
              </w:rPr>
              <w:t>3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6E690C4" w14:textId="77777777" w:rsidR="001475F6" w:rsidRPr="00FA4746" w:rsidRDefault="001475F6" w:rsidP="001475F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64C6022" w14:textId="77777777" w:rsidR="001475F6" w:rsidRPr="00FA4746" w:rsidRDefault="001475F6" w:rsidP="001475F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B10C347" w14:textId="77777777" w:rsidR="001475F6" w:rsidRPr="00FA4746" w:rsidRDefault="001475F6" w:rsidP="001475F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D206D36" w14:textId="77777777" w:rsidR="001475F6" w:rsidRPr="00FA4746" w:rsidRDefault="001475F6" w:rsidP="001475F6">
            <w:pPr>
              <w:spacing w:before="0" w:line="240" w:lineRule="auto"/>
              <w:jc w:val="center"/>
              <w:rPr>
                <w:rFonts w:ascii="Open Sans" w:hAnsi="Open Sans" w:cs="Open Sans"/>
                <w:w w:val="100"/>
                <w:sz w:val="20"/>
              </w:rPr>
            </w:pPr>
          </w:p>
        </w:tc>
      </w:tr>
      <w:tr w:rsidR="001475F6" w:rsidRPr="00FA4746" w14:paraId="5738B12A" w14:textId="77777777" w:rsidTr="004D3F0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BC84635" w14:textId="77777777" w:rsidR="001475F6" w:rsidRPr="00CA25CA" w:rsidRDefault="001475F6" w:rsidP="001475F6">
            <w:pPr>
              <w:spacing w:before="0" w:line="240" w:lineRule="auto"/>
              <w:jc w:val="center"/>
              <w:rPr>
                <w:rFonts w:ascii="Open Sans" w:hAnsi="Open Sans" w:cs="Open Sans"/>
                <w:w w:val="100"/>
                <w:sz w:val="20"/>
              </w:rPr>
            </w:pPr>
            <w:r w:rsidRPr="00CA25CA">
              <w:rPr>
                <w:rFonts w:ascii="Open Sans" w:hAnsi="Open Sans" w:cs="Open Sans"/>
                <w:w w:val="100"/>
                <w:sz w:val="20"/>
              </w:rPr>
              <w:t>6</w:t>
            </w:r>
          </w:p>
        </w:tc>
        <w:tc>
          <w:tcPr>
            <w:tcW w:w="601" w:type="pct"/>
          </w:tcPr>
          <w:p w14:paraId="0D3A3546" w14:textId="604EB154" w:rsidR="001475F6" w:rsidRPr="00CA25CA" w:rsidRDefault="001475F6" w:rsidP="001475F6">
            <w:pPr>
              <w:spacing w:before="0" w:line="240" w:lineRule="auto"/>
              <w:rPr>
                <w:rFonts w:ascii="Open Sans" w:hAnsi="Open Sans" w:cs="Open Sans"/>
                <w:w w:val="100"/>
                <w:sz w:val="20"/>
                <w:lang w:val="en-GB"/>
              </w:rPr>
            </w:pPr>
            <w:r w:rsidRPr="00CA25CA">
              <w:rPr>
                <w:rFonts w:ascii="Open Sans" w:hAnsi="Open Sans" w:cs="Open Sans"/>
                <w:sz w:val="20"/>
              </w:rPr>
              <w:t>Papierki wskaźnikowe pH, uniwersalne/ specjalne, Machery Nagel</w:t>
            </w:r>
          </w:p>
        </w:tc>
        <w:tc>
          <w:tcPr>
            <w:tcW w:w="1535" w:type="pct"/>
          </w:tcPr>
          <w:p w14:paraId="2E6E6B50" w14:textId="77777777" w:rsidR="001475F6" w:rsidRPr="00CA25CA" w:rsidRDefault="001475F6" w:rsidP="001475F6">
            <w:pPr>
              <w:spacing w:before="0" w:line="240" w:lineRule="auto"/>
              <w:rPr>
                <w:rFonts w:ascii="Open Sans" w:hAnsi="Open Sans" w:cs="Open Sans"/>
                <w:sz w:val="20"/>
              </w:rPr>
            </w:pPr>
            <w:r w:rsidRPr="00CA25CA">
              <w:rPr>
                <w:rFonts w:ascii="Open Sans" w:hAnsi="Open Sans" w:cs="Open Sans"/>
                <w:sz w:val="20"/>
              </w:rPr>
              <w:t>op. 1 rolka 5,7m; pH mierzalne w zakresie 6,4- 8,0 z stopniowaniem co 0,2; VWR, nr kat. 662-0233</w:t>
            </w:r>
          </w:p>
          <w:p w14:paraId="0D1A85FD" w14:textId="5FB13ED8" w:rsidR="00CA25CA" w:rsidRPr="00CA25CA" w:rsidRDefault="00CA25CA" w:rsidP="001475F6">
            <w:pPr>
              <w:spacing w:before="0" w:line="240" w:lineRule="auto"/>
              <w:rPr>
                <w:rFonts w:ascii="Open Sans" w:hAnsi="Open Sans" w:cs="Open Sans"/>
                <w:bCs/>
                <w:w w:val="100"/>
                <w:sz w:val="20"/>
              </w:rPr>
            </w:pPr>
            <w:r w:rsidRPr="00CA25CA">
              <w:rPr>
                <w:rFonts w:ascii="Open Sans" w:hAnsi="Open Sans" w:cs="Open Sans"/>
                <w:sz w:val="20"/>
              </w:rPr>
              <w:t>lub równoważne</w:t>
            </w:r>
          </w:p>
        </w:tc>
        <w:tc>
          <w:tcPr>
            <w:tcW w:w="333" w:type="pct"/>
          </w:tcPr>
          <w:p w14:paraId="4D93004B" w14:textId="7F2640F6" w:rsidR="001475F6" w:rsidRPr="001475F6" w:rsidRDefault="001475F6" w:rsidP="001475F6">
            <w:pPr>
              <w:spacing w:before="0" w:line="240" w:lineRule="auto"/>
              <w:jc w:val="center"/>
              <w:rPr>
                <w:rFonts w:ascii="Open Sans" w:hAnsi="Open Sans" w:cs="Open Sans"/>
                <w:w w:val="100"/>
                <w:sz w:val="20"/>
              </w:rPr>
            </w:pPr>
            <w:r w:rsidRPr="001475F6">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B7F1EBB" w14:textId="77777777" w:rsidR="001475F6" w:rsidRPr="00FA4746" w:rsidRDefault="001475F6" w:rsidP="001475F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6CAAB78" w14:textId="77777777" w:rsidR="001475F6" w:rsidRPr="00FA4746" w:rsidRDefault="001475F6" w:rsidP="001475F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8211BFE" w14:textId="77777777" w:rsidR="001475F6" w:rsidRPr="00FA4746" w:rsidRDefault="001475F6" w:rsidP="001475F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93BD3CA" w14:textId="77777777" w:rsidR="001475F6" w:rsidRPr="00FA4746" w:rsidRDefault="001475F6" w:rsidP="001475F6">
            <w:pPr>
              <w:spacing w:before="0" w:line="240" w:lineRule="auto"/>
              <w:jc w:val="center"/>
              <w:rPr>
                <w:rFonts w:ascii="Open Sans" w:hAnsi="Open Sans" w:cs="Open Sans"/>
                <w:w w:val="100"/>
                <w:sz w:val="20"/>
              </w:rPr>
            </w:pPr>
          </w:p>
        </w:tc>
      </w:tr>
      <w:tr w:rsidR="001475F6" w:rsidRPr="00FA4746" w14:paraId="7E7884EA" w14:textId="77777777" w:rsidTr="004D3F0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4F18EB8" w14:textId="77777777" w:rsidR="001475F6" w:rsidRPr="000F6DE0" w:rsidRDefault="001475F6" w:rsidP="001475F6">
            <w:pPr>
              <w:spacing w:before="0" w:line="240" w:lineRule="auto"/>
              <w:jc w:val="center"/>
              <w:rPr>
                <w:rFonts w:ascii="Open Sans" w:hAnsi="Open Sans" w:cs="Open Sans"/>
                <w:w w:val="100"/>
                <w:sz w:val="20"/>
              </w:rPr>
            </w:pPr>
            <w:r w:rsidRPr="000F6DE0">
              <w:rPr>
                <w:rFonts w:ascii="Open Sans" w:hAnsi="Open Sans" w:cs="Open Sans"/>
                <w:w w:val="100"/>
                <w:sz w:val="20"/>
              </w:rPr>
              <w:t>7</w:t>
            </w:r>
          </w:p>
        </w:tc>
        <w:tc>
          <w:tcPr>
            <w:tcW w:w="601" w:type="pct"/>
          </w:tcPr>
          <w:p w14:paraId="31FD095A" w14:textId="7997110E" w:rsidR="001475F6" w:rsidRPr="001475F6" w:rsidRDefault="001475F6" w:rsidP="001475F6">
            <w:pPr>
              <w:spacing w:before="0" w:line="240" w:lineRule="auto"/>
              <w:rPr>
                <w:rFonts w:ascii="Open Sans" w:hAnsi="Open Sans" w:cs="Open Sans"/>
                <w:w w:val="100"/>
                <w:sz w:val="20"/>
                <w:lang w:val="en-GB"/>
              </w:rPr>
            </w:pPr>
            <w:r w:rsidRPr="001475F6">
              <w:rPr>
                <w:rFonts w:ascii="Open Sans" w:hAnsi="Open Sans" w:cs="Open Sans"/>
                <w:sz w:val="20"/>
              </w:rPr>
              <w:t>Pokrywki do 96- dołkowych mikropłytek</w:t>
            </w:r>
          </w:p>
        </w:tc>
        <w:tc>
          <w:tcPr>
            <w:tcW w:w="1535" w:type="pct"/>
          </w:tcPr>
          <w:p w14:paraId="3376314F" w14:textId="77777777" w:rsidR="001475F6" w:rsidRPr="001475F6" w:rsidRDefault="001475F6" w:rsidP="001475F6">
            <w:pPr>
              <w:spacing w:before="0" w:line="240" w:lineRule="auto"/>
              <w:rPr>
                <w:rFonts w:ascii="Open Sans" w:hAnsi="Open Sans" w:cs="Open Sans"/>
                <w:sz w:val="20"/>
              </w:rPr>
            </w:pPr>
            <w:r w:rsidRPr="001475F6">
              <w:rPr>
                <w:rFonts w:ascii="Open Sans" w:hAnsi="Open Sans" w:cs="Open Sans"/>
                <w:sz w:val="20"/>
              </w:rPr>
              <w:t xml:space="preserve">op. 100 szt.; wysoki profil 9mm; </w:t>
            </w:r>
          </w:p>
          <w:p w14:paraId="535C99BC" w14:textId="584E7AD7" w:rsidR="001475F6" w:rsidRPr="001475F6" w:rsidRDefault="001475F6" w:rsidP="001475F6">
            <w:pPr>
              <w:spacing w:before="0" w:line="240" w:lineRule="auto"/>
              <w:rPr>
                <w:rFonts w:ascii="Open Sans" w:hAnsi="Open Sans" w:cs="Open Sans"/>
                <w:bCs/>
                <w:color w:val="000000"/>
                <w:w w:val="100"/>
                <w:sz w:val="20"/>
              </w:rPr>
            </w:pPr>
            <w:r w:rsidRPr="001475F6">
              <w:rPr>
                <w:rFonts w:ascii="Open Sans" w:hAnsi="Open Sans" w:cs="Open Sans"/>
                <w:sz w:val="20"/>
              </w:rPr>
              <w:t>VWR nr kat. 738-0028 lub równoważny</w:t>
            </w:r>
          </w:p>
        </w:tc>
        <w:tc>
          <w:tcPr>
            <w:tcW w:w="333" w:type="pct"/>
          </w:tcPr>
          <w:p w14:paraId="2282AB8C" w14:textId="55CB6D76" w:rsidR="001475F6" w:rsidRPr="001475F6" w:rsidRDefault="001475F6" w:rsidP="001475F6">
            <w:pPr>
              <w:spacing w:before="0" w:line="240" w:lineRule="auto"/>
              <w:jc w:val="center"/>
              <w:rPr>
                <w:rFonts w:ascii="Open Sans" w:hAnsi="Open Sans" w:cs="Open Sans"/>
                <w:w w:val="100"/>
                <w:sz w:val="20"/>
              </w:rPr>
            </w:pPr>
            <w:r w:rsidRPr="001475F6">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9FBE311" w14:textId="77777777" w:rsidR="001475F6" w:rsidRPr="00FA4746" w:rsidRDefault="001475F6" w:rsidP="001475F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F42C869" w14:textId="77777777" w:rsidR="001475F6" w:rsidRPr="00FA4746" w:rsidRDefault="001475F6" w:rsidP="001475F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00F37B0" w14:textId="77777777" w:rsidR="001475F6" w:rsidRPr="00FA4746" w:rsidRDefault="001475F6" w:rsidP="001475F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2D84915" w14:textId="77777777" w:rsidR="001475F6" w:rsidRPr="00FA4746" w:rsidRDefault="001475F6" w:rsidP="001475F6">
            <w:pPr>
              <w:spacing w:before="0" w:line="240" w:lineRule="auto"/>
              <w:jc w:val="center"/>
              <w:rPr>
                <w:rFonts w:ascii="Open Sans" w:hAnsi="Open Sans" w:cs="Open Sans"/>
                <w:w w:val="100"/>
                <w:sz w:val="20"/>
              </w:rPr>
            </w:pPr>
          </w:p>
        </w:tc>
      </w:tr>
      <w:tr w:rsidR="001475F6" w:rsidRPr="00FA4746" w14:paraId="05F46496" w14:textId="77777777" w:rsidTr="004D3F0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AF15E39" w14:textId="69E4C9DE" w:rsidR="001475F6" w:rsidRPr="000F6DE0" w:rsidRDefault="001475F6" w:rsidP="001475F6">
            <w:pPr>
              <w:spacing w:before="0" w:line="240" w:lineRule="auto"/>
              <w:jc w:val="center"/>
              <w:rPr>
                <w:rFonts w:ascii="Open Sans" w:hAnsi="Open Sans" w:cs="Open Sans"/>
                <w:w w:val="100"/>
                <w:sz w:val="20"/>
              </w:rPr>
            </w:pPr>
            <w:r>
              <w:rPr>
                <w:rFonts w:ascii="Open Sans" w:hAnsi="Open Sans" w:cs="Open Sans"/>
                <w:w w:val="100"/>
                <w:sz w:val="20"/>
              </w:rPr>
              <w:t>8</w:t>
            </w:r>
          </w:p>
        </w:tc>
        <w:tc>
          <w:tcPr>
            <w:tcW w:w="601" w:type="pct"/>
          </w:tcPr>
          <w:p w14:paraId="78331C29" w14:textId="77777777" w:rsidR="001475F6" w:rsidRPr="001475F6" w:rsidRDefault="001475F6" w:rsidP="001475F6">
            <w:pPr>
              <w:spacing w:before="0" w:line="240" w:lineRule="auto"/>
              <w:rPr>
                <w:rFonts w:ascii="Open Sans" w:hAnsi="Open Sans" w:cs="Open Sans"/>
                <w:sz w:val="20"/>
              </w:rPr>
            </w:pPr>
            <w:r w:rsidRPr="001475F6">
              <w:rPr>
                <w:rFonts w:ascii="Open Sans" w:hAnsi="Open Sans" w:cs="Open Sans"/>
                <w:sz w:val="20"/>
              </w:rPr>
              <w:t xml:space="preserve">Pojemniki z PP </w:t>
            </w:r>
          </w:p>
          <w:p w14:paraId="28B895B6" w14:textId="5BCC37FF" w:rsidR="001475F6" w:rsidRPr="001475F6" w:rsidRDefault="001475F6" w:rsidP="001475F6">
            <w:pPr>
              <w:spacing w:before="0" w:line="240" w:lineRule="auto"/>
              <w:rPr>
                <w:rFonts w:ascii="Open Sans" w:hAnsi="Open Sans" w:cs="Open Sans"/>
                <w:w w:val="100"/>
                <w:sz w:val="20"/>
              </w:rPr>
            </w:pPr>
            <w:r w:rsidRPr="001475F6">
              <w:rPr>
                <w:rFonts w:ascii="Open Sans" w:hAnsi="Open Sans" w:cs="Open Sans"/>
                <w:sz w:val="20"/>
              </w:rPr>
              <w:t>o pojemności 120 ml, sterylne</w:t>
            </w:r>
          </w:p>
        </w:tc>
        <w:tc>
          <w:tcPr>
            <w:tcW w:w="1535" w:type="pct"/>
          </w:tcPr>
          <w:p w14:paraId="4C543B43" w14:textId="448D0914" w:rsidR="001475F6" w:rsidRPr="001475F6" w:rsidRDefault="001475F6" w:rsidP="001475F6">
            <w:pPr>
              <w:spacing w:before="0" w:line="240" w:lineRule="auto"/>
              <w:rPr>
                <w:rFonts w:ascii="Open Sans" w:hAnsi="Open Sans" w:cs="Open Sans"/>
                <w:bCs/>
                <w:w w:val="100"/>
                <w:sz w:val="20"/>
              </w:rPr>
            </w:pPr>
            <w:r w:rsidRPr="001475F6">
              <w:rPr>
                <w:rFonts w:ascii="Open Sans" w:hAnsi="Open Sans" w:cs="Open Sans"/>
                <w:sz w:val="20"/>
              </w:rPr>
              <w:t>op.250 szt.; pojemniki sterylne, pakowane indywidualnie; VWR nr kat. 216-0856 lub równoważny</w:t>
            </w:r>
          </w:p>
        </w:tc>
        <w:tc>
          <w:tcPr>
            <w:tcW w:w="333" w:type="pct"/>
          </w:tcPr>
          <w:p w14:paraId="56725281" w14:textId="71A21D21" w:rsidR="001475F6" w:rsidRPr="001475F6" w:rsidRDefault="001475F6" w:rsidP="001475F6">
            <w:pPr>
              <w:spacing w:before="0" w:line="240" w:lineRule="auto"/>
              <w:jc w:val="center"/>
              <w:rPr>
                <w:rFonts w:ascii="Open Sans" w:hAnsi="Open Sans" w:cs="Open Sans"/>
                <w:w w:val="100"/>
                <w:sz w:val="20"/>
              </w:rPr>
            </w:pPr>
            <w:r w:rsidRPr="001475F6">
              <w:rPr>
                <w:rFonts w:ascii="Open Sans" w:hAnsi="Open Sans" w:cs="Open Sans"/>
                <w:sz w:val="20"/>
              </w:rPr>
              <w:t>78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AD3FE8B" w14:textId="77777777" w:rsidR="001475F6" w:rsidRPr="00FA4746" w:rsidRDefault="001475F6" w:rsidP="001475F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1D918FA" w14:textId="77777777" w:rsidR="001475F6" w:rsidRPr="00FA4746" w:rsidRDefault="001475F6" w:rsidP="001475F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09FF9AC" w14:textId="77777777" w:rsidR="001475F6" w:rsidRPr="00FA4746" w:rsidRDefault="001475F6" w:rsidP="001475F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43A26EE" w14:textId="77777777" w:rsidR="001475F6" w:rsidRPr="00FA4746" w:rsidRDefault="001475F6" w:rsidP="001475F6">
            <w:pPr>
              <w:spacing w:before="0" w:line="240" w:lineRule="auto"/>
              <w:jc w:val="center"/>
              <w:rPr>
                <w:rFonts w:ascii="Open Sans" w:hAnsi="Open Sans" w:cs="Open Sans"/>
                <w:w w:val="100"/>
                <w:sz w:val="20"/>
              </w:rPr>
            </w:pPr>
          </w:p>
        </w:tc>
      </w:tr>
      <w:tr w:rsidR="001475F6" w:rsidRPr="00FA4746" w14:paraId="29E79D82" w14:textId="77777777" w:rsidTr="004D3F0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ABF1D01" w14:textId="17211FE2" w:rsidR="001475F6" w:rsidRPr="000F6DE0" w:rsidRDefault="001475F6" w:rsidP="001475F6">
            <w:pPr>
              <w:spacing w:before="0" w:line="240" w:lineRule="auto"/>
              <w:jc w:val="center"/>
              <w:rPr>
                <w:rFonts w:ascii="Open Sans" w:hAnsi="Open Sans" w:cs="Open Sans"/>
                <w:w w:val="100"/>
                <w:sz w:val="20"/>
              </w:rPr>
            </w:pPr>
            <w:r>
              <w:rPr>
                <w:rFonts w:ascii="Open Sans" w:hAnsi="Open Sans" w:cs="Open Sans"/>
                <w:w w:val="100"/>
                <w:sz w:val="20"/>
              </w:rPr>
              <w:t>9</w:t>
            </w:r>
          </w:p>
        </w:tc>
        <w:tc>
          <w:tcPr>
            <w:tcW w:w="601" w:type="pct"/>
          </w:tcPr>
          <w:p w14:paraId="73446529" w14:textId="77777777" w:rsidR="001475F6" w:rsidRPr="001475F6" w:rsidRDefault="001475F6" w:rsidP="001475F6">
            <w:pPr>
              <w:spacing w:before="0" w:line="240" w:lineRule="auto"/>
              <w:rPr>
                <w:rFonts w:ascii="Open Sans" w:hAnsi="Open Sans" w:cs="Open Sans"/>
                <w:sz w:val="20"/>
              </w:rPr>
            </w:pPr>
            <w:r w:rsidRPr="001475F6">
              <w:rPr>
                <w:rFonts w:ascii="Open Sans" w:hAnsi="Open Sans" w:cs="Open Sans"/>
                <w:sz w:val="20"/>
              </w:rPr>
              <w:t xml:space="preserve">Pojemniki z PP </w:t>
            </w:r>
          </w:p>
          <w:p w14:paraId="10C8A47B" w14:textId="21E9BE92" w:rsidR="001475F6" w:rsidRPr="001475F6" w:rsidRDefault="001475F6" w:rsidP="001475F6">
            <w:pPr>
              <w:spacing w:before="0" w:line="240" w:lineRule="auto"/>
              <w:rPr>
                <w:rFonts w:ascii="Open Sans" w:hAnsi="Open Sans" w:cs="Open Sans"/>
                <w:w w:val="100"/>
                <w:sz w:val="20"/>
              </w:rPr>
            </w:pPr>
            <w:r w:rsidRPr="001475F6">
              <w:rPr>
                <w:rFonts w:ascii="Open Sans" w:hAnsi="Open Sans" w:cs="Open Sans"/>
                <w:sz w:val="20"/>
              </w:rPr>
              <w:t>o pojemności 120 ml, aseptyczne</w:t>
            </w:r>
          </w:p>
        </w:tc>
        <w:tc>
          <w:tcPr>
            <w:tcW w:w="1535" w:type="pct"/>
          </w:tcPr>
          <w:p w14:paraId="1F40B770" w14:textId="77777777" w:rsidR="001475F6" w:rsidRPr="001475F6" w:rsidRDefault="001475F6" w:rsidP="001475F6">
            <w:pPr>
              <w:spacing w:before="0" w:line="240" w:lineRule="auto"/>
              <w:rPr>
                <w:rFonts w:ascii="Open Sans" w:hAnsi="Open Sans" w:cs="Open Sans"/>
                <w:sz w:val="20"/>
              </w:rPr>
            </w:pPr>
            <w:r w:rsidRPr="001475F6">
              <w:rPr>
                <w:rFonts w:ascii="Open Sans" w:hAnsi="Open Sans" w:cs="Open Sans"/>
                <w:sz w:val="20"/>
              </w:rPr>
              <w:t xml:space="preserve">op. 500 szt.; pojemniki aseptyczne, pakowane zbiorczo; </w:t>
            </w:r>
          </w:p>
          <w:p w14:paraId="7C5AB28F" w14:textId="10CA19B5" w:rsidR="001475F6" w:rsidRPr="001475F6" w:rsidRDefault="001475F6" w:rsidP="001475F6">
            <w:pPr>
              <w:spacing w:before="0" w:line="240" w:lineRule="auto"/>
              <w:rPr>
                <w:rFonts w:ascii="Open Sans" w:hAnsi="Open Sans" w:cs="Open Sans"/>
                <w:bCs/>
                <w:w w:val="100"/>
                <w:sz w:val="20"/>
              </w:rPr>
            </w:pPr>
            <w:r w:rsidRPr="001475F6">
              <w:rPr>
                <w:rFonts w:ascii="Open Sans" w:hAnsi="Open Sans" w:cs="Open Sans"/>
                <w:sz w:val="20"/>
              </w:rPr>
              <w:t>VWR 216-0855 lub równoważny</w:t>
            </w:r>
          </w:p>
        </w:tc>
        <w:tc>
          <w:tcPr>
            <w:tcW w:w="333" w:type="pct"/>
          </w:tcPr>
          <w:p w14:paraId="3E811AC6" w14:textId="3448FC50" w:rsidR="001475F6" w:rsidRPr="001475F6" w:rsidRDefault="001475F6" w:rsidP="001475F6">
            <w:pPr>
              <w:spacing w:before="0" w:line="240" w:lineRule="auto"/>
              <w:jc w:val="center"/>
              <w:rPr>
                <w:rFonts w:ascii="Open Sans" w:hAnsi="Open Sans" w:cs="Open Sans"/>
                <w:w w:val="100"/>
                <w:sz w:val="20"/>
              </w:rPr>
            </w:pPr>
            <w:r w:rsidRPr="001475F6">
              <w:rPr>
                <w:rFonts w:ascii="Open Sans" w:hAnsi="Open Sans" w:cs="Open Sans"/>
                <w:sz w:val="20"/>
              </w:rPr>
              <w:t>12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9ECFD76" w14:textId="77777777" w:rsidR="001475F6" w:rsidRPr="00FA4746" w:rsidRDefault="001475F6" w:rsidP="001475F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3C4886A" w14:textId="77777777" w:rsidR="001475F6" w:rsidRPr="00FA4746" w:rsidRDefault="001475F6" w:rsidP="001475F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5B1F763" w14:textId="77777777" w:rsidR="001475F6" w:rsidRPr="00FA4746" w:rsidRDefault="001475F6" w:rsidP="001475F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76C8999" w14:textId="77777777" w:rsidR="001475F6" w:rsidRPr="00FA4746" w:rsidRDefault="001475F6" w:rsidP="001475F6">
            <w:pPr>
              <w:spacing w:before="0" w:line="240" w:lineRule="auto"/>
              <w:jc w:val="center"/>
              <w:rPr>
                <w:rFonts w:ascii="Open Sans" w:hAnsi="Open Sans" w:cs="Open Sans"/>
                <w:w w:val="100"/>
                <w:sz w:val="20"/>
              </w:rPr>
            </w:pPr>
          </w:p>
        </w:tc>
      </w:tr>
      <w:tr w:rsidR="001475F6" w:rsidRPr="00FA4746" w14:paraId="506C7D1D" w14:textId="77777777" w:rsidTr="004D3F0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FF28256" w14:textId="721D69E9" w:rsidR="001475F6" w:rsidRPr="000F6DE0" w:rsidRDefault="001475F6" w:rsidP="001475F6">
            <w:pPr>
              <w:spacing w:before="0" w:line="240" w:lineRule="auto"/>
              <w:jc w:val="center"/>
              <w:rPr>
                <w:rFonts w:ascii="Open Sans" w:hAnsi="Open Sans" w:cs="Open Sans"/>
                <w:w w:val="100"/>
                <w:sz w:val="20"/>
              </w:rPr>
            </w:pPr>
            <w:r>
              <w:rPr>
                <w:rFonts w:ascii="Open Sans" w:hAnsi="Open Sans" w:cs="Open Sans"/>
                <w:w w:val="100"/>
                <w:sz w:val="20"/>
              </w:rPr>
              <w:t>10</w:t>
            </w:r>
          </w:p>
        </w:tc>
        <w:tc>
          <w:tcPr>
            <w:tcW w:w="601" w:type="pct"/>
          </w:tcPr>
          <w:p w14:paraId="057EFA62" w14:textId="6F044E72" w:rsidR="001475F6" w:rsidRPr="001475F6" w:rsidRDefault="001475F6" w:rsidP="001475F6">
            <w:pPr>
              <w:spacing w:before="0" w:line="240" w:lineRule="auto"/>
              <w:rPr>
                <w:rFonts w:ascii="Open Sans" w:hAnsi="Open Sans" w:cs="Open Sans"/>
                <w:w w:val="100"/>
                <w:sz w:val="20"/>
              </w:rPr>
            </w:pPr>
            <w:r w:rsidRPr="001475F6">
              <w:rPr>
                <w:rFonts w:ascii="Open Sans" w:hAnsi="Open Sans" w:cs="Open Sans"/>
                <w:sz w:val="20"/>
              </w:rPr>
              <w:t>integrator chemiczny 3M do autoklawu</w:t>
            </w:r>
          </w:p>
        </w:tc>
        <w:tc>
          <w:tcPr>
            <w:tcW w:w="1535" w:type="pct"/>
          </w:tcPr>
          <w:p w14:paraId="13424CE6" w14:textId="77777777" w:rsidR="001475F6" w:rsidRPr="001475F6" w:rsidRDefault="001475F6" w:rsidP="001475F6">
            <w:pPr>
              <w:spacing w:before="0" w:line="240" w:lineRule="auto"/>
              <w:rPr>
                <w:rFonts w:ascii="Open Sans" w:hAnsi="Open Sans" w:cs="Open Sans"/>
                <w:sz w:val="20"/>
              </w:rPr>
            </w:pPr>
            <w:r w:rsidRPr="001475F6">
              <w:rPr>
                <w:rFonts w:ascii="Open Sans" w:hAnsi="Open Sans" w:cs="Open Sans"/>
                <w:sz w:val="20"/>
              </w:rPr>
              <w:t xml:space="preserve">op. 240 szt.; VWR nr kat: 481-0844 </w:t>
            </w:r>
          </w:p>
          <w:p w14:paraId="73582C9C" w14:textId="718CD32B" w:rsidR="001475F6" w:rsidRPr="001475F6" w:rsidRDefault="001475F6" w:rsidP="001475F6">
            <w:pPr>
              <w:spacing w:before="0" w:line="240" w:lineRule="auto"/>
              <w:rPr>
                <w:rFonts w:ascii="Open Sans" w:hAnsi="Open Sans" w:cs="Open Sans"/>
                <w:bCs/>
                <w:w w:val="100"/>
                <w:sz w:val="20"/>
              </w:rPr>
            </w:pPr>
            <w:r w:rsidRPr="001475F6">
              <w:rPr>
                <w:rFonts w:ascii="Open Sans" w:hAnsi="Open Sans" w:cs="Open Sans"/>
                <w:sz w:val="20"/>
              </w:rPr>
              <w:t>lub równoważny</w:t>
            </w:r>
          </w:p>
        </w:tc>
        <w:tc>
          <w:tcPr>
            <w:tcW w:w="333" w:type="pct"/>
          </w:tcPr>
          <w:p w14:paraId="18B4408E" w14:textId="428DFAA1" w:rsidR="001475F6" w:rsidRPr="001475F6" w:rsidRDefault="001475F6" w:rsidP="001475F6">
            <w:pPr>
              <w:spacing w:before="0" w:line="240" w:lineRule="auto"/>
              <w:jc w:val="center"/>
              <w:rPr>
                <w:rFonts w:ascii="Open Sans" w:hAnsi="Open Sans" w:cs="Open Sans"/>
                <w:w w:val="100"/>
                <w:sz w:val="20"/>
              </w:rPr>
            </w:pPr>
            <w:r w:rsidRPr="001475F6">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61D4002" w14:textId="77777777" w:rsidR="001475F6" w:rsidRPr="00FA4746" w:rsidRDefault="001475F6" w:rsidP="001475F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B2D5DF3" w14:textId="77777777" w:rsidR="001475F6" w:rsidRPr="00FA4746" w:rsidRDefault="001475F6" w:rsidP="001475F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67A0938" w14:textId="77777777" w:rsidR="001475F6" w:rsidRPr="00FA4746" w:rsidRDefault="001475F6" w:rsidP="001475F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2C0904C" w14:textId="77777777" w:rsidR="001475F6" w:rsidRPr="00FA4746" w:rsidRDefault="001475F6" w:rsidP="001475F6">
            <w:pPr>
              <w:spacing w:before="0" w:line="240" w:lineRule="auto"/>
              <w:jc w:val="center"/>
              <w:rPr>
                <w:rFonts w:ascii="Open Sans" w:hAnsi="Open Sans" w:cs="Open Sans"/>
                <w:w w:val="100"/>
                <w:sz w:val="20"/>
              </w:rPr>
            </w:pPr>
          </w:p>
        </w:tc>
      </w:tr>
      <w:tr w:rsidR="001475F6" w:rsidRPr="00FA4746" w14:paraId="1C5AE3B6" w14:textId="77777777" w:rsidTr="004D3F0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2CB882E" w14:textId="0F64EF2C" w:rsidR="001475F6" w:rsidRPr="000F6DE0" w:rsidRDefault="001475F6" w:rsidP="001475F6">
            <w:pPr>
              <w:spacing w:before="0" w:line="240" w:lineRule="auto"/>
              <w:jc w:val="center"/>
              <w:rPr>
                <w:rFonts w:ascii="Open Sans" w:hAnsi="Open Sans" w:cs="Open Sans"/>
                <w:w w:val="100"/>
                <w:sz w:val="20"/>
              </w:rPr>
            </w:pPr>
            <w:r>
              <w:rPr>
                <w:rFonts w:ascii="Open Sans" w:hAnsi="Open Sans" w:cs="Open Sans"/>
                <w:w w:val="100"/>
                <w:sz w:val="20"/>
              </w:rPr>
              <w:t>11</w:t>
            </w:r>
          </w:p>
        </w:tc>
        <w:tc>
          <w:tcPr>
            <w:tcW w:w="601" w:type="pct"/>
          </w:tcPr>
          <w:p w14:paraId="7533FFCF" w14:textId="5BD4BC71" w:rsidR="001475F6" w:rsidRPr="001475F6" w:rsidRDefault="001475F6" w:rsidP="001475F6">
            <w:pPr>
              <w:spacing w:before="0" w:line="240" w:lineRule="auto"/>
              <w:rPr>
                <w:rFonts w:ascii="Open Sans" w:hAnsi="Open Sans" w:cs="Open Sans"/>
                <w:w w:val="100"/>
                <w:sz w:val="20"/>
              </w:rPr>
            </w:pPr>
            <w:r w:rsidRPr="001475F6">
              <w:rPr>
                <w:rFonts w:ascii="Open Sans" w:hAnsi="Open Sans" w:cs="Open Sans"/>
                <w:sz w:val="20"/>
              </w:rPr>
              <w:t>Torebki sterylizacyjne jednowskaźnikowe, rozmiar 140 mm x 250 mm</w:t>
            </w:r>
          </w:p>
        </w:tc>
        <w:tc>
          <w:tcPr>
            <w:tcW w:w="1535" w:type="pct"/>
          </w:tcPr>
          <w:p w14:paraId="0B4E1F9C" w14:textId="77777777" w:rsidR="001475F6" w:rsidRPr="001475F6" w:rsidRDefault="001475F6" w:rsidP="001475F6">
            <w:pPr>
              <w:spacing w:before="0" w:line="240" w:lineRule="auto"/>
              <w:rPr>
                <w:rFonts w:ascii="Open Sans" w:hAnsi="Open Sans" w:cs="Open Sans"/>
                <w:sz w:val="20"/>
              </w:rPr>
            </w:pPr>
            <w:r w:rsidRPr="001475F6">
              <w:rPr>
                <w:rFonts w:ascii="Open Sans" w:hAnsi="Open Sans" w:cs="Open Sans"/>
                <w:sz w:val="20"/>
              </w:rPr>
              <w:t xml:space="preserve">op. 200 szt.; VWR nr kat. 129-0278 </w:t>
            </w:r>
          </w:p>
          <w:p w14:paraId="66E9A3C1" w14:textId="4F1F4E01" w:rsidR="001475F6" w:rsidRPr="001475F6" w:rsidRDefault="001475F6" w:rsidP="001475F6">
            <w:pPr>
              <w:spacing w:before="0" w:line="240" w:lineRule="auto"/>
              <w:rPr>
                <w:rFonts w:ascii="Open Sans" w:hAnsi="Open Sans" w:cs="Open Sans"/>
                <w:bCs/>
                <w:w w:val="100"/>
                <w:sz w:val="20"/>
              </w:rPr>
            </w:pPr>
            <w:r w:rsidRPr="001475F6">
              <w:rPr>
                <w:rFonts w:ascii="Open Sans" w:hAnsi="Open Sans" w:cs="Open Sans"/>
                <w:sz w:val="20"/>
              </w:rPr>
              <w:t>lub równoważny</w:t>
            </w:r>
          </w:p>
        </w:tc>
        <w:tc>
          <w:tcPr>
            <w:tcW w:w="333" w:type="pct"/>
          </w:tcPr>
          <w:p w14:paraId="2C3C112F" w14:textId="7F006E40" w:rsidR="001475F6" w:rsidRPr="001475F6" w:rsidRDefault="001475F6" w:rsidP="001475F6">
            <w:pPr>
              <w:spacing w:before="0" w:line="240" w:lineRule="auto"/>
              <w:jc w:val="center"/>
              <w:rPr>
                <w:rFonts w:ascii="Open Sans" w:hAnsi="Open Sans" w:cs="Open Sans"/>
                <w:w w:val="100"/>
                <w:sz w:val="20"/>
              </w:rPr>
            </w:pPr>
            <w:r w:rsidRPr="001475F6">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76C0B66" w14:textId="77777777" w:rsidR="001475F6" w:rsidRPr="00FA4746" w:rsidRDefault="001475F6" w:rsidP="001475F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6FDFAEF" w14:textId="77777777" w:rsidR="001475F6" w:rsidRPr="00FA4746" w:rsidRDefault="001475F6" w:rsidP="001475F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890631C" w14:textId="77777777" w:rsidR="001475F6" w:rsidRPr="00FA4746" w:rsidRDefault="001475F6" w:rsidP="001475F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6372387" w14:textId="77777777" w:rsidR="001475F6" w:rsidRPr="00FA4746" w:rsidRDefault="001475F6" w:rsidP="001475F6">
            <w:pPr>
              <w:spacing w:before="0" w:line="240" w:lineRule="auto"/>
              <w:jc w:val="center"/>
              <w:rPr>
                <w:rFonts w:ascii="Open Sans" w:hAnsi="Open Sans" w:cs="Open Sans"/>
                <w:w w:val="100"/>
                <w:sz w:val="20"/>
              </w:rPr>
            </w:pPr>
          </w:p>
        </w:tc>
      </w:tr>
      <w:tr w:rsidR="001475F6" w:rsidRPr="00FA4746" w14:paraId="0B8ED923" w14:textId="77777777" w:rsidTr="004D3F0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DA04DEA" w14:textId="5237E3F7" w:rsidR="001475F6" w:rsidRPr="000F6DE0" w:rsidRDefault="001475F6" w:rsidP="001475F6">
            <w:pPr>
              <w:spacing w:before="0" w:line="240" w:lineRule="auto"/>
              <w:jc w:val="center"/>
              <w:rPr>
                <w:rFonts w:ascii="Open Sans" w:hAnsi="Open Sans" w:cs="Open Sans"/>
                <w:w w:val="100"/>
                <w:sz w:val="20"/>
              </w:rPr>
            </w:pPr>
            <w:r>
              <w:rPr>
                <w:rFonts w:ascii="Open Sans" w:hAnsi="Open Sans" w:cs="Open Sans"/>
                <w:w w:val="100"/>
                <w:sz w:val="20"/>
              </w:rPr>
              <w:t>12</w:t>
            </w:r>
          </w:p>
        </w:tc>
        <w:tc>
          <w:tcPr>
            <w:tcW w:w="601" w:type="pct"/>
          </w:tcPr>
          <w:p w14:paraId="79D9DC6D" w14:textId="4E92910C" w:rsidR="001475F6" w:rsidRPr="001475F6" w:rsidRDefault="001475F6" w:rsidP="001475F6">
            <w:pPr>
              <w:spacing w:before="0" w:line="240" w:lineRule="auto"/>
              <w:rPr>
                <w:rFonts w:ascii="Open Sans" w:hAnsi="Open Sans" w:cs="Open Sans"/>
                <w:w w:val="100"/>
                <w:sz w:val="20"/>
              </w:rPr>
            </w:pPr>
            <w:r w:rsidRPr="001475F6">
              <w:rPr>
                <w:rFonts w:ascii="Open Sans" w:hAnsi="Open Sans" w:cs="Open Sans"/>
                <w:sz w:val="20"/>
              </w:rPr>
              <w:t>Kriopudełka Nalgene</w:t>
            </w:r>
          </w:p>
        </w:tc>
        <w:tc>
          <w:tcPr>
            <w:tcW w:w="1535" w:type="pct"/>
          </w:tcPr>
          <w:p w14:paraId="35EA3A4F" w14:textId="67D366AD" w:rsidR="001475F6" w:rsidRPr="001475F6" w:rsidRDefault="001475F6" w:rsidP="001475F6">
            <w:pPr>
              <w:spacing w:before="0" w:line="240" w:lineRule="auto"/>
              <w:rPr>
                <w:rFonts w:ascii="Open Sans" w:hAnsi="Open Sans" w:cs="Open Sans"/>
                <w:bCs/>
                <w:w w:val="100"/>
                <w:sz w:val="20"/>
              </w:rPr>
            </w:pPr>
            <w:r w:rsidRPr="001475F6">
              <w:rPr>
                <w:rFonts w:ascii="Open Sans" w:hAnsi="Open Sans" w:cs="Open Sans"/>
                <w:sz w:val="20"/>
              </w:rPr>
              <w:t>op. 4 szt.; pudełko do przechowywania probówek o poj. 1,0-2,0ml, wym.: 133x133x52mm; VWR nr kat. 479-0060 lub równoważny</w:t>
            </w:r>
          </w:p>
        </w:tc>
        <w:tc>
          <w:tcPr>
            <w:tcW w:w="333" w:type="pct"/>
          </w:tcPr>
          <w:p w14:paraId="75CBB426" w14:textId="3416FB93" w:rsidR="001475F6" w:rsidRPr="001475F6" w:rsidRDefault="001475F6" w:rsidP="001475F6">
            <w:pPr>
              <w:spacing w:before="0" w:line="240" w:lineRule="auto"/>
              <w:jc w:val="center"/>
              <w:rPr>
                <w:rFonts w:ascii="Open Sans" w:hAnsi="Open Sans" w:cs="Open Sans"/>
                <w:w w:val="100"/>
                <w:sz w:val="20"/>
              </w:rPr>
            </w:pPr>
            <w:r w:rsidRPr="001475F6">
              <w:rPr>
                <w:rFonts w:ascii="Open Sans" w:hAnsi="Open Sans" w:cs="Open Sans"/>
                <w:sz w:val="20"/>
              </w:rPr>
              <w:t>3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2CB12A3" w14:textId="77777777" w:rsidR="001475F6" w:rsidRPr="00FA4746" w:rsidRDefault="001475F6" w:rsidP="001475F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396C25E" w14:textId="77777777" w:rsidR="001475F6" w:rsidRPr="00FA4746" w:rsidRDefault="001475F6" w:rsidP="001475F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9AB711B" w14:textId="77777777" w:rsidR="001475F6" w:rsidRPr="00FA4746" w:rsidRDefault="001475F6" w:rsidP="001475F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11EF44C" w14:textId="77777777" w:rsidR="001475F6" w:rsidRPr="00FA4746" w:rsidRDefault="001475F6" w:rsidP="001475F6">
            <w:pPr>
              <w:spacing w:before="0" w:line="240" w:lineRule="auto"/>
              <w:jc w:val="center"/>
              <w:rPr>
                <w:rFonts w:ascii="Open Sans" w:hAnsi="Open Sans" w:cs="Open Sans"/>
                <w:w w:val="100"/>
                <w:sz w:val="20"/>
              </w:rPr>
            </w:pPr>
          </w:p>
        </w:tc>
      </w:tr>
      <w:tr w:rsidR="001475F6" w:rsidRPr="00FA4746" w14:paraId="459D0140" w14:textId="77777777" w:rsidTr="004D3F0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E9AF43D" w14:textId="7EFD9A42" w:rsidR="001475F6" w:rsidRPr="000F6DE0" w:rsidRDefault="001475F6" w:rsidP="001475F6">
            <w:pPr>
              <w:spacing w:before="0" w:line="240" w:lineRule="auto"/>
              <w:jc w:val="center"/>
              <w:rPr>
                <w:rFonts w:ascii="Open Sans" w:hAnsi="Open Sans" w:cs="Open Sans"/>
                <w:w w:val="100"/>
                <w:sz w:val="20"/>
              </w:rPr>
            </w:pPr>
            <w:r>
              <w:rPr>
                <w:rFonts w:ascii="Open Sans" w:hAnsi="Open Sans" w:cs="Open Sans"/>
                <w:w w:val="100"/>
                <w:sz w:val="20"/>
              </w:rPr>
              <w:t>13</w:t>
            </w:r>
          </w:p>
        </w:tc>
        <w:tc>
          <w:tcPr>
            <w:tcW w:w="601" w:type="pct"/>
          </w:tcPr>
          <w:p w14:paraId="59989868" w14:textId="70BE127D" w:rsidR="001475F6" w:rsidRPr="001475F6" w:rsidRDefault="001475F6" w:rsidP="001475F6">
            <w:pPr>
              <w:spacing w:before="0" w:line="240" w:lineRule="auto"/>
              <w:rPr>
                <w:rFonts w:ascii="Open Sans" w:hAnsi="Open Sans" w:cs="Open Sans"/>
                <w:w w:val="100"/>
                <w:sz w:val="20"/>
              </w:rPr>
            </w:pPr>
            <w:r w:rsidRPr="001475F6">
              <w:rPr>
                <w:rFonts w:ascii="Open Sans" w:hAnsi="Open Sans" w:cs="Open Sans"/>
                <w:sz w:val="20"/>
              </w:rPr>
              <w:t>Szalki wagowe sześciokątne</w:t>
            </w:r>
          </w:p>
        </w:tc>
        <w:tc>
          <w:tcPr>
            <w:tcW w:w="1535" w:type="pct"/>
          </w:tcPr>
          <w:p w14:paraId="4E1BBC3A" w14:textId="46D82851" w:rsidR="001475F6" w:rsidRPr="001475F6" w:rsidRDefault="001475F6" w:rsidP="001475F6">
            <w:pPr>
              <w:spacing w:before="0" w:line="240" w:lineRule="auto"/>
              <w:rPr>
                <w:rFonts w:ascii="Open Sans" w:hAnsi="Open Sans" w:cs="Open Sans"/>
                <w:bCs/>
                <w:w w:val="100"/>
                <w:sz w:val="20"/>
              </w:rPr>
            </w:pPr>
            <w:r w:rsidRPr="001475F6">
              <w:rPr>
                <w:rFonts w:ascii="Open Sans" w:hAnsi="Open Sans" w:cs="Open Sans"/>
                <w:sz w:val="20"/>
              </w:rPr>
              <w:t>op. 500 szt.; antystatyczne, PS, wym.: 70x20 mm, poj. 58ml; VWR nr kat. SIMPD252-2 lub równoważny</w:t>
            </w:r>
          </w:p>
        </w:tc>
        <w:tc>
          <w:tcPr>
            <w:tcW w:w="333" w:type="pct"/>
          </w:tcPr>
          <w:p w14:paraId="1910CCDF" w14:textId="6D8F7C45" w:rsidR="001475F6" w:rsidRPr="001475F6" w:rsidRDefault="001475F6" w:rsidP="001475F6">
            <w:pPr>
              <w:spacing w:before="0" w:line="240" w:lineRule="auto"/>
              <w:jc w:val="center"/>
              <w:rPr>
                <w:rFonts w:ascii="Open Sans" w:hAnsi="Open Sans" w:cs="Open Sans"/>
                <w:w w:val="100"/>
                <w:sz w:val="20"/>
              </w:rPr>
            </w:pPr>
            <w:r w:rsidRPr="001475F6">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4904BA6" w14:textId="77777777" w:rsidR="001475F6" w:rsidRPr="00FA4746" w:rsidRDefault="001475F6" w:rsidP="001475F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EB2E178" w14:textId="77777777" w:rsidR="001475F6" w:rsidRPr="00FA4746" w:rsidRDefault="001475F6" w:rsidP="001475F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F807AFB" w14:textId="77777777" w:rsidR="001475F6" w:rsidRPr="00FA4746" w:rsidRDefault="001475F6" w:rsidP="001475F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EFAC67A" w14:textId="77777777" w:rsidR="001475F6" w:rsidRPr="00FA4746" w:rsidRDefault="001475F6" w:rsidP="001475F6">
            <w:pPr>
              <w:spacing w:before="0" w:line="240" w:lineRule="auto"/>
              <w:jc w:val="center"/>
              <w:rPr>
                <w:rFonts w:ascii="Open Sans" w:hAnsi="Open Sans" w:cs="Open Sans"/>
                <w:w w:val="100"/>
                <w:sz w:val="20"/>
              </w:rPr>
            </w:pPr>
          </w:p>
        </w:tc>
      </w:tr>
      <w:tr w:rsidR="009D791C" w:rsidRPr="00FA4746" w14:paraId="02425824" w14:textId="77777777" w:rsidTr="00804BD1">
        <w:trPr>
          <w:trHeight w:val="568"/>
        </w:trPr>
        <w:tc>
          <w:tcPr>
            <w:tcW w:w="4470" w:type="pct"/>
            <w:gridSpan w:val="7"/>
            <w:vAlign w:val="center"/>
          </w:tcPr>
          <w:p w14:paraId="4175F41D" w14:textId="77777777" w:rsidR="009D791C" w:rsidRPr="00FA4746" w:rsidRDefault="009D791C" w:rsidP="00804BD1">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6522C73D" w14:textId="77777777" w:rsidR="009D791C" w:rsidRPr="00FA4746" w:rsidRDefault="009D791C" w:rsidP="00804BD1">
            <w:pPr>
              <w:spacing w:before="0" w:line="240" w:lineRule="auto"/>
              <w:jc w:val="right"/>
              <w:rPr>
                <w:rFonts w:ascii="Open Sans" w:hAnsi="Open Sans" w:cs="Open Sans"/>
                <w:w w:val="100"/>
                <w:sz w:val="20"/>
              </w:rPr>
            </w:pPr>
          </w:p>
        </w:tc>
      </w:tr>
    </w:tbl>
    <w:p w14:paraId="6A40574C" w14:textId="77777777" w:rsidR="009D791C" w:rsidRDefault="009D791C" w:rsidP="009D791C">
      <w:pPr>
        <w:rPr>
          <w:rFonts w:ascii="Open Sans" w:hAnsi="Open Sans" w:cs="Open Sans"/>
          <w:b/>
          <w:w w:val="100"/>
          <w:sz w:val="20"/>
          <w:u w:val="single"/>
        </w:rPr>
      </w:pPr>
    </w:p>
    <w:p w14:paraId="2F3E5FB6" w14:textId="77777777" w:rsidR="001475F6" w:rsidRPr="00DE22DA" w:rsidRDefault="001475F6" w:rsidP="001475F6">
      <w:pPr>
        <w:rPr>
          <w:rFonts w:ascii="Open Sans" w:hAnsi="Open Sans" w:cs="Open Sans"/>
          <w:w w:val="100"/>
          <w:sz w:val="20"/>
          <w:szCs w:val="18"/>
        </w:rPr>
      </w:pPr>
      <w:r w:rsidRPr="00DE22DA">
        <w:rPr>
          <w:rFonts w:ascii="Open Sans" w:hAnsi="Open Sans" w:cs="Open Sans"/>
          <w:w w:val="100"/>
          <w:sz w:val="20"/>
          <w:szCs w:val="18"/>
        </w:rPr>
        <w:t xml:space="preserve">Uwagi: </w:t>
      </w:r>
    </w:p>
    <w:p w14:paraId="06EAA5A8" w14:textId="77777777" w:rsidR="001475F6" w:rsidRPr="00DE22DA" w:rsidRDefault="001475F6" w:rsidP="001475F6">
      <w:pPr>
        <w:rPr>
          <w:rFonts w:ascii="Open Sans" w:hAnsi="Open Sans" w:cs="Open Sans"/>
          <w:w w:val="100"/>
          <w:sz w:val="20"/>
          <w:szCs w:val="18"/>
        </w:rPr>
      </w:pPr>
      <w:r w:rsidRPr="00DE22DA">
        <w:rPr>
          <w:rFonts w:ascii="Open Sans" w:hAnsi="Open Sans" w:cs="Open Sans"/>
          <w:w w:val="100"/>
          <w:sz w:val="20"/>
          <w:szCs w:val="18"/>
        </w:rPr>
        <w:t>Data ważności dla poz. 4, 5, 6 min. 18 miesięcy od daty dostawy.</w:t>
      </w:r>
    </w:p>
    <w:p w14:paraId="0F4436AD" w14:textId="72E1DE04" w:rsidR="009D791C" w:rsidRPr="009D791C" w:rsidRDefault="001475F6" w:rsidP="001475F6">
      <w:pPr>
        <w:rPr>
          <w:rFonts w:ascii="Open Sans" w:hAnsi="Open Sans" w:cs="Open Sans"/>
          <w:w w:val="100"/>
          <w:sz w:val="20"/>
          <w:szCs w:val="18"/>
        </w:rPr>
      </w:pPr>
      <w:r w:rsidRPr="001475F6">
        <w:rPr>
          <w:rFonts w:ascii="Open Sans" w:hAnsi="Open Sans" w:cs="Open Sans"/>
          <w:w w:val="100"/>
          <w:sz w:val="20"/>
          <w:szCs w:val="18"/>
        </w:rPr>
        <w:t xml:space="preserve">Realizacja w ciągu 30 dni od daty podpisania umowy, </w:t>
      </w:r>
      <w:r w:rsidRPr="001475F6">
        <w:rPr>
          <w:rFonts w:ascii="Open Sans" w:hAnsi="Open Sans" w:cs="Open Sans"/>
          <w:b/>
          <w:bCs/>
          <w:w w:val="100"/>
          <w:sz w:val="20"/>
          <w:szCs w:val="18"/>
        </w:rPr>
        <w:t>zgodnie z załączonym rozdzielnikiem.</w:t>
      </w:r>
    </w:p>
    <w:p w14:paraId="5E7ECF33" w14:textId="77777777" w:rsidR="00BD68BC" w:rsidRPr="005642A9" w:rsidRDefault="00BD68BC" w:rsidP="005642A9">
      <w:pPr>
        <w:rPr>
          <w:rFonts w:ascii="Open Sans" w:hAnsi="Open Sans" w:cs="Open Sans"/>
          <w:w w:val="100"/>
          <w:sz w:val="20"/>
          <w:szCs w:val="18"/>
        </w:rPr>
      </w:pPr>
    </w:p>
    <w:p w14:paraId="612B798D" w14:textId="6D994304" w:rsidR="00804BD1" w:rsidRDefault="00804BD1" w:rsidP="00804BD1">
      <w:pPr>
        <w:rPr>
          <w:rFonts w:ascii="Open Sans" w:hAnsi="Open Sans" w:cs="Open Sans"/>
          <w:b/>
          <w:w w:val="100"/>
          <w:sz w:val="20"/>
          <w:u w:val="single"/>
        </w:rPr>
      </w:pPr>
      <w:r>
        <w:rPr>
          <w:rFonts w:ascii="Open Sans" w:hAnsi="Open Sans" w:cs="Open Sans"/>
          <w:b/>
          <w:w w:val="100"/>
          <w:sz w:val="20"/>
          <w:u w:val="single"/>
        </w:rPr>
        <w:t xml:space="preserve">Część 58 </w:t>
      </w:r>
      <w:r w:rsidR="00020876" w:rsidRPr="00020876">
        <w:rPr>
          <w:rFonts w:ascii="Open Sans" w:hAnsi="Open Sans" w:cs="Open Sans"/>
          <w:b/>
          <w:w w:val="100"/>
          <w:sz w:val="20"/>
          <w:u w:val="single"/>
        </w:rPr>
        <w:t>Akcesoria laboratoryjne</w:t>
      </w:r>
    </w:p>
    <w:p w14:paraId="29C02E9E" w14:textId="77777777" w:rsidR="00222931" w:rsidRDefault="00222931" w:rsidP="00804BD1">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3973"/>
        <w:gridCol w:w="5108"/>
        <w:gridCol w:w="1415"/>
        <w:gridCol w:w="4823"/>
        <w:gridCol w:w="2129"/>
        <w:gridCol w:w="850"/>
        <w:gridCol w:w="2248"/>
      </w:tblGrid>
      <w:tr w:rsidR="00222931" w:rsidRPr="00FA4746" w14:paraId="0F9052F8" w14:textId="77777777" w:rsidTr="00222931">
        <w:trPr>
          <w:trHeight w:val="450"/>
        </w:trPr>
        <w:tc>
          <w:tcPr>
            <w:tcW w:w="165" w:type="pct"/>
            <w:tcBorders>
              <w:bottom w:val="single" w:sz="4" w:space="0" w:color="auto"/>
            </w:tcBorders>
            <w:shd w:val="clear" w:color="auto" w:fill="E0E0E0"/>
            <w:vAlign w:val="center"/>
            <w:hideMark/>
          </w:tcPr>
          <w:p w14:paraId="46289A58" w14:textId="77777777" w:rsidR="00222931" w:rsidRPr="00FA4746" w:rsidRDefault="00222931"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935" w:type="pct"/>
            <w:tcBorders>
              <w:bottom w:val="single" w:sz="4" w:space="0" w:color="auto"/>
            </w:tcBorders>
            <w:shd w:val="clear" w:color="auto" w:fill="E0E0E0"/>
            <w:vAlign w:val="center"/>
            <w:hideMark/>
          </w:tcPr>
          <w:p w14:paraId="1EB60434" w14:textId="77777777" w:rsidR="00222931" w:rsidRPr="00FA4746" w:rsidRDefault="00222931"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202" w:type="pct"/>
            <w:tcBorders>
              <w:bottom w:val="single" w:sz="4" w:space="0" w:color="auto"/>
            </w:tcBorders>
            <w:shd w:val="clear" w:color="auto" w:fill="E0E0E0"/>
            <w:vAlign w:val="center"/>
            <w:hideMark/>
          </w:tcPr>
          <w:p w14:paraId="47CBF763" w14:textId="77777777" w:rsidR="00222931" w:rsidRPr="00FA4746" w:rsidRDefault="00222931"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76DE6927" w14:textId="77777777" w:rsidR="00222931" w:rsidRPr="00FA4746" w:rsidRDefault="00222931"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4D74F55A" w14:textId="77777777" w:rsidR="00222931" w:rsidRPr="00FA4746" w:rsidRDefault="00222931"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1AF56506" w14:textId="77777777" w:rsidR="00222931" w:rsidRPr="00FA4746" w:rsidRDefault="00222931"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53315D29" w14:textId="77777777" w:rsidR="00222931" w:rsidRPr="00FA4746" w:rsidRDefault="00222931"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29" w:type="pct"/>
            <w:tcBorders>
              <w:bottom w:val="single" w:sz="4" w:space="0" w:color="auto"/>
            </w:tcBorders>
            <w:shd w:val="clear" w:color="auto" w:fill="E0E0E0"/>
            <w:vAlign w:val="center"/>
          </w:tcPr>
          <w:p w14:paraId="27CFE0C3" w14:textId="77777777" w:rsidR="00222931" w:rsidRPr="00FA4746" w:rsidRDefault="00222931"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6CEE5DC5" w14:textId="77777777" w:rsidR="00222931" w:rsidRPr="00FA4746" w:rsidRDefault="00222931" w:rsidP="00B21FDB">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222931" w:rsidRPr="00AF6C83" w14:paraId="3A02634A" w14:textId="77777777" w:rsidTr="00222931">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2ECBA613" w14:textId="77777777" w:rsidR="00222931" w:rsidRPr="00AF6C83" w:rsidRDefault="00222931"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935" w:type="pct"/>
            <w:tcBorders>
              <w:top w:val="single" w:sz="4" w:space="0" w:color="auto"/>
              <w:left w:val="single" w:sz="4" w:space="0" w:color="auto"/>
              <w:bottom w:val="single" w:sz="4" w:space="0" w:color="auto"/>
              <w:right w:val="single" w:sz="4" w:space="0" w:color="auto"/>
            </w:tcBorders>
            <w:vAlign w:val="center"/>
          </w:tcPr>
          <w:p w14:paraId="55AEE04C" w14:textId="77777777" w:rsidR="00222931" w:rsidRPr="00AF6C83" w:rsidRDefault="00222931"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202" w:type="pct"/>
            <w:tcBorders>
              <w:top w:val="single" w:sz="4" w:space="0" w:color="auto"/>
              <w:left w:val="single" w:sz="4" w:space="0" w:color="auto"/>
              <w:bottom w:val="single" w:sz="4" w:space="0" w:color="auto"/>
              <w:right w:val="single" w:sz="4" w:space="0" w:color="auto"/>
            </w:tcBorders>
            <w:vAlign w:val="center"/>
          </w:tcPr>
          <w:p w14:paraId="30DFA2B2" w14:textId="77777777" w:rsidR="00222931" w:rsidRPr="00AF6C83" w:rsidRDefault="00222931"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0E714D66" w14:textId="77777777" w:rsidR="00222931" w:rsidRPr="00AF6C83" w:rsidRDefault="00222931"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2BB30784" w14:textId="77777777" w:rsidR="00222931" w:rsidRPr="00AF6C83" w:rsidRDefault="00222931"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0E34150B" w14:textId="77777777" w:rsidR="00222931" w:rsidRPr="00AF6C83" w:rsidRDefault="00222931"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7F180269" w14:textId="77777777" w:rsidR="00222931" w:rsidRPr="00AF6C83" w:rsidRDefault="00222931"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29" w:type="pct"/>
            <w:tcBorders>
              <w:top w:val="single" w:sz="4" w:space="0" w:color="auto"/>
              <w:left w:val="single" w:sz="4" w:space="0" w:color="auto"/>
              <w:bottom w:val="single" w:sz="4" w:space="0" w:color="auto"/>
              <w:right w:val="single" w:sz="4" w:space="0" w:color="auto"/>
            </w:tcBorders>
            <w:vAlign w:val="center"/>
          </w:tcPr>
          <w:p w14:paraId="572177EB" w14:textId="77777777" w:rsidR="00222931" w:rsidRPr="00AF6C83" w:rsidRDefault="00222931"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020876" w:rsidRPr="00FA4746" w14:paraId="77C19D77" w14:textId="77777777" w:rsidTr="004D3F0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8A7DD76" w14:textId="77777777" w:rsidR="00020876" w:rsidRPr="000F6DE0" w:rsidRDefault="00020876" w:rsidP="00020876">
            <w:pPr>
              <w:spacing w:before="0" w:line="240" w:lineRule="auto"/>
              <w:jc w:val="center"/>
              <w:rPr>
                <w:rFonts w:ascii="Open Sans" w:hAnsi="Open Sans" w:cs="Open Sans"/>
                <w:w w:val="100"/>
                <w:sz w:val="20"/>
              </w:rPr>
            </w:pPr>
            <w:r w:rsidRPr="000F6DE0">
              <w:rPr>
                <w:rFonts w:ascii="Open Sans" w:hAnsi="Open Sans" w:cs="Open Sans"/>
                <w:w w:val="100"/>
                <w:sz w:val="20"/>
              </w:rPr>
              <w:t>1</w:t>
            </w:r>
          </w:p>
        </w:tc>
        <w:tc>
          <w:tcPr>
            <w:tcW w:w="935" w:type="pct"/>
          </w:tcPr>
          <w:p w14:paraId="2AE7A799" w14:textId="03E94245" w:rsidR="00020876" w:rsidRPr="00020876" w:rsidRDefault="00020876" w:rsidP="00020876">
            <w:pPr>
              <w:spacing w:before="0" w:line="240" w:lineRule="auto"/>
              <w:jc w:val="left"/>
              <w:rPr>
                <w:rFonts w:ascii="Open Sans" w:hAnsi="Open Sans" w:cs="Open Sans"/>
                <w:w w:val="100"/>
                <w:sz w:val="20"/>
              </w:rPr>
            </w:pPr>
            <w:r w:rsidRPr="00020876">
              <w:rPr>
                <w:rFonts w:ascii="Open Sans" w:hAnsi="Open Sans" w:cs="Open Sans"/>
                <w:sz w:val="20"/>
              </w:rPr>
              <w:t>Folia uszczelniająca - parafilm</w:t>
            </w:r>
          </w:p>
        </w:tc>
        <w:tc>
          <w:tcPr>
            <w:tcW w:w="1202" w:type="pct"/>
          </w:tcPr>
          <w:p w14:paraId="26A0104F" w14:textId="77777777" w:rsidR="00020876" w:rsidRPr="00020876" w:rsidRDefault="00020876" w:rsidP="00020876">
            <w:pPr>
              <w:spacing w:before="0" w:line="240" w:lineRule="auto"/>
              <w:rPr>
                <w:rFonts w:ascii="Open Sans" w:hAnsi="Open Sans" w:cs="Open Sans"/>
                <w:sz w:val="20"/>
              </w:rPr>
            </w:pPr>
            <w:r w:rsidRPr="00020876">
              <w:rPr>
                <w:rFonts w:ascii="Open Sans" w:hAnsi="Open Sans" w:cs="Open Sans"/>
                <w:sz w:val="20"/>
              </w:rPr>
              <w:t xml:space="preserve">op. 1 szt.; wymiary rolki: szer. 100mm </w:t>
            </w:r>
          </w:p>
          <w:p w14:paraId="659E65DD" w14:textId="77777777" w:rsidR="00020876" w:rsidRPr="00020876" w:rsidRDefault="00020876" w:rsidP="00020876">
            <w:pPr>
              <w:spacing w:before="0" w:line="240" w:lineRule="auto"/>
              <w:rPr>
                <w:rFonts w:ascii="Open Sans" w:hAnsi="Open Sans" w:cs="Open Sans"/>
                <w:sz w:val="20"/>
              </w:rPr>
            </w:pPr>
            <w:r w:rsidRPr="00020876">
              <w:rPr>
                <w:rFonts w:ascii="Open Sans" w:hAnsi="Open Sans" w:cs="Open Sans"/>
                <w:sz w:val="20"/>
              </w:rPr>
              <w:t xml:space="preserve">i 75 m długości; Th Geyer </w:t>
            </w:r>
          </w:p>
          <w:p w14:paraId="1415671C" w14:textId="08B6ADD9" w:rsidR="00020876" w:rsidRPr="00020876" w:rsidRDefault="00020876" w:rsidP="00020876">
            <w:pPr>
              <w:spacing w:before="0" w:line="240" w:lineRule="auto"/>
              <w:rPr>
                <w:rFonts w:ascii="Open Sans" w:hAnsi="Open Sans" w:cs="Open Sans"/>
                <w:w w:val="100"/>
                <w:sz w:val="20"/>
              </w:rPr>
            </w:pPr>
            <w:r w:rsidRPr="00020876">
              <w:rPr>
                <w:rFonts w:ascii="Open Sans" w:hAnsi="Open Sans" w:cs="Open Sans"/>
                <w:sz w:val="20"/>
              </w:rPr>
              <w:t>nr kat. 9170005 lub równoważny</w:t>
            </w:r>
          </w:p>
        </w:tc>
        <w:tc>
          <w:tcPr>
            <w:tcW w:w="333" w:type="pct"/>
          </w:tcPr>
          <w:p w14:paraId="14215E70" w14:textId="63381A26" w:rsidR="00020876" w:rsidRPr="00020876" w:rsidRDefault="00020876" w:rsidP="00020876">
            <w:pPr>
              <w:spacing w:before="0" w:line="240" w:lineRule="auto"/>
              <w:jc w:val="center"/>
              <w:rPr>
                <w:rFonts w:ascii="Open Sans" w:hAnsi="Open Sans" w:cs="Open Sans"/>
                <w:w w:val="100"/>
                <w:sz w:val="20"/>
              </w:rPr>
            </w:pPr>
            <w:r w:rsidRPr="00020876">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F30AA2E" w14:textId="77777777" w:rsidR="00020876" w:rsidRPr="00FA4746" w:rsidRDefault="00020876" w:rsidP="0002087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8FD8917" w14:textId="77777777" w:rsidR="00020876" w:rsidRPr="00FA4746" w:rsidRDefault="00020876" w:rsidP="0002087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1812426" w14:textId="77777777" w:rsidR="00020876" w:rsidRPr="00FA4746" w:rsidRDefault="00020876" w:rsidP="00020876">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3254BC1E" w14:textId="77777777" w:rsidR="00020876" w:rsidRPr="00FA4746" w:rsidRDefault="00020876" w:rsidP="00020876">
            <w:pPr>
              <w:spacing w:before="0" w:line="240" w:lineRule="auto"/>
              <w:jc w:val="center"/>
              <w:rPr>
                <w:rFonts w:ascii="Open Sans" w:hAnsi="Open Sans" w:cs="Open Sans"/>
                <w:w w:val="100"/>
                <w:sz w:val="20"/>
              </w:rPr>
            </w:pPr>
          </w:p>
        </w:tc>
      </w:tr>
      <w:tr w:rsidR="00020876" w:rsidRPr="00FA4746" w14:paraId="7B6899A8" w14:textId="77777777" w:rsidTr="004D3F0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9C2E4E0" w14:textId="77777777" w:rsidR="00020876" w:rsidRPr="000F6DE0" w:rsidRDefault="00020876" w:rsidP="00020876">
            <w:pPr>
              <w:spacing w:before="0" w:line="240" w:lineRule="auto"/>
              <w:jc w:val="center"/>
              <w:rPr>
                <w:rFonts w:ascii="Open Sans" w:hAnsi="Open Sans" w:cs="Open Sans"/>
                <w:w w:val="100"/>
                <w:sz w:val="20"/>
              </w:rPr>
            </w:pPr>
            <w:r w:rsidRPr="000F6DE0">
              <w:rPr>
                <w:rFonts w:ascii="Open Sans" w:hAnsi="Open Sans" w:cs="Open Sans"/>
                <w:w w:val="100"/>
                <w:sz w:val="20"/>
              </w:rPr>
              <w:t>2</w:t>
            </w:r>
          </w:p>
        </w:tc>
        <w:tc>
          <w:tcPr>
            <w:tcW w:w="935" w:type="pct"/>
          </w:tcPr>
          <w:p w14:paraId="24D34EF3" w14:textId="7A50061B" w:rsidR="00020876" w:rsidRPr="00020876" w:rsidRDefault="00020876" w:rsidP="00020876">
            <w:pPr>
              <w:spacing w:before="0" w:line="240" w:lineRule="auto"/>
              <w:jc w:val="left"/>
              <w:rPr>
                <w:rFonts w:ascii="Open Sans" w:hAnsi="Open Sans" w:cs="Open Sans"/>
                <w:w w:val="100"/>
                <w:sz w:val="20"/>
                <w:lang w:val="en-GB"/>
              </w:rPr>
            </w:pPr>
            <w:r w:rsidRPr="00020876">
              <w:rPr>
                <w:rFonts w:ascii="Open Sans" w:hAnsi="Open Sans" w:cs="Open Sans"/>
                <w:sz w:val="20"/>
              </w:rPr>
              <w:t>Tacki aluminiowe do ważenia</w:t>
            </w:r>
          </w:p>
        </w:tc>
        <w:tc>
          <w:tcPr>
            <w:tcW w:w="1202" w:type="pct"/>
          </w:tcPr>
          <w:p w14:paraId="6B0745FF" w14:textId="77777777" w:rsidR="00020876" w:rsidRPr="00020876" w:rsidRDefault="00020876" w:rsidP="00020876">
            <w:pPr>
              <w:spacing w:before="0" w:line="240" w:lineRule="auto"/>
              <w:rPr>
                <w:rFonts w:ascii="Open Sans" w:hAnsi="Open Sans" w:cs="Open Sans"/>
                <w:sz w:val="20"/>
              </w:rPr>
            </w:pPr>
            <w:r w:rsidRPr="00020876">
              <w:rPr>
                <w:rFonts w:ascii="Open Sans" w:hAnsi="Open Sans" w:cs="Open Sans"/>
                <w:sz w:val="20"/>
              </w:rPr>
              <w:t xml:space="preserve">op. 100 szt.; gładkie ścianki, poj. 28 ml, wykonane z aluminium, wys. wewn. 13 mm; Th Geyer, nr kat. 7696240 </w:t>
            </w:r>
          </w:p>
          <w:p w14:paraId="5988977E" w14:textId="11154226" w:rsidR="00020876" w:rsidRPr="00020876" w:rsidRDefault="00020876" w:rsidP="00020876">
            <w:pPr>
              <w:spacing w:before="0" w:line="240" w:lineRule="auto"/>
              <w:rPr>
                <w:rFonts w:ascii="Open Sans" w:hAnsi="Open Sans" w:cs="Open Sans"/>
                <w:bCs/>
                <w:color w:val="000000"/>
                <w:w w:val="100"/>
                <w:sz w:val="20"/>
              </w:rPr>
            </w:pPr>
            <w:r w:rsidRPr="00020876">
              <w:rPr>
                <w:rFonts w:ascii="Open Sans" w:hAnsi="Open Sans" w:cs="Open Sans"/>
                <w:sz w:val="20"/>
              </w:rPr>
              <w:t>lub równoważny</w:t>
            </w:r>
          </w:p>
        </w:tc>
        <w:tc>
          <w:tcPr>
            <w:tcW w:w="333" w:type="pct"/>
          </w:tcPr>
          <w:p w14:paraId="6828A718" w14:textId="77975EAE" w:rsidR="00020876" w:rsidRPr="00020876" w:rsidRDefault="00020876" w:rsidP="00020876">
            <w:pPr>
              <w:spacing w:before="0" w:line="240" w:lineRule="auto"/>
              <w:jc w:val="center"/>
              <w:rPr>
                <w:rFonts w:ascii="Open Sans" w:hAnsi="Open Sans" w:cs="Open Sans"/>
                <w:w w:val="100"/>
                <w:sz w:val="20"/>
              </w:rPr>
            </w:pPr>
            <w:r w:rsidRPr="00020876">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A9F3A41" w14:textId="77777777" w:rsidR="00020876" w:rsidRPr="00FA4746" w:rsidRDefault="00020876" w:rsidP="0002087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98AB717" w14:textId="77777777" w:rsidR="00020876" w:rsidRPr="00FA4746" w:rsidRDefault="00020876" w:rsidP="0002087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99EC159" w14:textId="77777777" w:rsidR="00020876" w:rsidRPr="00FA4746" w:rsidRDefault="00020876" w:rsidP="00020876">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0A6C64ED" w14:textId="77777777" w:rsidR="00020876" w:rsidRPr="00FA4746" w:rsidRDefault="00020876" w:rsidP="00020876">
            <w:pPr>
              <w:spacing w:before="0" w:line="240" w:lineRule="auto"/>
              <w:jc w:val="center"/>
              <w:rPr>
                <w:rFonts w:ascii="Open Sans" w:hAnsi="Open Sans" w:cs="Open Sans"/>
                <w:w w:val="100"/>
                <w:sz w:val="20"/>
              </w:rPr>
            </w:pPr>
          </w:p>
        </w:tc>
      </w:tr>
      <w:tr w:rsidR="00020876" w:rsidRPr="00FA4746" w14:paraId="523906D5" w14:textId="77777777" w:rsidTr="004D3F0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6DBBFC2" w14:textId="77777777" w:rsidR="00020876" w:rsidRPr="000F6DE0" w:rsidRDefault="00020876" w:rsidP="00020876">
            <w:pPr>
              <w:spacing w:before="0" w:line="240" w:lineRule="auto"/>
              <w:jc w:val="center"/>
              <w:rPr>
                <w:rFonts w:ascii="Open Sans" w:hAnsi="Open Sans" w:cs="Open Sans"/>
                <w:w w:val="100"/>
                <w:sz w:val="20"/>
              </w:rPr>
            </w:pPr>
            <w:r w:rsidRPr="000F6DE0">
              <w:rPr>
                <w:rFonts w:ascii="Open Sans" w:hAnsi="Open Sans" w:cs="Open Sans"/>
                <w:w w:val="100"/>
                <w:sz w:val="20"/>
              </w:rPr>
              <w:t>3</w:t>
            </w:r>
          </w:p>
        </w:tc>
        <w:tc>
          <w:tcPr>
            <w:tcW w:w="935" w:type="pct"/>
          </w:tcPr>
          <w:p w14:paraId="67586DE2" w14:textId="05181FDE" w:rsidR="00020876" w:rsidRPr="00020876" w:rsidRDefault="00020876" w:rsidP="00020876">
            <w:pPr>
              <w:spacing w:before="0" w:line="240" w:lineRule="auto"/>
              <w:jc w:val="left"/>
              <w:rPr>
                <w:rFonts w:ascii="Open Sans" w:hAnsi="Open Sans" w:cs="Open Sans"/>
                <w:w w:val="100"/>
                <w:sz w:val="20"/>
                <w:lang w:val="en-US"/>
              </w:rPr>
            </w:pPr>
            <w:r w:rsidRPr="00020876">
              <w:rPr>
                <w:rFonts w:ascii="Open Sans" w:hAnsi="Open Sans" w:cs="Open Sans"/>
                <w:sz w:val="20"/>
              </w:rPr>
              <w:t>Łódeczki wagowe</w:t>
            </w:r>
          </w:p>
        </w:tc>
        <w:tc>
          <w:tcPr>
            <w:tcW w:w="1202" w:type="pct"/>
          </w:tcPr>
          <w:p w14:paraId="098B356F" w14:textId="77777777" w:rsidR="00020876" w:rsidRPr="00020876" w:rsidRDefault="00020876" w:rsidP="00020876">
            <w:pPr>
              <w:spacing w:before="0" w:line="240" w:lineRule="auto"/>
              <w:rPr>
                <w:rFonts w:ascii="Open Sans" w:hAnsi="Open Sans" w:cs="Open Sans"/>
                <w:sz w:val="20"/>
              </w:rPr>
            </w:pPr>
            <w:r w:rsidRPr="00020876">
              <w:rPr>
                <w:rFonts w:ascii="Open Sans" w:hAnsi="Open Sans" w:cs="Open Sans"/>
                <w:sz w:val="20"/>
              </w:rPr>
              <w:t xml:space="preserve">op. 500 szt.; wykonane z PS, antystatyczne, wym.: 84x84x24mm, </w:t>
            </w:r>
          </w:p>
          <w:p w14:paraId="467C7368" w14:textId="3C8D9620" w:rsidR="00020876" w:rsidRPr="00020876" w:rsidRDefault="00020876" w:rsidP="00020876">
            <w:pPr>
              <w:spacing w:before="0" w:line="240" w:lineRule="auto"/>
              <w:rPr>
                <w:rFonts w:ascii="Open Sans" w:hAnsi="Open Sans" w:cs="Open Sans"/>
                <w:bCs/>
                <w:color w:val="000000"/>
                <w:w w:val="100"/>
                <w:sz w:val="20"/>
              </w:rPr>
            </w:pPr>
            <w:r w:rsidRPr="00020876">
              <w:rPr>
                <w:rFonts w:ascii="Open Sans" w:hAnsi="Open Sans" w:cs="Open Sans"/>
                <w:sz w:val="20"/>
              </w:rPr>
              <w:t>poj. 100ml; Th Geyer, nr kat. 7020017 lub równoważny</w:t>
            </w:r>
          </w:p>
        </w:tc>
        <w:tc>
          <w:tcPr>
            <w:tcW w:w="333" w:type="pct"/>
          </w:tcPr>
          <w:p w14:paraId="2F6443BC" w14:textId="1EC52950" w:rsidR="00020876" w:rsidRPr="00020876" w:rsidRDefault="00020876" w:rsidP="00020876">
            <w:pPr>
              <w:spacing w:before="0" w:line="240" w:lineRule="auto"/>
              <w:jc w:val="center"/>
              <w:rPr>
                <w:rFonts w:ascii="Open Sans" w:hAnsi="Open Sans" w:cs="Open Sans"/>
                <w:w w:val="100"/>
                <w:sz w:val="20"/>
                <w:lang w:val="en-US"/>
              </w:rPr>
            </w:pPr>
            <w:r w:rsidRPr="00020876">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4874CCD" w14:textId="77777777" w:rsidR="00020876" w:rsidRPr="00FA4746" w:rsidRDefault="00020876" w:rsidP="00020876">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459A3594" w14:textId="77777777" w:rsidR="00020876" w:rsidRPr="00FA4746" w:rsidRDefault="00020876" w:rsidP="00020876">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48065831" w14:textId="77777777" w:rsidR="00020876" w:rsidRPr="00FA4746" w:rsidRDefault="00020876" w:rsidP="00020876">
            <w:pPr>
              <w:spacing w:before="0" w:line="240" w:lineRule="auto"/>
              <w:jc w:val="center"/>
              <w:rPr>
                <w:rFonts w:ascii="Open Sans" w:hAnsi="Open Sans" w:cs="Open Sans"/>
                <w:w w:val="100"/>
                <w:sz w:val="20"/>
                <w:lang w:val="en-US"/>
              </w:rPr>
            </w:pPr>
          </w:p>
        </w:tc>
        <w:tc>
          <w:tcPr>
            <w:tcW w:w="529" w:type="pct"/>
            <w:tcBorders>
              <w:top w:val="single" w:sz="4" w:space="0" w:color="auto"/>
              <w:left w:val="single" w:sz="4" w:space="0" w:color="auto"/>
              <w:bottom w:val="single" w:sz="4" w:space="0" w:color="auto"/>
              <w:right w:val="single" w:sz="4" w:space="0" w:color="auto"/>
            </w:tcBorders>
            <w:vAlign w:val="center"/>
          </w:tcPr>
          <w:p w14:paraId="36721915" w14:textId="77777777" w:rsidR="00020876" w:rsidRPr="00FA4746" w:rsidRDefault="00020876" w:rsidP="00020876">
            <w:pPr>
              <w:spacing w:before="0" w:line="240" w:lineRule="auto"/>
              <w:jc w:val="center"/>
              <w:rPr>
                <w:rFonts w:ascii="Open Sans" w:hAnsi="Open Sans" w:cs="Open Sans"/>
                <w:w w:val="100"/>
                <w:sz w:val="20"/>
                <w:lang w:val="en-US"/>
              </w:rPr>
            </w:pPr>
          </w:p>
        </w:tc>
      </w:tr>
      <w:tr w:rsidR="00020876" w:rsidRPr="00FA4746" w14:paraId="281DF4E7" w14:textId="77777777" w:rsidTr="004D3F0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0C7E8CD" w14:textId="77777777" w:rsidR="00020876" w:rsidRPr="000F6DE0" w:rsidRDefault="00020876" w:rsidP="00020876">
            <w:pPr>
              <w:spacing w:before="0" w:line="240" w:lineRule="auto"/>
              <w:jc w:val="center"/>
              <w:rPr>
                <w:rFonts w:ascii="Open Sans" w:hAnsi="Open Sans" w:cs="Open Sans"/>
                <w:w w:val="100"/>
                <w:sz w:val="20"/>
              </w:rPr>
            </w:pPr>
            <w:r w:rsidRPr="000F6DE0">
              <w:rPr>
                <w:rFonts w:ascii="Open Sans" w:hAnsi="Open Sans" w:cs="Open Sans"/>
                <w:w w:val="100"/>
                <w:sz w:val="20"/>
              </w:rPr>
              <w:t>4</w:t>
            </w:r>
          </w:p>
        </w:tc>
        <w:tc>
          <w:tcPr>
            <w:tcW w:w="935" w:type="pct"/>
          </w:tcPr>
          <w:p w14:paraId="403AEEFE" w14:textId="0CCE93D1" w:rsidR="00020876" w:rsidRPr="00020876" w:rsidRDefault="00020876" w:rsidP="00020876">
            <w:pPr>
              <w:spacing w:before="0" w:line="240" w:lineRule="auto"/>
              <w:jc w:val="left"/>
              <w:rPr>
                <w:rFonts w:ascii="Open Sans" w:hAnsi="Open Sans" w:cs="Open Sans"/>
                <w:w w:val="100"/>
                <w:sz w:val="20"/>
                <w:lang w:val="en-GB"/>
              </w:rPr>
            </w:pPr>
            <w:r w:rsidRPr="00020876">
              <w:rPr>
                <w:rFonts w:ascii="Open Sans" w:hAnsi="Open Sans" w:cs="Open Sans"/>
                <w:sz w:val="20"/>
              </w:rPr>
              <w:t>Łapa drewniana na probówki</w:t>
            </w:r>
          </w:p>
        </w:tc>
        <w:tc>
          <w:tcPr>
            <w:tcW w:w="1202" w:type="pct"/>
          </w:tcPr>
          <w:p w14:paraId="6C0983C7" w14:textId="77777777" w:rsidR="00020876" w:rsidRPr="00020876" w:rsidRDefault="00020876" w:rsidP="00020876">
            <w:pPr>
              <w:spacing w:before="0" w:line="240" w:lineRule="auto"/>
              <w:rPr>
                <w:rFonts w:ascii="Open Sans" w:hAnsi="Open Sans" w:cs="Open Sans"/>
                <w:sz w:val="20"/>
              </w:rPr>
            </w:pPr>
            <w:r w:rsidRPr="00020876">
              <w:rPr>
                <w:rFonts w:ascii="Open Sans" w:hAnsi="Open Sans" w:cs="Open Sans"/>
                <w:sz w:val="20"/>
              </w:rPr>
              <w:t xml:space="preserve">op. 1 szt.; drewniana, ze stalową sprężyną, dł. 180mm, do naczyń o śred. 25mm; Th Geyer, nr kat. 9193301 </w:t>
            </w:r>
          </w:p>
          <w:p w14:paraId="2FEF5D1E" w14:textId="441154BD" w:rsidR="00020876" w:rsidRPr="00020876" w:rsidRDefault="00020876" w:rsidP="00020876">
            <w:pPr>
              <w:spacing w:before="0" w:line="240" w:lineRule="auto"/>
              <w:rPr>
                <w:rFonts w:ascii="Open Sans" w:hAnsi="Open Sans" w:cs="Open Sans"/>
                <w:bCs/>
                <w:color w:val="000000"/>
                <w:w w:val="100"/>
                <w:sz w:val="20"/>
              </w:rPr>
            </w:pPr>
            <w:r w:rsidRPr="00020876">
              <w:rPr>
                <w:rFonts w:ascii="Open Sans" w:hAnsi="Open Sans" w:cs="Open Sans"/>
                <w:sz w:val="20"/>
              </w:rPr>
              <w:t>lub równoważny</w:t>
            </w:r>
          </w:p>
        </w:tc>
        <w:tc>
          <w:tcPr>
            <w:tcW w:w="333" w:type="pct"/>
          </w:tcPr>
          <w:p w14:paraId="0CD40F62" w14:textId="67ECC2C8" w:rsidR="00020876" w:rsidRPr="00020876" w:rsidRDefault="00020876" w:rsidP="00020876">
            <w:pPr>
              <w:spacing w:before="0" w:line="240" w:lineRule="auto"/>
              <w:jc w:val="center"/>
              <w:rPr>
                <w:rFonts w:ascii="Open Sans" w:hAnsi="Open Sans" w:cs="Open Sans"/>
                <w:w w:val="100"/>
                <w:sz w:val="20"/>
              </w:rPr>
            </w:pPr>
            <w:r w:rsidRPr="00020876">
              <w:rPr>
                <w:rFonts w:ascii="Open Sans" w:hAnsi="Open Sans" w:cs="Open Sans"/>
                <w:sz w:val="20"/>
              </w:rPr>
              <w:t>4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E5EE104" w14:textId="77777777" w:rsidR="00020876" w:rsidRPr="00FA4746" w:rsidRDefault="00020876" w:rsidP="0002087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8EB3C0E" w14:textId="77777777" w:rsidR="00020876" w:rsidRPr="00FA4746" w:rsidRDefault="00020876" w:rsidP="0002087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36BCA9D" w14:textId="77777777" w:rsidR="00020876" w:rsidRPr="00FA4746" w:rsidRDefault="00020876" w:rsidP="00020876">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6948C798" w14:textId="77777777" w:rsidR="00020876" w:rsidRPr="00FA4746" w:rsidRDefault="00020876" w:rsidP="00020876">
            <w:pPr>
              <w:spacing w:before="0" w:line="240" w:lineRule="auto"/>
              <w:jc w:val="center"/>
              <w:rPr>
                <w:rFonts w:ascii="Open Sans" w:hAnsi="Open Sans" w:cs="Open Sans"/>
                <w:w w:val="100"/>
                <w:sz w:val="20"/>
              </w:rPr>
            </w:pPr>
          </w:p>
        </w:tc>
      </w:tr>
      <w:tr w:rsidR="00020876" w:rsidRPr="00FA4746" w14:paraId="1718C01A" w14:textId="77777777" w:rsidTr="004D3F0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048FDDD" w14:textId="77777777" w:rsidR="00020876" w:rsidRPr="000F6DE0" w:rsidRDefault="00020876" w:rsidP="00020876">
            <w:pPr>
              <w:spacing w:before="0" w:line="240" w:lineRule="auto"/>
              <w:jc w:val="center"/>
              <w:rPr>
                <w:rFonts w:ascii="Open Sans" w:hAnsi="Open Sans" w:cs="Open Sans"/>
                <w:w w:val="100"/>
                <w:sz w:val="20"/>
              </w:rPr>
            </w:pPr>
            <w:r w:rsidRPr="000F6DE0">
              <w:rPr>
                <w:rFonts w:ascii="Open Sans" w:hAnsi="Open Sans" w:cs="Open Sans"/>
                <w:w w:val="100"/>
                <w:sz w:val="20"/>
              </w:rPr>
              <w:t>5</w:t>
            </w:r>
          </w:p>
        </w:tc>
        <w:tc>
          <w:tcPr>
            <w:tcW w:w="935" w:type="pct"/>
          </w:tcPr>
          <w:p w14:paraId="2B3FC6C0" w14:textId="00F9509F" w:rsidR="00020876" w:rsidRPr="00020876" w:rsidRDefault="00020876" w:rsidP="00020876">
            <w:pPr>
              <w:spacing w:before="0" w:line="240" w:lineRule="auto"/>
              <w:jc w:val="left"/>
              <w:rPr>
                <w:rFonts w:ascii="Open Sans" w:hAnsi="Open Sans" w:cs="Open Sans"/>
                <w:w w:val="100"/>
                <w:sz w:val="20"/>
                <w:lang w:val="en-GB"/>
              </w:rPr>
            </w:pPr>
            <w:r w:rsidRPr="00020876">
              <w:rPr>
                <w:rFonts w:ascii="Open Sans" w:hAnsi="Open Sans" w:cs="Open Sans"/>
                <w:sz w:val="20"/>
              </w:rPr>
              <w:t>Statyw na probówki LLG</w:t>
            </w:r>
          </w:p>
        </w:tc>
        <w:tc>
          <w:tcPr>
            <w:tcW w:w="1202" w:type="pct"/>
          </w:tcPr>
          <w:p w14:paraId="77968EB1" w14:textId="77777777" w:rsidR="00020876" w:rsidRPr="00020876" w:rsidRDefault="00020876" w:rsidP="00020876">
            <w:pPr>
              <w:spacing w:before="0" w:line="240" w:lineRule="auto"/>
              <w:rPr>
                <w:rFonts w:ascii="Open Sans" w:hAnsi="Open Sans" w:cs="Open Sans"/>
                <w:sz w:val="20"/>
              </w:rPr>
            </w:pPr>
            <w:r w:rsidRPr="00020876">
              <w:rPr>
                <w:rFonts w:ascii="Open Sans" w:hAnsi="Open Sans" w:cs="Open Sans"/>
                <w:sz w:val="20"/>
              </w:rPr>
              <w:t xml:space="preserve">op. 1 szt.; do probówek o śred. 30mm, wykonane z PP, wym.:252x107x71mm; Th Geyer, nr kat. 6286175 </w:t>
            </w:r>
          </w:p>
          <w:p w14:paraId="48B887D2" w14:textId="65ED1F93" w:rsidR="00020876" w:rsidRPr="00020876" w:rsidRDefault="00020876" w:rsidP="00020876">
            <w:pPr>
              <w:spacing w:before="0" w:line="240" w:lineRule="auto"/>
              <w:rPr>
                <w:rFonts w:ascii="Open Sans" w:hAnsi="Open Sans" w:cs="Open Sans"/>
                <w:w w:val="100"/>
                <w:sz w:val="20"/>
              </w:rPr>
            </w:pPr>
            <w:r w:rsidRPr="00020876">
              <w:rPr>
                <w:rFonts w:ascii="Open Sans" w:hAnsi="Open Sans" w:cs="Open Sans"/>
                <w:sz w:val="20"/>
              </w:rPr>
              <w:t>lub równoważny</w:t>
            </w:r>
          </w:p>
        </w:tc>
        <w:tc>
          <w:tcPr>
            <w:tcW w:w="333" w:type="pct"/>
          </w:tcPr>
          <w:p w14:paraId="6A3F557C" w14:textId="54E138C5" w:rsidR="00020876" w:rsidRPr="00020876" w:rsidRDefault="00020876" w:rsidP="00020876">
            <w:pPr>
              <w:spacing w:before="0" w:line="240" w:lineRule="auto"/>
              <w:jc w:val="center"/>
              <w:rPr>
                <w:rFonts w:ascii="Open Sans" w:hAnsi="Open Sans" w:cs="Open Sans"/>
                <w:w w:val="100"/>
                <w:sz w:val="20"/>
              </w:rPr>
            </w:pPr>
            <w:r w:rsidRPr="00020876">
              <w:rPr>
                <w:rFonts w:ascii="Open Sans" w:hAnsi="Open Sans" w:cs="Open Sans"/>
                <w:sz w:val="20"/>
              </w:rPr>
              <w:t>5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ABF59DB" w14:textId="77777777" w:rsidR="00020876" w:rsidRPr="00FA4746" w:rsidRDefault="00020876" w:rsidP="0002087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9E6D7F0" w14:textId="77777777" w:rsidR="00020876" w:rsidRPr="00FA4746" w:rsidRDefault="00020876" w:rsidP="0002087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7F6E08F" w14:textId="77777777" w:rsidR="00020876" w:rsidRPr="00FA4746" w:rsidRDefault="00020876" w:rsidP="00020876">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0511CE01" w14:textId="77777777" w:rsidR="00020876" w:rsidRPr="00FA4746" w:rsidRDefault="00020876" w:rsidP="00020876">
            <w:pPr>
              <w:spacing w:before="0" w:line="240" w:lineRule="auto"/>
              <w:jc w:val="center"/>
              <w:rPr>
                <w:rFonts w:ascii="Open Sans" w:hAnsi="Open Sans" w:cs="Open Sans"/>
                <w:w w:val="100"/>
                <w:sz w:val="20"/>
              </w:rPr>
            </w:pPr>
          </w:p>
        </w:tc>
      </w:tr>
      <w:tr w:rsidR="00020876" w:rsidRPr="00FA4746" w14:paraId="51640BB1" w14:textId="77777777" w:rsidTr="004D3F0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B8E60B7" w14:textId="77777777" w:rsidR="00020876" w:rsidRPr="000F6DE0" w:rsidRDefault="00020876" w:rsidP="00020876">
            <w:pPr>
              <w:spacing w:before="0" w:line="240" w:lineRule="auto"/>
              <w:jc w:val="center"/>
              <w:rPr>
                <w:rFonts w:ascii="Open Sans" w:hAnsi="Open Sans" w:cs="Open Sans"/>
                <w:w w:val="100"/>
                <w:sz w:val="20"/>
              </w:rPr>
            </w:pPr>
            <w:r w:rsidRPr="000F6DE0">
              <w:rPr>
                <w:rFonts w:ascii="Open Sans" w:hAnsi="Open Sans" w:cs="Open Sans"/>
                <w:w w:val="100"/>
                <w:sz w:val="20"/>
              </w:rPr>
              <w:t>6</w:t>
            </w:r>
          </w:p>
        </w:tc>
        <w:tc>
          <w:tcPr>
            <w:tcW w:w="935" w:type="pct"/>
          </w:tcPr>
          <w:p w14:paraId="102119F6" w14:textId="5F4BCCC2" w:rsidR="00020876" w:rsidRPr="00020876" w:rsidRDefault="00020876" w:rsidP="00020876">
            <w:pPr>
              <w:spacing w:before="0" w:line="240" w:lineRule="auto"/>
              <w:jc w:val="left"/>
              <w:rPr>
                <w:rFonts w:ascii="Open Sans" w:hAnsi="Open Sans" w:cs="Open Sans"/>
                <w:w w:val="100"/>
                <w:sz w:val="20"/>
                <w:lang w:val="en-GB"/>
              </w:rPr>
            </w:pPr>
            <w:r w:rsidRPr="00020876">
              <w:rPr>
                <w:rFonts w:ascii="Open Sans" w:hAnsi="Open Sans" w:cs="Open Sans"/>
                <w:sz w:val="20"/>
              </w:rPr>
              <w:t>Kuweta z PVC</w:t>
            </w:r>
          </w:p>
        </w:tc>
        <w:tc>
          <w:tcPr>
            <w:tcW w:w="1202" w:type="pct"/>
          </w:tcPr>
          <w:p w14:paraId="79FB1D98" w14:textId="77777777" w:rsidR="00020876" w:rsidRPr="00020876" w:rsidRDefault="00020876" w:rsidP="00020876">
            <w:pPr>
              <w:spacing w:before="0" w:line="240" w:lineRule="auto"/>
              <w:rPr>
                <w:rFonts w:ascii="Open Sans" w:hAnsi="Open Sans" w:cs="Open Sans"/>
                <w:sz w:val="20"/>
              </w:rPr>
            </w:pPr>
            <w:r w:rsidRPr="00020876">
              <w:rPr>
                <w:rFonts w:ascii="Open Sans" w:hAnsi="Open Sans" w:cs="Open Sans"/>
                <w:sz w:val="20"/>
              </w:rPr>
              <w:t xml:space="preserve">op. 1 szt.; kuweta z PVC, czerwona, wymiary górne: 320x370mmwymiary dolne:260x320mm; Th Geyer, </w:t>
            </w:r>
          </w:p>
          <w:p w14:paraId="60ED9ECC" w14:textId="31AB385F" w:rsidR="00020876" w:rsidRPr="00020876" w:rsidRDefault="00020876" w:rsidP="00020876">
            <w:pPr>
              <w:spacing w:before="0" w:line="240" w:lineRule="auto"/>
              <w:rPr>
                <w:rFonts w:ascii="Open Sans" w:hAnsi="Open Sans" w:cs="Open Sans"/>
                <w:bCs/>
                <w:color w:val="000000"/>
                <w:w w:val="100"/>
                <w:sz w:val="20"/>
              </w:rPr>
            </w:pPr>
            <w:r w:rsidRPr="00020876">
              <w:rPr>
                <w:rFonts w:ascii="Open Sans" w:hAnsi="Open Sans" w:cs="Open Sans"/>
                <w:sz w:val="20"/>
              </w:rPr>
              <w:t>nr kat. 6076823 lub równoważny</w:t>
            </w:r>
          </w:p>
        </w:tc>
        <w:tc>
          <w:tcPr>
            <w:tcW w:w="333" w:type="pct"/>
          </w:tcPr>
          <w:p w14:paraId="16F1ED4D" w14:textId="109E5A93" w:rsidR="00020876" w:rsidRPr="00020876" w:rsidRDefault="00020876" w:rsidP="00020876">
            <w:pPr>
              <w:spacing w:before="0" w:line="240" w:lineRule="auto"/>
              <w:jc w:val="center"/>
              <w:rPr>
                <w:rFonts w:ascii="Open Sans" w:hAnsi="Open Sans" w:cs="Open Sans"/>
                <w:w w:val="100"/>
                <w:sz w:val="20"/>
              </w:rPr>
            </w:pPr>
            <w:r w:rsidRPr="00020876">
              <w:rPr>
                <w:rFonts w:ascii="Open Sans" w:hAnsi="Open Sans" w:cs="Open Sans"/>
                <w:sz w:val="20"/>
              </w:rPr>
              <w:t>4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A2959BE" w14:textId="77777777" w:rsidR="00020876" w:rsidRPr="00FA4746" w:rsidRDefault="00020876" w:rsidP="0002087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F64C5C1" w14:textId="77777777" w:rsidR="00020876" w:rsidRPr="00FA4746" w:rsidRDefault="00020876" w:rsidP="0002087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803875B" w14:textId="77777777" w:rsidR="00020876" w:rsidRPr="00FA4746" w:rsidRDefault="00020876" w:rsidP="00020876">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1A6C8CD8" w14:textId="77777777" w:rsidR="00020876" w:rsidRPr="00FA4746" w:rsidRDefault="00020876" w:rsidP="00020876">
            <w:pPr>
              <w:spacing w:before="0" w:line="240" w:lineRule="auto"/>
              <w:jc w:val="center"/>
              <w:rPr>
                <w:rFonts w:ascii="Open Sans" w:hAnsi="Open Sans" w:cs="Open Sans"/>
                <w:w w:val="100"/>
                <w:sz w:val="20"/>
              </w:rPr>
            </w:pPr>
          </w:p>
        </w:tc>
      </w:tr>
      <w:tr w:rsidR="00020876" w:rsidRPr="00FA4746" w14:paraId="095A4A90" w14:textId="77777777" w:rsidTr="004D3F0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1D433E8" w14:textId="6E017407" w:rsidR="00020876" w:rsidRPr="000F6DE0" w:rsidRDefault="00020876" w:rsidP="00020876">
            <w:pPr>
              <w:spacing w:before="0" w:line="240" w:lineRule="auto"/>
              <w:jc w:val="center"/>
              <w:rPr>
                <w:rFonts w:ascii="Open Sans" w:hAnsi="Open Sans" w:cs="Open Sans"/>
                <w:w w:val="100"/>
                <w:sz w:val="20"/>
              </w:rPr>
            </w:pPr>
            <w:r>
              <w:rPr>
                <w:rFonts w:ascii="Open Sans" w:hAnsi="Open Sans" w:cs="Open Sans"/>
                <w:w w:val="100"/>
                <w:sz w:val="20"/>
              </w:rPr>
              <w:t>7</w:t>
            </w:r>
          </w:p>
        </w:tc>
        <w:tc>
          <w:tcPr>
            <w:tcW w:w="935" w:type="pct"/>
          </w:tcPr>
          <w:p w14:paraId="74D842CA" w14:textId="26056683" w:rsidR="00020876" w:rsidRPr="00020876" w:rsidRDefault="00020876" w:rsidP="00020876">
            <w:pPr>
              <w:spacing w:before="0" w:line="240" w:lineRule="auto"/>
              <w:jc w:val="left"/>
              <w:rPr>
                <w:rFonts w:ascii="Open Sans" w:hAnsi="Open Sans" w:cs="Open Sans"/>
                <w:w w:val="100"/>
                <w:sz w:val="20"/>
                <w:lang w:val="en-GB"/>
              </w:rPr>
            </w:pPr>
            <w:r w:rsidRPr="00020876">
              <w:rPr>
                <w:rFonts w:ascii="Open Sans" w:hAnsi="Open Sans" w:cs="Open Sans"/>
                <w:sz w:val="20"/>
              </w:rPr>
              <w:t>Zlewka Labsolute 5L</w:t>
            </w:r>
          </w:p>
        </w:tc>
        <w:tc>
          <w:tcPr>
            <w:tcW w:w="1202" w:type="pct"/>
          </w:tcPr>
          <w:p w14:paraId="383A7067" w14:textId="77777777" w:rsidR="00020876" w:rsidRPr="00020876" w:rsidRDefault="00020876" w:rsidP="00020876">
            <w:pPr>
              <w:spacing w:before="0" w:line="240" w:lineRule="auto"/>
              <w:rPr>
                <w:rFonts w:ascii="Open Sans" w:hAnsi="Open Sans" w:cs="Open Sans"/>
                <w:sz w:val="20"/>
              </w:rPr>
            </w:pPr>
            <w:r w:rsidRPr="00020876">
              <w:rPr>
                <w:rFonts w:ascii="Open Sans" w:hAnsi="Open Sans" w:cs="Open Sans"/>
                <w:sz w:val="20"/>
              </w:rPr>
              <w:t xml:space="preserve">op. 2 szt.; szkło borokrzemowe 3.3, odporne na wysoką temperaturę, wys. 270 mm; Th Geyer, nr kat. 7690013 </w:t>
            </w:r>
          </w:p>
          <w:p w14:paraId="278734CC" w14:textId="34F6FDD4" w:rsidR="00020876" w:rsidRPr="00020876" w:rsidRDefault="00020876" w:rsidP="00020876">
            <w:pPr>
              <w:spacing w:before="0" w:line="240" w:lineRule="auto"/>
              <w:rPr>
                <w:rFonts w:ascii="Open Sans" w:hAnsi="Open Sans" w:cs="Open Sans"/>
                <w:bCs/>
                <w:color w:val="000000"/>
                <w:w w:val="100"/>
                <w:sz w:val="20"/>
              </w:rPr>
            </w:pPr>
            <w:r w:rsidRPr="00020876">
              <w:rPr>
                <w:rFonts w:ascii="Open Sans" w:hAnsi="Open Sans" w:cs="Open Sans"/>
                <w:sz w:val="20"/>
              </w:rPr>
              <w:t>lub równoważny</w:t>
            </w:r>
          </w:p>
        </w:tc>
        <w:tc>
          <w:tcPr>
            <w:tcW w:w="333" w:type="pct"/>
          </w:tcPr>
          <w:p w14:paraId="090141DE" w14:textId="027482C3" w:rsidR="00020876" w:rsidRPr="00020876" w:rsidRDefault="00020876" w:rsidP="00020876">
            <w:pPr>
              <w:spacing w:before="0" w:line="240" w:lineRule="auto"/>
              <w:jc w:val="center"/>
              <w:rPr>
                <w:rFonts w:ascii="Open Sans" w:hAnsi="Open Sans" w:cs="Open Sans"/>
                <w:w w:val="100"/>
                <w:sz w:val="20"/>
              </w:rPr>
            </w:pPr>
            <w:r w:rsidRPr="00020876">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0488744" w14:textId="77777777" w:rsidR="00020876" w:rsidRPr="00FA4746" w:rsidRDefault="00020876" w:rsidP="0002087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979F639" w14:textId="77777777" w:rsidR="00020876" w:rsidRPr="00FA4746" w:rsidRDefault="00020876" w:rsidP="0002087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6E7BD39" w14:textId="77777777" w:rsidR="00020876" w:rsidRPr="00FA4746" w:rsidRDefault="00020876" w:rsidP="00020876">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63532FB6" w14:textId="77777777" w:rsidR="00020876" w:rsidRPr="00FA4746" w:rsidRDefault="00020876" w:rsidP="00020876">
            <w:pPr>
              <w:spacing w:before="0" w:line="240" w:lineRule="auto"/>
              <w:jc w:val="center"/>
              <w:rPr>
                <w:rFonts w:ascii="Open Sans" w:hAnsi="Open Sans" w:cs="Open Sans"/>
                <w:w w:val="100"/>
                <w:sz w:val="20"/>
              </w:rPr>
            </w:pPr>
          </w:p>
        </w:tc>
      </w:tr>
      <w:tr w:rsidR="00020876" w:rsidRPr="00FA4746" w14:paraId="42D15B9E" w14:textId="77777777" w:rsidTr="004D3F0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4DAA8D6" w14:textId="1FF6C298" w:rsidR="00020876" w:rsidRPr="000F6DE0" w:rsidRDefault="00020876" w:rsidP="00020876">
            <w:pPr>
              <w:spacing w:before="0" w:line="240" w:lineRule="auto"/>
              <w:jc w:val="center"/>
              <w:rPr>
                <w:rFonts w:ascii="Open Sans" w:hAnsi="Open Sans" w:cs="Open Sans"/>
                <w:w w:val="100"/>
                <w:sz w:val="20"/>
              </w:rPr>
            </w:pPr>
            <w:r>
              <w:rPr>
                <w:rFonts w:ascii="Open Sans" w:hAnsi="Open Sans" w:cs="Open Sans"/>
                <w:w w:val="100"/>
                <w:sz w:val="20"/>
              </w:rPr>
              <w:t>8</w:t>
            </w:r>
          </w:p>
        </w:tc>
        <w:tc>
          <w:tcPr>
            <w:tcW w:w="935" w:type="pct"/>
          </w:tcPr>
          <w:p w14:paraId="538BD370" w14:textId="4AC93706" w:rsidR="00020876" w:rsidRPr="00020876" w:rsidRDefault="00020876" w:rsidP="00020876">
            <w:pPr>
              <w:spacing w:before="0" w:line="240" w:lineRule="auto"/>
              <w:jc w:val="left"/>
              <w:rPr>
                <w:rFonts w:ascii="Open Sans" w:hAnsi="Open Sans" w:cs="Open Sans"/>
                <w:w w:val="100"/>
                <w:sz w:val="20"/>
                <w:lang w:val="en-GB"/>
              </w:rPr>
            </w:pPr>
            <w:r w:rsidRPr="00020876">
              <w:rPr>
                <w:rFonts w:ascii="Open Sans" w:hAnsi="Open Sans" w:cs="Open Sans"/>
                <w:sz w:val="20"/>
              </w:rPr>
              <w:t>Minutnik Labsolute</w:t>
            </w:r>
          </w:p>
        </w:tc>
        <w:tc>
          <w:tcPr>
            <w:tcW w:w="1202" w:type="pct"/>
          </w:tcPr>
          <w:p w14:paraId="363B4448" w14:textId="2450C643" w:rsidR="00020876" w:rsidRPr="00020876" w:rsidRDefault="00020876" w:rsidP="00020876">
            <w:pPr>
              <w:spacing w:before="0" w:line="240" w:lineRule="auto"/>
              <w:rPr>
                <w:rFonts w:ascii="Open Sans" w:hAnsi="Open Sans" w:cs="Open Sans"/>
                <w:bCs/>
                <w:color w:val="000000"/>
                <w:w w:val="100"/>
                <w:sz w:val="20"/>
              </w:rPr>
            </w:pPr>
            <w:r w:rsidRPr="00020876">
              <w:rPr>
                <w:rFonts w:ascii="Open Sans" w:hAnsi="Open Sans" w:cs="Open Sans"/>
                <w:sz w:val="20"/>
              </w:rPr>
              <w:t>op. 1 szt..; minutnik w zestawie z baterią LR-54, czterocyfrowy wyświetlacz, funkcja odliczania, wym.: 50x9x8mm, kolor czerwony; Th Geyer nr kat. 7695455 lub równoważny</w:t>
            </w:r>
          </w:p>
        </w:tc>
        <w:tc>
          <w:tcPr>
            <w:tcW w:w="333" w:type="pct"/>
          </w:tcPr>
          <w:p w14:paraId="1AB75AC5" w14:textId="49D2C418" w:rsidR="00020876" w:rsidRPr="00020876" w:rsidRDefault="00020876" w:rsidP="00020876">
            <w:pPr>
              <w:spacing w:before="0" w:line="240" w:lineRule="auto"/>
              <w:jc w:val="center"/>
              <w:rPr>
                <w:rFonts w:ascii="Open Sans" w:hAnsi="Open Sans" w:cs="Open Sans"/>
                <w:w w:val="100"/>
                <w:sz w:val="20"/>
              </w:rPr>
            </w:pPr>
            <w:r w:rsidRPr="00020876">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721FE87" w14:textId="77777777" w:rsidR="00020876" w:rsidRPr="00FA4746" w:rsidRDefault="00020876" w:rsidP="0002087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E2E350B" w14:textId="77777777" w:rsidR="00020876" w:rsidRPr="00FA4746" w:rsidRDefault="00020876" w:rsidP="0002087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DB5C316" w14:textId="77777777" w:rsidR="00020876" w:rsidRPr="00FA4746" w:rsidRDefault="00020876" w:rsidP="00020876">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1109DF8A" w14:textId="77777777" w:rsidR="00020876" w:rsidRPr="00FA4746" w:rsidRDefault="00020876" w:rsidP="00020876">
            <w:pPr>
              <w:spacing w:before="0" w:line="240" w:lineRule="auto"/>
              <w:jc w:val="center"/>
              <w:rPr>
                <w:rFonts w:ascii="Open Sans" w:hAnsi="Open Sans" w:cs="Open Sans"/>
                <w:w w:val="100"/>
                <w:sz w:val="20"/>
              </w:rPr>
            </w:pPr>
          </w:p>
        </w:tc>
      </w:tr>
      <w:tr w:rsidR="00020876" w:rsidRPr="00FA4746" w14:paraId="463BBB79" w14:textId="77777777" w:rsidTr="004D3F0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64A3264" w14:textId="772BE479" w:rsidR="00020876" w:rsidRPr="000F6DE0" w:rsidRDefault="00020876" w:rsidP="00020876">
            <w:pPr>
              <w:spacing w:before="0" w:line="240" w:lineRule="auto"/>
              <w:jc w:val="center"/>
              <w:rPr>
                <w:rFonts w:ascii="Open Sans" w:hAnsi="Open Sans" w:cs="Open Sans"/>
                <w:w w:val="100"/>
                <w:sz w:val="20"/>
              </w:rPr>
            </w:pPr>
            <w:r>
              <w:rPr>
                <w:rFonts w:ascii="Open Sans" w:hAnsi="Open Sans" w:cs="Open Sans"/>
                <w:w w:val="100"/>
                <w:sz w:val="20"/>
              </w:rPr>
              <w:t>9</w:t>
            </w:r>
          </w:p>
        </w:tc>
        <w:tc>
          <w:tcPr>
            <w:tcW w:w="935" w:type="pct"/>
          </w:tcPr>
          <w:p w14:paraId="277BFFA5" w14:textId="35B998B2" w:rsidR="00020876" w:rsidRPr="00020876" w:rsidRDefault="00020876" w:rsidP="00020876">
            <w:pPr>
              <w:spacing w:before="0" w:line="240" w:lineRule="auto"/>
              <w:jc w:val="left"/>
              <w:rPr>
                <w:rFonts w:ascii="Open Sans" w:hAnsi="Open Sans" w:cs="Open Sans"/>
                <w:w w:val="100"/>
                <w:sz w:val="20"/>
                <w:lang w:val="en-GB"/>
              </w:rPr>
            </w:pPr>
            <w:r w:rsidRPr="00020876">
              <w:rPr>
                <w:rFonts w:ascii="Open Sans" w:hAnsi="Open Sans" w:cs="Open Sans"/>
                <w:sz w:val="20"/>
              </w:rPr>
              <w:t>Statyw na probówki</w:t>
            </w:r>
          </w:p>
        </w:tc>
        <w:tc>
          <w:tcPr>
            <w:tcW w:w="1202" w:type="pct"/>
          </w:tcPr>
          <w:p w14:paraId="2C23C58C" w14:textId="77777777" w:rsidR="00020876" w:rsidRPr="00020876" w:rsidRDefault="00020876" w:rsidP="00020876">
            <w:pPr>
              <w:spacing w:before="0" w:line="240" w:lineRule="auto"/>
              <w:rPr>
                <w:rFonts w:ascii="Open Sans" w:hAnsi="Open Sans" w:cs="Open Sans"/>
                <w:sz w:val="20"/>
              </w:rPr>
            </w:pPr>
            <w:r w:rsidRPr="00020876">
              <w:rPr>
                <w:rFonts w:ascii="Open Sans" w:hAnsi="Open Sans" w:cs="Open Sans"/>
                <w:sz w:val="20"/>
              </w:rPr>
              <w:t xml:space="preserve">op. 5 szt.; mix kolorów, PP, 80- dołkowe, wym.: 225x67x28mm; Th Geyer </w:t>
            </w:r>
          </w:p>
          <w:p w14:paraId="5B0B2432" w14:textId="735E6060" w:rsidR="00020876" w:rsidRPr="00020876" w:rsidRDefault="00020876" w:rsidP="00020876">
            <w:pPr>
              <w:spacing w:before="0" w:line="240" w:lineRule="auto"/>
              <w:rPr>
                <w:rFonts w:ascii="Open Sans" w:hAnsi="Open Sans" w:cs="Open Sans"/>
                <w:bCs/>
                <w:color w:val="000000"/>
                <w:w w:val="100"/>
                <w:sz w:val="20"/>
              </w:rPr>
            </w:pPr>
            <w:r w:rsidRPr="00020876">
              <w:rPr>
                <w:rFonts w:ascii="Open Sans" w:hAnsi="Open Sans" w:cs="Open Sans"/>
                <w:sz w:val="20"/>
              </w:rPr>
              <w:t>nr kat. 6237973 lub równoważny</w:t>
            </w:r>
          </w:p>
        </w:tc>
        <w:tc>
          <w:tcPr>
            <w:tcW w:w="333" w:type="pct"/>
          </w:tcPr>
          <w:p w14:paraId="55788866" w14:textId="06A43EE3" w:rsidR="00020876" w:rsidRPr="00020876" w:rsidRDefault="00020876" w:rsidP="00020876">
            <w:pPr>
              <w:spacing w:before="0" w:line="240" w:lineRule="auto"/>
              <w:jc w:val="center"/>
              <w:rPr>
                <w:rFonts w:ascii="Open Sans" w:hAnsi="Open Sans" w:cs="Open Sans"/>
                <w:w w:val="100"/>
                <w:sz w:val="20"/>
              </w:rPr>
            </w:pPr>
            <w:r w:rsidRPr="00020876">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C15A306" w14:textId="77777777" w:rsidR="00020876" w:rsidRPr="00FA4746" w:rsidRDefault="00020876" w:rsidP="0002087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51BDB39" w14:textId="77777777" w:rsidR="00020876" w:rsidRPr="00FA4746" w:rsidRDefault="00020876" w:rsidP="0002087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8B5DC79" w14:textId="77777777" w:rsidR="00020876" w:rsidRPr="00FA4746" w:rsidRDefault="00020876" w:rsidP="00020876">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43D7BB5D" w14:textId="77777777" w:rsidR="00020876" w:rsidRPr="00FA4746" w:rsidRDefault="00020876" w:rsidP="00020876">
            <w:pPr>
              <w:spacing w:before="0" w:line="240" w:lineRule="auto"/>
              <w:jc w:val="center"/>
              <w:rPr>
                <w:rFonts w:ascii="Open Sans" w:hAnsi="Open Sans" w:cs="Open Sans"/>
                <w:w w:val="100"/>
                <w:sz w:val="20"/>
              </w:rPr>
            </w:pPr>
          </w:p>
        </w:tc>
      </w:tr>
      <w:tr w:rsidR="00020876" w:rsidRPr="00FA4746" w14:paraId="01C31CA6" w14:textId="77777777" w:rsidTr="004D3F0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5227E9E" w14:textId="4A760F57" w:rsidR="00020876" w:rsidRPr="000F6DE0" w:rsidRDefault="00020876" w:rsidP="00020876">
            <w:pPr>
              <w:spacing w:before="0" w:line="240" w:lineRule="auto"/>
              <w:jc w:val="center"/>
              <w:rPr>
                <w:rFonts w:ascii="Open Sans" w:hAnsi="Open Sans" w:cs="Open Sans"/>
                <w:w w:val="100"/>
                <w:sz w:val="20"/>
              </w:rPr>
            </w:pPr>
            <w:r>
              <w:rPr>
                <w:rFonts w:ascii="Open Sans" w:hAnsi="Open Sans" w:cs="Open Sans"/>
                <w:w w:val="100"/>
                <w:sz w:val="20"/>
              </w:rPr>
              <w:t>10</w:t>
            </w:r>
          </w:p>
        </w:tc>
        <w:tc>
          <w:tcPr>
            <w:tcW w:w="935" w:type="pct"/>
          </w:tcPr>
          <w:p w14:paraId="2760551C" w14:textId="660D2F41" w:rsidR="00020876" w:rsidRPr="00020876" w:rsidRDefault="00020876" w:rsidP="00020876">
            <w:pPr>
              <w:spacing w:before="0" w:line="240" w:lineRule="auto"/>
              <w:jc w:val="left"/>
              <w:rPr>
                <w:rFonts w:ascii="Open Sans" w:hAnsi="Open Sans" w:cs="Open Sans"/>
                <w:w w:val="100"/>
                <w:sz w:val="20"/>
                <w:lang w:val="en-GB"/>
              </w:rPr>
            </w:pPr>
            <w:r w:rsidRPr="00020876">
              <w:rPr>
                <w:rFonts w:ascii="Open Sans" w:hAnsi="Open Sans" w:cs="Open Sans"/>
                <w:sz w:val="20"/>
              </w:rPr>
              <w:t>Cube rack zestaw</w:t>
            </w:r>
          </w:p>
        </w:tc>
        <w:tc>
          <w:tcPr>
            <w:tcW w:w="1202" w:type="pct"/>
          </w:tcPr>
          <w:p w14:paraId="22DAB193" w14:textId="77777777" w:rsidR="00020876" w:rsidRPr="00020876" w:rsidRDefault="00020876" w:rsidP="00020876">
            <w:pPr>
              <w:spacing w:before="0" w:line="240" w:lineRule="auto"/>
              <w:rPr>
                <w:rFonts w:ascii="Open Sans" w:hAnsi="Open Sans" w:cs="Open Sans"/>
                <w:sz w:val="20"/>
              </w:rPr>
            </w:pPr>
            <w:r w:rsidRPr="00020876">
              <w:rPr>
                <w:rFonts w:ascii="Open Sans" w:hAnsi="Open Sans" w:cs="Open Sans"/>
                <w:sz w:val="20"/>
              </w:rPr>
              <w:t xml:space="preserve">op. 5 szt.; mix kolorów, PP, autoklawowalne, mieszczące różny rozmiar probówek, rozm.: 108x 113x113mm; Th Geyer </w:t>
            </w:r>
          </w:p>
          <w:p w14:paraId="35ADD842" w14:textId="3ADB0987" w:rsidR="00020876" w:rsidRPr="00020876" w:rsidRDefault="00020876" w:rsidP="00020876">
            <w:pPr>
              <w:spacing w:before="0" w:line="240" w:lineRule="auto"/>
              <w:rPr>
                <w:rFonts w:ascii="Open Sans" w:hAnsi="Open Sans" w:cs="Open Sans"/>
                <w:bCs/>
                <w:color w:val="000000"/>
                <w:w w:val="100"/>
                <w:sz w:val="20"/>
              </w:rPr>
            </w:pPr>
            <w:r w:rsidRPr="00020876">
              <w:rPr>
                <w:rFonts w:ascii="Open Sans" w:hAnsi="Open Sans" w:cs="Open Sans"/>
                <w:sz w:val="20"/>
              </w:rPr>
              <w:t>nr kat. C8358-5EA lub równoważny</w:t>
            </w:r>
          </w:p>
        </w:tc>
        <w:tc>
          <w:tcPr>
            <w:tcW w:w="333" w:type="pct"/>
          </w:tcPr>
          <w:p w14:paraId="694E2195" w14:textId="00095192" w:rsidR="00020876" w:rsidRPr="00020876" w:rsidRDefault="00020876" w:rsidP="00020876">
            <w:pPr>
              <w:spacing w:before="0" w:line="240" w:lineRule="auto"/>
              <w:jc w:val="center"/>
              <w:rPr>
                <w:rFonts w:ascii="Open Sans" w:hAnsi="Open Sans" w:cs="Open Sans"/>
                <w:w w:val="100"/>
                <w:sz w:val="20"/>
              </w:rPr>
            </w:pPr>
            <w:r w:rsidRPr="00020876">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56B4783" w14:textId="77777777" w:rsidR="00020876" w:rsidRPr="00FA4746" w:rsidRDefault="00020876" w:rsidP="0002087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FA36C7E" w14:textId="77777777" w:rsidR="00020876" w:rsidRPr="00FA4746" w:rsidRDefault="00020876" w:rsidP="0002087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B85FA03" w14:textId="77777777" w:rsidR="00020876" w:rsidRPr="00FA4746" w:rsidRDefault="00020876" w:rsidP="00020876">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4DD50F91" w14:textId="77777777" w:rsidR="00020876" w:rsidRPr="00FA4746" w:rsidRDefault="00020876" w:rsidP="00020876">
            <w:pPr>
              <w:spacing w:before="0" w:line="240" w:lineRule="auto"/>
              <w:jc w:val="center"/>
              <w:rPr>
                <w:rFonts w:ascii="Open Sans" w:hAnsi="Open Sans" w:cs="Open Sans"/>
                <w:w w:val="100"/>
                <w:sz w:val="20"/>
              </w:rPr>
            </w:pPr>
          </w:p>
        </w:tc>
      </w:tr>
      <w:tr w:rsidR="00020876" w:rsidRPr="00FA4746" w14:paraId="4848491C" w14:textId="77777777" w:rsidTr="004D3F0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230DF67" w14:textId="790D8DFA" w:rsidR="00020876" w:rsidRPr="000F6DE0" w:rsidRDefault="00020876" w:rsidP="00020876">
            <w:pPr>
              <w:spacing w:before="0" w:line="240" w:lineRule="auto"/>
              <w:jc w:val="center"/>
              <w:rPr>
                <w:rFonts w:ascii="Open Sans" w:hAnsi="Open Sans" w:cs="Open Sans"/>
                <w:w w:val="100"/>
                <w:sz w:val="20"/>
              </w:rPr>
            </w:pPr>
            <w:r>
              <w:rPr>
                <w:rFonts w:ascii="Open Sans" w:hAnsi="Open Sans" w:cs="Open Sans"/>
                <w:w w:val="100"/>
                <w:sz w:val="20"/>
              </w:rPr>
              <w:t>11</w:t>
            </w:r>
          </w:p>
        </w:tc>
        <w:tc>
          <w:tcPr>
            <w:tcW w:w="935" w:type="pct"/>
          </w:tcPr>
          <w:p w14:paraId="47F74391" w14:textId="008AF322" w:rsidR="00020876" w:rsidRPr="00020876" w:rsidRDefault="00020876" w:rsidP="00020876">
            <w:pPr>
              <w:spacing w:before="0" w:line="240" w:lineRule="auto"/>
              <w:jc w:val="left"/>
              <w:rPr>
                <w:rFonts w:ascii="Open Sans" w:hAnsi="Open Sans" w:cs="Open Sans"/>
                <w:w w:val="100"/>
                <w:sz w:val="20"/>
                <w:lang w:val="en-GB"/>
              </w:rPr>
            </w:pPr>
            <w:r w:rsidRPr="00020876">
              <w:rPr>
                <w:rFonts w:ascii="Open Sans" w:hAnsi="Open Sans" w:cs="Open Sans"/>
                <w:sz w:val="20"/>
              </w:rPr>
              <w:t>Rotating 4-way racks</w:t>
            </w:r>
          </w:p>
        </w:tc>
        <w:tc>
          <w:tcPr>
            <w:tcW w:w="1202" w:type="pct"/>
          </w:tcPr>
          <w:p w14:paraId="6D9E0F74" w14:textId="77777777" w:rsidR="00020876" w:rsidRPr="00020876" w:rsidRDefault="00020876" w:rsidP="00020876">
            <w:pPr>
              <w:spacing w:before="0" w:line="240" w:lineRule="auto"/>
              <w:rPr>
                <w:rFonts w:ascii="Open Sans" w:hAnsi="Open Sans" w:cs="Open Sans"/>
                <w:sz w:val="20"/>
                <w:lang w:val="en-US"/>
              </w:rPr>
            </w:pPr>
            <w:r w:rsidRPr="00020876">
              <w:rPr>
                <w:rFonts w:ascii="Open Sans" w:hAnsi="Open Sans" w:cs="Open Sans"/>
                <w:sz w:val="20"/>
                <w:lang w:val="en-US"/>
              </w:rPr>
              <w:t>op. 1 szt.; PP, obracany, rozm.: 224x110x110mm, Heathrow Scientific HS29040A; Th Geyer</w:t>
            </w:r>
          </w:p>
          <w:p w14:paraId="73E7E0A6" w14:textId="63C3D429" w:rsidR="00020876" w:rsidRPr="00020876" w:rsidRDefault="00020876" w:rsidP="00020876">
            <w:pPr>
              <w:spacing w:before="0" w:line="240" w:lineRule="auto"/>
              <w:rPr>
                <w:rFonts w:ascii="Open Sans" w:hAnsi="Open Sans" w:cs="Open Sans"/>
                <w:bCs/>
                <w:color w:val="000000"/>
                <w:w w:val="100"/>
                <w:sz w:val="20"/>
              </w:rPr>
            </w:pPr>
            <w:r w:rsidRPr="00020876">
              <w:rPr>
                <w:rFonts w:ascii="Open Sans" w:hAnsi="Open Sans" w:cs="Open Sans"/>
                <w:sz w:val="20"/>
                <w:lang w:val="en-US"/>
              </w:rPr>
              <w:t>nr kat. Z685970-1EA lub rownoważny</w:t>
            </w:r>
          </w:p>
        </w:tc>
        <w:tc>
          <w:tcPr>
            <w:tcW w:w="333" w:type="pct"/>
          </w:tcPr>
          <w:p w14:paraId="21A22B61" w14:textId="6AAF16F6" w:rsidR="00020876" w:rsidRPr="00020876" w:rsidRDefault="00020876" w:rsidP="00020876">
            <w:pPr>
              <w:spacing w:before="0" w:line="240" w:lineRule="auto"/>
              <w:jc w:val="center"/>
              <w:rPr>
                <w:rFonts w:ascii="Open Sans" w:hAnsi="Open Sans" w:cs="Open Sans"/>
                <w:w w:val="100"/>
                <w:sz w:val="20"/>
              </w:rPr>
            </w:pPr>
            <w:r w:rsidRPr="00020876">
              <w:rPr>
                <w:rFonts w:ascii="Open Sans" w:hAnsi="Open Sans" w:cs="Open Sans"/>
                <w:sz w:val="20"/>
                <w:lang w:val="en-US"/>
              </w:rPr>
              <w:t>1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566F171" w14:textId="77777777" w:rsidR="00020876" w:rsidRPr="00FA4746" w:rsidRDefault="00020876" w:rsidP="0002087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94967A6" w14:textId="77777777" w:rsidR="00020876" w:rsidRPr="00FA4746" w:rsidRDefault="00020876" w:rsidP="0002087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01A1ED9" w14:textId="77777777" w:rsidR="00020876" w:rsidRPr="00FA4746" w:rsidRDefault="00020876" w:rsidP="00020876">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151E58FB" w14:textId="77777777" w:rsidR="00020876" w:rsidRPr="00FA4746" w:rsidRDefault="00020876" w:rsidP="00020876">
            <w:pPr>
              <w:spacing w:before="0" w:line="240" w:lineRule="auto"/>
              <w:jc w:val="center"/>
              <w:rPr>
                <w:rFonts w:ascii="Open Sans" w:hAnsi="Open Sans" w:cs="Open Sans"/>
                <w:w w:val="100"/>
                <w:sz w:val="20"/>
              </w:rPr>
            </w:pPr>
          </w:p>
        </w:tc>
      </w:tr>
      <w:tr w:rsidR="00020876" w:rsidRPr="00FA4746" w14:paraId="1FB419CF" w14:textId="77777777" w:rsidTr="004D3F0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E963C93" w14:textId="316D6520" w:rsidR="00020876" w:rsidRPr="000F6DE0" w:rsidRDefault="00020876" w:rsidP="00020876">
            <w:pPr>
              <w:spacing w:before="0" w:line="240" w:lineRule="auto"/>
              <w:jc w:val="center"/>
              <w:rPr>
                <w:rFonts w:ascii="Open Sans" w:hAnsi="Open Sans" w:cs="Open Sans"/>
                <w:w w:val="100"/>
                <w:sz w:val="20"/>
              </w:rPr>
            </w:pPr>
            <w:r>
              <w:rPr>
                <w:rFonts w:ascii="Open Sans" w:hAnsi="Open Sans" w:cs="Open Sans"/>
                <w:w w:val="100"/>
                <w:sz w:val="20"/>
              </w:rPr>
              <w:t>12</w:t>
            </w:r>
          </w:p>
        </w:tc>
        <w:tc>
          <w:tcPr>
            <w:tcW w:w="935" w:type="pct"/>
          </w:tcPr>
          <w:p w14:paraId="449EBD80" w14:textId="5A10D50D" w:rsidR="00020876" w:rsidRPr="00020876" w:rsidRDefault="00020876" w:rsidP="00020876">
            <w:pPr>
              <w:spacing w:before="0" w:line="240" w:lineRule="auto"/>
              <w:jc w:val="left"/>
              <w:rPr>
                <w:rFonts w:ascii="Open Sans" w:hAnsi="Open Sans" w:cs="Open Sans"/>
                <w:w w:val="100"/>
                <w:sz w:val="20"/>
                <w:lang w:val="en-GB"/>
              </w:rPr>
            </w:pPr>
            <w:r w:rsidRPr="00020876">
              <w:rPr>
                <w:rFonts w:ascii="Open Sans" w:hAnsi="Open Sans" w:cs="Open Sans"/>
                <w:sz w:val="20"/>
                <w:lang w:val="en-US"/>
              </w:rPr>
              <w:t>96 Well Low temp PCR rack</w:t>
            </w:r>
          </w:p>
        </w:tc>
        <w:tc>
          <w:tcPr>
            <w:tcW w:w="1202" w:type="pct"/>
          </w:tcPr>
          <w:p w14:paraId="18D8B922" w14:textId="52CA2CF6" w:rsidR="00020876" w:rsidRPr="00020876" w:rsidRDefault="00020876" w:rsidP="00020876">
            <w:pPr>
              <w:spacing w:before="0" w:line="240" w:lineRule="auto"/>
              <w:rPr>
                <w:rFonts w:ascii="Open Sans" w:hAnsi="Open Sans" w:cs="Open Sans"/>
                <w:bCs/>
                <w:color w:val="000000"/>
                <w:w w:val="100"/>
                <w:sz w:val="20"/>
              </w:rPr>
            </w:pPr>
            <w:r w:rsidRPr="00020876">
              <w:rPr>
                <w:rFonts w:ascii="Open Sans" w:hAnsi="Open Sans" w:cs="Open Sans"/>
                <w:sz w:val="20"/>
              </w:rPr>
              <w:t>op. 5 szt.; PP, 96- dołowe mieszczące probówki o poj. 0,2 ml, kolor niebieski; Merck HS120539 lub równoważny</w:t>
            </w:r>
          </w:p>
        </w:tc>
        <w:tc>
          <w:tcPr>
            <w:tcW w:w="333" w:type="pct"/>
          </w:tcPr>
          <w:p w14:paraId="4D431AD4" w14:textId="312BC005" w:rsidR="00020876" w:rsidRPr="00020876" w:rsidRDefault="00020876" w:rsidP="00020876">
            <w:pPr>
              <w:spacing w:before="0" w:line="240" w:lineRule="auto"/>
              <w:jc w:val="center"/>
              <w:rPr>
                <w:rFonts w:ascii="Open Sans" w:hAnsi="Open Sans" w:cs="Open Sans"/>
                <w:w w:val="100"/>
                <w:sz w:val="20"/>
              </w:rPr>
            </w:pPr>
            <w:r w:rsidRPr="00020876">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26909D0" w14:textId="77777777" w:rsidR="00020876" w:rsidRPr="00FA4746" w:rsidRDefault="00020876" w:rsidP="0002087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2AA3F63" w14:textId="77777777" w:rsidR="00020876" w:rsidRPr="00FA4746" w:rsidRDefault="00020876" w:rsidP="0002087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84E961A" w14:textId="77777777" w:rsidR="00020876" w:rsidRPr="00FA4746" w:rsidRDefault="00020876" w:rsidP="00020876">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09E134D2" w14:textId="77777777" w:rsidR="00020876" w:rsidRPr="00FA4746" w:rsidRDefault="00020876" w:rsidP="00020876">
            <w:pPr>
              <w:spacing w:before="0" w:line="240" w:lineRule="auto"/>
              <w:jc w:val="center"/>
              <w:rPr>
                <w:rFonts w:ascii="Open Sans" w:hAnsi="Open Sans" w:cs="Open Sans"/>
                <w:w w:val="100"/>
                <w:sz w:val="20"/>
              </w:rPr>
            </w:pPr>
          </w:p>
        </w:tc>
      </w:tr>
      <w:tr w:rsidR="00020876" w:rsidRPr="00FA4746" w14:paraId="738FFB78" w14:textId="77777777" w:rsidTr="004D3F0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CC5A66A" w14:textId="2D55B57F" w:rsidR="00020876" w:rsidRPr="000F6DE0" w:rsidRDefault="00020876" w:rsidP="00020876">
            <w:pPr>
              <w:spacing w:before="0" w:line="240" w:lineRule="auto"/>
              <w:jc w:val="center"/>
              <w:rPr>
                <w:rFonts w:ascii="Open Sans" w:hAnsi="Open Sans" w:cs="Open Sans"/>
                <w:w w:val="100"/>
                <w:sz w:val="20"/>
              </w:rPr>
            </w:pPr>
            <w:r>
              <w:rPr>
                <w:rFonts w:ascii="Open Sans" w:hAnsi="Open Sans" w:cs="Open Sans"/>
                <w:w w:val="100"/>
                <w:sz w:val="20"/>
              </w:rPr>
              <w:t>13</w:t>
            </w:r>
          </w:p>
        </w:tc>
        <w:tc>
          <w:tcPr>
            <w:tcW w:w="935" w:type="pct"/>
          </w:tcPr>
          <w:p w14:paraId="458E2E50" w14:textId="767253CF" w:rsidR="00020876" w:rsidRPr="00020876" w:rsidRDefault="00020876" w:rsidP="00020876">
            <w:pPr>
              <w:spacing w:before="0" w:line="240" w:lineRule="auto"/>
              <w:jc w:val="left"/>
              <w:rPr>
                <w:rFonts w:ascii="Open Sans" w:hAnsi="Open Sans" w:cs="Open Sans"/>
                <w:w w:val="100"/>
                <w:sz w:val="20"/>
                <w:lang w:val="en-GB"/>
              </w:rPr>
            </w:pPr>
            <w:r w:rsidRPr="00020876">
              <w:rPr>
                <w:rFonts w:ascii="Open Sans" w:hAnsi="Open Sans" w:cs="Open Sans"/>
                <w:sz w:val="20"/>
              </w:rPr>
              <w:t>Folia aluminiowa</w:t>
            </w:r>
          </w:p>
        </w:tc>
        <w:tc>
          <w:tcPr>
            <w:tcW w:w="1202" w:type="pct"/>
          </w:tcPr>
          <w:p w14:paraId="1B061DCB" w14:textId="77777777" w:rsidR="00020876" w:rsidRPr="00020876" w:rsidRDefault="00020876" w:rsidP="00020876">
            <w:pPr>
              <w:spacing w:before="0" w:line="240" w:lineRule="auto"/>
              <w:rPr>
                <w:rFonts w:ascii="Open Sans" w:hAnsi="Open Sans" w:cs="Open Sans"/>
                <w:sz w:val="20"/>
                <w:shd w:val="clear" w:color="auto" w:fill="FFFFFF"/>
              </w:rPr>
            </w:pPr>
            <w:r w:rsidRPr="00020876">
              <w:rPr>
                <w:rFonts w:ascii="Open Sans" w:hAnsi="Open Sans" w:cs="Open Sans"/>
                <w:sz w:val="20"/>
                <w:shd w:val="clear" w:color="auto" w:fill="FFFFFF"/>
              </w:rPr>
              <w:t>op. 1 rolka; szerokość: 50 cm, grubość: 0,03 mm, długość: 100 m;</w:t>
            </w:r>
            <w:r w:rsidRPr="00020876">
              <w:rPr>
                <w:rFonts w:ascii="Open Sans" w:hAnsi="Open Sans" w:cs="Open Sans"/>
                <w:sz w:val="20"/>
              </w:rPr>
              <w:t xml:space="preserve"> T</w:t>
            </w:r>
            <w:r w:rsidRPr="00020876">
              <w:rPr>
                <w:rFonts w:ascii="Open Sans" w:hAnsi="Open Sans" w:cs="Open Sans"/>
                <w:sz w:val="20"/>
                <w:shd w:val="clear" w:color="auto" w:fill="FFFFFF"/>
              </w:rPr>
              <w:t xml:space="preserve">h.Geyer </w:t>
            </w:r>
          </w:p>
          <w:p w14:paraId="7A938C00" w14:textId="54B1B64F" w:rsidR="00020876" w:rsidRPr="00020876" w:rsidRDefault="00020876" w:rsidP="00020876">
            <w:pPr>
              <w:spacing w:before="0" w:line="240" w:lineRule="auto"/>
              <w:rPr>
                <w:rFonts w:ascii="Open Sans" w:hAnsi="Open Sans" w:cs="Open Sans"/>
                <w:bCs/>
                <w:color w:val="000000"/>
                <w:w w:val="100"/>
                <w:sz w:val="20"/>
              </w:rPr>
            </w:pPr>
            <w:r w:rsidRPr="00020876">
              <w:rPr>
                <w:rFonts w:ascii="Open Sans" w:hAnsi="Open Sans" w:cs="Open Sans"/>
                <w:sz w:val="20"/>
                <w:shd w:val="clear" w:color="auto" w:fill="FFFFFF"/>
              </w:rPr>
              <w:t>nr kat. 9106105 lub równoważny</w:t>
            </w:r>
          </w:p>
        </w:tc>
        <w:tc>
          <w:tcPr>
            <w:tcW w:w="333" w:type="pct"/>
          </w:tcPr>
          <w:p w14:paraId="096ECD25" w14:textId="40ABCC11" w:rsidR="00020876" w:rsidRPr="00020876" w:rsidRDefault="00020876" w:rsidP="00020876">
            <w:pPr>
              <w:spacing w:before="0" w:line="240" w:lineRule="auto"/>
              <w:jc w:val="center"/>
              <w:rPr>
                <w:rFonts w:ascii="Open Sans" w:hAnsi="Open Sans" w:cs="Open Sans"/>
                <w:w w:val="100"/>
                <w:sz w:val="20"/>
              </w:rPr>
            </w:pPr>
            <w:r w:rsidRPr="00020876">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AC0C2B4" w14:textId="77777777" w:rsidR="00020876" w:rsidRPr="00FA4746" w:rsidRDefault="00020876" w:rsidP="0002087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FFA716B" w14:textId="77777777" w:rsidR="00020876" w:rsidRPr="00FA4746" w:rsidRDefault="00020876" w:rsidP="0002087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5DE03CA" w14:textId="77777777" w:rsidR="00020876" w:rsidRPr="00FA4746" w:rsidRDefault="00020876" w:rsidP="00020876">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41444821" w14:textId="77777777" w:rsidR="00020876" w:rsidRPr="00FA4746" w:rsidRDefault="00020876" w:rsidP="00020876">
            <w:pPr>
              <w:spacing w:before="0" w:line="240" w:lineRule="auto"/>
              <w:jc w:val="center"/>
              <w:rPr>
                <w:rFonts w:ascii="Open Sans" w:hAnsi="Open Sans" w:cs="Open Sans"/>
                <w:w w:val="100"/>
                <w:sz w:val="20"/>
              </w:rPr>
            </w:pPr>
          </w:p>
        </w:tc>
      </w:tr>
      <w:tr w:rsidR="00020876" w:rsidRPr="00FA4746" w14:paraId="6CC5F062" w14:textId="77777777" w:rsidTr="004D3F0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2BDDDD4" w14:textId="1DAEA9FA" w:rsidR="00020876" w:rsidRPr="000F6DE0" w:rsidRDefault="00020876" w:rsidP="00020876">
            <w:pPr>
              <w:spacing w:before="0" w:line="240" w:lineRule="auto"/>
              <w:jc w:val="center"/>
              <w:rPr>
                <w:rFonts w:ascii="Open Sans" w:hAnsi="Open Sans" w:cs="Open Sans"/>
                <w:w w:val="100"/>
                <w:sz w:val="20"/>
              </w:rPr>
            </w:pPr>
            <w:r>
              <w:rPr>
                <w:rFonts w:ascii="Open Sans" w:hAnsi="Open Sans" w:cs="Open Sans"/>
                <w:w w:val="100"/>
                <w:sz w:val="20"/>
              </w:rPr>
              <w:t>14</w:t>
            </w:r>
          </w:p>
        </w:tc>
        <w:tc>
          <w:tcPr>
            <w:tcW w:w="935" w:type="pct"/>
          </w:tcPr>
          <w:p w14:paraId="08F3D5BA" w14:textId="19C07A13" w:rsidR="00020876" w:rsidRPr="00020876" w:rsidRDefault="00020876" w:rsidP="00020876">
            <w:pPr>
              <w:spacing w:before="0" w:line="240" w:lineRule="auto"/>
              <w:jc w:val="left"/>
              <w:rPr>
                <w:rFonts w:ascii="Open Sans" w:hAnsi="Open Sans" w:cs="Open Sans"/>
                <w:w w:val="100"/>
                <w:sz w:val="20"/>
                <w:lang w:val="en-GB"/>
              </w:rPr>
            </w:pPr>
            <w:r w:rsidRPr="00020876">
              <w:rPr>
                <w:rFonts w:ascii="Open Sans" w:hAnsi="Open Sans" w:cs="Open Sans"/>
                <w:sz w:val="20"/>
              </w:rPr>
              <w:t>Zlewka szklana 1000ml</w:t>
            </w:r>
          </w:p>
        </w:tc>
        <w:tc>
          <w:tcPr>
            <w:tcW w:w="1202" w:type="pct"/>
          </w:tcPr>
          <w:p w14:paraId="0817F2D6" w14:textId="77777777" w:rsidR="00020876" w:rsidRPr="00020876" w:rsidRDefault="00020876" w:rsidP="00020876">
            <w:pPr>
              <w:spacing w:before="0" w:line="240" w:lineRule="auto"/>
              <w:rPr>
                <w:rFonts w:ascii="Open Sans" w:hAnsi="Open Sans" w:cs="Open Sans"/>
                <w:sz w:val="20"/>
              </w:rPr>
            </w:pPr>
            <w:r w:rsidRPr="00020876">
              <w:rPr>
                <w:rFonts w:ascii="Open Sans" w:hAnsi="Open Sans" w:cs="Open Sans"/>
                <w:sz w:val="20"/>
              </w:rPr>
              <w:t xml:space="preserve">op. 1 szt.; Duran, autoklawowalna, wysoka z podziałką, rozm.: 95x180mm; Th Geyer, nr kat. 9013154 </w:t>
            </w:r>
          </w:p>
          <w:p w14:paraId="0D5AED88" w14:textId="19CBBD9B" w:rsidR="00020876" w:rsidRPr="00020876" w:rsidRDefault="00020876" w:rsidP="00020876">
            <w:pPr>
              <w:spacing w:before="0" w:line="240" w:lineRule="auto"/>
              <w:rPr>
                <w:rFonts w:ascii="Open Sans" w:hAnsi="Open Sans" w:cs="Open Sans"/>
                <w:bCs/>
                <w:color w:val="000000"/>
                <w:w w:val="100"/>
                <w:sz w:val="20"/>
              </w:rPr>
            </w:pPr>
            <w:r w:rsidRPr="00020876">
              <w:rPr>
                <w:rFonts w:ascii="Open Sans" w:hAnsi="Open Sans" w:cs="Open Sans"/>
                <w:sz w:val="20"/>
              </w:rPr>
              <w:t>lub równoważny</w:t>
            </w:r>
          </w:p>
        </w:tc>
        <w:tc>
          <w:tcPr>
            <w:tcW w:w="333" w:type="pct"/>
          </w:tcPr>
          <w:p w14:paraId="74572D48" w14:textId="3835B030" w:rsidR="00020876" w:rsidRPr="00020876" w:rsidRDefault="00020876" w:rsidP="00020876">
            <w:pPr>
              <w:spacing w:before="0" w:line="240" w:lineRule="auto"/>
              <w:jc w:val="center"/>
              <w:rPr>
                <w:rFonts w:ascii="Open Sans" w:hAnsi="Open Sans" w:cs="Open Sans"/>
                <w:w w:val="100"/>
                <w:sz w:val="20"/>
              </w:rPr>
            </w:pPr>
            <w:r w:rsidRPr="00020876">
              <w:rPr>
                <w:rFonts w:ascii="Open Sans" w:hAnsi="Open Sans" w:cs="Open Sans"/>
                <w:sz w:val="20"/>
              </w:rPr>
              <w:t>12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F7109CF" w14:textId="77777777" w:rsidR="00020876" w:rsidRPr="00FA4746" w:rsidRDefault="00020876" w:rsidP="0002087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E921E58" w14:textId="77777777" w:rsidR="00020876" w:rsidRPr="00FA4746" w:rsidRDefault="00020876" w:rsidP="0002087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6A2EF23" w14:textId="77777777" w:rsidR="00020876" w:rsidRPr="00FA4746" w:rsidRDefault="00020876" w:rsidP="00020876">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33BCCB09" w14:textId="77777777" w:rsidR="00020876" w:rsidRPr="00FA4746" w:rsidRDefault="00020876" w:rsidP="00020876">
            <w:pPr>
              <w:spacing w:before="0" w:line="240" w:lineRule="auto"/>
              <w:jc w:val="center"/>
              <w:rPr>
                <w:rFonts w:ascii="Open Sans" w:hAnsi="Open Sans" w:cs="Open Sans"/>
                <w:w w:val="100"/>
                <w:sz w:val="20"/>
              </w:rPr>
            </w:pPr>
          </w:p>
        </w:tc>
      </w:tr>
      <w:tr w:rsidR="00222931" w:rsidRPr="00FA4746" w14:paraId="5C61A58A" w14:textId="77777777" w:rsidTr="00222931">
        <w:trPr>
          <w:trHeight w:val="568"/>
        </w:trPr>
        <w:tc>
          <w:tcPr>
            <w:tcW w:w="4471" w:type="pct"/>
            <w:gridSpan w:val="7"/>
            <w:vAlign w:val="center"/>
          </w:tcPr>
          <w:p w14:paraId="754D864B" w14:textId="77777777" w:rsidR="00222931" w:rsidRPr="00FA4746" w:rsidRDefault="00222931" w:rsidP="00B21FDB">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29" w:type="pct"/>
            <w:vAlign w:val="center"/>
          </w:tcPr>
          <w:p w14:paraId="3A25EF7F" w14:textId="77777777" w:rsidR="00222931" w:rsidRPr="00FA4746" w:rsidRDefault="00222931" w:rsidP="00B21FDB">
            <w:pPr>
              <w:spacing w:before="0" w:line="240" w:lineRule="auto"/>
              <w:jc w:val="right"/>
              <w:rPr>
                <w:rFonts w:ascii="Open Sans" w:hAnsi="Open Sans" w:cs="Open Sans"/>
                <w:w w:val="100"/>
                <w:sz w:val="20"/>
              </w:rPr>
            </w:pPr>
          </w:p>
        </w:tc>
      </w:tr>
    </w:tbl>
    <w:p w14:paraId="1A5A3CFE" w14:textId="588F4B9B" w:rsidR="00222931" w:rsidRDefault="00222931" w:rsidP="00804BD1">
      <w:pPr>
        <w:rPr>
          <w:rFonts w:ascii="Open Sans" w:hAnsi="Open Sans" w:cs="Open Sans"/>
          <w:b/>
          <w:w w:val="100"/>
          <w:sz w:val="20"/>
          <w:u w:val="single"/>
        </w:rPr>
      </w:pPr>
    </w:p>
    <w:p w14:paraId="31EB74CF" w14:textId="2D8A17B4" w:rsidR="00222931" w:rsidRPr="00222931" w:rsidRDefault="004A0A99" w:rsidP="00222931">
      <w:pPr>
        <w:spacing w:before="120" w:after="120" w:line="276" w:lineRule="auto"/>
        <w:rPr>
          <w:rFonts w:ascii="Open Sans" w:hAnsi="Open Sans" w:cs="Open Sans"/>
          <w:w w:val="100"/>
          <w:sz w:val="20"/>
          <w:szCs w:val="18"/>
        </w:rPr>
      </w:pPr>
      <w:r>
        <w:rPr>
          <w:rFonts w:ascii="Open Sans" w:hAnsi="Open Sans" w:cs="Open Sans"/>
          <w:w w:val="100"/>
          <w:sz w:val="20"/>
          <w:szCs w:val="18"/>
        </w:rPr>
        <w:t>Uwagi:</w:t>
      </w:r>
    </w:p>
    <w:p w14:paraId="365F8940" w14:textId="77777777" w:rsidR="009B6CBF" w:rsidRPr="009B6CBF" w:rsidRDefault="009B6CBF" w:rsidP="009B6CBF">
      <w:pPr>
        <w:spacing w:before="120" w:after="120" w:line="276" w:lineRule="auto"/>
        <w:rPr>
          <w:rFonts w:ascii="Open Sans" w:hAnsi="Open Sans" w:cs="Open Sans"/>
          <w:w w:val="100"/>
          <w:sz w:val="20"/>
          <w:szCs w:val="18"/>
        </w:rPr>
      </w:pPr>
      <w:r w:rsidRPr="009B6CBF">
        <w:rPr>
          <w:rFonts w:ascii="Open Sans" w:hAnsi="Open Sans" w:cs="Open Sans"/>
          <w:w w:val="100"/>
          <w:sz w:val="20"/>
          <w:szCs w:val="18"/>
        </w:rPr>
        <w:t xml:space="preserve">Data ważności dla poz. 1 min. 18 miesięcy od daty dostawy. </w:t>
      </w:r>
    </w:p>
    <w:p w14:paraId="3F5E7457" w14:textId="0A212010" w:rsidR="00222931" w:rsidRDefault="009B6CBF" w:rsidP="009B6CBF">
      <w:pPr>
        <w:spacing w:before="120" w:after="120" w:line="276" w:lineRule="auto"/>
        <w:rPr>
          <w:rFonts w:ascii="Open Sans" w:hAnsi="Open Sans" w:cs="Open Sans"/>
          <w:b/>
          <w:bCs/>
          <w:w w:val="100"/>
          <w:sz w:val="20"/>
          <w:szCs w:val="18"/>
        </w:rPr>
      </w:pPr>
      <w:r w:rsidRPr="009B6CBF">
        <w:rPr>
          <w:rFonts w:ascii="Open Sans" w:hAnsi="Open Sans" w:cs="Open Sans"/>
          <w:w w:val="100"/>
          <w:sz w:val="20"/>
          <w:szCs w:val="18"/>
        </w:rPr>
        <w:t xml:space="preserve">Realizacja w ciągu 30 dni od daty podpisania umowy, </w:t>
      </w:r>
      <w:r w:rsidRPr="009B6CBF">
        <w:rPr>
          <w:rFonts w:ascii="Open Sans" w:hAnsi="Open Sans" w:cs="Open Sans"/>
          <w:b/>
          <w:bCs/>
          <w:w w:val="100"/>
          <w:sz w:val="20"/>
          <w:szCs w:val="18"/>
        </w:rPr>
        <w:t>zgodnie z załączonym rozdzielnikiem.</w:t>
      </w:r>
    </w:p>
    <w:p w14:paraId="6C11916B" w14:textId="0EBE884C" w:rsidR="004A0A99" w:rsidRDefault="004A0A99" w:rsidP="00222931">
      <w:pPr>
        <w:spacing w:before="120" w:after="120" w:line="276" w:lineRule="auto"/>
        <w:rPr>
          <w:rFonts w:ascii="Open Sans" w:hAnsi="Open Sans" w:cs="Open Sans"/>
          <w:b/>
          <w:bCs/>
          <w:w w:val="100"/>
          <w:sz w:val="20"/>
          <w:szCs w:val="18"/>
        </w:rPr>
      </w:pPr>
    </w:p>
    <w:p w14:paraId="3E7F8408" w14:textId="59E16928" w:rsidR="004A0A99" w:rsidRDefault="004A0A99" w:rsidP="00222931">
      <w:pPr>
        <w:spacing w:before="120" w:after="120" w:line="276" w:lineRule="auto"/>
        <w:rPr>
          <w:rFonts w:ascii="Open Sans" w:hAnsi="Open Sans" w:cs="Open Sans"/>
          <w:b/>
          <w:bCs/>
          <w:w w:val="100"/>
          <w:sz w:val="20"/>
          <w:szCs w:val="18"/>
        </w:rPr>
      </w:pPr>
    </w:p>
    <w:p w14:paraId="378C00BE" w14:textId="77777777" w:rsidR="004A0A99" w:rsidRDefault="004A0A99">
      <w:pPr>
        <w:autoSpaceDE/>
        <w:autoSpaceDN/>
        <w:spacing w:before="0" w:line="240" w:lineRule="auto"/>
        <w:jc w:val="left"/>
        <w:rPr>
          <w:rFonts w:ascii="Open Sans" w:hAnsi="Open Sans" w:cs="Open Sans"/>
          <w:b/>
          <w:bCs/>
          <w:w w:val="100"/>
          <w:sz w:val="20"/>
          <w:szCs w:val="18"/>
        </w:rPr>
      </w:pPr>
      <w:r>
        <w:rPr>
          <w:rFonts w:ascii="Open Sans" w:hAnsi="Open Sans" w:cs="Open Sans"/>
          <w:b/>
          <w:bCs/>
          <w:w w:val="100"/>
          <w:sz w:val="20"/>
          <w:szCs w:val="18"/>
        </w:rPr>
        <w:br w:type="page"/>
      </w:r>
    </w:p>
    <w:p w14:paraId="01920549" w14:textId="036CF946" w:rsidR="004A0A99" w:rsidRPr="004A0A99" w:rsidRDefault="004A0A99" w:rsidP="00222931">
      <w:pPr>
        <w:spacing w:before="120" w:after="120" w:line="276" w:lineRule="auto"/>
        <w:rPr>
          <w:rFonts w:ascii="Open Sans" w:hAnsi="Open Sans" w:cs="Open Sans"/>
          <w:b/>
          <w:w w:val="100"/>
          <w:sz w:val="20"/>
          <w:u w:val="single"/>
        </w:rPr>
      </w:pPr>
    </w:p>
    <w:p w14:paraId="234DF3FD" w14:textId="234A268E" w:rsidR="004A0A99" w:rsidRDefault="004A0A99" w:rsidP="004A0A99">
      <w:pPr>
        <w:rPr>
          <w:rFonts w:ascii="Open Sans" w:hAnsi="Open Sans" w:cs="Open Sans"/>
          <w:b/>
          <w:w w:val="100"/>
          <w:sz w:val="20"/>
          <w:u w:val="single"/>
        </w:rPr>
      </w:pPr>
      <w:r>
        <w:rPr>
          <w:rFonts w:ascii="Open Sans" w:hAnsi="Open Sans" w:cs="Open Sans"/>
          <w:b/>
          <w:w w:val="100"/>
          <w:sz w:val="20"/>
          <w:u w:val="single"/>
        </w:rPr>
        <w:t xml:space="preserve">Część 59 </w:t>
      </w:r>
      <w:r w:rsidR="009B6CBF" w:rsidRPr="009B6CBF">
        <w:rPr>
          <w:rFonts w:ascii="Open Sans" w:hAnsi="Open Sans" w:cs="Open Sans"/>
          <w:b/>
          <w:w w:val="100"/>
          <w:sz w:val="20"/>
          <w:u w:val="single"/>
        </w:rPr>
        <w:t>Worki na odpady autoklawowalne</w:t>
      </w:r>
    </w:p>
    <w:p w14:paraId="76721BAF" w14:textId="3B2F0923" w:rsidR="004A0A99" w:rsidRDefault="004A0A99" w:rsidP="004A0A99">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4113"/>
        <w:gridCol w:w="4963"/>
        <w:gridCol w:w="1415"/>
        <w:gridCol w:w="4823"/>
        <w:gridCol w:w="2129"/>
        <w:gridCol w:w="850"/>
        <w:gridCol w:w="2252"/>
      </w:tblGrid>
      <w:tr w:rsidR="00B53A92" w:rsidRPr="00FA4746" w14:paraId="63A1D094" w14:textId="77777777" w:rsidTr="00B53A92">
        <w:trPr>
          <w:trHeight w:val="450"/>
        </w:trPr>
        <w:tc>
          <w:tcPr>
            <w:tcW w:w="165" w:type="pct"/>
            <w:tcBorders>
              <w:bottom w:val="single" w:sz="4" w:space="0" w:color="auto"/>
            </w:tcBorders>
            <w:shd w:val="clear" w:color="auto" w:fill="E0E0E0"/>
            <w:vAlign w:val="center"/>
            <w:hideMark/>
          </w:tcPr>
          <w:p w14:paraId="6E5162B5" w14:textId="77777777" w:rsidR="00B53A92" w:rsidRPr="00FA4746" w:rsidRDefault="00B53A92"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968" w:type="pct"/>
            <w:tcBorders>
              <w:bottom w:val="single" w:sz="4" w:space="0" w:color="auto"/>
            </w:tcBorders>
            <w:shd w:val="clear" w:color="auto" w:fill="E0E0E0"/>
            <w:vAlign w:val="center"/>
            <w:hideMark/>
          </w:tcPr>
          <w:p w14:paraId="43449A7D" w14:textId="77777777" w:rsidR="00B53A92" w:rsidRPr="00FA4746" w:rsidRDefault="00B53A92"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168" w:type="pct"/>
            <w:tcBorders>
              <w:bottom w:val="single" w:sz="4" w:space="0" w:color="auto"/>
            </w:tcBorders>
            <w:shd w:val="clear" w:color="auto" w:fill="E0E0E0"/>
            <w:vAlign w:val="center"/>
            <w:hideMark/>
          </w:tcPr>
          <w:p w14:paraId="39E77411" w14:textId="77777777" w:rsidR="00B53A92" w:rsidRPr="00FA4746" w:rsidRDefault="00B53A92"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7F5C9507" w14:textId="77777777" w:rsidR="00B53A92" w:rsidRPr="00FA4746" w:rsidRDefault="00B53A92"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1DCE1A1E" w14:textId="77777777" w:rsidR="00B53A92" w:rsidRPr="00FA4746" w:rsidRDefault="00B53A92"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06CCAC05" w14:textId="77777777" w:rsidR="00B53A92" w:rsidRPr="00FA4746" w:rsidRDefault="00B53A92"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74EFFB5A" w14:textId="77777777" w:rsidR="00B53A92" w:rsidRPr="00FA4746" w:rsidRDefault="00B53A92"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358AAD19" w14:textId="77777777" w:rsidR="00B53A92" w:rsidRPr="00FA4746" w:rsidRDefault="00B53A92"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241F663C" w14:textId="77777777" w:rsidR="00B53A92" w:rsidRPr="00FA4746" w:rsidRDefault="00B53A92" w:rsidP="00B21FDB">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B53A92" w:rsidRPr="00AF6C83" w14:paraId="7B81CBAC" w14:textId="77777777" w:rsidTr="00B53A92">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51CBB43A" w14:textId="77777777" w:rsidR="00B53A92" w:rsidRPr="00AF6C83" w:rsidRDefault="00B53A92"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968" w:type="pct"/>
            <w:tcBorders>
              <w:top w:val="single" w:sz="4" w:space="0" w:color="auto"/>
              <w:left w:val="single" w:sz="4" w:space="0" w:color="auto"/>
              <w:bottom w:val="single" w:sz="4" w:space="0" w:color="auto"/>
              <w:right w:val="single" w:sz="4" w:space="0" w:color="auto"/>
            </w:tcBorders>
            <w:vAlign w:val="center"/>
          </w:tcPr>
          <w:p w14:paraId="0ECDF595" w14:textId="77777777" w:rsidR="00B53A92" w:rsidRPr="00AF6C83" w:rsidRDefault="00B53A92"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168" w:type="pct"/>
            <w:tcBorders>
              <w:top w:val="single" w:sz="4" w:space="0" w:color="auto"/>
              <w:left w:val="single" w:sz="4" w:space="0" w:color="auto"/>
              <w:bottom w:val="single" w:sz="4" w:space="0" w:color="auto"/>
              <w:right w:val="single" w:sz="4" w:space="0" w:color="auto"/>
            </w:tcBorders>
            <w:vAlign w:val="center"/>
          </w:tcPr>
          <w:p w14:paraId="0E5306CF" w14:textId="77777777" w:rsidR="00B53A92" w:rsidRPr="00AF6C83" w:rsidRDefault="00B53A92"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2238F716" w14:textId="77777777" w:rsidR="00B53A92" w:rsidRPr="00AF6C83" w:rsidRDefault="00B53A92"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7E6BD032" w14:textId="77777777" w:rsidR="00B53A92" w:rsidRPr="00AF6C83" w:rsidRDefault="00B53A92"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091EF9C4" w14:textId="77777777" w:rsidR="00B53A92" w:rsidRPr="00AF6C83" w:rsidRDefault="00B53A92"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04608164" w14:textId="77777777" w:rsidR="00B53A92" w:rsidRPr="00AF6C83" w:rsidRDefault="00B53A92"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05507AC0" w14:textId="77777777" w:rsidR="00B53A92" w:rsidRPr="00AF6C83" w:rsidRDefault="00B53A92"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9B6CBF" w:rsidRPr="00FA4746" w14:paraId="0CBB2809" w14:textId="77777777" w:rsidTr="009B6CB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D6F80F7" w14:textId="77777777" w:rsidR="009B6CBF" w:rsidRPr="000F6DE0" w:rsidRDefault="009B6CBF" w:rsidP="009B6CBF">
            <w:pPr>
              <w:spacing w:before="0" w:line="240" w:lineRule="auto"/>
              <w:jc w:val="center"/>
              <w:rPr>
                <w:rFonts w:ascii="Open Sans" w:hAnsi="Open Sans" w:cs="Open Sans"/>
                <w:w w:val="100"/>
                <w:sz w:val="20"/>
              </w:rPr>
            </w:pPr>
            <w:r w:rsidRPr="000F6DE0">
              <w:rPr>
                <w:rFonts w:ascii="Open Sans" w:hAnsi="Open Sans" w:cs="Open Sans"/>
                <w:w w:val="100"/>
                <w:sz w:val="20"/>
              </w:rPr>
              <w:t>1</w:t>
            </w:r>
          </w:p>
        </w:tc>
        <w:tc>
          <w:tcPr>
            <w:tcW w:w="968" w:type="pct"/>
          </w:tcPr>
          <w:p w14:paraId="79B36AC1" w14:textId="0D8C60F4" w:rsidR="009B6CBF" w:rsidRPr="009B6CBF" w:rsidRDefault="009B6CBF" w:rsidP="009B6CBF">
            <w:pPr>
              <w:spacing w:before="0" w:line="240" w:lineRule="auto"/>
              <w:jc w:val="left"/>
              <w:rPr>
                <w:rFonts w:ascii="Open Sans" w:hAnsi="Open Sans" w:cs="Open Sans"/>
                <w:w w:val="100"/>
                <w:sz w:val="20"/>
              </w:rPr>
            </w:pPr>
            <w:r w:rsidRPr="009B6CBF">
              <w:rPr>
                <w:rFonts w:ascii="Open Sans" w:hAnsi="Open Sans" w:cs="Open Sans"/>
                <w:sz w:val="20"/>
              </w:rPr>
              <w:t>Worki na odpady PP</w:t>
            </w:r>
          </w:p>
        </w:tc>
        <w:tc>
          <w:tcPr>
            <w:tcW w:w="1168" w:type="pct"/>
          </w:tcPr>
          <w:p w14:paraId="731364F2" w14:textId="31D8C810" w:rsidR="009B6CBF" w:rsidRPr="009B6CBF" w:rsidRDefault="009B6CBF" w:rsidP="009B6CBF">
            <w:pPr>
              <w:spacing w:before="0" w:line="240" w:lineRule="auto"/>
              <w:rPr>
                <w:rFonts w:ascii="Open Sans" w:hAnsi="Open Sans" w:cs="Open Sans"/>
                <w:w w:val="100"/>
                <w:sz w:val="20"/>
              </w:rPr>
            </w:pPr>
            <w:r w:rsidRPr="009B6CBF">
              <w:rPr>
                <w:rFonts w:ascii="Open Sans" w:hAnsi="Open Sans" w:cs="Open Sans"/>
                <w:sz w:val="20"/>
              </w:rPr>
              <w:t>op. 100 szt.; rozm. 20x30cm, autoklawowalne min. W temp 121°; Th Geyer nr kat. 9404099 lub równoważny</w:t>
            </w:r>
          </w:p>
        </w:tc>
        <w:tc>
          <w:tcPr>
            <w:tcW w:w="333" w:type="pct"/>
          </w:tcPr>
          <w:p w14:paraId="4A149B6A" w14:textId="1942EAB7" w:rsidR="009B6CBF" w:rsidRPr="009B6CBF" w:rsidRDefault="009B6CBF" w:rsidP="009B6CBF">
            <w:pPr>
              <w:spacing w:before="0" w:line="240" w:lineRule="auto"/>
              <w:jc w:val="center"/>
              <w:rPr>
                <w:rFonts w:ascii="Open Sans" w:hAnsi="Open Sans" w:cs="Open Sans"/>
                <w:w w:val="100"/>
                <w:sz w:val="20"/>
              </w:rPr>
            </w:pPr>
            <w:r w:rsidRPr="009B6CBF">
              <w:rPr>
                <w:rFonts w:ascii="Open Sans" w:hAnsi="Open Sans" w:cs="Open Sans"/>
                <w:sz w:val="20"/>
              </w:rPr>
              <w:t>4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9B02F5" w14:textId="77777777" w:rsidR="009B6CBF" w:rsidRPr="00FA4746" w:rsidRDefault="009B6CBF" w:rsidP="009B6CB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CCD357D" w14:textId="77777777" w:rsidR="009B6CBF" w:rsidRPr="00FA4746" w:rsidRDefault="009B6CBF" w:rsidP="009B6CB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789D700" w14:textId="77777777" w:rsidR="009B6CBF" w:rsidRPr="00FA4746" w:rsidRDefault="009B6CBF" w:rsidP="009B6CB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E09E5A0" w14:textId="77777777" w:rsidR="009B6CBF" w:rsidRPr="00FA4746" w:rsidRDefault="009B6CBF" w:rsidP="009B6CBF">
            <w:pPr>
              <w:spacing w:before="0" w:line="240" w:lineRule="auto"/>
              <w:jc w:val="center"/>
              <w:rPr>
                <w:rFonts w:ascii="Open Sans" w:hAnsi="Open Sans" w:cs="Open Sans"/>
                <w:w w:val="100"/>
                <w:sz w:val="20"/>
              </w:rPr>
            </w:pPr>
          </w:p>
        </w:tc>
      </w:tr>
      <w:tr w:rsidR="009B6CBF" w:rsidRPr="00FA4746" w14:paraId="7ACDAA9C" w14:textId="77777777" w:rsidTr="009B6CB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2FB8CF5" w14:textId="77777777" w:rsidR="009B6CBF" w:rsidRPr="000F6DE0" w:rsidRDefault="009B6CBF" w:rsidP="009B6CBF">
            <w:pPr>
              <w:spacing w:before="0" w:line="240" w:lineRule="auto"/>
              <w:jc w:val="center"/>
              <w:rPr>
                <w:rFonts w:ascii="Open Sans" w:hAnsi="Open Sans" w:cs="Open Sans"/>
                <w:w w:val="100"/>
                <w:sz w:val="20"/>
              </w:rPr>
            </w:pPr>
            <w:r w:rsidRPr="000F6DE0">
              <w:rPr>
                <w:rFonts w:ascii="Open Sans" w:hAnsi="Open Sans" w:cs="Open Sans"/>
                <w:w w:val="100"/>
                <w:sz w:val="20"/>
              </w:rPr>
              <w:t>2</w:t>
            </w:r>
          </w:p>
        </w:tc>
        <w:tc>
          <w:tcPr>
            <w:tcW w:w="968" w:type="pct"/>
          </w:tcPr>
          <w:p w14:paraId="075B4283" w14:textId="404E5E4E" w:rsidR="009B6CBF" w:rsidRPr="009B6CBF" w:rsidRDefault="009B6CBF" w:rsidP="009B6CBF">
            <w:pPr>
              <w:spacing w:before="0" w:line="240" w:lineRule="auto"/>
              <w:rPr>
                <w:rFonts w:ascii="Open Sans" w:hAnsi="Open Sans" w:cs="Open Sans"/>
                <w:w w:val="100"/>
                <w:sz w:val="20"/>
                <w:lang w:val="en-GB"/>
              </w:rPr>
            </w:pPr>
            <w:r w:rsidRPr="009B6CBF">
              <w:rPr>
                <w:rFonts w:ascii="Open Sans" w:hAnsi="Open Sans" w:cs="Open Sans"/>
                <w:sz w:val="20"/>
              </w:rPr>
              <w:t>Worki do autoklawu</w:t>
            </w:r>
          </w:p>
        </w:tc>
        <w:tc>
          <w:tcPr>
            <w:tcW w:w="1168" w:type="pct"/>
          </w:tcPr>
          <w:p w14:paraId="11A128F2" w14:textId="77777777" w:rsidR="009B6CBF" w:rsidRPr="009B6CBF" w:rsidRDefault="009B6CBF" w:rsidP="009B6CBF">
            <w:pPr>
              <w:spacing w:before="0" w:line="240" w:lineRule="auto"/>
              <w:rPr>
                <w:rFonts w:ascii="Open Sans" w:hAnsi="Open Sans" w:cs="Open Sans"/>
                <w:sz w:val="20"/>
              </w:rPr>
            </w:pPr>
            <w:r w:rsidRPr="009B6CBF">
              <w:rPr>
                <w:rFonts w:ascii="Open Sans" w:hAnsi="Open Sans" w:cs="Open Sans"/>
                <w:sz w:val="20"/>
              </w:rPr>
              <w:t>op. 500 szt.; autoklawowalne, rozm. 300x500mm, objętość 6L; Th Geyer</w:t>
            </w:r>
          </w:p>
          <w:p w14:paraId="53135536" w14:textId="6EAC8EBF" w:rsidR="009B6CBF" w:rsidRPr="009B6CBF" w:rsidRDefault="009B6CBF" w:rsidP="009B6CBF">
            <w:pPr>
              <w:spacing w:before="0" w:line="240" w:lineRule="auto"/>
              <w:rPr>
                <w:rFonts w:ascii="Open Sans" w:hAnsi="Open Sans" w:cs="Open Sans"/>
                <w:bCs/>
                <w:color w:val="000000"/>
                <w:w w:val="100"/>
                <w:sz w:val="20"/>
              </w:rPr>
            </w:pPr>
            <w:r w:rsidRPr="009B6CBF">
              <w:rPr>
                <w:rFonts w:ascii="Open Sans" w:hAnsi="Open Sans" w:cs="Open Sans"/>
                <w:sz w:val="20"/>
              </w:rPr>
              <w:t>nr akt. 7697001 lub równoważny</w:t>
            </w:r>
          </w:p>
        </w:tc>
        <w:tc>
          <w:tcPr>
            <w:tcW w:w="333" w:type="pct"/>
          </w:tcPr>
          <w:p w14:paraId="27B8DD3D" w14:textId="6350320C" w:rsidR="009B6CBF" w:rsidRPr="009B6CBF" w:rsidRDefault="009B6CBF" w:rsidP="009B6CBF">
            <w:pPr>
              <w:spacing w:before="0" w:line="240" w:lineRule="auto"/>
              <w:jc w:val="center"/>
              <w:rPr>
                <w:rFonts w:ascii="Open Sans" w:hAnsi="Open Sans" w:cs="Open Sans"/>
                <w:w w:val="100"/>
                <w:sz w:val="20"/>
              </w:rPr>
            </w:pPr>
            <w:r w:rsidRPr="009B6CBF">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C358A" w14:textId="77777777" w:rsidR="009B6CBF" w:rsidRPr="00FA4746" w:rsidRDefault="009B6CBF" w:rsidP="009B6CB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16EDACE" w14:textId="77777777" w:rsidR="009B6CBF" w:rsidRPr="00FA4746" w:rsidRDefault="009B6CBF" w:rsidP="009B6CB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4CCEB6C" w14:textId="77777777" w:rsidR="009B6CBF" w:rsidRPr="00FA4746" w:rsidRDefault="009B6CBF" w:rsidP="009B6CB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4707F3A" w14:textId="77777777" w:rsidR="009B6CBF" w:rsidRPr="00FA4746" w:rsidRDefault="009B6CBF" w:rsidP="009B6CBF">
            <w:pPr>
              <w:spacing w:before="0" w:line="240" w:lineRule="auto"/>
              <w:jc w:val="center"/>
              <w:rPr>
                <w:rFonts w:ascii="Open Sans" w:hAnsi="Open Sans" w:cs="Open Sans"/>
                <w:w w:val="100"/>
                <w:sz w:val="20"/>
              </w:rPr>
            </w:pPr>
          </w:p>
        </w:tc>
      </w:tr>
      <w:tr w:rsidR="009B6CBF" w:rsidRPr="00FA4746" w14:paraId="09B65231" w14:textId="77777777" w:rsidTr="004D3F0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F171B02" w14:textId="77777777" w:rsidR="009B6CBF" w:rsidRPr="000F6DE0" w:rsidRDefault="009B6CBF" w:rsidP="009B6CBF">
            <w:pPr>
              <w:spacing w:before="0" w:line="240" w:lineRule="auto"/>
              <w:jc w:val="center"/>
              <w:rPr>
                <w:rFonts w:ascii="Open Sans" w:hAnsi="Open Sans" w:cs="Open Sans"/>
                <w:w w:val="100"/>
                <w:sz w:val="20"/>
              </w:rPr>
            </w:pPr>
            <w:r w:rsidRPr="000F6DE0">
              <w:rPr>
                <w:rFonts w:ascii="Open Sans" w:hAnsi="Open Sans" w:cs="Open Sans"/>
                <w:w w:val="100"/>
                <w:sz w:val="20"/>
              </w:rPr>
              <w:t>3</w:t>
            </w:r>
          </w:p>
        </w:tc>
        <w:tc>
          <w:tcPr>
            <w:tcW w:w="968" w:type="pct"/>
          </w:tcPr>
          <w:p w14:paraId="7473EAC6" w14:textId="1DFF4BBF" w:rsidR="009B6CBF" w:rsidRPr="009B6CBF" w:rsidRDefault="009B6CBF" w:rsidP="009B6CBF">
            <w:pPr>
              <w:spacing w:before="0" w:line="240" w:lineRule="auto"/>
              <w:rPr>
                <w:rFonts w:ascii="Open Sans" w:hAnsi="Open Sans" w:cs="Open Sans"/>
                <w:w w:val="100"/>
                <w:sz w:val="20"/>
                <w:lang w:val="en-US"/>
              </w:rPr>
            </w:pPr>
            <w:r w:rsidRPr="009B6CBF">
              <w:rPr>
                <w:rFonts w:ascii="Open Sans" w:hAnsi="Open Sans" w:cs="Open Sans"/>
                <w:sz w:val="20"/>
              </w:rPr>
              <w:t>Worki na odpady biologiczne</w:t>
            </w:r>
          </w:p>
        </w:tc>
        <w:tc>
          <w:tcPr>
            <w:tcW w:w="1168" w:type="pct"/>
          </w:tcPr>
          <w:p w14:paraId="1E029FF9" w14:textId="1AABC040" w:rsidR="009B6CBF" w:rsidRPr="009B6CBF" w:rsidRDefault="009B6CBF" w:rsidP="009B6CBF">
            <w:pPr>
              <w:spacing w:before="0" w:line="240" w:lineRule="auto"/>
              <w:rPr>
                <w:rFonts w:ascii="Open Sans" w:hAnsi="Open Sans" w:cs="Open Sans"/>
                <w:bCs/>
                <w:color w:val="000000"/>
                <w:w w:val="100"/>
                <w:sz w:val="20"/>
              </w:rPr>
            </w:pPr>
            <w:r w:rsidRPr="009B6CBF">
              <w:rPr>
                <w:rFonts w:ascii="Open Sans" w:hAnsi="Open Sans" w:cs="Open Sans"/>
                <w:sz w:val="20"/>
              </w:rPr>
              <w:t>op. 100 szt.; PP, autoklawowalne, wym.: 610x760mm, grubość min. 0,03mm; Th Geyer nr kat. 9404062 lub równoważny</w:t>
            </w:r>
          </w:p>
        </w:tc>
        <w:tc>
          <w:tcPr>
            <w:tcW w:w="333" w:type="pct"/>
          </w:tcPr>
          <w:p w14:paraId="65BFD89D" w14:textId="3FA649EE" w:rsidR="009B6CBF" w:rsidRPr="009B6CBF" w:rsidRDefault="009B6CBF" w:rsidP="009B6CBF">
            <w:pPr>
              <w:spacing w:before="0" w:line="240" w:lineRule="auto"/>
              <w:jc w:val="center"/>
              <w:rPr>
                <w:rFonts w:ascii="Open Sans" w:hAnsi="Open Sans" w:cs="Open Sans"/>
                <w:w w:val="100"/>
                <w:sz w:val="20"/>
                <w:lang w:val="en-US"/>
              </w:rPr>
            </w:pPr>
            <w:r w:rsidRPr="009B6CBF">
              <w:rPr>
                <w:rFonts w:ascii="Open Sans" w:hAnsi="Open Sans" w:cs="Open Sans"/>
                <w:sz w:val="20"/>
              </w:rPr>
              <w:t>5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BE5F1FB" w14:textId="77777777" w:rsidR="009B6CBF" w:rsidRPr="00FA4746" w:rsidRDefault="009B6CBF" w:rsidP="009B6CB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0F80CFBA" w14:textId="77777777" w:rsidR="009B6CBF" w:rsidRPr="00FA4746" w:rsidRDefault="009B6CBF" w:rsidP="009B6CB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5BADC61F" w14:textId="77777777" w:rsidR="009B6CBF" w:rsidRPr="00FA4746" w:rsidRDefault="009B6CBF" w:rsidP="009B6CB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34966BE7" w14:textId="77777777" w:rsidR="009B6CBF" w:rsidRPr="00FA4746" w:rsidRDefault="009B6CBF" w:rsidP="009B6CBF">
            <w:pPr>
              <w:spacing w:before="0" w:line="240" w:lineRule="auto"/>
              <w:jc w:val="center"/>
              <w:rPr>
                <w:rFonts w:ascii="Open Sans" w:hAnsi="Open Sans" w:cs="Open Sans"/>
                <w:w w:val="100"/>
                <w:sz w:val="20"/>
                <w:lang w:val="en-US"/>
              </w:rPr>
            </w:pPr>
          </w:p>
        </w:tc>
      </w:tr>
      <w:tr w:rsidR="009B6CBF" w:rsidRPr="00FA4746" w14:paraId="365ECF92" w14:textId="77777777" w:rsidTr="004D3F0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E0296E8" w14:textId="73383D4D" w:rsidR="009B6CBF" w:rsidRPr="000F6DE0" w:rsidRDefault="009B6CBF" w:rsidP="009B6CBF">
            <w:pPr>
              <w:spacing w:before="0" w:line="240" w:lineRule="auto"/>
              <w:jc w:val="center"/>
              <w:rPr>
                <w:rFonts w:ascii="Open Sans" w:hAnsi="Open Sans" w:cs="Open Sans"/>
                <w:w w:val="100"/>
                <w:sz w:val="20"/>
              </w:rPr>
            </w:pPr>
            <w:r>
              <w:rPr>
                <w:rFonts w:ascii="Open Sans" w:hAnsi="Open Sans" w:cs="Open Sans"/>
                <w:w w:val="100"/>
                <w:sz w:val="20"/>
              </w:rPr>
              <w:t>4</w:t>
            </w:r>
          </w:p>
        </w:tc>
        <w:tc>
          <w:tcPr>
            <w:tcW w:w="968" w:type="pct"/>
          </w:tcPr>
          <w:p w14:paraId="44642D34" w14:textId="696F130A" w:rsidR="009B6CBF" w:rsidRPr="009B6CBF" w:rsidRDefault="009B6CBF" w:rsidP="009B6CBF">
            <w:pPr>
              <w:spacing w:before="0" w:line="240" w:lineRule="auto"/>
              <w:rPr>
                <w:rFonts w:ascii="Open Sans" w:hAnsi="Open Sans" w:cs="Open Sans"/>
                <w:w w:val="100"/>
                <w:sz w:val="20"/>
              </w:rPr>
            </w:pPr>
            <w:r w:rsidRPr="009B6CBF">
              <w:rPr>
                <w:rFonts w:ascii="Open Sans" w:hAnsi="Open Sans" w:cs="Open Sans"/>
                <w:sz w:val="20"/>
              </w:rPr>
              <w:t>Worki autoklawowalne</w:t>
            </w:r>
          </w:p>
        </w:tc>
        <w:tc>
          <w:tcPr>
            <w:tcW w:w="1168" w:type="pct"/>
          </w:tcPr>
          <w:p w14:paraId="653A4FD5" w14:textId="77777777" w:rsidR="009B6CBF" w:rsidRPr="009B6CBF" w:rsidRDefault="009B6CBF" w:rsidP="009B6CBF">
            <w:pPr>
              <w:spacing w:before="0" w:line="240" w:lineRule="auto"/>
              <w:rPr>
                <w:rFonts w:ascii="Open Sans" w:hAnsi="Open Sans" w:cs="Open Sans"/>
                <w:sz w:val="20"/>
              </w:rPr>
            </w:pPr>
            <w:r w:rsidRPr="009B6CBF">
              <w:rPr>
                <w:rFonts w:ascii="Open Sans" w:hAnsi="Open Sans" w:cs="Open Sans"/>
                <w:sz w:val="20"/>
              </w:rPr>
              <w:t xml:space="preserve">op. 100 szt.; autoklawowalne, PP, grubość materiału 50µm; wymiary: 600x800mm; Th Geyer, </w:t>
            </w:r>
          </w:p>
          <w:p w14:paraId="52270585" w14:textId="0915791F" w:rsidR="009B6CBF" w:rsidRPr="009B6CBF" w:rsidRDefault="009B6CBF" w:rsidP="009B6CBF">
            <w:pPr>
              <w:spacing w:before="0" w:line="240" w:lineRule="auto"/>
              <w:rPr>
                <w:rFonts w:ascii="Open Sans" w:hAnsi="Open Sans" w:cs="Open Sans"/>
                <w:w w:val="100"/>
                <w:sz w:val="20"/>
              </w:rPr>
            </w:pPr>
            <w:r w:rsidRPr="009B6CBF">
              <w:rPr>
                <w:rFonts w:ascii="Open Sans" w:hAnsi="Open Sans" w:cs="Open Sans"/>
                <w:sz w:val="20"/>
              </w:rPr>
              <w:t>nr kat. 7697002 lub równoważny</w:t>
            </w:r>
          </w:p>
        </w:tc>
        <w:tc>
          <w:tcPr>
            <w:tcW w:w="333" w:type="pct"/>
          </w:tcPr>
          <w:p w14:paraId="3E0BB328" w14:textId="17D44C77" w:rsidR="009B6CBF" w:rsidRPr="009B6CBF" w:rsidRDefault="009B6CBF" w:rsidP="009B6CBF">
            <w:pPr>
              <w:spacing w:before="0" w:line="240" w:lineRule="auto"/>
              <w:jc w:val="center"/>
              <w:rPr>
                <w:rFonts w:ascii="Open Sans" w:hAnsi="Open Sans" w:cs="Open Sans"/>
                <w:w w:val="100"/>
                <w:sz w:val="20"/>
              </w:rPr>
            </w:pPr>
            <w:r w:rsidRPr="009B6CBF">
              <w:rPr>
                <w:rFonts w:ascii="Open Sans" w:hAnsi="Open Sans" w:cs="Open Sans"/>
                <w:sz w:val="20"/>
              </w:rPr>
              <w:t>10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1E4D853" w14:textId="77777777" w:rsidR="009B6CBF" w:rsidRPr="00FA4746" w:rsidRDefault="009B6CBF" w:rsidP="009B6CB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234BDD58" w14:textId="77777777" w:rsidR="009B6CBF" w:rsidRPr="00FA4746" w:rsidRDefault="009B6CBF" w:rsidP="009B6CB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30772FBE" w14:textId="77777777" w:rsidR="009B6CBF" w:rsidRPr="00FA4746" w:rsidRDefault="009B6CBF" w:rsidP="009B6CB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676F5D65" w14:textId="77777777" w:rsidR="009B6CBF" w:rsidRPr="00FA4746" w:rsidRDefault="009B6CBF" w:rsidP="009B6CBF">
            <w:pPr>
              <w:spacing w:before="0" w:line="240" w:lineRule="auto"/>
              <w:jc w:val="center"/>
              <w:rPr>
                <w:rFonts w:ascii="Open Sans" w:hAnsi="Open Sans" w:cs="Open Sans"/>
                <w:w w:val="100"/>
                <w:sz w:val="20"/>
                <w:lang w:val="en-US"/>
              </w:rPr>
            </w:pPr>
          </w:p>
        </w:tc>
      </w:tr>
      <w:tr w:rsidR="00B53A92" w:rsidRPr="00FA4746" w14:paraId="5FAEC755" w14:textId="77777777" w:rsidTr="00B21FDB">
        <w:trPr>
          <w:trHeight w:val="568"/>
        </w:trPr>
        <w:tc>
          <w:tcPr>
            <w:tcW w:w="4470" w:type="pct"/>
            <w:gridSpan w:val="7"/>
            <w:vAlign w:val="center"/>
          </w:tcPr>
          <w:p w14:paraId="2E4E7436" w14:textId="77777777" w:rsidR="00B53A92" w:rsidRPr="00FA4746" w:rsidRDefault="00B53A92" w:rsidP="00B21FDB">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12CD0E6B" w14:textId="77777777" w:rsidR="00B53A92" w:rsidRPr="00FA4746" w:rsidRDefault="00B53A92" w:rsidP="00B21FDB">
            <w:pPr>
              <w:spacing w:before="0" w:line="240" w:lineRule="auto"/>
              <w:jc w:val="right"/>
              <w:rPr>
                <w:rFonts w:ascii="Open Sans" w:hAnsi="Open Sans" w:cs="Open Sans"/>
                <w:w w:val="100"/>
                <w:sz w:val="20"/>
              </w:rPr>
            </w:pPr>
          </w:p>
        </w:tc>
      </w:tr>
    </w:tbl>
    <w:p w14:paraId="167E5E9B" w14:textId="77777777" w:rsidR="00B53A92" w:rsidRDefault="00B53A92" w:rsidP="004A0A99">
      <w:pPr>
        <w:rPr>
          <w:rFonts w:ascii="Open Sans" w:hAnsi="Open Sans" w:cs="Open Sans"/>
          <w:b/>
          <w:w w:val="100"/>
          <w:sz w:val="20"/>
          <w:u w:val="single"/>
        </w:rPr>
      </w:pPr>
    </w:p>
    <w:p w14:paraId="28FD1462" w14:textId="77777777" w:rsidR="00B53A92" w:rsidRPr="00B53A92" w:rsidRDefault="00B53A92" w:rsidP="00B53A92">
      <w:pPr>
        <w:rPr>
          <w:rFonts w:ascii="Open Sans" w:hAnsi="Open Sans" w:cs="Open Sans"/>
          <w:w w:val="100"/>
          <w:sz w:val="20"/>
          <w:szCs w:val="18"/>
        </w:rPr>
      </w:pPr>
      <w:r w:rsidRPr="00B53A92">
        <w:rPr>
          <w:rFonts w:ascii="Open Sans" w:hAnsi="Open Sans" w:cs="Open Sans"/>
          <w:w w:val="100"/>
          <w:sz w:val="20"/>
          <w:szCs w:val="18"/>
        </w:rPr>
        <w:t xml:space="preserve">Uwagi: </w:t>
      </w:r>
    </w:p>
    <w:p w14:paraId="4D0315A1" w14:textId="769B2756" w:rsidR="00B53A92" w:rsidRPr="00B53A92" w:rsidRDefault="009B6CBF" w:rsidP="00B53A92">
      <w:pPr>
        <w:rPr>
          <w:rFonts w:ascii="Open Sans" w:hAnsi="Open Sans" w:cs="Open Sans"/>
          <w:b/>
          <w:bCs/>
          <w:w w:val="100"/>
          <w:sz w:val="20"/>
          <w:szCs w:val="18"/>
        </w:rPr>
      </w:pPr>
      <w:r w:rsidRPr="009B6CBF">
        <w:rPr>
          <w:rFonts w:ascii="Open Sans" w:hAnsi="Open Sans" w:cs="Open Sans"/>
          <w:bCs/>
          <w:w w:val="100"/>
          <w:sz w:val="20"/>
          <w:szCs w:val="18"/>
        </w:rPr>
        <w:t>Realizacja w ciągu 30 dni od daty podpisania umowy,</w:t>
      </w:r>
      <w:r w:rsidRPr="009B6CBF">
        <w:rPr>
          <w:rFonts w:ascii="Open Sans" w:hAnsi="Open Sans" w:cs="Open Sans"/>
          <w:b/>
          <w:bCs/>
          <w:w w:val="100"/>
          <w:sz w:val="20"/>
          <w:szCs w:val="18"/>
        </w:rPr>
        <w:t xml:space="preserve"> zgodnie z załączonym rozdzielnikiem.</w:t>
      </w:r>
    </w:p>
    <w:p w14:paraId="06A395CD" w14:textId="28C55E13" w:rsidR="009827FA" w:rsidRDefault="009827FA" w:rsidP="00222931">
      <w:pPr>
        <w:spacing w:before="120" w:after="120" w:line="276" w:lineRule="auto"/>
        <w:rPr>
          <w:rFonts w:ascii="Open Sans" w:hAnsi="Open Sans" w:cs="Open Sans"/>
          <w:b/>
          <w:bCs/>
          <w:w w:val="100"/>
          <w:sz w:val="20"/>
          <w:szCs w:val="18"/>
        </w:rPr>
      </w:pPr>
    </w:p>
    <w:p w14:paraId="36B6C842" w14:textId="77777777" w:rsidR="009827FA" w:rsidRDefault="009827FA">
      <w:pPr>
        <w:autoSpaceDE/>
        <w:autoSpaceDN/>
        <w:spacing w:before="0" w:line="240" w:lineRule="auto"/>
        <w:jc w:val="left"/>
        <w:rPr>
          <w:rFonts w:ascii="Open Sans" w:hAnsi="Open Sans" w:cs="Open Sans"/>
          <w:b/>
          <w:bCs/>
          <w:w w:val="100"/>
          <w:sz w:val="20"/>
          <w:szCs w:val="18"/>
        </w:rPr>
      </w:pPr>
      <w:r>
        <w:rPr>
          <w:rFonts w:ascii="Open Sans" w:hAnsi="Open Sans" w:cs="Open Sans"/>
          <w:b/>
          <w:bCs/>
          <w:w w:val="100"/>
          <w:sz w:val="20"/>
          <w:szCs w:val="18"/>
        </w:rPr>
        <w:br w:type="page"/>
      </w:r>
    </w:p>
    <w:p w14:paraId="594AE1CD" w14:textId="075B2DDC" w:rsidR="004A0A99" w:rsidRDefault="004A0A99" w:rsidP="00222931">
      <w:pPr>
        <w:spacing w:before="120" w:after="120" w:line="276" w:lineRule="auto"/>
        <w:rPr>
          <w:rFonts w:ascii="Open Sans" w:hAnsi="Open Sans" w:cs="Open Sans"/>
          <w:b/>
          <w:bCs/>
          <w:w w:val="100"/>
          <w:sz w:val="20"/>
          <w:szCs w:val="18"/>
        </w:rPr>
      </w:pPr>
    </w:p>
    <w:p w14:paraId="750D1279" w14:textId="25C9636E" w:rsidR="009827FA" w:rsidRDefault="009827FA" w:rsidP="009827FA">
      <w:pPr>
        <w:rPr>
          <w:rFonts w:ascii="Open Sans" w:hAnsi="Open Sans" w:cs="Open Sans"/>
          <w:b/>
          <w:w w:val="100"/>
          <w:sz w:val="20"/>
          <w:u w:val="single"/>
        </w:rPr>
      </w:pPr>
      <w:r>
        <w:rPr>
          <w:rFonts w:ascii="Open Sans" w:hAnsi="Open Sans" w:cs="Open Sans"/>
          <w:b/>
          <w:w w:val="100"/>
          <w:sz w:val="20"/>
          <w:u w:val="single"/>
        </w:rPr>
        <w:t xml:space="preserve">Część 60 </w:t>
      </w:r>
      <w:r w:rsidR="009E7483" w:rsidRPr="009E7483">
        <w:rPr>
          <w:rFonts w:ascii="Open Sans" w:hAnsi="Open Sans" w:cs="Open Sans"/>
          <w:b/>
          <w:w w:val="100"/>
          <w:sz w:val="20"/>
          <w:u w:val="single"/>
        </w:rPr>
        <w:t>Probówki wirówkowe</w:t>
      </w:r>
    </w:p>
    <w:p w14:paraId="3257B625" w14:textId="09029F55" w:rsidR="009827FA" w:rsidRDefault="009827FA" w:rsidP="009827FA">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973"/>
        <w:gridCol w:w="5103"/>
        <w:gridCol w:w="1415"/>
        <w:gridCol w:w="4823"/>
        <w:gridCol w:w="2129"/>
        <w:gridCol w:w="850"/>
        <w:gridCol w:w="2252"/>
      </w:tblGrid>
      <w:tr w:rsidR="009827FA" w:rsidRPr="00FA4746" w14:paraId="2B1D18B0" w14:textId="77777777" w:rsidTr="009827FA">
        <w:trPr>
          <w:trHeight w:val="450"/>
        </w:trPr>
        <w:tc>
          <w:tcPr>
            <w:tcW w:w="165" w:type="pct"/>
            <w:tcBorders>
              <w:bottom w:val="single" w:sz="4" w:space="0" w:color="auto"/>
            </w:tcBorders>
            <w:shd w:val="clear" w:color="auto" w:fill="E0E0E0"/>
            <w:vAlign w:val="center"/>
            <w:hideMark/>
          </w:tcPr>
          <w:p w14:paraId="772BDE82" w14:textId="77777777" w:rsidR="009827FA" w:rsidRPr="00FA4746" w:rsidRDefault="009827FA"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935" w:type="pct"/>
            <w:tcBorders>
              <w:bottom w:val="single" w:sz="4" w:space="0" w:color="auto"/>
            </w:tcBorders>
            <w:shd w:val="clear" w:color="auto" w:fill="E0E0E0"/>
            <w:vAlign w:val="center"/>
            <w:hideMark/>
          </w:tcPr>
          <w:p w14:paraId="69040C26" w14:textId="77777777" w:rsidR="009827FA" w:rsidRPr="00FA4746" w:rsidRDefault="009827FA"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201" w:type="pct"/>
            <w:tcBorders>
              <w:bottom w:val="single" w:sz="4" w:space="0" w:color="auto"/>
            </w:tcBorders>
            <w:shd w:val="clear" w:color="auto" w:fill="E0E0E0"/>
            <w:vAlign w:val="center"/>
            <w:hideMark/>
          </w:tcPr>
          <w:p w14:paraId="5B52EF6F" w14:textId="77777777" w:rsidR="009827FA" w:rsidRPr="00FA4746" w:rsidRDefault="009827FA"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17B8692B" w14:textId="77777777" w:rsidR="009827FA" w:rsidRPr="00FA4746" w:rsidRDefault="009827FA"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18A7430E" w14:textId="77777777" w:rsidR="009827FA" w:rsidRPr="00FA4746" w:rsidRDefault="009827FA"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63C43EE9" w14:textId="77777777" w:rsidR="009827FA" w:rsidRPr="00FA4746" w:rsidRDefault="009827FA"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7AAE4DC7" w14:textId="77777777" w:rsidR="009827FA" w:rsidRPr="00FA4746" w:rsidRDefault="009827FA"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0BEAC308" w14:textId="77777777" w:rsidR="009827FA" w:rsidRPr="00FA4746" w:rsidRDefault="009827FA"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4848C792" w14:textId="77777777" w:rsidR="009827FA" w:rsidRPr="00FA4746" w:rsidRDefault="009827FA" w:rsidP="00B21FDB">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9827FA" w:rsidRPr="00AF6C83" w14:paraId="6EF8D579" w14:textId="77777777" w:rsidTr="009827FA">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1648D9F4" w14:textId="77777777" w:rsidR="009827FA" w:rsidRPr="00AF6C83" w:rsidRDefault="009827FA"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935" w:type="pct"/>
            <w:tcBorders>
              <w:top w:val="single" w:sz="4" w:space="0" w:color="auto"/>
              <w:left w:val="single" w:sz="4" w:space="0" w:color="auto"/>
              <w:bottom w:val="single" w:sz="4" w:space="0" w:color="auto"/>
              <w:right w:val="single" w:sz="4" w:space="0" w:color="auto"/>
            </w:tcBorders>
            <w:vAlign w:val="center"/>
          </w:tcPr>
          <w:p w14:paraId="03DE1A18" w14:textId="77777777" w:rsidR="009827FA" w:rsidRPr="00AF6C83" w:rsidRDefault="009827FA"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201" w:type="pct"/>
            <w:tcBorders>
              <w:top w:val="single" w:sz="4" w:space="0" w:color="auto"/>
              <w:left w:val="single" w:sz="4" w:space="0" w:color="auto"/>
              <w:bottom w:val="single" w:sz="4" w:space="0" w:color="auto"/>
              <w:right w:val="single" w:sz="4" w:space="0" w:color="auto"/>
            </w:tcBorders>
            <w:vAlign w:val="center"/>
          </w:tcPr>
          <w:p w14:paraId="7A9BC3E3" w14:textId="77777777" w:rsidR="009827FA" w:rsidRPr="00AF6C83" w:rsidRDefault="009827FA"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44B6CC02" w14:textId="77777777" w:rsidR="009827FA" w:rsidRPr="00AF6C83" w:rsidRDefault="009827FA"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33BD3BF9" w14:textId="77777777" w:rsidR="009827FA" w:rsidRPr="00AF6C83" w:rsidRDefault="009827FA"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7DB291BA" w14:textId="77777777" w:rsidR="009827FA" w:rsidRPr="00AF6C83" w:rsidRDefault="009827FA"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468D7758" w14:textId="77777777" w:rsidR="009827FA" w:rsidRPr="00AF6C83" w:rsidRDefault="009827FA"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3C283EAA" w14:textId="77777777" w:rsidR="009827FA" w:rsidRPr="00AF6C83" w:rsidRDefault="009827FA"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9E7483" w:rsidRPr="00FA4746" w14:paraId="52FD2B28" w14:textId="77777777" w:rsidTr="009E7483">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B227B5E" w14:textId="77777777" w:rsidR="009E7483" w:rsidRPr="000F6DE0" w:rsidRDefault="009E7483" w:rsidP="009E7483">
            <w:pPr>
              <w:spacing w:before="0" w:line="240" w:lineRule="auto"/>
              <w:jc w:val="center"/>
              <w:rPr>
                <w:rFonts w:ascii="Open Sans" w:hAnsi="Open Sans" w:cs="Open Sans"/>
                <w:w w:val="100"/>
                <w:sz w:val="20"/>
              </w:rPr>
            </w:pPr>
            <w:r w:rsidRPr="000F6DE0">
              <w:rPr>
                <w:rFonts w:ascii="Open Sans" w:hAnsi="Open Sans" w:cs="Open Sans"/>
                <w:w w:val="100"/>
                <w:sz w:val="20"/>
              </w:rPr>
              <w:t>1</w:t>
            </w:r>
          </w:p>
        </w:tc>
        <w:tc>
          <w:tcPr>
            <w:tcW w:w="935" w:type="pct"/>
          </w:tcPr>
          <w:p w14:paraId="54E39B17" w14:textId="2038A30B" w:rsidR="009E7483" w:rsidRPr="009E7483" w:rsidRDefault="009E7483" w:rsidP="009E7483">
            <w:pPr>
              <w:spacing w:before="0" w:line="240" w:lineRule="auto"/>
              <w:jc w:val="left"/>
              <w:rPr>
                <w:rFonts w:ascii="Open Sans" w:hAnsi="Open Sans" w:cs="Open Sans"/>
                <w:w w:val="100"/>
                <w:sz w:val="20"/>
              </w:rPr>
            </w:pPr>
            <w:r w:rsidRPr="009E7483">
              <w:rPr>
                <w:rFonts w:ascii="Open Sans" w:hAnsi="Open Sans" w:cs="Open Sans"/>
                <w:sz w:val="20"/>
              </w:rPr>
              <w:t>Probówki do wirowania 30 ml</w:t>
            </w:r>
          </w:p>
        </w:tc>
        <w:tc>
          <w:tcPr>
            <w:tcW w:w="1201" w:type="pct"/>
          </w:tcPr>
          <w:p w14:paraId="563101B3" w14:textId="2C1C8C5B" w:rsidR="009E7483" w:rsidRPr="009E7483" w:rsidRDefault="009E7483" w:rsidP="009E7483">
            <w:pPr>
              <w:spacing w:before="0" w:line="240" w:lineRule="auto"/>
              <w:rPr>
                <w:rFonts w:ascii="Open Sans" w:hAnsi="Open Sans" w:cs="Open Sans"/>
                <w:sz w:val="20"/>
              </w:rPr>
            </w:pPr>
            <w:r w:rsidRPr="009E7483">
              <w:rPr>
                <w:rFonts w:ascii="Open Sans" w:hAnsi="Open Sans" w:cs="Open Sans"/>
                <w:sz w:val="20"/>
              </w:rPr>
              <w:t xml:space="preserve">op. 10 szt.; okrągłodenne, wykonane z PP, autoklawowalne, wym.: 25,8x93,5 mm, poj. 30ml; Thermo Fisher </w:t>
            </w:r>
          </w:p>
          <w:p w14:paraId="3AC1A84F" w14:textId="311B00F3" w:rsidR="009E7483" w:rsidRPr="009E7483" w:rsidRDefault="009E7483" w:rsidP="009E7483">
            <w:pPr>
              <w:spacing w:before="0" w:line="240" w:lineRule="auto"/>
              <w:rPr>
                <w:rFonts w:ascii="Open Sans" w:hAnsi="Open Sans" w:cs="Open Sans"/>
                <w:w w:val="100"/>
                <w:sz w:val="20"/>
              </w:rPr>
            </w:pPr>
            <w:r w:rsidRPr="009E7483">
              <w:rPr>
                <w:rFonts w:ascii="Open Sans" w:hAnsi="Open Sans" w:cs="Open Sans"/>
                <w:sz w:val="20"/>
              </w:rPr>
              <w:t>nr kat. 3119-0030PK</w:t>
            </w:r>
          </w:p>
        </w:tc>
        <w:tc>
          <w:tcPr>
            <w:tcW w:w="333" w:type="pct"/>
            <w:shd w:val="clear" w:color="auto" w:fill="auto"/>
          </w:tcPr>
          <w:p w14:paraId="3262A834" w14:textId="4A3EF930" w:rsidR="009E7483" w:rsidRPr="009E7483" w:rsidRDefault="009E7483" w:rsidP="009E7483">
            <w:pPr>
              <w:spacing w:before="0" w:line="240" w:lineRule="auto"/>
              <w:jc w:val="center"/>
              <w:rPr>
                <w:rFonts w:ascii="Open Sans" w:hAnsi="Open Sans" w:cs="Open Sans"/>
                <w:w w:val="100"/>
                <w:sz w:val="20"/>
              </w:rPr>
            </w:pPr>
            <w:r w:rsidRPr="009E7483">
              <w:rPr>
                <w:rFonts w:ascii="Open Sans" w:hAnsi="Open Sans" w:cs="Open Sans"/>
                <w:sz w:val="20"/>
              </w:rPr>
              <w:t>13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0DDBB400" w14:textId="77777777" w:rsidR="009E7483" w:rsidRPr="00FA4746" w:rsidRDefault="009E7483" w:rsidP="009E7483">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0952710" w14:textId="77777777" w:rsidR="009E7483" w:rsidRPr="00FA4746" w:rsidRDefault="009E7483" w:rsidP="009E748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5085A18" w14:textId="77777777" w:rsidR="009E7483" w:rsidRPr="00FA4746" w:rsidRDefault="009E7483" w:rsidP="009E7483">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C7516EC" w14:textId="77777777" w:rsidR="009E7483" w:rsidRPr="00FA4746" w:rsidRDefault="009E7483" w:rsidP="009E7483">
            <w:pPr>
              <w:spacing w:before="0" w:line="240" w:lineRule="auto"/>
              <w:jc w:val="center"/>
              <w:rPr>
                <w:rFonts w:ascii="Open Sans" w:hAnsi="Open Sans" w:cs="Open Sans"/>
                <w:w w:val="100"/>
                <w:sz w:val="20"/>
              </w:rPr>
            </w:pPr>
          </w:p>
        </w:tc>
      </w:tr>
      <w:tr w:rsidR="009E7483" w:rsidRPr="00FA4746" w14:paraId="3CF36ED9" w14:textId="77777777" w:rsidTr="009E7483">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F1BD0D2" w14:textId="245DA052" w:rsidR="009E7483" w:rsidRPr="000F6DE0" w:rsidRDefault="009E7483" w:rsidP="009E7483">
            <w:pPr>
              <w:spacing w:before="0" w:line="240" w:lineRule="auto"/>
              <w:jc w:val="center"/>
              <w:rPr>
                <w:rFonts w:ascii="Open Sans" w:hAnsi="Open Sans" w:cs="Open Sans"/>
                <w:w w:val="100"/>
                <w:sz w:val="20"/>
              </w:rPr>
            </w:pPr>
            <w:r>
              <w:rPr>
                <w:rFonts w:ascii="Open Sans" w:hAnsi="Open Sans" w:cs="Open Sans"/>
                <w:w w:val="100"/>
                <w:sz w:val="20"/>
              </w:rPr>
              <w:t>2</w:t>
            </w:r>
          </w:p>
        </w:tc>
        <w:tc>
          <w:tcPr>
            <w:tcW w:w="935" w:type="pct"/>
          </w:tcPr>
          <w:p w14:paraId="3926D012" w14:textId="6CEA94F4" w:rsidR="009E7483" w:rsidRPr="009E7483" w:rsidRDefault="009E7483" w:rsidP="009E7483">
            <w:pPr>
              <w:spacing w:before="0" w:line="240" w:lineRule="auto"/>
              <w:jc w:val="left"/>
              <w:rPr>
                <w:rFonts w:ascii="Open Sans" w:hAnsi="Open Sans" w:cs="Open Sans"/>
                <w:w w:val="100"/>
                <w:sz w:val="20"/>
              </w:rPr>
            </w:pPr>
            <w:r w:rsidRPr="009E7483">
              <w:rPr>
                <w:rFonts w:ascii="Open Sans" w:hAnsi="Open Sans" w:cs="Open Sans"/>
                <w:sz w:val="20"/>
              </w:rPr>
              <w:t>Probówki do wirowania 50 ml</w:t>
            </w:r>
          </w:p>
        </w:tc>
        <w:tc>
          <w:tcPr>
            <w:tcW w:w="1201" w:type="pct"/>
          </w:tcPr>
          <w:p w14:paraId="7E6151C4" w14:textId="77777777" w:rsidR="009E7483" w:rsidRPr="009E7483" w:rsidRDefault="009E7483" w:rsidP="009E7483">
            <w:pPr>
              <w:spacing w:before="0" w:line="240" w:lineRule="auto"/>
              <w:rPr>
                <w:rFonts w:ascii="Open Sans" w:hAnsi="Open Sans" w:cs="Open Sans"/>
                <w:sz w:val="20"/>
              </w:rPr>
            </w:pPr>
            <w:r w:rsidRPr="009E7483">
              <w:rPr>
                <w:rFonts w:ascii="Open Sans" w:hAnsi="Open Sans" w:cs="Open Sans"/>
                <w:sz w:val="20"/>
              </w:rPr>
              <w:t xml:space="preserve">op. 10 szt.; okrągłodenne, wykonane z PP, autoklawowalne, wym.: 28,8x105,9 mm, poj. 50ml; Thermo Fisher </w:t>
            </w:r>
          </w:p>
          <w:p w14:paraId="21091CD4" w14:textId="768AD997" w:rsidR="009E7483" w:rsidRPr="009E7483" w:rsidRDefault="009E7483" w:rsidP="009E7483">
            <w:pPr>
              <w:spacing w:before="0" w:line="240" w:lineRule="auto"/>
              <w:rPr>
                <w:rFonts w:ascii="Open Sans" w:hAnsi="Open Sans" w:cs="Open Sans"/>
                <w:bCs/>
                <w:w w:val="100"/>
                <w:sz w:val="20"/>
              </w:rPr>
            </w:pPr>
            <w:r w:rsidRPr="009E7483">
              <w:rPr>
                <w:rFonts w:ascii="Open Sans" w:hAnsi="Open Sans" w:cs="Open Sans"/>
                <w:sz w:val="20"/>
              </w:rPr>
              <w:t>nr kat. 3119-0050PK</w:t>
            </w:r>
          </w:p>
        </w:tc>
        <w:tc>
          <w:tcPr>
            <w:tcW w:w="333" w:type="pct"/>
            <w:shd w:val="clear" w:color="auto" w:fill="auto"/>
          </w:tcPr>
          <w:p w14:paraId="75A3C622" w14:textId="47CA6CC4" w:rsidR="009E7483" w:rsidRPr="009E7483" w:rsidRDefault="009E7483" w:rsidP="009E7483">
            <w:pPr>
              <w:spacing w:before="0" w:line="240" w:lineRule="auto"/>
              <w:jc w:val="center"/>
              <w:rPr>
                <w:rFonts w:ascii="Open Sans" w:hAnsi="Open Sans" w:cs="Open Sans"/>
                <w:w w:val="100"/>
                <w:sz w:val="20"/>
              </w:rPr>
            </w:pPr>
            <w:r w:rsidRPr="009E7483">
              <w:rPr>
                <w:rFonts w:ascii="Open Sans" w:hAnsi="Open Sans" w:cs="Open Sans"/>
                <w:sz w:val="20"/>
              </w:rPr>
              <w:t>4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26F4ED61" w14:textId="77777777" w:rsidR="009E7483" w:rsidRPr="00FA4746" w:rsidRDefault="009E7483" w:rsidP="009E7483">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D4372CA" w14:textId="77777777" w:rsidR="009E7483" w:rsidRPr="00FA4746" w:rsidRDefault="009E7483" w:rsidP="009E748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F976CF9" w14:textId="77777777" w:rsidR="009E7483" w:rsidRPr="00FA4746" w:rsidRDefault="009E7483" w:rsidP="009E7483">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F3C7223" w14:textId="77777777" w:rsidR="009E7483" w:rsidRPr="00FA4746" w:rsidRDefault="009E7483" w:rsidP="009E7483">
            <w:pPr>
              <w:spacing w:before="0" w:line="240" w:lineRule="auto"/>
              <w:jc w:val="center"/>
              <w:rPr>
                <w:rFonts w:ascii="Open Sans" w:hAnsi="Open Sans" w:cs="Open Sans"/>
                <w:w w:val="100"/>
                <w:sz w:val="20"/>
              </w:rPr>
            </w:pPr>
          </w:p>
        </w:tc>
      </w:tr>
      <w:tr w:rsidR="009827FA" w:rsidRPr="00FA4746" w14:paraId="64A9B601" w14:textId="77777777" w:rsidTr="00B21FDB">
        <w:trPr>
          <w:trHeight w:val="568"/>
        </w:trPr>
        <w:tc>
          <w:tcPr>
            <w:tcW w:w="4470" w:type="pct"/>
            <w:gridSpan w:val="7"/>
            <w:vAlign w:val="center"/>
          </w:tcPr>
          <w:p w14:paraId="0567C5D3" w14:textId="77777777" w:rsidR="009827FA" w:rsidRPr="00FA4746" w:rsidRDefault="009827FA" w:rsidP="00B21FDB">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791CE5D3" w14:textId="77777777" w:rsidR="009827FA" w:rsidRPr="00FA4746" w:rsidRDefault="009827FA" w:rsidP="00B21FDB">
            <w:pPr>
              <w:spacing w:before="0" w:line="240" w:lineRule="auto"/>
              <w:jc w:val="right"/>
              <w:rPr>
                <w:rFonts w:ascii="Open Sans" w:hAnsi="Open Sans" w:cs="Open Sans"/>
                <w:w w:val="100"/>
                <w:sz w:val="20"/>
              </w:rPr>
            </w:pPr>
          </w:p>
        </w:tc>
      </w:tr>
    </w:tbl>
    <w:p w14:paraId="44A739CC" w14:textId="77777777" w:rsidR="009827FA" w:rsidRDefault="009827FA" w:rsidP="009827FA">
      <w:pPr>
        <w:rPr>
          <w:rFonts w:ascii="Open Sans" w:hAnsi="Open Sans" w:cs="Open Sans"/>
          <w:b/>
          <w:w w:val="100"/>
          <w:sz w:val="20"/>
          <w:u w:val="single"/>
        </w:rPr>
      </w:pPr>
    </w:p>
    <w:p w14:paraId="76047772" w14:textId="6356CA0B" w:rsidR="009827FA" w:rsidRPr="009827FA" w:rsidRDefault="009827FA" w:rsidP="009827FA">
      <w:pPr>
        <w:rPr>
          <w:rFonts w:ascii="Open Sans" w:hAnsi="Open Sans" w:cs="Open Sans"/>
          <w:w w:val="100"/>
          <w:sz w:val="20"/>
        </w:rPr>
      </w:pPr>
      <w:r w:rsidRPr="009827FA">
        <w:rPr>
          <w:rFonts w:ascii="Open Sans" w:hAnsi="Open Sans" w:cs="Open Sans"/>
          <w:w w:val="100"/>
          <w:sz w:val="20"/>
        </w:rPr>
        <w:t xml:space="preserve">Uwagi: </w:t>
      </w:r>
    </w:p>
    <w:p w14:paraId="536A6044" w14:textId="77777777" w:rsidR="009E7483" w:rsidRPr="009E7483" w:rsidRDefault="009E7483" w:rsidP="009E7483">
      <w:pPr>
        <w:rPr>
          <w:rFonts w:ascii="Open Sans" w:hAnsi="Open Sans" w:cs="Open Sans"/>
          <w:w w:val="100"/>
          <w:sz w:val="20"/>
        </w:rPr>
      </w:pPr>
      <w:r w:rsidRPr="009E7483">
        <w:rPr>
          <w:rFonts w:ascii="Open Sans" w:hAnsi="Open Sans" w:cs="Open Sans"/>
          <w:b/>
          <w:w w:val="100"/>
          <w:sz w:val="20"/>
        </w:rPr>
        <w:t>Zamawiający nie dopuszcza składania ofert równoważnych</w:t>
      </w:r>
      <w:r w:rsidRPr="009E7483">
        <w:rPr>
          <w:rFonts w:ascii="Open Sans" w:hAnsi="Open Sans" w:cs="Open Sans"/>
          <w:w w:val="100"/>
          <w:sz w:val="20"/>
        </w:rPr>
        <w:t>, gdyż metody stosowane w laboratorium zostały zwalidowane przy użyciu ww. probówek, których numery katalogowe podano powyżej. Dopuszczenie innych odczynników naraziłoby GIORiN na dodatkowe koszty związane z rewalidacją metody.</w:t>
      </w:r>
    </w:p>
    <w:p w14:paraId="55163CC0" w14:textId="32FBE8E5" w:rsidR="009827FA" w:rsidRDefault="009E7483" w:rsidP="009E7483">
      <w:pPr>
        <w:rPr>
          <w:rFonts w:ascii="Open Sans" w:hAnsi="Open Sans" w:cs="Open Sans"/>
          <w:bCs/>
          <w:w w:val="100"/>
          <w:sz w:val="20"/>
        </w:rPr>
      </w:pPr>
      <w:r w:rsidRPr="009E7483">
        <w:rPr>
          <w:rFonts w:ascii="Open Sans" w:hAnsi="Open Sans" w:cs="Open Sans"/>
          <w:w w:val="100"/>
          <w:sz w:val="20"/>
        </w:rPr>
        <w:t xml:space="preserve">Realizacja w ciągu 30 dni od daty podpisania umowy, </w:t>
      </w:r>
      <w:r w:rsidRPr="009E7483">
        <w:rPr>
          <w:rFonts w:ascii="Open Sans" w:hAnsi="Open Sans" w:cs="Open Sans"/>
          <w:b/>
          <w:bCs/>
          <w:w w:val="100"/>
          <w:sz w:val="20"/>
        </w:rPr>
        <w:t>zgodnie z załączonym rozdzielnikiem.</w:t>
      </w:r>
    </w:p>
    <w:p w14:paraId="17EF42B8" w14:textId="50DB8D45" w:rsidR="00813B06" w:rsidRDefault="00813B06" w:rsidP="009827FA">
      <w:pPr>
        <w:rPr>
          <w:rFonts w:ascii="Open Sans" w:hAnsi="Open Sans" w:cs="Open Sans"/>
          <w:bCs/>
          <w:w w:val="100"/>
          <w:sz w:val="20"/>
        </w:rPr>
      </w:pPr>
    </w:p>
    <w:p w14:paraId="11C76EC7" w14:textId="77777777" w:rsidR="00813B06" w:rsidRDefault="00813B06">
      <w:pPr>
        <w:autoSpaceDE/>
        <w:autoSpaceDN/>
        <w:spacing w:before="0" w:line="240" w:lineRule="auto"/>
        <w:jc w:val="left"/>
        <w:rPr>
          <w:rFonts w:ascii="Open Sans" w:hAnsi="Open Sans" w:cs="Open Sans"/>
          <w:bCs/>
          <w:w w:val="100"/>
          <w:sz w:val="20"/>
        </w:rPr>
      </w:pPr>
      <w:r>
        <w:rPr>
          <w:rFonts w:ascii="Open Sans" w:hAnsi="Open Sans" w:cs="Open Sans"/>
          <w:bCs/>
          <w:w w:val="100"/>
          <w:sz w:val="20"/>
        </w:rPr>
        <w:br w:type="page"/>
      </w:r>
    </w:p>
    <w:p w14:paraId="33E770B5" w14:textId="075FB0D4" w:rsidR="00813B06" w:rsidRDefault="00813B06" w:rsidP="009827FA">
      <w:pPr>
        <w:rPr>
          <w:rFonts w:ascii="Open Sans" w:hAnsi="Open Sans" w:cs="Open Sans"/>
          <w:bCs/>
          <w:w w:val="100"/>
          <w:sz w:val="20"/>
        </w:rPr>
      </w:pPr>
    </w:p>
    <w:p w14:paraId="5F4AED79" w14:textId="536761DC" w:rsidR="00813B06" w:rsidRDefault="00813B06" w:rsidP="00813B06">
      <w:pPr>
        <w:rPr>
          <w:rFonts w:ascii="Open Sans" w:hAnsi="Open Sans" w:cs="Open Sans"/>
          <w:b/>
          <w:w w:val="100"/>
          <w:sz w:val="20"/>
          <w:u w:val="single"/>
        </w:rPr>
      </w:pPr>
      <w:r>
        <w:rPr>
          <w:rFonts w:ascii="Open Sans" w:hAnsi="Open Sans" w:cs="Open Sans"/>
          <w:b/>
          <w:w w:val="100"/>
          <w:sz w:val="20"/>
          <w:u w:val="single"/>
        </w:rPr>
        <w:t xml:space="preserve">Część 61 </w:t>
      </w:r>
      <w:r w:rsidR="009E7483" w:rsidRPr="009E7483">
        <w:rPr>
          <w:rFonts w:ascii="Open Sans" w:hAnsi="Open Sans" w:cs="Open Sans"/>
          <w:b/>
          <w:w w:val="100"/>
          <w:sz w:val="20"/>
          <w:u w:val="single"/>
        </w:rPr>
        <w:t>Akcesoria laboratoryjne</w:t>
      </w:r>
    </w:p>
    <w:p w14:paraId="5F1E4AA1" w14:textId="3F370EED" w:rsidR="00813B06" w:rsidRDefault="00813B06" w:rsidP="00813B06">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548"/>
        <w:gridCol w:w="5528"/>
        <w:gridCol w:w="1415"/>
        <w:gridCol w:w="4823"/>
        <w:gridCol w:w="2129"/>
        <w:gridCol w:w="850"/>
        <w:gridCol w:w="2252"/>
      </w:tblGrid>
      <w:tr w:rsidR="00813B06" w:rsidRPr="00FA4746" w14:paraId="056495D3" w14:textId="77777777" w:rsidTr="00813B06">
        <w:trPr>
          <w:trHeight w:val="450"/>
        </w:trPr>
        <w:tc>
          <w:tcPr>
            <w:tcW w:w="165" w:type="pct"/>
            <w:tcBorders>
              <w:bottom w:val="single" w:sz="4" w:space="0" w:color="auto"/>
            </w:tcBorders>
            <w:shd w:val="clear" w:color="auto" w:fill="E0E0E0"/>
            <w:vAlign w:val="center"/>
            <w:hideMark/>
          </w:tcPr>
          <w:p w14:paraId="292FC2F7" w14:textId="77777777" w:rsidR="00813B06" w:rsidRPr="00FA4746" w:rsidRDefault="00813B06"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835" w:type="pct"/>
            <w:tcBorders>
              <w:bottom w:val="single" w:sz="4" w:space="0" w:color="auto"/>
            </w:tcBorders>
            <w:shd w:val="clear" w:color="auto" w:fill="E0E0E0"/>
            <w:vAlign w:val="center"/>
            <w:hideMark/>
          </w:tcPr>
          <w:p w14:paraId="285741D8" w14:textId="77777777" w:rsidR="00813B06" w:rsidRPr="00FA4746" w:rsidRDefault="00813B06"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301" w:type="pct"/>
            <w:tcBorders>
              <w:bottom w:val="single" w:sz="4" w:space="0" w:color="auto"/>
            </w:tcBorders>
            <w:shd w:val="clear" w:color="auto" w:fill="E0E0E0"/>
            <w:vAlign w:val="center"/>
            <w:hideMark/>
          </w:tcPr>
          <w:p w14:paraId="3685B337" w14:textId="77777777" w:rsidR="00813B06" w:rsidRPr="00FA4746" w:rsidRDefault="00813B06"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42392437" w14:textId="77777777" w:rsidR="00813B06" w:rsidRPr="00FA4746" w:rsidRDefault="00813B06"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252F26A7" w14:textId="77777777" w:rsidR="00813B06" w:rsidRPr="00FA4746" w:rsidRDefault="00813B06"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1CEA91E3" w14:textId="77777777" w:rsidR="00813B06" w:rsidRPr="00FA4746" w:rsidRDefault="00813B06"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6DEB744C" w14:textId="77777777" w:rsidR="00813B06" w:rsidRPr="00FA4746" w:rsidRDefault="00813B06"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7CD988B5" w14:textId="77777777" w:rsidR="00813B06" w:rsidRPr="00FA4746" w:rsidRDefault="00813B06"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405E86C2" w14:textId="77777777" w:rsidR="00813B06" w:rsidRPr="00FA4746" w:rsidRDefault="00813B06" w:rsidP="00B21FDB">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813B06" w:rsidRPr="00AF6C83" w14:paraId="09F5EA10" w14:textId="77777777" w:rsidTr="00813B06">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7ED46EDB" w14:textId="77777777" w:rsidR="00813B06" w:rsidRPr="00AF6C83" w:rsidRDefault="00813B06"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835" w:type="pct"/>
            <w:tcBorders>
              <w:top w:val="single" w:sz="4" w:space="0" w:color="auto"/>
              <w:left w:val="single" w:sz="4" w:space="0" w:color="auto"/>
              <w:bottom w:val="single" w:sz="4" w:space="0" w:color="auto"/>
              <w:right w:val="single" w:sz="4" w:space="0" w:color="auto"/>
            </w:tcBorders>
            <w:vAlign w:val="center"/>
          </w:tcPr>
          <w:p w14:paraId="36ADB208" w14:textId="77777777" w:rsidR="00813B06" w:rsidRPr="00AF6C83" w:rsidRDefault="00813B06"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301" w:type="pct"/>
            <w:tcBorders>
              <w:top w:val="single" w:sz="4" w:space="0" w:color="auto"/>
              <w:left w:val="single" w:sz="4" w:space="0" w:color="auto"/>
              <w:bottom w:val="single" w:sz="4" w:space="0" w:color="auto"/>
              <w:right w:val="single" w:sz="4" w:space="0" w:color="auto"/>
            </w:tcBorders>
            <w:vAlign w:val="center"/>
          </w:tcPr>
          <w:p w14:paraId="4093BB17" w14:textId="77777777" w:rsidR="00813B06" w:rsidRPr="00AF6C83" w:rsidRDefault="00813B06"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7E7D478E" w14:textId="77777777" w:rsidR="00813B06" w:rsidRPr="00AF6C83" w:rsidRDefault="00813B06"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272F0980" w14:textId="77777777" w:rsidR="00813B06" w:rsidRPr="00AF6C83" w:rsidRDefault="00813B06"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528C312A" w14:textId="77777777" w:rsidR="00813B06" w:rsidRPr="00AF6C83" w:rsidRDefault="00813B06"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674704E7" w14:textId="77777777" w:rsidR="00813B06" w:rsidRPr="00AF6C83" w:rsidRDefault="00813B06"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2A93FA4B" w14:textId="77777777" w:rsidR="00813B06" w:rsidRPr="00AF6C83" w:rsidRDefault="00813B06"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9E7483" w:rsidRPr="00813B06" w14:paraId="1A31969A" w14:textId="77777777" w:rsidTr="004D3F0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A2120FC" w14:textId="77777777" w:rsidR="009E7483" w:rsidRPr="00813B06" w:rsidRDefault="009E7483" w:rsidP="009E7483">
            <w:pPr>
              <w:spacing w:before="0" w:line="240" w:lineRule="auto"/>
              <w:jc w:val="center"/>
              <w:rPr>
                <w:rFonts w:ascii="Open Sans" w:hAnsi="Open Sans" w:cs="Open Sans"/>
                <w:w w:val="100"/>
                <w:sz w:val="20"/>
              </w:rPr>
            </w:pPr>
            <w:r w:rsidRPr="00813B06">
              <w:rPr>
                <w:rFonts w:ascii="Open Sans" w:hAnsi="Open Sans" w:cs="Open Sans"/>
                <w:w w:val="100"/>
                <w:sz w:val="20"/>
              </w:rPr>
              <w:t>1</w:t>
            </w:r>
          </w:p>
        </w:tc>
        <w:tc>
          <w:tcPr>
            <w:tcW w:w="835" w:type="pct"/>
          </w:tcPr>
          <w:p w14:paraId="23FB2DBA" w14:textId="640D0C0B" w:rsidR="009E7483" w:rsidRPr="009E7483" w:rsidRDefault="009E7483" w:rsidP="009E7483">
            <w:pPr>
              <w:spacing w:before="0" w:line="240" w:lineRule="auto"/>
              <w:jc w:val="left"/>
              <w:rPr>
                <w:rFonts w:ascii="Open Sans" w:hAnsi="Open Sans" w:cs="Open Sans"/>
                <w:w w:val="100"/>
                <w:sz w:val="20"/>
              </w:rPr>
            </w:pPr>
            <w:r w:rsidRPr="009E7483">
              <w:rPr>
                <w:rFonts w:ascii="Open Sans" w:hAnsi="Open Sans" w:cs="Open Sans"/>
                <w:sz w:val="20"/>
              </w:rPr>
              <w:t>Korek do probówki 30 ml</w:t>
            </w:r>
          </w:p>
        </w:tc>
        <w:tc>
          <w:tcPr>
            <w:tcW w:w="1301" w:type="pct"/>
          </w:tcPr>
          <w:p w14:paraId="76160BAA" w14:textId="3C485CB0" w:rsidR="009E7483" w:rsidRPr="009E7483" w:rsidRDefault="009E7483" w:rsidP="009E7483">
            <w:pPr>
              <w:spacing w:before="0" w:line="240" w:lineRule="auto"/>
              <w:rPr>
                <w:rFonts w:ascii="Open Sans" w:hAnsi="Open Sans" w:cs="Open Sans"/>
                <w:w w:val="100"/>
                <w:sz w:val="20"/>
              </w:rPr>
            </w:pPr>
            <w:r w:rsidRPr="009E7483">
              <w:rPr>
                <w:rFonts w:ascii="Open Sans" w:hAnsi="Open Sans" w:cs="Open Sans"/>
                <w:sz w:val="20"/>
              </w:rPr>
              <w:t>op. 1000 szt.; zakrętka wciskana, kompatybilna z probówką fi 24,8 mm, LD-PE; Sarstedt, nr kat. 65.791 lub równoważny</w:t>
            </w:r>
          </w:p>
        </w:tc>
        <w:tc>
          <w:tcPr>
            <w:tcW w:w="333" w:type="pct"/>
          </w:tcPr>
          <w:p w14:paraId="46CA6375" w14:textId="2F4658D9" w:rsidR="009E7483" w:rsidRPr="009E7483" w:rsidRDefault="009E7483" w:rsidP="009E7483">
            <w:pPr>
              <w:spacing w:before="0" w:line="240" w:lineRule="auto"/>
              <w:jc w:val="center"/>
              <w:rPr>
                <w:rFonts w:ascii="Open Sans" w:hAnsi="Open Sans" w:cs="Open Sans"/>
                <w:w w:val="100"/>
                <w:sz w:val="20"/>
              </w:rPr>
            </w:pPr>
            <w:r w:rsidRPr="009E7483">
              <w:rPr>
                <w:rFonts w:ascii="Open Sans" w:hAnsi="Open Sans" w:cs="Open Sans"/>
                <w:sz w:val="20"/>
              </w:rPr>
              <w:t>10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D564C27" w14:textId="77777777" w:rsidR="009E7483" w:rsidRPr="00813B06" w:rsidRDefault="009E7483" w:rsidP="009E7483">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2B46D67" w14:textId="77777777" w:rsidR="009E7483" w:rsidRPr="00813B06" w:rsidRDefault="009E7483" w:rsidP="009E748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ED5DE35" w14:textId="77777777" w:rsidR="009E7483" w:rsidRPr="00813B06" w:rsidRDefault="009E7483" w:rsidP="009E7483">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DBA96A2" w14:textId="77777777" w:rsidR="009E7483" w:rsidRPr="00813B06" w:rsidRDefault="009E7483" w:rsidP="009E7483">
            <w:pPr>
              <w:spacing w:before="0" w:line="240" w:lineRule="auto"/>
              <w:jc w:val="center"/>
              <w:rPr>
                <w:rFonts w:ascii="Open Sans" w:hAnsi="Open Sans" w:cs="Open Sans"/>
                <w:w w:val="100"/>
                <w:sz w:val="20"/>
              </w:rPr>
            </w:pPr>
          </w:p>
        </w:tc>
      </w:tr>
      <w:tr w:rsidR="009E7483" w:rsidRPr="00813B06" w14:paraId="0B93B61E" w14:textId="77777777" w:rsidTr="004D3F0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B6B4BF0" w14:textId="77777777" w:rsidR="009E7483" w:rsidRPr="00813B06" w:rsidRDefault="009E7483" w:rsidP="009E7483">
            <w:pPr>
              <w:spacing w:before="0" w:line="240" w:lineRule="auto"/>
              <w:jc w:val="center"/>
              <w:rPr>
                <w:rFonts w:ascii="Open Sans" w:hAnsi="Open Sans" w:cs="Open Sans"/>
                <w:w w:val="100"/>
                <w:sz w:val="20"/>
              </w:rPr>
            </w:pPr>
            <w:r w:rsidRPr="00813B06">
              <w:rPr>
                <w:rFonts w:ascii="Open Sans" w:hAnsi="Open Sans" w:cs="Open Sans"/>
                <w:w w:val="100"/>
                <w:sz w:val="20"/>
              </w:rPr>
              <w:t>2</w:t>
            </w:r>
          </w:p>
        </w:tc>
        <w:tc>
          <w:tcPr>
            <w:tcW w:w="835" w:type="pct"/>
          </w:tcPr>
          <w:p w14:paraId="5E4D26A7" w14:textId="673F8A67" w:rsidR="009E7483" w:rsidRPr="009E7483" w:rsidRDefault="009E7483" w:rsidP="009E7483">
            <w:pPr>
              <w:spacing w:before="0" w:line="240" w:lineRule="auto"/>
              <w:rPr>
                <w:rFonts w:ascii="Open Sans" w:hAnsi="Open Sans" w:cs="Open Sans"/>
                <w:w w:val="100"/>
                <w:sz w:val="20"/>
                <w:lang w:val="en-GB"/>
              </w:rPr>
            </w:pPr>
            <w:r w:rsidRPr="009E7483">
              <w:rPr>
                <w:rFonts w:ascii="Open Sans" w:hAnsi="Open Sans" w:cs="Open Sans"/>
                <w:sz w:val="20"/>
              </w:rPr>
              <w:t>Pojemniki na odpady Multi-Safe twin plus 500</w:t>
            </w:r>
          </w:p>
        </w:tc>
        <w:tc>
          <w:tcPr>
            <w:tcW w:w="1301" w:type="pct"/>
          </w:tcPr>
          <w:p w14:paraId="50D0C73C" w14:textId="1931BB0B" w:rsidR="009E7483" w:rsidRPr="009E7483" w:rsidRDefault="009E7483" w:rsidP="009E7483">
            <w:pPr>
              <w:spacing w:before="0" w:line="240" w:lineRule="auto"/>
              <w:rPr>
                <w:rFonts w:ascii="Open Sans" w:hAnsi="Open Sans" w:cs="Open Sans"/>
                <w:bCs/>
                <w:color w:val="000000"/>
                <w:w w:val="100"/>
                <w:sz w:val="20"/>
              </w:rPr>
            </w:pPr>
            <w:r w:rsidRPr="009E7483">
              <w:rPr>
                <w:rFonts w:ascii="Open Sans" w:hAnsi="Open Sans" w:cs="Open Sans"/>
                <w:sz w:val="20"/>
              </w:rPr>
              <w:t>op. 1 szt.; poj. 500ml, PP, okrągły, wys. 162mm, śred. Zakrętki 89mm; Sarstedt, nr kat. 77.3884.005 lub równoważny</w:t>
            </w:r>
          </w:p>
        </w:tc>
        <w:tc>
          <w:tcPr>
            <w:tcW w:w="333" w:type="pct"/>
          </w:tcPr>
          <w:p w14:paraId="74781838" w14:textId="18C7EC0A" w:rsidR="009E7483" w:rsidRPr="009E7483" w:rsidRDefault="009E7483" w:rsidP="009E7483">
            <w:pPr>
              <w:spacing w:before="0" w:line="240" w:lineRule="auto"/>
              <w:jc w:val="center"/>
              <w:rPr>
                <w:rFonts w:ascii="Open Sans" w:hAnsi="Open Sans" w:cs="Open Sans"/>
                <w:w w:val="100"/>
                <w:sz w:val="20"/>
              </w:rPr>
            </w:pPr>
            <w:r w:rsidRPr="009E7483">
              <w:rPr>
                <w:rFonts w:ascii="Open Sans" w:hAnsi="Open Sans" w:cs="Open Sans"/>
                <w:sz w:val="20"/>
              </w:rPr>
              <w:t>15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E460ADD" w14:textId="77777777" w:rsidR="009E7483" w:rsidRPr="00813B06" w:rsidRDefault="009E7483" w:rsidP="009E7483">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01B9721" w14:textId="77777777" w:rsidR="009E7483" w:rsidRPr="00813B06" w:rsidRDefault="009E7483" w:rsidP="009E748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D819478" w14:textId="77777777" w:rsidR="009E7483" w:rsidRPr="00813B06" w:rsidRDefault="009E7483" w:rsidP="009E7483">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F29A45F" w14:textId="77777777" w:rsidR="009E7483" w:rsidRPr="00813B06" w:rsidRDefault="009E7483" w:rsidP="009E7483">
            <w:pPr>
              <w:spacing w:before="0" w:line="240" w:lineRule="auto"/>
              <w:jc w:val="center"/>
              <w:rPr>
                <w:rFonts w:ascii="Open Sans" w:hAnsi="Open Sans" w:cs="Open Sans"/>
                <w:w w:val="100"/>
                <w:sz w:val="20"/>
              </w:rPr>
            </w:pPr>
          </w:p>
        </w:tc>
      </w:tr>
      <w:tr w:rsidR="009E7483" w:rsidRPr="00813B06" w14:paraId="67EE9C2B" w14:textId="77777777" w:rsidTr="004D3F0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CBE5C10" w14:textId="77777777" w:rsidR="009E7483" w:rsidRPr="00813B06" w:rsidRDefault="009E7483" w:rsidP="009E7483">
            <w:pPr>
              <w:spacing w:before="0" w:line="240" w:lineRule="auto"/>
              <w:jc w:val="center"/>
              <w:rPr>
                <w:rFonts w:ascii="Open Sans" w:hAnsi="Open Sans" w:cs="Open Sans"/>
                <w:w w:val="100"/>
                <w:sz w:val="20"/>
              </w:rPr>
            </w:pPr>
            <w:r w:rsidRPr="00813B06">
              <w:rPr>
                <w:rFonts w:ascii="Open Sans" w:hAnsi="Open Sans" w:cs="Open Sans"/>
                <w:w w:val="100"/>
                <w:sz w:val="20"/>
              </w:rPr>
              <w:t>3</w:t>
            </w:r>
          </w:p>
        </w:tc>
        <w:tc>
          <w:tcPr>
            <w:tcW w:w="835" w:type="pct"/>
          </w:tcPr>
          <w:p w14:paraId="6DDEB05F" w14:textId="48B700A4" w:rsidR="009E7483" w:rsidRPr="009E7483" w:rsidRDefault="009E7483" w:rsidP="009E7483">
            <w:pPr>
              <w:spacing w:before="0" w:line="240" w:lineRule="auto"/>
              <w:rPr>
                <w:rFonts w:ascii="Open Sans" w:hAnsi="Open Sans" w:cs="Open Sans"/>
                <w:w w:val="100"/>
                <w:sz w:val="20"/>
                <w:lang w:val="en-US"/>
              </w:rPr>
            </w:pPr>
            <w:r w:rsidRPr="009E7483">
              <w:rPr>
                <w:rFonts w:ascii="Open Sans" w:hAnsi="Open Sans" w:cs="Open Sans"/>
                <w:sz w:val="20"/>
              </w:rPr>
              <w:t xml:space="preserve">Probówka okrągłodenna PP 30 ml </w:t>
            </w:r>
          </w:p>
        </w:tc>
        <w:tc>
          <w:tcPr>
            <w:tcW w:w="1301" w:type="pct"/>
          </w:tcPr>
          <w:p w14:paraId="13210F32" w14:textId="3A3EC046" w:rsidR="009E7483" w:rsidRPr="009E7483" w:rsidRDefault="009E7483" w:rsidP="009E7483">
            <w:pPr>
              <w:spacing w:before="0" w:line="240" w:lineRule="auto"/>
              <w:rPr>
                <w:rFonts w:ascii="Open Sans" w:hAnsi="Open Sans" w:cs="Open Sans"/>
                <w:bCs/>
                <w:color w:val="000000"/>
                <w:w w:val="100"/>
                <w:sz w:val="20"/>
              </w:rPr>
            </w:pPr>
            <w:r w:rsidRPr="009E7483">
              <w:rPr>
                <w:rFonts w:ascii="Open Sans" w:hAnsi="Open Sans" w:cs="Open Sans"/>
                <w:sz w:val="20"/>
              </w:rPr>
              <w:t>Probówka okrągłodenna PP 30 ml 95x24.8 mm (1 op. tj. 500 szt), (Sarstedt nr kat.55.517); np. VWR nr. kat: SARS55.517 lub równoważny</w:t>
            </w:r>
          </w:p>
        </w:tc>
        <w:tc>
          <w:tcPr>
            <w:tcW w:w="333" w:type="pct"/>
          </w:tcPr>
          <w:p w14:paraId="7650AD2E" w14:textId="3866A4E7" w:rsidR="009E7483" w:rsidRPr="009E7483" w:rsidRDefault="009E7483" w:rsidP="009E7483">
            <w:pPr>
              <w:spacing w:before="0" w:line="240" w:lineRule="auto"/>
              <w:jc w:val="center"/>
              <w:rPr>
                <w:rFonts w:ascii="Open Sans" w:hAnsi="Open Sans" w:cs="Open Sans"/>
                <w:w w:val="100"/>
                <w:sz w:val="20"/>
                <w:lang w:val="en-US"/>
              </w:rPr>
            </w:pPr>
            <w:r w:rsidRPr="009E7483">
              <w:rPr>
                <w:rFonts w:ascii="Open Sans" w:hAnsi="Open Sans" w:cs="Open Sans"/>
                <w:sz w:val="20"/>
              </w:rPr>
              <w:t>15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010AA83" w14:textId="77777777" w:rsidR="009E7483" w:rsidRPr="00813B06" w:rsidRDefault="009E7483" w:rsidP="009E7483">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6A6A0D2C" w14:textId="77777777" w:rsidR="009E7483" w:rsidRPr="00813B06" w:rsidRDefault="009E7483" w:rsidP="009E7483">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018849EC" w14:textId="77777777" w:rsidR="009E7483" w:rsidRPr="00813B06" w:rsidRDefault="009E7483" w:rsidP="009E7483">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64889CA7" w14:textId="77777777" w:rsidR="009E7483" w:rsidRPr="00813B06" w:rsidRDefault="009E7483" w:rsidP="009E7483">
            <w:pPr>
              <w:spacing w:before="0" w:line="240" w:lineRule="auto"/>
              <w:jc w:val="center"/>
              <w:rPr>
                <w:rFonts w:ascii="Open Sans" w:hAnsi="Open Sans" w:cs="Open Sans"/>
                <w:w w:val="100"/>
                <w:sz w:val="20"/>
                <w:lang w:val="en-US"/>
              </w:rPr>
            </w:pPr>
          </w:p>
        </w:tc>
      </w:tr>
      <w:tr w:rsidR="00813B06" w:rsidRPr="00FA4746" w14:paraId="13EC804B" w14:textId="77777777" w:rsidTr="00B21FDB">
        <w:trPr>
          <w:trHeight w:val="568"/>
        </w:trPr>
        <w:tc>
          <w:tcPr>
            <w:tcW w:w="4470" w:type="pct"/>
            <w:gridSpan w:val="7"/>
            <w:vAlign w:val="center"/>
          </w:tcPr>
          <w:p w14:paraId="4B5E99CB" w14:textId="77777777" w:rsidR="00813B06" w:rsidRPr="00FA4746" w:rsidRDefault="00813B06" w:rsidP="00B21FDB">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073EEBE6" w14:textId="77777777" w:rsidR="00813B06" w:rsidRPr="00FA4746" w:rsidRDefault="00813B06" w:rsidP="00B21FDB">
            <w:pPr>
              <w:spacing w:before="0" w:line="240" w:lineRule="auto"/>
              <w:jc w:val="right"/>
              <w:rPr>
                <w:rFonts w:ascii="Open Sans" w:hAnsi="Open Sans" w:cs="Open Sans"/>
                <w:w w:val="100"/>
                <w:sz w:val="20"/>
              </w:rPr>
            </w:pPr>
          </w:p>
        </w:tc>
      </w:tr>
    </w:tbl>
    <w:p w14:paraId="3E446C85" w14:textId="77777777" w:rsidR="00813B06" w:rsidRDefault="00813B06" w:rsidP="00813B06">
      <w:pPr>
        <w:rPr>
          <w:rFonts w:ascii="Open Sans" w:hAnsi="Open Sans" w:cs="Open Sans"/>
          <w:b/>
          <w:w w:val="100"/>
          <w:sz w:val="20"/>
          <w:u w:val="single"/>
        </w:rPr>
      </w:pPr>
    </w:p>
    <w:p w14:paraId="57A3AE74" w14:textId="77777777" w:rsidR="00813B06" w:rsidRPr="00813B06" w:rsidRDefault="00813B06" w:rsidP="00813B06">
      <w:pPr>
        <w:rPr>
          <w:rFonts w:ascii="Open Sans" w:hAnsi="Open Sans" w:cs="Open Sans"/>
          <w:w w:val="100"/>
          <w:sz w:val="20"/>
          <w:szCs w:val="18"/>
        </w:rPr>
      </w:pPr>
      <w:r w:rsidRPr="00813B06">
        <w:rPr>
          <w:rFonts w:ascii="Open Sans" w:hAnsi="Open Sans" w:cs="Open Sans"/>
          <w:w w:val="100"/>
          <w:sz w:val="20"/>
          <w:szCs w:val="18"/>
        </w:rPr>
        <w:t xml:space="preserve">Uwagi: </w:t>
      </w:r>
    </w:p>
    <w:p w14:paraId="7A346F36" w14:textId="3FFA38FB" w:rsidR="00813B06" w:rsidRPr="00813B06" w:rsidRDefault="009E7483" w:rsidP="00813B06">
      <w:pPr>
        <w:rPr>
          <w:rFonts w:ascii="Open Sans" w:hAnsi="Open Sans" w:cs="Open Sans"/>
          <w:w w:val="100"/>
          <w:sz w:val="20"/>
          <w:szCs w:val="18"/>
        </w:rPr>
      </w:pPr>
      <w:r w:rsidRPr="009E7483">
        <w:rPr>
          <w:rFonts w:ascii="Open Sans" w:hAnsi="Open Sans" w:cs="Open Sans"/>
          <w:w w:val="100"/>
          <w:sz w:val="20"/>
          <w:szCs w:val="18"/>
        </w:rPr>
        <w:t xml:space="preserve">Realizacja w ciągu 30 dni od daty podpisania umowy, </w:t>
      </w:r>
      <w:r w:rsidRPr="009E7483">
        <w:rPr>
          <w:rFonts w:ascii="Open Sans" w:hAnsi="Open Sans" w:cs="Open Sans"/>
          <w:b/>
          <w:bCs/>
          <w:w w:val="100"/>
          <w:sz w:val="20"/>
          <w:szCs w:val="18"/>
        </w:rPr>
        <w:t>zgodnie z załączonym rozdzielnikiem.</w:t>
      </w:r>
    </w:p>
    <w:p w14:paraId="7D0F7201" w14:textId="464AB977" w:rsidR="00CA35FF" w:rsidRDefault="00CA35FF" w:rsidP="009827FA">
      <w:pPr>
        <w:rPr>
          <w:rFonts w:ascii="Open Sans" w:hAnsi="Open Sans" w:cs="Open Sans"/>
          <w:bCs/>
          <w:w w:val="100"/>
          <w:sz w:val="20"/>
        </w:rPr>
      </w:pPr>
    </w:p>
    <w:p w14:paraId="3BB9EA97" w14:textId="77777777" w:rsidR="00CA35FF" w:rsidRDefault="00CA35FF">
      <w:pPr>
        <w:autoSpaceDE/>
        <w:autoSpaceDN/>
        <w:spacing w:before="0" w:line="240" w:lineRule="auto"/>
        <w:jc w:val="left"/>
        <w:rPr>
          <w:rFonts w:ascii="Open Sans" w:hAnsi="Open Sans" w:cs="Open Sans"/>
          <w:bCs/>
          <w:w w:val="100"/>
          <w:sz w:val="20"/>
        </w:rPr>
      </w:pPr>
      <w:r>
        <w:rPr>
          <w:rFonts w:ascii="Open Sans" w:hAnsi="Open Sans" w:cs="Open Sans"/>
          <w:bCs/>
          <w:w w:val="100"/>
          <w:sz w:val="20"/>
        </w:rPr>
        <w:br w:type="page"/>
      </w:r>
    </w:p>
    <w:p w14:paraId="24009B18" w14:textId="174ACD04" w:rsidR="00813B06" w:rsidRDefault="00813B06" w:rsidP="009827FA">
      <w:pPr>
        <w:rPr>
          <w:rFonts w:ascii="Open Sans" w:hAnsi="Open Sans" w:cs="Open Sans"/>
          <w:bCs/>
          <w:w w:val="100"/>
          <w:sz w:val="20"/>
        </w:rPr>
      </w:pPr>
    </w:p>
    <w:p w14:paraId="5B981F06" w14:textId="169F19E9" w:rsidR="00CA35FF" w:rsidRDefault="00CA35FF" w:rsidP="00CA35FF">
      <w:pPr>
        <w:rPr>
          <w:rFonts w:ascii="Open Sans" w:hAnsi="Open Sans" w:cs="Open Sans"/>
          <w:b/>
          <w:w w:val="100"/>
          <w:sz w:val="20"/>
          <w:u w:val="single"/>
        </w:rPr>
      </w:pPr>
      <w:r>
        <w:rPr>
          <w:rFonts w:ascii="Open Sans" w:hAnsi="Open Sans" w:cs="Open Sans"/>
          <w:b/>
          <w:w w:val="100"/>
          <w:sz w:val="20"/>
          <w:u w:val="single"/>
        </w:rPr>
        <w:t xml:space="preserve">Część 62 </w:t>
      </w:r>
      <w:r w:rsidR="009E7483" w:rsidRPr="009E7483">
        <w:rPr>
          <w:rFonts w:ascii="Open Sans" w:hAnsi="Open Sans" w:cs="Open Sans"/>
          <w:b/>
          <w:w w:val="100"/>
          <w:sz w:val="20"/>
          <w:u w:val="single"/>
        </w:rPr>
        <w:t>Czyściwo</w:t>
      </w:r>
    </w:p>
    <w:p w14:paraId="2BA7BE70" w14:textId="45772E74" w:rsidR="00CA35FF" w:rsidRDefault="00CA35FF" w:rsidP="009827FA">
      <w:pPr>
        <w:rPr>
          <w:rFonts w:ascii="Open Sans" w:hAnsi="Open Sans" w:cs="Open Sans"/>
          <w:bCs/>
          <w:w w:val="1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973"/>
        <w:gridCol w:w="5103"/>
        <w:gridCol w:w="1415"/>
        <w:gridCol w:w="4823"/>
        <w:gridCol w:w="2129"/>
        <w:gridCol w:w="850"/>
        <w:gridCol w:w="2252"/>
      </w:tblGrid>
      <w:tr w:rsidR="00CA35FF" w:rsidRPr="00FA4746" w14:paraId="7385C8B8" w14:textId="77777777" w:rsidTr="00B51312">
        <w:trPr>
          <w:trHeight w:val="450"/>
        </w:trPr>
        <w:tc>
          <w:tcPr>
            <w:tcW w:w="165" w:type="pct"/>
            <w:tcBorders>
              <w:bottom w:val="single" w:sz="4" w:space="0" w:color="auto"/>
            </w:tcBorders>
            <w:shd w:val="clear" w:color="auto" w:fill="E0E0E0"/>
            <w:vAlign w:val="center"/>
            <w:hideMark/>
          </w:tcPr>
          <w:p w14:paraId="2708457D" w14:textId="77777777" w:rsidR="00CA35FF" w:rsidRPr="00FA4746" w:rsidRDefault="00CA35FF"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935" w:type="pct"/>
            <w:tcBorders>
              <w:bottom w:val="single" w:sz="4" w:space="0" w:color="auto"/>
            </w:tcBorders>
            <w:shd w:val="clear" w:color="auto" w:fill="E0E0E0"/>
            <w:vAlign w:val="center"/>
            <w:hideMark/>
          </w:tcPr>
          <w:p w14:paraId="035E95B2" w14:textId="77777777" w:rsidR="00CA35FF" w:rsidRPr="00FA4746" w:rsidRDefault="00CA35FF"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201" w:type="pct"/>
            <w:tcBorders>
              <w:bottom w:val="single" w:sz="4" w:space="0" w:color="auto"/>
            </w:tcBorders>
            <w:shd w:val="clear" w:color="auto" w:fill="E0E0E0"/>
            <w:vAlign w:val="center"/>
            <w:hideMark/>
          </w:tcPr>
          <w:p w14:paraId="5EA17380" w14:textId="77777777" w:rsidR="00CA35FF" w:rsidRPr="00FA4746" w:rsidRDefault="00CA35FF"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72D8EB49" w14:textId="77777777" w:rsidR="00CA35FF" w:rsidRPr="00FA4746" w:rsidRDefault="00CA35FF"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06C73E0B" w14:textId="77777777" w:rsidR="00CA35FF" w:rsidRPr="00FA4746" w:rsidRDefault="00CA35FF"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24A3DC7A" w14:textId="77777777" w:rsidR="00CA35FF" w:rsidRPr="00FA4746" w:rsidRDefault="00CA35FF"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3D4DFBCD" w14:textId="77777777" w:rsidR="00CA35FF" w:rsidRPr="00FA4746" w:rsidRDefault="00CA35FF"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73C1CC40" w14:textId="77777777" w:rsidR="00CA35FF" w:rsidRPr="00FA4746" w:rsidRDefault="00CA35FF"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6CC598DA" w14:textId="77777777" w:rsidR="00CA35FF" w:rsidRPr="00FA4746" w:rsidRDefault="00CA35FF" w:rsidP="00B21FDB">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CA35FF" w:rsidRPr="00AF6C83" w14:paraId="1E3DE71D" w14:textId="77777777" w:rsidTr="00B51312">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6E723FD7" w14:textId="77777777" w:rsidR="00CA35FF" w:rsidRPr="00AF6C83" w:rsidRDefault="00CA35FF"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935" w:type="pct"/>
            <w:tcBorders>
              <w:top w:val="single" w:sz="4" w:space="0" w:color="auto"/>
              <w:left w:val="single" w:sz="4" w:space="0" w:color="auto"/>
              <w:bottom w:val="single" w:sz="4" w:space="0" w:color="auto"/>
              <w:right w:val="single" w:sz="4" w:space="0" w:color="auto"/>
            </w:tcBorders>
            <w:vAlign w:val="center"/>
          </w:tcPr>
          <w:p w14:paraId="300804D5" w14:textId="77777777" w:rsidR="00CA35FF" w:rsidRPr="00AF6C83" w:rsidRDefault="00CA35FF"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201" w:type="pct"/>
            <w:tcBorders>
              <w:top w:val="single" w:sz="4" w:space="0" w:color="auto"/>
              <w:left w:val="single" w:sz="4" w:space="0" w:color="auto"/>
              <w:bottom w:val="single" w:sz="4" w:space="0" w:color="auto"/>
              <w:right w:val="single" w:sz="4" w:space="0" w:color="auto"/>
            </w:tcBorders>
            <w:vAlign w:val="center"/>
          </w:tcPr>
          <w:p w14:paraId="3EAE1E3F" w14:textId="77777777" w:rsidR="00CA35FF" w:rsidRPr="00AF6C83" w:rsidRDefault="00CA35FF"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38CB1993" w14:textId="77777777" w:rsidR="00CA35FF" w:rsidRPr="00AF6C83" w:rsidRDefault="00CA35FF"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62A0E934" w14:textId="77777777" w:rsidR="00CA35FF" w:rsidRPr="00AF6C83" w:rsidRDefault="00CA35FF"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521F50B2" w14:textId="77777777" w:rsidR="00CA35FF" w:rsidRPr="00AF6C83" w:rsidRDefault="00CA35FF"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1667B095" w14:textId="77777777" w:rsidR="00CA35FF" w:rsidRPr="00AF6C83" w:rsidRDefault="00CA35FF"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22EDF788" w14:textId="77777777" w:rsidR="00CA35FF" w:rsidRPr="00AF6C83" w:rsidRDefault="00CA35FF"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9E7483" w:rsidRPr="00B51312" w14:paraId="3C206139" w14:textId="77777777" w:rsidTr="009E7483">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7D7FAAF" w14:textId="77777777" w:rsidR="009E7483" w:rsidRPr="00B51312" w:rsidRDefault="009E7483" w:rsidP="009E7483">
            <w:pPr>
              <w:spacing w:before="0" w:line="240" w:lineRule="auto"/>
              <w:jc w:val="center"/>
              <w:rPr>
                <w:rFonts w:ascii="Open Sans" w:hAnsi="Open Sans" w:cs="Open Sans"/>
                <w:w w:val="100"/>
                <w:sz w:val="20"/>
              </w:rPr>
            </w:pPr>
            <w:r w:rsidRPr="00B51312">
              <w:rPr>
                <w:rFonts w:ascii="Open Sans" w:hAnsi="Open Sans" w:cs="Open Sans"/>
                <w:w w:val="100"/>
                <w:sz w:val="20"/>
              </w:rPr>
              <w:t>1</w:t>
            </w:r>
          </w:p>
        </w:tc>
        <w:tc>
          <w:tcPr>
            <w:tcW w:w="935" w:type="pct"/>
          </w:tcPr>
          <w:p w14:paraId="43B8D96D" w14:textId="6FECEAB6" w:rsidR="009E7483" w:rsidRPr="009E7483" w:rsidRDefault="009E7483" w:rsidP="009E7483">
            <w:pPr>
              <w:spacing w:before="0" w:line="240" w:lineRule="auto"/>
              <w:jc w:val="left"/>
              <w:rPr>
                <w:rFonts w:ascii="Open Sans" w:hAnsi="Open Sans" w:cs="Open Sans"/>
                <w:w w:val="100"/>
                <w:sz w:val="20"/>
              </w:rPr>
            </w:pPr>
            <w:r w:rsidRPr="009E7483">
              <w:rPr>
                <w:rFonts w:ascii="Open Sans" w:hAnsi="Open Sans" w:cs="Open Sans"/>
                <w:sz w:val="20"/>
              </w:rPr>
              <w:t>Czyściwo x 2 role katrin premium 3 warstwy, Ręcznik Maxi, czyściwo jakości premium – kolor niebieski</w:t>
            </w:r>
          </w:p>
        </w:tc>
        <w:tc>
          <w:tcPr>
            <w:tcW w:w="1201" w:type="pct"/>
          </w:tcPr>
          <w:p w14:paraId="4FD666B6" w14:textId="77777777" w:rsidR="009E7483" w:rsidRPr="009E7483" w:rsidRDefault="009E7483" w:rsidP="009E7483">
            <w:pPr>
              <w:pBdr>
                <w:top w:val="nil"/>
                <w:left w:val="nil"/>
                <w:bottom w:val="nil"/>
                <w:right w:val="nil"/>
                <w:between w:val="nil"/>
              </w:pBdr>
              <w:spacing w:before="0" w:line="240" w:lineRule="auto"/>
              <w:ind w:hanging="2"/>
              <w:rPr>
                <w:rFonts w:ascii="Open Sans" w:hAnsi="Open Sans" w:cs="Open Sans"/>
                <w:color w:val="000000"/>
                <w:sz w:val="20"/>
              </w:rPr>
            </w:pPr>
            <w:r w:rsidRPr="009E7483">
              <w:rPr>
                <w:rFonts w:ascii="Open Sans" w:hAnsi="Open Sans" w:cs="Open Sans"/>
                <w:color w:val="000000"/>
                <w:sz w:val="20"/>
              </w:rPr>
              <w:t>Laminowany, 3 warstwowy ręcznik, który skutecznie wchłania, wodę, oleje, smary</w:t>
            </w:r>
          </w:p>
          <w:p w14:paraId="6F2F3CF0" w14:textId="77777777" w:rsidR="009E7483" w:rsidRPr="009E7483" w:rsidRDefault="009E7483" w:rsidP="009E7483">
            <w:pPr>
              <w:pBdr>
                <w:top w:val="nil"/>
                <w:left w:val="nil"/>
                <w:bottom w:val="nil"/>
                <w:right w:val="nil"/>
                <w:between w:val="nil"/>
              </w:pBdr>
              <w:spacing w:before="0" w:line="240" w:lineRule="auto"/>
              <w:ind w:hanging="2"/>
              <w:rPr>
                <w:rFonts w:ascii="Open Sans" w:hAnsi="Open Sans" w:cs="Open Sans"/>
                <w:color w:val="000000"/>
                <w:sz w:val="20"/>
              </w:rPr>
            </w:pPr>
            <w:r w:rsidRPr="009E7483">
              <w:rPr>
                <w:rFonts w:ascii="Open Sans" w:hAnsi="Open Sans" w:cs="Open Sans"/>
                <w:color w:val="000000"/>
                <w:sz w:val="20"/>
              </w:rPr>
              <w:t xml:space="preserve">- Produkt certfikowany. Opakowanie - 2 rolki </w:t>
            </w:r>
          </w:p>
          <w:p w14:paraId="0241C7D1" w14:textId="77777777" w:rsidR="009E7483" w:rsidRPr="009E7483" w:rsidRDefault="009E7483" w:rsidP="009E7483">
            <w:pPr>
              <w:pBdr>
                <w:top w:val="nil"/>
                <w:left w:val="nil"/>
                <w:bottom w:val="nil"/>
                <w:right w:val="nil"/>
                <w:between w:val="nil"/>
              </w:pBdr>
              <w:spacing w:before="0" w:line="240" w:lineRule="auto"/>
              <w:ind w:hanging="2"/>
              <w:rPr>
                <w:rFonts w:ascii="Open Sans" w:hAnsi="Open Sans" w:cs="Open Sans"/>
                <w:color w:val="000000"/>
                <w:sz w:val="20"/>
              </w:rPr>
            </w:pPr>
            <w:r w:rsidRPr="009E7483">
              <w:rPr>
                <w:rFonts w:ascii="Open Sans" w:hAnsi="Open Sans" w:cs="Open Sans"/>
                <w:color w:val="000000"/>
                <w:sz w:val="20"/>
              </w:rPr>
              <w:t xml:space="preserve">w opakowaniu po 180m; Ecolabel – Certfikat - „zielony znak” określający produkty mniej szkodliwe dla środowiska ISO9001/ISO 14001; </w:t>
            </w:r>
          </w:p>
          <w:p w14:paraId="2579F9E0" w14:textId="309B3D85" w:rsidR="009E7483" w:rsidRPr="009E7483" w:rsidRDefault="009E7483" w:rsidP="009E7483">
            <w:pPr>
              <w:spacing w:before="0" w:line="240" w:lineRule="auto"/>
              <w:rPr>
                <w:rFonts w:ascii="Open Sans" w:hAnsi="Open Sans" w:cs="Open Sans"/>
                <w:w w:val="100"/>
                <w:sz w:val="20"/>
              </w:rPr>
            </w:pPr>
            <w:r w:rsidRPr="009E7483">
              <w:rPr>
                <w:rFonts w:ascii="Open Sans" w:hAnsi="Open Sans" w:cs="Open Sans"/>
                <w:sz w:val="20"/>
              </w:rPr>
              <w:t>np. Katrin 464224 lub równoważne</w:t>
            </w:r>
          </w:p>
        </w:tc>
        <w:tc>
          <w:tcPr>
            <w:tcW w:w="333" w:type="pct"/>
          </w:tcPr>
          <w:p w14:paraId="5373C098" w14:textId="1CAB934E" w:rsidR="009E7483" w:rsidRPr="009E7483" w:rsidRDefault="009E7483" w:rsidP="009E7483">
            <w:pPr>
              <w:spacing w:before="0" w:line="240" w:lineRule="auto"/>
              <w:jc w:val="center"/>
              <w:rPr>
                <w:rFonts w:ascii="Open Sans" w:hAnsi="Open Sans" w:cs="Open Sans"/>
                <w:w w:val="100"/>
                <w:sz w:val="20"/>
              </w:rPr>
            </w:pPr>
            <w:r w:rsidRPr="009E7483">
              <w:rPr>
                <w:rFonts w:ascii="Open Sans" w:hAnsi="Open Sans" w:cs="Open Sans"/>
                <w:color w:val="000000"/>
                <w:sz w:val="20"/>
              </w:rPr>
              <w:t>89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0663B" w14:textId="77777777" w:rsidR="009E7483" w:rsidRPr="00B51312" w:rsidRDefault="009E7483" w:rsidP="009E7483">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C4EA532" w14:textId="77777777" w:rsidR="009E7483" w:rsidRPr="00B51312" w:rsidRDefault="009E7483" w:rsidP="009E748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0245F1B" w14:textId="77777777" w:rsidR="009E7483" w:rsidRPr="00B51312" w:rsidRDefault="009E7483" w:rsidP="009E7483">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E617709" w14:textId="77777777" w:rsidR="009E7483" w:rsidRPr="00B51312" w:rsidRDefault="009E7483" w:rsidP="009E7483">
            <w:pPr>
              <w:spacing w:before="0" w:line="240" w:lineRule="auto"/>
              <w:jc w:val="center"/>
              <w:rPr>
                <w:rFonts w:ascii="Open Sans" w:hAnsi="Open Sans" w:cs="Open Sans"/>
                <w:w w:val="100"/>
                <w:sz w:val="20"/>
              </w:rPr>
            </w:pPr>
          </w:p>
        </w:tc>
      </w:tr>
      <w:tr w:rsidR="009E7483" w:rsidRPr="00B51312" w14:paraId="3FDB5694" w14:textId="77777777" w:rsidTr="009E7483">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13E9017" w14:textId="77777777" w:rsidR="009E7483" w:rsidRPr="00B51312" w:rsidRDefault="009E7483" w:rsidP="009E7483">
            <w:pPr>
              <w:spacing w:before="0" w:line="240" w:lineRule="auto"/>
              <w:jc w:val="center"/>
              <w:rPr>
                <w:rFonts w:ascii="Open Sans" w:hAnsi="Open Sans" w:cs="Open Sans"/>
                <w:w w:val="100"/>
                <w:sz w:val="20"/>
              </w:rPr>
            </w:pPr>
            <w:r w:rsidRPr="00B51312">
              <w:rPr>
                <w:rFonts w:ascii="Open Sans" w:hAnsi="Open Sans" w:cs="Open Sans"/>
                <w:w w:val="100"/>
                <w:sz w:val="20"/>
              </w:rPr>
              <w:t>2</w:t>
            </w:r>
          </w:p>
        </w:tc>
        <w:tc>
          <w:tcPr>
            <w:tcW w:w="935" w:type="pct"/>
          </w:tcPr>
          <w:p w14:paraId="182A87AB" w14:textId="6CF75F3B" w:rsidR="009E7483" w:rsidRPr="009E7483" w:rsidRDefault="009E7483" w:rsidP="009E7483">
            <w:pPr>
              <w:spacing w:before="0" w:line="240" w:lineRule="auto"/>
              <w:rPr>
                <w:rFonts w:ascii="Open Sans" w:hAnsi="Open Sans" w:cs="Open Sans"/>
                <w:w w:val="100"/>
                <w:sz w:val="20"/>
                <w:lang w:val="en-GB"/>
              </w:rPr>
            </w:pPr>
            <w:r w:rsidRPr="009E7483">
              <w:rPr>
                <w:rFonts w:ascii="Open Sans" w:hAnsi="Open Sans" w:cs="Open Sans"/>
                <w:color w:val="000000"/>
                <w:sz w:val="20"/>
                <w:lang w:val="en-US"/>
              </w:rPr>
              <w:t>Czyściwo X3 Katrin White 189mb Quality&amp;Price</w:t>
            </w:r>
          </w:p>
        </w:tc>
        <w:tc>
          <w:tcPr>
            <w:tcW w:w="1201" w:type="pct"/>
          </w:tcPr>
          <w:p w14:paraId="404F717B" w14:textId="77777777" w:rsidR="009E7483" w:rsidRPr="009E7483" w:rsidRDefault="009E7483" w:rsidP="009E7483">
            <w:pPr>
              <w:pBdr>
                <w:top w:val="nil"/>
                <w:left w:val="nil"/>
                <w:bottom w:val="nil"/>
                <w:right w:val="nil"/>
                <w:between w:val="nil"/>
              </w:pBdr>
              <w:spacing w:before="0" w:line="240" w:lineRule="auto"/>
              <w:ind w:hanging="2"/>
              <w:rPr>
                <w:rFonts w:ascii="Open Sans" w:hAnsi="Open Sans" w:cs="Open Sans"/>
                <w:color w:val="000000"/>
                <w:sz w:val="20"/>
              </w:rPr>
            </w:pPr>
            <w:r w:rsidRPr="009E7483">
              <w:rPr>
                <w:rFonts w:ascii="Open Sans" w:hAnsi="Open Sans" w:cs="Open Sans"/>
                <w:color w:val="000000"/>
                <w:sz w:val="20"/>
              </w:rPr>
              <w:t>Miękki papier o niskim pyleniu i wysokiej chłonnośc</w:t>
            </w:r>
            <w:r w:rsidRPr="009E7483">
              <w:rPr>
                <w:rFonts w:ascii="Open Sans" w:hAnsi="Open Sans" w:cs="Open Sans"/>
                <w:sz w:val="20"/>
              </w:rPr>
              <w:t xml:space="preserve">i. </w:t>
            </w:r>
            <w:r w:rsidRPr="009E7483">
              <w:rPr>
                <w:rFonts w:ascii="Open Sans" w:hAnsi="Open Sans" w:cs="Open Sans"/>
                <w:color w:val="000000"/>
                <w:sz w:val="20"/>
              </w:rPr>
              <w:t>Długość rolki</w:t>
            </w:r>
            <w:r w:rsidRPr="009E7483">
              <w:rPr>
                <w:rFonts w:ascii="Open Sans" w:hAnsi="Open Sans" w:cs="Open Sans"/>
                <w:sz w:val="20"/>
              </w:rPr>
              <w:t xml:space="preserve">: </w:t>
            </w:r>
            <w:r w:rsidRPr="009E7483">
              <w:rPr>
                <w:rFonts w:ascii="Open Sans" w:hAnsi="Open Sans" w:cs="Open Sans"/>
                <w:color w:val="000000"/>
                <w:sz w:val="20"/>
              </w:rPr>
              <w:t>189m; Wysokość rolki</w:t>
            </w:r>
            <w:r w:rsidRPr="009E7483">
              <w:rPr>
                <w:rFonts w:ascii="Open Sans" w:hAnsi="Open Sans" w:cs="Open Sans"/>
                <w:sz w:val="20"/>
              </w:rPr>
              <w:t xml:space="preserve">: </w:t>
            </w:r>
            <w:r w:rsidRPr="009E7483">
              <w:rPr>
                <w:rFonts w:ascii="Open Sans" w:hAnsi="Open Sans" w:cs="Open Sans"/>
                <w:color w:val="000000"/>
                <w:sz w:val="20"/>
              </w:rPr>
              <w:t>26cm; Średnica rolki</w:t>
            </w:r>
            <w:r w:rsidRPr="009E7483">
              <w:rPr>
                <w:rFonts w:ascii="Open Sans" w:hAnsi="Open Sans" w:cs="Open Sans"/>
                <w:sz w:val="20"/>
              </w:rPr>
              <w:t xml:space="preserve">: </w:t>
            </w:r>
            <w:r w:rsidRPr="009E7483">
              <w:rPr>
                <w:rFonts w:ascii="Open Sans" w:hAnsi="Open Sans" w:cs="Open Sans"/>
                <w:color w:val="000000"/>
                <w:sz w:val="20"/>
              </w:rPr>
              <w:t xml:space="preserve">25cm; Warstwy: 2; </w:t>
            </w:r>
          </w:p>
          <w:p w14:paraId="42C1462A" w14:textId="77777777" w:rsidR="009E7483" w:rsidRPr="009E7483" w:rsidRDefault="009E7483" w:rsidP="009E7483">
            <w:pPr>
              <w:pBdr>
                <w:top w:val="nil"/>
                <w:left w:val="nil"/>
                <w:bottom w:val="nil"/>
                <w:right w:val="nil"/>
                <w:between w:val="nil"/>
              </w:pBdr>
              <w:spacing w:before="0" w:line="240" w:lineRule="auto"/>
              <w:ind w:hanging="2"/>
              <w:rPr>
                <w:rFonts w:ascii="Open Sans" w:hAnsi="Open Sans" w:cs="Open Sans"/>
                <w:color w:val="000000"/>
                <w:sz w:val="20"/>
              </w:rPr>
            </w:pPr>
            <w:r w:rsidRPr="009E7483">
              <w:rPr>
                <w:rFonts w:ascii="Open Sans" w:hAnsi="Open Sans" w:cs="Open Sans"/>
                <w:color w:val="000000"/>
                <w:sz w:val="20"/>
              </w:rPr>
              <w:t>Kolor</w:t>
            </w:r>
            <w:r w:rsidRPr="009E7483">
              <w:rPr>
                <w:rFonts w:ascii="Open Sans" w:hAnsi="Open Sans" w:cs="Open Sans"/>
                <w:sz w:val="20"/>
              </w:rPr>
              <w:t xml:space="preserve">: </w:t>
            </w:r>
            <w:r w:rsidRPr="009E7483">
              <w:rPr>
                <w:rFonts w:ascii="Open Sans" w:hAnsi="Open Sans" w:cs="Open Sans"/>
                <w:color w:val="000000"/>
                <w:sz w:val="20"/>
              </w:rPr>
              <w:t>biały; Materiał:</w:t>
            </w:r>
            <w:r w:rsidRPr="009E7483">
              <w:rPr>
                <w:rFonts w:ascii="Open Sans" w:hAnsi="Open Sans" w:cs="Open Sans"/>
                <w:sz w:val="20"/>
              </w:rPr>
              <w:t xml:space="preserve"> </w:t>
            </w:r>
            <w:r w:rsidRPr="009E7483">
              <w:rPr>
                <w:rFonts w:ascii="Open Sans" w:hAnsi="Open Sans" w:cs="Open Sans"/>
                <w:color w:val="000000"/>
                <w:sz w:val="20"/>
              </w:rPr>
              <w:t xml:space="preserve">celuloza; Ilość </w:t>
            </w:r>
          </w:p>
          <w:p w14:paraId="32A35F46" w14:textId="0BAD81DE" w:rsidR="009E7483" w:rsidRPr="009E7483" w:rsidRDefault="009E7483" w:rsidP="009E7483">
            <w:pPr>
              <w:spacing w:before="0" w:line="240" w:lineRule="auto"/>
              <w:rPr>
                <w:rFonts w:ascii="Open Sans" w:hAnsi="Open Sans" w:cs="Open Sans"/>
                <w:bCs/>
                <w:color w:val="000000"/>
                <w:w w:val="100"/>
                <w:sz w:val="20"/>
              </w:rPr>
            </w:pPr>
            <w:r w:rsidRPr="009E7483">
              <w:rPr>
                <w:rFonts w:ascii="Open Sans" w:hAnsi="Open Sans" w:cs="Open Sans"/>
                <w:color w:val="000000"/>
                <w:sz w:val="20"/>
              </w:rPr>
              <w:t>w opakowaniu</w:t>
            </w:r>
            <w:r w:rsidRPr="009E7483">
              <w:rPr>
                <w:rFonts w:ascii="Open Sans" w:hAnsi="Open Sans" w:cs="Open Sans"/>
                <w:sz w:val="20"/>
              </w:rPr>
              <w:t xml:space="preserve">: </w:t>
            </w:r>
            <w:r w:rsidRPr="009E7483">
              <w:rPr>
                <w:rFonts w:ascii="Open Sans" w:hAnsi="Open Sans" w:cs="Open Sans"/>
                <w:color w:val="000000"/>
                <w:sz w:val="20"/>
              </w:rPr>
              <w:t xml:space="preserve">3; </w:t>
            </w:r>
            <w:r w:rsidRPr="009E7483">
              <w:rPr>
                <w:rFonts w:ascii="Open Sans" w:hAnsi="Open Sans" w:cs="Open Sans"/>
                <w:sz w:val="20"/>
              </w:rPr>
              <w:t>np. Katrin 3402 lub równoważne</w:t>
            </w:r>
          </w:p>
        </w:tc>
        <w:tc>
          <w:tcPr>
            <w:tcW w:w="333" w:type="pct"/>
          </w:tcPr>
          <w:p w14:paraId="408AC417" w14:textId="501A5DA6" w:rsidR="009E7483" w:rsidRPr="009E7483" w:rsidRDefault="009E7483" w:rsidP="009E7483">
            <w:pPr>
              <w:spacing w:before="0" w:line="240" w:lineRule="auto"/>
              <w:jc w:val="center"/>
              <w:rPr>
                <w:rFonts w:ascii="Open Sans" w:hAnsi="Open Sans" w:cs="Open Sans"/>
                <w:w w:val="100"/>
                <w:sz w:val="20"/>
              </w:rPr>
            </w:pPr>
            <w:r w:rsidRPr="009E7483">
              <w:rPr>
                <w:rFonts w:ascii="Open Sans" w:hAnsi="Open Sans" w:cs="Open Sans"/>
                <w:color w:val="000000"/>
                <w:sz w:val="20"/>
              </w:rPr>
              <w:t>28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918105" w14:textId="77777777" w:rsidR="009E7483" w:rsidRPr="00B51312" w:rsidRDefault="009E7483" w:rsidP="009E7483">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70F6E6A" w14:textId="77777777" w:rsidR="009E7483" w:rsidRPr="00B51312" w:rsidRDefault="009E7483" w:rsidP="009E748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60BAAED" w14:textId="77777777" w:rsidR="009E7483" w:rsidRPr="00B51312" w:rsidRDefault="009E7483" w:rsidP="009E7483">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8A93ECE" w14:textId="77777777" w:rsidR="009E7483" w:rsidRPr="00B51312" w:rsidRDefault="009E7483" w:rsidP="009E7483">
            <w:pPr>
              <w:spacing w:before="0" w:line="240" w:lineRule="auto"/>
              <w:jc w:val="center"/>
              <w:rPr>
                <w:rFonts w:ascii="Open Sans" w:hAnsi="Open Sans" w:cs="Open Sans"/>
                <w:w w:val="100"/>
                <w:sz w:val="20"/>
              </w:rPr>
            </w:pPr>
          </w:p>
        </w:tc>
      </w:tr>
      <w:tr w:rsidR="00B51312" w:rsidRPr="00FA4746" w14:paraId="2E4DDDD1" w14:textId="77777777" w:rsidTr="00B21FDB">
        <w:trPr>
          <w:trHeight w:val="568"/>
        </w:trPr>
        <w:tc>
          <w:tcPr>
            <w:tcW w:w="4470" w:type="pct"/>
            <w:gridSpan w:val="7"/>
            <w:vAlign w:val="center"/>
          </w:tcPr>
          <w:p w14:paraId="48454E63" w14:textId="77777777" w:rsidR="00B51312" w:rsidRPr="00FA4746" w:rsidRDefault="00B51312" w:rsidP="00B51312">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25DD1A7C" w14:textId="77777777" w:rsidR="00B51312" w:rsidRPr="00FA4746" w:rsidRDefault="00B51312" w:rsidP="00B51312">
            <w:pPr>
              <w:spacing w:before="0" w:line="240" w:lineRule="auto"/>
              <w:jc w:val="right"/>
              <w:rPr>
                <w:rFonts w:ascii="Open Sans" w:hAnsi="Open Sans" w:cs="Open Sans"/>
                <w:w w:val="100"/>
                <w:sz w:val="20"/>
              </w:rPr>
            </w:pPr>
          </w:p>
        </w:tc>
      </w:tr>
    </w:tbl>
    <w:p w14:paraId="083DFEF2" w14:textId="77777777" w:rsidR="00CA35FF" w:rsidRPr="009827FA" w:rsidRDefault="00CA35FF" w:rsidP="009827FA">
      <w:pPr>
        <w:rPr>
          <w:rFonts w:ascii="Open Sans" w:hAnsi="Open Sans" w:cs="Open Sans"/>
          <w:bCs/>
          <w:w w:val="100"/>
          <w:sz w:val="20"/>
        </w:rPr>
      </w:pPr>
    </w:p>
    <w:p w14:paraId="1712DF7B" w14:textId="77777777" w:rsidR="007A44C5" w:rsidRPr="007A44C5" w:rsidRDefault="007A44C5" w:rsidP="007A44C5">
      <w:pPr>
        <w:spacing w:before="120" w:after="120" w:line="240" w:lineRule="auto"/>
        <w:rPr>
          <w:rFonts w:ascii="Open Sans" w:hAnsi="Open Sans" w:cs="Open Sans"/>
          <w:w w:val="100"/>
          <w:sz w:val="20"/>
          <w:szCs w:val="18"/>
        </w:rPr>
      </w:pPr>
      <w:r w:rsidRPr="007A44C5">
        <w:rPr>
          <w:rFonts w:ascii="Open Sans" w:hAnsi="Open Sans" w:cs="Open Sans"/>
          <w:w w:val="100"/>
          <w:sz w:val="20"/>
          <w:szCs w:val="18"/>
        </w:rPr>
        <w:t xml:space="preserve">Uwagi: </w:t>
      </w:r>
    </w:p>
    <w:p w14:paraId="56CAE145" w14:textId="77777777" w:rsidR="004D3F09" w:rsidRPr="004D3F09" w:rsidRDefault="004D3F09" w:rsidP="004D3F09">
      <w:pPr>
        <w:spacing w:before="120" w:after="120" w:line="240" w:lineRule="auto"/>
        <w:rPr>
          <w:rFonts w:ascii="Open Sans" w:hAnsi="Open Sans" w:cs="Open Sans"/>
          <w:w w:val="100"/>
          <w:sz w:val="20"/>
          <w:szCs w:val="18"/>
        </w:rPr>
      </w:pPr>
      <w:r w:rsidRPr="004D3F09">
        <w:rPr>
          <w:rFonts w:ascii="Open Sans" w:hAnsi="Open Sans" w:cs="Open Sans"/>
          <w:w w:val="100"/>
          <w:sz w:val="20"/>
          <w:szCs w:val="18"/>
        </w:rPr>
        <w:t xml:space="preserve">Zamawiający dopuszcza możliwość składania ofert równoważnych pod warunkiem, iż oferowane akcesoria będą równoważne pod względem przedstawionej specyfikacji. </w:t>
      </w:r>
    </w:p>
    <w:p w14:paraId="228C1D17" w14:textId="4030EB49" w:rsidR="007A44C5" w:rsidRDefault="004D3F09" w:rsidP="004D3F09">
      <w:pPr>
        <w:spacing w:before="120" w:after="120" w:line="240" w:lineRule="auto"/>
        <w:rPr>
          <w:rFonts w:ascii="Open Sans" w:hAnsi="Open Sans" w:cs="Open Sans"/>
          <w:w w:val="100"/>
          <w:sz w:val="20"/>
          <w:szCs w:val="18"/>
        </w:rPr>
      </w:pPr>
      <w:r w:rsidRPr="004D3F09">
        <w:rPr>
          <w:rFonts w:ascii="Open Sans" w:hAnsi="Open Sans" w:cs="Open Sans"/>
          <w:w w:val="100"/>
          <w:sz w:val="20"/>
          <w:szCs w:val="18"/>
        </w:rPr>
        <w:t>Realizacja w ciągu 30 dni od daty podpisania umowy,</w:t>
      </w:r>
      <w:r w:rsidRPr="004D3F09">
        <w:rPr>
          <w:rFonts w:ascii="Open Sans" w:hAnsi="Open Sans" w:cs="Open Sans"/>
          <w:b/>
          <w:w w:val="100"/>
          <w:sz w:val="20"/>
          <w:szCs w:val="18"/>
        </w:rPr>
        <w:t xml:space="preserve"> </w:t>
      </w:r>
      <w:r w:rsidRPr="004D3F09">
        <w:rPr>
          <w:rFonts w:ascii="Open Sans" w:hAnsi="Open Sans" w:cs="Open Sans"/>
          <w:b/>
          <w:bCs/>
          <w:w w:val="100"/>
          <w:sz w:val="20"/>
          <w:szCs w:val="18"/>
        </w:rPr>
        <w:t>zgodnie z załączonym rozdzielnikiem.</w:t>
      </w:r>
    </w:p>
    <w:p w14:paraId="1D5C4109" w14:textId="0F82A2B4" w:rsidR="00C3364E" w:rsidRDefault="00C3364E" w:rsidP="007A44C5">
      <w:pPr>
        <w:spacing w:before="120" w:after="120" w:line="240" w:lineRule="auto"/>
        <w:rPr>
          <w:rFonts w:ascii="Open Sans" w:hAnsi="Open Sans" w:cs="Open Sans"/>
          <w:w w:val="100"/>
          <w:sz w:val="20"/>
          <w:szCs w:val="18"/>
        </w:rPr>
      </w:pPr>
    </w:p>
    <w:p w14:paraId="21A87C14" w14:textId="20752448" w:rsidR="00C3364E" w:rsidRDefault="00C3364E" w:rsidP="007A44C5">
      <w:pPr>
        <w:spacing w:before="120" w:after="120" w:line="240" w:lineRule="auto"/>
        <w:rPr>
          <w:rFonts w:ascii="Open Sans" w:hAnsi="Open Sans" w:cs="Open Sans"/>
          <w:w w:val="100"/>
          <w:sz w:val="20"/>
          <w:szCs w:val="18"/>
        </w:rPr>
      </w:pPr>
    </w:p>
    <w:p w14:paraId="48FD98D3" w14:textId="77777777" w:rsidR="00C3364E" w:rsidRDefault="00C3364E">
      <w:pPr>
        <w:autoSpaceDE/>
        <w:autoSpaceDN/>
        <w:spacing w:before="0" w:line="240" w:lineRule="auto"/>
        <w:jc w:val="left"/>
        <w:rPr>
          <w:rFonts w:ascii="Open Sans" w:hAnsi="Open Sans" w:cs="Open Sans"/>
          <w:w w:val="100"/>
          <w:sz w:val="20"/>
          <w:szCs w:val="18"/>
        </w:rPr>
      </w:pPr>
      <w:r>
        <w:rPr>
          <w:rFonts w:ascii="Open Sans" w:hAnsi="Open Sans" w:cs="Open Sans"/>
          <w:w w:val="100"/>
          <w:sz w:val="20"/>
          <w:szCs w:val="18"/>
        </w:rPr>
        <w:br w:type="page"/>
      </w:r>
    </w:p>
    <w:p w14:paraId="76EDEB9F" w14:textId="63EA17BD" w:rsidR="00C3364E" w:rsidRDefault="00C3364E" w:rsidP="007A44C5">
      <w:pPr>
        <w:spacing w:before="120" w:after="120" w:line="240" w:lineRule="auto"/>
        <w:rPr>
          <w:rFonts w:ascii="Open Sans" w:hAnsi="Open Sans" w:cs="Open Sans"/>
          <w:w w:val="100"/>
          <w:sz w:val="20"/>
          <w:szCs w:val="18"/>
        </w:rPr>
      </w:pPr>
    </w:p>
    <w:p w14:paraId="58D3CCA1" w14:textId="6FD0B01B" w:rsidR="00C3364E" w:rsidRDefault="00C3364E" w:rsidP="00C3364E">
      <w:pPr>
        <w:rPr>
          <w:rFonts w:ascii="Open Sans" w:hAnsi="Open Sans" w:cs="Open Sans"/>
          <w:b/>
          <w:w w:val="100"/>
          <w:sz w:val="20"/>
          <w:u w:val="single"/>
        </w:rPr>
      </w:pPr>
      <w:r>
        <w:rPr>
          <w:rFonts w:ascii="Open Sans" w:hAnsi="Open Sans" w:cs="Open Sans"/>
          <w:b/>
          <w:w w:val="100"/>
          <w:sz w:val="20"/>
          <w:u w:val="single"/>
        </w:rPr>
        <w:t xml:space="preserve">Część 63 </w:t>
      </w:r>
      <w:r w:rsidR="004D3F09" w:rsidRPr="004D3F09">
        <w:rPr>
          <w:rFonts w:ascii="Open Sans" w:hAnsi="Open Sans" w:cs="Open Sans"/>
          <w:b/>
          <w:w w:val="100"/>
          <w:sz w:val="20"/>
          <w:u w:val="single"/>
        </w:rPr>
        <w:t>Strzykawki insulinowe</w:t>
      </w:r>
    </w:p>
    <w:p w14:paraId="719779F8" w14:textId="171C68A7" w:rsidR="00C3364E" w:rsidRDefault="00C3364E" w:rsidP="00C3364E">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263"/>
        <w:gridCol w:w="5813"/>
        <w:gridCol w:w="1415"/>
        <w:gridCol w:w="4823"/>
        <w:gridCol w:w="2129"/>
        <w:gridCol w:w="850"/>
        <w:gridCol w:w="2252"/>
      </w:tblGrid>
      <w:tr w:rsidR="00C95E14" w:rsidRPr="00FA4746" w14:paraId="3D7C524B" w14:textId="77777777" w:rsidTr="004966E2">
        <w:trPr>
          <w:trHeight w:val="450"/>
        </w:trPr>
        <w:tc>
          <w:tcPr>
            <w:tcW w:w="165" w:type="pct"/>
            <w:tcBorders>
              <w:bottom w:val="single" w:sz="4" w:space="0" w:color="auto"/>
            </w:tcBorders>
            <w:shd w:val="clear" w:color="auto" w:fill="E0E0E0"/>
            <w:vAlign w:val="center"/>
            <w:hideMark/>
          </w:tcPr>
          <w:p w14:paraId="4CD07CAB" w14:textId="77777777" w:rsidR="00C95E14" w:rsidRPr="00FA4746" w:rsidRDefault="00C95E14"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768" w:type="pct"/>
            <w:tcBorders>
              <w:bottom w:val="single" w:sz="4" w:space="0" w:color="auto"/>
            </w:tcBorders>
            <w:shd w:val="clear" w:color="auto" w:fill="E0E0E0"/>
            <w:vAlign w:val="center"/>
            <w:hideMark/>
          </w:tcPr>
          <w:p w14:paraId="754B97CA" w14:textId="77777777" w:rsidR="00C95E14" w:rsidRPr="00FA4746" w:rsidRDefault="00C95E14"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368" w:type="pct"/>
            <w:tcBorders>
              <w:bottom w:val="single" w:sz="4" w:space="0" w:color="auto"/>
            </w:tcBorders>
            <w:shd w:val="clear" w:color="auto" w:fill="E0E0E0"/>
            <w:vAlign w:val="center"/>
            <w:hideMark/>
          </w:tcPr>
          <w:p w14:paraId="700B2142" w14:textId="77777777" w:rsidR="00C95E14" w:rsidRPr="00FA4746" w:rsidRDefault="00C95E14"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7607CAFF" w14:textId="77777777" w:rsidR="00C95E14" w:rsidRPr="00FA4746" w:rsidRDefault="00C95E14"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240399BD" w14:textId="77777777" w:rsidR="00C95E14" w:rsidRPr="00FA4746" w:rsidRDefault="00C95E14"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392DC04D" w14:textId="77777777" w:rsidR="00C95E14" w:rsidRPr="00FA4746" w:rsidRDefault="00C95E14"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2B371F3E" w14:textId="77777777" w:rsidR="00C95E14" w:rsidRPr="00FA4746" w:rsidRDefault="00C95E14"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7CB65C1F" w14:textId="77777777" w:rsidR="00C95E14" w:rsidRPr="00FA4746" w:rsidRDefault="00C95E14"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7AF8FFDA" w14:textId="77777777" w:rsidR="00C95E14" w:rsidRPr="00FA4746" w:rsidRDefault="00C95E14" w:rsidP="00B21FDB">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C95E14" w:rsidRPr="00AF6C83" w14:paraId="20D14EA7" w14:textId="77777777" w:rsidTr="004966E2">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656DEA13" w14:textId="77777777" w:rsidR="00C95E14" w:rsidRPr="00AF6C83" w:rsidRDefault="00C95E14"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768" w:type="pct"/>
            <w:tcBorders>
              <w:top w:val="single" w:sz="4" w:space="0" w:color="auto"/>
              <w:left w:val="single" w:sz="4" w:space="0" w:color="auto"/>
              <w:bottom w:val="single" w:sz="4" w:space="0" w:color="auto"/>
              <w:right w:val="single" w:sz="4" w:space="0" w:color="auto"/>
            </w:tcBorders>
            <w:vAlign w:val="center"/>
          </w:tcPr>
          <w:p w14:paraId="44B9CB25" w14:textId="77777777" w:rsidR="00C95E14" w:rsidRPr="00AF6C83" w:rsidRDefault="00C95E14"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368" w:type="pct"/>
            <w:tcBorders>
              <w:top w:val="single" w:sz="4" w:space="0" w:color="auto"/>
              <w:left w:val="single" w:sz="4" w:space="0" w:color="auto"/>
              <w:bottom w:val="single" w:sz="4" w:space="0" w:color="auto"/>
              <w:right w:val="single" w:sz="4" w:space="0" w:color="auto"/>
            </w:tcBorders>
            <w:vAlign w:val="center"/>
          </w:tcPr>
          <w:p w14:paraId="26B32807" w14:textId="77777777" w:rsidR="00C95E14" w:rsidRPr="00AF6C83" w:rsidRDefault="00C95E14"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4213695D" w14:textId="77777777" w:rsidR="00C95E14" w:rsidRPr="00AF6C83" w:rsidRDefault="00C95E14"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7DBDDFEF" w14:textId="77777777" w:rsidR="00C95E14" w:rsidRPr="00AF6C83" w:rsidRDefault="00C95E14"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7844DB24" w14:textId="77777777" w:rsidR="00C95E14" w:rsidRPr="00AF6C83" w:rsidRDefault="00C95E14"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0497F615" w14:textId="77777777" w:rsidR="00C95E14" w:rsidRPr="00AF6C83" w:rsidRDefault="00C95E14"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54C83CCC" w14:textId="77777777" w:rsidR="00C95E14" w:rsidRPr="00AF6C83" w:rsidRDefault="00C95E14"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4D3F09" w:rsidRPr="00FA4746" w14:paraId="5756F260" w14:textId="77777777" w:rsidTr="004D3F0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8C32FC4" w14:textId="06A81304" w:rsidR="004D3F09" w:rsidRPr="00B21FDB" w:rsidRDefault="004D3F09" w:rsidP="00C33BC1">
            <w:pPr>
              <w:pStyle w:val="Akapitzlist"/>
              <w:numPr>
                <w:ilvl w:val="0"/>
                <w:numId w:val="78"/>
              </w:numPr>
              <w:spacing w:before="0" w:line="240" w:lineRule="auto"/>
              <w:jc w:val="left"/>
              <w:rPr>
                <w:rFonts w:ascii="Open Sans" w:hAnsi="Open Sans" w:cs="Open Sans"/>
                <w:w w:val="100"/>
                <w:sz w:val="20"/>
              </w:rPr>
            </w:pPr>
          </w:p>
        </w:tc>
        <w:tc>
          <w:tcPr>
            <w:tcW w:w="768" w:type="pct"/>
          </w:tcPr>
          <w:p w14:paraId="130C368A" w14:textId="717F8F9F" w:rsidR="004D3F09" w:rsidRPr="004D3F09" w:rsidRDefault="004D3F09" w:rsidP="004D3F09">
            <w:pPr>
              <w:spacing w:before="0" w:line="240" w:lineRule="auto"/>
              <w:jc w:val="left"/>
              <w:rPr>
                <w:rFonts w:ascii="Open Sans" w:hAnsi="Open Sans" w:cs="Open Sans"/>
                <w:w w:val="100"/>
                <w:sz w:val="20"/>
              </w:rPr>
            </w:pPr>
            <w:r w:rsidRPr="004D3F09">
              <w:rPr>
                <w:rFonts w:ascii="Open Sans" w:hAnsi="Open Sans" w:cs="Open Sans"/>
                <w:sz w:val="20"/>
              </w:rPr>
              <w:t xml:space="preserve">Strzykawka insulinowa </w:t>
            </w:r>
          </w:p>
        </w:tc>
        <w:tc>
          <w:tcPr>
            <w:tcW w:w="1368" w:type="pct"/>
          </w:tcPr>
          <w:p w14:paraId="3AAFAA5F" w14:textId="5F60A4D5" w:rsidR="004D3F09" w:rsidRPr="004D3F09" w:rsidRDefault="004D3F09" w:rsidP="004D3F09">
            <w:pPr>
              <w:tabs>
                <w:tab w:val="num" w:pos="720"/>
              </w:tabs>
              <w:spacing w:before="0" w:line="240" w:lineRule="auto"/>
              <w:jc w:val="left"/>
              <w:rPr>
                <w:rFonts w:ascii="Open Sans" w:hAnsi="Open Sans" w:cs="Open Sans"/>
                <w:sz w:val="20"/>
              </w:rPr>
            </w:pPr>
            <w:r w:rsidRPr="004D3F09">
              <w:rPr>
                <w:rFonts w:ascii="Open Sans" w:hAnsi="Open Sans" w:cs="Open Sans"/>
                <w:bCs/>
                <w:sz w:val="20"/>
              </w:rPr>
              <w:t>Strzykawka j</w:t>
            </w:r>
            <w:r w:rsidRPr="004D3F09">
              <w:rPr>
                <w:rFonts w:ascii="Open Sans" w:hAnsi="Open Sans" w:cs="Open Sans"/>
                <w:sz w:val="20"/>
              </w:rPr>
              <w:t xml:space="preserve">ednorazowego użytku, o sterylnym wnętrzu. Fabrycznie zmontowana strzykawka z igłą. </w:t>
            </w:r>
            <w:r w:rsidRPr="004D3F09">
              <w:rPr>
                <w:rFonts w:ascii="Open Sans" w:hAnsi="Open Sans" w:cs="Open Sans"/>
                <w:b/>
                <w:bCs/>
                <w:sz w:val="20"/>
              </w:rPr>
              <w:br/>
            </w:r>
            <w:r w:rsidRPr="004D3F09">
              <w:rPr>
                <w:rFonts w:ascii="Open Sans" w:hAnsi="Open Sans" w:cs="Open Sans"/>
                <w:sz w:val="20"/>
              </w:rPr>
              <w:t xml:space="preserve">przezroczysty cylinder, wyraźne znaczniki skali, pierścień zabezpieczający chroniący przed przypadkowym wycofywaniem tłoka, koniec każdej igły stanowi trój-płaszczyznowe ostrze; igły pokryte specjalną powłoką, która pozwala na redukcję siły wymaganej do wkłucia, </w:t>
            </w:r>
          </w:p>
          <w:p w14:paraId="0027DB34" w14:textId="77777777" w:rsidR="004D3F09" w:rsidRPr="004D3F09" w:rsidRDefault="004D3F09" w:rsidP="004D3F09">
            <w:pPr>
              <w:spacing w:before="0" w:line="240" w:lineRule="auto"/>
              <w:jc w:val="left"/>
              <w:rPr>
                <w:rFonts w:ascii="Open Sans" w:hAnsi="Open Sans" w:cs="Open Sans"/>
                <w:sz w:val="20"/>
              </w:rPr>
            </w:pPr>
            <w:r w:rsidRPr="004D3F09">
              <w:rPr>
                <w:rFonts w:ascii="Open Sans" w:hAnsi="Open Sans" w:cs="Open Sans"/>
                <w:sz w:val="20"/>
              </w:rPr>
              <w:t>Sposób pakowania: kartonik zbiorczy - 100 sztuk BD Micro Fine Plus 30 G 0,30 x 8 mm 1 ml U-40. Op. 100 szt.;</w:t>
            </w:r>
          </w:p>
          <w:p w14:paraId="569518C9" w14:textId="14110175" w:rsidR="004D3F09" w:rsidRPr="004D3F09" w:rsidRDefault="004D3F09" w:rsidP="004D3F09">
            <w:pPr>
              <w:spacing w:before="0" w:line="240" w:lineRule="auto"/>
              <w:rPr>
                <w:rFonts w:ascii="Open Sans" w:hAnsi="Open Sans" w:cs="Open Sans"/>
                <w:w w:val="100"/>
                <w:sz w:val="20"/>
              </w:rPr>
            </w:pPr>
            <w:r w:rsidRPr="004D3F09">
              <w:rPr>
                <w:rFonts w:ascii="Open Sans" w:hAnsi="Open Sans" w:cs="Open Sans"/>
                <w:sz w:val="20"/>
              </w:rPr>
              <w:t>Np. BD 320911 lub równoważne</w:t>
            </w:r>
          </w:p>
        </w:tc>
        <w:tc>
          <w:tcPr>
            <w:tcW w:w="333" w:type="pct"/>
          </w:tcPr>
          <w:p w14:paraId="30E4A9E4" w14:textId="7F7CBB6D" w:rsidR="004D3F09" w:rsidRPr="004D3F09" w:rsidRDefault="004D3F09" w:rsidP="004D3F09">
            <w:pPr>
              <w:spacing w:before="0" w:line="240" w:lineRule="auto"/>
              <w:jc w:val="center"/>
              <w:rPr>
                <w:rFonts w:ascii="Open Sans" w:hAnsi="Open Sans" w:cs="Open Sans"/>
                <w:w w:val="100"/>
                <w:sz w:val="20"/>
              </w:rPr>
            </w:pPr>
            <w:r w:rsidRPr="004D3F09">
              <w:rPr>
                <w:rFonts w:ascii="Open Sans" w:hAnsi="Open Sans" w:cs="Open Sans"/>
                <w:sz w:val="20"/>
              </w:rPr>
              <w:t>9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6659F" w14:textId="77777777" w:rsidR="004D3F09" w:rsidRPr="00FA4746" w:rsidRDefault="004D3F09" w:rsidP="004D3F09">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0855DC7" w14:textId="77777777" w:rsidR="004D3F09" w:rsidRPr="00FA4746" w:rsidRDefault="004D3F09" w:rsidP="004D3F09">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76B6D0A" w14:textId="77777777" w:rsidR="004D3F09" w:rsidRPr="00FA4746" w:rsidRDefault="004D3F09" w:rsidP="004D3F09">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F42F8FD" w14:textId="77777777" w:rsidR="004D3F09" w:rsidRPr="00FA4746" w:rsidRDefault="004D3F09" w:rsidP="004D3F09">
            <w:pPr>
              <w:spacing w:before="0" w:line="240" w:lineRule="auto"/>
              <w:jc w:val="center"/>
              <w:rPr>
                <w:rFonts w:ascii="Open Sans" w:hAnsi="Open Sans" w:cs="Open Sans"/>
                <w:w w:val="100"/>
                <w:sz w:val="20"/>
              </w:rPr>
            </w:pPr>
          </w:p>
        </w:tc>
      </w:tr>
      <w:tr w:rsidR="00C95E14" w:rsidRPr="00FA4746" w14:paraId="190F9FE4" w14:textId="77777777" w:rsidTr="004966E2">
        <w:trPr>
          <w:trHeight w:val="568"/>
        </w:trPr>
        <w:tc>
          <w:tcPr>
            <w:tcW w:w="4470" w:type="pct"/>
            <w:gridSpan w:val="7"/>
            <w:vAlign w:val="center"/>
          </w:tcPr>
          <w:p w14:paraId="4730E24A" w14:textId="77777777" w:rsidR="00C95E14" w:rsidRPr="00FA4746" w:rsidRDefault="00C95E14" w:rsidP="00B21FDB">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3965FFB5" w14:textId="77777777" w:rsidR="00C95E14" w:rsidRPr="00FA4746" w:rsidRDefault="00C95E14" w:rsidP="00B21FDB">
            <w:pPr>
              <w:spacing w:before="0" w:line="240" w:lineRule="auto"/>
              <w:jc w:val="right"/>
              <w:rPr>
                <w:rFonts w:ascii="Open Sans" w:hAnsi="Open Sans" w:cs="Open Sans"/>
                <w:w w:val="100"/>
                <w:sz w:val="20"/>
              </w:rPr>
            </w:pPr>
          </w:p>
        </w:tc>
      </w:tr>
    </w:tbl>
    <w:p w14:paraId="37E799BF" w14:textId="77777777" w:rsidR="00C3364E" w:rsidRPr="00C3364E" w:rsidRDefault="00C3364E" w:rsidP="00C3364E">
      <w:pPr>
        <w:rPr>
          <w:rFonts w:ascii="Open Sans" w:hAnsi="Open Sans" w:cs="Open Sans"/>
          <w:b/>
          <w:w w:val="100"/>
          <w:sz w:val="20"/>
          <w:u w:val="single"/>
        </w:rPr>
      </w:pPr>
    </w:p>
    <w:p w14:paraId="5CE4BB66" w14:textId="77777777" w:rsidR="00667809" w:rsidRPr="00667809" w:rsidRDefault="00667809" w:rsidP="00667809">
      <w:pPr>
        <w:rPr>
          <w:rFonts w:ascii="Open Sans" w:hAnsi="Open Sans" w:cs="Open Sans"/>
          <w:w w:val="100"/>
          <w:sz w:val="20"/>
          <w:szCs w:val="18"/>
        </w:rPr>
      </w:pPr>
      <w:r w:rsidRPr="00667809">
        <w:rPr>
          <w:rFonts w:ascii="Open Sans" w:hAnsi="Open Sans" w:cs="Open Sans"/>
          <w:w w:val="100"/>
          <w:sz w:val="20"/>
          <w:szCs w:val="18"/>
        </w:rPr>
        <w:t xml:space="preserve">Uwagi: </w:t>
      </w:r>
    </w:p>
    <w:p w14:paraId="6900B0B5" w14:textId="77777777" w:rsidR="004D3F09" w:rsidRPr="004D3F09" w:rsidRDefault="004D3F09" w:rsidP="004D3F09">
      <w:pPr>
        <w:rPr>
          <w:rFonts w:ascii="Open Sans" w:hAnsi="Open Sans" w:cs="Open Sans"/>
          <w:w w:val="100"/>
          <w:sz w:val="20"/>
          <w:szCs w:val="18"/>
        </w:rPr>
      </w:pPr>
      <w:r w:rsidRPr="004D3F09">
        <w:rPr>
          <w:rFonts w:ascii="Open Sans" w:hAnsi="Open Sans" w:cs="Open Sans"/>
          <w:w w:val="100"/>
          <w:sz w:val="20"/>
          <w:szCs w:val="18"/>
        </w:rPr>
        <w:t xml:space="preserve">Data ważności min. 18 miesięcy od daty dostawy. </w:t>
      </w:r>
    </w:p>
    <w:p w14:paraId="01C06346" w14:textId="5A880FF4" w:rsidR="00667809" w:rsidRPr="00667809" w:rsidRDefault="004D3F09" w:rsidP="004D3F09">
      <w:pPr>
        <w:rPr>
          <w:rFonts w:ascii="Open Sans" w:hAnsi="Open Sans" w:cs="Open Sans"/>
          <w:w w:val="100"/>
          <w:sz w:val="20"/>
          <w:szCs w:val="18"/>
        </w:rPr>
      </w:pPr>
      <w:r w:rsidRPr="004D3F09">
        <w:rPr>
          <w:rFonts w:ascii="Open Sans" w:hAnsi="Open Sans" w:cs="Open Sans"/>
          <w:w w:val="100"/>
          <w:sz w:val="20"/>
          <w:szCs w:val="18"/>
        </w:rPr>
        <w:t>Realizacja w ciągu 30 dni od daty podpisania umowy,</w:t>
      </w:r>
      <w:r w:rsidRPr="004D3F09">
        <w:rPr>
          <w:rFonts w:ascii="Open Sans" w:hAnsi="Open Sans" w:cs="Open Sans"/>
          <w:b/>
          <w:w w:val="100"/>
          <w:sz w:val="20"/>
          <w:szCs w:val="18"/>
        </w:rPr>
        <w:t xml:space="preserve"> </w:t>
      </w:r>
      <w:r w:rsidRPr="004D3F09">
        <w:rPr>
          <w:rFonts w:ascii="Open Sans" w:hAnsi="Open Sans" w:cs="Open Sans"/>
          <w:b/>
          <w:bCs/>
          <w:w w:val="100"/>
          <w:sz w:val="20"/>
          <w:szCs w:val="18"/>
        </w:rPr>
        <w:t>zgodnie z załączonym rozdzielnikiem.</w:t>
      </w:r>
    </w:p>
    <w:p w14:paraId="592876B2" w14:textId="00CC29E0" w:rsidR="00C45E81" w:rsidRDefault="00C45E81" w:rsidP="00C3364E">
      <w:pPr>
        <w:rPr>
          <w:rFonts w:ascii="Open Sans" w:hAnsi="Open Sans" w:cs="Open Sans"/>
          <w:b/>
          <w:w w:val="100"/>
          <w:sz w:val="20"/>
          <w:u w:val="single"/>
        </w:rPr>
      </w:pPr>
    </w:p>
    <w:p w14:paraId="336F3697" w14:textId="77777777" w:rsidR="00C45E81" w:rsidRDefault="00C45E81">
      <w:pPr>
        <w:autoSpaceDE/>
        <w:autoSpaceDN/>
        <w:spacing w:before="0" w:line="240" w:lineRule="auto"/>
        <w:jc w:val="left"/>
        <w:rPr>
          <w:rFonts w:ascii="Open Sans" w:hAnsi="Open Sans" w:cs="Open Sans"/>
          <w:b/>
          <w:w w:val="100"/>
          <w:sz w:val="20"/>
          <w:u w:val="single"/>
        </w:rPr>
      </w:pPr>
      <w:r>
        <w:rPr>
          <w:rFonts w:ascii="Open Sans" w:hAnsi="Open Sans" w:cs="Open Sans"/>
          <w:b/>
          <w:w w:val="100"/>
          <w:sz w:val="20"/>
          <w:u w:val="single"/>
        </w:rPr>
        <w:br w:type="page"/>
      </w:r>
    </w:p>
    <w:p w14:paraId="49EC141B" w14:textId="20A6F3DC" w:rsidR="00C3364E" w:rsidRDefault="00C3364E" w:rsidP="00C3364E">
      <w:pPr>
        <w:rPr>
          <w:rFonts w:ascii="Open Sans" w:hAnsi="Open Sans" w:cs="Open Sans"/>
          <w:b/>
          <w:w w:val="100"/>
          <w:sz w:val="20"/>
          <w:u w:val="single"/>
        </w:rPr>
      </w:pPr>
    </w:p>
    <w:p w14:paraId="2E8C58EE" w14:textId="5EED6552" w:rsidR="00C45E81" w:rsidRDefault="00C45E81" w:rsidP="00C45E81">
      <w:pPr>
        <w:rPr>
          <w:rFonts w:ascii="Open Sans" w:hAnsi="Open Sans" w:cs="Open Sans"/>
          <w:b/>
          <w:w w:val="100"/>
          <w:sz w:val="20"/>
          <w:u w:val="single"/>
        </w:rPr>
      </w:pPr>
      <w:r>
        <w:rPr>
          <w:rFonts w:ascii="Open Sans" w:hAnsi="Open Sans" w:cs="Open Sans"/>
          <w:b/>
          <w:w w:val="100"/>
          <w:sz w:val="20"/>
          <w:u w:val="single"/>
        </w:rPr>
        <w:t xml:space="preserve">Część 64 </w:t>
      </w:r>
      <w:r w:rsidR="004D3F09" w:rsidRPr="004D3F09">
        <w:rPr>
          <w:rFonts w:ascii="Open Sans" w:hAnsi="Open Sans" w:cs="Open Sans"/>
          <w:b/>
          <w:w w:val="100"/>
          <w:sz w:val="20"/>
          <w:u w:val="single"/>
        </w:rPr>
        <w:t>Szalki Petriego</w:t>
      </w:r>
    </w:p>
    <w:p w14:paraId="3FE5FA31" w14:textId="6CEF6D48" w:rsidR="00C45E81" w:rsidRDefault="00C45E81" w:rsidP="00C3364E">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2838"/>
        <w:gridCol w:w="6238"/>
        <w:gridCol w:w="1415"/>
        <w:gridCol w:w="4823"/>
        <w:gridCol w:w="2129"/>
        <w:gridCol w:w="850"/>
        <w:gridCol w:w="2252"/>
      </w:tblGrid>
      <w:tr w:rsidR="00C45E81" w:rsidRPr="00FA4746" w14:paraId="609F6960" w14:textId="77777777" w:rsidTr="00232D4A">
        <w:trPr>
          <w:trHeight w:val="450"/>
        </w:trPr>
        <w:tc>
          <w:tcPr>
            <w:tcW w:w="165" w:type="pct"/>
            <w:tcBorders>
              <w:bottom w:val="single" w:sz="4" w:space="0" w:color="auto"/>
            </w:tcBorders>
            <w:shd w:val="clear" w:color="auto" w:fill="E0E0E0"/>
            <w:vAlign w:val="center"/>
            <w:hideMark/>
          </w:tcPr>
          <w:p w14:paraId="03C0FD95" w14:textId="77777777" w:rsidR="00C45E81" w:rsidRPr="00FA4746" w:rsidRDefault="00C45E81" w:rsidP="00C45E81">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668" w:type="pct"/>
            <w:tcBorders>
              <w:bottom w:val="single" w:sz="4" w:space="0" w:color="auto"/>
            </w:tcBorders>
            <w:shd w:val="clear" w:color="auto" w:fill="E0E0E0"/>
            <w:vAlign w:val="center"/>
            <w:hideMark/>
          </w:tcPr>
          <w:p w14:paraId="1DCCFBEC" w14:textId="77777777" w:rsidR="00C45E81" w:rsidRPr="00FA4746" w:rsidRDefault="00C45E81" w:rsidP="00C45E81">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468" w:type="pct"/>
            <w:tcBorders>
              <w:bottom w:val="single" w:sz="4" w:space="0" w:color="auto"/>
            </w:tcBorders>
            <w:shd w:val="clear" w:color="auto" w:fill="E0E0E0"/>
            <w:vAlign w:val="center"/>
            <w:hideMark/>
          </w:tcPr>
          <w:p w14:paraId="5BE94873" w14:textId="77777777" w:rsidR="00C45E81" w:rsidRPr="00FA4746" w:rsidRDefault="00C45E81" w:rsidP="00C45E81">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1F8D5B11" w14:textId="77777777" w:rsidR="00C45E81" w:rsidRPr="00FA4746" w:rsidRDefault="00C45E81" w:rsidP="00C45E81">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0CEB5540" w14:textId="77777777" w:rsidR="00C45E81" w:rsidRPr="00FA4746" w:rsidRDefault="00C45E81" w:rsidP="00C45E81">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3B3222F6" w14:textId="77777777" w:rsidR="00C45E81" w:rsidRPr="00FA4746" w:rsidRDefault="00C45E81" w:rsidP="00C45E81">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0D73FF60" w14:textId="77777777" w:rsidR="00C45E81" w:rsidRPr="00FA4746" w:rsidRDefault="00C45E81" w:rsidP="00C45E81">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3618CEB5" w14:textId="77777777" w:rsidR="00C45E81" w:rsidRPr="00FA4746" w:rsidRDefault="00C45E81" w:rsidP="00C45E81">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70BEBE82" w14:textId="77777777" w:rsidR="00C45E81" w:rsidRPr="00FA4746" w:rsidRDefault="00C45E81" w:rsidP="00C45E81">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C45E81" w:rsidRPr="00AF6C83" w14:paraId="6B323E60" w14:textId="77777777" w:rsidTr="00232D4A">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5E9A744B" w14:textId="77777777" w:rsidR="00C45E81" w:rsidRPr="00AF6C83" w:rsidRDefault="00C45E81" w:rsidP="00C45E8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668" w:type="pct"/>
            <w:tcBorders>
              <w:top w:val="single" w:sz="4" w:space="0" w:color="auto"/>
              <w:left w:val="single" w:sz="4" w:space="0" w:color="auto"/>
              <w:bottom w:val="single" w:sz="4" w:space="0" w:color="auto"/>
              <w:right w:val="single" w:sz="4" w:space="0" w:color="auto"/>
            </w:tcBorders>
            <w:vAlign w:val="center"/>
          </w:tcPr>
          <w:p w14:paraId="666C5B14" w14:textId="77777777" w:rsidR="00C45E81" w:rsidRPr="00AF6C83" w:rsidRDefault="00C45E81" w:rsidP="00C45E8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468" w:type="pct"/>
            <w:tcBorders>
              <w:top w:val="single" w:sz="4" w:space="0" w:color="auto"/>
              <w:left w:val="single" w:sz="4" w:space="0" w:color="auto"/>
              <w:bottom w:val="single" w:sz="4" w:space="0" w:color="auto"/>
              <w:right w:val="single" w:sz="4" w:space="0" w:color="auto"/>
            </w:tcBorders>
            <w:vAlign w:val="center"/>
          </w:tcPr>
          <w:p w14:paraId="65EEF571" w14:textId="77777777" w:rsidR="00C45E81" w:rsidRPr="00AF6C83" w:rsidRDefault="00C45E81" w:rsidP="00C45E8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1B4ACE77" w14:textId="77777777" w:rsidR="00C45E81" w:rsidRPr="00AF6C83" w:rsidRDefault="00C45E81" w:rsidP="00C45E8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1FDF599D" w14:textId="77777777" w:rsidR="00C45E81" w:rsidRPr="00AF6C83" w:rsidRDefault="00C45E81" w:rsidP="00C45E8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567DA038" w14:textId="77777777" w:rsidR="00C45E81" w:rsidRPr="00AF6C83" w:rsidRDefault="00C45E81" w:rsidP="00C45E8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2C78696C" w14:textId="77777777" w:rsidR="00C45E81" w:rsidRPr="00AF6C83" w:rsidRDefault="00C45E81" w:rsidP="00C45E8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22712F59" w14:textId="77777777" w:rsidR="00C45E81" w:rsidRPr="00AF6C83" w:rsidRDefault="00C45E81" w:rsidP="00C45E8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2D7BDF" w:rsidRPr="00FA4746" w14:paraId="137879D8" w14:textId="77777777" w:rsidTr="002D7BD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18FC8F0" w14:textId="77777777" w:rsidR="002D7BDF" w:rsidRPr="000F6DE0" w:rsidRDefault="002D7BDF" w:rsidP="002D7BDF">
            <w:pPr>
              <w:spacing w:before="0" w:line="240" w:lineRule="auto"/>
              <w:jc w:val="center"/>
              <w:rPr>
                <w:rFonts w:ascii="Open Sans" w:hAnsi="Open Sans" w:cs="Open Sans"/>
                <w:w w:val="100"/>
                <w:sz w:val="20"/>
              </w:rPr>
            </w:pPr>
            <w:r w:rsidRPr="000F6DE0">
              <w:rPr>
                <w:rFonts w:ascii="Open Sans" w:hAnsi="Open Sans" w:cs="Open Sans"/>
                <w:w w:val="100"/>
                <w:sz w:val="20"/>
              </w:rPr>
              <w:t>1</w:t>
            </w:r>
          </w:p>
        </w:tc>
        <w:tc>
          <w:tcPr>
            <w:tcW w:w="668" w:type="pct"/>
            <w:tcBorders>
              <w:top w:val="single" w:sz="4" w:space="0" w:color="auto"/>
              <w:left w:val="single" w:sz="4" w:space="0" w:color="auto"/>
              <w:bottom w:val="single" w:sz="4" w:space="0" w:color="auto"/>
              <w:right w:val="single" w:sz="4" w:space="0" w:color="auto"/>
            </w:tcBorders>
          </w:tcPr>
          <w:p w14:paraId="5426A6B7" w14:textId="77777777" w:rsidR="002D7BDF" w:rsidRPr="002D7BDF" w:rsidRDefault="002D7BDF" w:rsidP="002D7BDF">
            <w:pPr>
              <w:pStyle w:val="Tekstpodstawowy"/>
              <w:spacing w:before="0" w:line="240" w:lineRule="auto"/>
              <w:rPr>
                <w:rFonts w:ascii="Open Sans" w:hAnsi="Open Sans" w:cs="Open Sans"/>
                <w:sz w:val="20"/>
                <w:szCs w:val="20"/>
              </w:rPr>
            </w:pPr>
            <w:r w:rsidRPr="002D7BDF">
              <w:rPr>
                <w:rFonts w:ascii="Open Sans" w:hAnsi="Open Sans" w:cs="Open Sans"/>
                <w:sz w:val="20"/>
                <w:szCs w:val="20"/>
              </w:rPr>
              <w:t>Szalki Petriego średnica</w:t>
            </w:r>
          </w:p>
          <w:p w14:paraId="041C4D92" w14:textId="69D6AF37" w:rsidR="002D7BDF" w:rsidRPr="002D7BDF" w:rsidRDefault="002D7BDF" w:rsidP="002D7BDF">
            <w:pPr>
              <w:spacing w:before="0" w:line="240" w:lineRule="auto"/>
              <w:jc w:val="left"/>
              <w:rPr>
                <w:rFonts w:ascii="Open Sans" w:hAnsi="Open Sans" w:cs="Open Sans"/>
                <w:w w:val="100"/>
                <w:sz w:val="20"/>
              </w:rPr>
            </w:pPr>
            <w:r w:rsidRPr="002D7BDF">
              <w:rPr>
                <w:rFonts w:ascii="Open Sans" w:hAnsi="Open Sans" w:cs="Open Sans"/>
                <w:sz w:val="20"/>
              </w:rPr>
              <w:t>90 mm</w:t>
            </w:r>
          </w:p>
        </w:tc>
        <w:tc>
          <w:tcPr>
            <w:tcW w:w="1468" w:type="pct"/>
            <w:tcBorders>
              <w:top w:val="single" w:sz="4" w:space="0" w:color="auto"/>
              <w:left w:val="single" w:sz="4" w:space="0" w:color="auto"/>
              <w:bottom w:val="single" w:sz="4" w:space="0" w:color="auto"/>
              <w:right w:val="single" w:sz="4" w:space="0" w:color="auto"/>
            </w:tcBorders>
          </w:tcPr>
          <w:p w14:paraId="4CD89E39" w14:textId="466E8041" w:rsidR="002D7BDF" w:rsidRPr="002D7BDF" w:rsidRDefault="002D7BDF" w:rsidP="002D7BDF">
            <w:pPr>
              <w:spacing w:before="0" w:line="240" w:lineRule="auto"/>
              <w:rPr>
                <w:rFonts w:ascii="Open Sans" w:hAnsi="Open Sans" w:cs="Open Sans"/>
                <w:w w:val="100"/>
                <w:sz w:val="20"/>
              </w:rPr>
            </w:pPr>
            <w:r w:rsidRPr="002D7BDF">
              <w:rPr>
                <w:rFonts w:ascii="Open Sans" w:hAnsi="Open Sans" w:cs="Open Sans"/>
                <w:sz w:val="20"/>
              </w:rPr>
              <w:t>op. 600 szt.; jałowe, średnica 90 mm,</w:t>
            </w:r>
            <w:r>
              <w:rPr>
                <w:rFonts w:ascii="Open Sans" w:hAnsi="Open Sans" w:cs="Open Sans"/>
                <w:sz w:val="20"/>
              </w:rPr>
              <w:t xml:space="preserve"> </w:t>
            </w:r>
            <w:r w:rsidRPr="002D7BDF">
              <w:rPr>
                <w:rFonts w:ascii="Open Sans" w:hAnsi="Open Sans" w:cs="Open Sans"/>
                <w:sz w:val="20"/>
              </w:rPr>
              <w:t>z polistyrenu, 3 żebra wentylacyjne, pakowane po 25szt.; odpowiednie</w:t>
            </w:r>
            <w:r>
              <w:rPr>
                <w:rFonts w:ascii="Open Sans" w:hAnsi="Open Sans" w:cs="Open Sans"/>
                <w:sz w:val="20"/>
              </w:rPr>
              <w:t xml:space="preserve"> </w:t>
            </w:r>
            <w:r w:rsidRPr="002D7BDF">
              <w:rPr>
                <w:rFonts w:ascii="Open Sans" w:hAnsi="Open Sans" w:cs="Open Sans"/>
                <w:sz w:val="20"/>
              </w:rPr>
              <w:t>do automatycznej rozlewarki podłoży Distriwel 440; Noex nr kat. BP903S25SQ</w:t>
            </w:r>
          </w:p>
        </w:tc>
        <w:tc>
          <w:tcPr>
            <w:tcW w:w="333" w:type="pct"/>
            <w:tcBorders>
              <w:top w:val="single" w:sz="4" w:space="0" w:color="auto"/>
              <w:left w:val="single" w:sz="4" w:space="0" w:color="auto"/>
              <w:bottom w:val="single" w:sz="4" w:space="0" w:color="auto"/>
              <w:right w:val="single" w:sz="4" w:space="0" w:color="auto"/>
            </w:tcBorders>
          </w:tcPr>
          <w:p w14:paraId="2D3AE149" w14:textId="5AFD9BB4" w:rsidR="002D7BDF" w:rsidRPr="002D7BDF" w:rsidRDefault="002D7BDF" w:rsidP="002D7BDF">
            <w:pPr>
              <w:spacing w:before="0" w:line="240" w:lineRule="auto"/>
              <w:jc w:val="center"/>
              <w:rPr>
                <w:rFonts w:ascii="Open Sans" w:hAnsi="Open Sans" w:cs="Open Sans"/>
                <w:w w:val="100"/>
                <w:sz w:val="20"/>
              </w:rPr>
            </w:pPr>
            <w:r w:rsidRPr="002D7BDF">
              <w:rPr>
                <w:rFonts w:ascii="Open Sans" w:hAnsi="Open Sans" w:cs="Open Sans"/>
                <w:sz w:val="20"/>
              </w:rPr>
              <w:t>14 kartonów</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46E16950" w14:textId="77777777" w:rsidR="002D7BDF" w:rsidRPr="00FA4746" w:rsidRDefault="002D7BDF" w:rsidP="002D7BD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091F9F4" w14:textId="77777777" w:rsidR="002D7BDF" w:rsidRPr="00FA4746" w:rsidRDefault="002D7BDF" w:rsidP="002D7BD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B2EE1F5" w14:textId="77777777" w:rsidR="002D7BDF" w:rsidRPr="00FA4746" w:rsidRDefault="002D7BDF" w:rsidP="002D7BD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09F1F17" w14:textId="77777777" w:rsidR="002D7BDF" w:rsidRPr="00FA4746" w:rsidRDefault="002D7BDF" w:rsidP="002D7BDF">
            <w:pPr>
              <w:spacing w:before="0" w:line="240" w:lineRule="auto"/>
              <w:jc w:val="center"/>
              <w:rPr>
                <w:rFonts w:ascii="Open Sans" w:hAnsi="Open Sans" w:cs="Open Sans"/>
                <w:w w:val="100"/>
                <w:sz w:val="20"/>
              </w:rPr>
            </w:pPr>
          </w:p>
        </w:tc>
      </w:tr>
      <w:tr w:rsidR="00C45E81" w:rsidRPr="00FA4746" w14:paraId="43D0FC3C" w14:textId="77777777" w:rsidTr="00C45E81">
        <w:trPr>
          <w:trHeight w:val="568"/>
        </w:trPr>
        <w:tc>
          <w:tcPr>
            <w:tcW w:w="4470" w:type="pct"/>
            <w:gridSpan w:val="7"/>
            <w:vAlign w:val="center"/>
          </w:tcPr>
          <w:p w14:paraId="55B4F242" w14:textId="77777777" w:rsidR="00C45E81" w:rsidRPr="00FA4746" w:rsidRDefault="00C45E81" w:rsidP="00C45E81">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19BEB275" w14:textId="77777777" w:rsidR="00C45E81" w:rsidRPr="00FA4746" w:rsidRDefault="00C45E81" w:rsidP="00C45E81">
            <w:pPr>
              <w:spacing w:before="0" w:line="240" w:lineRule="auto"/>
              <w:jc w:val="right"/>
              <w:rPr>
                <w:rFonts w:ascii="Open Sans" w:hAnsi="Open Sans" w:cs="Open Sans"/>
                <w:w w:val="100"/>
                <w:sz w:val="20"/>
              </w:rPr>
            </w:pPr>
          </w:p>
        </w:tc>
      </w:tr>
    </w:tbl>
    <w:p w14:paraId="38405B58" w14:textId="77777777" w:rsidR="00C45E81" w:rsidRDefault="00C45E81" w:rsidP="00C3364E">
      <w:pPr>
        <w:rPr>
          <w:rFonts w:ascii="Open Sans" w:hAnsi="Open Sans" w:cs="Open Sans"/>
          <w:b/>
          <w:w w:val="100"/>
          <w:sz w:val="20"/>
          <w:u w:val="single"/>
        </w:rPr>
      </w:pPr>
    </w:p>
    <w:p w14:paraId="487A6BAE" w14:textId="77777777" w:rsidR="00232D4A" w:rsidRPr="00232D4A" w:rsidRDefault="00232D4A" w:rsidP="00232D4A">
      <w:pPr>
        <w:rPr>
          <w:rFonts w:ascii="Open Sans" w:hAnsi="Open Sans" w:cs="Open Sans"/>
          <w:w w:val="100"/>
          <w:sz w:val="20"/>
          <w:szCs w:val="18"/>
        </w:rPr>
      </w:pPr>
      <w:r w:rsidRPr="00232D4A">
        <w:rPr>
          <w:rFonts w:ascii="Open Sans" w:hAnsi="Open Sans" w:cs="Open Sans"/>
          <w:w w:val="100"/>
          <w:sz w:val="20"/>
          <w:szCs w:val="18"/>
        </w:rPr>
        <w:t xml:space="preserve">Uwagi: </w:t>
      </w:r>
    </w:p>
    <w:p w14:paraId="2280A85D" w14:textId="77777777" w:rsidR="002D7BDF" w:rsidRPr="002D7BDF" w:rsidRDefault="002D7BDF" w:rsidP="002D7BDF">
      <w:pPr>
        <w:rPr>
          <w:rFonts w:ascii="Open Sans" w:hAnsi="Open Sans" w:cs="Open Sans"/>
          <w:w w:val="100"/>
          <w:sz w:val="20"/>
          <w:szCs w:val="18"/>
        </w:rPr>
      </w:pPr>
      <w:r w:rsidRPr="002D7BDF">
        <w:rPr>
          <w:rFonts w:ascii="Open Sans" w:hAnsi="Open Sans" w:cs="Open Sans"/>
          <w:b/>
          <w:bCs/>
          <w:w w:val="100"/>
          <w:sz w:val="20"/>
          <w:szCs w:val="18"/>
        </w:rPr>
        <w:t>Zamawiający nie dopuszcza składania ofert równoważnych</w:t>
      </w:r>
      <w:r w:rsidRPr="002D7BDF">
        <w:rPr>
          <w:rFonts w:ascii="Open Sans" w:hAnsi="Open Sans" w:cs="Open Sans"/>
          <w:w w:val="100"/>
          <w:sz w:val="20"/>
          <w:szCs w:val="18"/>
        </w:rPr>
        <w:t xml:space="preserve">, ponieważ zamawiane akcesoria muszą być kompatybilne z rozlewarką podłoży firmy Alliance BioExpertise (Distriwel 440), którą posiada na wyposażeniu GIORiN CL. </w:t>
      </w:r>
    </w:p>
    <w:p w14:paraId="3CC7CD6E" w14:textId="77777777" w:rsidR="002D7BDF" w:rsidRPr="002D7BDF" w:rsidRDefault="002D7BDF" w:rsidP="002D7BDF">
      <w:pPr>
        <w:rPr>
          <w:rFonts w:ascii="Open Sans" w:hAnsi="Open Sans" w:cs="Open Sans"/>
          <w:w w:val="100"/>
          <w:sz w:val="20"/>
          <w:szCs w:val="18"/>
        </w:rPr>
      </w:pPr>
      <w:r w:rsidRPr="002D7BDF">
        <w:rPr>
          <w:rFonts w:ascii="Open Sans" w:hAnsi="Open Sans" w:cs="Open Sans"/>
          <w:w w:val="100"/>
          <w:sz w:val="20"/>
          <w:szCs w:val="18"/>
        </w:rPr>
        <w:t xml:space="preserve">Data ważności min. 18 miesięcy od daty podpisania umowy. </w:t>
      </w:r>
    </w:p>
    <w:p w14:paraId="5F1E3CFF" w14:textId="5820C00A" w:rsidR="00232D4A" w:rsidRPr="00232D4A" w:rsidRDefault="002D7BDF" w:rsidP="002D7BDF">
      <w:pPr>
        <w:rPr>
          <w:rFonts w:ascii="Open Sans" w:hAnsi="Open Sans" w:cs="Open Sans"/>
          <w:w w:val="100"/>
          <w:sz w:val="20"/>
          <w:szCs w:val="18"/>
        </w:rPr>
      </w:pPr>
      <w:r w:rsidRPr="002D7BDF">
        <w:rPr>
          <w:rFonts w:ascii="Open Sans" w:hAnsi="Open Sans" w:cs="Open Sans"/>
          <w:w w:val="100"/>
          <w:sz w:val="20"/>
          <w:szCs w:val="18"/>
        </w:rPr>
        <w:t xml:space="preserve">Realizacja w ciągu 30 dni od daty podpisania umowy, </w:t>
      </w:r>
      <w:r w:rsidRPr="002D7BDF">
        <w:rPr>
          <w:rFonts w:ascii="Open Sans" w:hAnsi="Open Sans" w:cs="Open Sans"/>
          <w:b/>
          <w:bCs/>
          <w:w w:val="100"/>
          <w:sz w:val="20"/>
          <w:szCs w:val="18"/>
        </w:rPr>
        <w:t>zgodnie z załączonym rozdzielnikiem</w:t>
      </w:r>
      <w:r w:rsidRPr="002D7BDF">
        <w:rPr>
          <w:rFonts w:ascii="Open Sans" w:hAnsi="Open Sans" w:cs="Open Sans"/>
          <w:w w:val="100"/>
          <w:sz w:val="20"/>
          <w:szCs w:val="18"/>
        </w:rPr>
        <w:t>.</w:t>
      </w:r>
    </w:p>
    <w:p w14:paraId="269D8EB2" w14:textId="77777777" w:rsidR="00C3364E" w:rsidRPr="007A44C5" w:rsidRDefault="00C3364E" w:rsidP="007A44C5">
      <w:pPr>
        <w:spacing w:before="120" w:after="120" w:line="240" w:lineRule="auto"/>
        <w:rPr>
          <w:rFonts w:ascii="Open Sans" w:hAnsi="Open Sans" w:cs="Open Sans"/>
          <w:w w:val="100"/>
          <w:sz w:val="20"/>
          <w:szCs w:val="18"/>
        </w:rPr>
      </w:pPr>
    </w:p>
    <w:p w14:paraId="4FFAFC14" w14:textId="24BAEDA0" w:rsidR="001C6898" w:rsidRDefault="001C6898" w:rsidP="00222931">
      <w:pPr>
        <w:spacing w:before="120" w:after="120" w:line="276" w:lineRule="auto"/>
        <w:rPr>
          <w:rFonts w:ascii="Open Sans" w:hAnsi="Open Sans" w:cs="Open Sans"/>
          <w:b/>
          <w:bCs/>
          <w:w w:val="100"/>
          <w:sz w:val="20"/>
          <w:szCs w:val="18"/>
        </w:rPr>
      </w:pPr>
    </w:p>
    <w:p w14:paraId="323AC87A" w14:textId="77777777" w:rsidR="001C6898" w:rsidRDefault="001C6898">
      <w:pPr>
        <w:autoSpaceDE/>
        <w:autoSpaceDN/>
        <w:spacing w:before="0" w:line="240" w:lineRule="auto"/>
        <w:jc w:val="left"/>
        <w:rPr>
          <w:rFonts w:ascii="Open Sans" w:hAnsi="Open Sans" w:cs="Open Sans"/>
          <w:b/>
          <w:bCs/>
          <w:w w:val="100"/>
          <w:sz w:val="20"/>
          <w:szCs w:val="18"/>
        </w:rPr>
      </w:pPr>
      <w:r>
        <w:rPr>
          <w:rFonts w:ascii="Open Sans" w:hAnsi="Open Sans" w:cs="Open Sans"/>
          <w:b/>
          <w:bCs/>
          <w:w w:val="100"/>
          <w:sz w:val="20"/>
          <w:szCs w:val="18"/>
        </w:rPr>
        <w:br w:type="page"/>
      </w:r>
    </w:p>
    <w:p w14:paraId="2D68B37F" w14:textId="1F3A6B55" w:rsidR="009827FA" w:rsidRPr="001C6898" w:rsidRDefault="009827FA" w:rsidP="00222931">
      <w:pPr>
        <w:spacing w:before="120" w:after="120" w:line="276" w:lineRule="auto"/>
        <w:rPr>
          <w:rFonts w:ascii="Open Sans" w:hAnsi="Open Sans" w:cs="Open Sans"/>
          <w:b/>
          <w:w w:val="100"/>
          <w:sz w:val="20"/>
          <w:u w:val="single"/>
        </w:rPr>
      </w:pPr>
    </w:p>
    <w:p w14:paraId="514287F9" w14:textId="7B4DE4B5" w:rsidR="001C6898" w:rsidRDefault="001C6898" w:rsidP="001C6898">
      <w:pPr>
        <w:rPr>
          <w:rFonts w:ascii="Open Sans" w:hAnsi="Open Sans" w:cs="Open Sans"/>
          <w:b/>
          <w:w w:val="100"/>
          <w:sz w:val="20"/>
          <w:u w:val="single"/>
        </w:rPr>
      </w:pPr>
      <w:r>
        <w:rPr>
          <w:rFonts w:ascii="Open Sans" w:hAnsi="Open Sans" w:cs="Open Sans"/>
          <w:b/>
          <w:w w:val="100"/>
          <w:sz w:val="20"/>
          <w:u w:val="single"/>
        </w:rPr>
        <w:t xml:space="preserve">Część 65 </w:t>
      </w:r>
      <w:r w:rsidR="002D7BDF" w:rsidRPr="002D7BDF">
        <w:rPr>
          <w:rFonts w:ascii="Open Sans" w:hAnsi="Open Sans" w:cs="Open Sans"/>
          <w:b/>
          <w:bCs/>
          <w:w w:val="100"/>
          <w:sz w:val="20"/>
          <w:u w:val="single"/>
        </w:rPr>
        <w:t>Szkiełka diagnostyczne</w:t>
      </w:r>
    </w:p>
    <w:p w14:paraId="373AFD4A" w14:textId="77777777" w:rsidR="001C6898" w:rsidRDefault="001C6898" w:rsidP="001C6898">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688"/>
        <w:gridCol w:w="5388"/>
        <w:gridCol w:w="1415"/>
        <w:gridCol w:w="4823"/>
        <w:gridCol w:w="2129"/>
        <w:gridCol w:w="850"/>
        <w:gridCol w:w="2252"/>
      </w:tblGrid>
      <w:tr w:rsidR="005F4B7D" w:rsidRPr="00F37311" w14:paraId="26B8BFF2" w14:textId="77777777" w:rsidTr="005F4B7D">
        <w:trPr>
          <w:trHeight w:val="450"/>
        </w:trPr>
        <w:tc>
          <w:tcPr>
            <w:tcW w:w="165" w:type="pct"/>
            <w:tcBorders>
              <w:bottom w:val="single" w:sz="4" w:space="0" w:color="auto"/>
            </w:tcBorders>
            <w:shd w:val="clear" w:color="auto" w:fill="E0E0E0"/>
            <w:vAlign w:val="center"/>
            <w:hideMark/>
          </w:tcPr>
          <w:p w14:paraId="504E794E" w14:textId="77777777" w:rsidR="001C6898" w:rsidRPr="00F37311" w:rsidRDefault="001C6898" w:rsidP="00F37311">
            <w:pPr>
              <w:spacing w:before="0" w:line="240" w:lineRule="auto"/>
              <w:jc w:val="center"/>
              <w:rPr>
                <w:rFonts w:ascii="Open Sans" w:hAnsi="Open Sans" w:cs="Open Sans"/>
                <w:b/>
                <w:w w:val="100"/>
                <w:sz w:val="20"/>
              </w:rPr>
            </w:pPr>
            <w:r w:rsidRPr="00F37311">
              <w:rPr>
                <w:rFonts w:ascii="Open Sans" w:hAnsi="Open Sans" w:cs="Open Sans"/>
                <w:b/>
                <w:w w:val="100"/>
                <w:sz w:val="20"/>
              </w:rPr>
              <w:t>Lp.</w:t>
            </w:r>
          </w:p>
        </w:tc>
        <w:tc>
          <w:tcPr>
            <w:tcW w:w="868" w:type="pct"/>
            <w:tcBorders>
              <w:bottom w:val="single" w:sz="4" w:space="0" w:color="auto"/>
            </w:tcBorders>
            <w:shd w:val="clear" w:color="auto" w:fill="E0E0E0"/>
            <w:vAlign w:val="center"/>
            <w:hideMark/>
          </w:tcPr>
          <w:p w14:paraId="6D907D00" w14:textId="77777777" w:rsidR="001C6898" w:rsidRPr="00F37311" w:rsidRDefault="001C6898" w:rsidP="00F37311">
            <w:pPr>
              <w:spacing w:before="0" w:line="240" w:lineRule="auto"/>
              <w:jc w:val="center"/>
              <w:rPr>
                <w:rFonts w:ascii="Open Sans" w:hAnsi="Open Sans" w:cs="Open Sans"/>
                <w:b/>
                <w:w w:val="100"/>
                <w:sz w:val="20"/>
              </w:rPr>
            </w:pPr>
            <w:r w:rsidRPr="00F37311">
              <w:rPr>
                <w:rFonts w:ascii="Open Sans" w:hAnsi="Open Sans" w:cs="Open Sans"/>
                <w:b/>
                <w:w w:val="100"/>
                <w:sz w:val="20"/>
              </w:rPr>
              <w:t>Nazwa</w:t>
            </w:r>
          </w:p>
        </w:tc>
        <w:tc>
          <w:tcPr>
            <w:tcW w:w="1268" w:type="pct"/>
            <w:tcBorders>
              <w:bottom w:val="single" w:sz="4" w:space="0" w:color="auto"/>
            </w:tcBorders>
            <w:shd w:val="clear" w:color="auto" w:fill="E0E0E0"/>
            <w:vAlign w:val="center"/>
            <w:hideMark/>
          </w:tcPr>
          <w:p w14:paraId="5B1856C5" w14:textId="77777777" w:rsidR="001C6898" w:rsidRPr="00F37311" w:rsidRDefault="001C6898" w:rsidP="00F37311">
            <w:pPr>
              <w:spacing w:before="0" w:line="240" w:lineRule="auto"/>
              <w:jc w:val="center"/>
              <w:rPr>
                <w:rFonts w:ascii="Open Sans" w:hAnsi="Open Sans" w:cs="Open Sans"/>
                <w:b/>
                <w:w w:val="100"/>
                <w:sz w:val="20"/>
              </w:rPr>
            </w:pPr>
            <w:r w:rsidRPr="00F37311">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4FC5A173" w14:textId="77777777" w:rsidR="001C6898" w:rsidRPr="00F37311" w:rsidRDefault="001C6898" w:rsidP="00F37311">
            <w:pPr>
              <w:spacing w:before="0" w:line="240" w:lineRule="auto"/>
              <w:jc w:val="center"/>
              <w:rPr>
                <w:rFonts w:ascii="Open Sans" w:hAnsi="Open Sans" w:cs="Open Sans"/>
                <w:b/>
                <w:w w:val="100"/>
                <w:sz w:val="20"/>
              </w:rPr>
            </w:pPr>
            <w:r w:rsidRPr="00F37311">
              <w:rPr>
                <w:rFonts w:ascii="Open Sans" w:hAnsi="Open Sans" w:cs="Open Sans"/>
                <w:b/>
                <w:w w:val="100"/>
                <w:sz w:val="20"/>
              </w:rPr>
              <w:t xml:space="preserve">Ilość       </w:t>
            </w:r>
            <w:r w:rsidRPr="00F37311">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6BCFA978" w14:textId="77777777" w:rsidR="001C6898" w:rsidRPr="00F37311" w:rsidRDefault="001C6898" w:rsidP="00F37311">
            <w:pPr>
              <w:spacing w:before="0" w:line="240" w:lineRule="auto"/>
              <w:jc w:val="center"/>
              <w:rPr>
                <w:rFonts w:ascii="Open Sans" w:hAnsi="Open Sans" w:cs="Open Sans"/>
                <w:b/>
                <w:w w:val="100"/>
                <w:sz w:val="20"/>
              </w:rPr>
            </w:pPr>
            <w:r w:rsidRPr="00F37311">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18A541A1" w14:textId="77777777" w:rsidR="001C6898" w:rsidRPr="00F37311" w:rsidRDefault="001C6898" w:rsidP="00F37311">
            <w:pPr>
              <w:spacing w:before="0" w:line="240" w:lineRule="auto"/>
              <w:jc w:val="center"/>
              <w:rPr>
                <w:rFonts w:ascii="Open Sans" w:hAnsi="Open Sans" w:cs="Open Sans"/>
                <w:b/>
                <w:w w:val="100"/>
                <w:sz w:val="20"/>
              </w:rPr>
            </w:pPr>
            <w:r w:rsidRPr="00F37311">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16D379A9" w14:textId="77777777" w:rsidR="001C6898" w:rsidRPr="00F37311" w:rsidRDefault="001C6898" w:rsidP="00F37311">
            <w:pPr>
              <w:spacing w:before="0" w:line="240" w:lineRule="auto"/>
              <w:jc w:val="center"/>
              <w:rPr>
                <w:rFonts w:ascii="Open Sans" w:hAnsi="Open Sans" w:cs="Open Sans"/>
                <w:b/>
                <w:w w:val="100"/>
                <w:sz w:val="20"/>
              </w:rPr>
            </w:pPr>
            <w:r w:rsidRPr="00F37311">
              <w:rPr>
                <w:rFonts w:ascii="Open Sans" w:hAnsi="Open Sans" w:cs="Open Sans"/>
                <w:b/>
                <w:w w:val="100"/>
                <w:sz w:val="20"/>
              </w:rPr>
              <w:t>VAT %</w:t>
            </w:r>
          </w:p>
        </w:tc>
        <w:tc>
          <w:tcPr>
            <w:tcW w:w="530" w:type="pct"/>
            <w:tcBorders>
              <w:bottom w:val="single" w:sz="4" w:space="0" w:color="auto"/>
            </w:tcBorders>
            <w:shd w:val="clear" w:color="auto" w:fill="E0E0E0"/>
            <w:vAlign w:val="center"/>
          </w:tcPr>
          <w:p w14:paraId="49EEF666" w14:textId="77777777" w:rsidR="001C6898" w:rsidRPr="00F37311" w:rsidRDefault="001C6898" w:rsidP="00F37311">
            <w:pPr>
              <w:spacing w:before="0" w:line="240" w:lineRule="auto"/>
              <w:jc w:val="center"/>
              <w:rPr>
                <w:rFonts w:ascii="Open Sans" w:hAnsi="Open Sans" w:cs="Open Sans"/>
                <w:b/>
                <w:w w:val="100"/>
                <w:sz w:val="20"/>
              </w:rPr>
            </w:pPr>
            <w:r w:rsidRPr="00F37311">
              <w:rPr>
                <w:rFonts w:ascii="Open Sans" w:hAnsi="Open Sans" w:cs="Open Sans"/>
                <w:b/>
                <w:w w:val="100"/>
                <w:sz w:val="20"/>
              </w:rPr>
              <w:t xml:space="preserve">Wartość brutto </w:t>
            </w:r>
          </w:p>
          <w:p w14:paraId="6F6F951F" w14:textId="77777777" w:rsidR="001C6898" w:rsidRPr="00F37311" w:rsidRDefault="001C6898" w:rsidP="00F37311">
            <w:pPr>
              <w:spacing w:before="0" w:line="240" w:lineRule="auto"/>
              <w:jc w:val="center"/>
              <w:rPr>
                <w:rFonts w:ascii="Open Sans" w:hAnsi="Open Sans" w:cs="Open Sans"/>
                <w:b/>
                <w:w w:val="100"/>
                <w:sz w:val="20"/>
              </w:rPr>
            </w:pPr>
            <w:r w:rsidRPr="00F37311">
              <w:rPr>
                <w:rFonts w:ascii="Open Sans" w:hAnsi="Open Sans" w:cs="Open Sans"/>
                <w:w w:val="100"/>
                <w:sz w:val="20"/>
              </w:rPr>
              <w:t>(Kol. 4 x kol.6)</w:t>
            </w:r>
          </w:p>
        </w:tc>
      </w:tr>
      <w:tr w:rsidR="001C6898" w:rsidRPr="00F37311" w14:paraId="7BD8676B" w14:textId="77777777" w:rsidTr="005F4B7D">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18A88028" w14:textId="77777777" w:rsidR="001C6898" w:rsidRPr="00F37311" w:rsidRDefault="001C6898" w:rsidP="00F37311">
            <w:pPr>
              <w:spacing w:before="0" w:line="240" w:lineRule="auto"/>
              <w:jc w:val="center"/>
              <w:rPr>
                <w:rFonts w:ascii="Open Sans" w:hAnsi="Open Sans" w:cs="Open Sans"/>
                <w:w w:val="100"/>
                <w:sz w:val="16"/>
                <w:szCs w:val="16"/>
              </w:rPr>
            </w:pPr>
            <w:r w:rsidRPr="00F37311">
              <w:rPr>
                <w:rFonts w:ascii="Open Sans" w:hAnsi="Open Sans" w:cs="Open Sans"/>
                <w:w w:val="100"/>
                <w:sz w:val="16"/>
                <w:szCs w:val="16"/>
              </w:rPr>
              <w:t>1</w:t>
            </w:r>
          </w:p>
        </w:tc>
        <w:tc>
          <w:tcPr>
            <w:tcW w:w="868" w:type="pct"/>
            <w:tcBorders>
              <w:top w:val="single" w:sz="4" w:space="0" w:color="auto"/>
              <w:left w:val="single" w:sz="4" w:space="0" w:color="auto"/>
              <w:bottom w:val="single" w:sz="4" w:space="0" w:color="auto"/>
              <w:right w:val="single" w:sz="4" w:space="0" w:color="auto"/>
            </w:tcBorders>
            <w:vAlign w:val="center"/>
          </w:tcPr>
          <w:p w14:paraId="13493ED3" w14:textId="77777777" w:rsidR="001C6898" w:rsidRPr="00F37311" w:rsidRDefault="001C6898" w:rsidP="00F37311">
            <w:pPr>
              <w:spacing w:before="0" w:line="240" w:lineRule="auto"/>
              <w:jc w:val="center"/>
              <w:rPr>
                <w:rFonts w:ascii="Open Sans" w:hAnsi="Open Sans" w:cs="Open Sans"/>
                <w:w w:val="100"/>
                <w:sz w:val="16"/>
                <w:szCs w:val="16"/>
              </w:rPr>
            </w:pPr>
            <w:r w:rsidRPr="00F37311">
              <w:rPr>
                <w:rFonts w:ascii="Open Sans" w:hAnsi="Open Sans" w:cs="Open Sans"/>
                <w:w w:val="100"/>
                <w:sz w:val="16"/>
                <w:szCs w:val="16"/>
              </w:rPr>
              <w:t>2</w:t>
            </w:r>
          </w:p>
        </w:tc>
        <w:tc>
          <w:tcPr>
            <w:tcW w:w="1268" w:type="pct"/>
            <w:tcBorders>
              <w:top w:val="single" w:sz="4" w:space="0" w:color="auto"/>
              <w:left w:val="single" w:sz="4" w:space="0" w:color="auto"/>
              <w:bottom w:val="single" w:sz="4" w:space="0" w:color="auto"/>
              <w:right w:val="single" w:sz="4" w:space="0" w:color="auto"/>
            </w:tcBorders>
            <w:vAlign w:val="center"/>
          </w:tcPr>
          <w:p w14:paraId="7BFBD248" w14:textId="77777777" w:rsidR="001C6898" w:rsidRPr="00F37311" w:rsidRDefault="001C6898" w:rsidP="00F37311">
            <w:pPr>
              <w:spacing w:before="0" w:line="240" w:lineRule="auto"/>
              <w:jc w:val="center"/>
              <w:rPr>
                <w:rFonts w:ascii="Open Sans" w:hAnsi="Open Sans" w:cs="Open Sans"/>
                <w:w w:val="100"/>
                <w:sz w:val="16"/>
                <w:szCs w:val="16"/>
              </w:rPr>
            </w:pPr>
            <w:r w:rsidRPr="00F37311">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06BF05C0" w14:textId="77777777" w:rsidR="001C6898" w:rsidRPr="00F37311" w:rsidRDefault="001C6898" w:rsidP="00F37311">
            <w:pPr>
              <w:spacing w:before="0" w:line="240" w:lineRule="auto"/>
              <w:jc w:val="center"/>
              <w:rPr>
                <w:rFonts w:ascii="Open Sans" w:hAnsi="Open Sans" w:cs="Open Sans"/>
                <w:w w:val="100"/>
                <w:sz w:val="16"/>
                <w:szCs w:val="16"/>
              </w:rPr>
            </w:pPr>
            <w:r w:rsidRPr="00F37311">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694C584F" w14:textId="77777777" w:rsidR="001C6898" w:rsidRPr="00F37311" w:rsidRDefault="001C6898" w:rsidP="00F37311">
            <w:pPr>
              <w:spacing w:before="0" w:line="240" w:lineRule="auto"/>
              <w:jc w:val="center"/>
              <w:rPr>
                <w:rFonts w:ascii="Open Sans" w:hAnsi="Open Sans" w:cs="Open Sans"/>
                <w:w w:val="100"/>
                <w:sz w:val="16"/>
                <w:szCs w:val="16"/>
              </w:rPr>
            </w:pPr>
            <w:r w:rsidRPr="00F37311">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30E4CC6E" w14:textId="77777777" w:rsidR="001C6898" w:rsidRPr="00F37311" w:rsidRDefault="001C6898" w:rsidP="00F37311">
            <w:pPr>
              <w:spacing w:before="0" w:line="240" w:lineRule="auto"/>
              <w:jc w:val="center"/>
              <w:rPr>
                <w:rFonts w:ascii="Open Sans" w:hAnsi="Open Sans" w:cs="Open Sans"/>
                <w:w w:val="100"/>
                <w:sz w:val="16"/>
                <w:szCs w:val="16"/>
              </w:rPr>
            </w:pPr>
            <w:r w:rsidRPr="00F37311">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548369DB" w14:textId="77777777" w:rsidR="001C6898" w:rsidRPr="00F37311" w:rsidRDefault="001C6898" w:rsidP="00F37311">
            <w:pPr>
              <w:spacing w:before="0" w:line="240" w:lineRule="auto"/>
              <w:jc w:val="center"/>
              <w:rPr>
                <w:rFonts w:ascii="Open Sans" w:hAnsi="Open Sans" w:cs="Open Sans"/>
                <w:w w:val="100"/>
                <w:sz w:val="16"/>
                <w:szCs w:val="16"/>
              </w:rPr>
            </w:pPr>
            <w:r w:rsidRPr="00F37311">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5080E4DA" w14:textId="77777777" w:rsidR="001C6898" w:rsidRPr="00F37311" w:rsidRDefault="001C6898" w:rsidP="00F37311">
            <w:pPr>
              <w:spacing w:before="0" w:line="240" w:lineRule="auto"/>
              <w:jc w:val="center"/>
              <w:rPr>
                <w:rFonts w:ascii="Open Sans" w:hAnsi="Open Sans" w:cs="Open Sans"/>
                <w:w w:val="100"/>
                <w:sz w:val="16"/>
                <w:szCs w:val="16"/>
              </w:rPr>
            </w:pPr>
            <w:r w:rsidRPr="00F37311">
              <w:rPr>
                <w:rFonts w:ascii="Open Sans" w:hAnsi="Open Sans" w:cs="Open Sans"/>
                <w:w w:val="100"/>
                <w:sz w:val="16"/>
                <w:szCs w:val="16"/>
              </w:rPr>
              <w:t>8</w:t>
            </w:r>
          </w:p>
        </w:tc>
      </w:tr>
      <w:tr w:rsidR="002D7BDF" w:rsidRPr="00F37311" w14:paraId="31BADB32" w14:textId="77777777" w:rsidTr="002119B4">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804671D" w14:textId="77777777" w:rsidR="002D7BDF" w:rsidRPr="00F37311" w:rsidRDefault="002D7BDF" w:rsidP="002D7BDF">
            <w:pPr>
              <w:spacing w:before="0" w:line="240" w:lineRule="auto"/>
              <w:jc w:val="center"/>
              <w:rPr>
                <w:rFonts w:ascii="Open Sans" w:hAnsi="Open Sans" w:cs="Open Sans"/>
                <w:w w:val="100"/>
                <w:sz w:val="20"/>
              </w:rPr>
            </w:pPr>
            <w:r w:rsidRPr="00F37311">
              <w:rPr>
                <w:rFonts w:ascii="Open Sans" w:hAnsi="Open Sans" w:cs="Open Sans"/>
                <w:w w:val="100"/>
                <w:sz w:val="20"/>
              </w:rPr>
              <w:t>1</w:t>
            </w:r>
          </w:p>
        </w:tc>
        <w:tc>
          <w:tcPr>
            <w:tcW w:w="868" w:type="pct"/>
          </w:tcPr>
          <w:p w14:paraId="1BF4851A" w14:textId="111D054B" w:rsidR="002D7BDF" w:rsidRPr="002D7BDF" w:rsidRDefault="002D7BDF" w:rsidP="002D7BDF">
            <w:pPr>
              <w:spacing w:before="0" w:line="240" w:lineRule="auto"/>
              <w:rPr>
                <w:rFonts w:ascii="Open Sans" w:hAnsi="Open Sans" w:cs="Open Sans"/>
                <w:bCs/>
                <w:w w:val="100"/>
                <w:sz w:val="20"/>
                <w:lang w:val="en-US"/>
              </w:rPr>
            </w:pPr>
            <w:r w:rsidRPr="002D7BDF">
              <w:rPr>
                <w:rFonts w:ascii="Open Sans" w:hAnsi="Open Sans" w:cs="Open Sans"/>
                <w:bCs/>
                <w:sz w:val="20"/>
              </w:rPr>
              <w:t>Wielopunktowe szkiełka diagnostyczne do IF</w:t>
            </w:r>
          </w:p>
        </w:tc>
        <w:tc>
          <w:tcPr>
            <w:tcW w:w="1268" w:type="pct"/>
          </w:tcPr>
          <w:p w14:paraId="17426FE6" w14:textId="77777777" w:rsidR="002D7BDF" w:rsidRPr="002D7BDF" w:rsidRDefault="002D7BDF" w:rsidP="002D7BDF">
            <w:pPr>
              <w:spacing w:before="0" w:line="240" w:lineRule="auto"/>
              <w:rPr>
                <w:rFonts w:ascii="Open Sans" w:hAnsi="Open Sans" w:cs="Open Sans"/>
                <w:sz w:val="20"/>
              </w:rPr>
            </w:pPr>
            <w:r w:rsidRPr="002D7BDF">
              <w:rPr>
                <w:rFonts w:ascii="Open Sans" w:hAnsi="Open Sans" w:cs="Open Sans"/>
                <w:sz w:val="20"/>
              </w:rPr>
              <w:t xml:space="preserve">op. 100 szt.; 10 punktowe szkiełka, czarne, średnica oczka 6,7mm, powłoka żywica epoksydowa; Epredia, </w:t>
            </w:r>
          </w:p>
          <w:p w14:paraId="0EA2E774" w14:textId="6ACB96E8" w:rsidR="002D7BDF" w:rsidRPr="002D7BDF" w:rsidRDefault="002D7BDF" w:rsidP="002D7BDF">
            <w:pPr>
              <w:spacing w:before="0" w:line="240" w:lineRule="auto"/>
              <w:rPr>
                <w:rFonts w:ascii="Open Sans" w:hAnsi="Open Sans" w:cs="Open Sans"/>
                <w:w w:val="100"/>
                <w:sz w:val="20"/>
              </w:rPr>
            </w:pPr>
            <w:r w:rsidRPr="002D7BDF">
              <w:rPr>
                <w:rFonts w:ascii="Open Sans" w:hAnsi="Open Sans" w:cs="Open Sans"/>
                <w:sz w:val="20"/>
              </w:rPr>
              <w:t>nr kat. X1XER308B lub równoważny</w:t>
            </w:r>
          </w:p>
        </w:tc>
        <w:tc>
          <w:tcPr>
            <w:tcW w:w="333" w:type="pct"/>
          </w:tcPr>
          <w:p w14:paraId="1A95F8AD" w14:textId="1EEFBD02" w:rsidR="002D7BDF" w:rsidRPr="002D7BDF" w:rsidRDefault="002D7BDF" w:rsidP="002D7BDF">
            <w:pPr>
              <w:spacing w:before="0" w:line="240" w:lineRule="auto"/>
              <w:jc w:val="center"/>
              <w:rPr>
                <w:rFonts w:ascii="Open Sans" w:hAnsi="Open Sans" w:cs="Open Sans"/>
                <w:bCs/>
                <w:w w:val="100"/>
                <w:sz w:val="20"/>
              </w:rPr>
            </w:pPr>
            <w:r w:rsidRPr="002D7BDF">
              <w:rPr>
                <w:rFonts w:ascii="Open Sans" w:hAnsi="Open Sans" w:cs="Open Sans"/>
                <w:sz w:val="20"/>
              </w:rPr>
              <w:t>224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71CCC8" w14:textId="77777777" w:rsidR="002D7BDF" w:rsidRPr="00F37311" w:rsidRDefault="002D7BDF" w:rsidP="002D7BD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6C9D684" w14:textId="77777777" w:rsidR="002D7BDF" w:rsidRPr="00F37311" w:rsidRDefault="002D7BDF" w:rsidP="002D7BD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8377932" w14:textId="77777777" w:rsidR="002D7BDF" w:rsidRPr="00F37311" w:rsidRDefault="002D7BDF" w:rsidP="002D7BD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3313494" w14:textId="77777777" w:rsidR="002D7BDF" w:rsidRPr="00F37311" w:rsidRDefault="002D7BDF" w:rsidP="002D7BDF">
            <w:pPr>
              <w:spacing w:before="0" w:line="240" w:lineRule="auto"/>
              <w:jc w:val="center"/>
              <w:rPr>
                <w:rFonts w:ascii="Open Sans" w:hAnsi="Open Sans" w:cs="Open Sans"/>
                <w:w w:val="100"/>
                <w:sz w:val="20"/>
              </w:rPr>
            </w:pPr>
          </w:p>
        </w:tc>
      </w:tr>
      <w:tr w:rsidR="001C6898" w:rsidRPr="00F37311" w14:paraId="2450D8D2" w14:textId="77777777" w:rsidTr="00F37311">
        <w:trPr>
          <w:trHeight w:val="568"/>
        </w:trPr>
        <w:tc>
          <w:tcPr>
            <w:tcW w:w="4470" w:type="pct"/>
            <w:gridSpan w:val="7"/>
            <w:vAlign w:val="center"/>
          </w:tcPr>
          <w:p w14:paraId="3A2C54FF" w14:textId="77777777" w:rsidR="001C6898" w:rsidRPr="00F37311" w:rsidRDefault="001C6898" w:rsidP="00F37311">
            <w:pPr>
              <w:spacing w:before="0" w:line="240" w:lineRule="auto"/>
              <w:jc w:val="right"/>
              <w:rPr>
                <w:rFonts w:ascii="Open Sans" w:hAnsi="Open Sans" w:cs="Open Sans"/>
                <w:w w:val="100"/>
                <w:sz w:val="20"/>
              </w:rPr>
            </w:pPr>
            <w:r w:rsidRPr="00F37311">
              <w:rPr>
                <w:rFonts w:ascii="Open Sans" w:hAnsi="Open Sans" w:cs="Open Sans"/>
                <w:b/>
                <w:w w:val="100"/>
                <w:sz w:val="20"/>
              </w:rPr>
              <w:t xml:space="preserve">ŁĄCZNA WARTOŚĆ BRUTTO </w:t>
            </w:r>
          </w:p>
        </w:tc>
        <w:tc>
          <w:tcPr>
            <w:tcW w:w="530" w:type="pct"/>
            <w:vAlign w:val="center"/>
          </w:tcPr>
          <w:p w14:paraId="51C59779" w14:textId="77777777" w:rsidR="001C6898" w:rsidRPr="00F37311" w:rsidRDefault="001C6898" w:rsidP="00F37311">
            <w:pPr>
              <w:spacing w:before="0" w:line="240" w:lineRule="auto"/>
              <w:jc w:val="right"/>
              <w:rPr>
                <w:rFonts w:ascii="Open Sans" w:hAnsi="Open Sans" w:cs="Open Sans"/>
                <w:w w:val="100"/>
                <w:sz w:val="20"/>
              </w:rPr>
            </w:pPr>
          </w:p>
        </w:tc>
      </w:tr>
    </w:tbl>
    <w:p w14:paraId="2953E9A2" w14:textId="77777777" w:rsidR="001C6898" w:rsidRDefault="001C6898" w:rsidP="001C6898">
      <w:pPr>
        <w:rPr>
          <w:rFonts w:ascii="Open Sans" w:hAnsi="Open Sans" w:cs="Open Sans"/>
          <w:b/>
          <w:w w:val="100"/>
          <w:sz w:val="20"/>
          <w:u w:val="single"/>
        </w:rPr>
      </w:pPr>
    </w:p>
    <w:p w14:paraId="3E92862D" w14:textId="77777777" w:rsidR="00DF61CD" w:rsidRPr="00DF61CD" w:rsidRDefault="00DF61CD" w:rsidP="00DF61CD">
      <w:pPr>
        <w:rPr>
          <w:rFonts w:ascii="Open Sans" w:hAnsi="Open Sans" w:cs="Open Sans"/>
          <w:w w:val="100"/>
          <w:sz w:val="20"/>
          <w:szCs w:val="18"/>
        </w:rPr>
      </w:pPr>
      <w:r w:rsidRPr="00DF61CD">
        <w:rPr>
          <w:rFonts w:ascii="Open Sans" w:hAnsi="Open Sans" w:cs="Open Sans"/>
          <w:w w:val="100"/>
          <w:sz w:val="20"/>
          <w:szCs w:val="18"/>
        </w:rPr>
        <w:t xml:space="preserve">Uwagi: </w:t>
      </w:r>
    </w:p>
    <w:p w14:paraId="6BE56454" w14:textId="77777777" w:rsidR="002D7BDF" w:rsidRPr="002D7BDF" w:rsidRDefault="002D7BDF" w:rsidP="002D7BDF">
      <w:pPr>
        <w:rPr>
          <w:rFonts w:ascii="Open Sans" w:hAnsi="Open Sans" w:cs="Open Sans"/>
          <w:w w:val="100"/>
          <w:sz w:val="20"/>
          <w:szCs w:val="18"/>
        </w:rPr>
      </w:pPr>
      <w:r w:rsidRPr="002D7BDF">
        <w:rPr>
          <w:rFonts w:ascii="Open Sans" w:hAnsi="Open Sans" w:cs="Open Sans"/>
          <w:w w:val="100"/>
          <w:sz w:val="20"/>
          <w:szCs w:val="18"/>
        </w:rPr>
        <w:t xml:space="preserve">Data ważności min. 2 lata od daty dostawy. </w:t>
      </w:r>
    </w:p>
    <w:p w14:paraId="2EFE0BE7" w14:textId="5A46E493" w:rsidR="00DF61CD" w:rsidRPr="00DF61CD" w:rsidRDefault="002D7BDF" w:rsidP="002D7BDF">
      <w:pPr>
        <w:rPr>
          <w:rFonts w:ascii="Open Sans" w:hAnsi="Open Sans" w:cs="Open Sans"/>
          <w:b/>
          <w:w w:val="100"/>
          <w:sz w:val="20"/>
          <w:szCs w:val="18"/>
        </w:rPr>
      </w:pPr>
      <w:r w:rsidRPr="002D7BDF">
        <w:rPr>
          <w:rFonts w:ascii="Open Sans" w:hAnsi="Open Sans" w:cs="Open Sans"/>
          <w:w w:val="100"/>
          <w:sz w:val="20"/>
          <w:szCs w:val="18"/>
        </w:rPr>
        <w:t>Realizacja w ciągu 30 dni od daty podpisania umowy,</w:t>
      </w:r>
      <w:r w:rsidRPr="002D7BDF">
        <w:rPr>
          <w:rFonts w:ascii="Open Sans" w:hAnsi="Open Sans" w:cs="Open Sans"/>
          <w:b/>
          <w:w w:val="100"/>
          <w:sz w:val="20"/>
          <w:szCs w:val="18"/>
        </w:rPr>
        <w:t xml:space="preserve"> </w:t>
      </w:r>
      <w:r w:rsidRPr="002D7BDF">
        <w:rPr>
          <w:rFonts w:ascii="Open Sans" w:hAnsi="Open Sans" w:cs="Open Sans"/>
          <w:b/>
          <w:bCs/>
          <w:w w:val="100"/>
          <w:sz w:val="20"/>
          <w:szCs w:val="18"/>
        </w:rPr>
        <w:t>zgodnie z załączonym rozdzielnikiem.</w:t>
      </w:r>
    </w:p>
    <w:p w14:paraId="1F345919" w14:textId="77777777" w:rsidR="001C6898" w:rsidRPr="00222931" w:rsidRDefault="001C6898" w:rsidP="00222931">
      <w:pPr>
        <w:spacing w:before="120" w:after="120" w:line="276" w:lineRule="auto"/>
        <w:rPr>
          <w:rFonts w:ascii="Open Sans" w:hAnsi="Open Sans" w:cs="Open Sans"/>
          <w:b/>
          <w:bCs/>
          <w:w w:val="100"/>
          <w:sz w:val="20"/>
          <w:szCs w:val="18"/>
        </w:rPr>
      </w:pPr>
    </w:p>
    <w:p w14:paraId="0C545D0B" w14:textId="2DD8F1CC" w:rsidR="00CD209B" w:rsidRDefault="00CD209B" w:rsidP="00222931">
      <w:pPr>
        <w:spacing w:before="120" w:after="120" w:line="276" w:lineRule="auto"/>
        <w:rPr>
          <w:rFonts w:ascii="Open Sans" w:hAnsi="Open Sans" w:cs="Open Sans"/>
          <w:b/>
          <w:w w:val="100"/>
          <w:sz w:val="22"/>
          <w:u w:val="single"/>
        </w:rPr>
      </w:pPr>
    </w:p>
    <w:p w14:paraId="76C0F101" w14:textId="77777777" w:rsidR="00CD209B" w:rsidRDefault="00CD209B">
      <w:pPr>
        <w:autoSpaceDE/>
        <w:autoSpaceDN/>
        <w:spacing w:before="0" w:line="240" w:lineRule="auto"/>
        <w:jc w:val="left"/>
        <w:rPr>
          <w:rFonts w:ascii="Open Sans" w:hAnsi="Open Sans" w:cs="Open Sans"/>
          <w:b/>
          <w:w w:val="100"/>
          <w:sz w:val="22"/>
          <w:u w:val="single"/>
        </w:rPr>
      </w:pPr>
      <w:r>
        <w:rPr>
          <w:rFonts w:ascii="Open Sans" w:hAnsi="Open Sans" w:cs="Open Sans"/>
          <w:b/>
          <w:w w:val="100"/>
          <w:sz w:val="22"/>
          <w:u w:val="single"/>
        </w:rPr>
        <w:br w:type="page"/>
      </w:r>
    </w:p>
    <w:p w14:paraId="4ACC5FAB" w14:textId="4BB52BD3" w:rsidR="00CD209B" w:rsidRDefault="00CD209B" w:rsidP="00CD209B">
      <w:pPr>
        <w:rPr>
          <w:rFonts w:ascii="Open Sans" w:hAnsi="Open Sans" w:cs="Open Sans"/>
          <w:b/>
          <w:w w:val="100"/>
          <w:sz w:val="20"/>
          <w:u w:val="single"/>
        </w:rPr>
      </w:pPr>
      <w:r>
        <w:rPr>
          <w:rFonts w:ascii="Open Sans" w:hAnsi="Open Sans" w:cs="Open Sans"/>
          <w:b/>
          <w:w w:val="100"/>
          <w:sz w:val="20"/>
          <w:u w:val="single"/>
        </w:rPr>
        <w:lastRenderedPageBreak/>
        <w:t xml:space="preserve">Część 66 </w:t>
      </w:r>
      <w:r w:rsidR="002D7BDF" w:rsidRPr="002D7BDF">
        <w:rPr>
          <w:rFonts w:ascii="Open Sans" w:hAnsi="Open Sans" w:cs="Open Sans"/>
          <w:b/>
          <w:w w:val="100"/>
          <w:sz w:val="20"/>
          <w:u w:val="single"/>
        </w:rPr>
        <w:t>Akcesoria OSRAM</w:t>
      </w:r>
    </w:p>
    <w:p w14:paraId="4E3AE981" w14:textId="77777777" w:rsidR="00CD209B" w:rsidRDefault="00CD209B" w:rsidP="00CD209B">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973"/>
        <w:gridCol w:w="5103"/>
        <w:gridCol w:w="1415"/>
        <w:gridCol w:w="4823"/>
        <w:gridCol w:w="2129"/>
        <w:gridCol w:w="850"/>
        <w:gridCol w:w="2252"/>
      </w:tblGrid>
      <w:tr w:rsidR="00CD209B" w:rsidRPr="008B5A5A" w14:paraId="488206FA" w14:textId="77777777" w:rsidTr="00202239">
        <w:trPr>
          <w:trHeight w:val="450"/>
        </w:trPr>
        <w:tc>
          <w:tcPr>
            <w:tcW w:w="165" w:type="pct"/>
            <w:tcBorders>
              <w:bottom w:val="single" w:sz="4" w:space="0" w:color="auto"/>
            </w:tcBorders>
            <w:shd w:val="clear" w:color="auto" w:fill="E0E0E0"/>
            <w:vAlign w:val="center"/>
            <w:hideMark/>
          </w:tcPr>
          <w:p w14:paraId="0CB83E0E" w14:textId="77777777" w:rsidR="00CD209B" w:rsidRPr="008B5A5A" w:rsidRDefault="00CD209B" w:rsidP="008B5A5A">
            <w:pPr>
              <w:spacing w:before="0" w:line="240" w:lineRule="auto"/>
              <w:jc w:val="center"/>
              <w:rPr>
                <w:rFonts w:ascii="Open Sans" w:hAnsi="Open Sans" w:cs="Open Sans"/>
                <w:b/>
                <w:w w:val="100"/>
                <w:sz w:val="20"/>
              </w:rPr>
            </w:pPr>
            <w:r w:rsidRPr="008B5A5A">
              <w:rPr>
                <w:rFonts w:ascii="Open Sans" w:hAnsi="Open Sans" w:cs="Open Sans"/>
                <w:b/>
                <w:w w:val="100"/>
                <w:sz w:val="20"/>
              </w:rPr>
              <w:t>Lp.</w:t>
            </w:r>
          </w:p>
        </w:tc>
        <w:tc>
          <w:tcPr>
            <w:tcW w:w="935" w:type="pct"/>
            <w:tcBorders>
              <w:bottom w:val="single" w:sz="4" w:space="0" w:color="auto"/>
            </w:tcBorders>
            <w:shd w:val="clear" w:color="auto" w:fill="E0E0E0"/>
            <w:vAlign w:val="center"/>
            <w:hideMark/>
          </w:tcPr>
          <w:p w14:paraId="133154AA" w14:textId="77777777" w:rsidR="00CD209B" w:rsidRPr="008B5A5A" w:rsidRDefault="00CD209B" w:rsidP="008B5A5A">
            <w:pPr>
              <w:spacing w:before="0" w:line="240" w:lineRule="auto"/>
              <w:jc w:val="center"/>
              <w:rPr>
                <w:rFonts w:ascii="Open Sans" w:hAnsi="Open Sans" w:cs="Open Sans"/>
                <w:b/>
                <w:w w:val="100"/>
                <w:sz w:val="20"/>
              </w:rPr>
            </w:pPr>
            <w:r w:rsidRPr="008B5A5A">
              <w:rPr>
                <w:rFonts w:ascii="Open Sans" w:hAnsi="Open Sans" w:cs="Open Sans"/>
                <w:b/>
                <w:w w:val="100"/>
                <w:sz w:val="20"/>
              </w:rPr>
              <w:t>Nazwa</w:t>
            </w:r>
          </w:p>
        </w:tc>
        <w:tc>
          <w:tcPr>
            <w:tcW w:w="1201" w:type="pct"/>
            <w:tcBorders>
              <w:bottom w:val="single" w:sz="4" w:space="0" w:color="auto"/>
            </w:tcBorders>
            <w:shd w:val="clear" w:color="auto" w:fill="E0E0E0"/>
            <w:vAlign w:val="center"/>
            <w:hideMark/>
          </w:tcPr>
          <w:p w14:paraId="6689AC5C" w14:textId="77777777" w:rsidR="00CD209B" w:rsidRPr="008B5A5A" w:rsidRDefault="00CD209B" w:rsidP="008B5A5A">
            <w:pPr>
              <w:spacing w:before="0" w:line="240" w:lineRule="auto"/>
              <w:jc w:val="center"/>
              <w:rPr>
                <w:rFonts w:ascii="Open Sans" w:hAnsi="Open Sans" w:cs="Open Sans"/>
                <w:b/>
                <w:w w:val="100"/>
                <w:sz w:val="20"/>
              </w:rPr>
            </w:pPr>
            <w:r w:rsidRPr="008B5A5A">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4AA644E0" w14:textId="77777777" w:rsidR="00CD209B" w:rsidRPr="008B5A5A" w:rsidRDefault="00CD209B" w:rsidP="008B5A5A">
            <w:pPr>
              <w:spacing w:before="0" w:line="240" w:lineRule="auto"/>
              <w:jc w:val="center"/>
              <w:rPr>
                <w:rFonts w:ascii="Open Sans" w:hAnsi="Open Sans" w:cs="Open Sans"/>
                <w:b/>
                <w:w w:val="100"/>
                <w:sz w:val="20"/>
              </w:rPr>
            </w:pPr>
            <w:r w:rsidRPr="008B5A5A">
              <w:rPr>
                <w:rFonts w:ascii="Open Sans" w:hAnsi="Open Sans" w:cs="Open Sans"/>
                <w:b/>
                <w:w w:val="100"/>
                <w:sz w:val="20"/>
              </w:rPr>
              <w:t xml:space="preserve">Ilość       </w:t>
            </w:r>
            <w:r w:rsidRPr="008B5A5A">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67AD1E17" w14:textId="77777777" w:rsidR="00CD209B" w:rsidRPr="008B5A5A" w:rsidRDefault="00CD209B" w:rsidP="008B5A5A">
            <w:pPr>
              <w:spacing w:before="0" w:line="240" w:lineRule="auto"/>
              <w:jc w:val="center"/>
              <w:rPr>
                <w:rFonts w:ascii="Open Sans" w:hAnsi="Open Sans" w:cs="Open Sans"/>
                <w:b/>
                <w:w w:val="100"/>
                <w:sz w:val="20"/>
              </w:rPr>
            </w:pPr>
            <w:r w:rsidRPr="008B5A5A">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77683497" w14:textId="77777777" w:rsidR="00CD209B" w:rsidRPr="008B5A5A" w:rsidRDefault="00CD209B" w:rsidP="008B5A5A">
            <w:pPr>
              <w:spacing w:before="0" w:line="240" w:lineRule="auto"/>
              <w:jc w:val="center"/>
              <w:rPr>
                <w:rFonts w:ascii="Open Sans" w:hAnsi="Open Sans" w:cs="Open Sans"/>
                <w:b/>
                <w:w w:val="100"/>
                <w:sz w:val="20"/>
              </w:rPr>
            </w:pPr>
            <w:r w:rsidRPr="008B5A5A">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73B675B2" w14:textId="77777777" w:rsidR="00CD209B" w:rsidRPr="008B5A5A" w:rsidRDefault="00CD209B" w:rsidP="008B5A5A">
            <w:pPr>
              <w:spacing w:before="0" w:line="240" w:lineRule="auto"/>
              <w:jc w:val="center"/>
              <w:rPr>
                <w:rFonts w:ascii="Open Sans" w:hAnsi="Open Sans" w:cs="Open Sans"/>
                <w:b/>
                <w:w w:val="100"/>
                <w:sz w:val="20"/>
              </w:rPr>
            </w:pPr>
            <w:r w:rsidRPr="008B5A5A">
              <w:rPr>
                <w:rFonts w:ascii="Open Sans" w:hAnsi="Open Sans" w:cs="Open Sans"/>
                <w:b/>
                <w:w w:val="100"/>
                <w:sz w:val="20"/>
              </w:rPr>
              <w:t>VAT %</w:t>
            </w:r>
          </w:p>
        </w:tc>
        <w:tc>
          <w:tcPr>
            <w:tcW w:w="530" w:type="pct"/>
            <w:tcBorders>
              <w:bottom w:val="single" w:sz="4" w:space="0" w:color="auto"/>
            </w:tcBorders>
            <w:shd w:val="clear" w:color="auto" w:fill="E0E0E0"/>
            <w:vAlign w:val="center"/>
          </w:tcPr>
          <w:p w14:paraId="39CE1CC9" w14:textId="77777777" w:rsidR="00CD209B" w:rsidRPr="008B5A5A" w:rsidRDefault="00CD209B" w:rsidP="008B5A5A">
            <w:pPr>
              <w:spacing w:before="0" w:line="240" w:lineRule="auto"/>
              <w:jc w:val="center"/>
              <w:rPr>
                <w:rFonts w:ascii="Open Sans" w:hAnsi="Open Sans" w:cs="Open Sans"/>
                <w:b/>
                <w:w w:val="100"/>
                <w:sz w:val="20"/>
              </w:rPr>
            </w:pPr>
            <w:r w:rsidRPr="008B5A5A">
              <w:rPr>
                <w:rFonts w:ascii="Open Sans" w:hAnsi="Open Sans" w:cs="Open Sans"/>
                <w:b/>
                <w:w w:val="100"/>
                <w:sz w:val="20"/>
              </w:rPr>
              <w:t xml:space="preserve">Wartość brutto </w:t>
            </w:r>
          </w:p>
          <w:p w14:paraId="33330CE2" w14:textId="77777777" w:rsidR="00CD209B" w:rsidRPr="008B5A5A" w:rsidRDefault="00CD209B" w:rsidP="008B5A5A">
            <w:pPr>
              <w:spacing w:before="0" w:line="240" w:lineRule="auto"/>
              <w:jc w:val="center"/>
              <w:rPr>
                <w:rFonts w:ascii="Open Sans" w:hAnsi="Open Sans" w:cs="Open Sans"/>
                <w:b/>
                <w:w w:val="100"/>
                <w:sz w:val="20"/>
              </w:rPr>
            </w:pPr>
            <w:r w:rsidRPr="008B5A5A">
              <w:rPr>
                <w:rFonts w:ascii="Open Sans" w:hAnsi="Open Sans" w:cs="Open Sans"/>
                <w:w w:val="100"/>
                <w:sz w:val="20"/>
              </w:rPr>
              <w:t>(Kol. 4 x kol.6)</w:t>
            </w:r>
          </w:p>
        </w:tc>
      </w:tr>
      <w:tr w:rsidR="00CD209B" w:rsidRPr="008B5A5A" w14:paraId="0F0AFB1C" w14:textId="77777777" w:rsidTr="00202239">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3F528C99" w14:textId="77777777" w:rsidR="00CD209B" w:rsidRPr="008B5A5A" w:rsidRDefault="00CD209B" w:rsidP="008B5A5A">
            <w:pPr>
              <w:spacing w:before="0" w:line="240" w:lineRule="auto"/>
              <w:jc w:val="center"/>
              <w:rPr>
                <w:rFonts w:ascii="Open Sans" w:hAnsi="Open Sans" w:cs="Open Sans"/>
                <w:w w:val="100"/>
                <w:sz w:val="16"/>
                <w:szCs w:val="16"/>
              </w:rPr>
            </w:pPr>
            <w:r w:rsidRPr="008B5A5A">
              <w:rPr>
                <w:rFonts w:ascii="Open Sans" w:hAnsi="Open Sans" w:cs="Open Sans"/>
                <w:w w:val="100"/>
                <w:sz w:val="16"/>
                <w:szCs w:val="16"/>
              </w:rPr>
              <w:t>1</w:t>
            </w:r>
          </w:p>
        </w:tc>
        <w:tc>
          <w:tcPr>
            <w:tcW w:w="935" w:type="pct"/>
            <w:tcBorders>
              <w:top w:val="single" w:sz="4" w:space="0" w:color="auto"/>
              <w:left w:val="single" w:sz="4" w:space="0" w:color="auto"/>
              <w:bottom w:val="single" w:sz="4" w:space="0" w:color="auto"/>
              <w:right w:val="single" w:sz="4" w:space="0" w:color="auto"/>
            </w:tcBorders>
            <w:vAlign w:val="center"/>
          </w:tcPr>
          <w:p w14:paraId="5CE89303" w14:textId="77777777" w:rsidR="00CD209B" w:rsidRPr="008B5A5A" w:rsidRDefault="00CD209B" w:rsidP="008B5A5A">
            <w:pPr>
              <w:spacing w:before="0" w:line="240" w:lineRule="auto"/>
              <w:jc w:val="center"/>
              <w:rPr>
                <w:rFonts w:ascii="Open Sans" w:hAnsi="Open Sans" w:cs="Open Sans"/>
                <w:w w:val="100"/>
                <w:sz w:val="16"/>
                <w:szCs w:val="16"/>
              </w:rPr>
            </w:pPr>
            <w:r w:rsidRPr="008B5A5A">
              <w:rPr>
                <w:rFonts w:ascii="Open Sans" w:hAnsi="Open Sans" w:cs="Open Sans"/>
                <w:w w:val="100"/>
                <w:sz w:val="16"/>
                <w:szCs w:val="16"/>
              </w:rPr>
              <w:t>2</w:t>
            </w:r>
          </w:p>
        </w:tc>
        <w:tc>
          <w:tcPr>
            <w:tcW w:w="1201" w:type="pct"/>
            <w:tcBorders>
              <w:top w:val="single" w:sz="4" w:space="0" w:color="auto"/>
              <w:left w:val="single" w:sz="4" w:space="0" w:color="auto"/>
              <w:bottom w:val="single" w:sz="4" w:space="0" w:color="auto"/>
              <w:right w:val="single" w:sz="4" w:space="0" w:color="auto"/>
            </w:tcBorders>
            <w:vAlign w:val="center"/>
          </w:tcPr>
          <w:p w14:paraId="615CB43A" w14:textId="77777777" w:rsidR="00CD209B" w:rsidRPr="008B5A5A" w:rsidRDefault="00CD209B" w:rsidP="008B5A5A">
            <w:pPr>
              <w:spacing w:before="0" w:line="240" w:lineRule="auto"/>
              <w:jc w:val="center"/>
              <w:rPr>
                <w:rFonts w:ascii="Open Sans" w:hAnsi="Open Sans" w:cs="Open Sans"/>
                <w:w w:val="100"/>
                <w:sz w:val="16"/>
                <w:szCs w:val="16"/>
              </w:rPr>
            </w:pPr>
            <w:r w:rsidRPr="008B5A5A">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3C7B029E" w14:textId="77777777" w:rsidR="00CD209B" w:rsidRPr="008B5A5A" w:rsidRDefault="00CD209B" w:rsidP="008B5A5A">
            <w:pPr>
              <w:spacing w:before="0" w:line="240" w:lineRule="auto"/>
              <w:jc w:val="center"/>
              <w:rPr>
                <w:rFonts w:ascii="Open Sans" w:hAnsi="Open Sans" w:cs="Open Sans"/>
                <w:w w:val="100"/>
                <w:sz w:val="16"/>
                <w:szCs w:val="16"/>
              </w:rPr>
            </w:pPr>
            <w:r w:rsidRPr="008B5A5A">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5620304D" w14:textId="77777777" w:rsidR="00CD209B" w:rsidRPr="008B5A5A" w:rsidRDefault="00CD209B" w:rsidP="008B5A5A">
            <w:pPr>
              <w:spacing w:before="0" w:line="240" w:lineRule="auto"/>
              <w:jc w:val="center"/>
              <w:rPr>
                <w:rFonts w:ascii="Open Sans" w:hAnsi="Open Sans" w:cs="Open Sans"/>
                <w:w w:val="100"/>
                <w:sz w:val="16"/>
                <w:szCs w:val="16"/>
              </w:rPr>
            </w:pPr>
            <w:r w:rsidRPr="008B5A5A">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2BE9F010" w14:textId="77777777" w:rsidR="00CD209B" w:rsidRPr="008B5A5A" w:rsidRDefault="00CD209B" w:rsidP="008B5A5A">
            <w:pPr>
              <w:spacing w:before="0" w:line="240" w:lineRule="auto"/>
              <w:jc w:val="center"/>
              <w:rPr>
                <w:rFonts w:ascii="Open Sans" w:hAnsi="Open Sans" w:cs="Open Sans"/>
                <w:w w:val="100"/>
                <w:sz w:val="16"/>
                <w:szCs w:val="16"/>
              </w:rPr>
            </w:pPr>
            <w:r w:rsidRPr="008B5A5A">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48AB537A" w14:textId="77777777" w:rsidR="00CD209B" w:rsidRPr="008B5A5A" w:rsidRDefault="00CD209B" w:rsidP="008B5A5A">
            <w:pPr>
              <w:spacing w:before="0" w:line="240" w:lineRule="auto"/>
              <w:jc w:val="center"/>
              <w:rPr>
                <w:rFonts w:ascii="Open Sans" w:hAnsi="Open Sans" w:cs="Open Sans"/>
                <w:w w:val="100"/>
                <w:sz w:val="16"/>
                <w:szCs w:val="16"/>
              </w:rPr>
            </w:pPr>
            <w:r w:rsidRPr="008B5A5A">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6FAE5BF7" w14:textId="77777777" w:rsidR="00CD209B" w:rsidRPr="008B5A5A" w:rsidRDefault="00CD209B" w:rsidP="008B5A5A">
            <w:pPr>
              <w:spacing w:before="0" w:line="240" w:lineRule="auto"/>
              <w:jc w:val="center"/>
              <w:rPr>
                <w:rFonts w:ascii="Open Sans" w:hAnsi="Open Sans" w:cs="Open Sans"/>
                <w:w w:val="100"/>
                <w:sz w:val="16"/>
                <w:szCs w:val="16"/>
              </w:rPr>
            </w:pPr>
            <w:r w:rsidRPr="008B5A5A">
              <w:rPr>
                <w:rFonts w:ascii="Open Sans" w:hAnsi="Open Sans" w:cs="Open Sans"/>
                <w:w w:val="100"/>
                <w:sz w:val="16"/>
                <w:szCs w:val="16"/>
              </w:rPr>
              <w:t>8</w:t>
            </w:r>
          </w:p>
        </w:tc>
      </w:tr>
      <w:tr w:rsidR="002D7BDF" w:rsidRPr="008B5A5A" w14:paraId="6EE010BA" w14:textId="77777777" w:rsidTr="002119B4">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35015B3" w14:textId="77777777" w:rsidR="002D7BDF" w:rsidRPr="00DE22DA" w:rsidRDefault="002D7BDF" w:rsidP="002D7BDF">
            <w:pPr>
              <w:spacing w:before="0" w:line="240" w:lineRule="auto"/>
              <w:jc w:val="center"/>
              <w:rPr>
                <w:rFonts w:ascii="Open Sans" w:hAnsi="Open Sans" w:cs="Open Sans"/>
                <w:w w:val="100"/>
                <w:sz w:val="20"/>
              </w:rPr>
            </w:pPr>
            <w:r w:rsidRPr="00DE22DA">
              <w:rPr>
                <w:rFonts w:ascii="Open Sans" w:hAnsi="Open Sans" w:cs="Open Sans"/>
                <w:w w:val="100"/>
                <w:sz w:val="20"/>
              </w:rPr>
              <w:t>1</w:t>
            </w:r>
          </w:p>
        </w:tc>
        <w:tc>
          <w:tcPr>
            <w:tcW w:w="935" w:type="pct"/>
          </w:tcPr>
          <w:p w14:paraId="225D342B" w14:textId="2D69020A" w:rsidR="002D7BDF" w:rsidRPr="00DE22DA" w:rsidRDefault="002D7BDF" w:rsidP="002D7BDF">
            <w:pPr>
              <w:spacing w:before="0" w:line="240" w:lineRule="auto"/>
              <w:jc w:val="left"/>
              <w:rPr>
                <w:rFonts w:ascii="Open Sans" w:hAnsi="Open Sans" w:cs="Open Sans"/>
                <w:w w:val="100"/>
                <w:sz w:val="20"/>
              </w:rPr>
            </w:pPr>
            <w:r w:rsidRPr="00DE22DA">
              <w:rPr>
                <w:rFonts w:ascii="Open Sans" w:hAnsi="Open Sans" w:cs="Open Sans"/>
                <w:sz w:val="20"/>
              </w:rPr>
              <w:t>Żarówka mikroskopowa HBO</w:t>
            </w:r>
          </w:p>
        </w:tc>
        <w:tc>
          <w:tcPr>
            <w:tcW w:w="1201" w:type="pct"/>
          </w:tcPr>
          <w:p w14:paraId="38840827" w14:textId="77777777" w:rsidR="002D7BDF" w:rsidRPr="00DE22DA" w:rsidRDefault="002D7BDF" w:rsidP="002D7BDF">
            <w:pPr>
              <w:spacing w:before="0" w:line="240" w:lineRule="auto"/>
              <w:rPr>
                <w:rFonts w:ascii="Open Sans" w:hAnsi="Open Sans" w:cs="Open Sans"/>
                <w:sz w:val="20"/>
                <w:shd w:val="clear" w:color="auto" w:fill="FFFFFF"/>
              </w:rPr>
            </w:pPr>
            <w:r w:rsidRPr="00DE22DA">
              <w:rPr>
                <w:rFonts w:ascii="Open Sans" w:hAnsi="Open Sans" w:cs="Open Sans"/>
                <w:sz w:val="20"/>
                <w:shd w:val="clear" w:color="auto" w:fill="FFFFFF"/>
              </w:rPr>
              <w:t xml:space="preserve">1 szt.; żarówka mikroskopowa HBO; </w:t>
            </w:r>
          </w:p>
          <w:p w14:paraId="6CA71BAD" w14:textId="3C39925D" w:rsidR="002D7BDF" w:rsidRPr="00DE22DA" w:rsidRDefault="002D7BDF" w:rsidP="002D7BDF">
            <w:pPr>
              <w:spacing w:before="0" w:line="240" w:lineRule="auto"/>
              <w:rPr>
                <w:rFonts w:ascii="Open Sans" w:hAnsi="Open Sans" w:cs="Open Sans"/>
                <w:w w:val="100"/>
                <w:sz w:val="20"/>
              </w:rPr>
            </w:pPr>
            <w:r w:rsidRPr="00DE22DA">
              <w:rPr>
                <w:rFonts w:ascii="Open Sans" w:hAnsi="Open Sans" w:cs="Open Sans"/>
                <w:sz w:val="20"/>
                <w:shd w:val="clear" w:color="auto" w:fill="FFFFFF"/>
              </w:rPr>
              <w:t>1 x HBO 103 W/2 OSRAM</w:t>
            </w:r>
          </w:p>
        </w:tc>
        <w:tc>
          <w:tcPr>
            <w:tcW w:w="333" w:type="pct"/>
          </w:tcPr>
          <w:p w14:paraId="61DDB5AE" w14:textId="2731C199" w:rsidR="002D7BDF" w:rsidRPr="002D7BDF" w:rsidRDefault="002D7BDF" w:rsidP="002D7BDF">
            <w:pPr>
              <w:spacing w:before="0" w:line="240" w:lineRule="auto"/>
              <w:jc w:val="center"/>
              <w:rPr>
                <w:rFonts w:ascii="Open Sans" w:hAnsi="Open Sans" w:cs="Open Sans"/>
                <w:w w:val="100"/>
                <w:sz w:val="20"/>
              </w:rPr>
            </w:pPr>
            <w:r w:rsidRPr="002D7BDF">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18FBB8A" w14:textId="77777777" w:rsidR="002D7BDF" w:rsidRPr="008B5A5A" w:rsidRDefault="002D7BDF" w:rsidP="002D7BD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21A631D" w14:textId="77777777" w:rsidR="002D7BDF" w:rsidRPr="008B5A5A" w:rsidRDefault="002D7BDF" w:rsidP="002D7BD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9594266" w14:textId="77777777" w:rsidR="002D7BDF" w:rsidRPr="008B5A5A" w:rsidRDefault="002D7BDF" w:rsidP="002D7BD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0552E5A" w14:textId="77777777" w:rsidR="002D7BDF" w:rsidRPr="008B5A5A" w:rsidRDefault="002D7BDF" w:rsidP="002D7BDF">
            <w:pPr>
              <w:spacing w:before="0" w:line="240" w:lineRule="auto"/>
              <w:jc w:val="center"/>
              <w:rPr>
                <w:rFonts w:ascii="Open Sans" w:hAnsi="Open Sans" w:cs="Open Sans"/>
                <w:w w:val="100"/>
                <w:sz w:val="20"/>
              </w:rPr>
            </w:pPr>
          </w:p>
        </w:tc>
      </w:tr>
      <w:tr w:rsidR="002D7BDF" w:rsidRPr="008B5A5A" w14:paraId="499965DA" w14:textId="77777777" w:rsidTr="002119B4">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4EEAE33" w14:textId="77777777" w:rsidR="002D7BDF" w:rsidRPr="00DE22DA" w:rsidRDefault="002D7BDF" w:rsidP="002D7BDF">
            <w:pPr>
              <w:spacing w:before="0" w:line="240" w:lineRule="auto"/>
              <w:jc w:val="center"/>
              <w:rPr>
                <w:rFonts w:ascii="Open Sans" w:hAnsi="Open Sans" w:cs="Open Sans"/>
                <w:w w:val="100"/>
                <w:sz w:val="20"/>
              </w:rPr>
            </w:pPr>
            <w:r w:rsidRPr="00DE22DA">
              <w:rPr>
                <w:rFonts w:ascii="Open Sans" w:hAnsi="Open Sans" w:cs="Open Sans"/>
                <w:w w:val="100"/>
                <w:sz w:val="20"/>
              </w:rPr>
              <w:t>2</w:t>
            </w:r>
          </w:p>
        </w:tc>
        <w:tc>
          <w:tcPr>
            <w:tcW w:w="935" w:type="pct"/>
          </w:tcPr>
          <w:p w14:paraId="457C08B1" w14:textId="77777777" w:rsidR="002D7BDF" w:rsidRPr="00DE22DA" w:rsidRDefault="002D7BDF" w:rsidP="002D7BDF">
            <w:pPr>
              <w:spacing w:before="0" w:line="240" w:lineRule="auto"/>
              <w:ind w:left="-2609" w:firstLine="2609"/>
              <w:rPr>
                <w:rFonts w:ascii="Open Sans" w:hAnsi="Open Sans" w:cs="Open Sans"/>
                <w:sz w:val="20"/>
              </w:rPr>
            </w:pPr>
            <w:r w:rsidRPr="00DE22DA">
              <w:rPr>
                <w:rFonts w:ascii="Open Sans" w:hAnsi="Open Sans" w:cs="Open Sans"/>
                <w:sz w:val="20"/>
              </w:rPr>
              <w:t>Żarówka mikroskopowa</w:t>
            </w:r>
          </w:p>
          <w:p w14:paraId="739DB377" w14:textId="42665866" w:rsidR="002D7BDF" w:rsidRPr="00DE22DA" w:rsidRDefault="002D7BDF" w:rsidP="002D7BDF">
            <w:pPr>
              <w:spacing w:before="0" w:line="240" w:lineRule="auto"/>
              <w:rPr>
                <w:rFonts w:ascii="Open Sans" w:hAnsi="Open Sans" w:cs="Open Sans"/>
                <w:w w:val="100"/>
                <w:sz w:val="20"/>
                <w:lang w:val="en-GB"/>
              </w:rPr>
            </w:pPr>
            <w:r w:rsidRPr="00DE22DA">
              <w:rPr>
                <w:rFonts w:ascii="Open Sans" w:hAnsi="Open Sans" w:cs="Open Sans"/>
                <w:sz w:val="20"/>
              </w:rPr>
              <w:t>HBO</w:t>
            </w:r>
          </w:p>
        </w:tc>
        <w:tc>
          <w:tcPr>
            <w:tcW w:w="1201" w:type="pct"/>
          </w:tcPr>
          <w:p w14:paraId="7BF18769" w14:textId="77777777" w:rsidR="002D7BDF" w:rsidRPr="00DE22DA" w:rsidRDefault="002D7BDF" w:rsidP="002D7BDF">
            <w:pPr>
              <w:spacing w:before="0" w:line="240" w:lineRule="auto"/>
              <w:rPr>
                <w:rFonts w:ascii="Open Sans" w:hAnsi="Open Sans" w:cs="Open Sans"/>
                <w:sz w:val="20"/>
                <w:shd w:val="clear" w:color="auto" w:fill="FFFFFF"/>
              </w:rPr>
            </w:pPr>
            <w:r w:rsidRPr="00DE22DA">
              <w:rPr>
                <w:rFonts w:ascii="Open Sans" w:hAnsi="Open Sans" w:cs="Open Sans"/>
                <w:sz w:val="20"/>
                <w:shd w:val="clear" w:color="auto" w:fill="FFFFFF"/>
              </w:rPr>
              <w:t xml:space="preserve">1 szt.; żarówka mikroskopowa HBO; </w:t>
            </w:r>
          </w:p>
          <w:p w14:paraId="03FACD60" w14:textId="7BE4C073" w:rsidR="002D7BDF" w:rsidRPr="00DE22DA" w:rsidRDefault="002D7BDF" w:rsidP="002D7BDF">
            <w:pPr>
              <w:spacing w:before="0" w:line="240" w:lineRule="auto"/>
              <w:rPr>
                <w:rFonts w:ascii="Open Sans" w:hAnsi="Open Sans" w:cs="Open Sans"/>
                <w:bCs/>
                <w:w w:val="100"/>
                <w:sz w:val="20"/>
              </w:rPr>
            </w:pPr>
            <w:r w:rsidRPr="00DE22DA">
              <w:rPr>
                <w:rFonts w:ascii="Open Sans" w:hAnsi="Open Sans" w:cs="Open Sans"/>
                <w:sz w:val="20"/>
                <w:shd w:val="clear" w:color="auto" w:fill="FFFFFF"/>
              </w:rPr>
              <w:t>1 x HBO 50 W/AC L1 OSRAM</w:t>
            </w:r>
          </w:p>
        </w:tc>
        <w:tc>
          <w:tcPr>
            <w:tcW w:w="333" w:type="pct"/>
          </w:tcPr>
          <w:p w14:paraId="47A59A24" w14:textId="5ABD98C2" w:rsidR="002D7BDF" w:rsidRPr="002D7BDF" w:rsidRDefault="002D7BDF" w:rsidP="002D7BDF">
            <w:pPr>
              <w:spacing w:before="0" w:line="240" w:lineRule="auto"/>
              <w:jc w:val="center"/>
              <w:rPr>
                <w:rFonts w:ascii="Open Sans" w:hAnsi="Open Sans" w:cs="Open Sans"/>
                <w:w w:val="100"/>
                <w:sz w:val="20"/>
              </w:rPr>
            </w:pPr>
            <w:r w:rsidRPr="002D7BDF">
              <w:rPr>
                <w:rFonts w:ascii="Open Sans" w:hAnsi="Open Sans" w:cs="Open Sans"/>
                <w:sz w:val="20"/>
              </w:rPr>
              <w:t>24 szt.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7172EBF" w14:textId="77777777" w:rsidR="002D7BDF" w:rsidRPr="008B5A5A" w:rsidRDefault="002D7BDF" w:rsidP="002D7BD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F691CCC" w14:textId="77777777" w:rsidR="002D7BDF" w:rsidRPr="008B5A5A" w:rsidRDefault="002D7BDF" w:rsidP="002D7BD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E82758E" w14:textId="77777777" w:rsidR="002D7BDF" w:rsidRPr="008B5A5A" w:rsidRDefault="002D7BDF" w:rsidP="002D7BD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DE4B24E" w14:textId="77777777" w:rsidR="002D7BDF" w:rsidRPr="008B5A5A" w:rsidRDefault="002D7BDF" w:rsidP="002D7BDF">
            <w:pPr>
              <w:spacing w:before="0" w:line="240" w:lineRule="auto"/>
              <w:jc w:val="center"/>
              <w:rPr>
                <w:rFonts w:ascii="Open Sans" w:hAnsi="Open Sans" w:cs="Open Sans"/>
                <w:w w:val="100"/>
                <w:sz w:val="20"/>
              </w:rPr>
            </w:pPr>
          </w:p>
        </w:tc>
      </w:tr>
      <w:tr w:rsidR="00CD209B" w:rsidRPr="008B5A5A" w14:paraId="690675AB" w14:textId="77777777" w:rsidTr="008B5A5A">
        <w:trPr>
          <w:trHeight w:val="568"/>
        </w:trPr>
        <w:tc>
          <w:tcPr>
            <w:tcW w:w="4470" w:type="pct"/>
            <w:gridSpan w:val="7"/>
            <w:vAlign w:val="center"/>
          </w:tcPr>
          <w:p w14:paraId="42CE3F3C" w14:textId="77777777" w:rsidR="00CD209B" w:rsidRPr="008B5A5A" w:rsidRDefault="00CD209B" w:rsidP="008B5A5A">
            <w:pPr>
              <w:spacing w:before="0" w:line="240" w:lineRule="auto"/>
              <w:jc w:val="right"/>
              <w:rPr>
                <w:rFonts w:ascii="Open Sans" w:hAnsi="Open Sans" w:cs="Open Sans"/>
                <w:w w:val="100"/>
                <w:sz w:val="20"/>
              </w:rPr>
            </w:pPr>
            <w:r w:rsidRPr="008B5A5A">
              <w:rPr>
                <w:rFonts w:ascii="Open Sans" w:hAnsi="Open Sans" w:cs="Open Sans"/>
                <w:b/>
                <w:w w:val="100"/>
                <w:sz w:val="20"/>
              </w:rPr>
              <w:t xml:space="preserve">ŁĄCZNA WARTOŚĆ BRUTTO </w:t>
            </w:r>
          </w:p>
        </w:tc>
        <w:tc>
          <w:tcPr>
            <w:tcW w:w="530" w:type="pct"/>
            <w:vAlign w:val="center"/>
          </w:tcPr>
          <w:p w14:paraId="7D5CB7DC" w14:textId="77777777" w:rsidR="00CD209B" w:rsidRPr="008B5A5A" w:rsidRDefault="00CD209B" w:rsidP="008B5A5A">
            <w:pPr>
              <w:spacing w:before="0" w:line="240" w:lineRule="auto"/>
              <w:jc w:val="right"/>
              <w:rPr>
                <w:rFonts w:ascii="Open Sans" w:hAnsi="Open Sans" w:cs="Open Sans"/>
                <w:w w:val="100"/>
                <w:sz w:val="20"/>
              </w:rPr>
            </w:pPr>
          </w:p>
        </w:tc>
      </w:tr>
    </w:tbl>
    <w:p w14:paraId="30A7279D" w14:textId="77777777" w:rsidR="00CD209B" w:rsidRDefault="00CD209B" w:rsidP="00CD209B">
      <w:pPr>
        <w:rPr>
          <w:rFonts w:ascii="Open Sans" w:hAnsi="Open Sans" w:cs="Open Sans"/>
          <w:b/>
          <w:w w:val="100"/>
          <w:sz w:val="20"/>
          <w:u w:val="single"/>
        </w:rPr>
      </w:pPr>
    </w:p>
    <w:p w14:paraId="682E2265" w14:textId="51BFE0B3" w:rsidR="00CD209B" w:rsidRDefault="00CD209B" w:rsidP="00CD209B">
      <w:pPr>
        <w:rPr>
          <w:rFonts w:ascii="Open Sans" w:hAnsi="Open Sans" w:cs="Open Sans"/>
          <w:w w:val="100"/>
          <w:sz w:val="20"/>
          <w:szCs w:val="18"/>
        </w:rPr>
      </w:pPr>
      <w:r w:rsidRPr="00DE22DA">
        <w:rPr>
          <w:rFonts w:ascii="Open Sans" w:hAnsi="Open Sans" w:cs="Open Sans"/>
          <w:w w:val="100"/>
          <w:sz w:val="20"/>
          <w:szCs w:val="18"/>
        </w:rPr>
        <w:t xml:space="preserve">Uwagi: </w:t>
      </w:r>
    </w:p>
    <w:p w14:paraId="491C15EF" w14:textId="3204171B" w:rsidR="00CA25CA" w:rsidRPr="00DE22DA" w:rsidRDefault="00CA25CA" w:rsidP="00CD209B">
      <w:pPr>
        <w:rPr>
          <w:rFonts w:ascii="Open Sans" w:hAnsi="Open Sans" w:cs="Open Sans"/>
          <w:w w:val="100"/>
          <w:sz w:val="20"/>
          <w:szCs w:val="18"/>
        </w:rPr>
      </w:pPr>
      <w:r w:rsidRPr="00CA25CA">
        <w:rPr>
          <w:rFonts w:ascii="Open Sans" w:hAnsi="Open Sans" w:cs="Open Sans"/>
          <w:w w:val="100"/>
          <w:sz w:val="20"/>
          <w:szCs w:val="18"/>
        </w:rPr>
        <w:t>Zamawiający dopuszcza składania ofert równoważnych.</w:t>
      </w:r>
    </w:p>
    <w:p w14:paraId="0287FDFB" w14:textId="5F62C64A" w:rsidR="00CD209B" w:rsidRPr="00DE22DA" w:rsidRDefault="002D7BDF" w:rsidP="00CD209B">
      <w:pPr>
        <w:rPr>
          <w:rFonts w:ascii="Open Sans" w:hAnsi="Open Sans" w:cs="Open Sans"/>
          <w:w w:val="100"/>
          <w:sz w:val="20"/>
          <w:szCs w:val="18"/>
        </w:rPr>
      </w:pPr>
      <w:r w:rsidRPr="00DE22DA">
        <w:rPr>
          <w:rFonts w:ascii="Open Sans" w:hAnsi="Open Sans" w:cs="Open Sans"/>
          <w:w w:val="100"/>
          <w:sz w:val="20"/>
          <w:szCs w:val="18"/>
        </w:rPr>
        <w:t xml:space="preserve">Realizacja w ciągu 30 dni od daty podpisania umowy, </w:t>
      </w:r>
      <w:r w:rsidRPr="00DE22DA">
        <w:rPr>
          <w:rFonts w:ascii="Open Sans" w:hAnsi="Open Sans" w:cs="Open Sans"/>
          <w:b/>
          <w:bCs/>
          <w:w w:val="100"/>
          <w:sz w:val="20"/>
          <w:szCs w:val="18"/>
        </w:rPr>
        <w:t>zgodnie z załączonym rozdzielnikiem.</w:t>
      </w:r>
    </w:p>
    <w:p w14:paraId="4FEBDD99" w14:textId="77777777" w:rsidR="00202239" w:rsidRPr="00DE22DA" w:rsidRDefault="00202239" w:rsidP="00CD209B">
      <w:pPr>
        <w:rPr>
          <w:rFonts w:ascii="Open Sans" w:hAnsi="Open Sans" w:cs="Open Sans"/>
          <w:w w:val="100"/>
          <w:sz w:val="20"/>
          <w:szCs w:val="18"/>
        </w:rPr>
      </w:pPr>
    </w:p>
    <w:p w14:paraId="3404C7BE" w14:textId="128E1E00" w:rsidR="00CD209B" w:rsidRDefault="00CD209B" w:rsidP="00222931">
      <w:pPr>
        <w:spacing w:before="120" w:after="120" w:line="276" w:lineRule="auto"/>
        <w:rPr>
          <w:rFonts w:ascii="Open Sans" w:hAnsi="Open Sans" w:cs="Open Sans"/>
          <w:b/>
          <w:w w:val="100"/>
          <w:sz w:val="24"/>
          <w:u w:val="single"/>
        </w:rPr>
      </w:pPr>
    </w:p>
    <w:p w14:paraId="712192A8" w14:textId="299D1FA3" w:rsidR="002D7BDF" w:rsidRDefault="002D7BDF" w:rsidP="00222931">
      <w:pPr>
        <w:spacing w:before="120" w:after="120" w:line="276" w:lineRule="auto"/>
        <w:rPr>
          <w:rFonts w:ascii="Open Sans" w:hAnsi="Open Sans" w:cs="Open Sans"/>
          <w:b/>
          <w:w w:val="100"/>
          <w:sz w:val="24"/>
          <w:u w:val="single"/>
        </w:rPr>
      </w:pPr>
    </w:p>
    <w:p w14:paraId="0BD37A8D" w14:textId="5C35B6B5" w:rsidR="002D7BDF" w:rsidRDefault="002D7BDF" w:rsidP="00222931">
      <w:pPr>
        <w:spacing w:before="120" w:after="120" w:line="276" w:lineRule="auto"/>
        <w:rPr>
          <w:rFonts w:ascii="Open Sans" w:hAnsi="Open Sans" w:cs="Open Sans"/>
          <w:b/>
          <w:w w:val="100"/>
          <w:sz w:val="24"/>
          <w:u w:val="single"/>
        </w:rPr>
      </w:pPr>
    </w:p>
    <w:p w14:paraId="13AF1739" w14:textId="7CE0E501" w:rsidR="002D7BDF" w:rsidRDefault="002D7BDF" w:rsidP="00222931">
      <w:pPr>
        <w:spacing w:before="120" w:after="120" w:line="276" w:lineRule="auto"/>
        <w:rPr>
          <w:rFonts w:ascii="Open Sans" w:hAnsi="Open Sans" w:cs="Open Sans"/>
          <w:b/>
          <w:w w:val="100"/>
          <w:sz w:val="24"/>
          <w:u w:val="single"/>
        </w:rPr>
      </w:pPr>
    </w:p>
    <w:p w14:paraId="5ABE511F" w14:textId="7647582E" w:rsidR="002D7BDF" w:rsidRDefault="002D7BDF" w:rsidP="00222931">
      <w:pPr>
        <w:spacing w:before="120" w:after="120" w:line="276" w:lineRule="auto"/>
        <w:rPr>
          <w:rFonts w:ascii="Open Sans" w:hAnsi="Open Sans" w:cs="Open Sans"/>
          <w:b/>
          <w:w w:val="100"/>
          <w:sz w:val="24"/>
          <w:u w:val="single"/>
        </w:rPr>
      </w:pPr>
    </w:p>
    <w:p w14:paraId="2A0ECC6E" w14:textId="037236B6" w:rsidR="002D7BDF" w:rsidRDefault="002D7BDF" w:rsidP="00222931">
      <w:pPr>
        <w:spacing w:before="120" w:after="120" w:line="276" w:lineRule="auto"/>
        <w:rPr>
          <w:rFonts w:ascii="Open Sans" w:hAnsi="Open Sans" w:cs="Open Sans"/>
          <w:b/>
          <w:w w:val="100"/>
          <w:sz w:val="24"/>
          <w:u w:val="single"/>
        </w:rPr>
      </w:pPr>
    </w:p>
    <w:p w14:paraId="4FA99A24" w14:textId="2CB6B717" w:rsidR="002D7BDF" w:rsidRDefault="002D7BDF" w:rsidP="00222931">
      <w:pPr>
        <w:spacing w:before="120" w:after="120" w:line="276" w:lineRule="auto"/>
        <w:rPr>
          <w:rFonts w:ascii="Open Sans" w:hAnsi="Open Sans" w:cs="Open Sans"/>
          <w:b/>
          <w:w w:val="100"/>
          <w:sz w:val="24"/>
          <w:u w:val="single"/>
        </w:rPr>
      </w:pPr>
    </w:p>
    <w:p w14:paraId="789ABE5A" w14:textId="32CDFBB0" w:rsidR="002D7BDF" w:rsidRDefault="002D7BDF" w:rsidP="00222931">
      <w:pPr>
        <w:spacing w:before="120" w:after="120" w:line="276" w:lineRule="auto"/>
        <w:rPr>
          <w:rFonts w:ascii="Open Sans" w:hAnsi="Open Sans" w:cs="Open Sans"/>
          <w:b/>
          <w:w w:val="100"/>
          <w:sz w:val="24"/>
          <w:u w:val="single"/>
        </w:rPr>
      </w:pPr>
    </w:p>
    <w:p w14:paraId="233D6927" w14:textId="50CFA934" w:rsidR="002D7BDF" w:rsidRDefault="002D7BDF" w:rsidP="00222931">
      <w:pPr>
        <w:spacing w:before="120" w:after="120" w:line="276" w:lineRule="auto"/>
        <w:rPr>
          <w:rFonts w:ascii="Open Sans" w:hAnsi="Open Sans" w:cs="Open Sans"/>
          <w:b/>
          <w:w w:val="100"/>
          <w:sz w:val="24"/>
          <w:u w:val="single"/>
        </w:rPr>
      </w:pPr>
    </w:p>
    <w:p w14:paraId="499B12CC" w14:textId="738B0393" w:rsidR="002D7BDF" w:rsidRDefault="002D7BDF" w:rsidP="00222931">
      <w:pPr>
        <w:spacing w:before="120" w:after="120" w:line="276" w:lineRule="auto"/>
        <w:rPr>
          <w:rFonts w:ascii="Open Sans" w:hAnsi="Open Sans" w:cs="Open Sans"/>
          <w:b/>
          <w:w w:val="100"/>
          <w:sz w:val="24"/>
          <w:u w:val="single"/>
        </w:rPr>
      </w:pPr>
    </w:p>
    <w:p w14:paraId="37150102" w14:textId="6108D8AE" w:rsidR="002D7BDF" w:rsidRDefault="002D7BDF" w:rsidP="00222931">
      <w:pPr>
        <w:spacing w:before="120" w:after="120" w:line="276" w:lineRule="auto"/>
        <w:rPr>
          <w:rFonts w:ascii="Open Sans" w:hAnsi="Open Sans" w:cs="Open Sans"/>
          <w:b/>
          <w:w w:val="100"/>
          <w:sz w:val="24"/>
          <w:u w:val="single"/>
        </w:rPr>
      </w:pPr>
    </w:p>
    <w:p w14:paraId="2B6D632E" w14:textId="3CB55BCA" w:rsidR="002D7BDF" w:rsidRDefault="002D7BDF" w:rsidP="00222931">
      <w:pPr>
        <w:spacing w:before="120" w:after="120" w:line="276" w:lineRule="auto"/>
        <w:rPr>
          <w:rFonts w:ascii="Open Sans" w:hAnsi="Open Sans" w:cs="Open Sans"/>
          <w:b/>
          <w:w w:val="100"/>
          <w:sz w:val="24"/>
          <w:u w:val="single"/>
        </w:rPr>
      </w:pPr>
    </w:p>
    <w:p w14:paraId="148F39B0" w14:textId="6A6B2390" w:rsidR="002D7BDF" w:rsidRDefault="002D7BDF" w:rsidP="00222931">
      <w:pPr>
        <w:spacing w:before="120" w:after="120" w:line="276" w:lineRule="auto"/>
        <w:rPr>
          <w:rFonts w:ascii="Open Sans" w:hAnsi="Open Sans" w:cs="Open Sans"/>
          <w:b/>
          <w:w w:val="100"/>
          <w:sz w:val="24"/>
          <w:u w:val="single"/>
        </w:rPr>
      </w:pPr>
    </w:p>
    <w:p w14:paraId="2B403E1B" w14:textId="389284A0" w:rsidR="002D7BDF" w:rsidRDefault="002D7BDF" w:rsidP="00222931">
      <w:pPr>
        <w:spacing w:before="120" w:after="120" w:line="276" w:lineRule="auto"/>
        <w:rPr>
          <w:rFonts w:ascii="Open Sans" w:hAnsi="Open Sans" w:cs="Open Sans"/>
          <w:b/>
          <w:w w:val="100"/>
          <w:sz w:val="24"/>
          <w:u w:val="single"/>
        </w:rPr>
      </w:pPr>
    </w:p>
    <w:p w14:paraId="67F6B7C7" w14:textId="28ABFB20" w:rsidR="002D7BDF" w:rsidRDefault="002D7BDF" w:rsidP="00222931">
      <w:pPr>
        <w:spacing w:before="120" w:after="120" w:line="276" w:lineRule="auto"/>
        <w:rPr>
          <w:rFonts w:ascii="Open Sans" w:hAnsi="Open Sans" w:cs="Open Sans"/>
          <w:b/>
          <w:w w:val="100"/>
          <w:sz w:val="24"/>
          <w:u w:val="single"/>
        </w:rPr>
      </w:pPr>
    </w:p>
    <w:p w14:paraId="68CDD164" w14:textId="740B9AA1" w:rsidR="002D7BDF" w:rsidRDefault="002D7BDF" w:rsidP="00222931">
      <w:pPr>
        <w:spacing w:before="120" w:after="120" w:line="276" w:lineRule="auto"/>
        <w:rPr>
          <w:rFonts w:ascii="Open Sans" w:hAnsi="Open Sans" w:cs="Open Sans"/>
          <w:b/>
          <w:w w:val="100"/>
          <w:sz w:val="24"/>
          <w:u w:val="single"/>
        </w:rPr>
      </w:pPr>
    </w:p>
    <w:p w14:paraId="7C380760" w14:textId="4245E33E" w:rsidR="002D7BDF" w:rsidRDefault="002D7BDF" w:rsidP="00222931">
      <w:pPr>
        <w:spacing w:before="120" w:after="120" w:line="276" w:lineRule="auto"/>
        <w:rPr>
          <w:rFonts w:ascii="Open Sans" w:hAnsi="Open Sans" w:cs="Open Sans"/>
          <w:b/>
          <w:w w:val="100"/>
          <w:sz w:val="24"/>
          <w:u w:val="single"/>
        </w:rPr>
      </w:pPr>
    </w:p>
    <w:p w14:paraId="0E2B9722" w14:textId="77777777" w:rsidR="002D7BDF" w:rsidRDefault="002D7BDF" w:rsidP="00222931">
      <w:pPr>
        <w:spacing w:before="120" w:after="120" w:line="276" w:lineRule="auto"/>
        <w:rPr>
          <w:rFonts w:ascii="Open Sans" w:hAnsi="Open Sans" w:cs="Open Sans"/>
          <w:b/>
          <w:w w:val="100"/>
          <w:sz w:val="24"/>
          <w:u w:val="single"/>
        </w:rPr>
      </w:pPr>
    </w:p>
    <w:p w14:paraId="11F62136" w14:textId="105CBD0E" w:rsidR="00202239" w:rsidRDefault="00202239" w:rsidP="00202239">
      <w:pPr>
        <w:rPr>
          <w:rFonts w:ascii="Open Sans" w:hAnsi="Open Sans" w:cs="Open Sans"/>
          <w:b/>
          <w:w w:val="100"/>
          <w:sz w:val="20"/>
          <w:u w:val="single"/>
        </w:rPr>
      </w:pPr>
      <w:r>
        <w:rPr>
          <w:rFonts w:ascii="Open Sans" w:hAnsi="Open Sans" w:cs="Open Sans"/>
          <w:b/>
          <w:w w:val="100"/>
          <w:sz w:val="20"/>
          <w:u w:val="single"/>
        </w:rPr>
        <w:t>Część 67</w:t>
      </w:r>
      <w:r w:rsidRPr="00202239">
        <w:rPr>
          <w:rFonts w:ascii="Open Sans" w:hAnsi="Open Sans" w:cs="Open Sans"/>
          <w:b/>
          <w:w w:val="100"/>
          <w:sz w:val="20"/>
          <w:u w:val="single"/>
        </w:rPr>
        <w:t xml:space="preserve"> </w:t>
      </w:r>
      <w:r w:rsidR="002D7BDF" w:rsidRPr="002D7BDF">
        <w:rPr>
          <w:rFonts w:ascii="Open Sans" w:hAnsi="Open Sans" w:cs="Open Sans"/>
          <w:b/>
          <w:w w:val="100"/>
          <w:sz w:val="20"/>
          <w:u w:val="single"/>
        </w:rPr>
        <w:t>Akcesoria medyczne</w:t>
      </w:r>
    </w:p>
    <w:p w14:paraId="3FE41784" w14:textId="77777777" w:rsidR="00202239" w:rsidRDefault="00202239" w:rsidP="00202239">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2554"/>
        <w:gridCol w:w="6523"/>
        <w:gridCol w:w="1415"/>
        <w:gridCol w:w="4823"/>
        <w:gridCol w:w="2129"/>
        <w:gridCol w:w="850"/>
        <w:gridCol w:w="2252"/>
      </w:tblGrid>
      <w:tr w:rsidR="00202239" w:rsidRPr="00FA4746" w14:paraId="5E2CFAC8" w14:textId="77777777" w:rsidTr="00B50D73">
        <w:trPr>
          <w:trHeight w:val="450"/>
        </w:trPr>
        <w:tc>
          <w:tcPr>
            <w:tcW w:w="165" w:type="pct"/>
            <w:tcBorders>
              <w:bottom w:val="single" w:sz="4" w:space="0" w:color="auto"/>
            </w:tcBorders>
            <w:shd w:val="clear" w:color="auto" w:fill="E0E0E0"/>
            <w:vAlign w:val="center"/>
            <w:hideMark/>
          </w:tcPr>
          <w:p w14:paraId="76E5F091" w14:textId="77777777" w:rsidR="00202239" w:rsidRPr="00FA4746" w:rsidRDefault="00202239" w:rsidP="00B50D73">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601" w:type="pct"/>
            <w:tcBorders>
              <w:bottom w:val="single" w:sz="4" w:space="0" w:color="auto"/>
            </w:tcBorders>
            <w:shd w:val="clear" w:color="auto" w:fill="E0E0E0"/>
            <w:vAlign w:val="center"/>
            <w:hideMark/>
          </w:tcPr>
          <w:p w14:paraId="6E4AD6F2" w14:textId="77777777" w:rsidR="00202239" w:rsidRPr="00FA4746" w:rsidRDefault="00202239" w:rsidP="00B50D73">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535" w:type="pct"/>
            <w:tcBorders>
              <w:bottom w:val="single" w:sz="4" w:space="0" w:color="auto"/>
            </w:tcBorders>
            <w:shd w:val="clear" w:color="auto" w:fill="E0E0E0"/>
            <w:vAlign w:val="center"/>
            <w:hideMark/>
          </w:tcPr>
          <w:p w14:paraId="4824EDE3" w14:textId="77777777" w:rsidR="00202239" w:rsidRPr="00FA4746" w:rsidRDefault="00202239" w:rsidP="00B50D73">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4BC6ED90" w14:textId="77777777" w:rsidR="00202239" w:rsidRPr="00FA4746" w:rsidRDefault="00202239" w:rsidP="00B50D73">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29948DD2" w14:textId="77777777" w:rsidR="00202239" w:rsidRPr="00FA4746" w:rsidRDefault="00202239" w:rsidP="00B50D73">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43118954" w14:textId="77777777" w:rsidR="00202239" w:rsidRPr="00FA4746" w:rsidRDefault="00202239" w:rsidP="00B50D73">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12CE45C4" w14:textId="77777777" w:rsidR="00202239" w:rsidRPr="00FA4746" w:rsidRDefault="00202239" w:rsidP="00B50D73">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0E573969" w14:textId="77777777" w:rsidR="00202239" w:rsidRPr="00FA4746" w:rsidRDefault="00202239" w:rsidP="00B50D73">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43423661" w14:textId="77777777" w:rsidR="00202239" w:rsidRPr="00FA4746" w:rsidRDefault="00202239" w:rsidP="00B50D73">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202239" w:rsidRPr="00AF6C83" w14:paraId="6BD9B3DD" w14:textId="77777777" w:rsidTr="00B50D73">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7E9DB8CC" w14:textId="77777777" w:rsidR="00202239" w:rsidRPr="00AF6C83" w:rsidRDefault="00202239" w:rsidP="00B50D7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601" w:type="pct"/>
            <w:tcBorders>
              <w:top w:val="single" w:sz="4" w:space="0" w:color="auto"/>
              <w:left w:val="single" w:sz="4" w:space="0" w:color="auto"/>
              <w:bottom w:val="single" w:sz="4" w:space="0" w:color="auto"/>
              <w:right w:val="single" w:sz="4" w:space="0" w:color="auto"/>
            </w:tcBorders>
            <w:vAlign w:val="center"/>
          </w:tcPr>
          <w:p w14:paraId="03C76AC4" w14:textId="77777777" w:rsidR="00202239" w:rsidRPr="00AF6C83" w:rsidRDefault="00202239" w:rsidP="00B50D7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535" w:type="pct"/>
            <w:tcBorders>
              <w:top w:val="single" w:sz="4" w:space="0" w:color="auto"/>
              <w:left w:val="single" w:sz="4" w:space="0" w:color="auto"/>
              <w:bottom w:val="single" w:sz="4" w:space="0" w:color="auto"/>
              <w:right w:val="single" w:sz="4" w:space="0" w:color="auto"/>
            </w:tcBorders>
            <w:vAlign w:val="center"/>
          </w:tcPr>
          <w:p w14:paraId="14579009" w14:textId="77777777" w:rsidR="00202239" w:rsidRPr="00AF6C83" w:rsidRDefault="00202239" w:rsidP="00B50D7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7E3D70E6" w14:textId="77777777" w:rsidR="00202239" w:rsidRPr="00AF6C83" w:rsidRDefault="00202239" w:rsidP="00B50D7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16211A46" w14:textId="77777777" w:rsidR="00202239" w:rsidRPr="00AF6C83" w:rsidRDefault="00202239" w:rsidP="00B50D7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0EF9A681" w14:textId="77777777" w:rsidR="00202239" w:rsidRPr="00AF6C83" w:rsidRDefault="00202239" w:rsidP="00B50D7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1A7569C0" w14:textId="77777777" w:rsidR="00202239" w:rsidRPr="00AF6C83" w:rsidRDefault="00202239" w:rsidP="00B50D7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256697C9" w14:textId="77777777" w:rsidR="00202239" w:rsidRPr="00AF6C83" w:rsidRDefault="00202239" w:rsidP="00B50D7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2D7BDF" w:rsidRPr="00202239" w14:paraId="242B0506" w14:textId="77777777" w:rsidTr="00395D0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9D607D2" w14:textId="77777777" w:rsidR="002D7BDF" w:rsidRPr="00202239" w:rsidRDefault="002D7BDF" w:rsidP="002D7BDF">
            <w:pPr>
              <w:spacing w:before="0" w:line="240" w:lineRule="auto"/>
              <w:jc w:val="center"/>
              <w:rPr>
                <w:rFonts w:ascii="Open Sans" w:hAnsi="Open Sans" w:cs="Open Sans"/>
                <w:w w:val="100"/>
                <w:sz w:val="20"/>
              </w:rPr>
            </w:pPr>
            <w:r w:rsidRPr="00202239">
              <w:rPr>
                <w:rFonts w:ascii="Open Sans" w:hAnsi="Open Sans" w:cs="Open Sans"/>
                <w:w w:val="100"/>
                <w:sz w:val="20"/>
              </w:rPr>
              <w:t>1</w:t>
            </w:r>
          </w:p>
        </w:tc>
        <w:tc>
          <w:tcPr>
            <w:tcW w:w="601" w:type="pct"/>
          </w:tcPr>
          <w:p w14:paraId="42F6B15F" w14:textId="53AF554E" w:rsidR="002D7BDF" w:rsidRPr="002D7BDF" w:rsidRDefault="002D7BDF" w:rsidP="002D7BDF">
            <w:pPr>
              <w:spacing w:before="0" w:line="240" w:lineRule="auto"/>
              <w:rPr>
                <w:rFonts w:ascii="Open Sans" w:hAnsi="Open Sans" w:cs="Open Sans"/>
                <w:w w:val="100"/>
                <w:sz w:val="20"/>
                <w:lang w:val="en-GB"/>
              </w:rPr>
            </w:pPr>
            <w:r w:rsidRPr="002D7BDF">
              <w:rPr>
                <w:rFonts w:ascii="Open Sans" w:hAnsi="Open Sans" w:cs="Open Sans"/>
                <w:sz w:val="20"/>
              </w:rPr>
              <w:t>Waciki z celulozy w rolce</w:t>
            </w:r>
          </w:p>
        </w:tc>
        <w:tc>
          <w:tcPr>
            <w:tcW w:w="1535" w:type="pct"/>
          </w:tcPr>
          <w:p w14:paraId="0CFF5831" w14:textId="2B515316" w:rsidR="002D7BDF" w:rsidRPr="002D7BDF" w:rsidRDefault="002D7BDF" w:rsidP="002D7BDF">
            <w:pPr>
              <w:spacing w:before="0" w:line="240" w:lineRule="auto"/>
              <w:rPr>
                <w:rFonts w:ascii="Open Sans" w:hAnsi="Open Sans" w:cs="Open Sans"/>
                <w:w w:val="100"/>
                <w:sz w:val="20"/>
              </w:rPr>
            </w:pPr>
            <w:r w:rsidRPr="002D7BDF">
              <w:rPr>
                <w:rFonts w:ascii="Open Sans" w:hAnsi="Open Sans" w:cs="Open Sans"/>
                <w:sz w:val="20"/>
              </w:rPr>
              <w:t>op. 2 szt.; 1 rolka= 500 szt(50x50mm); Zelletten; Dezynfekcja24, nr kat. 13356 lub równoważny</w:t>
            </w:r>
          </w:p>
        </w:tc>
        <w:tc>
          <w:tcPr>
            <w:tcW w:w="333" w:type="pct"/>
          </w:tcPr>
          <w:p w14:paraId="3AE6F8A3" w14:textId="4E6D2747" w:rsidR="002D7BDF" w:rsidRPr="002D7BDF" w:rsidRDefault="002D7BDF" w:rsidP="002D7BDF">
            <w:pPr>
              <w:spacing w:before="0" w:line="240" w:lineRule="auto"/>
              <w:jc w:val="center"/>
              <w:rPr>
                <w:rFonts w:ascii="Open Sans" w:hAnsi="Open Sans" w:cs="Open Sans"/>
                <w:w w:val="100"/>
                <w:sz w:val="20"/>
              </w:rPr>
            </w:pPr>
            <w:r w:rsidRPr="002D7BDF">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DD5ED4" w14:textId="77777777" w:rsidR="002D7BDF" w:rsidRPr="00202239" w:rsidRDefault="002D7BDF" w:rsidP="002D7BD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C8BCE25" w14:textId="77777777" w:rsidR="002D7BDF" w:rsidRPr="00202239" w:rsidRDefault="002D7BDF" w:rsidP="002D7BD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A704732" w14:textId="77777777" w:rsidR="002D7BDF" w:rsidRPr="00202239" w:rsidRDefault="002D7BDF" w:rsidP="002D7BD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0681644" w14:textId="77777777" w:rsidR="002D7BDF" w:rsidRPr="00202239" w:rsidRDefault="002D7BDF" w:rsidP="002D7BDF">
            <w:pPr>
              <w:spacing w:before="0" w:line="240" w:lineRule="auto"/>
              <w:jc w:val="center"/>
              <w:rPr>
                <w:rFonts w:ascii="Open Sans" w:hAnsi="Open Sans" w:cs="Open Sans"/>
                <w:w w:val="100"/>
                <w:sz w:val="20"/>
              </w:rPr>
            </w:pPr>
          </w:p>
        </w:tc>
      </w:tr>
      <w:tr w:rsidR="002D7BDF" w:rsidRPr="00202239" w14:paraId="08127E35" w14:textId="77777777" w:rsidTr="00395D0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16C7440" w14:textId="77777777" w:rsidR="002D7BDF" w:rsidRPr="00202239" w:rsidRDefault="002D7BDF" w:rsidP="002D7BDF">
            <w:pPr>
              <w:spacing w:before="0" w:line="240" w:lineRule="auto"/>
              <w:jc w:val="center"/>
              <w:rPr>
                <w:rFonts w:ascii="Open Sans" w:hAnsi="Open Sans" w:cs="Open Sans"/>
                <w:w w:val="100"/>
                <w:sz w:val="20"/>
              </w:rPr>
            </w:pPr>
            <w:r w:rsidRPr="00202239">
              <w:rPr>
                <w:rFonts w:ascii="Open Sans" w:hAnsi="Open Sans" w:cs="Open Sans"/>
                <w:w w:val="100"/>
                <w:sz w:val="20"/>
              </w:rPr>
              <w:t>2</w:t>
            </w:r>
          </w:p>
        </w:tc>
        <w:tc>
          <w:tcPr>
            <w:tcW w:w="601" w:type="pct"/>
          </w:tcPr>
          <w:p w14:paraId="58B47026" w14:textId="309AAD75" w:rsidR="002D7BDF" w:rsidRPr="002D7BDF" w:rsidRDefault="002D7BDF" w:rsidP="002D7BDF">
            <w:pPr>
              <w:spacing w:before="0" w:line="240" w:lineRule="auto"/>
              <w:rPr>
                <w:rFonts w:ascii="Open Sans" w:hAnsi="Open Sans" w:cs="Open Sans"/>
                <w:w w:val="100"/>
                <w:sz w:val="20"/>
                <w:lang w:val="en-GB"/>
              </w:rPr>
            </w:pPr>
            <w:r w:rsidRPr="002D7BDF">
              <w:rPr>
                <w:rFonts w:ascii="Open Sans" w:hAnsi="Open Sans" w:cs="Open Sans"/>
                <w:sz w:val="20"/>
              </w:rPr>
              <w:t>Wymazówki w probówce bez podłoża</w:t>
            </w:r>
          </w:p>
        </w:tc>
        <w:tc>
          <w:tcPr>
            <w:tcW w:w="1535" w:type="pct"/>
          </w:tcPr>
          <w:p w14:paraId="644DC27C" w14:textId="77777777" w:rsidR="002D7BDF" w:rsidRPr="002D7BDF" w:rsidRDefault="002D7BDF" w:rsidP="002D7BDF">
            <w:pPr>
              <w:spacing w:before="0" w:line="240" w:lineRule="auto"/>
              <w:rPr>
                <w:rFonts w:ascii="Open Sans" w:hAnsi="Open Sans" w:cs="Open Sans"/>
                <w:sz w:val="20"/>
              </w:rPr>
            </w:pPr>
            <w:r w:rsidRPr="002D7BDF">
              <w:rPr>
                <w:rFonts w:ascii="Open Sans" w:hAnsi="Open Sans" w:cs="Open Sans"/>
                <w:sz w:val="20"/>
              </w:rPr>
              <w:t xml:space="preserve">op. 100 szt.; jałowe pałeczki, główka wykonana z wiskozy, wymazówka zamknięta w probówce bez podłoża, producent COPAN (187L34); Dezynfekcja24, nr kat. 155C </w:t>
            </w:r>
          </w:p>
          <w:p w14:paraId="1D3F44CA" w14:textId="162B080F" w:rsidR="002D7BDF" w:rsidRPr="002D7BDF" w:rsidRDefault="002D7BDF" w:rsidP="002D7BDF">
            <w:pPr>
              <w:spacing w:before="0" w:line="240" w:lineRule="auto"/>
              <w:rPr>
                <w:rFonts w:ascii="Open Sans" w:hAnsi="Open Sans" w:cs="Open Sans"/>
                <w:bCs/>
                <w:color w:val="000000"/>
                <w:w w:val="100"/>
                <w:sz w:val="20"/>
              </w:rPr>
            </w:pPr>
            <w:r w:rsidRPr="002D7BDF">
              <w:rPr>
                <w:rFonts w:ascii="Open Sans" w:hAnsi="Open Sans" w:cs="Open Sans"/>
                <w:sz w:val="20"/>
              </w:rPr>
              <w:t>lub równoważny</w:t>
            </w:r>
          </w:p>
        </w:tc>
        <w:tc>
          <w:tcPr>
            <w:tcW w:w="333" w:type="pct"/>
          </w:tcPr>
          <w:p w14:paraId="1F3EAAD6" w14:textId="4E3E109F" w:rsidR="002D7BDF" w:rsidRPr="002D7BDF" w:rsidRDefault="002D7BDF" w:rsidP="002D7BDF">
            <w:pPr>
              <w:spacing w:before="0" w:line="240" w:lineRule="auto"/>
              <w:jc w:val="center"/>
              <w:rPr>
                <w:rFonts w:ascii="Open Sans" w:hAnsi="Open Sans" w:cs="Open Sans"/>
                <w:w w:val="100"/>
                <w:sz w:val="20"/>
              </w:rPr>
            </w:pPr>
            <w:r w:rsidRPr="002D7BDF">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2CA916" w14:textId="77777777" w:rsidR="002D7BDF" w:rsidRPr="00202239" w:rsidRDefault="002D7BDF" w:rsidP="002D7BD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65F868F" w14:textId="77777777" w:rsidR="002D7BDF" w:rsidRPr="00202239" w:rsidRDefault="002D7BDF" w:rsidP="002D7BD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9BA066C" w14:textId="77777777" w:rsidR="002D7BDF" w:rsidRPr="00202239" w:rsidRDefault="002D7BDF" w:rsidP="002D7BD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0953B58" w14:textId="77777777" w:rsidR="002D7BDF" w:rsidRPr="00202239" w:rsidRDefault="002D7BDF" w:rsidP="002D7BDF">
            <w:pPr>
              <w:spacing w:before="0" w:line="240" w:lineRule="auto"/>
              <w:jc w:val="center"/>
              <w:rPr>
                <w:rFonts w:ascii="Open Sans" w:hAnsi="Open Sans" w:cs="Open Sans"/>
                <w:w w:val="100"/>
                <w:sz w:val="20"/>
              </w:rPr>
            </w:pPr>
          </w:p>
        </w:tc>
      </w:tr>
      <w:tr w:rsidR="002D7BDF" w:rsidRPr="00202239" w14:paraId="3932711D" w14:textId="77777777" w:rsidTr="00395D0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880658F" w14:textId="77777777" w:rsidR="002D7BDF" w:rsidRPr="00202239" w:rsidRDefault="002D7BDF" w:rsidP="002D7BDF">
            <w:pPr>
              <w:spacing w:before="0" w:line="240" w:lineRule="auto"/>
              <w:jc w:val="center"/>
              <w:rPr>
                <w:rFonts w:ascii="Open Sans" w:hAnsi="Open Sans" w:cs="Open Sans"/>
                <w:w w:val="100"/>
                <w:sz w:val="20"/>
              </w:rPr>
            </w:pPr>
            <w:r w:rsidRPr="00202239">
              <w:rPr>
                <w:rFonts w:ascii="Open Sans" w:hAnsi="Open Sans" w:cs="Open Sans"/>
                <w:w w:val="100"/>
                <w:sz w:val="20"/>
              </w:rPr>
              <w:t>3</w:t>
            </w:r>
          </w:p>
        </w:tc>
        <w:tc>
          <w:tcPr>
            <w:tcW w:w="601" w:type="pct"/>
          </w:tcPr>
          <w:p w14:paraId="00C50288" w14:textId="184DBE87" w:rsidR="002D7BDF" w:rsidRPr="002D7BDF" w:rsidRDefault="002D7BDF" w:rsidP="002D7BDF">
            <w:pPr>
              <w:spacing w:before="0" w:line="240" w:lineRule="auto"/>
              <w:rPr>
                <w:rFonts w:ascii="Open Sans" w:hAnsi="Open Sans" w:cs="Open Sans"/>
                <w:w w:val="100"/>
                <w:sz w:val="20"/>
                <w:lang w:val="en-US"/>
              </w:rPr>
            </w:pPr>
            <w:r w:rsidRPr="002D7BDF">
              <w:rPr>
                <w:rFonts w:ascii="Open Sans" w:hAnsi="Open Sans" w:cs="Open Sans"/>
                <w:sz w:val="20"/>
              </w:rPr>
              <w:t>Mercator Medical Ręcznik Celulozowy sterylny Opero</w:t>
            </w:r>
          </w:p>
        </w:tc>
        <w:tc>
          <w:tcPr>
            <w:tcW w:w="1535" w:type="pct"/>
          </w:tcPr>
          <w:p w14:paraId="16E376AC" w14:textId="77777777" w:rsidR="002D7BDF" w:rsidRPr="002D7BDF" w:rsidRDefault="002D7BDF" w:rsidP="002D7BDF">
            <w:pPr>
              <w:spacing w:before="0" w:line="240" w:lineRule="auto"/>
              <w:rPr>
                <w:rFonts w:ascii="Open Sans" w:hAnsi="Open Sans" w:cs="Open Sans"/>
                <w:sz w:val="20"/>
              </w:rPr>
            </w:pPr>
            <w:r w:rsidRPr="002D7BDF">
              <w:rPr>
                <w:rFonts w:ascii="Open Sans" w:hAnsi="Open Sans" w:cs="Open Sans"/>
                <w:sz w:val="20"/>
              </w:rPr>
              <w:t xml:space="preserve">op. 2 szt.; ręcznik w rozm. 30x40cm, sterylny, celulozowy; Mercator Medical opero nr kat. W051300000 </w:t>
            </w:r>
          </w:p>
          <w:p w14:paraId="20FEDE3F" w14:textId="2F4C551D" w:rsidR="002D7BDF" w:rsidRPr="002D7BDF" w:rsidRDefault="002D7BDF" w:rsidP="002D7BDF">
            <w:pPr>
              <w:spacing w:before="0" w:line="240" w:lineRule="auto"/>
              <w:rPr>
                <w:rFonts w:ascii="Open Sans" w:hAnsi="Open Sans" w:cs="Open Sans"/>
                <w:bCs/>
                <w:color w:val="000000"/>
                <w:w w:val="100"/>
                <w:sz w:val="20"/>
              </w:rPr>
            </w:pPr>
            <w:r w:rsidRPr="002D7BDF">
              <w:rPr>
                <w:rFonts w:ascii="Open Sans" w:hAnsi="Open Sans" w:cs="Open Sans"/>
                <w:sz w:val="20"/>
              </w:rPr>
              <w:t>lub równoważny</w:t>
            </w:r>
          </w:p>
        </w:tc>
        <w:tc>
          <w:tcPr>
            <w:tcW w:w="333" w:type="pct"/>
          </w:tcPr>
          <w:p w14:paraId="6CA0CB43" w14:textId="65CC832D" w:rsidR="002D7BDF" w:rsidRPr="002D7BDF" w:rsidRDefault="002D7BDF" w:rsidP="002D7BDF">
            <w:pPr>
              <w:spacing w:before="0" w:line="240" w:lineRule="auto"/>
              <w:jc w:val="center"/>
              <w:rPr>
                <w:rFonts w:ascii="Open Sans" w:hAnsi="Open Sans" w:cs="Open Sans"/>
                <w:w w:val="100"/>
                <w:sz w:val="20"/>
                <w:lang w:val="en-US"/>
              </w:rPr>
            </w:pPr>
            <w:r w:rsidRPr="002D7BDF">
              <w:rPr>
                <w:rFonts w:ascii="Open Sans" w:hAnsi="Open Sans" w:cs="Open Sans"/>
                <w:sz w:val="20"/>
              </w:rPr>
              <w:t>100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A2AD67" w14:textId="77777777" w:rsidR="002D7BDF" w:rsidRPr="00202239" w:rsidRDefault="002D7BDF" w:rsidP="002D7BD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4EE34BC4" w14:textId="77777777" w:rsidR="002D7BDF" w:rsidRPr="00202239" w:rsidRDefault="002D7BDF" w:rsidP="002D7BD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00DE8815" w14:textId="77777777" w:rsidR="002D7BDF" w:rsidRPr="00202239" w:rsidRDefault="002D7BDF" w:rsidP="002D7BD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741733FD" w14:textId="77777777" w:rsidR="002D7BDF" w:rsidRPr="00202239" w:rsidRDefault="002D7BDF" w:rsidP="002D7BDF">
            <w:pPr>
              <w:spacing w:before="0" w:line="240" w:lineRule="auto"/>
              <w:jc w:val="center"/>
              <w:rPr>
                <w:rFonts w:ascii="Open Sans" w:hAnsi="Open Sans" w:cs="Open Sans"/>
                <w:w w:val="100"/>
                <w:sz w:val="20"/>
                <w:lang w:val="en-US"/>
              </w:rPr>
            </w:pPr>
          </w:p>
        </w:tc>
      </w:tr>
      <w:tr w:rsidR="002D7BDF" w:rsidRPr="00202239" w14:paraId="45830645" w14:textId="77777777" w:rsidTr="00395D0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8F39DB0" w14:textId="748B1BD0" w:rsidR="002D7BDF" w:rsidRPr="00202239" w:rsidRDefault="002D7BDF" w:rsidP="002D7BDF">
            <w:pPr>
              <w:spacing w:before="0" w:line="240" w:lineRule="auto"/>
              <w:jc w:val="center"/>
              <w:rPr>
                <w:rFonts w:ascii="Open Sans" w:hAnsi="Open Sans" w:cs="Open Sans"/>
                <w:w w:val="100"/>
                <w:sz w:val="20"/>
              </w:rPr>
            </w:pPr>
            <w:r>
              <w:rPr>
                <w:rFonts w:ascii="Open Sans" w:hAnsi="Open Sans" w:cs="Open Sans"/>
                <w:w w:val="100"/>
                <w:sz w:val="20"/>
              </w:rPr>
              <w:t>4</w:t>
            </w:r>
          </w:p>
        </w:tc>
        <w:tc>
          <w:tcPr>
            <w:tcW w:w="601" w:type="pct"/>
          </w:tcPr>
          <w:p w14:paraId="71D13BB2" w14:textId="77777777" w:rsidR="002D7BDF" w:rsidRPr="002D7BDF" w:rsidRDefault="002D7BDF" w:rsidP="002D7BDF">
            <w:pPr>
              <w:spacing w:before="0" w:line="240" w:lineRule="auto"/>
              <w:rPr>
                <w:rFonts w:ascii="Open Sans" w:hAnsi="Open Sans" w:cs="Open Sans"/>
                <w:sz w:val="20"/>
              </w:rPr>
            </w:pPr>
            <w:r w:rsidRPr="002D7BDF">
              <w:rPr>
                <w:rFonts w:ascii="Open Sans" w:hAnsi="Open Sans" w:cs="Open Sans"/>
                <w:sz w:val="20"/>
              </w:rPr>
              <w:t xml:space="preserve">Fartuch higieniczny </w:t>
            </w:r>
          </w:p>
          <w:p w14:paraId="44F54819" w14:textId="02EC2084" w:rsidR="002D7BDF" w:rsidRPr="002D7BDF" w:rsidRDefault="002D7BDF" w:rsidP="002D7BDF">
            <w:pPr>
              <w:spacing w:before="0" w:line="240" w:lineRule="auto"/>
              <w:rPr>
                <w:rFonts w:ascii="Open Sans" w:hAnsi="Open Sans" w:cs="Open Sans"/>
                <w:color w:val="000000"/>
                <w:w w:val="100"/>
                <w:sz w:val="20"/>
              </w:rPr>
            </w:pPr>
            <w:r w:rsidRPr="002D7BDF">
              <w:rPr>
                <w:rFonts w:ascii="Open Sans" w:hAnsi="Open Sans" w:cs="Open Sans"/>
                <w:sz w:val="20"/>
              </w:rPr>
              <w:t>z włókniny</w:t>
            </w:r>
          </w:p>
        </w:tc>
        <w:tc>
          <w:tcPr>
            <w:tcW w:w="1535" w:type="pct"/>
          </w:tcPr>
          <w:p w14:paraId="37A81D61" w14:textId="77777777" w:rsidR="002D7BDF" w:rsidRPr="002D7BDF" w:rsidRDefault="002D7BDF" w:rsidP="002D7BDF">
            <w:pPr>
              <w:spacing w:before="0" w:line="240" w:lineRule="auto"/>
              <w:rPr>
                <w:rFonts w:ascii="Open Sans" w:hAnsi="Open Sans" w:cs="Open Sans"/>
                <w:sz w:val="20"/>
              </w:rPr>
            </w:pPr>
            <w:r w:rsidRPr="002D7BDF">
              <w:rPr>
                <w:rFonts w:ascii="Open Sans" w:hAnsi="Open Sans" w:cs="Open Sans"/>
                <w:sz w:val="20"/>
              </w:rPr>
              <w:t xml:space="preserve">op. 10 szt.; włóknina, wiązany na troki, mankiety ściągane gumką; Mercator, </w:t>
            </w:r>
          </w:p>
          <w:p w14:paraId="10DBB4C9" w14:textId="477BD946" w:rsidR="002D7BDF" w:rsidRPr="002D7BDF" w:rsidRDefault="002D7BDF" w:rsidP="002D7BDF">
            <w:pPr>
              <w:spacing w:before="0" w:line="240" w:lineRule="auto"/>
              <w:rPr>
                <w:rFonts w:ascii="Open Sans" w:hAnsi="Open Sans" w:cs="Open Sans"/>
                <w:w w:val="100"/>
                <w:sz w:val="20"/>
              </w:rPr>
            </w:pPr>
            <w:r w:rsidRPr="002D7BDF">
              <w:rPr>
                <w:rFonts w:ascii="Open Sans" w:hAnsi="Open Sans" w:cs="Open Sans"/>
                <w:sz w:val="20"/>
              </w:rPr>
              <w:t>nr kat. W237300050 lub równoważny</w:t>
            </w:r>
          </w:p>
        </w:tc>
        <w:tc>
          <w:tcPr>
            <w:tcW w:w="333" w:type="pct"/>
          </w:tcPr>
          <w:p w14:paraId="57B3445B" w14:textId="754B2466" w:rsidR="002D7BDF" w:rsidRPr="002D7BDF" w:rsidRDefault="002D7BDF" w:rsidP="002D7BDF">
            <w:pPr>
              <w:spacing w:before="0" w:line="240" w:lineRule="auto"/>
              <w:jc w:val="center"/>
              <w:rPr>
                <w:rFonts w:ascii="Open Sans" w:hAnsi="Open Sans" w:cs="Open Sans"/>
                <w:w w:val="100"/>
                <w:sz w:val="20"/>
              </w:rPr>
            </w:pPr>
            <w:r w:rsidRPr="002D7BDF">
              <w:rPr>
                <w:rFonts w:ascii="Open Sans" w:hAnsi="Open Sans" w:cs="Open Sans"/>
                <w:sz w:val="20"/>
              </w:rPr>
              <w:t>18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23FE3" w14:textId="77777777" w:rsidR="002D7BDF" w:rsidRPr="00202239" w:rsidRDefault="002D7BDF" w:rsidP="002D7BD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55699F5C" w14:textId="77777777" w:rsidR="002D7BDF" w:rsidRPr="00202239" w:rsidRDefault="002D7BDF" w:rsidP="002D7BD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50137997" w14:textId="77777777" w:rsidR="002D7BDF" w:rsidRPr="00202239" w:rsidRDefault="002D7BDF" w:rsidP="002D7BD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162C88A6" w14:textId="77777777" w:rsidR="002D7BDF" w:rsidRPr="00202239" w:rsidRDefault="002D7BDF" w:rsidP="002D7BDF">
            <w:pPr>
              <w:spacing w:before="0" w:line="240" w:lineRule="auto"/>
              <w:jc w:val="center"/>
              <w:rPr>
                <w:rFonts w:ascii="Open Sans" w:hAnsi="Open Sans" w:cs="Open Sans"/>
                <w:w w:val="100"/>
                <w:sz w:val="20"/>
                <w:lang w:val="en-US"/>
              </w:rPr>
            </w:pPr>
          </w:p>
        </w:tc>
      </w:tr>
      <w:tr w:rsidR="002D7BDF" w:rsidRPr="00202239" w14:paraId="60485C6D" w14:textId="77777777" w:rsidTr="00395D0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36E7C9F" w14:textId="5F7A7812" w:rsidR="002D7BDF" w:rsidRPr="00202239" w:rsidRDefault="002D7BDF" w:rsidP="002D7BDF">
            <w:pPr>
              <w:spacing w:before="0" w:line="240" w:lineRule="auto"/>
              <w:jc w:val="center"/>
              <w:rPr>
                <w:rFonts w:ascii="Open Sans" w:hAnsi="Open Sans" w:cs="Open Sans"/>
                <w:w w:val="100"/>
                <w:sz w:val="20"/>
              </w:rPr>
            </w:pPr>
            <w:r>
              <w:rPr>
                <w:rFonts w:ascii="Open Sans" w:hAnsi="Open Sans" w:cs="Open Sans"/>
                <w:w w:val="100"/>
                <w:sz w:val="20"/>
              </w:rPr>
              <w:t>5</w:t>
            </w:r>
          </w:p>
        </w:tc>
        <w:tc>
          <w:tcPr>
            <w:tcW w:w="601" w:type="pct"/>
          </w:tcPr>
          <w:p w14:paraId="20AFC2F8" w14:textId="5EC05251" w:rsidR="002D7BDF" w:rsidRPr="002D7BDF" w:rsidRDefault="002D7BDF" w:rsidP="002D7BDF">
            <w:pPr>
              <w:spacing w:before="0" w:line="240" w:lineRule="auto"/>
              <w:rPr>
                <w:rFonts w:ascii="Open Sans" w:hAnsi="Open Sans" w:cs="Open Sans"/>
                <w:color w:val="000000"/>
                <w:w w:val="100"/>
                <w:sz w:val="20"/>
              </w:rPr>
            </w:pPr>
            <w:r w:rsidRPr="002D7BDF">
              <w:rPr>
                <w:rFonts w:ascii="Open Sans" w:hAnsi="Open Sans" w:cs="Open Sans"/>
                <w:sz w:val="20"/>
              </w:rPr>
              <w:t>Foliowe ochraniacze na buty</w:t>
            </w:r>
          </w:p>
        </w:tc>
        <w:tc>
          <w:tcPr>
            <w:tcW w:w="1535" w:type="pct"/>
          </w:tcPr>
          <w:p w14:paraId="1322D19C" w14:textId="77777777" w:rsidR="002D7BDF" w:rsidRPr="002D7BDF" w:rsidRDefault="002D7BDF" w:rsidP="002D7BDF">
            <w:pPr>
              <w:spacing w:before="0" w:line="240" w:lineRule="auto"/>
              <w:rPr>
                <w:rFonts w:ascii="Open Sans" w:hAnsi="Open Sans" w:cs="Open Sans"/>
                <w:sz w:val="20"/>
              </w:rPr>
            </w:pPr>
            <w:r w:rsidRPr="002D7BDF">
              <w:rPr>
                <w:rFonts w:ascii="Open Sans" w:hAnsi="Open Sans" w:cs="Open Sans"/>
                <w:sz w:val="20"/>
              </w:rPr>
              <w:t xml:space="preserve">op. 100 szt.; ochraniacze na buty do dozowników automatycznych; Selero, </w:t>
            </w:r>
          </w:p>
          <w:p w14:paraId="11D76A74" w14:textId="39CFFB87" w:rsidR="002D7BDF" w:rsidRPr="002D7BDF" w:rsidRDefault="002D7BDF" w:rsidP="002D7BDF">
            <w:pPr>
              <w:spacing w:before="0" w:line="240" w:lineRule="auto"/>
              <w:rPr>
                <w:rFonts w:ascii="Open Sans" w:hAnsi="Open Sans" w:cs="Open Sans"/>
                <w:w w:val="100"/>
                <w:sz w:val="20"/>
              </w:rPr>
            </w:pPr>
            <w:r w:rsidRPr="002D7BDF">
              <w:rPr>
                <w:rFonts w:ascii="Open Sans" w:hAnsi="Open Sans" w:cs="Open Sans"/>
                <w:sz w:val="20"/>
              </w:rPr>
              <w:t>nr kat. Tz-r-56922 lub równoważny</w:t>
            </w:r>
          </w:p>
        </w:tc>
        <w:tc>
          <w:tcPr>
            <w:tcW w:w="333" w:type="pct"/>
          </w:tcPr>
          <w:p w14:paraId="101BAD20" w14:textId="7AF14A2C" w:rsidR="002D7BDF" w:rsidRPr="002D7BDF" w:rsidRDefault="002D7BDF" w:rsidP="002D7BDF">
            <w:pPr>
              <w:spacing w:before="0" w:line="240" w:lineRule="auto"/>
              <w:jc w:val="center"/>
              <w:rPr>
                <w:rFonts w:ascii="Open Sans" w:hAnsi="Open Sans" w:cs="Open Sans"/>
                <w:w w:val="100"/>
                <w:sz w:val="20"/>
              </w:rPr>
            </w:pPr>
            <w:r w:rsidRPr="002D7BDF">
              <w:rPr>
                <w:rFonts w:ascii="Open Sans" w:hAnsi="Open Sans" w:cs="Open Sans"/>
                <w:sz w:val="20"/>
              </w:rPr>
              <w:t>4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D54F5" w14:textId="77777777" w:rsidR="002D7BDF" w:rsidRPr="00202239" w:rsidRDefault="002D7BDF" w:rsidP="002D7BD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3040F48D" w14:textId="77777777" w:rsidR="002D7BDF" w:rsidRPr="00202239" w:rsidRDefault="002D7BDF" w:rsidP="002D7BD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46F28BE1" w14:textId="77777777" w:rsidR="002D7BDF" w:rsidRPr="00202239" w:rsidRDefault="002D7BDF" w:rsidP="002D7BD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61ED1B97" w14:textId="77777777" w:rsidR="002D7BDF" w:rsidRPr="00202239" w:rsidRDefault="002D7BDF" w:rsidP="002D7BDF">
            <w:pPr>
              <w:spacing w:before="0" w:line="240" w:lineRule="auto"/>
              <w:jc w:val="center"/>
              <w:rPr>
                <w:rFonts w:ascii="Open Sans" w:hAnsi="Open Sans" w:cs="Open Sans"/>
                <w:w w:val="100"/>
                <w:sz w:val="20"/>
                <w:lang w:val="en-US"/>
              </w:rPr>
            </w:pPr>
          </w:p>
        </w:tc>
      </w:tr>
      <w:tr w:rsidR="00202239" w:rsidRPr="00FA4746" w14:paraId="29B0E0D4" w14:textId="77777777" w:rsidTr="00B50D73">
        <w:trPr>
          <w:trHeight w:val="568"/>
        </w:trPr>
        <w:tc>
          <w:tcPr>
            <w:tcW w:w="4470" w:type="pct"/>
            <w:gridSpan w:val="7"/>
            <w:vAlign w:val="center"/>
          </w:tcPr>
          <w:p w14:paraId="11ED032F" w14:textId="77777777" w:rsidR="00202239" w:rsidRPr="00FA4746" w:rsidRDefault="00202239" w:rsidP="00B50D73">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4C9FCE0F" w14:textId="77777777" w:rsidR="00202239" w:rsidRPr="00FA4746" w:rsidRDefault="00202239" w:rsidP="00B50D73">
            <w:pPr>
              <w:spacing w:before="0" w:line="240" w:lineRule="auto"/>
              <w:jc w:val="right"/>
              <w:rPr>
                <w:rFonts w:ascii="Open Sans" w:hAnsi="Open Sans" w:cs="Open Sans"/>
                <w:w w:val="100"/>
                <w:sz w:val="20"/>
              </w:rPr>
            </w:pPr>
          </w:p>
        </w:tc>
      </w:tr>
    </w:tbl>
    <w:p w14:paraId="7C1885F8" w14:textId="77777777" w:rsidR="00202239" w:rsidRDefault="00202239" w:rsidP="00202239">
      <w:pPr>
        <w:rPr>
          <w:rFonts w:ascii="Open Sans" w:hAnsi="Open Sans" w:cs="Open Sans"/>
          <w:b/>
          <w:w w:val="100"/>
          <w:sz w:val="20"/>
          <w:u w:val="single"/>
        </w:rPr>
      </w:pPr>
    </w:p>
    <w:p w14:paraId="2F97EF0C" w14:textId="77777777" w:rsidR="000D1170" w:rsidRPr="000D1170" w:rsidRDefault="000D1170" w:rsidP="000D1170">
      <w:pPr>
        <w:rPr>
          <w:rFonts w:ascii="Open Sans" w:hAnsi="Open Sans" w:cs="Open Sans"/>
          <w:w w:val="100"/>
          <w:sz w:val="20"/>
          <w:szCs w:val="18"/>
        </w:rPr>
      </w:pPr>
      <w:r w:rsidRPr="000D1170">
        <w:rPr>
          <w:rFonts w:ascii="Open Sans" w:hAnsi="Open Sans" w:cs="Open Sans"/>
          <w:w w:val="100"/>
          <w:sz w:val="20"/>
          <w:szCs w:val="18"/>
        </w:rPr>
        <w:t xml:space="preserve">Uwagi: </w:t>
      </w:r>
    </w:p>
    <w:p w14:paraId="7E5EF099" w14:textId="3A02ED8C" w:rsidR="000D1170" w:rsidRDefault="002D7BDF" w:rsidP="000D1170">
      <w:pPr>
        <w:rPr>
          <w:rFonts w:ascii="Open Sans" w:hAnsi="Open Sans" w:cs="Open Sans"/>
          <w:b/>
          <w:w w:val="100"/>
          <w:sz w:val="20"/>
          <w:szCs w:val="18"/>
        </w:rPr>
      </w:pPr>
      <w:r w:rsidRPr="002D7BDF">
        <w:rPr>
          <w:rFonts w:ascii="Open Sans" w:hAnsi="Open Sans" w:cs="Open Sans"/>
          <w:w w:val="100"/>
          <w:sz w:val="20"/>
          <w:szCs w:val="18"/>
        </w:rPr>
        <w:t>Realizacja w ciągu 30 dni od daty podpisania umowy</w:t>
      </w:r>
      <w:r w:rsidRPr="002D7BDF">
        <w:rPr>
          <w:rFonts w:ascii="Open Sans" w:hAnsi="Open Sans" w:cs="Open Sans"/>
          <w:b/>
          <w:w w:val="100"/>
          <w:sz w:val="20"/>
          <w:szCs w:val="18"/>
        </w:rPr>
        <w:t xml:space="preserve">, </w:t>
      </w:r>
      <w:r w:rsidRPr="002D7BDF">
        <w:rPr>
          <w:rFonts w:ascii="Open Sans" w:hAnsi="Open Sans" w:cs="Open Sans"/>
          <w:b/>
          <w:bCs/>
          <w:w w:val="100"/>
          <w:sz w:val="20"/>
          <w:szCs w:val="18"/>
        </w:rPr>
        <w:t>zgodnie z załączonym rozdzielnikiem.</w:t>
      </w:r>
    </w:p>
    <w:p w14:paraId="5D5ED0BA" w14:textId="24219398" w:rsidR="000D1170" w:rsidRDefault="000D1170" w:rsidP="000D1170">
      <w:pPr>
        <w:rPr>
          <w:rFonts w:ascii="Open Sans" w:hAnsi="Open Sans" w:cs="Open Sans"/>
          <w:b/>
          <w:w w:val="100"/>
          <w:sz w:val="20"/>
          <w:szCs w:val="18"/>
        </w:rPr>
      </w:pPr>
    </w:p>
    <w:p w14:paraId="3727F879" w14:textId="77777777" w:rsidR="000D1170" w:rsidRDefault="000D1170">
      <w:pPr>
        <w:autoSpaceDE/>
        <w:autoSpaceDN/>
        <w:spacing w:before="0" w:line="240" w:lineRule="auto"/>
        <w:jc w:val="left"/>
        <w:rPr>
          <w:rFonts w:ascii="Open Sans" w:hAnsi="Open Sans" w:cs="Open Sans"/>
          <w:b/>
          <w:w w:val="100"/>
          <w:sz w:val="20"/>
          <w:szCs w:val="18"/>
        </w:rPr>
      </w:pPr>
      <w:r>
        <w:rPr>
          <w:rFonts w:ascii="Open Sans" w:hAnsi="Open Sans" w:cs="Open Sans"/>
          <w:b/>
          <w:w w:val="100"/>
          <w:sz w:val="20"/>
          <w:szCs w:val="18"/>
        </w:rPr>
        <w:br w:type="page"/>
      </w:r>
    </w:p>
    <w:p w14:paraId="519A364A" w14:textId="27013442" w:rsidR="000D1170" w:rsidRDefault="000D1170" w:rsidP="000D1170">
      <w:pPr>
        <w:rPr>
          <w:rFonts w:ascii="Open Sans" w:hAnsi="Open Sans" w:cs="Open Sans"/>
          <w:b/>
          <w:w w:val="100"/>
          <w:sz w:val="20"/>
          <w:szCs w:val="18"/>
        </w:rPr>
      </w:pPr>
    </w:p>
    <w:p w14:paraId="74FEA2DB" w14:textId="76A5F845" w:rsidR="000D1170" w:rsidRDefault="000D1170" w:rsidP="000D1170">
      <w:pPr>
        <w:rPr>
          <w:rFonts w:ascii="Open Sans" w:hAnsi="Open Sans" w:cs="Open Sans"/>
          <w:b/>
          <w:w w:val="100"/>
          <w:sz w:val="20"/>
          <w:u w:val="single"/>
        </w:rPr>
      </w:pPr>
      <w:r>
        <w:rPr>
          <w:rFonts w:ascii="Open Sans" w:hAnsi="Open Sans" w:cs="Open Sans"/>
          <w:b/>
          <w:w w:val="100"/>
          <w:sz w:val="20"/>
          <w:u w:val="single"/>
        </w:rPr>
        <w:t xml:space="preserve">Część 68 </w:t>
      </w:r>
      <w:r w:rsidR="002D7BDF" w:rsidRPr="002D7BDF">
        <w:rPr>
          <w:rFonts w:ascii="Open Sans" w:hAnsi="Open Sans" w:cs="Open Sans"/>
          <w:b/>
          <w:w w:val="100"/>
          <w:sz w:val="20"/>
          <w:u w:val="single"/>
        </w:rPr>
        <w:t>Probówki</w:t>
      </w:r>
    </w:p>
    <w:p w14:paraId="1F20E7A8" w14:textId="2D017481" w:rsidR="000D1170" w:rsidRDefault="000D1170" w:rsidP="000D1170">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3833"/>
        <w:gridCol w:w="5248"/>
        <w:gridCol w:w="1415"/>
        <w:gridCol w:w="4823"/>
        <w:gridCol w:w="2129"/>
        <w:gridCol w:w="850"/>
        <w:gridCol w:w="2248"/>
      </w:tblGrid>
      <w:tr w:rsidR="000D1170" w:rsidRPr="00FA4746" w14:paraId="04B4BA46" w14:textId="77777777" w:rsidTr="002D7BDF">
        <w:trPr>
          <w:trHeight w:val="450"/>
        </w:trPr>
        <w:tc>
          <w:tcPr>
            <w:tcW w:w="165" w:type="pct"/>
            <w:tcBorders>
              <w:bottom w:val="single" w:sz="4" w:space="0" w:color="auto"/>
            </w:tcBorders>
            <w:shd w:val="clear" w:color="auto" w:fill="E0E0E0"/>
            <w:vAlign w:val="center"/>
            <w:hideMark/>
          </w:tcPr>
          <w:p w14:paraId="5BD49F4C" w14:textId="77777777" w:rsidR="000D1170" w:rsidRPr="00FA4746" w:rsidRDefault="000D1170" w:rsidP="00B50D73">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902" w:type="pct"/>
            <w:tcBorders>
              <w:bottom w:val="single" w:sz="4" w:space="0" w:color="auto"/>
            </w:tcBorders>
            <w:shd w:val="clear" w:color="auto" w:fill="E0E0E0"/>
            <w:vAlign w:val="center"/>
            <w:hideMark/>
          </w:tcPr>
          <w:p w14:paraId="06F0015A" w14:textId="77777777" w:rsidR="000D1170" w:rsidRPr="00FA4746" w:rsidRDefault="000D1170" w:rsidP="00B50D73">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235" w:type="pct"/>
            <w:tcBorders>
              <w:bottom w:val="single" w:sz="4" w:space="0" w:color="auto"/>
            </w:tcBorders>
            <w:shd w:val="clear" w:color="auto" w:fill="E0E0E0"/>
            <w:vAlign w:val="center"/>
            <w:hideMark/>
          </w:tcPr>
          <w:p w14:paraId="40708BE6" w14:textId="77777777" w:rsidR="000D1170" w:rsidRPr="00FA4746" w:rsidRDefault="000D1170" w:rsidP="00B50D73">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38B3C4DB" w14:textId="77777777" w:rsidR="000D1170" w:rsidRPr="00FA4746" w:rsidRDefault="000D1170" w:rsidP="00B50D73">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6393D847" w14:textId="77777777" w:rsidR="000D1170" w:rsidRPr="00FA4746" w:rsidRDefault="000D1170" w:rsidP="00B50D73">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39DD0A03" w14:textId="77777777" w:rsidR="000D1170" w:rsidRPr="00FA4746" w:rsidRDefault="000D1170" w:rsidP="00B50D73">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6FD5F658" w14:textId="77777777" w:rsidR="000D1170" w:rsidRPr="00FA4746" w:rsidRDefault="000D1170" w:rsidP="00B50D73">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29" w:type="pct"/>
            <w:tcBorders>
              <w:bottom w:val="single" w:sz="4" w:space="0" w:color="auto"/>
            </w:tcBorders>
            <w:shd w:val="clear" w:color="auto" w:fill="E0E0E0"/>
            <w:vAlign w:val="center"/>
          </w:tcPr>
          <w:p w14:paraId="7E588553" w14:textId="77777777" w:rsidR="000D1170" w:rsidRPr="00FA4746" w:rsidRDefault="000D1170" w:rsidP="00B50D73">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24FFCEFE" w14:textId="77777777" w:rsidR="000D1170" w:rsidRPr="00FA4746" w:rsidRDefault="000D1170" w:rsidP="00B50D73">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0D1170" w:rsidRPr="00AF6C83" w14:paraId="2B780DC1" w14:textId="77777777" w:rsidTr="002D7BDF">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245AB44C" w14:textId="77777777" w:rsidR="000D1170" w:rsidRPr="00AF6C83" w:rsidRDefault="000D1170" w:rsidP="00B50D7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902" w:type="pct"/>
            <w:tcBorders>
              <w:top w:val="single" w:sz="4" w:space="0" w:color="auto"/>
              <w:left w:val="single" w:sz="4" w:space="0" w:color="auto"/>
              <w:bottom w:val="single" w:sz="4" w:space="0" w:color="auto"/>
              <w:right w:val="single" w:sz="4" w:space="0" w:color="auto"/>
            </w:tcBorders>
            <w:vAlign w:val="center"/>
          </w:tcPr>
          <w:p w14:paraId="46C3892C" w14:textId="77777777" w:rsidR="000D1170" w:rsidRPr="00AF6C83" w:rsidRDefault="000D1170" w:rsidP="00B50D7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235" w:type="pct"/>
            <w:tcBorders>
              <w:top w:val="single" w:sz="4" w:space="0" w:color="auto"/>
              <w:left w:val="single" w:sz="4" w:space="0" w:color="auto"/>
              <w:bottom w:val="single" w:sz="4" w:space="0" w:color="auto"/>
              <w:right w:val="single" w:sz="4" w:space="0" w:color="auto"/>
            </w:tcBorders>
            <w:vAlign w:val="center"/>
          </w:tcPr>
          <w:p w14:paraId="5672345A" w14:textId="77777777" w:rsidR="000D1170" w:rsidRPr="00AF6C83" w:rsidRDefault="000D1170" w:rsidP="00B50D7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764F3297" w14:textId="77777777" w:rsidR="000D1170" w:rsidRPr="00AF6C83" w:rsidRDefault="000D1170" w:rsidP="00B50D7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5754B926" w14:textId="77777777" w:rsidR="000D1170" w:rsidRPr="00AF6C83" w:rsidRDefault="000D1170" w:rsidP="00B50D7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684FCF07" w14:textId="77777777" w:rsidR="000D1170" w:rsidRPr="00AF6C83" w:rsidRDefault="000D1170" w:rsidP="00B50D7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58C632C8" w14:textId="77777777" w:rsidR="000D1170" w:rsidRPr="00AF6C83" w:rsidRDefault="000D1170" w:rsidP="00B50D7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29" w:type="pct"/>
            <w:tcBorders>
              <w:top w:val="single" w:sz="4" w:space="0" w:color="auto"/>
              <w:left w:val="single" w:sz="4" w:space="0" w:color="auto"/>
              <w:bottom w:val="single" w:sz="4" w:space="0" w:color="auto"/>
              <w:right w:val="single" w:sz="4" w:space="0" w:color="auto"/>
            </w:tcBorders>
            <w:vAlign w:val="center"/>
          </w:tcPr>
          <w:p w14:paraId="46970A6F" w14:textId="77777777" w:rsidR="000D1170" w:rsidRPr="00AF6C83" w:rsidRDefault="000D1170" w:rsidP="00B50D7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2D7BDF" w:rsidRPr="00FA4746" w14:paraId="51F41311" w14:textId="77777777" w:rsidTr="002D7BD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7B47F41" w14:textId="77777777" w:rsidR="002D7BDF" w:rsidRPr="000F6DE0" w:rsidRDefault="002D7BDF" w:rsidP="002D7BDF">
            <w:pPr>
              <w:spacing w:before="0" w:line="240" w:lineRule="auto"/>
              <w:jc w:val="center"/>
              <w:rPr>
                <w:rFonts w:ascii="Open Sans" w:hAnsi="Open Sans" w:cs="Open Sans"/>
                <w:w w:val="100"/>
                <w:sz w:val="20"/>
              </w:rPr>
            </w:pPr>
            <w:r w:rsidRPr="000F6DE0">
              <w:rPr>
                <w:rFonts w:ascii="Open Sans" w:hAnsi="Open Sans" w:cs="Open Sans"/>
                <w:w w:val="100"/>
                <w:sz w:val="20"/>
              </w:rPr>
              <w:t>1</w:t>
            </w:r>
          </w:p>
        </w:tc>
        <w:tc>
          <w:tcPr>
            <w:tcW w:w="902" w:type="pct"/>
          </w:tcPr>
          <w:p w14:paraId="2282A7CC" w14:textId="15A03277" w:rsidR="002D7BDF" w:rsidRPr="002D7BDF" w:rsidRDefault="002D7BDF" w:rsidP="002D7BDF">
            <w:pPr>
              <w:spacing w:before="0" w:line="240" w:lineRule="auto"/>
              <w:jc w:val="left"/>
              <w:rPr>
                <w:rFonts w:ascii="Open Sans" w:hAnsi="Open Sans" w:cs="Open Sans"/>
                <w:w w:val="100"/>
                <w:sz w:val="20"/>
              </w:rPr>
            </w:pPr>
            <w:r w:rsidRPr="002D7BDF">
              <w:rPr>
                <w:rFonts w:ascii="Open Sans" w:hAnsi="Open Sans" w:cs="Open Sans"/>
                <w:sz w:val="20"/>
              </w:rPr>
              <w:t>Probówki typu Eppendorf 1,5 ml</w:t>
            </w:r>
          </w:p>
        </w:tc>
        <w:tc>
          <w:tcPr>
            <w:tcW w:w="1235" w:type="pct"/>
          </w:tcPr>
          <w:p w14:paraId="0EBE31C9" w14:textId="77777777" w:rsidR="002D7BDF" w:rsidRPr="002D7BDF" w:rsidRDefault="002D7BDF" w:rsidP="002D7BDF">
            <w:pPr>
              <w:spacing w:before="0" w:line="240" w:lineRule="auto"/>
              <w:rPr>
                <w:rFonts w:ascii="Open Sans" w:hAnsi="Open Sans" w:cs="Open Sans"/>
                <w:sz w:val="20"/>
              </w:rPr>
            </w:pPr>
            <w:r w:rsidRPr="002D7BDF">
              <w:rPr>
                <w:rFonts w:ascii="Open Sans" w:hAnsi="Open Sans" w:cs="Open Sans"/>
                <w:sz w:val="20"/>
              </w:rPr>
              <w:t xml:space="preserve">Probówki typu eppendorf 1,5 ml; </w:t>
            </w:r>
          </w:p>
          <w:p w14:paraId="3188AEC8" w14:textId="77777777" w:rsidR="002D7BDF" w:rsidRPr="002D7BDF" w:rsidRDefault="002D7BDF" w:rsidP="002D7BDF">
            <w:pPr>
              <w:spacing w:before="0" w:line="240" w:lineRule="auto"/>
              <w:rPr>
                <w:rFonts w:ascii="Open Sans" w:hAnsi="Open Sans" w:cs="Open Sans"/>
                <w:sz w:val="20"/>
              </w:rPr>
            </w:pPr>
            <w:r w:rsidRPr="002D7BDF">
              <w:rPr>
                <w:rFonts w:ascii="Open Sans" w:hAnsi="Open Sans" w:cs="Open Sans"/>
                <w:sz w:val="20"/>
              </w:rPr>
              <w:t xml:space="preserve">z polem bocznym do opisu, </w:t>
            </w:r>
          </w:p>
          <w:p w14:paraId="63A6026D" w14:textId="77777777" w:rsidR="002D7BDF" w:rsidRPr="002D7BDF" w:rsidRDefault="002D7BDF" w:rsidP="002D7BDF">
            <w:pPr>
              <w:spacing w:before="0" w:line="240" w:lineRule="auto"/>
              <w:rPr>
                <w:rFonts w:ascii="Open Sans" w:hAnsi="Open Sans" w:cs="Open Sans"/>
                <w:sz w:val="20"/>
              </w:rPr>
            </w:pPr>
            <w:r w:rsidRPr="002D7BDF">
              <w:rPr>
                <w:rFonts w:ascii="Open Sans" w:hAnsi="Open Sans" w:cs="Open Sans"/>
                <w:sz w:val="20"/>
              </w:rPr>
              <w:t xml:space="preserve">z wydłużonym wieczkiem, wymiary </w:t>
            </w:r>
          </w:p>
          <w:p w14:paraId="72B7EC48" w14:textId="77777777" w:rsidR="002D7BDF" w:rsidRPr="002D7BDF" w:rsidRDefault="002D7BDF" w:rsidP="002D7BDF">
            <w:pPr>
              <w:spacing w:before="0" w:line="240" w:lineRule="auto"/>
              <w:rPr>
                <w:rFonts w:ascii="Open Sans" w:hAnsi="Open Sans" w:cs="Open Sans"/>
                <w:sz w:val="20"/>
              </w:rPr>
            </w:pPr>
            <w:r w:rsidRPr="002D7BDF">
              <w:rPr>
                <w:rFonts w:ascii="Open Sans" w:hAnsi="Open Sans" w:cs="Open Sans"/>
                <w:sz w:val="20"/>
              </w:rPr>
              <w:t xml:space="preserve">10x40 mm; (op. 1000 szt.); </w:t>
            </w:r>
          </w:p>
          <w:p w14:paraId="14F07A73" w14:textId="77777777" w:rsidR="002D7BDF" w:rsidRPr="002D7BDF" w:rsidRDefault="002D7BDF" w:rsidP="002D7BDF">
            <w:pPr>
              <w:spacing w:before="0" w:line="240" w:lineRule="auto"/>
              <w:rPr>
                <w:rFonts w:ascii="Open Sans" w:hAnsi="Open Sans" w:cs="Open Sans"/>
                <w:sz w:val="20"/>
              </w:rPr>
            </w:pPr>
            <w:r w:rsidRPr="002D7BDF">
              <w:rPr>
                <w:rFonts w:ascii="Open Sans" w:hAnsi="Open Sans" w:cs="Open Sans"/>
                <w:sz w:val="20"/>
              </w:rPr>
              <w:t xml:space="preserve">Aptaca 1003/G lub Bionovo B-2278 </w:t>
            </w:r>
          </w:p>
          <w:p w14:paraId="096C0605" w14:textId="68963DA8" w:rsidR="002D7BDF" w:rsidRPr="002D7BDF" w:rsidRDefault="002D7BDF" w:rsidP="002D7BDF">
            <w:pPr>
              <w:spacing w:before="0" w:line="240" w:lineRule="auto"/>
              <w:rPr>
                <w:rFonts w:ascii="Open Sans" w:hAnsi="Open Sans" w:cs="Open Sans"/>
                <w:w w:val="100"/>
                <w:sz w:val="20"/>
              </w:rPr>
            </w:pPr>
            <w:r w:rsidRPr="002D7BDF">
              <w:rPr>
                <w:rFonts w:ascii="Open Sans" w:hAnsi="Open Sans" w:cs="Open Sans"/>
                <w:sz w:val="20"/>
              </w:rPr>
              <w:t>lub równoważne</w:t>
            </w:r>
          </w:p>
        </w:tc>
        <w:tc>
          <w:tcPr>
            <w:tcW w:w="333" w:type="pct"/>
          </w:tcPr>
          <w:p w14:paraId="102F972E" w14:textId="2945EB29" w:rsidR="002D7BDF" w:rsidRPr="002D7BDF" w:rsidRDefault="002D7BDF" w:rsidP="002D7BDF">
            <w:pPr>
              <w:spacing w:before="0" w:line="240" w:lineRule="auto"/>
              <w:jc w:val="center"/>
              <w:rPr>
                <w:rFonts w:ascii="Open Sans" w:hAnsi="Open Sans" w:cs="Open Sans"/>
                <w:w w:val="100"/>
                <w:sz w:val="20"/>
              </w:rPr>
            </w:pPr>
            <w:r w:rsidRPr="002D7BDF">
              <w:rPr>
                <w:rFonts w:ascii="Open Sans" w:hAnsi="Open Sans" w:cs="Open Sans"/>
                <w:sz w:val="20"/>
              </w:rPr>
              <w:t>10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C77D61" w14:textId="77777777" w:rsidR="002D7BDF" w:rsidRPr="00FA4746" w:rsidRDefault="002D7BDF" w:rsidP="002D7BD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C21B885" w14:textId="77777777" w:rsidR="002D7BDF" w:rsidRPr="00FA4746" w:rsidRDefault="002D7BDF" w:rsidP="002D7BD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4B0AEB2" w14:textId="77777777" w:rsidR="002D7BDF" w:rsidRPr="00FA4746" w:rsidRDefault="002D7BDF" w:rsidP="002D7BD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592A971D" w14:textId="77777777" w:rsidR="002D7BDF" w:rsidRPr="00FA4746" w:rsidRDefault="002D7BDF" w:rsidP="002D7BDF">
            <w:pPr>
              <w:spacing w:before="0" w:line="240" w:lineRule="auto"/>
              <w:jc w:val="center"/>
              <w:rPr>
                <w:rFonts w:ascii="Open Sans" w:hAnsi="Open Sans" w:cs="Open Sans"/>
                <w:w w:val="100"/>
                <w:sz w:val="20"/>
              </w:rPr>
            </w:pPr>
          </w:p>
        </w:tc>
      </w:tr>
      <w:tr w:rsidR="000D1170" w:rsidRPr="00FA4746" w14:paraId="6010DA7A" w14:textId="77777777" w:rsidTr="002D7BDF">
        <w:trPr>
          <w:trHeight w:val="568"/>
        </w:trPr>
        <w:tc>
          <w:tcPr>
            <w:tcW w:w="4471" w:type="pct"/>
            <w:gridSpan w:val="7"/>
            <w:vAlign w:val="center"/>
          </w:tcPr>
          <w:p w14:paraId="2ED79835" w14:textId="77777777" w:rsidR="000D1170" w:rsidRPr="00FA4746" w:rsidRDefault="000D1170" w:rsidP="00B50D73">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29" w:type="pct"/>
            <w:vAlign w:val="center"/>
          </w:tcPr>
          <w:p w14:paraId="1FF6F48F" w14:textId="77777777" w:rsidR="000D1170" w:rsidRPr="00FA4746" w:rsidRDefault="000D1170" w:rsidP="00B50D73">
            <w:pPr>
              <w:spacing w:before="0" w:line="240" w:lineRule="auto"/>
              <w:jc w:val="right"/>
              <w:rPr>
                <w:rFonts w:ascii="Open Sans" w:hAnsi="Open Sans" w:cs="Open Sans"/>
                <w:w w:val="100"/>
                <w:sz w:val="20"/>
              </w:rPr>
            </w:pPr>
          </w:p>
        </w:tc>
      </w:tr>
    </w:tbl>
    <w:p w14:paraId="2BDF533A" w14:textId="77777777" w:rsidR="000D1170" w:rsidRDefault="000D1170" w:rsidP="000D1170">
      <w:pPr>
        <w:rPr>
          <w:rFonts w:ascii="Open Sans" w:hAnsi="Open Sans" w:cs="Open Sans"/>
          <w:b/>
          <w:w w:val="100"/>
          <w:sz w:val="20"/>
          <w:u w:val="single"/>
        </w:rPr>
      </w:pPr>
    </w:p>
    <w:p w14:paraId="372DF298" w14:textId="77777777" w:rsidR="000D1170" w:rsidRPr="000D1170" w:rsidRDefault="000D1170" w:rsidP="000D1170">
      <w:pPr>
        <w:rPr>
          <w:rFonts w:ascii="Open Sans" w:hAnsi="Open Sans" w:cs="Open Sans"/>
          <w:w w:val="100"/>
          <w:sz w:val="20"/>
        </w:rPr>
      </w:pPr>
      <w:r w:rsidRPr="000D1170">
        <w:rPr>
          <w:rFonts w:ascii="Open Sans" w:hAnsi="Open Sans" w:cs="Open Sans"/>
          <w:w w:val="100"/>
          <w:sz w:val="20"/>
        </w:rPr>
        <w:t xml:space="preserve">Uwagi: </w:t>
      </w:r>
    </w:p>
    <w:p w14:paraId="2ADC2F2C" w14:textId="73415378" w:rsidR="000D1170" w:rsidRDefault="002D7BDF" w:rsidP="000D1170">
      <w:pPr>
        <w:rPr>
          <w:rFonts w:ascii="Open Sans" w:hAnsi="Open Sans" w:cs="Open Sans"/>
          <w:w w:val="100"/>
          <w:sz w:val="20"/>
        </w:rPr>
      </w:pPr>
      <w:r w:rsidRPr="002D7BDF">
        <w:rPr>
          <w:rFonts w:ascii="Open Sans" w:hAnsi="Open Sans" w:cs="Open Sans"/>
          <w:w w:val="100"/>
          <w:sz w:val="20"/>
        </w:rPr>
        <w:t>Realizacja w ciągu 30 dni od daty podpisania umowy.</w:t>
      </w:r>
      <w:r w:rsidRPr="002D7BDF">
        <w:rPr>
          <w:rFonts w:ascii="Open Sans" w:hAnsi="Open Sans" w:cs="Open Sans"/>
          <w:b/>
          <w:w w:val="100"/>
          <w:sz w:val="20"/>
        </w:rPr>
        <w:t xml:space="preserve"> </w:t>
      </w:r>
      <w:r w:rsidRPr="002D7BDF">
        <w:rPr>
          <w:rFonts w:ascii="Open Sans" w:hAnsi="Open Sans" w:cs="Open Sans"/>
          <w:b/>
          <w:bCs/>
          <w:w w:val="100"/>
          <w:sz w:val="20"/>
        </w:rPr>
        <w:t xml:space="preserve">Dostawa całości do </w:t>
      </w:r>
      <w:r w:rsidRPr="002D7BDF">
        <w:rPr>
          <w:rFonts w:ascii="Open Sans" w:hAnsi="Open Sans" w:cs="Open Sans"/>
          <w:b/>
          <w:w w:val="100"/>
          <w:sz w:val="20"/>
        </w:rPr>
        <w:t>Poznania.</w:t>
      </w:r>
    </w:p>
    <w:p w14:paraId="684D5484" w14:textId="466D609B" w:rsidR="00D27689" w:rsidRDefault="00D27689" w:rsidP="000D1170">
      <w:pPr>
        <w:rPr>
          <w:rFonts w:ascii="Open Sans" w:hAnsi="Open Sans" w:cs="Open Sans"/>
          <w:w w:val="100"/>
          <w:sz w:val="20"/>
        </w:rPr>
      </w:pPr>
    </w:p>
    <w:p w14:paraId="6D1FEF46" w14:textId="77777777" w:rsidR="00D27689" w:rsidRDefault="00D27689">
      <w:pPr>
        <w:autoSpaceDE/>
        <w:autoSpaceDN/>
        <w:spacing w:before="0" w:line="240" w:lineRule="auto"/>
        <w:jc w:val="left"/>
        <w:rPr>
          <w:rFonts w:ascii="Open Sans" w:hAnsi="Open Sans" w:cs="Open Sans"/>
          <w:w w:val="100"/>
          <w:sz w:val="20"/>
        </w:rPr>
      </w:pPr>
      <w:r>
        <w:rPr>
          <w:rFonts w:ascii="Open Sans" w:hAnsi="Open Sans" w:cs="Open Sans"/>
          <w:w w:val="100"/>
          <w:sz w:val="20"/>
        </w:rPr>
        <w:br w:type="page"/>
      </w:r>
    </w:p>
    <w:p w14:paraId="613196A7" w14:textId="14481CE6" w:rsidR="00D27689" w:rsidRDefault="00D27689" w:rsidP="000D1170">
      <w:pPr>
        <w:rPr>
          <w:rFonts w:ascii="Open Sans" w:hAnsi="Open Sans" w:cs="Open Sans"/>
          <w:w w:val="100"/>
          <w:sz w:val="20"/>
        </w:rPr>
      </w:pPr>
    </w:p>
    <w:p w14:paraId="216C6EB1" w14:textId="489C7907" w:rsidR="00D27689" w:rsidRDefault="00D27689" w:rsidP="00D27689">
      <w:pPr>
        <w:rPr>
          <w:rFonts w:ascii="Open Sans" w:hAnsi="Open Sans" w:cs="Open Sans"/>
          <w:b/>
          <w:w w:val="100"/>
          <w:sz w:val="20"/>
          <w:u w:val="single"/>
        </w:rPr>
      </w:pPr>
      <w:r>
        <w:rPr>
          <w:rFonts w:ascii="Open Sans" w:hAnsi="Open Sans" w:cs="Open Sans"/>
          <w:b/>
          <w:w w:val="100"/>
          <w:sz w:val="20"/>
          <w:u w:val="single"/>
        </w:rPr>
        <w:t xml:space="preserve">Część 69 </w:t>
      </w:r>
      <w:r w:rsidR="00395D0F" w:rsidRPr="00395D0F">
        <w:rPr>
          <w:rFonts w:ascii="Open Sans" w:hAnsi="Open Sans" w:cs="Open Sans"/>
          <w:b/>
          <w:w w:val="100"/>
          <w:sz w:val="20"/>
          <w:u w:val="single"/>
        </w:rPr>
        <w:t>Biologiczne i chemiczne testy do sterylizacji</w:t>
      </w:r>
    </w:p>
    <w:p w14:paraId="1197757F" w14:textId="6A4141E0" w:rsidR="00D27689" w:rsidRDefault="00D27689" w:rsidP="00D27689">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2558"/>
        <w:gridCol w:w="6378"/>
        <w:gridCol w:w="1564"/>
        <w:gridCol w:w="4823"/>
        <w:gridCol w:w="2129"/>
        <w:gridCol w:w="850"/>
        <w:gridCol w:w="2244"/>
      </w:tblGrid>
      <w:tr w:rsidR="00D27689" w:rsidRPr="00FA4746" w14:paraId="364884DA" w14:textId="77777777" w:rsidTr="00395D0F">
        <w:trPr>
          <w:trHeight w:val="450"/>
        </w:trPr>
        <w:tc>
          <w:tcPr>
            <w:tcW w:w="165" w:type="pct"/>
            <w:tcBorders>
              <w:bottom w:val="single" w:sz="4" w:space="0" w:color="auto"/>
            </w:tcBorders>
            <w:shd w:val="clear" w:color="auto" w:fill="E0E0E0"/>
            <w:vAlign w:val="center"/>
            <w:hideMark/>
          </w:tcPr>
          <w:p w14:paraId="7E8429C8" w14:textId="77777777" w:rsidR="00D27689" w:rsidRPr="00FA4746" w:rsidRDefault="00D27689" w:rsidP="00B50D73">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602" w:type="pct"/>
            <w:tcBorders>
              <w:bottom w:val="single" w:sz="4" w:space="0" w:color="auto"/>
            </w:tcBorders>
            <w:shd w:val="clear" w:color="auto" w:fill="E0E0E0"/>
            <w:vAlign w:val="center"/>
            <w:hideMark/>
          </w:tcPr>
          <w:p w14:paraId="2F43E6B4" w14:textId="77777777" w:rsidR="00D27689" w:rsidRPr="00FA4746" w:rsidRDefault="00D27689" w:rsidP="00B50D73">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501" w:type="pct"/>
            <w:tcBorders>
              <w:bottom w:val="single" w:sz="4" w:space="0" w:color="auto"/>
            </w:tcBorders>
            <w:shd w:val="clear" w:color="auto" w:fill="E0E0E0"/>
            <w:vAlign w:val="center"/>
            <w:hideMark/>
          </w:tcPr>
          <w:p w14:paraId="5AF64368" w14:textId="77777777" w:rsidR="00D27689" w:rsidRPr="00FA4746" w:rsidRDefault="00D27689" w:rsidP="00B50D73">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68" w:type="pct"/>
            <w:tcBorders>
              <w:bottom w:val="single" w:sz="4" w:space="0" w:color="auto"/>
            </w:tcBorders>
            <w:shd w:val="clear" w:color="auto" w:fill="E0E0E0"/>
            <w:vAlign w:val="center"/>
            <w:hideMark/>
          </w:tcPr>
          <w:p w14:paraId="3484D994" w14:textId="77777777" w:rsidR="00D27689" w:rsidRPr="00FA4746" w:rsidRDefault="00D27689" w:rsidP="00B50D73">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679BD2B6" w14:textId="77777777" w:rsidR="00D27689" w:rsidRPr="00FA4746" w:rsidRDefault="00D27689" w:rsidP="00B50D73">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5FEF890D" w14:textId="77777777" w:rsidR="00D27689" w:rsidRPr="00FA4746" w:rsidRDefault="00D27689" w:rsidP="00B50D73">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03699802" w14:textId="77777777" w:rsidR="00D27689" w:rsidRPr="00FA4746" w:rsidRDefault="00D27689" w:rsidP="00B50D73">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29" w:type="pct"/>
            <w:tcBorders>
              <w:bottom w:val="single" w:sz="4" w:space="0" w:color="auto"/>
            </w:tcBorders>
            <w:shd w:val="clear" w:color="auto" w:fill="E0E0E0"/>
            <w:vAlign w:val="center"/>
          </w:tcPr>
          <w:p w14:paraId="04F947DE" w14:textId="77777777" w:rsidR="00D27689" w:rsidRPr="00FA4746" w:rsidRDefault="00D27689" w:rsidP="00B50D73">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6A46B988" w14:textId="77777777" w:rsidR="00D27689" w:rsidRPr="00FA4746" w:rsidRDefault="00D27689" w:rsidP="00B50D73">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D27689" w:rsidRPr="00AF6C83" w14:paraId="3970591C" w14:textId="77777777" w:rsidTr="00395D0F">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171D6EFF" w14:textId="77777777" w:rsidR="00D27689" w:rsidRPr="00AF6C83" w:rsidRDefault="00D27689" w:rsidP="00B50D7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602" w:type="pct"/>
            <w:tcBorders>
              <w:top w:val="single" w:sz="4" w:space="0" w:color="auto"/>
              <w:left w:val="single" w:sz="4" w:space="0" w:color="auto"/>
              <w:bottom w:val="single" w:sz="4" w:space="0" w:color="auto"/>
              <w:right w:val="single" w:sz="4" w:space="0" w:color="auto"/>
            </w:tcBorders>
            <w:vAlign w:val="center"/>
          </w:tcPr>
          <w:p w14:paraId="5F37F145" w14:textId="77777777" w:rsidR="00D27689" w:rsidRPr="00AF6C83" w:rsidRDefault="00D27689" w:rsidP="00B50D7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501" w:type="pct"/>
            <w:tcBorders>
              <w:top w:val="single" w:sz="4" w:space="0" w:color="auto"/>
              <w:left w:val="single" w:sz="4" w:space="0" w:color="auto"/>
              <w:bottom w:val="single" w:sz="4" w:space="0" w:color="auto"/>
              <w:right w:val="single" w:sz="4" w:space="0" w:color="auto"/>
            </w:tcBorders>
            <w:vAlign w:val="center"/>
          </w:tcPr>
          <w:p w14:paraId="002FCC98" w14:textId="77777777" w:rsidR="00D27689" w:rsidRPr="00AF6C83" w:rsidRDefault="00D27689" w:rsidP="00B50D7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68" w:type="pct"/>
            <w:tcBorders>
              <w:top w:val="single" w:sz="4" w:space="0" w:color="auto"/>
              <w:left w:val="single" w:sz="4" w:space="0" w:color="auto"/>
              <w:bottom w:val="single" w:sz="4" w:space="0" w:color="auto"/>
              <w:right w:val="single" w:sz="4" w:space="0" w:color="auto"/>
            </w:tcBorders>
            <w:vAlign w:val="center"/>
          </w:tcPr>
          <w:p w14:paraId="44C8A59B" w14:textId="77777777" w:rsidR="00D27689" w:rsidRPr="00AF6C83" w:rsidRDefault="00D27689" w:rsidP="00B50D7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6086029A" w14:textId="77777777" w:rsidR="00D27689" w:rsidRPr="00AF6C83" w:rsidRDefault="00D27689" w:rsidP="00B50D7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101EA743" w14:textId="77777777" w:rsidR="00D27689" w:rsidRPr="00AF6C83" w:rsidRDefault="00D27689" w:rsidP="00B50D7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03037C9A" w14:textId="77777777" w:rsidR="00D27689" w:rsidRPr="00AF6C83" w:rsidRDefault="00D27689" w:rsidP="00B50D7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29" w:type="pct"/>
            <w:tcBorders>
              <w:top w:val="single" w:sz="4" w:space="0" w:color="auto"/>
              <w:left w:val="single" w:sz="4" w:space="0" w:color="auto"/>
              <w:bottom w:val="single" w:sz="4" w:space="0" w:color="auto"/>
              <w:right w:val="single" w:sz="4" w:space="0" w:color="auto"/>
            </w:tcBorders>
            <w:vAlign w:val="center"/>
          </w:tcPr>
          <w:p w14:paraId="37CFC975" w14:textId="77777777" w:rsidR="00D27689" w:rsidRPr="00AF6C83" w:rsidRDefault="00D27689" w:rsidP="00B50D7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E44152" w:rsidRPr="00FA4746" w14:paraId="1C6ADC41" w14:textId="77777777" w:rsidTr="00DE22D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6175C38" w14:textId="77777777" w:rsidR="00E44152" w:rsidRPr="000F6DE0" w:rsidRDefault="00E44152" w:rsidP="00E44152">
            <w:pPr>
              <w:spacing w:before="0" w:line="240" w:lineRule="auto"/>
              <w:jc w:val="center"/>
              <w:rPr>
                <w:rFonts w:ascii="Open Sans" w:hAnsi="Open Sans" w:cs="Open Sans"/>
                <w:w w:val="100"/>
                <w:sz w:val="20"/>
              </w:rPr>
            </w:pPr>
            <w:r w:rsidRPr="000F6DE0">
              <w:rPr>
                <w:rFonts w:ascii="Open Sans" w:hAnsi="Open Sans" w:cs="Open Sans"/>
                <w:w w:val="100"/>
                <w:sz w:val="20"/>
              </w:rPr>
              <w:t>1</w:t>
            </w:r>
          </w:p>
        </w:tc>
        <w:tc>
          <w:tcPr>
            <w:tcW w:w="602" w:type="pct"/>
          </w:tcPr>
          <w:p w14:paraId="69398A09" w14:textId="38BE3152" w:rsidR="00E44152" w:rsidRPr="00E44152" w:rsidRDefault="00E44152" w:rsidP="00E44152">
            <w:pPr>
              <w:spacing w:before="0" w:line="240" w:lineRule="auto"/>
              <w:jc w:val="left"/>
              <w:rPr>
                <w:rFonts w:ascii="Open Sans" w:hAnsi="Open Sans" w:cs="Open Sans"/>
                <w:w w:val="100"/>
                <w:sz w:val="20"/>
              </w:rPr>
            </w:pPr>
            <w:r w:rsidRPr="00E44152">
              <w:rPr>
                <w:rFonts w:ascii="Open Sans" w:hAnsi="Open Sans" w:cs="Open Sans"/>
                <w:sz w:val="20"/>
              </w:rPr>
              <w:t>Biologiczne testy ampułkowe szybkiego odczytu Smart-Read EZTest</w:t>
            </w:r>
          </w:p>
        </w:tc>
        <w:tc>
          <w:tcPr>
            <w:tcW w:w="1501" w:type="pct"/>
          </w:tcPr>
          <w:p w14:paraId="5F71763A" w14:textId="3641D36B" w:rsidR="00E44152" w:rsidRPr="00E44152" w:rsidRDefault="00E44152" w:rsidP="00E44152">
            <w:pPr>
              <w:spacing w:before="0" w:line="240" w:lineRule="auto"/>
              <w:rPr>
                <w:rFonts w:ascii="Open Sans" w:hAnsi="Open Sans" w:cs="Open Sans"/>
                <w:w w:val="100"/>
                <w:sz w:val="20"/>
              </w:rPr>
            </w:pPr>
            <w:r w:rsidRPr="00E44152">
              <w:rPr>
                <w:rFonts w:ascii="Open Sans" w:hAnsi="Open Sans" w:cs="Open Sans"/>
                <w:sz w:val="20"/>
              </w:rPr>
              <w:t xml:space="preserve">op. 100szt.; do kontroli sterylizacji parą wodną o szybkim odczycie, </w:t>
            </w:r>
            <w:r w:rsidRPr="00E44152">
              <w:rPr>
                <w:rFonts w:ascii="Open Sans" w:hAnsi="Open Sans" w:cs="Open Sans"/>
                <w:sz w:val="20"/>
                <w:shd w:val="clear" w:color="auto" w:fill="FFFFFF"/>
              </w:rPr>
              <w:t>zawiera zarodniki </w:t>
            </w:r>
            <w:r w:rsidRPr="00E44152">
              <w:rPr>
                <w:rStyle w:val="Uwydatnienie"/>
                <w:rFonts w:ascii="Open Sans" w:hAnsi="Open Sans" w:cs="Open Sans"/>
                <w:sz w:val="20"/>
                <w:shd w:val="clear" w:color="auto" w:fill="FFFFFF"/>
              </w:rPr>
              <w:t xml:space="preserve">Geobacillus stearothermophilus </w:t>
            </w:r>
            <w:r w:rsidRPr="00E44152">
              <w:rPr>
                <w:rStyle w:val="Uwydatnienie"/>
                <w:rFonts w:ascii="Open Sans" w:hAnsi="Open Sans" w:cs="Open Sans"/>
                <w:i w:val="0"/>
                <w:iCs w:val="0"/>
                <w:sz w:val="20"/>
                <w:shd w:val="clear" w:color="auto" w:fill="FFFFFF"/>
              </w:rPr>
              <w:t>w</w:t>
            </w:r>
            <w:r w:rsidRPr="00E44152">
              <w:rPr>
                <w:rStyle w:val="Uwydatnienie"/>
                <w:rFonts w:ascii="Open Sans" w:hAnsi="Open Sans" w:cs="Open Sans"/>
                <w:sz w:val="20"/>
                <w:shd w:val="clear" w:color="auto" w:fill="FFFFFF"/>
              </w:rPr>
              <w:t xml:space="preserve"> ilości 3,0*10</w:t>
            </w:r>
            <w:r w:rsidRPr="00E44152">
              <w:rPr>
                <w:rStyle w:val="Uwydatnienie"/>
                <w:rFonts w:ascii="Open Sans" w:hAnsi="Open Sans" w:cs="Open Sans"/>
                <w:sz w:val="20"/>
                <w:shd w:val="clear" w:color="auto" w:fill="FFFFFF"/>
                <w:vertAlign w:val="superscript"/>
              </w:rPr>
              <w:t>5</w:t>
            </w:r>
            <w:r w:rsidRPr="00E44152">
              <w:rPr>
                <w:rStyle w:val="Uwydatnienie"/>
                <w:rFonts w:ascii="Open Sans" w:hAnsi="Open Sans" w:cs="Open Sans"/>
                <w:i w:val="0"/>
                <w:iCs w:val="0"/>
                <w:sz w:val="20"/>
                <w:shd w:val="clear" w:color="auto" w:fill="FFFFFF"/>
              </w:rPr>
              <w:t>; MesaLabs 877.746.8883; InformerMed, nr kat. SEZS/5</w:t>
            </w:r>
          </w:p>
        </w:tc>
        <w:tc>
          <w:tcPr>
            <w:tcW w:w="368" w:type="pct"/>
          </w:tcPr>
          <w:p w14:paraId="1ED16BAF" w14:textId="5C2C6DDC" w:rsidR="00E44152" w:rsidRPr="00E44152" w:rsidRDefault="00E44152" w:rsidP="00E44152">
            <w:pPr>
              <w:spacing w:before="0" w:line="240" w:lineRule="auto"/>
              <w:jc w:val="center"/>
              <w:rPr>
                <w:rFonts w:ascii="Open Sans" w:hAnsi="Open Sans" w:cs="Open Sans"/>
                <w:w w:val="100"/>
                <w:sz w:val="20"/>
              </w:rPr>
            </w:pPr>
            <w:r w:rsidRPr="00E44152">
              <w:rPr>
                <w:rFonts w:ascii="Open Sans" w:hAnsi="Open Sans" w:cs="Open Sans"/>
                <w:sz w:val="20"/>
              </w:rPr>
              <w:t>3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31CDF88" w14:textId="77777777" w:rsidR="00E44152" w:rsidRPr="00FA4746" w:rsidRDefault="00E44152" w:rsidP="00E44152">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5B83EC5" w14:textId="77777777" w:rsidR="00E44152" w:rsidRPr="00FA4746" w:rsidRDefault="00E44152" w:rsidP="00E44152">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84CE7A7" w14:textId="77777777" w:rsidR="00E44152" w:rsidRPr="00FA4746" w:rsidRDefault="00E44152" w:rsidP="00E44152">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695FD492" w14:textId="77777777" w:rsidR="00E44152" w:rsidRPr="00FA4746" w:rsidRDefault="00E44152" w:rsidP="00E44152">
            <w:pPr>
              <w:spacing w:before="0" w:line="240" w:lineRule="auto"/>
              <w:jc w:val="center"/>
              <w:rPr>
                <w:rFonts w:ascii="Open Sans" w:hAnsi="Open Sans" w:cs="Open Sans"/>
                <w:w w:val="100"/>
                <w:sz w:val="20"/>
              </w:rPr>
            </w:pPr>
          </w:p>
        </w:tc>
      </w:tr>
      <w:tr w:rsidR="00E44152" w:rsidRPr="00FA4746" w14:paraId="4D8F3AE6" w14:textId="77777777" w:rsidTr="00395D0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A905CB7" w14:textId="77777777" w:rsidR="00E44152" w:rsidRPr="000F6DE0" w:rsidRDefault="00E44152" w:rsidP="00E44152">
            <w:pPr>
              <w:spacing w:before="0" w:line="240" w:lineRule="auto"/>
              <w:jc w:val="center"/>
              <w:rPr>
                <w:rFonts w:ascii="Open Sans" w:hAnsi="Open Sans" w:cs="Open Sans"/>
                <w:w w:val="100"/>
                <w:sz w:val="20"/>
              </w:rPr>
            </w:pPr>
            <w:r w:rsidRPr="000F6DE0">
              <w:rPr>
                <w:rFonts w:ascii="Open Sans" w:hAnsi="Open Sans" w:cs="Open Sans"/>
                <w:w w:val="100"/>
                <w:sz w:val="20"/>
              </w:rPr>
              <w:t>2</w:t>
            </w:r>
          </w:p>
        </w:tc>
        <w:tc>
          <w:tcPr>
            <w:tcW w:w="602" w:type="pct"/>
          </w:tcPr>
          <w:p w14:paraId="1F41ADAD" w14:textId="4726C164" w:rsidR="00E44152" w:rsidRPr="00E44152" w:rsidRDefault="00E44152" w:rsidP="00E44152">
            <w:pPr>
              <w:spacing w:before="0" w:line="240" w:lineRule="auto"/>
              <w:rPr>
                <w:rFonts w:ascii="Open Sans" w:hAnsi="Open Sans" w:cs="Open Sans"/>
                <w:w w:val="100"/>
                <w:sz w:val="20"/>
                <w:lang w:val="en-GB"/>
              </w:rPr>
            </w:pPr>
            <w:r w:rsidRPr="00E44152">
              <w:rPr>
                <w:rFonts w:ascii="Open Sans" w:hAnsi="Open Sans" w:cs="Open Sans"/>
                <w:sz w:val="20"/>
              </w:rPr>
              <w:t>Biologiczne testy ampułkowe 24h Spor View STEAM BI</w:t>
            </w:r>
          </w:p>
        </w:tc>
        <w:tc>
          <w:tcPr>
            <w:tcW w:w="1501" w:type="pct"/>
          </w:tcPr>
          <w:p w14:paraId="0D6E9ADA" w14:textId="77777777" w:rsidR="00E44152" w:rsidRPr="00E44152" w:rsidRDefault="00E44152" w:rsidP="00E44152">
            <w:pPr>
              <w:spacing w:before="0" w:line="240" w:lineRule="auto"/>
              <w:rPr>
                <w:rStyle w:val="Uwydatnienie"/>
                <w:rFonts w:ascii="Open Sans" w:hAnsi="Open Sans" w:cs="Open Sans"/>
                <w:i w:val="0"/>
                <w:iCs w:val="0"/>
                <w:sz w:val="20"/>
                <w:shd w:val="clear" w:color="auto" w:fill="FFFFFF"/>
              </w:rPr>
            </w:pPr>
            <w:r w:rsidRPr="00E44152">
              <w:rPr>
                <w:rFonts w:ascii="Open Sans" w:hAnsi="Open Sans" w:cs="Open Sans"/>
                <w:sz w:val="20"/>
              </w:rPr>
              <w:t xml:space="preserve">op. 100 szt.; do kontroli sterylizacji parą wodną, na teście etykieta ze wskaźnikiem typu 1 sterylizacji parowej na ampułce, </w:t>
            </w:r>
            <w:r w:rsidRPr="00E44152">
              <w:rPr>
                <w:rFonts w:ascii="Open Sans" w:hAnsi="Open Sans" w:cs="Open Sans"/>
                <w:sz w:val="20"/>
                <w:shd w:val="clear" w:color="auto" w:fill="FFFFFF"/>
              </w:rPr>
              <w:t>zawiera spory </w:t>
            </w:r>
            <w:r w:rsidRPr="00E44152">
              <w:rPr>
                <w:rStyle w:val="Uwydatnienie"/>
                <w:rFonts w:ascii="Open Sans" w:hAnsi="Open Sans" w:cs="Open Sans"/>
                <w:sz w:val="20"/>
                <w:shd w:val="clear" w:color="auto" w:fill="FFFFFF"/>
              </w:rPr>
              <w:t>Geobacillus stearothermopilus</w:t>
            </w:r>
            <w:r w:rsidRPr="00E44152">
              <w:rPr>
                <w:rStyle w:val="Uwydatnienie"/>
                <w:rFonts w:ascii="Open Sans" w:hAnsi="Open Sans" w:cs="Open Sans"/>
                <w:i w:val="0"/>
                <w:iCs w:val="0"/>
                <w:sz w:val="20"/>
                <w:shd w:val="clear" w:color="auto" w:fill="FFFFFF"/>
              </w:rPr>
              <w:t xml:space="preserve">; Producent Crosstex/ SPS Medical, InformerMed, </w:t>
            </w:r>
          </w:p>
          <w:p w14:paraId="35B08D7B" w14:textId="673746A1" w:rsidR="00E44152" w:rsidRPr="00E44152" w:rsidRDefault="00E44152" w:rsidP="00E44152">
            <w:pPr>
              <w:spacing w:before="0" w:line="240" w:lineRule="auto"/>
              <w:rPr>
                <w:rFonts w:ascii="Open Sans" w:hAnsi="Open Sans" w:cs="Open Sans"/>
                <w:bCs/>
                <w:color w:val="000000"/>
                <w:w w:val="100"/>
                <w:sz w:val="20"/>
              </w:rPr>
            </w:pPr>
            <w:r w:rsidRPr="00E44152">
              <w:rPr>
                <w:rStyle w:val="Uwydatnienie"/>
                <w:rFonts w:ascii="Open Sans" w:hAnsi="Open Sans" w:cs="Open Sans"/>
                <w:i w:val="0"/>
                <w:iCs w:val="0"/>
                <w:sz w:val="20"/>
                <w:shd w:val="clear" w:color="auto" w:fill="FFFFFF"/>
              </w:rPr>
              <w:t xml:space="preserve">nr kat. SCS-100 </w:t>
            </w:r>
            <w:r w:rsidRPr="00E44152">
              <w:rPr>
                <w:rFonts w:ascii="Open Sans" w:hAnsi="Open Sans" w:cs="Open Sans"/>
                <w:sz w:val="20"/>
              </w:rPr>
              <w:t>lub równoważne</w:t>
            </w:r>
          </w:p>
        </w:tc>
        <w:tc>
          <w:tcPr>
            <w:tcW w:w="368" w:type="pct"/>
          </w:tcPr>
          <w:p w14:paraId="51307409" w14:textId="0A4A7293" w:rsidR="00E44152" w:rsidRPr="00E44152" w:rsidRDefault="00E44152" w:rsidP="00E44152">
            <w:pPr>
              <w:spacing w:before="0" w:line="240" w:lineRule="auto"/>
              <w:jc w:val="center"/>
              <w:rPr>
                <w:rFonts w:ascii="Open Sans" w:hAnsi="Open Sans" w:cs="Open Sans"/>
                <w:w w:val="100"/>
                <w:sz w:val="20"/>
              </w:rPr>
            </w:pPr>
            <w:r w:rsidRPr="00E44152">
              <w:rPr>
                <w:rFonts w:ascii="Open Sans" w:hAnsi="Open Sans" w:cs="Open Sans"/>
                <w:sz w:val="20"/>
              </w:rPr>
              <w:t>7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05AA1" w14:textId="77777777" w:rsidR="00E44152" w:rsidRPr="00FA4746" w:rsidRDefault="00E44152" w:rsidP="00E44152">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C01B8C5" w14:textId="77777777" w:rsidR="00E44152" w:rsidRPr="00FA4746" w:rsidRDefault="00E44152" w:rsidP="00E44152">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91A0EB9" w14:textId="77777777" w:rsidR="00E44152" w:rsidRPr="00FA4746" w:rsidRDefault="00E44152" w:rsidP="00E44152">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47B388AD" w14:textId="77777777" w:rsidR="00E44152" w:rsidRPr="00FA4746" w:rsidRDefault="00E44152" w:rsidP="00E44152">
            <w:pPr>
              <w:spacing w:before="0" w:line="240" w:lineRule="auto"/>
              <w:jc w:val="center"/>
              <w:rPr>
                <w:rFonts w:ascii="Open Sans" w:hAnsi="Open Sans" w:cs="Open Sans"/>
                <w:w w:val="100"/>
                <w:sz w:val="20"/>
              </w:rPr>
            </w:pPr>
          </w:p>
        </w:tc>
      </w:tr>
      <w:tr w:rsidR="00E44152" w:rsidRPr="00FA4746" w14:paraId="6A42B56A" w14:textId="77777777" w:rsidTr="00395D0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AD37288" w14:textId="77777777" w:rsidR="00E44152" w:rsidRPr="000F6DE0" w:rsidRDefault="00E44152" w:rsidP="00E44152">
            <w:pPr>
              <w:spacing w:before="0" w:line="240" w:lineRule="auto"/>
              <w:jc w:val="center"/>
              <w:rPr>
                <w:rFonts w:ascii="Open Sans" w:hAnsi="Open Sans" w:cs="Open Sans"/>
                <w:w w:val="100"/>
                <w:sz w:val="20"/>
              </w:rPr>
            </w:pPr>
            <w:r w:rsidRPr="000F6DE0">
              <w:rPr>
                <w:rFonts w:ascii="Open Sans" w:hAnsi="Open Sans" w:cs="Open Sans"/>
                <w:w w:val="100"/>
                <w:sz w:val="20"/>
              </w:rPr>
              <w:t>3</w:t>
            </w:r>
          </w:p>
        </w:tc>
        <w:tc>
          <w:tcPr>
            <w:tcW w:w="602" w:type="pct"/>
          </w:tcPr>
          <w:p w14:paraId="6CDD913D" w14:textId="3941A3AD" w:rsidR="00E44152" w:rsidRPr="00E44152" w:rsidRDefault="00E44152" w:rsidP="00E44152">
            <w:pPr>
              <w:spacing w:before="0" w:line="240" w:lineRule="auto"/>
              <w:rPr>
                <w:rFonts w:ascii="Open Sans" w:hAnsi="Open Sans" w:cs="Open Sans"/>
                <w:w w:val="100"/>
                <w:sz w:val="20"/>
                <w:lang w:val="en-US"/>
              </w:rPr>
            </w:pPr>
            <w:r w:rsidRPr="00E44152">
              <w:rPr>
                <w:rFonts w:ascii="Open Sans" w:hAnsi="Open Sans" w:cs="Open Sans"/>
                <w:sz w:val="20"/>
              </w:rPr>
              <w:t>Bowie &amp; Dick pakiet testowy do kontroli sterylizacji parą STERIM</w:t>
            </w:r>
          </w:p>
        </w:tc>
        <w:tc>
          <w:tcPr>
            <w:tcW w:w="1501" w:type="pct"/>
          </w:tcPr>
          <w:p w14:paraId="3E451458" w14:textId="77777777" w:rsidR="00E44152" w:rsidRPr="00E44152" w:rsidRDefault="00E44152" w:rsidP="00E44152">
            <w:pPr>
              <w:spacing w:before="0" w:line="240" w:lineRule="auto"/>
              <w:rPr>
                <w:rFonts w:ascii="Open Sans" w:hAnsi="Open Sans" w:cs="Open Sans"/>
                <w:sz w:val="20"/>
              </w:rPr>
            </w:pPr>
            <w:r w:rsidRPr="00E44152">
              <w:rPr>
                <w:rFonts w:ascii="Open Sans" w:hAnsi="Open Sans" w:cs="Open Sans"/>
                <w:sz w:val="20"/>
              </w:rPr>
              <w:t xml:space="preserve">op. 100 szt.; wskaźnik typu 2, metoda sterylizacji para wodna, weryfikowane parametry procesu: skuteczność tworzenia próżni, szczelność, zdolność penetracji parą wodną; IndormerMed, </w:t>
            </w:r>
          </w:p>
          <w:p w14:paraId="0B19B618" w14:textId="7B2A5BD1" w:rsidR="00E44152" w:rsidRPr="00E44152" w:rsidRDefault="00E44152" w:rsidP="00E44152">
            <w:pPr>
              <w:spacing w:before="0" w:line="240" w:lineRule="auto"/>
              <w:rPr>
                <w:rFonts w:ascii="Open Sans" w:hAnsi="Open Sans" w:cs="Open Sans"/>
                <w:bCs/>
                <w:color w:val="000000"/>
                <w:w w:val="100"/>
                <w:sz w:val="20"/>
              </w:rPr>
            </w:pPr>
            <w:r w:rsidRPr="00E44152">
              <w:rPr>
                <w:rFonts w:ascii="Open Sans" w:hAnsi="Open Sans" w:cs="Open Sans"/>
                <w:sz w:val="20"/>
              </w:rPr>
              <w:t>nr kat. BDST lub równoważny</w:t>
            </w:r>
          </w:p>
        </w:tc>
        <w:tc>
          <w:tcPr>
            <w:tcW w:w="368" w:type="pct"/>
          </w:tcPr>
          <w:p w14:paraId="746B5D9B" w14:textId="6B5DD107" w:rsidR="00E44152" w:rsidRPr="00E44152" w:rsidRDefault="00E44152" w:rsidP="00E44152">
            <w:pPr>
              <w:spacing w:before="0" w:line="240" w:lineRule="auto"/>
              <w:jc w:val="center"/>
              <w:rPr>
                <w:rFonts w:ascii="Open Sans" w:hAnsi="Open Sans" w:cs="Open Sans"/>
                <w:w w:val="100"/>
                <w:sz w:val="20"/>
                <w:lang w:val="en-US"/>
              </w:rPr>
            </w:pPr>
            <w:r w:rsidRPr="00E44152">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2E790" w14:textId="77777777" w:rsidR="00E44152" w:rsidRPr="00FA4746" w:rsidRDefault="00E44152" w:rsidP="00E44152">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62AA5AA6" w14:textId="77777777" w:rsidR="00E44152" w:rsidRPr="00FA4746" w:rsidRDefault="00E44152" w:rsidP="00E44152">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3C647C41" w14:textId="77777777" w:rsidR="00E44152" w:rsidRPr="00FA4746" w:rsidRDefault="00E44152" w:rsidP="00E44152">
            <w:pPr>
              <w:spacing w:before="0" w:line="240" w:lineRule="auto"/>
              <w:jc w:val="center"/>
              <w:rPr>
                <w:rFonts w:ascii="Open Sans" w:hAnsi="Open Sans" w:cs="Open Sans"/>
                <w:w w:val="100"/>
                <w:sz w:val="20"/>
                <w:lang w:val="en-US"/>
              </w:rPr>
            </w:pPr>
          </w:p>
        </w:tc>
        <w:tc>
          <w:tcPr>
            <w:tcW w:w="529" w:type="pct"/>
            <w:tcBorders>
              <w:top w:val="single" w:sz="4" w:space="0" w:color="auto"/>
              <w:left w:val="single" w:sz="4" w:space="0" w:color="auto"/>
              <w:bottom w:val="single" w:sz="4" w:space="0" w:color="auto"/>
              <w:right w:val="single" w:sz="4" w:space="0" w:color="auto"/>
            </w:tcBorders>
            <w:vAlign w:val="center"/>
          </w:tcPr>
          <w:p w14:paraId="75FF9D4E" w14:textId="77777777" w:rsidR="00E44152" w:rsidRPr="00FA4746" w:rsidRDefault="00E44152" w:rsidP="00E44152">
            <w:pPr>
              <w:spacing w:before="0" w:line="240" w:lineRule="auto"/>
              <w:jc w:val="center"/>
              <w:rPr>
                <w:rFonts w:ascii="Open Sans" w:hAnsi="Open Sans" w:cs="Open Sans"/>
                <w:w w:val="100"/>
                <w:sz w:val="20"/>
                <w:lang w:val="en-US"/>
              </w:rPr>
            </w:pPr>
          </w:p>
        </w:tc>
      </w:tr>
      <w:tr w:rsidR="00E44152" w:rsidRPr="00FA4746" w14:paraId="1D7831D2" w14:textId="77777777" w:rsidTr="00395D0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C369BEC" w14:textId="77777777" w:rsidR="00E44152" w:rsidRPr="000F6DE0" w:rsidRDefault="00E44152" w:rsidP="00E44152">
            <w:pPr>
              <w:spacing w:before="0" w:line="240" w:lineRule="auto"/>
              <w:jc w:val="center"/>
              <w:rPr>
                <w:rFonts w:ascii="Open Sans" w:hAnsi="Open Sans" w:cs="Open Sans"/>
                <w:w w:val="100"/>
                <w:sz w:val="20"/>
              </w:rPr>
            </w:pPr>
            <w:r w:rsidRPr="000F6DE0">
              <w:rPr>
                <w:rFonts w:ascii="Open Sans" w:hAnsi="Open Sans" w:cs="Open Sans"/>
                <w:w w:val="100"/>
                <w:sz w:val="20"/>
              </w:rPr>
              <w:t>4</w:t>
            </w:r>
          </w:p>
        </w:tc>
        <w:tc>
          <w:tcPr>
            <w:tcW w:w="602" w:type="pct"/>
          </w:tcPr>
          <w:p w14:paraId="76085C3C" w14:textId="024FD997" w:rsidR="00E44152" w:rsidRPr="00E44152" w:rsidRDefault="00E44152" w:rsidP="00E44152">
            <w:pPr>
              <w:spacing w:before="0" w:line="240" w:lineRule="auto"/>
              <w:rPr>
                <w:rFonts w:ascii="Open Sans" w:hAnsi="Open Sans" w:cs="Open Sans"/>
                <w:w w:val="100"/>
                <w:sz w:val="20"/>
                <w:lang w:val="en-GB"/>
              </w:rPr>
            </w:pPr>
            <w:r w:rsidRPr="00E44152">
              <w:rPr>
                <w:rFonts w:ascii="Open Sans" w:hAnsi="Open Sans" w:cs="Open Sans"/>
                <w:sz w:val="20"/>
              </w:rPr>
              <w:t>Testy chemiczne do sterylizacji parą typ 4</w:t>
            </w:r>
          </w:p>
        </w:tc>
        <w:tc>
          <w:tcPr>
            <w:tcW w:w="1501" w:type="pct"/>
          </w:tcPr>
          <w:p w14:paraId="618105B7" w14:textId="77777777" w:rsidR="00E44152" w:rsidRPr="00E44152" w:rsidRDefault="00E44152" w:rsidP="00E44152">
            <w:pPr>
              <w:spacing w:before="0" w:line="240" w:lineRule="auto"/>
              <w:rPr>
                <w:rFonts w:ascii="Open Sans" w:hAnsi="Open Sans" w:cs="Open Sans"/>
                <w:sz w:val="20"/>
                <w:shd w:val="clear" w:color="auto" w:fill="FFFFFF"/>
              </w:rPr>
            </w:pPr>
            <w:r w:rsidRPr="00E44152">
              <w:rPr>
                <w:rFonts w:ascii="Open Sans" w:hAnsi="Open Sans" w:cs="Open Sans"/>
                <w:sz w:val="20"/>
              </w:rPr>
              <w:t xml:space="preserve">op.500 szt.; pasek z perforacją, metoda sterylizacji para wodna </w:t>
            </w:r>
            <w:r w:rsidRPr="00E44152">
              <w:rPr>
                <w:rFonts w:ascii="Open Sans" w:hAnsi="Open Sans" w:cs="Open Sans"/>
                <w:sz w:val="20"/>
                <w:shd w:val="clear" w:color="auto" w:fill="FFFFFF"/>
              </w:rPr>
              <w:t xml:space="preserve">121-134°C, weryfikowane parametry procesu: temperatura, czas, producent SPS Medical; nr kat. SIL-250 </w:t>
            </w:r>
          </w:p>
          <w:p w14:paraId="39C77025" w14:textId="2DC51AEB" w:rsidR="00E44152" w:rsidRPr="00E44152" w:rsidRDefault="00E44152" w:rsidP="00E44152">
            <w:pPr>
              <w:spacing w:before="0" w:line="240" w:lineRule="auto"/>
              <w:rPr>
                <w:rFonts w:ascii="Open Sans" w:hAnsi="Open Sans" w:cs="Open Sans"/>
                <w:bCs/>
                <w:color w:val="000000"/>
                <w:w w:val="100"/>
                <w:sz w:val="20"/>
              </w:rPr>
            </w:pPr>
            <w:r w:rsidRPr="00E44152">
              <w:rPr>
                <w:rFonts w:ascii="Open Sans" w:hAnsi="Open Sans" w:cs="Open Sans"/>
                <w:sz w:val="20"/>
                <w:shd w:val="clear" w:color="auto" w:fill="FFFFFF"/>
              </w:rPr>
              <w:t>lub równoważny</w:t>
            </w:r>
          </w:p>
        </w:tc>
        <w:tc>
          <w:tcPr>
            <w:tcW w:w="368" w:type="pct"/>
          </w:tcPr>
          <w:p w14:paraId="33260925" w14:textId="752D4101" w:rsidR="00E44152" w:rsidRPr="00E44152" w:rsidRDefault="00E44152" w:rsidP="00E44152">
            <w:pPr>
              <w:spacing w:before="0" w:line="240" w:lineRule="auto"/>
              <w:jc w:val="center"/>
              <w:rPr>
                <w:rFonts w:ascii="Open Sans" w:hAnsi="Open Sans" w:cs="Open Sans"/>
                <w:w w:val="100"/>
                <w:sz w:val="20"/>
              </w:rPr>
            </w:pPr>
            <w:r w:rsidRPr="00E44152">
              <w:rPr>
                <w:rFonts w:ascii="Open Sans" w:hAnsi="Open Sans" w:cs="Open Sans"/>
                <w:sz w:val="20"/>
              </w:rPr>
              <w:t>8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3991C7" w14:textId="77777777" w:rsidR="00E44152" w:rsidRPr="00FA4746" w:rsidRDefault="00E44152" w:rsidP="00E44152">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C9A681F" w14:textId="77777777" w:rsidR="00E44152" w:rsidRPr="00FA4746" w:rsidRDefault="00E44152" w:rsidP="00E44152">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A992528" w14:textId="77777777" w:rsidR="00E44152" w:rsidRPr="00FA4746" w:rsidRDefault="00E44152" w:rsidP="00E44152">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10335CB4" w14:textId="77777777" w:rsidR="00E44152" w:rsidRPr="00FA4746" w:rsidRDefault="00E44152" w:rsidP="00E44152">
            <w:pPr>
              <w:spacing w:before="0" w:line="240" w:lineRule="auto"/>
              <w:jc w:val="center"/>
              <w:rPr>
                <w:rFonts w:ascii="Open Sans" w:hAnsi="Open Sans" w:cs="Open Sans"/>
                <w:w w:val="100"/>
                <w:sz w:val="20"/>
              </w:rPr>
            </w:pPr>
          </w:p>
        </w:tc>
      </w:tr>
      <w:tr w:rsidR="00E44152" w:rsidRPr="00FA4746" w14:paraId="7DCCADDC" w14:textId="77777777" w:rsidTr="00395D0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71C0342" w14:textId="77777777" w:rsidR="00E44152" w:rsidRPr="000F6DE0" w:rsidRDefault="00E44152" w:rsidP="00E44152">
            <w:pPr>
              <w:spacing w:before="0" w:line="240" w:lineRule="auto"/>
              <w:jc w:val="center"/>
              <w:rPr>
                <w:rFonts w:ascii="Open Sans" w:hAnsi="Open Sans" w:cs="Open Sans"/>
                <w:w w:val="100"/>
                <w:sz w:val="20"/>
              </w:rPr>
            </w:pPr>
            <w:r w:rsidRPr="000F6DE0">
              <w:rPr>
                <w:rFonts w:ascii="Open Sans" w:hAnsi="Open Sans" w:cs="Open Sans"/>
                <w:w w:val="100"/>
                <w:sz w:val="20"/>
              </w:rPr>
              <w:t>5</w:t>
            </w:r>
          </w:p>
        </w:tc>
        <w:tc>
          <w:tcPr>
            <w:tcW w:w="602" w:type="pct"/>
          </w:tcPr>
          <w:p w14:paraId="78B5B6C4" w14:textId="4C09984D" w:rsidR="00E44152" w:rsidRPr="00E44152" w:rsidRDefault="00E44152" w:rsidP="00E44152">
            <w:pPr>
              <w:spacing w:before="0" w:line="240" w:lineRule="auto"/>
              <w:rPr>
                <w:rFonts w:ascii="Open Sans" w:hAnsi="Open Sans" w:cs="Open Sans"/>
                <w:w w:val="100"/>
                <w:sz w:val="20"/>
                <w:lang w:val="en-GB"/>
              </w:rPr>
            </w:pPr>
            <w:r w:rsidRPr="00E44152">
              <w:rPr>
                <w:rFonts w:ascii="Open Sans" w:hAnsi="Open Sans" w:cs="Open Sans"/>
                <w:bCs/>
                <w:sz w:val="20"/>
              </w:rPr>
              <w:t>Torebki do sterylizacji papierowo-foliowe</w:t>
            </w:r>
          </w:p>
        </w:tc>
        <w:tc>
          <w:tcPr>
            <w:tcW w:w="1501" w:type="pct"/>
          </w:tcPr>
          <w:p w14:paraId="4215B0C3" w14:textId="77777777" w:rsidR="00E44152" w:rsidRPr="00E44152" w:rsidRDefault="00E44152" w:rsidP="00E44152">
            <w:pPr>
              <w:spacing w:before="0" w:line="240" w:lineRule="auto"/>
              <w:rPr>
                <w:rFonts w:ascii="Open Sans" w:hAnsi="Open Sans" w:cs="Open Sans"/>
                <w:sz w:val="20"/>
                <w:shd w:val="clear" w:color="auto" w:fill="FFFFFF"/>
              </w:rPr>
            </w:pPr>
            <w:r w:rsidRPr="00E44152">
              <w:rPr>
                <w:rFonts w:ascii="Open Sans" w:hAnsi="Open Sans" w:cs="Open Sans"/>
                <w:sz w:val="20"/>
              </w:rPr>
              <w:t xml:space="preserve">op. 200 szt.; torebki z samoprzylepnym zamknięciem, do sterylizacji parą wodną, rozm. około: 130 x 250mm; IndormerMed, nr kat. </w:t>
            </w:r>
            <w:r w:rsidRPr="00E44152">
              <w:rPr>
                <w:rFonts w:ascii="Open Sans" w:hAnsi="Open Sans" w:cs="Open Sans"/>
                <w:sz w:val="20"/>
                <w:shd w:val="clear" w:color="auto" w:fill="FFFFFF"/>
              </w:rPr>
              <w:t xml:space="preserve">SSP1325 </w:t>
            </w:r>
          </w:p>
          <w:p w14:paraId="6E317B74" w14:textId="552AF903" w:rsidR="00E44152" w:rsidRPr="00E44152" w:rsidRDefault="00E44152" w:rsidP="00E44152">
            <w:pPr>
              <w:spacing w:before="0" w:line="240" w:lineRule="auto"/>
              <w:rPr>
                <w:rFonts w:ascii="Open Sans" w:hAnsi="Open Sans" w:cs="Open Sans"/>
                <w:w w:val="100"/>
                <w:sz w:val="20"/>
              </w:rPr>
            </w:pPr>
            <w:r w:rsidRPr="00E44152">
              <w:rPr>
                <w:rFonts w:ascii="Open Sans" w:hAnsi="Open Sans" w:cs="Open Sans"/>
                <w:sz w:val="20"/>
              </w:rPr>
              <w:t>lub równoważny</w:t>
            </w:r>
          </w:p>
        </w:tc>
        <w:tc>
          <w:tcPr>
            <w:tcW w:w="368" w:type="pct"/>
          </w:tcPr>
          <w:p w14:paraId="7B5A13E3" w14:textId="49EAC198" w:rsidR="00E44152" w:rsidRPr="00E44152" w:rsidRDefault="00E44152" w:rsidP="00E44152">
            <w:pPr>
              <w:spacing w:before="0" w:line="240" w:lineRule="auto"/>
              <w:jc w:val="center"/>
              <w:rPr>
                <w:rFonts w:ascii="Open Sans" w:hAnsi="Open Sans" w:cs="Open Sans"/>
                <w:w w:val="100"/>
                <w:sz w:val="20"/>
              </w:rPr>
            </w:pPr>
            <w:r w:rsidRPr="00E44152">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9EA51" w14:textId="77777777" w:rsidR="00E44152" w:rsidRPr="00FA4746" w:rsidRDefault="00E44152" w:rsidP="00E44152">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C5F1331" w14:textId="77777777" w:rsidR="00E44152" w:rsidRPr="00FA4746" w:rsidRDefault="00E44152" w:rsidP="00E44152">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67042F9" w14:textId="77777777" w:rsidR="00E44152" w:rsidRPr="00FA4746" w:rsidRDefault="00E44152" w:rsidP="00E44152">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7BC6342D" w14:textId="77777777" w:rsidR="00E44152" w:rsidRPr="00FA4746" w:rsidRDefault="00E44152" w:rsidP="00E44152">
            <w:pPr>
              <w:spacing w:before="0" w:line="240" w:lineRule="auto"/>
              <w:jc w:val="center"/>
              <w:rPr>
                <w:rFonts w:ascii="Open Sans" w:hAnsi="Open Sans" w:cs="Open Sans"/>
                <w:w w:val="100"/>
                <w:sz w:val="20"/>
              </w:rPr>
            </w:pPr>
          </w:p>
        </w:tc>
      </w:tr>
      <w:tr w:rsidR="00E44152" w:rsidRPr="00FA4746" w14:paraId="08CB7FD5" w14:textId="77777777" w:rsidTr="00395D0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036D984" w14:textId="77777777" w:rsidR="00E44152" w:rsidRPr="000F6DE0" w:rsidRDefault="00E44152" w:rsidP="00E44152">
            <w:pPr>
              <w:spacing w:before="0" w:line="240" w:lineRule="auto"/>
              <w:jc w:val="center"/>
              <w:rPr>
                <w:rFonts w:ascii="Open Sans" w:hAnsi="Open Sans" w:cs="Open Sans"/>
                <w:w w:val="100"/>
                <w:sz w:val="20"/>
              </w:rPr>
            </w:pPr>
            <w:r w:rsidRPr="000F6DE0">
              <w:rPr>
                <w:rFonts w:ascii="Open Sans" w:hAnsi="Open Sans" w:cs="Open Sans"/>
                <w:w w:val="100"/>
                <w:sz w:val="20"/>
              </w:rPr>
              <w:t>6</w:t>
            </w:r>
          </w:p>
        </w:tc>
        <w:tc>
          <w:tcPr>
            <w:tcW w:w="602" w:type="pct"/>
          </w:tcPr>
          <w:p w14:paraId="43437BE3" w14:textId="1C38FA28" w:rsidR="00E44152" w:rsidRPr="00E44152" w:rsidRDefault="00E44152" w:rsidP="00E44152">
            <w:pPr>
              <w:spacing w:before="0" w:line="240" w:lineRule="auto"/>
              <w:rPr>
                <w:rFonts w:ascii="Open Sans" w:hAnsi="Open Sans" w:cs="Open Sans"/>
                <w:w w:val="100"/>
                <w:sz w:val="20"/>
                <w:lang w:val="en-GB"/>
              </w:rPr>
            </w:pPr>
            <w:r w:rsidRPr="00E44152">
              <w:rPr>
                <w:rFonts w:ascii="Open Sans" w:hAnsi="Open Sans" w:cs="Open Sans"/>
                <w:bCs/>
                <w:sz w:val="20"/>
              </w:rPr>
              <w:t>Torebki do sterylizacji papierowo-foliowe</w:t>
            </w:r>
          </w:p>
        </w:tc>
        <w:tc>
          <w:tcPr>
            <w:tcW w:w="1501" w:type="pct"/>
          </w:tcPr>
          <w:p w14:paraId="7624D74F" w14:textId="77777777" w:rsidR="00E44152" w:rsidRPr="00E44152" w:rsidRDefault="00E44152" w:rsidP="00E44152">
            <w:pPr>
              <w:spacing w:before="0" w:line="240" w:lineRule="auto"/>
              <w:rPr>
                <w:rFonts w:ascii="Open Sans" w:hAnsi="Open Sans" w:cs="Open Sans"/>
                <w:sz w:val="20"/>
                <w:shd w:val="clear" w:color="auto" w:fill="FFFFFF"/>
              </w:rPr>
            </w:pPr>
            <w:r w:rsidRPr="00E44152">
              <w:rPr>
                <w:rFonts w:ascii="Open Sans" w:hAnsi="Open Sans" w:cs="Open Sans"/>
                <w:sz w:val="20"/>
              </w:rPr>
              <w:t xml:space="preserve">op. 200 szt.; torebki z samoprzylepnym zamknięciem, do sterylizacji parą wodną, rozm. około: 300 x 450mm; IndormerMed, nr kat. </w:t>
            </w:r>
            <w:r w:rsidRPr="00E44152">
              <w:rPr>
                <w:rFonts w:ascii="Open Sans" w:hAnsi="Open Sans" w:cs="Open Sans"/>
                <w:sz w:val="20"/>
                <w:shd w:val="clear" w:color="auto" w:fill="FFFFFF"/>
              </w:rPr>
              <w:t xml:space="preserve">SSP3045 </w:t>
            </w:r>
          </w:p>
          <w:p w14:paraId="0EF492A1" w14:textId="7E64F498" w:rsidR="00E44152" w:rsidRPr="00E44152" w:rsidRDefault="00E44152" w:rsidP="00E44152">
            <w:pPr>
              <w:spacing w:before="0" w:line="240" w:lineRule="auto"/>
              <w:rPr>
                <w:rFonts w:ascii="Open Sans" w:hAnsi="Open Sans" w:cs="Open Sans"/>
                <w:bCs/>
                <w:color w:val="000000"/>
                <w:w w:val="100"/>
                <w:sz w:val="20"/>
              </w:rPr>
            </w:pPr>
            <w:r w:rsidRPr="00E44152">
              <w:rPr>
                <w:rFonts w:ascii="Open Sans" w:hAnsi="Open Sans" w:cs="Open Sans"/>
                <w:sz w:val="20"/>
              </w:rPr>
              <w:t>lub równoważny</w:t>
            </w:r>
          </w:p>
        </w:tc>
        <w:tc>
          <w:tcPr>
            <w:tcW w:w="368" w:type="pct"/>
          </w:tcPr>
          <w:p w14:paraId="57A9D1D3" w14:textId="19F0CA42" w:rsidR="00E44152" w:rsidRPr="00E44152" w:rsidRDefault="00E44152" w:rsidP="00E44152">
            <w:pPr>
              <w:spacing w:before="0" w:line="240" w:lineRule="auto"/>
              <w:jc w:val="center"/>
              <w:rPr>
                <w:rFonts w:ascii="Open Sans" w:hAnsi="Open Sans" w:cs="Open Sans"/>
                <w:w w:val="100"/>
                <w:sz w:val="20"/>
              </w:rPr>
            </w:pPr>
            <w:r w:rsidRPr="00E44152">
              <w:rPr>
                <w:rFonts w:ascii="Open Sans" w:hAnsi="Open Sans" w:cs="Open Sans"/>
                <w:sz w:val="20"/>
              </w:rPr>
              <w:t>4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E3735B" w14:textId="77777777" w:rsidR="00E44152" w:rsidRPr="00FA4746" w:rsidRDefault="00E44152" w:rsidP="00E44152">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8CD2C85" w14:textId="77777777" w:rsidR="00E44152" w:rsidRPr="00FA4746" w:rsidRDefault="00E44152" w:rsidP="00E44152">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231C894" w14:textId="77777777" w:rsidR="00E44152" w:rsidRPr="00FA4746" w:rsidRDefault="00E44152" w:rsidP="00E44152">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3AE89C93" w14:textId="77777777" w:rsidR="00E44152" w:rsidRPr="00FA4746" w:rsidRDefault="00E44152" w:rsidP="00E44152">
            <w:pPr>
              <w:spacing w:before="0" w:line="240" w:lineRule="auto"/>
              <w:jc w:val="center"/>
              <w:rPr>
                <w:rFonts w:ascii="Open Sans" w:hAnsi="Open Sans" w:cs="Open Sans"/>
                <w:w w:val="100"/>
                <w:sz w:val="20"/>
              </w:rPr>
            </w:pPr>
          </w:p>
        </w:tc>
      </w:tr>
      <w:tr w:rsidR="00E44152" w:rsidRPr="00FA4746" w14:paraId="66C0F951" w14:textId="77777777" w:rsidTr="00395D0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1F3CC59" w14:textId="77777777" w:rsidR="00E44152" w:rsidRPr="000F6DE0" w:rsidRDefault="00E44152" w:rsidP="00E44152">
            <w:pPr>
              <w:spacing w:before="0" w:line="240" w:lineRule="auto"/>
              <w:jc w:val="center"/>
              <w:rPr>
                <w:rFonts w:ascii="Open Sans" w:hAnsi="Open Sans" w:cs="Open Sans"/>
                <w:w w:val="100"/>
                <w:sz w:val="20"/>
              </w:rPr>
            </w:pPr>
            <w:r w:rsidRPr="000F6DE0">
              <w:rPr>
                <w:rFonts w:ascii="Open Sans" w:hAnsi="Open Sans" w:cs="Open Sans"/>
                <w:w w:val="100"/>
                <w:sz w:val="20"/>
              </w:rPr>
              <w:t>7</w:t>
            </w:r>
          </w:p>
        </w:tc>
        <w:tc>
          <w:tcPr>
            <w:tcW w:w="602" w:type="pct"/>
          </w:tcPr>
          <w:p w14:paraId="00F32E21" w14:textId="26A2D7AB" w:rsidR="00E44152" w:rsidRPr="00E44152" w:rsidRDefault="00E44152" w:rsidP="00E44152">
            <w:pPr>
              <w:spacing w:before="0" w:line="240" w:lineRule="auto"/>
              <w:rPr>
                <w:rFonts w:ascii="Open Sans" w:hAnsi="Open Sans" w:cs="Open Sans"/>
                <w:w w:val="100"/>
                <w:sz w:val="20"/>
                <w:lang w:val="en-GB"/>
              </w:rPr>
            </w:pPr>
            <w:r w:rsidRPr="00E44152">
              <w:rPr>
                <w:rFonts w:ascii="Open Sans" w:hAnsi="Open Sans" w:cs="Open Sans"/>
                <w:bCs/>
                <w:sz w:val="20"/>
              </w:rPr>
              <w:t>Torebki do sterylizacji papierowo-foliowe</w:t>
            </w:r>
          </w:p>
        </w:tc>
        <w:tc>
          <w:tcPr>
            <w:tcW w:w="1501" w:type="pct"/>
          </w:tcPr>
          <w:p w14:paraId="0C3D5986" w14:textId="25A07413" w:rsidR="00E44152" w:rsidRPr="00E44152" w:rsidRDefault="00E44152" w:rsidP="00E44152">
            <w:pPr>
              <w:spacing w:before="0" w:line="240" w:lineRule="auto"/>
              <w:rPr>
                <w:rFonts w:ascii="Open Sans" w:hAnsi="Open Sans" w:cs="Open Sans"/>
                <w:bCs/>
                <w:color w:val="000000"/>
                <w:w w:val="100"/>
                <w:sz w:val="20"/>
              </w:rPr>
            </w:pPr>
            <w:r w:rsidRPr="00E44152">
              <w:rPr>
                <w:rFonts w:ascii="Open Sans" w:hAnsi="Open Sans" w:cs="Open Sans"/>
                <w:sz w:val="20"/>
              </w:rPr>
              <w:t xml:space="preserve">op. 200 szt.; torebki z samoprzylepnym zamknięciem, do sterylizacji parą wodną, rozm. około: 200x330mm; IndormerMed, nr kat. </w:t>
            </w:r>
            <w:r w:rsidRPr="00E44152">
              <w:rPr>
                <w:rFonts w:ascii="Open Sans" w:hAnsi="Open Sans" w:cs="Open Sans"/>
                <w:sz w:val="20"/>
                <w:shd w:val="clear" w:color="auto" w:fill="FFFFFF"/>
              </w:rPr>
              <w:t xml:space="preserve">SSP2033 </w:t>
            </w:r>
            <w:r w:rsidRPr="00E44152">
              <w:rPr>
                <w:rFonts w:ascii="Open Sans" w:hAnsi="Open Sans" w:cs="Open Sans"/>
                <w:sz w:val="20"/>
              </w:rPr>
              <w:t>lub równoważny</w:t>
            </w:r>
          </w:p>
        </w:tc>
        <w:tc>
          <w:tcPr>
            <w:tcW w:w="368" w:type="pct"/>
          </w:tcPr>
          <w:p w14:paraId="28A01043" w14:textId="5007D2C8" w:rsidR="00E44152" w:rsidRPr="00E44152" w:rsidRDefault="00E44152" w:rsidP="00E44152">
            <w:pPr>
              <w:spacing w:before="0" w:line="240" w:lineRule="auto"/>
              <w:jc w:val="center"/>
              <w:rPr>
                <w:rFonts w:ascii="Open Sans" w:hAnsi="Open Sans" w:cs="Open Sans"/>
                <w:w w:val="100"/>
                <w:sz w:val="20"/>
              </w:rPr>
            </w:pPr>
            <w:r w:rsidRPr="00E44152">
              <w:rPr>
                <w:rFonts w:ascii="Open Sans" w:hAnsi="Open Sans" w:cs="Open Sans"/>
                <w:sz w:val="20"/>
              </w:rPr>
              <w:t>4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CB5F6" w14:textId="77777777" w:rsidR="00E44152" w:rsidRPr="00FA4746" w:rsidRDefault="00E44152" w:rsidP="00E44152">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9FD5F54" w14:textId="77777777" w:rsidR="00E44152" w:rsidRPr="00FA4746" w:rsidRDefault="00E44152" w:rsidP="00E44152">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83F05DC" w14:textId="77777777" w:rsidR="00E44152" w:rsidRPr="00FA4746" w:rsidRDefault="00E44152" w:rsidP="00E44152">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54D0BBC9" w14:textId="77777777" w:rsidR="00E44152" w:rsidRPr="00FA4746" w:rsidRDefault="00E44152" w:rsidP="00E44152">
            <w:pPr>
              <w:spacing w:before="0" w:line="240" w:lineRule="auto"/>
              <w:jc w:val="center"/>
              <w:rPr>
                <w:rFonts w:ascii="Open Sans" w:hAnsi="Open Sans" w:cs="Open Sans"/>
                <w:w w:val="100"/>
                <w:sz w:val="20"/>
              </w:rPr>
            </w:pPr>
          </w:p>
        </w:tc>
      </w:tr>
      <w:tr w:rsidR="00D27689" w:rsidRPr="00FA4746" w14:paraId="1F8469E9" w14:textId="77777777" w:rsidTr="00785F2B">
        <w:trPr>
          <w:trHeight w:val="568"/>
        </w:trPr>
        <w:tc>
          <w:tcPr>
            <w:tcW w:w="4471" w:type="pct"/>
            <w:gridSpan w:val="7"/>
            <w:vAlign w:val="center"/>
          </w:tcPr>
          <w:p w14:paraId="7A4E316D" w14:textId="77777777" w:rsidR="00D27689" w:rsidRPr="00FA4746" w:rsidRDefault="00D27689" w:rsidP="00B50D73">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29" w:type="pct"/>
            <w:vAlign w:val="center"/>
          </w:tcPr>
          <w:p w14:paraId="24CB1F81" w14:textId="77777777" w:rsidR="00D27689" w:rsidRPr="00FA4746" w:rsidRDefault="00D27689" w:rsidP="00B50D73">
            <w:pPr>
              <w:spacing w:before="0" w:line="240" w:lineRule="auto"/>
              <w:jc w:val="right"/>
              <w:rPr>
                <w:rFonts w:ascii="Open Sans" w:hAnsi="Open Sans" w:cs="Open Sans"/>
                <w:w w:val="100"/>
                <w:sz w:val="20"/>
              </w:rPr>
            </w:pPr>
          </w:p>
        </w:tc>
      </w:tr>
    </w:tbl>
    <w:p w14:paraId="64890E0E" w14:textId="77777777" w:rsidR="00D27689" w:rsidRPr="00D27689" w:rsidRDefault="00D27689" w:rsidP="00D27689">
      <w:pPr>
        <w:rPr>
          <w:rFonts w:ascii="Open Sans" w:hAnsi="Open Sans" w:cs="Open Sans"/>
          <w:b/>
          <w:w w:val="100"/>
          <w:sz w:val="20"/>
          <w:u w:val="single"/>
        </w:rPr>
      </w:pPr>
    </w:p>
    <w:p w14:paraId="21FD4D3E" w14:textId="77777777" w:rsidR="00D27689" w:rsidRPr="00D27689" w:rsidRDefault="00D27689" w:rsidP="00D27689">
      <w:pPr>
        <w:rPr>
          <w:rFonts w:ascii="Open Sans" w:hAnsi="Open Sans" w:cs="Open Sans"/>
          <w:w w:val="100"/>
          <w:sz w:val="20"/>
          <w:szCs w:val="18"/>
        </w:rPr>
      </w:pPr>
      <w:r w:rsidRPr="00D27689">
        <w:rPr>
          <w:rFonts w:ascii="Open Sans" w:hAnsi="Open Sans" w:cs="Open Sans"/>
          <w:w w:val="100"/>
          <w:sz w:val="20"/>
          <w:szCs w:val="18"/>
        </w:rPr>
        <w:t xml:space="preserve">Uwagi: </w:t>
      </w:r>
    </w:p>
    <w:p w14:paraId="441D37E5" w14:textId="77777777" w:rsidR="00E44152" w:rsidRPr="00E44152" w:rsidRDefault="00E44152" w:rsidP="00E44152">
      <w:pPr>
        <w:rPr>
          <w:rFonts w:ascii="Open Sans" w:hAnsi="Open Sans" w:cs="Open Sans"/>
          <w:w w:val="100"/>
          <w:sz w:val="20"/>
          <w:szCs w:val="18"/>
        </w:rPr>
      </w:pPr>
      <w:r w:rsidRPr="00E44152">
        <w:rPr>
          <w:rFonts w:ascii="Open Sans" w:hAnsi="Open Sans" w:cs="Open Sans"/>
          <w:b/>
          <w:w w:val="100"/>
          <w:sz w:val="20"/>
          <w:szCs w:val="18"/>
        </w:rPr>
        <w:t>Zamawiający nie dopuszcza składania ofert równoważnych dla poz. 1</w:t>
      </w:r>
      <w:r w:rsidRPr="00E44152">
        <w:rPr>
          <w:rFonts w:ascii="Open Sans" w:hAnsi="Open Sans" w:cs="Open Sans"/>
          <w:w w:val="100"/>
          <w:sz w:val="20"/>
          <w:szCs w:val="18"/>
        </w:rPr>
        <w:t>, ponieważ zamawiane akcesoria muszą być kompatybilne z inkubatorem Getinge, który znajduje się na wyposażeniu GIORiN CL.</w:t>
      </w:r>
    </w:p>
    <w:p w14:paraId="2FF63624" w14:textId="77777777" w:rsidR="00E44152" w:rsidRPr="00E44152" w:rsidRDefault="00E44152" w:rsidP="00E44152">
      <w:pPr>
        <w:rPr>
          <w:rFonts w:ascii="Open Sans" w:hAnsi="Open Sans" w:cs="Open Sans"/>
          <w:w w:val="100"/>
          <w:sz w:val="20"/>
          <w:szCs w:val="18"/>
        </w:rPr>
      </w:pPr>
      <w:r w:rsidRPr="00E44152">
        <w:rPr>
          <w:rFonts w:ascii="Open Sans" w:hAnsi="Open Sans" w:cs="Open Sans"/>
          <w:w w:val="100"/>
          <w:sz w:val="20"/>
          <w:szCs w:val="18"/>
        </w:rPr>
        <w:t>Data ważności co najmniej 18 miesięcy od daty dostawy.</w:t>
      </w:r>
    </w:p>
    <w:p w14:paraId="1387D6C7" w14:textId="77777777" w:rsidR="00E44152" w:rsidRPr="00E44152" w:rsidRDefault="00E44152" w:rsidP="00E44152">
      <w:pPr>
        <w:rPr>
          <w:rFonts w:ascii="Open Sans" w:hAnsi="Open Sans" w:cs="Open Sans"/>
          <w:b/>
          <w:bCs/>
          <w:w w:val="100"/>
          <w:sz w:val="20"/>
          <w:szCs w:val="18"/>
        </w:rPr>
      </w:pPr>
      <w:r w:rsidRPr="00E44152">
        <w:rPr>
          <w:rFonts w:ascii="Open Sans" w:hAnsi="Open Sans" w:cs="Open Sans"/>
          <w:b/>
          <w:w w:val="100"/>
          <w:sz w:val="20"/>
          <w:szCs w:val="18"/>
        </w:rPr>
        <w:t>Realizacja</w:t>
      </w:r>
      <w:r w:rsidRPr="00E44152">
        <w:rPr>
          <w:rFonts w:ascii="Open Sans" w:hAnsi="Open Sans" w:cs="Open Sans"/>
          <w:w w:val="100"/>
          <w:sz w:val="20"/>
          <w:szCs w:val="18"/>
        </w:rPr>
        <w:t xml:space="preserve"> </w:t>
      </w:r>
      <w:r w:rsidRPr="00E44152">
        <w:rPr>
          <w:rFonts w:ascii="Open Sans" w:hAnsi="Open Sans" w:cs="Open Sans"/>
          <w:b/>
          <w:bCs/>
          <w:w w:val="100"/>
          <w:sz w:val="20"/>
          <w:szCs w:val="18"/>
        </w:rPr>
        <w:t>zgodnie z załączonym rozdzielnikiem w transzach.</w:t>
      </w:r>
    </w:p>
    <w:p w14:paraId="5D473FA5" w14:textId="77777777" w:rsidR="00E44152" w:rsidRPr="00E44152" w:rsidRDefault="00E44152" w:rsidP="00E44152">
      <w:pPr>
        <w:rPr>
          <w:rFonts w:ascii="Open Sans" w:hAnsi="Open Sans" w:cs="Open Sans"/>
          <w:w w:val="100"/>
          <w:sz w:val="20"/>
          <w:szCs w:val="18"/>
        </w:rPr>
      </w:pPr>
      <w:r w:rsidRPr="00E44152">
        <w:rPr>
          <w:rFonts w:ascii="Open Sans" w:hAnsi="Open Sans" w:cs="Open Sans"/>
          <w:bCs/>
          <w:w w:val="100"/>
          <w:sz w:val="20"/>
          <w:szCs w:val="18"/>
          <w:u w:val="single"/>
        </w:rPr>
        <w:t>Realizacja 1:</w:t>
      </w:r>
      <w:r w:rsidRPr="00E44152">
        <w:rPr>
          <w:rFonts w:ascii="Open Sans" w:hAnsi="Open Sans" w:cs="Open Sans"/>
          <w:b/>
          <w:bCs/>
          <w:w w:val="100"/>
          <w:sz w:val="20"/>
          <w:szCs w:val="18"/>
        </w:rPr>
        <w:t xml:space="preserve"> </w:t>
      </w:r>
      <w:r w:rsidRPr="00E44152">
        <w:rPr>
          <w:rFonts w:ascii="Open Sans" w:hAnsi="Open Sans" w:cs="Open Sans"/>
          <w:w w:val="100"/>
          <w:sz w:val="20"/>
          <w:szCs w:val="18"/>
        </w:rPr>
        <w:t xml:space="preserve">w ciągu 30 dni od daty podpisania umowy: </w:t>
      </w:r>
    </w:p>
    <w:p w14:paraId="1161955B" w14:textId="77777777" w:rsidR="00E44152" w:rsidRPr="00E44152" w:rsidRDefault="00E44152" w:rsidP="00E44152">
      <w:pPr>
        <w:rPr>
          <w:rFonts w:ascii="Open Sans" w:hAnsi="Open Sans" w:cs="Open Sans"/>
          <w:w w:val="100"/>
          <w:sz w:val="20"/>
          <w:szCs w:val="18"/>
        </w:rPr>
      </w:pPr>
      <w:r w:rsidRPr="00E44152">
        <w:rPr>
          <w:rFonts w:ascii="Open Sans" w:hAnsi="Open Sans" w:cs="Open Sans"/>
          <w:w w:val="100"/>
          <w:sz w:val="20"/>
          <w:szCs w:val="18"/>
        </w:rPr>
        <w:t>poz. 1 - 2 op. Toruń</w:t>
      </w:r>
    </w:p>
    <w:p w14:paraId="67AB7390" w14:textId="77777777" w:rsidR="00E44152" w:rsidRPr="00E44152" w:rsidRDefault="00E44152" w:rsidP="00E44152">
      <w:pPr>
        <w:rPr>
          <w:rFonts w:ascii="Open Sans" w:hAnsi="Open Sans" w:cs="Open Sans"/>
          <w:w w:val="100"/>
          <w:sz w:val="20"/>
          <w:szCs w:val="18"/>
        </w:rPr>
      </w:pPr>
      <w:r w:rsidRPr="00E44152">
        <w:rPr>
          <w:rFonts w:ascii="Open Sans" w:hAnsi="Open Sans" w:cs="Open Sans"/>
          <w:w w:val="100"/>
          <w:sz w:val="20"/>
          <w:szCs w:val="18"/>
        </w:rPr>
        <w:t>poz. 2 – 1 op. Białystok, 1 op. Katowice, 1 op. Kielce, 1 op. Koszalin, 1 op. Rzeszów</w:t>
      </w:r>
    </w:p>
    <w:p w14:paraId="377D3B4C" w14:textId="77777777" w:rsidR="00E44152" w:rsidRPr="00E44152" w:rsidRDefault="00E44152" w:rsidP="00E44152">
      <w:pPr>
        <w:rPr>
          <w:rFonts w:ascii="Open Sans" w:hAnsi="Open Sans" w:cs="Open Sans"/>
          <w:w w:val="100"/>
          <w:sz w:val="20"/>
          <w:szCs w:val="18"/>
        </w:rPr>
      </w:pPr>
      <w:r w:rsidRPr="00E44152">
        <w:rPr>
          <w:rFonts w:ascii="Open Sans" w:hAnsi="Open Sans" w:cs="Open Sans"/>
          <w:w w:val="100"/>
          <w:sz w:val="20"/>
          <w:szCs w:val="18"/>
        </w:rPr>
        <w:t>poz. 3 – 1 op. Toruń</w:t>
      </w:r>
    </w:p>
    <w:p w14:paraId="5A58A03C" w14:textId="77777777" w:rsidR="00E44152" w:rsidRPr="00E44152" w:rsidRDefault="00E44152" w:rsidP="00E44152">
      <w:pPr>
        <w:rPr>
          <w:rFonts w:ascii="Open Sans" w:hAnsi="Open Sans" w:cs="Open Sans"/>
          <w:w w:val="100"/>
          <w:sz w:val="20"/>
          <w:szCs w:val="18"/>
        </w:rPr>
      </w:pPr>
      <w:r w:rsidRPr="00E44152">
        <w:rPr>
          <w:rFonts w:ascii="Open Sans" w:hAnsi="Open Sans" w:cs="Open Sans"/>
          <w:w w:val="100"/>
          <w:sz w:val="20"/>
          <w:szCs w:val="18"/>
        </w:rPr>
        <w:t>poz. 4 – 3 op. Kielce, 1 op. Olsztyn, 1 op. Rzeszów, 1 op. Toruń</w:t>
      </w:r>
    </w:p>
    <w:p w14:paraId="1507FE88" w14:textId="77777777" w:rsidR="00E44152" w:rsidRPr="00E44152" w:rsidRDefault="00E44152" w:rsidP="00E44152">
      <w:pPr>
        <w:rPr>
          <w:rFonts w:ascii="Open Sans" w:hAnsi="Open Sans" w:cs="Open Sans"/>
          <w:w w:val="100"/>
          <w:sz w:val="20"/>
          <w:szCs w:val="18"/>
        </w:rPr>
      </w:pPr>
      <w:r w:rsidRPr="00E44152">
        <w:rPr>
          <w:rFonts w:ascii="Open Sans" w:hAnsi="Open Sans" w:cs="Open Sans"/>
          <w:bCs/>
          <w:w w:val="100"/>
          <w:sz w:val="20"/>
          <w:szCs w:val="18"/>
          <w:u w:val="single"/>
        </w:rPr>
        <w:lastRenderedPageBreak/>
        <w:t>Realizacja 2:</w:t>
      </w:r>
      <w:r w:rsidRPr="00E44152">
        <w:rPr>
          <w:rFonts w:ascii="Open Sans" w:hAnsi="Open Sans" w:cs="Open Sans"/>
          <w:w w:val="100"/>
          <w:sz w:val="20"/>
          <w:szCs w:val="18"/>
        </w:rPr>
        <w:t xml:space="preserve"> miedzy 2-15 listopada 2024 r.</w:t>
      </w:r>
    </w:p>
    <w:p w14:paraId="6EBC6DFC" w14:textId="77777777" w:rsidR="00E44152" w:rsidRPr="00E44152" w:rsidRDefault="00E44152" w:rsidP="00E44152">
      <w:pPr>
        <w:rPr>
          <w:rFonts w:ascii="Open Sans" w:hAnsi="Open Sans" w:cs="Open Sans"/>
          <w:w w:val="100"/>
          <w:sz w:val="20"/>
          <w:szCs w:val="18"/>
        </w:rPr>
      </w:pPr>
      <w:r w:rsidRPr="00E44152">
        <w:rPr>
          <w:rFonts w:ascii="Open Sans" w:hAnsi="Open Sans" w:cs="Open Sans"/>
          <w:w w:val="100"/>
          <w:sz w:val="20"/>
          <w:szCs w:val="18"/>
        </w:rPr>
        <w:t>Poz. 1 – 1 op. Toruń</w:t>
      </w:r>
    </w:p>
    <w:p w14:paraId="4DD460CB" w14:textId="77777777" w:rsidR="00E44152" w:rsidRPr="00E44152" w:rsidRDefault="00E44152" w:rsidP="00E44152">
      <w:pPr>
        <w:rPr>
          <w:rFonts w:ascii="Open Sans" w:hAnsi="Open Sans" w:cs="Open Sans"/>
          <w:w w:val="100"/>
          <w:sz w:val="20"/>
          <w:szCs w:val="18"/>
        </w:rPr>
      </w:pPr>
      <w:r w:rsidRPr="00E44152">
        <w:rPr>
          <w:rFonts w:ascii="Open Sans" w:hAnsi="Open Sans" w:cs="Open Sans"/>
          <w:w w:val="100"/>
          <w:sz w:val="20"/>
          <w:szCs w:val="18"/>
        </w:rPr>
        <w:t>Poz. 2 – 1 op. Sieradz, 1 op. Poznań</w:t>
      </w:r>
    </w:p>
    <w:p w14:paraId="0B8A9C60" w14:textId="67923C83" w:rsidR="00D27689" w:rsidRDefault="00E44152" w:rsidP="00E44152">
      <w:pPr>
        <w:rPr>
          <w:rFonts w:ascii="Open Sans" w:hAnsi="Open Sans" w:cs="Open Sans"/>
          <w:bCs/>
          <w:w w:val="100"/>
          <w:sz w:val="20"/>
          <w:szCs w:val="18"/>
        </w:rPr>
      </w:pPr>
      <w:r w:rsidRPr="00E44152">
        <w:rPr>
          <w:rFonts w:ascii="Open Sans" w:hAnsi="Open Sans" w:cs="Open Sans"/>
          <w:w w:val="100"/>
          <w:sz w:val="20"/>
          <w:szCs w:val="18"/>
        </w:rPr>
        <w:t>Poz. 4 – 1 op. Białystok, 1 op. Sieradz</w:t>
      </w:r>
    </w:p>
    <w:p w14:paraId="5BB3397A" w14:textId="5B46FF2A" w:rsidR="00785F2B" w:rsidRDefault="00785F2B" w:rsidP="00D27689">
      <w:pPr>
        <w:rPr>
          <w:rFonts w:ascii="Open Sans" w:hAnsi="Open Sans" w:cs="Open Sans"/>
          <w:bCs/>
          <w:w w:val="100"/>
          <w:sz w:val="20"/>
          <w:szCs w:val="18"/>
        </w:rPr>
      </w:pPr>
    </w:p>
    <w:p w14:paraId="4DB7E47F" w14:textId="795D3119" w:rsidR="00785F2B" w:rsidRDefault="00785F2B" w:rsidP="00D27689">
      <w:pPr>
        <w:rPr>
          <w:rFonts w:ascii="Open Sans" w:hAnsi="Open Sans" w:cs="Open Sans"/>
          <w:bCs/>
          <w:w w:val="100"/>
          <w:sz w:val="20"/>
          <w:szCs w:val="18"/>
        </w:rPr>
      </w:pPr>
    </w:p>
    <w:p w14:paraId="0731973A" w14:textId="77777777" w:rsidR="00785F2B" w:rsidRDefault="00785F2B">
      <w:pPr>
        <w:autoSpaceDE/>
        <w:autoSpaceDN/>
        <w:spacing w:before="0" w:line="240" w:lineRule="auto"/>
        <w:jc w:val="left"/>
        <w:rPr>
          <w:rFonts w:ascii="Open Sans" w:hAnsi="Open Sans" w:cs="Open Sans"/>
          <w:bCs/>
          <w:w w:val="100"/>
          <w:sz w:val="20"/>
          <w:szCs w:val="18"/>
        </w:rPr>
      </w:pPr>
      <w:r>
        <w:rPr>
          <w:rFonts w:ascii="Open Sans" w:hAnsi="Open Sans" w:cs="Open Sans"/>
          <w:bCs/>
          <w:w w:val="100"/>
          <w:sz w:val="20"/>
          <w:szCs w:val="18"/>
        </w:rPr>
        <w:br w:type="page"/>
      </w:r>
    </w:p>
    <w:p w14:paraId="6CB8673B" w14:textId="43E424F0" w:rsidR="00785F2B" w:rsidRDefault="00785F2B" w:rsidP="00D27689">
      <w:pPr>
        <w:rPr>
          <w:rFonts w:ascii="Open Sans" w:hAnsi="Open Sans" w:cs="Open Sans"/>
          <w:bCs/>
          <w:w w:val="100"/>
          <w:sz w:val="20"/>
          <w:szCs w:val="18"/>
        </w:rPr>
      </w:pPr>
    </w:p>
    <w:p w14:paraId="42FF6398" w14:textId="75B008D8" w:rsidR="00785F2B" w:rsidRDefault="00785F2B" w:rsidP="00785F2B">
      <w:pPr>
        <w:rPr>
          <w:rFonts w:ascii="Open Sans" w:hAnsi="Open Sans" w:cs="Open Sans"/>
          <w:b/>
          <w:w w:val="100"/>
          <w:sz w:val="20"/>
          <w:u w:val="single"/>
        </w:rPr>
      </w:pPr>
      <w:r>
        <w:rPr>
          <w:rFonts w:ascii="Open Sans" w:hAnsi="Open Sans" w:cs="Open Sans"/>
          <w:b/>
          <w:w w:val="100"/>
          <w:sz w:val="20"/>
          <w:u w:val="single"/>
        </w:rPr>
        <w:t>Część 70</w:t>
      </w:r>
      <w:r w:rsidRPr="00785F2B">
        <w:rPr>
          <w:rFonts w:ascii="Open Sans" w:hAnsi="Open Sans" w:cs="Open Sans"/>
          <w:b/>
          <w:w w:val="100"/>
          <w:sz w:val="20"/>
          <w:u w:val="single"/>
        </w:rPr>
        <w:t xml:space="preserve"> </w:t>
      </w:r>
      <w:r w:rsidR="00E44152" w:rsidRPr="00E44152">
        <w:rPr>
          <w:rFonts w:ascii="Open Sans" w:hAnsi="Open Sans" w:cs="Open Sans"/>
          <w:b/>
          <w:w w:val="100"/>
          <w:sz w:val="20"/>
          <w:u w:val="single"/>
        </w:rPr>
        <w:t>Wskaźniki sterylizacji</w:t>
      </w:r>
    </w:p>
    <w:p w14:paraId="59F525A8" w14:textId="77777777" w:rsidR="002D0052" w:rsidRDefault="002D0052" w:rsidP="00785F2B">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2979"/>
        <w:gridCol w:w="5953"/>
        <w:gridCol w:w="1559"/>
        <w:gridCol w:w="4823"/>
        <w:gridCol w:w="2129"/>
        <w:gridCol w:w="850"/>
        <w:gridCol w:w="2252"/>
      </w:tblGrid>
      <w:tr w:rsidR="002D0052" w:rsidRPr="00FA4746" w14:paraId="027DC40B" w14:textId="77777777" w:rsidTr="002D583E">
        <w:trPr>
          <w:trHeight w:val="450"/>
        </w:trPr>
        <w:tc>
          <w:tcPr>
            <w:tcW w:w="165" w:type="pct"/>
            <w:tcBorders>
              <w:bottom w:val="single" w:sz="4" w:space="0" w:color="auto"/>
            </w:tcBorders>
            <w:shd w:val="clear" w:color="auto" w:fill="E0E0E0"/>
            <w:vAlign w:val="center"/>
            <w:hideMark/>
          </w:tcPr>
          <w:p w14:paraId="4ECE558C" w14:textId="77777777" w:rsidR="002D0052" w:rsidRPr="00FA4746" w:rsidRDefault="002D0052" w:rsidP="00B50D73">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701" w:type="pct"/>
            <w:tcBorders>
              <w:bottom w:val="single" w:sz="4" w:space="0" w:color="auto"/>
            </w:tcBorders>
            <w:shd w:val="clear" w:color="auto" w:fill="E0E0E0"/>
            <w:vAlign w:val="center"/>
            <w:hideMark/>
          </w:tcPr>
          <w:p w14:paraId="5CB4C8F4" w14:textId="77777777" w:rsidR="002D0052" w:rsidRPr="00FA4746" w:rsidRDefault="002D0052" w:rsidP="00B50D73">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401" w:type="pct"/>
            <w:tcBorders>
              <w:bottom w:val="single" w:sz="4" w:space="0" w:color="auto"/>
            </w:tcBorders>
            <w:shd w:val="clear" w:color="auto" w:fill="E0E0E0"/>
            <w:vAlign w:val="center"/>
            <w:hideMark/>
          </w:tcPr>
          <w:p w14:paraId="1E8E2477" w14:textId="77777777" w:rsidR="002D0052" w:rsidRPr="00FA4746" w:rsidRDefault="002D0052" w:rsidP="00B50D73">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67" w:type="pct"/>
            <w:tcBorders>
              <w:bottom w:val="single" w:sz="4" w:space="0" w:color="auto"/>
            </w:tcBorders>
            <w:shd w:val="clear" w:color="auto" w:fill="E0E0E0"/>
            <w:vAlign w:val="center"/>
            <w:hideMark/>
          </w:tcPr>
          <w:p w14:paraId="4E19AB51" w14:textId="77777777" w:rsidR="002D0052" w:rsidRPr="00FA4746" w:rsidRDefault="002D0052" w:rsidP="00B50D73">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49CE2435" w14:textId="77777777" w:rsidR="002D0052" w:rsidRPr="00FA4746" w:rsidRDefault="002D0052" w:rsidP="00B50D73">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044FE0AC" w14:textId="77777777" w:rsidR="002D0052" w:rsidRPr="00FA4746" w:rsidRDefault="002D0052" w:rsidP="00B50D73">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076ACAAE" w14:textId="77777777" w:rsidR="002D0052" w:rsidRPr="00FA4746" w:rsidRDefault="002D0052" w:rsidP="00B50D73">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26EE1E6C" w14:textId="77777777" w:rsidR="002D0052" w:rsidRPr="00FA4746" w:rsidRDefault="002D0052" w:rsidP="00B50D73">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1811EB54" w14:textId="77777777" w:rsidR="002D0052" w:rsidRPr="00FA4746" w:rsidRDefault="002D0052" w:rsidP="00B50D73">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2D0052" w:rsidRPr="00AF6C83" w14:paraId="7A816C2C" w14:textId="77777777" w:rsidTr="002D583E">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2DD69B43" w14:textId="77777777" w:rsidR="002D0052" w:rsidRPr="00AF6C83" w:rsidRDefault="002D0052" w:rsidP="00B50D7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701" w:type="pct"/>
            <w:tcBorders>
              <w:top w:val="single" w:sz="4" w:space="0" w:color="auto"/>
              <w:left w:val="single" w:sz="4" w:space="0" w:color="auto"/>
              <w:bottom w:val="single" w:sz="4" w:space="0" w:color="auto"/>
              <w:right w:val="single" w:sz="4" w:space="0" w:color="auto"/>
            </w:tcBorders>
            <w:vAlign w:val="center"/>
          </w:tcPr>
          <w:p w14:paraId="1D0F14D6" w14:textId="77777777" w:rsidR="002D0052" w:rsidRPr="00AF6C83" w:rsidRDefault="002D0052" w:rsidP="00B50D7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401" w:type="pct"/>
            <w:tcBorders>
              <w:top w:val="single" w:sz="4" w:space="0" w:color="auto"/>
              <w:left w:val="single" w:sz="4" w:space="0" w:color="auto"/>
              <w:bottom w:val="single" w:sz="4" w:space="0" w:color="auto"/>
              <w:right w:val="single" w:sz="4" w:space="0" w:color="auto"/>
            </w:tcBorders>
            <w:vAlign w:val="center"/>
          </w:tcPr>
          <w:p w14:paraId="669F28C3" w14:textId="77777777" w:rsidR="002D0052" w:rsidRPr="00AF6C83" w:rsidRDefault="002D0052" w:rsidP="00B50D7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67" w:type="pct"/>
            <w:tcBorders>
              <w:top w:val="single" w:sz="4" w:space="0" w:color="auto"/>
              <w:left w:val="single" w:sz="4" w:space="0" w:color="auto"/>
              <w:bottom w:val="single" w:sz="4" w:space="0" w:color="auto"/>
              <w:right w:val="single" w:sz="4" w:space="0" w:color="auto"/>
            </w:tcBorders>
            <w:vAlign w:val="center"/>
          </w:tcPr>
          <w:p w14:paraId="02EBA493" w14:textId="77777777" w:rsidR="002D0052" w:rsidRPr="00AF6C83" w:rsidRDefault="002D0052" w:rsidP="00B50D7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251545D0" w14:textId="77777777" w:rsidR="002D0052" w:rsidRPr="00AF6C83" w:rsidRDefault="002D0052" w:rsidP="00B50D7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3C240F10" w14:textId="77777777" w:rsidR="002D0052" w:rsidRPr="00AF6C83" w:rsidRDefault="002D0052" w:rsidP="00B50D7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4E62A2C4" w14:textId="77777777" w:rsidR="002D0052" w:rsidRPr="00AF6C83" w:rsidRDefault="002D0052" w:rsidP="00B50D7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390B1DC2" w14:textId="77777777" w:rsidR="002D0052" w:rsidRPr="00AF6C83" w:rsidRDefault="002D0052" w:rsidP="00B50D7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E44152" w:rsidRPr="002D0052" w14:paraId="5678433A" w14:textId="77777777" w:rsidTr="002D58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21FC5E0" w14:textId="77777777" w:rsidR="00E44152" w:rsidRPr="002D0052" w:rsidRDefault="00E44152" w:rsidP="00E44152">
            <w:pPr>
              <w:spacing w:before="0" w:line="240" w:lineRule="auto"/>
              <w:jc w:val="center"/>
              <w:rPr>
                <w:rFonts w:ascii="Open Sans" w:hAnsi="Open Sans" w:cs="Open Sans"/>
                <w:w w:val="100"/>
                <w:sz w:val="20"/>
              </w:rPr>
            </w:pPr>
            <w:r w:rsidRPr="002D0052">
              <w:rPr>
                <w:rFonts w:ascii="Open Sans" w:hAnsi="Open Sans" w:cs="Open Sans"/>
                <w:w w:val="100"/>
                <w:sz w:val="20"/>
              </w:rPr>
              <w:t>1</w:t>
            </w:r>
          </w:p>
        </w:tc>
        <w:tc>
          <w:tcPr>
            <w:tcW w:w="701" w:type="pct"/>
          </w:tcPr>
          <w:p w14:paraId="27F6FFD0" w14:textId="12FDF841" w:rsidR="00E44152" w:rsidRPr="00E44152" w:rsidRDefault="00E44152" w:rsidP="00E44152">
            <w:pPr>
              <w:spacing w:before="0" w:line="240" w:lineRule="auto"/>
              <w:jc w:val="left"/>
              <w:rPr>
                <w:rFonts w:ascii="Open Sans" w:hAnsi="Open Sans" w:cs="Open Sans"/>
                <w:w w:val="100"/>
                <w:sz w:val="20"/>
              </w:rPr>
            </w:pPr>
            <w:r w:rsidRPr="00E44152">
              <w:rPr>
                <w:rFonts w:ascii="Open Sans" w:hAnsi="Open Sans" w:cs="Open Sans"/>
                <w:sz w:val="20"/>
              </w:rPr>
              <w:t>DRIamp, biologiczny wskaźnik suchej sterylizacji</w:t>
            </w:r>
          </w:p>
        </w:tc>
        <w:tc>
          <w:tcPr>
            <w:tcW w:w="1401" w:type="pct"/>
          </w:tcPr>
          <w:p w14:paraId="49C09572" w14:textId="3AEFACD6" w:rsidR="00E44152" w:rsidRPr="00E44152" w:rsidRDefault="00E44152" w:rsidP="00E44152">
            <w:pPr>
              <w:spacing w:before="0" w:line="240" w:lineRule="auto"/>
              <w:rPr>
                <w:rFonts w:ascii="Open Sans" w:hAnsi="Open Sans" w:cs="Open Sans"/>
                <w:w w:val="100"/>
                <w:sz w:val="20"/>
              </w:rPr>
            </w:pPr>
            <w:r w:rsidRPr="00E44152">
              <w:rPr>
                <w:rFonts w:ascii="Open Sans" w:hAnsi="Open Sans" w:cs="Open Sans"/>
                <w:bCs/>
                <w:sz w:val="20"/>
              </w:rPr>
              <w:t>DRIamp, biologiczny wskaźnik suchej sterylizacji termicznej (B. atrophaeus ref # 9372, fiolka ze sporami + pożywka); (op. 50 szt.); np. Sterbios DH-50 lub równoważne</w:t>
            </w:r>
          </w:p>
        </w:tc>
        <w:tc>
          <w:tcPr>
            <w:tcW w:w="367" w:type="pct"/>
          </w:tcPr>
          <w:p w14:paraId="7C3209CE" w14:textId="2F082D41" w:rsidR="00E44152" w:rsidRPr="00E44152" w:rsidRDefault="00E44152" w:rsidP="00E44152">
            <w:pPr>
              <w:spacing w:before="0" w:line="240" w:lineRule="auto"/>
              <w:jc w:val="center"/>
              <w:rPr>
                <w:rFonts w:ascii="Open Sans" w:hAnsi="Open Sans" w:cs="Open Sans"/>
                <w:w w:val="100"/>
                <w:sz w:val="20"/>
              </w:rPr>
            </w:pPr>
            <w:r w:rsidRPr="00E44152">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F2A69" w14:textId="77777777" w:rsidR="00E44152" w:rsidRPr="002D0052" w:rsidRDefault="00E44152" w:rsidP="00E44152">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8FABA50" w14:textId="77777777" w:rsidR="00E44152" w:rsidRPr="002D0052" w:rsidRDefault="00E44152" w:rsidP="00E44152">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5CA636F" w14:textId="77777777" w:rsidR="00E44152" w:rsidRPr="002D0052" w:rsidRDefault="00E44152" w:rsidP="00E44152">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0556108" w14:textId="77777777" w:rsidR="00E44152" w:rsidRPr="002D0052" w:rsidRDefault="00E44152" w:rsidP="00E44152">
            <w:pPr>
              <w:spacing w:before="0" w:line="240" w:lineRule="auto"/>
              <w:jc w:val="center"/>
              <w:rPr>
                <w:rFonts w:ascii="Open Sans" w:hAnsi="Open Sans" w:cs="Open Sans"/>
                <w:w w:val="100"/>
                <w:sz w:val="20"/>
              </w:rPr>
            </w:pPr>
          </w:p>
        </w:tc>
      </w:tr>
      <w:tr w:rsidR="00E44152" w:rsidRPr="002D0052" w14:paraId="24664194" w14:textId="77777777" w:rsidTr="002D58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EB7E14F" w14:textId="77777777" w:rsidR="00E44152" w:rsidRPr="002D0052" w:rsidRDefault="00E44152" w:rsidP="00E44152">
            <w:pPr>
              <w:spacing w:before="0" w:line="240" w:lineRule="auto"/>
              <w:jc w:val="center"/>
              <w:rPr>
                <w:rFonts w:ascii="Open Sans" w:hAnsi="Open Sans" w:cs="Open Sans"/>
                <w:w w:val="100"/>
                <w:sz w:val="20"/>
              </w:rPr>
            </w:pPr>
            <w:r w:rsidRPr="002D0052">
              <w:rPr>
                <w:rFonts w:ascii="Open Sans" w:hAnsi="Open Sans" w:cs="Open Sans"/>
                <w:w w:val="100"/>
                <w:sz w:val="20"/>
              </w:rPr>
              <w:t>2</w:t>
            </w:r>
          </w:p>
        </w:tc>
        <w:tc>
          <w:tcPr>
            <w:tcW w:w="701" w:type="pct"/>
            <w:shd w:val="clear" w:color="auto" w:fill="auto"/>
          </w:tcPr>
          <w:p w14:paraId="4F4B7A5A" w14:textId="5433BCE7" w:rsidR="00E44152" w:rsidRPr="00E44152" w:rsidRDefault="00E44152" w:rsidP="00E44152">
            <w:pPr>
              <w:spacing w:before="0" w:line="240" w:lineRule="auto"/>
              <w:rPr>
                <w:rFonts w:ascii="Open Sans" w:hAnsi="Open Sans" w:cs="Open Sans"/>
                <w:w w:val="100"/>
                <w:sz w:val="20"/>
                <w:lang w:val="en-GB"/>
              </w:rPr>
            </w:pPr>
            <w:r w:rsidRPr="00E44152">
              <w:rPr>
                <w:rFonts w:ascii="Open Sans" w:hAnsi="Open Sans" w:cs="Open Sans"/>
                <w:sz w:val="20"/>
                <w:lang w:val="en-US"/>
              </w:rPr>
              <w:t>ProChem SSW Steam Sterilization Integrator</w:t>
            </w:r>
          </w:p>
        </w:tc>
        <w:tc>
          <w:tcPr>
            <w:tcW w:w="1401" w:type="pct"/>
          </w:tcPr>
          <w:p w14:paraId="187FC688" w14:textId="77777777" w:rsidR="00E44152" w:rsidRPr="00E44152" w:rsidRDefault="00E44152" w:rsidP="00E44152">
            <w:pPr>
              <w:spacing w:before="0" w:line="240" w:lineRule="auto"/>
              <w:rPr>
                <w:rFonts w:ascii="Open Sans" w:hAnsi="Open Sans" w:cs="Open Sans"/>
                <w:bCs/>
                <w:sz w:val="20"/>
              </w:rPr>
            </w:pPr>
            <w:r w:rsidRPr="00E44152">
              <w:rPr>
                <w:rFonts w:ascii="Open Sans" w:hAnsi="Open Sans" w:cs="Open Sans"/>
                <w:sz w:val="20"/>
                <w:lang w:val="en-US"/>
              </w:rPr>
              <w:t xml:space="preserve">ProChem SSW Steam Sterilization Integrator; op. </w:t>
            </w:r>
            <w:r w:rsidRPr="00E44152">
              <w:rPr>
                <w:rFonts w:ascii="Open Sans" w:hAnsi="Open Sans" w:cs="Open Sans"/>
                <w:sz w:val="20"/>
              </w:rPr>
              <w:t>(250) szt.</w:t>
            </w:r>
            <w:r w:rsidRPr="00E44152">
              <w:rPr>
                <w:rFonts w:ascii="Open Sans" w:hAnsi="Open Sans" w:cs="Open Sans"/>
                <w:bCs/>
                <w:sz w:val="20"/>
              </w:rPr>
              <w:t xml:space="preserve"> np. Sterbios</w:t>
            </w:r>
          </w:p>
          <w:p w14:paraId="1DA1A2B1" w14:textId="78F013D0" w:rsidR="00E44152" w:rsidRPr="00E44152" w:rsidRDefault="00E44152" w:rsidP="00E44152">
            <w:pPr>
              <w:spacing w:before="0" w:line="240" w:lineRule="auto"/>
              <w:rPr>
                <w:rFonts w:ascii="Open Sans" w:hAnsi="Open Sans" w:cs="Open Sans"/>
                <w:bCs/>
                <w:color w:val="000000"/>
                <w:w w:val="100"/>
                <w:sz w:val="20"/>
              </w:rPr>
            </w:pPr>
            <w:r w:rsidRPr="00E44152">
              <w:rPr>
                <w:rFonts w:ascii="Open Sans" w:hAnsi="Open Sans" w:cs="Open Sans"/>
                <w:sz w:val="20"/>
              </w:rPr>
              <w:t>Cl-SSW lub równoważne</w:t>
            </w:r>
          </w:p>
        </w:tc>
        <w:tc>
          <w:tcPr>
            <w:tcW w:w="367" w:type="pct"/>
          </w:tcPr>
          <w:p w14:paraId="5CEB2B87" w14:textId="672F259B" w:rsidR="00E44152" w:rsidRPr="00E44152" w:rsidRDefault="00E44152" w:rsidP="00E44152">
            <w:pPr>
              <w:spacing w:before="0" w:line="240" w:lineRule="auto"/>
              <w:jc w:val="center"/>
              <w:rPr>
                <w:rFonts w:ascii="Open Sans" w:hAnsi="Open Sans" w:cs="Open Sans"/>
                <w:w w:val="100"/>
                <w:sz w:val="20"/>
              </w:rPr>
            </w:pPr>
            <w:r w:rsidRPr="00E44152">
              <w:rPr>
                <w:rFonts w:ascii="Open Sans" w:hAnsi="Open Sans" w:cs="Open Sans"/>
                <w:sz w:val="20"/>
              </w:rPr>
              <w:t>3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1C1F8" w14:textId="77777777" w:rsidR="00E44152" w:rsidRPr="002D0052" w:rsidRDefault="00E44152" w:rsidP="00E44152">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9AB1E77" w14:textId="77777777" w:rsidR="00E44152" w:rsidRPr="002D0052" w:rsidRDefault="00E44152" w:rsidP="00E44152">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4BC66C5" w14:textId="77777777" w:rsidR="00E44152" w:rsidRPr="002D0052" w:rsidRDefault="00E44152" w:rsidP="00E44152">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ABF3522" w14:textId="77777777" w:rsidR="00E44152" w:rsidRPr="002D0052" w:rsidRDefault="00E44152" w:rsidP="00E44152">
            <w:pPr>
              <w:spacing w:before="0" w:line="240" w:lineRule="auto"/>
              <w:jc w:val="center"/>
              <w:rPr>
                <w:rFonts w:ascii="Open Sans" w:hAnsi="Open Sans" w:cs="Open Sans"/>
                <w:w w:val="100"/>
                <w:sz w:val="20"/>
              </w:rPr>
            </w:pPr>
          </w:p>
        </w:tc>
      </w:tr>
      <w:tr w:rsidR="002D0052" w:rsidRPr="00FA4746" w14:paraId="351E3E27" w14:textId="77777777" w:rsidTr="00B50D73">
        <w:trPr>
          <w:trHeight w:val="568"/>
        </w:trPr>
        <w:tc>
          <w:tcPr>
            <w:tcW w:w="4470" w:type="pct"/>
            <w:gridSpan w:val="7"/>
            <w:vAlign w:val="center"/>
          </w:tcPr>
          <w:p w14:paraId="6B315910" w14:textId="77777777" w:rsidR="002D0052" w:rsidRPr="00FA4746" w:rsidRDefault="002D0052" w:rsidP="00B50D73">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5F32A62F" w14:textId="77777777" w:rsidR="002D0052" w:rsidRPr="00FA4746" w:rsidRDefault="002D0052" w:rsidP="00B50D73">
            <w:pPr>
              <w:spacing w:before="0" w:line="240" w:lineRule="auto"/>
              <w:jc w:val="right"/>
              <w:rPr>
                <w:rFonts w:ascii="Open Sans" w:hAnsi="Open Sans" w:cs="Open Sans"/>
                <w:w w:val="100"/>
                <w:sz w:val="20"/>
              </w:rPr>
            </w:pPr>
          </w:p>
        </w:tc>
      </w:tr>
    </w:tbl>
    <w:p w14:paraId="39F69A0D" w14:textId="77777777" w:rsidR="00785F2B" w:rsidRDefault="00785F2B" w:rsidP="00785F2B">
      <w:pPr>
        <w:rPr>
          <w:rFonts w:ascii="Open Sans" w:hAnsi="Open Sans" w:cs="Open Sans"/>
          <w:b/>
          <w:w w:val="100"/>
          <w:sz w:val="20"/>
          <w:u w:val="single"/>
        </w:rPr>
      </w:pPr>
    </w:p>
    <w:p w14:paraId="337F3657" w14:textId="77777777" w:rsidR="002D0052" w:rsidRPr="002D0052" w:rsidRDefault="002D0052" w:rsidP="002D0052">
      <w:pPr>
        <w:rPr>
          <w:rFonts w:ascii="Open Sans" w:hAnsi="Open Sans" w:cs="Open Sans"/>
          <w:w w:val="100"/>
          <w:sz w:val="20"/>
          <w:szCs w:val="18"/>
        </w:rPr>
      </w:pPr>
      <w:r w:rsidRPr="002D0052">
        <w:rPr>
          <w:rFonts w:ascii="Open Sans" w:hAnsi="Open Sans" w:cs="Open Sans"/>
          <w:w w:val="100"/>
          <w:sz w:val="20"/>
          <w:szCs w:val="18"/>
        </w:rPr>
        <w:t xml:space="preserve">Uwagi: </w:t>
      </w:r>
    </w:p>
    <w:p w14:paraId="70EF8BEB" w14:textId="77777777" w:rsidR="00E44152" w:rsidRPr="00E44152" w:rsidRDefault="00E44152" w:rsidP="00E44152">
      <w:pPr>
        <w:rPr>
          <w:rFonts w:ascii="Open Sans" w:hAnsi="Open Sans" w:cs="Open Sans"/>
          <w:w w:val="100"/>
          <w:sz w:val="20"/>
          <w:szCs w:val="18"/>
        </w:rPr>
      </w:pPr>
      <w:r w:rsidRPr="00E44152">
        <w:rPr>
          <w:rFonts w:ascii="Open Sans" w:hAnsi="Open Sans" w:cs="Open Sans"/>
          <w:w w:val="100"/>
          <w:sz w:val="20"/>
          <w:szCs w:val="18"/>
        </w:rPr>
        <w:t xml:space="preserve">Data ważności min. 18 miesięcy od daty dostawy. </w:t>
      </w:r>
    </w:p>
    <w:p w14:paraId="44731A21" w14:textId="2A25DEC3" w:rsidR="002D0052" w:rsidRPr="002D0052" w:rsidRDefault="00E44152" w:rsidP="00E44152">
      <w:pPr>
        <w:rPr>
          <w:rFonts w:ascii="Open Sans" w:hAnsi="Open Sans" w:cs="Open Sans"/>
          <w:w w:val="100"/>
          <w:sz w:val="20"/>
          <w:szCs w:val="18"/>
        </w:rPr>
      </w:pPr>
      <w:r w:rsidRPr="00E44152">
        <w:rPr>
          <w:rFonts w:ascii="Open Sans" w:hAnsi="Open Sans" w:cs="Open Sans"/>
          <w:w w:val="100"/>
          <w:sz w:val="20"/>
          <w:szCs w:val="18"/>
        </w:rPr>
        <w:t>Realizacja w ciągu 30 dni od daty podpisania umowy.</w:t>
      </w:r>
      <w:r w:rsidRPr="00E44152">
        <w:rPr>
          <w:rFonts w:ascii="Open Sans" w:hAnsi="Open Sans" w:cs="Open Sans"/>
          <w:b/>
          <w:w w:val="100"/>
          <w:sz w:val="20"/>
          <w:szCs w:val="18"/>
        </w:rPr>
        <w:t xml:space="preserve"> Realizacja</w:t>
      </w:r>
      <w:r w:rsidRPr="00E44152">
        <w:rPr>
          <w:rFonts w:ascii="Open Sans" w:hAnsi="Open Sans" w:cs="Open Sans"/>
          <w:w w:val="100"/>
          <w:sz w:val="20"/>
          <w:szCs w:val="18"/>
        </w:rPr>
        <w:t xml:space="preserve"> </w:t>
      </w:r>
      <w:r w:rsidRPr="00E44152">
        <w:rPr>
          <w:rFonts w:ascii="Open Sans" w:hAnsi="Open Sans" w:cs="Open Sans"/>
          <w:b/>
          <w:bCs/>
          <w:w w:val="100"/>
          <w:sz w:val="20"/>
          <w:szCs w:val="18"/>
        </w:rPr>
        <w:t>zgodnie z załączonym rozdzielnikiem</w:t>
      </w:r>
      <w:r w:rsidR="002D0052" w:rsidRPr="002D0052">
        <w:rPr>
          <w:rFonts w:ascii="Open Sans" w:hAnsi="Open Sans" w:cs="Open Sans"/>
          <w:w w:val="100"/>
          <w:sz w:val="20"/>
          <w:szCs w:val="18"/>
        </w:rPr>
        <w:t>.</w:t>
      </w:r>
    </w:p>
    <w:p w14:paraId="47F76CE2" w14:textId="4CC290D0" w:rsidR="00D27689" w:rsidRDefault="00D27689" w:rsidP="00D27689">
      <w:pPr>
        <w:rPr>
          <w:rFonts w:ascii="Open Sans" w:hAnsi="Open Sans" w:cs="Open Sans"/>
          <w:b/>
          <w:w w:val="100"/>
          <w:sz w:val="20"/>
          <w:u w:val="single"/>
        </w:rPr>
      </w:pPr>
    </w:p>
    <w:p w14:paraId="2D8953CF" w14:textId="765E58E0" w:rsidR="00744EBB" w:rsidRDefault="00744EBB" w:rsidP="000D1170">
      <w:pPr>
        <w:rPr>
          <w:rFonts w:ascii="Open Sans" w:hAnsi="Open Sans" w:cs="Open Sans"/>
          <w:w w:val="100"/>
          <w:sz w:val="20"/>
        </w:rPr>
      </w:pPr>
    </w:p>
    <w:p w14:paraId="1C84781F" w14:textId="77777777" w:rsidR="00744EBB" w:rsidRDefault="00744EBB">
      <w:pPr>
        <w:autoSpaceDE/>
        <w:autoSpaceDN/>
        <w:spacing w:before="0" w:line="240" w:lineRule="auto"/>
        <w:jc w:val="left"/>
        <w:rPr>
          <w:rFonts w:ascii="Open Sans" w:hAnsi="Open Sans" w:cs="Open Sans"/>
          <w:w w:val="100"/>
          <w:sz w:val="20"/>
        </w:rPr>
      </w:pPr>
      <w:r>
        <w:rPr>
          <w:rFonts w:ascii="Open Sans" w:hAnsi="Open Sans" w:cs="Open Sans"/>
          <w:w w:val="100"/>
          <w:sz w:val="20"/>
        </w:rPr>
        <w:br w:type="page"/>
      </w:r>
    </w:p>
    <w:p w14:paraId="7E5DFF34" w14:textId="56A9B3CB" w:rsidR="00744EBB" w:rsidRDefault="00744EBB" w:rsidP="00744EBB">
      <w:pPr>
        <w:rPr>
          <w:rFonts w:ascii="Open Sans" w:hAnsi="Open Sans" w:cs="Open Sans"/>
          <w:b/>
          <w:w w:val="100"/>
          <w:sz w:val="20"/>
          <w:u w:val="single"/>
        </w:rPr>
      </w:pPr>
      <w:r>
        <w:rPr>
          <w:rFonts w:ascii="Open Sans" w:hAnsi="Open Sans" w:cs="Open Sans"/>
          <w:b/>
          <w:w w:val="100"/>
          <w:sz w:val="20"/>
          <w:u w:val="single"/>
        </w:rPr>
        <w:lastRenderedPageBreak/>
        <w:t>Część 71</w:t>
      </w:r>
      <w:r w:rsidRPr="00744EBB">
        <w:rPr>
          <w:rFonts w:ascii="Open Sans" w:hAnsi="Open Sans" w:cs="Open Sans"/>
          <w:b/>
          <w:w w:val="100"/>
          <w:sz w:val="20"/>
          <w:u w:val="single"/>
        </w:rPr>
        <w:t xml:space="preserve"> </w:t>
      </w:r>
      <w:r w:rsidR="00E44152" w:rsidRPr="00E44152">
        <w:rPr>
          <w:rFonts w:ascii="Open Sans" w:hAnsi="Open Sans" w:cs="Open Sans"/>
          <w:b/>
          <w:w w:val="100"/>
          <w:sz w:val="20"/>
          <w:u w:val="single"/>
        </w:rPr>
        <w:t>Wymazówki</w:t>
      </w:r>
    </w:p>
    <w:p w14:paraId="428BA999" w14:textId="789E44E6" w:rsidR="00744EBB" w:rsidRDefault="00744EBB" w:rsidP="000D1170">
      <w:pPr>
        <w:rPr>
          <w:rFonts w:ascii="Open Sans" w:hAnsi="Open Sans" w:cs="Open Sans"/>
          <w:w w:val="1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973"/>
        <w:gridCol w:w="5103"/>
        <w:gridCol w:w="1415"/>
        <w:gridCol w:w="4823"/>
        <w:gridCol w:w="2129"/>
        <w:gridCol w:w="850"/>
        <w:gridCol w:w="2252"/>
      </w:tblGrid>
      <w:tr w:rsidR="00744EBB" w:rsidRPr="00B50D73" w14:paraId="4947278B" w14:textId="77777777" w:rsidTr="00B50D73">
        <w:trPr>
          <w:trHeight w:val="450"/>
        </w:trPr>
        <w:tc>
          <w:tcPr>
            <w:tcW w:w="165" w:type="pct"/>
            <w:tcBorders>
              <w:bottom w:val="single" w:sz="4" w:space="0" w:color="auto"/>
            </w:tcBorders>
            <w:shd w:val="clear" w:color="auto" w:fill="E0E0E0"/>
            <w:vAlign w:val="center"/>
            <w:hideMark/>
          </w:tcPr>
          <w:p w14:paraId="2FB38DEF" w14:textId="77777777" w:rsidR="00744EBB" w:rsidRPr="00B50D73" w:rsidRDefault="00744EBB" w:rsidP="00B50D73">
            <w:pPr>
              <w:spacing w:before="0" w:line="240" w:lineRule="auto"/>
              <w:jc w:val="center"/>
              <w:rPr>
                <w:rFonts w:ascii="Open Sans" w:hAnsi="Open Sans" w:cs="Open Sans"/>
                <w:b/>
                <w:w w:val="100"/>
                <w:sz w:val="20"/>
              </w:rPr>
            </w:pPr>
            <w:r w:rsidRPr="00B50D73">
              <w:rPr>
                <w:rFonts w:ascii="Open Sans" w:hAnsi="Open Sans" w:cs="Open Sans"/>
                <w:b/>
                <w:w w:val="100"/>
                <w:sz w:val="20"/>
              </w:rPr>
              <w:t>Lp.</w:t>
            </w:r>
          </w:p>
        </w:tc>
        <w:tc>
          <w:tcPr>
            <w:tcW w:w="935" w:type="pct"/>
            <w:tcBorders>
              <w:bottom w:val="single" w:sz="4" w:space="0" w:color="auto"/>
            </w:tcBorders>
            <w:shd w:val="clear" w:color="auto" w:fill="E0E0E0"/>
            <w:vAlign w:val="center"/>
            <w:hideMark/>
          </w:tcPr>
          <w:p w14:paraId="1658E76A" w14:textId="77777777" w:rsidR="00744EBB" w:rsidRPr="00B50D73" w:rsidRDefault="00744EBB" w:rsidP="00B50D73">
            <w:pPr>
              <w:spacing w:before="0" w:line="240" w:lineRule="auto"/>
              <w:jc w:val="center"/>
              <w:rPr>
                <w:rFonts w:ascii="Open Sans" w:hAnsi="Open Sans" w:cs="Open Sans"/>
                <w:b/>
                <w:w w:val="100"/>
                <w:sz w:val="20"/>
              </w:rPr>
            </w:pPr>
            <w:r w:rsidRPr="00B50D73">
              <w:rPr>
                <w:rFonts w:ascii="Open Sans" w:hAnsi="Open Sans" w:cs="Open Sans"/>
                <w:b/>
                <w:w w:val="100"/>
                <w:sz w:val="20"/>
              </w:rPr>
              <w:t>Nazwa</w:t>
            </w:r>
          </w:p>
        </w:tc>
        <w:tc>
          <w:tcPr>
            <w:tcW w:w="1201" w:type="pct"/>
            <w:tcBorders>
              <w:bottom w:val="single" w:sz="4" w:space="0" w:color="auto"/>
            </w:tcBorders>
            <w:shd w:val="clear" w:color="auto" w:fill="E0E0E0"/>
            <w:vAlign w:val="center"/>
            <w:hideMark/>
          </w:tcPr>
          <w:p w14:paraId="6BB27BF6" w14:textId="77777777" w:rsidR="00744EBB" w:rsidRPr="00B50D73" w:rsidRDefault="00744EBB" w:rsidP="00B50D73">
            <w:pPr>
              <w:spacing w:before="0" w:line="240" w:lineRule="auto"/>
              <w:jc w:val="center"/>
              <w:rPr>
                <w:rFonts w:ascii="Open Sans" w:hAnsi="Open Sans" w:cs="Open Sans"/>
                <w:b/>
                <w:w w:val="100"/>
                <w:sz w:val="20"/>
              </w:rPr>
            </w:pPr>
            <w:r w:rsidRPr="00B50D73">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394A7DE2" w14:textId="77777777" w:rsidR="00744EBB" w:rsidRPr="00B50D73" w:rsidRDefault="00744EBB" w:rsidP="00B50D73">
            <w:pPr>
              <w:spacing w:before="0" w:line="240" w:lineRule="auto"/>
              <w:jc w:val="center"/>
              <w:rPr>
                <w:rFonts w:ascii="Open Sans" w:hAnsi="Open Sans" w:cs="Open Sans"/>
                <w:b/>
                <w:w w:val="100"/>
                <w:sz w:val="20"/>
              </w:rPr>
            </w:pPr>
            <w:r w:rsidRPr="00B50D73">
              <w:rPr>
                <w:rFonts w:ascii="Open Sans" w:hAnsi="Open Sans" w:cs="Open Sans"/>
                <w:b/>
                <w:w w:val="100"/>
                <w:sz w:val="20"/>
              </w:rPr>
              <w:t xml:space="preserve">Ilość       </w:t>
            </w:r>
            <w:r w:rsidRPr="00B50D73">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79CC2821" w14:textId="77777777" w:rsidR="00744EBB" w:rsidRPr="00B50D73" w:rsidRDefault="00744EBB" w:rsidP="00B50D73">
            <w:pPr>
              <w:spacing w:before="0" w:line="240" w:lineRule="auto"/>
              <w:jc w:val="center"/>
              <w:rPr>
                <w:rFonts w:ascii="Open Sans" w:hAnsi="Open Sans" w:cs="Open Sans"/>
                <w:b/>
                <w:w w:val="100"/>
                <w:sz w:val="20"/>
              </w:rPr>
            </w:pPr>
            <w:r w:rsidRPr="00B50D73">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282C82CF" w14:textId="77777777" w:rsidR="00744EBB" w:rsidRPr="00B50D73" w:rsidRDefault="00744EBB" w:rsidP="00B50D73">
            <w:pPr>
              <w:spacing w:before="0" w:line="240" w:lineRule="auto"/>
              <w:jc w:val="center"/>
              <w:rPr>
                <w:rFonts w:ascii="Open Sans" w:hAnsi="Open Sans" w:cs="Open Sans"/>
                <w:b/>
                <w:w w:val="100"/>
                <w:sz w:val="20"/>
              </w:rPr>
            </w:pPr>
            <w:r w:rsidRPr="00B50D73">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4EA30CC0" w14:textId="77777777" w:rsidR="00744EBB" w:rsidRPr="00B50D73" w:rsidRDefault="00744EBB" w:rsidP="00B50D73">
            <w:pPr>
              <w:spacing w:before="0" w:line="240" w:lineRule="auto"/>
              <w:jc w:val="center"/>
              <w:rPr>
                <w:rFonts w:ascii="Open Sans" w:hAnsi="Open Sans" w:cs="Open Sans"/>
                <w:b/>
                <w:w w:val="100"/>
                <w:sz w:val="20"/>
              </w:rPr>
            </w:pPr>
            <w:r w:rsidRPr="00B50D73">
              <w:rPr>
                <w:rFonts w:ascii="Open Sans" w:hAnsi="Open Sans" w:cs="Open Sans"/>
                <w:b/>
                <w:w w:val="100"/>
                <w:sz w:val="20"/>
              </w:rPr>
              <w:t>VAT %</w:t>
            </w:r>
          </w:p>
        </w:tc>
        <w:tc>
          <w:tcPr>
            <w:tcW w:w="530" w:type="pct"/>
            <w:tcBorders>
              <w:bottom w:val="single" w:sz="4" w:space="0" w:color="auto"/>
            </w:tcBorders>
            <w:shd w:val="clear" w:color="auto" w:fill="E0E0E0"/>
            <w:vAlign w:val="center"/>
          </w:tcPr>
          <w:p w14:paraId="602CFB83" w14:textId="77777777" w:rsidR="00744EBB" w:rsidRPr="00B50D73" w:rsidRDefault="00744EBB" w:rsidP="00B50D73">
            <w:pPr>
              <w:spacing w:before="0" w:line="240" w:lineRule="auto"/>
              <w:jc w:val="center"/>
              <w:rPr>
                <w:rFonts w:ascii="Open Sans" w:hAnsi="Open Sans" w:cs="Open Sans"/>
                <w:b/>
                <w:w w:val="100"/>
                <w:sz w:val="20"/>
              </w:rPr>
            </w:pPr>
            <w:r w:rsidRPr="00B50D73">
              <w:rPr>
                <w:rFonts w:ascii="Open Sans" w:hAnsi="Open Sans" w:cs="Open Sans"/>
                <w:b/>
                <w:w w:val="100"/>
                <w:sz w:val="20"/>
              </w:rPr>
              <w:t xml:space="preserve">Wartość brutto </w:t>
            </w:r>
          </w:p>
          <w:p w14:paraId="38B9C1A8" w14:textId="77777777" w:rsidR="00744EBB" w:rsidRPr="00B50D73" w:rsidRDefault="00744EBB" w:rsidP="00B50D73">
            <w:pPr>
              <w:spacing w:before="0" w:line="240" w:lineRule="auto"/>
              <w:jc w:val="center"/>
              <w:rPr>
                <w:rFonts w:ascii="Open Sans" w:hAnsi="Open Sans" w:cs="Open Sans"/>
                <w:b/>
                <w:w w:val="100"/>
                <w:sz w:val="20"/>
              </w:rPr>
            </w:pPr>
            <w:r w:rsidRPr="00B50D73">
              <w:rPr>
                <w:rFonts w:ascii="Open Sans" w:hAnsi="Open Sans" w:cs="Open Sans"/>
                <w:w w:val="100"/>
                <w:sz w:val="20"/>
              </w:rPr>
              <w:t>(Kol. 4 x kol.6)</w:t>
            </w:r>
          </w:p>
        </w:tc>
      </w:tr>
      <w:tr w:rsidR="00744EBB" w:rsidRPr="00B50D73" w14:paraId="290E63DC" w14:textId="77777777" w:rsidTr="00B50D73">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49C4CD59" w14:textId="77777777" w:rsidR="00744EBB" w:rsidRPr="00B50D73" w:rsidRDefault="00744EBB" w:rsidP="00B50D73">
            <w:pPr>
              <w:spacing w:before="0" w:line="240" w:lineRule="auto"/>
              <w:jc w:val="center"/>
              <w:rPr>
                <w:rFonts w:ascii="Open Sans" w:hAnsi="Open Sans" w:cs="Open Sans"/>
                <w:w w:val="100"/>
                <w:sz w:val="16"/>
                <w:szCs w:val="16"/>
              </w:rPr>
            </w:pPr>
            <w:r w:rsidRPr="00B50D73">
              <w:rPr>
                <w:rFonts w:ascii="Open Sans" w:hAnsi="Open Sans" w:cs="Open Sans"/>
                <w:w w:val="100"/>
                <w:sz w:val="16"/>
                <w:szCs w:val="16"/>
              </w:rPr>
              <w:t>1</w:t>
            </w:r>
          </w:p>
        </w:tc>
        <w:tc>
          <w:tcPr>
            <w:tcW w:w="935" w:type="pct"/>
            <w:tcBorders>
              <w:top w:val="single" w:sz="4" w:space="0" w:color="auto"/>
              <w:left w:val="single" w:sz="4" w:space="0" w:color="auto"/>
              <w:bottom w:val="single" w:sz="4" w:space="0" w:color="auto"/>
              <w:right w:val="single" w:sz="4" w:space="0" w:color="auto"/>
            </w:tcBorders>
            <w:vAlign w:val="center"/>
          </w:tcPr>
          <w:p w14:paraId="1E069E9C" w14:textId="77777777" w:rsidR="00744EBB" w:rsidRPr="00B50D73" w:rsidRDefault="00744EBB" w:rsidP="00B50D73">
            <w:pPr>
              <w:spacing w:before="0" w:line="240" w:lineRule="auto"/>
              <w:jc w:val="center"/>
              <w:rPr>
                <w:rFonts w:ascii="Open Sans" w:hAnsi="Open Sans" w:cs="Open Sans"/>
                <w:w w:val="100"/>
                <w:sz w:val="16"/>
                <w:szCs w:val="16"/>
              </w:rPr>
            </w:pPr>
            <w:r w:rsidRPr="00B50D73">
              <w:rPr>
                <w:rFonts w:ascii="Open Sans" w:hAnsi="Open Sans" w:cs="Open Sans"/>
                <w:w w:val="100"/>
                <w:sz w:val="16"/>
                <w:szCs w:val="16"/>
              </w:rPr>
              <w:t>2</w:t>
            </w:r>
          </w:p>
        </w:tc>
        <w:tc>
          <w:tcPr>
            <w:tcW w:w="1201" w:type="pct"/>
            <w:tcBorders>
              <w:top w:val="single" w:sz="4" w:space="0" w:color="auto"/>
              <w:left w:val="single" w:sz="4" w:space="0" w:color="auto"/>
              <w:bottom w:val="single" w:sz="4" w:space="0" w:color="auto"/>
              <w:right w:val="single" w:sz="4" w:space="0" w:color="auto"/>
            </w:tcBorders>
            <w:vAlign w:val="center"/>
          </w:tcPr>
          <w:p w14:paraId="7EFF80E3" w14:textId="77777777" w:rsidR="00744EBB" w:rsidRPr="00B50D73" w:rsidRDefault="00744EBB" w:rsidP="00B50D73">
            <w:pPr>
              <w:spacing w:before="0" w:line="240" w:lineRule="auto"/>
              <w:jc w:val="center"/>
              <w:rPr>
                <w:rFonts w:ascii="Open Sans" w:hAnsi="Open Sans" w:cs="Open Sans"/>
                <w:w w:val="100"/>
                <w:sz w:val="16"/>
                <w:szCs w:val="16"/>
              </w:rPr>
            </w:pPr>
            <w:r w:rsidRPr="00B50D7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2B0089D7" w14:textId="77777777" w:rsidR="00744EBB" w:rsidRPr="00B50D73" w:rsidRDefault="00744EBB" w:rsidP="00B50D73">
            <w:pPr>
              <w:spacing w:before="0" w:line="240" w:lineRule="auto"/>
              <w:jc w:val="center"/>
              <w:rPr>
                <w:rFonts w:ascii="Open Sans" w:hAnsi="Open Sans" w:cs="Open Sans"/>
                <w:w w:val="100"/>
                <w:sz w:val="16"/>
                <w:szCs w:val="16"/>
              </w:rPr>
            </w:pPr>
            <w:r w:rsidRPr="00B50D7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4EB4BCDE" w14:textId="77777777" w:rsidR="00744EBB" w:rsidRPr="00B50D73" w:rsidRDefault="00744EBB" w:rsidP="00B50D73">
            <w:pPr>
              <w:spacing w:before="0" w:line="240" w:lineRule="auto"/>
              <w:jc w:val="center"/>
              <w:rPr>
                <w:rFonts w:ascii="Open Sans" w:hAnsi="Open Sans" w:cs="Open Sans"/>
                <w:w w:val="100"/>
                <w:sz w:val="16"/>
                <w:szCs w:val="16"/>
              </w:rPr>
            </w:pPr>
            <w:r w:rsidRPr="00B50D7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06BE8098" w14:textId="77777777" w:rsidR="00744EBB" w:rsidRPr="00B50D73" w:rsidRDefault="00744EBB" w:rsidP="00B50D73">
            <w:pPr>
              <w:spacing w:before="0" w:line="240" w:lineRule="auto"/>
              <w:jc w:val="center"/>
              <w:rPr>
                <w:rFonts w:ascii="Open Sans" w:hAnsi="Open Sans" w:cs="Open Sans"/>
                <w:w w:val="100"/>
                <w:sz w:val="16"/>
                <w:szCs w:val="16"/>
              </w:rPr>
            </w:pPr>
            <w:r w:rsidRPr="00B50D7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555808EE" w14:textId="77777777" w:rsidR="00744EBB" w:rsidRPr="00B50D73" w:rsidRDefault="00744EBB" w:rsidP="00B50D73">
            <w:pPr>
              <w:spacing w:before="0" w:line="240" w:lineRule="auto"/>
              <w:jc w:val="center"/>
              <w:rPr>
                <w:rFonts w:ascii="Open Sans" w:hAnsi="Open Sans" w:cs="Open Sans"/>
                <w:w w:val="100"/>
                <w:sz w:val="16"/>
                <w:szCs w:val="16"/>
              </w:rPr>
            </w:pPr>
            <w:r w:rsidRPr="00B50D7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2D5B77C4" w14:textId="77777777" w:rsidR="00744EBB" w:rsidRPr="00B50D73" w:rsidRDefault="00744EBB" w:rsidP="00B50D73">
            <w:pPr>
              <w:spacing w:before="0" w:line="240" w:lineRule="auto"/>
              <w:jc w:val="center"/>
              <w:rPr>
                <w:rFonts w:ascii="Open Sans" w:hAnsi="Open Sans" w:cs="Open Sans"/>
                <w:w w:val="100"/>
                <w:sz w:val="16"/>
                <w:szCs w:val="16"/>
              </w:rPr>
            </w:pPr>
            <w:r w:rsidRPr="00B50D73">
              <w:rPr>
                <w:rFonts w:ascii="Open Sans" w:hAnsi="Open Sans" w:cs="Open Sans"/>
                <w:w w:val="100"/>
                <w:sz w:val="16"/>
                <w:szCs w:val="16"/>
              </w:rPr>
              <w:t>8</w:t>
            </w:r>
          </w:p>
        </w:tc>
      </w:tr>
      <w:tr w:rsidR="00E44152" w:rsidRPr="00B50D73" w14:paraId="0BF09FC4" w14:textId="77777777" w:rsidTr="00E4415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819B79B" w14:textId="77777777" w:rsidR="00E44152" w:rsidRPr="00B50D73" w:rsidRDefault="00E44152" w:rsidP="00E44152">
            <w:pPr>
              <w:spacing w:before="0" w:line="240" w:lineRule="auto"/>
              <w:jc w:val="center"/>
              <w:rPr>
                <w:rFonts w:ascii="Open Sans" w:hAnsi="Open Sans" w:cs="Open Sans"/>
                <w:w w:val="100"/>
                <w:sz w:val="20"/>
              </w:rPr>
            </w:pPr>
            <w:r w:rsidRPr="00B50D73">
              <w:rPr>
                <w:rFonts w:ascii="Open Sans" w:hAnsi="Open Sans" w:cs="Open Sans"/>
                <w:w w:val="100"/>
                <w:sz w:val="20"/>
              </w:rPr>
              <w:t>1</w:t>
            </w:r>
          </w:p>
        </w:tc>
        <w:tc>
          <w:tcPr>
            <w:tcW w:w="935" w:type="pct"/>
          </w:tcPr>
          <w:p w14:paraId="7DA57020" w14:textId="2340E4A5" w:rsidR="00E44152" w:rsidRPr="00E44152" w:rsidRDefault="00E44152" w:rsidP="00E44152">
            <w:pPr>
              <w:spacing w:before="0" w:line="240" w:lineRule="auto"/>
              <w:jc w:val="left"/>
              <w:rPr>
                <w:rFonts w:ascii="Open Sans" w:hAnsi="Open Sans" w:cs="Open Sans"/>
                <w:w w:val="100"/>
                <w:sz w:val="20"/>
              </w:rPr>
            </w:pPr>
            <w:r w:rsidRPr="00E44152">
              <w:rPr>
                <w:rFonts w:ascii="Open Sans" w:hAnsi="Open Sans" w:cs="Open Sans"/>
                <w:sz w:val="20"/>
              </w:rPr>
              <w:t>Calibration Control Kit</w:t>
            </w:r>
          </w:p>
        </w:tc>
        <w:tc>
          <w:tcPr>
            <w:tcW w:w="1201" w:type="pct"/>
          </w:tcPr>
          <w:p w14:paraId="4ECB6C04" w14:textId="38B47156" w:rsidR="00E44152" w:rsidRPr="00E44152" w:rsidRDefault="00E44152" w:rsidP="00E44152">
            <w:pPr>
              <w:spacing w:before="0" w:line="240" w:lineRule="auto"/>
              <w:rPr>
                <w:rFonts w:ascii="Open Sans" w:hAnsi="Open Sans" w:cs="Open Sans"/>
                <w:w w:val="100"/>
                <w:sz w:val="20"/>
              </w:rPr>
            </w:pPr>
            <w:r w:rsidRPr="00E44152">
              <w:rPr>
                <w:rFonts w:ascii="Open Sans" w:hAnsi="Open Sans" w:cs="Open Sans"/>
                <w:sz w:val="20"/>
              </w:rPr>
              <w:t>Hygiena nr kat. PCD4000</w:t>
            </w:r>
          </w:p>
        </w:tc>
        <w:tc>
          <w:tcPr>
            <w:tcW w:w="333" w:type="pct"/>
          </w:tcPr>
          <w:p w14:paraId="6CFBC0F9" w14:textId="509A246C" w:rsidR="00E44152" w:rsidRPr="00E44152" w:rsidRDefault="00E44152" w:rsidP="00E44152">
            <w:pPr>
              <w:spacing w:before="0" w:line="240" w:lineRule="auto"/>
              <w:jc w:val="center"/>
              <w:rPr>
                <w:rFonts w:ascii="Open Sans" w:hAnsi="Open Sans" w:cs="Open Sans"/>
                <w:w w:val="100"/>
                <w:sz w:val="20"/>
              </w:rPr>
            </w:pPr>
            <w:r w:rsidRPr="00E44152">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11270366" w14:textId="77777777" w:rsidR="00E44152" w:rsidRPr="00B50D73" w:rsidRDefault="00E44152" w:rsidP="00E44152">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0BA2C1C" w14:textId="77777777" w:rsidR="00E44152" w:rsidRPr="00B50D73" w:rsidRDefault="00E44152" w:rsidP="00E44152">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13AEFA9" w14:textId="77777777" w:rsidR="00E44152" w:rsidRPr="00B50D73" w:rsidRDefault="00E44152" w:rsidP="00E44152">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D08F6CA" w14:textId="77777777" w:rsidR="00E44152" w:rsidRPr="00B50D73" w:rsidRDefault="00E44152" w:rsidP="00E44152">
            <w:pPr>
              <w:spacing w:before="0" w:line="240" w:lineRule="auto"/>
              <w:jc w:val="center"/>
              <w:rPr>
                <w:rFonts w:ascii="Open Sans" w:hAnsi="Open Sans" w:cs="Open Sans"/>
                <w:w w:val="100"/>
                <w:sz w:val="20"/>
              </w:rPr>
            </w:pPr>
          </w:p>
        </w:tc>
      </w:tr>
      <w:tr w:rsidR="00E44152" w:rsidRPr="00B50D73" w14:paraId="39745C9B" w14:textId="77777777" w:rsidTr="00E4415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92DE9C3" w14:textId="77777777" w:rsidR="00E44152" w:rsidRPr="00B50D73" w:rsidRDefault="00E44152" w:rsidP="00E44152">
            <w:pPr>
              <w:spacing w:before="0" w:line="240" w:lineRule="auto"/>
              <w:jc w:val="center"/>
              <w:rPr>
                <w:rFonts w:ascii="Open Sans" w:hAnsi="Open Sans" w:cs="Open Sans"/>
                <w:w w:val="100"/>
                <w:sz w:val="20"/>
              </w:rPr>
            </w:pPr>
            <w:r w:rsidRPr="00B50D73">
              <w:rPr>
                <w:rFonts w:ascii="Open Sans" w:hAnsi="Open Sans" w:cs="Open Sans"/>
                <w:w w:val="100"/>
                <w:sz w:val="20"/>
              </w:rPr>
              <w:t>2</w:t>
            </w:r>
          </w:p>
        </w:tc>
        <w:tc>
          <w:tcPr>
            <w:tcW w:w="935" w:type="pct"/>
          </w:tcPr>
          <w:p w14:paraId="616DA339" w14:textId="36D9A493" w:rsidR="00E44152" w:rsidRPr="00E44152" w:rsidRDefault="00E44152" w:rsidP="00E44152">
            <w:pPr>
              <w:spacing w:before="0" w:line="240" w:lineRule="auto"/>
              <w:rPr>
                <w:rFonts w:ascii="Open Sans" w:hAnsi="Open Sans" w:cs="Open Sans"/>
                <w:w w:val="100"/>
                <w:sz w:val="20"/>
                <w:lang w:val="en-GB"/>
              </w:rPr>
            </w:pPr>
            <w:r w:rsidRPr="00E44152">
              <w:rPr>
                <w:rFonts w:ascii="Open Sans" w:hAnsi="Open Sans" w:cs="Open Sans"/>
                <w:sz w:val="20"/>
              </w:rPr>
              <w:t>Wymazówka Ultrasnap™</w:t>
            </w:r>
          </w:p>
        </w:tc>
        <w:tc>
          <w:tcPr>
            <w:tcW w:w="1201" w:type="pct"/>
          </w:tcPr>
          <w:p w14:paraId="461BA330" w14:textId="3C65FC7E" w:rsidR="00E44152" w:rsidRPr="00E44152" w:rsidRDefault="00E44152" w:rsidP="00E44152">
            <w:pPr>
              <w:spacing w:before="0" w:line="240" w:lineRule="auto"/>
              <w:rPr>
                <w:rFonts w:ascii="Open Sans" w:hAnsi="Open Sans" w:cs="Open Sans"/>
                <w:bCs/>
                <w:color w:val="000000"/>
                <w:w w:val="100"/>
                <w:sz w:val="20"/>
              </w:rPr>
            </w:pPr>
            <w:r w:rsidRPr="00E44152">
              <w:rPr>
                <w:rFonts w:ascii="Open Sans" w:hAnsi="Open Sans" w:cs="Open Sans"/>
                <w:sz w:val="20"/>
              </w:rPr>
              <w:t>Hygiena nr kat. US2020</w:t>
            </w:r>
          </w:p>
        </w:tc>
        <w:tc>
          <w:tcPr>
            <w:tcW w:w="333" w:type="pct"/>
          </w:tcPr>
          <w:p w14:paraId="2D504E57" w14:textId="667524BD" w:rsidR="00E44152" w:rsidRPr="00E44152" w:rsidRDefault="00E44152" w:rsidP="00E44152">
            <w:pPr>
              <w:spacing w:before="0" w:line="240" w:lineRule="auto"/>
              <w:jc w:val="center"/>
              <w:rPr>
                <w:rFonts w:ascii="Open Sans" w:hAnsi="Open Sans" w:cs="Open Sans"/>
                <w:w w:val="100"/>
                <w:sz w:val="20"/>
              </w:rPr>
            </w:pPr>
            <w:r w:rsidRPr="00E44152">
              <w:rPr>
                <w:rFonts w:ascii="Open Sans" w:hAnsi="Open Sans" w:cs="Open Sans"/>
                <w:sz w:val="20"/>
              </w:rPr>
              <w:t>3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CDA3AA4" w14:textId="77777777" w:rsidR="00E44152" w:rsidRPr="00B50D73" w:rsidRDefault="00E44152" w:rsidP="00E44152">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B089A04" w14:textId="77777777" w:rsidR="00E44152" w:rsidRPr="00B50D73" w:rsidRDefault="00E44152" w:rsidP="00E44152">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4096FC7" w14:textId="77777777" w:rsidR="00E44152" w:rsidRPr="00B50D73" w:rsidRDefault="00E44152" w:rsidP="00E44152">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9122DD0" w14:textId="77777777" w:rsidR="00E44152" w:rsidRPr="00B50D73" w:rsidRDefault="00E44152" w:rsidP="00E44152">
            <w:pPr>
              <w:spacing w:before="0" w:line="240" w:lineRule="auto"/>
              <w:jc w:val="center"/>
              <w:rPr>
                <w:rFonts w:ascii="Open Sans" w:hAnsi="Open Sans" w:cs="Open Sans"/>
                <w:w w:val="100"/>
                <w:sz w:val="20"/>
              </w:rPr>
            </w:pPr>
          </w:p>
        </w:tc>
      </w:tr>
      <w:tr w:rsidR="00E44152" w:rsidRPr="00B50D73" w14:paraId="420F698F" w14:textId="77777777" w:rsidTr="00E4415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0116A32" w14:textId="77777777" w:rsidR="00E44152" w:rsidRPr="00B50D73" w:rsidRDefault="00E44152" w:rsidP="00E44152">
            <w:pPr>
              <w:spacing w:before="0" w:line="240" w:lineRule="auto"/>
              <w:jc w:val="center"/>
              <w:rPr>
                <w:rFonts w:ascii="Open Sans" w:hAnsi="Open Sans" w:cs="Open Sans"/>
                <w:w w:val="100"/>
                <w:sz w:val="20"/>
              </w:rPr>
            </w:pPr>
            <w:r w:rsidRPr="00B50D73">
              <w:rPr>
                <w:rFonts w:ascii="Open Sans" w:hAnsi="Open Sans" w:cs="Open Sans"/>
                <w:w w:val="100"/>
                <w:sz w:val="20"/>
              </w:rPr>
              <w:t>3</w:t>
            </w:r>
          </w:p>
        </w:tc>
        <w:tc>
          <w:tcPr>
            <w:tcW w:w="935" w:type="pct"/>
            <w:shd w:val="clear" w:color="auto" w:fill="auto"/>
          </w:tcPr>
          <w:p w14:paraId="7723C95E" w14:textId="6409C80B" w:rsidR="00E44152" w:rsidRPr="00E44152" w:rsidRDefault="00E44152" w:rsidP="00E44152">
            <w:pPr>
              <w:spacing w:before="0" w:line="240" w:lineRule="auto"/>
              <w:rPr>
                <w:rFonts w:ascii="Open Sans" w:hAnsi="Open Sans" w:cs="Open Sans"/>
                <w:w w:val="100"/>
                <w:sz w:val="20"/>
                <w:lang w:val="en-US"/>
              </w:rPr>
            </w:pPr>
            <w:r w:rsidRPr="00E44152">
              <w:rPr>
                <w:rFonts w:ascii="Open Sans" w:hAnsi="Open Sans" w:cs="Open Sans"/>
                <w:sz w:val="20"/>
              </w:rPr>
              <w:t>Wymazówka Aquasnap™</w:t>
            </w:r>
          </w:p>
        </w:tc>
        <w:tc>
          <w:tcPr>
            <w:tcW w:w="1201" w:type="pct"/>
          </w:tcPr>
          <w:p w14:paraId="32F106BF" w14:textId="14BD761B" w:rsidR="00E44152" w:rsidRPr="00E44152" w:rsidRDefault="00E44152" w:rsidP="00E44152">
            <w:pPr>
              <w:spacing w:before="0" w:line="240" w:lineRule="auto"/>
              <w:rPr>
                <w:rFonts w:ascii="Open Sans" w:hAnsi="Open Sans" w:cs="Open Sans"/>
                <w:bCs/>
                <w:color w:val="000000"/>
                <w:w w:val="100"/>
                <w:sz w:val="20"/>
              </w:rPr>
            </w:pPr>
            <w:r w:rsidRPr="00E44152">
              <w:rPr>
                <w:rFonts w:ascii="Open Sans" w:hAnsi="Open Sans" w:cs="Open Sans"/>
                <w:sz w:val="20"/>
              </w:rPr>
              <w:t>Hygiena nr kat. AQ-100X</w:t>
            </w:r>
          </w:p>
        </w:tc>
        <w:tc>
          <w:tcPr>
            <w:tcW w:w="333" w:type="pct"/>
          </w:tcPr>
          <w:p w14:paraId="639CA0EE" w14:textId="1E3618E7" w:rsidR="00E44152" w:rsidRPr="00E44152" w:rsidRDefault="00E44152" w:rsidP="00E44152">
            <w:pPr>
              <w:spacing w:before="0" w:line="240" w:lineRule="auto"/>
              <w:jc w:val="center"/>
              <w:rPr>
                <w:rFonts w:ascii="Open Sans" w:hAnsi="Open Sans" w:cs="Open Sans"/>
                <w:w w:val="100"/>
                <w:sz w:val="20"/>
                <w:lang w:val="en-US"/>
              </w:rPr>
            </w:pPr>
            <w:r w:rsidRPr="00E44152">
              <w:rPr>
                <w:rFonts w:ascii="Open Sans" w:hAnsi="Open Sans" w:cs="Open Sans"/>
                <w:sz w:val="20"/>
              </w:rPr>
              <w:t>3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0AD6B89C" w14:textId="77777777" w:rsidR="00E44152" w:rsidRPr="00B50D73" w:rsidRDefault="00E44152" w:rsidP="00E44152">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6A74EC98" w14:textId="77777777" w:rsidR="00E44152" w:rsidRPr="00B50D73" w:rsidRDefault="00E44152" w:rsidP="00E44152">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22A57EB4" w14:textId="77777777" w:rsidR="00E44152" w:rsidRPr="00B50D73" w:rsidRDefault="00E44152" w:rsidP="00E44152">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41FA800E" w14:textId="77777777" w:rsidR="00E44152" w:rsidRPr="00B50D73" w:rsidRDefault="00E44152" w:rsidP="00E44152">
            <w:pPr>
              <w:spacing w:before="0" w:line="240" w:lineRule="auto"/>
              <w:jc w:val="center"/>
              <w:rPr>
                <w:rFonts w:ascii="Open Sans" w:hAnsi="Open Sans" w:cs="Open Sans"/>
                <w:w w:val="100"/>
                <w:sz w:val="20"/>
                <w:lang w:val="en-US"/>
              </w:rPr>
            </w:pPr>
          </w:p>
        </w:tc>
      </w:tr>
      <w:tr w:rsidR="00744EBB" w:rsidRPr="00B50D73" w14:paraId="362BA9D8" w14:textId="77777777" w:rsidTr="00B50D73">
        <w:trPr>
          <w:trHeight w:val="568"/>
        </w:trPr>
        <w:tc>
          <w:tcPr>
            <w:tcW w:w="4470" w:type="pct"/>
            <w:gridSpan w:val="7"/>
            <w:vAlign w:val="center"/>
          </w:tcPr>
          <w:p w14:paraId="4D75156D" w14:textId="77777777" w:rsidR="00744EBB" w:rsidRPr="00B50D73" w:rsidRDefault="00744EBB" w:rsidP="00B50D73">
            <w:pPr>
              <w:spacing w:before="0" w:line="240" w:lineRule="auto"/>
              <w:jc w:val="right"/>
              <w:rPr>
                <w:rFonts w:ascii="Open Sans" w:hAnsi="Open Sans" w:cs="Open Sans"/>
                <w:w w:val="100"/>
                <w:sz w:val="20"/>
              </w:rPr>
            </w:pPr>
            <w:r w:rsidRPr="00B50D73">
              <w:rPr>
                <w:rFonts w:ascii="Open Sans" w:hAnsi="Open Sans" w:cs="Open Sans"/>
                <w:b/>
                <w:w w:val="100"/>
                <w:sz w:val="20"/>
              </w:rPr>
              <w:t xml:space="preserve">ŁĄCZNA WARTOŚĆ BRUTTO </w:t>
            </w:r>
          </w:p>
        </w:tc>
        <w:tc>
          <w:tcPr>
            <w:tcW w:w="530" w:type="pct"/>
            <w:vAlign w:val="center"/>
          </w:tcPr>
          <w:p w14:paraId="1FC3D0BD" w14:textId="77777777" w:rsidR="00744EBB" w:rsidRPr="00B50D73" w:rsidRDefault="00744EBB" w:rsidP="00B50D73">
            <w:pPr>
              <w:spacing w:before="0" w:line="240" w:lineRule="auto"/>
              <w:jc w:val="right"/>
              <w:rPr>
                <w:rFonts w:ascii="Open Sans" w:hAnsi="Open Sans" w:cs="Open Sans"/>
                <w:w w:val="100"/>
                <w:sz w:val="20"/>
              </w:rPr>
            </w:pPr>
          </w:p>
        </w:tc>
      </w:tr>
    </w:tbl>
    <w:p w14:paraId="6AC62370" w14:textId="77777777" w:rsidR="00744EBB" w:rsidRPr="000D1170" w:rsidRDefault="00744EBB" w:rsidP="000D1170">
      <w:pPr>
        <w:rPr>
          <w:rFonts w:ascii="Open Sans" w:hAnsi="Open Sans" w:cs="Open Sans"/>
          <w:w w:val="100"/>
          <w:sz w:val="20"/>
        </w:rPr>
      </w:pPr>
    </w:p>
    <w:p w14:paraId="49F89F3D" w14:textId="77777777" w:rsidR="00E005B6" w:rsidRPr="00E005B6" w:rsidRDefault="00E005B6" w:rsidP="00E005B6">
      <w:pPr>
        <w:rPr>
          <w:rFonts w:ascii="Open Sans" w:hAnsi="Open Sans" w:cs="Open Sans"/>
          <w:w w:val="100"/>
          <w:sz w:val="20"/>
          <w:szCs w:val="18"/>
        </w:rPr>
      </w:pPr>
      <w:r w:rsidRPr="00E005B6">
        <w:rPr>
          <w:rFonts w:ascii="Open Sans" w:hAnsi="Open Sans" w:cs="Open Sans"/>
          <w:w w:val="100"/>
          <w:sz w:val="20"/>
          <w:szCs w:val="18"/>
        </w:rPr>
        <w:t xml:space="preserve">Uwagi: </w:t>
      </w:r>
    </w:p>
    <w:p w14:paraId="36F86C57" w14:textId="77777777" w:rsidR="00E44152" w:rsidRPr="00E44152" w:rsidRDefault="00E44152" w:rsidP="00E44152">
      <w:pPr>
        <w:rPr>
          <w:rFonts w:ascii="Open Sans" w:hAnsi="Open Sans" w:cs="Open Sans"/>
          <w:bCs/>
          <w:w w:val="100"/>
          <w:sz w:val="20"/>
          <w:szCs w:val="18"/>
        </w:rPr>
      </w:pPr>
      <w:r w:rsidRPr="00E44152">
        <w:rPr>
          <w:rFonts w:ascii="Open Sans" w:hAnsi="Open Sans" w:cs="Open Sans"/>
          <w:b/>
          <w:bCs/>
          <w:w w:val="100"/>
          <w:sz w:val="20"/>
          <w:szCs w:val="18"/>
        </w:rPr>
        <w:t xml:space="preserve">Zamawiający nie dopuszcza składania ofert równoważnych, </w:t>
      </w:r>
      <w:r w:rsidRPr="00E44152">
        <w:rPr>
          <w:rFonts w:ascii="Open Sans" w:hAnsi="Open Sans" w:cs="Open Sans"/>
          <w:bCs/>
          <w:w w:val="100"/>
          <w:sz w:val="20"/>
          <w:szCs w:val="18"/>
        </w:rPr>
        <w:t>ponieważ zamawiane akcesoria muszą być kompatybilne z urządzeniem Sure Plus, które posiada na wyposażeniu GIORiN CL. Data ważności co najmniej 12 miesięcy od daty dostawy.</w:t>
      </w:r>
    </w:p>
    <w:p w14:paraId="73611494" w14:textId="77777777" w:rsidR="00E44152" w:rsidRPr="00E44152" w:rsidRDefault="00E44152" w:rsidP="00E44152">
      <w:pPr>
        <w:rPr>
          <w:rFonts w:ascii="Open Sans" w:hAnsi="Open Sans" w:cs="Open Sans"/>
          <w:b/>
          <w:bCs/>
          <w:w w:val="100"/>
          <w:sz w:val="20"/>
          <w:szCs w:val="18"/>
        </w:rPr>
      </w:pPr>
      <w:r w:rsidRPr="00E44152">
        <w:rPr>
          <w:rFonts w:ascii="Open Sans" w:hAnsi="Open Sans" w:cs="Open Sans"/>
          <w:b/>
          <w:bCs/>
          <w:w w:val="100"/>
          <w:sz w:val="20"/>
          <w:szCs w:val="18"/>
        </w:rPr>
        <w:t>Realizacja zgodnie z załączonym rozdzielnikiem w transzach.</w:t>
      </w:r>
    </w:p>
    <w:p w14:paraId="6E5F5CD6" w14:textId="77777777" w:rsidR="00E44152" w:rsidRPr="00E44152" w:rsidRDefault="00E44152" w:rsidP="00E44152">
      <w:pPr>
        <w:rPr>
          <w:rFonts w:ascii="Open Sans" w:hAnsi="Open Sans" w:cs="Open Sans"/>
          <w:bCs/>
          <w:w w:val="100"/>
          <w:sz w:val="20"/>
          <w:szCs w:val="18"/>
        </w:rPr>
      </w:pPr>
      <w:r w:rsidRPr="00E44152">
        <w:rPr>
          <w:rFonts w:ascii="Open Sans" w:hAnsi="Open Sans" w:cs="Open Sans"/>
          <w:bCs/>
          <w:w w:val="100"/>
          <w:sz w:val="20"/>
          <w:szCs w:val="18"/>
          <w:u w:val="single"/>
        </w:rPr>
        <w:t>Realizacja 1:</w:t>
      </w:r>
      <w:r w:rsidRPr="00E44152">
        <w:rPr>
          <w:rFonts w:ascii="Open Sans" w:hAnsi="Open Sans" w:cs="Open Sans"/>
          <w:bCs/>
          <w:w w:val="100"/>
          <w:sz w:val="20"/>
          <w:szCs w:val="18"/>
        </w:rPr>
        <w:t xml:space="preserve"> w ciągu 30 dni od daty podpisania umowy: </w:t>
      </w:r>
    </w:p>
    <w:p w14:paraId="5B796D4F" w14:textId="77777777" w:rsidR="00E44152" w:rsidRPr="00E44152" w:rsidRDefault="00E44152" w:rsidP="00E44152">
      <w:pPr>
        <w:rPr>
          <w:rFonts w:ascii="Open Sans" w:hAnsi="Open Sans" w:cs="Open Sans"/>
          <w:bCs/>
          <w:w w:val="100"/>
          <w:sz w:val="20"/>
          <w:szCs w:val="18"/>
        </w:rPr>
      </w:pPr>
      <w:r w:rsidRPr="00E44152">
        <w:rPr>
          <w:rFonts w:ascii="Open Sans" w:hAnsi="Open Sans" w:cs="Open Sans"/>
          <w:bCs/>
          <w:w w:val="100"/>
          <w:sz w:val="20"/>
          <w:szCs w:val="18"/>
        </w:rPr>
        <w:t>poz. 1 – 1 op. Toruń</w:t>
      </w:r>
    </w:p>
    <w:p w14:paraId="5C635B5F" w14:textId="77777777" w:rsidR="00E44152" w:rsidRPr="00E44152" w:rsidRDefault="00E44152" w:rsidP="00E44152">
      <w:pPr>
        <w:rPr>
          <w:rFonts w:ascii="Open Sans" w:hAnsi="Open Sans" w:cs="Open Sans"/>
          <w:bCs/>
          <w:w w:val="100"/>
          <w:sz w:val="20"/>
          <w:szCs w:val="18"/>
        </w:rPr>
      </w:pPr>
      <w:r w:rsidRPr="00E44152">
        <w:rPr>
          <w:rFonts w:ascii="Open Sans" w:hAnsi="Open Sans" w:cs="Open Sans"/>
          <w:bCs/>
          <w:w w:val="100"/>
          <w:sz w:val="20"/>
          <w:szCs w:val="18"/>
        </w:rPr>
        <w:t>poz. 2 – 1 op. Toruń, 1 op.  Sieradz</w:t>
      </w:r>
    </w:p>
    <w:p w14:paraId="6AB52606" w14:textId="77777777" w:rsidR="00E44152" w:rsidRPr="00E44152" w:rsidRDefault="00E44152" w:rsidP="00E44152">
      <w:pPr>
        <w:rPr>
          <w:rFonts w:ascii="Open Sans" w:hAnsi="Open Sans" w:cs="Open Sans"/>
          <w:bCs/>
          <w:w w:val="100"/>
          <w:sz w:val="20"/>
          <w:szCs w:val="18"/>
        </w:rPr>
      </w:pPr>
      <w:r w:rsidRPr="00E44152">
        <w:rPr>
          <w:rFonts w:ascii="Open Sans" w:hAnsi="Open Sans" w:cs="Open Sans"/>
          <w:bCs/>
          <w:w w:val="100"/>
          <w:sz w:val="20"/>
          <w:szCs w:val="18"/>
        </w:rPr>
        <w:t>poz. 3 – 1 op. Toruń, 1 op. Sieradz</w:t>
      </w:r>
    </w:p>
    <w:p w14:paraId="42809E34" w14:textId="77777777" w:rsidR="00E44152" w:rsidRPr="00E44152" w:rsidRDefault="00E44152" w:rsidP="00E44152">
      <w:pPr>
        <w:rPr>
          <w:rFonts w:ascii="Open Sans" w:hAnsi="Open Sans" w:cs="Open Sans"/>
          <w:bCs/>
          <w:w w:val="100"/>
          <w:sz w:val="20"/>
          <w:szCs w:val="18"/>
        </w:rPr>
      </w:pPr>
      <w:r w:rsidRPr="00E44152">
        <w:rPr>
          <w:rFonts w:ascii="Open Sans" w:hAnsi="Open Sans" w:cs="Open Sans"/>
          <w:bCs/>
          <w:w w:val="100"/>
          <w:sz w:val="20"/>
          <w:szCs w:val="18"/>
          <w:u w:val="single"/>
        </w:rPr>
        <w:t>Realizacja 2:</w:t>
      </w:r>
      <w:r w:rsidRPr="00E44152">
        <w:rPr>
          <w:rFonts w:ascii="Open Sans" w:hAnsi="Open Sans" w:cs="Open Sans"/>
          <w:bCs/>
          <w:w w:val="100"/>
          <w:sz w:val="20"/>
          <w:szCs w:val="18"/>
        </w:rPr>
        <w:t xml:space="preserve"> miedzy 2-15 listopada 2024 r.</w:t>
      </w:r>
    </w:p>
    <w:p w14:paraId="5B420B8D" w14:textId="77777777" w:rsidR="00E44152" w:rsidRPr="00E44152" w:rsidRDefault="00E44152" w:rsidP="00E44152">
      <w:pPr>
        <w:rPr>
          <w:rFonts w:ascii="Open Sans" w:hAnsi="Open Sans" w:cs="Open Sans"/>
          <w:bCs/>
          <w:w w:val="100"/>
          <w:sz w:val="20"/>
          <w:szCs w:val="18"/>
        </w:rPr>
      </w:pPr>
      <w:r w:rsidRPr="00E44152">
        <w:rPr>
          <w:rFonts w:ascii="Open Sans" w:hAnsi="Open Sans" w:cs="Open Sans"/>
          <w:bCs/>
          <w:w w:val="100"/>
          <w:sz w:val="20"/>
          <w:szCs w:val="18"/>
        </w:rPr>
        <w:t>Poz. 2 – 1 op. Sieradz</w:t>
      </w:r>
    </w:p>
    <w:p w14:paraId="47362E5A" w14:textId="0FC21830" w:rsidR="00E005B6" w:rsidRPr="00E005B6" w:rsidRDefault="00E44152" w:rsidP="00E44152">
      <w:pPr>
        <w:rPr>
          <w:rFonts w:ascii="Open Sans" w:hAnsi="Open Sans" w:cs="Open Sans"/>
          <w:w w:val="100"/>
          <w:sz w:val="20"/>
          <w:szCs w:val="18"/>
        </w:rPr>
      </w:pPr>
      <w:r w:rsidRPr="00E44152">
        <w:rPr>
          <w:rFonts w:ascii="Open Sans" w:hAnsi="Open Sans" w:cs="Open Sans"/>
          <w:bCs/>
          <w:w w:val="100"/>
          <w:sz w:val="20"/>
          <w:szCs w:val="18"/>
        </w:rPr>
        <w:t>Poz. 3 – 1 op. Sieradz</w:t>
      </w:r>
    </w:p>
    <w:p w14:paraId="743E948D" w14:textId="77777777" w:rsidR="000D1170" w:rsidRPr="00E005B6" w:rsidRDefault="000D1170" w:rsidP="000D1170">
      <w:pPr>
        <w:rPr>
          <w:rFonts w:ascii="Open Sans" w:hAnsi="Open Sans" w:cs="Open Sans"/>
          <w:b/>
          <w:w w:val="100"/>
          <w:sz w:val="22"/>
          <w:szCs w:val="18"/>
        </w:rPr>
      </w:pPr>
    </w:p>
    <w:p w14:paraId="1B3BB73B" w14:textId="638A03A5" w:rsidR="0054210C" w:rsidRDefault="0054210C" w:rsidP="00222931">
      <w:pPr>
        <w:spacing w:before="120" w:after="120" w:line="276" w:lineRule="auto"/>
        <w:rPr>
          <w:rFonts w:ascii="Open Sans" w:hAnsi="Open Sans" w:cs="Open Sans"/>
          <w:b/>
          <w:w w:val="100"/>
          <w:sz w:val="24"/>
          <w:u w:val="single"/>
        </w:rPr>
      </w:pPr>
    </w:p>
    <w:p w14:paraId="40BAAC81" w14:textId="77777777" w:rsidR="0054210C" w:rsidRDefault="0054210C">
      <w:pPr>
        <w:autoSpaceDE/>
        <w:autoSpaceDN/>
        <w:spacing w:before="0" w:line="240" w:lineRule="auto"/>
        <w:jc w:val="left"/>
        <w:rPr>
          <w:rFonts w:ascii="Open Sans" w:hAnsi="Open Sans" w:cs="Open Sans"/>
          <w:b/>
          <w:w w:val="100"/>
          <w:sz w:val="24"/>
          <w:u w:val="single"/>
        </w:rPr>
      </w:pPr>
      <w:r>
        <w:rPr>
          <w:rFonts w:ascii="Open Sans" w:hAnsi="Open Sans" w:cs="Open Sans"/>
          <w:b/>
          <w:w w:val="100"/>
          <w:sz w:val="24"/>
          <w:u w:val="single"/>
        </w:rPr>
        <w:br w:type="page"/>
      </w:r>
    </w:p>
    <w:p w14:paraId="168E1360" w14:textId="27A67794" w:rsidR="00202239" w:rsidRDefault="00202239" w:rsidP="00222931">
      <w:pPr>
        <w:spacing w:before="120" w:after="120" w:line="276" w:lineRule="auto"/>
        <w:rPr>
          <w:rFonts w:ascii="Open Sans" w:hAnsi="Open Sans" w:cs="Open Sans"/>
          <w:b/>
          <w:w w:val="100"/>
          <w:sz w:val="24"/>
          <w:u w:val="single"/>
        </w:rPr>
      </w:pPr>
    </w:p>
    <w:p w14:paraId="59FA1E81" w14:textId="58722368" w:rsidR="0054210C" w:rsidRDefault="0054210C" w:rsidP="0054210C">
      <w:pPr>
        <w:rPr>
          <w:rFonts w:ascii="Open Sans" w:hAnsi="Open Sans" w:cs="Open Sans"/>
          <w:b/>
          <w:w w:val="100"/>
          <w:sz w:val="20"/>
          <w:u w:val="single"/>
        </w:rPr>
      </w:pPr>
      <w:r>
        <w:rPr>
          <w:rFonts w:ascii="Open Sans" w:hAnsi="Open Sans" w:cs="Open Sans"/>
          <w:b/>
          <w:w w:val="100"/>
          <w:sz w:val="20"/>
          <w:u w:val="single"/>
        </w:rPr>
        <w:t>Część 72</w:t>
      </w:r>
      <w:r w:rsidRPr="0054210C">
        <w:rPr>
          <w:rFonts w:ascii="Open Sans" w:hAnsi="Open Sans" w:cs="Open Sans"/>
          <w:b/>
          <w:w w:val="100"/>
          <w:sz w:val="20"/>
          <w:u w:val="single"/>
        </w:rPr>
        <w:t xml:space="preserve"> </w:t>
      </w:r>
      <w:r w:rsidR="00E44152" w:rsidRPr="00E44152">
        <w:rPr>
          <w:rFonts w:ascii="Open Sans" w:hAnsi="Open Sans" w:cs="Open Sans"/>
          <w:b/>
          <w:w w:val="100"/>
          <w:sz w:val="20"/>
          <w:u w:val="single"/>
        </w:rPr>
        <w:t>Rejestratory TESTO</w:t>
      </w:r>
    </w:p>
    <w:p w14:paraId="360D2266" w14:textId="77777777" w:rsidR="0054210C" w:rsidRDefault="0054210C" w:rsidP="0054210C">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688"/>
        <w:gridCol w:w="5388"/>
        <w:gridCol w:w="1415"/>
        <w:gridCol w:w="4823"/>
        <w:gridCol w:w="2129"/>
        <w:gridCol w:w="850"/>
        <w:gridCol w:w="2252"/>
      </w:tblGrid>
      <w:tr w:rsidR="0054210C" w:rsidRPr="00FA4746" w14:paraId="78B93537" w14:textId="77777777" w:rsidTr="00B8227C">
        <w:trPr>
          <w:trHeight w:val="450"/>
        </w:trPr>
        <w:tc>
          <w:tcPr>
            <w:tcW w:w="165" w:type="pct"/>
            <w:tcBorders>
              <w:bottom w:val="single" w:sz="4" w:space="0" w:color="auto"/>
            </w:tcBorders>
            <w:shd w:val="clear" w:color="auto" w:fill="E0E0E0"/>
            <w:vAlign w:val="center"/>
            <w:hideMark/>
          </w:tcPr>
          <w:p w14:paraId="3BA9410B" w14:textId="77777777" w:rsidR="0054210C" w:rsidRPr="00FA4746" w:rsidRDefault="0054210C" w:rsidP="00731C5B">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868" w:type="pct"/>
            <w:tcBorders>
              <w:bottom w:val="single" w:sz="4" w:space="0" w:color="auto"/>
            </w:tcBorders>
            <w:shd w:val="clear" w:color="auto" w:fill="E0E0E0"/>
            <w:vAlign w:val="center"/>
            <w:hideMark/>
          </w:tcPr>
          <w:p w14:paraId="673103CF" w14:textId="77777777" w:rsidR="0054210C" w:rsidRPr="00FA4746" w:rsidRDefault="0054210C" w:rsidP="00731C5B">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268" w:type="pct"/>
            <w:tcBorders>
              <w:bottom w:val="single" w:sz="4" w:space="0" w:color="auto"/>
            </w:tcBorders>
            <w:shd w:val="clear" w:color="auto" w:fill="E0E0E0"/>
            <w:vAlign w:val="center"/>
            <w:hideMark/>
          </w:tcPr>
          <w:p w14:paraId="5E6BFA9B" w14:textId="77777777" w:rsidR="0054210C" w:rsidRPr="00FA4746" w:rsidRDefault="0054210C" w:rsidP="00731C5B">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6F7A076A" w14:textId="77777777" w:rsidR="0054210C" w:rsidRPr="00FA4746" w:rsidRDefault="0054210C" w:rsidP="00731C5B">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377B580F" w14:textId="77777777" w:rsidR="0054210C" w:rsidRPr="00FA4746" w:rsidRDefault="0054210C" w:rsidP="00731C5B">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11EDF651" w14:textId="77777777" w:rsidR="0054210C" w:rsidRPr="00FA4746" w:rsidRDefault="0054210C" w:rsidP="00731C5B">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710F441C" w14:textId="77777777" w:rsidR="0054210C" w:rsidRPr="00FA4746" w:rsidRDefault="0054210C" w:rsidP="00731C5B">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71B4D955" w14:textId="77777777" w:rsidR="0054210C" w:rsidRPr="00FA4746" w:rsidRDefault="0054210C" w:rsidP="00731C5B">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42029920" w14:textId="77777777" w:rsidR="0054210C" w:rsidRPr="00FA4746" w:rsidRDefault="0054210C" w:rsidP="00731C5B">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54210C" w:rsidRPr="00AF6C83" w14:paraId="239E5FA9" w14:textId="77777777" w:rsidTr="00B8227C">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743B81F4" w14:textId="77777777" w:rsidR="0054210C" w:rsidRPr="00AF6C83" w:rsidRDefault="0054210C" w:rsidP="00731C5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868" w:type="pct"/>
            <w:tcBorders>
              <w:top w:val="single" w:sz="4" w:space="0" w:color="auto"/>
              <w:left w:val="single" w:sz="4" w:space="0" w:color="auto"/>
              <w:bottom w:val="single" w:sz="4" w:space="0" w:color="auto"/>
              <w:right w:val="single" w:sz="4" w:space="0" w:color="auto"/>
            </w:tcBorders>
            <w:vAlign w:val="center"/>
          </w:tcPr>
          <w:p w14:paraId="29F55AF6" w14:textId="77777777" w:rsidR="0054210C" w:rsidRPr="00AF6C83" w:rsidRDefault="0054210C" w:rsidP="00731C5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268" w:type="pct"/>
            <w:tcBorders>
              <w:top w:val="single" w:sz="4" w:space="0" w:color="auto"/>
              <w:left w:val="single" w:sz="4" w:space="0" w:color="auto"/>
              <w:bottom w:val="single" w:sz="4" w:space="0" w:color="auto"/>
              <w:right w:val="single" w:sz="4" w:space="0" w:color="auto"/>
            </w:tcBorders>
            <w:vAlign w:val="center"/>
          </w:tcPr>
          <w:p w14:paraId="44AF69CE" w14:textId="77777777" w:rsidR="0054210C" w:rsidRPr="00AF6C83" w:rsidRDefault="0054210C" w:rsidP="00731C5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187AE6E5" w14:textId="77777777" w:rsidR="0054210C" w:rsidRPr="00AF6C83" w:rsidRDefault="0054210C" w:rsidP="00731C5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3DF8979D" w14:textId="77777777" w:rsidR="0054210C" w:rsidRPr="00AF6C83" w:rsidRDefault="0054210C" w:rsidP="00731C5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04DD3343" w14:textId="77777777" w:rsidR="0054210C" w:rsidRPr="00AF6C83" w:rsidRDefault="0054210C" w:rsidP="00731C5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350440EC" w14:textId="77777777" w:rsidR="0054210C" w:rsidRPr="00AF6C83" w:rsidRDefault="0054210C" w:rsidP="00731C5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7F3B5E52" w14:textId="77777777" w:rsidR="0054210C" w:rsidRPr="00AF6C83" w:rsidRDefault="0054210C" w:rsidP="00731C5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E44152" w:rsidRPr="00B8227C" w14:paraId="109779BB" w14:textId="77777777" w:rsidTr="00E4415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DC89137" w14:textId="77777777" w:rsidR="00E44152" w:rsidRPr="00B8227C" w:rsidRDefault="00E44152" w:rsidP="00E44152">
            <w:pPr>
              <w:spacing w:before="0" w:line="240" w:lineRule="auto"/>
              <w:jc w:val="center"/>
              <w:rPr>
                <w:rFonts w:ascii="Open Sans" w:hAnsi="Open Sans" w:cs="Open Sans"/>
                <w:w w:val="100"/>
                <w:sz w:val="20"/>
              </w:rPr>
            </w:pPr>
            <w:r w:rsidRPr="00B8227C">
              <w:rPr>
                <w:rFonts w:ascii="Open Sans" w:hAnsi="Open Sans" w:cs="Open Sans"/>
                <w:w w:val="100"/>
                <w:sz w:val="20"/>
              </w:rPr>
              <w:t>1</w:t>
            </w:r>
          </w:p>
        </w:tc>
        <w:tc>
          <w:tcPr>
            <w:tcW w:w="868" w:type="pct"/>
          </w:tcPr>
          <w:p w14:paraId="6277B502" w14:textId="17CD64A8" w:rsidR="00E44152" w:rsidRPr="00E44152" w:rsidRDefault="00E44152" w:rsidP="00E44152">
            <w:pPr>
              <w:spacing w:before="0" w:line="240" w:lineRule="auto"/>
              <w:jc w:val="left"/>
              <w:rPr>
                <w:rFonts w:ascii="Open Sans" w:hAnsi="Open Sans" w:cs="Open Sans"/>
                <w:w w:val="100"/>
                <w:sz w:val="20"/>
              </w:rPr>
            </w:pPr>
            <w:r w:rsidRPr="00E44152">
              <w:rPr>
                <w:rFonts w:ascii="Open Sans" w:hAnsi="Open Sans" w:cs="Open Sans"/>
                <w:sz w:val="20"/>
              </w:rPr>
              <w:t>Rejestrator TESTO 176 T4</w:t>
            </w:r>
          </w:p>
        </w:tc>
        <w:tc>
          <w:tcPr>
            <w:tcW w:w="1268" w:type="pct"/>
          </w:tcPr>
          <w:p w14:paraId="09286F26" w14:textId="77777777" w:rsidR="00E44152" w:rsidRPr="00E44152" w:rsidRDefault="00E44152" w:rsidP="00E44152">
            <w:pPr>
              <w:pStyle w:val="Default"/>
              <w:rPr>
                <w:rFonts w:ascii="Open Sans" w:hAnsi="Open Sans" w:cs="Open Sans"/>
                <w:sz w:val="20"/>
                <w:szCs w:val="20"/>
              </w:rPr>
            </w:pPr>
            <w:r w:rsidRPr="00E44152">
              <w:rPr>
                <w:rFonts w:ascii="Open Sans" w:hAnsi="Open Sans" w:cs="Open Sans"/>
                <w:sz w:val="20"/>
                <w:szCs w:val="20"/>
              </w:rPr>
              <w:t xml:space="preserve">Rejestrator temperatury - 4 kanały zewnętrzne do podłączenia termopar typ K/T/J - wyświetlacz LCD (2 linie) - pamięć wewnętrzna: 2 mln. wartości pomiarowych - krok pomiarowy programowany dowolnie: od 1 sek. do 24 godz. - stopień ochrony IP65 - zasilanie bateria litowa TLH 5903, żywotność 8 lat przy cyklu pomiarowym 15 min. i temp. 25 °C zakres pomiarowy: -195...+1000°C (typ K) -200...+400°C (typ T) 100...+750°C (typ J) dokładność: ±0,3°C (-100...+70°C) ±0,5%mierz.wart. (+70,1...+1000°C) ±1% odczytów </w:t>
            </w:r>
          </w:p>
          <w:p w14:paraId="2567F940" w14:textId="6F3CB668" w:rsidR="00E44152" w:rsidRPr="00E44152" w:rsidRDefault="00E44152" w:rsidP="00E44152">
            <w:pPr>
              <w:spacing w:before="0" w:line="240" w:lineRule="auto"/>
              <w:rPr>
                <w:rFonts w:ascii="Open Sans" w:hAnsi="Open Sans" w:cs="Open Sans"/>
                <w:w w:val="100"/>
                <w:sz w:val="20"/>
              </w:rPr>
            </w:pPr>
            <w:r w:rsidRPr="00E44152">
              <w:rPr>
                <w:rFonts w:ascii="Open Sans" w:hAnsi="Open Sans" w:cs="Open Sans"/>
                <w:sz w:val="20"/>
              </w:rPr>
              <w:t>(-100...+100,1°C) rozdzielczość: 0,1°C wymiary: 103x 63x 33mm; do zestawu należy dołączyć: baterie, uchwyt ścienny z kłódką; Testo, nr kat. 0572 1764</w:t>
            </w:r>
          </w:p>
        </w:tc>
        <w:tc>
          <w:tcPr>
            <w:tcW w:w="333" w:type="pct"/>
          </w:tcPr>
          <w:p w14:paraId="20D1D8D4" w14:textId="21660E37" w:rsidR="00E44152" w:rsidRPr="00E44152" w:rsidRDefault="00E44152" w:rsidP="00E44152">
            <w:pPr>
              <w:spacing w:before="0" w:line="240" w:lineRule="auto"/>
              <w:jc w:val="center"/>
              <w:rPr>
                <w:rFonts w:ascii="Open Sans" w:hAnsi="Open Sans" w:cs="Open Sans"/>
                <w:w w:val="100"/>
                <w:sz w:val="20"/>
              </w:rPr>
            </w:pPr>
            <w:r w:rsidRPr="00E44152">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2D7808EB" w14:textId="77777777" w:rsidR="00E44152" w:rsidRPr="00B8227C" w:rsidRDefault="00E44152" w:rsidP="00E44152">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0FAF948" w14:textId="77777777" w:rsidR="00E44152" w:rsidRPr="00B8227C" w:rsidRDefault="00E44152" w:rsidP="00E44152">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73A3E28" w14:textId="77777777" w:rsidR="00E44152" w:rsidRPr="00B8227C" w:rsidRDefault="00E44152" w:rsidP="00E44152">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06F803D" w14:textId="77777777" w:rsidR="00E44152" w:rsidRPr="00B8227C" w:rsidRDefault="00E44152" w:rsidP="00E44152">
            <w:pPr>
              <w:spacing w:before="0" w:line="240" w:lineRule="auto"/>
              <w:jc w:val="center"/>
              <w:rPr>
                <w:rFonts w:ascii="Open Sans" w:hAnsi="Open Sans" w:cs="Open Sans"/>
                <w:w w:val="100"/>
                <w:sz w:val="20"/>
              </w:rPr>
            </w:pPr>
          </w:p>
        </w:tc>
      </w:tr>
      <w:tr w:rsidR="00E44152" w:rsidRPr="00B8227C" w14:paraId="28F93373" w14:textId="77777777" w:rsidTr="00E4415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E25BF0C" w14:textId="77777777" w:rsidR="00E44152" w:rsidRPr="00B8227C" w:rsidRDefault="00E44152" w:rsidP="00E44152">
            <w:pPr>
              <w:spacing w:before="0" w:line="240" w:lineRule="auto"/>
              <w:jc w:val="center"/>
              <w:rPr>
                <w:rFonts w:ascii="Open Sans" w:hAnsi="Open Sans" w:cs="Open Sans"/>
                <w:w w:val="100"/>
                <w:sz w:val="20"/>
              </w:rPr>
            </w:pPr>
            <w:r w:rsidRPr="00B8227C">
              <w:rPr>
                <w:rFonts w:ascii="Open Sans" w:hAnsi="Open Sans" w:cs="Open Sans"/>
                <w:w w:val="100"/>
                <w:sz w:val="20"/>
              </w:rPr>
              <w:t>2</w:t>
            </w:r>
          </w:p>
        </w:tc>
        <w:tc>
          <w:tcPr>
            <w:tcW w:w="868" w:type="pct"/>
          </w:tcPr>
          <w:p w14:paraId="291EE71C" w14:textId="149D1B26" w:rsidR="00E44152" w:rsidRPr="00E44152" w:rsidRDefault="00E44152" w:rsidP="00E44152">
            <w:pPr>
              <w:spacing w:before="0" w:line="240" w:lineRule="auto"/>
              <w:rPr>
                <w:rFonts w:ascii="Open Sans" w:hAnsi="Open Sans" w:cs="Open Sans"/>
                <w:w w:val="100"/>
                <w:sz w:val="20"/>
                <w:lang w:val="en-GB"/>
              </w:rPr>
            </w:pPr>
            <w:r w:rsidRPr="00E44152">
              <w:rPr>
                <w:rFonts w:ascii="Open Sans" w:hAnsi="Open Sans" w:cs="Open Sans"/>
                <w:sz w:val="20"/>
              </w:rPr>
              <w:t>Sonda temperatury TC typ T 2m</w:t>
            </w:r>
          </w:p>
        </w:tc>
        <w:tc>
          <w:tcPr>
            <w:tcW w:w="1268" w:type="pct"/>
          </w:tcPr>
          <w:p w14:paraId="7D7D9AC8" w14:textId="77777777" w:rsidR="00E44152" w:rsidRPr="00E44152" w:rsidRDefault="00E44152" w:rsidP="00E44152">
            <w:pPr>
              <w:spacing w:before="0" w:line="240" w:lineRule="auto"/>
              <w:rPr>
                <w:rFonts w:ascii="Open Sans" w:hAnsi="Open Sans" w:cs="Open Sans"/>
                <w:sz w:val="20"/>
              </w:rPr>
            </w:pPr>
            <w:r w:rsidRPr="00E44152">
              <w:rPr>
                <w:rFonts w:ascii="Open Sans" w:hAnsi="Open Sans" w:cs="Open Sans"/>
                <w:sz w:val="20"/>
              </w:rPr>
              <w:t>Termopara typ T, klasa 1 Długość czujnika 60mm, średnica 4mm Osłona przewodu teflonowa Zakres temperatur:</w:t>
            </w:r>
          </w:p>
          <w:p w14:paraId="2194D60B" w14:textId="56A7E324" w:rsidR="00E44152" w:rsidRPr="00E44152" w:rsidRDefault="00E44152" w:rsidP="00E44152">
            <w:pPr>
              <w:spacing w:before="0" w:line="240" w:lineRule="auto"/>
              <w:rPr>
                <w:rFonts w:ascii="Open Sans" w:hAnsi="Open Sans" w:cs="Open Sans"/>
                <w:bCs/>
                <w:color w:val="000000"/>
                <w:w w:val="100"/>
                <w:sz w:val="20"/>
              </w:rPr>
            </w:pPr>
            <w:r w:rsidRPr="00E44152">
              <w:rPr>
                <w:rFonts w:ascii="Open Sans" w:hAnsi="Open Sans" w:cs="Open Sans"/>
                <w:sz w:val="20"/>
              </w:rPr>
              <w:t xml:space="preserve"> -100...+250 st. C Długość przewodu 2m; </w:t>
            </w:r>
            <w:r w:rsidRPr="00E44152">
              <w:rPr>
                <w:rFonts w:ascii="Open Sans" w:hAnsi="Open Sans" w:cs="Open Sans"/>
                <w:color w:val="000000"/>
                <w:sz w:val="20"/>
              </w:rPr>
              <w:t>Testo, nr kat. 270603 9999-T</w:t>
            </w:r>
          </w:p>
        </w:tc>
        <w:tc>
          <w:tcPr>
            <w:tcW w:w="333" w:type="pct"/>
          </w:tcPr>
          <w:p w14:paraId="65E438AA" w14:textId="7FDFC4DE" w:rsidR="00E44152" w:rsidRPr="00E44152" w:rsidRDefault="00E44152" w:rsidP="00E44152">
            <w:pPr>
              <w:spacing w:before="0" w:line="240" w:lineRule="auto"/>
              <w:jc w:val="center"/>
              <w:rPr>
                <w:rFonts w:ascii="Open Sans" w:hAnsi="Open Sans" w:cs="Open Sans"/>
                <w:w w:val="100"/>
                <w:sz w:val="20"/>
              </w:rPr>
            </w:pPr>
            <w:r w:rsidRPr="00E44152">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F5EB555" w14:textId="77777777" w:rsidR="00E44152" w:rsidRPr="00B8227C" w:rsidRDefault="00E44152" w:rsidP="00E44152">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F5F8D70" w14:textId="77777777" w:rsidR="00E44152" w:rsidRPr="00B8227C" w:rsidRDefault="00E44152" w:rsidP="00E44152">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FC202CA" w14:textId="77777777" w:rsidR="00E44152" w:rsidRPr="00B8227C" w:rsidRDefault="00E44152" w:rsidP="00E44152">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0F1D807" w14:textId="77777777" w:rsidR="00E44152" w:rsidRPr="00B8227C" w:rsidRDefault="00E44152" w:rsidP="00E44152">
            <w:pPr>
              <w:spacing w:before="0" w:line="240" w:lineRule="auto"/>
              <w:jc w:val="center"/>
              <w:rPr>
                <w:rFonts w:ascii="Open Sans" w:hAnsi="Open Sans" w:cs="Open Sans"/>
                <w:w w:val="100"/>
                <w:sz w:val="20"/>
              </w:rPr>
            </w:pPr>
          </w:p>
        </w:tc>
      </w:tr>
      <w:tr w:rsidR="00E44152" w:rsidRPr="00B8227C" w14:paraId="33ED7CBA" w14:textId="77777777" w:rsidTr="00E4415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B379160" w14:textId="77777777" w:rsidR="00E44152" w:rsidRPr="00B8227C" w:rsidRDefault="00E44152" w:rsidP="00E44152">
            <w:pPr>
              <w:spacing w:before="0" w:line="240" w:lineRule="auto"/>
              <w:jc w:val="center"/>
              <w:rPr>
                <w:rFonts w:ascii="Open Sans" w:hAnsi="Open Sans" w:cs="Open Sans"/>
                <w:w w:val="100"/>
                <w:sz w:val="20"/>
              </w:rPr>
            </w:pPr>
            <w:r w:rsidRPr="00B8227C">
              <w:rPr>
                <w:rFonts w:ascii="Open Sans" w:hAnsi="Open Sans" w:cs="Open Sans"/>
                <w:w w:val="100"/>
                <w:sz w:val="20"/>
              </w:rPr>
              <w:t>3</w:t>
            </w:r>
          </w:p>
        </w:tc>
        <w:tc>
          <w:tcPr>
            <w:tcW w:w="868" w:type="pct"/>
          </w:tcPr>
          <w:p w14:paraId="1DD0FE79" w14:textId="2DB3004E" w:rsidR="00E44152" w:rsidRPr="00E44152" w:rsidRDefault="00E44152" w:rsidP="00E44152">
            <w:pPr>
              <w:spacing w:before="0" w:line="240" w:lineRule="auto"/>
              <w:rPr>
                <w:rFonts w:ascii="Open Sans" w:hAnsi="Open Sans" w:cs="Open Sans"/>
                <w:w w:val="100"/>
                <w:sz w:val="20"/>
                <w:lang w:val="en-US"/>
              </w:rPr>
            </w:pPr>
            <w:r w:rsidRPr="00E44152">
              <w:rPr>
                <w:rFonts w:ascii="Open Sans" w:hAnsi="Open Sans" w:cs="Open Sans"/>
                <w:sz w:val="20"/>
              </w:rPr>
              <w:t>Zestaw Testo 174-T Mini rejestrator temperatury</w:t>
            </w:r>
          </w:p>
        </w:tc>
        <w:tc>
          <w:tcPr>
            <w:tcW w:w="1268" w:type="pct"/>
          </w:tcPr>
          <w:p w14:paraId="1E6F6442" w14:textId="77777777" w:rsidR="00E44152" w:rsidRPr="00E44152" w:rsidRDefault="00E44152" w:rsidP="00E44152">
            <w:pPr>
              <w:pStyle w:val="Default"/>
              <w:rPr>
                <w:rFonts w:ascii="Open Sans" w:hAnsi="Open Sans" w:cs="Open Sans"/>
                <w:sz w:val="20"/>
                <w:szCs w:val="20"/>
              </w:rPr>
            </w:pPr>
            <w:r w:rsidRPr="00E44152">
              <w:rPr>
                <w:rFonts w:ascii="Open Sans" w:hAnsi="Open Sans" w:cs="Open Sans"/>
                <w:sz w:val="20"/>
                <w:szCs w:val="20"/>
              </w:rPr>
              <w:t>W skład zestawu wchodzi: - 1-kanałowy rejestrator temperatury testo 174T,</w:t>
            </w:r>
          </w:p>
          <w:p w14:paraId="3265F0A0" w14:textId="77777777" w:rsidR="00E44152" w:rsidRPr="00E44152" w:rsidRDefault="00E44152" w:rsidP="00E44152">
            <w:pPr>
              <w:pStyle w:val="Default"/>
              <w:rPr>
                <w:rFonts w:ascii="Open Sans" w:hAnsi="Open Sans" w:cs="Open Sans"/>
                <w:sz w:val="20"/>
                <w:szCs w:val="20"/>
              </w:rPr>
            </w:pPr>
            <w:r w:rsidRPr="00E44152">
              <w:rPr>
                <w:rFonts w:ascii="Open Sans" w:hAnsi="Open Sans" w:cs="Open Sans"/>
                <w:sz w:val="20"/>
                <w:szCs w:val="20"/>
              </w:rPr>
              <w:t xml:space="preserve">- interfejs USB do programowania </w:t>
            </w:r>
          </w:p>
          <w:p w14:paraId="0BCCE9E4" w14:textId="77777777" w:rsidR="00E44152" w:rsidRPr="00E44152" w:rsidRDefault="00E44152" w:rsidP="00E44152">
            <w:pPr>
              <w:pStyle w:val="Default"/>
              <w:rPr>
                <w:rFonts w:ascii="Open Sans" w:hAnsi="Open Sans" w:cs="Open Sans"/>
                <w:sz w:val="20"/>
                <w:szCs w:val="20"/>
              </w:rPr>
            </w:pPr>
            <w:r w:rsidRPr="00E44152">
              <w:rPr>
                <w:rFonts w:ascii="Open Sans" w:hAnsi="Open Sans" w:cs="Open Sans"/>
                <w:sz w:val="20"/>
                <w:szCs w:val="20"/>
              </w:rPr>
              <w:t xml:space="preserve">i odczytywania danych z rejestratora, </w:t>
            </w:r>
          </w:p>
          <w:p w14:paraId="4F359968" w14:textId="77777777" w:rsidR="00E44152" w:rsidRPr="00E44152" w:rsidRDefault="00E44152" w:rsidP="00E44152">
            <w:pPr>
              <w:pStyle w:val="Default"/>
              <w:rPr>
                <w:rFonts w:ascii="Open Sans" w:hAnsi="Open Sans" w:cs="Open Sans"/>
                <w:sz w:val="20"/>
                <w:szCs w:val="20"/>
              </w:rPr>
            </w:pPr>
            <w:r w:rsidRPr="00E44152">
              <w:rPr>
                <w:rFonts w:ascii="Open Sans" w:hAnsi="Open Sans" w:cs="Open Sans"/>
                <w:sz w:val="20"/>
                <w:szCs w:val="20"/>
              </w:rPr>
              <w:t xml:space="preserve">- uchwyt ścienny, - bateria litowa (2 x CR 2032), - protokół kalibracyjny. </w:t>
            </w:r>
          </w:p>
          <w:p w14:paraId="564B12DB" w14:textId="77777777" w:rsidR="00E44152" w:rsidRPr="00E44152" w:rsidRDefault="00E44152" w:rsidP="00E44152">
            <w:pPr>
              <w:pStyle w:val="Default"/>
              <w:rPr>
                <w:rFonts w:ascii="Open Sans" w:hAnsi="Open Sans" w:cs="Open Sans"/>
                <w:sz w:val="20"/>
                <w:szCs w:val="20"/>
              </w:rPr>
            </w:pPr>
            <w:r w:rsidRPr="00E44152">
              <w:rPr>
                <w:rFonts w:ascii="Open Sans" w:hAnsi="Open Sans" w:cs="Open Sans"/>
                <w:sz w:val="20"/>
                <w:szCs w:val="20"/>
              </w:rPr>
              <w:t xml:space="preserve">DANE TECHNICZNE: Typ sondy: NTC Zakres pomiarowy: -30... +70 °C Dokładność: ±0.5 °C (-20... +70 °C) Rozdzielczość: 0.1 °C Temperatura pracy: -30... +70 °C Temperatura składowania: -40... +70 °C Typ baterii: </w:t>
            </w:r>
          </w:p>
          <w:p w14:paraId="191F40DD" w14:textId="77777777" w:rsidR="00E44152" w:rsidRPr="00E44152" w:rsidRDefault="00E44152" w:rsidP="00E44152">
            <w:pPr>
              <w:pStyle w:val="Default"/>
              <w:rPr>
                <w:rFonts w:ascii="Open Sans" w:hAnsi="Open Sans" w:cs="Open Sans"/>
                <w:sz w:val="20"/>
                <w:szCs w:val="20"/>
              </w:rPr>
            </w:pPr>
            <w:r w:rsidRPr="00E44152">
              <w:rPr>
                <w:rFonts w:ascii="Open Sans" w:hAnsi="Open Sans" w:cs="Open Sans"/>
                <w:sz w:val="20"/>
                <w:szCs w:val="20"/>
              </w:rPr>
              <w:t>2 x CR 2032 litowa Klasa zabezpieczenia: IP65 Krok pomiarowy:</w:t>
            </w:r>
          </w:p>
          <w:p w14:paraId="5F0827F0" w14:textId="77777777" w:rsidR="00E44152" w:rsidRPr="00E44152" w:rsidRDefault="00E44152" w:rsidP="00E44152">
            <w:pPr>
              <w:pStyle w:val="Default"/>
              <w:rPr>
                <w:rFonts w:ascii="Open Sans" w:hAnsi="Open Sans" w:cs="Open Sans"/>
                <w:sz w:val="20"/>
                <w:szCs w:val="20"/>
              </w:rPr>
            </w:pPr>
            <w:r w:rsidRPr="00E44152">
              <w:rPr>
                <w:rFonts w:ascii="Open Sans" w:hAnsi="Open Sans" w:cs="Open Sans"/>
                <w:sz w:val="20"/>
                <w:szCs w:val="20"/>
              </w:rPr>
              <w:t xml:space="preserve">1 min – 24 godz. (dowolnie ustawiany) Pamięć: 16000 odczytów. Gwarancja: </w:t>
            </w:r>
          </w:p>
          <w:p w14:paraId="75BF1F53" w14:textId="56F1113B" w:rsidR="00E44152" w:rsidRPr="00E44152" w:rsidRDefault="00E44152" w:rsidP="00E44152">
            <w:pPr>
              <w:spacing w:before="0" w:line="240" w:lineRule="auto"/>
              <w:rPr>
                <w:rFonts w:ascii="Open Sans" w:hAnsi="Open Sans" w:cs="Open Sans"/>
                <w:bCs/>
                <w:color w:val="000000"/>
                <w:w w:val="100"/>
                <w:sz w:val="20"/>
              </w:rPr>
            </w:pPr>
            <w:r w:rsidRPr="00E44152">
              <w:rPr>
                <w:rFonts w:ascii="Open Sans" w:hAnsi="Open Sans" w:cs="Open Sans"/>
                <w:sz w:val="20"/>
              </w:rPr>
              <w:t>2 lata Testo, nr kat. 0572 0561</w:t>
            </w:r>
          </w:p>
        </w:tc>
        <w:tc>
          <w:tcPr>
            <w:tcW w:w="333" w:type="pct"/>
          </w:tcPr>
          <w:p w14:paraId="4021BC45" w14:textId="172BA86E" w:rsidR="00E44152" w:rsidRPr="00E44152" w:rsidRDefault="00E44152" w:rsidP="00E44152">
            <w:pPr>
              <w:spacing w:before="0" w:line="240" w:lineRule="auto"/>
              <w:jc w:val="center"/>
              <w:rPr>
                <w:rFonts w:ascii="Open Sans" w:hAnsi="Open Sans" w:cs="Open Sans"/>
                <w:w w:val="100"/>
                <w:sz w:val="20"/>
                <w:lang w:val="en-US"/>
              </w:rPr>
            </w:pPr>
            <w:r w:rsidRPr="00E44152">
              <w:rPr>
                <w:rFonts w:ascii="Open Sans" w:hAnsi="Open Sans" w:cs="Open Sans"/>
                <w:sz w:val="20"/>
              </w:rPr>
              <w:t>3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9408C7D" w14:textId="77777777" w:rsidR="00E44152" w:rsidRPr="00B8227C" w:rsidRDefault="00E44152" w:rsidP="00E44152">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6C5A870D" w14:textId="77777777" w:rsidR="00E44152" w:rsidRPr="00B8227C" w:rsidRDefault="00E44152" w:rsidP="00E44152">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67FBF049" w14:textId="77777777" w:rsidR="00E44152" w:rsidRPr="00B8227C" w:rsidRDefault="00E44152" w:rsidP="00E44152">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473E1662" w14:textId="77777777" w:rsidR="00E44152" w:rsidRPr="00B8227C" w:rsidRDefault="00E44152" w:rsidP="00E44152">
            <w:pPr>
              <w:spacing w:before="0" w:line="240" w:lineRule="auto"/>
              <w:jc w:val="center"/>
              <w:rPr>
                <w:rFonts w:ascii="Open Sans" w:hAnsi="Open Sans" w:cs="Open Sans"/>
                <w:w w:val="100"/>
                <w:sz w:val="20"/>
                <w:lang w:val="en-US"/>
              </w:rPr>
            </w:pPr>
          </w:p>
        </w:tc>
      </w:tr>
      <w:tr w:rsidR="0054210C" w:rsidRPr="00FA4746" w14:paraId="6A3800FB" w14:textId="77777777" w:rsidTr="00731C5B">
        <w:trPr>
          <w:trHeight w:val="568"/>
        </w:trPr>
        <w:tc>
          <w:tcPr>
            <w:tcW w:w="4470" w:type="pct"/>
            <w:gridSpan w:val="7"/>
            <w:vAlign w:val="center"/>
          </w:tcPr>
          <w:p w14:paraId="5571A2A6" w14:textId="77777777" w:rsidR="0054210C" w:rsidRPr="00FA4746" w:rsidRDefault="0054210C" w:rsidP="0054210C">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03799439" w14:textId="77777777" w:rsidR="0054210C" w:rsidRPr="00FA4746" w:rsidRDefault="0054210C" w:rsidP="0054210C">
            <w:pPr>
              <w:spacing w:before="0" w:line="240" w:lineRule="auto"/>
              <w:jc w:val="right"/>
              <w:rPr>
                <w:rFonts w:ascii="Open Sans" w:hAnsi="Open Sans" w:cs="Open Sans"/>
                <w:w w:val="100"/>
                <w:sz w:val="20"/>
              </w:rPr>
            </w:pPr>
          </w:p>
        </w:tc>
      </w:tr>
    </w:tbl>
    <w:p w14:paraId="06D27E99" w14:textId="28B775D0" w:rsidR="0054210C" w:rsidRDefault="0054210C" w:rsidP="0054210C">
      <w:pPr>
        <w:rPr>
          <w:rFonts w:ascii="Open Sans" w:hAnsi="Open Sans" w:cs="Open Sans"/>
          <w:b/>
          <w:w w:val="100"/>
          <w:sz w:val="20"/>
          <w:u w:val="single"/>
        </w:rPr>
      </w:pPr>
    </w:p>
    <w:p w14:paraId="28E71C19" w14:textId="77777777" w:rsidR="0054210C" w:rsidRPr="0054210C" w:rsidRDefault="0054210C" w:rsidP="0054210C">
      <w:pPr>
        <w:rPr>
          <w:rFonts w:ascii="Open Sans" w:hAnsi="Open Sans" w:cs="Open Sans"/>
          <w:w w:val="100"/>
          <w:sz w:val="20"/>
          <w:szCs w:val="18"/>
        </w:rPr>
      </w:pPr>
      <w:r w:rsidRPr="0054210C">
        <w:rPr>
          <w:rFonts w:ascii="Open Sans" w:hAnsi="Open Sans" w:cs="Open Sans"/>
          <w:w w:val="100"/>
          <w:sz w:val="20"/>
          <w:szCs w:val="18"/>
        </w:rPr>
        <w:t xml:space="preserve">Uwagi: </w:t>
      </w:r>
    </w:p>
    <w:p w14:paraId="2AD130AD" w14:textId="77777777" w:rsidR="00E44152" w:rsidRPr="00E44152" w:rsidRDefault="00E44152" w:rsidP="00E44152">
      <w:pPr>
        <w:rPr>
          <w:rFonts w:ascii="Open Sans" w:hAnsi="Open Sans" w:cs="Open Sans"/>
          <w:w w:val="100"/>
          <w:sz w:val="20"/>
          <w:szCs w:val="18"/>
        </w:rPr>
      </w:pPr>
      <w:bookmarkStart w:id="3" w:name="_Hlk157080438"/>
      <w:r w:rsidRPr="00E44152">
        <w:rPr>
          <w:rFonts w:ascii="Open Sans" w:hAnsi="Open Sans" w:cs="Open Sans"/>
          <w:b/>
          <w:w w:val="100"/>
          <w:sz w:val="20"/>
          <w:szCs w:val="18"/>
        </w:rPr>
        <w:t>Zamawiający nie dopuszcza składania ofert równoważnych</w:t>
      </w:r>
      <w:r w:rsidRPr="00E44152">
        <w:rPr>
          <w:rFonts w:ascii="Open Sans" w:hAnsi="Open Sans" w:cs="Open Sans"/>
          <w:w w:val="100"/>
          <w:sz w:val="20"/>
          <w:szCs w:val="18"/>
        </w:rPr>
        <w:t>, ponieważ zamawiane rejestratory muszą być kompatybilne z urządzeniqmi już posiadanymi przez laboratorium.</w:t>
      </w:r>
    </w:p>
    <w:p w14:paraId="364520E2" w14:textId="77777777" w:rsidR="00E44152" w:rsidRPr="00E44152" w:rsidRDefault="00E44152" w:rsidP="00E44152">
      <w:pPr>
        <w:rPr>
          <w:rFonts w:ascii="Open Sans" w:hAnsi="Open Sans" w:cs="Open Sans"/>
          <w:w w:val="100"/>
          <w:sz w:val="20"/>
          <w:szCs w:val="18"/>
        </w:rPr>
      </w:pPr>
      <w:r w:rsidRPr="00E44152">
        <w:rPr>
          <w:rFonts w:ascii="Open Sans" w:hAnsi="Open Sans" w:cs="Open Sans"/>
          <w:w w:val="100"/>
          <w:sz w:val="20"/>
          <w:szCs w:val="18"/>
        </w:rPr>
        <w:t>Data ważności co najmniej 12 miesięcy od daty dostawy dla poz. 1 i 2, dla poz. 3 ważność 24 miesiące.</w:t>
      </w:r>
    </w:p>
    <w:p w14:paraId="150B553F" w14:textId="77777777" w:rsidR="00E44152" w:rsidRPr="00E44152" w:rsidRDefault="00E44152" w:rsidP="00E44152">
      <w:pPr>
        <w:rPr>
          <w:rFonts w:ascii="Open Sans" w:hAnsi="Open Sans" w:cs="Open Sans"/>
          <w:w w:val="100"/>
          <w:sz w:val="20"/>
          <w:szCs w:val="18"/>
        </w:rPr>
      </w:pPr>
      <w:r w:rsidRPr="00E44152">
        <w:rPr>
          <w:rFonts w:ascii="Open Sans" w:hAnsi="Open Sans" w:cs="Open Sans"/>
          <w:w w:val="100"/>
          <w:sz w:val="20"/>
          <w:szCs w:val="18"/>
        </w:rPr>
        <w:t xml:space="preserve">Dla poz. 1 i 3 do dostawy należy dołączyć protokół kalibracyjny. </w:t>
      </w:r>
    </w:p>
    <w:p w14:paraId="0E80264D" w14:textId="46228B9C" w:rsidR="0054210C" w:rsidRPr="0054210C" w:rsidRDefault="00E44152" w:rsidP="00E44152">
      <w:pPr>
        <w:rPr>
          <w:rFonts w:ascii="Open Sans" w:hAnsi="Open Sans" w:cs="Open Sans"/>
          <w:b/>
          <w:w w:val="100"/>
          <w:sz w:val="20"/>
          <w:szCs w:val="18"/>
        </w:rPr>
      </w:pPr>
      <w:r w:rsidRPr="00E44152">
        <w:rPr>
          <w:rFonts w:ascii="Open Sans" w:hAnsi="Open Sans" w:cs="Open Sans"/>
          <w:w w:val="100"/>
          <w:sz w:val="20"/>
          <w:szCs w:val="18"/>
        </w:rPr>
        <w:t xml:space="preserve">Realizacja w ciągu 30 dni od daty podpisania umowy. </w:t>
      </w:r>
      <w:r w:rsidRPr="00E44152">
        <w:rPr>
          <w:rFonts w:ascii="Open Sans" w:hAnsi="Open Sans" w:cs="Open Sans"/>
          <w:b/>
          <w:bCs/>
          <w:w w:val="100"/>
          <w:sz w:val="20"/>
          <w:szCs w:val="18"/>
        </w:rPr>
        <w:t xml:space="preserve">Dostawa całości do </w:t>
      </w:r>
      <w:r>
        <w:rPr>
          <w:rFonts w:ascii="Open Sans" w:hAnsi="Open Sans" w:cs="Open Sans"/>
          <w:b/>
          <w:w w:val="100"/>
          <w:sz w:val="20"/>
          <w:szCs w:val="18"/>
        </w:rPr>
        <w:t>Białegostoku</w:t>
      </w:r>
      <w:r w:rsidR="0054210C" w:rsidRPr="0054210C">
        <w:rPr>
          <w:rFonts w:ascii="Open Sans" w:hAnsi="Open Sans" w:cs="Open Sans"/>
          <w:b/>
          <w:w w:val="100"/>
          <w:sz w:val="20"/>
          <w:szCs w:val="18"/>
        </w:rPr>
        <w:t>.</w:t>
      </w:r>
    </w:p>
    <w:bookmarkEnd w:id="3"/>
    <w:p w14:paraId="68B35F08" w14:textId="0F7775E7" w:rsidR="0054210C" w:rsidRDefault="0054210C" w:rsidP="00222931">
      <w:pPr>
        <w:spacing w:before="120" w:after="120" w:line="276" w:lineRule="auto"/>
        <w:rPr>
          <w:rFonts w:ascii="Open Sans" w:hAnsi="Open Sans" w:cs="Open Sans"/>
          <w:b/>
          <w:w w:val="100"/>
          <w:sz w:val="24"/>
          <w:u w:val="single"/>
        </w:rPr>
      </w:pPr>
    </w:p>
    <w:p w14:paraId="76A03876" w14:textId="6047C5A7" w:rsidR="00B8227C" w:rsidRDefault="00B8227C" w:rsidP="00B8227C">
      <w:pPr>
        <w:rPr>
          <w:rFonts w:ascii="Open Sans" w:hAnsi="Open Sans" w:cs="Open Sans"/>
          <w:b/>
          <w:w w:val="100"/>
          <w:sz w:val="20"/>
          <w:u w:val="single"/>
        </w:rPr>
      </w:pPr>
      <w:r>
        <w:rPr>
          <w:rFonts w:ascii="Open Sans" w:hAnsi="Open Sans" w:cs="Open Sans"/>
          <w:b/>
          <w:w w:val="100"/>
          <w:sz w:val="20"/>
          <w:u w:val="single"/>
        </w:rPr>
        <w:t xml:space="preserve">Część 73 </w:t>
      </w:r>
      <w:r w:rsidR="00E44152" w:rsidRPr="00E44152">
        <w:rPr>
          <w:rFonts w:ascii="Open Sans" w:hAnsi="Open Sans" w:cs="Open Sans"/>
          <w:b/>
          <w:w w:val="100"/>
          <w:sz w:val="20"/>
          <w:u w:val="single"/>
        </w:rPr>
        <w:t>Akcesoria do monitorowania warunków otoczenia</w:t>
      </w:r>
    </w:p>
    <w:p w14:paraId="74F2E5CC" w14:textId="154ED3F3" w:rsidR="00B8227C" w:rsidRDefault="00B8227C" w:rsidP="00222931">
      <w:pPr>
        <w:spacing w:before="120" w:after="120" w:line="276" w:lineRule="auto"/>
        <w:rPr>
          <w:rFonts w:ascii="Open Sans" w:hAnsi="Open Sans" w:cs="Open Sans"/>
          <w:b/>
          <w:w w:val="100"/>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4113"/>
        <w:gridCol w:w="4963"/>
        <w:gridCol w:w="1415"/>
        <w:gridCol w:w="4823"/>
        <w:gridCol w:w="2129"/>
        <w:gridCol w:w="850"/>
        <w:gridCol w:w="2252"/>
      </w:tblGrid>
      <w:tr w:rsidR="00B8227C" w:rsidRPr="00FA4746" w14:paraId="56801D6F" w14:textId="77777777" w:rsidTr="00B8227C">
        <w:trPr>
          <w:trHeight w:val="450"/>
        </w:trPr>
        <w:tc>
          <w:tcPr>
            <w:tcW w:w="165" w:type="pct"/>
            <w:tcBorders>
              <w:bottom w:val="single" w:sz="4" w:space="0" w:color="auto"/>
            </w:tcBorders>
            <w:shd w:val="clear" w:color="auto" w:fill="E0E0E0"/>
            <w:vAlign w:val="center"/>
            <w:hideMark/>
          </w:tcPr>
          <w:p w14:paraId="5D7344AD" w14:textId="77777777" w:rsidR="00B8227C" w:rsidRPr="00FA4746" w:rsidRDefault="00B8227C" w:rsidP="00731C5B">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968" w:type="pct"/>
            <w:tcBorders>
              <w:bottom w:val="single" w:sz="4" w:space="0" w:color="auto"/>
            </w:tcBorders>
            <w:shd w:val="clear" w:color="auto" w:fill="E0E0E0"/>
            <w:vAlign w:val="center"/>
            <w:hideMark/>
          </w:tcPr>
          <w:p w14:paraId="2A1E949D" w14:textId="77777777" w:rsidR="00B8227C" w:rsidRPr="00FA4746" w:rsidRDefault="00B8227C" w:rsidP="00731C5B">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168" w:type="pct"/>
            <w:tcBorders>
              <w:bottom w:val="single" w:sz="4" w:space="0" w:color="auto"/>
            </w:tcBorders>
            <w:shd w:val="clear" w:color="auto" w:fill="E0E0E0"/>
            <w:vAlign w:val="center"/>
            <w:hideMark/>
          </w:tcPr>
          <w:p w14:paraId="723816DC" w14:textId="77777777" w:rsidR="00B8227C" w:rsidRPr="00FA4746" w:rsidRDefault="00B8227C" w:rsidP="00731C5B">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6CD1EF3A" w14:textId="77777777" w:rsidR="00B8227C" w:rsidRPr="00FA4746" w:rsidRDefault="00B8227C" w:rsidP="00731C5B">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4CD38745" w14:textId="77777777" w:rsidR="00B8227C" w:rsidRPr="00FA4746" w:rsidRDefault="00B8227C" w:rsidP="00731C5B">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69F93E00" w14:textId="77777777" w:rsidR="00B8227C" w:rsidRPr="00FA4746" w:rsidRDefault="00B8227C" w:rsidP="00731C5B">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19CC8156" w14:textId="77777777" w:rsidR="00B8227C" w:rsidRPr="00FA4746" w:rsidRDefault="00B8227C" w:rsidP="00731C5B">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558A72F8" w14:textId="77777777" w:rsidR="00B8227C" w:rsidRPr="00FA4746" w:rsidRDefault="00B8227C" w:rsidP="00731C5B">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3B696CCF" w14:textId="77777777" w:rsidR="00B8227C" w:rsidRPr="00FA4746" w:rsidRDefault="00B8227C" w:rsidP="00731C5B">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B8227C" w:rsidRPr="00AF6C83" w14:paraId="16001238" w14:textId="77777777" w:rsidTr="00B8227C">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0BF61C2B" w14:textId="77777777" w:rsidR="00B8227C" w:rsidRPr="00AF6C83" w:rsidRDefault="00B8227C" w:rsidP="00731C5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968" w:type="pct"/>
            <w:tcBorders>
              <w:top w:val="single" w:sz="4" w:space="0" w:color="auto"/>
              <w:left w:val="single" w:sz="4" w:space="0" w:color="auto"/>
              <w:bottom w:val="single" w:sz="4" w:space="0" w:color="auto"/>
              <w:right w:val="single" w:sz="4" w:space="0" w:color="auto"/>
            </w:tcBorders>
            <w:vAlign w:val="center"/>
          </w:tcPr>
          <w:p w14:paraId="7BA36639" w14:textId="77777777" w:rsidR="00B8227C" w:rsidRPr="00AF6C83" w:rsidRDefault="00B8227C" w:rsidP="00731C5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168" w:type="pct"/>
            <w:tcBorders>
              <w:top w:val="single" w:sz="4" w:space="0" w:color="auto"/>
              <w:left w:val="single" w:sz="4" w:space="0" w:color="auto"/>
              <w:bottom w:val="single" w:sz="4" w:space="0" w:color="auto"/>
              <w:right w:val="single" w:sz="4" w:space="0" w:color="auto"/>
            </w:tcBorders>
            <w:vAlign w:val="center"/>
          </w:tcPr>
          <w:p w14:paraId="46959949" w14:textId="77777777" w:rsidR="00B8227C" w:rsidRPr="00AF6C83" w:rsidRDefault="00B8227C" w:rsidP="00731C5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742653AB" w14:textId="77777777" w:rsidR="00B8227C" w:rsidRPr="00AF6C83" w:rsidRDefault="00B8227C" w:rsidP="00731C5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7D64B244" w14:textId="77777777" w:rsidR="00B8227C" w:rsidRPr="00AF6C83" w:rsidRDefault="00B8227C" w:rsidP="00731C5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1B17D151" w14:textId="77777777" w:rsidR="00B8227C" w:rsidRPr="00AF6C83" w:rsidRDefault="00B8227C" w:rsidP="00731C5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7BC5D894" w14:textId="77777777" w:rsidR="00B8227C" w:rsidRPr="00AF6C83" w:rsidRDefault="00B8227C" w:rsidP="00731C5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7012A2E5" w14:textId="77777777" w:rsidR="00B8227C" w:rsidRPr="00AF6C83" w:rsidRDefault="00B8227C" w:rsidP="00731C5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E44152" w:rsidRPr="00B8227C" w14:paraId="65544F1F" w14:textId="77777777" w:rsidTr="00E4415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BC7BEE5" w14:textId="77777777" w:rsidR="00E44152" w:rsidRPr="00B8227C" w:rsidRDefault="00E44152" w:rsidP="00E44152">
            <w:pPr>
              <w:spacing w:before="0" w:line="240" w:lineRule="auto"/>
              <w:jc w:val="center"/>
              <w:rPr>
                <w:rFonts w:ascii="Open Sans" w:hAnsi="Open Sans" w:cs="Open Sans"/>
                <w:w w:val="100"/>
                <w:sz w:val="20"/>
              </w:rPr>
            </w:pPr>
            <w:r w:rsidRPr="00B8227C">
              <w:rPr>
                <w:rFonts w:ascii="Open Sans" w:hAnsi="Open Sans" w:cs="Open Sans"/>
                <w:w w:val="100"/>
                <w:sz w:val="20"/>
              </w:rPr>
              <w:t>1</w:t>
            </w:r>
          </w:p>
        </w:tc>
        <w:tc>
          <w:tcPr>
            <w:tcW w:w="968" w:type="pct"/>
          </w:tcPr>
          <w:p w14:paraId="58F314C8" w14:textId="79B79AF9" w:rsidR="00E44152" w:rsidRPr="00E44152" w:rsidRDefault="00E44152" w:rsidP="00E44152">
            <w:pPr>
              <w:spacing w:before="0" w:line="240" w:lineRule="auto"/>
              <w:jc w:val="left"/>
              <w:rPr>
                <w:rFonts w:ascii="Open Sans" w:hAnsi="Open Sans" w:cs="Open Sans"/>
                <w:w w:val="100"/>
                <w:sz w:val="20"/>
              </w:rPr>
            </w:pPr>
            <w:r w:rsidRPr="00E44152">
              <w:rPr>
                <w:rFonts w:ascii="Open Sans" w:hAnsi="Open Sans" w:cs="Open Sans"/>
                <w:sz w:val="20"/>
              </w:rPr>
              <w:t>Koncentrator do systemu LAB-EL, LB-480</w:t>
            </w:r>
          </w:p>
        </w:tc>
        <w:tc>
          <w:tcPr>
            <w:tcW w:w="1168" w:type="pct"/>
          </w:tcPr>
          <w:p w14:paraId="00712257" w14:textId="749AC801" w:rsidR="00E44152" w:rsidRPr="00E44152" w:rsidRDefault="00E44152" w:rsidP="00E44152">
            <w:pPr>
              <w:spacing w:before="0" w:line="240" w:lineRule="auto"/>
              <w:rPr>
                <w:rFonts w:ascii="Open Sans" w:hAnsi="Open Sans" w:cs="Open Sans"/>
                <w:w w:val="100"/>
                <w:sz w:val="20"/>
              </w:rPr>
            </w:pPr>
            <w:r w:rsidRPr="00E44152">
              <w:rPr>
                <w:rFonts w:ascii="Open Sans" w:hAnsi="Open Sans" w:cs="Open Sans"/>
                <w:sz w:val="20"/>
              </w:rPr>
              <w:t>LAB-EL, 8 stanowiskowy; LAB-EL, nr kat. LB-480</w:t>
            </w:r>
          </w:p>
        </w:tc>
        <w:tc>
          <w:tcPr>
            <w:tcW w:w="333" w:type="pct"/>
          </w:tcPr>
          <w:p w14:paraId="0F3F0361" w14:textId="6E65FADD" w:rsidR="00E44152" w:rsidRPr="00E44152" w:rsidRDefault="00E44152" w:rsidP="00E44152">
            <w:pPr>
              <w:spacing w:before="0" w:line="240" w:lineRule="auto"/>
              <w:jc w:val="center"/>
              <w:rPr>
                <w:rFonts w:ascii="Open Sans" w:hAnsi="Open Sans" w:cs="Open Sans"/>
                <w:w w:val="100"/>
                <w:sz w:val="20"/>
              </w:rPr>
            </w:pPr>
            <w:r w:rsidRPr="00E44152">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F715450" w14:textId="77777777" w:rsidR="00E44152" w:rsidRPr="00B8227C" w:rsidRDefault="00E44152" w:rsidP="00E44152">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9BC6F9F" w14:textId="77777777" w:rsidR="00E44152" w:rsidRPr="00B8227C" w:rsidRDefault="00E44152" w:rsidP="00E44152">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D12EDDF" w14:textId="77777777" w:rsidR="00E44152" w:rsidRPr="00B8227C" w:rsidRDefault="00E44152" w:rsidP="00E44152">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A3C45F3" w14:textId="77777777" w:rsidR="00E44152" w:rsidRPr="00B8227C" w:rsidRDefault="00E44152" w:rsidP="00E44152">
            <w:pPr>
              <w:spacing w:before="0" w:line="240" w:lineRule="auto"/>
              <w:jc w:val="center"/>
              <w:rPr>
                <w:rFonts w:ascii="Open Sans" w:hAnsi="Open Sans" w:cs="Open Sans"/>
                <w:w w:val="100"/>
                <w:sz w:val="20"/>
              </w:rPr>
            </w:pPr>
          </w:p>
        </w:tc>
      </w:tr>
      <w:tr w:rsidR="00E44152" w:rsidRPr="00B8227C" w14:paraId="2E048E73" w14:textId="77777777" w:rsidTr="00E4415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E6C3BEA" w14:textId="77777777" w:rsidR="00E44152" w:rsidRPr="00B8227C" w:rsidRDefault="00E44152" w:rsidP="00E44152">
            <w:pPr>
              <w:spacing w:before="0" w:line="240" w:lineRule="auto"/>
              <w:jc w:val="center"/>
              <w:rPr>
                <w:rFonts w:ascii="Open Sans" w:hAnsi="Open Sans" w:cs="Open Sans"/>
                <w:w w:val="100"/>
                <w:sz w:val="20"/>
              </w:rPr>
            </w:pPr>
            <w:r w:rsidRPr="00B8227C">
              <w:rPr>
                <w:rFonts w:ascii="Open Sans" w:hAnsi="Open Sans" w:cs="Open Sans"/>
                <w:w w:val="100"/>
                <w:sz w:val="20"/>
              </w:rPr>
              <w:t>2</w:t>
            </w:r>
          </w:p>
        </w:tc>
        <w:tc>
          <w:tcPr>
            <w:tcW w:w="968" w:type="pct"/>
          </w:tcPr>
          <w:p w14:paraId="4943702D" w14:textId="510EBC1F" w:rsidR="00E44152" w:rsidRPr="00E44152" w:rsidRDefault="00E44152" w:rsidP="00E44152">
            <w:pPr>
              <w:spacing w:before="0" w:line="240" w:lineRule="auto"/>
              <w:rPr>
                <w:rFonts w:ascii="Open Sans" w:hAnsi="Open Sans" w:cs="Open Sans"/>
                <w:w w:val="100"/>
                <w:sz w:val="20"/>
                <w:lang w:val="en-GB"/>
              </w:rPr>
            </w:pPr>
            <w:r w:rsidRPr="00E44152">
              <w:rPr>
                <w:rFonts w:ascii="Open Sans" w:hAnsi="Open Sans" w:cs="Open Sans"/>
                <w:sz w:val="20"/>
              </w:rPr>
              <w:t>Termometr elektroniczny LAB-EL, LB710 ATG</w:t>
            </w:r>
          </w:p>
        </w:tc>
        <w:tc>
          <w:tcPr>
            <w:tcW w:w="1168" w:type="pct"/>
          </w:tcPr>
          <w:p w14:paraId="3B33450A" w14:textId="546C818E" w:rsidR="00E44152" w:rsidRPr="00E44152" w:rsidRDefault="00E44152" w:rsidP="00E44152">
            <w:pPr>
              <w:spacing w:before="0" w:line="240" w:lineRule="auto"/>
              <w:rPr>
                <w:rFonts w:ascii="Open Sans" w:hAnsi="Open Sans" w:cs="Open Sans"/>
                <w:bCs/>
                <w:color w:val="000000"/>
                <w:w w:val="100"/>
                <w:sz w:val="20"/>
              </w:rPr>
            </w:pPr>
            <w:r w:rsidRPr="00E44152">
              <w:rPr>
                <w:rFonts w:ascii="Open Sans" w:hAnsi="Open Sans" w:cs="Open Sans"/>
                <w:sz w:val="20"/>
              </w:rPr>
              <w:t>LAB-EL, sonda teflonowa do lodówki 2 temp. od -100°C do +200°C; LAB-EL, nr kat. LB710 ATG</w:t>
            </w:r>
          </w:p>
        </w:tc>
        <w:tc>
          <w:tcPr>
            <w:tcW w:w="333" w:type="pct"/>
          </w:tcPr>
          <w:p w14:paraId="38EC708B" w14:textId="2A505359" w:rsidR="00E44152" w:rsidRPr="00E44152" w:rsidRDefault="00E44152" w:rsidP="00E44152">
            <w:pPr>
              <w:spacing w:before="0" w:line="240" w:lineRule="auto"/>
              <w:jc w:val="center"/>
              <w:rPr>
                <w:rFonts w:ascii="Open Sans" w:hAnsi="Open Sans" w:cs="Open Sans"/>
                <w:w w:val="100"/>
                <w:sz w:val="20"/>
              </w:rPr>
            </w:pPr>
            <w:r w:rsidRPr="00E44152">
              <w:rPr>
                <w:rFonts w:ascii="Open Sans" w:hAnsi="Open Sans" w:cs="Open Sans"/>
                <w:sz w:val="20"/>
              </w:rPr>
              <w:t>4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1A64B27" w14:textId="77777777" w:rsidR="00E44152" w:rsidRPr="00B8227C" w:rsidRDefault="00E44152" w:rsidP="00E44152">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39DFC06" w14:textId="77777777" w:rsidR="00E44152" w:rsidRPr="00B8227C" w:rsidRDefault="00E44152" w:rsidP="00E44152">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EDA3864" w14:textId="77777777" w:rsidR="00E44152" w:rsidRPr="00B8227C" w:rsidRDefault="00E44152" w:rsidP="00E44152">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4B20F5F" w14:textId="77777777" w:rsidR="00E44152" w:rsidRPr="00B8227C" w:rsidRDefault="00E44152" w:rsidP="00E44152">
            <w:pPr>
              <w:spacing w:before="0" w:line="240" w:lineRule="auto"/>
              <w:jc w:val="center"/>
              <w:rPr>
                <w:rFonts w:ascii="Open Sans" w:hAnsi="Open Sans" w:cs="Open Sans"/>
                <w:w w:val="100"/>
                <w:sz w:val="20"/>
              </w:rPr>
            </w:pPr>
          </w:p>
        </w:tc>
      </w:tr>
      <w:tr w:rsidR="00E44152" w:rsidRPr="00B8227C" w14:paraId="4DB7E61A" w14:textId="77777777" w:rsidTr="00E4415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FD98A92" w14:textId="77777777" w:rsidR="00E44152" w:rsidRPr="00B8227C" w:rsidRDefault="00E44152" w:rsidP="00E44152">
            <w:pPr>
              <w:spacing w:before="0" w:line="240" w:lineRule="auto"/>
              <w:jc w:val="center"/>
              <w:rPr>
                <w:rFonts w:ascii="Open Sans" w:hAnsi="Open Sans" w:cs="Open Sans"/>
                <w:w w:val="100"/>
                <w:sz w:val="20"/>
              </w:rPr>
            </w:pPr>
            <w:r w:rsidRPr="00B8227C">
              <w:rPr>
                <w:rFonts w:ascii="Open Sans" w:hAnsi="Open Sans" w:cs="Open Sans"/>
                <w:w w:val="100"/>
                <w:sz w:val="20"/>
              </w:rPr>
              <w:t>3</w:t>
            </w:r>
          </w:p>
        </w:tc>
        <w:tc>
          <w:tcPr>
            <w:tcW w:w="968" w:type="pct"/>
          </w:tcPr>
          <w:p w14:paraId="57A5F71A" w14:textId="4A45A233" w:rsidR="00E44152" w:rsidRPr="00E44152" w:rsidRDefault="00E44152" w:rsidP="00E44152">
            <w:pPr>
              <w:spacing w:before="0" w:line="240" w:lineRule="auto"/>
              <w:rPr>
                <w:rFonts w:ascii="Open Sans" w:hAnsi="Open Sans" w:cs="Open Sans"/>
                <w:w w:val="100"/>
                <w:sz w:val="20"/>
                <w:lang w:val="en-US"/>
              </w:rPr>
            </w:pPr>
            <w:r w:rsidRPr="00E44152">
              <w:rPr>
                <w:rFonts w:ascii="Open Sans" w:hAnsi="Open Sans" w:cs="Open Sans"/>
                <w:sz w:val="20"/>
              </w:rPr>
              <w:t>Termohigrometr LAB-EL, LB-710A</w:t>
            </w:r>
          </w:p>
        </w:tc>
        <w:tc>
          <w:tcPr>
            <w:tcW w:w="1168" w:type="pct"/>
          </w:tcPr>
          <w:p w14:paraId="15058839" w14:textId="13394351" w:rsidR="00E44152" w:rsidRPr="00E44152" w:rsidRDefault="00E44152" w:rsidP="00E44152">
            <w:pPr>
              <w:spacing w:before="0" w:line="240" w:lineRule="auto"/>
              <w:rPr>
                <w:rFonts w:ascii="Open Sans" w:hAnsi="Open Sans" w:cs="Open Sans"/>
                <w:bCs/>
                <w:color w:val="000000"/>
                <w:w w:val="100"/>
                <w:sz w:val="20"/>
              </w:rPr>
            </w:pPr>
            <w:r w:rsidRPr="00E44152">
              <w:rPr>
                <w:rFonts w:ascii="Open Sans" w:hAnsi="Open Sans" w:cs="Open Sans"/>
                <w:sz w:val="20"/>
              </w:rPr>
              <w:t>LAB-EL, nr kat. LB-710A</w:t>
            </w:r>
          </w:p>
        </w:tc>
        <w:tc>
          <w:tcPr>
            <w:tcW w:w="333" w:type="pct"/>
          </w:tcPr>
          <w:p w14:paraId="1047BC24" w14:textId="7DC4CFD4" w:rsidR="00E44152" w:rsidRPr="00E44152" w:rsidRDefault="00E44152" w:rsidP="00E44152">
            <w:pPr>
              <w:spacing w:before="0" w:line="240" w:lineRule="auto"/>
              <w:jc w:val="center"/>
              <w:rPr>
                <w:rFonts w:ascii="Open Sans" w:hAnsi="Open Sans" w:cs="Open Sans"/>
                <w:w w:val="100"/>
                <w:sz w:val="20"/>
                <w:lang w:val="en-US"/>
              </w:rPr>
            </w:pPr>
            <w:r w:rsidRPr="00E44152">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2B0964DB" w14:textId="77777777" w:rsidR="00E44152" w:rsidRPr="00B8227C" w:rsidRDefault="00E44152" w:rsidP="00E44152">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226EECBE" w14:textId="77777777" w:rsidR="00E44152" w:rsidRPr="00B8227C" w:rsidRDefault="00E44152" w:rsidP="00E44152">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147CFDEF" w14:textId="77777777" w:rsidR="00E44152" w:rsidRPr="00B8227C" w:rsidRDefault="00E44152" w:rsidP="00E44152">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1A266330" w14:textId="77777777" w:rsidR="00E44152" w:rsidRPr="00B8227C" w:rsidRDefault="00E44152" w:rsidP="00E44152">
            <w:pPr>
              <w:spacing w:before="0" w:line="240" w:lineRule="auto"/>
              <w:jc w:val="center"/>
              <w:rPr>
                <w:rFonts w:ascii="Open Sans" w:hAnsi="Open Sans" w:cs="Open Sans"/>
                <w:w w:val="100"/>
                <w:sz w:val="20"/>
                <w:lang w:val="en-US"/>
              </w:rPr>
            </w:pPr>
          </w:p>
        </w:tc>
      </w:tr>
      <w:tr w:rsidR="00B8227C" w:rsidRPr="00FA4746" w14:paraId="205167C2" w14:textId="77777777" w:rsidTr="00731C5B">
        <w:trPr>
          <w:trHeight w:val="568"/>
        </w:trPr>
        <w:tc>
          <w:tcPr>
            <w:tcW w:w="4470" w:type="pct"/>
            <w:gridSpan w:val="7"/>
            <w:vAlign w:val="center"/>
          </w:tcPr>
          <w:p w14:paraId="675CACD9" w14:textId="77777777" w:rsidR="00B8227C" w:rsidRPr="00FA4746" w:rsidRDefault="00B8227C" w:rsidP="00731C5B">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695FEE9A" w14:textId="77777777" w:rsidR="00B8227C" w:rsidRPr="00FA4746" w:rsidRDefault="00B8227C" w:rsidP="00731C5B">
            <w:pPr>
              <w:spacing w:before="0" w:line="240" w:lineRule="auto"/>
              <w:jc w:val="right"/>
              <w:rPr>
                <w:rFonts w:ascii="Open Sans" w:hAnsi="Open Sans" w:cs="Open Sans"/>
                <w:w w:val="100"/>
                <w:sz w:val="20"/>
              </w:rPr>
            </w:pPr>
          </w:p>
        </w:tc>
      </w:tr>
    </w:tbl>
    <w:p w14:paraId="0C25CAC0" w14:textId="77777777" w:rsidR="00B8227C" w:rsidRPr="00CD209B" w:rsidRDefault="00B8227C" w:rsidP="00222931">
      <w:pPr>
        <w:spacing w:before="120" w:after="120" w:line="276" w:lineRule="auto"/>
        <w:rPr>
          <w:rFonts w:ascii="Open Sans" w:hAnsi="Open Sans" w:cs="Open Sans"/>
          <w:b/>
          <w:w w:val="100"/>
          <w:sz w:val="24"/>
          <w:u w:val="single"/>
        </w:rPr>
      </w:pPr>
    </w:p>
    <w:p w14:paraId="4A540E8A" w14:textId="77777777" w:rsidR="00B8227C" w:rsidRPr="00B8227C" w:rsidRDefault="00B8227C" w:rsidP="00B8227C">
      <w:pPr>
        <w:rPr>
          <w:rFonts w:ascii="Open Sans" w:hAnsi="Open Sans" w:cs="Open Sans"/>
          <w:w w:val="100"/>
          <w:sz w:val="20"/>
        </w:rPr>
      </w:pPr>
      <w:r w:rsidRPr="00B8227C">
        <w:rPr>
          <w:rFonts w:ascii="Open Sans" w:hAnsi="Open Sans" w:cs="Open Sans"/>
          <w:w w:val="100"/>
          <w:sz w:val="20"/>
        </w:rPr>
        <w:t xml:space="preserve">Uwagi: </w:t>
      </w:r>
    </w:p>
    <w:p w14:paraId="170441D6" w14:textId="77777777" w:rsidR="00E44152" w:rsidRPr="00E44152" w:rsidRDefault="00E44152" w:rsidP="00E44152">
      <w:pPr>
        <w:rPr>
          <w:rFonts w:ascii="Open Sans" w:hAnsi="Open Sans" w:cs="Open Sans"/>
          <w:w w:val="100"/>
          <w:sz w:val="20"/>
        </w:rPr>
      </w:pPr>
      <w:r w:rsidRPr="00E44152">
        <w:rPr>
          <w:rFonts w:ascii="Open Sans" w:hAnsi="Open Sans" w:cs="Open Sans"/>
          <w:b/>
          <w:w w:val="100"/>
          <w:sz w:val="20"/>
        </w:rPr>
        <w:t>Zamawiający nie dopuszcza składania ofert równoważnych</w:t>
      </w:r>
      <w:r w:rsidRPr="00E44152">
        <w:rPr>
          <w:rFonts w:ascii="Open Sans" w:hAnsi="Open Sans" w:cs="Open Sans"/>
          <w:w w:val="100"/>
          <w:sz w:val="20"/>
        </w:rPr>
        <w:t>, ponieważ zamawiane rejestratory muszą być kompatybilne z urządzeniqmi już posiadanymi przez laboratorium</w:t>
      </w:r>
    </w:p>
    <w:p w14:paraId="110CB919" w14:textId="195E7F71" w:rsidR="00B8227C" w:rsidRDefault="00E44152" w:rsidP="00E44152">
      <w:pPr>
        <w:rPr>
          <w:rFonts w:ascii="Open Sans" w:hAnsi="Open Sans" w:cs="Open Sans"/>
          <w:b/>
          <w:w w:val="100"/>
          <w:sz w:val="20"/>
        </w:rPr>
      </w:pPr>
      <w:r w:rsidRPr="00E44152">
        <w:rPr>
          <w:rFonts w:ascii="Open Sans" w:hAnsi="Open Sans" w:cs="Open Sans"/>
          <w:w w:val="100"/>
          <w:sz w:val="20"/>
        </w:rPr>
        <w:t xml:space="preserve">Realizacja w ciągu 30 dni od daty podpisania umowy. </w:t>
      </w:r>
      <w:r w:rsidRPr="00E44152">
        <w:rPr>
          <w:rFonts w:ascii="Open Sans" w:hAnsi="Open Sans" w:cs="Open Sans"/>
          <w:b/>
          <w:bCs/>
          <w:w w:val="100"/>
          <w:sz w:val="20"/>
        </w:rPr>
        <w:t>Dostawa całości do Bydgoszczy.</w:t>
      </w:r>
    </w:p>
    <w:p w14:paraId="3A7EDBFF" w14:textId="0D6D6AF7" w:rsidR="0046119C" w:rsidRDefault="0046119C" w:rsidP="00B8227C">
      <w:pPr>
        <w:rPr>
          <w:rFonts w:ascii="Open Sans" w:hAnsi="Open Sans" w:cs="Open Sans"/>
          <w:b/>
          <w:w w:val="100"/>
          <w:sz w:val="20"/>
        </w:rPr>
      </w:pPr>
    </w:p>
    <w:p w14:paraId="39AD3B01" w14:textId="77777777" w:rsidR="0046119C" w:rsidRDefault="0046119C">
      <w:pPr>
        <w:autoSpaceDE/>
        <w:autoSpaceDN/>
        <w:spacing w:before="0" w:line="240" w:lineRule="auto"/>
        <w:jc w:val="left"/>
        <w:rPr>
          <w:rFonts w:ascii="Open Sans" w:hAnsi="Open Sans" w:cs="Open Sans"/>
          <w:b/>
          <w:w w:val="100"/>
          <w:sz w:val="20"/>
        </w:rPr>
      </w:pPr>
      <w:r>
        <w:rPr>
          <w:rFonts w:ascii="Open Sans" w:hAnsi="Open Sans" w:cs="Open Sans"/>
          <w:b/>
          <w:w w:val="100"/>
          <w:sz w:val="20"/>
        </w:rPr>
        <w:br w:type="page"/>
      </w:r>
    </w:p>
    <w:p w14:paraId="31BBD1D3" w14:textId="081E7D21" w:rsidR="0046119C" w:rsidRDefault="0046119C" w:rsidP="00B8227C">
      <w:pPr>
        <w:rPr>
          <w:rFonts w:ascii="Open Sans" w:hAnsi="Open Sans" w:cs="Open Sans"/>
          <w:b/>
          <w:w w:val="100"/>
          <w:sz w:val="20"/>
        </w:rPr>
      </w:pPr>
    </w:p>
    <w:p w14:paraId="140BAD0B" w14:textId="11E8CAC3" w:rsidR="0046119C" w:rsidRDefault="0046119C" w:rsidP="0046119C">
      <w:pPr>
        <w:rPr>
          <w:rFonts w:ascii="Open Sans" w:hAnsi="Open Sans" w:cs="Open Sans"/>
          <w:b/>
          <w:w w:val="100"/>
          <w:sz w:val="20"/>
          <w:u w:val="single"/>
        </w:rPr>
      </w:pPr>
      <w:r>
        <w:rPr>
          <w:rFonts w:ascii="Open Sans" w:hAnsi="Open Sans" w:cs="Open Sans"/>
          <w:b/>
          <w:w w:val="100"/>
          <w:sz w:val="20"/>
          <w:u w:val="single"/>
        </w:rPr>
        <w:t>Część 74</w:t>
      </w:r>
      <w:r w:rsidRPr="0046119C">
        <w:rPr>
          <w:rFonts w:ascii="Open Sans" w:hAnsi="Open Sans" w:cs="Open Sans"/>
          <w:b/>
          <w:w w:val="100"/>
          <w:sz w:val="20"/>
          <w:u w:val="single"/>
        </w:rPr>
        <w:t xml:space="preserve"> </w:t>
      </w:r>
      <w:r w:rsidR="00C17B69" w:rsidRPr="00C17B69">
        <w:rPr>
          <w:rFonts w:ascii="Open Sans" w:hAnsi="Open Sans" w:cs="Open Sans"/>
          <w:b/>
          <w:w w:val="100"/>
          <w:sz w:val="20"/>
          <w:u w:val="single"/>
        </w:rPr>
        <w:t>Probówki wirówkowe typu falcon</w:t>
      </w:r>
    </w:p>
    <w:p w14:paraId="2C7CAB96" w14:textId="4987BB44" w:rsidR="0046119C" w:rsidRDefault="0046119C" w:rsidP="0046119C">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123"/>
        <w:gridCol w:w="6093"/>
        <w:gridCol w:w="1275"/>
        <w:gridCol w:w="4823"/>
        <w:gridCol w:w="2129"/>
        <w:gridCol w:w="850"/>
        <w:gridCol w:w="2252"/>
      </w:tblGrid>
      <w:tr w:rsidR="0046119C" w:rsidRPr="00FA4746" w14:paraId="2E924D06" w14:textId="77777777" w:rsidTr="002D583E">
        <w:trPr>
          <w:trHeight w:val="450"/>
        </w:trPr>
        <w:tc>
          <w:tcPr>
            <w:tcW w:w="165" w:type="pct"/>
            <w:tcBorders>
              <w:bottom w:val="single" w:sz="4" w:space="0" w:color="auto"/>
            </w:tcBorders>
            <w:shd w:val="clear" w:color="auto" w:fill="E0E0E0"/>
            <w:vAlign w:val="center"/>
            <w:hideMark/>
          </w:tcPr>
          <w:p w14:paraId="1F695D47" w14:textId="77777777" w:rsidR="0046119C" w:rsidRPr="00FA4746" w:rsidRDefault="0046119C" w:rsidP="00731C5B">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735" w:type="pct"/>
            <w:tcBorders>
              <w:bottom w:val="single" w:sz="4" w:space="0" w:color="auto"/>
            </w:tcBorders>
            <w:shd w:val="clear" w:color="auto" w:fill="E0E0E0"/>
            <w:vAlign w:val="center"/>
            <w:hideMark/>
          </w:tcPr>
          <w:p w14:paraId="282C42AA" w14:textId="77777777" w:rsidR="0046119C" w:rsidRPr="00FA4746" w:rsidRDefault="0046119C" w:rsidP="00731C5B">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434" w:type="pct"/>
            <w:tcBorders>
              <w:bottom w:val="single" w:sz="4" w:space="0" w:color="auto"/>
            </w:tcBorders>
            <w:shd w:val="clear" w:color="auto" w:fill="E0E0E0"/>
            <w:vAlign w:val="center"/>
            <w:hideMark/>
          </w:tcPr>
          <w:p w14:paraId="45062D61" w14:textId="77777777" w:rsidR="0046119C" w:rsidRPr="00FA4746" w:rsidRDefault="0046119C" w:rsidP="00731C5B">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00" w:type="pct"/>
            <w:tcBorders>
              <w:bottom w:val="single" w:sz="4" w:space="0" w:color="auto"/>
            </w:tcBorders>
            <w:shd w:val="clear" w:color="auto" w:fill="E0E0E0"/>
            <w:vAlign w:val="center"/>
            <w:hideMark/>
          </w:tcPr>
          <w:p w14:paraId="1907AFDE" w14:textId="77777777" w:rsidR="0046119C" w:rsidRPr="00FA4746" w:rsidRDefault="0046119C" w:rsidP="00731C5B">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56F29204" w14:textId="77777777" w:rsidR="0046119C" w:rsidRPr="00FA4746" w:rsidRDefault="0046119C" w:rsidP="00731C5B">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32D89066" w14:textId="77777777" w:rsidR="0046119C" w:rsidRPr="00FA4746" w:rsidRDefault="0046119C" w:rsidP="00731C5B">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392876F1" w14:textId="77777777" w:rsidR="0046119C" w:rsidRPr="00FA4746" w:rsidRDefault="0046119C" w:rsidP="00731C5B">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6067C5E1" w14:textId="77777777" w:rsidR="0046119C" w:rsidRPr="00FA4746" w:rsidRDefault="0046119C" w:rsidP="00731C5B">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081F29C6" w14:textId="77777777" w:rsidR="0046119C" w:rsidRPr="00FA4746" w:rsidRDefault="0046119C" w:rsidP="00731C5B">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46119C" w:rsidRPr="00AF6C83" w14:paraId="155B3972" w14:textId="77777777" w:rsidTr="002D583E">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3DA1AC95" w14:textId="77777777" w:rsidR="0046119C" w:rsidRPr="00AF6C83" w:rsidRDefault="0046119C" w:rsidP="00731C5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735" w:type="pct"/>
            <w:tcBorders>
              <w:top w:val="single" w:sz="4" w:space="0" w:color="auto"/>
              <w:left w:val="single" w:sz="4" w:space="0" w:color="auto"/>
              <w:bottom w:val="single" w:sz="4" w:space="0" w:color="auto"/>
              <w:right w:val="single" w:sz="4" w:space="0" w:color="auto"/>
            </w:tcBorders>
            <w:vAlign w:val="center"/>
          </w:tcPr>
          <w:p w14:paraId="7E669BF4" w14:textId="77777777" w:rsidR="0046119C" w:rsidRPr="00AF6C83" w:rsidRDefault="0046119C" w:rsidP="00731C5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434" w:type="pct"/>
            <w:tcBorders>
              <w:top w:val="single" w:sz="4" w:space="0" w:color="auto"/>
              <w:left w:val="single" w:sz="4" w:space="0" w:color="auto"/>
              <w:bottom w:val="single" w:sz="4" w:space="0" w:color="auto"/>
              <w:right w:val="single" w:sz="4" w:space="0" w:color="auto"/>
            </w:tcBorders>
            <w:vAlign w:val="center"/>
          </w:tcPr>
          <w:p w14:paraId="4179D8F3" w14:textId="77777777" w:rsidR="0046119C" w:rsidRPr="00AF6C83" w:rsidRDefault="0046119C" w:rsidP="00731C5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00" w:type="pct"/>
            <w:tcBorders>
              <w:top w:val="single" w:sz="4" w:space="0" w:color="auto"/>
              <w:left w:val="single" w:sz="4" w:space="0" w:color="auto"/>
              <w:bottom w:val="single" w:sz="4" w:space="0" w:color="auto"/>
              <w:right w:val="single" w:sz="4" w:space="0" w:color="auto"/>
            </w:tcBorders>
            <w:vAlign w:val="center"/>
          </w:tcPr>
          <w:p w14:paraId="7A84BF1C" w14:textId="77777777" w:rsidR="0046119C" w:rsidRPr="00AF6C83" w:rsidRDefault="0046119C" w:rsidP="00731C5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51A49766" w14:textId="77777777" w:rsidR="0046119C" w:rsidRPr="00AF6C83" w:rsidRDefault="0046119C" w:rsidP="00731C5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3250F235" w14:textId="77777777" w:rsidR="0046119C" w:rsidRPr="00AF6C83" w:rsidRDefault="0046119C" w:rsidP="00731C5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6668A009" w14:textId="77777777" w:rsidR="0046119C" w:rsidRPr="00AF6C83" w:rsidRDefault="0046119C" w:rsidP="00731C5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56D06FBB" w14:textId="77777777" w:rsidR="0046119C" w:rsidRPr="00AF6C83" w:rsidRDefault="0046119C" w:rsidP="00731C5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C17B69" w:rsidRPr="00FA4746" w14:paraId="1237C5AC" w14:textId="77777777" w:rsidTr="002D58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7B77C17" w14:textId="77777777" w:rsidR="00C17B69" w:rsidRPr="000F6DE0" w:rsidRDefault="00C17B69" w:rsidP="00C17B69">
            <w:pPr>
              <w:spacing w:before="0" w:line="240" w:lineRule="auto"/>
              <w:jc w:val="center"/>
              <w:rPr>
                <w:rFonts w:ascii="Open Sans" w:hAnsi="Open Sans" w:cs="Open Sans"/>
                <w:w w:val="100"/>
                <w:sz w:val="20"/>
              </w:rPr>
            </w:pPr>
            <w:r w:rsidRPr="000F6DE0">
              <w:rPr>
                <w:rFonts w:ascii="Open Sans" w:hAnsi="Open Sans" w:cs="Open Sans"/>
                <w:w w:val="100"/>
                <w:sz w:val="20"/>
              </w:rPr>
              <w:t>1</w:t>
            </w:r>
          </w:p>
        </w:tc>
        <w:tc>
          <w:tcPr>
            <w:tcW w:w="735" w:type="pct"/>
          </w:tcPr>
          <w:p w14:paraId="0520689C" w14:textId="4C693384" w:rsidR="00C17B69" w:rsidRPr="00C17B69" w:rsidRDefault="00C17B69" w:rsidP="00C17B69">
            <w:pPr>
              <w:spacing w:before="0" w:line="240" w:lineRule="auto"/>
              <w:jc w:val="left"/>
              <w:rPr>
                <w:rFonts w:ascii="Open Sans" w:hAnsi="Open Sans" w:cs="Open Sans"/>
                <w:w w:val="100"/>
                <w:sz w:val="20"/>
              </w:rPr>
            </w:pPr>
            <w:r w:rsidRPr="00C17B69">
              <w:rPr>
                <w:rFonts w:ascii="Open Sans" w:hAnsi="Open Sans" w:cs="Open Sans"/>
                <w:sz w:val="20"/>
              </w:rPr>
              <w:t>Probówki wirówkowe typu falcon – 50ml „ECONOMY”</w:t>
            </w:r>
          </w:p>
        </w:tc>
        <w:tc>
          <w:tcPr>
            <w:tcW w:w="1434" w:type="pct"/>
          </w:tcPr>
          <w:p w14:paraId="044B6400" w14:textId="77777777" w:rsidR="00C17B69" w:rsidRPr="00C17B69" w:rsidRDefault="00C17B69" w:rsidP="00C17B69">
            <w:pPr>
              <w:spacing w:before="0" w:line="240" w:lineRule="auto"/>
              <w:rPr>
                <w:rFonts w:ascii="Open Sans" w:hAnsi="Open Sans" w:cs="Open Sans"/>
                <w:sz w:val="20"/>
              </w:rPr>
            </w:pPr>
            <w:r w:rsidRPr="00C17B69">
              <w:rPr>
                <w:rFonts w:ascii="Open Sans" w:hAnsi="Open Sans" w:cs="Open Sans"/>
                <w:sz w:val="20"/>
              </w:rPr>
              <w:t xml:space="preserve">op. 500 szt.; stożkowe, płaskie zakrętki PE, poj. 50 ml, aseptyczne, pakowane zbiorczo, RCF max. do 12 000g; Lab Logistic Group, WITKO </w:t>
            </w:r>
          </w:p>
          <w:p w14:paraId="4759CB83" w14:textId="5B480022" w:rsidR="00C17B69" w:rsidRPr="00C17B69" w:rsidRDefault="00C17B69" w:rsidP="00C17B69">
            <w:pPr>
              <w:spacing w:before="0" w:line="240" w:lineRule="auto"/>
              <w:rPr>
                <w:rFonts w:ascii="Open Sans" w:hAnsi="Open Sans" w:cs="Open Sans"/>
                <w:w w:val="100"/>
                <w:sz w:val="20"/>
              </w:rPr>
            </w:pPr>
            <w:r w:rsidRPr="00C17B69">
              <w:rPr>
                <w:rFonts w:ascii="Open Sans" w:hAnsi="Open Sans" w:cs="Open Sans"/>
                <w:sz w:val="20"/>
              </w:rPr>
              <w:t xml:space="preserve">nr kat. LLG- 6270404 lub równoważny </w:t>
            </w:r>
          </w:p>
        </w:tc>
        <w:tc>
          <w:tcPr>
            <w:tcW w:w="300" w:type="pct"/>
          </w:tcPr>
          <w:p w14:paraId="5AE14C30" w14:textId="6DF8F460" w:rsidR="00C17B69" w:rsidRPr="00C17B69" w:rsidRDefault="00C17B69" w:rsidP="00C17B69">
            <w:pPr>
              <w:spacing w:before="0" w:line="240" w:lineRule="auto"/>
              <w:jc w:val="center"/>
              <w:rPr>
                <w:rFonts w:ascii="Open Sans" w:hAnsi="Open Sans" w:cs="Open Sans"/>
                <w:w w:val="100"/>
                <w:sz w:val="20"/>
              </w:rPr>
            </w:pPr>
            <w:r w:rsidRPr="00C17B69">
              <w:rPr>
                <w:rFonts w:ascii="Open Sans" w:hAnsi="Open Sans" w:cs="Open Sans"/>
                <w:sz w:val="20"/>
              </w:rPr>
              <w:t>38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034A0FC" w14:textId="77777777" w:rsidR="00C17B69" w:rsidRPr="00FA4746" w:rsidRDefault="00C17B69" w:rsidP="00C17B69">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E10AB54" w14:textId="77777777" w:rsidR="00C17B69" w:rsidRPr="00FA4746" w:rsidRDefault="00C17B69" w:rsidP="00C17B69">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0898FCD" w14:textId="77777777" w:rsidR="00C17B69" w:rsidRPr="00FA4746" w:rsidRDefault="00C17B69" w:rsidP="00C17B69">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85EA6F4" w14:textId="77777777" w:rsidR="00C17B69" w:rsidRPr="00FA4746" w:rsidRDefault="00C17B69" w:rsidP="00C17B69">
            <w:pPr>
              <w:spacing w:before="0" w:line="240" w:lineRule="auto"/>
              <w:jc w:val="center"/>
              <w:rPr>
                <w:rFonts w:ascii="Open Sans" w:hAnsi="Open Sans" w:cs="Open Sans"/>
                <w:w w:val="100"/>
                <w:sz w:val="20"/>
              </w:rPr>
            </w:pPr>
          </w:p>
        </w:tc>
      </w:tr>
      <w:tr w:rsidR="0046119C" w:rsidRPr="00FA4746" w14:paraId="7B83AC20" w14:textId="77777777" w:rsidTr="00731C5B">
        <w:trPr>
          <w:trHeight w:val="568"/>
        </w:trPr>
        <w:tc>
          <w:tcPr>
            <w:tcW w:w="4470" w:type="pct"/>
            <w:gridSpan w:val="7"/>
            <w:vAlign w:val="center"/>
          </w:tcPr>
          <w:p w14:paraId="309375EE" w14:textId="77777777" w:rsidR="0046119C" w:rsidRPr="00FA4746" w:rsidRDefault="0046119C" w:rsidP="00731C5B">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2420059A" w14:textId="77777777" w:rsidR="0046119C" w:rsidRPr="00FA4746" w:rsidRDefault="0046119C" w:rsidP="00731C5B">
            <w:pPr>
              <w:spacing w:before="0" w:line="240" w:lineRule="auto"/>
              <w:jc w:val="right"/>
              <w:rPr>
                <w:rFonts w:ascii="Open Sans" w:hAnsi="Open Sans" w:cs="Open Sans"/>
                <w:w w:val="100"/>
                <w:sz w:val="20"/>
              </w:rPr>
            </w:pPr>
          </w:p>
        </w:tc>
      </w:tr>
    </w:tbl>
    <w:p w14:paraId="7727F964" w14:textId="62E8F63C" w:rsidR="0046119C" w:rsidRDefault="0046119C" w:rsidP="0046119C">
      <w:pPr>
        <w:rPr>
          <w:rFonts w:ascii="Open Sans" w:hAnsi="Open Sans" w:cs="Open Sans"/>
          <w:b/>
          <w:w w:val="100"/>
          <w:sz w:val="20"/>
          <w:u w:val="single"/>
        </w:rPr>
      </w:pPr>
    </w:p>
    <w:p w14:paraId="261FE999" w14:textId="77777777" w:rsidR="0046119C" w:rsidRPr="0046119C" w:rsidRDefault="0046119C" w:rsidP="0046119C">
      <w:pPr>
        <w:rPr>
          <w:rFonts w:ascii="Open Sans" w:hAnsi="Open Sans" w:cs="Open Sans"/>
          <w:w w:val="100"/>
          <w:sz w:val="20"/>
          <w:szCs w:val="18"/>
        </w:rPr>
      </w:pPr>
      <w:r w:rsidRPr="0046119C">
        <w:rPr>
          <w:rFonts w:ascii="Open Sans" w:hAnsi="Open Sans" w:cs="Open Sans"/>
          <w:w w:val="100"/>
          <w:sz w:val="20"/>
          <w:szCs w:val="18"/>
        </w:rPr>
        <w:t xml:space="preserve">Uwagi: </w:t>
      </w:r>
    </w:p>
    <w:p w14:paraId="0B5295F2" w14:textId="65D5430A" w:rsidR="0046119C" w:rsidRDefault="00C17B69" w:rsidP="0046119C">
      <w:pPr>
        <w:rPr>
          <w:rFonts w:ascii="Open Sans" w:hAnsi="Open Sans" w:cs="Open Sans"/>
          <w:w w:val="100"/>
          <w:sz w:val="20"/>
          <w:szCs w:val="18"/>
        </w:rPr>
      </w:pPr>
      <w:r w:rsidRPr="00C17B69">
        <w:rPr>
          <w:rFonts w:ascii="Open Sans" w:hAnsi="Open Sans" w:cs="Open Sans"/>
          <w:w w:val="100"/>
          <w:sz w:val="20"/>
          <w:szCs w:val="18"/>
        </w:rPr>
        <w:t xml:space="preserve">Realizacja w ciągu 30 dni od daty podpisania umowy. </w:t>
      </w:r>
      <w:r w:rsidRPr="00C17B69">
        <w:rPr>
          <w:rFonts w:ascii="Open Sans" w:hAnsi="Open Sans" w:cs="Open Sans"/>
          <w:b/>
          <w:bCs/>
          <w:w w:val="100"/>
          <w:sz w:val="20"/>
          <w:szCs w:val="18"/>
        </w:rPr>
        <w:t>Dostawa całości zgodnie z załączonym rozdzielnikiem.</w:t>
      </w:r>
    </w:p>
    <w:p w14:paraId="21DE657D" w14:textId="50967FA3" w:rsidR="0046119C" w:rsidRDefault="0046119C" w:rsidP="0046119C">
      <w:pPr>
        <w:rPr>
          <w:rFonts w:ascii="Open Sans" w:hAnsi="Open Sans" w:cs="Open Sans"/>
          <w:w w:val="100"/>
          <w:sz w:val="20"/>
          <w:szCs w:val="18"/>
        </w:rPr>
      </w:pPr>
    </w:p>
    <w:p w14:paraId="38AB7153" w14:textId="62DD7CE1" w:rsidR="0046119C" w:rsidRDefault="0046119C" w:rsidP="0046119C">
      <w:pPr>
        <w:rPr>
          <w:rFonts w:ascii="Open Sans" w:hAnsi="Open Sans" w:cs="Open Sans"/>
          <w:w w:val="100"/>
          <w:sz w:val="20"/>
          <w:szCs w:val="18"/>
        </w:rPr>
      </w:pPr>
    </w:p>
    <w:p w14:paraId="660CA9F0" w14:textId="77777777" w:rsidR="0046119C" w:rsidRDefault="0046119C">
      <w:pPr>
        <w:autoSpaceDE/>
        <w:autoSpaceDN/>
        <w:spacing w:before="0" w:line="240" w:lineRule="auto"/>
        <w:jc w:val="left"/>
        <w:rPr>
          <w:rFonts w:ascii="Open Sans" w:hAnsi="Open Sans" w:cs="Open Sans"/>
          <w:w w:val="100"/>
          <w:sz w:val="20"/>
          <w:szCs w:val="18"/>
        </w:rPr>
      </w:pPr>
      <w:r>
        <w:rPr>
          <w:rFonts w:ascii="Open Sans" w:hAnsi="Open Sans" w:cs="Open Sans"/>
          <w:w w:val="100"/>
          <w:sz w:val="20"/>
          <w:szCs w:val="18"/>
        </w:rPr>
        <w:br w:type="page"/>
      </w:r>
    </w:p>
    <w:p w14:paraId="04198A5B" w14:textId="21400A27" w:rsidR="0046119C" w:rsidRDefault="0046119C" w:rsidP="0046119C">
      <w:pPr>
        <w:rPr>
          <w:rFonts w:ascii="Open Sans" w:hAnsi="Open Sans" w:cs="Open Sans"/>
          <w:w w:val="100"/>
          <w:sz w:val="20"/>
          <w:szCs w:val="18"/>
        </w:rPr>
      </w:pPr>
    </w:p>
    <w:p w14:paraId="6A3083BE" w14:textId="32F812B7" w:rsidR="0046119C" w:rsidRDefault="0046119C" w:rsidP="0046119C">
      <w:pPr>
        <w:rPr>
          <w:rFonts w:ascii="Open Sans" w:hAnsi="Open Sans" w:cs="Open Sans"/>
          <w:b/>
          <w:w w:val="100"/>
          <w:sz w:val="20"/>
          <w:u w:val="single"/>
        </w:rPr>
      </w:pPr>
      <w:r>
        <w:rPr>
          <w:rFonts w:ascii="Open Sans" w:hAnsi="Open Sans" w:cs="Open Sans"/>
          <w:b/>
          <w:w w:val="100"/>
          <w:sz w:val="20"/>
          <w:u w:val="single"/>
        </w:rPr>
        <w:t>Część 75</w:t>
      </w:r>
      <w:r w:rsidRPr="0046119C">
        <w:rPr>
          <w:rFonts w:ascii="Open Sans" w:hAnsi="Open Sans" w:cs="Open Sans"/>
          <w:b/>
          <w:w w:val="100"/>
          <w:sz w:val="20"/>
          <w:u w:val="single"/>
        </w:rPr>
        <w:t xml:space="preserve"> </w:t>
      </w:r>
      <w:r w:rsidR="00C17B69" w:rsidRPr="00C17B69">
        <w:rPr>
          <w:rFonts w:ascii="Open Sans" w:hAnsi="Open Sans" w:cs="Open Sans"/>
          <w:b/>
          <w:w w:val="100"/>
          <w:sz w:val="20"/>
          <w:u w:val="single"/>
        </w:rPr>
        <w:t>Rękawiczki</w:t>
      </w:r>
    </w:p>
    <w:p w14:paraId="56D592F1" w14:textId="3AC837C8" w:rsidR="0046119C" w:rsidRDefault="0046119C" w:rsidP="0046119C">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3408"/>
        <w:gridCol w:w="5673"/>
        <w:gridCol w:w="1415"/>
        <w:gridCol w:w="4823"/>
        <w:gridCol w:w="2129"/>
        <w:gridCol w:w="850"/>
        <w:gridCol w:w="2248"/>
      </w:tblGrid>
      <w:tr w:rsidR="00736191" w:rsidRPr="00FA4746" w14:paraId="613E861F" w14:textId="77777777" w:rsidTr="002D583E">
        <w:trPr>
          <w:trHeight w:val="450"/>
        </w:trPr>
        <w:tc>
          <w:tcPr>
            <w:tcW w:w="165" w:type="pct"/>
            <w:tcBorders>
              <w:bottom w:val="single" w:sz="4" w:space="0" w:color="auto"/>
            </w:tcBorders>
            <w:shd w:val="clear" w:color="auto" w:fill="E0E0E0"/>
            <w:vAlign w:val="center"/>
            <w:hideMark/>
          </w:tcPr>
          <w:p w14:paraId="3E912DB9" w14:textId="77777777" w:rsidR="00736191" w:rsidRPr="00FA4746" w:rsidRDefault="00736191" w:rsidP="00731C5B">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802" w:type="pct"/>
            <w:tcBorders>
              <w:bottom w:val="single" w:sz="4" w:space="0" w:color="auto"/>
            </w:tcBorders>
            <w:shd w:val="clear" w:color="auto" w:fill="E0E0E0"/>
            <w:vAlign w:val="center"/>
            <w:hideMark/>
          </w:tcPr>
          <w:p w14:paraId="6293E24E" w14:textId="77777777" w:rsidR="00736191" w:rsidRPr="00FA4746" w:rsidRDefault="00736191" w:rsidP="00731C5B">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335" w:type="pct"/>
            <w:tcBorders>
              <w:bottom w:val="single" w:sz="4" w:space="0" w:color="auto"/>
            </w:tcBorders>
            <w:shd w:val="clear" w:color="auto" w:fill="E0E0E0"/>
            <w:vAlign w:val="center"/>
            <w:hideMark/>
          </w:tcPr>
          <w:p w14:paraId="5E5DAAD8" w14:textId="77777777" w:rsidR="00736191" w:rsidRPr="00FA4746" w:rsidRDefault="00736191" w:rsidP="00731C5B">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4A6FF882" w14:textId="77777777" w:rsidR="00736191" w:rsidRPr="00FA4746" w:rsidRDefault="00736191" w:rsidP="00731C5B">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449D7D7A" w14:textId="77777777" w:rsidR="00736191" w:rsidRPr="00FA4746" w:rsidRDefault="00736191" w:rsidP="00731C5B">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68E37A86" w14:textId="77777777" w:rsidR="00736191" w:rsidRPr="00FA4746" w:rsidRDefault="00736191" w:rsidP="00731C5B">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79E05246" w14:textId="77777777" w:rsidR="00736191" w:rsidRPr="00FA4746" w:rsidRDefault="00736191" w:rsidP="00731C5B">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2DC14157" w14:textId="77777777" w:rsidR="00736191" w:rsidRPr="00FA4746" w:rsidRDefault="00736191" w:rsidP="00731C5B">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69F46E76" w14:textId="77777777" w:rsidR="00736191" w:rsidRPr="00FA4746" w:rsidRDefault="00736191" w:rsidP="00731C5B">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736191" w:rsidRPr="00AF6C83" w14:paraId="6964BE45" w14:textId="77777777" w:rsidTr="002D583E">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36AC4AA0" w14:textId="77777777" w:rsidR="00736191" w:rsidRPr="00AF6C83" w:rsidRDefault="00736191" w:rsidP="00731C5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802" w:type="pct"/>
            <w:tcBorders>
              <w:top w:val="single" w:sz="4" w:space="0" w:color="auto"/>
              <w:left w:val="single" w:sz="4" w:space="0" w:color="auto"/>
              <w:bottom w:val="single" w:sz="4" w:space="0" w:color="auto"/>
              <w:right w:val="single" w:sz="4" w:space="0" w:color="auto"/>
            </w:tcBorders>
            <w:vAlign w:val="center"/>
          </w:tcPr>
          <w:p w14:paraId="0AB79D2B" w14:textId="77777777" w:rsidR="00736191" w:rsidRPr="00AF6C83" w:rsidRDefault="00736191" w:rsidP="00731C5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335" w:type="pct"/>
            <w:tcBorders>
              <w:top w:val="single" w:sz="4" w:space="0" w:color="auto"/>
              <w:left w:val="single" w:sz="4" w:space="0" w:color="auto"/>
              <w:bottom w:val="single" w:sz="4" w:space="0" w:color="auto"/>
              <w:right w:val="single" w:sz="4" w:space="0" w:color="auto"/>
            </w:tcBorders>
            <w:vAlign w:val="center"/>
          </w:tcPr>
          <w:p w14:paraId="41152136" w14:textId="77777777" w:rsidR="00736191" w:rsidRPr="00AF6C83" w:rsidRDefault="00736191" w:rsidP="00731C5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62A7DCFF" w14:textId="77777777" w:rsidR="00736191" w:rsidRPr="00AF6C83" w:rsidRDefault="00736191" w:rsidP="00731C5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5CD60E4F" w14:textId="77777777" w:rsidR="00736191" w:rsidRPr="00AF6C83" w:rsidRDefault="00736191" w:rsidP="00731C5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1AEFC737" w14:textId="77777777" w:rsidR="00736191" w:rsidRPr="00AF6C83" w:rsidRDefault="00736191" w:rsidP="00731C5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7BBA4CA3" w14:textId="77777777" w:rsidR="00736191" w:rsidRPr="00AF6C83" w:rsidRDefault="00736191" w:rsidP="00731C5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351B0A3E" w14:textId="77777777" w:rsidR="00736191" w:rsidRPr="00AF6C83" w:rsidRDefault="00736191" w:rsidP="00731C5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C17B69" w:rsidRPr="00736191" w14:paraId="5A1F24BE" w14:textId="77777777" w:rsidTr="002D58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8E43D6C" w14:textId="77777777" w:rsidR="00C17B69" w:rsidRPr="00736191" w:rsidRDefault="00C17B69" w:rsidP="00C17B69">
            <w:pPr>
              <w:spacing w:before="0" w:line="240" w:lineRule="auto"/>
              <w:jc w:val="center"/>
              <w:rPr>
                <w:rFonts w:ascii="Open Sans" w:hAnsi="Open Sans" w:cs="Open Sans"/>
                <w:w w:val="100"/>
                <w:sz w:val="20"/>
              </w:rPr>
            </w:pPr>
            <w:r w:rsidRPr="00736191">
              <w:rPr>
                <w:rFonts w:ascii="Open Sans" w:hAnsi="Open Sans" w:cs="Open Sans"/>
                <w:w w:val="100"/>
                <w:sz w:val="20"/>
              </w:rPr>
              <w:t>1</w:t>
            </w:r>
          </w:p>
        </w:tc>
        <w:tc>
          <w:tcPr>
            <w:tcW w:w="802" w:type="pct"/>
          </w:tcPr>
          <w:p w14:paraId="471548B4" w14:textId="63DE1FEA" w:rsidR="00C17B69" w:rsidRPr="00C17B69" w:rsidRDefault="00C17B69" w:rsidP="00C17B69">
            <w:pPr>
              <w:spacing w:before="0" w:line="240" w:lineRule="auto"/>
              <w:jc w:val="left"/>
              <w:rPr>
                <w:rFonts w:ascii="Open Sans" w:hAnsi="Open Sans" w:cs="Open Sans"/>
                <w:w w:val="100"/>
                <w:sz w:val="20"/>
              </w:rPr>
            </w:pPr>
            <w:r w:rsidRPr="00C17B69">
              <w:rPr>
                <w:rFonts w:ascii="Open Sans" w:hAnsi="Open Sans" w:cs="Open Sans"/>
                <w:sz w:val="20"/>
              </w:rPr>
              <w:t>Rękawice nitrylowe rozmiar L</w:t>
            </w:r>
          </w:p>
        </w:tc>
        <w:tc>
          <w:tcPr>
            <w:tcW w:w="1335" w:type="pct"/>
          </w:tcPr>
          <w:p w14:paraId="2007EA97" w14:textId="77777777" w:rsidR="00C17B69" w:rsidRPr="00C17B69" w:rsidRDefault="00C17B69" w:rsidP="00C17B69">
            <w:pPr>
              <w:spacing w:before="0" w:line="240" w:lineRule="auto"/>
              <w:rPr>
                <w:rFonts w:ascii="Open Sans" w:hAnsi="Open Sans" w:cs="Open Sans"/>
                <w:sz w:val="20"/>
              </w:rPr>
            </w:pPr>
            <w:r w:rsidRPr="00C17B69">
              <w:rPr>
                <w:rFonts w:ascii="Open Sans" w:hAnsi="Open Sans" w:cs="Open Sans"/>
                <w:sz w:val="20"/>
              </w:rPr>
              <w:t>1 op. = 100 szt.</w:t>
            </w:r>
          </w:p>
          <w:p w14:paraId="1692ED85" w14:textId="6ABF7918" w:rsidR="00C17B69" w:rsidRPr="00C17B69" w:rsidRDefault="00C17B69" w:rsidP="00C17B69">
            <w:pPr>
              <w:spacing w:before="0" w:line="240" w:lineRule="auto"/>
              <w:rPr>
                <w:rFonts w:ascii="Open Sans" w:hAnsi="Open Sans" w:cs="Open Sans"/>
                <w:w w:val="100"/>
                <w:sz w:val="20"/>
              </w:rPr>
            </w:pPr>
            <w:r w:rsidRPr="00C17B69">
              <w:rPr>
                <w:rFonts w:ascii="Open Sans" w:hAnsi="Open Sans" w:cs="Open Sans"/>
                <w:sz w:val="20"/>
              </w:rPr>
              <w:t>np. VWR 112-2373 lub równoważny</w:t>
            </w:r>
          </w:p>
        </w:tc>
        <w:tc>
          <w:tcPr>
            <w:tcW w:w="333" w:type="pct"/>
          </w:tcPr>
          <w:p w14:paraId="1DAECFC6" w14:textId="5AD703E1" w:rsidR="00C17B69" w:rsidRPr="00C17B69" w:rsidRDefault="00C17B69" w:rsidP="00C17B69">
            <w:pPr>
              <w:spacing w:before="0" w:line="240" w:lineRule="auto"/>
              <w:jc w:val="center"/>
              <w:rPr>
                <w:rFonts w:ascii="Open Sans" w:hAnsi="Open Sans" w:cs="Open Sans"/>
                <w:w w:val="100"/>
                <w:sz w:val="20"/>
              </w:rPr>
            </w:pPr>
            <w:r w:rsidRPr="00C17B69">
              <w:rPr>
                <w:rFonts w:ascii="Open Sans" w:hAnsi="Open Sans" w:cs="Open Sans"/>
                <w:sz w:val="20"/>
              </w:rPr>
              <w:t>20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665AB35" w14:textId="77777777" w:rsidR="00C17B69" w:rsidRPr="00736191" w:rsidRDefault="00C17B69" w:rsidP="00C17B69">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565E6A6" w14:textId="77777777" w:rsidR="00C17B69" w:rsidRPr="00736191" w:rsidRDefault="00C17B69" w:rsidP="00C17B69">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14E3258" w14:textId="77777777" w:rsidR="00C17B69" w:rsidRPr="00736191" w:rsidRDefault="00C17B69" w:rsidP="00C17B69">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FEE0AC0" w14:textId="77777777" w:rsidR="00C17B69" w:rsidRPr="00736191" w:rsidRDefault="00C17B69" w:rsidP="00C17B69">
            <w:pPr>
              <w:spacing w:before="0" w:line="240" w:lineRule="auto"/>
              <w:jc w:val="center"/>
              <w:rPr>
                <w:rFonts w:ascii="Open Sans" w:hAnsi="Open Sans" w:cs="Open Sans"/>
                <w:w w:val="100"/>
                <w:sz w:val="20"/>
              </w:rPr>
            </w:pPr>
          </w:p>
        </w:tc>
      </w:tr>
      <w:tr w:rsidR="00C17B69" w:rsidRPr="00736191" w14:paraId="73BD20F3" w14:textId="77777777" w:rsidTr="002D58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7D16CD1" w14:textId="77777777" w:rsidR="00C17B69" w:rsidRPr="00736191" w:rsidRDefault="00C17B69" w:rsidP="00C17B69">
            <w:pPr>
              <w:spacing w:before="0" w:line="240" w:lineRule="auto"/>
              <w:jc w:val="center"/>
              <w:rPr>
                <w:rFonts w:ascii="Open Sans" w:hAnsi="Open Sans" w:cs="Open Sans"/>
                <w:w w:val="100"/>
                <w:sz w:val="20"/>
              </w:rPr>
            </w:pPr>
            <w:r w:rsidRPr="00736191">
              <w:rPr>
                <w:rFonts w:ascii="Open Sans" w:hAnsi="Open Sans" w:cs="Open Sans"/>
                <w:w w:val="100"/>
                <w:sz w:val="20"/>
              </w:rPr>
              <w:t>2</w:t>
            </w:r>
          </w:p>
        </w:tc>
        <w:tc>
          <w:tcPr>
            <w:tcW w:w="802" w:type="pct"/>
          </w:tcPr>
          <w:p w14:paraId="384883B7" w14:textId="32EC584F" w:rsidR="00C17B69" w:rsidRPr="00C17B69" w:rsidRDefault="00C17B69" w:rsidP="00C17B69">
            <w:pPr>
              <w:spacing w:before="0" w:line="240" w:lineRule="auto"/>
              <w:rPr>
                <w:rFonts w:ascii="Open Sans" w:hAnsi="Open Sans" w:cs="Open Sans"/>
                <w:w w:val="100"/>
                <w:sz w:val="20"/>
                <w:lang w:val="en-GB"/>
              </w:rPr>
            </w:pPr>
            <w:r w:rsidRPr="00C17B69">
              <w:rPr>
                <w:rFonts w:ascii="Open Sans" w:hAnsi="Open Sans" w:cs="Open Sans"/>
                <w:sz w:val="20"/>
              </w:rPr>
              <w:t>Rękawice nitrylowe rozmiar XL</w:t>
            </w:r>
          </w:p>
        </w:tc>
        <w:tc>
          <w:tcPr>
            <w:tcW w:w="1335" w:type="pct"/>
          </w:tcPr>
          <w:p w14:paraId="3A6CCE37" w14:textId="77777777" w:rsidR="00C17B69" w:rsidRPr="00C17B69" w:rsidRDefault="00C17B69" w:rsidP="00C17B69">
            <w:pPr>
              <w:spacing w:before="0" w:line="240" w:lineRule="auto"/>
              <w:rPr>
                <w:rFonts w:ascii="Open Sans" w:hAnsi="Open Sans" w:cs="Open Sans"/>
                <w:sz w:val="20"/>
              </w:rPr>
            </w:pPr>
            <w:r w:rsidRPr="00C17B69">
              <w:rPr>
                <w:rFonts w:ascii="Open Sans" w:hAnsi="Open Sans" w:cs="Open Sans"/>
                <w:sz w:val="20"/>
              </w:rPr>
              <w:t>1 op. = 90 szt.</w:t>
            </w:r>
          </w:p>
          <w:p w14:paraId="50F1CBA3" w14:textId="7B2FE9B2" w:rsidR="00C17B69" w:rsidRPr="00C17B69" w:rsidRDefault="00C17B69" w:rsidP="00C17B69">
            <w:pPr>
              <w:spacing w:before="0" w:line="240" w:lineRule="auto"/>
              <w:rPr>
                <w:rFonts w:ascii="Open Sans" w:hAnsi="Open Sans" w:cs="Open Sans"/>
                <w:bCs/>
                <w:color w:val="000000"/>
                <w:w w:val="100"/>
                <w:sz w:val="20"/>
              </w:rPr>
            </w:pPr>
            <w:r w:rsidRPr="00C17B69">
              <w:rPr>
                <w:rFonts w:ascii="Open Sans" w:hAnsi="Open Sans" w:cs="Open Sans"/>
                <w:sz w:val="20"/>
              </w:rPr>
              <w:t>np. VWR 112-3101 lub równoważne</w:t>
            </w:r>
          </w:p>
        </w:tc>
        <w:tc>
          <w:tcPr>
            <w:tcW w:w="333" w:type="pct"/>
          </w:tcPr>
          <w:p w14:paraId="671E02FB" w14:textId="499790D8" w:rsidR="00C17B69" w:rsidRPr="00C17B69" w:rsidRDefault="00C17B69" w:rsidP="00C17B69">
            <w:pPr>
              <w:spacing w:before="0" w:line="240" w:lineRule="auto"/>
              <w:jc w:val="center"/>
              <w:rPr>
                <w:rFonts w:ascii="Open Sans" w:hAnsi="Open Sans" w:cs="Open Sans"/>
                <w:w w:val="100"/>
                <w:sz w:val="20"/>
              </w:rPr>
            </w:pPr>
            <w:r w:rsidRPr="00C17B69">
              <w:rPr>
                <w:rFonts w:ascii="Open Sans" w:hAnsi="Open Sans" w:cs="Open Sans"/>
                <w:sz w:val="20"/>
              </w:rPr>
              <w:t>15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5653E10" w14:textId="77777777" w:rsidR="00C17B69" w:rsidRPr="00736191" w:rsidRDefault="00C17B69" w:rsidP="00C17B69">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80AAE5A" w14:textId="77777777" w:rsidR="00C17B69" w:rsidRPr="00736191" w:rsidRDefault="00C17B69" w:rsidP="00C17B69">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CCF718F" w14:textId="77777777" w:rsidR="00C17B69" w:rsidRPr="00736191" w:rsidRDefault="00C17B69" w:rsidP="00C17B69">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D4463FF" w14:textId="77777777" w:rsidR="00C17B69" w:rsidRPr="00736191" w:rsidRDefault="00C17B69" w:rsidP="00C17B69">
            <w:pPr>
              <w:spacing w:before="0" w:line="240" w:lineRule="auto"/>
              <w:jc w:val="center"/>
              <w:rPr>
                <w:rFonts w:ascii="Open Sans" w:hAnsi="Open Sans" w:cs="Open Sans"/>
                <w:w w:val="100"/>
                <w:sz w:val="20"/>
              </w:rPr>
            </w:pPr>
          </w:p>
        </w:tc>
      </w:tr>
      <w:tr w:rsidR="00C17B69" w:rsidRPr="00736191" w14:paraId="0F9546D9" w14:textId="77777777" w:rsidTr="002D58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9A5F919" w14:textId="77777777" w:rsidR="00C17B69" w:rsidRPr="00736191" w:rsidRDefault="00C17B69" w:rsidP="00C17B69">
            <w:pPr>
              <w:spacing w:before="0" w:line="240" w:lineRule="auto"/>
              <w:jc w:val="center"/>
              <w:rPr>
                <w:rFonts w:ascii="Open Sans" w:hAnsi="Open Sans" w:cs="Open Sans"/>
                <w:w w:val="100"/>
                <w:sz w:val="20"/>
              </w:rPr>
            </w:pPr>
            <w:r w:rsidRPr="00736191">
              <w:rPr>
                <w:rFonts w:ascii="Open Sans" w:hAnsi="Open Sans" w:cs="Open Sans"/>
                <w:w w:val="100"/>
                <w:sz w:val="20"/>
              </w:rPr>
              <w:t>3</w:t>
            </w:r>
          </w:p>
        </w:tc>
        <w:tc>
          <w:tcPr>
            <w:tcW w:w="802" w:type="pct"/>
          </w:tcPr>
          <w:p w14:paraId="2F52006F" w14:textId="501FF99C" w:rsidR="00C17B69" w:rsidRPr="00C17B69" w:rsidRDefault="00C17B69" w:rsidP="00C17B69">
            <w:pPr>
              <w:spacing w:before="0" w:line="240" w:lineRule="auto"/>
              <w:rPr>
                <w:rFonts w:ascii="Open Sans" w:hAnsi="Open Sans" w:cs="Open Sans"/>
                <w:w w:val="100"/>
                <w:sz w:val="20"/>
                <w:lang w:val="en-US"/>
              </w:rPr>
            </w:pPr>
            <w:r w:rsidRPr="00C17B69">
              <w:rPr>
                <w:rFonts w:ascii="Open Sans" w:hAnsi="Open Sans" w:cs="Open Sans"/>
                <w:sz w:val="20"/>
              </w:rPr>
              <w:t>Rękawice winylowe rozmiar M</w:t>
            </w:r>
          </w:p>
        </w:tc>
        <w:tc>
          <w:tcPr>
            <w:tcW w:w="1335" w:type="pct"/>
          </w:tcPr>
          <w:p w14:paraId="234DC0D5" w14:textId="77777777" w:rsidR="00C17B69" w:rsidRPr="00C17B69" w:rsidRDefault="00C17B69" w:rsidP="00C17B69">
            <w:pPr>
              <w:spacing w:before="0" w:line="240" w:lineRule="auto"/>
              <w:rPr>
                <w:rFonts w:ascii="Open Sans" w:hAnsi="Open Sans" w:cs="Open Sans"/>
                <w:sz w:val="20"/>
              </w:rPr>
            </w:pPr>
            <w:r w:rsidRPr="00C17B69">
              <w:rPr>
                <w:rFonts w:ascii="Open Sans" w:hAnsi="Open Sans" w:cs="Open Sans"/>
                <w:sz w:val="20"/>
              </w:rPr>
              <w:t>1 op. = 100 szt.</w:t>
            </w:r>
          </w:p>
          <w:p w14:paraId="77E77FAF" w14:textId="78EB7122" w:rsidR="00C17B69" w:rsidRPr="00C17B69" w:rsidRDefault="00C17B69" w:rsidP="00C17B69">
            <w:pPr>
              <w:spacing w:before="0" w:line="240" w:lineRule="auto"/>
              <w:rPr>
                <w:rFonts w:ascii="Open Sans" w:hAnsi="Open Sans" w:cs="Open Sans"/>
                <w:bCs/>
                <w:color w:val="000000"/>
                <w:w w:val="100"/>
                <w:sz w:val="20"/>
              </w:rPr>
            </w:pPr>
            <w:r w:rsidRPr="00C17B69">
              <w:rPr>
                <w:rFonts w:ascii="Open Sans" w:hAnsi="Open Sans" w:cs="Open Sans"/>
                <w:sz w:val="20"/>
              </w:rPr>
              <w:t>np. VWR 112-2762 lub równoważne</w:t>
            </w:r>
          </w:p>
        </w:tc>
        <w:tc>
          <w:tcPr>
            <w:tcW w:w="333" w:type="pct"/>
          </w:tcPr>
          <w:p w14:paraId="071A42DB" w14:textId="332BA34C" w:rsidR="00C17B69" w:rsidRPr="00C17B69" w:rsidRDefault="00C17B69" w:rsidP="00C17B69">
            <w:pPr>
              <w:spacing w:before="0" w:line="240" w:lineRule="auto"/>
              <w:jc w:val="center"/>
              <w:rPr>
                <w:rFonts w:ascii="Open Sans" w:hAnsi="Open Sans" w:cs="Open Sans"/>
                <w:w w:val="100"/>
                <w:sz w:val="20"/>
                <w:lang w:val="en-US"/>
              </w:rPr>
            </w:pPr>
            <w:r w:rsidRPr="00C17B69">
              <w:rPr>
                <w:rFonts w:ascii="Open Sans" w:hAnsi="Open Sans" w:cs="Open Sans"/>
                <w:sz w:val="20"/>
              </w:rPr>
              <w:t>10 op.</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5837CCA" w14:textId="77777777" w:rsidR="00C17B69" w:rsidRPr="00736191" w:rsidRDefault="00C17B69" w:rsidP="00C17B69">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705711D2" w14:textId="77777777" w:rsidR="00C17B69" w:rsidRPr="00736191" w:rsidRDefault="00C17B69" w:rsidP="00C17B69">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57538738" w14:textId="77777777" w:rsidR="00C17B69" w:rsidRPr="00736191" w:rsidRDefault="00C17B69" w:rsidP="00C17B69">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3A7758C5" w14:textId="77777777" w:rsidR="00C17B69" w:rsidRPr="00736191" w:rsidRDefault="00C17B69" w:rsidP="00C17B69">
            <w:pPr>
              <w:spacing w:before="0" w:line="240" w:lineRule="auto"/>
              <w:jc w:val="center"/>
              <w:rPr>
                <w:rFonts w:ascii="Open Sans" w:hAnsi="Open Sans" w:cs="Open Sans"/>
                <w:w w:val="100"/>
                <w:sz w:val="20"/>
                <w:lang w:val="en-US"/>
              </w:rPr>
            </w:pPr>
          </w:p>
        </w:tc>
      </w:tr>
      <w:tr w:rsidR="00736191" w:rsidRPr="00FA4746" w14:paraId="1CFF10CE" w14:textId="77777777" w:rsidTr="00731C5B">
        <w:trPr>
          <w:trHeight w:val="568"/>
        </w:trPr>
        <w:tc>
          <w:tcPr>
            <w:tcW w:w="4470" w:type="pct"/>
            <w:gridSpan w:val="7"/>
            <w:vAlign w:val="center"/>
          </w:tcPr>
          <w:p w14:paraId="671CD1A0" w14:textId="77777777" w:rsidR="00736191" w:rsidRPr="00FA4746" w:rsidRDefault="00736191" w:rsidP="00731C5B">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57A2D62B" w14:textId="77777777" w:rsidR="00736191" w:rsidRPr="00FA4746" w:rsidRDefault="00736191" w:rsidP="00731C5B">
            <w:pPr>
              <w:spacing w:before="0" w:line="240" w:lineRule="auto"/>
              <w:jc w:val="right"/>
              <w:rPr>
                <w:rFonts w:ascii="Open Sans" w:hAnsi="Open Sans" w:cs="Open Sans"/>
                <w:w w:val="100"/>
                <w:sz w:val="20"/>
              </w:rPr>
            </w:pPr>
          </w:p>
        </w:tc>
      </w:tr>
    </w:tbl>
    <w:p w14:paraId="2E10C34E" w14:textId="77777777" w:rsidR="00736191" w:rsidRDefault="00736191" w:rsidP="0046119C">
      <w:pPr>
        <w:rPr>
          <w:rFonts w:ascii="Open Sans" w:hAnsi="Open Sans" w:cs="Open Sans"/>
          <w:b/>
          <w:w w:val="100"/>
          <w:sz w:val="20"/>
          <w:u w:val="single"/>
        </w:rPr>
      </w:pPr>
    </w:p>
    <w:p w14:paraId="106E57E0" w14:textId="77777777" w:rsidR="00736191" w:rsidRPr="00736191" w:rsidRDefault="00736191" w:rsidP="00736191">
      <w:pPr>
        <w:rPr>
          <w:rFonts w:ascii="Open Sans" w:hAnsi="Open Sans" w:cs="Open Sans"/>
          <w:w w:val="100"/>
          <w:sz w:val="20"/>
          <w:szCs w:val="18"/>
        </w:rPr>
      </w:pPr>
      <w:r w:rsidRPr="00736191">
        <w:rPr>
          <w:rFonts w:ascii="Open Sans" w:hAnsi="Open Sans" w:cs="Open Sans"/>
          <w:w w:val="100"/>
          <w:sz w:val="20"/>
          <w:szCs w:val="18"/>
        </w:rPr>
        <w:t xml:space="preserve">Uwagi: </w:t>
      </w:r>
      <w:bookmarkStart w:id="4" w:name="_Hlk94391565"/>
    </w:p>
    <w:bookmarkEnd w:id="4"/>
    <w:p w14:paraId="02B75905" w14:textId="77777777" w:rsidR="00C17B69" w:rsidRPr="00C17B69" w:rsidRDefault="00C17B69" w:rsidP="00C17B69">
      <w:pPr>
        <w:rPr>
          <w:rFonts w:ascii="Open Sans" w:hAnsi="Open Sans" w:cs="Open Sans"/>
          <w:w w:val="100"/>
          <w:sz w:val="20"/>
          <w:szCs w:val="18"/>
        </w:rPr>
      </w:pPr>
      <w:r w:rsidRPr="00C17B69">
        <w:rPr>
          <w:rFonts w:ascii="Open Sans" w:hAnsi="Open Sans" w:cs="Open Sans"/>
          <w:w w:val="100"/>
          <w:sz w:val="20"/>
          <w:szCs w:val="18"/>
        </w:rPr>
        <w:t>Zamawiający dopuszcza możliwość składania ofert równoważnych pod warunkiem, iż oferowane produkty będą charakteryzowały się parametrami nie gorszymi niż wyspecyfikowane powyżej.</w:t>
      </w:r>
    </w:p>
    <w:p w14:paraId="59472CD0" w14:textId="4EDED0AF" w:rsidR="00736191" w:rsidRPr="00736191" w:rsidRDefault="00C17B69" w:rsidP="00C17B69">
      <w:pPr>
        <w:rPr>
          <w:rFonts w:ascii="Open Sans" w:hAnsi="Open Sans" w:cs="Open Sans"/>
          <w:w w:val="100"/>
          <w:sz w:val="20"/>
          <w:szCs w:val="18"/>
        </w:rPr>
      </w:pPr>
      <w:r w:rsidRPr="00C17B69">
        <w:rPr>
          <w:rFonts w:ascii="Open Sans" w:hAnsi="Open Sans" w:cs="Open Sans"/>
          <w:w w:val="100"/>
          <w:sz w:val="20"/>
          <w:szCs w:val="18"/>
        </w:rPr>
        <w:t xml:space="preserve">Realizacja: w ciągu 30 dni od daty podpisania umowy. </w:t>
      </w:r>
      <w:r w:rsidRPr="00C17B69">
        <w:rPr>
          <w:rFonts w:ascii="Open Sans" w:hAnsi="Open Sans" w:cs="Open Sans"/>
          <w:b/>
          <w:w w:val="100"/>
          <w:sz w:val="20"/>
          <w:szCs w:val="18"/>
        </w:rPr>
        <w:t>Dostawa całości do Koszalina.</w:t>
      </w:r>
    </w:p>
    <w:p w14:paraId="1E3B399C" w14:textId="68D34B3F" w:rsidR="0046119C" w:rsidRDefault="0046119C" w:rsidP="0046119C">
      <w:pPr>
        <w:rPr>
          <w:rFonts w:ascii="Open Sans" w:hAnsi="Open Sans" w:cs="Open Sans"/>
          <w:b/>
          <w:w w:val="100"/>
          <w:sz w:val="20"/>
          <w:u w:val="single"/>
        </w:rPr>
      </w:pPr>
    </w:p>
    <w:p w14:paraId="0CFAB171" w14:textId="04FF4E31" w:rsidR="00736191" w:rsidRDefault="00736191" w:rsidP="0046119C">
      <w:pPr>
        <w:rPr>
          <w:rFonts w:ascii="Open Sans" w:hAnsi="Open Sans" w:cs="Open Sans"/>
          <w:b/>
          <w:w w:val="100"/>
          <w:sz w:val="20"/>
          <w:u w:val="single"/>
        </w:rPr>
      </w:pPr>
    </w:p>
    <w:p w14:paraId="51676BB1" w14:textId="77777777" w:rsidR="00736191" w:rsidRDefault="00736191">
      <w:pPr>
        <w:autoSpaceDE/>
        <w:autoSpaceDN/>
        <w:spacing w:before="0" w:line="240" w:lineRule="auto"/>
        <w:jc w:val="left"/>
        <w:rPr>
          <w:rFonts w:ascii="Open Sans" w:hAnsi="Open Sans" w:cs="Open Sans"/>
          <w:b/>
          <w:w w:val="100"/>
          <w:sz w:val="20"/>
          <w:u w:val="single"/>
        </w:rPr>
      </w:pPr>
      <w:r>
        <w:rPr>
          <w:rFonts w:ascii="Open Sans" w:hAnsi="Open Sans" w:cs="Open Sans"/>
          <w:b/>
          <w:w w:val="100"/>
          <w:sz w:val="20"/>
          <w:u w:val="single"/>
        </w:rPr>
        <w:br w:type="page"/>
      </w:r>
    </w:p>
    <w:p w14:paraId="615495AF" w14:textId="3CD37A75" w:rsidR="00736191" w:rsidRDefault="00736191" w:rsidP="0046119C">
      <w:pPr>
        <w:rPr>
          <w:rFonts w:ascii="Open Sans" w:hAnsi="Open Sans" w:cs="Open Sans"/>
          <w:b/>
          <w:w w:val="100"/>
          <w:sz w:val="20"/>
          <w:u w:val="single"/>
        </w:rPr>
      </w:pPr>
    </w:p>
    <w:p w14:paraId="53B545C4" w14:textId="0D3EFB00" w:rsidR="00736191" w:rsidRDefault="00736191" w:rsidP="00736191">
      <w:pPr>
        <w:rPr>
          <w:rFonts w:ascii="Open Sans" w:hAnsi="Open Sans" w:cs="Open Sans"/>
          <w:b/>
          <w:w w:val="100"/>
          <w:sz w:val="20"/>
          <w:u w:val="single"/>
        </w:rPr>
      </w:pPr>
      <w:r>
        <w:rPr>
          <w:rFonts w:ascii="Open Sans" w:hAnsi="Open Sans" w:cs="Open Sans"/>
          <w:b/>
          <w:w w:val="100"/>
          <w:sz w:val="20"/>
          <w:u w:val="single"/>
        </w:rPr>
        <w:t>Część 76</w:t>
      </w:r>
      <w:r w:rsidRPr="00736191">
        <w:rPr>
          <w:rFonts w:ascii="Open Sans" w:hAnsi="Open Sans" w:cs="Open Sans"/>
          <w:b/>
          <w:w w:val="100"/>
          <w:sz w:val="20"/>
          <w:u w:val="single"/>
        </w:rPr>
        <w:t xml:space="preserve"> </w:t>
      </w:r>
      <w:r w:rsidR="00C60C18" w:rsidRPr="00C60C18">
        <w:rPr>
          <w:rFonts w:ascii="Open Sans" w:hAnsi="Open Sans" w:cs="Open Sans"/>
          <w:b/>
          <w:w w:val="100"/>
          <w:sz w:val="20"/>
          <w:u w:val="single"/>
        </w:rPr>
        <w:t>Probówki i końcówki do pipet, pipety</w:t>
      </w:r>
    </w:p>
    <w:p w14:paraId="389799A8" w14:textId="5646FE83" w:rsidR="00736191" w:rsidRDefault="00736191" w:rsidP="00736191">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123"/>
        <w:gridCol w:w="5953"/>
        <w:gridCol w:w="1415"/>
        <w:gridCol w:w="4823"/>
        <w:gridCol w:w="2129"/>
        <w:gridCol w:w="850"/>
        <w:gridCol w:w="2252"/>
      </w:tblGrid>
      <w:tr w:rsidR="00736191" w:rsidRPr="00FA4746" w14:paraId="51FABCDC" w14:textId="77777777" w:rsidTr="00C52217">
        <w:trPr>
          <w:trHeight w:val="450"/>
        </w:trPr>
        <w:tc>
          <w:tcPr>
            <w:tcW w:w="165" w:type="pct"/>
            <w:tcBorders>
              <w:bottom w:val="single" w:sz="4" w:space="0" w:color="auto"/>
            </w:tcBorders>
            <w:shd w:val="clear" w:color="auto" w:fill="E0E0E0"/>
            <w:vAlign w:val="center"/>
            <w:hideMark/>
          </w:tcPr>
          <w:p w14:paraId="230DA377" w14:textId="77777777" w:rsidR="00736191" w:rsidRPr="00FA4746" w:rsidRDefault="00736191" w:rsidP="00731C5B">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735" w:type="pct"/>
            <w:tcBorders>
              <w:bottom w:val="single" w:sz="4" w:space="0" w:color="auto"/>
            </w:tcBorders>
            <w:shd w:val="clear" w:color="auto" w:fill="E0E0E0"/>
            <w:vAlign w:val="center"/>
            <w:hideMark/>
          </w:tcPr>
          <w:p w14:paraId="5D44C686" w14:textId="77777777" w:rsidR="00736191" w:rsidRPr="00FA4746" w:rsidRDefault="00736191" w:rsidP="00731C5B">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401" w:type="pct"/>
            <w:tcBorders>
              <w:bottom w:val="single" w:sz="4" w:space="0" w:color="auto"/>
            </w:tcBorders>
            <w:shd w:val="clear" w:color="auto" w:fill="E0E0E0"/>
            <w:vAlign w:val="center"/>
            <w:hideMark/>
          </w:tcPr>
          <w:p w14:paraId="3280E8A9" w14:textId="77777777" w:rsidR="00736191" w:rsidRPr="00FA4746" w:rsidRDefault="00736191" w:rsidP="00731C5B">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166A570A" w14:textId="77777777" w:rsidR="00736191" w:rsidRPr="00FA4746" w:rsidRDefault="00736191" w:rsidP="00731C5B">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0899E497" w14:textId="77777777" w:rsidR="00736191" w:rsidRPr="00FA4746" w:rsidRDefault="00736191" w:rsidP="00731C5B">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12E3330D" w14:textId="77777777" w:rsidR="00736191" w:rsidRPr="00FA4746" w:rsidRDefault="00736191" w:rsidP="00731C5B">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312A240F" w14:textId="77777777" w:rsidR="00736191" w:rsidRPr="00FA4746" w:rsidRDefault="00736191" w:rsidP="00731C5B">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38B61EFA" w14:textId="77777777" w:rsidR="00736191" w:rsidRPr="00FA4746" w:rsidRDefault="00736191" w:rsidP="00731C5B">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3DCF3A42" w14:textId="77777777" w:rsidR="00736191" w:rsidRPr="00FA4746" w:rsidRDefault="00736191" w:rsidP="00731C5B">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736191" w:rsidRPr="00AF6C83" w14:paraId="047BD174" w14:textId="77777777" w:rsidTr="00C52217">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1B2C1752" w14:textId="77777777" w:rsidR="00736191" w:rsidRPr="00AF6C83" w:rsidRDefault="00736191" w:rsidP="00731C5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735" w:type="pct"/>
            <w:tcBorders>
              <w:top w:val="single" w:sz="4" w:space="0" w:color="auto"/>
              <w:left w:val="single" w:sz="4" w:space="0" w:color="auto"/>
              <w:bottom w:val="single" w:sz="4" w:space="0" w:color="auto"/>
              <w:right w:val="single" w:sz="4" w:space="0" w:color="auto"/>
            </w:tcBorders>
            <w:vAlign w:val="center"/>
          </w:tcPr>
          <w:p w14:paraId="05875EA3" w14:textId="77777777" w:rsidR="00736191" w:rsidRPr="00AF6C83" w:rsidRDefault="00736191" w:rsidP="00731C5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401" w:type="pct"/>
            <w:tcBorders>
              <w:top w:val="single" w:sz="4" w:space="0" w:color="auto"/>
              <w:left w:val="single" w:sz="4" w:space="0" w:color="auto"/>
              <w:bottom w:val="single" w:sz="4" w:space="0" w:color="auto"/>
              <w:right w:val="single" w:sz="4" w:space="0" w:color="auto"/>
            </w:tcBorders>
            <w:vAlign w:val="center"/>
          </w:tcPr>
          <w:p w14:paraId="35464F62" w14:textId="77777777" w:rsidR="00736191" w:rsidRPr="00AF6C83" w:rsidRDefault="00736191" w:rsidP="00731C5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656036F8" w14:textId="77777777" w:rsidR="00736191" w:rsidRPr="00AF6C83" w:rsidRDefault="00736191" w:rsidP="00731C5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3729B62A" w14:textId="77777777" w:rsidR="00736191" w:rsidRPr="00AF6C83" w:rsidRDefault="00736191" w:rsidP="00731C5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563E3C94" w14:textId="77777777" w:rsidR="00736191" w:rsidRPr="00AF6C83" w:rsidRDefault="00736191" w:rsidP="00731C5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2CA6D302" w14:textId="77777777" w:rsidR="00736191" w:rsidRPr="00AF6C83" w:rsidRDefault="00736191" w:rsidP="00731C5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16F9B405" w14:textId="77777777" w:rsidR="00736191" w:rsidRPr="00AF6C83" w:rsidRDefault="00736191" w:rsidP="00731C5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2119B4" w:rsidRPr="00FA4746" w14:paraId="64EBAF37" w14:textId="77777777" w:rsidTr="00DE22D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D1EF402" w14:textId="77777777" w:rsidR="002119B4" w:rsidRPr="000F6DE0" w:rsidRDefault="002119B4" w:rsidP="002119B4">
            <w:pPr>
              <w:spacing w:before="0" w:line="240" w:lineRule="auto"/>
              <w:jc w:val="center"/>
              <w:rPr>
                <w:rFonts w:ascii="Open Sans" w:hAnsi="Open Sans" w:cs="Open Sans"/>
                <w:w w:val="100"/>
                <w:sz w:val="20"/>
              </w:rPr>
            </w:pPr>
            <w:r w:rsidRPr="000F6DE0">
              <w:rPr>
                <w:rFonts w:ascii="Open Sans" w:hAnsi="Open Sans" w:cs="Open Sans"/>
                <w:w w:val="100"/>
                <w:sz w:val="20"/>
              </w:rPr>
              <w:t>1</w:t>
            </w:r>
          </w:p>
        </w:tc>
        <w:tc>
          <w:tcPr>
            <w:tcW w:w="735" w:type="pct"/>
          </w:tcPr>
          <w:p w14:paraId="4783B24A" w14:textId="62C1CC1D" w:rsidR="002119B4" w:rsidRPr="002119B4" w:rsidRDefault="002119B4" w:rsidP="002119B4">
            <w:pPr>
              <w:spacing w:before="0" w:line="240" w:lineRule="auto"/>
              <w:jc w:val="left"/>
              <w:rPr>
                <w:rFonts w:ascii="Open Sans" w:hAnsi="Open Sans" w:cs="Open Sans"/>
                <w:w w:val="100"/>
                <w:sz w:val="20"/>
              </w:rPr>
            </w:pPr>
            <w:r w:rsidRPr="002119B4">
              <w:rPr>
                <w:rFonts w:ascii="Open Sans" w:hAnsi="Open Sans" w:cs="Open Sans"/>
                <w:sz w:val="20"/>
              </w:rPr>
              <w:t>Eppendorf PCR Tubes, 0,2 mL, PCR clean, bezbarwny</w:t>
            </w:r>
          </w:p>
        </w:tc>
        <w:tc>
          <w:tcPr>
            <w:tcW w:w="1401" w:type="pct"/>
          </w:tcPr>
          <w:p w14:paraId="44AF71E2" w14:textId="77777777" w:rsidR="002119B4" w:rsidRPr="002119B4" w:rsidRDefault="002119B4" w:rsidP="002119B4">
            <w:pPr>
              <w:suppressAutoHyphens/>
              <w:snapToGrid w:val="0"/>
              <w:spacing w:before="0" w:line="240" w:lineRule="auto"/>
              <w:rPr>
                <w:rFonts w:ascii="Open Sans" w:hAnsi="Open Sans" w:cs="Open Sans"/>
                <w:sz w:val="20"/>
              </w:rPr>
            </w:pPr>
            <w:r w:rsidRPr="002119B4">
              <w:rPr>
                <w:rFonts w:ascii="Open Sans" w:hAnsi="Open Sans" w:cs="Open Sans"/>
                <w:sz w:val="20"/>
                <w:lang w:val="en-GB"/>
              </w:rPr>
              <w:t>1 op. = 1000 probówek</w:t>
            </w:r>
          </w:p>
          <w:p w14:paraId="225B9840" w14:textId="19B0CFA8" w:rsidR="002119B4" w:rsidRPr="002119B4" w:rsidRDefault="002119B4" w:rsidP="002119B4">
            <w:pPr>
              <w:spacing w:before="0" w:line="240" w:lineRule="auto"/>
              <w:rPr>
                <w:rFonts w:ascii="Open Sans" w:hAnsi="Open Sans" w:cs="Open Sans"/>
                <w:w w:val="100"/>
                <w:sz w:val="20"/>
              </w:rPr>
            </w:pPr>
            <w:r w:rsidRPr="002119B4">
              <w:rPr>
                <w:rFonts w:ascii="Open Sans" w:hAnsi="Open Sans" w:cs="Open Sans"/>
                <w:sz w:val="20"/>
              </w:rPr>
              <w:t>Eppendorf nr kat. 0030124332</w:t>
            </w:r>
          </w:p>
        </w:tc>
        <w:tc>
          <w:tcPr>
            <w:tcW w:w="333" w:type="pct"/>
          </w:tcPr>
          <w:p w14:paraId="2EECA126" w14:textId="41294176" w:rsidR="002119B4" w:rsidRPr="002119B4" w:rsidRDefault="002119B4" w:rsidP="002119B4">
            <w:pPr>
              <w:spacing w:before="0" w:line="240" w:lineRule="auto"/>
              <w:jc w:val="center"/>
              <w:rPr>
                <w:rFonts w:ascii="Open Sans" w:hAnsi="Open Sans" w:cs="Open Sans"/>
                <w:w w:val="100"/>
                <w:sz w:val="20"/>
              </w:rPr>
            </w:pPr>
            <w:r w:rsidRPr="002119B4">
              <w:rPr>
                <w:rFonts w:ascii="Open Sans" w:hAnsi="Open Sans" w:cs="Open Sans"/>
                <w:sz w:val="20"/>
                <w:lang w:val="en-GB"/>
              </w:rPr>
              <w:t>4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46EEF6BC" w14:textId="77777777" w:rsidR="002119B4" w:rsidRPr="00FA4746" w:rsidRDefault="002119B4" w:rsidP="002119B4">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87C7285" w14:textId="77777777" w:rsidR="002119B4" w:rsidRPr="00FA4746" w:rsidRDefault="002119B4" w:rsidP="002119B4">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9424B8F" w14:textId="77777777" w:rsidR="002119B4" w:rsidRPr="00FA4746" w:rsidRDefault="002119B4" w:rsidP="002119B4">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F596E5D" w14:textId="77777777" w:rsidR="002119B4" w:rsidRPr="00FA4746" w:rsidRDefault="002119B4" w:rsidP="002119B4">
            <w:pPr>
              <w:spacing w:before="0" w:line="240" w:lineRule="auto"/>
              <w:jc w:val="center"/>
              <w:rPr>
                <w:rFonts w:ascii="Open Sans" w:hAnsi="Open Sans" w:cs="Open Sans"/>
                <w:w w:val="100"/>
                <w:sz w:val="20"/>
              </w:rPr>
            </w:pPr>
          </w:p>
        </w:tc>
      </w:tr>
      <w:tr w:rsidR="002119B4" w:rsidRPr="00FA4746" w14:paraId="051CF273" w14:textId="77777777" w:rsidTr="00DE22D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5AF6C69" w14:textId="1F4D489E" w:rsidR="002119B4" w:rsidRPr="000F6DE0" w:rsidRDefault="002119B4" w:rsidP="002119B4">
            <w:pPr>
              <w:spacing w:before="0" w:line="240" w:lineRule="auto"/>
              <w:jc w:val="center"/>
              <w:rPr>
                <w:rFonts w:ascii="Open Sans" w:hAnsi="Open Sans" w:cs="Open Sans"/>
                <w:w w:val="100"/>
                <w:sz w:val="20"/>
              </w:rPr>
            </w:pPr>
            <w:r>
              <w:rPr>
                <w:rFonts w:ascii="Open Sans" w:hAnsi="Open Sans" w:cs="Open Sans"/>
                <w:w w:val="100"/>
                <w:sz w:val="20"/>
              </w:rPr>
              <w:t>2</w:t>
            </w:r>
          </w:p>
        </w:tc>
        <w:tc>
          <w:tcPr>
            <w:tcW w:w="735" w:type="pct"/>
          </w:tcPr>
          <w:p w14:paraId="35DE9FEF" w14:textId="3FC05172" w:rsidR="002119B4" w:rsidRPr="002119B4" w:rsidRDefault="002119B4" w:rsidP="002119B4">
            <w:pPr>
              <w:spacing w:before="0" w:line="240" w:lineRule="auto"/>
              <w:jc w:val="left"/>
              <w:rPr>
                <w:rFonts w:ascii="Open Sans" w:hAnsi="Open Sans" w:cs="Open Sans"/>
                <w:bCs/>
                <w:w w:val="100"/>
                <w:sz w:val="20"/>
              </w:rPr>
            </w:pPr>
            <w:r w:rsidRPr="002119B4">
              <w:rPr>
                <w:rFonts w:ascii="Open Sans" w:hAnsi="Open Sans" w:cs="Open Sans"/>
                <w:sz w:val="20"/>
              </w:rPr>
              <w:t>Eppendorf Safe-Lock Tubes, 0,5 mL,  - PCR clean</w:t>
            </w:r>
          </w:p>
        </w:tc>
        <w:tc>
          <w:tcPr>
            <w:tcW w:w="1401" w:type="pct"/>
          </w:tcPr>
          <w:p w14:paraId="66C1294D" w14:textId="77777777" w:rsidR="002119B4" w:rsidRPr="002119B4" w:rsidRDefault="002119B4" w:rsidP="002119B4">
            <w:pPr>
              <w:spacing w:before="0" w:line="240" w:lineRule="auto"/>
              <w:rPr>
                <w:rFonts w:ascii="Open Sans" w:hAnsi="Open Sans" w:cs="Open Sans"/>
                <w:sz w:val="20"/>
              </w:rPr>
            </w:pPr>
            <w:r w:rsidRPr="002119B4">
              <w:rPr>
                <w:rFonts w:ascii="Open Sans" w:hAnsi="Open Sans" w:cs="Open Sans"/>
                <w:sz w:val="20"/>
                <w:lang w:val="en-GB"/>
              </w:rPr>
              <w:t>1 op. = 500 probówek</w:t>
            </w:r>
          </w:p>
          <w:p w14:paraId="38AA589C" w14:textId="1B5A5C38" w:rsidR="002119B4" w:rsidRPr="002119B4" w:rsidRDefault="002119B4" w:rsidP="002119B4">
            <w:pPr>
              <w:spacing w:before="0" w:line="240" w:lineRule="auto"/>
              <w:rPr>
                <w:rFonts w:ascii="Open Sans" w:hAnsi="Open Sans" w:cs="Open Sans"/>
                <w:w w:val="100"/>
                <w:sz w:val="20"/>
              </w:rPr>
            </w:pPr>
            <w:r w:rsidRPr="002119B4">
              <w:rPr>
                <w:rFonts w:ascii="Open Sans" w:hAnsi="Open Sans" w:cs="Open Sans"/>
                <w:sz w:val="20"/>
              </w:rPr>
              <w:t xml:space="preserve">Eppendorf  nr kat.  0030123301 </w:t>
            </w:r>
          </w:p>
        </w:tc>
        <w:tc>
          <w:tcPr>
            <w:tcW w:w="333" w:type="pct"/>
          </w:tcPr>
          <w:p w14:paraId="7A1628C4" w14:textId="7490A3BC" w:rsidR="002119B4" w:rsidRPr="002119B4" w:rsidRDefault="002119B4" w:rsidP="002119B4">
            <w:pPr>
              <w:spacing w:before="0" w:line="240" w:lineRule="auto"/>
              <w:jc w:val="center"/>
              <w:rPr>
                <w:rFonts w:ascii="Open Sans" w:hAnsi="Open Sans" w:cs="Open Sans"/>
                <w:w w:val="100"/>
                <w:sz w:val="20"/>
              </w:rPr>
            </w:pPr>
            <w:r w:rsidRPr="002119B4">
              <w:rPr>
                <w:rFonts w:ascii="Open Sans" w:hAnsi="Open Sans" w:cs="Open Sans"/>
                <w:sz w:val="20"/>
                <w:lang w:val="en-GB"/>
              </w:rPr>
              <w:t>2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F26EE13" w14:textId="77777777" w:rsidR="002119B4" w:rsidRPr="00FA4746" w:rsidRDefault="002119B4" w:rsidP="002119B4">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38826F1" w14:textId="77777777" w:rsidR="002119B4" w:rsidRPr="00FA4746" w:rsidRDefault="002119B4" w:rsidP="002119B4">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94AD5CD" w14:textId="77777777" w:rsidR="002119B4" w:rsidRPr="00FA4746" w:rsidRDefault="002119B4" w:rsidP="002119B4">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6F8E2AE" w14:textId="77777777" w:rsidR="002119B4" w:rsidRPr="00FA4746" w:rsidRDefault="002119B4" w:rsidP="002119B4">
            <w:pPr>
              <w:spacing w:before="0" w:line="240" w:lineRule="auto"/>
              <w:jc w:val="center"/>
              <w:rPr>
                <w:rFonts w:ascii="Open Sans" w:hAnsi="Open Sans" w:cs="Open Sans"/>
                <w:w w:val="100"/>
                <w:sz w:val="20"/>
              </w:rPr>
            </w:pPr>
          </w:p>
        </w:tc>
      </w:tr>
      <w:tr w:rsidR="002119B4" w:rsidRPr="00FA4746" w14:paraId="7887B378" w14:textId="77777777" w:rsidTr="00DE22D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8450D5C" w14:textId="6CDEE01F" w:rsidR="002119B4" w:rsidRPr="000F6DE0" w:rsidRDefault="002119B4" w:rsidP="002119B4">
            <w:pPr>
              <w:spacing w:before="0" w:line="240" w:lineRule="auto"/>
              <w:jc w:val="center"/>
              <w:rPr>
                <w:rFonts w:ascii="Open Sans" w:hAnsi="Open Sans" w:cs="Open Sans"/>
                <w:w w:val="100"/>
                <w:sz w:val="20"/>
              </w:rPr>
            </w:pPr>
            <w:r>
              <w:rPr>
                <w:rFonts w:ascii="Open Sans" w:hAnsi="Open Sans" w:cs="Open Sans"/>
                <w:w w:val="100"/>
                <w:sz w:val="20"/>
              </w:rPr>
              <w:t>3</w:t>
            </w:r>
          </w:p>
        </w:tc>
        <w:tc>
          <w:tcPr>
            <w:tcW w:w="735" w:type="pct"/>
          </w:tcPr>
          <w:p w14:paraId="5C1E4748" w14:textId="5001653E" w:rsidR="002119B4" w:rsidRPr="002119B4" w:rsidRDefault="002119B4" w:rsidP="002119B4">
            <w:pPr>
              <w:spacing w:before="0" w:line="240" w:lineRule="auto"/>
              <w:jc w:val="left"/>
              <w:rPr>
                <w:rFonts w:ascii="Open Sans" w:hAnsi="Open Sans" w:cs="Open Sans"/>
                <w:bCs/>
                <w:w w:val="100"/>
                <w:sz w:val="20"/>
              </w:rPr>
            </w:pPr>
            <w:r w:rsidRPr="002119B4">
              <w:rPr>
                <w:rFonts w:ascii="Open Sans" w:hAnsi="Open Sans" w:cs="Open Sans"/>
                <w:sz w:val="20"/>
              </w:rPr>
              <w:t xml:space="preserve">Eppendorf Safe-Lock Tubes, 0,5 mL, PCR clean, </w:t>
            </w:r>
          </w:p>
        </w:tc>
        <w:tc>
          <w:tcPr>
            <w:tcW w:w="1401" w:type="pct"/>
          </w:tcPr>
          <w:p w14:paraId="6BE669DE" w14:textId="77777777" w:rsidR="002119B4" w:rsidRPr="002119B4" w:rsidRDefault="002119B4" w:rsidP="002119B4">
            <w:pPr>
              <w:spacing w:before="0" w:line="240" w:lineRule="auto"/>
              <w:rPr>
                <w:rFonts w:ascii="Open Sans" w:hAnsi="Open Sans" w:cs="Open Sans"/>
                <w:sz w:val="20"/>
                <w:lang w:val="en-GB"/>
              </w:rPr>
            </w:pPr>
            <w:r w:rsidRPr="002119B4">
              <w:rPr>
                <w:rFonts w:ascii="Open Sans" w:hAnsi="Open Sans" w:cs="Open Sans"/>
                <w:sz w:val="20"/>
                <w:lang w:val="en-GB"/>
              </w:rPr>
              <w:t>1 op. = 500 probówek</w:t>
            </w:r>
          </w:p>
          <w:p w14:paraId="01784C2F" w14:textId="77777777" w:rsidR="002119B4" w:rsidRPr="002119B4" w:rsidRDefault="002119B4" w:rsidP="002119B4">
            <w:pPr>
              <w:spacing w:before="0" w:line="240" w:lineRule="auto"/>
              <w:rPr>
                <w:rFonts w:ascii="Open Sans" w:hAnsi="Open Sans" w:cs="Open Sans"/>
                <w:sz w:val="20"/>
              </w:rPr>
            </w:pPr>
            <w:r w:rsidRPr="002119B4">
              <w:rPr>
                <w:rFonts w:ascii="Open Sans" w:hAnsi="Open Sans" w:cs="Open Sans"/>
                <w:sz w:val="20"/>
              </w:rPr>
              <w:t>bursztynowe</w:t>
            </w:r>
          </w:p>
          <w:p w14:paraId="10A16C3A" w14:textId="7F0F5527" w:rsidR="002119B4" w:rsidRPr="002119B4" w:rsidRDefault="002119B4" w:rsidP="002119B4">
            <w:pPr>
              <w:spacing w:before="0" w:line="240" w:lineRule="auto"/>
              <w:rPr>
                <w:rFonts w:ascii="Open Sans" w:hAnsi="Open Sans" w:cs="Open Sans"/>
                <w:w w:val="100"/>
                <w:sz w:val="20"/>
              </w:rPr>
            </w:pPr>
            <w:r w:rsidRPr="002119B4">
              <w:rPr>
                <w:rFonts w:ascii="Open Sans" w:hAnsi="Open Sans" w:cs="Open Sans"/>
                <w:sz w:val="20"/>
              </w:rPr>
              <w:t>Eppendorf  nr kat.  0030121155</w:t>
            </w:r>
          </w:p>
        </w:tc>
        <w:tc>
          <w:tcPr>
            <w:tcW w:w="333" w:type="pct"/>
          </w:tcPr>
          <w:p w14:paraId="1BC1A319" w14:textId="0A42AE36" w:rsidR="002119B4" w:rsidRPr="002119B4" w:rsidRDefault="002119B4" w:rsidP="002119B4">
            <w:pPr>
              <w:spacing w:before="0" w:line="240" w:lineRule="auto"/>
              <w:jc w:val="center"/>
              <w:rPr>
                <w:rFonts w:ascii="Open Sans" w:hAnsi="Open Sans" w:cs="Open Sans"/>
                <w:w w:val="100"/>
                <w:sz w:val="20"/>
              </w:rPr>
            </w:pPr>
            <w:r w:rsidRPr="002119B4">
              <w:rPr>
                <w:rFonts w:ascii="Open Sans" w:hAnsi="Open Sans" w:cs="Open Sans"/>
                <w:sz w:val="20"/>
                <w:lang w:val="en-GB"/>
              </w:rPr>
              <w:t>2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E9AA822" w14:textId="77777777" w:rsidR="002119B4" w:rsidRPr="00FA4746" w:rsidRDefault="002119B4" w:rsidP="002119B4">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E310714" w14:textId="77777777" w:rsidR="002119B4" w:rsidRPr="00FA4746" w:rsidRDefault="002119B4" w:rsidP="002119B4">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9E9654D" w14:textId="77777777" w:rsidR="002119B4" w:rsidRPr="00FA4746" w:rsidRDefault="002119B4" w:rsidP="002119B4">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9E02F6A" w14:textId="77777777" w:rsidR="002119B4" w:rsidRPr="00FA4746" w:rsidRDefault="002119B4" w:rsidP="002119B4">
            <w:pPr>
              <w:spacing w:before="0" w:line="240" w:lineRule="auto"/>
              <w:jc w:val="center"/>
              <w:rPr>
                <w:rFonts w:ascii="Open Sans" w:hAnsi="Open Sans" w:cs="Open Sans"/>
                <w:w w:val="100"/>
                <w:sz w:val="20"/>
              </w:rPr>
            </w:pPr>
          </w:p>
        </w:tc>
      </w:tr>
      <w:tr w:rsidR="002119B4" w:rsidRPr="00FA4746" w14:paraId="64A73F7F" w14:textId="77777777" w:rsidTr="00DE22D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8EC091E" w14:textId="7B5C25A2" w:rsidR="002119B4" w:rsidRPr="000F6DE0" w:rsidRDefault="002119B4" w:rsidP="002119B4">
            <w:pPr>
              <w:spacing w:before="0" w:line="240" w:lineRule="auto"/>
              <w:jc w:val="center"/>
              <w:rPr>
                <w:rFonts w:ascii="Open Sans" w:hAnsi="Open Sans" w:cs="Open Sans"/>
                <w:w w:val="100"/>
                <w:sz w:val="20"/>
              </w:rPr>
            </w:pPr>
            <w:r>
              <w:rPr>
                <w:rFonts w:ascii="Open Sans" w:hAnsi="Open Sans" w:cs="Open Sans"/>
                <w:w w:val="100"/>
                <w:sz w:val="20"/>
              </w:rPr>
              <w:t>4</w:t>
            </w:r>
          </w:p>
        </w:tc>
        <w:tc>
          <w:tcPr>
            <w:tcW w:w="735" w:type="pct"/>
          </w:tcPr>
          <w:p w14:paraId="2226A6BB" w14:textId="6095EBC4" w:rsidR="002119B4" w:rsidRPr="002119B4" w:rsidRDefault="002119B4" w:rsidP="002119B4">
            <w:pPr>
              <w:spacing w:before="0" w:line="240" w:lineRule="auto"/>
              <w:jc w:val="left"/>
              <w:rPr>
                <w:rFonts w:ascii="Open Sans" w:hAnsi="Open Sans" w:cs="Open Sans"/>
                <w:bCs/>
                <w:w w:val="100"/>
                <w:sz w:val="20"/>
              </w:rPr>
            </w:pPr>
            <w:r w:rsidRPr="002119B4">
              <w:rPr>
                <w:rFonts w:ascii="Open Sans" w:hAnsi="Open Sans" w:cs="Open Sans"/>
                <w:sz w:val="20"/>
              </w:rPr>
              <w:t>Eppendorf Safe-Lock Tubes, 1,5 mL, - PCR Clean</w:t>
            </w:r>
          </w:p>
        </w:tc>
        <w:tc>
          <w:tcPr>
            <w:tcW w:w="1401" w:type="pct"/>
          </w:tcPr>
          <w:p w14:paraId="3B2201FE" w14:textId="77777777" w:rsidR="002119B4" w:rsidRPr="002119B4" w:rsidRDefault="002119B4" w:rsidP="002119B4">
            <w:pPr>
              <w:spacing w:before="0" w:line="240" w:lineRule="auto"/>
              <w:rPr>
                <w:rFonts w:ascii="Open Sans" w:hAnsi="Open Sans" w:cs="Open Sans"/>
                <w:sz w:val="20"/>
              </w:rPr>
            </w:pPr>
            <w:r w:rsidRPr="002119B4">
              <w:rPr>
                <w:rFonts w:ascii="Open Sans" w:hAnsi="Open Sans" w:cs="Open Sans"/>
                <w:sz w:val="20"/>
                <w:lang w:val="en-GB"/>
              </w:rPr>
              <w:t>1 op. = 1000 probówek</w:t>
            </w:r>
          </w:p>
          <w:p w14:paraId="3FD71DD0" w14:textId="22B345D7" w:rsidR="002119B4" w:rsidRPr="002119B4" w:rsidRDefault="002119B4" w:rsidP="002119B4">
            <w:pPr>
              <w:spacing w:before="0" w:line="240" w:lineRule="auto"/>
              <w:rPr>
                <w:rFonts w:ascii="Open Sans" w:hAnsi="Open Sans" w:cs="Open Sans"/>
                <w:w w:val="100"/>
                <w:sz w:val="20"/>
              </w:rPr>
            </w:pPr>
            <w:r w:rsidRPr="002119B4">
              <w:rPr>
                <w:rFonts w:ascii="Open Sans" w:hAnsi="Open Sans" w:cs="Open Sans"/>
                <w:sz w:val="20"/>
              </w:rPr>
              <w:t xml:space="preserve">Eppendorf  nr kat. 0030123328 </w:t>
            </w:r>
          </w:p>
        </w:tc>
        <w:tc>
          <w:tcPr>
            <w:tcW w:w="333" w:type="pct"/>
          </w:tcPr>
          <w:p w14:paraId="3A9F9226" w14:textId="528B1768" w:rsidR="002119B4" w:rsidRPr="002119B4" w:rsidRDefault="002119B4" w:rsidP="002119B4">
            <w:pPr>
              <w:spacing w:before="0" w:line="240" w:lineRule="auto"/>
              <w:jc w:val="center"/>
              <w:rPr>
                <w:rFonts w:ascii="Open Sans" w:hAnsi="Open Sans" w:cs="Open Sans"/>
                <w:w w:val="100"/>
                <w:sz w:val="20"/>
              </w:rPr>
            </w:pPr>
            <w:r w:rsidRPr="002119B4">
              <w:rPr>
                <w:rFonts w:ascii="Open Sans" w:hAnsi="Open Sans" w:cs="Open Sans"/>
                <w:sz w:val="20"/>
                <w:lang w:val="en-GB"/>
              </w:rPr>
              <w:t>11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16B690A0" w14:textId="77777777" w:rsidR="002119B4" w:rsidRPr="00FA4746" w:rsidRDefault="002119B4" w:rsidP="002119B4">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4D71546" w14:textId="77777777" w:rsidR="002119B4" w:rsidRPr="00FA4746" w:rsidRDefault="002119B4" w:rsidP="002119B4">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A5825BF" w14:textId="77777777" w:rsidR="002119B4" w:rsidRPr="00FA4746" w:rsidRDefault="002119B4" w:rsidP="002119B4">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2AD1264" w14:textId="77777777" w:rsidR="002119B4" w:rsidRPr="00FA4746" w:rsidRDefault="002119B4" w:rsidP="002119B4">
            <w:pPr>
              <w:spacing w:before="0" w:line="240" w:lineRule="auto"/>
              <w:jc w:val="center"/>
              <w:rPr>
                <w:rFonts w:ascii="Open Sans" w:hAnsi="Open Sans" w:cs="Open Sans"/>
                <w:w w:val="100"/>
                <w:sz w:val="20"/>
              </w:rPr>
            </w:pPr>
          </w:p>
        </w:tc>
      </w:tr>
      <w:tr w:rsidR="002119B4" w:rsidRPr="00FA4746" w14:paraId="25F63052" w14:textId="77777777" w:rsidTr="00DE22D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E5BD6B5" w14:textId="080D03CA" w:rsidR="002119B4" w:rsidRPr="000F6DE0" w:rsidRDefault="002119B4" w:rsidP="002119B4">
            <w:pPr>
              <w:spacing w:before="0" w:line="240" w:lineRule="auto"/>
              <w:jc w:val="center"/>
              <w:rPr>
                <w:rFonts w:ascii="Open Sans" w:hAnsi="Open Sans" w:cs="Open Sans"/>
                <w:w w:val="100"/>
                <w:sz w:val="20"/>
              </w:rPr>
            </w:pPr>
            <w:r>
              <w:rPr>
                <w:rFonts w:ascii="Open Sans" w:hAnsi="Open Sans" w:cs="Open Sans"/>
                <w:w w:val="100"/>
                <w:sz w:val="20"/>
              </w:rPr>
              <w:t>5</w:t>
            </w:r>
          </w:p>
        </w:tc>
        <w:tc>
          <w:tcPr>
            <w:tcW w:w="735" w:type="pct"/>
          </w:tcPr>
          <w:p w14:paraId="2448D3C5" w14:textId="72829BC9" w:rsidR="002119B4" w:rsidRPr="002119B4" w:rsidRDefault="002119B4" w:rsidP="002119B4">
            <w:pPr>
              <w:spacing w:before="0" w:line="240" w:lineRule="auto"/>
              <w:jc w:val="left"/>
              <w:rPr>
                <w:rFonts w:ascii="Open Sans" w:hAnsi="Open Sans" w:cs="Open Sans"/>
                <w:bCs/>
                <w:w w:val="100"/>
                <w:sz w:val="20"/>
              </w:rPr>
            </w:pPr>
            <w:r w:rsidRPr="002119B4">
              <w:rPr>
                <w:rFonts w:ascii="Open Sans" w:hAnsi="Open Sans" w:cs="Open Sans"/>
                <w:sz w:val="20"/>
              </w:rPr>
              <w:t>Probówki Eppendorf Safe-lock 2,0 ml – PCR Clean</w:t>
            </w:r>
          </w:p>
        </w:tc>
        <w:tc>
          <w:tcPr>
            <w:tcW w:w="1401" w:type="pct"/>
          </w:tcPr>
          <w:p w14:paraId="3D0DC381" w14:textId="77777777" w:rsidR="002119B4" w:rsidRPr="002119B4" w:rsidRDefault="002119B4" w:rsidP="002119B4">
            <w:pPr>
              <w:spacing w:before="0" w:line="240" w:lineRule="auto"/>
              <w:rPr>
                <w:rFonts w:ascii="Open Sans" w:hAnsi="Open Sans" w:cs="Open Sans"/>
                <w:sz w:val="20"/>
              </w:rPr>
            </w:pPr>
            <w:r w:rsidRPr="002119B4">
              <w:rPr>
                <w:rFonts w:ascii="Open Sans" w:hAnsi="Open Sans" w:cs="Open Sans"/>
                <w:sz w:val="20"/>
                <w:lang w:val="en-GB"/>
              </w:rPr>
              <w:t>1 op. = 1000 probówek</w:t>
            </w:r>
          </w:p>
          <w:p w14:paraId="18F0E357" w14:textId="5411F3B8" w:rsidR="002119B4" w:rsidRPr="002119B4" w:rsidRDefault="002119B4" w:rsidP="002119B4">
            <w:pPr>
              <w:spacing w:before="0" w:line="240" w:lineRule="auto"/>
              <w:rPr>
                <w:rFonts w:ascii="Open Sans" w:hAnsi="Open Sans" w:cs="Open Sans"/>
                <w:w w:val="100"/>
                <w:sz w:val="20"/>
              </w:rPr>
            </w:pPr>
            <w:r w:rsidRPr="002119B4">
              <w:rPr>
                <w:rFonts w:ascii="Open Sans" w:hAnsi="Open Sans" w:cs="Open Sans"/>
                <w:sz w:val="20"/>
              </w:rPr>
              <w:t xml:space="preserve">Eppendorf  nr kat. 0030123344 </w:t>
            </w:r>
          </w:p>
        </w:tc>
        <w:tc>
          <w:tcPr>
            <w:tcW w:w="333" w:type="pct"/>
          </w:tcPr>
          <w:p w14:paraId="6C4E51FA" w14:textId="4FBFBB1A" w:rsidR="002119B4" w:rsidRPr="002119B4" w:rsidRDefault="002119B4" w:rsidP="002119B4">
            <w:pPr>
              <w:spacing w:before="0" w:line="240" w:lineRule="auto"/>
              <w:jc w:val="center"/>
              <w:rPr>
                <w:rFonts w:ascii="Open Sans" w:hAnsi="Open Sans" w:cs="Open Sans"/>
                <w:w w:val="100"/>
                <w:sz w:val="20"/>
              </w:rPr>
            </w:pPr>
            <w:r w:rsidRPr="002119B4">
              <w:rPr>
                <w:rFonts w:ascii="Open Sans" w:hAnsi="Open Sans" w:cs="Open Sans"/>
                <w:sz w:val="20"/>
                <w:lang w:val="en-GB"/>
              </w:rPr>
              <w:t>5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13ABC7B4" w14:textId="77777777" w:rsidR="002119B4" w:rsidRPr="00FA4746" w:rsidRDefault="002119B4" w:rsidP="002119B4">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018FCD0" w14:textId="77777777" w:rsidR="002119B4" w:rsidRPr="00FA4746" w:rsidRDefault="002119B4" w:rsidP="002119B4">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9A788CA" w14:textId="77777777" w:rsidR="002119B4" w:rsidRPr="00FA4746" w:rsidRDefault="002119B4" w:rsidP="002119B4">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B375CF6" w14:textId="77777777" w:rsidR="002119B4" w:rsidRPr="00FA4746" w:rsidRDefault="002119B4" w:rsidP="002119B4">
            <w:pPr>
              <w:spacing w:before="0" w:line="240" w:lineRule="auto"/>
              <w:jc w:val="center"/>
              <w:rPr>
                <w:rFonts w:ascii="Open Sans" w:hAnsi="Open Sans" w:cs="Open Sans"/>
                <w:w w:val="100"/>
                <w:sz w:val="20"/>
              </w:rPr>
            </w:pPr>
          </w:p>
        </w:tc>
      </w:tr>
      <w:tr w:rsidR="002119B4" w:rsidRPr="00FA4746" w14:paraId="7305817E" w14:textId="77777777" w:rsidTr="00DE22D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54B7E9E" w14:textId="6EA46FD8" w:rsidR="002119B4" w:rsidRPr="000F6DE0" w:rsidRDefault="002119B4" w:rsidP="002119B4">
            <w:pPr>
              <w:spacing w:before="0" w:line="240" w:lineRule="auto"/>
              <w:jc w:val="center"/>
              <w:rPr>
                <w:rFonts w:ascii="Open Sans" w:hAnsi="Open Sans" w:cs="Open Sans"/>
                <w:w w:val="100"/>
                <w:sz w:val="20"/>
              </w:rPr>
            </w:pPr>
            <w:r>
              <w:rPr>
                <w:rFonts w:ascii="Open Sans" w:hAnsi="Open Sans" w:cs="Open Sans"/>
                <w:w w:val="100"/>
                <w:sz w:val="20"/>
              </w:rPr>
              <w:t>6</w:t>
            </w:r>
          </w:p>
        </w:tc>
        <w:tc>
          <w:tcPr>
            <w:tcW w:w="735" w:type="pct"/>
          </w:tcPr>
          <w:p w14:paraId="7C455FAB" w14:textId="179F6934" w:rsidR="002119B4" w:rsidRPr="002119B4" w:rsidRDefault="002119B4" w:rsidP="002119B4">
            <w:pPr>
              <w:spacing w:before="0" w:line="240" w:lineRule="auto"/>
              <w:jc w:val="left"/>
              <w:rPr>
                <w:rFonts w:ascii="Open Sans" w:hAnsi="Open Sans" w:cs="Open Sans"/>
                <w:bCs/>
                <w:w w:val="100"/>
                <w:sz w:val="20"/>
              </w:rPr>
            </w:pPr>
            <w:r w:rsidRPr="002119B4">
              <w:rPr>
                <w:rFonts w:ascii="Open Sans" w:hAnsi="Open Sans" w:cs="Open Sans"/>
                <w:sz w:val="20"/>
              </w:rPr>
              <w:t>Probówki Eppendorf 5 ml – PCR clean</w:t>
            </w:r>
          </w:p>
        </w:tc>
        <w:tc>
          <w:tcPr>
            <w:tcW w:w="1401" w:type="pct"/>
          </w:tcPr>
          <w:p w14:paraId="0979A572" w14:textId="77777777" w:rsidR="002119B4" w:rsidRPr="002119B4" w:rsidRDefault="002119B4" w:rsidP="002119B4">
            <w:pPr>
              <w:suppressAutoHyphens/>
              <w:snapToGrid w:val="0"/>
              <w:spacing w:before="0" w:line="240" w:lineRule="auto"/>
              <w:rPr>
                <w:rFonts w:ascii="Open Sans" w:hAnsi="Open Sans" w:cs="Open Sans"/>
                <w:sz w:val="20"/>
              </w:rPr>
            </w:pPr>
            <w:r w:rsidRPr="002119B4">
              <w:rPr>
                <w:rFonts w:ascii="Open Sans" w:hAnsi="Open Sans" w:cs="Open Sans"/>
                <w:sz w:val="20"/>
              </w:rPr>
              <w:t>1 op. = 200 probówek</w:t>
            </w:r>
          </w:p>
          <w:p w14:paraId="0C740F05" w14:textId="1ACCC774" w:rsidR="002119B4" w:rsidRPr="002119B4" w:rsidRDefault="002119B4" w:rsidP="002119B4">
            <w:pPr>
              <w:spacing w:before="0" w:line="240" w:lineRule="auto"/>
              <w:rPr>
                <w:rFonts w:ascii="Open Sans" w:hAnsi="Open Sans" w:cs="Open Sans"/>
                <w:w w:val="100"/>
                <w:sz w:val="20"/>
              </w:rPr>
            </w:pPr>
            <w:r w:rsidRPr="002119B4">
              <w:rPr>
                <w:rFonts w:ascii="Open Sans" w:hAnsi="Open Sans" w:cs="Open Sans"/>
                <w:sz w:val="20"/>
              </w:rPr>
              <w:t>Eppendorf nr kat. 0030119460</w:t>
            </w:r>
          </w:p>
        </w:tc>
        <w:tc>
          <w:tcPr>
            <w:tcW w:w="333" w:type="pct"/>
          </w:tcPr>
          <w:p w14:paraId="5B70FBDF" w14:textId="3D0C7A18" w:rsidR="002119B4" w:rsidRPr="002119B4" w:rsidRDefault="002119B4" w:rsidP="002119B4">
            <w:pPr>
              <w:spacing w:before="0" w:line="240" w:lineRule="auto"/>
              <w:jc w:val="center"/>
              <w:rPr>
                <w:rFonts w:ascii="Open Sans" w:hAnsi="Open Sans" w:cs="Open Sans"/>
                <w:w w:val="100"/>
                <w:sz w:val="20"/>
              </w:rPr>
            </w:pPr>
            <w:r w:rsidRPr="002119B4">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187B77AD" w14:textId="77777777" w:rsidR="002119B4" w:rsidRPr="00FA4746" w:rsidRDefault="002119B4" w:rsidP="002119B4">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3AADD45" w14:textId="77777777" w:rsidR="002119B4" w:rsidRPr="00FA4746" w:rsidRDefault="002119B4" w:rsidP="002119B4">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CF78D76" w14:textId="77777777" w:rsidR="002119B4" w:rsidRPr="00FA4746" w:rsidRDefault="002119B4" w:rsidP="002119B4">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FFAC934" w14:textId="77777777" w:rsidR="002119B4" w:rsidRPr="00FA4746" w:rsidRDefault="002119B4" w:rsidP="002119B4">
            <w:pPr>
              <w:spacing w:before="0" w:line="240" w:lineRule="auto"/>
              <w:jc w:val="center"/>
              <w:rPr>
                <w:rFonts w:ascii="Open Sans" w:hAnsi="Open Sans" w:cs="Open Sans"/>
                <w:w w:val="100"/>
                <w:sz w:val="20"/>
              </w:rPr>
            </w:pPr>
          </w:p>
        </w:tc>
      </w:tr>
      <w:tr w:rsidR="002119B4" w:rsidRPr="00FA4746" w14:paraId="61234D01" w14:textId="77777777" w:rsidTr="00DE22D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686013C" w14:textId="5E570F2A" w:rsidR="002119B4" w:rsidRPr="000F6DE0" w:rsidRDefault="002119B4" w:rsidP="002119B4">
            <w:pPr>
              <w:spacing w:before="0" w:line="240" w:lineRule="auto"/>
              <w:jc w:val="center"/>
              <w:rPr>
                <w:rFonts w:ascii="Open Sans" w:hAnsi="Open Sans" w:cs="Open Sans"/>
                <w:w w:val="100"/>
                <w:sz w:val="20"/>
              </w:rPr>
            </w:pPr>
            <w:r>
              <w:rPr>
                <w:rFonts w:ascii="Open Sans" w:hAnsi="Open Sans" w:cs="Open Sans"/>
                <w:w w:val="100"/>
                <w:sz w:val="20"/>
              </w:rPr>
              <w:t>7</w:t>
            </w:r>
          </w:p>
        </w:tc>
        <w:tc>
          <w:tcPr>
            <w:tcW w:w="735" w:type="pct"/>
          </w:tcPr>
          <w:p w14:paraId="4DEA2D98" w14:textId="5993BB0B" w:rsidR="002119B4" w:rsidRPr="002119B4" w:rsidRDefault="002119B4" w:rsidP="002119B4">
            <w:pPr>
              <w:spacing w:before="0" w:line="240" w:lineRule="auto"/>
              <w:jc w:val="left"/>
              <w:rPr>
                <w:rFonts w:ascii="Open Sans" w:hAnsi="Open Sans" w:cs="Open Sans"/>
                <w:bCs/>
                <w:w w:val="100"/>
                <w:sz w:val="20"/>
              </w:rPr>
            </w:pPr>
            <w:r w:rsidRPr="002119B4">
              <w:rPr>
                <w:rFonts w:ascii="Open Sans" w:hAnsi="Open Sans" w:cs="Open Sans"/>
                <w:sz w:val="20"/>
              </w:rPr>
              <w:t>Probówki Eppendorf Quality™, bezbarwny, 1,5 ml</w:t>
            </w:r>
          </w:p>
        </w:tc>
        <w:tc>
          <w:tcPr>
            <w:tcW w:w="1401" w:type="pct"/>
          </w:tcPr>
          <w:p w14:paraId="22B4B31A" w14:textId="77777777" w:rsidR="002119B4" w:rsidRPr="002119B4" w:rsidRDefault="002119B4" w:rsidP="002119B4">
            <w:pPr>
              <w:spacing w:before="0" w:line="240" w:lineRule="auto"/>
              <w:rPr>
                <w:rFonts w:ascii="Open Sans" w:hAnsi="Open Sans" w:cs="Open Sans"/>
                <w:sz w:val="20"/>
              </w:rPr>
            </w:pPr>
            <w:r w:rsidRPr="002119B4">
              <w:rPr>
                <w:rFonts w:ascii="Open Sans" w:hAnsi="Open Sans" w:cs="Open Sans"/>
                <w:sz w:val="20"/>
              </w:rPr>
              <w:t>1 op. = 1000 probówek</w:t>
            </w:r>
          </w:p>
          <w:p w14:paraId="2BE3EF0B" w14:textId="0947B1C2" w:rsidR="002119B4" w:rsidRPr="002119B4" w:rsidRDefault="002119B4" w:rsidP="002119B4">
            <w:pPr>
              <w:spacing w:before="0" w:line="240" w:lineRule="auto"/>
              <w:rPr>
                <w:rFonts w:ascii="Open Sans" w:hAnsi="Open Sans" w:cs="Open Sans"/>
                <w:w w:val="100"/>
                <w:sz w:val="20"/>
              </w:rPr>
            </w:pPr>
            <w:r w:rsidRPr="002119B4">
              <w:rPr>
                <w:rFonts w:ascii="Open Sans" w:hAnsi="Open Sans" w:cs="Open Sans"/>
                <w:sz w:val="20"/>
              </w:rPr>
              <w:t>Eppendorf nr kat.  0030125215</w:t>
            </w:r>
          </w:p>
        </w:tc>
        <w:tc>
          <w:tcPr>
            <w:tcW w:w="333" w:type="pct"/>
          </w:tcPr>
          <w:p w14:paraId="62565621" w14:textId="1E7B13A1" w:rsidR="002119B4" w:rsidRPr="002119B4" w:rsidRDefault="002119B4" w:rsidP="002119B4">
            <w:pPr>
              <w:spacing w:before="0" w:line="240" w:lineRule="auto"/>
              <w:jc w:val="center"/>
              <w:rPr>
                <w:rFonts w:ascii="Open Sans" w:hAnsi="Open Sans" w:cs="Open Sans"/>
                <w:w w:val="100"/>
                <w:sz w:val="20"/>
              </w:rPr>
            </w:pPr>
            <w:r w:rsidRPr="002119B4">
              <w:rPr>
                <w:rFonts w:ascii="Open Sans" w:hAnsi="Open Sans" w:cs="Open Sans"/>
                <w:sz w:val="20"/>
              </w:rPr>
              <w:t>15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253327BA" w14:textId="77777777" w:rsidR="002119B4" w:rsidRPr="00FA4746" w:rsidRDefault="002119B4" w:rsidP="002119B4">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687C816" w14:textId="77777777" w:rsidR="002119B4" w:rsidRPr="00FA4746" w:rsidRDefault="002119B4" w:rsidP="002119B4">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213D2B4" w14:textId="77777777" w:rsidR="002119B4" w:rsidRPr="00FA4746" w:rsidRDefault="002119B4" w:rsidP="002119B4">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D870DA6" w14:textId="77777777" w:rsidR="002119B4" w:rsidRPr="00FA4746" w:rsidRDefault="002119B4" w:rsidP="002119B4">
            <w:pPr>
              <w:spacing w:before="0" w:line="240" w:lineRule="auto"/>
              <w:jc w:val="center"/>
              <w:rPr>
                <w:rFonts w:ascii="Open Sans" w:hAnsi="Open Sans" w:cs="Open Sans"/>
                <w:w w:val="100"/>
                <w:sz w:val="20"/>
              </w:rPr>
            </w:pPr>
          </w:p>
        </w:tc>
      </w:tr>
      <w:tr w:rsidR="002119B4" w:rsidRPr="00FA4746" w14:paraId="08B3E95D" w14:textId="77777777" w:rsidTr="00DE22D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C7F9AF5" w14:textId="5E5988E2" w:rsidR="002119B4" w:rsidRPr="000F6DE0" w:rsidRDefault="002119B4" w:rsidP="002119B4">
            <w:pPr>
              <w:spacing w:before="0" w:line="240" w:lineRule="auto"/>
              <w:jc w:val="center"/>
              <w:rPr>
                <w:rFonts w:ascii="Open Sans" w:hAnsi="Open Sans" w:cs="Open Sans"/>
                <w:w w:val="100"/>
                <w:sz w:val="20"/>
              </w:rPr>
            </w:pPr>
            <w:r>
              <w:rPr>
                <w:rFonts w:ascii="Open Sans" w:hAnsi="Open Sans" w:cs="Open Sans"/>
                <w:w w:val="100"/>
                <w:sz w:val="20"/>
              </w:rPr>
              <w:t>8</w:t>
            </w:r>
          </w:p>
        </w:tc>
        <w:tc>
          <w:tcPr>
            <w:tcW w:w="735" w:type="pct"/>
          </w:tcPr>
          <w:p w14:paraId="16685AC2" w14:textId="137B75F5" w:rsidR="002119B4" w:rsidRPr="002119B4" w:rsidRDefault="002119B4" w:rsidP="002119B4">
            <w:pPr>
              <w:spacing w:before="0" w:line="240" w:lineRule="auto"/>
              <w:jc w:val="left"/>
              <w:rPr>
                <w:rFonts w:ascii="Open Sans" w:hAnsi="Open Sans" w:cs="Open Sans"/>
                <w:bCs/>
                <w:w w:val="100"/>
                <w:sz w:val="20"/>
              </w:rPr>
            </w:pPr>
            <w:r w:rsidRPr="002119B4">
              <w:rPr>
                <w:rFonts w:ascii="Open Sans" w:hAnsi="Open Sans" w:cs="Open Sans"/>
                <w:sz w:val="20"/>
              </w:rPr>
              <w:t>Eppendorf Conical Tubes , 50 mL</w:t>
            </w:r>
          </w:p>
        </w:tc>
        <w:tc>
          <w:tcPr>
            <w:tcW w:w="1401" w:type="pct"/>
          </w:tcPr>
          <w:p w14:paraId="72ACCB25" w14:textId="77777777" w:rsidR="002119B4" w:rsidRPr="002119B4" w:rsidRDefault="002119B4" w:rsidP="002119B4">
            <w:pPr>
              <w:spacing w:before="0" w:line="240" w:lineRule="auto"/>
              <w:rPr>
                <w:rFonts w:ascii="Open Sans" w:hAnsi="Open Sans" w:cs="Open Sans"/>
                <w:sz w:val="20"/>
              </w:rPr>
            </w:pPr>
            <w:r w:rsidRPr="002119B4">
              <w:rPr>
                <w:rFonts w:ascii="Open Sans" w:hAnsi="Open Sans" w:cs="Open Sans"/>
                <w:sz w:val="20"/>
              </w:rPr>
              <w:t>1 op. = 500 probówek (20 torebek × 25 probówek)</w:t>
            </w:r>
          </w:p>
          <w:p w14:paraId="3C6E8F55" w14:textId="69FA4B77" w:rsidR="002119B4" w:rsidRPr="002119B4" w:rsidRDefault="002119B4" w:rsidP="002119B4">
            <w:pPr>
              <w:spacing w:before="0" w:line="240" w:lineRule="auto"/>
              <w:rPr>
                <w:rFonts w:ascii="Open Sans" w:hAnsi="Open Sans" w:cs="Open Sans"/>
                <w:w w:val="100"/>
                <w:sz w:val="20"/>
              </w:rPr>
            </w:pPr>
            <w:r w:rsidRPr="002119B4">
              <w:rPr>
                <w:rFonts w:ascii="Open Sans" w:hAnsi="Open Sans" w:cs="Open Sans"/>
                <w:sz w:val="20"/>
              </w:rPr>
              <w:t>Eppendorf nr kat. 0030122178</w:t>
            </w:r>
          </w:p>
        </w:tc>
        <w:tc>
          <w:tcPr>
            <w:tcW w:w="333" w:type="pct"/>
          </w:tcPr>
          <w:p w14:paraId="787D74F6" w14:textId="422E0C57" w:rsidR="002119B4" w:rsidRPr="002119B4" w:rsidRDefault="002119B4" w:rsidP="002119B4">
            <w:pPr>
              <w:spacing w:before="0" w:line="240" w:lineRule="auto"/>
              <w:jc w:val="center"/>
              <w:rPr>
                <w:rFonts w:ascii="Open Sans" w:hAnsi="Open Sans" w:cs="Open Sans"/>
                <w:w w:val="100"/>
                <w:sz w:val="20"/>
              </w:rPr>
            </w:pPr>
            <w:r w:rsidRPr="002119B4">
              <w:rPr>
                <w:rFonts w:ascii="Open Sans" w:hAnsi="Open Sans" w:cs="Open Sans"/>
                <w:sz w:val="20"/>
              </w:rPr>
              <w:t>12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FFCED56" w14:textId="77777777" w:rsidR="002119B4" w:rsidRPr="00FA4746" w:rsidRDefault="002119B4" w:rsidP="002119B4">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529F2B5" w14:textId="77777777" w:rsidR="002119B4" w:rsidRPr="00FA4746" w:rsidRDefault="002119B4" w:rsidP="002119B4">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550C3F9" w14:textId="77777777" w:rsidR="002119B4" w:rsidRPr="00FA4746" w:rsidRDefault="002119B4" w:rsidP="002119B4">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67B0678" w14:textId="77777777" w:rsidR="002119B4" w:rsidRPr="00FA4746" w:rsidRDefault="002119B4" w:rsidP="002119B4">
            <w:pPr>
              <w:spacing w:before="0" w:line="240" w:lineRule="auto"/>
              <w:jc w:val="center"/>
              <w:rPr>
                <w:rFonts w:ascii="Open Sans" w:hAnsi="Open Sans" w:cs="Open Sans"/>
                <w:w w:val="100"/>
                <w:sz w:val="20"/>
              </w:rPr>
            </w:pPr>
          </w:p>
        </w:tc>
      </w:tr>
      <w:tr w:rsidR="002119B4" w:rsidRPr="00FA4746" w14:paraId="2C6978DD" w14:textId="77777777" w:rsidTr="00DE22D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617A504" w14:textId="0BC47258" w:rsidR="002119B4" w:rsidRPr="000F6DE0" w:rsidRDefault="002119B4" w:rsidP="002119B4">
            <w:pPr>
              <w:spacing w:before="0" w:line="240" w:lineRule="auto"/>
              <w:jc w:val="center"/>
              <w:rPr>
                <w:rFonts w:ascii="Open Sans" w:hAnsi="Open Sans" w:cs="Open Sans"/>
                <w:w w:val="100"/>
                <w:sz w:val="20"/>
              </w:rPr>
            </w:pPr>
            <w:r>
              <w:rPr>
                <w:rFonts w:ascii="Open Sans" w:hAnsi="Open Sans" w:cs="Open Sans"/>
                <w:w w:val="100"/>
                <w:sz w:val="20"/>
              </w:rPr>
              <w:t>9</w:t>
            </w:r>
          </w:p>
        </w:tc>
        <w:tc>
          <w:tcPr>
            <w:tcW w:w="735" w:type="pct"/>
          </w:tcPr>
          <w:p w14:paraId="2422584E" w14:textId="0268ED22" w:rsidR="002119B4" w:rsidRPr="002119B4" w:rsidRDefault="002119B4" w:rsidP="002119B4">
            <w:pPr>
              <w:spacing w:before="0" w:line="240" w:lineRule="auto"/>
              <w:jc w:val="left"/>
              <w:rPr>
                <w:rFonts w:ascii="Open Sans" w:hAnsi="Open Sans" w:cs="Open Sans"/>
                <w:bCs/>
                <w:w w:val="100"/>
                <w:sz w:val="20"/>
              </w:rPr>
            </w:pPr>
            <w:r w:rsidRPr="002119B4">
              <w:rPr>
                <w:rFonts w:ascii="Open Sans" w:hAnsi="Open Sans" w:cs="Open Sans"/>
                <w:sz w:val="20"/>
              </w:rPr>
              <w:t>Końcówki Eppendorf  0,1-20 µl</w:t>
            </w:r>
          </w:p>
        </w:tc>
        <w:tc>
          <w:tcPr>
            <w:tcW w:w="1401" w:type="pct"/>
          </w:tcPr>
          <w:p w14:paraId="7B9C45F6" w14:textId="77777777" w:rsidR="002119B4" w:rsidRPr="002119B4" w:rsidRDefault="002119B4" w:rsidP="002119B4">
            <w:pPr>
              <w:spacing w:before="0" w:line="240" w:lineRule="auto"/>
              <w:rPr>
                <w:rFonts w:ascii="Open Sans" w:hAnsi="Open Sans" w:cs="Open Sans"/>
                <w:color w:val="000000"/>
                <w:sz w:val="20"/>
              </w:rPr>
            </w:pPr>
            <w:r w:rsidRPr="002119B4">
              <w:rPr>
                <w:rFonts w:ascii="Open Sans" w:hAnsi="Open Sans" w:cs="Open Sans"/>
                <w:sz w:val="20"/>
              </w:rPr>
              <w:t xml:space="preserve">1 op. = </w:t>
            </w:r>
            <w:r w:rsidRPr="002119B4">
              <w:rPr>
                <w:rFonts w:ascii="Open Sans" w:hAnsi="Open Sans" w:cs="Open Sans"/>
                <w:color w:val="000000"/>
                <w:sz w:val="20"/>
              </w:rPr>
              <w:t>1000 końcówek (2 torebki × 500 końców</w:t>
            </w:r>
            <w:r w:rsidRPr="002119B4">
              <w:rPr>
                <w:rFonts w:ascii="Open Sans" w:hAnsi="Open Sans" w:cs="Open Sans"/>
                <w:sz w:val="20"/>
              </w:rPr>
              <w:t>ek</w:t>
            </w:r>
            <w:r w:rsidRPr="002119B4">
              <w:rPr>
                <w:rFonts w:ascii="Open Sans" w:hAnsi="Open Sans" w:cs="Open Sans"/>
                <w:color w:val="000000"/>
                <w:sz w:val="20"/>
              </w:rPr>
              <w:t>)</w:t>
            </w:r>
          </w:p>
          <w:p w14:paraId="54A2779C" w14:textId="3534DED6" w:rsidR="002119B4" w:rsidRPr="002119B4" w:rsidRDefault="002119B4" w:rsidP="002119B4">
            <w:pPr>
              <w:spacing w:before="0" w:line="240" w:lineRule="auto"/>
              <w:rPr>
                <w:rFonts w:ascii="Open Sans" w:hAnsi="Open Sans" w:cs="Open Sans"/>
                <w:w w:val="100"/>
                <w:sz w:val="20"/>
              </w:rPr>
            </w:pPr>
            <w:r w:rsidRPr="002119B4">
              <w:rPr>
                <w:rFonts w:ascii="Open Sans" w:hAnsi="Open Sans" w:cs="Open Sans"/>
                <w:color w:val="000000"/>
                <w:sz w:val="20"/>
              </w:rPr>
              <w:t>Eppendorf nr kat. 0030000838</w:t>
            </w:r>
          </w:p>
        </w:tc>
        <w:tc>
          <w:tcPr>
            <w:tcW w:w="333" w:type="pct"/>
          </w:tcPr>
          <w:p w14:paraId="77D37C40" w14:textId="485583F2" w:rsidR="002119B4" w:rsidRPr="002119B4" w:rsidRDefault="002119B4" w:rsidP="002119B4">
            <w:pPr>
              <w:spacing w:before="0" w:line="240" w:lineRule="auto"/>
              <w:jc w:val="center"/>
              <w:rPr>
                <w:rFonts w:ascii="Open Sans" w:hAnsi="Open Sans" w:cs="Open Sans"/>
                <w:w w:val="100"/>
                <w:sz w:val="20"/>
              </w:rPr>
            </w:pPr>
            <w:r w:rsidRPr="002119B4">
              <w:rPr>
                <w:rFonts w:ascii="Open Sans" w:hAnsi="Open Sans" w:cs="Open Sans"/>
                <w:sz w:val="20"/>
              </w:rPr>
              <w:t>5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0752A8A0" w14:textId="77777777" w:rsidR="002119B4" w:rsidRPr="00FA4746" w:rsidRDefault="002119B4" w:rsidP="002119B4">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91BC1E5" w14:textId="77777777" w:rsidR="002119B4" w:rsidRPr="00FA4746" w:rsidRDefault="002119B4" w:rsidP="002119B4">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8EA1169" w14:textId="77777777" w:rsidR="002119B4" w:rsidRPr="00FA4746" w:rsidRDefault="002119B4" w:rsidP="002119B4">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6AAAADC" w14:textId="77777777" w:rsidR="002119B4" w:rsidRPr="00FA4746" w:rsidRDefault="002119B4" w:rsidP="002119B4">
            <w:pPr>
              <w:spacing w:before="0" w:line="240" w:lineRule="auto"/>
              <w:jc w:val="center"/>
              <w:rPr>
                <w:rFonts w:ascii="Open Sans" w:hAnsi="Open Sans" w:cs="Open Sans"/>
                <w:w w:val="100"/>
                <w:sz w:val="20"/>
              </w:rPr>
            </w:pPr>
          </w:p>
        </w:tc>
      </w:tr>
      <w:tr w:rsidR="002119B4" w:rsidRPr="00FA4746" w14:paraId="1613B669" w14:textId="77777777" w:rsidTr="00DE22D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C593781" w14:textId="4B8CA4C5" w:rsidR="002119B4" w:rsidRPr="000F6DE0" w:rsidRDefault="002119B4" w:rsidP="002119B4">
            <w:pPr>
              <w:spacing w:before="0" w:line="240" w:lineRule="auto"/>
              <w:jc w:val="center"/>
              <w:rPr>
                <w:rFonts w:ascii="Open Sans" w:hAnsi="Open Sans" w:cs="Open Sans"/>
                <w:w w:val="100"/>
                <w:sz w:val="20"/>
              </w:rPr>
            </w:pPr>
            <w:r>
              <w:rPr>
                <w:rFonts w:ascii="Open Sans" w:hAnsi="Open Sans" w:cs="Open Sans"/>
                <w:w w:val="100"/>
                <w:sz w:val="20"/>
              </w:rPr>
              <w:t>10</w:t>
            </w:r>
          </w:p>
        </w:tc>
        <w:tc>
          <w:tcPr>
            <w:tcW w:w="735" w:type="pct"/>
          </w:tcPr>
          <w:p w14:paraId="45B33431" w14:textId="0E5DDC83" w:rsidR="002119B4" w:rsidRPr="002119B4" w:rsidRDefault="002119B4" w:rsidP="002119B4">
            <w:pPr>
              <w:spacing w:before="0" w:line="240" w:lineRule="auto"/>
              <w:jc w:val="left"/>
              <w:rPr>
                <w:rFonts w:ascii="Open Sans" w:hAnsi="Open Sans" w:cs="Open Sans"/>
                <w:bCs/>
                <w:w w:val="100"/>
                <w:sz w:val="20"/>
              </w:rPr>
            </w:pPr>
            <w:r w:rsidRPr="002119B4">
              <w:rPr>
                <w:rFonts w:ascii="Open Sans" w:hAnsi="Open Sans" w:cs="Open Sans"/>
                <w:sz w:val="20"/>
              </w:rPr>
              <w:t>Końcówki Eppendorf  2-200 µl, żółte</w:t>
            </w:r>
          </w:p>
        </w:tc>
        <w:tc>
          <w:tcPr>
            <w:tcW w:w="1401" w:type="pct"/>
          </w:tcPr>
          <w:p w14:paraId="13B3AA57" w14:textId="77777777" w:rsidR="002119B4" w:rsidRPr="002119B4" w:rsidRDefault="002119B4" w:rsidP="002119B4">
            <w:pPr>
              <w:spacing w:before="0" w:line="240" w:lineRule="auto"/>
              <w:rPr>
                <w:rFonts w:ascii="Open Sans" w:hAnsi="Open Sans" w:cs="Open Sans"/>
                <w:sz w:val="20"/>
              </w:rPr>
            </w:pPr>
            <w:r w:rsidRPr="002119B4">
              <w:rPr>
                <w:rFonts w:ascii="Open Sans" w:hAnsi="Open Sans" w:cs="Open Sans"/>
                <w:sz w:val="20"/>
              </w:rPr>
              <w:t>1 op. = 1000 końcówek (2 torebki × 500 końcówek)</w:t>
            </w:r>
          </w:p>
          <w:p w14:paraId="06E61DF6" w14:textId="6E9A93C2" w:rsidR="002119B4" w:rsidRPr="002119B4" w:rsidRDefault="002119B4" w:rsidP="002119B4">
            <w:pPr>
              <w:spacing w:before="0" w:line="240" w:lineRule="auto"/>
              <w:rPr>
                <w:rFonts w:ascii="Open Sans" w:hAnsi="Open Sans" w:cs="Open Sans"/>
                <w:w w:val="100"/>
                <w:sz w:val="20"/>
              </w:rPr>
            </w:pPr>
            <w:r w:rsidRPr="002119B4">
              <w:rPr>
                <w:rFonts w:ascii="Open Sans" w:hAnsi="Open Sans" w:cs="Open Sans"/>
                <w:sz w:val="20"/>
              </w:rPr>
              <w:t>Eppendorf nr kat. 0030000870</w:t>
            </w:r>
          </w:p>
        </w:tc>
        <w:tc>
          <w:tcPr>
            <w:tcW w:w="333" w:type="pct"/>
          </w:tcPr>
          <w:p w14:paraId="451817E5" w14:textId="3B23769C" w:rsidR="002119B4" w:rsidRPr="002119B4" w:rsidRDefault="002119B4" w:rsidP="002119B4">
            <w:pPr>
              <w:spacing w:before="0" w:line="240" w:lineRule="auto"/>
              <w:jc w:val="center"/>
              <w:rPr>
                <w:rFonts w:ascii="Open Sans" w:hAnsi="Open Sans" w:cs="Open Sans"/>
                <w:w w:val="100"/>
                <w:sz w:val="20"/>
              </w:rPr>
            </w:pPr>
            <w:r w:rsidRPr="002119B4">
              <w:rPr>
                <w:rFonts w:ascii="Open Sans" w:hAnsi="Open Sans" w:cs="Open Sans"/>
                <w:sz w:val="20"/>
              </w:rPr>
              <w:t>13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48598881" w14:textId="77777777" w:rsidR="002119B4" w:rsidRPr="00FA4746" w:rsidRDefault="002119B4" w:rsidP="002119B4">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DD68E50" w14:textId="77777777" w:rsidR="002119B4" w:rsidRPr="00FA4746" w:rsidRDefault="002119B4" w:rsidP="002119B4">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B1E578D" w14:textId="77777777" w:rsidR="002119B4" w:rsidRPr="00FA4746" w:rsidRDefault="002119B4" w:rsidP="002119B4">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6117072" w14:textId="77777777" w:rsidR="002119B4" w:rsidRPr="00FA4746" w:rsidRDefault="002119B4" w:rsidP="002119B4">
            <w:pPr>
              <w:spacing w:before="0" w:line="240" w:lineRule="auto"/>
              <w:jc w:val="center"/>
              <w:rPr>
                <w:rFonts w:ascii="Open Sans" w:hAnsi="Open Sans" w:cs="Open Sans"/>
                <w:w w:val="100"/>
                <w:sz w:val="20"/>
              </w:rPr>
            </w:pPr>
          </w:p>
        </w:tc>
      </w:tr>
      <w:tr w:rsidR="002119B4" w:rsidRPr="00FA4746" w14:paraId="4DCC264C" w14:textId="77777777" w:rsidTr="00DE22D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1C68913" w14:textId="3834FA1C" w:rsidR="002119B4" w:rsidRPr="000F6DE0" w:rsidRDefault="002119B4" w:rsidP="002119B4">
            <w:pPr>
              <w:spacing w:before="0" w:line="240" w:lineRule="auto"/>
              <w:jc w:val="center"/>
              <w:rPr>
                <w:rFonts w:ascii="Open Sans" w:hAnsi="Open Sans" w:cs="Open Sans"/>
                <w:w w:val="100"/>
                <w:sz w:val="20"/>
              </w:rPr>
            </w:pPr>
            <w:r>
              <w:rPr>
                <w:rFonts w:ascii="Open Sans" w:hAnsi="Open Sans" w:cs="Open Sans"/>
                <w:w w:val="100"/>
                <w:sz w:val="20"/>
              </w:rPr>
              <w:t>11</w:t>
            </w:r>
          </w:p>
        </w:tc>
        <w:tc>
          <w:tcPr>
            <w:tcW w:w="735" w:type="pct"/>
          </w:tcPr>
          <w:p w14:paraId="48857678" w14:textId="41E1590C" w:rsidR="002119B4" w:rsidRPr="002119B4" w:rsidRDefault="002119B4" w:rsidP="002119B4">
            <w:pPr>
              <w:spacing w:before="0" w:line="240" w:lineRule="auto"/>
              <w:jc w:val="left"/>
              <w:rPr>
                <w:rFonts w:ascii="Open Sans" w:hAnsi="Open Sans" w:cs="Open Sans"/>
                <w:bCs/>
                <w:w w:val="100"/>
                <w:sz w:val="20"/>
              </w:rPr>
            </w:pPr>
            <w:r w:rsidRPr="002119B4">
              <w:rPr>
                <w:rFonts w:ascii="Open Sans" w:hAnsi="Open Sans" w:cs="Open Sans"/>
                <w:sz w:val="20"/>
              </w:rPr>
              <w:t>Końcówki Eppendorf  50-1000 µl, niebieskie</w:t>
            </w:r>
          </w:p>
        </w:tc>
        <w:tc>
          <w:tcPr>
            <w:tcW w:w="1401" w:type="pct"/>
          </w:tcPr>
          <w:p w14:paraId="5A89FF55" w14:textId="77777777" w:rsidR="002119B4" w:rsidRPr="002119B4" w:rsidRDefault="002119B4" w:rsidP="002119B4">
            <w:pPr>
              <w:spacing w:before="0" w:line="240" w:lineRule="auto"/>
              <w:rPr>
                <w:rFonts w:ascii="Open Sans" w:hAnsi="Open Sans" w:cs="Open Sans"/>
                <w:sz w:val="20"/>
              </w:rPr>
            </w:pPr>
            <w:r w:rsidRPr="002119B4">
              <w:rPr>
                <w:rFonts w:ascii="Open Sans" w:hAnsi="Open Sans" w:cs="Open Sans"/>
                <w:sz w:val="20"/>
              </w:rPr>
              <w:t>1 op. = 1000 końcówek (2 torebki × 500 końcówek)</w:t>
            </w:r>
          </w:p>
          <w:p w14:paraId="431EA7E5" w14:textId="7B1556B6" w:rsidR="002119B4" w:rsidRPr="002119B4" w:rsidRDefault="002119B4" w:rsidP="002119B4">
            <w:pPr>
              <w:spacing w:before="0" w:line="240" w:lineRule="auto"/>
              <w:rPr>
                <w:rFonts w:ascii="Open Sans" w:hAnsi="Open Sans" w:cs="Open Sans"/>
                <w:w w:val="100"/>
                <w:sz w:val="20"/>
              </w:rPr>
            </w:pPr>
            <w:r w:rsidRPr="002119B4">
              <w:rPr>
                <w:rFonts w:ascii="Open Sans" w:hAnsi="Open Sans" w:cs="Open Sans"/>
                <w:sz w:val="20"/>
              </w:rPr>
              <w:t>Eppendorf nr kat. 0030000919</w:t>
            </w:r>
          </w:p>
        </w:tc>
        <w:tc>
          <w:tcPr>
            <w:tcW w:w="333" w:type="pct"/>
          </w:tcPr>
          <w:p w14:paraId="0A1BCEEA" w14:textId="7CAC8777" w:rsidR="002119B4" w:rsidRPr="002119B4" w:rsidRDefault="002119B4" w:rsidP="002119B4">
            <w:pPr>
              <w:spacing w:before="0" w:line="240" w:lineRule="auto"/>
              <w:jc w:val="center"/>
              <w:rPr>
                <w:rFonts w:ascii="Open Sans" w:hAnsi="Open Sans" w:cs="Open Sans"/>
                <w:w w:val="100"/>
                <w:sz w:val="20"/>
              </w:rPr>
            </w:pPr>
            <w:r w:rsidRPr="002119B4">
              <w:rPr>
                <w:rFonts w:ascii="Open Sans" w:hAnsi="Open Sans" w:cs="Open Sans"/>
                <w:sz w:val="20"/>
              </w:rPr>
              <w:t>22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7DDAEDD" w14:textId="77777777" w:rsidR="002119B4" w:rsidRPr="00FA4746" w:rsidRDefault="002119B4" w:rsidP="002119B4">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E8A358B" w14:textId="77777777" w:rsidR="002119B4" w:rsidRPr="00FA4746" w:rsidRDefault="002119B4" w:rsidP="002119B4">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734E67E" w14:textId="77777777" w:rsidR="002119B4" w:rsidRPr="00FA4746" w:rsidRDefault="002119B4" w:rsidP="002119B4">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37B572D" w14:textId="77777777" w:rsidR="002119B4" w:rsidRPr="00FA4746" w:rsidRDefault="002119B4" w:rsidP="002119B4">
            <w:pPr>
              <w:spacing w:before="0" w:line="240" w:lineRule="auto"/>
              <w:jc w:val="center"/>
              <w:rPr>
                <w:rFonts w:ascii="Open Sans" w:hAnsi="Open Sans" w:cs="Open Sans"/>
                <w:w w:val="100"/>
                <w:sz w:val="20"/>
              </w:rPr>
            </w:pPr>
          </w:p>
        </w:tc>
      </w:tr>
      <w:tr w:rsidR="002119B4" w:rsidRPr="00FA4746" w14:paraId="04A4CB42" w14:textId="77777777" w:rsidTr="00DE22D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6E41C49" w14:textId="27C39437" w:rsidR="002119B4" w:rsidRPr="000F6DE0" w:rsidRDefault="002119B4" w:rsidP="002119B4">
            <w:pPr>
              <w:spacing w:before="0" w:line="240" w:lineRule="auto"/>
              <w:jc w:val="center"/>
              <w:rPr>
                <w:rFonts w:ascii="Open Sans" w:hAnsi="Open Sans" w:cs="Open Sans"/>
                <w:w w:val="100"/>
                <w:sz w:val="20"/>
              </w:rPr>
            </w:pPr>
            <w:r>
              <w:rPr>
                <w:rFonts w:ascii="Open Sans" w:hAnsi="Open Sans" w:cs="Open Sans"/>
                <w:w w:val="100"/>
                <w:sz w:val="20"/>
              </w:rPr>
              <w:t>12</w:t>
            </w:r>
          </w:p>
        </w:tc>
        <w:tc>
          <w:tcPr>
            <w:tcW w:w="735" w:type="pct"/>
          </w:tcPr>
          <w:p w14:paraId="181DE581" w14:textId="7D21E877" w:rsidR="002119B4" w:rsidRPr="002119B4" w:rsidRDefault="002119B4" w:rsidP="002119B4">
            <w:pPr>
              <w:spacing w:before="0" w:line="240" w:lineRule="auto"/>
              <w:jc w:val="left"/>
              <w:rPr>
                <w:rFonts w:ascii="Open Sans" w:hAnsi="Open Sans" w:cs="Open Sans"/>
                <w:bCs/>
                <w:w w:val="100"/>
                <w:sz w:val="20"/>
              </w:rPr>
            </w:pPr>
            <w:r w:rsidRPr="002119B4">
              <w:rPr>
                <w:rFonts w:ascii="Open Sans" w:hAnsi="Open Sans" w:cs="Open Sans"/>
                <w:sz w:val="20"/>
              </w:rPr>
              <w:t>Końcówki Eppendorf z 0,5-100 µl z podwójnym filtrem BioBased</w:t>
            </w:r>
          </w:p>
        </w:tc>
        <w:tc>
          <w:tcPr>
            <w:tcW w:w="1401" w:type="pct"/>
          </w:tcPr>
          <w:p w14:paraId="01D5CA1C" w14:textId="77777777" w:rsidR="002119B4" w:rsidRPr="002119B4" w:rsidRDefault="002119B4" w:rsidP="002119B4">
            <w:pPr>
              <w:suppressAutoHyphens/>
              <w:snapToGrid w:val="0"/>
              <w:spacing w:before="0" w:line="240" w:lineRule="auto"/>
              <w:rPr>
                <w:rFonts w:ascii="Open Sans" w:hAnsi="Open Sans" w:cs="Open Sans"/>
                <w:sz w:val="20"/>
              </w:rPr>
            </w:pPr>
            <w:r w:rsidRPr="002119B4">
              <w:rPr>
                <w:rFonts w:ascii="Open Sans" w:hAnsi="Open Sans" w:cs="Open Sans"/>
                <w:sz w:val="20"/>
              </w:rPr>
              <w:t xml:space="preserve">1 op. = 10 statywów po </w:t>
            </w:r>
            <w:r w:rsidRPr="002119B4">
              <w:rPr>
                <w:rFonts w:ascii="Open Sans" w:hAnsi="Open Sans" w:cs="Open Sans"/>
                <w:bCs/>
                <w:sz w:val="20"/>
              </w:rPr>
              <w:t>96 szt.</w:t>
            </w:r>
          </w:p>
          <w:p w14:paraId="4DFA3631" w14:textId="01B73A9D" w:rsidR="002119B4" w:rsidRPr="002119B4" w:rsidRDefault="002119B4" w:rsidP="002119B4">
            <w:pPr>
              <w:spacing w:before="0" w:line="240" w:lineRule="auto"/>
              <w:rPr>
                <w:rFonts w:ascii="Open Sans" w:hAnsi="Open Sans" w:cs="Open Sans"/>
                <w:w w:val="100"/>
                <w:sz w:val="20"/>
              </w:rPr>
            </w:pPr>
            <w:r w:rsidRPr="002119B4">
              <w:rPr>
                <w:rFonts w:ascii="Open Sans" w:hAnsi="Open Sans" w:cs="Open Sans"/>
                <w:sz w:val="20"/>
              </w:rPr>
              <w:t>Eppendorf  nr kat. 0030081064</w:t>
            </w:r>
          </w:p>
        </w:tc>
        <w:tc>
          <w:tcPr>
            <w:tcW w:w="333" w:type="pct"/>
          </w:tcPr>
          <w:p w14:paraId="12FDD5B6" w14:textId="6D50537B" w:rsidR="002119B4" w:rsidRPr="002119B4" w:rsidRDefault="002119B4" w:rsidP="002119B4">
            <w:pPr>
              <w:spacing w:before="0" w:line="240" w:lineRule="auto"/>
              <w:jc w:val="center"/>
              <w:rPr>
                <w:rFonts w:ascii="Open Sans" w:hAnsi="Open Sans" w:cs="Open Sans"/>
                <w:w w:val="100"/>
                <w:sz w:val="20"/>
              </w:rPr>
            </w:pPr>
            <w:r w:rsidRPr="002119B4">
              <w:rPr>
                <w:rFonts w:ascii="Open Sans" w:hAnsi="Open Sans" w:cs="Open Sans"/>
                <w:sz w:val="20"/>
              </w:rPr>
              <w:t>4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2EFC6DC7" w14:textId="77777777" w:rsidR="002119B4" w:rsidRPr="00FA4746" w:rsidRDefault="002119B4" w:rsidP="002119B4">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50C29C9" w14:textId="77777777" w:rsidR="002119B4" w:rsidRPr="00FA4746" w:rsidRDefault="002119B4" w:rsidP="002119B4">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EABCA3A" w14:textId="77777777" w:rsidR="002119B4" w:rsidRPr="00FA4746" w:rsidRDefault="002119B4" w:rsidP="002119B4">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F79F479" w14:textId="77777777" w:rsidR="002119B4" w:rsidRPr="00FA4746" w:rsidRDefault="002119B4" w:rsidP="002119B4">
            <w:pPr>
              <w:spacing w:before="0" w:line="240" w:lineRule="auto"/>
              <w:jc w:val="center"/>
              <w:rPr>
                <w:rFonts w:ascii="Open Sans" w:hAnsi="Open Sans" w:cs="Open Sans"/>
                <w:w w:val="100"/>
                <w:sz w:val="20"/>
              </w:rPr>
            </w:pPr>
          </w:p>
        </w:tc>
      </w:tr>
      <w:tr w:rsidR="002119B4" w:rsidRPr="00FA4746" w14:paraId="4A84908F" w14:textId="77777777" w:rsidTr="00DE22D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B361438" w14:textId="426EF294" w:rsidR="002119B4" w:rsidRPr="000F6DE0" w:rsidRDefault="002119B4" w:rsidP="002119B4">
            <w:pPr>
              <w:spacing w:before="0" w:line="240" w:lineRule="auto"/>
              <w:jc w:val="center"/>
              <w:rPr>
                <w:rFonts w:ascii="Open Sans" w:hAnsi="Open Sans" w:cs="Open Sans"/>
                <w:w w:val="100"/>
                <w:sz w:val="20"/>
              </w:rPr>
            </w:pPr>
            <w:r>
              <w:rPr>
                <w:rFonts w:ascii="Open Sans" w:hAnsi="Open Sans" w:cs="Open Sans"/>
                <w:w w:val="100"/>
                <w:sz w:val="20"/>
              </w:rPr>
              <w:t>13</w:t>
            </w:r>
          </w:p>
        </w:tc>
        <w:tc>
          <w:tcPr>
            <w:tcW w:w="735" w:type="pct"/>
          </w:tcPr>
          <w:p w14:paraId="34B26796" w14:textId="18E00589" w:rsidR="002119B4" w:rsidRPr="002119B4" w:rsidRDefault="002119B4" w:rsidP="002119B4">
            <w:pPr>
              <w:spacing w:before="0" w:line="240" w:lineRule="auto"/>
              <w:jc w:val="left"/>
              <w:rPr>
                <w:rFonts w:ascii="Open Sans" w:hAnsi="Open Sans" w:cs="Open Sans"/>
                <w:bCs/>
                <w:w w:val="100"/>
                <w:sz w:val="20"/>
              </w:rPr>
            </w:pPr>
            <w:r w:rsidRPr="002119B4">
              <w:rPr>
                <w:rFonts w:ascii="Open Sans" w:hAnsi="Open Sans" w:cs="Open Sans"/>
                <w:sz w:val="20"/>
              </w:rPr>
              <w:t>Końcówki Eppendorf z 0,5-100 µl z podwójnym filtrem</w:t>
            </w:r>
          </w:p>
        </w:tc>
        <w:tc>
          <w:tcPr>
            <w:tcW w:w="1401" w:type="pct"/>
          </w:tcPr>
          <w:p w14:paraId="3D9F7A3C" w14:textId="77777777" w:rsidR="002119B4" w:rsidRPr="002119B4" w:rsidRDefault="002119B4" w:rsidP="002119B4">
            <w:pPr>
              <w:suppressAutoHyphens/>
              <w:snapToGrid w:val="0"/>
              <w:spacing w:before="0" w:line="240" w:lineRule="auto"/>
              <w:rPr>
                <w:rFonts w:ascii="Open Sans" w:hAnsi="Open Sans" w:cs="Open Sans"/>
                <w:sz w:val="20"/>
              </w:rPr>
            </w:pPr>
            <w:r w:rsidRPr="002119B4">
              <w:rPr>
                <w:rFonts w:ascii="Open Sans" w:hAnsi="Open Sans" w:cs="Open Sans"/>
                <w:sz w:val="20"/>
              </w:rPr>
              <w:t>1 op. = 10 statywów po 384 szt.</w:t>
            </w:r>
          </w:p>
          <w:p w14:paraId="3B3CA4A8" w14:textId="2A211901" w:rsidR="002119B4" w:rsidRPr="002119B4" w:rsidRDefault="002119B4" w:rsidP="002119B4">
            <w:pPr>
              <w:spacing w:before="0" w:line="240" w:lineRule="auto"/>
              <w:rPr>
                <w:rFonts w:ascii="Open Sans" w:hAnsi="Open Sans" w:cs="Open Sans"/>
                <w:w w:val="100"/>
                <w:sz w:val="20"/>
              </w:rPr>
            </w:pPr>
            <w:r w:rsidRPr="002119B4">
              <w:rPr>
                <w:rFonts w:ascii="Open Sans" w:hAnsi="Open Sans" w:cs="Open Sans"/>
                <w:sz w:val="20"/>
              </w:rPr>
              <w:t>Eppendorf nr kat. 0030078861</w:t>
            </w:r>
          </w:p>
        </w:tc>
        <w:tc>
          <w:tcPr>
            <w:tcW w:w="333" w:type="pct"/>
          </w:tcPr>
          <w:p w14:paraId="20859F98" w14:textId="52C90099" w:rsidR="002119B4" w:rsidRPr="002119B4" w:rsidRDefault="002119B4" w:rsidP="002119B4">
            <w:pPr>
              <w:spacing w:before="0" w:line="240" w:lineRule="auto"/>
              <w:jc w:val="center"/>
              <w:rPr>
                <w:rFonts w:ascii="Open Sans" w:hAnsi="Open Sans" w:cs="Open Sans"/>
                <w:w w:val="100"/>
                <w:sz w:val="20"/>
              </w:rPr>
            </w:pPr>
            <w:r w:rsidRPr="002119B4">
              <w:rPr>
                <w:rFonts w:ascii="Open Sans" w:hAnsi="Open Sans" w:cs="Open Sans"/>
                <w:sz w:val="20"/>
              </w:rPr>
              <w:t>6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41484689" w14:textId="77777777" w:rsidR="002119B4" w:rsidRPr="00FA4746" w:rsidRDefault="002119B4" w:rsidP="002119B4">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CC6D814" w14:textId="77777777" w:rsidR="002119B4" w:rsidRPr="00FA4746" w:rsidRDefault="002119B4" w:rsidP="002119B4">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35C36BB" w14:textId="77777777" w:rsidR="002119B4" w:rsidRPr="00FA4746" w:rsidRDefault="002119B4" w:rsidP="002119B4">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3AC7801" w14:textId="77777777" w:rsidR="002119B4" w:rsidRPr="00FA4746" w:rsidRDefault="002119B4" w:rsidP="002119B4">
            <w:pPr>
              <w:spacing w:before="0" w:line="240" w:lineRule="auto"/>
              <w:jc w:val="center"/>
              <w:rPr>
                <w:rFonts w:ascii="Open Sans" w:hAnsi="Open Sans" w:cs="Open Sans"/>
                <w:w w:val="100"/>
                <w:sz w:val="20"/>
              </w:rPr>
            </w:pPr>
          </w:p>
        </w:tc>
      </w:tr>
      <w:tr w:rsidR="002119B4" w:rsidRPr="00FA4746" w14:paraId="1DD2857E" w14:textId="77777777" w:rsidTr="00DE22D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6FDB383" w14:textId="7D67D2CF" w:rsidR="002119B4" w:rsidRPr="000F6DE0" w:rsidRDefault="002119B4" w:rsidP="002119B4">
            <w:pPr>
              <w:spacing w:before="0" w:line="240" w:lineRule="auto"/>
              <w:jc w:val="center"/>
              <w:rPr>
                <w:rFonts w:ascii="Open Sans" w:hAnsi="Open Sans" w:cs="Open Sans"/>
                <w:w w:val="100"/>
                <w:sz w:val="20"/>
              </w:rPr>
            </w:pPr>
            <w:r>
              <w:rPr>
                <w:rFonts w:ascii="Open Sans" w:hAnsi="Open Sans" w:cs="Open Sans"/>
                <w:w w:val="100"/>
                <w:sz w:val="20"/>
              </w:rPr>
              <w:t>14</w:t>
            </w:r>
          </w:p>
        </w:tc>
        <w:tc>
          <w:tcPr>
            <w:tcW w:w="735" w:type="pct"/>
          </w:tcPr>
          <w:p w14:paraId="4DDC4FB4" w14:textId="65410640" w:rsidR="002119B4" w:rsidRPr="002119B4" w:rsidRDefault="002119B4" w:rsidP="002119B4">
            <w:pPr>
              <w:spacing w:before="0" w:line="240" w:lineRule="auto"/>
              <w:jc w:val="left"/>
              <w:rPr>
                <w:rFonts w:ascii="Open Sans" w:hAnsi="Open Sans" w:cs="Open Sans"/>
                <w:bCs/>
                <w:w w:val="100"/>
                <w:sz w:val="20"/>
              </w:rPr>
            </w:pPr>
            <w:r w:rsidRPr="002119B4">
              <w:rPr>
                <w:rFonts w:ascii="Open Sans" w:hAnsi="Open Sans" w:cs="Open Sans"/>
                <w:sz w:val="20"/>
              </w:rPr>
              <w:t>Końcówki Eppendorf z podwójnym filtrem 2 – 200 µl BioBased</w:t>
            </w:r>
          </w:p>
        </w:tc>
        <w:tc>
          <w:tcPr>
            <w:tcW w:w="1401" w:type="pct"/>
          </w:tcPr>
          <w:p w14:paraId="0428C122" w14:textId="77777777" w:rsidR="002119B4" w:rsidRPr="002119B4" w:rsidRDefault="002119B4" w:rsidP="002119B4">
            <w:pPr>
              <w:suppressAutoHyphens/>
              <w:snapToGrid w:val="0"/>
              <w:spacing w:before="0" w:line="240" w:lineRule="auto"/>
              <w:rPr>
                <w:rFonts w:ascii="Open Sans" w:hAnsi="Open Sans" w:cs="Open Sans"/>
                <w:sz w:val="20"/>
              </w:rPr>
            </w:pPr>
            <w:r w:rsidRPr="002119B4">
              <w:rPr>
                <w:rFonts w:ascii="Open Sans" w:hAnsi="Open Sans" w:cs="Open Sans"/>
                <w:sz w:val="20"/>
              </w:rPr>
              <w:t>1op. = 10 statywów x 96 szt.</w:t>
            </w:r>
          </w:p>
          <w:p w14:paraId="17EA7F30" w14:textId="2A85D6C5" w:rsidR="002119B4" w:rsidRPr="002119B4" w:rsidRDefault="002119B4" w:rsidP="002119B4">
            <w:pPr>
              <w:spacing w:before="0" w:line="240" w:lineRule="auto"/>
              <w:rPr>
                <w:rFonts w:ascii="Open Sans" w:hAnsi="Open Sans" w:cs="Open Sans"/>
                <w:w w:val="100"/>
                <w:sz w:val="20"/>
              </w:rPr>
            </w:pPr>
            <w:r w:rsidRPr="002119B4">
              <w:rPr>
                <w:rFonts w:ascii="Open Sans" w:hAnsi="Open Sans" w:cs="Open Sans"/>
                <w:sz w:val="20"/>
              </w:rPr>
              <w:t xml:space="preserve">Eppendorf nr kat. 0030081072 </w:t>
            </w:r>
          </w:p>
        </w:tc>
        <w:tc>
          <w:tcPr>
            <w:tcW w:w="333" w:type="pct"/>
          </w:tcPr>
          <w:p w14:paraId="1A1E2344" w14:textId="6B8D1DDA" w:rsidR="002119B4" w:rsidRPr="002119B4" w:rsidRDefault="002119B4" w:rsidP="002119B4">
            <w:pPr>
              <w:spacing w:before="0" w:line="240" w:lineRule="auto"/>
              <w:jc w:val="center"/>
              <w:rPr>
                <w:rFonts w:ascii="Open Sans" w:hAnsi="Open Sans" w:cs="Open Sans"/>
                <w:w w:val="100"/>
                <w:sz w:val="20"/>
              </w:rPr>
            </w:pPr>
            <w:r w:rsidRPr="002119B4">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113B9E7B" w14:textId="77777777" w:rsidR="002119B4" w:rsidRPr="00FA4746" w:rsidRDefault="002119B4" w:rsidP="002119B4">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73B7FB1" w14:textId="77777777" w:rsidR="002119B4" w:rsidRPr="00FA4746" w:rsidRDefault="002119B4" w:rsidP="002119B4">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09E8D2F" w14:textId="77777777" w:rsidR="002119B4" w:rsidRPr="00FA4746" w:rsidRDefault="002119B4" w:rsidP="002119B4">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D9AFC6B" w14:textId="77777777" w:rsidR="002119B4" w:rsidRPr="00FA4746" w:rsidRDefault="002119B4" w:rsidP="002119B4">
            <w:pPr>
              <w:spacing w:before="0" w:line="240" w:lineRule="auto"/>
              <w:jc w:val="center"/>
              <w:rPr>
                <w:rFonts w:ascii="Open Sans" w:hAnsi="Open Sans" w:cs="Open Sans"/>
                <w:w w:val="100"/>
                <w:sz w:val="20"/>
              </w:rPr>
            </w:pPr>
          </w:p>
        </w:tc>
      </w:tr>
      <w:tr w:rsidR="002119B4" w:rsidRPr="00FA4746" w14:paraId="4222B783" w14:textId="77777777" w:rsidTr="00DE22D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BD05E8B" w14:textId="137EFB9A" w:rsidR="002119B4" w:rsidRPr="000F6DE0" w:rsidRDefault="002119B4" w:rsidP="002119B4">
            <w:pPr>
              <w:spacing w:before="0" w:line="240" w:lineRule="auto"/>
              <w:jc w:val="center"/>
              <w:rPr>
                <w:rFonts w:ascii="Open Sans" w:hAnsi="Open Sans" w:cs="Open Sans"/>
                <w:w w:val="100"/>
                <w:sz w:val="20"/>
              </w:rPr>
            </w:pPr>
            <w:r>
              <w:rPr>
                <w:rFonts w:ascii="Open Sans" w:hAnsi="Open Sans" w:cs="Open Sans"/>
                <w:w w:val="100"/>
                <w:sz w:val="20"/>
              </w:rPr>
              <w:t>15</w:t>
            </w:r>
          </w:p>
        </w:tc>
        <w:tc>
          <w:tcPr>
            <w:tcW w:w="735" w:type="pct"/>
          </w:tcPr>
          <w:p w14:paraId="03C7FFF3" w14:textId="0A99A8E9" w:rsidR="002119B4" w:rsidRPr="002119B4" w:rsidRDefault="002119B4" w:rsidP="002119B4">
            <w:pPr>
              <w:spacing w:before="0" w:line="240" w:lineRule="auto"/>
              <w:jc w:val="left"/>
              <w:rPr>
                <w:rFonts w:ascii="Open Sans" w:hAnsi="Open Sans" w:cs="Open Sans"/>
                <w:bCs/>
                <w:w w:val="100"/>
                <w:sz w:val="20"/>
              </w:rPr>
            </w:pPr>
            <w:r w:rsidRPr="002119B4">
              <w:rPr>
                <w:rFonts w:ascii="Open Sans" w:hAnsi="Open Sans" w:cs="Open Sans"/>
                <w:sz w:val="20"/>
              </w:rPr>
              <w:t>Końcówki Eppendorf z podwójnym filtrem 50 – 1000 µl BioBased</w:t>
            </w:r>
          </w:p>
        </w:tc>
        <w:tc>
          <w:tcPr>
            <w:tcW w:w="1401" w:type="pct"/>
          </w:tcPr>
          <w:p w14:paraId="1FBF2FAE" w14:textId="77777777" w:rsidR="002119B4" w:rsidRPr="002119B4" w:rsidRDefault="002119B4" w:rsidP="002119B4">
            <w:pPr>
              <w:suppressAutoHyphens/>
              <w:snapToGrid w:val="0"/>
              <w:spacing w:before="0" w:line="240" w:lineRule="auto"/>
              <w:rPr>
                <w:rFonts w:ascii="Open Sans" w:hAnsi="Open Sans" w:cs="Open Sans"/>
                <w:sz w:val="20"/>
              </w:rPr>
            </w:pPr>
            <w:r w:rsidRPr="002119B4">
              <w:rPr>
                <w:rFonts w:ascii="Open Sans" w:hAnsi="Open Sans" w:cs="Open Sans"/>
                <w:sz w:val="20"/>
              </w:rPr>
              <w:t>1op. = 10 statywów x 96 szt.</w:t>
            </w:r>
          </w:p>
          <w:p w14:paraId="2AB2ADB9" w14:textId="0494E6E1" w:rsidR="002119B4" w:rsidRPr="002119B4" w:rsidRDefault="002119B4" w:rsidP="002119B4">
            <w:pPr>
              <w:spacing w:before="0" w:line="240" w:lineRule="auto"/>
              <w:rPr>
                <w:rFonts w:ascii="Open Sans" w:hAnsi="Open Sans" w:cs="Open Sans"/>
                <w:w w:val="100"/>
                <w:sz w:val="20"/>
              </w:rPr>
            </w:pPr>
            <w:r w:rsidRPr="002119B4">
              <w:rPr>
                <w:rFonts w:ascii="Open Sans" w:hAnsi="Open Sans" w:cs="Open Sans"/>
                <w:sz w:val="20"/>
              </w:rPr>
              <w:t xml:space="preserve">Eppendorf nr kat. 0030081099 </w:t>
            </w:r>
          </w:p>
        </w:tc>
        <w:tc>
          <w:tcPr>
            <w:tcW w:w="333" w:type="pct"/>
          </w:tcPr>
          <w:p w14:paraId="23BF5EA3" w14:textId="5F69EFD9" w:rsidR="002119B4" w:rsidRPr="002119B4" w:rsidRDefault="002119B4" w:rsidP="002119B4">
            <w:pPr>
              <w:spacing w:before="0" w:line="240" w:lineRule="auto"/>
              <w:jc w:val="center"/>
              <w:rPr>
                <w:rFonts w:ascii="Open Sans" w:hAnsi="Open Sans" w:cs="Open Sans"/>
                <w:w w:val="100"/>
                <w:sz w:val="20"/>
              </w:rPr>
            </w:pPr>
            <w:r w:rsidRPr="002119B4">
              <w:rPr>
                <w:rFonts w:ascii="Open Sans" w:hAnsi="Open Sans" w:cs="Open Sans"/>
                <w:sz w:val="20"/>
              </w:rPr>
              <w:t>28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F9E512D" w14:textId="77777777" w:rsidR="002119B4" w:rsidRPr="00FA4746" w:rsidRDefault="002119B4" w:rsidP="002119B4">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79D33DD" w14:textId="77777777" w:rsidR="002119B4" w:rsidRPr="00FA4746" w:rsidRDefault="002119B4" w:rsidP="002119B4">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4DBA3B0" w14:textId="77777777" w:rsidR="002119B4" w:rsidRPr="00FA4746" w:rsidRDefault="002119B4" w:rsidP="002119B4">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9238142" w14:textId="77777777" w:rsidR="002119B4" w:rsidRPr="00FA4746" w:rsidRDefault="002119B4" w:rsidP="002119B4">
            <w:pPr>
              <w:spacing w:before="0" w:line="240" w:lineRule="auto"/>
              <w:jc w:val="center"/>
              <w:rPr>
                <w:rFonts w:ascii="Open Sans" w:hAnsi="Open Sans" w:cs="Open Sans"/>
                <w:w w:val="100"/>
                <w:sz w:val="20"/>
              </w:rPr>
            </w:pPr>
          </w:p>
        </w:tc>
      </w:tr>
      <w:tr w:rsidR="002119B4" w:rsidRPr="00FA4746" w14:paraId="1F931A98" w14:textId="77777777" w:rsidTr="00DE22D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110E64E" w14:textId="0E270ABF" w:rsidR="002119B4" w:rsidRPr="000F6DE0" w:rsidRDefault="002119B4" w:rsidP="002119B4">
            <w:pPr>
              <w:spacing w:before="0" w:line="240" w:lineRule="auto"/>
              <w:jc w:val="center"/>
              <w:rPr>
                <w:rFonts w:ascii="Open Sans" w:hAnsi="Open Sans" w:cs="Open Sans"/>
                <w:w w:val="100"/>
                <w:sz w:val="20"/>
              </w:rPr>
            </w:pPr>
            <w:r>
              <w:rPr>
                <w:rFonts w:ascii="Open Sans" w:hAnsi="Open Sans" w:cs="Open Sans"/>
                <w:w w:val="100"/>
                <w:sz w:val="20"/>
              </w:rPr>
              <w:t>16</w:t>
            </w:r>
          </w:p>
        </w:tc>
        <w:tc>
          <w:tcPr>
            <w:tcW w:w="735" w:type="pct"/>
          </w:tcPr>
          <w:p w14:paraId="505FEA9E" w14:textId="43F19616" w:rsidR="002119B4" w:rsidRPr="002119B4" w:rsidRDefault="002119B4" w:rsidP="002119B4">
            <w:pPr>
              <w:spacing w:before="0" w:line="240" w:lineRule="auto"/>
              <w:jc w:val="left"/>
              <w:rPr>
                <w:rFonts w:ascii="Open Sans" w:hAnsi="Open Sans" w:cs="Open Sans"/>
                <w:bCs/>
                <w:w w:val="100"/>
                <w:sz w:val="20"/>
              </w:rPr>
            </w:pPr>
            <w:r w:rsidRPr="002119B4">
              <w:rPr>
                <w:rFonts w:ascii="Open Sans" w:hAnsi="Open Sans" w:cs="Open Sans"/>
                <w:sz w:val="20"/>
              </w:rPr>
              <w:t>Końcówki Eppendorf z podwójnym filtrem 0,1 – 5 ml</w:t>
            </w:r>
          </w:p>
        </w:tc>
        <w:tc>
          <w:tcPr>
            <w:tcW w:w="1401" w:type="pct"/>
          </w:tcPr>
          <w:p w14:paraId="7E2334D1" w14:textId="77777777" w:rsidR="002119B4" w:rsidRPr="002119B4" w:rsidRDefault="002119B4" w:rsidP="002119B4">
            <w:pPr>
              <w:suppressAutoHyphens/>
              <w:snapToGrid w:val="0"/>
              <w:spacing w:before="0" w:line="240" w:lineRule="auto"/>
              <w:rPr>
                <w:rFonts w:ascii="Open Sans" w:hAnsi="Open Sans" w:cs="Open Sans"/>
                <w:sz w:val="20"/>
              </w:rPr>
            </w:pPr>
            <w:r w:rsidRPr="002119B4">
              <w:rPr>
                <w:rFonts w:ascii="Open Sans" w:hAnsi="Open Sans" w:cs="Open Sans"/>
                <w:sz w:val="20"/>
              </w:rPr>
              <w:t xml:space="preserve">1op. = 120 końcówek (5 statywów × 24 końcówek). </w:t>
            </w:r>
          </w:p>
          <w:p w14:paraId="0AB896A7" w14:textId="27AE1FBA" w:rsidR="002119B4" w:rsidRPr="002119B4" w:rsidRDefault="002119B4" w:rsidP="002119B4">
            <w:pPr>
              <w:spacing w:before="0" w:line="240" w:lineRule="auto"/>
              <w:rPr>
                <w:rFonts w:ascii="Open Sans" w:hAnsi="Open Sans" w:cs="Open Sans"/>
                <w:w w:val="100"/>
                <w:sz w:val="20"/>
              </w:rPr>
            </w:pPr>
            <w:r w:rsidRPr="002119B4">
              <w:rPr>
                <w:rFonts w:ascii="Open Sans" w:hAnsi="Open Sans" w:cs="Open Sans"/>
                <w:sz w:val="20"/>
              </w:rPr>
              <w:t>Eppendort nr kat. 0030078616</w:t>
            </w:r>
          </w:p>
        </w:tc>
        <w:tc>
          <w:tcPr>
            <w:tcW w:w="333" w:type="pct"/>
          </w:tcPr>
          <w:p w14:paraId="667843AE" w14:textId="5E03E854" w:rsidR="002119B4" w:rsidRPr="002119B4" w:rsidRDefault="002119B4" w:rsidP="002119B4">
            <w:pPr>
              <w:spacing w:before="0" w:line="240" w:lineRule="auto"/>
              <w:jc w:val="center"/>
              <w:rPr>
                <w:rFonts w:ascii="Open Sans" w:hAnsi="Open Sans" w:cs="Open Sans"/>
                <w:w w:val="100"/>
                <w:sz w:val="20"/>
              </w:rPr>
            </w:pPr>
            <w:r w:rsidRPr="002119B4">
              <w:rPr>
                <w:rFonts w:ascii="Open Sans" w:hAnsi="Open Sans" w:cs="Open Sans"/>
                <w:sz w:val="20"/>
              </w:rPr>
              <w:t>10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2EC96133" w14:textId="77777777" w:rsidR="002119B4" w:rsidRPr="00FA4746" w:rsidRDefault="002119B4" w:rsidP="002119B4">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EA2A615" w14:textId="77777777" w:rsidR="002119B4" w:rsidRPr="00FA4746" w:rsidRDefault="002119B4" w:rsidP="002119B4">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0CA7B8D" w14:textId="77777777" w:rsidR="002119B4" w:rsidRPr="00FA4746" w:rsidRDefault="002119B4" w:rsidP="002119B4">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2F296E2" w14:textId="77777777" w:rsidR="002119B4" w:rsidRPr="00FA4746" w:rsidRDefault="002119B4" w:rsidP="002119B4">
            <w:pPr>
              <w:spacing w:before="0" w:line="240" w:lineRule="auto"/>
              <w:jc w:val="center"/>
              <w:rPr>
                <w:rFonts w:ascii="Open Sans" w:hAnsi="Open Sans" w:cs="Open Sans"/>
                <w:w w:val="100"/>
                <w:sz w:val="20"/>
              </w:rPr>
            </w:pPr>
          </w:p>
        </w:tc>
      </w:tr>
      <w:tr w:rsidR="002119B4" w:rsidRPr="00FA4746" w14:paraId="3409E201" w14:textId="77777777" w:rsidTr="00DE22D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54815E1" w14:textId="66B7157D" w:rsidR="002119B4" w:rsidRPr="000F6DE0" w:rsidRDefault="002119B4" w:rsidP="002119B4">
            <w:pPr>
              <w:spacing w:before="0" w:line="240" w:lineRule="auto"/>
              <w:jc w:val="center"/>
              <w:rPr>
                <w:rFonts w:ascii="Open Sans" w:hAnsi="Open Sans" w:cs="Open Sans"/>
                <w:w w:val="100"/>
                <w:sz w:val="20"/>
              </w:rPr>
            </w:pPr>
            <w:r>
              <w:rPr>
                <w:rFonts w:ascii="Open Sans" w:hAnsi="Open Sans" w:cs="Open Sans"/>
                <w:w w:val="100"/>
                <w:sz w:val="20"/>
              </w:rPr>
              <w:t>17</w:t>
            </w:r>
          </w:p>
        </w:tc>
        <w:tc>
          <w:tcPr>
            <w:tcW w:w="735" w:type="pct"/>
          </w:tcPr>
          <w:p w14:paraId="297C2099" w14:textId="2617A09C" w:rsidR="002119B4" w:rsidRPr="002119B4" w:rsidRDefault="002119B4" w:rsidP="002119B4">
            <w:pPr>
              <w:spacing w:before="0" w:line="240" w:lineRule="auto"/>
              <w:jc w:val="left"/>
              <w:rPr>
                <w:rFonts w:ascii="Open Sans" w:hAnsi="Open Sans" w:cs="Open Sans"/>
                <w:bCs/>
                <w:w w:val="100"/>
                <w:sz w:val="20"/>
              </w:rPr>
            </w:pPr>
            <w:r w:rsidRPr="002119B4">
              <w:rPr>
                <w:rFonts w:ascii="Open Sans" w:hAnsi="Open Sans" w:cs="Open Sans"/>
                <w:sz w:val="20"/>
              </w:rPr>
              <w:t>epT.I.P.S.® Box 2.0</w:t>
            </w:r>
          </w:p>
        </w:tc>
        <w:tc>
          <w:tcPr>
            <w:tcW w:w="1401" w:type="pct"/>
          </w:tcPr>
          <w:p w14:paraId="56F4BC7A" w14:textId="77777777" w:rsidR="002119B4" w:rsidRPr="002119B4" w:rsidRDefault="002119B4" w:rsidP="002119B4">
            <w:pPr>
              <w:spacing w:before="0" w:line="240" w:lineRule="auto"/>
              <w:rPr>
                <w:rFonts w:ascii="Open Sans" w:hAnsi="Open Sans" w:cs="Open Sans"/>
                <w:sz w:val="20"/>
              </w:rPr>
            </w:pPr>
            <w:r w:rsidRPr="002119B4">
              <w:rPr>
                <w:rFonts w:ascii="Open Sans" w:hAnsi="Open Sans" w:cs="Open Sans"/>
                <w:sz w:val="20"/>
              </w:rPr>
              <w:t>50 – 1 250 µL</w:t>
            </w:r>
          </w:p>
          <w:p w14:paraId="05EF659F" w14:textId="77777777" w:rsidR="002119B4" w:rsidRPr="002119B4" w:rsidRDefault="002119B4" w:rsidP="002119B4">
            <w:pPr>
              <w:spacing w:before="0" w:line="240" w:lineRule="auto"/>
              <w:rPr>
                <w:rFonts w:ascii="Open Sans" w:hAnsi="Open Sans" w:cs="Open Sans"/>
                <w:sz w:val="20"/>
              </w:rPr>
            </w:pPr>
            <w:r w:rsidRPr="002119B4">
              <w:rPr>
                <w:rFonts w:ascii="Open Sans" w:hAnsi="Open Sans" w:cs="Open Sans"/>
                <w:sz w:val="20"/>
              </w:rPr>
              <w:t>1 pudełko wielorazowe × 96 końcówek</w:t>
            </w:r>
          </w:p>
          <w:p w14:paraId="19FB487A" w14:textId="4C1A3B4F" w:rsidR="002119B4" w:rsidRPr="002119B4" w:rsidRDefault="002119B4" w:rsidP="002119B4">
            <w:pPr>
              <w:spacing w:before="0" w:line="240" w:lineRule="auto"/>
              <w:rPr>
                <w:rFonts w:ascii="Open Sans" w:hAnsi="Open Sans" w:cs="Open Sans"/>
                <w:w w:val="100"/>
                <w:sz w:val="20"/>
              </w:rPr>
            </w:pPr>
            <w:r w:rsidRPr="002119B4">
              <w:rPr>
                <w:rFonts w:ascii="Open Sans" w:hAnsi="Open Sans" w:cs="Open Sans"/>
                <w:sz w:val="20"/>
              </w:rPr>
              <w:t>Eppendorf nr kat. 0030076184</w:t>
            </w:r>
          </w:p>
        </w:tc>
        <w:tc>
          <w:tcPr>
            <w:tcW w:w="333" w:type="pct"/>
          </w:tcPr>
          <w:p w14:paraId="58184151" w14:textId="25622888" w:rsidR="002119B4" w:rsidRPr="002119B4" w:rsidRDefault="002119B4" w:rsidP="002119B4">
            <w:pPr>
              <w:spacing w:before="0" w:line="240" w:lineRule="auto"/>
              <w:jc w:val="center"/>
              <w:rPr>
                <w:rFonts w:ascii="Open Sans" w:hAnsi="Open Sans" w:cs="Open Sans"/>
                <w:w w:val="100"/>
                <w:sz w:val="20"/>
              </w:rPr>
            </w:pPr>
            <w:r w:rsidRPr="002119B4">
              <w:rPr>
                <w:rFonts w:ascii="Open Sans" w:hAnsi="Open Sans" w:cs="Open Sans"/>
                <w:sz w:val="20"/>
              </w:rPr>
              <w:t>10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58EA7D4" w14:textId="77777777" w:rsidR="002119B4" w:rsidRPr="00FA4746" w:rsidRDefault="002119B4" w:rsidP="002119B4">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CC93CF8" w14:textId="77777777" w:rsidR="002119B4" w:rsidRPr="00FA4746" w:rsidRDefault="002119B4" w:rsidP="002119B4">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F34BE7A" w14:textId="77777777" w:rsidR="002119B4" w:rsidRPr="00FA4746" w:rsidRDefault="002119B4" w:rsidP="002119B4">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57C13A0" w14:textId="77777777" w:rsidR="002119B4" w:rsidRPr="00FA4746" w:rsidRDefault="002119B4" w:rsidP="002119B4">
            <w:pPr>
              <w:spacing w:before="0" w:line="240" w:lineRule="auto"/>
              <w:jc w:val="center"/>
              <w:rPr>
                <w:rFonts w:ascii="Open Sans" w:hAnsi="Open Sans" w:cs="Open Sans"/>
                <w:w w:val="100"/>
                <w:sz w:val="20"/>
              </w:rPr>
            </w:pPr>
          </w:p>
        </w:tc>
      </w:tr>
      <w:tr w:rsidR="002119B4" w:rsidRPr="00FA4746" w14:paraId="59F07E10" w14:textId="77777777" w:rsidTr="00DE22D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4400E2B" w14:textId="76A777FE" w:rsidR="002119B4" w:rsidRPr="000F6DE0" w:rsidRDefault="002119B4" w:rsidP="002119B4">
            <w:pPr>
              <w:spacing w:before="0" w:line="240" w:lineRule="auto"/>
              <w:jc w:val="center"/>
              <w:rPr>
                <w:rFonts w:ascii="Open Sans" w:hAnsi="Open Sans" w:cs="Open Sans"/>
                <w:w w:val="100"/>
                <w:sz w:val="20"/>
              </w:rPr>
            </w:pPr>
            <w:r>
              <w:rPr>
                <w:rFonts w:ascii="Open Sans" w:hAnsi="Open Sans" w:cs="Open Sans"/>
                <w:w w:val="100"/>
                <w:sz w:val="20"/>
              </w:rPr>
              <w:t>18</w:t>
            </w:r>
          </w:p>
        </w:tc>
        <w:tc>
          <w:tcPr>
            <w:tcW w:w="735" w:type="pct"/>
          </w:tcPr>
          <w:p w14:paraId="286C27FE" w14:textId="16894AB3" w:rsidR="002119B4" w:rsidRPr="002119B4" w:rsidRDefault="002119B4" w:rsidP="002119B4">
            <w:pPr>
              <w:spacing w:before="0" w:line="240" w:lineRule="auto"/>
              <w:jc w:val="left"/>
              <w:rPr>
                <w:rFonts w:ascii="Open Sans" w:hAnsi="Open Sans" w:cs="Open Sans"/>
                <w:bCs/>
                <w:w w:val="100"/>
                <w:sz w:val="20"/>
              </w:rPr>
            </w:pPr>
            <w:r w:rsidRPr="002119B4">
              <w:rPr>
                <w:rFonts w:ascii="Open Sans" w:hAnsi="Open Sans" w:cs="Open Sans"/>
                <w:sz w:val="20"/>
              </w:rPr>
              <w:t>Końcówki Eppendorf epTIPS, Standard 50-1250</w:t>
            </w:r>
          </w:p>
        </w:tc>
        <w:tc>
          <w:tcPr>
            <w:tcW w:w="1401" w:type="pct"/>
          </w:tcPr>
          <w:p w14:paraId="41B9B349" w14:textId="77777777" w:rsidR="002119B4" w:rsidRPr="002119B4" w:rsidRDefault="002119B4" w:rsidP="002119B4">
            <w:pPr>
              <w:spacing w:before="0" w:line="240" w:lineRule="auto"/>
              <w:rPr>
                <w:rFonts w:ascii="Open Sans" w:hAnsi="Open Sans" w:cs="Open Sans"/>
                <w:sz w:val="20"/>
                <w:lang w:val="en-GB"/>
              </w:rPr>
            </w:pPr>
            <w:r w:rsidRPr="002119B4">
              <w:rPr>
                <w:rFonts w:ascii="Open Sans" w:hAnsi="Open Sans" w:cs="Open Sans"/>
                <w:sz w:val="20"/>
              </w:rPr>
              <w:t xml:space="preserve">1op. = </w:t>
            </w:r>
            <w:r w:rsidRPr="002119B4">
              <w:rPr>
                <w:rFonts w:ascii="Open Sans" w:hAnsi="Open Sans" w:cs="Open Sans"/>
                <w:sz w:val="20"/>
                <w:lang w:val="en-GB"/>
              </w:rPr>
              <w:t xml:space="preserve">1 000 </w:t>
            </w:r>
            <w:r w:rsidRPr="002119B4">
              <w:rPr>
                <w:rFonts w:ascii="Open Sans" w:hAnsi="Open Sans" w:cs="Open Sans"/>
                <w:sz w:val="20"/>
              </w:rPr>
              <w:t>końcówek</w:t>
            </w:r>
            <w:r w:rsidRPr="002119B4">
              <w:rPr>
                <w:rFonts w:ascii="Open Sans" w:hAnsi="Open Sans" w:cs="Open Sans"/>
                <w:sz w:val="20"/>
                <w:lang w:val="en-GB"/>
              </w:rPr>
              <w:t xml:space="preserve"> (2 torebki × 500 końcówek)</w:t>
            </w:r>
          </w:p>
          <w:p w14:paraId="584700BB" w14:textId="0C1FD51C" w:rsidR="002119B4" w:rsidRPr="002119B4" w:rsidRDefault="002119B4" w:rsidP="002119B4">
            <w:pPr>
              <w:spacing w:before="0" w:line="240" w:lineRule="auto"/>
              <w:rPr>
                <w:rFonts w:ascii="Open Sans" w:hAnsi="Open Sans" w:cs="Open Sans"/>
                <w:w w:val="100"/>
                <w:sz w:val="20"/>
              </w:rPr>
            </w:pPr>
            <w:r w:rsidRPr="002119B4">
              <w:rPr>
                <w:rFonts w:ascii="Open Sans" w:hAnsi="Open Sans" w:cs="Open Sans"/>
                <w:sz w:val="20"/>
              </w:rPr>
              <w:t>Eppendorf nr kat. 0030000935</w:t>
            </w:r>
          </w:p>
        </w:tc>
        <w:tc>
          <w:tcPr>
            <w:tcW w:w="333" w:type="pct"/>
          </w:tcPr>
          <w:p w14:paraId="36F3EE62" w14:textId="3C3F41A1" w:rsidR="002119B4" w:rsidRPr="002119B4" w:rsidRDefault="002119B4" w:rsidP="002119B4">
            <w:pPr>
              <w:spacing w:before="0" w:line="240" w:lineRule="auto"/>
              <w:jc w:val="center"/>
              <w:rPr>
                <w:rFonts w:ascii="Open Sans" w:hAnsi="Open Sans" w:cs="Open Sans"/>
                <w:w w:val="100"/>
                <w:sz w:val="20"/>
              </w:rPr>
            </w:pPr>
            <w:r w:rsidRPr="002119B4">
              <w:rPr>
                <w:rFonts w:ascii="Open Sans" w:hAnsi="Open Sans" w:cs="Open Sans"/>
                <w:sz w:val="20"/>
              </w:rPr>
              <w:t>9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470D0762" w14:textId="77777777" w:rsidR="002119B4" w:rsidRPr="00FA4746" w:rsidRDefault="002119B4" w:rsidP="002119B4">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9E11603" w14:textId="77777777" w:rsidR="002119B4" w:rsidRPr="00FA4746" w:rsidRDefault="002119B4" w:rsidP="002119B4">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B166202" w14:textId="77777777" w:rsidR="002119B4" w:rsidRPr="00FA4746" w:rsidRDefault="002119B4" w:rsidP="002119B4">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4BAB64E" w14:textId="77777777" w:rsidR="002119B4" w:rsidRPr="00FA4746" w:rsidRDefault="002119B4" w:rsidP="002119B4">
            <w:pPr>
              <w:spacing w:before="0" w:line="240" w:lineRule="auto"/>
              <w:jc w:val="center"/>
              <w:rPr>
                <w:rFonts w:ascii="Open Sans" w:hAnsi="Open Sans" w:cs="Open Sans"/>
                <w:w w:val="100"/>
                <w:sz w:val="20"/>
              </w:rPr>
            </w:pPr>
          </w:p>
        </w:tc>
      </w:tr>
      <w:tr w:rsidR="002119B4" w:rsidRPr="00FA4746" w14:paraId="54094581" w14:textId="77777777" w:rsidTr="00DE22D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50B56AF" w14:textId="6D1D6E94" w:rsidR="002119B4" w:rsidRPr="000F6DE0" w:rsidRDefault="002119B4" w:rsidP="002119B4">
            <w:pPr>
              <w:spacing w:before="0" w:line="240" w:lineRule="auto"/>
              <w:jc w:val="center"/>
              <w:rPr>
                <w:rFonts w:ascii="Open Sans" w:hAnsi="Open Sans" w:cs="Open Sans"/>
                <w:w w:val="100"/>
                <w:sz w:val="20"/>
              </w:rPr>
            </w:pPr>
            <w:r>
              <w:rPr>
                <w:rFonts w:ascii="Open Sans" w:hAnsi="Open Sans" w:cs="Open Sans"/>
                <w:w w:val="100"/>
                <w:sz w:val="20"/>
              </w:rPr>
              <w:t>19</w:t>
            </w:r>
          </w:p>
        </w:tc>
        <w:tc>
          <w:tcPr>
            <w:tcW w:w="735" w:type="pct"/>
          </w:tcPr>
          <w:p w14:paraId="5F094D5E" w14:textId="39D12D80" w:rsidR="002119B4" w:rsidRPr="002119B4" w:rsidRDefault="002119B4" w:rsidP="002119B4">
            <w:pPr>
              <w:spacing w:before="0" w:line="240" w:lineRule="auto"/>
              <w:jc w:val="left"/>
              <w:rPr>
                <w:rFonts w:ascii="Open Sans" w:hAnsi="Open Sans" w:cs="Open Sans"/>
                <w:bCs/>
                <w:w w:val="100"/>
                <w:sz w:val="20"/>
              </w:rPr>
            </w:pPr>
            <w:r w:rsidRPr="002119B4">
              <w:rPr>
                <w:rFonts w:ascii="Open Sans" w:hAnsi="Open Sans" w:cs="Open Sans"/>
                <w:sz w:val="20"/>
              </w:rPr>
              <w:t>Końcówki Eppendorf epTIPS, Reloads 50-1250 µl</w:t>
            </w:r>
          </w:p>
        </w:tc>
        <w:tc>
          <w:tcPr>
            <w:tcW w:w="1401" w:type="pct"/>
            <w:shd w:val="clear" w:color="auto" w:fill="auto"/>
          </w:tcPr>
          <w:p w14:paraId="61C588A4" w14:textId="77777777" w:rsidR="002119B4" w:rsidRPr="002119B4" w:rsidRDefault="002119B4" w:rsidP="002119B4">
            <w:pPr>
              <w:spacing w:before="0" w:line="240" w:lineRule="auto"/>
              <w:rPr>
                <w:rFonts w:ascii="Open Sans" w:hAnsi="Open Sans" w:cs="Open Sans"/>
                <w:sz w:val="20"/>
                <w:lang w:val="en-GB"/>
              </w:rPr>
            </w:pPr>
            <w:r w:rsidRPr="002119B4">
              <w:rPr>
                <w:rFonts w:ascii="Open Sans" w:hAnsi="Open Sans" w:cs="Open Sans"/>
                <w:sz w:val="20"/>
              </w:rPr>
              <w:t xml:space="preserve">1op. = </w:t>
            </w:r>
            <w:r w:rsidRPr="002119B4">
              <w:rPr>
                <w:rFonts w:ascii="Open Sans" w:hAnsi="Open Sans" w:cs="Open Sans"/>
                <w:sz w:val="20"/>
                <w:lang w:val="en-GB"/>
              </w:rPr>
              <w:t xml:space="preserve">960 </w:t>
            </w:r>
            <w:r w:rsidRPr="002119B4">
              <w:rPr>
                <w:rFonts w:ascii="Open Sans" w:hAnsi="Open Sans" w:cs="Open Sans"/>
                <w:sz w:val="20"/>
              </w:rPr>
              <w:t>końcówek</w:t>
            </w:r>
            <w:r w:rsidRPr="002119B4">
              <w:rPr>
                <w:rFonts w:ascii="Open Sans" w:hAnsi="Open Sans" w:cs="Open Sans"/>
                <w:sz w:val="20"/>
                <w:lang w:val="en-GB"/>
              </w:rPr>
              <w:t xml:space="preserve"> (10 tacek × 96 końcówek)</w:t>
            </w:r>
          </w:p>
          <w:p w14:paraId="02E9E82B" w14:textId="7217DC88" w:rsidR="002119B4" w:rsidRPr="002119B4" w:rsidRDefault="002119B4" w:rsidP="002119B4">
            <w:pPr>
              <w:spacing w:before="0" w:line="240" w:lineRule="auto"/>
              <w:rPr>
                <w:rFonts w:ascii="Open Sans" w:hAnsi="Open Sans" w:cs="Open Sans"/>
                <w:w w:val="100"/>
                <w:sz w:val="20"/>
              </w:rPr>
            </w:pPr>
            <w:r w:rsidRPr="002119B4">
              <w:rPr>
                <w:rFonts w:ascii="Open Sans" w:hAnsi="Open Sans" w:cs="Open Sans"/>
                <w:sz w:val="20"/>
              </w:rPr>
              <w:t>Eppendorf nr kat. 0030073495</w:t>
            </w:r>
          </w:p>
        </w:tc>
        <w:tc>
          <w:tcPr>
            <w:tcW w:w="333" w:type="pct"/>
            <w:shd w:val="clear" w:color="auto" w:fill="auto"/>
          </w:tcPr>
          <w:p w14:paraId="627C6501" w14:textId="18744F42" w:rsidR="002119B4" w:rsidRPr="002119B4" w:rsidRDefault="002119B4" w:rsidP="002119B4">
            <w:pPr>
              <w:spacing w:before="0" w:line="240" w:lineRule="auto"/>
              <w:jc w:val="center"/>
              <w:rPr>
                <w:rFonts w:ascii="Open Sans" w:hAnsi="Open Sans" w:cs="Open Sans"/>
                <w:w w:val="100"/>
                <w:sz w:val="20"/>
              </w:rPr>
            </w:pPr>
            <w:r w:rsidRPr="002119B4">
              <w:rPr>
                <w:rFonts w:ascii="Open Sans" w:hAnsi="Open Sans" w:cs="Open Sans"/>
                <w:sz w:val="20"/>
                <w:lang w:val="en-GB"/>
              </w:rPr>
              <w:t>4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593BB7B9" w14:textId="77777777" w:rsidR="002119B4" w:rsidRPr="00FA4746" w:rsidRDefault="002119B4" w:rsidP="002119B4">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3041550" w14:textId="77777777" w:rsidR="002119B4" w:rsidRPr="00FA4746" w:rsidRDefault="002119B4" w:rsidP="002119B4">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EB2877D" w14:textId="77777777" w:rsidR="002119B4" w:rsidRPr="00FA4746" w:rsidRDefault="002119B4" w:rsidP="002119B4">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2048FB1" w14:textId="77777777" w:rsidR="002119B4" w:rsidRPr="00FA4746" w:rsidRDefault="002119B4" w:rsidP="002119B4">
            <w:pPr>
              <w:spacing w:before="0" w:line="240" w:lineRule="auto"/>
              <w:jc w:val="center"/>
              <w:rPr>
                <w:rFonts w:ascii="Open Sans" w:hAnsi="Open Sans" w:cs="Open Sans"/>
                <w:w w:val="100"/>
                <w:sz w:val="20"/>
              </w:rPr>
            </w:pPr>
          </w:p>
        </w:tc>
      </w:tr>
      <w:tr w:rsidR="002119B4" w:rsidRPr="00FA4746" w14:paraId="2E5A9608" w14:textId="77777777" w:rsidTr="00DE22D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8E6E5F9" w14:textId="5232844B" w:rsidR="002119B4" w:rsidRPr="000F6DE0" w:rsidRDefault="002119B4" w:rsidP="002119B4">
            <w:pPr>
              <w:spacing w:before="0" w:line="240" w:lineRule="auto"/>
              <w:jc w:val="center"/>
              <w:rPr>
                <w:rFonts w:ascii="Open Sans" w:hAnsi="Open Sans" w:cs="Open Sans"/>
                <w:w w:val="100"/>
                <w:sz w:val="20"/>
              </w:rPr>
            </w:pPr>
            <w:r>
              <w:rPr>
                <w:rFonts w:ascii="Open Sans" w:hAnsi="Open Sans" w:cs="Open Sans"/>
                <w:w w:val="100"/>
                <w:sz w:val="20"/>
              </w:rPr>
              <w:t>20</w:t>
            </w:r>
          </w:p>
        </w:tc>
        <w:tc>
          <w:tcPr>
            <w:tcW w:w="735" w:type="pct"/>
          </w:tcPr>
          <w:p w14:paraId="2D116D6E" w14:textId="78CBC377" w:rsidR="002119B4" w:rsidRPr="002119B4" w:rsidRDefault="002119B4" w:rsidP="002119B4">
            <w:pPr>
              <w:spacing w:before="0" w:line="240" w:lineRule="auto"/>
              <w:jc w:val="left"/>
              <w:rPr>
                <w:rFonts w:ascii="Open Sans" w:hAnsi="Open Sans" w:cs="Open Sans"/>
                <w:bCs/>
                <w:w w:val="100"/>
                <w:sz w:val="20"/>
              </w:rPr>
            </w:pPr>
            <w:r w:rsidRPr="002119B4">
              <w:rPr>
                <w:rFonts w:ascii="Open Sans" w:hAnsi="Open Sans" w:cs="Open Sans"/>
                <w:sz w:val="20"/>
              </w:rPr>
              <w:t>Pipeta Eppendorf Research® plus</w:t>
            </w:r>
          </w:p>
        </w:tc>
        <w:tc>
          <w:tcPr>
            <w:tcW w:w="1401" w:type="pct"/>
          </w:tcPr>
          <w:p w14:paraId="41116893" w14:textId="77777777" w:rsidR="002119B4" w:rsidRPr="002119B4" w:rsidRDefault="002119B4" w:rsidP="002119B4">
            <w:pPr>
              <w:spacing w:before="0" w:line="240" w:lineRule="auto"/>
              <w:rPr>
                <w:rFonts w:ascii="Open Sans" w:hAnsi="Open Sans" w:cs="Open Sans"/>
                <w:sz w:val="20"/>
              </w:rPr>
            </w:pPr>
            <w:r w:rsidRPr="002119B4">
              <w:rPr>
                <w:rFonts w:ascii="Open Sans" w:hAnsi="Open Sans" w:cs="Open Sans"/>
                <w:sz w:val="20"/>
              </w:rPr>
              <w:t>1-kanałowa</w:t>
            </w:r>
          </w:p>
          <w:p w14:paraId="53E5A1D3" w14:textId="77777777" w:rsidR="002119B4" w:rsidRPr="002119B4" w:rsidRDefault="002119B4" w:rsidP="002119B4">
            <w:pPr>
              <w:spacing w:before="0" w:line="240" w:lineRule="auto"/>
              <w:rPr>
                <w:rFonts w:ascii="Open Sans" w:hAnsi="Open Sans" w:cs="Open Sans"/>
                <w:sz w:val="20"/>
              </w:rPr>
            </w:pPr>
            <w:r w:rsidRPr="002119B4">
              <w:rPr>
                <w:rFonts w:ascii="Open Sans" w:hAnsi="Open Sans" w:cs="Open Sans"/>
                <w:sz w:val="20"/>
              </w:rPr>
              <w:t>10 – 100 µL, żółty, zmienna objętość,</w:t>
            </w:r>
          </w:p>
          <w:p w14:paraId="109FE4FD" w14:textId="2B7DEE00" w:rsidR="002119B4" w:rsidRPr="002119B4" w:rsidRDefault="002119B4" w:rsidP="002119B4">
            <w:pPr>
              <w:spacing w:before="0" w:line="240" w:lineRule="auto"/>
              <w:rPr>
                <w:rFonts w:ascii="Open Sans" w:hAnsi="Open Sans" w:cs="Open Sans"/>
                <w:w w:val="100"/>
                <w:sz w:val="20"/>
              </w:rPr>
            </w:pPr>
            <w:r w:rsidRPr="002119B4">
              <w:rPr>
                <w:rFonts w:ascii="Open Sans" w:hAnsi="Open Sans" w:cs="Open Sans"/>
                <w:sz w:val="20"/>
              </w:rPr>
              <w:t>Eppendorf 3123000047</w:t>
            </w:r>
          </w:p>
        </w:tc>
        <w:tc>
          <w:tcPr>
            <w:tcW w:w="333" w:type="pct"/>
          </w:tcPr>
          <w:p w14:paraId="61207116" w14:textId="19204161" w:rsidR="002119B4" w:rsidRPr="002119B4" w:rsidRDefault="002119B4" w:rsidP="002119B4">
            <w:pPr>
              <w:spacing w:before="0" w:line="240" w:lineRule="auto"/>
              <w:jc w:val="center"/>
              <w:rPr>
                <w:rFonts w:ascii="Open Sans" w:hAnsi="Open Sans" w:cs="Open Sans"/>
                <w:w w:val="100"/>
                <w:sz w:val="20"/>
              </w:rPr>
            </w:pPr>
            <w:r w:rsidRPr="002119B4">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49F3528" w14:textId="77777777" w:rsidR="002119B4" w:rsidRPr="00FA4746" w:rsidRDefault="002119B4" w:rsidP="002119B4">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AC7030A" w14:textId="77777777" w:rsidR="002119B4" w:rsidRPr="00FA4746" w:rsidRDefault="002119B4" w:rsidP="002119B4">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FCC89BA" w14:textId="77777777" w:rsidR="002119B4" w:rsidRPr="00FA4746" w:rsidRDefault="002119B4" w:rsidP="002119B4">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4CC580D" w14:textId="77777777" w:rsidR="002119B4" w:rsidRPr="00FA4746" w:rsidRDefault="002119B4" w:rsidP="002119B4">
            <w:pPr>
              <w:spacing w:before="0" w:line="240" w:lineRule="auto"/>
              <w:jc w:val="center"/>
              <w:rPr>
                <w:rFonts w:ascii="Open Sans" w:hAnsi="Open Sans" w:cs="Open Sans"/>
                <w:w w:val="100"/>
                <w:sz w:val="20"/>
              </w:rPr>
            </w:pPr>
          </w:p>
        </w:tc>
      </w:tr>
      <w:tr w:rsidR="002119B4" w:rsidRPr="00FA4746" w14:paraId="6E570F56" w14:textId="77777777" w:rsidTr="00DE22D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93475AD" w14:textId="181248A1" w:rsidR="002119B4" w:rsidRPr="000F6DE0" w:rsidRDefault="002119B4" w:rsidP="002119B4">
            <w:pPr>
              <w:spacing w:before="0" w:line="240" w:lineRule="auto"/>
              <w:jc w:val="center"/>
              <w:rPr>
                <w:rFonts w:ascii="Open Sans" w:hAnsi="Open Sans" w:cs="Open Sans"/>
                <w:w w:val="100"/>
                <w:sz w:val="20"/>
              </w:rPr>
            </w:pPr>
            <w:r>
              <w:rPr>
                <w:rFonts w:ascii="Open Sans" w:hAnsi="Open Sans" w:cs="Open Sans"/>
                <w:w w:val="100"/>
                <w:sz w:val="20"/>
              </w:rPr>
              <w:lastRenderedPageBreak/>
              <w:t>21</w:t>
            </w:r>
          </w:p>
        </w:tc>
        <w:tc>
          <w:tcPr>
            <w:tcW w:w="735" w:type="pct"/>
          </w:tcPr>
          <w:p w14:paraId="4C936548" w14:textId="3A40C162" w:rsidR="002119B4" w:rsidRPr="002119B4" w:rsidRDefault="002119B4" w:rsidP="002119B4">
            <w:pPr>
              <w:spacing w:before="0" w:line="240" w:lineRule="auto"/>
              <w:jc w:val="left"/>
              <w:rPr>
                <w:rFonts w:ascii="Open Sans" w:hAnsi="Open Sans" w:cs="Open Sans"/>
                <w:bCs/>
                <w:w w:val="100"/>
                <w:sz w:val="20"/>
              </w:rPr>
            </w:pPr>
            <w:r w:rsidRPr="002119B4">
              <w:rPr>
                <w:rFonts w:ascii="Open Sans" w:hAnsi="Open Sans" w:cs="Open Sans"/>
                <w:sz w:val="20"/>
              </w:rPr>
              <w:t>Pipeta Eppendorf Research® plus</w:t>
            </w:r>
          </w:p>
        </w:tc>
        <w:tc>
          <w:tcPr>
            <w:tcW w:w="1401" w:type="pct"/>
          </w:tcPr>
          <w:p w14:paraId="0578F5BE" w14:textId="77777777" w:rsidR="002119B4" w:rsidRPr="002119B4" w:rsidRDefault="002119B4" w:rsidP="002119B4">
            <w:pPr>
              <w:spacing w:before="0" w:line="240" w:lineRule="auto"/>
              <w:rPr>
                <w:rFonts w:ascii="Open Sans" w:hAnsi="Open Sans" w:cs="Open Sans"/>
                <w:sz w:val="20"/>
              </w:rPr>
            </w:pPr>
            <w:r w:rsidRPr="002119B4">
              <w:rPr>
                <w:rFonts w:ascii="Open Sans" w:hAnsi="Open Sans" w:cs="Open Sans"/>
                <w:sz w:val="20"/>
              </w:rPr>
              <w:t>1-kanałowa</w:t>
            </w:r>
          </w:p>
          <w:p w14:paraId="0C7822CA" w14:textId="77777777" w:rsidR="002119B4" w:rsidRPr="002119B4" w:rsidRDefault="002119B4" w:rsidP="002119B4">
            <w:pPr>
              <w:spacing w:before="0" w:line="240" w:lineRule="auto"/>
              <w:rPr>
                <w:rFonts w:ascii="Open Sans" w:hAnsi="Open Sans" w:cs="Open Sans"/>
                <w:sz w:val="20"/>
              </w:rPr>
            </w:pPr>
            <w:r w:rsidRPr="002119B4">
              <w:rPr>
                <w:rFonts w:ascii="Open Sans" w:hAnsi="Open Sans" w:cs="Open Sans"/>
                <w:sz w:val="20"/>
              </w:rPr>
              <w:t>20 – 200 µL, żółty, zmienna objętość</w:t>
            </w:r>
          </w:p>
          <w:p w14:paraId="4DA16986" w14:textId="77DB4BAA" w:rsidR="002119B4" w:rsidRPr="002119B4" w:rsidRDefault="002119B4" w:rsidP="002119B4">
            <w:pPr>
              <w:spacing w:before="0" w:line="240" w:lineRule="auto"/>
              <w:rPr>
                <w:rFonts w:ascii="Open Sans" w:hAnsi="Open Sans" w:cs="Open Sans"/>
                <w:w w:val="100"/>
                <w:sz w:val="20"/>
              </w:rPr>
            </w:pPr>
            <w:r w:rsidRPr="002119B4">
              <w:rPr>
                <w:rFonts w:ascii="Open Sans" w:hAnsi="Open Sans" w:cs="Open Sans"/>
                <w:sz w:val="20"/>
              </w:rPr>
              <w:t>Eppendorf 3123000055</w:t>
            </w:r>
          </w:p>
        </w:tc>
        <w:tc>
          <w:tcPr>
            <w:tcW w:w="333" w:type="pct"/>
          </w:tcPr>
          <w:p w14:paraId="445A28E0" w14:textId="32F2A003" w:rsidR="002119B4" w:rsidRPr="002119B4" w:rsidRDefault="002119B4" w:rsidP="002119B4">
            <w:pPr>
              <w:spacing w:before="0" w:line="240" w:lineRule="auto"/>
              <w:jc w:val="center"/>
              <w:rPr>
                <w:rFonts w:ascii="Open Sans" w:hAnsi="Open Sans" w:cs="Open Sans"/>
                <w:w w:val="100"/>
                <w:sz w:val="20"/>
              </w:rPr>
            </w:pPr>
            <w:r w:rsidRPr="002119B4">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51DEE221" w14:textId="77777777" w:rsidR="002119B4" w:rsidRPr="00FA4746" w:rsidRDefault="002119B4" w:rsidP="002119B4">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E95F423" w14:textId="77777777" w:rsidR="002119B4" w:rsidRPr="00FA4746" w:rsidRDefault="002119B4" w:rsidP="002119B4">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9C3CEFD" w14:textId="77777777" w:rsidR="002119B4" w:rsidRPr="00FA4746" w:rsidRDefault="002119B4" w:rsidP="002119B4">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7E88585" w14:textId="77777777" w:rsidR="002119B4" w:rsidRPr="00FA4746" w:rsidRDefault="002119B4" w:rsidP="002119B4">
            <w:pPr>
              <w:spacing w:before="0" w:line="240" w:lineRule="auto"/>
              <w:jc w:val="center"/>
              <w:rPr>
                <w:rFonts w:ascii="Open Sans" w:hAnsi="Open Sans" w:cs="Open Sans"/>
                <w:w w:val="100"/>
                <w:sz w:val="20"/>
              </w:rPr>
            </w:pPr>
          </w:p>
        </w:tc>
      </w:tr>
      <w:tr w:rsidR="002119B4" w:rsidRPr="00FA4746" w14:paraId="0A318803" w14:textId="77777777" w:rsidTr="00DE22D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31757FD" w14:textId="47A50068" w:rsidR="002119B4" w:rsidRPr="000F6DE0" w:rsidRDefault="002119B4" w:rsidP="002119B4">
            <w:pPr>
              <w:spacing w:before="0" w:line="240" w:lineRule="auto"/>
              <w:jc w:val="center"/>
              <w:rPr>
                <w:rFonts w:ascii="Open Sans" w:hAnsi="Open Sans" w:cs="Open Sans"/>
                <w:w w:val="100"/>
                <w:sz w:val="20"/>
              </w:rPr>
            </w:pPr>
            <w:r>
              <w:rPr>
                <w:rFonts w:ascii="Open Sans" w:hAnsi="Open Sans" w:cs="Open Sans"/>
                <w:w w:val="100"/>
                <w:sz w:val="20"/>
              </w:rPr>
              <w:t>22</w:t>
            </w:r>
          </w:p>
        </w:tc>
        <w:tc>
          <w:tcPr>
            <w:tcW w:w="735" w:type="pct"/>
          </w:tcPr>
          <w:p w14:paraId="11976126" w14:textId="37398B27" w:rsidR="002119B4" w:rsidRPr="002119B4" w:rsidRDefault="002119B4" w:rsidP="002119B4">
            <w:pPr>
              <w:spacing w:before="0" w:line="240" w:lineRule="auto"/>
              <w:jc w:val="left"/>
              <w:rPr>
                <w:rFonts w:ascii="Open Sans" w:hAnsi="Open Sans" w:cs="Open Sans"/>
                <w:bCs/>
                <w:w w:val="100"/>
                <w:sz w:val="20"/>
              </w:rPr>
            </w:pPr>
            <w:r w:rsidRPr="002119B4">
              <w:rPr>
                <w:rFonts w:ascii="Open Sans" w:hAnsi="Open Sans" w:cs="Open Sans"/>
                <w:sz w:val="20"/>
              </w:rPr>
              <w:t>MultipettePakiet ® E3 ze statywem ładującym</w:t>
            </w:r>
          </w:p>
        </w:tc>
        <w:tc>
          <w:tcPr>
            <w:tcW w:w="1401" w:type="pct"/>
          </w:tcPr>
          <w:p w14:paraId="20F15242" w14:textId="77777777" w:rsidR="002119B4" w:rsidRPr="002119B4" w:rsidRDefault="002119B4" w:rsidP="002119B4">
            <w:pPr>
              <w:adjustRightInd w:val="0"/>
              <w:spacing w:before="0" w:line="240" w:lineRule="auto"/>
              <w:rPr>
                <w:rFonts w:ascii="Open Sans" w:hAnsi="Open Sans" w:cs="Open Sans"/>
                <w:sz w:val="20"/>
              </w:rPr>
            </w:pPr>
            <w:r w:rsidRPr="002119B4">
              <w:rPr>
                <w:rFonts w:ascii="Open Sans" w:hAnsi="Open Sans" w:cs="Open Sans"/>
                <w:sz w:val="20"/>
              </w:rPr>
              <w:t>1-kanałowa</w:t>
            </w:r>
          </w:p>
          <w:p w14:paraId="64ED662C" w14:textId="77777777" w:rsidR="002119B4" w:rsidRPr="002119B4" w:rsidRDefault="002119B4" w:rsidP="002119B4">
            <w:pPr>
              <w:adjustRightInd w:val="0"/>
              <w:spacing w:before="0" w:line="240" w:lineRule="auto"/>
              <w:rPr>
                <w:rFonts w:ascii="Open Sans" w:hAnsi="Open Sans" w:cs="Open Sans"/>
                <w:sz w:val="20"/>
              </w:rPr>
            </w:pPr>
            <w:r w:rsidRPr="002119B4">
              <w:rPr>
                <w:rFonts w:ascii="Open Sans" w:hAnsi="Open Sans" w:cs="Open Sans"/>
                <w:sz w:val="20"/>
              </w:rPr>
              <w:t>1 µL – 50 mL</w:t>
            </w:r>
          </w:p>
          <w:p w14:paraId="7776B948" w14:textId="027588AB" w:rsidR="002119B4" w:rsidRPr="002119B4" w:rsidRDefault="002119B4" w:rsidP="002119B4">
            <w:pPr>
              <w:spacing w:before="0" w:line="240" w:lineRule="auto"/>
              <w:rPr>
                <w:rFonts w:ascii="Open Sans" w:hAnsi="Open Sans" w:cs="Open Sans"/>
                <w:w w:val="100"/>
                <w:sz w:val="20"/>
              </w:rPr>
            </w:pPr>
            <w:r w:rsidRPr="002119B4">
              <w:rPr>
                <w:rFonts w:ascii="Open Sans" w:hAnsi="Open Sans" w:cs="Open Sans"/>
                <w:sz w:val="20"/>
              </w:rPr>
              <w:t>Eppendorf 4987000371</w:t>
            </w:r>
          </w:p>
        </w:tc>
        <w:tc>
          <w:tcPr>
            <w:tcW w:w="333" w:type="pct"/>
          </w:tcPr>
          <w:p w14:paraId="20AEEE21" w14:textId="7208C410" w:rsidR="002119B4" w:rsidRPr="002119B4" w:rsidRDefault="002119B4" w:rsidP="002119B4">
            <w:pPr>
              <w:spacing w:before="0" w:line="240" w:lineRule="auto"/>
              <w:jc w:val="center"/>
              <w:rPr>
                <w:rFonts w:ascii="Open Sans" w:hAnsi="Open Sans" w:cs="Open Sans"/>
                <w:w w:val="100"/>
                <w:sz w:val="20"/>
              </w:rPr>
            </w:pPr>
            <w:r w:rsidRPr="002119B4">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1F21BE9" w14:textId="77777777" w:rsidR="002119B4" w:rsidRPr="00FA4746" w:rsidRDefault="002119B4" w:rsidP="002119B4">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025B520" w14:textId="77777777" w:rsidR="002119B4" w:rsidRPr="00FA4746" w:rsidRDefault="002119B4" w:rsidP="002119B4">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1A273A6" w14:textId="77777777" w:rsidR="002119B4" w:rsidRPr="00FA4746" w:rsidRDefault="002119B4" w:rsidP="002119B4">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03B9E38" w14:textId="77777777" w:rsidR="002119B4" w:rsidRPr="00FA4746" w:rsidRDefault="002119B4" w:rsidP="002119B4">
            <w:pPr>
              <w:spacing w:before="0" w:line="240" w:lineRule="auto"/>
              <w:jc w:val="center"/>
              <w:rPr>
                <w:rFonts w:ascii="Open Sans" w:hAnsi="Open Sans" w:cs="Open Sans"/>
                <w:w w:val="100"/>
                <w:sz w:val="20"/>
              </w:rPr>
            </w:pPr>
          </w:p>
        </w:tc>
      </w:tr>
      <w:tr w:rsidR="002119B4" w:rsidRPr="00FA4746" w14:paraId="0595D259" w14:textId="77777777" w:rsidTr="00DE22D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014244C" w14:textId="5A1B968B" w:rsidR="002119B4" w:rsidRPr="000F6DE0" w:rsidRDefault="002119B4" w:rsidP="002119B4">
            <w:pPr>
              <w:spacing w:before="0" w:line="240" w:lineRule="auto"/>
              <w:jc w:val="center"/>
              <w:rPr>
                <w:rFonts w:ascii="Open Sans" w:hAnsi="Open Sans" w:cs="Open Sans"/>
                <w:w w:val="100"/>
                <w:sz w:val="20"/>
              </w:rPr>
            </w:pPr>
            <w:r>
              <w:rPr>
                <w:rFonts w:ascii="Open Sans" w:hAnsi="Open Sans" w:cs="Open Sans"/>
                <w:w w:val="100"/>
                <w:sz w:val="20"/>
              </w:rPr>
              <w:t>23</w:t>
            </w:r>
          </w:p>
        </w:tc>
        <w:tc>
          <w:tcPr>
            <w:tcW w:w="735" w:type="pct"/>
          </w:tcPr>
          <w:p w14:paraId="5FC1477B" w14:textId="32826864" w:rsidR="002119B4" w:rsidRPr="002119B4" w:rsidRDefault="002119B4" w:rsidP="002119B4">
            <w:pPr>
              <w:spacing w:before="0" w:line="240" w:lineRule="auto"/>
              <w:jc w:val="left"/>
              <w:rPr>
                <w:rFonts w:ascii="Open Sans" w:hAnsi="Open Sans" w:cs="Open Sans"/>
                <w:bCs/>
                <w:w w:val="100"/>
                <w:sz w:val="20"/>
              </w:rPr>
            </w:pPr>
            <w:r w:rsidRPr="002119B4">
              <w:rPr>
                <w:rFonts w:ascii="Open Sans" w:hAnsi="Open Sans" w:cs="Open Sans"/>
                <w:sz w:val="20"/>
              </w:rPr>
              <w:t>Combitips® advanced</w:t>
            </w:r>
          </w:p>
        </w:tc>
        <w:tc>
          <w:tcPr>
            <w:tcW w:w="1401" w:type="pct"/>
          </w:tcPr>
          <w:p w14:paraId="55567FA4" w14:textId="77777777" w:rsidR="002119B4" w:rsidRPr="002119B4" w:rsidRDefault="002119B4" w:rsidP="002119B4">
            <w:pPr>
              <w:adjustRightInd w:val="0"/>
              <w:spacing w:before="0" w:line="240" w:lineRule="auto"/>
              <w:rPr>
                <w:rFonts w:ascii="Open Sans" w:hAnsi="Open Sans" w:cs="Open Sans"/>
                <w:sz w:val="20"/>
              </w:rPr>
            </w:pPr>
            <w:r w:rsidRPr="002119B4">
              <w:rPr>
                <w:rFonts w:ascii="Open Sans" w:hAnsi="Open Sans" w:cs="Open Sans"/>
                <w:sz w:val="20"/>
              </w:rPr>
              <w:t>Eppendorf Quality 0,1 mL, białe,</w:t>
            </w:r>
          </w:p>
          <w:p w14:paraId="726BA1A6" w14:textId="77777777" w:rsidR="002119B4" w:rsidRPr="002119B4" w:rsidRDefault="002119B4" w:rsidP="002119B4">
            <w:pPr>
              <w:adjustRightInd w:val="0"/>
              <w:spacing w:before="0" w:line="240" w:lineRule="auto"/>
              <w:rPr>
                <w:rFonts w:ascii="Open Sans" w:hAnsi="Open Sans" w:cs="Open Sans"/>
                <w:sz w:val="20"/>
              </w:rPr>
            </w:pPr>
            <w:r w:rsidRPr="002119B4">
              <w:rPr>
                <w:rFonts w:ascii="Open Sans" w:hAnsi="Open Sans" w:cs="Open Sans"/>
                <w:sz w:val="20"/>
              </w:rPr>
              <w:t xml:space="preserve">1 op. = 100 szt. </w:t>
            </w:r>
          </w:p>
          <w:p w14:paraId="14E02BA7" w14:textId="26254CCD" w:rsidR="002119B4" w:rsidRPr="002119B4" w:rsidRDefault="002119B4" w:rsidP="002119B4">
            <w:pPr>
              <w:spacing w:before="0" w:line="240" w:lineRule="auto"/>
              <w:rPr>
                <w:rFonts w:ascii="Open Sans" w:hAnsi="Open Sans" w:cs="Open Sans"/>
                <w:w w:val="100"/>
                <w:sz w:val="20"/>
              </w:rPr>
            </w:pPr>
            <w:r w:rsidRPr="002119B4">
              <w:rPr>
                <w:rFonts w:ascii="Open Sans" w:hAnsi="Open Sans" w:cs="Open Sans"/>
                <w:sz w:val="20"/>
              </w:rPr>
              <w:t>Eppendorf 0030089405</w:t>
            </w:r>
          </w:p>
        </w:tc>
        <w:tc>
          <w:tcPr>
            <w:tcW w:w="333" w:type="pct"/>
          </w:tcPr>
          <w:p w14:paraId="76F763B5" w14:textId="000012BE" w:rsidR="002119B4" w:rsidRPr="002119B4" w:rsidRDefault="002119B4" w:rsidP="002119B4">
            <w:pPr>
              <w:spacing w:before="0" w:line="240" w:lineRule="auto"/>
              <w:jc w:val="center"/>
              <w:rPr>
                <w:rFonts w:ascii="Open Sans" w:hAnsi="Open Sans" w:cs="Open Sans"/>
                <w:w w:val="100"/>
                <w:sz w:val="20"/>
              </w:rPr>
            </w:pPr>
            <w:r w:rsidRPr="002119B4">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0BB8FFE2" w14:textId="77777777" w:rsidR="002119B4" w:rsidRPr="00FA4746" w:rsidRDefault="002119B4" w:rsidP="002119B4">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33D2E95" w14:textId="77777777" w:rsidR="002119B4" w:rsidRPr="00FA4746" w:rsidRDefault="002119B4" w:rsidP="002119B4">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D30EDC8" w14:textId="77777777" w:rsidR="002119B4" w:rsidRPr="00FA4746" w:rsidRDefault="002119B4" w:rsidP="002119B4">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91F01D4" w14:textId="77777777" w:rsidR="002119B4" w:rsidRPr="00FA4746" w:rsidRDefault="002119B4" w:rsidP="002119B4">
            <w:pPr>
              <w:spacing w:before="0" w:line="240" w:lineRule="auto"/>
              <w:jc w:val="center"/>
              <w:rPr>
                <w:rFonts w:ascii="Open Sans" w:hAnsi="Open Sans" w:cs="Open Sans"/>
                <w:w w:val="100"/>
                <w:sz w:val="20"/>
              </w:rPr>
            </w:pPr>
          </w:p>
        </w:tc>
      </w:tr>
      <w:tr w:rsidR="002119B4" w:rsidRPr="00FA4746" w14:paraId="7737BE8F" w14:textId="77777777" w:rsidTr="00DE22D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5B02156" w14:textId="18A26093" w:rsidR="002119B4" w:rsidRPr="000F6DE0" w:rsidRDefault="002119B4" w:rsidP="002119B4">
            <w:pPr>
              <w:spacing w:before="0" w:line="240" w:lineRule="auto"/>
              <w:jc w:val="center"/>
              <w:rPr>
                <w:rFonts w:ascii="Open Sans" w:hAnsi="Open Sans" w:cs="Open Sans"/>
                <w:w w:val="100"/>
                <w:sz w:val="20"/>
              </w:rPr>
            </w:pPr>
            <w:r>
              <w:rPr>
                <w:rFonts w:ascii="Open Sans" w:hAnsi="Open Sans" w:cs="Open Sans"/>
                <w:w w:val="100"/>
                <w:sz w:val="20"/>
              </w:rPr>
              <w:t>24</w:t>
            </w:r>
          </w:p>
        </w:tc>
        <w:tc>
          <w:tcPr>
            <w:tcW w:w="735" w:type="pct"/>
          </w:tcPr>
          <w:p w14:paraId="20FB97EB" w14:textId="4FEB8358" w:rsidR="002119B4" w:rsidRPr="002119B4" w:rsidRDefault="002119B4" w:rsidP="002119B4">
            <w:pPr>
              <w:spacing w:before="0" w:line="240" w:lineRule="auto"/>
              <w:jc w:val="left"/>
              <w:rPr>
                <w:rFonts w:ascii="Open Sans" w:hAnsi="Open Sans" w:cs="Open Sans"/>
                <w:bCs/>
                <w:w w:val="100"/>
                <w:sz w:val="20"/>
              </w:rPr>
            </w:pPr>
            <w:r w:rsidRPr="002119B4">
              <w:rPr>
                <w:rFonts w:ascii="Open Sans" w:hAnsi="Open Sans" w:cs="Open Sans"/>
                <w:sz w:val="20"/>
              </w:rPr>
              <w:t>Combitips® advanced</w:t>
            </w:r>
          </w:p>
        </w:tc>
        <w:tc>
          <w:tcPr>
            <w:tcW w:w="1401" w:type="pct"/>
          </w:tcPr>
          <w:p w14:paraId="1DDBB454" w14:textId="77777777" w:rsidR="002119B4" w:rsidRPr="002119B4" w:rsidRDefault="002119B4" w:rsidP="002119B4">
            <w:pPr>
              <w:adjustRightInd w:val="0"/>
              <w:spacing w:before="0" w:line="240" w:lineRule="auto"/>
              <w:rPr>
                <w:rFonts w:ascii="Open Sans" w:hAnsi="Open Sans" w:cs="Open Sans"/>
                <w:sz w:val="20"/>
              </w:rPr>
            </w:pPr>
            <w:r w:rsidRPr="002119B4">
              <w:rPr>
                <w:rFonts w:ascii="Open Sans" w:hAnsi="Open Sans" w:cs="Open Sans"/>
                <w:sz w:val="20"/>
              </w:rPr>
              <w:t xml:space="preserve">Eppendorf Quality 25 mL, czerwony, </w:t>
            </w:r>
          </w:p>
          <w:p w14:paraId="10A1C1ED" w14:textId="77777777" w:rsidR="002119B4" w:rsidRPr="002119B4" w:rsidRDefault="002119B4" w:rsidP="002119B4">
            <w:pPr>
              <w:adjustRightInd w:val="0"/>
              <w:spacing w:before="0" w:line="240" w:lineRule="auto"/>
              <w:rPr>
                <w:rFonts w:ascii="Open Sans" w:hAnsi="Open Sans" w:cs="Open Sans"/>
                <w:sz w:val="20"/>
              </w:rPr>
            </w:pPr>
            <w:r w:rsidRPr="002119B4">
              <w:rPr>
                <w:rFonts w:ascii="Open Sans" w:hAnsi="Open Sans" w:cs="Open Sans"/>
                <w:sz w:val="20"/>
              </w:rPr>
              <w:t>1 op. = 100 szt.</w:t>
            </w:r>
          </w:p>
          <w:p w14:paraId="6EFFC445" w14:textId="28996655" w:rsidR="002119B4" w:rsidRPr="002119B4" w:rsidRDefault="002119B4" w:rsidP="002119B4">
            <w:pPr>
              <w:spacing w:before="0" w:line="240" w:lineRule="auto"/>
              <w:rPr>
                <w:rFonts w:ascii="Open Sans" w:hAnsi="Open Sans" w:cs="Open Sans"/>
                <w:w w:val="100"/>
                <w:sz w:val="20"/>
              </w:rPr>
            </w:pPr>
            <w:r w:rsidRPr="002119B4">
              <w:rPr>
                <w:rFonts w:ascii="Open Sans" w:hAnsi="Open Sans" w:cs="Open Sans"/>
                <w:sz w:val="20"/>
              </w:rPr>
              <w:t>Eppendorf 0030089472</w:t>
            </w:r>
          </w:p>
        </w:tc>
        <w:tc>
          <w:tcPr>
            <w:tcW w:w="333" w:type="pct"/>
          </w:tcPr>
          <w:p w14:paraId="65198A38" w14:textId="1FF79E6D" w:rsidR="002119B4" w:rsidRPr="002119B4" w:rsidRDefault="002119B4" w:rsidP="002119B4">
            <w:pPr>
              <w:spacing w:before="0" w:line="240" w:lineRule="auto"/>
              <w:jc w:val="center"/>
              <w:rPr>
                <w:rFonts w:ascii="Open Sans" w:hAnsi="Open Sans" w:cs="Open Sans"/>
                <w:w w:val="100"/>
                <w:sz w:val="20"/>
              </w:rPr>
            </w:pPr>
            <w:r w:rsidRPr="002119B4">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1FD869A0" w14:textId="77777777" w:rsidR="002119B4" w:rsidRPr="00FA4746" w:rsidRDefault="002119B4" w:rsidP="002119B4">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C58EC73" w14:textId="77777777" w:rsidR="002119B4" w:rsidRPr="00FA4746" w:rsidRDefault="002119B4" w:rsidP="002119B4">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A73E301" w14:textId="77777777" w:rsidR="002119B4" w:rsidRPr="00FA4746" w:rsidRDefault="002119B4" w:rsidP="002119B4">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AD84E12" w14:textId="77777777" w:rsidR="002119B4" w:rsidRPr="00FA4746" w:rsidRDefault="002119B4" w:rsidP="002119B4">
            <w:pPr>
              <w:spacing w:before="0" w:line="240" w:lineRule="auto"/>
              <w:jc w:val="center"/>
              <w:rPr>
                <w:rFonts w:ascii="Open Sans" w:hAnsi="Open Sans" w:cs="Open Sans"/>
                <w:w w:val="100"/>
                <w:sz w:val="20"/>
              </w:rPr>
            </w:pPr>
          </w:p>
        </w:tc>
      </w:tr>
      <w:tr w:rsidR="002119B4" w:rsidRPr="00FA4746" w14:paraId="7385CE70" w14:textId="77777777" w:rsidTr="00DE22D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061F5C6" w14:textId="11CF51F1" w:rsidR="002119B4" w:rsidRPr="000F6DE0" w:rsidRDefault="002119B4" w:rsidP="002119B4">
            <w:pPr>
              <w:spacing w:before="0" w:line="240" w:lineRule="auto"/>
              <w:jc w:val="center"/>
              <w:rPr>
                <w:rFonts w:ascii="Open Sans" w:hAnsi="Open Sans" w:cs="Open Sans"/>
                <w:w w:val="100"/>
                <w:sz w:val="20"/>
              </w:rPr>
            </w:pPr>
            <w:r>
              <w:rPr>
                <w:rFonts w:ascii="Open Sans" w:hAnsi="Open Sans" w:cs="Open Sans"/>
                <w:w w:val="100"/>
                <w:sz w:val="20"/>
              </w:rPr>
              <w:t>25</w:t>
            </w:r>
          </w:p>
        </w:tc>
        <w:tc>
          <w:tcPr>
            <w:tcW w:w="735" w:type="pct"/>
          </w:tcPr>
          <w:p w14:paraId="391E8BA4" w14:textId="191A9798" w:rsidR="002119B4" w:rsidRPr="002119B4" w:rsidRDefault="002119B4" w:rsidP="002119B4">
            <w:pPr>
              <w:spacing w:before="0" w:line="240" w:lineRule="auto"/>
              <w:jc w:val="left"/>
              <w:rPr>
                <w:rFonts w:ascii="Open Sans" w:hAnsi="Open Sans" w:cs="Open Sans"/>
                <w:bCs/>
                <w:w w:val="100"/>
                <w:sz w:val="20"/>
              </w:rPr>
            </w:pPr>
            <w:r w:rsidRPr="002119B4">
              <w:rPr>
                <w:rFonts w:ascii="Open Sans" w:hAnsi="Open Sans" w:cs="Open Sans"/>
                <w:sz w:val="20"/>
              </w:rPr>
              <w:t>Combitips® advanced</w:t>
            </w:r>
          </w:p>
        </w:tc>
        <w:tc>
          <w:tcPr>
            <w:tcW w:w="1401" w:type="pct"/>
          </w:tcPr>
          <w:p w14:paraId="79858360" w14:textId="77777777" w:rsidR="002119B4" w:rsidRPr="002119B4" w:rsidRDefault="002119B4" w:rsidP="002119B4">
            <w:pPr>
              <w:adjustRightInd w:val="0"/>
              <w:spacing w:before="0" w:line="240" w:lineRule="auto"/>
              <w:rPr>
                <w:rFonts w:ascii="Open Sans" w:hAnsi="Open Sans" w:cs="Open Sans"/>
                <w:sz w:val="20"/>
              </w:rPr>
            </w:pPr>
            <w:r w:rsidRPr="002119B4">
              <w:rPr>
                <w:rFonts w:ascii="Open Sans" w:hAnsi="Open Sans" w:cs="Open Sans"/>
                <w:sz w:val="20"/>
              </w:rPr>
              <w:t xml:space="preserve">Eppendorf Quality 50 mL, jasnoszary, </w:t>
            </w:r>
          </w:p>
          <w:p w14:paraId="120DFA88" w14:textId="77777777" w:rsidR="002119B4" w:rsidRPr="002119B4" w:rsidRDefault="002119B4" w:rsidP="002119B4">
            <w:pPr>
              <w:adjustRightInd w:val="0"/>
              <w:spacing w:before="0" w:line="240" w:lineRule="auto"/>
              <w:rPr>
                <w:rFonts w:ascii="Open Sans" w:hAnsi="Open Sans" w:cs="Open Sans"/>
                <w:sz w:val="20"/>
              </w:rPr>
            </w:pPr>
            <w:r w:rsidRPr="002119B4">
              <w:rPr>
                <w:rFonts w:ascii="Open Sans" w:hAnsi="Open Sans" w:cs="Open Sans"/>
                <w:sz w:val="20"/>
              </w:rPr>
              <w:t>1 op. = 100 szt.</w:t>
            </w:r>
          </w:p>
          <w:p w14:paraId="63DFDCD5" w14:textId="3D50E23D" w:rsidR="002119B4" w:rsidRPr="002119B4" w:rsidRDefault="002119B4" w:rsidP="002119B4">
            <w:pPr>
              <w:spacing w:before="0" w:line="240" w:lineRule="auto"/>
              <w:rPr>
                <w:rFonts w:ascii="Open Sans" w:hAnsi="Open Sans" w:cs="Open Sans"/>
                <w:w w:val="100"/>
                <w:sz w:val="20"/>
              </w:rPr>
            </w:pPr>
            <w:r w:rsidRPr="002119B4">
              <w:rPr>
                <w:rFonts w:ascii="Open Sans" w:hAnsi="Open Sans" w:cs="Open Sans"/>
                <w:sz w:val="20"/>
              </w:rPr>
              <w:t>Eppendorf 0030089480</w:t>
            </w:r>
          </w:p>
        </w:tc>
        <w:tc>
          <w:tcPr>
            <w:tcW w:w="333" w:type="pct"/>
          </w:tcPr>
          <w:p w14:paraId="1E27B172" w14:textId="630405CA" w:rsidR="002119B4" w:rsidRPr="002119B4" w:rsidRDefault="002119B4" w:rsidP="002119B4">
            <w:pPr>
              <w:spacing w:before="0" w:line="240" w:lineRule="auto"/>
              <w:jc w:val="center"/>
              <w:rPr>
                <w:rFonts w:ascii="Open Sans" w:hAnsi="Open Sans" w:cs="Open Sans"/>
                <w:w w:val="100"/>
                <w:sz w:val="20"/>
              </w:rPr>
            </w:pPr>
            <w:r w:rsidRPr="002119B4">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3CF22A0" w14:textId="77777777" w:rsidR="002119B4" w:rsidRPr="00FA4746" w:rsidRDefault="002119B4" w:rsidP="002119B4">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C704783" w14:textId="77777777" w:rsidR="002119B4" w:rsidRPr="00FA4746" w:rsidRDefault="002119B4" w:rsidP="002119B4">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A74624E" w14:textId="77777777" w:rsidR="002119B4" w:rsidRPr="00FA4746" w:rsidRDefault="002119B4" w:rsidP="002119B4">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DEC0B99" w14:textId="77777777" w:rsidR="002119B4" w:rsidRPr="00FA4746" w:rsidRDefault="002119B4" w:rsidP="002119B4">
            <w:pPr>
              <w:spacing w:before="0" w:line="240" w:lineRule="auto"/>
              <w:jc w:val="center"/>
              <w:rPr>
                <w:rFonts w:ascii="Open Sans" w:hAnsi="Open Sans" w:cs="Open Sans"/>
                <w:w w:val="100"/>
                <w:sz w:val="20"/>
              </w:rPr>
            </w:pPr>
          </w:p>
        </w:tc>
      </w:tr>
      <w:tr w:rsidR="002119B4" w:rsidRPr="00FA4746" w14:paraId="5489E729" w14:textId="77777777" w:rsidTr="00DE22D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37B95F2" w14:textId="252FE23A" w:rsidR="002119B4" w:rsidRPr="000F6DE0" w:rsidRDefault="002119B4" w:rsidP="002119B4">
            <w:pPr>
              <w:spacing w:before="0" w:line="240" w:lineRule="auto"/>
              <w:jc w:val="center"/>
              <w:rPr>
                <w:rFonts w:ascii="Open Sans" w:hAnsi="Open Sans" w:cs="Open Sans"/>
                <w:w w:val="100"/>
                <w:sz w:val="20"/>
              </w:rPr>
            </w:pPr>
            <w:r>
              <w:rPr>
                <w:rFonts w:ascii="Open Sans" w:hAnsi="Open Sans" w:cs="Open Sans"/>
                <w:w w:val="100"/>
                <w:sz w:val="20"/>
              </w:rPr>
              <w:t>26</w:t>
            </w:r>
          </w:p>
        </w:tc>
        <w:tc>
          <w:tcPr>
            <w:tcW w:w="735" w:type="pct"/>
          </w:tcPr>
          <w:p w14:paraId="473441C0" w14:textId="295F7D75" w:rsidR="002119B4" w:rsidRPr="002119B4" w:rsidRDefault="002119B4" w:rsidP="002119B4">
            <w:pPr>
              <w:spacing w:before="0" w:line="240" w:lineRule="auto"/>
              <w:jc w:val="left"/>
              <w:rPr>
                <w:rFonts w:ascii="Open Sans" w:hAnsi="Open Sans" w:cs="Open Sans"/>
                <w:bCs/>
                <w:w w:val="100"/>
                <w:sz w:val="20"/>
              </w:rPr>
            </w:pPr>
            <w:r w:rsidRPr="002119B4">
              <w:rPr>
                <w:rFonts w:ascii="Open Sans" w:hAnsi="Open Sans" w:cs="Open Sans"/>
                <w:sz w:val="20"/>
              </w:rPr>
              <w:t>epMotion® reservoir 10 mL</w:t>
            </w:r>
          </w:p>
        </w:tc>
        <w:tc>
          <w:tcPr>
            <w:tcW w:w="1401" w:type="pct"/>
          </w:tcPr>
          <w:p w14:paraId="2C5F0919" w14:textId="77777777" w:rsidR="002119B4" w:rsidRPr="002119B4" w:rsidRDefault="002119B4" w:rsidP="002119B4">
            <w:pPr>
              <w:adjustRightInd w:val="0"/>
              <w:spacing w:before="0" w:line="240" w:lineRule="auto"/>
              <w:rPr>
                <w:rFonts w:ascii="Open Sans" w:hAnsi="Open Sans" w:cs="Open Sans"/>
                <w:sz w:val="20"/>
              </w:rPr>
            </w:pPr>
            <w:r w:rsidRPr="002119B4">
              <w:rPr>
                <w:rFonts w:ascii="Open Sans" w:hAnsi="Open Sans" w:cs="Open Sans"/>
                <w:sz w:val="20"/>
              </w:rPr>
              <w:t>PCR clean, 10 mL</w:t>
            </w:r>
          </w:p>
          <w:p w14:paraId="54ECE171" w14:textId="77777777" w:rsidR="002119B4" w:rsidRPr="002119B4" w:rsidRDefault="002119B4" w:rsidP="002119B4">
            <w:pPr>
              <w:adjustRightInd w:val="0"/>
              <w:spacing w:before="0" w:line="240" w:lineRule="auto"/>
              <w:rPr>
                <w:rFonts w:ascii="Open Sans" w:hAnsi="Open Sans" w:cs="Open Sans"/>
                <w:sz w:val="20"/>
              </w:rPr>
            </w:pPr>
            <w:r w:rsidRPr="002119B4">
              <w:rPr>
                <w:rFonts w:ascii="Open Sans" w:hAnsi="Open Sans" w:cs="Open Sans"/>
                <w:sz w:val="20"/>
              </w:rPr>
              <w:t>1 op. = 50 szt.</w:t>
            </w:r>
          </w:p>
          <w:p w14:paraId="3ACB3E9D" w14:textId="1E919255" w:rsidR="002119B4" w:rsidRPr="002119B4" w:rsidRDefault="002119B4" w:rsidP="002119B4">
            <w:pPr>
              <w:spacing w:before="0" w:line="240" w:lineRule="auto"/>
              <w:rPr>
                <w:rFonts w:ascii="Open Sans" w:hAnsi="Open Sans" w:cs="Open Sans"/>
                <w:w w:val="100"/>
                <w:sz w:val="20"/>
              </w:rPr>
            </w:pPr>
            <w:r w:rsidRPr="002119B4">
              <w:rPr>
                <w:rFonts w:ascii="Open Sans" w:hAnsi="Open Sans" w:cs="Open Sans"/>
                <w:sz w:val="20"/>
              </w:rPr>
              <w:t>Eppendorf 0030126521</w:t>
            </w:r>
          </w:p>
        </w:tc>
        <w:tc>
          <w:tcPr>
            <w:tcW w:w="333" w:type="pct"/>
          </w:tcPr>
          <w:p w14:paraId="222DDB0A" w14:textId="51A77808" w:rsidR="002119B4" w:rsidRPr="002119B4" w:rsidRDefault="002119B4" w:rsidP="002119B4">
            <w:pPr>
              <w:spacing w:before="0" w:line="240" w:lineRule="auto"/>
              <w:jc w:val="center"/>
              <w:rPr>
                <w:rFonts w:ascii="Open Sans" w:hAnsi="Open Sans" w:cs="Open Sans"/>
                <w:w w:val="100"/>
                <w:sz w:val="20"/>
              </w:rPr>
            </w:pPr>
            <w:r w:rsidRPr="002119B4">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5438C57B" w14:textId="77777777" w:rsidR="002119B4" w:rsidRPr="00FA4746" w:rsidRDefault="002119B4" w:rsidP="002119B4">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0FCD807" w14:textId="77777777" w:rsidR="002119B4" w:rsidRPr="00FA4746" w:rsidRDefault="002119B4" w:rsidP="002119B4">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EF83DF1" w14:textId="77777777" w:rsidR="002119B4" w:rsidRPr="00FA4746" w:rsidRDefault="002119B4" w:rsidP="002119B4">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46CFF46" w14:textId="77777777" w:rsidR="002119B4" w:rsidRPr="00FA4746" w:rsidRDefault="002119B4" w:rsidP="002119B4">
            <w:pPr>
              <w:spacing w:before="0" w:line="240" w:lineRule="auto"/>
              <w:jc w:val="center"/>
              <w:rPr>
                <w:rFonts w:ascii="Open Sans" w:hAnsi="Open Sans" w:cs="Open Sans"/>
                <w:w w:val="100"/>
                <w:sz w:val="20"/>
              </w:rPr>
            </w:pPr>
          </w:p>
        </w:tc>
      </w:tr>
      <w:tr w:rsidR="002119B4" w:rsidRPr="00FA4746" w14:paraId="4B57EA94" w14:textId="77777777" w:rsidTr="00DE22D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622DFA5" w14:textId="6F8B15F4" w:rsidR="002119B4" w:rsidRPr="000F6DE0" w:rsidRDefault="002119B4" w:rsidP="002119B4">
            <w:pPr>
              <w:spacing w:before="0" w:line="240" w:lineRule="auto"/>
              <w:jc w:val="center"/>
              <w:rPr>
                <w:rFonts w:ascii="Open Sans" w:hAnsi="Open Sans" w:cs="Open Sans"/>
                <w:w w:val="100"/>
                <w:sz w:val="20"/>
              </w:rPr>
            </w:pPr>
            <w:r>
              <w:rPr>
                <w:rFonts w:ascii="Open Sans" w:hAnsi="Open Sans" w:cs="Open Sans"/>
                <w:w w:val="100"/>
                <w:sz w:val="20"/>
              </w:rPr>
              <w:t>27</w:t>
            </w:r>
          </w:p>
        </w:tc>
        <w:tc>
          <w:tcPr>
            <w:tcW w:w="735" w:type="pct"/>
          </w:tcPr>
          <w:p w14:paraId="42EA8B51" w14:textId="4F5CBA09" w:rsidR="002119B4" w:rsidRPr="002119B4" w:rsidRDefault="002119B4" w:rsidP="002119B4">
            <w:pPr>
              <w:spacing w:before="0" w:line="240" w:lineRule="auto"/>
              <w:jc w:val="left"/>
              <w:rPr>
                <w:rFonts w:ascii="Open Sans" w:hAnsi="Open Sans" w:cs="Open Sans"/>
                <w:bCs/>
                <w:w w:val="100"/>
                <w:sz w:val="20"/>
              </w:rPr>
            </w:pPr>
            <w:r w:rsidRPr="002119B4">
              <w:rPr>
                <w:rFonts w:ascii="Open Sans" w:hAnsi="Open Sans" w:cs="Open Sans"/>
                <w:sz w:val="20"/>
              </w:rPr>
              <w:t>Pipeta Eppendorf Xplorer plus Move It</w:t>
            </w:r>
          </w:p>
        </w:tc>
        <w:tc>
          <w:tcPr>
            <w:tcW w:w="1401" w:type="pct"/>
          </w:tcPr>
          <w:p w14:paraId="20B4AABE" w14:textId="77777777" w:rsidR="002119B4" w:rsidRPr="002119B4" w:rsidRDefault="002119B4" w:rsidP="002119B4">
            <w:pPr>
              <w:adjustRightInd w:val="0"/>
              <w:spacing w:before="0" w:line="240" w:lineRule="auto"/>
              <w:rPr>
                <w:rFonts w:ascii="Open Sans" w:hAnsi="Open Sans" w:cs="Open Sans"/>
                <w:sz w:val="20"/>
              </w:rPr>
            </w:pPr>
            <w:r w:rsidRPr="002119B4">
              <w:rPr>
                <w:rFonts w:ascii="Open Sans" w:hAnsi="Open Sans" w:cs="Open Sans"/>
                <w:sz w:val="20"/>
              </w:rPr>
              <w:t>8-kanałowa, odstępy pomiędzy stożkami 4,5-14 mm, zmienna, 1 – 20 μL,</w:t>
            </w:r>
          </w:p>
          <w:p w14:paraId="3AEF7C1E" w14:textId="4E06FAB6" w:rsidR="002119B4" w:rsidRPr="002119B4" w:rsidRDefault="002119B4" w:rsidP="002119B4">
            <w:pPr>
              <w:spacing w:before="0" w:line="240" w:lineRule="auto"/>
              <w:rPr>
                <w:rFonts w:ascii="Open Sans" w:hAnsi="Open Sans" w:cs="Open Sans"/>
                <w:w w:val="100"/>
                <w:sz w:val="20"/>
              </w:rPr>
            </w:pPr>
            <w:r w:rsidRPr="002119B4">
              <w:rPr>
                <w:rFonts w:ascii="Open Sans" w:hAnsi="Open Sans" w:cs="Open Sans"/>
                <w:sz w:val="20"/>
              </w:rPr>
              <w:t>jasnoróżowy, Eppendorf 4861000781</w:t>
            </w:r>
          </w:p>
        </w:tc>
        <w:tc>
          <w:tcPr>
            <w:tcW w:w="333" w:type="pct"/>
          </w:tcPr>
          <w:p w14:paraId="10794EA3" w14:textId="7CCD0117" w:rsidR="002119B4" w:rsidRPr="002119B4" w:rsidRDefault="002119B4" w:rsidP="002119B4">
            <w:pPr>
              <w:spacing w:before="0" w:line="240" w:lineRule="auto"/>
              <w:jc w:val="center"/>
              <w:rPr>
                <w:rFonts w:ascii="Open Sans" w:hAnsi="Open Sans" w:cs="Open Sans"/>
                <w:w w:val="100"/>
                <w:sz w:val="20"/>
              </w:rPr>
            </w:pPr>
            <w:r w:rsidRPr="002119B4">
              <w:rPr>
                <w:rFonts w:ascii="Open Sans" w:hAnsi="Open Sans" w:cs="Open Sans"/>
                <w:sz w:val="20"/>
              </w:rPr>
              <w:t>1 sz.</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18CA7E7C" w14:textId="77777777" w:rsidR="002119B4" w:rsidRPr="00FA4746" w:rsidRDefault="002119B4" w:rsidP="002119B4">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B632886" w14:textId="77777777" w:rsidR="002119B4" w:rsidRPr="00FA4746" w:rsidRDefault="002119B4" w:rsidP="002119B4">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6166F7A" w14:textId="77777777" w:rsidR="002119B4" w:rsidRPr="00FA4746" w:rsidRDefault="002119B4" w:rsidP="002119B4">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5BF6A24" w14:textId="77777777" w:rsidR="002119B4" w:rsidRPr="00FA4746" w:rsidRDefault="002119B4" w:rsidP="002119B4">
            <w:pPr>
              <w:spacing w:before="0" w:line="240" w:lineRule="auto"/>
              <w:jc w:val="center"/>
              <w:rPr>
                <w:rFonts w:ascii="Open Sans" w:hAnsi="Open Sans" w:cs="Open Sans"/>
                <w:w w:val="100"/>
                <w:sz w:val="20"/>
              </w:rPr>
            </w:pPr>
          </w:p>
        </w:tc>
      </w:tr>
      <w:tr w:rsidR="002119B4" w:rsidRPr="00FA4746" w14:paraId="10A88CC0" w14:textId="77777777" w:rsidTr="00DE22D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16A5B44" w14:textId="46E6DBCA" w:rsidR="002119B4" w:rsidRPr="000F6DE0" w:rsidRDefault="002119B4" w:rsidP="002119B4">
            <w:pPr>
              <w:spacing w:before="0" w:line="240" w:lineRule="auto"/>
              <w:jc w:val="center"/>
              <w:rPr>
                <w:rFonts w:ascii="Open Sans" w:hAnsi="Open Sans" w:cs="Open Sans"/>
                <w:w w:val="100"/>
                <w:sz w:val="20"/>
              </w:rPr>
            </w:pPr>
            <w:r>
              <w:rPr>
                <w:rFonts w:ascii="Open Sans" w:hAnsi="Open Sans" w:cs="Open Sans"/>
                <w:w w:val="100"/>
                <w:sz w:val="20"/>
              </w:rPr>
              <w:t>28</w:t>
            </w:r>
          </w:p>
        </w:tc>
        <w:tc>
          <w:tcPr>
            <w:tcW w:w="735" w:type="pct"/>
          </w:tcPr>
          <w:p w14:paraId="283C1E44" w14:textId="3359BE84" w:rsidR="002119B4" w:rsidRPr="002119B4" w:rsidRDefault="002119B4" w:rsidP="002119B4">
            <w:pPr>
              <w:spacing w:before="0" w:line="240" w:lineRule="auto"/>
              <w:jc w:val="left"/>
              <w:rPr>
                <w:rFonts w:ascii="Open Sans" w:hAnsi="Open Sans" w:cs="Open Sans"/>
                <w:bCs/>
                <w:w w:val="100"/>
                <w:sz w:val="20"/>
              </w:rPr>
            </w:pPr>
            <w:r w:rsidRPr="002119B4">
              <w:rPr>
                <w:rFonts w:ascii="Open Sans" w:hAnsi="Open Sans" w:cs="Open Sans"/>
                <w:sz w:val="20"/>
              </w:rPr>
              <w:t>Pipeta Eppendorf Xplorer plus</w:t>
            </w:r>
          </w:p>
        </w:tc>
        <w:tc>
          <w:tcPr>
            <w:tcW w:w="1401" w:type="pct"/>
          </w:tcPr>
          <w:p w14:paraId="5FAFBB8D" w14:textId="77777777" w:rsidR="002119B4" w:rsidRPr="002119B4" w:rsidRDefault="002119B4" w:rsidP="002119B4">
            <w:pPr>
              <w:adjustRightInd w:val="0"/>
              <w:spacing w:before="0" w:line="240" w:lineRule="auto"/>
              <w:rPr>
                <w:rFonts w:ascii="Open Sans" w:hAnsi="Open Sans" w:cs="Open Sans"/>
                <w:sz w:val="20"/>
              </w:rPr>
            </w:pPr>
            <w:r w:rsidRPr="002119B4">
              <w:rPr>
                <w:rFonts w:ascii="Open Sans" w:hAnsi="Open Sans" w:cs="Open Sans"/>
                <w:sz w:val="20"/>
              </w:rPr>
              <w:t>16-kanałowa, zmienna, 5 – 100 μL, jasnożółty</w:t>
            </w:r>
          </w:p>
          <w:p w14:paraId="2561D306" w14:textId="73BAF526" w:rsidR="002119B4" w:rsidRPr="002119B4" w:rsidRDefault="002119B4" w:rsidP="002119B4">
            <w:pPr>
              <w:spacing w:before="0" w:line="240" w:lineRule="auto"/>
              <w:rPr>
                <w:rFonts w:ascii="Open Sans" w:hAnsi="Open Sans" w:cs="Open Sans"/>
                <w:w w:val="100"/>
                <w:sz w:val="20"/>
              </w:rPr>
            </w:pPr>
            <w:r w:rsidRPr="002119B4">
              <w:rPr>
                <w:rFonts w:ascii="Open Sans" w:hAnsi="Open Sans" w:cs="Open Sans"/>
                <w:sz w:val="20"/>
              </w:rPr>
              <w:t>Eppendorf 4861000792</w:t>
            </w:r>
          </w:p>
        </w:tc>
        <w:tc>
          <w:tcPr>
            <w:tcW w:w="333" w:type="pct"/>
          </w:tcPr>
          <w:p w14:paraId="34E94920" w14:textId="665BA658" w:rsidR="002119B4" w:rsidRPr="002119B4" w:rsidRDefault="002119B4" w:rsidP="002119B4">
            <w:pPr>
              <w:spacing w:before="0" w:line="240" w:lineRule="auto"/>
              <w:jc w:val="center"/>
              <w:rPr>
                <w:rFonts w:ascii="Open Sans" w:hAnsi="Open Sans" w:cs="Open Sans"/>
                <w:w w:val="100"/>
                <w:sz w:val="20"/>
              </w:rPr>
            </w:pPr>
            <w:r w:rsidRPr="002119B4">
              <w:rPr>
                <w:rFonts w:ascii="Open Sans" w:hAnsi="Open Sans" w:cs="Open Sans"/>
                <w:sz w:val="20"/>
              </w:rPr>
              <w:t>1 sz.</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4A71016" w14:textId="77777777" w:rsidR="002119B4" w:rsidRPr="00FA4746" w:rsidRDefault="002119B4" w:rsidP="002119B4">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821166D" w14:textId="77777777" w:rsidR="002119B4" w:rsidRPr="00FA4746" w:rsidRDefault="002119B4" w:rsidP="002119B4">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86625F2" w14:textId="77777777" w:rsidR="002119B4" w:rsidRPr="00FA4746" w:rsidRDefault="002119B4" w:rsidP="002119B4">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1CA804B" w14:textId="77777777" w:rsidR="002119B4" w:rsidRPr="00FA4746" w:rsidRDefault="002119B4" w:rsidP="002119B4">
            <w:pPr>
              <w:spacing w:before="0" w:line="240" w:lineRule="auto"/>
              <w:jc w:val="center"/>
              <w:rPr>
                <w:rFonts w:ascii="Open Sans" w:hAnsi="Open Sans" w:cs="Open Sans"/>
                <w:w w:val="100"/>
                <w:sz w:val="20"/>
              </w:rPr>
            </w:pPr>
          </w:p>
        </w:tc>
      </w:tr>
      <w:tr w:rsidR="002119B4" w:rsidRPr="00FA4746" w14:paraId="5081D4D1" w14:textId="77777777" w:rsidTr="00DE22D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BD3FDEA" w14:textId="08F05B15" w:rsidR="002119B4" w:rsidRPr="000F6DE0" w:rsidRDefault="002119B4" w:rsidP="002119B4">
            <w:pPr>
              <w:spacing w:before="0" w:line="240" w:lineRule="auto"/>
              <w:jc w:val="center"/>
              <w:rPr>
                <w:rFonts w:ascii="Open Sans" w:hAnsi="Open Sans" w:cs="Open Sans"/>
                <w:w w:val="100"/>
                <w:sz w:val="20"/>
              </w:rPr>
            </w:pPr>
            <w:r>
              <w:rPr>
                <w:rFonts w:ascii="Open Sans" w:hAnsi="Open Sans" w:cs="Open Sans"/>
                <w:w w:val="100"/>
                <w:sz w:val="20"/>
              </w:rPr>
              <w:t>29</w:t>
            </w:r>
          </w:p>
        </w:tc>
        <w:tc>
          <w:tcPr>
            <w:tcW w:w="735" w:type="pct"/>
          </w:tcPr>
          <w:p w14:paraId="2EC0C503" w14:textId="14EEA03A" w:rsidR="002119B4" w:rsidRPr="002119B4" w:rsidRDefault="002119B4" w:rsidP="002119B4">
            <w:pPr>
              <w:spacing w:before="0" w:line="240" w:lineRule="auto"/>
              <w:jc w:val="left"/>
              <w:rPr>
                <w:rFonts w:ascii="Open Sans" w:hAnsi="Open Sans" w:cs="Open Sans"/>
                <w:bCs/>
                <w:w w:val="100"/>
                <w:sz w:val="20"/>
              </w:rPr>
            </w:pPr>
            <w:r w:rsidRPr="002119B4">
              <w:rPr>
                <w:rFonts w:ascii="Open Sans" w:hAnsi="Open Sans" w:cs="Open Sans"/>
                <w:sz w:val="20"/>
              </w:rPr>
              <w:t>Pipeta Eppendorf Research® plus</w:t>
            </w:r>
          </w:p>
        </w:tc>
        <w:tc>
          <w:tcPr>
            <w:tcW w:w="1401" w:type="pct"/>
          </w:tcPr>
          <w:p w14:paraId="65095B67" w14:textId="77777777" w:rsidR="002119B4" w:rsidRPr="002119B4" w:rsidRDefault="002119B4" w:rsidP="002119B4">
            <w:pPr>
              <w:adjustRightInd w:val="0"/>
              <w:spacing w:before="0" w:line="240" w:lineRule="auto"/>
              <w:rPr>
                <w:rFonts w:ascii="Open Sans" w:hAnsi="Open Sans" w:cs="Open Sans"/>
                <w:sz w:val="20"/>
              </w:rPr>
            </w:pPr>
            <w:r w:rsidRPr="002119B4">
              <w:rPr>
                <w:rFonts w:ascii="Open Sans" w:hAnsi="Open Sans" w:cs="Open Sans"/>
                <w:sz w:val="20"/>
              </w:rPr>
              <w:t xml:space="preserve">8-kanałowa, zmienna, 120 – 1200 μL, ciemnozielony. </w:t>
            </w:r>
          </w:p>
          <w:p w14:paraId="3452D71D" w14:textId="33046BAA" w:rsidR="002119B4" w:rsidRPr="002119B4" w:rsidRDefault="002119B4" w:rsidP="002119B4">
            <w:pPr>
              <w:spacing w:before="0" w:line="240" w:lineRule="auto"/>
              <w:rPr>
                <w:rFonts w:ascii="Open Sans" w:hAnsi="Open Sans" w:cs="Open Sans"/>
                <w:w w:val="100"/>
                <w:sz w:val="20"/>
              </w:rPr>
            </w:pPr>
            <w:r w:rsidRPr="002119B4">
              <w:rPr>
                <w:rFonts w:ascii="Open Sans" w:hAnsi="Open Sans" w:cs="Open Sans"/>
                <w:sz w:val="20"/>
              </w:rPr>
              <w:t>Eppendorf 3125000214</w:t>
            </w:r>
          </w:p>
        </w:tc>
        <w:tc>
          <w:tcPr>
            <w:tcW w:w="333" w:type="pct"/>
          </w:tcPr>
          <w:p w14:paraId="691330E6" w14:textId="4BA32C27" w:rsidR="002119B4" w:rsidRPr="002119B4" w:rsidRDefault="002119B4" w:rsidP="002119B4">
            <w:pPr>
              <w:spacing w:before="0" w:line="240" w:lineRule="auto"/>
              <w:jc w:val="center"/>
              <w:rPr>
                <w:rFonts w:ascii="Open Sans" w:hAnsi="Open Sans" w:cs="Open Sans"/>
                <w:w w:val="100"/>
                <w:sz w:val="20"/>
              </w:rPr>
            </w:pPr>
            <w:r w:rsidRPr="002119B4">
              <w:rPr>
                <w:rFonts w:ascii="Open Sans" w:hAnsi="Open Sans" w:cs="Open Sans"/>
                <w:sz w:val="20"/>
              </w:rPr>
              <w:t>1 sz.</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2047DEB1" w14:textId="77777777" w:rsidR="002119B4" w:rsidRPr="00FA4746" w:rsidRDefault="002119B4" w:rsidP="002119B4">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036FECD" w14:textId="77777777" w:rsidR="002119B4" w:rsidRPr="00FA4746" w:rsidRDefault="002119B4" w:rsidP="002119B4">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8D9B16C" w14:textId="77777777" w:rsidR="002119B4" w:rsidRPr="00FA4746" w:rsidRDefault="002119B4" w:rsidP="002119B4">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27869DB" w14:textId="77777777" w:rsidR="002119B4" w:rsidRPr="00FA4746" w:rsidRDefault="002119B4" w:rsidP="002119B4">
            <w:pPr>
              <w:spacing w:before="0" w:line="240" w:lineRule="auto"/>
              <w:jc w:val="center"/>
              <w:rPr>
                <w:rFonts w:ascii="Open Sans" w:hAnsi="Open Sans" w:cs="Open Sans"/>
                <w:w w:val="100"/>
                <w:sz w:val="20"/>
              </w:rPr>
            </w:pPr>
          </w:p>
        </w:tc>
      </w:tr>
      <w:tr w:rsidR="002119B4" w:rsidRPr="00FA4746" w14:paraId="2249A9E8" w14:textId="77777777" w:rsidTr="00DE22D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766306C" w14:textId="15D365CD" w:rsidR="002119B4" w:rsidRPr="000F6DE0" w:rsidRDefault="002119B4" w:rsidP="002119B4">
            <w:pPr>
              <w:spacing w:before="0" w:line="240" w:lineRule="auto"/>
              <w:jc w:val="center"/>
              <w:rPr>
                <w:rFonts w:ascii="Open Sans" w:hAnsi="Open Sans" w:cs="Open Sans"/>
                <w:w w:val="100"/>
                <w:sz w:val="20"/>
              </w:rPr>
            </w:pPr>
            <w:r>
              <w:rPr>
                <w:rFonts w:ascii="Open Sans" w:hAnsi="Open Sans" w:cs="Open Sans"/>
                <w:w w:val="100"/>
                <w:sz w:val="20"/>
              </w:rPr>
              <w:t>30</w:t>
            </w:r>
          </w:p>
        </w:tc>
        <w:tc>
          <w:tcPr>
            <w:tcW w:w="735" w:type="pct"/>
          </w:tcPr>
          <w:p w14:paraId="265CA25C" w14:textId="6B9C468F" w:rsidR="002119B4" w:rsidRPr="002119B4" w:rsidRDefault="002119B4" w:rsidP="002119B4">
            <w:pPr>
              <w:spacing w:before="0" w:line="240" w:lineRule="auto"/>
              <w:jc w:val="left"/>
              <w:rPr>
                <w:rFonts w:ascii="Open Sans" w:hAnsi="Open Sans" w:cs="Open Sans"/>
                <w:bCs/>
                <w:w w:val="100"/>
                <w:sz w:val="20"/>
              </w:rPr>
            </w:pPr>
            <w:r w:rsidRPr="002119B4">
              <w:rPr>
                <w:rFonts w:ascii="Open Sans" w:hAnsi="Open Sans" w:cs="Open Sans"/>
                <w:bCs/>
                <w:w w:val="100"/>
                <w:sz w:val="20"/>
              </w:rPr>
              <w:t>Pipeta Eppendorf Research® plus</w:t>
            </w:r>
          </w:p>
        </w:tc>
        <w:tc>
          <w:tcPr>
            <w:tcW w:w="1401" w:type="pct"/>
          </w:tcPr>
          <w:p w14:paraId="4DE1B460" w14:textId="77777777" w:rsidR="002119B4" w:rsidRPr="002119B4" w:rsidRDefault="002119B4" w:rsidP="002119B4">
            <w:pPr>
              <w:adjustRightInd w:val="0"/>
              <w:spacing w:before="0" w:line="240" w:lineRule="auto"/>
              <w:rPr>
                <w:rFonts w:ascii="Open Sans" w:hAnsi="Open Sans" w:cs="Open Sans"/>
                <w:sz w:val="20"/>
              </w:rPr>
            </w:pPr>
            <w:r w:rsidRPr="002119B4">
              <w:rPr>
                <w:rFonts w:ascii="Open Sans" w:hAnsi="Open Sans" w:cs="Open Sans"/>
                <w:sz w:val="20"/>
              </w:rPr>
              <w:t>8-kanałowa, zmienna, z epT.I.P.S.® Box 2.0 z 96 końcówki do pipet, 10 – 100 μL,</w:t>
            </w:r>
          </w:p>
          <w:p w14:paraId="4ACD7877" w14:textId="66D1A967" w:rsidR="002119B4" w:rsidRPr="002119B4" w:rsidRDefault="002119B4" w:rsidP="002119B4">
            <w:pPr>
              <w:spacing w:before="0" w:line="240" w:lineRule="auto"/>
              <w:rPr>
                <w:rFonts w:ascii="Open Sans" w:hAnsi="Open Sans" w:cs="Open Sans"/>
                <w:w w:val="100"/>
                <w:sz w:val="20"/>
              </w:rPr>
            </w:pPr>
            <w:r w:rsidRPr="002119B4">
              <w:rPr>
                <w:rFonts w:ascii="Open Sans" w:hAnsi="Open Sans" w:cs="Open Sans"/>
                <w:sz w:val="20"/>
              </w:rPr>
              <w:t>żółty. Eppendorf 3125000036</w:t>
            </w:r>
          </w:p>
        </w:tc>
        <w:tc>
          <w:tcPr>
            <w:tcW w:w="333" w:type="pct"/>
          </w:tcPr>
          <w:p w14:paraId="47934D4A" w14:textId="145CCF27" w:rsidR="002119B4" w:rsidRPr="002119B4" w:rsidRDefault="002119B4" w:rsidP="002119B4">
            <w:pPr>
              <w:spacing w:before="0" w:line="240" w:lineRule="auto"/>
              <w:jc w:val="center"/>
              <w:rPr>
                <w:rFonts w:ascii="Open Sans" w:hAnsi="Open Sans" w:cs="Open Sans"/>
                <w:w w:val="100"/>
                <w:sz w:val="20"/>
              </w:rPr>
            </w:pPr>
            <w:r w:rsidRPr="002119B4">
              <w:rPr>
                <w:rFonts w:ascii="Open Sans" w:hAnsi="Open Sans" w:cs="Open Sans"/>
                <w:sz w:val="20"/>
              </w:rPr>
              <w:t>1 sz.</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908E479" w14:textId="77777777" w:rsidR="002119B4" w:rsidRPr="00FA4746" w:rsidRDefault="002119B4" w:rsidP="002119B4">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531F8EE" w14:textId="77777777" w:rsidR="002119B4" w:rsidRPr="00FA4746" w:rsidRDefault="002119B4" w:rsidP="002119B4">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927AFC8" w14:textId="77777777" w:rsidR="002119B4" w:rsidRPr="00FA4746" w:rsidRDefault="002119B4" w:rsidP="002119B4">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28F6606" w14:textId="77777777" w:rsidR="002119B4" w:rsidRPr="00FA4746" w:rsidRDefault="002119B4" w:rsidP="002119B4">
            <w:pPr>
              <w:spacing w:before="0" w:line="240" w:lineRule="auto"/>
              <w:jc w:val="center"/>
              <w:rPr>
                <w:rFonts w:ascii="Open Sans" w:hAnsi="Open Sans" w:cs="Open Sans"/>
                <w:w w:val="100"/>
                <w:sz w:val="20"/>
              </w:rPr>
            </w:pPr>
          </w:p>
        </w:tc>
      </w:tr>
      <w:tr w:rsidR="002119B4" w:rsidRPr="00FA4746" w14:paraId="19F1A50C" w14:textId="77777777" w:rsidTr="00731C5B">
        <w:trPr>
          <w:trHeight w:val="568"/>
        </w:trPr>
        <w:tc>
          <w:tcPr>
            <w:tcW w:w="4470" w:type="pct"/>
            <w:gridSpan w:val="7"/>
            <w:vAlign w:val="center"/>
          </w:tcPr>
          <w:p w14:paraId="4AC82C40" w14:textId="77777777" w:rsidR="002119B4" w:rsidRPr="00FA4746" w:rsidRDefault="002119B4" w:rsidP="002119B4">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7C566871" w14:textId="77777777" w:rsidR="002119B4" w:rsidRPr="00FA4746" w:rsidRDefault="002119B4" w:rsidP="002119B4">
            <w:pPr>
              <w:spacing w:before="0" w:line="240" w:lineRule="auto"/>
              <w:jc w:val="right"/>
              <w:rPr>
                <w:rFonts w:ascii="Open Sans" w:hAnsi="Open Sans" w:cs="Open Sans"/>
                <w:w w:val="100"/>
                <w:sz w:val="20"/>
              </w:rPr>
            </w:pPr>
          </w:p>
        </w:tc>
      </w:tr>
    </w:tbl>
    <w:p w14:paraId="7C9EC59F" w14:textId="77777777" w:rsidR="00736191" w:rsidRDefault="00736191" w:rsidP="00736191">
      <w:pPr>
        <w:rPr>
          <w:rFonts w:ascii="Open Sans" w:hAnsi="Open Sans" w:cs="Open Sans"/>
          <w:b/>
          <w:w w:val="100"/>
          <w:sz w:val="20"/>
          <w:u w:val="single"/>
        </w:rPr>
      </w:pPr>
    </w:p>
    <w:p w14:paraId="61CFB320" w14:textId="77777777" w:rsidR="00736191" w:rsidRPr="00736191" w:rsidRDefault="00736191" w:rsidP="00736191">
      <w:pPr>
        <w:rPr>
          <w:rFonts w:ascii="Open Sans" w:hAnsi="Open Sans" w:cs="Open Sans"/>
          <w:w w:val="100"/>
          <w:sz w:val="20"/>
          <w:szCs w:val="18"/>
        </w:rPr>
      </w:pPr>
      <w:r w:rsidRPr="00736191">
        <w:rPr>
          <w:rFonts w:ascii="Open Sans" w:hAnsi="Open Sans" w:cs="Open Sans"/>
          <w:w w:val="100"/>
          <w:sz w:val="20"/>
          <w:szCs w:val="18"/>
        </w:rPr>
        <w:t xml:space="preserve">Uwagi: </w:t>
      </w:r>
    </w:p>
    <w:p w14:paraId="43311582" w14:textId="20CD5A2D" w:rsidR="00736191" w:rsidRDefault="002119B4" w:rsidP="00736191">
      <w:pPr>
        <w:rPr>
          <w:rFonts w:ascii="Open Sans" w:hAnsi="Open Sans" w:cs="Open Sans"/>
          <w:b/>
          <w:bCs/>
          <w:w w:val="100"/>
          <w:sz w:val="20"/>
          <w:szCs w:val="18"/>
        </w:rPr>
      </w:pPr>
      <w:r w:rsidRPr="002119B4">
        <w:rPr>
          <w:rFonts w:ascii="Open Sans" w:hAnsi="Open Sans" w:cs="Open Sans"/>
          <w:b/>
          <w:w w:val="100"/>
          <w:sz w:val="20"/>
          <w:szCs w:val="18"/>
        </w:rPr>
        <w:t xml:space="preserve">Zamawiający nie dopuszcza możliwości składania ofert równoważnych </w:t>
      </w:r>
      <w:r w:rsidRPr="002119B4">
        <w:rPr>
          <w:rFonts w:ascii="Open Sans" w:hAnsi="Open Sans" w:cs="Open Sans"/>
          <w:w w:val="100"/>
          <w:sz w:val="20"/>
          <w:szCs w:val="18"/>
        </w:rPr>
        <w:t>ze względu na posiadane już w laboratoriach wyposażenie oraz na fakt, że wzorcowanie/ sprawdzanie zewnętrzne pipet jest wykonywane przy użyciu oryginalnych końcówek producenta. Stosowanie w badaniach takich samych końcówek gwarantuje odpowiednią jakość badań. Realizacja w ciągu 45 dni od daty podpisania umowy,</w:t>
      </w:r>
      <w:r w:rsidRPr="002119B4">
        <w:rPr>
          <w:rFonts w:ascii="Open Sans" w:hAnsi="Open Sans" w:cs="Open Sans"/>
          <w:b/>
          <w:w w:val="100"/>
          <w:sz w:val="20"/>
          <w:szCs w:val="18"/>
        </w:rPr>
        <w:t xml:space="preserve"> </w:t>
      </w:r>
      <w:r w:rsidRPr="002119B4">
        <w:rPr>
          <w:rFonts w:ascii="Open Sans" w:hAnsi="Open Sans" w:cs="Open Sans"/>
          <w:b/>
          <w:bCs/>
          <w:w w:val="100"/>
          <w:sz w:val="20"/>
          <w:szCs w:val="18"/>
        </w:rPr>
        <w:t>zgodnie z załączonym</w:t>
      </w:r>
      <w:r w:rsidRPr="002119B4">
        <w:rPr>
          <w:rFonts w:ascii="Open Sans" w:hAnsi="Open Sans" w:cs="Open Sans"/>
          <w:b/>
          <w:w w:val="100"/>
          <w:sz w:val="20"/>
          <w:szCs w:val="18"/>
        </w:rPr>
        <w:t xml:space="preserve"> rozdzielnikiem.</w:t>
      </w:r>
    </w:p>
    <w:p w14:paraId="430F4941" w14:textId="7B1BB913" w:rsidR="0008576E" w:rsidRDefault="0008576E" w:rsidP="00736191">
      <w:pPr>
        <w:rPr>
          <w:rFonts w:ascii="Open Sans" w:hAnsi="Open Sans" w:cs="Open Sans"/>
          <w:w w:val="100"/>
          <w:sz w:val="20"/>
          <w:szCs w:val="18"/>
        </w:rPr>
      </w:pPr>
    </w:p>
    <w:p w14:paraId="71980470" w14:textId="77777777" w:rsidR="0008576E" w:rsidRDefault="0008576E">
      <w:pPr>
        <w:autoSpaceDE/>
        <w:autoSpaceDN/>
        <w:spacing w:before="0" w:line="240" w:lineRule="auto"/>
        <w:jc w:val="left"/>
        <w:rPr>
          <w:rFonts w:ascii="Open Sans" w:hAnsi="Open Sans" w:cs="Open Sans"/>
          <w:w w:val="100"/>
          <w:sz w:val="20"/>
          <w:szCs w:val="18"/>
        </w:rPr>
      </w:pPr>
      <w:r>
        <w:rPr>
          <w:rFonts w:ascii="Open Sans" w:hAnsi="Open Sans" w:cs="Open Sans"/>
          <w:w w:val="100"/>
          <w:sz w:val="20"/>
          <w:szCs w:val="18"/>
        </w:rPr>
        <w:br w:type="page"/>
      </w:r>
    </w:p>
    <w:p w14:paraId="01497BB6" w14:textId="66397897" w:rsidR="0008576E" w:rsidRDefault="0008576E" w:rsidP="00736191">
      <w:pPr>
        <w:rPr>
          <w:rFonts w:ascii="Open Sans" w:hAnsi="Open Sans" w:cs="Open Sans"/>
          <w:w w:val="100"/>
          <w:sz w:val="20"/>
          <w:szCs w:val="18"/>
        </w:rPr>
      </w:pPr>
    </w:p>
    <w:p w14:paraId="2267B754" w14:textId="7D852679" w:rsidR="0008576E" w:rsidRDefault="0008576E" w:rsidP="0008576E">
      <w:pPr>
        <w:rPr>
          <w:rFonts w:ascii="Open Sans" w:hAnsi="Open Sans" w:cs="Open Sans"/>
          <w:b/>
          <w:w w:val="100"/>
          <w:sz w:val="20"/>
          <w:u w:val="single"/>
        </w:rPr>
      </w:pPr>
      <w:r>
        <w:rPr>
          <w:rFonts w:ascii="Open Sans" w:hAnsi="Open Sans" w:cs="Open Sans"/>
          <w:b/>
          <w:w w:val="100"/>
          <w:sz w:val="20"/>
          <w:u w:val="single"/>
        </w:rPr>
        <w:t>Część 77</w:t>
      </w:r>
      <w:r w:rsidRPr="0008576E">
        <w:rPr>
          <w:rFonts w:ascii="Open Sans" w:hAnsi="Open Sans" w:cs="Open Sans"/>
          <w:b/>
          <w:w w:val="100"/>
          <w:sz w:val="20"/>
          <w:u w:val="single"/>
        </w:rPr>
        <w:t xml:space="preserve"> </w:t>
      </w:r>
      <w:r w:rsidR="002119B4" w:rsidRPr="002119B4">
        <w:rPr>
          <w:rFonts w:ascii="Open Sans" w:hAnsi="Open Sans" w:cs="Open Sans"/>
          <w:b/>
          <w:w w:val="100"/>
          <w:sz w:val="20"/>
          <w:u w:val="single"/>
        </w:rPr>
        <w:t>Końcówki do pipet Gilson</w:t>
      </w:r>
    </w:p>
    <w:p w14:paraId="45D4322A" w14:textId="5CC566F6" w:rsidR="0008576E" w:rsidRDefault="0008576E" w:rsidP="00736191">
      <w:pPr>
        <w:rPr>
          <w:rFonts w:ascii="Open Sans" w:hAnsi="Open Sans" w:cs="Open Sans"/>
          <w:w w:val="100"/>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4683"/>
        <w:gridCol w:w="4394"/>
        <w:gridCol w:w="1415"/>
        <w:gridCol w:w="4823"/>
        <w:gridCol w:w="2129"/>
        <w:gridCol w:w="850"/>
        <w:gridCol w:w="2252"/>
      </w:tblGrid>
      <w:tr w:rsidR="00794F34" w:rsidRPr="00FA4746" w14:paraId="02D2E635" w14:textId="77777777" w:rsidTr="002D583E">
        <w:trPr>
          <w:trHeight w:val="450"/>
        </w:trPr>
        <w:tc>
          <w:tcPr>
            <w:tcW w:w="165" w:type="pct"/>
            <w:tcBorders>
              <w:bottom w:val="single" w:sz="4" w:space="0" w:color="auto"/>
            </w:tcBorders>
            <w:shd w:val="clear" w:color="auto" w:fill="E0E0E0"/>
            <w:vAlign w:val="center"/>
            <w:hideMark/>
          </w:tcPr>
          <w:p w14:paraId="3ED8F8F4" w14:textId="77777777" w:rsidR="00794F34" w:rsidRPr="00FA4746" w:rsidRDefault="00794F34" w:rsidP="00731C5B">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1102" w:type="pct"/>
            <w:tcBorders>
              <w:bottom w:val="single" w:sz="4" w:space="0" w:color="auto"/>
            </w:tcBorders>
            <w:shd w:val="clear" w:color="auto" w:fill="E0E0E0"/>
            <w:vAlign w:val="center"/>
            <w:hideMark/>
          </w:tcPr>
          <w:p w14:paraId="24D37A17" w14:textId="77777777" w:rsidR="00794F34" w:rsidRPr="00FA4746" w:rsidRDefault="00794F34" w:rsidP="00731C5B">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034" w:type="pct"/>
            <w:tcBorders>
              <w:bottom w:val="single" w:sz="4" w:space="0" w:color="auto"/>
            </w:tcBorders>
            <w:shd w:val="clear" w:color="auto" w:fill="E0E0E0"/>
            <w:vAlign w:val="center"/>
            <w:hideMark/>
          </w:tcPr>
          <w:p w14:paraId="5FFF88D7" w14:textId="77777777" w:rsidR="00794F34" w:rsidRPr="00FA4746" w:rsidRDefault="00794F34" w:rsidP="00731C5B">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69317AB1" w14:textId="77777777" w:rsidR="00794F34" w:rsidRPr="00FA4746" w:rsidRDefault="00794F34" w:rsidP="00731C5B">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2A3CC94B" w14:textId="77777777" w:rsidR="00794F34" w:rsidRPr="00FA4746" w:rsidRDefault="00794F34" w:rsidP="00731C5B">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790318C9" w14:textId="77777777" w:rsidR="00794F34" w:rsidRPr="00FA4746" w:rsidRDefault="00794F34" w:rsidP="00731C5B">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06DACF5C" w14:textId="77777777" w:rsidR="00794F34" w:rsidRPr="00FA4746" w:rsidRDefault="00794F34" w:rsidP="00731C5B">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1351A51C" w14:textId="77777777" w:rsidR="00794F34" w:rsidRPr="00FA4746" w:rsidRDefault="00794F34" w:rsidP="00731C5B">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3E37EEDA" w14:textId="77777777" w:rsidR="00794F34" w:rsidRPr="00FA4746" w:rsidRDefault="00794F34" w:rsidP="00731C5B">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794F34" w:rsidRPr="00AF6C83" w14:paraId="6B12771B" w14:textId="77777777" w:rsidTr="002D583E">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6FD63DE4" w14:textId="77777777" w:rsidR="00794F34" w:rsidRPr="00AF6C83" w:rsidRDefault="00794F34" w:rsidP="00731C5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1102" w:type="pct"/>
            <w:tcBorders>
              <w:top w:val="single" w:sz="4" w:space="0" w:color="auto"/>
              <w:left w:val="single" w:sz="4" w:space="0" w:color="auto"/>
              <w:bottom w:val="single" w:sz="4" w:space="0" w:color="auto"/>
              <w:right w:val="single" w:sz="4" w:space="0" w:color="auto"/>
            </w:tcBorders>
            <w:vAlign w:val="center"/>
          </w:tcPr>
          <w:p w14:paraId="09114E58" w14:textId="77777777" w:rsidR="00794F34" w:rsidRPr="00AF6C83" w:rsidRDefault="00794F34" w:rsidP="00731C5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034" w:type="pct"/>
            <w:tcBorders>
              <w:top w:val="single" w:sz="4" w:space="0" w:color="auto"/>
              <w:left w:val="single" w:sz="4" w:space="0" w:color="auto"/>
              <w:bottom w:val="single" w:sz="4" w:space="0" w:color="auto"/>
              <w:right w:val="single" w:sz="4" w:space="0" w:color="auto"/>
            </w:tcBorders>
            <w:vAlign w:val="center"/>
          </w:tcPr>
          <w:p w14:paraId="77F72968" w14:textId="77777777" w:rsidR="00794F34" w:rsidRPr="00AF6C83" w:rsidRDefault="00794F34" w:rsidP="00731C5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5FFC77C3" w14:textId="77777777" w:rsidR="00794F34" w:rsidRPr="00AF6C83" w:rsidRDefault="00794F34" w:rsidP="00731C5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738B4CC7" w14:textId="77777777" w:rsidR="00794F34" w:rsidRPr="00AF6C83" w:rsidRDefault="00794F34" w:rsidP="00731C5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420D5F6F" w14:textId="77777777" w:rsidR="00794F34" w:rsidRPr="00AF6C83" w:rsidRDefault="00794F34" w:rsidP="00731C5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161309F5" w14:textId="77777777" w:rsidR="00794F34" w:rsidRPr="00AF6C83" w:rsidRDefault="00794F34" w:rsidP="00731C5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7371AD4E" w14:textId="77777777" w:rsidR="00794F34" w:rsidRPr="00AF6C83" w:rsidRDefault="00794F34" w:rsidP="00731C5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2119B4" w:rsidRPr="00794F34" w14:paraId="2C61C20E" w14:textId="77777777" w:rsidTr="00DE22D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E7024B2" w14:textId="77777777" w:rsidR="002119B4" w:rsidRPr="00794F34" w:rsidRDefault="002119B4" w:rsidP="002119B4">
            <w:pPr>
              <w:spacing w:before="0" w:line="240" w:lineRule="auto"/>
              <w:jc w:val="center"/>
              <w:rPr>
                <w:rFonts w:ascii="Open Sans" w:hAnsi="Open Sans" w:cs="Open Sans"/>
                <w:w w:val="100"/>
                <w:sz w:val="20"/>
              </w:rPr>
            </w:pPr>
            <w:r w:rsidRPr="00794F34">
              <w:rPr>
                <w:rFonts w:ascii="Open Sans" w:hAnsi="Open Sans" w:cs="Open Sans"/>
                <w:w w:val="100"/>
                <w:sz w:val="20"/>
              </w:rPr>
              <w:t>1</w:t>
            </w:r>
          </w:p>
        </w:tc>
        <w:tc>
          <w:tcPr>
            <w:tcW w:w="1102" w:type="pct"/>
          </w:tcPr>
          <w:p w14:paraId="6F3C8B11" w14:textId="324F454E" w:rsidR="002119B4" w:rsidRPr="002119B4" w:rsidRDefault="002119B4" w:rsidP="002119B4">
            <w:pPr>
              <w:spacing w:before="0" w:line="240" w:lineRule="auto"/>
              <w:jc w:val="left"/>
              <w:rPr>
                <w:rFonts w:ascii="Open Sans" w:hAnsi="Open Sans" w:cs="Open Sans"/>
                <w:w w:val="100"/>
                <w:sz w:val="20"/>
              </w:rPr>
            </w:pPr>
            <w:r w:rsidRPr="002119B4">
              <w:rPr>
                <w:rFonts w:ascii="Open Sans" w:hAnsi="Open Sans" w:cs="Open Sans"/>
                <w:sz w:val="20"/>
              </w:rPr>
              <w:t>Końcówki D200 do pipet Gilson – Tipack Rack 2-200 µl</w:t>
            </w:r>
          </w:p>
        </w:tc>
        <w:tc>
          <w:tcPr>
            <w:tcW w:w="1034" w:type="pct"/>
          </w:tcPr>
          <w:p w14:paraId="141E9345" w14:textId="77777777" w:rsidR="002119B4" w:rsidRPr="002119B4" w:rsidRDefault="002119B4" w:rsidP="002119B4">
            <w:pPr>
              <w:spacing w:before="0" w:line="240" w:lineRule="auto"/>
              <w:rPr>
                <w:rFonts w:ascii="Open Sans" w:hAnsi="Open Sans" w:cs="Open Sans"/>
                <w:sz w:val="20"/>
                <w:lang w:val="en-US"/>
              </w:rPr>
            </w:pPr>
            <w:r w:rsidRPr="002119B4">
              <w:rPr>
                <w:rFonts w:ascii="Open Sans" w:hAnsi="Open Sans" w:cs="Open Sans"/>
                <w:sz w:val="20"/>
                <w:lang w:val="en-US"/>
              </w:rPr>
              <w:t>1 op.= 10x96 szt.</w:t>
            </w:r>
          </w:p>
          <w:p w14:paraId="00AFF32E" w14:textId="0BB3D3F6" w:rsidR="002119B4" w:rsidRPr="002119B4" w:rsidRDefault="002119B4" w:rsidP="002119B4">
            <w:pPr>
              <w:spacing w:before="0" w:line="240" w:lineRule="auto"/>
              <w:rPr>
                <w:rFonts w:ascii="Open Sans" w:hAnsi="Open Sans" w:cs="Open Sans"/>
                <w:w w:val="100"/>
                <w:sz w:val="20"/>
              </w:rPr>
            </w:pPr>
            <w:r w:rsidRPr="002119B4">
              <w:rPr>
                <w:rFonts w:ascii="Open Sans" w:hAnsi="Open Sans" w:cs="Open Sans"/>
                <w:sz w:val="20"/>
                <w:lang w:val="en-US"/>
              </w:rPr>
              <w:t>Gilson nr. F171300</w:t>
            </w:r>
          </w:p>
        </w:tc>
        <w:tc>
          <w:tcPr>
            <w:tcW w:w="333" w:type="pct"/>
          </w:tcPr>
          <w:p w14:paraId="7910E3AE" w14:textId="6D50385C" w:rsidR="002119B4" w:rsidRPr="002119B4" w:rsidRDefault="002119B4" w:rsidP="002119B4">
            <w:pPr>
              <w:spacing w:before="0" w:line="240" w:lineRule="auto"/>
              <w:jc w:val="center"/>
              <w:rPr>
                <w:rFonts w:ascii="Open Sans" w:hAnsi="Open Sans" w:cs="Open Sans"/>
                <w:w w:val="100"/>
                <w:sz w:val="20"/>
              </w:rPr>
            </w:pPr>
            <w:r w:rsidRPr="002119B4">
              <w:rPr>
                <w:rFonts w:ascii="Open Sans" w:hAnsi="Open Sans" w:cs="Open Sans"/>
                <w:sz w:val="20"/>
              </w:rPr>
              <w:t>11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17FB7E5B" w14:textId="77777777" w:rsidR="002119B4" w:rsidRPr="00794F34" w:rsidRDefault="002119B4" w:rsidP="002119B4">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62B168B" w14:textId="77777777" w:rsidR="002119B4" w:rsidRPr="00794F34" w:rsidRDefault="002119B4" w:rsidP="002119B4">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E0C8FC9" w14:textId="77777777" w:rsidR="002119B4" w:rsidRPr="00794F34" w:rsidRDefault="002119B4" w:rsidP="002119B4">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2F50230" w14:textId="77777777" w:rsidR="002119B4" w:rsidRPr="00794F34" w:rsidRDefault="002119B4" w:rsidP="002119B4">
            <w:pPr>
              <w:spacing w:before="0" w:line="240" w:lineRule="auto"/>
              <w:jc w:val="center"/>
              <w:rPr>
                <w:rFonts w:ascii="Open Sans" w:hAnsi="Open Sans" w:cs="Open Sans"/>
                <w:w w:val="100"/>
                <w:sz w:val="20"/>
              </w:rPr>
            </w:pPr>
          </w:p>
        </w:tc>
      </w:tr>
      <w:tr w:rsidR="002119B4" w:rsidRPr="00794F34" w14:paraId="1F5F77E7" w14:textId="77777777" w:rsidTr="00DE22D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D5E6C07" w14:textId="77777777" w:rsidR="002119B4" w:rsidRPr="00794F34" w:rsidRDefault="002119B4" w:rsidP="002119B4">
            <w:pPr>
              <w:spacing w:before="0" w:line="240" w:lineRule="auto"/>
              <w:jc w:val="center"/>
              <w:rPr>
                <w:rFonts w:ascii="Open Sans" w:hAnsi="Open Sans" w:cs="Open Sans"/>
                <w:w w:val="100"/>
                <w:sz w:val="20"/>
              </w:rPr>
            </w:pPr>
            <w:r w:rsidRPr="00794F34">
              <w:rPr>
                <w:rFonts w:ascii="Open Sans" w:hAnsi="Open Sans" w:cs="Open Sans"/>
                <w:w w:val="100"/>
                <w:sz w:val="20"/>
              </w:rPr>
              <w:t>2</w:t>
            </w:r>
          </w:p>
        </w:tc>
        <w:tc>
          <w:tcPr>
            <w:tcW w:w="1102" w:type="pct"/>
          </w:tcPr>
          <w:p w14:paraId="6A631352" w14:textId="40ED612F" w:rsidR="002119B4" w:rsidRPr="002119B4" w:rsidRDefault="002119B4" w:rsidP="002119B4">
            <w:pPr>
              <w:spacing w:before="0" w:line="240" w:lineRule="auto"/>
              <w:rPr>
                <w:rFonts w:ascii="Open Sans" w:hAnsi="Open Sans" w:cs="Open Sans"/>
                <w:w w:val="100"/>
                <w:sz w:val="20"/>
                <w:lang w:val="en-GB"/>
              </w:rPr>
            </w:pPr>
            <w:r w:rsidRPr="002119B4">
              <w:rPr>
                <w:rFonts w:ascii="Open Sans" w:hAnsi="Open Sans" w:cs="Open Sans"/>
                <w:sz w:val="20"/>
              </w:rPr>
              <w:t>Koncówki D300 do pipet Gilson 20-300µl</w:t>
            </w:r>
          </w:p>
        </w:tc>
        <w:tc>
          <w:tcPr>
            <w:tcW w:w="1034" w:type="pct"/>
          </w:tcPr>
          <w:p w14:paraId="01596780" w14:textId="77777777" w:rsidR="002119B4" w:rsidRPr="002119B4" w:rsidRDefault="002119B4" w:rsidP="002119B4">
            <w:pPr>
              <w:spacing w:before="0" w:line="240" w:lineRule="auto"/>
              <w:rPr>
                <w:rFonts w:ascii="Open Sans" w:hAnsi="Open Sans" w:cs="Open Sans"/>
                <w:sz w:val="20"/>
                <w:lang w:val="en-US"/>
              </w:rPr>
            </w:pPr>
            <w:r w:rsidRPr="002119B4">
              <w:rPr>
                <w:rFonts w:ascii="Open Sans" w:hAnsi="Open Sans" w:cs="Open Sans"/>
                <w:sz w:val="20"/>
                <w:lang w:val="en-US"/>
              </w:rPr>
              <w:t>1 op. = 5 worków x 200 szt.</w:t>
            </w:r>
          </w:p>
          <w:p w14:paraId="75E91544" w14:textId="02D1FCDF" w:rsidR="002119B4" w:rsidRPr="002119B4" w:rsidRDefault="002119B4" w:rsidP="002119B4">
            <w:pPr>
              <w:spacing w:before="0" w:line="240" w:lineRule="auto"/>
              <w:rPr>
                <w:rFonts w:ascii="Open Sans" w:hAnsi="Open Sans" w:cs="Open Sans"/>
                <w:bCs/>
                <w:color w:val="000000"/>
                <w:w w:val="100"/>
                <w:sz w:val="20"/>
              </w:rPr>
            </w:pPr>
            <w:r w:rsidRPr="002119B4">
              <w:rPr>
                <w:rFonts w:ascii="Open Sans" w:hAnsi="Open Sans" w:cs="Open Sans"/>
                <w:sz w:val="20"/>
                <w:lang w:val="en-US"/>
              </w:rPr>
              <w:t>Gilson nr. F161731</w:t>
            </w:r>
          </w:p>
        </w:tc>
        <w:tc>
          <w:tcPr>
            <w:tcW w:w="333" w:type="pct"/>
          </w:tcPr>
          <w:p w14:paraId="09E1C1CD" w14:textId="61AEEC18" w:rsidR="002119B4" w:rsidRPr="002119B4" w:rsidRDefault="002119B4" w:rsidP="002119B4">
            <w:pPr>
              <w:spacing w:before="0" w:line="240" w:lineRule="auto"/>
              <w:jc w:val="center"/>
              <w:rPr>
                <w:rFonts w:ascii="Open Sans" w:hAnsi="Open Sans" w:cs="Open Sans"/>
                <w:w w:val="100"/>
                <w:sz w:val="20"/>
              </w:rPr>
            </w:pPr>
            <w:r w:rsidRPr="002119B4">
              <w:rPr>
                <w:rFonts w:ascii="Open Sans" w:hAnsi="Open Sans" w:cs="Open Sans"/>
                <w:sz w:val="20"/>
              </w:rPr>
              <w:t>10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4D47EC2" w14:textId="77777777" w:rsidR="002119B4" w:rsidRPr="00794F34" w:rsidRDefault="002119B4" w:rsidP="002119B4">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70FB589" w14:textId="77777777" w:rsidR="002119B4" w:rsidRPr="00794F34" w:rsidRDefault="002119B4" w:rsidP="002119B4">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0B4398A" w14:textId="77777777" w:rsidR="002119B4" w:rsidRPr="00794F34" w:rsidRDefault="002119B4" w:rsidP="002119B4">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D1024C4" w14:textId="77777777" w:rsidR="002119B4" w:rsidRPr="00794F34" w:rsidRDefault="002119B4" w:rsidP="002119B4">
            <w:pPr>
              <w:spacing w:before="0" w:line="240" w:lineRule="auto"/>
              <w:jc w:val="center"/>
              <w:rPr>
                <w:rFonts w:ascii="Open Sans" w:hAnsi="Open Sans" w:cs="Open Sans"/>
                <w:w w:val="100"/>
                <w:sz w:val="20"/>
              </w:rPr>
            </w:pPr>
          </w:p>
        </w:tc>
      </w:tr>
      <w:tr w:rsidR="002119B4" w:rsidRPr="00794F34" w14:paraId="4E78DB8F" w14:textId="77777777" w:rsidTr="00DE22D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65D31B5" w14:textId="69171DFC" w:rsidR="002119B4" w:rsidRPr="00794F34" w:rsidRDefault="002119B4" w:rsidP="002119B4">
            <w:pPr>
              <w:spacing w:before="0" w:line="240" w:lineRule="auto"/>
              <w:jc w:val="center"/>
              <w:rPr>
                <w:rFonts w:ascii="Open Sans" w:hAnsi="Open Sans" w:cs="Open Sans"/>
                <w:w w:val="100"/>
                <w:sz w:val="20"/>
              </w:rPr>
            </w:pPr>
            <w:r>
              <w:rPr>
                <w:rFonts w:ascii="Open Sans" w:hAnsi="Open Sans" w:cs="Open Sans"/>
                <w:w w:val="100"/>
                <w:sz w:val="20"/>
              </w:rPr>
              <w:t>3</w:t>
            </w:r>
          </w:p>
        </w:tc>
        <w:tc>
          <w:tcPr>
            <w:tcW w:w="1102" w:type="pct"/>
          </w:tcPr>
          <w:p w14:paraId="7048E144" w14:textId="0EA42E90" w:rsidR="002119B4" w:rsidRPr="002119B4" w:rsidRDefault="002119B4" w:rsidP="002119B4">
            <w:pPr>
              <w:spacing w:before="0" w:line="240" w:lineRule="auto"/>
              <w:rPr>
                <w:rFonts w:ascii="Open Sans" w:hAnsi="Open Sans" w:cs="Open Sans"/>
                <w:bCs/>
                <w:w w:val="100"/>
                <w:sz w:val="20"/>
              </w:rPr>
            </w:pPr>
            <w:r w:rsidRPr="002119B4">
              <w:rPr>
                <w:rFonts w:ascii="Open Sans" w:hAnsi="Open Sans" w:cs="Open Sans"/>
                <w:sz w:val="20"/>
              </w:rPr>
              <w:t>Koncówki D300 do pipet Gilson 20-300µl</w:t>
            </w:r>
          </w:p>
        </w:tc>
        <w:tc>
          <w:tcPr>
            <w:tcW w:w="1034" w:type="pct"/>
          </w:tcPr>
          <w:p w14:paraId="4B9AF59F" w14:textId="77777777" w:rsidR="002119B4" w:rsidRPr="002119B4" w:rsidRDefault="002119B4" w:rsidP="002119B4">
            <w:pPr>
              <w:spacing w:before="0" w:line="240" w:lineRule="auto"/>
              <w:rPr>
                <w:rFonts w:ascii="Open Sans" w:hAnsi="Open Sans" w:cs="Open Sans"/>
                <w:sz w:val="20"/>
                <w:lang w:val="en-US"/>
              </w:rPr>
            </w:pPr>
            <w:r w:rsidRPr="002119B4">
              <w:rPr>
                <w:rFonts w:ascii="Open Sans" w:hAnsi="Open Sans" w:cs="Open Sans"/>
                <w:sz w:val="20"/>
                <w:lang w:val="en-US"/>
              </w:rPr>
              <w:t>1 op.= 10000 szt.</w:t>
            </w:r>
          </w:p>
          <w:p w14:paraId="36F6D8ED" w14:textId="12CDAE27" w:rsidR="002119B4" w:rsidRPr="002119B4" w:rsidRDefault="002119B4" w:rsidP="002119B4">
            <w:pPr>
              <w:spacing w:before="0" w:line="240" w:lineRule="auto"/>
              <w:rPr>
                <w:rFonts w:ascii="Open Sans" w:hAnsi="Open Sans" w:cs="Open Sans"/>
                <w:w w:val="100"/>
                <w:sz w:val="20"/>
              </w:rPr>
            </w:pPr>
            <w:r w:rsidRPr="002119B4">
              <w:rPr>
                <w:rFonts w:ascii="Open Sans" w:hAnsi="Open Sans" w:cs="Open Sans"/>
                <w:sz w:val="20"/>
                <w:lang w:val="en-US"/>
              </w:rPr>
              <w:t>Gilson nr. F161730</w:t>
            </w:r>
          </w:p>
        </w:tc>
        <w:tc>
          <w:tcPr>
            <w:tcW w:w="333" w:type="pct"/>
          </w:tcPr>
          <w:p w14:paraId="36ECD33D" w14:textId="779EDC64" w:rsidR="002119B4" w:rsidRPr="002119B4" w:rsidRDefault="002119B4" w:rsidP="002119B4">
            <w:pPr>
              <w:spacing w:before="0" w:line="240" w:lineRule="auto"/>
              <w:jc w:val="center"/>
              <w:rPr>
                <w:rFonts w:ascii="Open Sans" w:hAnsi="Open Sans" w:cs="Open Sans"/>
                <w:w w:val="100"/>
                <w:sz w:val="20"/>
              </w:rPr>
            </w:pPr>
            <w:r w:rsidRPr="002119B4">
              <w:rPr>
                <w:rFonts w:ascii="Open Sans" w:hAnsi="Open Sans" w:cs="Open Sans"/>
                <w:sz w:val="20"/>
              </w:rPr>
              <w:t>7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670AE84" w14:textId="77777777" w:rsidR="002119B4" w:rsidRPr="00794F34" w:rsidRDefault="002119B4" w:rsidP="002119B4">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BE3D240" w14:textId="77777777" w:rsidR="002119B4" w:rsidRPr="00794F34" w:rsidRDefault="002119B4" w:rsidP="002119B4">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E05A1FE" w14:textId="77777777" w:rsidR="002119B4" w:rsidRPr="00794F34" w:rsidRDefault="002119B4" w:rsidP="002119B4">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9243E5B" w14:textId="77777777" w:rsidR="002119B4" w:rsidRPr="00794F34" w:rsidRDefault="002119B4" w:rsidP="002119B4">
            <w:pPr>
              <w:spacing w:before="0" w:line="240" w:lineRule="auto"/>
              <w:jc w:val="center"/>
              <w:rPr>
                <w:rFonts w:ascii="Open Sans" w:hAnsi="Open Sans" w:cs="Open Sans"/>
                <w:w w:val="100"/>
                <w:sz w:val="20"/>
              </w:rPr>
            </w:pPr>
          </w:p>
        </w:tc>
      </w:tr>
      <w:tr w:rsidR="00794F34" w:rsidRPr="00FA4746" w14:paraId="10B74DF7" w14:textId="77777777" w:rsidTr="00731C5B">
        <w:trPr>
          <w:trHeight w:val="568"/>
        </w:trPr>
        <w:tc>
          <w:tcPr>
            <w:tcW w:w="4470" w:type="pct"/>
            <w:gridSpan w:val="7"/>
            <w:vAlign w:val="center"/>
          </w:tcPr>
          <w:p w14:paraId="3BE8D2A1" w14:textId="77777777" w:rsidR="00794F34" w:rsidRPr="00FA4746" w:rsidRDefault="00794F34" w:rsidP="00731C5B">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6DE54C91" w14:textId="77777777" w:rsidR="00794F34" w:rsidRPr="00FA4746" w:rsidRDefault="00794F34" w:rsidP="00731C5B">
            <w:pPr>
              <w:spacing w:before="0" w:line="240" w:lineRule="auto"/>
              <w:jc w:val="right"/>
              <w:rPr>
                <w:rFonts w:ascii="Open Sans" w:hAnsi="Open Sans" w:cs="Open Sans"/>
                <w:w w:val="100"/>
                <w:sz w:val="20"/>
              </w:rPr>
            </w:pPr>
          </w:p>
        </w:tc>
      </w:tr>
    </w:tbl>
    <w:p w14:paraId="1C0BDC96" w14:textId="77777777" w:rsidR="0008576E" w:rsidRPr="00736191" w:rsidRDefault="0008576E" w:rsidP="00736191">
      <w:pPr>
        <w:rPr>
          <w:rFonts w:ascii="Open Sans" w:hAnsi="Open Sans" w:cs="Open Sans"/>
          <w:w w:val="100"/>
          <w:sz w:val="20"/>
          <w:szCs w:val="18"/>
        </w:rPr>
      </w:pPr>
    </w:p>
    <w:p w14:paraId="31AA77EB" w14:textId="77777777" w:rsidR="00D13CA9" w:rsidRPr="00D13CA9" w:rsidRDefault="00D13CA9" w:rsidP="00D13CA9">
      <w:pPr>
        <w:rPr>
          <w:rFonts w:ascii="Open Sans" w:hAnsi="Open Sans" w:cs="Open Sans"/>
          <w:w w:val="100"/>
          <w:sz w:val="20"/>
          <w:szCs w:val="18"/>
        </w:rPr>
      </w:pPr>
      <w:r w:rsidRPr="00D13CA9">
        <w:rPr>
          <w:rFonts w:ascii="Open Sans" w:hAnsi="Open Sans" w:cs="Open Sans"/>
          <w:w w:val="100"/>
          <w:sz w:val="20"/>
          <w:szCs w:val="18"/>
        </w:rPr>
        <w:t xml:space="preserve">Uwagi: </w:t>
      </w:r>
    </w:p>
    <w:p w14:paraId="78E8DF12" w14:textId="77777777" w:rsidR="002119B4" w:rsidRPr="002119B4" w:rsidRDefault="002119B4" w:rsidP="002119B4">
      <w:pPr>
        <w:rPr>
          <w:rFonts w:ascii="Open Sans" w:hAnsi="Open Sans" w:cs="Open Sans"/>
          <w:w w:val="100"/>
          <w:sz w:val="20"/>
          <w:szCs w:val="18"/>
        </w:rPr>
      </w:pPr>
      <w:r w:rsidRPr="002119B4">
        <w:rPr>
          <w:rFonts w:ascii="Open Sans" w:hAnsi="Open Sans" w:cs="Open Sans"/>
          <w:b/>
          <w:w w:val="100"/>
          <w:sz w:val="20"/>
          <w:szCs w:val="18"/>
        </w:rPr>
        <w:t xml:space="preserve">Zamawiający nie dopuszcza możliwości składania ofert równoważnych, </w:t>
      </w:r>
      <w:r w:rsidRPr="002119B4">
        <w:rPr>
          <w:rFonts w:ascii="Open Sans" w:hAnsi="Open Sans" w:cs="Open Sans"/>
          <w:w w:val="100"/>
          <w:sz w:val="20"/>
          <w:szCs w:val="18"/>
        </w:rPr>
        <w:t>gdyż końcówki muszą być kompatybilne z urządzeniem PlateMaster firmy Gilson.</w:t>
      </w:r>
    </w:p>
    <w:p w14:paraId="3DA43DBB" w14:textId="18C2A616" w:rsidR="00D13CA9" w:rsidRPr="00D13CA9" w:rsidRDefault="002119B4" w:rsidP="002119B4">
      <w:pPr>
        <w:rPr>
          <w:rFonts w:ascii="Open Sans" w:hAnsi="Open Sans" w:cs="Open Sans"/>
          <w:w w:val="100"/>
          <w:sz w:val="20"/>
          <w:szCs w:val="18"/>
        </w:rPr>
      </w:pPr>
      <w:r w:rsidRPr="002119B4">
        <w:rPr>
          <w:rFonts w:ascii="Open Sans" w:hAnsi="Open Sans" w:cs="Open Sans"/>
          <w:w w:val="100"/>
          <w:sz w:val="20"/>
          <w:szCs w:val="18"/>
        </w:rPr>
        <w:t>Realizacja w ciągu 45 dni od daty podpisania umowy,</w:t>
      </w:r>
      <w:r w:rsidRPr="002119B4">
        <w:rPr>
          <w:rFonts w:ascii="Open Sans" w:hAnsi="Open Sans" w:cs="Open Sans"/>
          <w:b/>
          <w:w w:val="100"/>
          <w:sz w:val="20"/>
          <w:szCs w:val="18"/>
        </w:rPr>
        <w:t xml:space="preserve"> </w:t>
      </w:r>
      <w:r w:rsidRPr="002119B4">
        <w:rPr>
          <w:rFonts w:ascii="Open Sans" w:hAnsi="Open Sans" w:cs="Open Sans"/>
          <w:b/>
          <w:bCs/>
          <w:w w:val="100"/>
          <w:sz w:val="20"/>
          <w:szCs w:val="18"/>
        </w:rPr>
        <w:t>zgodnie</w:t>
      </w:r>
      <w:r w:rsidRPr="002119B4">
        <w:rPr>
          <w:rFonts w:ascii="Open Sans" w:hAnsi="Open Sans" w:cs="Open Sans"/>
          <w:b/>
          <w:w w:val="100"/>
          <w:sz w:val="20"/>
          <w:szCs w:val="18"/>
        </w:rPr>
        <w:t xml:space="preserve"> z załączonym rozdzielnikiem</w:t>
      </w:r>
    </w:p>
    <w:p w14:paraId="180DBA0A" w14:textId="77777777" w:rsidR="00736191" w:rsidRPr="00736191" w:rsidRDefault="00736191" w:rsidP="0046119C">
      <w:pPr>
        <w:rPr>
          <w:rFonts w:ascii="Open Sans" w:hAnsi="Open Sans" w:cs="Open Sans"/>
          <w:b/>
          <w:w w:val="100"/>
          <w:sz w:val="22"/>
          <w:u w:val="single"/>
        </w:rPr>
      </w:pPr>
    </w:p>
    <w:p w14:paraId="14B3125D" w14:textId="3B7532AD" w:rsidR="00E41B75" w:rsidRDefault="00E41B75">
      <w:pPr>
        <w:autoSpaceDE/>
        <w:autoSpaceDN/>
        <w:spacing w:before="0" w:line="240" w:lineRule="auto"/>
        <w:jc w:val="left"/>
        <w:rPr>
          <w:rFonts w:ascii="Open Sans" w:hAnsi="Open Sans" w:cs="Open Sans"/>
          <w:b/>
          <w:w w:val="100"/>
          <w:sz w:val="20"/>
        </w:rPr>
      </w:pPr>
      <w:r>
        <w:rPr>
          <w:rFonts w:ascii="Open Sans" w:hAnsi="Open Sans" w:cs="Open Sans"/>
          <w:b/>
          <w:w w:val="100"/>
          <w:sz w:val="20"/>
        </w:rPr>
        <w:br w:type="page"/>
      </w:r>
    </w:p>
    <w:p w14:paraId="1575F8DB" w14:textId="23CA7A40" w:rsidR="001325E8" w:rsidRDefault="003A78CE" w:rsidP="00B8227C">
      <w:pPr>
        <w:rPr>
          <w:rFonts w:ascii="Open Sans" w:hAnsi="Open Sans" w:cs="Open Sans"/>
          <w:b/>
          <w:w w:val="100"/>
          <w:sz w:val="20"/>
        </w:rPr>
      </w:pPr>
      <w:r>
        <w:rPr>
          <w:rFonts w:ascii="Open Sans" w:hAnsi="Open Sans" w:cs="Open Sans"/>
          <w:b/>
          <w:w w:val="100"/>
          <w:sz w:val="20"/>
          <w:u w:val="single"/>
        </w:rPr>
        <w:lastRenderedPageBreak/>
        <w:t>Część 78</w:t>
      </w:r>
      <w:r w:rsidR="001325E8" w:rsidRPr="001325E8">
        <w:rPr>
          <w:rFonts w:ascii="Open Sans" w:hAnsi="Open Sans" w:cs="Open Sans"/>
          <w:b/>
          <w:w w:val="100"/>
          <w:sz w:val="20"/>
          <w:u w:val="single"/>
        </w:rPr>
        <w:t xml:space="preserve"> </w:t>
      </w:r>
      <w:r w:rsidRPr="003A78CE">
        <w:rPr>
          <w:rFonts w:ascii="Open Sans" w:hAnsi="Open Sans" w:cs="Open Sans"/>
          <w:b/>
          <w:w w:val="100"/>
          <w:sz w:val="20"/>
          <w:u w:val="single"/>
        </w:rPr>
        <w:t>Akcesoria różne</w:t>
      </w:r>
    </w:p>
    <w:p w14:paraId="690A9E7A" w14:textId="77777777" w:rsidR="001325E8" w:rsidRDefault="001325E8" w:rsidP="00B8227C">
      <w:pPr>
        <w:rPr>
          <w:rFonts w:ascii="Open Sans" w:hAnsi="Open Sans" w:cs="Open Sans"/>
          <w:b/>
          <w:w w:val="1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3829"/>
        <w:gridCol w:w="5248"/>
        <w:gridCol w:w="1415"/>
        <w:gridCol w:w="4823"/>
        <w:gridCol w:w="2129"/>
        <w:gridCol w:w="850"/>
        <w:gridCol w:w="2252"/>
      </w:tblGrid>
      <w:tr w:rsidR="002119B4" w:rsidRPr="00FA4746" w14:paraId="5B399D63" w14:textId="77777777" w:rsidTr="002D583E">
        <w:trPr>
          <w:trHeight w:val="450"/>
        </w:trPr>
        <w:tc>
          <w:tcPr>
            <w:tcW w:w="165" w:type="pct"/>
            <w:tcBorders>
              <w:bottom w:val="single" w:sz="4" w:space="0" w:color="auto"/>
            </w:tcBorders>
            <w:shd w:val="clear" w:color="auto" w:fill="E0E0E0"/>
            <w:vAlign w:val="center"/>
            <w:hideMark/>
          </w:tcPr>
          <w:p w14:paraId="3FA3124F" w14:textId="77777777" w:rsidR="002119B4" w:rsidRPr="00FA4746" w:rsidRDefault="002119B4" w:rsidP="002119B4">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901" w:type="pct"/>
            <w:tcBorders>
              <w:bottom w:val="single" w:sz="4" w:space="0" w:color="auto"/>
            </w:tcBorders>
            <w:shd w:val="clear" w:color="auto" w:fill="E0E0E0"/>
            <w:vAlign w:val="center"/>
            <w:hideMark/>
          </w:tcPr>
          <w:p w14:paraId="6E0248EC" w14:textId="77777777" w:rsidR="002119B4" w:rsidRPr="00FA4746" w:rsidRDefault="002119B4" w:rsidP="002119B4">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235" w:type="pct"/>
            <w:tcBorders>
              <w:bottom w:val="single" w:sz="4" w:space="0" w:color="auto"/>
            </w:tcBorders>
            <w:shd w:val="clear" w:color="auto" w:fill="E0E0E0"/>
            <w:vAlign w:val="center"/>
            <w:hideMark/>
          </w:tcPr>
          <w:p w14:paraId="68B478F9" w14:textId="77777777" w:rsidR="002119B4" w:rsidRPr="00FA4746" w:rsidRDefault="002119B4" w:rsidP="002119B4">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6E91D061" w14:textId="77777777" w:rsidR="002119B4" w:rsidRPr="00FA4746" w:rsidRDefault="002119B4" w:rsidP="002119B4">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6AF416F7" w14:textId="77777777" w:rsidR="002119B4" w:rsidRPr="00FA4746" w:rsidRDefault="002119B4" w:rsidP="002119B4">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3121FA24" w14:textId="77777777" w:rsidR="002119B4" w:rsidRPr="00FA4746" w:rsidRDefault="002119B4" w:rsidP="002119B4">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7F860D04" w14:textId="77777777" w:rsidR="002119B4" w:rsidRPr="00FA4746" w:rsidRDefault="002119B4" w:rsidP="002119B4">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54AE5FC4" w14:textId="77777777" w:rsidR="002119B4" w:rsidRPr="00FA4746" w:rsidRDefault="002119B4" w:rsidP="002119B4">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409CD239" w14:textId="77777777" w:rsidR="002119B4" w:rsidRPr="00FA4746" w:rsidRDefault="002119B4" w:rsidP="002119B4">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2119B4" w:rsidRPr="00AF6C83" w14:paraId="7A51C62A" w14:textId="77777777" w:rsidTr="002D583E">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4C57C025" w14:textId="77777777" w:rsidR="002119B4" w:rsidRPr="00AF6C83" w:rsidRDefault="002119B4" w:rsidP="002119B4">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901" w:type="pct"/>
            <w:tcBorders>
              <w:top w:val="single" w:sz="4" w:space="0" w:color="auto"/>
              <w:left w:val="single" w:sz="4" w:space="0" w:color="auto"/>
              <w:bottom w:val="single" w:sz="4" w:space="0" w:color="auto"/>
              <w:right w:val="single" w:sz="4" w:space="0" w:color="auto"/>
            </w:tcBorders>
            <w:vAlign w:val="center"/>
          </w:tcPr>
          <w:p w14:paraId="5D733BD5" w14:textId="77777777" w:rsidR="002119B4" w:rsidRPr="00AF6C83" w:rsidRDefault="002119B4" w:rsidP="002119B4">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235" w:type="pct"/>
            <w:tcBorders>
              <w:top w:val="single" w:sz="4" w:space="0" w:color="auto"/>
              <w:left w:val="single" w:sz="4" w:space="0" w:color="auto"/>
              <w:bottom w:val="single" w:sz="4" w:space="0" w:color="auto"/>
              <w:right w:val="single" w:sz="4" w:space="0" w:color="auto"/>
            </w:tcBorders>
            <w:vAlign w:val="center"/>
          </w:tcPr>
          <w:p w14:paraId="28CB45E7" w14:textId="77777777" w:rsidR="002119B4" w:rsidRPr="00AF6C83" w:rsidRDefault="002119B4" w:rsidP="002119B4">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19457B7F" w14:textId="77777777" w:rsidR="002119B4" w:rsidRPr="00AF6C83" w:rsidRDefault="002119B4" w:rsidP="002119B4">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199F830B" w14:textId="77777777" w:rsidR="002119B4" w:rsidRPr="00AF6C83" w:rsidRDefault="002119B4" w:rsidP="002119B4">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1772F08D" w14:textId="77777777" w:rsidR="002119B4" w:rsidRPr="00AF6C83" w:rsidRDefault="002119B4" w:rsidP="002119B4">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2F830380" w14:textId="77777777" w:rsidR="002119B4" w:rsidRPr="00AF6C83" w:rsidRDefault="002119B4" w:rsidP="002119B4">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502A1AC5" w14:textId="77777777" w:rsidR="002119B4" w:rsidRPr="00AF6C83" w:rsidRDefault="002119B4" w:rsidP="002119B4">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3A78CE" w:rsidRPr="00794F34" w14:paraId="139EC78B" w14:textId="77777777" w:rsidTr="002D58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E2C27DA" w14:textId="77777777" w:rsidR="003A78CE" w:rsidRPr="00794F34" w:rsidRDefault="003A78CE" w:rsidP="003A78CE">
            <w:pPr>
              <w:spacing w:before="0" w:line="240" w:lineRule="auto"/>
              <w:jc w:val="center"/>
              <w:rPr>
                <w:rFonts w:ascii="Open Sans" w:hAnsi="Open Sans" w:cs="Open Sans"/>
                <w:w w:val="100"/>
                <w:sz w:val="20"/>
              </w:rPr>
            </w:pPr>
            <w:r w:rsidRPr="00794F34">
              <w:rPr>
                <w:rFonts w:ascii="Open Sans" w:hAnsi="Open Sans" w:cs="Open Sans"/>
                <w:w w:val="100"/>
                <w:sz w:val="20"/>
              </w:rPr>
              <w:t>1</w:t>
            </w:r>
          </w:p>
        </w:tc>
        <w:tc>
          <w:tcPr>
            <w:tcW w:w="901" w:type="pct"/>
          </w:tcPr>
          <w:p w14:paraId="2E150F70" w14:textId="77777777" w:rsidR="003A78CE" w:rsidRPr="003A78CE" w:rsidRDefault="003A78CE" w:rsidP="003A78CE">
            <w:pPr>
              <w:spacing w:before="0" w:line="240" w:lineRule="auto"/>
              <w:rPr>
                <w:rFonts w:ascii="Open Sans" w:hAnsi="Open Sans" w:cs="Open Sans"/>
                <w:sz w:val="20"/>
              </w:rPr>
            </w:pPr>
            <w:r w:rsidRPr="003A78CE">
              <w:rPr>
                <w:rFonts w:ascii="Open Sans" w:hAnsi="Open Sans" w:cs="Open Sans"/>
                <w:sz w:val="20"/>
              </w:rPr>
              <w:t xml:space="preserve">Folia aluminiowa </w:t>
            </w:r>
          </w:p>
          <w:p w14:paraId="6F01B3EE" w14:textId="78FE1021" w:rsidR="003A78CE" w:rsidRPr="003A78CE" w:rsidRDefault="003A78CE" w:rsidP="003A78CE">
            <w:pPr>
              <w:spacing w:before="0" w:line="240" w:lineRule="auto"/>
              <w:jc w:val="left"/>
              <w:rPr>
                <w:rFonts w:ascii="Open Sans" w:hAnsi="Open Sans" w:cs="Open Sans"/>
                <w:w w:val="100"/>
                <w:sz w:val="20"/>
              </w:rPr>
            </w:pPr>
            <w:r w:rsidRPr="003A78CE">
              <w:rPr>
                <w:rFonts w:ascii="Open Sans" w:hAnsi="Open Sans" w:cs="Open Sans"/>
                <w:sz w:val="20"/>
              </w:rPr>
              <w:t>w rolce</w:t>
            </w:r>
          </w:p>
        </w:tc>
        <w:tc>
          <w:tcPr>
            <w:tcW w:w="1235" w:type="pct"/>
          </w:tcPr>
          <w:p w14:paraId="1A2356E5" w14:textId="77777777" w:rsidR="003A78CE" w:rsidRPr="003A78CE" w:rsidRDefault="003A78CE" w:rsidP="003A78CE">
            <w:pPr>
              <w:adjustRightInd w:val="0"/>
              <w:spacing w:before="0" w:line="240" w:lineRule="auto"/>
              <w:rPr>
                <w:rFonts w:ascii="Open Sans" w:hAnsi="Open Sans" w:cs="Open Sans"/>
                <w:sz w:val="20"/>
              </w:rPr>
            </w:pPr>
            <w:r w:rsidRPr="003A78CE">
              <w:rPr>
                <w:rFonts w:ascii="Open Sans" w:hAnsi="Open Sans" w:cs="Open Sans"/>
                <w:sz w:val="20"/>
              </w:rPr>
              <w:t>Szerokość 12 cm, grubość 0,014 mm, długość 250 m</w:t>
            </w:r>
          </w:p>
          <w:p w14:paraId="2722EB68" w14:textId="58C95061" w:rsidR="003A78CE" w:rsidRPr="003A78CE" w:rsidRDefault="003A78CE" w:rsidP="003A78CE">
            <w:pPr>
              <w:spacing w:before="0" w:line="240" w:lineRule="auto"/>
              <w:rPr>
                <w:rFonts w:ascii="Open Sans" w:hAnsi="Open Sans" w:cs="Open Sans"/>
                <w:w w:val="100"/>
                <w:sz w:val="20"/>
              </w:rPr>
            </w:pPr>
            <w:r w:rsidRPr="003A78CE">
              <w:rPr>
                <w:rFonts w:ascii="Open Sans" w:hAnsi="Open Sans" w:cs="Open Sans"/>
                <w:sz w:val="20"/>
              </w:rPr>
              <w:t xml:space="preserve">np. Bionovo B-3592 lub </w:t>
            </w:r>
            <w:r w:rsidRPr="003A78CE">
              <w:rPr>
                <w:rFonts w:ascii="Open Sans" w:hAnsi="Open Sans" w:cs="Open Sans"/>
                <w:bCs/>
                <w:color w:val="000000"/>
                <w:sz w:val="20"/>
              </w:rPr>
              <w:t>równoważny</w:t>
            </w:r>
          </w:p>
        </w:tc>
        <w:tc>
          <w:tcPr>
            <w:tcW w:w="333" w:type="pct"/>
          </w:tcPr>
          <w:p w14:paraId="01ADBE11" w14:textId="0AFCD621" w:rsidR="003A78CE" w:rsidRPr="003A78CE" w:rsidRDefault="003A78CE" w:rsidP="003A78CE">
            <w:pPr>
              <w:spacing w:before="0" w:line="240" w:lineRule="auto"/>
              <w:jc w:val="center"/>
              <w:rPr>
                <w:rFonts w:ascii="Open Sans" w:hAnsi="Open Sans" w:cs="Open Sans"/>
                <w:w w:val="100"/>
                <w:sz w:val="20"/>
              </w:rPr>
            </w:pPr>
            <w:r w:rsidRPr="003A78CE">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613805" w14:textId="77777777" w:rsidR="003A78CE" w:rsidRPr="00794F34" w:rsidRDefault="003A78CE" w:rsidP="003A78C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9AEC0E2" w14:textId="77777777" w:rsidR="003A78CE" w:rsidRPr="00794F34" w:rsidRDefault="003A78CE" w:rsidP="003A78C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02A56E5" w14:textId="77777777" w:rsidR="003A78CE" w:rsidRPr="00794F34" w:rsidRDefault="003A78CE" w:rsidP="003A78C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35449C4" w14:textId="77777777" w:rsidR="003A78CE" w:rsidRPr="00794F34" w:rsidRDefault="003A78CE" w:rsidP="003A78CE">
            <w:pPr>
              <w:spacing w:before="0" w:line="240" w:lineRule="auto"/>
              <w:jc w:val="center"/>
              <w:rPr>
                <w:rFonts w:ascii="Open Sans" w:hAnsi="Open Sans" w:cs="Open Sans"/>
                <w:w w:val="100"/>
                <w:sz w:val="20"/>
              </w:rPr>
            </w:pPr>
          </w:p>
        </w:tc>
      </w:tr>
      <w:tr w:rsidR="003A78CE" w:rsidRPr="00794F34" w14:paraId="5C5CD206" w14:textId="77777777" w:rsidTr="002D58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D59D54B" w14:textId="77777777" w:rsidR="003A78CE" w:rsidRPr="00794F34" w:rsidRDefault="003A78CE" w:rsidP="003A78CE">
            <w:pPr>
              <w:spacing w:before="0" w:line="240" w:lineRule="auto"/>
              <w:jc w:val="center"/>
              <w:rPr>
                <w:rFonts w:ascii="Open Sans" w:hAnsi="Open Sans" w:cs="Open Sans"/>
                <w:w w:val="100"/>
                <w:sz w:val="20"/>
              </w:rPr>
            </w:pPr>
            <w:r w:rsidRPr="00794F34">
              <w:rPr>
                <w:rFonts w:ascii="Open Sans" w:hAnsi="Open Sans" w:cs="Open Sans"/>
                <w:w w:val="100"/>
                <w:sz w:val="20"/>
              </w:rPr>
              <w:t>2</w:t>
            </w:r>
          </w:p>
        </w:tc>
        <w:tc>
          <w:tcPr>
            <w:tcW w:w="901" w:type="pct"/>
          </w:tcPr>
          <w:p w14:paraId="0A588820" w14:textId="06507DD5" w:rsidR="003A78CE" w:rsidRPr="003A78CE" w:rsidRDefault="003A78CE" w:rsidP="003A78CE">
            <w:pPr>
              <w:spacing w:before="0" w:line="240" w:lineRule="auto"/>
              <w:rPr>
                <w:rFonts w:ascii="Open Sans" w:hAnsi="Open Sans" w:cs="Open Sans"/>
                <w:w w:val="100"/>
                <w:sz w:val="20"/>
                <w:lang w:val="en-GB"/>
              </w:rPr>
            </w:pPr>
            <w:r w:rsidRPr="003A78CE">
              <w:rPr>
                <w:rFonts w:ascii="Open Sans" w:hAnsi="Open Sans" w:cs="Open Sans"/>
                <w:sz w:val="20"/>
              </w:rPr>
              <w:t>Rynienki na odczynniki 25 ml</w:t>
            </w:r>
          </w:p>
        </w:tc>
        <w:tc>
          <w:tcPr>
            <w:tcW w:w="1235" w:type="pct"/>
          </w:tcPr>
          <w:p w14:paraId="4051D736" w14:textId="77777777" w:rsidR="003A78CE" w:rsidRPr="003A78CE" w:rsidRDefault="003A78CE" w:rsidP="003A78CE">
            <w:pPr>
              <w:spacing w:before="0" w:line="240" w:lineRule="auto"/>
              <w:rPr>
                <w:rFonts w:ascii="Open Sans" w:hAnsi="Open Sans" w:cs="Open Sans"/>
                <w:sz w:val="20"/>
              </w:rPr>
            </w:pPr>
            <w:r w:rsidRPr="003A78CE">
              <w:rPr>
                <w:rFonts w:ascii="Open Sans" w:hAnsi="Open Sans" w:cs="Open Sans"/>
                <w:sz w:val="20"/>
              </w:rPr>
              <w:t>sterylne, 25 ml</w:t>
            </w:r>
          </w:p>
          <w:p w14:paraId="1EBA075D" w14:textId="77777777" w:rsidR="003A78CE" w:rsidRPr="003A78CE" w:rsidRDefault="003A78CE" w:rsidP="003A78CE">
            <w:pPr>
              <w:spacing w:before="0" w:line="240" w:lineRule="auto"/>
              <w:rPr>
                <w:rFonts w:ascii="Open Sans" w:hAnsi="Open Sans" w:cs="Open Sans"/>
                <w:sz w:val="20"/>
              </w:rPr>
            </w:pPr>
            <w:r w:rsidRPr="003A78CE">
              <w:rPr>
                <w:rFonts w:ascii="Open Sans" w:hAnsi="Open Sans" w:cs="Open Sans"/>
                <w:sz w:val="20"/>
              </w:rPr>
              <w:t>1 op. = 50 szt.</w:t>
            </w:r>
          </w:p>
          <w:p w14:paraId="7B3998BF" w14:textId="61B93EF8" w:rsidR="003A78CE" w:rsidRPr="003A78CE" w:rsidRDefault="003A78CE" w:rsidP="003A78CE">
            <w:pPr>
              <w:spacing w:before="0" w:line="240" w:lineRule="auto"/>
              <w:rPr>
                <w:rFonts w:ascii="Open Sans" w:hAnsi="Open Sans" w:cs="Open Sans"/>
                <w:bCs/>
                <w:color w:val="000000"/>
                <w:w w:val="100"/>
                <w:sz w:val="20"/>
              </w:rPr>
            </w:pPr>
            <w:r w:rsidRPr="003A78CE">
              <w:rPr>
                <w:rFonts w:ascii="Open Sans" w:hAnsi="Open Sans" w:cs="Open Sans"/>
                <w:sz w:val="20"/>
              </w:rPr>
              <w:t xml:space="preserve">np. Bionovo B-0377 lub </w:t>
            </w:r>
            <w:r w:rsidRPr="003A78CE">
              <w:rPr>
                <w:rFonts w:ascii="Open Sans" w:hAnsi="Open Sans" w:cs="Open Sans"/>
                <w:bCs/>
                <w:color w:val="000000"/>
                <w:sz w:val="20"/>
              </w:rPr>
              <w:t>równoważny</w:t>
            </w:r>
          </w:p>
        </w:tc>
        <w:tc>
          <w:tcPr>
            <w:tcW w:w="333" w:type="pct"/>
          </w:tcPr>
          <w:p w14:paraId="6BA5CF6C" w14:textId="29B49419" w:rsidR="003A78CE" w:rsidRPr="003A78CE" w:rsidRDefault="003A78CE" w:rsidP="003A78CE">
            <w:pPr>
              <w:spacing w:before="0" w:line="240" w:lineRule="auto"/>
              <w:jc w:val="center"/>
              <w:rPr>
                <w:rFonts w:ascii="Open Sans" w:hAnsi="Open Sans" w:cs="Open Sans"/>
                <w:w w:val="100"/>
                <w:sz w:val="20"/>
              </w:rPr>
            </w:pPr>
            <w:r w:rsidRPr="003A78CE">
              <w:rPr>
                <w:rFonts w:ascii="Open Sans" w:hAnsi="Open Sans" w:cs="Open Sans"/>
                <w:sz w:val="20"/>
              </w:rPr>
              <w:t>3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134729" w14:textId="77777777" w:rsidR="003A78CE" w:rsidRPr="00794F34" w:rsidRDefault="003A78CE" w:rsidP="003A78C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59DE383" w14:textId="77777777" w:rsidR="003A78CE" w:rsidRPr="00794F34" w:rsidRDefault="003A78CE" w:rsidP="003A78C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52DD67B" w14:textId="77777777" w:rsidR="003A78CE" w:rsidRPr="00794F34" w:rsidRDefault="003A78CE" w:rsidP="003A78C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A8A07DF" w14:textId="77777777" w:rsidR="003A78CE" w:rsidRPr="00794F34" w:rsidRDefault="003A78CE" w:rsidP="003A78CE">
            <w:pPr>
              <w:spacing w:before="0" w:line="240" w:lineRule="auto"/>
              <w:jc w:val="center"/>
              <w:rPr>
                <w:rFonts w:ascii="Open Sans" w:hAnsi="Open Sans" w:cs="Open Sans"/>
                <w:w w:val="100"/>
                <w:sz w:val="20"/>
              </w:rPr>
            </w:pPr>
          </w:p>
        </w:tc>
      </w:tr>
      <w:tr w:rsidR="003A78CE" w:rsidRPr="00794F34" w14:paraId="25049F84" w14:textId="77777777" w:rsidTr="002D58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FF20C1D" w14:textId="77777777" w:rsidR="003A78CE" w:rsidRPr="00794F34" w:rsidRDefault="003A78CE" w:rsidP="003A78CE">
            <w:pPr>
              <w:spacing w:before="0" w:line="240" w:lineRule="auto"/>
              <w:jc w:val="center"/>
              <w:rPr>
                <w:rFonts w:ascii="Open Sans" w:hAnsi="Open Sans" w:cs="Open Sans"/>
                <w:w w:val="100"/>
                <w:sz w:val="20"/>
              </w:rPr>
            </w:pPr>
            <w:r>
              <w:rPr>
                <w:rFonts w:ascii="Open Sans" w:hAnsi="Open Sans" w:cs="Open Sans"/>
                <w:w w:val="100"/>
                <w:sz w:val="20"/>
              </w:rPr>
              <w:t>3</w:t>
            </w:r>
          </w:p>
        </w:tc>
        <w:tc>
          <w:tcPr>
            <w:tcW w:w="901" w:type="pct"/>
          </w:tcPr>
          <w:p w14:paraId="33C7AFDE" w14:textId="621BA3AE" w:rsidR="003A78CE" w:rsidRPr="003A78CE" w:rsidRDefault="003A78CE" w:rsidP="003A78CE">
            <w:pPr>
              <w:spacing w:before="0" w:line="240" w:lineRule="auto"/>
              <w:rPr>
                <w:rFonts w:ascii="Open Sans" w:hAnsi="Open Sans" w:cs="Open Sans"/>
                <w:bCs/>
                <w:w w:val="100"/>
                <w:sz w:val="20"/>
              </w:rPr>
            </w:pPr>
            <w:r w:rsidRPr="003A78CE">
              <w:rPr>
                <w:rFonts w:ascii="Open Sans" w:hAnsi="Open Sans" w:cs="Open Sans"/>
                <w:sz w:val="20"/>
              </w:rPr>
              <w:t>Rynienki na odczynniki 100 ml</w:t>
            </w:r>
          </w:p>
        </w:tc>
        <w:tc>
          <w:tcPr>
            <w:tcW w:w="1235" w:type="pct"/>
          </w:tcPr>
          <w:p w14:paraId="50615F3B" w14:textId="77777777" w:rsidR="003A78CE" w:rsidRPr="003A78CE" w:rsidRDefault="003A78CE" w:rsidP="003A78CE">
            <w:pPr>
              <w:spacing w:before="0" w:line="240" w:lineRule="auto"/>
              <w:rPr>
                <w:rFonts w:ascii="Open Sans" w:hAnsi="Open Sans" w:cs="Open Sans"/>
                <w:sz w:val="20"/>
              </w:rPr>
            </w:pPr>
            <w:r w:rsidRPr="003A78CE">
              <w:rPr>
                <w:rFonts w:ascii="Open Sans" w:hAnsi="Open Sans" w:cs="Open Sans"/>
                <w:sz w:val="20"/>
              </w:rPr>
              <w:t>1op. = 50 szt.</w:t>
            </w:r>
          </w:p>
          <w:p w14:paraId="7838DB1D" w14:textId="428F47C1" w:rsidR="003A78CE" w:rsidRPr="003A78CE" w:rsidRDefault="003A78CE" w:rsidP="003A78CE">
            <w:pPr>
              <w:spacing w:before="0" w:line="240" w:lineRule="auto"/>
              <w:rPr>
                <w:rFonts w:ascii="Open Sans" w:hAnsi="Open Sans" w:cs="Open Sans"/>
                <w:w w:val="100"/>
                <w:sz w:val="20"/>
              </w:rPr>
            </w:pPr>
            <w:r w:rsidRPr="003A78CE">
              <w:rPr>
                <w:rFonts w:ascii="Open Sans" w:hAnsi="Open Sans" w:cs="Open Sans"/>
                <w:sz w:val="20"/>
              </w:rPr>
              <w:t xml:space="preserve">np. Bionovo B-0379 lub </w:t>
            </w:r>
            <w:r w:rsidRPr="003A78CE">
              <w:rPr>
                <w:rFonts w:ascii="Open Sans" w:hAnsi="Open Sans" w:cs="Open Sans"/>
                <w:bCs/>
                <w:color w:val="000000"/>
                <w:sz w:val="20"/>
              </w:rPr>
              <w:t>równoważny</w:t>
            </w:r>
          </w:p>
        </w:tc>
        <w:tc>
          <w:tcPr>
            <w:tcW w:w="333" w:type="pct"/>
          </w:tcPr>
          <w:p w14:paraId="383AE1E5" w14:textId="2F99D169" w:rsidR="003A78CE" w:rsidRPr="003A78CE" w:rsidRDefault="003A78CE" w:rsidP="003A78CE">
            <w:pPr>
              <w:spacing w:before="0" w:line="240" w:lineRule="auto"/>
              <w:jc w:val="center"/>
              <w:rPr>
                <w:rFonts w:ascii="Open Sans" w:hAnsi="Open Sans" w:cs="Open Sans"/>
                <w:w w:val="100"/>
                <w:sz w:val="20"/>
              </w:rPr>
            </w:pPr>
            <w:r w:rsidRPr="003A78CE">
              <w:rPr>
                <w:rFonts w:ascii="Open Sans" w:hAnsi="Open Sans" w:cs="Open Sans"/>
                <w:sz w:val="20"/>
              </w:rPr>
              <w:t>3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8D97F" w14:textId="77777777" w:rsidR="003A78CE" w:rsidRPr="00794F34" w:rsidRDefault="003A78CE" w:rsidP="003A78C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6BCA5AA" w14:textId="77777777" w:rsidR="003A78CE" w:rsidRPr="00794F34" w:rsidRDefault="003A78CE" w:rsidP="003A78C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E2C645E" w14:textId="77777777" w:rsidR="003A78CE" w:rsidRPr="00794F34" w:rsidRDefault="003A78CE" w:rsidP="003A78C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8133C7F" w14:textId="77777777" w:rsidR="003A78CE" w:rsidRPr="00794F34" w:rsidRDefault="003A78CE" w:rsidP="003A78CE">
            <w:pPr>
              <w:spacing w:before="0" w:line="240" w:lineRule="auto"/>
              <w:jc w:val="center"/>
              <w:rPr>
                <w:rFonts w:ascii="Open Sans" w:hAnsi="Open Sans" w:cs="Open Sans"/>
                <w:w w:val="100"/>
                <w:sz w:val="20"/>
              </w:rPr>
            </w:pPr>
          </w:p>
        </w:tc>
      </w:tr>
      <w:tr w:rsidR="003A78CE" w:rsidRPr="00794F34" w14:paraId="1A83ED32" w14:textId="77777777" w:rsidTr="002D58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1B8E463" w14:textId="623B2D72" w:rsidR="003A78CE" w:rsidRDefault="003A78CE" w:rsidP="003A78CE">
            <w:pPr>
              <w:spacing w:before="0" w:line="240" w:lineRule="auto"/>
              <w:jc w:val="center"/>
              <w:rPr>
                <w:rFonts w:ascii="Open Sans" w:hAnsi="Open Sans" w:cs="Open Sans"/>
                <w:w w:val="100"/>
                <w:sz w:val="20"/>
              </w:rPr>
            </w:pPr>
            <w:r>
              <w:rPr>
                <w:rFonts w:ascii="Open Sans" w:hAnsi="Open Sans" w:cs="Open Sans"/>
                <w:w w:val="100"/>
                <w:sz w:val="20"/>
              </w:rPr>
              <w:t>4</w:t>
            </w:r>
          </w:p>
        </w:tc>
        <w:tc>
          <w:tcPr>
            <w:tcW w:w="901" w:type="pct"/>
          </w:tcPr>
          <w:p w14:paraId="5D1E9975" w14:textId="3B0365B0" w:rsidR="003A78CE" w:rsidRPr="003A78CE" w:rsidRDefault="003A78CE" w:rsidP="003A78CE">
            <w:pPr>
              <w:spacing w:before="0" w:line="240" w:lineRule="auto"/>
              <w:rPr>
                <w:rFonts w:ascii="Open Sans" w:hAnsi="Open Sans" w:cs="Open Sans"/>
                <w:sz w:val="20"/>
              </w:rPr>
            </w:pPr>
            <w:r w:rsidRPr="003A78CE">
              <w:rPr>
                <w:rFonts w:ascii="Open Sans" w:hAnsi="Open Sans" w:cs="Open Sans"/>
                <w:sz w:val="20"/>
              </w:rPr>
              <w:t xml:space="preserve">Worki jednorazowe do autoklawowania, </w:t>
            </w:r>
          </w:p>
        </w:tc>
        <w:tc>
          <w:tcPr>
            <w:tcW w:w="1235" w:type="pct"/>
          </w:tcPr>
          <w:p w14:paraId="0C60E1CA" w14:textId="77777777" w:rsidR="003A78CE" w:rsidRPr="003A78CE" w:rsidRDefault="003A78CE" w:rsidP="003A78CE">
            <w:pPr>
              <w:spacing w:before="0" w:line="240" w:lineRule="auto"/>
              <w:rPr>
                <w:rFonts w:ascii="Open Sans" w:hAnsi="Open Sans" w:cs="Open Sans"/>
                <w:sz w:val="20"/>
              </w:rPr>
            </w:pPr>
            <w:r w:rsidRPr="003A78CE">
              <w:rPr>
                <w:rFonts w:ascii="Open Sans" w:hAnsi="Open Sans" w:cs="Open Sans"/>
                <w:sz w:val="20"/>
              </w:rPr>
              <w:t>70 x 110  cm, grubość 50 µm</w:t>
            </w:r>
          </w:p>
          <w:p w14:paraId="7BC2B57B" w14:textId="77777777" w:rsidR="003A78CE" w:rsidRPr="003A78CE" w:rsidRDefault="003A78CE" w:rsidP="003A78CE">
            <w:pPr>
              <w:spacing w:before="0" w:line="240" w:lineRule="auto"/>
              <w:rPr>
                <w:rFonts w:ascii="Open Sans" w:hAnsi="Open Sans" w:cs="Open Sans"/>
                <w:sz w:val="20"/>
              </w:rPr>
            </w:pPr>
            <w:r w:rsidRPr="003A78CE">
              <w:rPr>
                <w:rFonts w:ascii="Open Sans" w:hAnsi="Open Sans" w:cs="Open Sans"/>
                <w:sz w:val="20"/>
              </w:rPr>
              <w:t>do sterylizacji parowej maks. +134°C</w:t>
            </w:r>
          </w:p>
          <w:p w14:paraId="79F20221" w14:textId="77B92B3D" w:rsidR="003A78CE" w:rsidRPr="003A78CE" w:rsidRDefault="003A78CE" w:rsidP="003A78CE">
            <w:pPr>
              <w:spacing w:before="0" w:line="240" w:lineRule="auto"/>
              <w:rPr>
                <w:rFonts w:ascii="Open Sans" w:hAnsi="Open Sans" w:cs="Open Sans"/>
                <w:sz w:val="20"/>
                <w:lang w:val="en-US"/>
              </w:rPr>
            </w:pPr>
            <w:r w:rsidRPr="003A78CE">
              <w:rPr>
                <w:rFonts w:ascii="Open Sans" w:hAnsi="Open Sans" w:cs="Open Sans"/>
                <w:sz w:val="20"/>
              </w:rPr>
              <w:t xml:space="preserve">np. Bionovo 7-2102 </w:t>
            </w:r>
            <w:r w:rsidRPr="003A78CE">
              <w:rPr>
                <w:rFonts w:ascii="Open Sans" w:hAnsi="Open Sans" w:cs="Open Sans"/>
                <w:bCs/>
                <w:color w:val="000000"/>
                <w:sz w:val="20"/>
              </w:rPr>
              <w:t>lub równoważny</w:t>
            </w:r>
          </w:p>
        </w:tc>
        <w:tc>
          <w:tcPr>
            <w:tcW w:w="333" w:type="pct"/>
          </w:tcPr>
          <w:p w14:paraId="5448AA04" w14:textId="15BCB13C" w:rsidR="003A78CE" w:rsidRPr="003A78CE" w:rsidRDefault="003A78CE" w:rsidP="003A78CE">
            <w:pPr>
              <w:spacing w:before="0" w:line="240" w:lineRule="auto"/>
              <w:jc w:val="center"/>
              <w:rPr>
                <w:rFonts w:ascii="Open Sans" w:hAnsi="Open Sans" w:cs="Open Sans"/>
                <w:sz w:val="20"/>
              </w:rPr>
            </w:pPr>
            <w:r w:rsidRPr="003A78CE">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F4961" w14:textId="77777777" w:rsidR="003A78CE" w:rsidRPr="00794F34" w:rsidRDefault="003A78CE" w:rsidP="003A78C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99EAD43" w14:textId="77777777" w:rsidR="003A78CE" w:rsidRPr="00794F34" w:rsidRDefault="003A78CE" w:rsidP="003A78C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7699E75" w14:textId="77777777" w:rsidR="003A78CE" w:rsidRPr="00794F34" w:rsidRDefault="003A78CE" w:rsidP="003A78C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9F0EB69" w14:textId="77777777" w:rsidR="003A78CE" w:rsidRPr="00794F34" w:rsidRDefault="003A78CE" w:rsidP="003A78CE">
            <w:pPr>
              <w:spacing w:before="0" w:line="240" w:lineRule="auto"/>
              <w:jc w:val="center"/>
              <w:rPr>
                <w:rFonts w:ascii="Open Sans" w:hAnsi="Open Sans" w:cs="Open Sans"/>
                <w:w w:val="100"/>
                <w:sz w:val="20"/>
              </w:rPr>
            </w:pPr>
          </w:p>
        </w:tc>
      </w:tr>
      <w:tr w:rsidR="003A78CE" w:rsidRPr="00794F34" w14:paraId="257345F4" w14:textId="77777777" w:rsidTr="002D58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8F8DEAA" w14:textId="2257D6F6" w:rsidR="003A78CE" w:rsidRDefault="003A78CE" w:rsidP="003A78CE">
            <w:pPr>
              <w:spacing w:before="0" w:line="240" w:lineRule="auto"/>
              <w:jc w:val="center"/>
              <w:rPr>
                <w:rFonts w:ascii="Open Sans" w:hAnsi="Open Sans" w:cs="Open Sans"/>
                <w:w w:val="100"/>
                <w:sz w:val="20"/>
              </w:rPr>
            </w:pPr>
            <w:r>
              <w:rPr>
                <w:rFonts w:ascii="Open Sans" w:hAnsi="Open Sans" w:cs="Open Sans"/>
                <w:w w:val="100"/>
                <w:sz w:val="20"/>
              </w:rPr>
              <w:t>5</w:t>
            </w:r>
          </w:p>
        </w:tc>
        <w:tc>
          <w:tcPr>
            <w:tcW w:w="901" w:type="pct"/>
          </w:tcPr>
          <w:p w14:paraId="02E7F7D5" w14:textId="77777777" w:rsidR="003A78CE" w:rsidRPr="003A78CE" w:rsidRDefault="003A78CE" w:rsidP="003A78CE">
            <w:pPr>
              <w:spacing w:before="0" w:line="240" w:lineRule="auto"/>
              <w:rPr>
                <w:rFonts w:ascii="Open Sans" w:hAnsi="Open Sans" w:cs="Open Sans"/>
                <w:sz w:val="20"/>
              </w:rPr>
            </w:pPr>
            <w:r w:rsidRPr="003A78CE">
              <w:rPr>
                <w:rFonts w:ascii="Open Sans" w:hAnsi="Open Sans" w:cs="Open Sans"/>
                <w:sz w:val="20"/>
              </w:rPr>
              <w:t>Rękawiczki foliowe</w:t>
            </w:r>
          </w:p>
          <w:p w14:paraId="1E82EEE2" w14:textId="181B603A" w:rsidR="003A78CE" w:rsidRPr="003A78CE" w:rsidRDefault="003A78CE" w:rsidP="003A78CE">
            <w:pPr>
              <w:spacing w:before="0" w:line="240" w:lineRule="auto"/>
              <w:rPr>
                <w:rFonts w:ascii="Open Sans" w:hAnsi="Open Sans" w:cs="Open Sans"/>
                <w:sz w:val="20"/>
              </w:rPr>
            </w:pPr>
            <w:r w:rsidRPr="003A78CE">
              <w:rPr>
                <w:rFonts w:ascii="Open Sans" w:hAnsi="Open Sans" w:cs="Open Sans"/>
                <w:sz w:val="20"/>
              </w:rPr>
              <w:t>Rozmiar M</w:t>
            </w:r>
          </w:p>
        </w:tc>
        <w:tc>
          <w:tcPr>
            <w:tcW w:w="1235" w:type="pct"/>
          </w:tcPr>
          <w:p w14:paraId="6D474D3D" w14:textId="77777777" w:rsidR="003A78CE" w:rsidRPr="003A78CE" w:rsidRDefault="003A78CE" w:rsidP="003A78CE">
            <w:pPr>
              <w:spacing w:before="0" w:line="240" w:lineRule="auto"/>
              <w:rPr>
                <w:rFonts w:ascii="Open Sans" w:hAnsi="Open Sans" w:cs="Open Sans"/>
                <w:sz w:val="20"/>
              </w:rPr>
            </w:pPr>
            <w:r w:rsidRPr="003A78CE">
              <w:rPr>
                <w:rFonts w:ascii="Open Sans" w:hAnsi="Open Sans" w:cs="Open Sans"/>
                <w:sz w:val="20"/>
              </w:rPr>
              <w:t>1 karton = 100 op. x 100 szt.</w:t>
            </w:r>
          </w:p>
          <w:p w14:paraId="201326C0" w14:textId="636B0888" w:rsidR="003A78CE" w:rsidRPr="003A78CE" w:rsidRDefault="003A78CE" w:rsidP="003A78CE">
            <w:pPr>
              <w:spacing w:before="0" w:line="240" w:lineRule="auto"/>
              <w:rPr>
                <w:rFonts w:ascii="Open Sans" w:hAnsi="Open Sans" w:cs="Open Sans"/>
                <w:sz w:val="20"/>
                <w:lang w:val="en-US"/>
              </w:rPr>
            </w:pPr>
            <w:r w:rsidRPr="003A78CE">
              <w:rPr>
                <w:rFonts w:ascii="Open Sans" w:hAnsi="Open Sans" w:cs="Open Sans"/>
                <w:sz w:val="20"/>
              </w:rPr>
              <w:t>np. Bionovo nr kat. B-3341 lub równoważny</w:t>
            </w:r>
          </w:p>
        </w:tc>
        <w:tc>
          <w:tcPr>
            <w:tcW w:w="333" w:type="pct"/>
          </w:tcPr>
          <w:p w14:paraId="19C254A4" w14:textId="1C332E7D" w:rsidR="003A78CE" w:rsidRPr="003A78CE" w:rsidRDefault="003A78CE" w:rsidP="003A78CE">
            <w:pPr>
              <w:spacing w:before="0" w:line="240" w:lineRule="auto"/>
              <w:jc w:val="center"/>
              <w:rPr>
                <w:rFonts w:ascii="Open Sans" w:hAnsi="Open Sans" w:cs="Open Sans"/>
                <w:sz w:val="20"/>
              </w:rPr>
            </w:pPr>
            <w:r w:rsidRPr="003A78CE">
              <w:rPr>
                <w:rFonts w:ascii="Open Sans" w:hAnsi="Open Sans" w:cs="Open Sans"/>
                <w:sz w:val="20"/>
              </w:rPr>
              <w:t>1 karton</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5D698" w14:textId="77777777" w:rsidR="003A78CE" w:rsidRPr="00794F34" w:rsidRDefault="003A78CE" w:rsidP="003A78C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F7655D7" w14:textId="77777777" w:rsidR="003A78CE" w:rsidRPr="00794F34" w:rsidRDefault="003A78CE" w:rsidP="003A78C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9C80407" w14:textId="77777777" w:rsidR="003A78CE" w:rsidRPr="00794F34" w:rsidRDefault="003A78CE" w:rsidP="003A78C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94F6219" w14:textId="77777777" w:rsidR="003A78CE" w:rsidRPr="00794F34" w:rsidRDefault="003A78CE" w:rsidP="003A78CE">
            <w:pPr>
              <w:spacing w:before="0" w:line="240" w:lineRule="auto"/>
              <w:jc w:val="center"/>
              <w:rPr>
                <w:rFonts w:ascii="Open Sans" w:hAnsi="Open Sans" w:cs="Open Sans"/>
                <w:w w:val="100"/>
                <w:sz w:val="20"/>
              </w:rPr>
            </w:pPr>
          </w:p>
        </w:tc>
      </w:tr>
      <w:tr w:rsidR="003A78CE" w:rsidRPr="00794F34" w14:paraId="139C8014" w14:textId="77777777" w:rsidTr="002D58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DA3CEE0" w14:textId="7A655731" w:rsidR="003A78CE" w:rsidRDefault="003A78CE" w:rsidP="003A78CE">
            <w:pPr>
              <w:spacing w:before="0" w:line="240" w:lineRule="auto"/>
              <w:jc w:val="center"/>
              <w:rPr>
                <w:rFonts w:ascii="Open Sans" w:hAnsi="Open Sans" w:cs="Open Sans"/>
                <w:w w:val="100"/>
                <w:sz w:val="20"/>
              </w:rPr>
            </w:pPr>
            <w:r>
              <w:rPr>
                <w:rFonts w:ascii="Open Sans" w:hAnsi="Open Sans" w:cs="Open Sans"/>
                <w:w w:val="100"/>
                <w:sz w:val="20"/>
              </w:rPr>
              <w:t>6</w:t>
            </w:r>
          </w:p>
        </w:tc>
        <w:tc>
          <w:tcPr>
            <w:tcW w:w="901" w:type="pct"/>
          </w:tcPr>
          <w:p w14:paraId="728B2628" w14:textId="77777777" w:rsidR="003A78CE" w:rsidRPr="003A78CE" w:rsidRDefault="003A78CE" w:rsidP="003A78CE">
            <w:pPr>
              <w:spacing w:before="0" w:line="240" w:lineRule="auto"/>
              <w:rPr>
                <w:rFonts w:ascii="Open Sans" w:hAnsi="Open Sans" w:cs="Open Sans"/>
                <w:sz w:val="20"/>
              </w:rPr>
            </w:pPr>
            <w:r w:rsidRPr="003A78CE">
              <w:rPr>
                <w:rFonts w:ascii="Open Sans" w:hAnsi="Open Sans" w:cs="Open Sans"/>
                <w:sz w:val="20"/>
              </w:rPr>
              <w:t xml:space="preserve">Butelka laboratoryjna </w:t>
            </w:r>
          </w:p>
          <w:p w14:paraId="5F43C7F0" w14:textId="77777777" w:rsidR="003A78CE" w:rsidRPr="003A78CE" w:rsidRDefault="003A78CE" w:rsidP="003A78CE">
            <w:pPr>
              <w:spacing w:before="0" w:line="240" w:lineRule="auto"/>
              <w:rPr>
                <w:rFonts w:ascii="Open Sans" w:hAnsi="Open Sans" w:cs="Open Sans"/>
                <w:sz w:val="20"/>
              </w:rPr>
            </w:pPr>
            <w:r w:rsidRPr="003A78CE">
              <w:rPr>
                <w:rFonts w:ascii="Open Sans" w:hAnsi="Open Sans" w:cs="Open Sans"/>
                <w:sz w:val="20"/>
              </w:rPr>
              <w:t xml:space="preserve">ze szkła Duran </w:t>
            </w:r>
          </w:p>
          <w:p w14:paraId="40444902" w14:textId="465A2252" w:rsidR="003A78CE" w:rsidRPr="003A78CE" w:rsidRDefault="003A78CE" w:rsidP="003A78CE">
            <w:pPr>
              <w:spacing w:before="0" w:line="240" w:lineRule="auto"/>
              <w:rPr>
                <w:rFonts w:ascii="Open Sans" w:hAnsi="Open Sans" w:cs="Open Sans"/>
                <w:sz w:val="20"/>
              </w:rPr>
            </w:pPr>
            <w:r w:rsidRPr="003A78CE">
              <w:rPr>
                <w:rFonts w:ascii="Open Sans" w:hAnsi="Open Sans" w:cs="Open Sans"/>
                <w:sz w:val="20"/>
              </w:rPr>
              <w:t xml:space="preserve">z szeroką szyjką </w:t>
            </w:r>
          </w:p>
        </w:tc>
        <w:tc>
          <w:tcPr>
            <w:tcW w:w="1235" w:type="pct"/>
          </w:tcPr>
          <w:p w14:paraId="0AE37F5B" w14:textId="77777777" w:rsidR="003A78CE" w:rsidRPr="003A78CE" w:rsidRDefault="003A78CE" w:rsidP="003A78CE">
            <w:pPr>
              <w:spacing w:before="0" w:line="240" w:lineRule="auto"/>
              <w:rPr>
                <w:rFonts w:ascii="Open Sans" w:hAnsi="Open Sans" w:cs="Open Sans"/>
                <w:sz w:val="20"/>
              </w:rPr>
            </w:pPr>
            <w:r w:rsidRPr="003A78CE">
              <w:rPr>
                <w:rFonts w:ascii="Open Sans" w:hAnsi="Open Sans" w:cs="Open Sans"/>
                <w:sz w:val="20"/>
              </w:rPr>
              <w:t>poj. 3500 ml; 160x271 mm, gwint GLS 80</w:t>
            </w:r>
          </w:p>
          <w:p w14:paraId="16B19F48" w14:textId="5499782F" w:rsidR="003A78CE" w:rsidRPr="003A78CE" w:rsidRDefault="003A78CE" w:rsidP="003A78CE">
            <w:pPr>
              <w:spacing w:before="0" w:line="240" w:lineRule="auto"/>
              <w:rPr>
                <w:rFonts w:ascii="Open Sans" w:hAnsi="Open Sans" w:cs="Open Sans"/>
                <w:sz w:val="20"/>
                <w:lang w:val="en-US"/>
              </w:rPr>
            </w:pPr>
            <w:r w:rsidRPr="003A78CE">
              <w:rPr>
                <w:rFonts w:ascii="Open Sans" w:hAnsi="Open Sans" w:cs="Open Sans"/>
                <w:sz w:val="20"/>
              </w:rPr>
              <w:t>np. Bionovo G-1804 lub równoważny</w:t>
            </w:r>
          </w:p>
        </w:tc>
        <w:tc>
          <w:tcPr>
            <w:tcW w:w="333" w:type="pct"/>
          </w:tcPr>
          <w:p w14:paraId="3738408F" w14:textId="1EA490C6" w:rsidR="003A78CE" w:rsidRPr="003A78CE" w:rsidRDefault="003A78CE" w:rsidP="003A78CE">
            <w:pPr>
              <w:spacing w:before="0" w:line="240" w:lineRule="auto"/>
              <w:jc w:val="center"/>
              <w:rPr>
                <w:rFonts w:ascii="Open Sans" w:hAnsi="Open Sans" w:cs="Open Sans"/>
                <w:sz w:val="20"/>
              </w:rPr>
            </w:pPr>
            <w:r w:rsidRPr="003A78CE">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178A8" w14:textId="77777777" w:rsidR="003A78CE" w:rsidRPr="00794F34" w:rsidRDefault="003A78CE" w:rsidP="003A78C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D4E7C2E" w14:textId="77777777" w:rsidR="003A78CE" w:rsidRPr="00794F34" w:rsidRDefault="003A78CE" w:rsidP="003A78C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6FEBE90" w14:textId="77777777" w:rsidR="003A78CE" w:rsidRPr="00794F34" w:rsidRDefault="003A78CE" w:rsidP="003A78C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5E16996" w14:textId="77777777" w:rsidR="003A78CE" w:rsidRPr="00794F34" w:rsidRDefault="003A78CE" w:rsidP="003A78CE">
            <w:pPr>
              <w:spacing w:before="0" w:line="240" w:lineRule="auto"/>
              <w:jc w:val="center"/>
              <w:rPr>
                <w:rFonts w:ascii="Open Sans" w:hAnsi="Open Sans" w:cs="Open Sans"/>
                <w:w w:val="100"/>
                <w:sz w:val="20"/>
              </w:rPr>
            </w:pPr>
          </w:p>
        </w:tc>
      </w:tr>
      <w:tr w:rsidR="003A78CE" w:rsidRPr="00794F34" w14:paraId="11C21E31" w14:textId="77777777" w:rsidTr="002D58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D38926B" w14:textId="160FF903" w:rsidR="003A78CE" w:rsidRDefault="003A78CE" w:rsidP="003A78CE">
            <w:pPr>
              <w:spacing w:before="0" w:line="240" w:lineRule="auto"/>
              <w:jc w:val="center"/>
              <w:rPr>
                <w:rFonts w:ascii="Open Sans" w:hAnsi="Open Sans" w:cs="Open Sans"/>
                <w:w w:val="100"/>
                <w:sz w:val="20"/>
              </w:rPr>
            </w:pPr>
            <w:r>
              <w:rPr>
                <w:rFonts w:ascii="Open Sans" w:hAnsi="Open Sans" w:cs="Open Sans"/>
                <w:w w:val="100"/>
                <w:sz w:val="20"/>
              </w:rPr>
              <w:t>7</w:t>
            </w:r>
          </w:p>
        </w:tc>
        <w:tc>
          <w:tcPr>
            <w:tcW w:w="901" w:type="pct"/>
          </w:tcPr>
          <w:p w14:paraId="2A52AC69" w14:textId="77777777" w:rsidR="003A78CE" w:rsidRPr="003A78CE" w:rsidRDefault="003A78CE" w:rsidP="003A78CE">
            <w:pPr>
              <w:spacing w:before="0" w:line="240" w:lineRule="auto"/>
              <w:rPr>
                <w:rFonts w:ascii="Open Sans" w:hAnsi="Open Sans" w:cs="Open Sans"/>
                <w:color w:val="000000"/>
                <w:sz w:val="20"/>
              </w:rPr>
            </w:pPr>
            <w:r w:rsidRPr="003A78CE">
              <w:rPr>
                <w:rFonts w:ascii="Open Sans" w:hAnsi="Open Sans" w:cs="Open Sans"/>
                <w:color w:val="000000"/>
                <w:sz w:val="20"/>
              </w:rPr>
              <w:t xml:space="preserve">Kriopudełka kartonowe </w:t>
            </w:r>
          </w:p>
          <w:p w14:paraId="3E55E5F8" w14:textId="40ACFFA0" w:rsidR="003A78CE" w:rsidRPr="003A78CE" w:rsidRDefault="003A78CE" w:rsidP="003A78CE">
            <w:pPr>
              <w:spacing w:before="0" w:line="240" w:lineRule="auto"/>
              <w:rPr>
                <w:rFonts w:ascii="Open Sans" w:hAnsi="Open Sans" w:cs="Open Sans"/>
                <w:sz w:val="20"/>
              </w:rPr>
            </w:pPr>
            <w:r w:rsidRPr="003A78CE">
              <w:rPr>
                <w:rFonts w:ascii="Open Sans" w:hAnsi="Open Sans" w:cs="Open Sans"/>
                <w:color w:val="000000"/>
                <w:sz w:val="20"/>
              </w:rPr>
              <w:t>100-miejscowe</w:t>
            </w:r>
          </w:p>
        </w:tc>
        <w:tc>
          <w:tcPr>
            <w:tcW w:w="1235" w:type="pct"/>
          </w:tcPr>
          <w:p w14:paraId="47D781E7" w14:textId="77777777" w:rsidR="003A78CE" w:rsidRPr="003A78CE" w:rsidRDefault="003A78CE" w:rsidP="003A78CE">
            <w:pPr>
              <w:spacing w:before="0" w:line="240" w:lineRule="auto"/>
              <w:rPr>
                <w:rFonts w:ascii="Open Sans" w:hAnsi="Open Sans" w:cs="Open Sans"/>
                <w:sz w:val="20"/>
              </w:rPr>
            </w:pPr>
            <w:r w:rsidRPr="003A78CE">
              <w:rPr>
                <w:rFonts w:ascii="Open Sans" w:hAnsi="Open Sans" w:cs="Open Sans"/>
                <w:sz w:val="20"/>
              </w:rPr>
              <w:t>1op = 5 szt.</w:t>
            </w:r>
          </w:p>
          <w:p w14:paraId="00641F6F" w14:textId="319F6086" w:rsidR="003A78CE" w:rsidRPr="003A78CE" w:rsidRDefault="003A78CE" w:rsidP="003A78CE">
            <w:pPr>
              <w:spacing w:before="0" w:line="240" w:lineRule="auto"/>
              <w:rPr>
                <w:rFonts w:ascii="Open Sans" w:hAnsi="Open Sans" w:cs="Open Sans"/>
                <w:sz w:val="20"/>
                <w:lang w:val="en-US"/>
              </w:rPr>
            </w:pPr>
            <w:r w:rsidRPr="003A78CE">
              <w:rPr>
                <w:rFonts w:ascii="Open Sans" w:hAnsi="Open Sans" w:cs="Open Sans"/>
                <w:sz w:val="20"/>
              </w:rPr>
              <w:t>np. Bionovo B-0356 lub równoważny</w:t>
            </w:r>
          </w:p>
        </w:tc>
        <w:tc>
          <w:tcPr>
            <w:tcW w:w="333" w:type="pct"/>
          </w:tcPr>
          <w:p w14:paraId="1C168B9D" w14:textId="4A46B3D8" w:rsidR="003A78CE" w:rsidRPr="003A78CE" w:rsidRDefault="003A78CE" w:rsidP="003A78CE">
            <w:pPr>
              <w:spacing w:before="0" w:line="240" w:lineRule="auto"/>
              <w:jc w:val="center"/>
              <w:rPr>
                <w:rFonts w:ascii="Open Sans" w:hAnsi="Open Sans" w:cs="Open Sans"/>
                <w:sz w:val="20"/>
              </w:rPr>
            </w:pPr>
            <w:r w:rsidRPr="003A78CE">
              <w:rPr>
                <w:rFonts w:ascii="Open Sans" w:hAnsi="Open Sans" w:cs="Open Sans"/>
                <w:sz w:val="20"/>
              </w:rPr>
              <w:t>3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F6D8E9" w14:textId="77777777" w:rsidR="003A78CE" w:rsidRPr="00794F34" w:rsidRDefault="003A78CE" w:rsidP="003A78C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3EC2076" w14:textId="77777777" w:rsidR="003A78CE" w:rsidRPr="00794F34" w:rsidRDefault="003A78CE" w:rsidP="003A78C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4A62316" w14:textId="77777777" w:rsidR="003A78CE" w:rsidRPr="00794F34" w:rsidRDefault="003A78CE" w:rsidP="003A78C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49CE321" w14:textId="77777777" w:rsidR="003A78CE" w:rsidRPr="00794F34" w:rsidRDefault="003A78CE" w:rsidP="003A78CE">
            <w:pPr>
              <w:spacing w:before="0" w:line="240" w:lineRule="auto"/>
              <w:jc w:val="center"/>
              <w:rPr>
                <w:rFonts w:ascii="Open Sans" w:hAnsi="Open Sans" w:cs="Open Sans"/>
                <w:w w:val="100"/>
                <w:sz w:val="20"/>
              </w:rPr>
            </w:pPr>
          </w:p>
        </w:tc>
      </w:tr>
      <w:tr w:rsidR="003A78CE" w:rsidRPr="00794F34" w14:paraId="72912CEF" w14:textId="77777777" w:rsidTr="002D58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BC7CB07" w14:textId="1128B39D" w:rsidR="003A78CE" w:rsidRDefault="003A78CE" w:rsidP="003A78CE">
            <w:pPr>
              <w:spacing w:before="0" w:line="240" w:lineRule="auto"/>
              <w:jc w:val="center"/>
              <w:rPr>
                <w:rFonts w:ascii="Open Sans" w:hAnsi="Open Sans" w:cs="Open Sans"/>
                <w:w w:val="100"/>
                <w:sz w:val="20"/>
              </w:rPr>
            </w:pPr>
            <w:r>
              <w:rPr>
                <w:rFonts w:ascii="Open Sans" w:hAnsi="Open Sans" w:cs="Open Sans"/>
                <w:w w:val="100"/>
                <w:sz w:val="20"/>
              </w:rPr>
              <w:t>8</w:t>
            </w:r>
          </w:p>
        </w:tc>
        <w:tc>
          <w:tcPr>
            <w:tcW w:w="901" w:type="pct"/>
          </w:tcPr>
          <w:p w14:paraId="1AC4B365" w14:textId="156E4408" w:rsidR="003A78CE" w:rsidRPr="003A78CE" w:rsidRDefault="003A78CE" w:rsidP="003A78CE">
            <w:pPr>
              <w:spacing w:before="0" w:line="240" w:lineRule="auto"/>
              <w:rPr>
                <w:rFonts w:ascii="Open Sans" w:hAnsi="Open Sans" w:cs="Open Sans"/>
                <w:sz w:val="20"/>
              </w:rPr>
            </w:pPr>
            <w:r w:rsidRPr="003A78CE">
              <w:rPr>
                <w:rFonts w:ascii="Open Sans" w:hAnsi="Open Sans" w:cs="Open Sans"/>
                <w:sz w:val="20"/>
              </w:rPr>
              <w:t>Kriopudełka Eppendorf Storage Box 4,0 - 5,0 ml</w:t>
            </w:r>
          </w:p>
        </w:tc>
        <w:tc>
          <w:tcPr>
            <w:tcW w:w="1235" w:type="pct"/>
          </w:tcPr>
          <w:p w14:paraId="4234A339" w14:textId="77777777" w:rsidR="003A78CE" w:rsidRPr="003A78CE" w:rsidRDefault="003A78CE" w:rsidP="003A78CE">
            <w:pPr>
              <w:adjustRightInd w:val="0"/>
              <w:spacing w:before="0" w:line="240" w:lineRule="auto"/>
              <w:rPr>
                <w:rFonts w:ascii="Open Sans" w:hAnsi="Open Sans" w:cs="Open Sans"/>
                <w:sz w:val="20"/>
              </w:rPr>
            </w:pPr>
            <w:r w:rsidRPr="003A78CE">
              <w:rPr>
                <w:rFonts w:ascii="Open Sans" w:hAnsi="Open Sans" w:cs="Open Sans"/>
                <w:sz w:val="20"/>
              </w:rPr>
              <w:t>1 op = 2 szt.</w:t>
            </w:r>
          </w:p>
          <w:p w14:paraId="0722FA18" w14:textId="7866A403" w:rsidR="003A78CE" w:rsidRPr="003A78CE" w:rsidRDefault="003A78CE" w:rsidP="003A78CE">
            <w:pPr>
              <w:spacing w:before="0" w:line="240" w:lineRule="auto"/>
              <w:rPr>
                <w:rFonts w:ascii="Open Sans" w:hAnsi="Open Sans" w:cs="Open Sans"/>
                <w:sz w:val="20"/>
                <w:lang w:val="en-US"/>
              </w:rPr>
            </w:pPr>
            <w:r w:rsidRPr="003A78CE">
              <w:rPr>
                <w:rFonts w:ascii="Open Sans" w:hAnsi="Open Sans" w:cs="Open Sans"/>
                <w:sz w:val="20"/>
              </w:rPr>
              <w:t>np. Bionovo K-0783 lub równoważny</w:t>
            </w:r>
          </w:p>
        </w:tc>
        <w:tc>
          <w:tcPr>
            <w:tcW w:w="333" w:type="pct"/>
          </w:tcPr>
          <w:p w14:paraId="63E11A5F" w14:textId="14AEECEC" w:rsidR="003A78CE" w:rsidRPr="003A78CE" w:rsidRDefault="003A78CE" w:rsidP="003A78CE">
            <w:pPr>
              <w:spacing w:before="0" w:line="240" w:lineRule="auto"/>
              <w:jc w:val="center"/>
              <w:rPr>
                <w:rFonts w:ascii="Open Sans" w:hAnsi="Open Sans" w:cs="Open Sans"/>
                <w:sz w:val="20"/>
              </w:rPr>
            </w:pPr>
            <w:r w:rsidRPr="003A78CE">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BD9C6E" w14:textId="77777777" w:rsidR="003A78CE" w:rsidRPr="00794F34" w:rsidRDefault="003A78CE" w:rsidP="003A78C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E2713B4" w14:textId="77777777" w:rsidR="003A78CE" w:rsidRPr="00794F34" w:rsidRDefault="003A78CE" w:rsidP="003A78C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C2BE83C" w14:textId="77777777" w:rsidR="003A78CE" w:rsidRPr="00794F34" w:rsidRDefault="003A78CE" w:rsidP="003A78C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B792BC5" w14:textId="77777777" w:rsidR="003A78CE" w:rsidRPr="00794F34" w:rsidRDefault="003A78CE" w:rsidP="003A78CE">
            <w:pPr>
              <w:spacing w:before="0" w:line="240" w:lineRule="auto"/>
              <w:jc w:val="center"/>
              <w:rPr>
                <w:rFonts w:ascii="Open Sans" w:hAnsi="Open Sans" w:cs="Open Sans"/>
                <w:w w:val="100"/>
                <w:sz w:val="20"/>
              </w:rPr>
            </w:pPr>
          </w:p>
        </w:tc>
      </w:tr>
      <w:tr w:rsidR="003A78CE" w:rsidRPr="00794F34" w14:paraId="77D800FC" w14:textId="77777777" w:rsidTr="002D58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4D3A30E" w14:textId="6C4DD081" w:rsidR="003A78CE" w:rsidRDefault="003A78CE" w:rsidP="003A78CE">
            <w:pPr>
              <w:spacing w:before="0" w:line="240" w:lineRule="auto"/>
              <w:jc w:val="center"/>
              <w:rPr>
                <w:rFonts w:ascii="Open Sans" w:hAnsi="Open Sans" w:cs="Open Sans"/>
                <w:w w:val="100"/>
                <w:sz w:val="20"/>
              </w:rPr>
            </w:pPr>
            <w:r>
              <w:rPr>
                <w:rFonts w:ascii="Open Sans" w:hAnsi="Open Sans" w:cs="Open Sans"/>
                <w:w w:val="100"/>
                <w:sz w:val="20"/>
              </w:rPr>
              <w:t>9</w:t>
            </w:r>
          </w:p>
        </w:tc>
        <w:tc>
          <w:tcPr>
            <w:tcW w:w="901" w:type="pct"/>
          </w:tcPr>
          <w:p w14:paraId="762333BD" w14:textId="15C3C785" w:rsidR="003A78CE" w:rsidRPr="003A78CE" w:rsidRDefault="003A78CE" w:rsidP="003A78CE">
            <w:pPr>
              <w:spacing w:before="0" w:line="240" w:lineRule="auto"/>
              <w:rPr>
                <w:rFonts w:ascii="Open Sans" w:hAnsi="Open Sans" w:cs="Open Sans"/>
                <w:sz w:val="20"/>
              </w:rPr>
            </w:pPr>
            <w:r w:rsidRPr="003A78CE">
              <w:rPr>
                <w:rFonts w:ascii="Open Sans" w:hAnsi="Open Sans" w:cs="Open Sans"/>
                <w:sz w:val="20"/>
              </w:rPr>
              <w:t>Tryskawka ze zintegrowaną dyszą</w:t>
            </w:r>
          </w:p>
        </w:tc>
        <w:tc>
          <w:tcPr>
            <w:tcW w:w="1235" w:type="pct"/>
          </w:tcPr>
          <w:p w14:paraId="3F84C9FA" w14:textId="12C9EC1F" w:rsidR="003A78CE" w:rsidRPr="003A78CE" w:rsidRDefault="003A78CE" w:rsidP="003A78CE">
            <w:pPr>
              <w:spacing w:before="0" w:line="240" w:lineRule="auto"/>
              <w:rPr>
                <w:rFonts w:ascii="Open Sans" w:hAnsi="Open Sans" w:cs="Open Sans"/>
                <w:sz w:val="20"/>
                <w:lang w:val="en-US"/>
              </w:rPr>
            </w:pPr>
            <w:r w:rsidRPr="003A78CE">
              <w:rPr>
                <w:rFonts w:ascii="Open Sans" w:hAnsi="Open Sans" w:cs="Open Sans"/>
                <w:sz w:val="20"/>
              </w:rPr>
              <w:t>np. Bionovo M-5405 lub równoważny</w:t>
            </w:r>
          </w:p>
        </w:tc>
        <w:tc>
          <w:tcPr>
            <w:tcW w:w="333" w:type="pct"/>
          </w:tcPr>
          <w:p w14:paraId="64456072" w14:textId="67741A94" w:rsidR="003A78CE" w:rsidRPr="003A78CE" w:rsidRDefault="003A78CE" w:rsidP="003A78CE">
            <w:pPr>
              <w:spacing w:before="0" w:line="240" w:lineRule="auto"/>
              <w:jc w:val="center"/>
              <w:rPr>
                <w:rFonts w:ascii="Open Sans" w:hAnsi="Open Sans" w:cs="Open Sans"/>
                <w:sz w:val="20"/>
              </w:rPr>
            </w:pPr>
            <w:r w:rsidRPr="003A78CE">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1F371" w14:textId="77777777" w:rsidR="003A78CE" w:rsidRPr="00794F34" w:rsidRDefault="003A78CE" w:rsidP="003A78C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E3523D1" w14:textId="77777777" w:rsidR="003A78CE" w:rsidRPr="00794F34" w:rsidRDefault="003A78CE" w:rsidP="003A78C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7AC0D19" w14:textId="77777777" w:rsidR="003A78CE" w:rsidRPr="00794F34" w:rsidRDefault="003A78CE" w:rsidP="003A78C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E7F61CD" w14:textId="77777777" w:rsidR="003A78CE" w:rsidRPr="00794F34" w:rsidRDefault="003A78CE" w:rsidP="003A78CE">
            <w:pPr>
              <w:spacing w:before="0" w:line="240" w:lineRule="auto"/>
              <w:jc w:val="center"/>
              <w:rPr>
                <w:rFonts w:ascii="Open Sans" w:hAnsi="Open Sans" w:cs="Open Sans"/>
                <w:w w:val="100"/>
                <w:sz w:val="20"/>
              </w:rPr>
            </w:pPr>
          </w:p>
        </w:tc>
      </w:tr>
      <w:tr w:rsidR="003A78CE" w:rsidRPr="00794F34" w14:paraId="71EFB5CA" w14:textId="77777777" w:rsidTr="002D58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D2AA4AC" w14:textId="05A3FB74" w:rsidR="003A78CE" w:rsidRDefault="003A78CE" w:rsidP="003A78CE">
            <w:pPr>
              <w:spacing w:before="0" w:line="240" w:lineRule="auto"/>
              <w:jc w:val="center"/>
              <w:rPr>
                <w:rFonts w:ascii="Open Sans" w:hAnsi="Open Sans" w:cs="Open Sans"/>
                <w:w w:val="100"/>
                <w:sz w:val="20"/>
              </w:rPr>
            </w:pPr>
            <w:r>
              <w:rPr>
                <w:rFonts w:ascii="Open Sans" w:hAnsi="Open Sans" w:cs="Open Sans"/>
                <w:w w:val="100"/>
                <w:sz w:val="20"/>
              </w:rPr>
              <w:t>10</w:t>
            </w:r>
          </w:p>
        </w:tc>
        <w:tc>
          <w:tcPr>
            <w:tcW w:w="901" w:type="pct"/>
          </w:tcPr>
          <w:p w14:paraId="57FC2004" w14:textId="6C2C9E3E" w:rsidR="003A78CE" w:rsidRPr="003A78CE" w:rsidRDefault="003A78CE" w:rsidP="003A78CE">
            <w:pPr>
              <w:spacing w:before="0" w:line="240" w:lineRule="auto"/>
              <w:rPr>
                <w:rFonts w:ascii="Open Sans" w:hAnsi="Open Sans" w:cs="Open Sans"/>
                <w:sz w:val="20"/>
              </w:rPr>
            </w:pPr>
            <w:r w:rsidRPr="003A78CE">
              <w:rPr>
                <w:rFonts w:ascii="Open Sans" w:hAnsi="Open Sans" w:cs="Open Sans"/>
                <w:sz w:val="20"/>
              </w:rPr>
              <w:t>Tryskawka ze zintegrowaną dyszą</w:t>
            </w:r>
          </w:p>
        </w:tc>
        <w:tc>
          <w:tcPr>
            <w:tcW w:w="1235" w:type="pct"/>
          </w:tcPr>
          <w:p w14:paraId="7E6528DE" w14:textId="06BFA1BE" w:rsidR="003A78CE" w:rsidRPr="003A78CE" w:rsidRDefault="003A78CE" w:rsidP="003A78CE">
            <w:pPr>
              <w:spacing w:before="0" w:line="240" w:lineRule="auto"/>
              <w:rPr>
                <w:rFonts w:ascii="Open Sans" w:hAnsi="Open Sans" w:cs="Open Sans"/>
                <w:sz w:val="20"/>
                <w:lang w:val="en-US"/>
              </w:rPr>
            </w:pPr>
            <w:r w:rsidRPr="003A78CE">
              <w:rPr>
                <w:rFonts w:ascii="Open Sans" w:hAnsi="Open Sans" w:cs="Open Sans"/>
                <w:sz w:val="20"/>
              </w:rPr>
              <w:t>np. Bionovo M-5406 lub równoważny</w:t>
            </w:r>
          </w:p>
        </w:tc>
        <w:tc>
          <w:tcPr>
            <w:tcW w:w="333" w:type="pct"/>
          </w:tcPr>
          <w:p w14:paraId="09DDD0AD" w14:textId="00ACBB30" w:rsidR="003A78CE" w:rsidRPr="003A78CE" w:rsidRDefault="003A78CE" w:rsidP="003A78CE">
            <w:pPr>
              <w:spacing w:before="0" w:line="240" w:lineRule="auto"/>
              <w:jc w:val="center"/>
              <w:rPr>
                <w:rFonts w:ascii="Open Sans" w:hAnsi="Open Sans" w:cs="Open Sans"/>
                <w:sz w:val="20"/>
              </w:rPr>
            </w:pPr>
            <w:r w:rsidRPr="003A78CE">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B326C" w14:textId="77777777" w:rsidR="003A78CE" w:rsidRPr="00794F34" w:rsidRDefault="003A78CE" w:rsidP="003A78C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5EA2E33" w14:textId="77777777" w:rsidR="003A78CE" w:rsidRPr="00794F34" w:rsidRDefault="003A78CE" w:rsidP="003A78C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3FB59FA" w14:textId="77777777" w:rsidR="003A78CE" w:rsidRPr="00794F34" w:rsidRDefault="003A78CE" w:rsidP="003A78C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CB7CAE6" w14:textId="77777777" w:rsidR="003A78CE" w:rsidRPr="00794F34" w:rsidRDefault="003A78CE" w:rsidP="003A78CE">
            <w:pPr>
              <w:spacing w:before="0" w:line="240" w:lineRule="auto"/>
              <w:jc w:val="center"/>
              <w:rPr>
                <w:rFonts w:ascii="Open Sans" w:hAnsi="Open Sans" w:cs="Open Sans"/>
                <w:w w:val="100"/>
                <w:sz w:val="20"/>
              </w:rPr>
            </w:pPr>
          </w:p>
        </w:tc>
      </w:tr>
      <w:tr w:rsidR="003A78CE" w:rsidRPr="00794F34" w14:paraId="55C9D091" w14:textId="77777777" w:rsidTr="002D58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56F995F" w14:textId="2E1DB255" w:rsidR="003A78CE" w:rsidRDefault="003A78CE" w:rsidP="003A78CE">
            <w:pPr>
              <w:spacing w:before="0" w:line="240" w:lineRule="auto"/>
              <w:jc w:val="center"/>
              <w:rPr>
                <w:rFonts w:ascii="Open Sans" w:hAnsi="Open Sans" w:cs="Open Sans"/>
                <w:w w:val="100"/>
                <w:sz w:val="20"/>
              </w:rPr>
            </w:pPr>
            <w:r>
              <w:rPr>
                <w:rFonts w:ascii="Open Sans" w:hAnsi="Open Sans" w:cs="Open Sans"/>
                <w:w w:val="100"/>
                <w:sz w:val="20"/>
              </w:rPr>
              <w:t>11</w:t>
            </w:r>
          </w:p>
        </w:tc>
        <w:tc>
          <w:tcPr>
            <w:tcW w:w="901" w:type="pct"/>
          </w:tcPr>
          <w:p w14:paraId="055BCBB9" w14:textId="7D95C6A6" w:rsidR="003A78CE" w:rsidRPr="003A78CE" w:rsidRDefault="003A78CE" w:rsidP="003A78CE">
            <w:pPr>
              <w:spacing w:before="0" w:line="240" w:lineRule="auto"/>
              <w:rPr>
                <w:rFonts w:ascii="Open Sans" w:hAnsi="Open Sans" w:cs="Open Sans"/>
                <w:sz w:val="20"/>
              </w:rPr>
            </w:pPr>
            <w:r w:rsidRPr="003A78CE">
              <w:rPr>
                <w:rFonts w:ascii="Open Sans" w:hAnsi="Open Sans" w:cs="Open Sans"/>
                <w:sz w:val="20"/>
              </w:rPr>
              <w:t>Tryskawka ze zintegrowaną dyszą</w:t>
            </w:r>
          </w:p>
        </w:tc>
        <w:tc>
          <w:tcPr>
            <w:tcW w:w="1235" w:type="pct"/>
          </w:tcPr>
          <w:p w14:paraId="2DA33580" w14:textId="75F2C092" w:rsidR="003A78CE" w:rsidRPr="003A78CE" w:rsidRDefault="003A78CE" w:rsidP="003A78CE">
            <w:pPr>
              <w:spacing w:before="0" w:line="240" w:lineRule="auto"/>
              <w:rPr>
                <w:rFonts w:ascii="Open Sans" w:hAnsi="Open Sans" w:cs="Open Sans"/>
                <w:sz w:val="20"/>
                <w:lang w:val="en-US"/>
              </w:rPr>
            </w:pPr>
            <w:r w:rsidRPr="003A78CE">
              <w:rPr>
                <w:rFonts w:ascii="Open Sans" w:hAnsi="Open Sans" w:cs="Open Sans"/>
                <w:sz w:val="20"/>
              </w:rPr>
              <w:t>np. Bionovo M-5407 lub równoważny</w:t>
            </w:r>
          </w:p>
        </w:tc>
        <w:tc>
          <w:tcPr>
            <w:tcW w:w="333" w:type="pct"/>
          </w:tcPr>
          <w:p w14:paraId="6948394D" w14:textId="7CD28690" w:rsidR="003A78CE" w:rsidRPr="003A78CE" w:rsidRDefault="003A78CE" w:rsidP="003A78CE">
            <w:pPr>
              <w:spacing w:before="0" w:line="240" w:lineRule="auto"/>
              <w:jc w:val="center"/>
              <w:rPr>
                <w:rFonts w:ascii="Open Sans" w:hAnsi="Open Sans" w:cs="Open Sans"/>
                <w:sz w:val="20"/>
              </w:rPr>
            </w:pPr>
            <w:r w:rsidRPr="003A78CE">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B3BF5" w14:textId="77777777" w:rsidR="003A78CE" w:rsidRPr="00794F34" w:rsidRDefault="003A78CE" w:rsidP="003A78C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9C7D895" w14:textId="77777777" w:rsidR="003A78CE" w:rsidRPr="00794F34" w:rsidRDefault="003A78CE" w:rsidP="003A78C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2CC96E9" w14:textId="77777777" w:rsidR="003A78CE" w:rsidRPr="00794F34" w:rsidRDefault="003A78CE" w:rsidP="003A78C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DC626C3" w14:textId="77777777" w:rsidR="003A78CE" w:rsidRPr="00794F34" w:rsidRDefault="003A78CE" w:rsidP="003A78CE">
            <w:pPr>
              <w:spacing w:before="0" w:line="240" w:lineRule="auto"/>
              <w:jc w:val="center"/>
              <w:rPr>
                <w:rFonts w:ascii="Open Sans" w:hAnsi="Open Sans" w:cs="Open Sans"/>
                <w:w w:val="100"/>
                <w:sz w:val="20"/>
              </w:rPr>
            </w:pPr>
          </w:p>
        </w:tc>
      </w:tr>
      <w:tr w:rsidR="003A78CE" w:rsidRPr="00794F34" w14:paraId="177125AD" w14:textId="77777777" w:rsidTr="002D58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C13359A" w14:textId="79B3A1CE" w:rsidR="003A78CE" w:rsidRDefault="003A78CE" w:rsidP="003A78CE">
            <w:pPr>
              <w:spacing w:before="0" w:line="240" w:lineRule="auto"/>
              <w:jc w:val="center"/>
              <w:rPr>
                <w:rFonts w:ascii="Open Sans" w:hAnsi="Open Sans" w:cs="Open Sans"/>
                <w:w w:val="100"/>
                <w:sz w:val="20"/>
              </w:rPr>
            </w:pPr>
            <w:r>
              <w:rPr>
                <w:rFonts w:ascii="Open Sans" w:hAnsi="Open Sans" w:cs="Open Sans"/>
                <w:w w:val="100"/>
                <w:sz w:val="20"/>
              </w:rPr>
              <w:t>12</w:t>
            </w:r>
          </w:p>
        </w:tc>
        <w:tc>
          <w:tcPr>
            <w:tcW w:w="901" w:type="pct"/>
          </w:tcPr>
          <w:p w14:paraId="37FC4A95" w14:textId="33814750" w:rsidR="003A78CE" w:rsidRPr="003A78CE" w:rsidRDefault="003A78CE" w:rsidP="003A78CE">
            <w:pPr>
              <w:spacing w:before="0" w:line="240" w:lineRule="auto"/>
              <w:rPr>
                <w:rFonts w:ascii="Open Sans" w:hAnsi="Open Sans" w:cs="Open Sans"/>
                <w:sz w:val="20"/>
              </w:rPr>
            </w:pPr>
            <w:r w:rsidRPr="003A78CE">
              <w:rPr>
                <w:rFonts w:ascii="Open Sans" w:hAnsi="Open Sans" w:cs="Open Sans"/>
                <w:sz w:val="20"/>
              </w:rPr>
              <w:t>Tryskawka ze zintegrowaną dyszą</w:t>
            </w:r>
          </w:p>
        </w:tc>
        <w:tc>
          <w:tcPr>
            <w:tcW w:w="1235" w:type="pct"/>
          </w:tcPr>
          <w:p w14:paraId="64C616DC" w14:textId="01998B6D" w:rsidR="003A78CE" w:rsidRPr="003A78CE" w:rsidRDefault="003A78CE" w:rsidP="003A78CE">
            <w:pPr>
              <w:spacing w:before="0" w:line="240" w:lineRule="auto"/>
              <w:rPr>
                <w:rFonts w:ascii="Open Sans" w:hAnsi="Open Sans" w:cs="Open Sans"/>
                <w:sz w:val="20"/>
                <w:lang w:val="en-US"/>
              </w:rPr>
            </w:pPr>
            <w:r w:rsidRPr="003A78CE">
              <w:rPr>
                <w:rFonts w:ascii="Open Sans" w:hAnsi="Open Sans" w:cs="Open Sans"/>
                <w:sz w:val="20"/>
              </w:rPr>
              <w:t>np. Bionovo M-5408 lub równoważny</w:t>
            </w:r>
          </w:p>
        </w:tc>
        <w:tc>
          <w:tcPr>
            <w:tcW w:w="333" w:type="pct"/>
          </w:tcPr>
          <w:p w14:paraId="1E67E2DF" w14:textId="7A869362" w:rsidR="003A78CE" w:rsidRPr="003A78CE" w:rsidRDefault="003A78CE" w:rsidP="003A78CE">
            <w:pPr>
              <w:spacing w:before="0" w:line="240" w:lineRule="auto"/>
              <w:jc w:val="center"/>
              <w:rPr>
                <w:rFonts w:ascii="Open Sans" w:hAnsi="Open Sans" w:cs="Open Sans"/>
                <w:sz w:val="20"/>
              </w:rPr>
            </w:pPr>
            <w:r w:rsidRPr="003A78CE">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773C89" w14:textId="77777777" w:rsidR="003A78CE" w:rsidRPr="00794F34" w:rsidRDefault="003A78CE" w:rsidP="003A78C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35A1E1A" w14:textId="77777777" w:rsidR="003A78CE" w:rsidRPr="00794F34" w:rsidRDefault="003A78CE" w:rsidP="003A78C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341861E" w14:textId="77777777" w:rsidR="003A78CE" w:rsidRPr="00794F34" w:rsidRDefault="003A78CE" w:rsidP="003A78C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3C2E8FD" w14:textId="77777777" w:rsidR="003A78CE" w:rsidRPr="00794F34" w:rsidRDefault="003A78CE" w:rsidP="003A78CE">
            <w:pPr>
              <w:spacing w:before="0" w:line="240" w:lineRule="auto"/>
              <w:jc w:val="center"/>
              <w:rPr>
                <w:rFonts w:ascii="Open Sans" w:hAnsi="Open Sans" w:cs="Open Sans"/>
                <w:w w:val="100"/>
                <w:sz w:val="20"/>
              </w:rPr>
            </w:pPr>
          </w:p>
        </w:tc>
      </w:tr>
      <w:tr w:rsidR="003A78CE" w:rsidRPr="00794F34" w14:paraId="45814273" w14:textId="77777777" w:rsidTr="002D58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FDF15A7" w14:textId="2A0B6CE7" w:rsidR="003A78CE" w:rsidRDefault="003A78CE" w:rsidP="003A78CE">
            <w:pPr>
              <w:spacing w:before="0" w:line="240" w:lineRule="auto"/>
              <w:jc w:val="center"/>
              <w:rPr>
                <w:rFonts w:ascii="Open Sans" w:hAnsi="Open Sans" w:cs="Open Sans"/>
                <w:w w:val="100"/>
                <w:sz w:val="20"/>
              </w:rPr>
            </w:pPr>
            <w:r>
              <w:rPr>
                <w:rFonts w:ascii="Open Sans" w:hAnsi="Open Sans" w:cs="Open Sans"/>
                <w:w w:val="100"/>
                <w:sz w:val="20"/>
              </w:rPr>
              <w:t>13</w:t>
            </w:r>
          </w:p>
        </w:tc>
        <w:tc>
          <w:tcPr>
            <w:tcW w:w="901" w:type="pct"/>
          </w:tcPr>
          <w:p w14:paraId="6C4E7092" w14:textId="17D11F0D" w:rsidR="003A78CE" w:rsidRPr="003A78CE" w:rsidRDefault="003A78CE" w:rsidP="003A78CE">
            <w:pPr>
              <w:spacing w:before="0" w:line="240" w:lineRule="auto"/>
              <w:rPr>
                <w:rFonts w:ascii="Open Sans" w:hAnsi="Open Sans" w:cs="Open Sans"/>
                <w:sz w:val="20"/>
              </w:rPr>
            </w:pPr>
            <w:r w:rsidRPr="003A78CE">
              <w:rPr>
                <w:rFonts w:ascii="Open Sans" w:hAnsi="Open Sans" w:cs="Open Sans"/>
                <w:sz w:val="20"/>
              </w:rPr>
              <w:t>Nóż laboratoryjny</w:t>
            </w:r>
          </w:p>
        </w:tc>
        <w:tc>
          <w:tcPr>
            <w:tcW w:w="1235" w:type="pct"/>
          </w:tcPr>
          <w:p w14:paraId="18418721" w14:textId="4CA0EBE5" w:rsidR="003A78CE" w:rsidRPr="003A78CE" w:rsidRDefault="003A78CE" w:rsidP="003A78CE">
            <w:pPr>
              <w:spacing w:before="0" w:line="240" w:lineRule="auto"/>
              <w:rPr>
                <w:rFonts w:ascii="Open Sans" w:hAnsi="Open Sans" w:cs="Open Sans"/>
                <w:sz w:val="20"/>
                <w:lang w:val="en-US"/>
              </w:rPr>
            </w:pPr>
            <w:r w:rsidRPr="003A78CE">
              <w:rPr>
                <w:rFonts w:ascii="Open Sans" w:hAnsi="Open Sans" w:cs="Open Sans"/>
                <w:sz w:val="20"/>
              </w:rPr>
              <w:t>np. Bionovo 1-7052 lub równoważny</w:t>
            </w:r>
          </w:p>
        </w:tc>
        <w:tc>
          <w:tcPr>
            <w:tcW w:w="333" w:type="pct"/>
          </w:tcPr>
          <w:p w14:paraId="24E9BAA8" w14:textId="5486968B" w:rsidR="003A78CE" w:rsidRPr="003A78CE" w:rsidRDefault="003A78CE" w:rsidP="003A78CE">
            <w:pPr>
              <w:spacing w:before="0" w:line="240" w:lineRule="auto"/>
              <w:jc w:val="center"/>
              <w:rPr>
                <w:rFonts w:ascii="Open Sans" w:hAnsi="Open Sans" w:cs="Open Sans"/>
                <w:sz w:val="20"/>
              </w:rPr>
            </w:pPr>
            <w:r w:rsidRPr="003A78CE">
              <w:rPr>
                <w:rFonts w:ascii="Open Sans" w:hAnsi="Open Sans" w:cs="Open Sans"/>
                <w:sz w:val="20"/>
              </w:rPr>
              <w:t>3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AA8551" w14:textId="77777777" w:rsidR="003A78CE" w:rsidRPr="00794F34" w:rsidRDefault="003A78CE" w:rsidP="003A78C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9C9366F" w14:textId="77777777" w:rsidR="003A78CE" w:rsidRPr="00794F34" w:rsidRDefault="003A78CE" w:rsidP="003A78C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73A4180" w14:textId="77777777" w:rsidR="003A78CE" w:rsidRPr="00794F34" w:rsidRDefault="003A78CE" w:rsidP="003A78C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0EFAB09" w14:textId="77777777" w:rsidR="003A78CE" w:rsidRPr="00794F34" w:rsidRDefault="003A78CE" w:rsidP="003A78CE">
            <w:pPr>
              <w:spacing w:before="0" w:line="240" w:lineRule="auto"/>
              <w:jc w:val="center"/>
              <w:rPr>
                <w:rFonts w:ascii="Open Sans" w:hAnsi="Open Sans" w:cs="Open Sans"/>
                <w:w w:val="100"/>
                <w:sz w:val="20"/>
              </w:rPr>
            </w:pPr>
          </w:p>
        </w:tc>
      </w:tr>
      <w:tr w:rsidR="003A78CE" w:rsidRPr="00794F34" w14:paraId="4A22ADFF" w14:textId="77777777" w:rsidTr="002D58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B54E5F8" w14:textId="6F68A698" w:rsidR="003A78CE" w:rsidRDefault="003A78CE" w:rsidP="003A78CE">
            <w:pPr>
              <w:spacing w:before="0" w:line="240" w:lineRule="auto"/>
              <w:jc w:val="center"/>
              <w:rPr>
                <w:rFonts w:ascii="Open Sans" w:hAnsi="Open Sans" w:cs="Open Sans"/>
                <w:w w:val="100"/>
                <w:sz w:val="20"/>
              </w:rPr>
            </w:pPr>
            <w:r>
              <w:rPr>
                <w:rFonts w:ascii="Open Sans" w:hAnsi="Open Sans" w:cs="Open Sans"/>
                <w:w w:val="100"/>
                <w:sz w:val="20"/>
              </w:rPr>
              <w:t>14</w:t>
            </w:r>
          </w:p>
        </w:tc>
        <w:tc>
          <w:tcPr>
            <w:tcW w:w="901" w:type="pct"/>
          </w:tcPr>
          <w:p w14:paraId="23070B0D" w14:textId="4A4A30FB" w:rsidR="003A78CE" w:rsidRPr="003A78CE" w:rsidRDefault="003A78CE" w:rsidP="003A78CE">
            <w:pPr>
              <w:spacing w:before="0" w:line="240" w:lineRule="auto"/>
              <w:rPr>
                <w:rFonts w:ascii="Open Sans" w:hAnsi="Open Sans" w:cs="Open Sans"/>
                <w:sz w:val="20"/>
              </w:rPr>
            </w:pPr>
            <w:r w:rsidRPr="003A78CE">
              <w:rPr>
                <w:rFonts w:ascii="Open Sans" w:hAnsi="Open Sans" w:cs="Open Sans"/>
                <w:sz w:val="20"/>
              </w:rPr>
              <w:t>Statywy Plastibrand z PP na probówki</w:t>
            </w:r>
          </w:p>
        </w:tc>
        <w:tc>
          <w:tcPr>
            <w:tcW w:w="1235" w:type="pct"/>
          </w:tcPr>
          <w:p w14:paraId="1B45E8E6" w14:textId="77777777" w:rsidR="003A78CE" w:rsidRPr="003A78CE" w:rsidRDefault="003A78CE" w:rsidP="003A78CE">
            <w:pPr>
              <w:adjustRightInd w:val="0"/>
              <w:spacing w:before="0" w:line="240" w:lineRule="auto"/>
              <w:rPr>
                <w:rFonts w:ascii="Open Sans" w:hAnsi="Open Sans" w:cs="Open Sans"/>
                <w:sz w:val="20"/>
              </w:rPr>
            </w:pPr>
            <w:r w:rsidRPr="003A78CE">
              <w:rPr>
                <w:rFonts w:ascii="Open Sans" w:hAnsi="Open Sans" w:cs="Open Sans"/>
                <w:sz w:val="20"/>
              </w:rPr>
              <w:t>śr. 30 mm biały</w:t>
            </w:r>
          </w:p>
          <w:p w14:paraId="603FAECA" w14:textId="64047F9E" w:rsidR="003A78CE" w:rsidRPr="003A78CE" w:rsidRDefault="003A78CE" w:rsidP="003A78CE">
            <w:pPr>
              <w:spacing w:before="0" w:line="240" w:lineRule="auto"/>
              <w:rPr>
                <w:rFonts w:ascii="Open Sans" w:hAnsi="Open Sans" w:cs="Open Sans"/>
                <w:sz w:val="20"/>
                <w:lang w:val="en-US"/>
              </w:rPr>
            </w:pPr>
            <w:r w:rsidRPr="003A78CE">
              <w:rPr>
                <w:rFonts w:ascii="Open Sans" w:hAnsi="Open Sans" w:cs="Open Sans"/>
                <w:sz w:val="20"/>
              </w:rPr>
              <w:t>np. Bionovo K-6135 lub równoważny</w:t>
            </w:r>
          </w:p>
        </w:tc>
        <w:tc>
          <w:tcPr>
            <w:tcW w:w="333" w:type="pct"/>
          </w:tcPr>
          <w:p w14:paraId="062156A6" w14:textId="1BA0B5DB" w:rsidR="003A78CE" w:rsidRPr="003A78CE" w:rsidRDefault="003A78CE" w:rsidP="003A78CE">
            <w:pPr>
              <w:spacing w:before="0" w:line="240" w:lineRule="auto"/>
              <w:jc w:val="center"/>
              <w:rPr>
                <w:rFonts w:ascii="Open Sans" w:hAnsi="Open Sans" w:cs="Open Sans"/>
                <w:sz w:val="20"/>
              </w:rPr>
            </w:pPr>
            <w:r w:rsidRPr="003A78CE">
              <w:rPr>
                <w:rFonts w:ascii="Open Sans" w:hAnsi="Open Sans" w:cs="Open Sans"/>
                <w:sz w:val="20"/>
              </w:rPr>
              <w:t>5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05DAEC" w14:textId="77777777" w:rsidR="003A78CE" w:rsidRPr="00794F34" w:rsidRDefault="003A78CE" w:rsidP="003A78C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3AC678D" w14:textId="77777777" w:rsidR="003A78CE" w:rsidRPr="00794F34" w:rsidRDefault="003A78CE" w:rsidP="003A78C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80D6191" w14:textId="77777777" w:rsidR="003A78CE" w:rsidRPr="00794F34" w:rsidRDefault="003A78CE" w:rsidP="003A78C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464CD3F" w14:textId="77777777" w:rsidR="003A78CE" w:rsidRPr="00794F34" w:rsidRDefault="003A78CE" w:rsidP="003A78CE">
            <w:pPr>
              <w:spacing w:before="0" w:line="240" w:lineRule="auto"/>
              <w:jc w:val="center"/>
              <w:rPr>
                <w:rFonts w:ascii="Open Sans" w:hAnsi="Open Sans" w:cs="Open Sans"/>
                <w:w w:val="100"/>
                <w:sz w:val="20"/>
              </w:rPr>
            </w:pPr>
          </w:p>
        </w:tc>
      </w:tr>
      <w:tr w:rsidR="003A78CE" w:rsidRPr="00794F34" w14:paraId="45BC0A9E" w14:textId="77777777" w:rsidTr="002D58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622CFA8" w14:textId="209F207A" w:rsidR="003A78CE" w:rsidRDefault="003A78CE" w:rsidP="003A78CE">
            <w:pPr>
              <w:spacing w:before="0" w:line="240" w:lineRule="auto"/>
              <w:jc w:val="center"/>
              <w:rPr>
                <w:rFonts w:ascii="Open Sans" w:hAnsi="Open Sans" w:cs="Open Sans"/>
                <w:w w:val="100"/>
                <w:sz w:val="20"/>
              </w:rPr>
            </w:pPr>
            <w:r>
              <w:rPr>
                <w:rFonts w:ascii="Open Sans" w:hAnsi="Open Sans" w:cs="Open Sans"/>
                <w:w w:val="100"/>
                <w:sz w:val="20"/>
              </w:rPr>
              <w:t>15</w:t>
            </w:r>
          </w:p>
        </w:tc>
        <w:tc>
          <w:tcPr>
            <w:tcW w:w="901" w:type="pct"/>
          </w:tcPr>
          <w:p w14:paraId="50852E41" w14:textId="7F6D43C8" w:rsidR="003A78CE" w:rsidRPr="003A78CE" w:rsidRDefault="003A78CE" w:rsidP="003A78CE">
            <w:pPr>
              <w:spacing w:before="0" w:line="240" w:lineRule="auto"/>
              <w:rPr>
                <w:rFonts w:ascii="Open Sans" w:hAnsi="Open Sans" w:cs="Open Sans"/>
                <w:sz w:val="20"/>
              </w:rPr>
            </w:pPr>
            <w:r w:rsidRPr="003A78CE">
              <w:rPr>
                <w:rFonts w:ascii="Open Sans" w:hAnsi="Open Sans" w:cs="Open Sans"/>
                <w:sz w:val="20"/>
              </w:rPr>
              <w:t>Statywy z PP na probówki typu Falcon</w:t>
            </w:r>
          </w:p>
        </w:tc>
        <w:tc>
          <w:tcPr>
            <w:tcW w:w="1235" w:type="pct"/>
          </w:tcPr>
          <w:p w14:paraId="204C65BB" w14:textId="1DCE5CD3" w:rsidR="003A78CE" w:rsidRPr="003A78CE" w:rsidRDefault="003A78CE" w:rsidP="003A78CE">
            <w:pPr>
              <w:spacing w:before="0" w:line="240" w:lineRule="auto"/>
              <w:rPr>
                <w:rFonts w:ascii="Open Sans" w:hAnsi="Open Sans" w:cs="Open Sans"/>
                <w:sz w:val="20"/>
                <w:lang w:val="en-US"/>
              </w:rPr>
            </w:pPr>
            <w:r w:rsidRPr="003A78CE">
              <w:rPr>
                <w:rFonts w:ascii="Open Sans" w:hAnsi="Open Sans" w:cs="Open Sans"/>
                <w:sz w:val="20"/>
              </w:rPr>
              <w:t>np. Bionovo nr art. B-0327 lub równoważny</w:t>
            </w:r>
          </w:p>
        </w:tc>
        <w:tc>
          <w:tcPr>
            <w:tcW w:w="333" w:type="pct"/>
          </w:tcPr>
          <w:p w14:paraId="2DE782EA" w14:textId="10CBC639" w:rsidR="003A78CE" w:rsidRPr="003A78CE" w:rsidRDefault="003A78CE" w:rsidP="003A78CE">
            <w:pPr>
              <w:spacing w:before="0" w:line="240" w:lineRule="auto"/>
              <w:jc w:val="center"/>
              <w:rPr>
                <w:rFonts w:ascii="Open Sans" w:hAnsi="Open Sans" w:cs="Open Sans"/>
                <w:sz w:val="20"/>
              </w:rPr>
            </w:pPr>
            <w:r w:rsidRPr="003A78CE">
              <w:rPr>
                <w:rFonts w:ascii="Open Sans" w:hAnsi="Open Sans" w:cs="Open Sans"/>
                <w:sz w:val="20"/>
                <w:lang w:val="en-GB"/>
              </w:rPr>
              <w:t>5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960587" w14:textId="77777777" w:rsidR="003A78CE" w:rsidRPr="00794F34" w:rsidRDefault="003A78CE" w:rsidP="003A78C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75EE091" w14:textId="77777777" w:rsidR="003A78CE" w:rsidRPr="00794F34" w:rsidRDefault="003A78CE" w:rsidP="003A78C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DD9C9F4" w14:textId="77777777" w:rsidR="003A78CE" w:rsidRPr="00794F34" w:rsidRDefault="003A78CE" w:rsidP="003A78C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7258716" w14:textId="77777777" w:rsidR="003A78CE" w:rsidRPr="00794F34" w:rsidRDefault="003A78CE" w:rsidP="003A78CE">
            <w:pPr>
              <w:spacing w:before="0" w:line="240" w:lineRule="auto"/>
              <w:jc w:val="center"/>
              <w:rPr>
                <w:rFonts w:ascii="Open Sans" w:hAnsi="Open Sans" w:cs="Open Sans"/>
                <w:w w:val="100"/>
                <w:sz w:val="20"/>
              </w:rPr>
            </w:pPr>
          </w:p>
        </w:tc>
      </w:tr>
      <w:tr w:rsidR="003A78CE" w:rsidRPr="00794F34" w14:paraId="73E59985" w14:textId="77777777" w:rsidTr="002D58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9B9F7ED" w14:textId="3D304DF9" w:rsidR="003A78CE" w:rsidRDefault="003A78CE" w:rsidP="003A78CE">
            <w:pPr>
              <w:spacing w:before="0" w:line="240" w:lineRule="auto"/>
              <w:jc w:val="center"/>
              <w:rPr>
                <w:rFonts w:ascii="Open Sans" w:hAnsi="Open Sans" w:cs="Open Sans"/>
                <w:w w:val="100"/>
                <w:sz w:val="20"/>
              </w:rPr>
            </w:pPr>
            <w:r>
              <w:rPr>
                <w:rFonts w:ascii="Open Sans" w:hAnsi="Open Sans" w:cs="Open Sans"/>
                <w:w w:val="100"/>
                <w:sz w:val="20"/>
              </w:rPr>
              <w:t>16</w:t>
            </w:r>
          </w:p>
        </w:tc>
        <w:tc>
          <w:tcPr>
            <w:tcW w:w="901" w:type="pct"/>
          </w:tcPr>
          <w:p w14:paraId="2E69120B" w14:textId="74803BB1" w:rsidR="003A78CE" w:rsidRPr="003A78CE" w:rsidRDefault="003A78CE" w:rsidP="003A78CE">
            <w:pPr>
              <w:spacing w:before="0" w:line="240" w:lineRule="auto"/>
              <w:rPr>
                <w:rFonts w:ascii="Open Sans" w:hAnsi="Open Sans" w:cs="Open Sans"/>
                <w:sz w:val="20"/>
              </w:rPr>
            </w:pPr>
            <w:r w:rsidRPr="003A78CE">
              <w:rPr>
                <w:rFonts w:ascii="Open Sans" w:hAnsi="Open Sans" w:cs="Open Sans"/>
                <w:sz w:val="20"/>
              </w:rPr>
              <w:t>Rynienki na odczynniki Flip-Side</w:t>
            </w:r>
          </w:p>
        </w:tc>
        <w:tc>
          <w:tcPr>
            <w:tcW w:w="1235" w:type="pct"/>
          </w:tcPr>
          <w:p w14:paraId="767EDDF9" w14:textId="77777777" w:rsidR="003A78CE" w:rsidRPr="003A78CE" w:rsidRDefault="003A78CE" w:rsidP="003A78CE">
            <w:pPr>
              <w:spacing w:before="0" w:line="240" w:lineRule="auto"/>
              <w:rPr>
                <w:rFonts w:ascii="Open Sans" w:hAnsi="Open Sans" w:cs="Open Sans"/>
                <w:sz w:val="20"/>
              </w:rPr>
            </w:pPr>
            <w:r w:rsidRPr="003A78CE">
              <w:rPr>
                <w:rFonts w:ascii="Open Sans" w:hAnsi="Open Sans" w:cs="Open Sans"/>
                <w:sz w:val="20"/>
              </w:rPr>
              <w:t>1 op. = 5 szt</w:t>
            </w:r>
          </w:p>
          <w:p w14:paraId="0FE60CC3" w14:textId="7C169037" w:rsidR="003A78CE" w:rsidRPr="003A78CE" w:rsidRDefault="003A78CE" w:rsidP="003A78CE">
            <w:pPr>
              <w:spacing w:before="0" w:line="240" w:lineRule="auto"/>
              <w:rPr>
                <w:rFonts w:ascii="Open Sans" w:hAnsi="Open Sans" w:cs="Open Sans"/>
                <w:sz w:val="20"/>
                <w:lang w:val="en-US"/>
              </w:rPr>
            </w:pPr>
            <w:r w:rsidRPr="003A78CE">
              <w:rPr>
                <w:rFonts w:ascii="Open Sans" w:hAnsi="Open Sans" w:cs="Open Sans"/>
                <w:sz w:val="20"/>
              </w:rPr>
              <w:t>np. Bionovo B-0360 lub równoważny</w:t>
            </w:r>
          </w:p>
        </w:tc>
        <w:tc>
          <w:tcPr>
            <w:tcW w:w="333" w:type="pct"/>
          </w:tcPr>
          <w:p w14:paraId="07844360" w14:textId="08A78A71" w:rsidR="003A78CE" w:rsidRPr="003A78CE" w:rsidRDefault="003A78CE" w:rsidP="003A78CE">
            <w:pPr>
              <w:spacing w:before="0" w:line="240" w:lineRule="auto"/>
              <w:jc w:val="center"/>
              <w:rPr>
                <w:rFonts w:ascii="Open Sans" w:hAnsi="Open Sans" w:cs="Open Sans"/>
                <w:sz w:val="20"/>
              </w:rPr>
            </w:pPr>
            <w:r w:rsidRPr="003A78CE">
              <w:rPr>
                <w:rFonts w:ascii="Open Sans" w:hAnsi="Open Sans" w:cs="Open Sans"/>
                <w:sz w:val="20"/>
                <w:lang w:val="en-GB"/>
              </w:rPr>
              <w:t>1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1965A1" w14:textId="77777777" w:rsidR="003A78CE" w:rsidRPr="00794F34" w:rsidRDefault="003A78CE" w:rsidP="003A78C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15CD4B1" w14:textId="77777777" w:rsidR="003A78CE" w:rsidRPr="00794F34" w:rsidRDefault="003A78CE" w:rsidP="003A78C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1583FDF" w14:textId="77777777" w:rsidR="003A78CE" w:rsidRPr="00794F34" w:rsidRDefault="003A78CE" w:rsidP="003A78C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1974959" w14:textId="77777777" w:rsidR="003A78CE" w:rsidRPr="00794F34" w:rsidRDefault="003A78CE" w:rsidP="003A78CE">
            <w:pPr>
              <w:spacing w:before="0" w:line="240" w:lineRule="auto"/>
              <w:jc w:val="center"/>
              <w:rPr>
                <w:rFonts w:ascii="Open Sans" w:hAnsi="Open Sans" w:cs="Open Sans"/>
                <w:w w:val="100"/>
                <w:sz w:val="20"/>
              </w:rPr>
            </w:pPr>
          </w:p>
        </w:tc>
      </w:tr>
      <w:tr w:rsidR="003A78CE" w:rsidRPr="00794F34" w14:paraId="0285CB32" w14:textId="77777777" w:rsidTr="002D58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69952D8" w14:textId="3D50CD6D" w:rsidR="003A78CE" w:rsidRDefault="003A78CE" w:rsidP="003A78CE">
            <w:pPr>
              <w:spacing w:before="0" w:line="240" w:lineRule="auto"/>
              <w:jc w:val="center"/>
              <w:rPr>
                <w:rFonts w:ascii="Open Sans" w:hAnsi="Open Sans" w:cs="Open Sans"/>
                <w:w w:val="100"/>
                <w:sz w:val="20"/>
              </w:rPr>
            </w:pPr>
            <w:r>
              <w:rPr>
                <w:rFonts w:ascii="Open Sans" w:hAnsi="Open Sans" w:cs="Open Sans"/>
                <w:w w:val="100"/>
                <w:sz w:val="20"/>
              </w:rPr>
              <w:t>17</w:t>
            </w:r>
          </w:p>
        </w:tc>
        <w:tc>
          <w:tcPr>
            <w:tcW w:w="901" w:type="pct"/>
          </w:tcPr>
          <w:p w14:paraId="530BFA37" w14:textId="1E76B94A" w:rsidR="003A78CE" w:rsidRPr="003A78CE" w:rsidRDefault="003A78CE" w:rsidP="003A78CE">
            <w:pPr>
              <w:spacing w:before="0" w:line="240" w:lineRule="auto"/>
              <w:rPr>
                <w:rFonts w:ascii="Open Sans" w:hAnsi="Open Sans" w:cs="Open Sans"/>
                <w:sz w:val="20"/>
              </w:rPr>
            </w:pPr>
            <w:r w:rsidRPr="003A78CE">
              <w:rPr>
                <w:rFonts w:ascii="Open Sans" w:hAnsi="Open Sans" w:cs="Open Sans"/>
                <w:sz w:val="20"/>
              </w:rPr>
              <w:t>Szczotka do probówek</w:t>
            </w:r>
          </w:p>
        </w:tc>
        <w:tc>
          <w:tcPr>
            <w:tcW w:w="1235" w:type="pct"/>
          </w:tcPr>
          <w:p w14:paraId="0D8AF057" w14:textId="4BAF141D" w:rsidR="003A78CE" w:rsidRPr="003A78CE" w:rsidRDefault="003A78CE" w:rsidP="003A78CE">
            <w:pPr>
              <w:spacing w:before="0" w:line="240" w:lineRule="auto"/>
              <w:rPr>
                <w:rFonts w:ascii="Open Sans" w:hAnsi="Open Sans" w:cs="Open Sans"/>
                <w:sz w:val="20"/>
                <w:lang w:val="en-US"/>
              </w:rPr>
            </w:pPr>
            <w:r w:rsidRPr="003A78CE">
              <w:rPr>
                <w:rFonts w:ascii="Open Sans" w:hAnsi="Open Sans" w:cs="Open Sans"/>
                <w:sz w:val="20"/>
              </w:rPr>
              <w:t>np. Bionovo, nr art. B-1558 lub równoważny</w:t>
            </w:r>
          </w:p>
        </w:tc>
        <w:tc>
          <w:tcPr>
            <w:tcW w:w="333" w:type="pct"/>
          </w:tcPr>
          <w:p w14:paraId="263303B6" w14:textId="16A37A46" w:rsidR="003A78CE" w:rsidRPr="003A78CE" w:rsidRDefault="003A78CE" w:rsidP="003A78CE">
            <w:pPr>
              <w:spacing w:before="0" w:line="240" w:lineRule="auto"/>
              <w:jc w:val="center"/>
              <w:rPr>
                <w:rFonts w:ascii="Open Sans" w:hAnsi="Open Sans" w:cs="Open Sans"/>
                <w:sz w:val="20"/>
              </w:rPr>
            </w:pPr>
            <w:r w:rsidRPr="003A78CE">
              <w:rPr>
                <w:rFonts w:ascii="Open Sans" w:hAnsi="Open Sans" w:cs="Open Sans"/>
                <w:sz w:val="20"/>
                <w:lang w:val="en-GB"/>
              </w:rPr>
              <w:t>5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2293F" w14:textId="77777777" w:rsidR="003A78CE" w:rsidRPr="00794F34" w:rsidRDefault="003A78CE" w:rsidP="003A78C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F951E57" w14:textId="77777777" w:rsidR="003A78CE" w:rsidRPr="00794F34" w:rsidRDefault="003A78CE" w:rsidP="003A78C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6B9E23F" w14:textId="77777777" w:rsidR="003A78CE" w:rsidRPr="00794F34" w:rsidRDefault="003A78CE" w:rsidP="003A78C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4296147" w14:textId="77777777" w:rsidR="003A78CE" w:rsidRPr="00794F34" w:rsidRDefault="003A78CE" w:rsidP="003A78CE">
            <w:pPr>
              <w:spacing w:before="0" w:line="240" w:lineRule="auto"/>
              <w:jc w:val="center"/>
              <w:rPr>
                <w:rFonts w:ascii="Open Sans" w:hAnsi="Open Sans" w:cs="Open Sans"/>
                <w:w w:val="100"/>
                <w:sz w:val="20"/>
              </w:rPr>
            </w:pPr>
          </w:p>
        </w:tc>
      </w:tr>
      <w:tr w:rsidR="003A78CE" w:rsidRPr="00794F34" w14:paraId="16DBC838" w14:textId="77777777" w:rsidTr="002D58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FAC01B7" w14:textId="0249E323" w:rsidR="003A78CE" w:rsidRDefault="003A78CE" w:rsidP="003A78CE">
            <w:pPr>
              <w:spacing w:before="0" w:line="240" w:lineRule="auto"/>
              <w:jc w:val="center"/>
              <w:rPr>
                <w:rFonts w:ascii="Open Sans" w:hAnsi="Open Sans" w:cs="Open Sans"/>
                <w:w w:val="100"/>
                <w:sz w:val="20"/>
              </w:rPr>
            </w:pPr>
            <w:r>
              <w:rPr>
                <w:rFonts w:ascii="Open Sans" w:hAnsi="Open Sans" w:cs="Open Sans"/>
                <w:w w:val="100"/>
                <w:sz w:val="20"/>
              </w:rPr>
              <w:t>18</w:t>
            </w:r>
          </w:p>
        </w:tc>
        <w:tc>
          <w:tcPr>
            <w:tcW w:w="901" w:type="pct"/>
          </w:tcPr>
          <w:p w14:paraId="34CAAF3C" w14:textId="18968BD3" w:rsidR="003A78CE" w:rsidRPr="003A78CE" w:rsidRDefault="003A78CE" w:rsidP="003A78CE">
            <w:pPr>
              <w:spacing w:before="0" w:line="240" w:lineRule="auto"/>
              <w:rPr>
                <w:rFonts w:ascii="Open Sans" w:hAnsi="Open Sans" w:cs="Open Sans"/>
                <w:sz w:val="20"/>
              </w:rPr>
            </w:pPr>
            <w:r w:rsidRPr="003A78CE">
              <w:rPr>
                <w:rFonts w:ascii="Open Sans" w:hAnsi="Open Sans" w:cs="Open Sans"/>
                <w:sz w:val="20"/>
              </w:rPr>
              <w:t>Zlewka ze szkła Simax-niska</w:t>
            </w:r>
          </w:p>
        </w:tc>
        <w:tc>
          <w:tcPr>
            <w:tcW w:w="1235" w:type="pct"/>
          </w:tcPr>
          <w:p w14:paraId="5EB15E0C" w14:textId="627EE090" w:rsidR="003A78CE" w:rsidRPr="003A78CE" w:rsidRDefault="003A78CE" w:rsidP="003A78CE">
            <w:pPr>
              <w:spacing w:before="0" w:line="240" w:lineRule="auto"/>
              <w:rPr>
                <w:rFonts w:ascii="Open Sans" w:hAnsi="Open Sans" w:cs="Open Sans"/>
                <w:sz w:val="20"/>
                <w:lang w:val="en-US"/>
              </w:rPr>
            </w:pPr>
            <w:r w:rsidRPr="003A78CE">
              <w:rPr>
                <w:rFonts w:ascii="Open Sans" w:hAnsi="Open Sans" w:cs="Open Sans"/>
                <w:sz w:val="20"/>
              </w:rPr>
              <w:t>np. Bionovo S-2018 lub równoważny</w:t>
            </w:r>
          </w:p>
        </w:tc>
        <w:tc>
          <w:tcPr>
            <w:tcW w:w="333" w:type="pct"/>
          </w:tcPr>
          <w:p w14:paraId="5571D69D" w14:textId="3879D605" w:rsidR="003A78CE" w:rsidRPr="003A78CE" w:rsidRDefault="003A78CE" w:rsidP="003A78CE">
            <w:pPr>
              <w:spacing w:before="0" w:line="240" w:lineRule="auto"/>
              <w:jc w:val="center"/>
              <w:rPr>
                <w:rFonts w:ascii="Open Sans" w:hAnsi="Open Sans" w:cs="Open Sans"/>
                <w:sz w:val="20"/>
              </w:rPr>
            </w:pPr>
            <w:r w:rsidRPr="003A78CE">
              <w:rPr>
                <w:rFonts w:ascii="Open Sans" w:hAnsi="Open Sans" w:cs="Open Sans"/>
                <w:sz w:val="20"/>
                <w:lang w:val="en-GB"/>
              </w:rPr>
              <w:t>3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3203A" w14:textId="77777777" w:rsidR="003A78CE" w:rsidRPr="00794F34" w:rsidRDefault="003A78CE" w:rsidP="003A78C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93806B8" w14:textId="77777777" w:rsidR="003A78CE" w:rsidRPr="00794F34" w:rsidRDefault="003A78CE" w:rsidP="003A78C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5669CC7" w14:textId="77777777" w:rsidR="003A78CE" w:rsidRPr="00794F34" w:rsidRDefault="003A78CE" w:rsidP="003A78C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C9979A0" w14:textId="77777777" w:rsidR="003A78CE" w:rsidRPr="00794F34" w:rsidRDefault="003A78CE" w:rsidP="003A78CE">
            <w:pPr>
              <w:spacing w:before="0" w:line="240" w:lineRule="auto"/>
              <w:jc w:val="center"/>
              <w:rPr>
                <w:rFonts w:ascii="Open Sans" w:hAnsi="Open Sans" w:cs="Open Sans"/>
                <w:w w:val="100"/>
                <w:sz w:val="20"/>
              </w:rPr>
            </w:pPr>
          </w:p>
        </w:tc>
      </w:tr>
      <w:tr w:rsidR="003A78CE" w:rsidRPr="00794F34" w14:paraId="2C17003B" w14:textId="77777777" w:rsidTr="002D58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33CAE92" w14:textId="22126A68" w:rsidR="003A78CE" w:rsidRDefault="003A78CE" w:rsidP="003A78CE">
            <w:pPr>
              <w:spacing w:before="0" w:line="240" w:lineRule="auto"/>
              <w:jc w:val="center"/>
              <w:rPr>
                <w:rFonts w:ascii="Open Sans" w:hAnsi="Open Sans" w:cs="Open Sans"/>
                <w:w w:val="100"/>
                <w:sz w:val="20"/>
              </w:rPr>
            </w:pPr>
            <w:r>
              <w:rPr>
                <w:rFonts w:ascii="Open Sans" w:hAnsi="Open Sans" w:cs="Open Sans"/>
                <w:w w:val="100"/>
                <w:sz w:val="20"/>
              </w:rPr>
              <w:t>19</w:t>
            </w:r>
          </w:p>
        </w:tc>
        <w:tc>
          <w:tcPr>
            <w:tcW w:w="901" w:type="pct"/>
          </w:tcPr>
          <w:p w14:paraId="3A01EF15" w14:textId="35145243" w:rsidR="003A78CE" w:rsidRPr="003A78CE" w:rsidRDefault="003A78CE" w:rsidP="003A78CE">
            <w:pPr>
              <w:spacing w:before="0" w:line="240" w:lineRule="auto"/>
              <w:rPr>
                <w:rFonts w:ascii="Open Sans" w:hAnsi="Open Sans" w:cs="Open Sans"/>
                <w:sz w:val="20"/>
              </w:rPr>
            </w:pPr>
            <w:r w:rsidRPr="003A78CE">
              <w:rPr>
                <w:rFonts w:ascii="Open Sans" w:hAnsi="Open Sans" w:cs="Open Sans"/>
                <w:sz w:val="20"/>
              </w:rPr>
              <w:t>Cylinder o pojemności 2000 ml</w:t>
            </w:r>
          </w:p>
        </w:tc>
        <w:tc>
          <w:tcPr>
            <w:tcW w:w="1235" w:type="pct"/>
          </w:tcPr>
          <w:p w14:paraId="773DBC83" w14:textId="67A4A303" w:rsidR="003A78CE" w:rsidRPr="003A78CE" w:rsidRDefault="003A78CE" w:rsidP="003A78CE">
            <w:pPr>
              <w:spacing w:before="0" w:line="240" w:lineRule="auto"/>
              <w:rPr>
                <w:rFonts w:ascii="Open Sans" w:hAnsi="Open Sans" w:cs="Open Sans"/>
                <w:sz w:val="20"/>
                <w:lang w:val="en-US"/>
              </w:rPr>
            </w:pPr>
            <w:r w:rsidRPr="003A78CE">
              <w:rPr>
                <w:rFonts w:ascii="Open Sans" w:hAnsi="Open Sans" w:cs="Open Sans"/>
                <w:sz w:val="20"/>
              </w:rPr>
              <w:t>np. Bionovo nr art.. 4-4117 lub równoważny</w:t>
            </w:r>
          </w:p>
        </w:tc>
        <w:tc>
          <w:tcPr>
            <w:tcW w:w="333" w:type="pct"/>
          </w:tcPr>
          <w:p w14:paraId="1675DD29" w14:textId="320E9FA7" w:rsidR="003A78CE" w:rsidRPr="003A78CE" w:rsidRDefault="003A78CE" w:rsidP="003A78CE">
            <w:pPr>
              <w:spacing w:before="0" w:line="240" w:lineRule="auto"/>
              <w:jc w:val="center"/>
              <w:rPr>
                <w:rFonts w:ascii="Open Sans" w:hAnsi="Open Sans" w:cs="Open Sans"/>
                <w:sz w:val="20"/>
              </w:rPr>
            </w:pPr>
            <w:r w:rsidRPr="003A78CE">
              <w:rPr>
                <w:rFonts w:ascii="Open Sans" w:hAnsi="Open Sans" w:cs="Open Sans"/>
                <w:sz w:val="20"/>
                <w:lang w:val="en-GB"/>
              </w:rPr>
              <w:t>2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B23334" w14:textId="77777777" w:rsidR="003A78CE" w:rsidRPr="00794F34" w:rsidRDefault="003A78CE" w:rsidP="003A78C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9632C67" w14:textId="77777777" w:rsidR="003A78CE" w:rsidRPr="00794F34" w:rsidRDefault="003A78CE" w:rsidP="003A78C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CAB5570" w14:textId="77777777" w:rsidR="003A78CE" w:rsidRPr="00794F34" w:rsidRDefault="003A78CE" w:rsidP="003A78C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3F9AAB7" w14:textId="77777777" w:rsidR="003A78CE" w:rsidRPr="00794F34" w:rsidRDefault="003A78CE" w:rsidP="003A78CE">
            <w:pPr>
              <w:spacing w:before="0" w:line="240" w:lineRule="auto"/>
              <w:jc w:val="center"/>
              <w:rPr>
                <w:rFonts w:ascii="Open Sans" w:hAnsi="Open Sans" w:cs="Open Sans"/>
                <w:w w:val="100"/>
                <w:sz w:val="20"/>
              </w:rPr>
            </w:pPr>
          </w:p>
        </w:tc>
      </w:tr>
      <w:tr w:rsidR="003A78CE" w:rsidRPr="00794F34" w14:paraId="764A94A9" w14:textId="77777777" w:rsidTr="002D58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BCCC738" w14:textId="7E3E5ACD" w:rsidR="003A78CE" w:rsidRDefault="003A78CE" w:rsidP="003A78CE">
            <w:pPr>
              <w:spacing w:before="0" w:line="240" w:lineRule="auto"/>
              <w:jc w:val="center"/>
              <w:rPr>
                <w:rFonts w:ascii="Open Sans" w:hAnsi="Open Sans" w:cs="Open Sans"/>
                <w:w w:val="100"/>
                <w:sz w:val="20"/>
              </w:rPr>
            </w:pPr>
            <w:r>
              <w:rPr>
                <w:rFonts w:ascii="Open Sans" w:hAnsi="Open Sans" w:cs="Open Sans"/>
                <w:w w:val="100"/>
                <w:sz w:val="20"/>
              </w:rPr>
              <w:t>20</w:t>
            </w:r>
          </w:p>
        </w:tc>
        <w:tc>
          <w:tcPr>
            <w:tcW w:w="901" w:type="pct"/>
          </w:tcPr>
          <w:p w14:paraId="4A0378EC" w14:textId="760FA347" w:rsidR="003A78CE" w:rsidRPr="003A78CE" w:rsidRDefault="003A78CE" w:rsidP="003A78CE">
            <w:pPr>
              <w:spacing w:before="0" w:line="240" w:lineRule="auto"/>
              <w:rPr>
                <w:rFonts w:ascii="Open Sans" w:hAnsi="Open Sans" w:cs="Open Sans"/>
                <w:sz w:val="20"/>
              </w:rPr>
            </w:pPr>
            <w:r w:rsidRPr="003A78CE">
              <w:rPr>
                <w:rFonts w:ascii="Open Sans" w:hAnsi="Open Sans" w:cs="Open Sans"/>
                <w:sz w:val="20"/>
              </w:rPr>
              <w:t>Przykrywki do płytek</w:t>
            </w:r>
          </w:p>
        </w:tc>
        <w:tc>
          <w:tcPr>
            <w:tcW w:w="1235" w:type="pct"/>
          </w:tcPr>
          <w:p w14:paraId="50F7E449" w14:textId="77777777" w:rsidR="003A78CE" w:rsidRPr="003A78CE" w:rsidRDefault="003A78CE" w:rsidP="003A78CE">
            <w:pPr>
              <w:spacing w:before="0" w:line="240" w:lineRule="auto"/>
              <w:rPr>
                <w:rFonts w:ascii="Open Sans" w:hAnsi="Open Sans" w:cs="Open Sans"/>
                <w:sz w:val="20"/>
              </w:rPr>
            </w:pPr>
            <w:r w:rsidRPr="003A78CE">
              <w:rPr>
                <w:rFonts w:ascii="Open Sans" w:hAnsi="Open Sans" w:cs="Open Sans"/>
                <w:sz w:val="20"/>
              </w:rPr>
              <w:t>86 x 128 mm</w:t>
            </w:r>
          </w:p>
          <w:p w14:paraId="50FDAA59" w14:textId="77777777" w:rsidR="003A78CE" w:rsidRPr="003A78CE" w:rsidRDefault="003A78CE" w:rsidP="003A78CE">
            <w:pPr>
              <w:spacing w:before="0" w:line="240" w:lineRule="auto"/>
              <w:rPr>
                <w:rFonts w:ascii="Open Sans" w:hAnsi="Open Sans" w:cs="Open Sans"/>
                <w:sz w:val="20"/>
              </w:rPr>
            </w:pPr>
            <w:r w:rsidRPr="003A78CE">
              <w:rPr>
                <w:rFonts w:ascii="Open Sans" w:hAnsi="Open Sans" w:cs="Open Sans"/>
                <w:sz w:val="20"/>
              </w:rPr>
              <w:t>1 op. = 50 szt.</w:t>
            </w:r>
          </w:p>
          <w:p w14:paraId="0242DDD0" w14:textId="2E7CEC67" w:rsidR="003A78CE" w:rsidRPr="003A78CE" w:rsidRDefault="003A78CE" w:rsidP="003A78CE">
            <w:pPr>
              <w:spacing w:before="0" w:line="240" w:lineRule="auto"/>
              <w:rPr>
                <w:rFonts w:ascii="Open Sans" w:hAnsi="Open Sans" w:cs="Open Sans"/>
                <w:sz w:val="20"/>
                <w:lang w:val="en-US"/>
              </w:rPr>
            </w:pPr>
            <w:r w:rsidRPr="003A78CE">
              <w:rPr>
                <w:rFonts w:ascii="Open Sans" w:hAnsi="Open Sans" w:cs="Open Sans"/>
                <w:sz w:val="20"/>
              </w:rPr>
              <w:t>np. Bionovo B-2448 lub równowazne</w:t>
            </w:r>
          </w:p>
        </w:tc>
        <w:tc>
          <w:tcPr>
            <w:tcW w:w="333" w:type="pct"/>
          </w:tcPr>
          <w:p w14:paraId="5A443380" w14:textId="0985FD9E" w:rsidR="003A78CE" w:rsidRPr="003A78CE" w:rsidRDefault="003A78CE" w:rsidP="003A78CE">
            <w:pPr>
              <w:spacing w:before="0" w:line="240" w:lineRule="auto"/>
              <w:jc w:val="center"/>
              <w:rPr>
                <w:rFonts w:ascii="Open Sans" w:hAnsi="Open Sans" w:cs="Open Sans"/>
                <w:sz w:val="20"/>
              </w:rPr>
            </w:pPr>
            <w:r w:rsidRPr="003A78CE">
              <w:rPr>
                <w:rFonts w:ascii="Open Sans" w:hAnsi="Open Sans" w:cs="Open Sans"/>
                <w:sz w:val="20"/>
                <w:lang w:val="en-GB"/>
              </w:rPr>
              <w:t>1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8A586" w14:textId="77777777" w:rsidR="003A78CE" w:rsidRPr="00794F34" w:rsidRDefault="003A78CE" w:rsidP="003A78C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072BF01" w14:textId="77777777" w:rsidR="003A78CE" w:rsidRPr="00794F34" w:rsidRDefault="003A78CE" w:rsidP="003A78C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D163B1D" w14:textId="77777777" w:rsidR="003A78CE" w:rsidRPr="00794F34" w:rsidRDefault="003A78CE" w:rsidP="003A78C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8E6B8C0" w14:textId="77777777" w:rsidR="003A78CE" w:rsidRPr="00794F34" w:rsidRDefault="003A78CE" w:rsidP="003A78CE">
            <w:pPr>
              <w:spacing w:before="0" w:line="240" w:lineRule="auto"/>
              <w:jc w:val="center"/>
              <w:rPr>
                <w:rFonts w:ascii="Open Sans" w:hAnsi="Open Sans" w:cs="Open Sans"/>
                <w:w w:val="100"/>
                <w:sz w:val="20"/>
              </w:rPr>
            </w:pPr>
          </w:p>
        </w:tc>
      </w:tr>
      <w:tr w:rsidR="003A78CE" w:rsidRPr="00794F34" w14:paraId="04BFFD38" w14:textId="77777777" w:rsidTr="002D58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62F9D07" w14:textId="4A34D1E2" w:rsidR="003A78CE" w:rsidRDefault="003A78CE" w:rsidP="003A78CE">
            <w:pPr>
              <w:spacing w:before="0" w:line="240" w:lineRule="auto"/>
              <w:jc w:val="center"/>
              <w:rPr>
                <w:rFonts w:ascii="Open Sans" w:hAnsi="Open Sans" w:cs="Open Sans"/>
                <w:w w:val="100"/>
                <w:sz w:val="20"/>
              </w:rPr>
            </w:pPr>
            <w:r>
              <w:rPr>
                <w:rFonts w:ascii="Open Sans" w:hAnsi="Open Sans" w:cs="Open Sans"/>
                <w:w w:val="100"/>
                <w:sz w:val="20"/>
              </w:rPr>
              <w:lastRenderedPageBreak/>
              <w:t>21</w:t>
            </w:r>
          </w:p>
        </w:tc>
        <w:tc>
          <w:tcPr>
            <w:tcW w:w="901" w:type="pct"/>
          </w:tcPr>
          <w:p w14:paraId="5BA7F47A" w14:textId="745F53D6" w:rsidR="003A78CE" w:rsidRPr="003A78CE" w:rsidRDefault="003A78CE" w:rsidP="003A78CE">
            <w:pPr>
              <w:spacing w:before="0" w:line="240" w:lineRule="auto"/>
              <w:rPr>
                <w:rFonts w:ascii="Open Sans" w:hAnsi="Open Sans" w:cs="Open Sans"/>
                <w:sz w:val="20"/>
              </w:rPr>
            </w:pPr>
            <w:r w:rsidRPr="003A78CE">
              <w:rPr>
                <w:rFonts w:ascii="Open Sans" w:hAnsi="Open Sans" w:cs="Open Sans"/>
                <w:sz w:val="20"/>
              </w:rPr>
              <w:t>Statyw pływający</w:t>
            </w:r>
          </w:p>
        </w:tc>
        <w:tc>
          <w:tcPr>
            <w:tcW w:w="1235" w:type="pct"/>
          </w:tcPr>
          <w:p w14:paraId="082036DA" w14:textId="77777777" w:rsidR="003A78CE" w:rsidRPr="003A78CE" w:rsidRDefault="003A78CE" w:rsidP="003A78CE">
            <w:pPr>
              <w:spacing w:before="0" w:line="240" w:lineRule="auto"/>
              <w:rPr>
                <w:rFonts w:ascii="Open Sans" w:hAnsi="Open Sans" w:cs="Open Sans"/>
                <w:sz w:val="20"/>
              </w:rPr>
            </w:pPr>
            <w:r w:rsidRPr="003A78CE">
              <w:rPr>
                <w:rFonts w:ascii="Open Sans" w:hAnsi="Open Sans" w:cs="Open Sans"/>
                <w:sz w:val="20"/>
              </w:rPr>
              <w:t xml:space="preserve">dla probówek 15 ml, 8 miejsc, </w:t>
            </w:r>
          </w:p>
          <w:p w14:paraId="56E4F148" w14:textId="77777777" w:rsidR="003A78CE" w:rsidRPr="003A78CE" w:rsidRDefault="003A78CE" w:rsidP="003A78CE">
            <w:pPr>
              <w:spacing w:before="0" w:line="240" w:lineRule="auto"/>
              <w:rPr>
                <w:rFonts w:ascii="Open Sans" w:hAnsi="Open Sans" w:cs="Open Sans"/>
                <w:sz w:val="20"/>
              </w:rPr>
            </w:pPr>
            <w:r w:rsidRPr="003A78CE">
              <w:rPr>
                <w:rFonts w:ascii="Open Sans" w:hAnsi="Open Sans" w:cs="Open Sans"/>
                <w:sz w:val="20"/>
              </w:rPr>
              <w:t>1 op.=5 szt.</w:t>
            </w:r>
          </w:p>
          <w:p w14:paraId="555ACB7A" w14:textId="280937D1" w:rsidR="003A78CE" w:rsidRPr="003A78CE" w:rsidRDefault="003A78CE" w:rsidP="003A78CE">
            <w:pPr>
              <w:spacing w:before="0" w:line="240" w:lineRule="auto"/>
              <w:rPr>
                <w:rFonts w:ascii="Open Sans" w:hAnsi="Open Sans" w:cs="Open Sans"/>
                <w:sz w:val="20"/>
                <w:lang w:val="en-US"/>
              </w:rPr>
            </w:pPr>
            <w:r w:rsidRPr="003A78CE">
              <w:rPr>
                <w:rFonts w:ascii="Open Sans" w:hAnsi="Open Sans" w:cs="Open Sans"/>
                <w:sz w:val="20"/>
              </w:rPr>
              <w:t>np. Bionovo R-0152 lub równoważne</w:t>
            </w:r>
          </w:p>
        </w:tc>
        <w:tc>
          <w:tcPr>
            <w:tcW w:w="333" w:type="pct"/>
          </w:tcPr>
          <w:p w14:paraId="173CFB63" w14:textId="04AF0C8B" w:rsidR="003A78CE" w:rsidRPr="003A78CE" w:rsidRDefault="003A78CE" w:rsidP="003A78CE">
            <w:pPr>
              <w:spacing w:before="0" w:line="240" w:lineRule="auto"/>
              <w:jc w:val="center"/>
              <w:rPr>
                <w:rFonts w:ascii="Open Sans" w:hAnsi="Open Sans" w:cs="Open Sans"/>
                <w:sz w:val="20"/>
              </w:rPr>
            </w:pPr>
            <w:r w:rsidRPr="003A78CE">
              <w:rPr>
                <w:rFonts w:ascii="Open Sans" w:hAnsi="Open Sans" w:cs="Open Sans"/>
                <w:sz w:val="20"/>
                <w:lang w:val="en-GB"/>
              </w:rPr>
              <w:t>1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84C64E" w14:textId="77777777" w:rsidR="003A78CE" w:rsidRPr="00794F34" w:rsidRDefault="003A78CE" w:rsidP="003A78C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5B860CD" w14:textId="77777777" w:rsidR="003A78CE" w:rsidRPr="00794F34" w:rsidRDefault="003A78CE" w:rsidP="003A78C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D66505E" w14:textId="77777777" w:rsidR="003A78CE" w:rsidRPr="00794F34" w:rsidRDefault="003A78CE" w:rsidP="003A78C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9261352" w14:textId="77777777" w:rsidR="003A78CE" w:rsidRPr="00794F34" w:rsidRDefault="003A78CE" w:rsidP="003A78CE">
            <w:pPr>
              <w:spacing w:before="0" w:line="240" w:lineRule="auto"/>
              <w:jc w:val="center"/>
              <w:rPr>
                <w:rFonts w:ascii="Open Sans" w:hAnsi="Open Sans" w:cs="Open Sans"/>
                <w:w w:val="100"/>
                <w:sz w:val="20"/>
              </w:rPr>
            </w:pPr>
          </w:p>
        </w:tc>
      </w:tr>
      <w:tr w:rsidR="003A78CE" w:rsidRPr="00794F34" w14:paraId="5996D00C" w14:textId="77777777" w:rsidTr="002D58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644EA79" w14:textId="53DA5C65" w:rsidR="003A78CE" w:rsidRDefault="003A78CE" w:rsidP="003A78CE">
            <w:pPr>
              <w:spacing w:before="0" w:line="240" w:lineRule="auto"/>
              <w:jc w:val="center"/>
              <w:rPr>
                <w:rFonts w:ascii="Open Sans" w:hAnsi="Open Sans" w:cs="Open Sans"/>
                <w:w w:val="100"/>
                <w:sz w:val="20"/>
              </w:rPr>
            </w:pPr>
            <w:r>
              <w:rPr>
                <w:rFonts w:ascii="Open Sans" w:hAnsi="Open Sans" w:cs="Open Sans"/>
                <w:w w:val="100"/>
                <w:sz w:val="20"/>
              </w:rPr>
              <w:t>22</w:t>
            </w:r>
          </w:p>
        </w:tc>
        <w:tc>
          <w:tcPr>
            <w:tcW w:w="901" w:type="pct"/>
            <w:tcBorders>
              <w:bottom w:val="single" w:sz="4" w:space="0" w:color="auto"/>
            </w:tcBorders>
          </w:tcPr>
          <w:p w14:paraId="1CE3D4F6" w14:textId="4A80EC24" w:rsidR="003A78CE" w:rsidRPr="003A78CE" w:rsidRDefault="003A78CE" w:rsidP="003A78CE">
            <w:pPr>
              <w:spacing w:before="0" w:line="240" w:lineRule="auto"/>
              <w:rPr>
                <w:rFonts w:ascii="Open Sans" w:hAnsi="Open Sans" w:cs="Open Sans"/>
                <w:sz w:val="20"/>
              </w:rPr>
            </w:pPr>
            <w:r w:rsidRPr="003A78CE">
              <w:rPr>
                <w:rFonts w:ascii="Open Sans" w:hAnsi="Open Sans" w:cs="Open Sans"/>
                <w:sz w:val="20"/>
              </w:rPr>
              <w:t>Końcówki do pipet 100-1250µl</w:t>
            </w:r>
          </w:p>
        </w:tc>
        <w:tc>
          <w:tcPr>
            <w:tcW w:w="1235" w:type="pct"/>
            <w:tcBorders>
              <w:bottom w:val="single" w:sz="4" w:space="0" w:color="auto"/>
            </w:tcBorders>
          </w:tcPr>
          <w:p w14:paraId="4EEFEB08" w14:textId="77777777" w:rsidR="003A78CE" w:rsidRPr="003A78CE" w:rsidRDefault="003A78CE" w:rsidP="003A78CE">
            <w:pPr>
              <w:spacing w:before="0" w:line="240" w:lineRule="auto"/>
              <w:rPr>
                <w:rFonts w:ascii="Open Sans" w:hAnsi="Open Sans" w:cs="Open Sans"/>
                <w:sz w:val="20"/>
              </w:rPr>
            </w:pPr>
            <w:r w:rsidRPr="003A78CE">
              <w:rPr>
                <w:rFonts w:ascii="Open Sans" w:hAnsi="Open Sans" w:cs="Open Sans"/>
                <w:sz w:val="20"/>
                <w:lang w:val="en-GB"/>
              </w:rPr>
              <w:t>1 op. = 500 szt.</w:t>
            </w:r>
          </w:p>
          <w:p w14:paraId="6B6DB343" w14:textId="65187675" w:rsidR="003A78CE" w:rsidRPr="003A78CE" w:rsidRDefault="003A78CE" w:rsidP="003A78CE">
            <w:pPr>
              <w:spacing w:before="0" w:line="240" w:lineRule="auto"/>
              <w:rPr>
                <w:rFonts w:ascii="Open Sans" w:hAnsi="Open Sans" w:cs="Open Sans"/>
                <w:sz w:val="20"/>
                <w:lang w:val="en-US"/>
              </w:rPr>
            </w:pPr>
            <w:r w:rsidRPr="003A78CE">
              <w:rPr>
                <w:rFonts w:ascii="Open Sans" w:hAnsi="Open Sans" w:cs="Open Sans"/>
                <w:sz w:val="20"/>
              </w:rPr>
              <w:t>np. Bionovo J-3020 lub równoważne</w:t>
            </w:r>
          </w:p>
        </w:tc>
        <w:tc>
          <w:tcPr>
            <w:tcW w:w="333" w:type="pct"/>
            <w:tcBorders>
              <w:bottom w:val="single" w:sz="4" w:space="0" w:color="auto"/>
            </w:tcBorders>
          </w:tcPr>
          <w:p w14:paraId="6A82FFA2" w14:textId="76855D90" w:rsidR="003A78CE" w:rsidRPr="003A78CE" w:rsidRDefault="003A78CE" w:rsidP="003A78CE">
            <w:pPr>
              <w:spacing w:before="0" w:line="240" w:lineRule="auto"/>
              <w:jc w:val="center"/>
              <w:rPr>
                <w:rFonts w:ascii="Open Sans" w:hAnsi="Open Sans" w:cs="Open Sans"/>
                <w:sz w:val="20"/>
              </w:rPr>
            </w:pPr>
            <w:r w:rsidRPr="003A78CE">
              <w:rPr>
                <w:rFonts w:ascii="Open Sans" w:hAnsi="Open Sans" w:cs="Open Sans"/>
                <w:sz w:val="20"/>
                <w:lang w:val="en-GB"/>
              </w:rPr>
              <w:t>40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95D214" w14:textId="77777777" w:rsidR="003A78CE" w:rsidRPr="00794F34" w:rsidRDefault="003A78CE" w:rsidP="003A78C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4A91625" w14:textId="77777777" w:rsidR="003A78CE" w:rsidRPr="00794F34" w:rsidRDefault="003A78CE" w:rsidP="003A78C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5C34ADB" w14:textId="77777777" w:rsidR="003A78CE" w:rsidRPr="00794F34" w:rsidRDefault="003A78CE" w:rsidP="003A78C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01B7CFE" w14:textId="77777777" w:rsidR="003A78CE" w:rsidRPr="00794F34" w:rsidRDefault="003A78CE" w:rsidP="003A78CE">
            <w:pPr>
              <w:spacing w:before="0" w:line="240" w:lineRule="auto"/>
              <w:jc w:val="center"/>
              <w:rPr>
                <w:rFonts w:ascii="Open Sans" w:hAnsi="Open Sans" w:cs="Open Sans"/>
                <w:w w:val="100"/>
                <w:sz w:val="20"/>
              </w:rPr>
            </w:pPr>
          </w:p>
        </w:tc>
      </w:tr>
      <w:tr w:rsidR="002119B4" w:rsidRPr="00FA4746" w14:paraId="57B57A59" w14:textId="77777777" w:rsidTr="002119B4">
        <w:trPr>
          <w:trHeight w:val="568"/>
        </w:trPr>
        <w:tc>
          <w:tcPr>
            <w:tcW w:w="4470" w:type="pct"/>
            <w:gridSpan w:val="7"/>
            <w:vAlign w:val="center"/>
          </w:tcPr>
          <w:p w14:paraId="3D685A74" w14:textId="77777777" w:rsidR="002119B4" w:rsidRPr="00FA4746" w:rsidRDefault="002119B4" w:rsidP="002119B4">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6762E343" w14:textId="77777777" w:rsidR="002119B4" w:rsidRPr="00FA4746" w:rsidRDefault="002119B4" w:rsidP="002119B4">
            <w:pPr>
              <w:spacing w:before="0" w:line="240" w:lineRule="auto"/>
              <w:jc w:val="right"/>
              <w:rPr>
                <w:rFonts w:ascii="Open Sans" w:hAnsi="Open Sans" w:cs="Open Sans"/>
                <w:w w:val="100"/>
                <w:sz w:val="20"/>
              </w:rPr>
            </w:pPr>
          </w:p>
        </w:tc>
      </w:tr>
    </w:tbl>
    <w:p w14:paraId="406CA0AE" w14:textId="77777777" w:rsidR="003A78CE" w:rsidRPr="003A78CE" w:rsidRDefault="003A78CE" w:rsidP="003A78CE">
      <w:pPr>
        <w:rPr>
          <w:rFonts w:ascii="Open Sans" w:hAnsi="Open Sans" w:cs="Open Sans"/>
          <w:w w:val="100"/>
          <w:sz w:val="20"/>
        </w:rPr>
      </w:pPr>
      <w:r w:rsidRPr="003A78CE">
        <w:rPr>
          <w:rFonts w:ascii="Open Sans" w:hAnsi="Open Sans" w:cs="Open Sans"/>
          <w:w w:val="100"/>
          <w:sz w:val="20"/>
        </w:rPr>
        <w:t xml:space="preserve">Uwagi: </w:t>
      </w:r>
    </w:p>
    <w:p w14:paraId="225D09AE" w14:textId="77777777" w:rsidR="003A78CE" w:rsidRPr="003A78CE" w:rsidRDefault="003A78CE" w:rsidP="003A78CE">
      <w:pPr>
        <w:rPr>
          <w:rFonts w:ascii="Open Sans" w:hAnsi="Open Sans" w:cs="Open Sans"/>
          <w:w w:val="100"/>
          <w:sz w:val="20"/>
        </w:rPr>
      </w:pPr>
      <w:r w:rsidRPr="003A78CE">
        <w:rPr>
          <w:rFonts w:ascii="Open Sans" w:hAnsi="Open Sans" w:cs="Open Sans"/>
          <w:w w:val="100"/>
          <w:sz w:val="20"/>
        </w:rPr>
        <w:t>Zamawiający dopuszcza możliwość składania ofert równoważnych pod warunkiem, iż oferowane produkty będą charakteryzowały się parametrami nie gorszymi niż wyspecyfikowane powyżej.</w:t>
      </w:r>
    </w:p>
    <w:p w14:paraId="075A5996" w14:textId="3EA0338B" w:rsidR="002119B4" w:rsidRDefault="003A78CE" w:rsidP="003A78CE">
      <w:pPr>
        <w:rPr>
          <w:rFonts w:ascii="Open Sans" w:hAnsi="Open Sans" w:cs="Open Sans"/>
          <w:b/>
          <w:w w:val="100"/>
          <w:sz w:val="20"/>
        </w:rPr>
      </w:pPr>
      <w:r w:rsidRPr="003A78CE">
        <w:rPr>
          <w:rFonts w:ascii="Open Sans" w:hAnsi="Open Sans" w:cs="Open Sans"/>
          <w:w w:val="100"/>
          <w:sz w:val="20"/>
        </w:rPr>
        <w:t>Realizacja: w ciągu 30 dni od daty podpisania umowy,</w:t>
      </w:r>
      <w:r w:rsidRPr="003A78CE">
        <w:rPr>
          <w:rFonts w:ascii="Open Sans" w:hAnsi="Open Sans" w:cs="Open Sans"/>
          <w:b/>
          <w:w w:val="100"/>
          <w:sz w:val="20"/>
        </w:rPr>
        <w:t xml:space="preserve"> </w:t>
      </w:r>
      <w:r w:rsidRPr="003A78CE">
        <w:rPr>
          <w:rFonts w:ascii="Open Sans" w:hAnsi="Open Sans" w:cs="Open Sans"/>
          <w:b/>
          <w:bCs/>
          <w:w w:val="100"/>
          <w:sz w:val="20"/>
        </w:rPr>
        <w:t>zgodnie</w:t>
      </w:r>
      <w:r w:rsidRPr="003A78CE">
        <w:rPr>
          <w:rFonts w:ascii="Open Sans" w:hAnsi="Open Sans" w:cs="Open Sans"/>
          <w:b/>
          <w:w w:val="100"/>
          <w:sz w:val="20"/>
        </w:rPr>
        <w:t xml:space="preserve"> z załączonym rozdzielnikiem.</w:t>
      </w:r>
    </w:p>
    <w:p w14:paraId="22E63B08" w14:textId="2D2D54CF" w:rsidR="003A78CE" w:rsidRDefault="003A78CE" w:rsidP="003A78CE">
      <w:pPr>
        <w:rPr>
          <w:rFonts w:ascii="Open Sans" w:hAnsi="Open Sans" w:cs="Open Sans"/>
          <w:b/>
          <w:w w:val="100"/>
          <w:sz w:val="20"/>
        </w:rPr>
      </w:pPr>
    </w:p>
    <w:p w14:paraId="3F1B58D9" w14:textId="17A6AE54" w:rsidR="00E41B75" w:rsidRDefault="00E41B75">
      <w:pPr>
        <w:autoSpaceDE/>
        <w:autoSpaceDN/>
        <w:spacing w:before="0" w:line="240" w:lineRule="auto"/>
        <w:jc w:val="left"/>
        <w:rPr>
          <w:rFonts w:ascii="Open Sans" w:hAnsi="Open Sans" w:cs="Open Sans"/>
          <w:b/>
          <w:w w:val="100"/>
          <w:sz w:val="20"/>
        </w:rPr>
      </w:pPr>
      <w:r>
        <w:rPr>
          <w:rFonts w:ascii="Open Sans" w:hAnsi="Open Sans" w:cs="Open Sans"/>
          <w:b/>
          <w:w w:val="100"/>
          <w:sz w:val="20"/>
        </w:rPr>
        <w:br w:type="page"/>
      </w:r>
    </w:p>
    <w:p w14:paraId="2C693592" w14:textId="60D23441" w:rsidR="001325E8" w:rsidRDefault="001325E8" w:rsidP="00B8227C">
      <w:pPr>
        <w:rPr>
          <w:rFonts w:ascii="Open Sans" w:hAnsi="Open Sans" w:cs="Open Sans"/>
          <w:b/>
          <w:w w:val="100"/>
          <w:sz w:val="20"/>
          <w:u w:val="single"/>
        </w:rPr>
      </w:pPr>
      <w:r w:rsidRPr="001325E8">
        <w:rPr>
          <w:rFonts w:ascii="Open Sans" w:hAnsi="Open Sans" w:cs="Open Sans"/>
          <w:b/>
          <w:w w:val="100"/>
          <w:sz w:val="20"/>
          <w:u w:val="single"/>
        </w:rPr>
        <w:lastRenderedPageBreak/>
        <w:t xml:space="preserve">Część </w:t>
      </w:r>
      <w:r w:rsidR="003A78CE" w:rsidRPr="003A78CE">
        <w:rPr>
          <w:rFonts w:ascii="Open Sans" w:hAnsi="Open Sans" w:cs="Open Sans"/>
          <w:b/>
          <w:w w:val="100"/>
          <w:sz w:val="20"/>
          <w:u w:val="single"/>
        </w:rPr>
        <w:t>79 Płytki do testu DAS-ELISA</w:t>
      </w:r>
    </w:p>
    <w:p w14:paraId="7C5AC848" w14:textId="77777777" w:rsidR="001325E8" w:rsidRDefault="001325E8" w:rsidP="00B8227C">
      <w:pPr>
        <w:rPr>
          <w:rFonts w:ascii="Open Sans" w:hAnsi="Open Sans" w:cs="Open Sans"/>
          <w:b/>
          <w:w w:val="1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2838"/>
        <w:gridCol w:w="6238"/>
        <w:gridCol w:w="1415"/>
        <w:gridCol w:w="4823"/>
        <w:gridCol w:w="2129"/>
        <w:gridCol w:w="850"/>
        <w:gridCol w:w="2252"/>
      </w:tblGrid>
      <w:tr w:rsidR="001325E8" w:rsidRPr="00FA4746" w14:paraId="6EFAF7A8" w14:textId="77777777" w:rsidTr="003A78CE">
        <w:trPr>
          <w:trHeight w:val="450"/>
        </w:trPr>
        <w:tc>
          <w:tcPr>
            <w:tcW w:w="165" w:type="pct"/>
            <w:tcBorders>
              <w:bottom w:val="single" w:sz="4" w:space="0" w:color="auto"/>
            </w:tcBorders>
            <w:shd w:val="clear" w:color="auto" w:fill="E0E0E0"/>
            <w:vAlign w:val="center"/>
            <w:hideMark/>
          </w:tcPr>
          <w:p w14:paraId="3C31A2CB"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668" w:type="pct"/>
            <w:tcBorders>
              <w:bottom w:val="single" w:sz="4" w:space="0" w:color="auto"/>
            </w:tcBorders>
            <w:shd w:val="clear" w:color="auto" w:fill="E0E0E0"/>
            <w:vAlign w:val="center"/>
            <w:hideMark/>
          </w:tcPr>
          <w:p w14:paraId="573F2A00"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468" w:type="pct"/>
            <w:tcBorders>
              <w:bottom w:val="single" w:sz="4" w:space="0" w:color="auto"/>
            </w:tcBorders>
            <w:shd w:val="clear" w:color="auto" w:fill="E0E0E0"/>
            <w:vAlign w:val="center"/>
            <w:hideMark/>
          </w:tcPr>
          <w:p w14:paraId="2D3B1D30"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4FDB9673"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362795B7"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27A76273"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5B78AEDE"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3FD9535D"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0F5FF306" w14:textId="77777777" w:rsidR="001325E8" w:rsidRPr="00FA4746" w:rsidRDefault="001325E8" w:rsidP="003A78CE">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1325E8" w:rsidRPr="00AF6C83" w14:paraId="338080F4" w14:textId="77777777" w:rsidTr="003A78CE">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2CFBD700"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668" w:type="pct"/>
            <w:tcBorders>
              <w:top w:val="single" w:sz="4" w:space="0" w:color="auto"/>
              <w:left w:val="single" w:sz="4" w:space="0" w:color="auto"/>
              <w:bottom w:val="single" w:sz="4" w:space="0" w:color="auto"/>
              <w:right w:val="single" w:sz="4" w:space="0" w:color="auto"/>
            </w:tcBorders>
            <w:vAlign w:val="center"/>
          </w:tcPr>
          <w:p w14:paraId="5473F54A"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468" w:type="pct"/>
            <w:tcBorders>
              <w:top w:val="single" w:sz="4" w:space="0" w:color="auto"/>
              <w:left w:val="single" w:sz="4" w:space="0" w:color="auto"/>
              <w:bottom w:val="single" w:sz="4" w:space="0" w:color="auto"/>
              <w:right w:val="single" w:sz="4" w:space="0" w:color="auto"/>
            </w:tcBorders>
            <w:vAlign w:val="center"/>
          </w:tcPr>
          <w:p w14:paraId="7F95ECFF"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35B20007"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08B7DD18"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10A99F50"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56517F60"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0F907260"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3A78CE" w:rsidRPr="00794F34" w14:paraId="3B3825CD" w14:textId="77777777" w:rsidTr="00513A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3DFCD55" w14:textId="77777777" w:rsidR="003A78CE" w:rsidRPr="00794F34" w:rsidRDefault="003A78CE" w:rsidP="003A78CE">
            <w:pPr>
              <w:spacing w:before="0" w:line="240" w:lineRule="auto"/>
              <w:jc w:val="center"/>
              <w:rPr>
                <w:rFonts w:ascii="Open Sans" w:hAnsi="Open Sans" w:cs="Open Sans"/>
                <w:w w:val="100"/>
                <w:sz w:val="20"/>
              </w:rPr>
            </w:pPr>
            <w:r w:rsidRPr="00794F34">
              <w:rPr>
                <w:rFonts w:ascii="Open Sans" w:hAnsi="Open Sans" w:cs="Open Sans"/>
                <w:w w:val="100"/>
                <w:sz w:val="20"/>
              </w:rPr>
              <w:t>1</w:t>
            </w:r>
          </w:p>
        </w:tc>
        <w:tc>
          <w:tcPr>
            <w:tcW w:w="668" w:type="pct"/>
          </w:tcPr>
          <w:p w14:paraId="1BD514AA" w14:textId="7BFDA02A" w:rsidR="003A78CE" w:rsidRPr="003A78CE" w:rsidRDefault="003A78CE" w:rsidP="003A78CE">
            <w:pPr>
              <w:spacing w:before="0" w:line="240" w:lineRule="auto"/>
              <w:jc w:val="left"/>
              <w:rPr>
                <w:rFonts w:ascii="Open Sans" w:hAnsi="Open Sans" w:cs="Open Sans"/>
                <w:w w:val="100"/>
                <w:sz w:val="20"/>
              </w:rPr>
            </w:pPr>
            <w:r w:rsidRPr="003A78CE">
              <w:rPr>
                <w:rFonts w:ascii="Open Sans" w:hAnsi="Open Sans" w:cs="Open Sans"/>
                <w:sz w:val="20"/>
              </w:rPr>
              <w:t>Płytka titracyjna Immuno, do testu  DAS ELISA</w:t>
            </w:r>
          </w:p>
        </w:tc>
        <w:tc>
          <w:tcPr>
            <w:tcW w:w="1468" w:type="pct"/>
          </w:tcPr>
          <w:p w14:paraId="4637EE9E" w14:textId="77777777" w:rsidR="003A78CE" w:rsidRPr="003A78CE" w:rsidRDefault="003A78CE" w:rsidP="003A78CE">
            <w:pPr>
              <w:spacing w:before="0" w:line="240" w:lineRule="auto"/>
              <w:rPr>
                <w:rFonts w:ascii="Open Sans" w:hAnsi="Open Sans" w:cs="Open Sans"/>
                <w:sz w:val="20"/>
              </w:rPr>
            </w:pPr>
            <w:r w:rsidRPr="003A78CE">
              <w:rPr>
                <w:rFonts w:ascii="Open Sans" w:hAnsi="Open Sans" w:cs="Open Sans"/>
                <w:sz w:val="20"/>
              </w:rPr>
              <w:t xml:space="preserve">- Nr katalogowy Nunc Immunoplates 96 wells: </w:t>
            </w:r>
            <w:r w:rsidRPr="003A78CE">
              <w:rPr>
                <w:rFonts w:ascii="Open Sans" w:hAnsi="Open Sans" w:cs="Open Sans"/>
                <w:bCs/>
                <w:sz w:val="20"/>
              </w:rPr>
              <w:t>442404.</w:t>
            </w:r>
          </w:p>
          <w:p w14:paraId="6AC9EF13" w14:textId="77777777" w:rsidR="003A78CE" w:rsidRPr="003A78CE" w:rsidRDefault="003A78CE" w:rsidP="003A78CE">
            <w:pPr>
              <w:spacing w:before="0" w:line="240" w:lineRule="auto"/>
              <w:rPr>
                <w:rFonts w:ascii="Open Sans" w:hAnsi="Open Sans" w:cs="Open Sans"/>
                <w:sz w:val="20"/>
              </w:rPr>
            </w:pPr>
            <w:r w:rsidRPr="003A78CE">
              <w:rPr>
                <w:rFonts w:ascii="Open Sans" w:hAnsi="Open Sans" w:cs="Open Sans"/>
                <w:sz w:val="20"/>
              </w:rPr>
              <w:t>- Wymiary płytki 128x86.</w:t>
            </w:r>
          </w:p>
          <w:p w14:paraId="5FE59746" w14:textId="77777777" w:rsidR="003A78CE" w:rsidRPr="003A78CE" w:rsidRDefault="003A78CE" w:rsidP="003A78CE">
            <w:pPr>
              <w:spacing w:before="0" w:line="240" w:lineRule="auto"/>
              <w:rPr>
                <w:rFonts w:ascii="Open Sans" w:hAnsi="Open Sans" w:cs="Open Sans"/>
                <w:sz w:val="20"/>
              </w:rPr>
            </w:pPr>
            <w:r w:rsidRPr="003A78CE">
              <w:rPr>
                <w:rFonts w:ascii="Open Sans" w:hAnsi="Open Sans" w:cs="Open Sans"/>
                <w:sz w:val="20"/>
              </w:rPr>
              <w:t xml:space="preserve">- Płytka titracyjna 96 studzienek Immuno, - przezroczysta. </w:t>
            </w:r>
          </w:p>
          <w:p w14:paraId="05E93D83" w14:textId="77777777" w:rsidR="003A78CE" w:rsidRPr="003A78CE" w:rsidRDefault="003A78CE" w:rsidP="003A78CE">
            <w:pPr>
              <w:spacing w:before="0" w:line="240" w:lineRule="auto"/>
              <w:rPr>
                <w:rFonts w:ascii="Open Sans" w:hAnsi="Open Sans" w:cs="Open Sans"/>
                <w:sz w:val="20"/>
              </w:rPr>
            </w:pPr>
            <w:r w:rsidRPr="003A78CE">
              <w:rPr>
                <w:rFonts w:ascii="Open Sans" w:hAnsi="Open Sans" w:cs="Open Sans"/>
                <w:sz w:val="20"/>
              </w:rPr>
              <w:t>- Płaskie dno studzienek.</w:t>
            </w:r>
          </w:p>
          <w:p w14:paraId="5FE97F56" w14:textId="77777777" w:rsidR="003A78CE" w:rsidRPr="003A78CE" w:rsidRDefault="003A78CE" w:rsidP="003A78CE">
            <w:pPr>
              <w:spacing w:before="0" w:line="240" w:lineRule="auto"/>
              <w:rPr>
                <w:rFonts w:ascii="Open Sans" w:hAnsi="Open Sans" w:cs="Open Sans"/>
                <w:sz w:val="20"/>
              </w:rPr>
            </w:pPr>
            <w:r w:rsidRPr="003A78CE">
              <w:rPr>
                <w:rFonts w:ascii="Open Sans" w:hAnsi="Open Sans" w:cs="Open Sans"/>
                <w:sz w:val="20"/>
              </w:rPr>
              <w:t>- Powierzchnia MaxiSorp.</w:t>
            </w:r>
          </w:p>
          <w:p w14:paraId="1BC701A7" w14:textId="77777777" w:rsidR="003A78CE" w:rsidRPr="003A78CE" w:rsidRDefault="003A78CE" w:rsidP="003A78CE">
            <w:pPr>
              <w:spacing w:before="0" w:line="240" w:lineRule="auto"/>
              <w:rPr>
                <w:rFonts w:ascii="Open Sans" w:hAnsi="Open Sans" w:cs="Open Sans"/>
                <w:sz w:val="20"/>
              </w:rPr>
            </w:pPr>
            <w:r w:rsidRPr="003A78CE">
              <w:rPr>
                <w:rFonts w:ascii="Open Sans" w:hAnsi="Open Sans" w:cs="Open Sans"/>
                <w:sz w:val="20"/>
              </w:rPr>
              <w:t>- Pojemność 400µl</w:t>
            </w:r>
          </w:p>
          <w:p w14:paraId="3C971D5D" w14:textId="77777777" w:rsidR="003A78CE" w:rsidRPr="003A78CE" w:rsidRDefault="003A78CE" w:rsidP="003A78CE">
            <w:pPr>
              <w:spacing w:before="0" w:line="240" w:lineRule="auto"/>
              <w:rPr>
                <w:rFonts w:ascii="Open Sans" w:hAnsi="Open Sans" w:cs="Open Sans"/>
                <w:sz w:val="20"/>
              </w:rPr>
            </w:pPr>
            <w:r w:rsidRPr="003A78CE">
              <w:rPr>
                <w:rFonts w:ascii="Open Sans" w:hAnsi="Open Sans" w:cs="Open Sans"/>
                <w:sz w:val="20"/>
              </w:rPr>
              <w:t>- Powierzchnia studzienki 2,7cm³.</w:t>
            </w:r>
          </w:p>
          <w:p w14:paraId="3D280920" w14:textId="0C4E4D62" w:rsidR="003A78CE" w:rsidRPr="003A78CE" w:rsidRDefault="003A78CE" w:rsidP="003A78CE">
            <w:pPr>
              <w:spacing w:before="0" w:line="240" w:lineRule="auto"/>
              <w:rPr>
                <w:rFonts w:ascii="Open Sans" w:hAnsi="Open Sans" w:cs="Open Sans"/>
                <w:w w:val="100"/>
                <w:sz w:val="20"/>
              </w:rPr>
            </w:pPr>
            <w:r w:rsidRPr="003A78CE">
              <w:rPr>
                <w:rFonts w:ascii="Open Sans" w:hAnsi="Open Sans" w:cs="Open Sans"/>
                <w:sz w:val="20"/>
              </w:rPr>
              <w:t>- 1op. = 60 szt.</w:t>
            </w:r>
          </w:p>
        </w:tc>
        <w:tc>
          <w:tcPr>
            <w:tcW w:w="333" w:type="pct"/>
          </w:tcPr>
          <w:p w14:paraId="43F2F794" w14:textId="70729826" w:rsidR="003A78CE" w:rsidRPr="003A78CE" w:rsidRDefault="003A78CE" w:rsidP="003A78CE">
            <w:pPr>
              <w:spacing w:before="0" w:line="240" w:lineRule="auto"/>
              <w:jc w:val="center"/>
              <w:rPr>
                <w:rFonts w:ascii="Open Sans" w:hAnsi="Open Sans" w:cs="Open Sans"/>
                <w:w w:val="100"/>
                <w:sz w:val="20"/>
              </w:rPr>
            </w:pPr>
            <w:r w:rsidRPr="003A78CE">
              <w:rPr>
                <w:rFonts w:ascii="Open Sans" w:hAnsi="Open Sans" w:cs="Open Sans"/>
                <w:sz w:val="20"/>
                <w:lang w:val="en-GB"/>
              </w:rPr>
              <w:t>212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5B10B245" w14:textId="77777777" w:rsidR="003A78CE" w:rsidRPr="00794F34" w:rsidRDefault="003A78CE" w:rsidP="003A78C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A93E22D" w14:textId="77777777" w:rsidR="003A78CE" w:rsidRPr="00794F34" w:rsidRDefault="003A78CE" w:rsidP="003A78C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6589B6A" w14:textId="77777777" w:rsidR="003A78CE" w:rsidRPr="00794F34" w:rsidRDefault="003A78CE" w:rsidP="003A78C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04ED46D" w14:textId="77777777" w:rsidR="003A78CE" w:rsidRPr="00794F34" w:rsidRDefault="003A78CE" w:rsidP="003A78CE">
            <w:pPr>
              <w:spacing w:before="0" w:line="240" w:lineRule="auto"/>
              <w:jc w:val="center"/>
              <w:rPr>
                <w:rFonts w:ascii="Open Sans" w:hAnsi="Open Sans" w:cs="Open Sans"/>
                <w:w w:val="100"/>
                <w:sz w:val="20"/>
              </w:rPr>
            </w:pPr>
          </w:p>
        </w:tc>
      </w:tr>
      <w:tr w:rsidR="001325E8" w:rsidRPr="00FA4746" w14:paraId="0DB37AA9" w14:textId="77777777" w:rsidTr="003A78CE">
        <w:trPr>
          <w:trHeight w:val="568"/>
        </w:trPr>
        <w:tc>
          <w:tcPr>
            <w:tcW w:w="4470" w:type="pct"/>
            <w:gridSpan w:val="7"/>
            <w:vAlign w:val="center"/>
          </w:tcPr>
          <w:p w14:paraId="4CD49487" w14:textId="77777777" w:rsidR="001325E8" w:rsidRPr="00FA4746" w:rsidRDefault="001325E8" w:rsidP="003A78CE">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1252CDF2" w14:textId="77777777" w:rsidR="001325E8" w:rsidRPr="00FA4746" w:rsidRDefault="001325E8" w:rsidP="003A78CE">
            <w:pPr>
              <w:spacing w:before="0" w:line="240" w:lineRule="auto"/>
              <w:jc w:val="right"/>
              <w:rPr>
                <w:rFonts w:ascii="Open Sans" w:hAnsi="Open Sans" w:cs="Open Sans"/>
                <w:w w:val="100"/>
                <w:sz w:val="20"/>
              </w:rPr>
            </w:pPr>
          </w:p>
        </w:tc>
      </w:tr>
    </w:tbl>
    <w:p w14:paraId="6E6F3429" w14:textId="77777777" w:rsidR="003A78CE" w:rsidRPr="003A78CE" w:rsidRDefault="003A78CE" w:rsidP="003A78CE">
      <w:pPr>
        <w:rPr>
          <w:rFonts w:ascii="Open Sans" w:hAnsi="Open Sans" w:cs="Open Sans"/>
          <w:w w:val="100"/>
          <w:sz w:val="20"/>
        </w:rPr>
      </w:pPr>
      <w:r w:rsidRPr="003A78CE">
        <w:rPr>
          <w:rFonts w:ascii="Open Sans" w:hAnsi="Open Sans" w:cs="Open Sans"/>
          <w:w w:val="100"/>
          <w:sz w:val="20"/>
        </w:rPr>
        <w:t xml:space="preserve">Uwagi: </w:t>
      </w:r>
    </w:p>
    <w:p w14:paraId="3B30E8E1" w14:textId="77777777" w:rsidR="003A78CE" w:rsidRPr="003A78CE" w:rsidRDefault="003A78CE" w:rsidP="003A78CE">
      <w:pPr>
        <w:rPr>
          <w:rFonts w:ascii="Open Sans" w:hAnsi="Open Sans" w:cs="Open Sans"/>
          <w:w w:val="100"/>
          <w:sz w:val="20"/>
        </w:rPr>
      </w:pPr>
      <w:r w:rsidRPr="003A78CE">
        <w:rPr>
          <w:rFonts w:ascii="Open Sans" w:hAnsi="Open Sans" w:cs="Open Sans"/>
          <w:b/>
          <w:w w:val="100"/>
          <w:sz w:val="20"/>
        </w:rPr>
        <w:t xml:space="preserve">Zamawiający nie dopuszcza możliwości składania ofert równoważnych </w:t>
      </w:r>
      <w:r w:rsidRPr="003A78CE">
        <w:rPr>
          <w:rFonts w:ascii="Open Sans" w:hAnsi="Open Sans" w:cs="Open Sans"/>
          <w:w w:val="100"/>
          <w:sz w:val="20"/>
        </w:rPr>
        <w:t xml:space="preserve">ze względu na posiadane już w laboratoriach wyposażenie oraz na fakt, że walidacje zostały wykonywane przy użyciu płytek firmy Nunc. </w:t>
      </w:r>
    </w:p>
    <w:p w14:paraId="0B2E8B28" w14:textId="4B4EAA37" w:rsidR="001325E8" w:rsidRDefault="003A78CE" w:rsidP="003A78CE">
      <w:pPr>
        <w:rPr>
          <w:rFonts w:ascii="Open Sans" w:hAnsi="Open Sans" w:cs="Open Sans"/>
          <w:b/>
          <w:w w:val="100"/>
          <w:sz w:val="20"/>
        </w:rPr>
      </w:pPr>
      <w:r w:rsidRPr="003A78CE">
        <w:rPr>
          <w:rFonts w:ascii="Open Sans" w:hAnsi="Open Sans" w:cs="Open Sans"/>
          <w:w w:val="100"/>
          <w:sz w:val="20"/>
        </w:rPr>
        <w:t>Realizacja: w ciągu 30 dni od daty podpisania umowy,</w:t>
      </w:r>
      <w:r w:rsidRPr="003A78CE">
        <w:rPr>
          <w:rFonts w:ascii="Open Sans" w:hAnsi="Open Sans" w:cs="Open Sans"/>
          <w:b/>
          <w:w w:val="100"/>
          <w:sz w:val="20"/>
        </w:rPr>
        <w:t xml:space="preserve"> </w:t>
      </w:r>
      <w:r w:rsidRPr="003A78CE">
        <w:rPr>
          <w:rFonts w:ascii="Open Sans" w:hAnsi="Open Sans" w:cs="Open Sans"/>
          <w:b/>
          <w:bCs/>
          <w:w w:val="100"/>
          <w:sz w:val="20"/>
        </w:rPr>
        <w:t>zgodnie z załączonym</w:t>
      </w:r>
      <w:r w:rsidRPr="003A78CE">
        <w:rPr>
          <w:rFonts w:ascii="Open Sans" w:hAnsi="Open Sans" w:cs="Open Sans"/>
          <w:b/>
          <w:w w:val="100"/>
          <w:sz w:val="20"/>
        </w:rPr>
        <w:t xml:space="preserve"> rozdzielnikiem.</w:t>
      </w:r>
    </w:p>
    <w:p w14:paraId="23E4EA88" w14:textId="7DB621AC" w:rsidR="00E41B75" w:rsidRDefault="00E41B75">
      <w:pPr>
        <w:autoSpaceDE/>
        <w:autoSpaceDN/>
        <w:spacing w:before="0" w:line="240" w:lineRule="auto"/>
        <w:jc w:val="left"/>
        <w:rPr>
          <w:rFonts w:ascii="Open Sans" w:hAnsi="Open Sans" w:cs="Open Sans"/>
          <w:b/>
          <w:w w:val="100"/>
          <w:sz w:val="20"/>
        </w:rPr>
      </w:pPr>
      <w:r>
        <w:rPr>
          <w:rFonts w:ascii="Open Sans" w:hAnsi="Open Sans" w:cs="Open Sans"/>
          <w:b/>
          <w:w w:val="100"/>
          <w:sz w:val="20"/>
        </w:rPr>
        <w:br w:type="page"/>
      </w:r>
    </w:p>
    <w:p w14:paraId="4F36B5F9" w14:textId="77777777" w:rsidR="00E41B75" w:rsidRDefault="00E41B75" w:rsidP="003A78CE">
      <w:pPr>
        <w:rPr>
          <w:rFonts w:ascii="Open Sans" w:hAnsi="Open Sans" w:cs="Open Sans"/>
          <w:b/>
          <w:w w:val="100"/>
          <w:sz w:val="20"/>
        </w:rPr>
      </w:pPr>
    </w:p>
    <w:p w14:paraId="4A68CDB8" w14:textId="6DC8E898" w:rsidR="001325E8" w:rsidRDefault="001325E8" w:rsidP="00B8227C">
      <w:pPr>
        <w:rPr>
          <w:rFonts w:ascii="Open Sans" w:hAnsi="Open Sans" w:cs="Open Sans"/>
          <w:b/>
          <w:w w:val="100"/>
          <w:sz w:val="20"/>
          <w:u w:val="single"/>
        </w:rPr>
      </w:pPr>
      <w:r w:rsidRPr="001325E8">
        <w:rPr>
          <w:rFonts w:ascii="Open Sans" w:hAnsi="Open Sans" w:cs="Open Sans"/>
          <w:b/>
          <w:w w:val="100"/>
          <w:sz w:val="20"/>
          <w:u w:val="single"/>
        </w:rPr>
        <w:t xml:space="preserve">Część </w:t>
      </w:r>
      <w:r w:rsidR="003A78CE" w:rsidRPr="003A78CE">
        <w:rPr>
          <w:rFonts w:ascii="Open Sans" w:hAnsi="Open Sans" w:cs="Open Sans"/>
          <w:b/>
          <w:w w:val="100"/>
          <w:sz w:val="20"/>
          <w:u w:val="single"/>
        </w:rPr>
        <w:t>80 Akcesoria różne</w:t>
      </w:r>
    </w:p>
    <w:p w14:paraId="0F6A8EAA" w14:textId="77777777" w:rsidR="001325E8" w:rsidRDefault="001325E8" w:rsidP="00B8227C">
      <w:pPr>
        <w:rPr>
          <w:rFonts w:ascii="Open Sans" w:hAnsi="Open Sans" w:cs="Open Sans"/>
          <w:b/>
          <w:w w:val="1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2838"/>
        <w:gridCol w:w="6238"/>
        <w:gridCol w:w="1415"/>
        <w:gridCol w:w="4823"/>
        <w:gridCol w:w="2129"/>
        <w:gridCol w:w="850"/>
        <w:gridCol w:w="2252"/>
      </w:tblGrid>
      <w:tr w:rsidR="001325E8" w:rsidRPr="00FA4746" w14:paraId="667068AE" w14:textId="77777777" w:rsidTr="003A78CE">
        <w:trPr>
          <w:trHeight w:val="450"/>
        </w:trPr>
        <w:tc>
          <w:tcPr>
            <w:tcW w:w="165" w:type="pct"/>
            <w:tcBorders>
              <w:bottom w:val="single" w:sz="4" w:space="0" w:color="auto"/>
            </w:tcBorders>
            <w:shd w:val="clear" w:color="auto" w:fill="E0E0E0"/>
            <w:vAlign w:val="center"/>
            <w:hideMark/>
          </w:tcPr>
          <w:p w14:paraId="33EABA2E"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668" w:type="pct"/>
            <w:tcBorders>
              <w:bottom w:val="single" w:sz="4" w:space="0" w:color="auto"/>
            </w:tcBorders>
            <w:shd w:val="clear" w:color="auto" w:fill="E0E0E0"/>
            <w:vAlign w:val="center"/>
            <w:hideMark/>
          </w:tcPr>
          <w:p w14:paraId="4EF5435D"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468" w:type="pct"/>
            <w:tcBorders>
              <w:bottom w:val="single" w:sz="4" w:space="0" w:color="auto"/>
            </w:tcBorders>
            <w:shd w:val="clear" w:color="auto" w:fill="E0E0E0"/>
            <w:vAlign w:val="center"/>
            <w:hideMark/>
          </w:tcPr>
          <w:p w14:paraId="322619A8"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7AB317D2"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43A5D2AB"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4B8FBBDE"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64271401"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4A375AD5"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48A46981" w14:textId="77777777" w:rsidR="001325E8" w:rsidRPr="00FA4746" w:rsidRDefault="001325E8" w:rsidP="003A78CE">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1325E8" w:rsidRPr="00AF6C83" w14:paraId="32788926" w14:textId="77777777" w:rsidTr="003A78CE">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016CCDDB"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668" w:type="pct"/>
            <w:tcBorders>
              <w:top w:val="single" w:sz="4" w:space="0" w:color="auto"/>
              <w:left w:val="single" w:sz="4" w:space="0" w:color="auto"/>
              <w:bottom w:val="single" w:sz="4" w:space="0" w:color="auto"/>
              <w:right w:val="single" w:sz="4" w:space="0" w:color="auto"/>
            </w:tcBorders>
            <w:vAlign w:val="center"/>
          </w:tcPr>
          <w:p w14:paraId="4621FA96"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468" w:type="pct"/>
            <w:tcBorders>
              <w:top w:val="single" w:sz="4" w:space="0" w:color="auto"/>
              <w:left w:val="single" w:sz="4" w:space="0" w:color="auto"/>
              <w:bottom w:val="single" w:sz="4" w:space="0" w:color="auto"/>
              <w:right w:val="single" w:sz="4" w:space="0" w:color="auto"/>
            </w:tcBorders>
            <w:vAlign w:val="center"/>
          </w:tcPr>
          <w:p w14:paraId="209736E5"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6421AB6F"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7ABA9CA9"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6418E957"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2ABCA8D1"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22A51738"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3A78CE" w:rsidRPr="00794F34" w14:paraId="517D54CD" w14:textId="77777777" w:rsidTr="00463EF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5324D6C" w14:textId="77777777" w:rsidR="003A78CE" w:rsidRPr="00794F34" w:rsidRDefault="003A78CE" w:rsidP="003A78CE">
            <w:pPr>
              <w:spacing w:before="0" w:line="240" w:lineRule="auto"/>
              <w:jc w:val="center"/>
              <w:rPr>
                <w:rFonts w:ascii="Open Sans" w:hAnsi="Open Sans" w:cs="Open Sans"/>
                <w:w w:val="100"/>
                <w:sz w:val="20"/>
              </w:rPr>
            </w:pPr>
            <w:r w:rsidRPr="00794F34">
              <w:rPr>
                <w:rFonts w:ascii="Open Sans" w:hAnsi="Open Sans" w:cs="Open Sans"/>
                <w:w w:val="100"/>
                <w:sz w:val="20"/>
              </w:rPr>
              <w:t>1</w:t>
            </w:r>
          </w:p>
        </w:tc>
        <w:tc>
          <w:tcPr>
            <w:tcW w:w="668" w:type="pct"/>
          </w:tcPr>
          <w:p w14:paraId="05D1012E" w14:textId="3E03032A" w:rsidR="003A78CE" w:rsidRPr="003A78CE" w:rsidRDefault="003A78CE" w:rsidP="003A78CE">
            <w:pPr>
              <w:spacing w:before="0" w:line="240" w:lineRule="auto"/>
              <w:jc w:val="left"/>
              <w:rPr>
                <w:rFonts w:ascii="Open Sans" w:hAnsi="Open Sans" w:cs="Open Sans"/>
                <w:w w:val="100"/>
                <w:sz w:val="20"/>
              </w:rPr>
            </w:pPr>
            <w:r w:rsidRPr="003A78CE">
              <w:rPr>
                <w:rFonts w:ascii="Open Sans" w:hAnsi="Open Sans" w:cs="Open Sans"/>
                <w:sz w:val="20"/>
              </w:rPr>
              <w:t>Elektroda pH  Polilyte LAB  Hamilton</w:t>
            </w:r>
          </w:p>
        </w:tc>
        <w:tc>
          <w:tcPr>
            <w:tcW w:w="1468" w:type="pct"/>
          </w:tcPr>
          <w:p w14:paraId="6D233341" w14:textId="77777777" w:rsidR="003A78CE" w:rsidRPr="003A78CE" w:rsidRDefault="003A78CE" w:rsidP="003A78CE">
            <w:pPr>
              <w:spacing w:before="0" w:line="240" w:lineRule="auto"/>
              <w:rPr>
                <w:rFonts w:ascii="Open Sans" w:hAnsi="Open Sans" w:cs="Open Sans"/>
                <w:sz w:val="20"/>
              </w:rPr>
            </w:pPr>
            <w:r w:rsidRPr="003A78CE">
              <w:rPr>
                <w:rFonts w:ascii="Open Sans" w:hAnsi="Open Sans" w:cs="Open Sans"/>
                <w:sz w:val="20"/>
              </w:rPr>
              <w:t xml:space="preserve">kombinowana elektroda pH, </w:t>
            </w:r>
          </w:p>
          <w:p w14:paraId="7A723886" w14:textId="77777777" w:rsidR="003A78CE" w:rsidRPr="003A78CE" w:rsidRDefault="003A78CE" w:rsidP="003A78CE">
            <w:pPr>
              <w:spacing w:before="0" w:line="240" w:lineRule="auto"/>
              <w:rPr>
                <w:rFonts w:ascii="Open Sans" w:hAnsi="Open Sans" w:cs="Open Sans"/>
                <w:sz w:val="20"/>
              </w:rPr>
            </w:pPr>
            <w:r w:rsidRPr="003A78CE">
              <w:rPr>
                <w:rFonts w:ascii="Open Sans" w:hAnsi="Open Sans" w:cs="Open Sans"/>
                <w:sz w:val="20"/>
              </w:rPr>
              <w:t>zakres pH: 0-14, temperatura pracy: -100- +80</w:t>
            </w:r>
            <w:r w:rsidRPr="003A78CE">
              <w:rPr>
                <w:rFonts w:ascii="Open Sans" w:hAnsi="Open Sans" w:cs="Open Sans"/>
                <w:sz w:val="20"/>
                <w:vertAlign w:val="superscript"/>
              </w:rPr>
              <w:t>o</w:t>
            </w:r>
            <w:r w:rsidRPr="003A78CE">
              <w:rPr>
                <w:rFonts w:ascii="Open Sans" w:hAnsi="Open Sans" w:cs="Open Sans"/>
                <w:sz w:val="20"/>
              </w:rPr>
              <w:t xml:space="preserve">C, trzonek szklany, polimerowy; </w:t>
            </w:r>
          </w:p>
          <w:p w14:paraId="75573E1A" w14:textId="0AEF6CE3" w:rsidR="003A78CE" w:rsidRPr="003A78CE" w:rsidRDefault="003A78CE" w:rsidP="003A78CE">
            <w:pPr>
              <w:spacing w:before="0" w:line="240" w:lineRule="auto"/>
              <w:rPr>
                <w:rFonts w:ascii="Open Sans" w:hAnsi="Open Sans" w:cs="Open Sans"/>
                <w:w w:val="100"/>
                <w:sz w:val="20"/>
              </w:rPr>
            </w:pPr>
            <w:r w:rsidRPr="003A78CE">
              <w:rPr>
                <w:rFonts w:ascii="Open Sans" w:hAnsi="Open Sans" w:cs="Open Sans"/>
                <w:sz w:val="20"/>
              </w:rPr>
              <w:t>VWR 662-9220</w:t>
            </w:r>
          </w:p>
        </w:tc>
        <w:tc>
          <w:tcPr>
            <w:tcW w:w="333" w:type="pct"/>
          </w:tcPr>
          <w:p w14:paraId="2EF65B8A" w14:textId="55D4C430" w:rsidR="003A78CE" w:rsidRPr="003A78CE" w:rsidRDefault="003A78CE" w:rsidP="003A78CE">
            <w:pPr>
              <w:spacing w:before="0" w:line="240" w:lineRule="auto"/>
              <w:jc w:val="center"/>
              <w:rPr>
                <w:rFonts w:ascii="Open Sans" w:hAnsi="Open Sans" w:cs="Open Sans"/>
                <w:w w:val="100"/>
                <w:sz w:val="20"/>
              </w:rPr>
            </w:pPr>
            <w:r w:rsidRPr="003A78CE">
              <w:rPr>
                <w:rFonts w:ascii="Open Sans" w:hAnsi="Open Sans" w:cs="Open Sans"/>
                <w:sz w:val="20"/>
                <w:lang w:val="en-GB"/>
              </w:rPr>
              <w:t>2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C228CC8" w14:textId="77777777" w:rsidR="003A78CE" w:rsidRPr="00794F34" w:rsidRDefault="003A78CE" w:rsidP="003A78C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47FB1B8" w14:textId="77777777" w:rsidR="003A78CE" w:rsidRPr="00794F34" w:rsidRDefault="003A78CE" w:rsidP="003A78C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1D1AA40" w14:textId="77777777" w:rsidR="003A78CE" w:rsidRPr="00794F34" w:rsidRDefault="003A78CE" w:rsidP="003A78C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37D1AE3" w14:textId="77777777" w:rsidR="003A78CE" w:rsidRPr="00794F34" w:rsidRDefault="003A78CE" w:rsidP="003A78CE">
            <w:pPr>
              <w:spacing w:before="0" w:line="240" w:lineRule="auto"/>
              <w:jc w:val="center"/>
              <w:rPr>
                <w:rFonts w:ascii="Open Sans" w:hAnsi="Open Sans" w:cs="Open Sans"/>
                <w:w w:val="100"/>
                <w:sz w:val="20"/>
              </w:rPr>
            </w:pPr>
          </w:p>
        </w:tc>
      </w:tr>
      <w:tr w:rsidR="003A78CE" w:rsidRPr="00794F34" w14:paraId="4B78C10A" w14:textId="77777777" w:rsidTr="0069696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02B2140" w14:textId="77777777" w:rsidR="003A78CE" w:rsidRPr="00794F34" w:rsidRDefault="003A78CE" w:rsidP="003A78CE">
            <w:pPr>
              <w:spacing w:before="0" w:line="240" w:lineRule="auto"/>
              <w:jc w:val="center"/>
              <w:rPr>
                <w:rFonts w:ascii="Open Sans" w:hAnsi="Open Sans" w:cs="Open Sans"/>
                <w:w w:val="100"/>
                <w:sz w:val="20"/>
              </w:rPr>
            </w:pPr>
            <w:r w:rsidRPr="00794F34">
              <w:rPr>
                <w:rFonts w:ascii="Open Sans" w:hAnsi="Open Sans" w:cs="Open Sans"/>
                <w:w w:val="100"/>
                <w:sz w:val="20"/>
              </w:rPr>
              <w:t>2</w:t>
            </w:r>
          </w:p>
        </w:tc>
        <w:tc>
          <w:tcPr>
            <w:tcW w:w="668" w:type="pct"/>
            <w:tcBorders>
              <w:bottom w:val="single" w:sz="4" w:space="0" w:color="auto"/>
            </w:tcBorders>
          </w:tcPr>
          <w:p w14:paraId="23277169" w14:textId="77777777" w:rsidR="003A78CE" w:rsidRPr="003A78CE" w:rsidRDefault="003A78CE" w:rsidP="003A78CE">
            <w:pPr>
              <w:spacing w:before="0" w:line="240" w:lineRule="auto"/>
              <w:rPr>
                <w:rFonts w:ascii="Open Sans" w:hAnsi="Open Sans" w:cs="Open Sans"/>
                <w:sz w:val="20"/>
              </w:rPr>
            </w:pPr>
            <w:r w:rsidRPr="003A78CE">
              <w:rPr>
                <w:rFonts w:ascii="Open Sans" w:hAnsi="Open Sans" w:cs="Open Sans"/>
                <w:sz w:val="20"/>
              </w:rPr>
              <w:t xml:space="preserve">Kanister na odpady </w:t>
            </w:r>
          </w:p>
          <w:p w14:paraId="21A779DB" w14:textId="3B36919A" w:rsidR="003A78CE" w:rsidRPr="003A78CE" w:rsidRDefault="003A78CE" w:rsidP="003A78CE">
            <w:pPr>
              <w:spacing w:before="0" w:line="240" w:lineRule="auto"/>
              <w:rPr>
                <w:rFonts w:ascii="Open Sans" w:hAnsi="Open Sans" w:cs="Open Sans"/>
                <w:w w:val="100"/>
                <w:sz w:val="20"/>
                <w:lang w:val="en-GB"/>
              </w:rPr>
            </w:pPr>
            <w:r w:rsidRPr="003A78CE">
              <w:rPr>
                <w:rFonts w:ascii="Open Sans" w:hAnsi="Open Sans" w:cs="Open Sans"/>
                <w:sz w:val="20"/>
              </w:rPr>
              <w:t>z zakrętką 20l</w:t>
            </w:r>
          </w:p>
        </w:tc>
        <w:tc>
          <w:tcPr>
            <w:tcW w:w="1468" w:type="pct"/>
            <w:tcBorders>
              <w:bottom w:val="single" w:sz="4" w:space="0" w:color="auto"/>
            </w:tcBorders>
          </w:tcPr>
          <w:p w14:paraId="40429A1A" w14:textId="77777777" w:rsidR="003A78CE" w:rsidRPr="003A78CE" w:rsidRDefault="003A78CE" w:rsidP="003A78CE">
            <w:pPr>
              <w:spacing w:before="0" w:line="240" w:lineRule="auto"/>
              <w:rPr>
                <w:rFonts w:ascii="Open Sans" w:hAnsi="Open Sans" w:cs="Open Sans"/>
                <w:sz w:val="20"/>
              </w:rPr>
            </w:pPr>
            <w:r w:rsidRPr="003A78CE">
              <w:rPr>
                <w:rFonts w:ascii="Open Sans" w:hAnsi="Open Sans" w:cs="Open Sans"/>
                <w:sz w:val="20"/>
              </w:rPr>
              <w:t>Sz.400×gl.215×wys.400 mm</w:t>
            </w:r>
          </w:p>
          <w:p w14:paraId="15E8E8C5" w14:textId="561E9B7B" w:rsidR="003A78CE" w:rsidRPr="003A78CE" w:rsidRDefault="003A78CE" w:rsidP="003A78CE">
            <w:pPr>
              <w:spacing w:before="0" w:line="240" w:lineRule="auto"/>
              <w:rPr>
                <w:rFonts w:ascii="Open Sans" w:hAnsi="Open Sans" w:cs="Open Sans"/>
                <w:bCs/>
                <w:color w:val="000000"/>
                <w:w w:val="100"/>
                <w:sz w:val="20"/>
              </w:rPr>
            </w:pPr>
            <w:r w:rsidRPr="003A78CE">
              <w:rPr>
                <w:rFonts w:ascii="Open Sans" w:hAnsi="Open Sans" w:cs="Open Sans"/>
                <w:sz w:val="20"/>
              </w:rPr>
              <w:t>np. VWR SEMA2013 lub równoważny</w:t>
            </w:r>
          </w:p>
        </w:tc>
        <w:tc>
          <w:tcPr>
            <w:tcW w:w="333" w:type="pct"/>
            <w:tcBorders>
              <w:bottom w:val="single" w:sz="4" w:space="0" w:color="auto"/>
            </w:tcBorders>
          </w:tcPr>
          <w:p w14:paraId="233689E3" w14:textId="753D4601" w:rsidR="003A78CE" w:rsidRPr="003A78CE" w:rsidRDefault="003A78CE" w:rsidP="003A78CE">
            <w:pPr>
              <w:spacing w:before="0" w:line="240" w:lineRule="auto"/>
              <w:jc w:val="center"/>
              <w:rPr>
                <w:rFonts w:ascii="Open Sans" w:hAnsi="Open Sans" w:cs="Open Sans"/>
                <w:w w:val="100"/>
                <w:sz w:val="20"/>
              </w:rPr>
            </w:pPr>
            <w:r w:rsidRPr="003A78CE">
              <w:rPr>
                <w:rFonts w:ascii="Open Sans" w:hAnsi="Open Sans" w:cs="Open Sans"/>
                <w:sz w:val="20"/>
                <w:lang w:val="en-GB"/>
              </w:rPr>
              <w:t>5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48567" w14:textId="77777777" w:rsidR="003A78CE" w:rsidRPr="00794F34" w:rsidRDefault="003A78CE" w:rsidP="003A78C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B8ECC9D" w14:textId="77777777" w:rsidR="003A78CE" w:rsidRPr="00794F34" w:rsidRDefault="003A78CE" w:rsidP="003A78C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04C50D2" w14:textId="77777777" w:rsidR="003A78CE" w:rsidRPr="00794F34" w:rsidRDefault="003A78CE" w:rsidP="003A78C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AC53B18" w14:textId="77777777" w:rsidR="003A78CE" w:rsidRPr="00794F34" w:rsidRDefault="003A78CE" w:rsidP="003A78CE">
            <w:pPr>
              <w:spacing w:before="0" w:line="240" w:lineRule="auto"/>
              <w:jc w:val="center"/>
              <w:rPr>
                <w:rFonts w:ascii="Open Sans" w:hAnsi="Open Sans" w:cs="Open Sans"/>
                <w:w w:val="100"/>
                <w:sz w:val="20"/>
              </w:rPr>
            </w:pPr>
          </w:p>
        </w:tc>
      </w:tr>
      <w:tr w:rsidR="001325E8" w:rsidRPr="00FA4746" w14:paraId="13F27B1A" w14:textId="77777777" w:rsidTr="003A78CE">
        <w:trPr>
          <w:trHeight w:val="568"/>
        </w:trPr>
        <w:tc>
          <w:tcPr>
            <w:tcW w:w="4470" w:type="pct"/>
            <w:gridSpan w:val="7"/>
            <w:vAlign w:val="center"/>
          </w:tcPr>
          <w:p w14:paraId="0252A951" w14:textId="77777777" w:rsidR="001325E8" w:rsidRPr="00FA4746" w:rsidRDefault="001325E8" w:rsidP="003A78CE">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38363DED" w14:textId="77777777" w:rsidR="001325E8" w:rsidRPr="00FA4746" w:rsidRDefault="001325E8" w:rsidP="003A78CE">
            <w:pPr>
              <w:spacing w:before="0" w:line="240" w:lineRule="auto"/>
              <w:jc w:val="right"/>
              <w:rPr>
                <w:rFonts w:ascii="Open Sans" w:hAnsi="Open Sans" w:cs="Open Sans"/>
                <w:w w:val="100"/>
                <w:sz w:val="20"/>
              </w:rPr>
            </w:pPr>
          </w:p>
        </w:tc>
      </w:tr>
    </w:tbl>
    <w:p w14:paraId="3720067F" w14:textId="77777777" w:rsidR="0069696D" w:rsidRPr="0069696D" w:rsidRDefault="0069696D" w:rsidP="0069696D">
      <w:pPr>
        <w:rPr>
          <w:rFonts w:ascii="Open Sans" w:hAnsi="Open Sans" w:cs="Open Sans"/>
          <w:w w:val="100"/>
          <w:sz w:val="20"/>
        </w:rPr>
      </w:pPr>
      <w:r w:rsidRPr="0069696D">
        <w:rPr>
          <w:rFonts w:ascii="Open Sans" w:hAnsi="Open Sans" w:cs="Open Sans"/>
          <w:w w:val="100"/>
          <w:sz w:val="20"/>
        </w:rPr>
        <w:t xml:space="preserve">Uwagi: </w:t>
      </w:r>
    </w:p>
    <w:p w14:paraId="62A61871" w14:textId="77777777" w:rsidR="0069696D" w:rsidRPr="0069696D" w:rsidRDefault="0069696D" w:rsidP="0069696D">
      <w:pPr>
        <w:rPr>
          <w:rFonts w:ascii="Open Sans" w:hAnsi="Open Sans" w:cs="Open Sans"/>
          <w:w w:val="100"/>
          <w:sz w:val="20"/>
        </w:rPr>
      </w:pPr>
      <w:r w:rsidRPr="0069696D">
        <w:rPr>
          <w:rFonts w:ascii="Open Sans" w:hAnsi="Open Sans" w:cs="Open Sans"/>
          <w:b/>
          <w:w w:val="100"/>
          <w:sz w:val="20"/>
        </w:rPr>
        <w:t xml:space="preserve">Zamawiający nie dopuszcza możliwości składania ofert równoważnych dla poz. 1, </w:t>
      </w:r>
      <w:r w:rsidRPr="0069696D">
        <w:rPr>
          <w:rFonts w:ascii="Open Sans" w:hAnsi="Open Sans" w:cs="Open Sans"/>
          <w:w w:val="100"/>
          <w:sz w:val="20"/>
        </w:rPr>
        <w:t>gdyż podane produkty muszą być kompatybilne z urządzeniem będącym na wyposażeniu laboratoriów. W przypadku pozostałych pozycji, Zamawiający dopuszcza możliwość składania ofert równoważnych pod warunkiem, iż oferowane produkty będą charakteryzowały się parametrami nie gorszymi niż wyspecyfikowane powyżej.</w:t>
      </w:r>
    </w:p>
    <w:p w14:paraId="5BE37AC6" w14:textId="6CB67455" w:rsidR="001325E8" w:rsidRDefault="0069696D" w:rsidP="0069696D">
      <w:pPr>
        <w:rPr>
          <w:rFonts w:ascii="Open Sans" w:hAnsi="Open Sans" w:cs="Open Sans"/>
          <w:b/>
          <w:bCs/>
          <w:w w:val="100"/>
          <w:sz w:val="20"/>
        </w:rPr>
      </w:pPr>
      <w:r w:rsidRPr="0069696D">
        <w:rPr>
          <w:rFonts w:ascii="Open Sans" w:hAnsi="Open Sans" w:cs="Open Sans"/>
          <w:w w:val="100"/>
          <w:sz w:val="20"/>
        </w:rPr>
        <w:t>Realizacja: w ciągu 30 dni od daty podpisania umowy,</w:t>
      </w:r>
      <w:r w:rsidRPr="0069696D">
        <w:rPr>
          <w:rFonts w:ascii="Open Sans" w:hAnsi="Open Sans" w:cs="Open Sans"/>
          <w:b/>
          <w:w w:val="100"/>
          <w:sz w:val="20"/>
        </w:rPr>
        <w:t xml:space="preserve"> </w:t>
      </w:r>
      <w:r w:rsidRPr="0069696D">
        <w:rPr>
          <w:rFonts w:ascii="Open Sans" w:hAnsi="Open Sans" w:cs="Open Sans"/>
          <w:b/>
          <w:bCs/>
          <w:w w:val="100"/>
          <w:sz w:val="20"/>
        </w:rPr>
        <w:t>zgodnie z załączonym rozdzielnikiem.</w:t>
      </w:r>
    </w:p>
    <w:p w14:paraId="2E99C8E1" w14:textId="478B8CF6" w:rsidR="00E41B75" w:rsidRDefault="00E41B75">
      <w:pPr>
        <w:autoSpaceDE/>
        <w:autoSpaceDN/>
        <w:spacing w:before="0" w:line="240" w:lineRule="auto"/>
        <w:jc w:val="left"/>
        <w:rPr>
          <w:rFonts w:ascii="Open Sans" w:hAnsi="Open Sans" w:cs="Open Sans"/>
          <w:b/>
          <w:bCs/>
          <w:w w:val="100"/>
          <w:sz w:val="20"/>
        </w:rPr>
      </w:pPr>
      <w:r>
        <w:rPr>
          <w:rFonts w:ascii="Open Sans" w:hAnsi="Open Sans" w:cs="Open Sans"/>
          <w:b/>
          <w:bCs/>
          <w:w w:val="100"/>
          <w:sz w:val="20"/>
        </w:rPr>
        <w:br w:type="page"/>
      </w:r>
    </w:p>
    <w:p w14:paraId="4FABA5A3" w14:textId="77777777" w:rsidR="00E41B75" w:rsidRDefault="00E41B75" w:rsidP="0069696D">
      <w:pPr>
        <w:rPr>
          <w:rFonts w:ascii="Open Sans" w:hAnsi="Open Sans" w:cs="Open Sans"/>
          <w:b/>
          <w:w w:val="100"/>
          <w:sz w:val="20"/>
        </w:rPr>
      </w:pPr>
    </w:p>
    <w:p w14:paraId="5698CD10" w14:textId="48D00D24" w:rsidR="001325E8" w:rsidRDefault="001325E8" w:rsidP="00B8227C">
      <w:pPr>
        <w:rPr>
          <w:rFonts w:ascii="Open Sans" w:hAnsi="Open Sans" w:cs="Open Sans"/>
          <w:b/>
          <w:w w:val="100"/>
          <w:sz w:val="20"/>
        </w:rPr>
      </w:pPr>
      <w:r w:rsidRPr="001325E8">
        <w:rPr>
          <w:rFonts w:ascii="Open Sans" w:hAnsi="Open Sans" w:cs="Open Sans"/>
          <w:b/>
          <w:w w:val="100"/>
          <w:sz w:val="20"/>
          <w:u w:val="single"/>
        </w:rPr>
        <w:t xml:space="preserve">Część </w:t>
      </w:r>
      <w:r w:rsidR="000B5DED" w:rsidRPr="000B5DED">
        <w:rPr>
          <w:rFonts w:ascii="Open Sans" w:hAnsi="Open Sans" w:cs="Open Sans"/>
          <w:b/>
          <w:w w:val="100"/>
          <w:sz w:val="20"/>
          <w:u w:val="single"/>
        </w:rPr>
        <w:t>81 Akcesoria różne</w:t>
      </w:r>
    </w:p>
    <w:p w14:paraId="1FE36E65" w14:textId="77777777" w:rsidR="001325E8" w:rsidRDefault="001325E8" w:rsidP="00B8227C">
      <w:pPr>
        <w:rPr>
          <w:rFonts w:ascii="Open Sans" w:hAnsi="Open Sans" w:cs="Open Sans"/>
          <w:b/>
          <w:w w:val="1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2838"/>
        <w:gridCol w:w="6238"/>
        <w:gridCol w:w="1415"/>
        <w:gridCol w:w="4823"/>
        <w:gridCol w:w="2129"/>
        <w:gridCol w:w="850"/>
        <w:gridCol w:w="2252"/>
      </w:tblGrid>
      <w:tr w:rsidR="001325E8" w:rsidRPr="00FA4746" w14:paraId="7470B211" w14:textId="77777777" w:rsidTr="003A78CE">
        <w:trPr>
          <w:trHeight w:val="450"/>
        </w:trPr>
        <w:tc>
          <w:tcPr>
            <w:tcW w:w="165" w:type="pct"/>
            <w:tcBorders>
              <w:bottom w:val="single" w:sz="4" w:space="0" w:color="auto"/>
            </w:tcBorders>
            <w:shd w:val="clear" w:color="auto" w:fill="E0E0E0"/>
            <w:vAlign w:val="center"/>
            <w:hideMark/>
          </w:tcPr>
          <w:p w14:paraId="3D918963"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668" w:type="pct"/>
            <w:tcBorders>
              <w:bottom w:val="single" w:sz="4" w:space="0" w:color="auto"/>
            </w:tcBorders>
            <w:shd w:val="clear" w:color="auto" w:fill="E0E0E0"/>
            <w:vAlign w:val="center"/>
            <w:hideMark/>
          </w:tcPr>
          <w:p w14:paraId="13505D21"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468" w:type="pct"/>
            <w:tcBorders>
              <w:bottom w:val="single" w:sz="4" w:space="0" w:color="auto"/>
            </w:tcBorders>
            <w:shd w:val="clear" w:color="auto" w:fill="E0E0E0"/>
            <w:vAlign w:val="center"/>
            <w:hideMark/>
          </w:tcPr>
          <w:p w14:paraId="0D117D61"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7303A32A"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6D97738C"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6638B446"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2868C95B"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57017F6D"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6F824A7E" w14:textId="77777777" w:rsidR="001325E8" w:rsidRPr="00FA4746" w:rsidRDefault="001325E8" w:rsidP="003A78CE">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1325E8" w:rsidRPr="00AF6C83" w14:paraId="5FA43D1F" w14:textId="77777777" w:rsidTr="003A78CE">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226C1E67"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668" w:type="pct"/>
            <w:tcBorders>
              <w:top w:val="single" w:sz="4" w:space="0" w:color="auto"/>
              <w:left w:val="single" w:sz="4" w:space="0" w:color="auto"/>
              <w:bottom w:val="single" w:sz="4" w:space="0" w:color="auto"/>
              <w:right w:val="single" w:sz="4" w:space="0" w:color="auto"/>
            </w:tcBorders>
            <w:vAlign w:val="center"/>
          </w:tcPr>
          <w:p w14:paraId="28D7225F"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468" w:type="pct"/>
            <w:tcBorders>
              <w:top w:val="single" w:sz="4" w:space="0" w:color="auto"/>
              <w:left w:val="single" w:sz="4" w:space="0" w:color="auto"/>
              <w:bottom w:val="single" w:sz="4" w:space="0" w:color="auto"/>
              <w:right w:val="single" w:sz="4" w:space="0" w:color="auto"/>
            </w:tcBorders>
            <w:vAlign w:val="center"/>
          </w:tcPr>
          <w:p w14:paraId="604E5EE4"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399B3C80"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136CD504"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5134BE1D"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6F6E3932"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72952B1F"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0B5DED" w:rsidRPr="00794F34" w14:paraId="5DE1CE42" w14:textId="77777777" w:rsidTr="000B5DE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AC9A7A7" w14:textId="77777777" w:rsidR="000B5DED" w:rsidRPr="00794F34" w:rsidRDefault="000B5DED" w:rsidP="000B5DED">
            <w:pPr>
              <w:spacing w:before="0" w:line="240" w:lineRule="auto"/>
              <w:jc w:val="center"/>
              <w:rPr>
                <w:rFonts w:ascii="Open Sans" w:hAnsi="Open Sans" w:cs="Open Sans"/>
                <w:w w:val="100"/>
                <w:sz w:val="20"/>
              </w:rPr>
            </w:pPr>
            <w:r w:rsidRPr="00794F34">
              <w:rPr>
                <w:rFonts w:ascii="Open Sans" w:hAnsi="Open Sans" w:cs="Open Sans"/>
                <w:w w:val="100"/>
                <w:sz w:val="20"/>
              </w:rPr>
              <w:t>1</w:t>
            </w:r>
          </w:p>
        </w:tc>
        <w:tc>
          <w:tcPr>
            <w:tcW w:w="668" w:type="pct"/>
          </w:tcPr>
          <w:p w14:paraId="65317FE4" w14:textId="01807480" w:rsidR="000B5DED" w:rsidRPr="000B5DED" w:rsidRDefault="000B5DED" w:rsidP="000B5DED">
            <w:pPr>
              <w:spacing w:before="0" w:line="240" w:lineRule="auto"/>
              <w:jc w:val="left"/>
              <w:rPr>
                <w:rFonts w:ascii="Open Sans" w:hAnsi="Open Sans" w:cs="Open Sans"/>
                <w:w w:val="100"/>
                <w:sz w:val="20"/>
              </w:rPr>
            </w:pPr>
            <w:r w:rsidRPr="000B5DED">
              <w:rPr>
                <w:rFonts w:ascii="Open Sans" w:hAnsi="Open Sans" w:cs="Open Sans"/>
                <w:sz w:val="20"/>
              </w:rPr>
              <w:t xml:space="preserve">Końcówki do pipety HTL 20 - 200µl </w:t>
            </w:r>
          </w:p>
        </w:tc>
        <w:tc>
          <w:tcPr>
            <w:tcW w:w="1468" w:type="pct"/>
          </w:tcPr>
          <w:p w14:paraId="40C31876" w14:textId="77777777" w:rsidR="000B5DED" w:rsidRPr="000B5DED" w:rsidRDefault="000B5DED" w:rsidP="000B5DED">
            <w:pPr>
              <w:spacing w:before="0" w:line="240" w:lineRule="auto"/>
              <w:rPr>
                <w:rFonts w:ascii="Open Sans" w:hAnsi="Open Sans" w:cs="Open Sans"/>
                <w:sz w:val="20"/>
              </w:rPr>
            </w:pPr>
            <w:r w:rsidRPr="000B5DED">
              <w:rPr>
                <w:rFonts w:ascii="Open Sans" w:hAnsi="Open Sans" w:cs="Open Sans"/>
                <w:sz w:val="20"/>
              </w:rPr>
              <w:t>1 op. =1000 szt.</w:t>
            </w:r>
          </w:p>
          <w:p w14:paraId="3915F2E4" w14:textId="178E2AC1" w:rsidR="000B5DED" w:rsidRPr="000B5DED" w:rsidRDefault="000B5DED" w:rsidP="000B5DED">
            <w:pPr>
              <w:spacing w:before="0" w:line="240" w:lineRule="auto"/>
              <w:rPr>
                <w:rFonts w:ascii="Open Sans" w:hAnsi="Open Sans" w:cs="Open Sans"/>
                <w:w w:val="100"/>
                <w:sz w:val="20"/>
              </w:rPr>
            </w:pPr>
            <w:r w:rsidRPr="000B5DED">
              <w:rPr>
                <w:rFonts w:ascii="Open Sans" w:hAnsi="Open Sans" w:cs="Open Sans"/>
                <w:sz w:val="20"/>
              </w:rPr>
              <w:t xml:space="preserve">np. Medlab 80-0200-1 </w:t>
            </w:r>
            <w:r w:rsidRPr="000B5DED">
              <w:rPr>
                <w:rFonts w:ascii="Open Sans" w:hAnsi="Open Sans" w:cs="Open Sans"/>
                <w:color w:val="000000"/>
                <w:sz w:val="20"/>
              </w:rPr>
              <w:t>lub równoważny</w:t>
            </w:r>
          </w:p>
        </w:tc>
        <w:tc>
          <w:tcPr>
            <w:tcW w:w="333" w:type="pct"/>
          </w:tcPr>
          <w:p w14:paraId="1A13F5B7" w14:textId="73BECA05" w:rsidR="000B5DED" w:rsidRPr="000B5DED" w:rsidRDefault="000B5DED" w:rsidP="000B5DED">
            <w:pPr>
              <w:spacing w:before="0" w:line="240" w:lineRule="auto"/>
              <w:jc w:val="center"/>
              <w:rPr>
                <w:rFonts w:ascii="Open Sans" w:hAnsi="Open Sans" w:cs="Open Sans"/>
                <w:w w:val="100"/>
                <w:sz w:val="20"/>
              </w:rPr>
            </w:pPr>
            <w:r w:rsidRPr="000B5DED">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61BA4" w14:textId="77777777" w:rsidR="000B5DED" w:rsidRPr="00794F34" w:rsidRDefault="000B5DED" w:rsidP="000B5DED">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D1F11DB" w14:textId="77777777" w:rsidR="000B5DED" w:rsidRPr="00794F34" w:rsidRDefault="000B5DED" w:rsidP="000B5DED">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BFCF000" w14:textId="77777777" w:rsidR="000B5DED" w:rsidRPr="00794F34" w:rsidRDefault="000B5DED" w:rsidP="000B5DED">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1900A24" w14:textId="77777777" w:rsidR="000B5DED" w:rsidRPr="00794F34" w:rsidRDefault="000B5DED" w:rsidP="000B5DED">
            <w:pPr>
              <w:spacing w:before="0" w:line="240" w:lineRule="auto"/>
              <w:jc w:val="center"/>
              <w:rPr>
                <w:rFonts w:ascii="Open Sans" w:hAnsi="Open Sans" w:cs="Open Sans"/>
                <w:w w:val="100"/>
                <w:sz w:val="20"/>
              </w:rPr>
            </w:pPr>
          </w:p>
        </w:tc>
      </w:tr>
      <w:tr w:rsidR="000B5DED" w:rsidRPr="00794F34" w14:paraId="2972C9DA" w14:textId="77777777" w:rsidTr="000B5DE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AB2A93F" w14:textId="77777777" w:rsidR="000B5DED" w:rsidRPr="00794F34" w:rsidRDefault="000B5DED" w:rsidP="000B5DED">
            <w:pPr>
              <w:spacing w:before="0" w:line="240" w:lineRule="auto"/>
              <w:jc w:val="center"/>
              <w:rPr>
                <w:rFonts w:ascii="Open Sans" w:hAnsi="Open Sans" w:cs="Open Sans"/>
                <w:w w:val="100"/>
                <w:sz w:val="20"/>
              </w:rPr>
            </w:pPr>
            <w:r w:rsidRPr="00794F34">
              <w:rPr>
                <w:rFonts w:ascii="Open Sans" w:hAnsi="Open Sans" w:cs="Open Sans"/>
                <w:w w:val="100"/>
                <w:sz w:val="20"/>
              </w:rPr>
              <w:t>2</w:t>
            </w:r>
          </w:p>
        </w:tc>
        <w:tc>
          <w:tcPr>
            <w:tcW w:w="668" w:type="pct"/>
          </w:tcPr>
          <w:p w14:paraId="7313A59C" w14:textId="6A89766D" w:rsidR="000B5DED" w:rsidRPr="000B5DED" w:rsidRDefault="000B5DED" w:rsidP="000B5DED">
            <w:pPr>
              <w:spacing w:before="0" w:line="240" w:lineRule="auto"/>
              <w:rPr>
                <w:rFonts w:ascii="Open Sans" w:hAnsi="Open Sans" w:cs="Open Sans"/>
                <w:w w:val="100"/>
                <w:sz w:val="20"/>
                <w:lang w:val="en-GB"/>
              </w:rPr>
            </w:pPr>
            <w:r w:rsidRPr="000B5DED">
              <w:rPr>
                <w:rFonts w:ascii="Open Sans" w:hAnsi="Open Sans" w:cs="Open Sans"/>
                <w:sz w:val="20"/>
              </w:rPr>
              <w:t>Końcówki do pipety HTL 1000 - 5000µl</w:t>
            </w:r>
          </w:p>
        </w:tc>
        <w:tc>
          <w:tcPr>
            <w:tcW w:w="1468" w:type="pct"/>
          </w:tcPr>
          <w:p w14:paraId="76DCC66C" w14:textId="77777777" w:rsidR="000B5DED" w:rsidRPr="000B5DED" w:rsidRDefault="000B5DED" w:rsidP="000B5DED">
            <w:pPr>
              <w:spacing w:before="0" w:line="240" w:lineRule="auto"/>
              <w:rPr>
                <w:rFonts w:ascii="Open Sans" w:hAnsi="Open Sans" w:cs="Open Sans"/>
                <w:sz w:val="20"/>
              </w:rPr>
            </w:pPr>
            <w:r w:rsidRPr="000B5DED">
              <w:rPr>
                <w:rFonts w:ascii="Open Sans" w:hAnsi="Open Sans" w:cs="Open Sans"/>
                <w:sz w:val="20"/>
              </w:rPr>
              <w:t>1 op. = 200 szt.</w:t>
            </w:r>
          </w:p>
          <w:p w14:paraId="4FAA00BF" w14:textId="0EB526E2" w:rsidR="000B5DED" w:rsidRPr="000B5DED" w:rsidRDefault="000B5DED" w:rsidP="000B5DED">
            <w:pPr>
              <w:spacing w:before="0" w:line="240" w:lineRule="auto"/>
              <w:rPr>
                <w:rFonts w:ascii="Open Sans" w:hAnsi="Open Sans" w:cs="Open Sans"/>
                <w:bCs/>
                <w:color w:val="000000"/>
                <w:w w:val="100"/>
                <w:sz w:val="20"/>
              </w:rPr>
            </w:pPr>
            <w:r w:rsidRPr="000B5DED">
              <w:rPr>
                <w:rFonts w:ascii="Open Sans" w:hAnsi="Open Sans" w:cs="Open Sans"/>
                <w:sz w:val="20"/>
              </w:rPr>
              <w:t xml:space="preserve">np. Medlab 80-5000-0 </w:t>
            </w:r>
            <w:r w:rsidRPr="000B5DED">
              <w:rPr>
                <w:rFonts w:ascii="Open Sans" w:hAnsi="Open Sans" w:cs="Open Sans"/>
                <w:color w:val="000000"/>
                <w:sz w:val="20"/>
              </w:rPr>
              <w:t>lub równoważny</w:t>
            </w:r>
          </w:p>
        </w:tc>
        <w:tc>
          <w:tcPr>
            <w:tcW w:w="333" w:type="pct"/>
          </w:tcPr>
          <w:p w14:paraId="47EB8EBB" w14:textId="05FF57E9" w:rsidR="000B5DED" w:rsidRPr="000B5DED" w:rsidRDefault="000B5DED" w:rsidP="000B5DED">
            <w:pPr>
              <w:spacing w:before="0" w:line="240" w:lineRule="auto"/>
              <w:jc w:val="center"/>
              <w:rPr>
                <w:rFonts w:ascii="Open Sans" w:hAnsi="Open Sans" w:cs="Open Sans"/>
                <w:w w:val="100"/>
                <w:sz w:val="20"/>
              </w:rPr>
            </w:pPr>
            <w:r w:rsidRPr="000B5DED">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F72A0" w14:textId="77777777" w:rsidR="000B5DED" w:rsidRPr="00794F34" w:rsidRDefault="000B5DED" w:rsidP="000B5DED">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B6D4408" w14:textId="77777777" w:rsidR="000B5DED" w:rsidRPr="00794F34" w:rsidRDefault="000B5DED" w:rsidP="000B5DED">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9D7D3EE" w14:textId="77777777" w:rsidR="000B5DED" w:rsidRPr="00794F34" w:rsidRDefault="000B5DED" w:rsidP="000B5DED">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7EA0FF4" w14:textId="77777777" w:rsidR="000B5DED" w:rsidRPr="00794F34" w:rsidRDefault="000B5DED" w:rsidP="000B5DED">
            <w:pPr>
              <w:spacing w:before="0" w:line="240" w:lineRule="auto"/>
              <w:jc w:val="center"/>
              <w:rPr>
                <w:rFonts w:ascii="Open Sans" w:hAnsi="Open Sans" w:cs="Open Sans"/>
                <w:w w:val="100"/>
                <w:sz w:val="20"/>
              </w:rPr>
            </w:pPr>
          </w:p>
        </w:tc>
      </w:tr>
      <w:tr w:rsidR="000B5DED" w:rsidRPr="00794F34" w14:paraId="2AA04C23" w14:textId="77777777" w:rsidTr="000B5DE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3B66B3D" w14:textId="77777777" w:rsidR="000B5DED" w:rsidRPr="00794F34" w:rsidRDefault="000B5DED" w:rsidP="000B5DED">
            <w:pPr>
              <w:spacing w:before="0" w:line="240" w:lineRule="auto"/>
              <w:jc w:val="center"/>
              <w:rPr>
                <w:rFonts w:ascii="Open Sans" w:hAnsi="Open Sans" w:cs="Open Sans"/>
                <w:w w:val="100"/>
                <w:sz w:val="20"/>
              </w:rPr>
            </w:pPr>
            <w:r>
              <w:rPr>
                <w:rFonts w:ascii="Open Sans" w:hAnsi="Open Sans" w:cs="Open Sans"/>
                <w:w w:val="100"/>
                <w:sz w:val="20"/>
              </w:rPr>
              <w:t>3</w:t>
            </w:r>
          </w:p>
        </w:tc>
        <w:tc>
          <w:tcPr>
            <w:tcW w:w="668" w:type="pct"/>
          </w:tcPr>
          <w:p w14:paraId="783CE217" w14:textId="2D7FB7D5" w:rsidR="000B5DED" w:rsidRPr="000B5DED" w:rsidRDefault="000B5DED" w:rsidP="000B5DED">
            <w:pPr>
              <w:spacing w:before="0" w:line="240" w:lineRule="auto"/>
              <w:rPr>
                <w:rFonts w:ascii="Open Sans" w:hAnsi="Open Sans" w:cs="Open Sans"/>
                <w:bCs/>
                <w:w w:val="100"/>
                <w:sz w:val="20"/>
              </w:rPr>
            </w:pPr>
            <w:r w:rsidRPr="000B5DED">
              <w:rPr>
                <w:rFonts w:ascii="Open Sans" w:hAnsi="Open Sans" w:cs="Open Sans"/>
                <w:sz w:val="20"/>
              </w:rPr>
              <w:t>Pojemnik na drobny sprzęt laboratoryjny</w:t>
            </w:r>
          </w:p>
        </w:tc>
        <w:tc>
          <w:tcPr>
            <w:tcW w:w="1468" w:type="pct"/>
          </w:tcPr>
          <w:p w14:paraId="2B3ABE8D" w14:textId="77777777" w:rsidR="000B5DED" w:rsidRPr="000B5DED" w:rsidRDefault="000B5DED" w:rsidP="000B5DED">
            <w:pPr>
              <w:spacing w:before="0" w:line="240" w:lineRule="auto"/>
              <w:rPr>
                <w:rFonts w:ascii="Open Sans" w:hAnsi="Open Sans" w:cs="Open Sans"/>
                <w:sz w:val="20"/>
              </w:rPr>
            </w:pPr>
            <w:r w:rsidRPr="000B5DED">
              <w:rPr>
                <w:rFonts w:ascii="Open Sans" w:hAnsi="Open Sans" w:cs="Open Sans"/>
                <w:sz w:val="20"/>
              </w:rPr>
              <w:t>31x26x30 cm z pokrywą, do przechowywania sprzętu jednorazowego, przezroczysty z plexi (PMMA)</w:t>
            </w:r>
          </w:p>
          <w:p w14:paraId="5A7B3296" w14:textId="07AD0410" w:rsidR="000B5DED" w:rsidRPr="000B5DED" w:rsidRDefault="000B5DED" w:rsidP="000B5DED">
            <w:pPr>
              <w:spacing w:before="0" w:line="240" w:lineRule="auto"/>
              <w:rPr>
                <w:rFonts w:ascii="Open Sans" w:hAnsi="Open Sans" w:cs="Open Sans"/>
                <w:w w:val="100"/>
                <w:sz w:val="20"/>
              </w:rPr>
            </w:pPr>
            <w:r w:rsidRPr="000B5DED">
              <w:rPr>
                <w:rFonts w:ascii="Open Sans" w:hAnsi="Open Sans" w:cs="Open Sans"/>
                <w:sz w:val="20"/>
              </w:rPr>
              <w:t xml:space="preserve">np. Medlab 97-2631-3 </w:t>
            </w:r>
            <w:r w:rsidRPr="000B5DED">
              <w:rPr>
                <w:rFonts w:ascii="Open Sans" w:hAnsi="Open Sans" w:cs="Open Sans"/>
                <w:color w:val="000000"/>
                <w:sz w:val="20"/>
              </w:rPr>
              <w:t>lub równoważny</w:t>
            </w:r>
          </w:p>
        </w:tc>
        <w:tc>
          <w:tcPr>
            <w:tcW w:w="333" w:type="pct"/>
          </w:tcPr>
          <w:p w14:paraId="43509A21" w14:textId="6C63BE0F" w:rsidR="000B5DED" w:rsidRPr="000B5DED" w:rsidRDefault="000B5DED" w:rsidP="000B5DED">
            <w:pPr>
              <w:spacing w:before="0" w:line="240" w:lineRule="auto"/>
              <w:jc w:val="center"/>
              <w:rPr>
                <w:rFonts w:ascii="Open Sans" w:hAnsi="Open Sans" w:cs="Open Sans"/>
                <w:w w:val="100"/>
                <w:sz w:val="20"/>
              </w:rPr>
            </w:pPr>
            <w:r w:rsidRPr="000B5DED">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5C493" w14:textId="77777777" w:rsidR="000B5DED" w:rsidRPr="00794F34" w:rsidRDefault="000B5DED" w:rsidP="000B5DED">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7C2F40C" w14:textId="77777777" w:rsidR="000B5DED" w:rsidRPr="00794F34" w:rsidRDefault="000B5DED" w:rsidP="000B5DED">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D19567C" w14:textId="77777777" w:rsidR="000B5DED" w:rsidRPr="00794F34" w:rsidRDefault="000B5DED" w:rsidP="000B5DED">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017C2FE" w14:textId="77777777" w:rsidR="000B5DED" w:rsidRPr="00794F34" w:rsidRDefault="000B5DED" w:rsidP="000B5DED">
            <w:pPr>
              <w:spacing w:before="0" w:line="240" w:lineRule="auto"/>
              <w:jc w:val="center"/>
              <w:rPr>
                <w:rFonts w:ascii="Open Sans" w:hAnsi="Open Sans" w:cs="Open Sans"/>
                <w:w w:val="100"/>
                <w:sz w:val="20"/>
              </w:rPr>
            </w:pPr>
          </w:p>
        </w:tc>
      </w:tr>
      <w:tr w:rsidR="001325E8" w:rsidRPr="00FA4746" w14:paraId="3C13BFBF" w14:textId="77777777" w:rsidTr="003A78CE">
        <w:trPr>
          <w:trHeight w:val="568"/>
        </w:trPr>
        <w:tc>
          <w:tcPr>
            <w:tcW w:w="4470" w:type="pct"/>
            <w:gridSpan w:val="7"/>
            <w:vAlign w:val="center"/>
          </w:tcPr>
          <w:p w14:paraId="6295A797" w14:textId="77777777" w:rsidR="001325E8" w:rsidRPr="00FA4746" w:rsidRDefault="001325E8" w:rsidP="003A78CE">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224B4145" w14:textId="77777777" w:rsidR="001325E8" w:rsidRPr="00FA4746" w:rsidRDefault="001325E8" w:rsidP="003A78CE">
            <w:pPr>
              <w:spacing w:before="0" w:line="240" w:lineRule="auto"/>
              <w:jc w:val="right"/>
              <w:rPr>
                <w:rFonts w:ascii="Open Sans" w:hAnsi="Open Sans" w:cs="Open Sans"/>
                <w:w w:val="100"/>
                <w:sz w:val="20"/>
              </w:rPr>
            </w:pPr>
          </w:p>
        </w:tc>
      </w:tr>
    </w:tbl>
    <w:p w14:paraId="287207D6" w14:textId="77777777" w:rsidR="000B5DED" w:rsidRPr="000B5DED" w:rsidRDefault="000B5DED" w:rsidP="000B5DED">
      <w:pPr>
        <w:rPr>
          <w:rFonts w:ascii="Open Sans" w:hAnsi="Open Sans" w:cs="Open Sans"/>
          <w:w w:val="100"/>
          <w:sz w:val="20"/>
        </w:rPr>
      </w:pPr>
      <w:r w:rsidRPr="000B5DED">
        <w:rPr>
          <w:rFonts w:ascii="Open Sans" w:hAnsi="Open Sans" w:cs="Open Sans"/>
          <w:w w:val="100"/>
          <w:sz w:val="20"/>
        </w:rPr>
        <w:t>Uwagi:</w:t>
      </w:r>
    </w:p>
    <w:p w14:paraId="39A36799" w14:textId="77777777" w:rsidR="000B5DED" w:rsidRPr="000B5DED" w:rsidRDefault="000B5DED" w:rsidP="000B5DED">
      <w:pPr>
        <w:rPr>
          <w:rFonts w:ascii="Open Sans" w:hAnsi="Open Sans" w:cs="Open Sans"/>
          <w:w w:val="100"/>
          <w:sz w:val="20"/>
        </w:rPr>
      </w:pPr>
      <w:r w:rsidRPr="000B5DED">
        <w:rPr>
          <w:rFonts w:ascii="Open Sans" w:hAnsi="Open Sans" w:cs="Open Sans"/>
          <w:w w:val="100"/>
          <w:sz w:val="20"/>
        </w:rPr>
        <w:t>Zamawiający dopuszcza możliwość składania ofert równoważnych pod warunkiem, iż oferowane produkty będą charakteryzowały się parametrami nie gorszymi niż wyspecyfikowane powyżej.</w:t>
      </w:r>
    </w:p>
    <w:p w14:paraId="375EF56A" w14:textId="7F0551E2" w:rsidR="001325E8" w:rsidRDefault="000B5DED" w:rsidP="000B5DED">
      <w:pPr>
        <w:rPr>
          <w:rFonts w:ascii="Open Sans" w:hAnsi="Open Sans" w:cs="Open Sans"/>
          <w:b/>
          <w:w w:val="100"/>
          <w:sz w:val="20"/>
        </w:rPr>
      </w:pPr>
      <w:r w:rsidRPr="000B5DED">
        <w:rPr>
          <w:rFonts w:ascii="Open Sans" w:hAnsi="Open Sans" w:cs="Open Sans"/>
          <w:w w:val="100"/>
          <w:sz w:val="20"/>
        </w:rPr>
        <w:t>Realizacja: w ciągu 30 dni od daty podpisania umowy</w:t>
      </w:r>
      <w:r w:rsidRPr="000B5DED">
        <w:rPr>
          <w:rFonts w:ascii="Open Sans" w:hAnsi="Open Sans" w:cs="Open Sans"/>
          <w:bCs/>
          <w:w w:val="100"/>
          <w:sz w:val="20"/>
        </w:rPr>
        <w:t>,</w:t>
      </w:r>
      <w:r w:rsidRPr="000B5DED">
        <w:rPr>
          <w:rFonts w:ascii="Open Sans" w:hAnsi="Open Sans" w:cs="Open Sans"/>
          <w:b/>
          <w:bCs/>
          <w:w w:val="100"/>
          <w:sz w:val="20"/>
        </w:rPr>
        <w:t xml:space="preserve"> zgodnie z załączonym</w:t>
      </w:r>
      <w:r w:rsidRPr="000B5DED">
        <w:rPr>
          <w:rFonts w:ascii="Open Sans" w:hAnsi="Open Sans" w:cs="Open Sans"/>
          <w:b/>
          <w:w w:val="100"/>
          <w:sz w:val="20"/>
        </w:rPr>
        <w:t xml:space="preserve"> rozdzielnikiem.</w:t>
      </w:r>
    </w:p>
    <w:p w14:paraId="0A2344A4" w14:textId="228FFB57" w:rsidR="00E41B75" w:rsidRDefault="00E41B75">
      <w:pPr>
        <w:autoSpaceDE/>
        <w:autoSpaceDN/>
        <w:spacing w:before="0" w:line="240" w:lineRule="auto"/>
        <w:jc w:val="left"/>
        <w:rPr>
          <w:rFonts w:ascii="Open Sans" w:hAnsi="Open Sans" w:cs="Open Sans"/>
          <w:b/>
          <w:w w:val="100"/>
          <w:sz w:val="20"/>
        </w:rPr>
      </w:pPr>
      <w:r>
        <w:rPr>
          <w:rFonts w:ascii="Open Sans" w:hAnsi="Open Sans" w:cs="Open Sans"/>
          <w:b/>
          <w:w w:val="100"/>
          <w:sz w:val="20"/>
        </w:rPr>
        <w:br w:type="page"/>
      </w:r>
    </w:p>
    <w:p w14:paraId="08AA0137" w14:textId="77777777" w:rsidR="00E41B75" w:rsidRDefault="00E41B75" w:rsidP="000B5DED">
      <w:pPr>
        <w:rPr>
          <w:rFonts w:ascii="Open Sans" w:hAnsi="Open Sans" w:cs="Open Sans"/>
          <w:b/>
          <w:w w:val="100"/>
          <w:sz w:val="20"/>
        </w:rPr>
      </w:pPr>
    </w:p>
    <w:p w14:paraId="27C47326" w14:textId="27C5C458" w:rsidR="001325E8" w:rsidRDefault="001325E8" w:rsidP="00B8227C">
      <w:pPr>
        <w:rPr>
          <w:rFonts w:ascii="Open Sans" w:hAnsi="Open Sans" w:cs="Open Sans"/>
          <w:b/>
          <w:w w:val="100"/>
          <w:sz w:val="20"/>
        </w:rPr>
      </w:pPr>
      <w:r w:rsidRPr="001325E8">
        <w:rPr>
          <w:rFonts w:ascii="Open Sans" w:hAnsi="Open Sans" w:cs="Open Sans"/>
          <w:b/>
          <w:w w:val="100"/>
          <w:sz w:val="20"/>
          <w:u w:val="single"/>
        </w:rPr>
        <w:t xml:space="preserve">Część </w:t>
      </w:r>
      <w:r w:rsidR="000B5DED" w:rsidRPr="000B5DED">
        <w:rPr>
          <w:rFonts w:ascii="Open Sans" w:hAnsi="Open Sans" w:cs="Open Sans"/>
          <w:b/>
          <w:w w:val="100"/>
          <w:sz w:val="20"/>
          <w:u w:val="single"/>
        </w:rPr>
        <w:t>82 Kulki do homogenizacji</w:t>
      </w:r>
    </w:p>
    <w:p w14:paraId="5DA92CDB" w14:textId="77777777" w:rsidR="001325E8" w:rsidRDefault="001325E8" w:rsidP="00B8227C">
      <w:pPr>
        <w:rPr>
          <w:rFonts w:ascii="Open Sans" w:hAnsi="Open Sans" w:cs="Open Sans"/>
          <w:b/>
          <w:w w:val="1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2838"/>
        <w:gridCol w:w="6238"/>
        <w:gridCol w:w="1415"/>
        <w:gridCol w:w="4823"/>
        <w:gridCol w:w="2129"/>
        <w:gridCol w:w="850"/>
        <w:gridCol w:w="2252"/>
      </w:tblGrid>
      <w:tr w:rsidR="001325E8" w:rsidRPr="00FA4746" w14:paraId="2A739D62" w14:textId="77777777" w:rsidTr="003A78CE">
        <w:trPr>
          <w:trHeight w:val="450"/>
        </w:trPr>
        <w:tc>
          <w:tcPr>
            <w:tcW w:w="165" w:type="pct"/>
            <w:tcBorders>
              <w:bottom w:val="single" w:sz="4" w:space="0" w:color="auto"/>
            </w:tcBorders>
            <w:shd w:val="clear" w:color="auto" w:fill="E0E0E0"/>
            <w:vAlign w:val="center"/>
            <w:hideMark/>
          </w:tcPr>
          <w:p w14:paraId="33D11C95"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668" w:type="pct"/>
            <w:tcBorders>
              <w:bottom w:val="single" w:sz="4" w:space="0" w:color="auto"/>
            </w:tcBorders>
            <w:shd w:val="clear" w:color="auto" w:fill="E0E0E0"/>
            <w:vAlign w:val="center"/>
            <w:hideMark/>
          </w:tcPr>
          <w:p w14:paraId="784251F3"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468" w:type="pct"/>
            <w:tcBorders>
              <w:bottom w:val="single" w:sz="4" w:space="0" w:color="auto"/>
            </w:tcBorders>
            <w:shd w:val="clear" w:color="auto" w:fill="E0E0E0"/>
            <w:vAlign w:val="center"/>
            <w:hideMark/>
          </w:tcPr>
          <w:p w14:paraId="234EBE9B"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1EF3065E"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6C48179E"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24BEEF94"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4BF9B8E3"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4636B82D"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3C447CC6" w14:textId="77777777" w:rsidR="001325E8" w:rsidRPr="00FA4746" w:rsidRDefault="001325E8" w:rsidP="003A78CE">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1325E8" w:rsidRPr="00AF6C83" w14:paraId="3168276E" w14:textId="77777777" w:rsidTr="003A78CE">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30699032"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668" w:type="pct"/>
            <w:tcBorders>
              <w:top w:val="single" w:sz="4" w:space="0" w:color="auto"/>
              <w:left w:val="single" w:sz="4" w:space="0" w:color="auto"/>
              <w:bottom w:val="single" w:sz="4" w:space="0" w:color="auto"/>
              <w:right w:val="single" w:sz="4" w:space="0" w:color="auto"/>
            </w:tcBorders>
            <w:vAlign w:val="center"/>
          </w:tcPr>
          <w:p w14:paraId="5CCD8E9A"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468" w:type="pct"/>
            <w:tcBorders>
              <w:top w:val="single" w:sz="4" w:space="0" w:color="auto"/>
              <w:left w:val="single" w:sz="4" w:space="0" w:color="auto"/>
              <w:bottom w:val="single" w:sz="4" w:space="0" w:color="auto"/>
              <w:right w:val="single" w:sz="4" w:space="0" w:color="auto"/>
            </w:tcBorders>
            <w:vAlign w:val="center"/>
          </w:tcPr>
          <w:p w14:paraId="54E48BE0"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5ED6F9B9"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783716E1"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7475AC6C"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6164A0A5"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6C73CC0E"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0B5DED" w:rsidRPr="00794F34" w14:paraId="76C914E4" w14:textId="77777777" w:rsidTr="00463EF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3BD61A2" w14:textId="77777777" w:rsidR="000B5DED" w:rsidRPr="00794F34" w:rsidRDefault="000B5DED" w:rsidP="000B5DED">
            <w:pPr>
              <w:spacing w:before="0" w:line="240" w:lineRule="auto"/>
              <w:jc w:val="center"/>
              <w:rPr>
                <w:rFonts w:ascii="Open Sans" w:hAnsi="Open Sans" w:cs="Open Sans"/>
                <w:w w:val="100"/>
                <w:sz w:val="20"/>
              </w:rPr>
            </w:pPr>
            <w:r w:rsidRPr="00794F34">
              <w:rPr>
                <w:rFonts w:ascii="Open Sans" w:hAnsi="Open Sans" w:cs="Open Sans"/>
                <w:w w:val="100"/>
                <w:sz w:val="20"/>
              </w:rPr>
              <w:t>1</w:t>
            </w:r>
          </w:p>
        </w:tc>
        <w:tc>
          <w:tcPr>
            <w:tcW w:w="668" w:type="pct"/>
          </w:tcPr>
          <w:p w14:paraId="13573FF2" w14:textId="4ED93CD3" w:rsidR="000B5DED" w:rsidRPr="000B5DED" w:rsidRDefault="000B5DED" w:rsidP="000B5DED">
            <w:pPr>
              <w:spacing w:before="0" w:line="240" w:lineRule="auto"/>
              <w:jc w:val="left"/>
              <w:rPr>
                <w:rFonts w:ascii="Open Sans" w:hAnsi="Open Sans" w:cs="Open Sans"/>
                <w:w w:val="100"/>
                <w:sz w:val="20"/>
              </w:rPr>
            </w:pPr>
            <w:r w:rsidRPr="000B5DED">
              <w:rPr>
                <w:rFonts w:ascii="Open Sans" w:hAnsi="Open Sans" w:cs="Open Sans"/>
                <w:sz w:val="20"/>
              </w:rPr>
              <w:t xml:space="preserve">Kulki do homogenizacji </w:t>
            </w:r>
          </w:p>
        </w:tc>
        <w:tc>
          <w:tcPr>
            <w:tcW w:w="1468" w:type="pct"/>
          </w:tcPr>
          <w:p w14:paraId="23B3D346" w14:textId="77777777" w:rsidR="000B5DED" w:rsidRPr="000B5DED" w:rsidRDefault="000B5DED" w:rsidP="000B5DED">
            <w:pPr>
              <w:spacing w:before="0" w:line="240" w:lineRule="auto"/>
              <w:rPr>
                <w:rFonts w:ascii="Open Sans" w:hAnsi="Open Sans" w:cs="Open Sans"/>
                <w:sz w:val="20"/>
              </w:rPr>
            </w:pPr>
            <w:r w:rsidRPr="000B5DED">
              <w:rPr>
                <w:rFonts w:ascii="Open Sans" w:hAnsi="Open Sans" w:cs="Open Sans"/>
                <w:sz w:val="20"/>
              </w:rPr>
              <w:t>średnica 13,49 mm</w:t>
            </w:r>
          </w:p>
          <w:p w14:paraId="5E759340" w14:textId="44BCE0E6" w:rsidR="000B5DED" w:rsidRPr="000B5DED" w:rsidRDefault="000B5DED" w:rsidP="000B5DED">
            <w:pPr>
              <w:spacing w:before="0" w:line="240" w:lineRule="auto"/>
              <w:rPr>
                <w:rFonts w:ascii="Open Sans" w:hAnsi="Open Sans" w:cs="Open Sans"/>
                <w:w w:val="100"/>
                <w:sz w:val="20"/>
              </w:rPr>
            </w:pPr>
            <w:r w:rsidRPr="000B5DED">
              <w:rPr>
                <w:rFonts w:ascii="Open Sans" w:hAnsi="Open Sans" w:cs="Open Sans"/>
                <w:sz w:val="20"/>
              </w:rPr>
              <w:t>AISI 316-L G100</w:t>
            </w:r>
          </w:p>
        </w:tc>
        <w:tc>
          <w:tcPr>
            <w:tcW w:w="333" w:type="pct"/>
          </w:tcPr>
          <w:p w14:paraId="5F9EF78F" w14:textId="0899FCEA" w:rsidR="000B5DED" w:rsidRPr="000B5DED" w:rsidRDefault="000B5DED" w:rsidP="000B5DED">
            <w:pPr>
              <w:spacing w:before="0" w:line="240" w:lineRule="auto"/>
              <w:jc w:val="center"/>
              <w:rPr>
                <w:rFonts w:ascii="Open Sans" w:hAnsi="Open Sans" w:cs="Open Sans"/>
                <w:w w:val="100"/>
                <w:sz w:val="20"/>
              </w:rPr>
            </w:pPr>
            <w:r w:rsidRPr="000B5DED">
              <w:rPr>
                <w:rFonts w:ascii="Open Sans" w:hAnsi="Open Sans" w:cs="Open Sans"/>
                <w:sz w:val="20"/>
              </w:rPr>
              <w:t>1100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08C05B5" w14:textId="77777777" w:rsidR="000B5DED" w:rsidRPr="00794F34" w:rsidRDefault="000B5DED" w:rsidP="000B5DED">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6C3EC03" w14:textId="77777777" w:rsidR="000B5DED" w:rsidRPr="00794F34" w:rsidRDefault="000B5DED" w:rsidP="000B5DED">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5420149" w14:textId="77777777" w:rsidR="000B5DED" w:rsidRPr="00794F34" w:rsidRDefault="000B5DED" w:rsidP="000B5DED">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0383153" w14:textId="77777777" w:rsidR="000B5DED" w:rsidRPr="00794F34" w:rsidRDefault="000B5DED" w:rsidP="000B5DED">
            <w:pPr>
              <w:spacing w:before="0" w:line="240" w:lineRule="auto"/>
              <w:jc w:val="center"/>
              <w:rPr>
                <w:rFonts w:ascii="Open Sans" w:hAnsi="Open Sans" w:cs="Open Sans"/>
                <w:w w:val="100"/>
                <w:sz w:val="20"/>
              </w:rPr>
            </w:pPr>
          </w:p>
        </w:tc>
      </w:tr>
      <w:tr w:rsidR="001325E8" w:rsidRPr="00FA4746" w14:paraId="51107BA0" w14:textId="77777777" w:rsidTr="003A78CE">
        <w:trPr>
          <w:trHeight w:val="568"/>
        </w:trPr>
        <w:tc>
          <w:tcPr>
            <w:tcW w:w="4470" w:type="pct"/>
            <w:gridSpan w:val="7"/>
            <w:vAlign w:val="center"/>
          </w:tcPr>
          <w:p w14:paraId="3DFA4825" w14:textId="77777777" w:rsidR="001325E8" w:rsidRPr="00FA4746" w:rsidRDefault="001325E8" w:rsidP="003A78CE">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45AE76CD" w14:textId="77777777" w:rsidR="001325E8" w:rsidRPr="00FA4746" w:rsidRDefault="001325E8" w:rsidP="003A78CE">
            <w:pPr>
              <w:spacing w:before="0" w:line="240" w:lineRule="auto"/>
              <w:jc w:val="right"/>
              <w:rPr>
                <w:rFonts w:ascii="Open Sans" w:hAnsi="Open Sans" w:cs="Open Sans"/>
                <w:w w:val="100"/>
                <w:sz w:val="20"/>
              </w:rPr>
            </w:pPr>
          </w:p>
        </w:tc>
      </w:tr>
    </w:tbl>
    <w:p w14:paraId="162F36C5" w14:textId="77777777" w:rsidR="000B5DED" w:rsidRPr="000B5DED" w:rsidRDefault="000B5DED" w:rsidP="000B5DED">
      <w:pPr>
        <w:rPr>
          <w:rFonts w:ascii="Open Sans" w:hAnsi="Open Sans" w:cs="Open Sans"/>
          <w:w w:val="100"/>
          <w:sz w:val="20"/>
        </w:rPr>
      </w:pPr>
      <w:r w:rsidRPr="000B5DED">
        <w:rPr>
          <w:rFonts w:ascii="Open Sans" w:hAnsi="Open Sans" w:cs="Open Sans"/>
          <w:w w:val="100"/>
          <w:sz w:val="20"/>
        </w:rPr>
        <w:t xml:space="preserve">Uwagi: </w:t>
      </w:r>
    </w:p>
    <w:p w14:paraId="2C54D8FE" w14:textId="77777777" w:rsidR="000B5DED" w:rsidRPr="000B5DED" w:rsidRDefault="000B5DED" w:rsidP="000B5DED">
      <w:pPr>
        <w:rPr>
          <w:rFonts w:ascii="Open Sans" w:hAnsi="Open Sans" w:cs="Open Sans"/>
          <w:w w:val="100"/>
          <w:sz w:val="20"/>
        </w:rPr>
      </w:pPr>
      <w:r w:rsidRPr="000B5DED">
        <w:rPr>
          <w:rFonts w:ascii="Open Sans" w:hAnsi="Open Sans" w:cs="Open Sans"/>
          <w:b/>
          <w:w w:val="100"/>
          <w:sz w:val="20"/>
        </w:rPr>
        <w:t>Zamawiający nie dopuszcza możliwości składania ofert równoważnych</w:t>
      </w:r>
      <w:r w:rsidRPr="000B5DED">
        <w:rPr>
          <w:rFonts w:ascii="Open Sans" w:hAnsi="Open Sans" w:cs="Open Sans"/>
          <w:w w:val="100"/>
          <w:sz w:val="20"/>
        </w:rPr>
        <w:t>, gdyż podane parametry produktu są niezbędne do prawidłowej homogenizacji materiału oraz stosowanej w laboratoriach dezynfekcji.</w:t>
      </w:r>
    </w:p>
    <w:p w14:paraId="0CC7F653" w14:textId="3A3F6473" w:rsidR="001325E8" w:rsidRDefault="000B5DED" w:rsidP="000B5DED">
      <w:pPr>
        <w:rPr>
          <w:rFonts w:ascii="Open Sans" w:hAnsi="Open Sans" w:cs="Open Sans"/>
          <w:b/>
          <w:w w:val="100"/>
          <w:sz w:val="20"/>
        </w:rPr>
      </w:pPr>
      <w:r w:rsidRPr="000B5DED">
        <w:rPr>
          <w:rFonts w:ascii="Open Sans" w:hAnsi="Open Sans" w:cs="Open Sans"/>
          <w:w w:val="100"/>
          <w:sz w:val="20"/>
        </w:rPr>
        <w:t>Realizacja: w ciągu 30 dni od daty podpisania umowy,</w:t>
      </w:r>
      <w:r w:rsidRPr="000B5DED">
        <w:rPr>
          <w:rFonts w:ascii="Open Sans" w:hAnsi="Open Sans" w:cs="Open Sans"/>
          <w:b/>
          <w:w w:val="100"/>
          <w:sz w:val="20"/>
        </w:rPr>
        <w:t xml:space="preserve"> </w:t>
      </w:r>
      <w:r w:rsidRPr="000B5DED">
        <w:rPr>
          <w:rFonts w:ascii="Open Sans" w:hAnsi="Open Sans" w:cs="Open Sans"/>
          <w:b/>
          <w:bCs/>
          <w:w w:val="100"/>
          <w:sz w:val="20"/>
        </w:rPr>
        <w:t>zgodnie z załączonym rozdzielnikiem</w:t>
      </w:r>
      <w:r w:rsidRPr="000B5DED">
        <w:rPr>
          <w:rFonts w:ascii="Open Sans" w:hAnsi="Open Sans" w:cs="Open Sans"/>
          <w:b/>
          <w:w w:val="100"/>
          <w:sz w:val="20"/>
        </w:rPr>
        <w:t>.</w:t>
      </w:r>
    </w:p>
    <w:p w14:paraId="2CFD6D4A" w14:textId="45A1B97A" w:rsidR="00E41B75" w:rsidRDefault="00E41B75">
      <w:pPr>
        <w:autoSpaceDE/>
        <w:autoSpaceDN/>
        <w:spacing w:before="0" w:line="240" w:lineRule="auto"/>
        <w:jc w:val="left"/>
        <w:rPr>
          <w:rFonts w:ascii="Open Sans" w:hAnsi="Open Sans" w:cs="Open Sans"/>
          <w:b/>
          <w:w w:val="100"/>
          <w:sz w:val="20"/>
        </w:rPr>
      </w:pPr>
      <w:r>
        <w:rPr>
          <w:rFonts w:ascii="Open Sans" w:hAnsi="Open Sans" w:cs="Open Sans"/>
          <w:b/>
          <w:w w:val="100"/>
          <w:sz w:val="20"/>
        </w:rPr>
        <w:br w:type="page"/>
      </w:r>
    </w:p>
    <w:p w14:paraId="68554998" w14:textId="77777777" w:rsidR="00E41B75" w:rsidRDefault="00E41B75" w:rsidP="000B5DED">
      <w:pPr>
        <w:rPr>
          <w:rFonts w:ascii="Open Sans" w:hAnsi="Open Sans" w:cs="Open Sans"/>
          <w:b/>
          <w:w w:val="100"/>
          <w:sz w:val="20"/>
        </w:rPr>
      </w:pPr>
    </w:p>
    <w:p w14:paraId="15A5A70C" w14:textId="284737D0" w:rsidR="001325E8" w:rsidRDefault="001325E8" w:rsidP="00B8227C">
      <w:pPr>
        <w:rPr>
          <w:rFonts w:ascii="Open Sans" w:hAnsi="Open Sans" w:cs="Open Sans"/>
          <w:b/>
          <w:w w:val="100"/>
          <w:sz w:val="20"/>
        </w:rPr>
      </w:pPr>
      <w:r w:rsidRPr="001325E8">
        <w:rPr>
          <w:rFonts w:ascii="Open Sans" w:hAnsi="Open Sans" w:cs="Open Sans"/>
          <w:b/>
          <w:w w:val="100"/>
          <w:sz w:val="20"/>
          <w:u w:val="single"/>
        </w:rPr>
        <w:t xml:space="preserve">Część </w:t>
      </w:r>
      <w:r w:rsidR="00AE479B" w:rsidRPr="00AE479B">
        <w:rPr>
          <w:rFonts w:ascii="Open Sans" w:hAnsi="Open Sans" w:cs="Open Sans"/>
          <w:b/>
          <w:w w:val="100"/>
          <w:sz w:val="20"/>
          <w:u w:val="single"/>
        </w:rPr>
        <w:t>83 Waga analityczna</w:t>
      </w:r>
    </w:p>
    <w:p w14:paraId="55FBE934" w14:textId="77777777" w:rsidR="001325E8" w:rsidRDefault="001325E8" w:rsidP="00B8227C">
      <w:pPr>
        <w:rPr>
          <w:rFonts w:ascii="Open Sans" w:hAnsi="Open Sans" w:cs="Open Sans"/>
          <w:b/>
          <w:w w:val="1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2838"/>
        <w:gridCol w:w="6238"/>
        <w:gridCol w:w="1415"/>
        <w:gridCol w:w="4823"/>
        <w:gridCol w:w="2129"/>
        <w:gridCol w:w="850"/>
        <w:gridCol w:w="2252"/>
      </w:tblGrid>
      <w:tr w:rsidR="001325E8" w:rsidRPr="00FA4746" w14:paraId="6834B714" w14:textId="77777777" w:rsidTr="003A78CE">
        <w:trPr>
          <w:trHeight w:val="450"/>
        </w:trPr>
        <w:tc>
          <w:tcPr>
            <w:tcW w:w="165" w:type="pct"/>
            <w:tcBorders>
              <w:bottom w:val="single" w:sz="4" w:space="0" w:color="auto"/>
            </w:tcBorders>
            <w:shd w:val="clear" w:color="auto" w:fill="E0E0E0"/>
            <w:vAlign w:val="center"/>
            <w:hideMark/>
          </w:tcPr>
          <w:p w14:paraId="00E9026F"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668" w:type="pct"/>
            <w:tcBorders>
              <w:bottom w:val="single" w:sz="4" w:space="0" w:color="auto"/>
            </w:tcBorders>
            <w:shd w:val="clear" w:color="auto" w:fill="E0E0E0"/>
            <w:vAlign w:val="center"/>
            <w:hideMark/>
          </w:tcPr>
          <w:p w14:paraId="060F192B"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468" w:type="pct"/>
            <w:tcBorders>
              <w:bottom w:val="single" w:sz="4" w:space="0" w:color="auto"/>
            </w:tcBorders>
            <w:shd w:val="clear" w:color="auto" w:fill="E0E0E0"/>
            <w:vAlign w:val="center"/>
            <w:hideMark/>
          </w:tcPr>
          <w:p w14:paraId="0C454CFC"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59A70DA9"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78C3EA1C"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0EF91ECC"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061F3DDF"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77954B9B"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358270F8" w14:textId="77777777" w:rsidR="001325E8" w:rsidRPr="00FA4746" w:rsidRDefault="001325E8" w:rsidP="003A78CE">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1325E8" w:rsidRPr="00AF6C83" w14:paraId="2244A458" w14:textId="77777777" w:rsidTr="003A78CE">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49606410"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668" w:type="pct"/>
            <w:tcBorders>
              <w:top w:val="single" w:sz="4" w:space="0" w:color="auto"/>
              <w:left w:val="single" w:sz="4" w:space="0" w:color="auto"/>
              <w:bottom w:val="single" w:sz="4" w:space="0" w:color="auto"/>
              <w:right w:val="single" w:sz="4" w:space="0" w:color="auto"/>
            </w:tcBorders>
            <w:vAlign w:val="center"/>
          </w:tcPr>
          <w:p w14:paraId="11EBA5F0"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468" w:type="pct"/>
            <w:tcBorders>
              <w:top w:val="single" w:sz="4" w:space="0" w:color="auto"/>
              <w:left w:val="single" w:sz="4" w:space="0" w:color="auto"/>
              <w:bottom w:val="single" w:sz="4" w:space="0" w:color="auto"/>
              <w:right w:val="single" w:sz="4" w:space="0" w:color="auto"/>
            </w:tcBorders>
            <w:vAlign w:val="center"/>
          </w:tcPr>
          <w:p w14:paraId="18499FC9"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5B83B351"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66830756"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4BBD5112"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38DC0FC8"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6D56493D"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AE479B" w:rsidRPr="00794F34" w14:paraId="5F57BD91" w14:textId="77777777" w:rsidTr="00AE479B">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E618F1F" w14:textId="77777777" w:rsidR="00AE479B" w:rsidRPr="00794F34" w:rsidRDefault="00AE479B" w:rsidP="00AE479B">
            <w:pPr>
              <w:spacing w:before="0" w:line="240" w:lineRule="auto"/>
              <w:jc w:val="center"/>
              <w:rPr>
                <w:rFonts w:ascii="Open Sans" w:hAnsi="Open Sans" w:cs="Open Sans"/>
                <w:w w:val="100"/>
                <w:sz w:val="20"/>
              </w:rPr>
            </w:pPr>
            <w:r w:rsidRPr="00794F34">
              <w:rPr>
                <w:rFonts w:ascii="Open Sans" w:hAnsi="Open Sans" w:cs="Open Sans"/>
                <w:w w:val="100"/>
                <w:sz w:val="20"/>
              </w:rPr>
              <w:t>1</w:t>
            </w:r>
          </w:p>
        </w:tc>
        <w:tc>
          <w:tcPr>
            <w:tcW w:w="668" w:type="pct"/>
            <w:tcBorders>
              <w:bottom w:val="single" w:sz="4" w:space="0" w:color="auto"/>
            </w:tcBorders>
          </w:tcPr>
          <w:p w14:paraId="3FBC7938" w14:textId="0D65B297" w:rsidR="00AE479B" w:rsidRPr="00AE479B" w:rsidRDefault="00AE479B" w:rsidP="00AE479B">
            <w:pPr>
              <w:spacing w:before="0" w:line="240" w:lineRule="auto"/>
              <w:jc w:val="left"/>
              <w:rPr>
                <w:rFonts w:ascii="Open Sans" w:hAnsi="Open Sans" w:cs="Open Sans"/>
                <w:w w:val="100"/>
                <w:sz w:val="20"/>
              </w:rPr>
            </w:pPr>
            <w:r w:rsidRPr="00AE479B">
              <w:rPr>
                <w:rFonts w:ascii="Open Sans" w:hAnsi="Open Sans" w:cs="Open Sans"/>
                <w:sz w:val="20"/>
              </w:rPr>
              <w:t>Waga analityczna AS 220.X2.PLUS</w:t>
            </w:r>
          </w:p>
        </w:tc>
        <w:tc>
          <w:tcPr>
            <w:tcW w:w="1468" w:type="pct"/>
            <w:tcBorders>
              <w:bottom w:val="single" w:sz="4" w:space="0" w:color="auto"/>
            </w:tcBorders>
          </w:tcPr>
          <w:p w14:paraId="1F7B6B18" w14:textId="77777777" w:rsidR="00AE479B" w:rsidRPr="00AE479B" w:rsidRDefault="00AE479B" w:rsidP="00AE479B">
            <w:pPr>
              <w:spacing w:before="0" w:line="240" w:lineRule="auto"/>
              <w:rPr>
                <w:rFonts w:ascii="Open Sans" w:hAnsi="Open Sans" w:cs="Open Sans"/>
                <w:sz w:val="20"/>
              </w:rPr>
            </w:pPr>
            <w:r w:rsidRPr="00AE479B">
              <w:rPr>
                <w:rFonts w:ascii="Open Sans" w:hAnsi="Open Sans" w:cs="Open Sans"/>
                <w:sz w:val="20"/>
              </w:rPr>
              <w:t>Radwag WL-104-0169 lub równoważna</w:t>
            </w:r>
          </w:p>
          <w:p w14:paraId="5CC84977" w14:textId="77777777" w:rsidR="00AE479B" w:rsidRPr="00AE479B" w:rsidRDefault="00AE479B" w:rsidP="00AE479B">
            <w:pPr>
              <w:spacing w:before="0" w:line="240" w:lineRule="auto"/>
              <w:rPr>
                <w:rFonts w:ascii="Open Sans" w:hAnsi="Open Sans" w:cs="Open Sans"/>
                <w:sz w:val="20"/>
              </w:rPr>
            </w:pPr>
            <w:r w:rsidRPr="00AE479B">
              <w:rPr>
                <w:rFonts w:ascii="Open Sans" w:hAnsi="Open Sans" w:cs="Open Sans"/>
                <w:sz w:val="20"/>
              </w:rPr>
              <w:t>Obciążenie maksymalne: 220 g</w:t>
            </w:r>
          </w:p>
          <w:p w14:paraId="0AB73A98" w14:textId="77777777" w:rsidR="00AE479B" w:rsidRPr="00AE479B" w:rsidRDefault="00AE479B" w:rsidP="00AE479B">
            <w:pPr>
              <w:spacing w:before="0" w:line="240" w:lineRule="auto"/>
              <w:rPr>
                <w:rFonts w:ascii="Open Sans" w:hAnsi="Open Sans" w:cs="Open Sans"/>
                <w:sz w:val="20"/>
              </w:rPr>
            </w:pPr>
            <w:r w:rsidRPr="00AE479B">
              <w:rPr>
                <w:rFonts w:ascii="Open Sans" w:hAnsi="Open Sans" w:cs="Open Sans"/>
                <w:sz w:val="20"/>
              </w:rPr>
              <w:t>Obciążenie minimalne: 10 mg</w:t>
            </w:r>
          </w:p>
          <w:p w14:paraId="324F7CF6" w14:textId="77777777" w:rsidR="00AE479B" w:rsidRPr="00AE479B" w:rsidRDefault="00AE479B" w:rsidP="00AE479B">
            <w:pPr>
              <w:spacing w:before="0" w:line="240" w:lineRule="auto"/>
              <w:rPr>
                <w:rFonts w:ascii="Open Sans" w:hAnsi="Open Sans" w:cs="Open Sans"/>
                <w:sz w:val="20"/>
              </w:rPr>
            </w:pPr>
            <w:r w:rsidRPr="00AE479B">
              <w:rPr>
                <w:rFonts w:ascii="Open Sans" w:hAnsi="Open Sans" w:cs="Open Sans"/>
                <w:sz w:val="20"/>
              </w:rPr>
              <w:t>Dokładność odczytu: 0,1 mg</w:t>
            </w:r>
          </w:p>
          <w:p w14:paraId="2E79B57F" w14:textId="77777777" w:rsidR="00AE479B" w:rsidRPr="00AE479B" w:rsidRDefault="00AE479B" w:rsidP="00AE479B">
            <w:pPr>
              <w:spacing w:before="0" w:line="240" w:lineRule="auto"/>
              <w:rPr>
                <w:rFonts w:ascii="Open Sans" w:hAnsi="Open Sans" w:cs="Open Sans"/>
                <w:sz w:val="20"/>
              </w:rPr>
            </w:pPr>
            <w:r w:rsidRPr="00AE479B">
              <w:rPr>
                <w:rFonts w:ascii="Open Sans" w:hAnsi="Open Sans" w:cs="Open Sans"/>
                <w:sz w:val="20"/>
              </w:rPr>
              <w:t>Legalizacja i wzorcowanie w punktach:</w:t>
            </w:r>
          </w:p>
          <w:p w14:paraId="108EA0E7" w14:textId="0E349199" w:rsidR="00AE479B" w:rsidRPr="00AE479B" w:rsidRDefault="00AE479B" w:rsidP="00AE479B">
            <w:pPr>
              <w:spacing w:before="0" w:line="240" w:lineRule="auto"/>
              <w:rPr>
                <w:rFonts w:ascii="Open Sans" w:hAnsi="Open Sans" w:cs="Open Sans"/>
                <w:w w:val="100"/>
                <w:sz w:val="20"/>
              </w:rPr>
            </w:pPr>
            <w:r w:rsidRPr="00AE479B">
              <w:rPr>
                <w:rFonts w:ascii="Open Sans" w:hAnsi="Open Sans" w:cs="Open Sans"/>
                <w:sz w:val="20"/>
              </w:rPr>
              <w:t>0,1 g; 0,5 g; 1,0 g; 5,0 g</w:t>
            </w:r>
          </w:p>
        </w:tc>
        <w:tc>
          <w:tcPr>
            <w:tcW w:w="333" w:type="pct"/>
            <w:tcBorders>
              <w:bottom w:val="single" w:sz="4" w:space="0" w:color="auto"/>
            </w:tcBorders>
          </w:tcPr>
          <w:p w14:paraId="4ABF895F" w14:textId="64311E87" w:rsidR="00AE479B" w:rsidRPr="00AE479B" w:rsidRDefault="00AE479B" w:rsidP="00AE479B">
            <w:pPr>
              <w:spacing w:before="0" w:line="240" w:lineRule="auto"/>
              <w:jc w:val="center"/>
              <w:rPr>
                <w:rFonts w:ascii="Open Sans" w:hAnsi="Open Sans" w:cs="Open Sans"/>
                <w:w w:val="100"/>
                <w:sz w:val="20"/>
              </w:rPr>
            </w:pPr>
            <w:r w:rsidRPr="00AE479B">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5D7FB" w14:textId="77777777" w:rsidR="00AE479B" w:rsidRPr="00794F34" w:rsidRDefault="00AE479B" w:rsidP="00AE479B">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83B8330" w14:textId="77777777" w:rsidR="00AE479B" w:rsidRPr="00794F34" w:rsidRDefault="00AE479B" w:rsidP="00AE479B">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E249B76" w14:textId="77777777" w:rsidR="00AE479B" w:rsidRPr="00794F34" w:rsidRDefault="00AE479B" w:rsidP="00AE479B">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D6CBB3C" w14:textId="77777777" w:rsidR="00AE479B" w:rsidRPr="00794F34" w:rsidRDefault="00AE479B" w:rsidP="00AE479B">
            <w:pPr>
              <w:spacing w:before="0" w:line="240" w:lineRule="auto"/>
              <w:jc w:val="center"/>
              <w:rPr>
                <w:rFonts w:ascii="Open Sans" w:hAnsi="Open Sans" w:cs="Open Sans"/>
                <w:w w:val="100"/>
                <w:sz w:val="20"/>
              </w:rPr>
            </w:pPr>
          </w:p>
        </w:tc>
      </w:tr>
      <w:tr w:rsidR="00AE479B" w:rsidRPr="00794F34" w14:paraId="37B36AF3" w14:textId="77777777" w:rsidTr="00AE479B">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4105C89" w14:textId="77777777" w:rsidR="00AE479B" w:rsidRPr="00794F34" w:rsidRDefault="00AE479B" w:rsidP="00AE479B">
            <w:pPr>
              <w:spacing w:before="0" w:line="240" w:lineRule="auto"/>
              <w:jc w:val="center"/>
              <w:rPr>
                <w:rFonts w:ascii="Open Sans" w:hAnsi="Open Sans" w:cs="Open Sans"/>
                <w:w w:val="100"/>
                <w:sz w:val="20"/>
              </w:rPr>
            </w:pPr>
            <w:r w:rsidRPr="00794F34">
              <w:rPr>
                <w:rFonts w:ascii="Open Sans" w:hAnsi="Open Sans" w:cs="Open Sans"/>
                <w:w w:val="100"/>
                <w:sz w:val="20"/>
              </w:rPr>
              <w:t>2</w:t>
            </w:r>
          </w:p>
        </w:tc>
        <w:tc>
          <w:tcPr>
            <w:tcW w:w="668" w:type="pct"/>
            <w:tcBorders>
              <w:bottom w:val="single" w:sz="4" w:space="0" w:color="auto"/>
            </w:tcBorders>
          </w:tcPr>
          <w:p w14:paraId="315CC532" w14:textId="77777777" w:rsidR="00AE479B" w:rsidRPr="00AE479B" w:rsidRDefault="00AE479B" w:rsidP="00AE479B">
            <w:pPr>
              <w:spacing w:before="0" w:line="240" w:lineRule="auto"/>
              <w:rPr>
                <w:rFonts w:ascii="Open Sans" w:hAnsi="Open Sans" w:cs="Open Sans"/>
                <w:sz w:val="20"/>
              </w:rPr>
            </w:pPr>
            <w:r w:rsidRPr="00AE479B">
              <w:rPr>
                <w:rFonts w:ascii="Open Sans" w:hAnsi="Open Sans" w:cs="Open Sans"/>
                <w:sz w:val="20"/>
              </w:rPr>
              <w:t>Waga analityczna</w:t>
            </w:r>
          </w:p>
          <w:p w14:paraId="42BACD16" w14:textId="4F05CC28" w:rsidR="00AE479B" w:rsidRPr="00AE479B" w:rsidRDefault="00AE479B" w:rsidP="00AE479B">
            <w:pPr>
              <w:spacing w:before="0" w:line="240" w:lineRule="auto"/>
              <w:rPr>
                <w:rFonts w:ascii="Open Sans" w:hAnsi="Open Sans" w:cs="Open Sans"/>
                <w:w w:val="100"/>
                <w:sz w:val="20"/>
                <w:lang w:val="en-GB"/>
              </w:rPr>
            </w:pPr>
            <w:r w:rsidRPr="00AE479B">
              <w:rPr>
                <w:rFonts w:ascii="Open Sans" w:hAnsi="Open Sans" w:cs="Open Sans"/>
                <w:sz w:val="20"/>
              </w:rPr>
              <w:t>AS 220.R2 PLUS</w:t>
            </w:r>
          </w:p>
        </w:tc>
        <w:tc>
          <w:tcPr>
            <w:tcW w:w="1468" w:type="pct"/>
            <w:tcBorders>
              <w:bottom w:val="single" w:sz="4" w:space="0" w:color="auto"/>
            </w:tcBorders>
            <w:vAlign w:val="center"/>
          </w:tcPr>
          <w:p w14:paraId="4357FBC1" w14:textId="77777777" w:rsidR="00AE479B" w:rsidRPr="00AE479B" w:rsidRDefault="00AE479B" w:rsidP="00AE479B">
            <w:pPr>
              <w:spacing w:before="0" w:line="240" w:lineRule="auto"/>
              <w:rPr>
                <w:rFonts w:ascii="Open Sans" w:hAnsi="Open Sans" w:cs="Open Sans"/>
                <w:sz w:val="20"/>
              </w:rPr>
            </w:pPr>
            <w:r w:rsidRPr="00AE479B">
              <w:rPr>
                <w:rFonts w:ascii="Open Sans" w:hAnsi="Open Sans" w:cs="Open Sans"/>
                <w:sz w:val="20"/>
              </w:rPr>
              <w:t xml:space="preserve">- przeznaczona do szybkiego i dokładnego wyznaczania masy w warunkach laboratoryjnych, </w:t>
            </w:r>
          </w:p>
          <w:p w14:paraId="2161F28F" w14:textId="77777777" w:rsidR="00AE479B" w:rsidRPr="00AE479B" w:rsidRDefault="00AE479B" w:rsidP="00AE479B">
            <w:pPr>
              <w:spacing w:before="0" w:line="240" w:lineRule="auto"/>
              <w:rPr>
                <w:rFonts w:ascii="Open Sans" w:hAnsi="Open Sans" w:cs="Open Sans"/>
                <w:sz w:val="20"/>
              </w:rPr>
            </w:pPr>
            <w:r w:rsidRPr="00AE479B">
              <w:rPr>
                <w:rFonts w:ascii="Open Sans" w:hAnsi="Open Sans" w:cs="Open Sans"/>
                <w:sz w:val="20"/>
              </w:rPr>
              <w:t>- zewnętrzny zasilacz sieciowy,</w:t>
            </w:r>
          </w:p>
          <w:p w14:paraId="45A30A73" w14:textId="77777777" w:rsidR="00AE479B" w:rsidRPr="00AE479B" w:rsidRDefault="00AE479B" w:rsidP="00AE479B">
            <w:pPr>
              <w:spacing w:before="0" w:line="240" w:lineRule="auto"/>
              <w:rPr>
                <w:rFonts w:ascii="Open Sans" w:hAnsi="Open Sans" w:cs="Open Sans"/>
                <w:sz w:val="20"/>
              </w:rPr>
            </w:pPr>
            <w:r w:rsidRPr="00AE479B">
              <w:rPr>
                <w:rFonts w:ascii="Open Sans" w:hAnsi="Open Sans" w:cs="Open Sans"/>
                <w:sz w:val="20"/>
              </w:rPr>
              <w:t>- działka elementarna d: 0,0001 g,</w:t>
            </w:r>
          </w:p>
          <w:p w14:paraId="1AD4C7F4" w14:textId="77777777" w:rsidR="00AE479B" w:rsidRPr="00AE479B" w:rsidRDefault="00AE479B" w:rsidP="00AE479B">
            <w:pPr>
              <w:spacing w:before="0" w:line="240" w:lineRule="auto"/>
              <w:rPr>
                <w:rFonts w:ascii="Open Sans" w:hAnsi="Open Sans" w:cs="Open Sans"/>
                <w:sz w:val="20"/>
              </w:rPr>
            </w:pPr>
            <w:r w:rsidRPr="00AE479B">
              <w:rPr>
                <w:rFonts w:ascii="Open Sans" w:hAnsi="Open Sans" w:cs="Open Sans"/>
                <w:sz w:val="20"/>
              </w:rPr>
              <w:t>- szalka ze stali nierdzewnej o</w:t>
            </w:r>
          </w:p>
          <w:p w14:paraId="70079DE0" w14:textId="77777777" w:rsidR="00AE479B" w:rsidRPr="00AE479B" w:rsidRDefault="00AE479B" w:rsidP="00AE479B">
            <w:pPr>
              <w:spacing w:before="0" w:line="240" w:lineRule="auto"/>
              <w:ind w:left="80"/>
              <w:rPr>
                <w:rFonts w:ascii="Open Sans" w:hAnsi="Open Sans" w:cs="Open Sans"/>
                <w:sz w:val="20"/>
              </w:rPr>
            </w:pPr>
            <w:r w:rsidRPr="00AE479B">
              <w:rPr>
                <w:rFonts w:ascii="Open Sans" w:hAnsi="Open Sans" w:cs="Open Sans"/>
                <w:sz w:val="20"/>
              </w:rPr>
              <w:t xml:space="preserve"> średnicy 100 mm,</w:t>
            </w:r>
          </w:p>
          <w:p w14:paraId="6F408A17" w14:textId="77777777" w:rsidR="00AE479B" w:rsidRPr="00AE479B" w:rsidRDefault="00AE479B" w:rsidP="00AE479B">
            <w:pPr>
              <w:spacing w:before="0" w:line="240" w:lineRule="auto"/>
              <w:rPr>
                <w:rFonts w:ascii="Open Sans" w:hAnsi="Open Sans" w:cs="Open Sans"/>
                <w:sz w:val="20"/>
              </w:rPr>
            </w:pPr>
            <w:r w:rsidRPr="00AE479B">
              <w:rPr>
                <w:rFonts w:ascii="Open Sans" w:hAnsi="Open Sans" w:cs="Open Sans"/>
                <w:sz w:val="20"/>
              </w:rPr>
              <w:t>- adiustacja wewnętrzna</w:t>
            </w:r>
          </w:p>
          <w:p w14:paraId="19FE8DF7" w14:textId="77777777" w:rsidR="00AE479B" w:rsidRPr="00AE479B" w:rsidRDefault="00AE479B" w:rsidP="00AE479B">
            <w:pPr>
              <w:spacing w:before="0" w:line="240" w:lineRule="auto"/>
              <w:rPr>
                <w:rFonts w:ascii="Open Sans" w:hAnsi="Open Sans" w:cs="Open Sans"/>
                <w:sz w:val="20"/>
              </w:rPr>
            </w:pPr>
            <w:r w:rsidRPr="00AE479B">
              <w:rPr>
                <w:rFonts w:ascii="Open Sans" w:hAnsi="Open Sans" w:cs="Open Sans"/>
                <w:sz w:val="20"/>
              </w:rPr>
              <w:t>- max zakres pomiarowy: 220 g</w:t>
            </w:r>
          </w:p>
          <w:p w14:paraId="55990F13" w14:textId="77777777" w:rsidR="00AE479B" w:rsidRPr="00AE479B" w:rsidRDefault="00AE479B" w:rsidP="00AE479B">
            <w:pPr>
              <w:spacing w:before="0" w:line="240" w:lineRule="auto"/>
              <w:rPr>
                <w:rFonts w:ascii="Open Sans" w:hAnsi="Open Sans" w:cs="Open Sans"/>
                <w:sz w:val="20"/>
              </w:rPr>
            </w:pPr>
            <w:r w:rsidRPr="00AE479B">
              <w:rPr>
                <w:rFonts w:ascii="Open Sans" w:hAnsi="Open Sans" w:cs="Open Sans"/>
                <w:sz w:val="20"/>
              </w:rPr>
              <w:t>- szafka przeciwpodmuchowa</w:t>
            </w:r>
          </w:p>
          <w:p w14:paraId="6BE43DA4" w14:textId="77777777" w:rsidR="00AE479B" w:rsidRPr="00AE479B" w:rsidRDefault="00AE479B" w:rsidP="00AE479B">
            <w:pPr>
              <w:spacing w:before="0" w:line="240" w:lineRule="auto"/>
              <w:rPr>
                <w:rFonts w:ascii="Open Sans" w:hAnsi="Open Sans" w:cs="Open Sans"/>
                <w:sz w:val="20"/>
              </w:rPr>
            </w:pPr>
            <w:r w:rsidRPr="00AE479B">
              <w:rPr>
                <w:rFonts w:ascii="Open Sans" w:hAnsi="Open Sans" w:cs="Open Sans"/>
                <w:sz w:val="20"/>
              </w:rPr>
              <w:t>- czytelny wyświetlacz LCD</w:t>
            </w:r>
          </w:p>
          <w:p w14:paraId="2E1DB271" w14:textId="77777777" w:rsidR="00AE479B" w:rsidRPr="00AE479B" w:rsidRDefault="00AE479B" w:rsidP="00AE479B">
            <w:pPr>
              <w:spacing w:before="0" w:line="240" w:lineRule="auto"/>
              <w:rPr>
                <w:rFonts w:ascii="Open Sans" w:hAnsi="Open Sans" w:cs="Open Sans"/>
                <w:sz w:val="20"/>
              </w:rPr>
            </w:pPr>
            <w:r w:rsidRPr="00AE479B">
              <w:rPr>
                <w:rFonts w:ascii="Open Sans" w:hAnsi="Open Sans" w:cs="Open Sans"/>
                <w:sz w:val="20"/>
              </w:rPr>
              <w:t>z podświetleniem</w:t>
            </w:r>
          </w:p>
          <w:p w14:paraId="44536840" w14:textId="5C8DCC7F" w:rsidR="00AE479B" w:rsidRPr="00AE479B" w:rsidRDefault="00AE479B" w:rsidP="00AE479B">
            <w:pPr>
              <w:spacing w:before="0" w:line="240" w:lineRule="auto"/>
              <w:rPr>
                <w:rFonts w:ascii="Open Sans" w:hAnsi="Open Sans" w:cs="Open Sans"/>
                <w:sz w:val="20"/>
              </w:rPr>
            </w:pPr>
            <w:r>
              <w:rPr>
                <w:rFonts w:ascii="Open Sans" w:hAnsi="Open Sans" w:cs="Open Sans"/>
                <w:sz w:val="20"/>
              </w:rPr>
              <w:t>- świadectwo wzorcowania PCA</w:t>
            </w:r>
            <w:r w:rsidRPr="00AE479B">
              <w:rPr>
                <w:rFonts w:ascii="Open Sans" w:hAnsi="Open Sans" w:cs="Open Sans"/>
                <w:sz w:val="20"/>
              </w:rPr>
              <w:t xml:space="preserve"> (wzorcowanie w 5 punktach pomiarowych)</w:t>
            </w:r>
          </w:p>
          <w:p w14:paraId="13C34320" w14:textId="4ED338DD" w:rsidR="00AE479B" w:rsidRPr="00AE479B" w:rsidRDefault="00AE479B" w:rsidP="00AE479B">
            <w:pPr>
              <w:spacing w:before="0" w:line="240" w:lineRule="auto"/>
              <w:rPr>
                <w:rFonts w:ascii="Open Sans" w:hAnsi="Open Sans" w:cs="Open Sans"/>
                <w:bCs/>
                <w:color w:val="000000"/>
                <w:w w:val="100"/>
                <w:sz w:val="20"/>
              </w:rPr>
            </w:pPr>
            <w:r w:rsidRPr="00AE479B">
              <w:rPr>
                <w:rFonts w:ascii="Open Sans" w:hAnsi="Open Sans" w:cs="Open Sans"/>
                <w:sz w:val="20"/>
              </w:rPr>
              <w:t>np. RADWAG AS 220.R2 PLUS lub równoważna</w:t>
            </w:r>
          </w:p>
        </w:tc>
        <w:tc>
          <w:tcPr>
            <w:tcW w:w="333" w:type="pct"/>
            <w:tcBorders>
              <w:bottom w:val="single" w:sz="4" w:space="0" w:color="auto"/>
            </w:tcBorders>
          </w:tcPr>
          <w:p w14:paraId="44F2EE3A" w14:textId="6B281D42" w:rsidR="00AE479B" w:rsidRPr="00AE479B" w:rsidRDefault="00AE479B" w:rsidP="00AE479B">
            <w:pPr>
              <w:spacing w:before="0" w:line="240" w:lineRule="auto"/>
              <w:jc w:val="center"/>
              <w:rPr>
                <w:rFonts w:ascii="Open Sans" w:hAnsi="Open Sans" w:cs="Open Sans"/>
                <w:w w:val="100"/>
                <w:sz w:val="20"/>
              </w:rPr>
            </w:pPr>
            <w:r w:rsidRPr="00AE479B">
              <w:rPr>
                <w:rFonts w:ascii="Open Sans" w:hAnsi="Open Sans" w:cs="Open Sans"/>
                <w:sz w:val="20"/>
              </w:rPr>
              <w:t xml:space="preserve"> 1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A0B7A" w14:textId="77777777" w:rsidR="00AE479B" w:rsidRPr="00794F34" w:rsidRDefault="00AE479B" w:rsidP="00AE479B">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4870A15" w14:textId="77777777" w:rsidR="00AE479B" w:rsidRPr="00794F34" w:rsidRDefault="00AE479B" w:rsidP="00AE479B">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B9A9B66" w14:textId="77777777" w:rsidR="00AE479B" w:rsidRPr="00794F34" w:rsidRDefault="00AE479B" w:rsidP="00AE479B">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54874BE" w14:textId="77777777" w:rsidR="00AE479B" w:rsidRPr="00794F34" w:rsidRDefault="00AE479B" w:rsidP="00AE479B">
            <w:pPr>
              <w:spacing w:before="0" w:line="240" w:lineRule="auto"/>
              <w:jc w:val="center"/>
              <w:rPr>
                <w:rFonts w:ascii="Open Sans" w:hAnsi="Open Sans" w:cs="Open Sans"/>
                <w:w w:val="100"/>
                <w:sz w:val="20"/>
              </w:rPr>
            </w:pPr>
          </w:p>
        </w:tc>
      </w:tr>
      <w:tr w:rsidR="001325E8" w:rsidRPr="00FA4746" w14:paraId="11A56B40" w14:textId="77777777" w:rsidTr="003A78CE">
        <w:trPr>
          <w:trHeight w:val="568"/>
        </w:trPr>
        <w:tc>
          <w:tcPr>
            <w:tcW w:w="4470" w:type="pct"/>
            <w:gridSpan w:val="7"/>
            <w:vAlign w:val="center"/>
          </w:tcPr>
          <w:p w14:paraId="5D962271" w14:textId="77777777" w:rsidR="001325E8" w:rsidRPr="00FA4746" w:rsidRDefault="001325E8" w:rsidP="003A78CE">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63B42968" w14:textId="77777777" w:rsidR="001325E8" w:rsidRPr="00FA4746" w:rsidRDefault="001325E8" w:rsidP="003A78CE">
            <w:pPr>
              <w:spacing w:before="0" w:line="240" w:lineRule="auto"/>
              <w:jc w:val="right"/>
              <w:rPr>
                <w:rFonts w:ascii="Open Sans" w:hAnsi="Open Sans" w:cs="Open Sans"/>
                <w:w w:val="100"/>
                <w:sz w:val="20"/>
              </w:rPr>
            </w:pPr>
          </w:p>
        </w:tc>
      </w:tr>
    </w:tbl>
    <w:p w14:paraId="36F7F8A1" w14:textId="77777777" w:rsidR="00AE479B" w:rsidRPr="00AE479B" w:rsidRDefault="00AE479B" w:rsidP="00AE479B">
      <w:pPr>
        <w:rPr>
          <w:rFonts w:ascii="Open Sans" w:hAnsi="Open Sans" w:cs="Open Sans"/>
          <w:w w:val="100"/>
          <w:sz w:val="20"/>
        </w:rPr>
      </w:pPr>
      <w:r w:rsidRPr="00AE479B">
        <w:rPr>
          <w:rFonts w:ascii="Open Sans" w:hAnsi="Open Sans" w:cs="Open Sans"/>
          <w:w w:val="100"/>
          <w:sz w:val="20"/>
        </w:rPr>
        <w:t xml:space="preserve">Uwagi: </w:t>
      </w:r>
    </w:p>
    <w:p w14:paraId="620A09C9" w14:textId="77777777" w:rsidR="00AE479B" w:rsidRPr="00AE479B" w:rsidRDefault="00AE479B" w:rsidP="00AE479B">
      <w:pPr>
        <w:rPr>
          <w:rFonts w:ascii="Open Sans" w:hAnsi="Open Sans" w:cs="Open Sans"/>
          <w:w w:val="100"/>
          <w:sz w:val="20"/>
        </w:rPr>
      </w:pPr>
      <w:r w:rsidRPr="00AE479B">
        <w:rPr>
          <w:rFonts w:ascii="Open Sans" w:hAnsi="Open Sans" w:cs="Open Sans"/>
          <w:w w:val="100"/>
          <w:sz w:val="20"/>
        </w:rPr>
        <w:t>Zamawiający dopuszcza możliwości składania ofert równoważnych pod warunkiem, iż oferowane produkty będą charakteryzowały się parametrami nie gorszymi niż wyspecyfikowane powyżej.</w:t>
      </w:r>
    </w:p>
    <w:p w14:paraId="362640EE" w14:textId="77777777" w:rsidR="00AE479B" w:rsidRPr="00AE479B" w:rsidRDefault="00AE479B" w:rsidP="00AE479B">
      <w:pPr>
        <w:rPr>
          <w:rFonts w:ascii="Open Sans" w:hAnsi="Open Sans" w:cs="Open Sans"/>
          <w:w w:val="100"/>
          <w:sz w:val="20"/>
        </w:rPr>
      </w:pPr>
      <w:r w:rsidRPr="00AE479B">
        <w:rPr>
          <w:rFonts w:ascii="Open Sans" w:hAnsi="Open Sans" w:cs="Open Sans"/>
          <w:w w:val="100"/>
          <w:sz w:val="20"/>
        </w:rPr>
        <w:t xml:space="preserve">Wymagana gwarancja 24 miesiące od daty dostarczenia urządzenia; świadectwo wzorcowania; instrukcja obsługi               w języku polskim. </w:t>
      </w:r>
    </w:p>
    <w:p w14:paraId="17A3A511" w14:textId="15516EAE" w:rsidR="001325E8" w:rsidRDefault="00AE479B" w:rsidP="00AE479B">
      <w:pPr>
        <w:rPr>
          <w:rFonts w:ascii="Open Sans" w:hAnsi="Open Sans" w:cs="Open Sans"/>
          <w:b/>
          <w:w w:val="100"/>
          <w:sz w:val="20"/>
        </w:rPr>
      </w:pPr>
      <w:r w:rsidRPr="00AE479B">
        <w:rPr>
          <w:rFonts w:ascii="Open Sans" w:hAnsi="Open Sans" w:cs="Open Sans"/>
          <w:w w:val="100"/>
          <w:sz w:val="20"/>
        </w:rPr>
        <w:t>Realizacja: w ciągu 45 dni od daty podpisania umowy.</w:t>
      </w:r>
      <w:r w:rsidRPr="00AE479B">
        <w:rPr>
          <w:rFonts w:ascii="Open Sans" w:hAnsi="Open Sans" w:cs="Open Sans"/>
          <w:b/>
          <w:w w:val="100"/>
          <w:sz w:val="20"/>
        </w:rPr>
        <w:t xml:space="preserve"> Dostawa do Torunia poz. 1, do Pruszcz Gd. poz. 2</w:t>
      </w:r>
    </w:p>
    <w:p w14:paraId="700FD1F7" w14:textId="72C82B6D" w:rsidR="00E41B75" w:rsidRDefault="00E41B75">
      <w:pPr>
        <w:autoSpaceDE/>
        <w:autoSpaceDN/>
        <w:spacing w:before="0" w:line="240" w:lineRule="auto"/>
        <w:jc w:val="left"/>
        <w:rPr>
          <w:rFonts w:ascii="Open Sans" w:hAnsi="Open Sans" w:cs="Open Sans"/>
          <w:b/>
          <w:w w:val="100"/>
          <w:sz w:val="20"/>
        </w:rPr>
      </w:pPr>
      <w:r>
        <w:rPr>
          <w:rFonts w:ascii="Open Sans" w:hAnsi="Open Sans" w:cs="Open Sans"/>
          <w:b/>
          <w:w w:val="100"/>
          <w:sz w:val="20"/>
        </w:rPr>
        <w:br w:type="page"/>
      </w:r>
    </w:p>
    <w:p w14:paraId="0436FBC6" w14:textId="77777777" w:rsidR="00E41B75" w:rsidRDefault="00E41B75" w:rsidP="00AE479B">
      <w:pPr>
        <w:rPr>
          <w:rFonts w:ascii="Open Sans" w:hAnsi="Open Sans" w:cs="Open Sans"/>
          <w:b/>
          <w:w w:val="100"/>
          <w:sz w:val="20"/>
        </w:rPr>
      </w:pPr>
    </w:p>
    <w:p w14:paraId="47B79B2B" w14:textId="49A13898" w:rsidR="001325E8" w:rsidRDefault="001325E8" w:rsidP="00B8227C">
      <w:pPr>
        <w:rPr>
          <w:rFonts w:ascii="Open Sans" w:hAnsi="Open Sans" w:cs="Open Sans"/>
          <w:b/>
          <w:w w:val="100"/>
          <w:sz w:val="20"/>
        </w:rPr>
      </w:pPr>
      <w:r w:rsidRPr="001325E8">
        <w:rPr>
          <w:rFonts w:ascii="Open Sans" w:hAnsi="Open Sans" w:cs="Open Sans"/>
          <w:b/>
          <w:w w:val="100"/>
          <w:sz w:val="20"/>
          <w:u w:val="single"/>
        </w:rPr>
        <w:t xml:space="preserve">Część </w:t>
      </w:r>
      <w:r w:rsidR="00AE479B" w:rsidRPr="00AE479B">
        <w:rPr>
          <w:rFonts w:ascii="Open Sans" w:hAnsi="Open Sans" w:cs="Open Sans"/>
          <w:b/>
          <w:w w:val="100"/>
          <w:sz w:val="20"/>
          <w:u w:val="single"/>
        </w:rPr>
        <w:t>84 Końcówki do pipet</w:t>
      </w:r>
    </w:p>
    <w:p w14:paraId="020C67AF" w14:textId="77777777" w:rsidR="001325E8" w:rsidRDefault="001325E8" w:rsidP="00B8227C">
      <w:pPr>
        <w:rPr>
          <w:rFonts w:ascii="Open Sans" w:hAnsi="Open Sans" w:cs="Open Sans"/>
          <w:b/>
          <w:w w:val="1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2838"/>
        <w:gridCol w:w="6238"/>
        <w:gridCol w:w="1415"/>
        <w:gridCol w:w="4823"/>
        <w:gridCol w:w="2129"/>
        <w:gridCol w:w="850"/>
        <w:gridCol w:w="2252"/>
      </w:tblGrid>
      <w:tr w:rsidR="001325E8" w:rsidRPr="00FA4746" w14:paraId="0F7179AE" w14:textId="77777777" w:rsidTr="003A78CE">
        <w:trPr>
          <w:trHeight w:val="450"/>
        </w:trPr>
        <w:tc>
          <w:tcPr>
            <w:tcW w:w="165" w:type="pct"/>
            <w:tcBorders>
              <w:bottom w:val="single" w:sz="4" w:space="0" w:color="auto"/>
            </w:tcBorders>
            <w:shd w:val="clear" w:color="auto" w:fill="E0E0E0"/>
            <w:vAlign w:val="center"/>
            <w:hideMark/>
          </w:tcPr>
          <w:p w14:paraId="7D132058"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668" w:type="pct"/>
            <w:tcBorders>
              <w:bottom w:val="single" w:sz="4" w:space="0" w:color="auto"/>
            </w:tcBorders>
            <w:shd w:val="clear" w:color="auto" w:fill="E0E0E0"/>
            <w:vAlign w:val="center"/>
            <w:hideMark/>
          </w:tcPr>
          <w:p w14:paraId="61CCD7BD"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468" w:type="pct"/>
            <w:tcBorders>
              <w:bottom w:val="single" w:sz="4" w:space="0" w:color="auto"/>
            </w:tcBorders>
            <w:shd w:val="clear" w:color="auto" w:fill="E0E0E0"/>
            <w:vAlign w:val="center"/>
            <w:hideMark/>
          </w:tcPr>
          <w:p w14:paraId="0A7D4C99"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03F04262"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332F50F1"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3940EEE4"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0B19634B"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6802EC24"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532A0E3F" w14:textId="77777777" w:rsidR="001325E8" w:rsidRPr="00FA4746" w:rsidRDefault="001325E8" w:rsidP="003A78CE">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1325E8" w:rsidRPr="00AF6C83" w14:paraId="4C4FF9CF" w14:textId="77777777" w:rsidTr="003A78CE">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0F55C62E"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668" w:type="pct"/>
            <w:tcBorders>
              <w:top w:val="single" w:sz="4" w:space="0" w:color="auto"/>
              <w:left w:val="single" w:sz="4" w:space="0" w:color="auto"/>
              <w:bottom w:val="single" w:sz="4" w:space="0" w:color="auto"/>
              <w:right w:val="single" w:sz="4" w:space="0" w:color="auto"/>
            </w:tcBorders>
            <w:vAlign w:val="center"/>
          </w:tcPr>
          <w:p w14:paraId="68A08E80"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468" w:type="pct"/>
            <w:tcBorders>
              <w:top w:val="single" w:sz="4" w:space="0" w:color="auto"/>
              <w:left w:val="single" w:sz="4" w:space="0" w:color="auto"/>
              <w:bottom w:val="single" w:sz="4" w:space="0" w:color="auto"/>
              <w:right w:val="single" w:sz="4" w:space="0" w:color="auto"/>
            </w:tcBorders>
            <w:vAlign w:val="center"/>
          </w:tcPr>
          <w:p w14:paraId="7287C2C0"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5D47426C"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11CC210C"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5F1C8DD8"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657A720E"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25767414"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AE479B" w:rsidRPr="00794F34" w14:paraId="6EE76FCA" w14:textId="77777777" w:rsidTr="00463EF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32F4C2C" w14:textId="77777777" w:rsidR="00AE479B" w:rsidRPr="00794F34" w:rsidRDefault="00AE479B" w:rsidP="00AE479B">
            <w:pPr>
              <w:spacing w:before="0" w:line="240" w:lineRule="auto"/>
              <w:jc w:val="center"/>
              <w:rPr>
                <w:rFonts w:ascii="Open Sans" w:hAnsi="Open Sans" w:cs="Open Sans"/>
                <w:w w:val="100"/>
                <w:sz w:val="20"/>
              </w:rPr>
            </w:pPr>
            <w:r w:rsidRPr="00794F34">
              <w:rPr>
                <w:rFonts w:ascii="Open Sans" w:hAnsi="Open Sans" w:cs="Open Sans"/>
                <w:w w:val="100"/>
                <w:sz w:val="20"/>
              </w:rPr>
              <w:t>1</w:t>
            </w:r>
          </w:p>
        </w:tc>
        <w:tc>
          <w:tcPr>
            <w:tcW w:w="668" w:type="pct"/>
          </w:tcPr>
          <w:p w14:paraId="388A02E2" w14:textId="77ACA49F" w:rsidR="00AE479B" w:rsidRPr="00AE479B" w:rsidRDefault="00AE479B" w:rsidP="00AE479B">
            <w:pPr>
              <w:spacing w:before="0" w:line="240" w:lineRule="auto"/>
              <w:jc w:val="left"/>
              <w:rPr>
                <w:rFonts w:ascii="Open Sans" w:hAnsi="Open Sans" w:cs="Open Sans"/>
                <w:w w:val="100"/>
                <w:sz w:val="20"/>
              </w:rPr>
            </w:pPr>
            <w:r w:rsidRPr="00AE479B">
              <w:rPr>
                <w:rFonts w:ascii="Open Sans" w:hAnsi="Open Sans" w:cs="Open Sans"/>
                <w:sz w:val="20"/>
              </w:rPr>
              <w:t>Końcówki do pipety HTL 1000µl  z filtrem</w:t>
            </w:r>
          </w:p>
        </w:tc>
        <w:tc>
          <w:tcPr>
            <w:tcW w:w="1468" w:type="pct"/>
          </w:tcPr>
          <w:p w14:paraId="369C3F72" w14:textId="77777777" w:rsidR="00AE479B" w:rsidRPr="00AE479B" w:rsidRDefault="00AE479B" w:rsidP="00AE479B">
            <w:pPr>
              <w:spacing w:before="0" w:line="240" w:lineRule="auto"/>
              <w:rPr>
                <w:rFonts w:ascii="Open Sans" w:hAnsi="Open Sans" w:cs="Open Sans"/>
                <w:sz w:val="20"/>
              </w:rPr>
            </w:pPr>
            <w:r w:rsidRPr="00AE479B">
              <w:rPr>
                <w:rFonts w:ascii="Open Sans" w:hAnsi="Open Sans" w:cs="Open Sans"/>
                <w:sz w:val="20"/>
              </w:rPr>
              <w:t>sterylne, DNase, RNase, pyrogen free</w:t>
            </w:r>
          </w:p>
          <w:p w14:paraId="233AB7CE" w14:textId="77777777" w:rsidR="00AE479B" w:rsidRPr="00AE479B" w:rsidRDefault="00AE479B" w:rsidP="00AE479B">
            <w:pPr>
              <w:spacing w:before="0" w:line="240" w:lineRule="auto"/>
              <w:rPr>
                <w:rFonts w:ascii="Open Sans" w:hAnsi="Open Sans" w:cs="Open Sans"/>
                <w:sz w:val="20"/>
              </w:rPr>
            </w:pPr>
            <w:r w:rsidRPr="00AE479B">
              <w:rPr>
                <w:rFonts w:ascii="Open Sans" w:hAnsi="Open Sans" w:cs="Open Sans"/>
                <w:sz w:val="20"/>
              </w:rPr>
              <w:t>1 op. = 5 pudełek x96 szt</w:t>
            </w:r>
          </w:p>
          <w:p w14:paraId="31B2CA82" w14:textId="1EAA26F1" w:rsidR="00AE479B" w:rsidRPr="00AE479B" w:rsidRDefault="00AE479B" w:rsidP="00AE479B">
            <w:pPr>
              <w:spacing w:before="0" w:line="240" w:lineRule="auto"/>
              <w:rPr>
                <w:rFonts w:ascii="Open Sans" w:hAnsi="Open Sans" w:cs="Open Sans"/>
                <w:w w:val="100"/>
                <w:sz w:val="20"/>
              </w:rPr>
            </w:pPr>
            <w:r w:rsidRPr="00AE479B">
              <w:rPr>
                <w:rFonts w:ascii="Open Sans" w:hAnsi="Open Sans" w:cs="Open Sans"/>
                <w:sz w:val="20"/>
              </w:rPr>
              <w:t xml:space="preserve">Omnitip 85240 </w:t>
            </w:r>
          </w:p>
        </w:tc>
        <w:tc>
          <w:tcPr>
            <w:tcW w:w="333" w:type="pct"/>
          </w:tcPr>
          <w:p w14:paraId="330F9B1E" w14:textId="45EE874B" w:rsidR="00AE479B" w:rsidRPr="00AE479B" w:rsidRDefault="00AE479B" w:rsidP="00AE479B">
            <w:pPr>
              <w:spacing w:before="0" w:line="240" w:lineRule="auto"/>
              <w:jc w:val="center"/>
              <w:rPr>
                <w:rFonts w:ascii="Open Sans" w:hAnsi="Open Sans" w:cs="Open Sans"/>
                <w:w w:val="100"/>
                <w:sz w:val="20"/>
              </w:rPr>
            </w:pPr>
            <w:r w:rsidRPr="00AE479B">
              <w:rPr>
                <w:rFonts w:ascii="Open Sans" w:hAnsi="Open Sans" w:cs="Open Sans"/>
                <w:sz w:val="20"/>
              </w:rPr>
              <w:t>10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8BEA915" w14:textId="77777777" w:rsidR="00AE479B" w:rsidRPr="00794F34" w:rsidRDefault="00AE479B" w:rsidP="00AE479B">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5698D01" w14:textId="77777777" w:rsidR="00AE479B" w:rsidRPr="00794F34" w:rsidRDefault="00AE479B" w:rsidP="00AE479B">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D533B4C" w14:textId="77777777" w:rsidR="00AE479B" w:rsidRPr="00794F34" w:rsidRDefault="00AE479B" w:rsidP="00AE479B">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D16CDF0" w14:textId="77777777" w:rsidR="00AE479B" w:rsidRPr="00794F34" w:rsidRDefault="00AE479B" w:rsidP="00AE479B">
            <w:pPr>
              <w:spacing w:before="0" w:line="240" w:lineRule="auto"/>
              <w:jc w:val="center"/>
              <w:rPr>
                <w:rFonts w:ascii="Open Sans" w:hAnsi="Open Sans" w:cs="Open Sans"/>
                <w:w w:val="100"/>
                <w:sz w:val="20"/>
              </w:rPr>
            </w:pPr>
          </w:p>
        </w:tc>
      </w:tr>
      <w:tr w:rsidR="00AE479B" w:rsidRPr="00794F34" w14:paraId="0BA93CBA" w14:textId="77777777" w:rsidTr="00463EF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FB87F1C" w14:textId="77777777" w:rsidR="00AE479B" w:rsidRPr="00794F34" w:rsidRDefault="00AE479B" w:rsidP="00AE479B">
            <w:pPr>
              <w:spacing w:before="0" w:line="240" w:lineRule="auto"/>
              <w:jc w:val="center"/>
              <w:rPr>
                <w:rFonts w:ascii="Open Sans" w:hAnsi="Open Sans" w:cs="Open Sans"/>
                <w:w w:val="100"/>
                <w:sz w:val="20"/>
              </w:rPr>
            </w:pPr>
            <w:r w:rsidRPr="00794F34">
              <w:rPr>
                <w:rFonts w:ascii="Open Sans" w:hAnsi="Open Sans" w:cs="Open Sans"/>
                <w:w w:val="100"/>
                <w:sz w:val="20"/>
              </w:rPr>
              <w:t>2</w:t>
            </w:r>
          </w:p>
        </w:tc>
        <w:tc>
          <w:tcPr>
            <w:tcW w:w="668" w:type="pct"/>
          </w:tcPr>
          <w:p w14:paraId="23F13036" w14:textId="416420AC" w:rsidR="00AE479B" w:rsidRPr="00AE479B" w:rsidRDefault="00AE479B" w:rsidP="00AE479B">
            <w:pPr>
              <w:spacing w:before="0" w:line="240" w:lineRule="auto"/>
              <w:rPr>
                <w:rFonts w:ascii="Open Sans" w:hAnsi="Open Sans" w:cs="Open Sans"/>
                <w:w w:val="100"/>
                <w:sz w:val="20"/>
                <w:lang w:val="en-GB"/>
              </w:rPr>
            </w:pPr>
            <w:r w:rsidRPr="00AE479B">
              <w:rPr>
                <w:rFonts w:ascii="Open Sans" w:hAnsi="Open Sans" w:cs="Open Sans"/>
                <w:sz w:val="20"/>
              </w:rPr>
              <w:t>Końcówki do pipety HTL 200µl  z filtrem</w:t>
            </w:r>
          </w:p>
        </w:tc>
        <w:tc>
          <w:tcPr>
            <w:tcW w:w="1468" w:type="pct"/>
          </w:tcPr>
          <w:p w14:paraId="55A312E5" w14:textId="77777777" w:rsidR="00AE479B" w:rsidRPr="00AE479B" w:rsidRDefault="00AE479B" w:rsidP="00AE479B">
            <w:pPr>
              <w:spacing w:before="0" w:line="240" w:lineRule="auto"/>
              <w:rPr>
                <w:rFonts w:ascii="Open Sans" w:hAnsi="Open Sans" w:cs="Open Sans"/>
                <w:sz w:val="20"/>
              </w:rPr>
            </w:pPr>
            <w:r w:rsidRPr="00AE479B">
              <w:rPr>
                <w:rFonts w:ascii="Open Sans" w:hAnsi="Open Sans" w:cs="Open Sans"/>
                <w:sz w:val="20"/>
              </w:rPr>
              <w:t>sterylne, DNase, RNase, pyrogen free</w:t>
            </w:r>
          </w:p>
          <w:p w14:paraId="6C18BB79" w14:textId="77777777" w:rsidR="00AE479B" w:rsidRPr="00AE479B" w:rsidRDefault="00AE479B" w:rsidP="00AE479B">
            <w:pPr>
              <w:spacing w:before="0" w:line="240" w:lineRule="auto"/>
              <w:rPr>
                <w:rFonts w:ascii="Open Sans" w:hAnsi="Open Sans" w:cs="Open Sans"/>
                <w:sz w:val="20"/>
              </w:rPr>
            </w:pPr>
            <w:r w:rsidRPr="00AE479B">
              <w:rPr>
                <w:rFonts w:ascii="Open Sans" w:hAnsi="Open Sans" w:cs="Open Sans"/>
                <w:sz w:val="20"/>
              </w:rPr>
              <w:t>1 op. = 10 pudełek x96 szt</w:t>
            </w:r>
          </w:p>
          <w:p w14:paraId="248B4B7B" w14:textId="0BDCFA76" w:rsidR="00AE479B" w:rsidRPr="00AE479B" w:rsidRDefault="00AE479B" w:rsidP="00AE479B">
            <w:pPr>
              <w:spacing w:before="0" w:line="240" w:lineRule="auto"/>
              <w:rPr>
                <w:rFonts w:ascii="Open Sans" w:hAnsi="Open Sans" w:cs="Open Sans"/>
                <w:bCs/>
                <w:color w:val="000000"/>
                <w:w w:val="100"/>
                <w:sz w:val="20"/>
              </w:rPr>
            </w:pPr>
            <w:r w:rsidRPr="00AE479B">
              <w:rPr>
                <w:rFonts w:ascii="Open Sans" w:hAnsi="Open Sans" w:cs="Open Sans"/>
                <w:sz w:val="20"/>
              </w:rPr>
              <w:t xml:space="preserve">Omnitip 83240 </w:t>
            </w:r>
          </w:p>
        </w:tc>
        <w:tc>
          <w:tcPr>
            <w:tcW w:w="333" w:type="pct"/>
          </w:tcPr>
          <w:p w14:paraId="0EDB81FB" w14:textId="7151F631" w:rsidR="00AE479B" w:rsidRPr="00AE479B" w:rsidRDefault="00AE479B" w:rsidP="00AE479B">
            <w:pPr>
              <w:spacing w:before="0" w:line="240" w:lineRule="auto"/>
              <w:jc w:val="center"/>
              <w:rPr>
                <w:rFonts w:ascii="Open Sans" w:hAnsi="Open Sans" w:cs="Open Sans"/>
                <w:w w:val="100"/>
                <w:sz w:val="20"/>
              </w:rPr>
            </w:pPr>
            <w:r w:rsidRPr="00AE479B">
              <w:rPr>
                <w:rFonts w:ascii="Open Sans" w:hAnsi="Open Sans" w:cs="Open Sans"/>
                <w:sz w:val="20"/>
              </w:rPr>
              <w:t>10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16163AED" w14:textId="77777777" w:rsidR="00AE479B" w:rsidRPr="00794F34" w:rsidRDefault="00AE479B" w:rsidP="00AE479B">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DDF472C" w14:textId="77777777" w:rsidR="00AE479B" w:rsidRPr="00794F34" w:rsidRDefault="00AE479B" w:rsidP="00AE479B">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9BA6237" w14:textId="77777777" w:rsidR="00AE479B" w:rsidRPr="00794F34" w:rsidRDefault="00AE479B" w:rsidP="00AE479B">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E569BF0" w14:textId="77777777" w:rsidR="00AE479B" w:rsidRPr="00794F34" w:rsidRDefault="00AE479B" w:rsidP="00AE479B">
            <w:pPr>
              <w:spacing w:before="0" w:line="240" w:lineRule="auto"/>
              <w:jc w:val="center"/>
              <w:rPr>
                <w:rFonts w:ascii="Open Sans" w:hAnsi="Open Sans" w:cs="Open Sans"/>
                <w:w w:val="100"/>
                <w:sz w:val="20"/>
              </w:rPr>
            </w:pPr>
          </w:p>
        </w:tc>
      </w:tr>
      <w:tr w:rsidR="00AE479B" w:rsidRPr="00794F34" w14:paraId="373EEE99" w14:textId="77777777" w:rsidTr="00463EF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68B6CD4" w14:textId="77777777" w:rsidR="00AE479B" w:rsidRPr="00794F34" w:rsidRDefault="00AE479B" w:rsidP="00AE479B">
            <w:pPr>
              <w:spacing w:before="0" w:line="240" w:lineRule="auto"/>
              <w:jc w:val="center"/>
              <w:rPr>
                <w:rFonts w:ascii="Open Sans" w:hAnsi="Open Sans" w:cs="Open Sans"/>
                <w:w w:val="100"/>
                <w:sz w:val="20"/>
              </w:rPr>
            </w:pPr>
            <w:r>
              <w:rPr>
                <w:rFonts w:ascii="Open Sans" w:hAnsi="Open Sans" w:cs="Open Sans"/>
                <w:w w:val="100"/>
                <w:sz w:val="20"/>
              </w:rPr>
              <w:t>3</w:t>
            </w:r>
          </w:p>
        </w:tc>
        <w:tc>
          <w:tcPr>
            <w:tcW w:w="668" w:type="pct"/>
          </w:tcPr>
          <w:p w14:paraId="5DDB093C" w14:textId="7AF7E770" w:rsidR="00AE479B" w:rsidRPr="00AE479B" w:rsidRDefault="00AE479B" w:rsidP="00AE479B">
            <w:pPr>
              <w:spacing w:before="0" w:line="240" w:lineRule="auto"/>
              <w:rPr>
                <w:rFonts w:ascii="Open Sans" w:hAnsi="Open Sans" w:cs="Open Sans"/>
                <w:bCs/>
                <w:w w:val="100"/>
                <w:sz w:val="20"/>
              </w:rPr>
            </w:pPr>
            <w:r w:rsidRPr="00AE479B">
              <w:rPr>
                <w:rFonts w:ascii="Open Sans" w:hAnsi="Open Sans" w:cs="Open Sans"/>
                <w:sz w:val="20"/>
              </w:rPr>
              <w:t>Końcówki do pipety HTL 20µl  z filtrem, sterylne</w:t>
            </w:r>
          </w:p>
        </w:tc>
        <w:tc>
          <w:tcPr>
            <w:tcW w:w="1468" w:type="pct"/>
          </w:tcPr>
          <w:p w14:paraId="4961E049" w14:textId="77777777" w:rsidR="00AE479B" w:rsidRPr="00AE479B" w:rsidRDefault="00AE479B" w:rsidP="00AE479B">
            <w:pPr>
              <w:spacing w:before="0" w:line="240" w:lineRule="auto"/>
              <w:rPr>
                <w:rFonts w:ascii="Open Sans" w:hAnsi="Open Sans" w:cs="Open Sans"/>
                <w:sz w:val="20"/>
              </w:rPr>
            </w:pPr>
            <w:r w:rsidRPr="00AE479B">
              <w:rPr>
                <w:rFonts w:ascii="Open Sans" w:hAnsi="Open Sans" w:cs="Open Sans"/>
                <w:sz w:val="20"/>
              </w:rPr>
              <w:t>sterylne, DNase, RNase, pyrogen free</w:t>
            </w:r>
          </w:p>
          <w:p w14:paraId="4AE62B08" w14:textId="77777777" w:rsidR="00AE479B" w:rsidRPr="00AE479B" w:rsidRDefault="00AE479B" w:rsidP="00AE479B">
            <w:pPr>
              <w:spacing w:before="0" w:line="240" w:lineRule="auto"/>
              <w:rPr>
                <w:rFonts w:ascii="Open Sans" w:hAnsi="Open Sans" w:cs="Open Sans"/>
                <w:sz w:val="20"/>
              </w:rPr>
            </w:pPr>
            <w:r w:rsidRPr="00AE479B">
              <w:rPr>
                <w:rFonts w:ascii="Open Sans" w:hAnsi="Open Sans" w:cs="Open Sans"/>
                <w:sz w:val="20"/>
              </w:rPr>
              <w:t>1 op. = 10 pudełek x96 szt.</w:t>
            </w:r>
          </w:p>
          <w:p w14:paraId="4EEADBE2" w14:textId="7B0DBBED" w:rsidR="00AE479B" w:rsidRPr="00AE479B" w:rsidRDefault="00AE479B" w:rsidP="00AE479B">
            <w:pPr>
              <w:spacing w:before="0" w:line="240" w:lineRule="auto"/>
              <w:rPr>
                <w:rFonts w:ascii="Open Sans" w:hAnsi="Open Sans" w:cs="Open Sans"/>
                <w:w w:val="100"/>
                <w:sz w:val="20"/>
              </w:rPr>
            </w:pPr>
            <w:r w:rsidRPr="00AE479B">
              <w:rPr>
                <w:rFonts w:ascii="Open Sans" w:hAnsi="Open Sans" w:cs="Open Sans"/>
                <w:sz w:val="20"/>
              </w:rPr>
              <w:t xml:space="preserve">Omnitip 86241 </w:t>
            </w:r>
          </w:p>
        </w:tc>
        <w:tc>
          <w:tcPr>
            <w:tcW w:w="333" w:type="pct"/>
          </w:tcPr>
          <w:p w14:paraId="23025B2C" w14:textId="7546C15E" w:rsidR="00AE479B" w:rsidRPr="00AE479B" w:rsidRDefault="00AE479B" w:rsidP="00AE479B">
            <w:pPr>
              <w:spacing w:before="0" w:line="240" w:lineRule="auto"/>
              <w:jc w:val="center"/>
              <w:rPr>
                <w:rFonts w:ascii="Open Sans" w:hAnsi="Open Sans" w:cs="Open Sans"/>
                <w:w w:val="100"/>
                <w:sz w:val="20"/>
              </w:rPr>
            </w:pPr>
            <w:r w:rsidRPr="00AE479B">
              <w:rPr>
                <w:rFonts w:ascii="Open Sans" w:hAnsi="Open Sans" w:cs="Open Sans"/>
                <w:sz w:val="20"/>
              </w:rPr>
              <w:t>15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2C707A4E" w14:textId="77777777" w:rsidR="00AE479B" w:rsidRPr="00794F34" w:rsidRDefault="00AE479B" w:rsidP="00AE479B">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210DB93" w14:textId="77777777" w:rsidR="00AE479B" w:rsidRPr="00794F34" w:rsidRDefault="00AE479B" w:rsidP="00AE479B">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BC47D0F" w14:textId="77777777" w:rsidR="00AE479B" w:rsidRPr="00794F34" w:rsidRDefault="00AE479B" w:rsidP="00AE479B">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BFE563C" w14:textId="77777777" w:rsidR="00AE479B" w:rsidRPr="00794F34" w:rsidRDefault="00AE479B" w:rsidP="00AE479B">
            <w:pPr>
              <w:spacing w:before="0" w:line="240" w:lineRule="auto"/>
              <w:jc w:val="center"/>
              <w:rPr>
                <w:rFonts w:ascii="Open Sans" w:hAnsi="Open Sans" w:cs="Open Sans"/>
                <w:w w:val="100"/>
                <w:sz w:val="20"/>
              </w:rPr>
            </w:pPr>
          </w:p>
        </w:tc>
      </w:tr>
      <w:tr w:rsidR="00AE479B" w:rsidRPr="00794F34" w14:paraId="689FB3CA" w14:textId="77777777" w:rsidTr="00463EF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22112A7" w14:textId="03382E0A" w:rsidR="00AE479B" w:rsidRDefault="00AE479B" w:rsidP="00AE479B">
            <w:pPr>
              <w:spacing w:before="0" w:line="240" w:lineRule="auto"/>
              <w:jc w:val="center"/>
              <w:rPr>
                <w:rFonts w:ascii="Open Sans" w:hAnsi="Open Sans" w:cs="Open Sans"/>
                <w:w w:val="100"/>
                <w:sz w:val="20"/>
              </w:rPr>
            </w:pPr>
            <w:r>
              <w:rPr>
                <w:rFonts w:ascii="Open Sans" w:hAnsi="Open Sans" w:cs="Open Sans"/>
                <w:w w:val="100"/>
                <w:sz w:val="20"/>
              </w:rPr>
              <w:t>4</w:t>
            </w:r>
          </w:p>
        </w:tc>
        <w:tc>
          <w:tcPr>
            <w:tcW w:w="668" w:type="pct"/>
          </w:tcPr>
          <w:p w14:paraId="09D558AE" w14:textId="367539DF" w:rsidR="00AE479B" w:rsidRPr="00AE479B" w:rsidRDefault="00AE479B" w:rsidP="00AE479B">
            <w:pPr>
              <w:spacing w:before="0" w:line="240" w:lineRule="auto"/>
              <w:rPr>
                <w:rFonts w:ascii="Open Sans" w:hAnsi="Open Sans" w:cs="Open Sans"/>
                <w:sz w:val="20"/>
              </w:rPr>
            </w:pPr>
            <w:r w:rsidRPr="00AE479B">
              <w:rPr>
                <w:rFonts w:ascii="Open Sans" w:hAnsi="Open Sans" w:cs="Open Sans"/>
                <w:sz w:val="20"/>
              </w:rPr>
              <w:t>Końcówki do pipety HTL 10µl  z filtrem, sterylne</w:t>
            </w:r>
          </w:p>
        </w:tc>
        <w:tc>
          <w:tcPr>
            <w:tcW w:w="1468" w:type="pct"/>
          </w:tcPr>
          <w:p w14:paraId="4A39EA44" w14:textId="77777777" w:rsidR="00AE479B" w:rsidRPr="00AE479B" w:rsidRDefault="00AE479B" w:rsidP="00AE479B">
            <w:pPr>
              <w:spacing w:before="0" w:line="240" w:lineRule="auto"/>
              <w:rPr>
                <w:rFonts w:ascii="Open Sans" w:hAnsi="Open Sans" w:cs="Open Sans"/>
                <w:sz w:val="20"/>
              </w:rPr>
            </w:pPr>
            <w:r w:rsidRPr="00AE479B">
              <w:rPr>
                <w:rFonts w:ascii="Open Sans" w:hAnsi="Open Sans" w:cs="Open Sans"/>
                <w:sz w:val="20"/>
              </w:rPr>
              <w:t>sterylne, DNase, RNase, pyrogen free</w:t>
            </w:r>
          </w:p>
          <w:p w14:paraId="2ADD0CC5" w14:textId="77777777" w:rsidR="00AE479B" w:rsidRPr="00AE479B" w:rsidRDefault="00AE479B" w:rsidP="00AE479B">
            <w:pPr>
              <w:spacing w:before="0" w:line="240" w:lineRule="auto"/>
              <w:rPr>
                <w:rFonts w:ascii="Open Sans" w:hAnsi="Open Sans" w:cs="Open Sans"/>
                <w:sz w:val="20"/>
              </w:rPr>
            </w:pPr>
            <w:r w:rsidRPr="00AE479B">
              <w:rPr>
                <w:rFonts w:ascii="Open Sans" w:hAnsi="Open Sans" w:cs="Open Sans"/>
                <w:sz w:val="20"/>
              </w:rPr>
              <w:t>1 op. = 10 pudełek x96 szt</w:t>
            </w:r>
          </w:p>
          <w:p w14:paraId="58B7C4AE" w14:textId="7D3FA1C7" w:rsidR="00AE479B" w:rsidRPr="00AE479B" w:rsidRDefault="00AE479B" w:rsidP="00AE479B">
            <w:pPr>
              <w:spacing w:before="0" w:line="240" w:lineRule="auto"/>
              <w:rPr>
                <w:rFonts w:ascii="Open Sans" w:hAnsi="Open Sans" w:cs="Open Sans"/>
                <w:sz w:val="20"/>
                <w:lang w:val="en-US"/>
              </w:rPr>
            </w:pPr>
            <w:r w:rsidRPr="00AE479B">
              <w:rPr>
                <w:rFonts w:ascii="Open Sans" w:hAnsi="Open Sans" w:cs="Open Sans"/>
                <w:sz w:val="20"/>
              </w:rPr>
              <w:t xml:space="preserve">Omnitip 81240 </w:t>
            </w:r>
          </w:p>
        </w:tc>
        <w:tc>
          <w:tcPr>
            <w:tcW w:w="333" w:type="pct"/>
          </w:tcPr>
          <w:p w14:paraId="1D012D44" w14:textId="0D2E42B0" w:rsidR="00AE479B" w:rsidRPr="00AE479B" w:rsidRDefault="00AE479B" w:rsidP="00AE479B">
            <w:pPr>
              <w:spacing w:before="0" w:line="240" w:lineRule="auto"/>
              <w:jc w:val="center"/>
              <w:rPr>
                <w:rFonts w:ascii="Open Sans" w:hAnsi="Open Sans" w:cs="Open Sans"/>
                <w:sz w:val="20"/>
              </w:rPr>
            </w:pPr>
            <w:r w:rsidRPr="00AE479B">
              <w:rPr>
                <w:rFonts w:ascii="Open Sans" w:hAnsi="Open Sans" w:cs="Open Sans"/>
                <w:sz w:val="20"/>
              </w:rPr>
              <w:t>10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51324C50" w14:textId="77777777" w:rsidR="00AE479B" w:rsidRPr="00794F34" w:rsidRDefault="00AE479B" w:rsidP="00AE479B">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1A68543" w14:textId="77777777" w:rsidR="00AE479B" w:rsidRPr="00794F34" w:rsidRDefault="00AE479B" w:rsidP="00AE479B">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C5319E8" w14:textId="77777777" w:rsidR="00AE479B" w:rsidRPr="00794F34" w:rsidRDefault="00AE479B" w:rsidP="00AE479B">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B15A675" w14:textId="77777777" w:rsidR="00AE479B" w:rsidRPr="00794F34" w:rsidRDefault="00AE479B" w:rsidP="00AE479B">
            <w:pPr>
              <w:spacing w:before="0" w:line="240" w:lineRule="auto"/>
              <w:jc w:val="center"/>
              <w:rPr>
                <w:rFonts w:ascii="Open Sans" w:hAnsi="Open Sans" w:cs="Open Sans"/>
                <w:w w:val="100"/>
                <w:sz w:val="20"/>
              </w:rPr>
            </w:pPr>
          </w:p>
        </w:tc>
      </w:tr>
      <w:tr w:rsidR="001325E8" w:rsidRPr="00FA4746" w14:paraId="7659C624" w14:textId="77777777" w:rsidTr="003A78CE">
        <w:trPr>
          <w:trHeight w:val="568"/>
        </w:trPr>
        <w:tc>
          <w:tcPr>
            <w:tcW w:w="4470" w:type="pct"/>
            <w:gridSpan w:val="7"/>
            <w:vAlign w:val="center"/>
          </w:tcPr>
          <w:p w14:paraId="04544345" w14:textId="77777777" w:rsidR="001325E8" w:rsidRPr="00FA4746" w:rsidRDefault="001325E8" w:rsidP="003A78CE">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2FA55FD2" w14:textId="77777777" w:rsidR="001325E8" w:rsidRPr="00FA4746" w:rsidRDefault="001325E8" w:rsidP="003A78CE">
            <w:pPr>
              <w:spacing w:before="0" w:line="240" w:lineRule="auto"/>
              <w:jc w:val="right"/>
              <w:rPr>
                <w:rFonts w:ascii="Open Sans" w:hAnsi="Open Sans" w:cs="Open Sans"/>
                <w:w w:val="100"/>
                <w:sz w:val="20"/>
              </w:rPr>
            </w:pPr>
          </w:p>
        </w:tc>
      </w:tr>
    </w:tbl>
    <w:p w14:paraId="5340F36D" w14:textId="77777777" w:rsidR="00AE479B" w:rsidRPr="00AE479B" w:rsidRDefault="00AE479B" w:rsidP="00AE479B">
      <w:pPr>
        <w:rPr>
          <w:rFonts w:ascii="Open Sans" w:hAnsi="Open Sans" w:cs="Open Sans"/>
          <w:w w:val="100"/>
          <w:sz w:val="20"/>
        </w:rPr>
      </w:pPr>
      <w:r w:rsidRPr="00AE479B">
        <w:rPr>
          <w:rFonts w:ascii="Open Sans" w:hAnsi="Open Sans" w:cs="Open Sans"/>
          <w:w w:val="100"/>
          <w:sz w:val="20"/>
        </w:rPr>
        <w:t xml:space="preserve">Uwagi: </w:t>
      </w:r>
    </w:p>
    <w:p w14:paraId="086A3255" w14:textId="7A3F76CB" w:rsidR="001325E8" w:rsidRDefault="00AE479B" w:rsidP="00AE479B">
      <w:pPr>
        <w:rPr>
          <w:rFonts w:ascii="Open Sans" w:hAnsi="Open Sans" w:cs="Open Sans"/>
          <w:b/>
          <w:w w:val="100"/>
          <w:sz w:val="20"/>
        </w:rPr>
      </w:pPr>
      <w:r w:rsidRPr="00AE479B">
        <w:rPr>
          <w:rFonts w:ascii="Open Sans" w:hAnsi="Open Sans" w:cs="Open Sans"/>
          <w:b/>
          <w:w w:val="100"/>
          <w:sz w:val="20"/>
        </w:rPr>
        <w:t xml:space="preserve">Zamawiający nie dopuszcza możliwości składania ofert równoważnych </w:t>
      </w:r>
      <w:r w:rsidRPr="00AE479B">
        <w:rPr>
          <w:rFonts w:ascii="Open Sans" w:hAnsi="Open Sans" w:cs="Open Sans"/>
          <w:w w:val="100"/>
          <w:sz w:val="20"/>
        </w:rPr>
        <w:t>ze względu na posiadane już w laboratoriach wyposażenie oraz na fakt, że wzorcowanie/sprawdzanie zewnętrzne pipet jest wykonywane przy użyciu oryginalnych końcówek producenta. Stosowanie w badaniach takich samych końcówek gwarantuje odpowiednią jakość badań. Realizacja: w ciągu 30 dni od daty podpisania umowy.</w:t>
      </w:r>
      <w:r w:rsidRPr="00AE479B">
        <w:rPr>
          <w:rFonts w:ascii="Open Sans" w:hAnsi="Open Sans" w:cs="Open Sans"/>
          <w:b/>
          <w:w w:val="100"/>
          <w:sz w:val="20"/>
        </w:rPr>
        <w:t xml:space="preserve"> Dostawa całości do OCL Poznań.</w:t>
      </w:r>
    </w:p>
    <w:p w14:paraId="6FBD4E4B" w14:textId="50BE1F03" w:rsidR="00E41B75" w:rsidRDefault="00E41B75">
      <w:pPr>
        <w:autoSpaceDE/>
        <w:autoSpaceDN/>
        <w:spacing w:before="0" w:line="240" w:lineRule="auto"/>
        <w:jc w:val="left"/>
        <w:rPr>
          <w:rFonts w:ascii="Open Sans" w:hAnsi="Open Sans" w:cs="Open Sans"/>
          <w:b/>
          <w:w w:val="100"/>
          <w:sz w:val="20"/>
        </w:rPr>
      </w:pPr>
      <w:r>
        <w:rPr>
          <w:rFonts w:ascii="Open Sans" w:hAnsi="Open Sans" w:cs="Open Sans"/>
          <w:b/>
          <w:w w:val="100"/>
          <w:sz w:val="20"/>
        </w:rPr>
        <w:br w:type="page"/>
      </w:r>
    </w:p>
    <w:p w14:paraId="28B88CC9" w14:textId="77777777" w:rsidR="00E41B75" w:rsidRDefault="00E41B75" w:rsidP="00AE479B">
      <w:pPr>
        <w:rPr>
          <w:rFonts w:ascii="Open Sans" w:hAnsi="Open Sans" w:cs="Open Sans"/>
          <w:b/>
          <w:w w:val="100"/>
          <w:sz w:val="20"/>
        </w:rPr>
      </w:pPr>
    </w:p>
    <w:p w14:paraId="15981B3C" w14:textId="29313335" w:rsidR="001325E8" w:rsidRDefault="001325E8" w:rsidP="00B8227C">
      <w:pPr>
        <w:rPr>
          <w:rFonts w:ascii="Open Sans" w:hAnsi="Open Sans" w:cs="Open Sans"/>
          <w:b/>
          <w:w w:val="100"/>
          <w:sz w:val="20"/>
        </w:rPr>
      </w:pPr>
      <w:r w:rsidRPr="001325E8">
        <w:rPr>
          <w:rFonts w:ascii="Open Sans" w:hAnsi="Open Sans" w:cs="Open Sans"/>
          <w:b/>
          <w:w w:val="100"/>
          <w:sz w:val="20"/>
          <w:u w:val="single"/>
        </w:rPr>
        <w:t xml:space="preserve">Część </w:t>
      </w:r>
      <w:r w:rsidR="00AE479B" w:rsidRPr="00AE479B">
        <w:rPr>
          <w:rFonts w:ascii="Open Sans" w:hAnsi="Open Sans" w:cs="Open Sans"/>
          <w:b/>
          <w:w w:val="100"/>
          <w:sz w:val="20"/>
          <w:u w:val="single"/>
        </w:rPr>
        <w:t>85 Akcesoria różne</w:t>
      </w:r>
    </w:p>
    <w:p w14:paraId="35B9ABA9" w14:textId="07928BBC" w:rsidR="001325E8" w:rsidRDefault="001325E8" w:rsidP="00B8227C">
      <w:pPr>
        <w:rPr>
          <w:rFonts w:ascii="Open Sans" w:hAnsi="Open Sans" w:cs="Open Sans"/>
          <w:b/>
          <w:w w:val="1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2838"/>
        <w:gridCol w:w="6238"/>
        <w:gridCol w:w="1415"/>
        <w:gridCol w:w="4823"/>
        <w:gridCol w:w="2129"/>
        <w:gridCol w:w="850"/>
        <w:gridCol w:w="2252"/>
      </w:tblGrid>
      <w:tr w:rsidR="001325E8" w:rsidRPr="00FA4746" w14:paraId="409EE659" w14:textId="77777777" w:rsidTr="003A78CE">
        <w:trPr>
          <w:trHeight w:val="450"/>
        </w:trPr>
        <w:tc>
          <w:tcPr>
            <w:tcW w:w="165" w:type="pct"/>
            <w:tcBorders>
              <w:bottom w:val="single" w:sz="4" w:space="0" w:color="auto"/>
            </w:tcBorders>
            <w:shd w:val="clear" w:color="auto" w:fill="E0E0E0"/>
            <w:vAlign w:val="center"/>
            <w:hideMark/>
          </w:tcPr>
          <w:p w14:paraId="7F93F0B9"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668" w:type="pct"/>
            <w:tcBorders>
              <w:bottom w:val="single" w:sz="4" w:space="0" w:color="auto"/>
            </w:tcBorders>
            <w:shd w:val="clear" w:color="auto" w:fill="E0E0E0"/>
            <w:vAlign w:val="center"/>
            <w:hideMark/>
          </w:tcPr>
          <w:p w14:paraId="6986DFBE"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468" w:type="pct"/>
            <w:tcBorders>
              <w:bottom w:val="single" w:sz="4" w:space="0" w:color="auto"/>
            </w:tcBorders>
            <w:shd w:val="clear" w:color="auto" w:fill="E0E0E0"/>
            <w:vAlign w:val="center"/>
            <w:hideMark/>
          </w:tcPr>
          <w:p w14:paraId="764263A5"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6BF5B929"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4CCD3C6D"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7893F60A"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5F52D2AB"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0768DFD6"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5D5FD5EE" w14:textId="77777777" w:rsidR="001325E8" w:rsidRPr="00FA4746" w:rsidRDefault="001325E8" w:rsidP="003A78CE">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1325E8" w:rsidRPr="00AF6C83" w14:paraId="13BAB7BF" w14:textId="77777777" w:rsidTr="003A78CE">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2AF7CAD6"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668" w:type="pct"/>
            <w:tcBorders>
              <w:top w:val="single" w:sz="4" w:space="0" w:color="auto"/>
              <w:left w:val="single" w:sz="4" w:space="0" w:color="auto"/>
              <w:bottom w:val="single" w:sz="4" w:space="0" w:color="auto"/>
              <w:right w:val="single" w:sz="4" w:space="0" w:color="auto"/>
            </w:tcBorders>
            <w:vAlign w:val="center"/>
          </w:tcPr>
          <w:p w14:paraId="7F2D39CC"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468" w:type="pct"/>
            <w:tcBorders>
              <w:top w:val="single" w:sz="4" w:space="0" w:color="auto"/>
              <w:left w:val="single" w:sz="4" w:space="0" w:color="auto"/>
              <w:bottom w:val="single" w:sz="4" w:space="0" w:color="auto"/>
              <w:right w:val="single" w:sz="4" w:space="0" w:color="auto"/>
            </w:tcBorders>
            <w:vAlign w:val="center"/>
          </w:tcPr>
          <w:p w14:paraId="050F40F2"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353B44E1"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3DCE31B9"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2A5652B6"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4CAFD50D"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108D31C3"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AE479B" w:rsidRPr="00794F34" w14:paraId="6517A315" w14:textId="77777777" w:rsidTr="004A4B8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D27CCCF" w14:textId="77777777" w:rsidR="00AE479B" w:rsidRPr="00794F34" w:rsidRDefault="00AE479B" w:rsidP="00AE479B">
            <w:pPr>
              <w:spacing w:before="0" w:line="240" w:lineRule="auto"/>
              <w:jc w:val="center"/>
              <w:rPr>
                <w:rFonts w:ascii="Open Sans" w:hAnsi="Open Sans" w:cs="Open Sans"/>
                <w:w w:val="100"/>
                <w:sz w:val="20"/>
              </w:rPr>
            </w:pPr>
            <w:r w:rsidRPr="00794F34">
              <w:rPr>
                <w:rFonts w:ascii="Open Sans" w:hAnsi="Open Sans" w:cs="Open Sans"/>
                <w:w w:val="100"/>
                <w:sz w:val="20"/>
              </w:rPr>
              <w:t>1</w:t>
            </w:r>
          </w:p>
        </w:tc>
        <w:tc>
          <w:tcPr>
            <w:tcW w:w="668" w:type="pct"/>
            <w:tcBorders>
              <w:bottom w:val="single" w:sz="4" w:space="0" w:color="auto"/>
            </w:tcBorders>
          </w:tcPr>
          <w:p w14:paraId="7AE92AC4" w14:textId="25BF60C8" w:rsidR="00AE479B" w:rsidRPr="00AE479B" w:rsidRDefault="00AE479B" w:rsidP="00AE479B">
            <w:pPr>
              <w:spacing w:before="0" w:line="240" w:lineRule="auto"/>
              <w:jc w:val="left"/>
              <w:rPr>
                <w:rFonts w:ascii="Open Sans" w:hAnsi="Open Sans" w:cs="Open Sans"/>
                <w:w w:val="100"/>
                <w:sz w:val="20"/>
              </w:rPr>
            </w:pPr>
            <w:r w:rsidRPr="00AE479B">
              <w:rPr>
                <w:rFonts w:ascii="Open Sans" w:hAnsi="Open Sans" w:cs="Open Sans"/>
                <w:sz w:val="20"/>
              </w:rPr>
              <w:t xml:space="preserve">Tipsy LQR-200 F LIQUIDATOR 96 </w:t>
            </w:r>
          </w:p>
        </w:tc>
        <w:tc>
          <w:tcPr>
            <w:tcW w:w="1468" w:type="pct"/>
            <w:tcBorders>
              <w:bottom w:val="single" w:sz="4" w:space="0" w:color="auto"/>
            </w:tcBorders>
          </w:tcPr>
          <w:p w14:paraId="61614ACA" w14:textId="77777777" w:rsidR="00AE479B" w:rsidRPr="00AE479B" w:rsidRDefault="00AE479B" w:rsidP="00AE479B">
            <w:pPr>
              <w:spacing w:before="0" w:line="240" w:lineRule="auto"/>
              <w:rPr>
                <w:rFonts w:ascii="Open Sans" w:hAnsi="Open Sans" w:cs="Open Sans"/>
                <w:sz w:val="20"/>
              </w:rPr>
            </w:pPr>
            <w:r w:rsidRPr="00AE479B">
              <w:rPr>
                <w:rFonts w:ascii="Open Sans" w:hAnsi="Open Sans" w:cs="Open Sans"/>
                <w:sz w:val="20"/>
              </w:rPr>
              <w:t>końcówki z filtrem, 5-200 ul</w:t>
            </w:r>
          </w:p>
          <w:p w14:paraId="6C7F1F7E" w14:textId="77777777" w:rsidR="00AE479B" w:rsidRPr="00AE479B" w:rsidRDefault="00AE479B" w:rsidP="00AE479B">
            <w:pPr>
              <w:spacing w:before="0" w:line="240" w:lineRule="auto"/>
              <w:rPr>
                <w:rFonts w:ascii="Open Sans" w:hAnsi="Open Sans" w:cs="Open Sans"/>
                <w:color w:val="000000"/>
                <w:sz w:val="20"/>
              </w:rPr>
            </w:pPr>
            <w:r w:rsidRPr="00AE479B">
              <w:rPr>
                <w:rFonts w:ascii="Open Sans" w:hAnsi="Open Sans" w:cs="Open Sans"/>
                <w:color w:val="000000"/>
                <w:sz w:val="20"/>
              </w:rPr>
              <w:t>1 op. = 10 stojaków (960 końcówek)</w:t>
            </w:r>
          </w:p>
          <w:p w14:paraId="3BC38627" w14:textId="63E80521" w:rsidR="00AE479B" w:rsidRPr="00AE479B" w:rsidRDefault="00AE479B" w:rsidP="00AE479B">
            <w:pPr>
              <w:spacing w:before="0" w:line="240" w:lineRule="auto"/>
              <w:rPr>
                <w:rFonts w:ascii="Open Sans" w:hAnsi="Open Sans" w:cs="Open Sans"/>
                <w:w w:val="100"/>
                <w:sz w:val="20"/>
              </w:rPr>
            </w:pPr>
            <w:r w:rsidRPr="00AE479B">
              <w:rPr>
                <w:rFonts w:ascii="Open Sans" w:hAnsi="Open Sans" w:cs="Open Sans"/>
                <w:color w:val="000000"/>
                <w:sz w:val="20"/>
              </w:rPr>
              <w:t xml:space="preserve">Mettler Toledo </w:t>
            </w:r>
            <w:r w:rsidRPr="00AE479B">
              <w:rPr>
                <w:rFonts w:ascii="Open Sans" w:hAnsi="Open Sans" w:cs="Open Sans"/>
                <w:sz w:val="20"/>
              </w:rPr>
              <w:t xml:space="preserve">nr kat. </w:t>
            </w:r>
            <w:r w:rsidRPr="00AE479B">
              <w:rPr>
                <w:rFonts w:ascii="Open Sans" w:hAnsi="Open Sans" w:cs="Open Sans"/>
                <w:color w:val="000000"/>
                <w:sz w:val="20"/>
              </w:rPr>
              <w:t>17010646</w:t>
            </w:r>
          </w:p>
        </w:tc>
        <w:tc>
          <w:tcPr>
            <w:tcW w:w="333" w:type="pct"/>
            <w:tcBorders>
              <w:bottom w:val="single" w:sz="4" w:space="0" w:color="auto"/>
            </w:tcBorders>
          </w:tcPr>
          <w:p w14:paraId="56FE63D4" w14:textId="100C1B60" w:rsidR="00AE479B" w:rsidRPr="00AE479B" w:rsidRDefault="00AE479B" w:rsidP="00AE479B">
            <w:pPr>
              <w:spacing w:before="0" w:line="240" w:lineRule="auto"/>
              <w:jc w:val="center"/>
              <w:rPr>
                <w:rFonts w:ascii="Open Sans" w:hAnsi="Open Sans" w:cs="Open Sans"/>
                <w:w w:val="100"/>
                <w:sz w:val="20"/>
              </w:rPr>
            </w:pPr>
            <w:r w:rsidRPr="00AE479B">
              <w:rPr>
                <w:rFonts w:ascii="Open Sans" w:hAnsi="Open Sans" w:cs="Open Sans"/>
                <w:sz w:val="20"/>
                <w:lang w:val="en-GB"/>
              </w:rPr>
              <w:t>85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84897CD" w14:textId="77777777" w:rsidR="00AE479B" w:rsidRPr="00794F34" w:rsidRDefault="00AE479B" w:rsidP="00AE479B">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3F480DF" w14:textId="77777777" w:rsidR="00AE479B" w:rsidRPr="00794F34" w:rsidRDefault="00AE479B" w:rsidP="00AE479B">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600A5FB" w14:textId="77777777" w:rsidR="00AE479B" w:rsidRPr="00794F34" w:rsidRDefault="00AE479B" w:rsidP="00AE479B">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1EC6627" w14:textId="77777777" w:rsidR="00AE479B" w:rsidRPr="00794F34" w:rsidRDefault="00AE479B" w:rsidP="00AE479B">
            <w:pPr>
              <w:spacing w:before="0" w:line="240" w:lineRule="auto"/>
              <w:jc w:val="center"/>
              <w:rPr>
                <w:rFonts w:ascii="Open Sans" w:hAnsi="Open Sans" w:cs="Open Sans"/>
                <w:w w:val="100"/>
                <w:sz w:val="20"/>
              </w:rPr>
            </w:pPr>
          </w:p>
        </w:tc>
      </w:tr>
      <w:tr w:rsidR="001325E8" w:rsidRPr="00FA4746" w14:paraId="59CB2773" w14:textId="77777777" w:rsidTr="003A78CE">
        <w:trPr>
          <w:trHeight w:val="568"/>
        </w:trPr>
        <w:tc>
          <w:tcPr>
            <w:tcW w:w="4470" w:type="pct"/>
            <w:gridSpan w:val="7"/>
            <w:vAlign w:val="center"/>
          </w:tcPr>
          <w:p w14:paraId="355FA5C4" w14:textId="77777777" w:rsidR="001325E8" w:rsidRPr="00FA4746" w:rsidRDefault="001325E8" w:rsidP="003A78CE">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31670F85" w14:textId="77777777" w:rsidR="001325E8" w:rsidRPr="00FA4746" w:rsidRDefault="001325E8" w:rsidP="003A78CE">
            <w:pPr>
              <w:spacing w:before="0" w:line="240" w:lineRule="auto"/>
              <w:jc w:val="right"/>
              <w:rPr>
                <w:rFonts w:ascii="Open Sans" w:hAnsi="Open Sans" w:cs="Open Sans"/>
                <w:w w:val="100"/>
                <w:sz w:val="20"/>
              </w:rPr>
            </w:pPr>
          </w:p>
        </w:tc>
      </w:tr>
    </w:tbl>
    <w:p w14:paraId="3D5964C4" w14:textId="77777777" w:rsidR="00AE479B" w:rsidRPr="00AE479B" w:rsidRDefault="00AE479B" w:rsidP="00AE479B">
      <w:pPr>
        <w:rPr>
          <w:rFonts w:ascii="Open Sans" w:hAnsi="Open Sans" w:cs="Open Sans"/>
          <w:b/>
          <w:w w:val="100"/>
          <w:sz w:val="20"/>
        </w:rPr>
      </w:pPr>
      <w:r w:rsidRPr="00AE479B">
        <w:rPr>
          <w:rFonts w:ascii="Open Sans" w:hAnsi="Open Sans" w:cs="Open Sans"/>
          <w:b/>
          <w:w w:val="100"/>
          <w:sz w:val="20"/>
        </w:rPr>
        <w:t xml:space="preserve">Uwagi: </w:t>
      </w:r>
    </w:p>
    <w:p w14:paraId="297B9343" w14:textId="77777777" w:rsidR="00AE479B" w:rsidRPr="00AE479B" w:rsidRDefault="00AE479B" w:rsidP="00AE479B">
      <w:pPr>
        <w:rPr>
          <w:rFonts w:ascii="Open Sans" w:hAnsi="Open Sans" w:cs="Open Sans"/>
          <w:w w:val="100"/>
          <w:sz w:val="20"/>
        </w:rPr>
      </w:pPr>
      <w:r w:rsidRPr="00AE479B">
        <w:rPr>
          <w:rFonts w:ascii="Open Sans" w:hAnsi="Open Sans" w:cs="Open Sans"/>
          <w:b/>
          <w:w w:val="100"/>
          <w:sz w:val="20"/>
        </w:rPr>
        <w:t>Zamawiający nie dopuszcza możliwości składania ofert równoważnych</w:t>
      </w:r>
      <w:r w:rsidRPr="00AE479B">
        <w:rPr>
          <w:rFonts w:ascii="Open Sans" w:hAnsi="Open Sans" w:cs="Open Sans"/>
          <w:w w:val="100"/>
          <w:sz w:val="20"/>
        </w:rPr>
        <w:t xml:space="preserve">, gdyż podane produkty muszą być kompatybilne z urządzeniami będącymi na wyposażeniu laboratorium. </w:t>
      </w:r>
    </w:p>
    <w:p w14:paraId="435047BB" w14:textId="4CCC4044" w:rsidR="001325E8" w:rsidRDefault="00AE479B" w:rsidP="00AE479B">
      <w:pPr>
        <w:rPr>
          <w:rFonts w:ascii="Open Sans" w:hAnsi="Open Sans" w:cs="Open Sans"/>
          <w:b/>
          <w:w w:val="100"/>
          <w:sz w:val="20"/>
        </w:rPr>
      </w:pPr>
      <w:r w:rsidRPr="00AE479B">
        <w:rPr>
          <w:rFonts w:ascii="Open Sans" w:hAnsi="Open Sans" w:cs="Open Sans"/>
          <w:w w:val="100"/>
          <w:sz w:val="20"/>
        </w:rPr>
        <w:t>Realizacja: w ciągu 30 dni od daty podpisania umowy.</w:t>
      </w:r>
      <w:r w:rsidRPr="00AE479B">
        <w:rPr>
          <w:rFonts w:ascii="Open Sans" w:hAnsi="Open Sans" w:cs="Open Sans"/>
          <w:b/>
          <w:w w:val="100"/>
          <w:sz w:val="20"/>
        </w:rPr>
        <w:t xml:space="preserve"> Dostawa całości do Koszalina.</w:t>
      </w:r>
    </w:p>
    <w:p w14:paraId="52CA5555" w14:textId="5F177296" w:rsidR="00E41B75" w:rsidRDefault="00E41B75">
      <w:pPr>
        <w:autoSpaceDE/>
        <w:autoSpaceDN/>
        <w:spacing w:before="0" w:line="240" w:lineRule="auto"/>
        <w:jc w:val="left"/>
        <w:rPr>
          <w:rFonts w:ascii="Open Sans" w:hAnsi="Open Sans" w:cs="Open Sans"/>
          <w:b/>
          <w:w w:val="100"/>
          <w:sz w:val="20"/>
        </w:rPr>
      </w:pPr>
      <w:r>
        <w:rPr>
          <w:rFonts w:ascii="Open Sans" w:hAnsi="Open Sans" w:cs="Open Sans"/>
          <w:b/>
          <w:w w:val="100"/>
          <w:sz w:val="20"/>
        </w:rPr>
        <w:br w:type="page"/>
      </w:r>
    </w:p>
    <w:p w14:paraId="2193D4D0" w14:textId="77777777" w:rsidR="00AE479B" w:rsidRDefault="00AE479B" w:rsidP="00AE479B">
      <w:pPr>
        <w:rPr>
          <w:rFonts w:ascii="Open Sans" w:hAnsi="Open Sans" w:cs="Open Sans"/>
          <w:b/>
          <w:w w:val="100"/>
          <w:sz w:val="20"/>
        </w:rPr>
      </w:pPr>
    </w:p>
    <w:p w14:paraId="7E8BA88C" w14:textId="16805267" w:rsidR="001325E8" w:rsidRDefault="001325E8" w:rsidP="00B8227C">
      <w:pPr>
        <w:rPr>
          <w:rFonts w:ascii="Open Sans" w:hAnsi="Open Sans" w:cs="Open Sans"/>
          <w:b/>
          <w:w w:val="100"/>
          <w:sz w:val="20"/>
        </w:rPr>
      </w:pPr>
      <w:r w:rsidRPr="001325E8">
        <w:rPr>
          <w:rFonts w:ascii="Open Sans" w:hAnsi="Open Sans" w:cs="Open Sans"/>
          <w:b/>
          <w:w w:val="100"/>
          <w:sz w:val="20"/>
          <w:u w:val="single"/>
        </w:rPr>
        <w:t xml:space="preserve">Część </w:t>
      </w:r>
      <w:r w:rsidR="009C72F7" w:rsidRPr="009C72F7">
        <w:rPr>
          <w:rFonts w:ascii="Open Sans" w:hAnsi="Open Sans" w:cs="Open Sans"/>
          <w:b/>
          <w:w w:val="100"/>
          <w:sz w:val="20"/>
          <w:u w:val="single"/>
        </w:rPr>
        <w:t>86 Obieraczki</w:t>
      </w:r>
    </w:p>
    <w:p w14:paraId="54338C2D" w14:textId="77777777" w:rsidR="001325E8" w:rsidRDefault="001325E8" w:rsidP="00B8227C">
      <w:pPr>
        <w:rPr>
          <w:rFonts w:ascii="Open Sans" w:hAnsi="Open Sans" w:cs="Open Sans"/>
          <w:b/>
          <w:w w:val="1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2838"/>
        <w:gridCol w:w="6238"/>
        <w:gridCol w:w="1415"/>
        <w:gridCol w:w="4823"/>
        <w:gridCol w:w="2129"/>
        <w:gridCol w:w="850"/>
        <w:gridCol w:w="2252"/>
      </w:tblGrid>
      <w:tr w:rsidR="001325E8" w:rsidRPr="00FA4746" w14:paraId="0809BD98" w14:textId="77777777" w:rsidTr="003A78CE">
        <w:trPr>
          <w:trHeight w:val="450"/>
        </w:trPr>
        <w:tc>
          <w:tcPr>
            <w:tcW w:w="165" w:type="pct"/>
            <w:tcBorders>
              <w:bottom w:val="single" w:sz="4" w:space="0" w:color="auto"/>
            </w:tcBorders>
            <w:shd w:val="clear" w:color="auto" w:fill="E0E0E0"/>
            <w:vAlign w:val="center"/>
            <w:hideMark/>
          </w:tcPr>
          <w:p w14:paraId="0C78585E"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668" w:type="pct"/>
            <w:tcBorders>
              <w:bottom w:val="single" w:sz="4" w:space="0" w:color="auto"/>
            </w:tcBorders>
            <w:shd w:val="clear" w:color="auto" w:fill="E0E0E0"/>
            <w:vAlign w:val="center"/>
            <w:hideMark/>
          </w:tcPr>
          <w:p w14:paraId="7FE2CFEF"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468" w:type="pct"/>
            <w:tcBorders>
              <w:bottom w:val="single" w:sz="4" w:space="0" w:color="auto"/>
            </w:tcBorders>
            <w:shd w:val="clear" w:color="auto" w:fill="E0E0E0"/>
            <w:vAlign w:val="center"/>
            <w:hideMark/>
          </w:tcPr>
          <w:p w14:paraId="3B4FF019"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04BAB4B2"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09B2BA54"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28A2DBB2"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0AD2F177"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598625BD"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0A62B6C1" w14:textId="77777777" w:rsidR="001325E8" w:rsidRPr="00FA4746" w:rsidRDefault="001325E8" w:rsidP="003A78CE">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1325E8" w:rsidRPr="00AF6C83" w14:paraId="54434F8F" w14:textId="77777777" w:rsidTr="003A78CE">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78BB1B86"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668" w:type="pct"/>
            <w:tcBorders>
              <w:top w:val="single" w:sz="4" w:space="0" w:color="auto"/>
              <w:left w:val="single" w:sz="4" w:space="0" w:color="auto"/>
              <w:bottom w:val="single" w:sz="4" w:space="0" w:color="auto"/>
              <w:right w:val="single" w:sz="4" w:space="0" w:color="auto"/>
            </w:tcBorders>
            <w:vAlign w:val="center"/>
          </w:tcPr>
          <w:p w14:paraId="3D1BE36F"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468" w:type="pct"/>
            <w:tcBorders>
              <w:top w:val="single" w:sz="4" w:space="0" w:color="auto"/>
              <w:left w:val="single" w:sz="4" w:space="0" w:color="auto"/>
              <w:bottom w:val="single" w:sz="4" w:space="0" w:color="auto"/>
              <w:right w:val="single" w:sz="4" w:space="0" w:color="auto"/>
            </w:tcBorders>
            <w:vAlign w:val="center"/>
          </w:tcPr>
          <w:p w14:paraId="71F0E79F"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41F2B7D9"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1783C7B1"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35908C32"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055F2B2A"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2F07AB4C"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9C72F7" w:rsidRPr="00794F34" w14:paraId="6833D4ED" w14:textId="77777777" w:rsidTr="009C72F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5500FB2" w14:textId="77777777" w:rsidR="009C72F7" w:rsidRPr="00794F34" w:rsidRDefault="009C72F7" w:rsidP="009C72F7">
            <w:pPr>
              <w:spacing w:before="0" w:line="240" w:lineRule="auto"/>
              <w:jc w:val="center"/>
              <w:rPr>
                <w:rFonts w:ascii="Open Sans" w:hAnsi="Open Sans" w:cs="Open Sans"/>
                <w:w w:val="100"/>
                <w:sz w:val="20"/>
              </w:rPr>
            </w:pPr>
            <w:r w:rsidRPr="00794F34">
              <w:rPr>
                <w:rFonts w:ascii="Open Sans" w:hAnsi="Open Sans" w:cs="Open Sans"/>
                <w:w w:val="100"/>
                <w:sz w:val="20"/>
              </w:rPr>
              <w:t>1</w:t>
            </w:r>
          </w:p>
        </w:tc>
        <w:tc>
          <w:tcPr>
            <w:tcW w:w="668" w:type="pct"/>
            <w:tcBorders>
              <w:bottom w:val="single" w:sz="4" w:space="0" w:color="auto"/>
            </w:tcBorders>
          </w:tcPr>
          <w:p w14:paraId="5B76E4F9" w14:textId="3B0A5BCD" w:rsidR="009C72F7" w:rsidRPr="009C72F7" w:rsidRDefault="009C72F7" w:rsidP="009C72F7">
            <w:pPr>
              <w:spacing w:before="0" w:line="240" w:lineRule="auto"/>
              <w:jc w:val="left"/>
              <w:rPr>
                <w:rFonts w:ascii="Open Sans" w:hAnsi="Open Sans" w:cs="Open Sans"/>
                <w:w w:val="100"/>
                <w:sz w:val="20"/>
              </w:rPr>
            </w:pPr>
            <w:r w:rsidRPr="009C72F7">
              <w:rPr>
                <w:rFonts w:ascii="Open Sans" w:hAnsi="Open Sans" w:cs="Open Sans"/>
                <w:sz w:val="20"/>
              </w:rPr>
              <w:t>Obieraczki</w:t>
            </w:r>
          </w:p>
        </w:tc>
        <w:tc>
          <w:tcPr>
            <w:tcW w:w="1468" w:type="pct"/>
            <w:tcBorders>
              <w:bottom w:val="single" w:sz="4" w:space="0" w:color="auto"/>
            </w:tcBorders>
          </w:tcPr>
          <w:p w14:paraId="5362B458" w14:textId="77777777" w:rsidR="009C72F7" w:rsidRPr="009C72F7" w:rsidRDefault="009C72F7" w:rsidP="009C72F7">
            <w:pPr>
              <w:spacing w:before="0" w:line="240" w:lineRule="auto"/>
              <w:rPr>
                <w:rFonts w:ascii="Open Sans" w:hAnsi="Open Sans" w:cs="Open Sans"/>
                <w:color w:val="000000"/>
                <w:sz w:val="20"/>
              </w:rPr>
            </w:pPr>
            <w:r w:rsidRPr="009C72F7">
              <w:rPr>
                <w:rFonts w:ascii="Open Sans" w:hAnsi="Open Sans" w:cs="Open Sans"/>
                <w:color w:val="000000"/>
                <w:sz w:val="20"/>
              </w:rPr>
              <w:t>Dwustronna, Dł.całk. 158 mm</w:t>
            </w:r>
          </w:p>
          <w:p w14:paraId="21545A1F" w14:textId="0CAD6306" w:rsidR="009C72F7" w:rsidRPr="009C72F7" w:rsidRDefault="009C72F7" w:rsidP="009C72F7">
            <w:pPr>
              <w:spacing w:before="0" w:line="240" w:lineRule="auto"/>
              <w:rPr>
                <w:rFonts w:ascii="Open Sans" w:hAnsi="Open Sans" w:cs="Open Sans"/>
                <w:w w:val="100"/>
                <w:sz w:val="20"/>
              </w:rPr>
            </w:pPr>
            <w:r w:rsidRPr="009C72F7">
              <w:rPr>
                <w:rFonts w:ascii="Open Sans" w:hAnsi="Open Sans" w:cs="Open Sans"/>
                <w:color w:val="000000"/>
                <w:sz w:val="20"/>
              </w:rPr>
              <w:t>Victorinox 5.0203</w:t>
            </w:r>
          </w:p>
        </w:tc>
        <w:tc>
          <w:tcPr>
            <w:tcW w:w="333" w:type="pct"/>
            <w:tcBorders>
              <w:bottom w:val="single" w:sz="4" w:space="0" w:color="auto"/>
            </w:tcBorders>
          </w:tcPr>
          <w:p w14:paraId="3C120BA3" w14:textId="44E70725" w:rsidR="009C72F7" w:rsidRPr="009C72F7" w:rsidRDefault="009C72F7" w:rsidP="009C72F7">
            <w:pPr>
              <w:spacing w:before="0" w:line="240" w:lineRule="auto"/>
              <w:jc w:val="center"/>
              <w:rPr>
                <w:rFonts w:ascii="Open Sans" w:hAnsi="Open Sans" w:cs="Open Sans"/>
                <w:w w:val="100"/>
                <w:sz w:val="20"/>
              </w:rPr>
            </w:pPr>
            <w:r w:rsidRPr="009C72F7">
              <w:rPr>
                <w:rFonts w:ascii="Open Sans" w:hAnsi="Open Sans" w:cs="Open Sans"/>
                <w:sz w:val="20"/>
                <w:lang w:val="en-GB"/>
              </w:rPr>
              <w:t>100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5544C8" w14:textId="77777777" w:rsidR="009C72F7" w:rsidRPr="00794F34" w:rsidRDefault="009C72F7" w:rsidP="009C72F7">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13C7AF5" w14:textId="77777777" w:rsidR="009C72F7" w:rsidRPr="00794F34" w:rsidRDefault="009C72F7" w:rsidP="009C72F7">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845DBB9" w14:textId="77777777" w:rsidR="009C72F7" w:rsidRPr="00794F34" w:rsidRDefault="009C72F7" w:rsidP="009C72F7">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B0B366E" w14:textId="77777777" w:rsidR="009C72F7" w:rsidRPr="00794F34" w:rsidRDefault="009C72F7" w:rsidP="009C72F7">
            <w:pPr>
              <w:spacing w:before="0" w:line="240" w:lineRule="auto"/>
              <w:jc w:val="center"/>
              <w:rPr>
                <w:rFonts w:ascii="Open Sans" w:hAnsi="Open Sans" w:cs="Open Sans"/>
                <w:w w:val="100"/>
                <w:sz w:val="20"/>
              </w:rPr>
            </w:pPr>
          </w:p>
        </w:tc>
      </w:tr>
      <w:tr w:rsidR="001325E8" w:rsidRPr="00FA4746" w14:paraId="45EE4916" w14:textId="77777777" w:rsidTr="003A78CE">
        <w:trPr>
          <w:trHeight w:val="568"/>
        </w:trPr>
        <w:tc>
          <w:tcPr>
            <w:tcW w:w="4470" w:type="pct"/>
            <w:gridSpan w:val="7"/>
            <w:vAlign w:val="center"/>
          </w:tcPr>
          <w:p w14:paraId="27FD4BE3" w14:textId="77777777" w:rsidR="001325E8" w:rsidRPr="00FA4746" w:rsidRDefault="001325E8" w:rsidP="003A78CE">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3B54F957" w14:textId="77777777" w:rsidR="001325E8" w:rsidRPr="00FA4746" w:rsidRDefault="001325E8" w:rsidP="003A78CE">
            <w:pPr>
              <w:spacing w:before="0" w:line="240" w:lineRule="auto"/>
              <w:jc w:val="right"/>
              <w:rPr>
                <w:rFonts w:ascii="Open Sans" w:hAnsi="Open Sans" w:cs="Open Sans"/>
                <w:w w:val="100"/>
                <w:sz w:val="20"/>
              </w:rPr>
            </w:pPr>
          </w:p>
        </w:tc>
      </w:tr>
    </w:tbl>
    <w:p w14:paraId="698EE797" w14:textId="77777777" w:rsidR="009C72F7" w:rsidRPr="009C72F7" w:rsidRDefault="009C72F7" w:rsidP="009C72F7">
      <w:pPr>
        <w:rPr>
          <w:rFonts w:ascii="Open Sans" w:hAnsi="Open Sans" w:cs="Open Sans"/>
          <w:w w:val="100"/>
          <w:sz w:val="20"/>
        </w:rPr>
      </w:pPr>
      <w:r w:rsidRPr="009C72F7">
        <w:rPr>
          <w:rFonts w:ascii="Open Sans" w:hAnsi="Open Sans" w:cs="Open Sans"/>
          <w:w w:val="100"/>
          <w:sz w:val="20"/>
        </w:rPr>
        <w:t xml:space="preserve">Uwagi: </w:t>
      </w:r>
    </w:p>
    <w:p w14:paraId="2A578BD6" w14:textId="77777777" w:rsidR="009C72F7" w:rsidRPr="009C72F7" w:rsidRDefault="009C72F7" w:rsidP="009C72F7">
      <w:pPr>
        <w:rPr>
          <w:rFonts w:ascii="Open Sans" w:hAnsi="Open Sans" w:cs="Open Sans"/>
          <w:w w:val="100"/>
          <w:sz w:val="20"/>
        </w:rPr>
      </w:pPr>
      <w:r w:rsidRPr="009C72F7">
        <w:rPr>
          <w:rFonts w:ascii="Open Sans" w:hAnsi="Open Sans" w:cs="Open Sans"/>
          <w:w w:val="100"/>
          <w:sz w:val="20"/>
        </w:rPr>
        <w:t>Zamawiający dopuszcza możliwość składania ofert równoważnych pod warunkiem, iż oferowane produkty będą charakteryzowały się parametrami nie gorszymi niż wyspecyfikowane powyżej.</w:t>
      </w:r>
    </w:p>
    <w:p w14:paraId="33D2EB9D" w14:textId="2E298A15" w:rsidR="001325E8" w:rsidRDefault="009C72F7" w:rsidP="009C72F7">
      <w:pPr>
        <w:rPr>
          <w:rFonts w:ascii="Open Sans" w:hAnsi="Open Sans" w:cs="Open Sans"/>
          <w:b/>
          <w:bCs/>
          <w:w w:val="100"/>
          <w:sz w:val="20"/>
        </w:rPr>
      </w:pPr>
      <w:r w:rsidRPr="009C72F7">
        <w:rPr>
          <w:rFonts w:ascii="Open Sans" w:hAnsi="Open Sans" w:cs="Open Sans"/>
          <w:w w:val="100"/>
          <w:sz w:val="20"/>
        </w:rPr>
        <w:t>Realizacja: w ciągu 30 dni od daty podpisania umowy.</w:t>
      </w:r>
      <w:r w:rsidRPr="009C72F7">
        <w:rPr>
          <w:rFonts w:ascii="Open Sans" w:hAnsi="Open Sans" w:cs="Open Sans"/>
          <w:b/>
          <w:w w:val="100"/>
          <w:sz w:val="20"/>
        </w:rPr>
        <w:t xml:space="preserve"> Dostawa całości do </w:t>
      </w:r>
      <w:r w:rsidRPr="009C72F7">
        <w:rPr>
          <w:rFonts w:ascii="Open Sans" w:hAnsi="Open Sans" w:cs="Open Sans"/>
          <w:b/>
          <w:bCs/>
          <w:w w:val="100"/>
          <w:sz w:val="20"/>
        </w:rPr>
        <w:t>Pruszcza Gd.</w:t>
      </w:r>
    </w:p>
    <w:p w14:paraId="0AA3151C" w14:textId="081942F4" w:rsidR="00E41B75" w:rsidRDefault="00E41B75">
      <w:pPr>
        <w:autoSpaceDE/>
        <w:autoSpaceDN/>
        <w:spacing w:before="0" w:line="240" w:lineRule="auto"/>
        <w:jc w:val="left"/>
        <w:rPr>
          <w:rFonts w:ascii="Open Sans" w:hAnsi="Open Sans" w:cs="Open Sans"/>
          <w:b/>
          <w:bCs/>
          <w:w w:val="100"/>
          <w:sz w:val="20"/>
        </w:rPr>
      </w:pPr>
      <w:r>
        <w:rPr>
          <w:rFonts w:ascii="Open Sans" w:hAnsi="Open Sans" w:cs="Open Sans"/>
          <w:b/>
          <w:bCs/>
          <w:w w:val="100"/>
          <w:sz w:val="20"/>
        </w:rPr>
        <w:br w:type="page"/>
      </w:r>
    </w:p>
    <w:p w14:paraId="318FE3E4" w14:textId="0368C15D" w:rsidR="001325E8" w:rsidRDefault="001325E8" w:rsidP="00B8227C">
      <w:pPr>
        <w:rPr>
          <w:rFonts w:ascii="Open Sans" w:hAnsi="Open Sans" w:cs="Open Sans"/>
          <w:b/>
          <w:w w:val="100"/>
          <w:sz w:val="20"/>
        </w:rPr>
      </w:pPr>
      <w:r w:rsidRPr="001325E8">
        <w:rPr>
          <w:rFonts w:ascii="Open Sans" w:hAnsi="Open Sans" w:cs="Open Sans"/>
          <w:b/>
          <w:w w:val="100"/>
          <w:sz w:val="20"/>
          <w:u w:val="single"/>
        </w:rPr>
        <w:lastRenderedPageBreak/>
        <w:t xml:space="preserve">Część </w:t>
      </w:r>
      <w:r w:rsidR="009C72F7" w:rsidRPr="009C72F7">
        <w:rPr>
          <w:rFonts w:ascii="Open Sans" w:hAnsi="Open Sans" w:cs="Open Sans"/>
          <w:b/>
          <w:w w:val="100"/>
          <w:sz w:val="20"/>
          <w:u w:val="single"/>
        </w:rPr>
        <w:t>87 Zmywarka gastronomiczna z dozownikiem płynu myjącego i cyfrowym wyświetlaczem temperatury</w:t>
      </w:r>
    </w:p>
    <w:p w14:paraId="2B0DC875" w14:textId="77777777" w:rsidR="001325E8" w:rsidRDefault="001325E8" w:rsidP="00B8227C">
      <w:pPr>
        <w:rPr>
          <w:rFonts w:ascii="Open Sans" w:hAnsi="Open Sans" w:cs="Open Sans"/>
          <w:b/>
          <w:w w:val="1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973"/>
        <w:gridCol w:w="5103"/>
        <w:gridCol w:w="1415"/>
        <w:gridCol w:w="4823"/>
        <w:gridCol w:w="2129"/>
        <w:gridCol w:w="850"/>
        <w:gridCol w:w="2252"/>
      </w:tblGrid>
      <w:tr w:rsidR="001325E8" w:rsidRPr="00FA4746" w14:paraId="0486E81F" w14:textId="77777777" w:rsidTr="00463EF2">
        <w:trPr>
          <w:trHeight w:val="450"/>
        </w:trPr>
        <w:tc>
          <w:tcPr>
            <w:tcW w:w="165" w:type="pct"/>
            <w:tcBorders>
              <w:bottom w:val="single" w:sz="4" w:space="0" w:color="auto"/>
            </w:tcBorders>
            <w:shd w:val="clear" w:color="auto" w:fill="E0E0E0"/>
            <w:vAlign w:val="center"/>
            <w:hideMark/>
          </w:tcPr>
          <w:p w14:paraId="0FC01707"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935" w:type="pct"/>
            <w:tcBorders>
              <w:bottom w:val="single" w:sz="4" w:space="0" w:color="auto"/>
            </w:tcBorders>
            <w:shd w:val="clear" w:color="auto" w:fill="E0E0E0"/>
            <w:vAlign w:val="center"/>
            <w:hideMark/>
          </w:tcPr>
          <w:p w14:paraId="57402DAD"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201" w:type="pct"/>
            <w:tcBorders>
              <w:bottom w:val="single" w:sz="4" w:space="0" w:color="auto"/>
            </w:tcBorders>
            <w:shd w:val="clear" w:color="auto" w:fill="E0E0E0"/>
            <w:vAlign w:val="center"/>
            <w:hideMark/>
          </w:tcPr>
          <w:p w14:paraId="54252049"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2F547393"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55E2AD30"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741ADBA8"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4569B856"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03D1A246"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1C4B018B" w14:textId="77777777" w:rsidR="001325E8" w:rsidRPr="00FA4746" w:rsidRDefault="001325E8" w:rsidP="003A78CE">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1325E8" w:rsidRPr="00AF6C83" w14:paraId="60728639" w14:textId="77777777" w:rsidTr="00463EF2">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4683B0B2"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935" w:type="pct"/>
            <w:tcBorders>
              <w:top w:val="single" w:sz="4" w:space="0" w:color="auto"/>
              <w:left w:val="single" w:sz="4" w:space="0" w:color="auto"/>
              <w:bottom w:val="single" w:sz="4" w:space="0" w:color="auto"/>
              <w:right w:val="single" w:sz="4" w:space="0" w:color="auto"/>
            </w:tcBorders>
            <w:vAlign w:val="center"/>
          </w:tcPr>
          <w:p w14:paraId="451E88C9"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201" w:type="pct"/>
            <w:tcBorders>
              <w:top w:val="single" w:sz="4" w:space="0" w:color="auto"/>
              <w:left w:val="single" w:sz="4" w:space="0" w:color="auto"/>
              <w:bottom w:val="single" w:sz="4" w:space="0" w:color="auto"/>
              <w:right w:val="single" w:sz="4" w:space="0" w:color="auto"/>
            </w:tcBorders>
            <w:vAlign w:val="center"/>
          </w:tcPr>
          <w:p w14:paraId="3F7264FB"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2298C27C"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5969C598"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49CE3B0D"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07BC2B9B"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58E19088"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9C72F7" w:rsidRPr="00794F34" w14:paraId="0EA1F390" w14:textId="77777777" w:rsidTr="00463EF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4942A3A" w14:textId="77777777" w:rsidR="009C72F7" w:rsidRPr="00794F34" w:rsidRDefault="009C72F7" w:rsidP="009C72F7">
            <w:pPr>
              <w:spacing w:before="0" w:line="240" w:lineRule="auto"/>
              <w:jc w:val="center"/>
              <w:rPr>
                <w:rFonts w:ascii="Open Sans" w:hAnsi="Open Sans" w:cs="Open Sans"/>
                <w:w w:val="100"/>
                <w:sz w:val="20"/>
              </w:rPr>
            </w:pPr>
            <w:r w:rsidRPr="00794F34">
              <w:rPr>
                <w:rFonts w:ascii="Open Sans" w:hAnsi="Open Sans" w:cs="Open Sans"/>
                <w:w w:val="100"/>
                <w:sz w:val="20"/>
              </w:rPr>
              <w:t>1</w:t>
            </w:r>
          </w:p>
        </w:tc>
        <w:tc>
          <w:tcPr>
            <w:tcW w:w="935" w:type="pct"/>
            <w:tcBorders>
              <w:top w:val="single" w:sz="4" w:space="0" w:color="auto"/>
              <w:left w:val="single" w:sz="4" w:space="0" w:color="auto"/>
              <w:bottom w:val="single" w:sz="4" w:space="0" w:color="auto"/>
              <w:right w:val="single" w:sz="4" w:space="0" w:color="auto"/>
            </w:tcBorders>
          </w:tcPr>
          <w:p w14:paraId="6CD0BEED" w14:textId="441A663B" w:rsidR="009C72F7" w:rsidRPr="009C72F7" w:rsidRDefault="009C72F7" w:rsidP="009C72F7">
            <w:pPr>
              <w:spacing w:before="0" w:line="240" w:lineRule="auto"/>
              <w:rPr>
                <w:rFonts w:ascii="Open Sans" w:hAnsi="Open Sans" w:cs="Open Sans"/>
                <w:sz w:val="20"/>
              </w:rPr>
            </w:pPr>
            <w:r w:rsidRPr="009C72F7">
              <w:rPr>
                <w:rFonts w:ascii="Open Sans" w:hAnsi="Open Sans" w:cs="Open Sans"/>
                <w:sz w:val="20"/>
              </w:rPr>
              <w:t>Zmywarka gastronomiczna z dozownikiem płynu myjącego i cyfrowym wyświetlaczem temperatury</w:t>
            </w:r>
            <w:r w:rsidR="002D583E">
              <w:rPr>
                <w:rFonts w:ascii="Open Sans" w:hAnsi="Open Sans" w:cs="Open Sans"/>
                <w:sz w:val="20"/>
              </w:rPr>
              <w:t xml:space="preserve"> </w:t>
            </w:r>
            <w:r w:rsidRPr="009C72F7">
              <w:rPr>
                <w:rFonts w:ascii="Open Sans" w:hAnsi="Open Sans" w:cs="Open Sans"/>
                <w:sz w:val="20"/>
              </w:rPr>
              <w:t>do naczyń stołowych ZK.08.5EP/D-Lozamet     </w:t>
            </w:r>
          </w:p>
          <w:p w14:paraId="6324ADAA" w14:textId="32D3562C" w:rsidR="009C72F7" w:rsidRPr="009C72F7" w:rsidRDefault="009C72F7" w:rsidP="009C72F7">
            <w:pPr>
              <w:spacing w:before="0" w:line="240" w:lineRule="auto"/>
              <w:jc w:val="left"/>
              <w:rPr>
                <w:rFonts w:ascii="Open Sans" w:hAnsi="Open Sans" w:cs="Open Sans"/>
                <w:w w:val="100"/>
                <w:sz w:val="20"/>
              </w:rPr>
            </w:pPr>
          </w:p>
        </w:tc>
        <w:tc>
          <w:tcPr>
            <w:tcW w:w="1201" w:type="pct"/>
            <w:tcBorders>
              <w:top w:val="single" w:sz="4" w:space="0" w:color="auto"/>
              <w:left w:val="single" w:sz="4" w:space="0" w:color="auto"/>
              <w:bottom w:val="single" w:sz="4" w:space="0" w:color="auto"/>
              <w:right w:val="single" w:sz="4" w:space="0" w:color="auto"/>
            </w:tcBorders>
          </w:tcPr>
          <w:p w14:paraId="79AA29B0" w14:textId="77777777" w:rsidR="009C72F7" w:rsidRPr="009C72F7" w:rsidRDefault="009C72F7" w:rsidP="009C72F7">
            <w:pPr>
              <w:spacing w:before="0" w:line="240" w:lineRule="auto"/>
              <w:rPr>
                <w:rFonts w:ascii="Open Sans" w:hAnsi="Open Sans" w:cs="Open Sans"/>
                <w:sz w:val="20"/>
              </w:rPr>
            </w:pPr>
            <w:r w:rsidRPr="009C72F7">
              <w:rPr>
                <w:rFonts w:ascii="Open Sans" w:hAnsi="Open Sans" w:cs="Open Sans"/>
                <w:sz w:val="20"/>
              </w:rPr>
              <w:t>- wymiary 600x600x850mm</w:t>
            </w:r>
          </w:p>
          <w:p w14:paraId="100E3961" w14:textId="77777777" w:rsidR="009C72F7" w:rsidRPr="009C72F7" w:rsidRDefault="009C72F7" w:rsidP="009C72F7">
            <w:pPr>
              <w:spacing w:before="0" w:line="240" w:lineRule="auto"/>
              <w:rPr>
                <w:rFonts w:ascii="Open Sans" w:hAnsi="Open Sans" w:cs="Open Sans"/>
                <w:sz w:val="20"/>
              </w:rPr>
            </w:pPr>
            <w:r w:rsidRPr="009C72F7">
              <w:rPr>
                <w:rFonts w:ascii="Open Sans" w:hAnsi="Open Sans" w:cs="Open Sans"/>
                <w:sz w:val="20"/>
              </w:rPr>
              <w:t>- cykle mycia 60,120,140,180 s</w:t>
            </w:r>
          </w:p>
          <w:p w14:paraId="0CBBFC35" w14:textId="77777777" w:rsidR="009C72F7" w:rsidRPr="009C72F7" w:rsidRDefault="009C72F7" w:rsidP="009C72F7">
            <w:pPr>
              <w:spacing w:before="0" w:line="240" w:lineRule="auto"/>
              <w:rPr>
                <w:rFonts w:ascii="Open Sans" w:hAnsi="Open Sans" w:cs="Open Sans"/>
                <w:sz w:val="20"/>
              </w:rPr>
            </w:pPr>
            <w:r w:rsidRPr="009C72F7">
              <w:rPr>
                <w:rFonts w:ascii="Open Sans" w:hAnsi="Open Sans" w:cs="Open Sans"/>
                <w:sz w:val="20"/>
              </w:rPr>
              <w:t>- moc znamionowa ok 4,75 kW</w:t>
            </w:r>
          </w:p>
          <w:p w14:paraId="22C7390C" w14:textId="77777777" w:rsidR="009C72F7" w:rsidRPr="009C72F7" w:rsidRDefault="009C72F7" w:rsidP="009C72F7">
            <w:pPr>
              <w:spacing w:before="0" w:line="240" w:lineRule="auto"/>
              <w:rPr>
                <w:rFonts w:ascii="Open Sans" w:hAnsi="Open Sans" w:cs="Open Sans"/>
                <w:sz w:val="20"/>
              </w:rPr>
            </w:pPr>
            <w:r w:rsidRPr="009C72F7">
              <w:rPr>
                <w:rFonts w:ascii="Open Sans" w:hAnsi="Open Sans" w:cs="Open Sans"/>
                <w:sz w:val="20"/>
              </w:rPr>
              <w:t>- zasilanie wodą: ciepła 55 - 60°C</w:t>
            </w:r>
          </w:p>
          <w:p w14:paraId="4FE45940" w14:textId="77777777" w:rsidR="009C72F7" w:rsidRPr="009C72F7" w:rsidRDefault="009C72F7" w:rsidP="009C72F7">
            <w:pPr>
              <w:spacing w:before="0" w:line="240" w:lineRule="auto"/>
              <w:rPr>
                <w:rFonts w:ascii="Open Sans" w:hAnsi="Open Sans" w:cs="Open Sans"/>
                <w:sz w:val="20"/>
              </w:rPr>
            </w:pPr>
            <w:r w:rsidRPr="009C72F7">
              <w:rPr>
                <w:rFonts w:ascii="Open Sans" w:hAnsi="Open Sans" w:cs="Open Sans"/>
                <w:sz w:val="20"/>
              </w:rPr>
              <w:t>- programator elektroniczny</w:t>
            </w:r>
          </w:p>
          <w:p w14:paraId="0640C891" w14:textId="77777777" w:rsidR="009C72F7" w:rsidRPr="009C72F7" w:rsidRDefault="009C72F7" w:rsidP="009C72F7">
            <w:pPr>
              <w:spacing w:before="0" w:line="240" w:lineRule="auto"/>
              <w:rPr>
                <w:rFonts w:ascii="Open Sans" w:hAnsi="Open Sans" w:cs="Open Sans"/>
                <w:sz w:val="20"/>
              </w:rPr>
            </w:pPr>
            <w:r w:rsidRPr="009C72F7">
              <w:rPr>
                <w:rFonts w:ascii="Open Sans" w:hAnsi="Open Sans" w:cs="Open Sans"/>
                <w:sz w:val="20"/>
              </w:rPr>
              <w:t>- wyświetlacz cyfrowy temperatury wody mycia i płukania</w:t>
            </w:r>
          </w:p>
          <w:p w14:paraId="7E5B0DC2" w14:textId="77777777" w:rsidR="009C72F7" w:rsidRPr="009C72F7" w:rsidRDefault="009C72F7" w:rsidP="009C72F7">
            <w:pPr>
              <w:spacing w:before="0" w:line="240" w:lineRule="auto"/>
              <w:rPr>
                <w:rFonts w:ascii="Open Sans" w:hAnsi="Open Sans" w:cs="Open Sans"/>
                <w:sz w:val="20"/>
              </w:rPr>
            </w:pPr>
            <w:r w:rsidRPr="009C72F7">
              <w:rPr>
                <w:rFonts w:ascii="Open Sans" w:hAnsi="Open Sans" w:cs="Open Sans"/>
                <w:sz w:val="20"/>
              </w:rPr>
              <w:t>- funkcja wyparzania 90°C</w:t>
            </w:r>
          </w:p>
          <w:p w14:paraId="062BB654" w14:textId="77777777" w:rsidR="009C72F7" w:rsidRPr="009C72F7" w:rsidRDefault="009C72F7" w:rsidP="009C72F7">
            <w:pPr>
              <w:spacing w:before="0" w:line="240" w:lineRule="auto"/>
              <w:rPr>
                <w:rFonts w:ascii="Open Sans" w:hAnsi="Open Sans" w:cs="Open Sans"/>
                <w:sz w:val="20"/>
              </w:rPr>
            </w:pPr>
            <w:r w:rsidRPr="009C72F7">
              <w:rPr>
                <w:rFonts w:ascii="Open Sans" w:hAnsi="Open Sans" w:cs="Open Sans"/>
                <w:sz w:val="20"/>
              </w:rPr>
              <w:t>- dozownik płynu myjącego</w:t>
            </w:r>
          </w:p>
          <w:p w14:paraId="55FE68E4" w14:textId="77777777" w:rsidR="009C72F7" w:rsidRPr="009C72F7" w:rsidRDefault="009C72F7" w:rsidP="009C72F7">
            <w:pPr>
              <w:spacing w:before="0" w:line="240" w:lineRule="auto"/>
              <w:rPr>
                <w:rFonts w:ascii="Open Sans" w:hAnsi="Open Sans" w:cs="Open Sans"/>
                <w:sz w:val="20"/>
              </w:rPr>
            </w:pPr>
            <w:r w:rsidRPr="009C72F7">
              <w:rPr>
                <w:rFonts w:ascii="Open Sans" w:hAnsi="Open Sans" w:cs="Open Sans"/>
                <w:sz w:val="20"/>
              </w:rPr>
              <w:t>- dozownik płynu płuczącego</w:t>
            </w:r>
          </w:p>
          <w:p w14:paraId="1C0ACB65" w14:textId="77777777" w:rsidR="009C72F7" w:rsidRPr="009C72F7" w:rsidRDefault="009C72F7" w:rsidP="009C72F7">
            <w:pPr>
              <w:spacing w:before="0" w:line="240" w:lineRule="auto"/>
              <w:rPr>
                <w:rFonts w:ascii="Open Sans" w:hAnsi="Open Sans" w:cs="Open Sans"/>
                <w:sz w:val="20"/>
              </w:rPr>
            </w:pPr>
            <w:r w:rsidRPr="009C72F7">
              <w:rPr>
                <w:rFonts w:ascii="Open Sans" w:hAnsi="Open Sans" w:cs="Open Sans"/>
                <w:sz w:val="20"/>
              </w:rPr>
              <w:t xml:space="preserve">- pompa spustowa wody </w:t>
            </w:r>
          </w:p>
          <w:p w14:paraId="6529AFFD" w14:textId="77777777" w:rsidR="009C72F7" w:rsidRPr="009C72F7" w:rsidRDefault="009C72F7" w:rsidP="009C72F7">
            <w:pPr>
              <w:spacing w:before="0" w:line="240" w:lineRule="auto"/>
              <w:rPr>
                <w:rFonts w:ascii="Open Sans" w:hAnsi="Open Sans" w:cs="Open Sans"/>
                <w:sz w:val="20"/>
              </w:rPr>
            </w:pPr>
            <w:r w:rsidRPr="009C72F7">
              <w:rPr>
                <w:rFonts w:ascii="Open Sans" w:hAnsi="Open Sans" w:cs="Open Sans"/>
                <w:sz w:val="20"/>
              </w:rPr>
              <w:t>- kosze 500x500 mm</w:t>
            </w:r>
          </w:p>
          <w:p w14:paraId="0B5175FF" w14:textId="77777777" w:rsidR="009C72F7" w:rsidRPr="009C72F7" w:rsidRDefault="009C72F7" w:rsidP="009C72F7">
            <w:pPr>
              <w:spacing w:before="0" w:line="240" w:lineRule="auto"/>
              <w:rPr>
                <w:rFonts w:ascii="Open Sans" w:hAnsi="Open Sans" w:cs="Open Sans"/>
                <w:sz w:val="20"/>
              </w:rPr>
            </w:pPr>
            <w:r w:rsidRPr="009C72F7">
              <w:rPr>
                <w:rFonts w:ascii="Open Sans" w:hAnsi="Open Sans" w:cs="Open Sans"/>
                <w:sz w:val="20"/>
              </w:rPr>
              <w:t>- podstawa pod zmywarkę</w:t>
            </w:r>
          </w:p>
          <w:p w14:paraId="4F287F7E" w14:textId="77777777" w:rsidR="009C72F7" w:rsidRPr="009C72F7" w:rsidRDefault="009C72F7" w:rsidP="009C72F7">
            <w:pPr>
              <w:spacing w:before="0" w:line="240" w:lineRule="auto"/>
              <w:rPr>
                <w:rFonts w:ascii="Open Sans" w:hAnsi="Open Sans" w:cs="Open Sans"/>
                <w:sz w:val="20"/>
              </w:rPr>
            </w:pPr>
            <w:r w:rsidRPr="009C72F7">
              <w:rPr>
                <w:rFonts w:ascii="Open Sans" w:hAnsi="Open Sans" w:cs="Open Sans"/>
                <w:sz w:val="20"/>
              </w:rPr>
              <w:t>- zabezpieczenie instalacji 16 A</w:t>
            </w:r>
          </w:p>
          <w:p w14:paraId="5FAFE607" w14:textId="77777777" w:rsidR="009C72F7" w:rsidRPr="009C72F7" w:rsidRDefault="009C72F7" w:rsidP="009C72F7">
            <w:pPr>
              <w:spacing w:before="0" w:line="240" w:lineRule="auto"/>
              <w:rPr>
                <w:rFonts w:ascii="Open Sans" w:hAnsi="Open Sans" w:cs="Open Sans"/>
                <w:sz w:val="20"/>
              </w:rPr>
            </w:pPr>
            <w:r w:rsidRPr="009C72F7">
              <w:rPr>
                <w:rFonts w:ascii="Open Sans" w:hAnsi="Open Sans" w:cs="Open Sans"/>
                <w:sz w:val="20"/>
              </w:rPr>
              <w:t>- zużycie wody 2,35 – 3,4 l/cykl</w:t>
            </w:r>
          </w:p>
          <w:p w14:paraId="7A1891E7" w14:textId="77777777" w:rsidR="009C72F7" w:rsidRPr="009C72F7" w:rsidRDefault="009C72F7" w:rsidP="009C72F7">
            <w:pPr>
              <w:spacing w:before="0" w:line="240" w:lineRule="auto"/>
              <w:rPr>
                <w:rFonts w:ascii="Open Sans" w:hAnsi="Open Sans" w:cs="Open Sans"/>
                <w:sz w:val="20"/>
              </w:rPr>
            </w:pPr>
            <w:r w:rsidRPr="009C72F7">
              <w:rPr>
                <w:rFonts w:ascii="Open Sans" w:hAnsi="Open Sans" w:cs="Open Sans"/>
                <w:sz w:val="20"/>
              </w:rPr>
              <w:t>- przewód zasilający z wtyczką</w:t>
            </w:r>
          </w:p>
          <w:p w14:paraId="2725F869" w14:textId="1BA23252" w:rsidR="009C72F7" w:rsidRPr="009C72F7" w:rsidRDefault="009C72F7" w:rsidP="009C72F7">
            <w:pPr>
              <w:spacing w:before="0" w:line="240" w:lineRule="auto"/>
              <w:rPr>
                <w:rFonts w:ascii="Open Sans" w:hAnsi="Open Sans" w:cs="Open Sans"/>
                <w:w w:val="100"/>
                <w:sz w:val="20"/>
              </w:rPr>
            </w:pPr>
            <w:r w:rsidRPr="009C72F7">
              <w:rPr>
                <w:rFonts w:ascii="Open Sans" w:hAnsi="Open Sans" w:cs="Open Sans"/>
                <w:sz w:val="20"/>
              </w:rPr>
              <w:t>Gwarancja: minimum 24 miesiące od daty dostawy.</w:t>
            </w:r>
          </w:p>
        </w:tc>
        <w:tc>
          <w:tcPr>
            <w:tcW w:w="333" w:type="pct"/>
            <w:tcBorders>
              <w:top w:val="single" w:sz="4" w:space="0" w:color="auto"/>
              <w:left w:val="single" w:sz="4" w:space="0" w:color="auto"/>
              <w:bottom w:val="single" w:sz="4" w:space="0" w:color="auto"/>
              <w:right w:val="single" w:sz="4" w:space="0" w:color="auto"/>
            </w:tcBorders>
          </w:tcPr>
          <w:p w14:paraId="76B79F98" w14:textId="6BCD8167" w:rsidR="009C72F7" w:rsidRPr="009C72F7" w:rsidRDefault="009C72F7" w:rsidP="009C72F7">
            <w:pPr>
              <w:spacing w:before="0" w:line="240" w:lineRule="auto"/>
              <w:jc w:val="center"/>
              <w:rPr>
                <w:rFonts w:ascii="Open Sans" w:hAnsi="Open Sans" w:cs="Open Sans"/>
                <w:w w:val="100"/>
                <w:sz w:val="20"/>
              </w:rPr>
            </w:pPr>
            <w:r w:rsidRPr="009C72F7">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D72870C" w14:textId="77777777" w:rsidR="009C72F7" w:rsidRPr="00794F34" w:rsidRDefault="009C72F7" w:rsidP="009C72F7">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DB3C8E1" w14:textId="77777777" w:rsidR="009C72F7" w:rsidRPr="00794F34" w:rsidRDefault="009C72F7" w:rsidP="009C72F7">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52E1A68" w14:textId="77777777" w:rsidR="009C72F7" w:rsidRPr="00794F34" w:rsidRDefault="009C72F7" w:rsidP="009C72F7">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4B7EA3D" w14:textId="77777777" w:rsidR="009C72F7" w:rsidRPr="00794F34" w:rsidRDefault="009C72F7" w:rsidP="009C72F7">
            <w:pPr>
              <w:spacing w:before="0" w:line="240" w:lineRule="auto"/>
              <w:jc w:val="center"/>
              <w:rPr>
                <w:rFonts w:ascii="Open Sans" w:hAnsi="Open Sans" w:cs="Open Sans"/>
                <w:w w:val="100"/>
                <w:sz w:val="20"/>
              </w:rPr>
            </w:pPr>
          </w:p>
        </w:tc>
      </w:tr>
      <w:tr w:rsidR="001325E8" w:rsidRPr="00FA4746" w14:paraId="21685297" w14:textId="77777777" w:rsidTr="003A78CE">
        <w:trPr>
          <w:trHeight w:val="568"/>
        </w:trPr>
        <w:tc>
          <w:tcPr>
            <w:tcW w:w="4470" w:type="pct"/>
            <w:gridSpan w:val="7"/>
            <w:vAlign w:val="center"/>
          </w:tcPr>
          <w:p w14:paraId="7A50883A" w14:textId="77777777" w:rsidR="001325E8" w:rsidRPr="00FA4746" w:rsidRDefault="001325E8" w:rsidP="003A78CE">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7E872376" w14:textId="77777777" w:rsidR="001325E8" w:rsidRPr="00FA4746" w:rsidRDefault="001325E8" w:rsidP="003A78CE">
            <w:pPr>
              <w:spacing w:before="0" w:line="240" w:lineRule="auto"/>
              <w:jc w:val="right"/>
              <w:rPr>
                <w:rFonts w:ascii="Open Sans" w:hAnsi="Open Sans" w:cs="Open Sans"/>
                <w:w w:val="100"/>
                <w:sz w:val="20"/>
              </w:rPr>
            </w:pPr>
          </w:p>
        </w:tc>
      </w:tr>
    </w:tbl>
    <w:p w14:paraId="3C484DF1" w14:textId="77777777" w:rsidR="009C72F7" w:rsidRPr="009C72F7" w:rsidRDefault="009C72F7" w:rsidP="009C72F7">
      <w:pPr>
        <w:rPr>
          <w:rFonts w:ascii="Open Sans" w:hAnsi="Open Sans" w:cs="Open Sans"/>
          <w:w w:val="100"/>
          <w:sz w:val="20"/>
        </w:rPr>
      </w:pPr>
      <w:r w:rsidRPr="009C72F7">
        <w:rPr>
          <w:rFonts w:ascii="Open Sans" w:hAnsi="Open Sans" w:cs="Open Sans"/>
          <w:w w:val="100"/>
          <w:sz w:val="20"/>
        </w:rPr>
        <w:t xml:space="preserve">Uwagi: </w:t>
      </w:r>
    </w:p>
    <w:p w14:paraId="3CE2E11B" w14:textId="77777777" w:rsidR="009C72F7" w:rsidRPr="009C72F7" w:rsidRDefault="009C72F7" w:rsidP="009C72F7">
      <w:pPr>
        <w:rPr>
          <w:rFonts w:ascii="Open Sans" w:hAnsi="Open Sans" w:cs="Open Sans"/>
          <w:w w:val="100"/>
          <w:sz w:val="20"/>
        </w:rPr>
      </w:pPr>
      <w:r w:rsidRPr="009C72F7">
        <w:rPr>
          <w:rFonts w:ascii="Open Sans" w:hAnsi="Open Sans" w:cs="Open Sans"/>
          <w:b/>
          <w:w w:val="100"/>
          <w:sz w:val="20"/>
        </w:rPr>
        <w:t xml:space="preserve">Zamawiający nie dopuszcza składania ofert równoważnych, </w:t>
      </w:r>
      <w:r w:rsidRPr="009C72F7">
        <w:rPr>
          <w:rFonts w:ascii="Open Sans" w:hAnsi="Open Sans" w:cs="Open Sans"/>
          <w:w w:val="100"/>
          <w:sz w:val="20"/>
        </w:rPr>
        <w:t>ponieważ zamawiany sprzęt musi być kompatybilny z posiadanym już w laboratoriach we Wrocławiu i Bydgoszczy.</w:t>
      </w:r>
    </w:p>
    <w:p w14:paraId="4BCDD063" w14:textId="54DD10AA" w:rsidR="001325E8" w:rsidRDefault="009C72F7" w:rsidP="009C72F7">
      <w:pPr>
        <w:rPr>
          <w:rFonts w:ascii="Open Sans" w:hAnsi="Open Sans" w:cs="Open Sans"/>
          <w:b/>
          <w:w w:val="100"/>
          <w:sz w:val="20"/>
        </w:rPr>
      </w:pPr>
      <w:r w:rsidRPr="009C72F7">
        <w:rPr>
          <w:rFonts w:ascii="Open Sans" w:hAnsi="Open Sans" w:cs="Open Sans"/>
          <w:w w:val="100"/>
          <w:sz w:val="20"/>
        </w:rPr>
        <w:t>Realizacja: w ciągu 45 dni od podpisania umowy</w:t>
      </w:r>
      <w:r w:rsidRPr="009C72F7">
        <w:rPr>
          <w:rFonts w:ascii="Open Sans" w:hAnsi="Open Sans" w:cs="Open Sans"/>
          <w:b/>
          <w:w w:val="100"/>
          <w:sz w:val="20"/>
        </w:rPr>
        <w:t>. Dostawa po 1 szt. do Wrocławia i Bydgoszczy.</w:t>
      </w:r>
    </w:p>
    <w:p w14:paraId="3FD51DE7" w14:textId="6C717925" w:rsidR="00E41B75" w:rsidRDefault="00E41B75">
      <w:pPr>
        <w:autoSpaceDE/>
        <w:autoSpaceDN/>
        <w:spacing w:before="0" w:line="240" w:lineRule="auto"/>
        <w:jc w:val="left"/>
        <w:rPr>
          <w:rFonts w:ascii="Open Sans" w:hAnsi="Open Sans" w:cs="Open Sans"/>
          <w:b/>
          <w:w w:val="100"/>
          <w:sz w:val="20"/>
        </w:rPr>
      </w:pPr>
      <w:r>
        <w:rPr>
          <w:rFonts w:ascii="Open Sans" w:hAnsi="Open Sans" w:cs="Open Sans"/>
          <w:b/>
          <w:w w:val="100"/>
          <w:sz w:val="20"/>
        </w:rPr>
        <w:br w:type="page"/>
      </w:r>
    </w:p>
    <w:p w14:paraId="442F303F" w14:textId="6C9A7AC4" w:rsidR="001325E8" w:rsidRDefault="001325E8" w:rsidP="00B8227C">
      <w:pPr>
        <w:rPr>
          <w:rFonts w:ascii="Open Sans" w:hAnsi="Open Sans" w:cs="Open Sans"/>
          <w:b/>
          <w:w w:val="100"/>
          <w:sz w:val="20"/>
        </w:rPr>
      </w:pPr>
      <w:r w:rsidRPr="001325E8">
        <w:rPr>
          <w:rFonts w:ascii="Open Sans" w:hAnsi="Open Sans" w:cs="Open Sans"/>
          <w:b/>
          <w:w w:val="100"/>
          <w:sz w:val="20"/>
          <w:u w:val="single"/>
        </w:rPr>
        <w:lastRenderedPageBreak/>
        <w:t xml:space="preserve">Część </w:t>
      </w:r>
      <w:r w:rsidR="009C72F7" w:rsidRPr="009C72F7">
        <w:rPr>
          <w:rFonts w:ascii="Open Sans" w:hAnsi="Open Sans" w:cs="Open Sans"/>
          <w:b/>
          <w:w w:val="100"/>
          <w:sz w:val="20"/>
          <w:u w:val="single"/>
        </w:rPr>
        <w:t>88 Zamrażarka</w:t>
      </w:r>
    </w:p>
    <w:p w14:paraId="2837D48B" w14:textId="77777777" w:rsidR="001325E8" w:rsidRDefault="001325E8" w:rsidP="00B8227C">
      <w:pPr>
        <w:rPr>
          <w:rFonts w:ascii="Open Sans" w:hAnsi="Open Sans" w:cs="Open Sans"/>
          <w:b/>
          <w:w w:val="1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2838"/>
        <w:gridCol w:w="6238"/>
        <w:gridCol w:w="1415"/>
        <w:gridCol w:w="4823"/>
        <w:gridCol w:w="2129"/>
        <w:gridCol w:w="850"/>
        <w:gridCol w:w="2252"/>
      </w:tblGrid>
      <w:tr w:rsidR="001325E8" w:rsidRPr="00FA4746" w14:paraId="53269893" w14:textId="77777777" w:rsidTr="003A78CE">
        <w:trPr>
          <w:trHeight w:val="450"/>
        </w:trPr>
        <w:tc>
          <w:tcPr>
            <w:tcW w:w="165" w:type="pct"/>
            <w:tcBorders>
              <w:bottom w:val="single" w:sz="4" w:space="0" w:color="auto"/>
            </w:tcBorders>
            <w:shd w:val="clear" w:color="auto" w:fill="E0E0E0"/>
            <w:vAlign w:val="center"/>
            <w:hideMark/>
          </w:tcPr>
          <w:p w14:paraId="09561FDE"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668" w:type="pct"/>
            <w:tcBorders>
              <w:bottom w:val="single" w:sz="4" w:space="0" w:color="auto"/>
            </w:tcBorders>
            <w:shd w:val="clear" w:color="auto" w:fill="E0E0E0"/>
            <w:vAlign w:val="center"/>
            <w:hideMark/>
          </w:tcPr>
          <w:p w14:paraId="48113355"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468" w:type="pct"/>
            <w:tcBorders>
              <w:bottom w:val="single" w:sz="4" w:space="0" w:color="auto"/>
            </w:tcBorders>
            <w:shd w:val="clear" w:color="auto" w:fill="E0E0E0"/>
            <w:vAlign w:val="center"/>
            <w:hideMark/>
          </w:tcPr>
          <w:p w14:paraId="56EB19BF"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1447945F"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1913CE24"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27D7F573"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22F0035D"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6CBDBE4E"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463AA707" w14:textId="77777777" w:rsidR="001325E8" w:rsidRPr="00FA4746" w:rsidRDefault="001325E8" w:rsidP="003A78CE">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1325E8" w:rsidRPr="00AF6C83" w14:paraId="3B682F2B" w14:textId="77777777" w:rsidTr="003A78CE">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0AB821DD"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668" w:type="pct"/>
            <w:tcBorders>
              <w:top w:val="single" w:sz="4" w:space="0" w:color="auto"/>
              <w:left w:val="single" w:sz="4" w:space="0" w:color="auto"/>
              <w:bottom w:val="single" w:sz="4" w:space="0" w:color="auto"/>
              <w:right w:val="single" w:sz="4" w:space="0" w:color="auto"/>
            </w:tcBorders>
            <w:vAlign w:val="center"/>
          </w:tcPr>
          <w:p w14:paraId="54F7C252"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468" w:type="pct"/>
            <w:tcBorders>
              <w:top w:val="single" w:sz="4" w:space="0" w:color="auto"/>
              <w:left w:val="single" w:sz="4" w:space="0" w:color="auto"/>
              <w:bottom w:val="single" w:sz="4" w:space="0" w:color="auto"/>
              <w:right w:val="single" w:sz="4" w:space="0" w:color="auto"/>
            </w:tcBorders>
            <w:vAlign w:val="center"/>
          </w:tcPr>
          <w:p w14:paraId="3FE6B5FB"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10E03122"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03C99BC1"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6868E9A4"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1BD83111"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4FDF0FA6"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1325E8" w:rsidRPr="00794F34" w14:paraId="657D93DA" w14:textId="77777777" w:rsidTr="009C72F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6E652A0" w14:textId="77777777" w:rsidR="001325E8" w:rsidRPr="00794F34" w:rsidRDefault="001325E8" w:rsidP="003A78CE">
            <w:pPr>
              <w:spacing w:before="0" w:line="240" w:lineRule="auto"/>
              <w:jc w:val="center"/>
              <w:rPr>
                <w:rFonts w:ascii="Open Sans" w:hAnsi="Open Sans" w:cs="Open Sans"/>
                <w:w w:val="100"/>
                <w:sz w:val="20"/>
              </w:rPr>
            </w:pPr>
            <w:r w:rsidRPr="00794F34">
              <w:rPr>
                <w:rFonts w:ascii="Open Sans" w:hAnsi="Open Sans" w:cs="Open Sans"/>
                <w:w w:val="100"/>
                <w:sz w:val="20"/>
              </w:rPr>
              <w:t>1</w:t>
            </w:r>
          </w:p>
        </w:tc>
        <w:tc>
          <w:tcPr>
            <w:tcW w:w="668" w:type="pct"/>
          </w:tcPr>
          <w:p w14:paraId="6CFC7AF8" w14:textId="23833DE4" w:rsidR="001325E8" w:rsidRPr="002119B4" w:rsidRDefault="009C72F7" w:rsidP="003A78CE">
            <w:pPr>
              <w:spacing w:before="0" w:line="240" w:lineRule="auto"/>
              <w:jc w:val="left"/>
              <w:rPr>
                <w:rFonts w:ascii="Open Sans" w:hAnsi="Open Sans" w:cs="Open Sans"/>
                <w:w w:val="100"/>
                <w:sz w:val="20"/>
              </w:rPr>
            </w:pPr>
            <w:r w:rsidRPr="009C72F7">
              <w:rPr>
                <w:rFonts w:ascii="Open Sans" w:hAnsi="Open Sans" w:cs="Open Sans"/>
                <w:sz w:val="20"/>
              </w:rPr>
              <w:t>Zamrażarka laboratoryjna</w:t>
            </w:r>
          </w:p>
        </w:tc>
        <w:tc>
          <w:tcPr>
            <w:tcW w:w="1468" w:type="pct"/>
          </w:tcPr>
          <w:p w14:paraId="2983A5BA" w14:textId="77777777" w:rsidR="009C72F7" w:rsidRPr="009C72F7" w:rsidRDefault="009C72F7" w:rsidP="009C72F7">
            <w:pPr>
              <w:spacing w:before="0" w:line="240" w:lineRule="auto"/>
              <w:rPr>
                <w:rFonts w:ascii="Open Sans" w:hAnsi="Open Sans" w:cs="Open Sans"/>
                <w:sz w:val="20"/>
              </w:rPr>
            </w:pPr>
            <w:r w:rsidRPr="009C72F7">
              <w:rPr>
                <w:rFonts w:ascii="Open Sans" w:hAnsi="Open Sans" w:cs="Open Sans"/>
                <w:sz w:val="20"/>
              </w:rPr>
              <w:t xml:space="preserve">- Wymiary zewnętrzne: wysokość / szerokość / głębokość: </w:t>
            </w:r>
            <w:r w:rsidRPr="009C72F7">
              <w:rPr>
                <w:rFonts w:ascii="Open Sans" w:hAnsi="Open Sans" w:cs="Open Sans"/>
                <w:bCs/>
                <w:sz w:val="20"/>
              </w:rPr>
              <w:t>188,4 / 59,7 / 65,4 cm</w:t>
            </w:r>
            <w:r w:rsidRPr="009C72F7">
              <w:rPr>
                <w:rFonts w:ascii="Open Sans" w:hAnsi="Open Sans" w:cs="Open Sans"/>
                <w:sz w:val="20"/>
              </w:rPr>
              <w:t xml:space="preserve"> </w:t>
            </w:r>
          </w:p>
          <w:p w14:paraId="1C6AF78D" w14:textId="5F14047F" w:rsidR="001325E8" w:rsidRDefault="009C72F7" w:rsidP="009C72F7">
            <w:pPr>
              <w:spacing w:before="0" w:line="240" w:lineRule="auto"/>
              <w:rPr>
                <w:rFonts w:ascii="Open Sans" w:hAnsi="Open Sans" w:cs="Open Sans"/>
                <w:bCs/>
                <w:sz w:val="20"/>
              </w:rPr>
            </w:pPr>
            <w:r w:rsidRPr="009C72F7">
              <w:rPr>
                <w:rFonts w:ascii="Open Sans" w:hAnsi="Open Sans" w:cs="Open Sans"/>
                <w:sz w:val="20"/>
              </w:rPr>
              <w:t xml:space="preserve">- Regulowany zakres temperatury </w:t>
            </w:r>
            <w:r w:rsidRPr="009C72F7">
              <w:rPr>
                <w:rFonts w:ascii="Open Sans" w:hAnsi="Open Sans" w:cs="Open Sans"/>
                <w:bCs/>
                <w:sz w:val="20"/>
              </w:rPr>
              <w:t>-9 °C do -30 °C</w:t>
            </w:r>
          </w:p>
          <w:p w14:paraId="1DFD6018" w14:textId="7DCA8C35" w:rsidR="009C72F7" w:rsidRDefault="009C72F7" w:rsidP="009C72F7">
            <w:pPr>
              <w:spacing w:before="0" w:line="240" w:lineRule="auto"/>
              <w:rPr>
                <w:rFonts w:ascii="Open Sans" w:hAnsi="Open Sans" w:cs="Open Sans"/>
                <w:bCs/>
                <w:sz w:val="20"/>
              </w:rPr>
            </w:pPr>
            <w:r w:rsidRPr="009C72F7">
              <w:rPr>
                <w:rFonts w:ascii="Open Sans" w:hAnsi="Open Sans" w:cs="Open Sans"/>
                <w:bCs/>
                <w:sz w:val="20"/>
              </w:rPr>
              <w:t>- Zużycie energii w ciągu roku 385 kWh/a</w:t>
            </w:r>
          </w:p>
          <w:p w14:paraId="5E71B720" w14:textId="5FD7861B" w:rsidR="009C72F7" w:rsidRDefault="009C72F7" w:rsidP="009C72F7">
            <w:pPr>
              <w:spacing w:before="0" w:line="240" w:lineRule="auto"/>
              <w:rPr>
                <w:rFonts w:ascii="Open Sans" w:hAnsi="Open Sans" w:cs="Open Sans"/>
                <w:bCs/>
                <w:sz w:val="20"/>
              </w:rPr>
            </w:pPr>
            <w:r w:rsidRPr="009C72F7">
              <w:rPr>
                <w:rFonts w:ascii="Open Sans" w:hAnsi="Open Sans" w:cs="Open Sans"/>
                <w:bCs/>
                <w:sz w:val="20"/>
              </w:rPr>
              <w:t xml:space="preserve">- Pojemność brutto zamrażania </w:t>
            </w:r>
            <w:r w:rsidRPr="009C72F7">
              <w:rPr>
                <w:rFonts w:ascii="Open Sans" w:hAnsi="Open Sans" w:cs="Open Sans"/>
                <w:bCs/>
                <w:sz w:val="20"/>
              </w:rPr>
              <w:tab/>
              <w:t>316 l</w:t>
            </w:r>
          </w:p>
          <w:p w14:paraId="6A40A794" w14:textId="5552B778" w:rsidR="009C72F7" w:rsidRDefault="009C72F7" w:rsidP="009C72F7">
            <w:pPr>
              <w:spacing w:before="0" w:line="240" w:lineRule="auto"/>
              <w:rPr>
                <w:rFonts w:ascii="Open Sans" w:hAnsi="Open Sans" w:cs="Open Sans"/>
                <w:bCs/>
                <w:sz w:val="20"/>
              </w:rPr>
            </w:pPr>
            <w:r w:rsidRPr="009C72F7">
              <w:rPr>
                <w:rFonts w:ascii="Open Sans" w:hAnsi="Open Sans" w:cs="Open Sans"/>
                <w:bCs/>
                <w:sz w:val="20"/>
              </w:rPr>
              <w:t>- 6 półek</w:t>
            </w:r>
          </w:p>
          <w:p w14:paraId="61554C63" w14:textId="3BC3BAD7" w:rsidR="009C72F7" w:rsidRDefault="009C72F7" w:rsidP="009C72F7">
            <w:pPr>
              <w:spacing w:before="0" w:line="240" w:lineRule="auto"/>
              <w:rPr>
                <w:rFonts w:ascii="Open Sans" w:hAnsi="Open Sans" w:cs="Open Sans"/>
                <w:bCs/>
                <w:sz w:val="20"/>
              </w:rPr>
            </w:pPr>
            <w:r w:rsidRPr="009C72F7">
              <w:rPr>
                <w:rFonts w:ascii="Open Sans" w:hAnsi="Open Sans" w:cs="Open Sans"/>
                <w:bCs/>
                <w:sz w:val="20"/>
              </w:rPr>
              <w:t xml:space="preserve">- Materiał bocznych ścian </w:t>
            </w:r>
            <w:r>
              <w:rPr>
                <w:rFonts w:ascii="Open Sans" w:hAnsi="Open Sans" w:cs="Open Sans"/>
                <w:bCs/>
                <w:sz w:val="20"/>
              </w:rPr>
              <w:t>–</w:t>
            </w:r>
            <w:r w:rsidRPr="009C72F7">
              <w:rPr>
                <w:rFonts w:ascii="Open Sans" w:hAnsi="Open Sans" w:cs="Open Sans"/>
                <w:bCs/>
                <w:sz w:val="20"/>
              </w:rPr>
              <w:t>Stal</w:t>
            </w:r>
          </w:p>
          <w:p w14:paraId="12830F6F" w14:textId="7FDF47CD" w:rsidR="009C72F7" w:rsidRDefault="009C72F7" w:rsidP="009C72F7">
            <w:pPr>
              <w:spacing w:before="0" w:line="240" w:lineRule="auto"/>
              <w:rPr>
                <w:rFonts w:ascii="Open Sans" w:hAnsi="Open Sans" w:cs="Open Sans"/>
                <w:bCs/>
                <w:sz w:val="20"/>
              </w:rPr>
            </w:pPr>
            <w:r w:rsidRPr="009C72F7">
              <w:rPr>
                <w:rFonts w:ascii="Open Sans" w:hAnsi="Open Sans" w:cs="Open Sans"/>
                <w:bCs/>
                <w:sz w:val="20"/>
              </w:rPr>
              <w:t>- Kolor –biała</w:t>
            </w:r>
          </w:p>
          <w:p w14:paraId="33D2804E" w14:textId="2CA32DD4" w:rsidR="009C72F7" w:rsidRDefault="009C72F7" w:rsidP="009C72F7">
            <w:pPr>
              <w:spacing w:before="0" w:line="240" w:lineRule="auto"/>
              <w:rPr>
                <w:rFonts w:ascii="Open Sans" w:hAnsi="Open Sans" w:cs="Open Sans"/>
                <w:bCs/>
                <w:sz w:val="20"/>
              </w:rPr>
            </w:pPr>
            <w:r w:rsidRPr="009C72F7">
              <w:rPr>
                <w:rFonts w:ascii="Open Sans" w:hAnsi="Open Sans" w:cs="Open Sans"/>
                <w:bCs/>
                <w:sz w:val="20"/>
              </w:rPr>
              <w:t>- SmartFrost</w:t>
            </w:r>
          </w:p>
          <w:p w14:paraId="0B21DA09" w14:textId="70A2C77A" w:rsidR="009C72F7" w:rsidRDefault="009C72F7" w:rsidP="009C72F7">
            <w:pPr>
              <w:spacing w:before="0" w:line="240" w:lineRule="auto"/>
              <w:rPr>
                <w:rFonts w:ascii="Open Sans" w:hAnsi="Open Sans" w:cs="Open Sans"/>
                <w:bCs/>
                <w:sz w:val="20"/>
              </w:rPr>
            </w:pPr>
            <w:r w:rsidRPr="009C72F7">
              <w:rPr>
                <w:rFonts w:ascii="Open Sans" w:hAnsi="Open Sans" w:cs="Open Sans"/>
                <w:bCs/>
                <w:sz w:val="20"/>
              </w:rPr>
              <w:t>- drzwi pełne</w:t>
            </w:r>
          </w:p>
          <w:p w14:paraId="2FCB88CF" w14:textId="2C04E8E1" w:rsidR="009C72F7" w:rsidRDefault="009C72F7" w:rsidP="009C72F7">
            <w:pPr>
              <w:spacing w:before="0" w:line="240" w:lineRule="auto"/>
              <w:rPr>
                <w:rFonts w:ascii="Open Sans" w:hAnsi="Open Sans" w:cs="Open Sans"/>
                <w:bCs/>
                <w:sz w:val="20"/>
              </w:rPr>
            </w:pPr>
            <w:r w:rsidRPr="009C72F7">
              <w:rPr>
                <w:rFonts w:ascii="Open Sans" w:hAnsi="Open Sans" w:cs="Open Sans"/>
                <w:bCs/>
                <w:sz w:val="20"/>
              </w:rPr>
              <w:t>- alarm temperatury</w:t>
            </w:r>
          </w:p>
          <w:p w14:paraId="5366BE74" w14:textId="31FCCE4F" w:rsidR="009C72F7" w:rsidRDefault="009C72F7" w:rsidP="009C72F7">
            <w:pPr>
              <w:spacing w:before="0" w:line="240" w:lineRule="auto"/>
              <w:rPr>
                <w:rFonts w:ascii="Open Sans" w:hAnsi="Open Sans" w:cs="Open Sans"/>
                <w:bCs/>
                <w:sz w:val="20"/>
              </w:rPr>
            </w:pPr>
            <w:r w:rsidRPr="009C72F7">
              <w:rPr>
                <w:rFonts w:ascii="Open Sans" w:hAnsi="Open Sans" w:cs="Open Sans"/>
                <w:bCs/>
                <w:sz w:val="20"/>
              </w:rPr>
              <w:t>- przepust dla czujników zewnętrznych</w:t>
            </w:r>
          </w:p>
          <w:p w14:paraId="4A838783" w14:textId="27C9550D" w:rsidR="009C72F7" w:rsidRDefault="009C72F7" w:rsidP="009C72F7">
            <w:pPr>
              <w:spacing w:before="0" w:line="240" w:lineRule="auto"/>
              <w:rPr>
                <w:rFonts w:ascii="Open Sans" w:hAnsi="Open Sans" w:cs="Open Sans"/>
                <w:bCs/>
                <w:sz w:val="20"/>
              </w:rPr>
            </w:pPr>
            <w:r>
              <w:rPr>
                <w:rFonts w:ascii="Open Sans" w:hAnsi="Open Sans" w:cs="Open Sans"/>
                <w:bCs/>
                <w:sz w:val="20"/>
              </w:rPr>
              <w:t xml:space="preserve">- </w:t>
            </w:r>
            <w:r w:rsidRPr="009C72F7">
              <w:rPr>
                <w:rFonts w:ascii="Open Sans" w:hAnsi="Open Sans" w:cs="Open Sans"/>
                <w:bCs/>
                <w:sz w:val="20"/>
              </w:rPr>
              <w:t>samoczynne zamykanie drzwi przy kącie otwarcia &lt; 90</w:t>
            </w:r>
          </w:p>
          <w:p w14:paraId="68E010B7" w14:textId="77777777" w:rsidR="009C72F7" w:rsidRPr="009C72F7" w:rsidRDefault="009C72F7" w:rsidP="009C72F7">
            <w:pPr>
              <w:spacing w:before="0" w:line="240" w:lineRule="auto"/>
              <w:rPr>
                <w:rFonts w:ascii="Open Sans" w:hAnsi="Open Sans" w:cs="Open Sans"/>
                <w:bCs/>
                <w:sz w:val="20"/>
              </w:rPr>
            </w:pPr>
            <w:r w:rsidRPr="009C72F7">
              <w:rPr>
                <w:rFonts w:ascii="Open Sans" w:hAnsi="Open Sans" w:cs="Open Sans"/>
                <w:bCs/>
                <w:sz w:val="20"/>
              </w:rPr>
              <w:t xml:space="preserve">- z wzorcowaniem PCA w 9 punktach </w:t>
            </w:r>
          </w:p>
          <w:p w14:paraId="76EE2B26" w14:textId="77777777" w:rsidR="009C72F7" w:rsidRPr="009C72F7" w:rsidRDefault="009C72F7" w:rsidP="009C72F7">
            <w:pPr>
              <w:spacing w:before="0" w:line="240" w:lineRule="auto"/>
              <w:rPr>
                <w:rFonts w:ascii="Open Sans" w:hAnsi="Open Sans" w:cs="Open Sans"/>
                <w:bCs/>
                <w:sz w:val="20"/>
              </w:rPr>
            </w:pPr>
            <w:r w:rsidRPr="009C72F7">
              <w:rPr>
                <w:rFonts w:ascii="Open Sans" w:hAnsi="Open Sans" w:cs="Open Sans"/>
                <w:bCs/>
                <w:sz w:val="20"/>
              </w:rPr>
              <w:t>w temp. -20 C°</w:t>
            </w:r>
          </w:p>
          <w:p w14:paraId="29FA3583" w14:textId="77777777" w:rsidR="009C72F7" w:rsidRPr="009C72F7" w:rsidRDefault="009C72F7" w:rsidP="009C72F7">
            <w:pPr>
              <w:spacing w:before="0" w:line="240" w:lineRule="auto"/>
              <w:rPr>
                <w:rFonts w:ascii="Open Sans" w:hAnsi="Open Sans" w:cs="Open Sans"/>
                <w:bCs/>
                <w:sz w:val="20"/>
              </w:rPr>
            </w:pPr>
            <w:r w:rsidRPr="009C72F7">
              <w:rPr>
                <w:rFonts w:ascii="Open Sans" w:hAnsi="Open Sans" w:cs="Open Sans"/>
                <w:bCs/>
                <w:sz w:val="20"/>
              </w:rPr>
              <w:t xml:space="preserve">np. Liebherr SFFsg 4001 Performance </w:t>
            </w:r>
          </w:p>
          <w:p w14:paraId="7EE39ADC" w14:textId="77777777" w:rsidR="009C72F7" w:rsidRPr="009C72F7" w:rsidRDefault="009C72F7" w:rsidP="009C72F7">
            <w:pPr>
              <w:spacing w:before="0" w:line="240" w:lineRule="auto"/>
              <w:rPr>
                <w:rFonts w:ascii="Open Sans" w:hAnsi="Open Sans" w:cs="Open Sans"/>
                <w:bCs/>
                <w:sz w:val="20"/>
              </w:rPr>
            </w:pPr>
            <w:r w:rsidRPr="009C72F7">
              <w:rPr>
                <w:rFonts w:ascii="Open Sans" w:hAnsi="Open Sans" w:cs="Open Sans"/>
                <w:bCs/>
                <w:sz w:val="20"/>
              </w:rPr>
              <w:t xml:space="preserve">z półkami MERAZET, </w:t>
            </w:r>
          </w:p>
          <w:p w14:paraId="7CB8D391" w14:textId="77777777" w:rsidR="009C72F7" w:rsidRPr="009C72F7" w:rsidRDefault="009C72F7" w:rsidP="009C72F7">
            <w:pPr>
              <w:spacing w:before="0" w:line="240" w:lineRule="auto"/>
              <w:rPr>
                <w:rFonts w:ascii="Open Sans" w:hAnsi="Open Sans" w:cs="Open Sans"/>
                <w:bCs/>
                <w:sz w:val="20"/>
              </w:rPr>
            </w:pPr>
            <w:r w:rsidRPr="009C72F7">
              <w:rPr>
                <w:rFonts w:ascii="Open Sans" w:hAnsi="Open Sans" w:cs="Open Sans"/>
                <w:bCs/>
                <w:sz w:val="20"/>
              </w:rPr>
              <w:t>INDEKS: 1165-03-4005 lub równoważna</w:t>
            </w:r>
          </w:p>
          <w:p w14:paraId="6CA1C3F1" w14:textId="5E1D798A" w:rsidR="009C72F7" w:rsidRPr="002119B4" w:rsidRDefault="009C72F7" w:rsidP="009C72F7">
            <w:pPr>
              <w:spacing w:before="0" w:line="240" w:lineRule="auto"/>
              <w:rPr>
                <w:rFonts w:ascii="Open Sans" w:hAnsi="Open Sans" w:cs="Open Sans"/>
                <w:w w:val="100"/>
                <w:sz w:val="20"/>
              </w:rPr>
            </w:pPr>
            <w:r w:rsidRPr="009C72F7">
              <w:rPr>
                <w:rFonts w:ascii="Open Sans" w:hAnsi="Open Sans" w:cs="Open Sans"/>
                <w:bCs/>
                <w:sz w:val="20"/>
              </w:rPr>
              <w:t>Gwarancja: minimum 24 miesiące od daty dostawy</w:t>
            </w:r>
          </w:p>
        </w:tc>
        <w:tc>
          <w:tcPr>
            <w:tcW w:w="333" w:type="pct"/>
          </w:tcPr>
          <w:p w14:paraId="14E6DA9B" w14:textId="33A0FB9E" w:rsidR="001325E8" w:rsidRPr="002119B4" w:rsidRDefault="009C72F7" w:rsidP="003A78CE">
            <w:pPr>
              <w:spacing w:before="0" w:line="240" w:lineRule="auto"/>
              <w:jc w:val="center"/>
              <w:rPr>
                <w:rFonts w:ascii="Open Sans" w:hAnsi="Open Sans" w:cs="Open Sans"/>
                <w:w w:val="100"/>
                <w:sz w:val="20"/>
              </w:rPr>
            </w:pPr>
            <w:r w:rsidRPr="009C72F7">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D2F11" w14:textId="77777777" w:rsidR="001325E8" w:rsidRPr="00794F34" w:rsidRDefault="001325E8" w:rsidP="003A78C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CE3994F" w14:textId="77777777" w:rsidR="001325E8" w:rsidRPr="00794F34" w:rsidRDefault="001325E8" w:rsidP="003A78C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27D4889" w14:textId="77777777" w:rsidR="001325E8" w:rsidRPr="00794F34" w:rsidRDefault="001325E8" w:rsidP="003A78C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B548BA2" w14:textId="77777777" w:rsidR="001325E8" w:rsidRPr="00794F34" w:rsidRDefault="001325E8" w:rsidP="003A78CE">
            <w:pPr>
              <w:spacing w:before="0" w:line="240" w:lineRule="auto"/>
              <w:jc w:val="center"/>
              <w:rPr>
                <w:rFonts w:ascii="Open Sans" w:hAnsi="Open Sans" w:cs="Open Sans"/>
                <w:w w:val="100"/>
                <w:sz w:val="20"/>
              </w:rPr>
            </w:pPr>
          </w:p>
        </w:tc>
      </w:tr>
      <w:tr w:rsidR="001325E8" w:rsidRPr="00FA4746" w14:paraId="6F6519C5" w14:textId="77777777" w:rsidTr="003A78CE">
        <w:trPr>
          <w:trHeight w:val="568"/>
        </w:trPr>
        <w:tc>
          <w:tcPr>
            <w:tcW w:w="4470" w:type="pct"/>
            <w:gridSpan w:val="7"/>
            <w:vAlign w:val="center"/>
          </w:tcPr>
          <w:p w14:paraId="2E209FD0" w14:textId="77777777" w:rsidR="001325E8" w:rsidRPr="00FA4746" w:rsidRDefault="001325E8" w:rsidP="003A78CE">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349FBEBD" w14:textId="77777777" w:rsidR="001325E8" w:rsidRPr="00FA4746" w:rsidRDefault="001325E8" w:rsidP="003A78CE">
            <w:pPr>
              <w:spacing w:before="0" w:line="240" w:lineRule="auto"/>
              <w:jc w:val="right"/>
              <w:rPr>
                <w:rFonts w:ascii="Open Sans" w:hAnsi="Open Sans" w:cs="Open Sans"/>
                <w:w w:val="100"/>
                <w:sz w:val="20"/>
              </w:rPr>
            </w:pPr>
          </w:p>
        </w:tc>
      </w:tr>
    </w:tbl>
    <w:p w14:paraId="0A42438D" w14:textId="77777777" w:rsidR="009C72F7" w:rsidRPr="009C72F7" w:rsidRDefault="009C72F7" w:rsidP="009C72F7">
      <w:pPr>
        <w:rPr>
          <w:rFonts w:ascii="Open Sans" w:hAnsi="Open Sans" w:cs="Open Sans"/>
          <w:w w:val="100"/>
          <w:sz w:val="20"/>
        </w:rPr>
      </w:pPr>
      <w:r w:rsidRPr="009C72F7">
        <w:rPr>
          <w:rFonts w:ascii="Open Sans" w:hAnsi="Open Sans" w:cs="Open Sans"/>
          <w:w w:val="100"/>
          <w:sz w:val="20"/>
        </w:rPr>
        <w:t xml:space="preserve">Uwagi: </w:t>
      </w:r>
    </w:p>
    <w:p w14:paraId="2B261B84" w14:textId="77777777" w:rsidR="009C72F7" w:rsidRPr="009C72F7" w:rsidRDefault="009C72F7" w:rsidP="009C72F7">
      <w:pPr>
        <w:rPr>
          <w:rFonts w:ascii="Open Sans" w:hAnsi="Open Sans" w:cs="Open Sans"/>
          <w:w w:val="100"/>
          <w:sz w:val="20"/>
        </w:rPr>
      </w:pPr>
      <w:r w:rsidRPr="009C72F7">
        <w:rPr>
          <w:rFonts w:ascii="Open Sans" w:hAnsi="Open Sans" w:cs="Open Sans"/>
          <w:w w:val="100"/>
          <w:sz w:val="20"/>
        </w:rPr>
        <w:t>Zamawiający dopuszcza składanie ofert równoważnych.</w:t>
      </w:r>
    </w:p>
    <w:p w14:paraId="34BAC97B" w14:textId="6947AB27" w:rsidR="001325E8" w:rsidRDefault="009C72F7" w:rsidP="009C72F7">
      <w:pPr>
        <w:rPr>
          <w:rFonts w:ascii="Open Sans" w:hAnsi="Open Sans" w:cs="Open Sans"/>
          <w:b/>
          <w:w w:val="100"/>
          <w:sz w:val="20"/>
        </w:rPr>
      </w:pPr>
      <w:r w:rsidRPr="009C72F7">
        <w:rPr>
          <w:rFonts w:ascii="Open Sans" w:hAnsi="Open Sans" w:cs="Open Sans"/>
          <w:w w:val="100"/>
          <w:sz w:val="20"/>
        </w:rPr>
        <w:t>Realizacja: w ciągu 45 dni od podpisania umowy.</w:t>
      </w:r>
      <w:r w:rsidRPr="009C72F7">
        <w:rPr>
          <w:rFonts w:ascii="Open Sans" w:hAnsi="Open Sans" w:cs="Open Sans"/>
          <w:b/>
          <w:w w:val="100"/>
          <w:sz w:val="20"/>
        </w:rPr>
        <w:t xml:space="preserve"> Dostawa całości do Bydgoszczy.</w:t>
      </w:r>
    </w:p>
    <w:p w14:paraId="7D7DEBFA" w14:textId="1D57E4BC" w:rsidR="00E41B75" w:rsidRDefault="00E41B75">
      <w:pPr>
        <w:autoSpaceDE/>
        <w:autoSpaceDN/>
        <w:spacing w:before="0" w:line="240" w:lineRule="auto"/>
        <w:jc w:val="left"/>
        <w:rPr>
          <w:rFonts w:ascii="Open Sans" w:hAnsi="Open Sans" w:cs="Open Sans"/>
          <w:b/>
          <w:w w:val="100"/>
          <w:sz w:val="20"/>
        </w:rPr>
      </w:pPr>
      <w:r>
        <w:rPr>
          <w:rFonts w:ascii="Open Sans" w:hAnsi="Open Sans" w:cs="Open Sans"/>
          <w:b/>
          <w:w w:val="100"/>
          <w:sz w:val="20"/>
        </w:rPr>
        <w:br w:type="page"/>
      </w:r>
    </w:p>
    <w:p w14:paraId="4FEEBFB0" w14:textId="77777777" w:rsidR="00E41B75" w:rsidRDefault="00E41B75" w:rsidP="009C72F7">
      <w:pPr>
        <w:rPr>
          <w:rFonts w:ascii="Open Sans" w:hAnsi="Open Sans" w:cs="Open Sans"/>
          <w:b/>
          <w:w w:val="100"/>
          <w:sz w:val="20"/>
        </w:rPr>
      </w:pPr>
    </w:p>
    <w:p w14:paraId="3F96D032" w14:textId="21C84746" w:rsidR="001325E8" w:rsidRDefault="001325E8" w:rsidP="00B8227C">
      <w:pPr>
        <w:rPr>
          <w:rFonts w:ascii="Open Sans" w:hAnsi="Open Sans" w:cs="Open Sans"/>
          <w:b/>
          <w:w w:val="100"/>
          <w:sz w:val="20"/>
        </w:rPr>
      </w:pPr>
      <w:r w:rsidRPr="001325E8">
        <w:rPr>
          <w:rFonts w:ascii="Open Sans" w:hAnsi="Open Sans" w:cs="Open Sans"/>
          <w:b/>
          <w:w w:val="100"/>
          <w:sz w:val="20"/>
          <w:u w:val="single"/>
        </w:rPr>
        <w:t xml:space="preserve">Część </w:t>
      </w:r>
      <w:r w:rsidR="009C72F7" w:rsidRPr="009C72F7">
        <w:rPr>
          <w:rFonts w:ascii="Open Sans" w:hAnsi="Open Sans" w:cs="Open Sans"/>
          <w:b/>
          <w:w w:val="100"/>
          <w:sz w:val="20"/>
          <w:u w:val="single"/>
        </w:rPr>
        <w:t>89 Szafa na odczynniki</w:t>
      </w:r>
    </w:p>
    <w:p w14:paraId="37AD22FF" w14:textId="77777777" w:rsidR="001325E8" w:rsidRDefault="001325E8" w:rsidP="00B8227C">
      <w:pPr>
        <w:rPr>
          <w:rFonts w:ascii="Open Sans" w:hAnsi="Open Sans" w:cs="Open Sans"/>
          <w:b/>
          <w:w w:val="1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2838"/>
        <w:gridCol w:w="6238"/>
        <w:gridCol w:w="1415"/>
        <w:gridCol w:w="4823"/>
        <w:gridCol w:w="2129"/>
        <w:gridCol w:w="850"/>
        <w:gridCol w:w="2252"/>
      </w:tblGrid>
      <w:tr w:rsidR="001325E8" w:rsidRPr="00FA4746" w14:paraId="719A95CD" w14:textId="77777777" w:rsidTr="003A78CE">
        <w:trPr>
          <w:trHeight w:val="450"/>
        </w:trPr>
        <w:tc>
          <w:tcPr>
            <w:tcW w:w="165" w:type="pct"/>
            <w:tcBorders>
              <w:bottom w:val="single" w:sz="4" w:space="0" w:color="auto"/>
            </w:tcBorders>
            <w:shd w:val="clear" w:color="auto" w:fill="E0E0E0"/>
            <w:vAlign w:val="center"/>
            <w:hideMark/>
          </w:tcPr>
          <w:p w14:paraId="6FAED94D"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668" w:type="pct"/>
            <w:tcBorders>
              <w:bottom w:val="single" w:sz="4" w:space="0" w:color="auto"/>
            </w:tcBorders>
            <w:shd w:val="clear" w:color="auto" w:fill="E0E0E0"/>
            <w:vAlign w:val="center"/>
            <w:hideMark/>
          </w:tcPr>
          <w:p w14:paraId="21D34F24"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468" w:type="pct"/>
            <w:tcBorders>
              <w:bottom w:val="single" w:sz="4" w:space="0" w:color="auto"/>
            </w:tcBorders>
            <w:shd w:val="clear" w:color="auto" w:fill="E0E0E0"/>
            <w:vAlign w:val="center"/>
            <w:hideMark/>
          </w:tcPr>
          <w:p w14:paraId="428FEEC5"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26C7DB7A"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5C3B9DFA"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762864AC"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06AB070F"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6A3A8591"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6222F194" w14:textId="77777777" w:rsidR="001325E8" w:rsidRPr="00FA4746" w:rsidRDefault="001325E8" w:rsidP="003A78CE">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1325E8" w:rsidRPr="00AF6C83" w14:paraId="1BACFD85" w14:textId="77777777" w:rsidTr="003A78CE">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5271CDE9"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668" w:type="pct"/>
            <w:tcBorders>
              <w:top w:val="single" w:sz="4" w:space="0" w:color="auto"/>
              <w:left w:val="single" w:sz="4" w:space="0" w:color="auto"/>
              <w:bottom w:val="single" w:sz="4" w:space="0" w:color="auto"/>
              <w:right w:val="single" w:sz="4" w:space="0" w:color="auto"/>
            </w:tcBorders>
            <w:vAlign w:val="center"/>
          </w:tcPr>
          <w:p w14:paraId="72F547F9"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468" w:type="pct"/>
            <w:tcBorders>
              <w:top w:val="single" w:sz="4" w:space="0" w:color="auto"/>
              <w:left w:val="single" w:sz="4" w:space="0" w:color="auto"/>
              <w:bottom w:val="single" w:sz="4" w:space="0" w:color="auto"/>
              <w:right w:val="single" w:sz="4" w:space="0" w:color="auto"/>
            </w:tcBorders>
            <w:vAlign w:val="center"/>
          </w:tcPr>
          <w:p w14:paraId="46D6FD9D"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40CC4814"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77F5EB26"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304B0060"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485A282F"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45C46D96"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9C72F7" w:rsidRPr="00794F34" w14:paraId="6F45A74D" w14:textId="77777777" w:rsidTr="00463EF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6868B9E" w14:textId="77777777" w:rsidR="009C72F7" w:rsidRPr="00794F34" w:rsidRDefault="009C72F7" w:rsidP="009C72F7">
            <w:pPr>
              <w:spacing w:before="0" w:line="240" w:lineRule="auto"/>
              <w:jc w:val="center"/>
              <w:rPr>
                <w:rFonts w:ascii="Open Sans" w:hAnsi="Open Sans" w:cs="Open Sans"/>
                <w:w w:val="100"/>
                <w:sz w:val="20"/>
              </w:rPr>
            </w:pPr>
            <w:r w:rsidRPr="00794F34">
              <w:rPr>
                <w:rFonts w:ascii="Open Sans" w:hAnsi="Open Sans" w:cs="Open Sans"/>
                <w:w w:val="100"/>
                <w:sz w:val="20"/>
              </w:rPr>
              <w:t>1</w:t>
            </w:r>
          </w:p>
        </w:tc>
        <w:tc>
          <w:tcPr>
            <w:tcW w:w="668" w:type="pct"/>
            <w:tcBorders>
              <w:top w:val="single" w:sz="4" w:space="0" w:color="auto"/>
              <w:left w:val="single" w:sz="4" w:space="0" w:color="auto"/>
              <w:right w:val="single" w:sz="4" w:space="0" w:color="auto"/>
            </w:tcBorders>
          </w:tcPr>
          <w:p w14:paraId="02A6FE00" w14:textId="180978EE" w:rsidR="009C72F7" w:rsidRPr="00CA528E" w:rsidRDefault="009C72F7" w:rsidP="00CA528E">
            <w:pPr>
              <w:spacing w:before="0" w:line="240" w:lineRule="auto"/>
              <w:jc w:val="left"/>
              <w:rPr>
                <w:rFonts w:ascii="Open Sans" w:hAnsi="Open Sans" w:cs="Open Sans"/>
                <w:w w:val="100"/>
                <w:sz w:val="20"/>
              </w:rPr>
            </w:pPr>
            <w:r w:rsidRPr="00CA528E">
              <w:rPr>
                <w:rFonts w:ascii="Open Sans" w:hAnsi="Open Sans" w:cs="Open Sans"/>
                <w:sz w:val="20"/>
              </w:rPr>
              <w:t>Szafa na odczynniki chemiczne</w:t>
            </w:r>
          </w:p>
        </w:tc>
        <w:tc>
          <w:tcPr>
            <w:tcW w:w="1468" w:type="pct"/>
            <w:tcBorders>
              <w:top w:val="single" w:sz="4" w:space="0" w:color="auto"/>
              <w:left w:val="single" w:sz="4" w:space="0" w:color="auto"/>
              <w:right w:val="single" w:sz="4" w:space="0" w:color="auto"/>
            </w:tcBorders>
          </w:tcPr>
          <w:p w14:paraId="1149AAD3" w14:textId="77777777" w:rsidR="009C72F7" w:rsidRPr="00CA528E" w:rsidRDefault="009C72F7" w:rsidP="00CA528E">
            <w:pPr>
              <w:spacing w:before="0" w:line="240" w:lineRule="auto"/>
              <w:rPr>
                <w:rFonts w:ascii="Open Sans" w:hAnsi="Open Sans" w:cs="Open Sans"/>
                <w:sz w:val="20"/>
              </w:rPr>
            </w:pPr>
            <w:r w:rsidRPr="00CA528E">
              <w:rPr>
                <w:rFonts w:ascii="Open Sans" w:hAnsi="Open Sans" w:cs="Open Sans"/>
                <w:sz w:val="20"/>
              </w:rPr>
              <w:t>- spełnienie normy PN EN 16121+A1:2017-11</w:t>
            </w:r>
          </w:p>
          <w:p w14:paraId="5AE0B9F3" w14:textId="3A4BE249" w:rsidR="009C72F7" w:rsidRPr="00CA528E" w:rsidRDefault="009C72F7" w:rsidP="00CA528E">
            <w:pPr>
              <w:spacing w:before="0" w:line="240" w:lineRule="auto"/>
              <w:rPr>
                <w:rFonts w:ascii="Open Sans" w:hAnsi="Open Sans" w:cs="Open Sans"/>
                <w:sz w:val="20"/>
              </w:rPr>
            </w:pPr>
            <w:r w:rsidRPr="00CA528E">
              <w:rPr>
                <w:rFonts w:ascii="Open Sans" w:hAnsi="Open Sans" w:cs="Open Sans"/>
                <w:sz w:val="20"/>
              </w:rPr>
              <w:t>- materiał: płyta laminowana o zagęszczonej strukturze grubości 18 mm, z doklejką PVC o grubości 2 mm</w:t>
            </w:r>
          </w:p>
          <w:p w14:paraId="7A4A9031" w14:textId="77777777" w:rsidR="009C72F7" w:rsidRPr="00CA528E" w:rsidRDefault="009C72F7" w:rsidP="00CA528E">
            <w:pPr>
              <w:spacing w:before="0" w:line="240" w:lineRule="auto"/>
              <w:rPr>
                <w:rFonts w:ascii="Open Sans" w:hAnsi="Open Sans" w:cs="Open Sans"/>
                <w:sz w:val="20"/>
              </w:rPr>
            </w:pPr>
            <w:r w:rsidRPr="00CA528E">
              <w:rPr>
                <w:rFonts w:ascii="Open Sans" w:hAnsi="Open Sans" w:cs="Open Sans"/>
                <w:sz w:val="20"/>
              </w:rPr>
              <w:t>- wyłożenie szafy wewnątrz w całości chemoodpornym anvidurem</w:t>
            </w:r>
          </w:p>
          <w:p w14:paraId="198A9DBE" w14:textId="77777777" w:rsidR="009C72F7" w:rsidRPr="00CA528E" w:rsidRDefault="009C72F7" w:rsidP="00CA528E">
            <w:pPr>
              <w:spacing w:before="0" w:line="240" w:lineRule="auto"/>
              <w:rPr>
                <w:rFonts w:ascii="Open Sans" w:hAnsi="Open Sans" w:cs="Open Sans"/>
                <w:sz w:val="20"/>
              </w:rPr>
            </w:pPr>
            <w:r w:rsidRPr="00CA528E">
              <w:rPr>
                <w:rFonts w:ascii="Open Sans" w:hAnsi="Open Sans" w:cs="Open Sans"/>
                <w:sz w:val="20"/>
              </w:rPr>
              <w:t>- wymiary: (szer.x głęb.x wys) 600x600x1900 mm</w:t>
            </w:r>
          </w:p>
          <w:p w14:paraId="75D231E6" w14:textId="77777777" w:rsidR="009C72F7" w:rsidRPr="00CA528E" w:rsidRDefault="009C72F7" w:rsidP="00CA528E">
            <w:pPr>
              <w:spacing w:before="0" w:line="240" w:lineRule="auto"/>
              <w:rPr>
                <w:rFonts w:ascii="Open Sans" w:hAnsi="Open Sans" w:cs="Open Sans"/>
                <w:sz w:val="20"/>
              </w:rPr>
            </w:pPr>
            <w:r w:rsidRPr="00CA528E">
              <w:rPr>
                <w:rFonts w:ascii="Open Sans" w:hAnsi="Open Sans" w:cs="Open Sans"/>
                <w:sz w:val="20"/>
              </w:rPr>
              <w:t>- osobno otwierane 2 części, niezależny system drzwi</w:t>
            </w:r>
          </w:p>
          <w:p w14:paraId="1BD14762" w14:textId="77777777" w:rsidR="009C72F7" w:rsidRPr="00CA528E" w:rsidRDefault="009C72F7" w:rsidP="00CA528E">
            <w:pPr>
              <w:spacing w:before="0" w:line="240" w:lineRule="auto"/>
              <w:rPr>
                <w:rFonts w:ascii="Open Sans" w:hAnsi="Open Sans" w:cs="Open Sans"/>
                <w:sz w:val="20"/>
              </w:rPr>
            </w:pPr>
            <w:r w:rsidRPr="00CA528E">
              <w:rPr>
                <w:rFonts w:ascii="Open Sans" w:hAnsi="Open Sans" w:cs="Open Sans"/>
                <w:sz w:val="20"/>
              </w:rPr>
              <w:t>- wyposażenie: 4 półki wewnątrz</w:t>
            </w:r>
          </w:p>
          <w:p w14:paraId="46AC33C6" w14:textId="77777777" w:rsidR="009C72F7" w:rsidRPr="00CA528E" w:rsidRDefault="009C72F7" w:rsidP="00CA528E">
            <w:pPr>
              <w:spacing w:before="0" w:line="240" w:lineRule="auto"/>
              <w:rPr>
                <w:rFonts w:ascii="Open Sans" w:hAnsi="Open Sans" w:cs="Open Sans"/>
                <w:sz w:val="20"/>
              </w:rPr>
            </w:pPr>
            <w:r w:rsidRPr="00CA528E">
              <w:rPr>
                <w:rFonts w:ascii="Open Sans" w:hAnsi="Open Sans" w:cs="Open Sans"/>
                <w:sz w:val="20"/>
              </w:rPr>
              <w:t>- otwory wentylacyjne i króciec w górnej części szafy, umożliwiający podłączenie do wymuszonej mechanicznej wentylacji zewnętrznej</w:t>
            </w:r>
          </w:p>
          <w:p w14:paraId="574AFD1C" w14:textId="77777777" w:rsidR="009C72F7" w:rsidRPr="00CA528E" w:rsidRDefault="009C72F7" w:rsidP="00CA528E">
            <w:pPr>
              <w:spacing w:before="0" w:line="240" w:lineRule="auto"/>
              <w:rPr>
                <w:rFonts w:ascii="Open Sans" w:hAnsi="Open Sans" w:cs="Open Sans"/>
                <w:sz w:val="20"/>
              </w:rPr>
            </w:pPr>
            <w:r w:rsidRPr="00CA528E">
              <w:rPr>
                <w:rFonts w:ascii="Open Sans" w:hAnsi="Open Sans" w:cs="Open Sans"/>
                <w:sz w:val="20"/>
              </w:rPr>
              <w:t>nr kat. ALCHEM STOR-190 LAM 4K</w:t>
            </w:r>
          </w:p>
          <w:p w14:paraId="72DCEE44" w14:textId="77777777" w:rsidR="009C72F7" w:rsidRPr="00CA528E" w:rsidRDefault="009C72F7" w:rsidP="00CA528E">
            <w:pPr>
              <w:spacing w:before="0" w:line="240" w:lineRule="auto"/>
              <w:rPr>
                <w:rFonts w:ascii="Open Sans" w:hAnsi="Open Sans" w:cs="Open Sans"/>
                <w:sz w:val="20"/>
              </w:rPr>
            </w:pPr>
            <w:r w:rsidRPr="00CA528E">
              <w:rPr>
                <w:rFonts w:ascii="Open Sans" w:hAnsi="Open Sans" w:cs="Open Sans"/>
                <w:sz w:val="20"/>
              </w:rPr>
              <w:t>Gwarancja: minimum 24 miesiące od daty dostawy.</w:t>
            </w:r>
          </w:p>
          <w:p w14:paraId="30D4FBCD" w14:textId="013DDF59" w:rsidR="009C72F7" w:rsidRPr="00CA528E" w:rsidRDefault="009C72F7" w:rsidP="00CA528E">
            <w:pPr>
              <w:spacing w:before="0" w:line="240" w:lineRule="auto"/>
              <w:rPr>
                <w:rFonts w:ascii="Open Sans" w:hAnsi="Open Sans" w:cs="Open Sans"/>
                <w:w w:val="100"/>
                <w:sz w:val="20"/>
              </w:rPr>
            </w:pPr>
            <w:r w:rsidRPr="00CA528E">
              <w:rPr>
                <w:rFonts w:ascii="Open Sans" w:hAnsi="Open Sans" w:cs="Open Sans"/>
                <w:sz w:val="20"/>
              </w:rPr>
              <w:t>Zapewnienie serwisu gwarancyjnego</w:t>
            </w:r>
            <w:r w:rsidR="00CA528E">
              <w:rPr>
                <w:rFonts w:ascii="Open Sans" w:hAnsi="Open Sans" w:cs="Open Sans"/>
                <w:sz w:val="20"/>
              </w:rPr>
              <w:t xml:space="preserve"> </w:t>
            </w:r>
            <w:r w:rsidRPr="00CA528E">
              <w:rPr>
                <w:rFonts w:ascii="Open Sans" w:hAnsi="Open Sans" w:cs="Open Sans"/>
                <w:sz w:val="20"/>
              </w:rPr>
              <w:t>i pogwarancyjnego.</w:t>
            </w:r>
          </w:p>
        </w:tc>
        <w:tc>
          <w:tcPr>
            <w:tcW w:w="333" w:type="pct"/>
            <w:tcBorders>
              <w:top w:val="single" w:sz="4" w:space="0" w:color="auto"/>
              <w:left w:val="single" w:sz="4" w:space="0" w:color="auto"/>
              <w:right w:val="single" w:sz="4" w:space="0" w:color="auto"/>
            </w:tcBorders>
          </w:tcPr>
          <w:p w14:paraId="75CCA37D" w14:textId="62A0D3F0" w:rsidR="009C72F7" w:rsidRPr="00CA528E" w:rsidRDefault="009C72F7" w:rsidP="00CA528E">
            <w:pPr>
              <w:spacing w:before="0" w:line="240" w:lineRule="auto"/>
              <w:jc w:val="center"/>
              <w:rPr>
                <w:rFonts w:ascii="Open Sans" w:hAnsi="Open Sans" w:cs="Open Sans"/>
                <w:w w:val="100"/>
                <w:sz w:val="20"/>
              </w:rPr>
            </w:pPr>
            <w:r w:rsidRPr="00CA528E">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46A8DF35" w14:textId="77777777" w:rsidR="009C72F7" w:rsidRPr="00794F34" w:rsidRDefault="009C72F7" w:rsidP="009C72F7">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787C434" w14:textId="77777777" w:rsidR="009C72F7" w:rsidRPr="00794F34" w:rsidRDefault="009C72F7" w:rsidP="009C72F7">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E7ED177" w14:textId="77777777" w:rsidR="009C72F7" w:rsidRPr="00794F34" w:rsidRDefault="009C72F7" w:rsidP="009C72F7">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2367C27" w14:textId="77777777" w:rsidR="009C72F7" w:rsidRPr="00794F34" w:rsidRDefault="009C72F7" w:rsidP="009C72F7">
            <w:pPr>
              <w:spacing w:before="0" w:line="240" w:lineRule="auto"/>
              <w:jc w:val="center"/>
              <w:rPr>
                <w:rFonts w:ascii="Open Sans" w:hAnsi="Open Sans" w:cs="Open Sans"/>
                <w:w w:val="100"/>
                <w:sz w:val="20"/>
              </w:rPr>
            </w:pPr>
          </w:p>
        </w:tc>
      </w:tr>
      <w:tr w:rsidR="001325E8" w:rsidRPr="00FA4746" w14:paraId="02913373" w14:textId="77777777" w:rsidTr="003A78CE">
        <w:trPr>
          <w:trHeight w:val="568"/>
        </w:trPr>
        <w:tc>
          <w:tcPr>
            <w:tcW w:w="4470" w:type="pct"/>
            <w:gridSpan w:val="7"/>
            <w:vAlign w:val="center"/>
          </w:tcPr>
          <w:p w14:paraId="45F13296" w14:textId="77777777" w:rsidR="001325E8" w:rsidRPr="00FA4746" w:rsidRDefault="001325E8" w:rsidP="003A78CE">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512E9183" w14:textId="77777777" w:rsidR="001325E8" w:rsidRPr="00FA4746" w:rsidRDefault="001325E8" w:rsidP="003A78CE">
            <w:pPr>
              <w:spacing w:before="0" w:line="240" w:lineRule="auto"/>
              <w:jc w:val="right"/>
              <w:rPr>
                <w:rFonts w:ascii="Open Sans" w:hAnsi="Open Sans" w:cs="Open Sans"/>
                <w:w w:val="100"/>
                <w:sz w:val="20"/>
              </w:rPr>
            </w:pPr>
          </w:p>
        </w:tc>
      </w:tr>
    </w:tbl>
    <w:p w14:paraId="21EDA783" w14:textId="77777777" w:rsidR="00CA528E" w:rsidRPr="00CA528E" w:rsidRDefault="00CA528E" w:rsidP="00CA528E">
      <w:pPr>
        <w:rPr>
          <w:rFonts w:ascii="Open Sans" w:hAnsi="Open Sans" w:cs="Open Sans"/>
          <w:w w:val="100"/>
          <w:sz w:val="20"/>
        </w:rPr>
      </w:pPr>
      <w:r w:rsidRPr="00CA528E">
        <w:rPr>
          <w:rFonts w:ascii="Open Sans" w:hAnsi="Open Sans" w:cs="Open Sans"/>
          <w:w w:val="100"/>
          <w:sz w:val="20"/>
        </w:rPr>
        <w:t xml:space="preserve">Uwagi: </w:t>
      </w:r>
    </w:p>
    <w:p w14:paraId="35401C2A" w14:textId="77777777" w:rsidR="00CA528E" w:rsidRPr="00CA528E" w:rsidRDefault="00CA528E" w:rsidP="00CA528E">
      <w:pPr>
        <w:rPr>
          <w:rFonts w:ascii="Open Sans" w:hAnsi="Open Sans" w:cs="Open Sans"/>
          <w:w w:val="100"/>
          <w:sz w:val="20"/>
        </w:rPr>
      </w:pPr>
      <w:r w:rsidRPr="00CA528E">
        <w:rPr>
          <w:rFonts w:ascii="Open Sans" w:hAnsi="Open Sans" w:cs="Open Sans"/>
          <w:b/>
          <w:w w:val="100"/>
          <w:sz w:val="20"/>
        </w:rPr>
        <w:t xml:space="preserve">Zamawiający nie dopuszcza składania ofert równoważnych, </w:t>
      </w:r>
      <w:r w:rsidRPr="00CA528E">
        <w:rPr>
          <w:rFonts w:ascii="Open Sans" w:hAnsi="Open Sans" w:cs="Open Sans"/>
          <w:w w:val="100"/>
          <w:sz w:val="20"/>
        </w:rPr>
        <w:t>ponieważ zamawiana szafa musi być kompatybilna ze sprzętem, który posiada już na wyposażeniu laboratorium w Katowicach i Bydgoszczy.</w:t>
      </w:r>
    </w:p>
    <w:p w14:paraId="79AE4562" w14:textId="5D1DF4FE" w:rsidR="001325E8" w:rsidRDefault="00CA528E" w:rsidP="00CA528E">
      <w:pPr>
        <w:rPr>
          <w:rFonts w:ascii="Open Sans" w:hAnsi="Open Sans" w:cs="Open Sans"/>
          <w:w w:val="100"/>
          <w:sz w:val="20"/>
        </w:rPr>
      </w:pPr>
      <w:r w:rsidRPr="00CA528E">
        <w:rPr>
          <w:rFonts w:ascii="Open Sans" w:hAnsi="Open Sans" w:cs="Open Sans"/>
          <w:w w:val="100"/>
          <w:sz w:val="20"/>
        </w:rPr>
        <w:t>Realizacja: w ciągu 30 dni od podpisania umowy. Dostawa po 1 szt. do Katowic i Bydgoszczy</w:t>
      </w:r>
      <w:r>
        <w:rPr>
          <w:rFonts w:ascii="Open Sans" w:hAnsi="Open Sans" w:cs="Open Sans"/>
          <w:w w:val="100"/>
          <w:sz w:val="20"/>
        </w:rPr>
        <w:t>.</w:t>
      </w:r>
    </w:p>
    <w:p w14:paraId="614C9D79" w14:textId="24047FEA" w:rsidR="00E41B75" w:rsidRDefault="00E41B75">
      <w:pPr>
        <w:autoSpaceDE/>
        <w:autoSpaceDN/>
        <w:spacing w:before="0" w:line="240" w:lineRule="auto"/>
        <w:jc w:val="left"/>
        <w:rPr>
          <w:rFonts w:ascii="Open Sans" w:hAnsi="Open Sans" w:cs="Open Sans"/>
          <w:w w:val="100"/>
          <w:sz w:val="20"/>
        </w:rPr>
      </w:pPr>
      <w:r>
        <w:rPr>
          <w:rFonts w:ascii="Open Sans" w:hAnsi="Open Sans" w:cs="Open Sans"/>
          <w:w w:val="100"/>
          <w:sz w:val="20"/>
        </w:rPr>
        <w:br w:type="page"/>
      </w:r>
    </w:p>
    <w:p w14:paraId="5BABF379" w14:textId="77777777" w:rsidR="00E41B75" w:rsidRPr="00CA528E" w:rsidRDefault="00E41B75" w:rsidP="00CA528E">
      <w:pPr>
        <w:rPr>
          <w:rFonts w:ascii="Open Sans" w:hAnsi="Open Sans" w:cs="Open Sans"/>
          <w:w w:val="100"/>
          <w:sz w:val="20"/>
        </w:rPr>
      </w:pPr>
    </w:p>
    <w:p w14:paraId="5862894E" w14:textId="09C3261F" w:rsidR="001325E8" w:rsidRDefault="001325E8" w:rsidP="00B8227C">
      <w:pPr>
        <w:rPr>
          <w:rFonts w:ascii="Open Sans" w:hAnsi="Open Sans" w:cs="Open Sans"/>
          <w:b/>
          <w:w w:val="100"/>
          <w:sz w:val="20"/>
        </w:rPr>
      </w:pPr>
      <w:r w:rsidRPr="001325E8">
        <w:rPr>
          <w:rFonts w:ascii="Open Sans" w:hAnsi="Open Sans" w:cs="Open Sans"/>
          <w:b/>
          <w:w w:val="100"/>
          <w:sz w:val="20"/>
          <w:u w:val="single"/>
        </w:rPr>
        <w:t xml:space="preserve">Część </w:t>
      </w:r>
      <w:r w:rsidR="00CA528E" w:rsidRPr="00CA528E">
        <w:rPr>
          <w:rFonts w:ascii="Open Sans" w:hAnsi="Open Sans" w:cs="Open Sans"/>
          <w:b/>
          <w:w w:val="100"/>
          <w:sz w:val="20"/>
          <w:u w:val="single"/>
        </w:rPr>
        <w:t>90 Zamrażarka laboratoryjna</w:t>
      </w:r>
    </w:p>
    <w:p w14:paraId="189A5578" w14:textId="77777777" w:rsidR="001325E8" w:rsidRDefault="001325E8" w:rsidP="00B8227C">
      <w:pPr>
        <w:rPr>
          <w:rFonts w:ascii="Open Sans" w:hAnsi="Open Sans" w:cs="Open Sans"/>
          <w:b/>
          <w:w w:val="1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2838"/>
        <w:gridCol w:w="6238"/>
        <w:gridCol w:w="1415"/>
        <w:gridCol w:w="4823"/>
        <w:gridCol w:w="2129"/>
        <w:gridCol w:w="850"/>
        <w:gridCol w:w="2252"/>
      </w:tblGrid>
      <w:tr w:rsidR="001325E8" w:rsidRPr="00FA4746" w14:paraId="648FA5E6" w14:textId="77777777" w:rsidTr="003A78CE">
        <w:trPr>
          <w:trHeight w:val="450"/>
        </w:trPr>
        <w:tc>
          <w:tcPr>
            <w:tcW w:w="165" w:type="pct"/>
            <w:tcBorders>
              <w:bottom w:val="single" w:sz="4" w:space="0" w:color="auto"/>
            </w:tcBorders>
            <w:shd w:val="clear" w:color="auto" w:fill="E0E0E0"/>
            <w:vAlign w:val="center"/>
            <w:hideMark/>
          </w:tcPr>
          <w:p w14:paraId="1484995E"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668" w:type="pct"/>
            <w:tcBorders>
              <w:bottom w:val="single" w:sz="4" w:space="0" w:color="auto"/>
            </w:tcBorders>
            <w:shd w:val="clear" w:color="auto" w:fill="E0E0E0"/>
            <w:vAlign w:val="center"/>
            <w:hideMark/>
          </w:tcPr>
          <w:p w14:paraId="3DFC60FC"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468" w:type="pct"/>
            <w:tcBorders>
              <w:bottom w:val="single" w:sz="4" w:space="0" w:color="auto"/>
            </w:tcBorders>
            <w:shd w:val="clear" w:color="auto" w:fill="E0E0E0"/>
            <w:vAlign w:val="center"/>
            <w:hideMark/>
          </w:tcPr>
          <w:p w14:paraId="16217DBA"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1DE10005"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5BCA832D"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03173A81"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2D2C2295"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11377F0F"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19120D29" w14:textId="77777777" w:rsidR="001325E8" w:rsidRPr="00FA4746" w:rsidRDefault="001325E8" w:rsidP="003A78CE">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1325E8" w:rsidRPr="00AF6C83" w14:paraId="5033527B" w14:textId="77777777" w:rsidTr="003A78CE">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75DC57BF"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668" w:type="pct"/>
            <w:tcBorders>
              <w:top w:val="single" w:sz="4" w:space="0" w:color="auto"/>
              <w:left w:val="single" w:sz="4" w:space="0" w:color="auto"/>
              <w:bottom w:val="single" w:sz="4" w:space="0" w:color="auto"/>
              <w:right w:val="single" w:sz="4" w:space="0" w:color="auto"/>
            </w:tcBorders>
            <w:vAlign w:val="center"/>
          </w:tcPr>
          <w:p w14:paraId="211F2982"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468" w:type="pct"/>
            <w:tcBorders>
              <w:top w:val="single" w:sz="4" w:space="0" w:color="auto"/>
              <w:left w:val="single" w:sz="4" w:space="0" w:color="auto"/>
              <w:bottom w:val="single" w:sz="4" w:space="0" w:color="auto"/>
              <w:right w:val="single" w:sz="4" w:space="0" w:color="auto"/>
            </w:tcBorders>
            <w:vAlign w:val="center"/>
          </w:tcPr>
          <w:p w14:paraId="43882217"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5890993B"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3E535436"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1DD2650D"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2B7B5780"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35D890AF"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1325E8" w:rsidRPr="00794F34" w14:paraId="3DFC6C21" w14:textId="77777777" w:rsidTr="00CA528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BF00868" w14:textId="77777777" w:rsidR="001325E8" w:rsidRPr="00794F34" w:rsidRDefault="001325E8" w:rsidP="003A78CE">
            <w:pPr>
              <w:spacing w:before="0" w:line="240" w:lineRule="auto"/>
              <w:jc w:val="center"/>
              <w:rPr>
                <w:rFonts w:ascii="Open Sans" w:hAnsi="Open Sans" w:cs="Open Sans"/>
                <w:w w:val="100"/>
                <w:sz w:val="20"/>
              </w:rPr>
            </w:pPr>
            <w:r w:rsidRPr="00794F34">
              <w:rPr>
                <w:rFonts w:ascii="Open Sans" w:hAnsi="Open Sans" w:cs="Open Sans"/>
                <w:w w:val="100"/>
                <w:sz w:val="20"/>
              </w:rPr>
              <w:t>1</w:t>
            </w:r>
          </w:p>
        </w:tc>
        <w:tc>
          <w:tcPr>
            <w:tcW w:w="668" w:type="pct"/>
          </w:tcPr>
          <w:p w14:paraId="227F61D0" w14:textId="2AE5985C" w:rsidR="001325E8" w:rsidRPr="002119B4" w:rsidRDefault="00CA528E" w:rsidP="003A78CE">
            <w:pPr>
              <w:spacing w:before="0" w:line="240" w:lineRule="auto"/>
              <w:jc w:val="left"/>
              <w:rPr>
                <w:rFonts w:ascii="Open Sans" w:hAnsi="Open Sans" w:cs="Open Sans"/>
                <w:w w:val="100"/>
                <w:sz w:val="20"/>
              </w:rPr>
            </w:pPr>
            <w:r w:rsidRPr="00CA528E">
              <w:rPr>
                <w:rFonts w:ascii="Open Sans" w:hAnsi="Open Sans" w:cs="Open Sans"/>
                <w:sz w:val="20"/>
              </w:rPr>
              <w:t>Zamrażarka laboratoryjna SLM 100 lub równoważna</w:t>
            </w:r>
          </w:p>
        </w:tc>
        <w:tc>
          <w:tcPr>
            <w:tcW w:w="1468" w:type="pct"/>
          </w:tcPr>
          <w:p w14:paraId="674DAE4E" w14:textId="77777777" w:rsidR="00CA528E" w:rsidRPr="00CA528E" w:rsidRDefault="00CA528E" w:rsidP="00CA528E">
            <w:pPr>
              <w:spacing w:before="0" w:line="240" w:lineRule="auto"/>
              <w:rPr>
                <w:rFonts w:ascii="Open Sans" w:hAnsi="Open Sans" w:cs="Open Sans"/>
                <w:sz w:val="20"/>
              </w:rPr>
            </w:pPr>
            <w:r w:rsidRPr="00CA528E">
              <w:rPr>
                <w:rFonts w:ascii="Open Sans" w:hAnsi="Open Sans" w:cs="Open Sans"/>
                <w:sz w:val="20"/>
              </w:rPr>
              <w:t>Pojemność 100 L</w:t>
            </w:r>
          </w:p>
          <w:p w14:paraId="2A24D455" w14:textId="77777777" w:rsidR="00CA528E" w:rsidRPr="00CA528E" w:rsidRDefault="00CA528E" w:rsidP="00CA528E">
            <w:pPr>
              <w:spacing w:before="0" w:line="240" w:lineRule="auto"/>
              <w:rPr>
                <w:rFonts w:ascii="Open Sans" w:hAnsi="Open Sans" w:cs="Open Sans"/>
                <w:sz w:val="20"/>
              </w:rPr>
            </w:pPr>
            <w:r w:rsidRPr="00CA528E">
              <w:rPr>
                <w:rFonts w:ascii="Open Sans" w:hAnsi="Open Sans" w:cs="Open Sans"/>
                <w:sz w:val="20"/>
              </w:rPr>
              <w:t>Zakres temp: -20...-30</w:t>
            </w:r>
          </w:p>
          <w:p w14:paraId="61F28D3B" w14:textId="77777777" w:rsidR="00CA528E" w:rsidRPr="00CA528E" w:rsidRDefault="00CA528E" w:rsidP="00CA528E">
            <w:pPr>
              <w:spacing w:before="0" w:line="240" w:lineRule="auto"/>
              <w:rPr>
                <w:rFonts w:ascii="Open Sans" w:hAnsi="Open Sans" w:cs="Open Sans"/>
                <w:sz w:val="20"/>
              </w:rPr>
            </w:pPr>
            <w:r w:rsidRPr="00CA528E">
              <w:rPr>
                <w:rFonts w:ascii="Open Sans" w:hAnsi="Open Sans" w:cs="Open Sans"/>
                <w:sz w:val="20"/>
              </w:rPr>
              <w:t>Ilość drzwi: 1</w:t>
            </w:r>
          </w:p>
          <w:p w14:paraId="3120EDCC" w14:textId="77777777" w:rsidR="00CA528E" w:rsidRPr="00CA528E" w:rsidRDefault="00CA528E" w:rsidP="00CA528E">
            <w:pPr>
              <w:spacing w:before="0" w:line="240" w:lineRule="auto"/>
              <w:rPr>
                <w:rFonts w:ascii="Open Sans" w:hAnsi="Open Sans" w:cs="Open Sans"/>
                <w:sz w:val="20"/>
              </w:rPr>
            </w:pPr>
            <w:r w:rsidRPr="00CA528E">
              <w:rPr>
                <w:rFonts w:ascii="Open Sans" w:hAnsi="Open Sans" w:cs="Open Sans"/>
                <w:sz w:val="20"/>
              </w:rPr>
              <w:t>Wymiary zewnętrzne: szer. x gł. x wys. 650 x 618 x 860 mm</w:t>
            </w:r>
          </w:p>
          <w:p w14:paraId="574F6B06" w14:textId="77777777" w:rsidR="00CA528E" w:rsidRPr="00CA528E" w:rsidRDefault="00CA528E" w:rsidP="00CA528E">
            <w:pPr>
              <w:spacing w:before="0" w:line="240" w:lineRule="auto"/>
              <w:rPr>
                <w:rFonts w:ascii="Open Sans" w:hAnsi="Open Sans" w:cs="Open Sans"/>
                <w:sz w:val="20"/>
              </w:rPr>
            </w:pPr>
            <w:r w:rsidRPr="00CA528E">
              <w:rPr>
                <w:rFonts w:ascii="Open Sans" w:hAnsi="Open Sans" w:cs="Open Sans"/>
                <w:sz w:val="20"/>
              </w:rPr>
              <w:t>Ilość komór: 1</w:t>
            </w:r>
          </w:p>
          <w:p w14:paraId="1CC99CB3" w14:textId="77777777" w:rsidR="00CA528E" w:rsidRPr="00CA528E" w:rsidRDefault="00CA528E" w:rsidP="00CA528E">
            <w:pPr>
              <w:spacing w:before="0" w:line="240" w:lineRule="auto"/>
              <w:rPr>
                <w:rFonts w:ascii="Open Sans" w:hAnsi="Open Sans" w:cs="Open Sans"/>
                <w:sz w:val="20"/>
              </w:rPr>
            </w:pPr>
            <w:r w:rsidRPr="00CA528E">
              <w:rPr>
                <w:rFonts w:ascii="Open Sans" w:hAnsi="Open Sans" w:cs="Open Sans"/>
                <w:sz w:val="20"/>
              </w:rPr>
              <w:t>Ilość półek: 2</w:t>
            </w:r>
          </w:p>
          <w:p w14:paraId="7D8D387E" w14:textId="77777777" w:rsidR="00CA528E" w:rsidRPr="00CA528E" w:rsidRDefault="00CA528E" w:rsidP="00CA528E">
            <w:pPr>
              <w:spacing w:before="0" w:line="240" w:lineRule="auto"/>
              <w:rPr>
                <w:rFonts w:ascii="Open Sans" w:hAnsi="Open Sans" w:cs="Open Sans"/>
                <w:sz w:val="20"/>
              </w:rPr>
            </w:pPr>
            <w:r w:rsidRPr="00CA528E">
              <w:rPr>
                <w:rFonts w:ascii="Open Sans" w:hAnsi="Open Sans" w:cs="Open Sans"/>
                <w:sz w:val="20"/>
              </w:rPr>
              <w:t>Wyposażenie wersji podstawowej:</w:t>
            </w:r>
          </w:p>
          <w:p w14:paraId="2DBD4631" w14:textId="77777777" w:rsidR="00CA528E" w:rsidRPr="00CA528E" w:rsidRDefault="00CA528E" w:rsidP="00CA528E">
            <w:pPr>
              <w:spacing w:before="0" w:line="240" w:lineRule="auto"/>
              <w:rPr>
                <w:rFonts w:ascii="Open Sans" w:hAnsi="Open Sans" w:cs="Open Sans"/>
                <w:sz w:val="20"/>
              </w:rPr>
            </w:pPr>
            <w:r w:rsidRPr="00CA528E">
              <w:rPr>
                <w:rFonts w:ascii="Open Sans" w:hAnsi="Open Sans" w:cs="Open Sans"/>
                <w:sz w:val="20"/>
              </w:rPr>
              <w:t xml:space="preserve">- elektroniczny sterownik temperatury </w:t>
            </w:r>
          </w:p>
          <w:p w14:paraId="513A8890" w14:textId="77777777" w:rsidR="00CA528E" w:rsidRPr="00CA528E" w:rsidRDefault="00CA528E" w:rsidP="00CA528E">
            <w:pPr>
              <w:spacing w:before="0" w:line="240" w:lineRule="auto"/>
              <w:rPr>
                <w:rFonts w:ascii="Open Sans" w:hAnsi="Open Sans" w:cs="Open Sans"/>
                <w:sz w:val="20"/>
              </w:rPr>
            </w:pPr>
            <w:r w:rsidRPr="00CA528E">
              <w:rPr>
                <w:rFonts w:ascii="Open Sans" w:hAnsi="Open Sans" w:cs="Open Sans"/>
                <w:sz w:val="20"/>
              </w:rPr>
              <w:t>z wyświetlaczem</w:t>
            </w:r>
          </w:p>
          <w:p w14:paraId="4D95D015" w14:textId="77777777" w:rsidR="00CA528E" w:rsidRPr="00CA528E" w:rsidRDefault="00CA528E" w:rsidP="00CA528E">
            <w:pPr>
              <w:spacing w:before="0" w:line="240" w:lineRule="auto"/>
              <w:rPr>
                <w:rFonts w:ascii="Open Sans" w:hAnsi="Open Sans" w:cs="Open Sans"/>
                <w:sz w:val="20"/>
              </w:rPr>
            </w:pPr>
            <w:r w:rsidRPr="00CA528E">
              <w:rPr>
                <w:rFonts w:ascii="Open Sans" w:hAnsi="Open Sans" w:cs="Open Sans"/>
                <w:sz w:val="20"/>
              </w:rPr>
              <w:t>- automatyczne odszranianie</w:t>
            </w:r>
          </w:p>
          <w:p w14:paraId="075C9252" w14:textId="77777777" w:rsidR="00CA528E" w:rsidRPr="00CA528E" w:rsidRDefault="00CA528E" w:rsidP="00CA528E">
            <w:pPr>
              <w:spacing w:before="0" w:line="240" w:lineRule="auto"/>
              <w:rPr>
                <w:rFonts w:ascii="Open Sans" w:hAnsi="Open Sans" w:cs="Open Sans"/>
                <w:sz w:val="20"/>
              </w:rPr>
            </w:pPr>
            <w:r w:rsidRPr="00CA528E">
              <w:rPr>
                <w:rFonts w:ascii="Open Sans" w:hAnsi="Open Sans" w:cs="Open Sans"/>
                <w:sz w:val="20"/>
              </w:rPr>
              <w:t>- automatyczne odparowanie kondensatu</w:t>
            </w:r>
          </w:p>
          <w:p w14:paraId="0565FB5B" w14:textId="77777777" w:rsidR="00CA528E" w:rsidRPr="00CA528E" w:rsidRDefault="00CA528E" w:rsidP="00CA528E">
            <w:pPr>
              <w:spacing w:before="0" w:line="240" w:lineRule="auto"/>
              <w:rPr>
                <w:rFonts w:ascii="Open Sans" w:hAnsi="Open Sans" w:cs="Open Sans"/>
                <w:sz w:val="20"/>
              </w:rPr>
            </w:pPr>
            <w:r w:rsidRPr="00CA528E">
              <w:rPr>
                <w:rFonts w:ascii="Open Sans" w:hAnsi="Open Sans" w:cs="Open Sans"/>
                <w:sz w:val="20"/>
              </w:rPr>
              <w:t>- wnętrze wykonane ze stali nierdzewnej kwasoodpornej</w:t>
            </w:r>
          </w:p>
          <w:p w14:paraId="346881F0" w14:textId="77777777" w:rsidR="00CA528E" w:rsidRPr="00CA528E" w:rsidRDefault="00CA528E" w:rsidP="00CA528E">
            <w:pPr>
              <w:spacing w:before="0" w:line="240" w:lineRule="auto"/>
              <w:rPr>
                <w:rFonts w:ascii="Open Sans" w:hAnsi="Open Sans" w:cs="Open Sans"/>
                <w:sz w:val="20"/>
              </w:rPr>
            </w:pPr>
            <w:r w:rsidRPr="00CA528E">
              <w:rPr>
                <w:rFonts w:ascii="Open Sans" w:hAnsi="Open Sans" w:cs="Open Sans"/>
                <w:sz w:val="20"/>
              </w:rPr>
              <w:t>- drzwi pełne</w:t>
            </w:r>
          </w:p>
          <w:p w14:paraId="284DB0A7" w14:textId="77777777" w:rsidR="00CA528E" w:rsidRPr="00CA528E" w:rsidRDefault="00CA528E" w:rsidP="00CA528E">
            <w:pPr>
              <w:spacing w:before="0" w:line="240" w:lineRule="auto"/>
              <w:rPr>
                <w:rFonts w:ascii="Open Sans" w:hAnsi="Open Sans" w:cs="Open Sans"/>
                <w:sz w:val="20"/>
              </w:rPr>
            </w:pPr>
            <w:r w:rsidRPr="00CA528E">
              <w:rPr>
                <w:rFonts w:ascii="Open Sans" w:hAnsi="Open Sans" w:cs="Open Sans"/>
                <w:sz w:val="20"/>
              </w:rPr>
              <w:t>- zamek drzwi mechaniczny</w:t>
            </w:r>
          </w:p>
          <w:p w14:paraId="477EAFB0" w14:textId="77777777" w:rsidR="00CA528E" w:rsidRPr="00CA528E" w:rsidRDefault="00CA528E" w:rsidP="00CA528E">
            <w:pPr>
              <w:spacing w:before="0" w:line="240" w:lineRule="auto"/>
              <w:rPr>
                <w:rFonts w:ascii="Open Sans" w:hAnsi="Open Sans" w:cs="Open Sans"/>
                <w:sz w:val="20"/>
              </w:rPr>
            </w:pPr>
            <w:r w:rsidRPr="00CA528E">
              <w:rPr>
                <w:rFonts w:ascii="Open Sans" w:hAnsi="Open Sans" w:cs="Open Sans"/>
                <w:sz w:val="20"/>
              </w:rPr>
              <w:t>- kołka umożliwiające łatwe przemieszczanie + nogi poziomujące</w:t>
            </w:r>
          </w:p>
          <w:p w14:paraId="6226D58B" w14:textId="77777777" w:rsidR="00CA528E" w:rsidRPr="00CA528E" w:rsidRDefault="00CA528E" w:rsidP="00CA528E">
            <w:pPr>
              <w:spacing w:before="0" w:line="240" w:lineRule="auto"/>
              <w:rPr>
                <w:rFonts w:ascii="Open Sans" w:hAnsi="Open Sans" w:cs="Open Sans"/>
                <w:sz w:val="20"/>
              </w:rPr>
            </w:pPr>
            <w:r w:rsidRPr="00CA528E">
              <w:rPr>
                <w:rFonts w:ascii="Open Sans" w:hAnsi="Open Sans" w:cs="Open Sans"/>
                <w:sz w:val="20"/>
              </w:rPr>
              <w:t>- otwór walidacyjny</w:t>
            </w:r>
          </w:p>
          <w:p w14:paraId="06DB10D6" w14:textId="77777777" w:rsidR="00CA528E" w:rsidRPr="00CA528E" w:rsidRDefault="00CA528E" w:rsidP="00CA528E">
            <w:pPr>
              <w:spacing w:before="0" w:line="240" w:lineRule="auto"/>
              <w:rPr>
                <w:rFonts w:ascii="Open Sans" w:hAnsi="Open Sans" w:cs="Open Sans"/>
                <w:sz w:val="20"/>
              </w:rPr>
            </w:pPr>
            <w:r w:rsidRPr="00CA528E">
              <w:rPr>
                <w:rFonts w:ascii="Open Sans" w:hAnsi="Open Sans" w:cs="Open Sans"/>
                <w:sz w:val="20"/>
              </w:rPr>
              <w:t>- alarm wizualny i dźwiękowy wysokiej/niskiej temperatury</w:t>
            </w:r>
          </w:p>
          <w:p w14:paraId="1D21A554" w14:textId="77777777" w:rsidR="00CA528E" w:rsidRPr="00CA528E" w:rsidRDefault="00CA528E" w:rsidP="00CA528E">
            <w:pPr>
              <w:spacing w:before="0" w:line="240" w:lineRule="auto"/>
              <w:rPr>
                <w:rFonts w:ascii="Open Sans" w:hAnsi="Open Sans" w:cs="Open Sans"/>
                <w:sz w:val="20"/>
              </w:rPr>
            </w:pPr>
            <w:r w:rsidRPr="00CA528E">
              <w:rPr>
                <w:rFonts w:ascii="Open Sans" w:hAnsi="Open Sans" w:cs="Open Sans"/>
                <w:sz w:val="20"/>
              </w:rPr>
              <w:t>- alarm otwartych drzwi</w:t>
            </w:r>
          </w:p>
          <w:p w14:paraId="2ED05B36" w14:textId="77777777" w:rsidR="00CA528E" w:rsidRPr="00CA528E" w:rsidRDefault="00CA528E" w:rsidP="00CA528E">
            <w:pPr>
              <w:spacing w:before="0" w:line="240" w:lineRule="auto"/>
              <w:rPr>
                <w:rFonts w:ascii="Open Sans" w:hAnsi="Open Sans" w:cs="Open Sans"/>
                <w:sz w:val="20"/>
              </w:rPr>
            </w:pPr>
            <w:r w:rsidRPr="00CA528E">
              <w:rPr>
                <w:rFonts w:ascii="Open Sans" w:hAnsi="Open Sans" w:cs="Open Sans"/>
                <w:sz w:val="20"/>
              </w:rPr>
              <w:t xml:space="preserve">Gwarancja: minimum 24 miesiące </w:t>
            </w:r>
          </w:p>
          <w:p w14:paraId="7F89FCD7" w14:textId="0A47FC57" w:rsidR="001325E8" w:rsidRPr="002119B4" w:rsidRDefault="00CA528E" w:rsidP="00CA528E">
            <w:pPr>
              <w:spacing w:before="0" w:line="240" w:lineRule="auto"/>
              <w:rPr>
                <w:rFonts w:ascii="Open Sans" w:hAnsi="Open Sans" w:cs="Open Sans"/>
                <w:w w:val="100"/>
                <w:sz w:val="20"/>
              </w:rPr>
            </w:pPr>
            <w:r w:rsidRPr="00CA528E">
              <w:rPr>
                <w:rFonts w:ascii="Open Sans" w:hAnsi="Open Sans" w:cs="Open Sans"/>
                <w:sz w:val="20"/>
              </w:rPr>
              <w:t>od daty dostawy</w:t>
            </w:r>
          </w:p>
        </w:tc>
        <w:tc>
          <w:tcPr>
            <w:tcW w:w="333" w:type="pct"/>
          </w:tcPr>
          <w:p w14:paraId="6BB5C548" w14:textId="7F58B20E" w:rsidR="001325E8" w:rsidRPr="002119B4" w:rsidRDefault="00CA528E" w:rsidP="003A78CE">
            <w:pPr>
              <w:spacing w:before="0" w:line="240" w:lineRule="auto"/>
              <w:jc w:val="center"/>
              <w:rPr>
                <w:rFonts w:ascii="Open Sans" w:hAnsi="Open Sans" w:cs="Open Sans"/>
                <w:w w:val="100"/>
                <w:sz w:val="20"/>
              </w:rPr>
            </w:pPr>
            <w:r w:rsidRPr="00CA528E">
              <w:rPr>
                <w:rFonts w:ascii="Open Sans" w:hAnsi="Open Sans" w:cs="Open Sans"/>
                <w:sz w:val="20"/>
              </w:rPr>
              <w:t>1 szt.</w:t>
            </w:r>
            <w:r w:rsidR="001325E8" w:rsidRPr="002119B4">
              <w:rPr>
                <w:rFonts w:ascii="Open Sans" w:hAnsi="Open Sans" w:cs="Open Sans"/>
                <w:sz w:val="20"/>
              </w:rPr>
              <w: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5E3AB1" w14:textId="77777777" w:rsidR="001325E8" w:rsidRPr="00794F34" w:rsidRDefault="001325E8" w:rsidP="003A78C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4FE628E" w14:textId="77777777" w:rsidR="001325E8" w:rsidRPr="00794F34" w:rsidRDefault="001325E8" w:rsidP="003A78C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E17BBA7" w14:textId="77777777" w:rsidR="001325E8" w:rsidRPr="00794F34" w:rsidRDefault="001325E8" w:rsidP="003A78C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F86B5E3" w14:textId="77777777" w:rsidR="001325E8" w:rsidRPr="00794F34" w:rsidRDefault="001325E8" w:rsidP="003A78CE">
            <w:pPr>
              <w:spacing w:before="0" w:line="240" w:lineRule="auto"/>
              <w:jc w:val="center"/>
              <w:rPr>
                <w:rFonts w:ascii="Open Sans" w:hAnsi="Open Sans" w:cs="Open Sans"/>
                <w:w w:val="100"/>
                <w:sz w:val="20"/>
              </w:rPr>
            </w:pPr>
          </w:p>
        </w:tc>
      </w:tr>
      <w:tr w:rsidR="001325E8" w:rsidRPr="00FA4746" w14:paraId="0F6C0F4E" w14:textId="77777777" w:rsidTr="003A78CE">
        <w:trPr>
          <w:trHeight w:val="568"/>
        </w:trPr>
        <w:tc>
          <w:tcPr>
            <w:tcW w:w="4470" w:type="pct"/>
            <w:gridSpan w:val="7"/>
            <w:vAlign w:val="center"/>
          </w:tcPr>
          <w:p w14:paraId="04956342" w14:textId="77777777" w:rsidR="001325E8" w:rsidRPr="00FA4746" w:rsidRDefault="001325E8" w:rsidP="003A78CE">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720D9DCF" w14:textId="77777777" w:rsidR="001325E8" w:rsidRPr="00FA4746" w:rsidRDefault="001325E8" w:rsidP="003A78CE">
            <w:pPr>
              <w:spacing w:before="0" w:line="240" w:lineRule="auto"/>
              <w:jc w:val="right"/>
              <w:rPr>
                <w:rFonts w:ascii="Open Sans" w:hAnsi="Open Sans" w:cs="Open Sans"/>
                <w:w w:val="100"/>
                <w:sz w:val="20"/>
              </w:rPr>
            </w:pPr>
          </w:p>
        </w:tc>
      </w:tr>
    </w:tbl>
    <w:p w14:paraId="1D76D5C3" w14:textId="77777777" w:rsidR="00CA528E" w:rsidRPr="00CA528E" w:rsidRDefault="00CA528E" w:rsidP="00CA528E">
      <w:pPr>
        <w:rPr>
          <w:rFonts w:ascii="Open Sans" w:hAnsi="Open Sans" w:cs="Open Sans"/>
          <w:w w:val="100"/>
          <w:sz w:val="20"/>
        </w:rPr>
      </w:pPr>
      <w:r w:rsidRPr="00CA528E">
        <w:rPr>
          <w:rFonts w:ascii="Open Sans" w:hAnsi="Open Sans" w:cs="Open Sans"/>
          <w:w w:val="100"/>
          <w:sz w:val="20"/>
        </w:rPr>
        <w:t>Uwagi:</w:t>
      </w:r>
    </w:p>
    <w:p w14:paraId="5D25C53F" w14:textId="160E0A32" w:rsidR="001325E8" w:rsidRDefault="00CA528E" w:rsidP="00CA528E">
      <w:pPr>
        <w:rPr>
          <w:rFonts w:ascii="Open Sans" w:hAnsi="Open Sans" w:cs="Open Sans"/>
          <w:b/>
          <w:w w:val="100"/>
          <w:sz w:val="20"/>
        </w:rPr>
      </w:pPr>
      <w:r w:rsidRPr="00CA528E">
        <w:rPr>
          <w:rFonts w:ascii="Open Sans" w:hAnsi="Open Sans" w:cs="Open Sans"/>
          <w:w w:val="100"/>
          <w:sz w:val="20"/>
        </w:rPr>
        <w:t>Realizacja: w ciągu 30 dni od podpisania umowy.</w:t>
      </w:r>
      <w:r w:rsidRPr="00CA528E">
        <w:rPr>
          <w:rFonts w:ascii="Open Sans" w:hAnsi="Open Sans" w:cs="Open Sans"/>
          <w:b/>
          <w:w w:val="100"/>
          <w:sz w:val="20"/>
        </w:rPr>
        <w:t xml:space="preserve"> Dostawa całości do Warszawy-Wesołej.</w:t>
      </w:r>
    </w:p>
    <w:p w14:paraId="33A9EB8B" w14:textId="7F32E1E1" w:rsidR="00E41B75" w:rsidRDefault="00E41B75">
      <w:pPr>
        <w:autoSpaceDE/>
        <w:autoSpaceDN/>
        <w:spacing w:before="0" w:line="240" w:lineRule="auto"/>
        <w:jc w:val="left"/>
        <w:rPr>
          <w:rFonts w:ascii="Open Sans" w:hAnsi="Open Sans" w:cs="Open Sans"/>
          <w:b/>
          <w:w w:val="100"/>
          <w:sz w:val="20"/>
        </w:rPr>
      </w:pPr>
      <w:r>
        <w:rPr>
          <w:rFonts w:ascii="Open Sans" w:hAnsi="Open Sans" w:cs="Open Sans"/>
          <w:b/>
          <w:w w:val="100"/>
          <w:sz w:val="20"/>
        </w:rPr>
        <w:br w:type="page"/>
      </w:r>
    </w:p>
    <w:p w14:paraId="5E107F5B" w14:textId="77777777" w:rsidR="00E41B75" w:rsidRDefault="00E41B75" w:rsidP="00CA528E">
      <w:pPr>
        <w:rPr>
          <w:rFonts w:ascii="Open Sans" w:hAnsi="Open Sans" w:cs="Open Sans"/>
          <w:b/>
          <w:w w:val="100"/>
          <w:sz w:val="20"/>
        </w:rPr>
      </w:pPr>
    </w:p>
    <w:p w14:paraId="698EE22E" w14:textId="6CB44EBD" w:rsidR="001325E8" w:rsidRDefault="001325E8" w:rsidP="00B8227C">
      <w:pPr>
        <w:rPr>
          <w:rFonts w:ascii="Open Sans" w:hAnsi="Open Sans" w:cs="Open Sans"/>
          <w:b/>
          <w:w w:val="100"/>
          <w:sz w:val="20"/>
        </w:rPr>
      </w:pPr>
      <w:r w:rsidRPr="001325E8">
        <w:rPr>
          <w:rFonts w:ascii="Open Sans" w:hAnsi="Open Sans" w:cs="Open Sans"/>
          <w:b/>
          <w:w w:val="100"/>
          <w:sz w:val="20"/>
          <w:u w:val="single"/>
        </w:rPr>
        <w:t xml:space="preserve">Część </w:t>
      </w:r>
      <w:r w:rsidR="00232044" w:rsidRPr="00232044">
        <w:rPr>
          <w:rFonts w:ascii="Open Sans" w:hAnsi="Open Sans" w:cs="Open Sans"/>
          <w:b/>
          <w:w w:val="100"/>
          <w:sz w:val="20"/>
          <w:u w:val="single"/>
        </w:rPr>
        <w:t>91 Dejonizator laboratoryjny</w:t>
      </w:r>
    </w:p>
    <w:p w14:paraId="721387F6" w14:textId="77777777" w:rsidR="001325E8" w:rsidRDefault="001325E8" w:rsidP="00B8227C">
      <w:pPr>
        <w:rPr>
          <w:rFonts w:ascii="Open Sans" w:hAnsi="Open Sans" w:cs="Open Sans"/>
          <w:b/>
          <w:w w:val="1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2838"/>
        <w:gridCol w:w="6238"/>
        <w:gridCol w:w="1415"/>
        <w:gridCol w:w="4823"/>
        <w:gridCol w:w="2129"/>
        <w:gridCol w:w="850"/>
        <w:gridCol w:w="2252"/>
      </w:tblGrid>
      <w:tr w:rsidR="001325E8" w:rsidRPr="00FA4746" w14:paraId="5E1A6F38" w14:textId="77777777" w:rsidTr="003A78CE">
        <w:trPr>
          <w:trHeight w:val="450"/>
        </w:trPr>
        <w:tc>
          <w:tcPr>
            <w:tcW w:w="165" w:type="pct"/>
            <w:tcBorders>
              <w:bottom w:val="single" w:sz="4" w:space="0" w:color="auto"/>
            </w:tcBorders>
            <w:shd w:val="clear" w:color="auto" w:fill="E0E0E0"/>
            <w:vAlign w:val="center"/>
            <w:hideMark/>
          </w:tcPr>
          <w:p w14:paraId="77E33B7F"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668" w:type="pct"/>
            <w:tcBorders>
              <w:bottom w:val="single" w:sz="4" w:space="0" w:color="auto"/>
            </w:tcBorders>
            <w:shd w:val="clear" w:color="auto" w:fill="E0E0E0"/>
            <w:vAlign w:val="center"/>
            <w:hideMark/>
          </w:tcPr>
          <w:p w14:paraId="636E65BB"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468" w:type="pct"/>
            <w:tcBorders>
              <w:bottom w:val="single" w:sz="4" w:space="0" w:color="auto"/>
            </w:tcBorders>
            <w:shd w:val="clear" w:color="auto" w:fill="E0E0E0"/>
            <w:vAlign w:val="center"/>
            <w:hideMark/>
          </w:tcPr>
          <w:p w14:paraId="1D4194AC"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77F146E0"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7E38E8A5"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68420A15"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4889C97B"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69034534"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3D82CDB5" w14:textId="77777777" w:rsidR="001325E8" w:rsidRPr="00FA4746" w:rsidRDefault="001325E8" w:rsidP="003A78CE">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1325E8" w:rsidRPr="00AF6C83" w14:paraId="3DF79780" w14:textId="77777777" w:rsidTr="003A78CE">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3729A8B6"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668" w:type="pct"/>
            <w:tcBorders>
              <w:top w:val="single" w:sz="4" w:space="0" w:color="auto"/>
              <w:left w:val="single" w:sz="4" w:space="0" w:color="auto"/>
              <w:bottom w:val="single" w:sz="4" w:space="0" w:color="auto"/>
              <w:right w:val="single" w:sz="4" w:space="0" w:color="auto"/>
            </w:tcBorders>
            <w:vAlign w:val="center"/>
          </w:tcPr>
          <w:p w14:paraId="543A2123"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468" w:type="pct"/>
            <w:tcBorders>
              <w:top w:val="single" w:sz="4" w:space="0" w:color="auto"/>
              <w:left w:val="single" w:sz="4" w:space="0" w:color="auto"/>
              <w:bottom w:val="single" w:sz="4" w:space="0" w:color="auto"/>
              <w:right w:val="single" w:sz="4" w:space="0" w:color="auto"/>
            </w:tcBorders>
            <w:vAlign w:val="center"/>
          </w:tcPr>
          <w:p w14:paraId="55161F72"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4CC12930"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2955E8EF"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5FD5F223"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2DB71656"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63E0B11D"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1325E8" w:rsidRPr="00794F34" w14:paraId="2CB9E676" w14:textId="77777777" w:rsidTr="00232044">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E7BEDE7" w14:textId="77777777" w:rsidR="001325E8" w:rsidRPr="00794F34" w:rsidRDefault="001325E8" w:rsidP="003A78CE">
            <w:pPr>
              <w:spacing w:before="0" w:line="240" w:lineRule="auto"/>
              <w:jc w:val="center"/>
              <w:rPr>
                <w:rFonts w:ascii="Open Sans" w:hAnsi="Open Sans" w:cs="Open Sans"/>
                <w:w w:val="100"/>
                <w:sz w:val="20"/>
              </w:rPr>
            </w:pPr>
            <w:r w:rsidRPr="00794F34">
              <w:rPr>
                <w:rFonts w:ascii="Open Sans" w:hAnsi="Open Sans" w:cs="Open Sans"/>
                <w:w w:val="100"/>
                <w:sz w:val="20"/>
              </w:rPr>
              <w:t>1</w:t>
            </w:r>
          </w:p>
        </w:tc>
        <w:tc>
          <w:tcPr>
            <w:tcW w:w="668" w:type="pct"/>
          </w:tcPr>
          <w:p w14:paraId="73B8D798" w14:textId="77777777" w:rsidR="00232044" w:rsidRPr="00463EF2" w:rsidRDefault="00232044" w:rsidP="00232044">
            <w:pPr>
              <w:keepNext/>
              <w:shd w:val="clear" w:color="auto" w:fill="FFFFFF"/>
              <w:autoSpaceDE/>
              <w:autoSpaceDN/>
              <w:spacing w:before="0" w:line="240" w:lineRule="auto"/>
              <w:jc w:val="left"/>
              <w:textAlignment w:val="baseline"/>
              <w:rPr>
                <w:rFonts w:ascii="Open Sans" w:hAnsi="Open Sans" w:cs="Open Sans"/>
                <w:color w:val="000000"/>
                <w:w w:val="100"/>
                <w:sz w:val="20"/>
              </w:rPr>
            </w:pPr>
            <w:r w:rsidRPr="00463EF2">
              <w:rPr>
                <w:rFonts w:ascii="Open Sans" w:hAnsi="Open Sans" w:cs="Open Sans"/>
                <w:color w:val="000000"/>
                <w:w w:val="100"/>
                <w:sz w:val="20"/>
              </w:rPr>
              <w:t xml:space="preserve">Dejonizator Polwater </w:t>
            </w:r>
          </w:p>
          <w:p w14:paraId="5362A00B" w14:textId="1533E6B2" w:rsidR="001325E8" w:rsidRPr="002119B4" w:rsidRDefault="00232044" w:rsidP="00232044">
            <w:pPr>
              <w:spacing w:before="0" w:line="240" w:lineRule="auto"/>
              <w:jc w:val="left"/>
              <w:rPr>
                <w:rFonts w:ascii="Open Sans" w:hAnsi="Open Sans" w:cs="Open Sans"/>
                <w:w w:val="100"/>
                <w:sz w:val="20"/>
              </w:rPr>
            </w:pPr>
            <w:r w:rsidRPr="00463EF2">
              <w:rPr>
                <w:rFonts w:ascii="Open Sans" w:hAnsi="Open Sans" w:cs="Open Sans"/>
                <w:color w:val="000000"/>
                <w:w w:val="100"/>
                <w:sz w:val="20"/>
              </w:rPr>
              <w:t>DL2-100 lub równoważny</w:t>
            </w:r>
          </w:p>
        </w:tc>
        <w:tc>
          <w:tcPr>
            <w:tcW w:w="1468" w:type="pct"/>
          </w:tcPr>
          <w:p w14:paraId="5369E7CE" w14:textId="77777777" w:rsidR="00232044" w:rsidRPr="00232044" w:rsidRDefault="00232044" w:rsidP="00232044">
            <w:pPr>
              <w:spacing w:before="0" w:line="240" w:lineRule="auto"/>
              <w:rPr>
                <w:rFonts w:ascii="Open Sans" w:hAnsi="Open Sans" w:cs="Open Sans"/>
                <w:bCs/>
                <w:sz w:val="20"/>
              </w:rPr>
            </w:pPr>
            <w:r w:rsidRPr="00232044">
              <w:rPr>
                <w:rFonts w:ascii="Open Sans" w:hAnsi="Open Sans" w:cs="Open Sans"/>
                <w:bCs/>
                <w:sz w:val="20"/>
              </w:rPr>
              <w:t>Parametry metrologiczne</w:t>
            </w:r>
          </w:p>
          <w:p w14:paraId="2487C536" w14:textId="77777777" w:rsidR="00232044" w:rsidRDefault="00232044" w:rsidP="00232044">
            <w:pPr>
              <w:spacing w:before="0" w:line="240" w:lineRule="auto"/>
              <w:rPr>
                <w:rFonts w:ascii="Open Sans" w:hAnsi="Open Sans" w:cs="Open Sans"/>
                <w:sz w:val="20"/>
              </w:rPr>
            </w:pPr>
            <w:r w:rsidRPr="00232044">
              <w:rPr>
                <w:rFonts w:ascii="Open Sans" w:hAnsi="Open Sans" w:cs="Open Sans"/>
                <w:sz w:val="20"/>
              </w:rPr>
              <w:t xml:space="preserve">Pomiar przewodności i temperatury zgodny z normą PN-EN 60746-3:2006. </w:t>
            </w:r>
          </w:p>
          <w:p w14:paraId="20EEAB8B" w14:textId="3CC6751E" w:rsidR="00232044" w:rsidRPr="00232044" w:rsidRDefault="00232044" w:rsidP="00232044">
            <w:pPr>
              <w:spacing w:before="0" w:line="240" w:lineRule="auto"/>
              <w:rPr>
                <w:rFonts w:ascii="Open Sans" w:hAnsi="Open Sans" w:cs="Open Sans"/>
                <w:sz w:val="20"/>
              </w:rPr>
            </w:pPr>
            <w:r w:rsidRPr="00232044">
              <w:rPr>
                <w:rFonts w:ascii="Open Sans" w:hAnsi="Open Sans" w:cs="Open Sans"/>
                <w:sz w:val="20"/>
              </w:rPr>
              <w:t xml:space="preserve">Zakres pomiaru przewodności elektrolitycznej właściwej 0,00-9,99 μS/cm. Dokładność pomiaru przewodności 0,2% zakresu. </w:t>
            </w:r>
          </w:p>
          <w:p w14:paraId="7F37C7F0" w14:textId="77777777" w:rsidR="00232044" w:rsidRPr="00232044" w:rsidRDefault="00232044" w:rsidP="00232044">
            <w:pPr>
              <w:spacing w:before="0" w:line="240" w:lineRule="auto"/>
              <w:rPr>
                <w:rFonts w:ascii="Open Sans" w:hAnsi="Open Sans" w:cs="Open Sans"/>
                <w:sz w:val="20"/>
              </w:rPr>
            </w:pPr>
            <w:r w:rsidRPr="00232044">
              <w:rPr>
                <w:rFonts w:ascii="Open Sans" w:hAnsi="Open Sans" w:cs="Open Sans"/>
                <w:sz w:val="20"/>
              </w:rPr>
              <w:t xml:space="preserve">Dokładność pomiaru temperatury 0,1 °C </w:t>
            </w:r>
          </w:p>
          <w:p w14:paraId="19FE373A" w14:textId="77777777" w:rsidR="00232044" w:rsidRPr="00232044" w:rsidRDefault="00232044" w:rsidP="00232044">
            <w:pPr>
              <w:spacing w:before="0" w:line="240" w:lineRule="auto"/>
              <w:rPr>
                <w:rFonts w:ascii="Open Sans" w:hAnsi="Open Sans" w:cs="Open Sans"/>
                <w:sz w:val="20"/>
              </w:rPr>
            </w:pPr>
            <w:r w:rsidRPr="00232044">
              <w:rPr>
                <w:rFonts w:ascii="Open Sans" w:hAnsi="Open Sans" w:cs="Open Sans"/>
                <w:sz w:val="20"/>
              </w:rPr>
              <w:t>Rozdzielczość 0,01 μS/cm</w:t>
            </w:r>
          </w:p>
          <w:p w14:paraId="18E7E6A0" w14:textId="77777777" w:rsidR="00232044" w:rsidRDefault="00232044" w:rsidP="00232044">
            <w:pPr>
              <w:spacing w:before="0" w:line="240" w:lineRule="auto"/>
              <w:rPr>
                <w:rFonts w:ascii="Open Sans" w:hAnsi="Open Sans" w:cs="Open Sans"/>
                <w:sz w:val="20"/>
              </w:rPr>
            </w:pPr>
            <w:r w:rsidRPr="00232044">
              <w:rPr>
                <w:rFonts w:ascii="Open Sans" w:hAnsi="Open Sans" w:cs="Open Sans"/>
                <w:sz w:val="20"/>
              </w:rPr>
              <w:t xml:space="preserve">Automatyczna kompensacja temperatury, odczyt przewodności z kompensacją temperatury lub bez. Możliwość odczytu w μS/cm lub MΩcm. Regulowana temperatura odniesienia; wyświetlanie informacji o współczynniku alfa i temperaturze odniesienia; </w:t>
            </w:r>
          </w:p>
          <w:p w14:paraId="43209F6C" w14:textId="2FD1A65C" w:rsidR="00232044" w:rsidRPr="00232044" w:rsidRDefault="00232044" w:rsidP="00232044">
            <w:pPr>
              <w:spacing w:before="0" w:line="240" w:lineRule="auto"/>
              <w:rPr>
                <w:rFonts w:ascii="Open Sans" w:hAnsi="Open Sans" w:cs="Open Sans"/>
                <w:sz w:val="20"/>
              </w:rPr>
            </w:pPr>
            <w:r w:rsidRPr="00232044">
              <w:rPr>
                <w:rFonts w:ascii="Open Sans" w:hAnsi="Open Sans" w:cs="Open Sans"/>
                <w:sz w:val="20"/>
              </w:rPr>
              <w:t>Koncentryczna sonda do wód ultraczystych, materiał v4a. Stopień ochrony IP67. Możliwość kalibracji, sygnalizacja uszkodzenia czujników przewodności i temperatury.</w:t>
            </w:r>
          </w:p>
          <w:p w14:paraId="3DF1D0E4" w14:textId="561E3156" w:rsidR="001325E8" w:rsidRPr="002119B4" w:rsidRDefault="00232044" w:rsidP="00232044">
            <w:pPr>
              <w:spacing w:before="0" w:line="240" w:lineRule="auto"/>
              <w:rPr>
                <w:rFonts w:ascii="Open Sans" w:hAnsi="Open Sans" w:cs="Open Sans"/>
                <w:w w:val="100"/>
                <w:sz w:val="20"/>
              </w:rPr>
            </w:pPr>
            <w:r w:rsidRPr="00232044">
              <w:rPr>
                <w:rFonts w:ascii="Open Sans" w:hAnsi="Open Sans" w:cs="Open Sans"/>
                <w:sz w:val="20"/>
              </w:rPr>
              <w:t>Gwarancja: minimum 12 miesiące od daty dostawy</w:t>
            </w:r>
          </w:p>
        </w:tc>
        <w:tc>
          <w:tcPr>
            <w:tcW w:w="333" w:type="pct"/>
          </w:tcPr>
          <w:p w14:paraId="00E788C2" w14:textId="2DFE2985" w:rsidR="001325E8" w:rsidRPr="002119B4" w:rsidRDefault="00232044" w:rsidP="003A78CE">
            <w:pPr>
              <w:spacing w:before="0" w:line="240" w:lineRule="auto"/>
              <w:jc w:val="center"/>
              <w:rPr>
                <w:rFonts w:ascii="Open Sans" w:hAnsi="Open Sans" w:cs="Open Sans"/>
                <w:w w:val="100"/>
                <w:sz w:val="20"/>
              </w:rPr>
            </w:pPr>
            <w:r w:rsidRPr="00232044">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762A5B" w14:textId="77777777" w:rsidR="001325E8" w:rsidRPr="00794F34" w:rsidRDefault="001325E8" w:rsidP="003A78C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943C185" w14:textId="77777777" w:rsidR="001325E8" w:rsidRPr="00794F34" w:rsidRDefault="001325E8" w:rsidP="003A78C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763F62A" w14:textId="77777777" w:rsidR="001325E8" w:rsidRPr="00794F34" w:rsidRDefault="001325E8" w:rsidP="003A78C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0E783D8" w14:textId="77777777" w:rsidR="001325E8" w:rsidRPr="00794F34" w:rsidRDefault="001325E8" w:rsidP="003A78CE">
            <w:pPr>
              <w:spacing w:before="0" w:line="240" w:lineRule="auto"/>
              <w:jc w:val="center"/>
              <w:rPr>
                <w:rFonts w:ascii="Open Sans" w:hAnsi="Open Sans" w:cs="Open Sans"/>
                <w:w w:val="100"/>
                <w:sz w:val="20"/>
              </w:rPr>
            </w:pPr>
          </w:p>
        </w:tc>
      </w:tr>
      <w:tr w:rsidR="001325E8" w:rsidRPr="00FA4746" w14:paraId="46D27F49" w14:textId="77777777" w:rsidTr="003A78CE">
        <w:trPr>
          <w:trHeight w:val="568"/>
        </w:trPr>
        <w:tc>
          <w:tcPr>
            <w:tcW w:w="4470" w:type="pct"/>
            <w:gridSpan w:val="7"/>
            <w:vAlign w:val="center"/>
          </w:tcPr>
          <w:p w14:paraId="64A803E4" w14:textId="77777777" w:rsidR="001325E8" w:rsidRPr="00FA4746" w:rsidRDefault="001325E8" w:rsidP="003A78CE">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1CAA2823" w14:textId="77777777" w:rsidR="001325E8" w:rsidRPr="00FA4746" w:rsidRDefault="001325E8" w:rsidP="003A78CE">
            <w:pPr>
              <w:spacing w:before="0" w:line="240" w:lineRule="auto"/>
              <w:jc w:val="right"/>
              <w:rPr>
                <w:rFonts w:ascii="Open Sans" w:hAnsi="Open Sans" w:cs="Open Sans"/>
                <w:w w:val="100"/>
                <w:sz w:val="20"/>
              </w:rPr>
            </w:pPr>
          </w:p>
        </w:tc>
      </w:tr>
    </w:tbl>
    <w:p w14:paraId="7E11ADA8" w14:textId="77777777" w:rsidR="00232044" w:rsidRPr="00232044" w:rsidRDefault="00232044" w:rsidP="00232044">
      <w:pPr>
        <w:rPr>
          <w:rFonts w:ascii="Open Sans" w:hAnsi="Open Sans" w:cs="Open Sans"/>
          <w:w w:val="100"/>
          <w:sz w:val="20"/>
        </w:rPr>
      </w:pPr>
      <w:r w:rsidRPr="00232044">
        <w:rPr>
          <w:rFonts w:ascii="Open Sans" w:hAnsi="Open Sans" w:cs="Open Sans"/>
          <w:w w:val="100"/>
          <w:sz w:val="20"/>
        </w:rPr>
        <w:t>Uwagi:</w:t>
      </w:r>
    </w:p>
    <w:p w14:paraId="124B9B9D" w14:textId="6716334B" w:rsidR="001325E8" w:rsidRDefault="00232044" w:rsidP="00232044">
      <w:pPr>
        <w:rPr>
          <w:rFonts w:ascii="Open Sans" w:hAnsi="Open Sans" w:cs="Open Sans"/>
          <w:b/>
          <w:w w:val="100"/>
          <w:sz w:val="20"/>
        </w:rPr>
      </w:pPr>
      <w:r w:rsidRPr="00232044">
        <w:rPr>
          <w:rFonts w:ascii="Open Sans" w:hAnsi="Open Sans" w:cs="Open Sans"/>
          <w:w w:val="100"/>
          <w:sz w:val="20"/>
        </w:rPr>
        <w:t xml:space="preserve">Realizacja: w ciągu 30 dni od podpisania umowy. </w:t>
      </w:r>
      <w:r w:rsidRPr="00232044">
        <w:rPr>
          <w:rFonts w:ascii="Open Sans" w:hAnsi="Open Sans" w:cs="Open Sans"/>
          <w:b/>
          <w:w w:val="100"/>
          <w:sz w:val="20"/>
        </w:rPr>
        <w:t>Dostawa całości do Warszawy-Wesołej.</w:t>
      </w:r>
    </w:p>
    <w:p w14:paraId="59BAA99F" w14:textId="0F4AE766" w:rsidR="00E41B75" w:rsidRDefault="00E41B75">
      <w:pPr>
        <w:autoSpaceDE/>
        <w:autoSpaceDN/>
        <w:spacing w:before="0" w:line="240" w:lineRule="auto"/>
        <w:jc w:val="left"/>
        <w:rPr>
          <w:rFonts w:ascii="Open Sans" w:hAnsi="Open Sans" w:cs="Open Sans"/>
          <w:b/>
          <w:w w:val="100"/>
          <w:sz w:val="20"/>
        </w:rPr>
      </w:pPr>
      <w:r>
        <w:rPr>
          <w:rFonts w:ascii="Open Sans" w:hAnsi="Open Sans" w:cs="Open Sans"/>
          <w:b/>
          <w:w w:val="100"/>
          <w:sz w:val="20"/>
        </w:rPr>
        <w:br w:type="page"/>
      </w:r>
    </w:p>
    <w:p w14:paraId="7FE751C6" w14:textId="77777777" w:rsidR="00232044" w:rsidRDefault="00232044" w:rsidP="00232044">
      <w:pPr>
        <w:rPr>
          <w:rFonts w:ascii="Open Sans" w:hAnsi="Open Sans" w:cs="Open Sans"/>
          <w:b/>
          <w:w w:val="100"/>
          <w:sz w:val="20"/>
        </w:rPr>
      </w:pPr>
    </w:p>
    <w:p w14:paraId="5FC9B319" w14:textId="056F4BAB" w:rsidR="001325E8" w:rsidRDefault="001325E8" w:rsidP="00B8227C">
      <w:pPr>
        <w:rPr>
          <w:rFonts w:ascii="Open Sans" w:hAnsi="Open Sans" w:cs="Open Sans"/>
          <w:b/>
          <w:w w:val="100"/>
          <w:sz w:val="20"/>
        </w:rPr>
      </w:pPr>
      <w:r w:rsidRPr="001325E8">
        <w:rPr>
          <w:rFonts w:ascii="Open Sans" w:hAnsi="Open Sans" w:cs="Open Sans"/>
          <w:b/>
          <w:w w:val="100"/>
          <w:sz w:val="20"/>
          <w:u w:val="single"/>
        </w:rPr>
        <w:t xml:space="preserve">Część </w:t>
      </w:r>
      <w:r w:rsidR="00232044" w:rsidRPr="00232044">
        <w:rPr>
          <w:rFonts w:ascii="Open Sans" w:hAnsi="Open Sans" w:cs="Open Sans"/>
          <w:b/>
          <w:w w:val="100"/>
          <w:sz w:val="20"/>
          <w:u w:val="single"/>
        </w:rPr>
        <w:t>92 Wyposażenie mikroskopu do fluorescencji ZEISS Axioskop 40 i kondensor do mikroskopu ZEISS AXIO SCOPE A1</w:t>
      </w:r>
    </w:p>
    <w:p w14:paraId="3A3D4351" w14:textId="77777777" w:rsidR="001325E8" w:rsidRDefault="001325E8" w:rsidP="00B8227C">
      <w:pPr>
        <w:rPr>
          <w:rFonts w:ascii="Open Sans" w:hAnsi="Open Sans" w:cs="Open Sans"/>
          <w:b/>
          <w:w w:val="1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2838"/>
        <w:gridCol w:w="6238"/>
        <w:gridCol w:w="1415"/>
        <w:gridCol w:w="4823"/>
        <w:gridCol w:w="2129"/>
        <w:gridCol w:w="850"/>
        <w:gridCol w:w="2252"/>
      </w:tblGrid>
      <w:tr w:rsidR="001325E8" w:rsidRPr="00FA4746" w14:paraId="0CC90F27" w14:textId="77777777" w:rsidTr="003A78CE">
        <w:trPr>
          <w:trHeight w:val="450"/>
        </w:trPr>
        <w:tc>
          <w:tcPr>
            <w:tcW w:w="165" w:type="pct"/>
            <w:tcBorders>
              <w:bottom w:val="single" w:sz="4" w:space="0" w:color="auto"/>
            </w:tcBorders>
            <w:shd w:val="clear" w:color="auto" w:fill="E0E0E0"/>
            <w:vAlign w:val="center"/>
            <w:hideMark/>
          </w:tcPr>
          <w:p w14:paraId="7B1C9957"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668" w:type="pct"/>
            <w:tcBorders>
              <w:bottom w:val="single" w:sz="4" w:space="0" w:color="auto"/>
            </w:tcBorders>
            <w:shd w:val="clear" w:color="auto" w:fill="E0E0E0"/>
            <w:vAlign w:val="center"/>
            <w:hideMark/>
          </w:tcPr>
          <w:p w14:paraId="133396DE"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468" w:type="pct"/>
            <w:tcBorders>
              <w:bottom w:val="single" w:sz="4" w:space="0" w:color="auto"/>
            </w:tcBorders>
            <w:shd w:val="clear" w:color="auto" w:fill="E0E0E0"/>
            <w:vAlign w:val="center"/>
            <w:hideMark/>
          </w:tcPr>
          <w:p w14:paraId="3D2F8AA8"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63E717DC"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338B420B"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007161CA"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18C121EE"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443F6CFF"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50454731" w14:textId="77777777" w:rsidR="001325E8" w:rsidRPr="00FA4746" w:rsidRDefault="001325E8" w:rsidP="003A78CE">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1325E8" w:rsidRPr="00AF6C83" w14:paraId="38D3D28E" w14:textId="77777777" w:rsidTr="003A78CE">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1856F14F"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668" w:type="pct"/>
            <w:tcBorders>
              <w:top w:val="single" w:sz="4" w:space="0" w:color="auto"/>
              <w:left w:val="single" w:sz="4" w:space="0" w:color="auto"/>
              <w:bottom w:val="single" w:sz="4" w:space="0" w:color="auto"/>
              <w:right w:val="single" w:sz="4" w:space="0" w:color="auto"/>
            </w:tcBorders>
            <w:vAlign w:val="center"/>
          </w:tcPr>
          <w:p w14:paraId="5A7428A2"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468" w:type="pct"/>
            <w:tcBorders>
              <w:top w:val="single" w:sz="4" w:space="0" w:color="auto"/>
              <w:left w:val="single" w:sz="4" w:space="0" w:color="auto"/>
              <w:bottom w:val="single" w:sz="4" w:space="0" w:color="auto"/>
              <w:right w:val="single" w:sz="4" w:space="0" w:color="auto"/>
            </w:tcBorders>
            <w:vAlign w:val="center"/>
          </w:tcPr>
          <w:p w14:paraId="3547ACE3"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19C058BC"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0318D6BA"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6AF25A69"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6E835ADE"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4041D6A2"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232044" w:rsidRPr="00794F34" w14:paraId="39855171" w14:textId="77777777" w:rsidTr="00307CA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14152ED" w14:textId="77777777" w:rsidR="00232044" w:rsidRPr="00794F34" w:rsidRDefault="00232044" w:rsidP="00232044">
            <w:pPr>
              <w:spacing w:before="0" w:line="240" w:lineRule="auto"/>
              <w:jc w:val="center"/>
              <w:rPr>
                <w:rFonts w:ascii="Open Sans" w:hAnsi="Open Sans" w:cs="Open Sans"/>
                <w:w w:val="100"/>
                <w:sz w:val="20"/>
              </w:rPr>
            </w:pPr>
            <w:r w:rsidRPr="00794F34">
              <w:rPr>
                <w:rFonts w:ascii="Open Sans" w:hAnsi="Open Sans" w:cs="Open Sans"/>
                <w:w w:val="100"/>
                <w:sz w:val="20"/>
              </w:rPr>
              <w:t>1</w:t>
            </w:r>
          </w:p>
        </w:tc>
        <w:tc>
          <w:tcPr>
            <w:tcW w:w="668" w:type="pct"/>
            <w:tcBorders>
              <w:top w:val="single" w:sz="4" w:space="0" w:color="auto"/>
              <w:left w:val="single" w:sz="4" w:space="0" w:color="auto"/>
              <w:right w:val="single" w:sz="4" w:space="0" w:color="auto"/>
            </w:tcBorders>
          </w:tcPr>
          <w:p w14:paraId="12C15B53" w14:textId="77777777" w:rsidR="00232044" w:rsidRPr="00232044" w:rsidRDefault="00232044" w:rsidP="00232044">
            <w:pPr>
              <w:spacing w:before="0" w:line="240" w:lineRule="auto"/>
              <w:rPr>
                <w:rFonts w:ascii="Open Sans" w:hAnsi="Open Sans" w:cs="Open Sans"/>
                <w:sz w:val="20"/>
              </w:rPr>
            </w:pPr>
            <w:r w:rsidRPr="00232044">
              <w:rPr>
                <w:rFonts w:ascii="Open Sans" w:hAnsi="Open Sans" w:cs="Open Sans"/>
                <w:sz w:val="20"/>
              </w:rPr>
              <w:t xml:space="preserve">Zestaw filtrów </w:t>
            </w:r>
          </w:p>
          <w:p w14:paraId="3217108F" w14:textId="1ED93900" w:rsidR="00232044" w:rsidRPr="00232044" w:rsidRDefault="00232044" w:rsidP="00232044">
            <w:pPr>
              <w:spacing w:before="0" w:line="240" w:lineRule="auto"/>
              <w:jc w:val="left"/>
              <w:rPr>
                <w:rFonts w:ascii="Open Sans" w:hAnsi="Open Sans" w:cs="Open Sans"/>
                <w:w w:val="100"/>
                <w:sz w:val="20"/>
              </w:rPr>
            </w:pPr>
            <w:r w:rsidRPr="00232044">
              <w:rPr>
                <w:rFonts w:ascii="Open Sans" w:hAnsi="Open Sans" w:cs="Open Sans"/>
                <w:sz w:val="20"/>
              </w:rPr>
              <w:t>do mikroskopu ZEISS Axioskop 40</w:t>
            </w:r>
          </w:p>
        </w:tc>
        <w:tc>
          <w:tcPr>
            <w:tcW w:w="1468" w:type="pct"/>
            <w:tcBorders>
              <w:top w:val="single" w:sz="4" w:space="0" w:color="auto"/>
              <w:left w:val="single" w:sz="4" w:space="0" w:color="auto"/>
              <w:bottom w:val="single" w:sz="4" w:space="0" w:color="auto"/>
              <w:right w:val="single" w:sz="4" w:space="0" w:color="auto"/>
            </w:tcBorders>
          </w:tcPr>
          <w:p w14:paraId="713E52FD" w14:textId="77777777" w:rsidR="00232044" w:rsidRPr="00232044" w:rsidRDefault="00232044" w:rsidP="00232044">
            <w:pPr>
              <w:spacing w:before="0" w:line="240" w:lineRule="auto"/>
              <w:rPr>
                <w:rFonts w:ascii="Open Sans" w:hAnsi="Open Sans" w:cs="Open Sans"/>
                <w:sz w:val="20"/>
              </w:rPr>
            </w:pPr>
            <w:r w:rsidRPr="00232044">
              <w:rPr>
                <w:rFonts w:ascii="Open Sans" w:hAnsi="Open Sans" w:cs="Open Sans"/>
                <w:sz w:val="20"/>
              </w:rPr>
              <w:t xml:space="preserve">- zestaw filtrów  fluorescencyjnych nr 9 do mikroskopu ZEISS Axioskop 40 bez przesunięcia w module reflektora P&amp;C, </w:t>
            </w:r>
          </w:p>
          <w:p w14:paraId="7F02A1FA" w14:textId="77777777" w:rsidR="00232044" w:rsidRPr="00232044" w:rsidRDefault="00232044" w:rsidP="00232044">
            <w:pPr>
              <w:spacing w:before="0" w:line="240" w:lineRule="auto"/>
              <w:rPr>
                <w:rFonts w:ascii="Open Sans" w:hAnsi="Open Sans" w:cs="Open Sans"/>
                <w:sz w:val="20"/>
              </w:rPr>
            </w:pPr>
            <w:r w:rsidRPr="00232044">
              <w:rPr>
                <w:rFonts w:ascii="Open Sans" w:hAnsi="Open Sans" w:cs="Open Sans"/>
                <w:sz w:val="20"/>
              </w:rPr>
              <w:t xml:space="preserve">- o zakresie wzbudzenia (EX BP) 450-490 nm, </w:t>
            </w:r>
          </w:p>
          <w:p w14:paraId="230CED95" w14:textId="77777777" w:rsidR="00232044" w:rsidRPr="00232044" w:rsidRDefault="00232044" w:rsidP="00232044">
            <w:pPr>
              <w:spacing w:before="0" w:line="240" w:lineRule="auto"/>
              <w:rPr>
                <w:rFonts w:ascii="Open Sans" w:hAnsi="Open Sans" w:cs="Open Sans"/>
                <w:sz w:val="20"/>
              </w:rPr>
            </w:pPr>
            <w:r w:rsidRPr="00232044">
              <w:rPr>
                <w:rFonts w:ascii="Open Sans" w:hAnsi="Open Sans" w:cs="Open Sans"/>
                <w:sz w:val="20"/>
              </w:rPr>
              <w:t xml:space="preserve">- z dzielnikiem wiązki (BS FT) 510 nm, </w:t>
            </w:r>
          </w:p>
          <w:p w14:paraId="4203270C" w14:textId="77777777" w:rsidR="00232044" w:rsidRPr="00232044" w:rsidRDefault="00232044" w:rsidP="00232044">
            <w:pPr>
              <w:spacing w:before="0" w:line="240" w:lineRule="auto"/>
              <w:rPr>
                <w:rFonts w:ascii="Open Sans" w:hAnsi="Open Sans" w:cs="Open Sans"/>
                <w:sz w:val="20"/>
              </w:rPr>
            </w:pPr>
            <w:r w:rsidRPr="00232044">
              <w:rPr>
                <w:rFonts w:ascii="Open Sans" w:hAnsi="Open Sans" w:cs="Open Sans"/>
                <w:sz w:val="20"/>
              </w:rPr>
              <w:t>- o zakresie emisji typu long-pass (EM LP) powyżej 515 nm,</w:t>
            </w:r>
          </w:p>
          <w:p w14:paraId="58BE0A6C" w14:textId="0DFDE0DD" w:rsidR="00232044" w:rsidRPr="00232044" w:rsidRDefault="00232044" w:rsidP="00232044">
            <w:pPr>
              <w:spacing w:before="0" w:line="240" w:lineRule="auto"/>
              <w:rPr>
                <w:rFonts w:ascii="Open Sans" w:hAnsi="Open Sans" w:cs="Open Sans"/>
                <w:w w:val="100"/>
                <w:sz w:val="20"/>
              </w:rPr>
            </w:pPr>
            <w:r w:rsidRPr="00232044">
              <w:rPr>
                <w:rFonts w:ascii="Open Sans" w:hAnsi="Open Sans" w:cs="Open Sans"/>
                <w:sz w:val="20"/>
              </w:rPr>
              <w:t>- nr kat. 488009-9901-400</w:t>
            </w:r>
          </w:p>
        </w:tc>
        <w:tc>
          <w:tcPr>
            <w:tcW w:w="333" w:type="pct"/>
            <w:tcBorders>
              <w:top w:val="single" w:sz="4" w:space="0" w:color="auto"/>
              <w:left w:val="single" w:sz="4" w:space="0" w:color="auto"/>
              <w:bottom w:val="single" w:sz="4" w:space="0" w:color="auto"/>
              <w:right w:val="single" w:sz="4" w:space="0" w:color="auto"/>
            </w:tcBorders>
          </w:tcPr>
          <w:p w14:paraId="0DA2C407" w14:textId="5119E811" w:rsidR="00232044" w:rsidRPr="00232044" w:rsidRDefault="00232044" w:rsidP="00232044">
            <w:pPr>
              <w:spacing w:before="0" w:line="240" w:lineRule="auto"/>
              <w:jc w:val="center"/>
              <w:rPr>
                <w:rFonts w:ascii="Open Sans" w:hAnsi="Open Sans" w:cs="Open Sans"/>
                <w:w w:val="100"/>
                <w:sz w:val="20"/>
              </w:rPr>
            </w:pPr>
            <w:r w:rsidRPr="00232044">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846FE82" w14:textId="77777777" w:rsidR="00232044" w:rsidRPr="00794F34" w:rsidRDefault="00232044" w:rsidP="00232044">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69EA363" w14:textId="77777777" w:rsidR="00232044" w:rsidRPr="00794F34" w:rsidRDefault="00232044" w:rsidP="00232044">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EEEBE7E" w14:textId="77777777" w:rsidR="00232044" w:rsidRPr="00794F34" w:rsidRDefault="00232044" w:rsidP="00232044">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80EC417" w14:textId="77777777" w:rsidR="00232044" w:rsidRPr="00794F34" w:rsidRDefault="00232044" w:rsidP="00232044">
            <w:pPr>
              <w:spacing w:before="0" w:line="240" w:lineRule="auto"/>
              <w:jc w:val="center"/>
              <w:rPr>
                <w:rFonts w:ascii="Open Sans" w:hAnsi="Open Sans" w:cs="Open Sans"/>
                <w:w w:val="100"/>
                <w:sz w:val="20"/>
              </w:rPr>
            </w:pPr>
          </w:p>
        </w:tc>
      </w:tr>
      <w:tr w:rsidR="00232044" w:rsidRPr="00794F34" w14:paraId="474E0CAF" w14:textId="77777777" w:rsidTr="00307CA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A922089" w14:textId="77777777" w:rsidR="00232044" w:rsidRPr="00794F34" w:rsidRDefault="00232044" w:rsidP="00232044">
            <w:pPr>
              <w:spacing w:before="0" w:line="240" w:lineRule="auto"/>
              <w:jc w:val="center"/>
              <w:rPr>
                <w:rFonts w:ascii="Open Sans" w:hAnsi="Open Sans" w:cs="Open Sans"/>
                <w:w w:val="100"/>
                <w:sz w:val="20"/>
              </w:rPr>
            </w:pPr>
            <w:r w:rsidRPr="00794F34">
              <w:rPr>
                <w:rFonts w:ascii="Open Sans" w:hAnsi="Open Sans" w:cs="Open Sans"/>
                <w:w w:val="100"/>
                <w:sz w:val="20"/>
              </w:rPr>
              <w:t>2</w:t>
            </w:r>
          </w:p>
        </w:tc>
        <w:tc>
          <w:tcPr>
            <w:tcW w:w="668" w:type="pct"/>
            <w:tcBorders>
              <w:left w:val="single" w:sz="4" w:space="0" w:color="auto"/>
              <w:right w:val="single" w:sz="4" w:space="0" w:color="auto"/>
            </w:tcBorders>
          </w:tcPr>
          <w:p w14:paraId="1CE77275" w14:textId="77777777" w:rsidR="00232044" w:rsidRPr="00232044" w:rsidRDefault="00232044" w:rsidP="00232044">
            <w:pPr>
              <w:spacing w:before="0" w:line="240" w:lineRule="auto"/>
              <w:rPr>
                <w:rFonts w:ascii="Open Sans" w:hAnsi="Open Sans" w:cs="Open Sans"/>
                <w:sz w:val="20"/>
              </w:rPr>
            </w:pPr>
            <w:r w:rsidRPr="00232044">
              <w:rPr>
                <w:rFonts w:ascii="Open Sans" w:hAnsi="Open Sans" w:cs="Open Sans"/>
                <w:sz w:val="20"/>
              </w:rPr>
              <w:t xml:space="preserve">Adapter kamery </w:t>
            </w:r>
          </w:p>
          <w:p w14:paraId="62F7025B" w14:textId="761EB4AA" w:rsidR="00232044" w:rsidRPr="00232044" w:rsidRDefault="00232044" w:rsidP="00232044">
            <w:pPr>
              <w:spacing w:before="0" w:line="240" w:lineRule="auto"/>
              <w:rPr>
                <w:rFonts w:ascii="Open Sans" w:hAnsi="Open Sans" w:cs="Open Sans"/>
                <w:w w:val="100"/>
                <w:sz w:val="20"/>
                <w:lang w:val="en-GB"/>
              </w:rPr>
            </w:pPr>
            <w:r w:rsidRPr="00232044">
              <w:rPr>
                <w:rFonts w:ascii="Open Sans" w:hAnsi="Open Sans" w:cs="Open Sans"/>
                <w:sz w:val="20"/>
              </w:rPr>
              <w:t>do mikroskopu ZEISS Axioskop 40</w:t>
            </w:r>
          </w:p>
        </w:tc>
        <w:tc>
          <w:tcPr>
            <w:tcW w:w="1468" w:type="pct"/>
            <w:tcBorders>
              <w:top w:val="single" w:sz="4" w:space="0" w:color="auto"/>
              <w:left w:val="single" w:sz="4" w:space="0" w:color="auto"/>
              <w:bottom w:val="single" w:sz="4" w:space="0" w:color="auto"/>
              <w:right w:val="single" w:sz="4" w:space="0" w:color="auto"/>
            </w:tcBorders>
          </w:tcPr>
          <w:p w14:paraId="5F9D40AB" w14:textId="77777777" w:rsidR="00232044" w:rsidRPr="00232044" w:rsidRDefault="00232044" w:rsidP="00232044">
            <w:pPr>
              <w:spacing w:before="0" w:line="240" w:lineRule="auto"/>
              <w:rPr>
                <w:rFonts w:ascii="Open Sans" w:hAnsi="Open Sans" w:cs="Open Sans"/>
                <w:sz w:val="20"/>
              </w:rPr>
            </w:pPr>
            <w:r w:rsidRPr="00232044">
              <w:rPr>
                <w:rFonts w:ascii="Open Sans" w:hAnsi="Open Sans" w:cs="Open Sans"/>
                <w:sz w:val="20"/>
              </w:rPr>
              <w:t>- adapter fotograficzny do kamer ze złączem C-Mount lub CS-Mount i do mikroskopów z fototubusem 60 mm (adapter kamery 60 C 1/2” 0,5x)</w:t>
            </w:r>
          </w:p>
          <w:p w14:paraId="74191F43" w14:textId="2EC6B8FD" w:rsidR="00232044" w:rsidRPr="00232044" w:rsidRDefault="00232044" w:rsidP="00232044">
            <w:pPr>
              <w:spacing w:before="0" w:line="240" w:lineRule="auto"/>
              <w:rPr>
                <w:rFonts w:ascii="Open Sans" w:hAnsi="Open Sans" w:cs="Open Sans"/>
                <w:bCs/>
                <w:color w:val="000000"/>
                <w:w w:val="100"/>
                <w:sz w:val="20"/>
              </w:rPr>
            </w:pPr>
            <w:r w:rsidRPr="00232044">
              <w:rPr>
                <w:rFonts w:ascii="Open Sans" w:hAnsi="Open Sans" w:cs="Open Sans"/>
                <w:sz w:val="20"/>
              </w:rPr>
              <w:t>- nr kat. 000000-1069-415</w:t>
            </w:r>
          </w:p>
        </w:tc>
        <w:tc>
          <w:tcPr>
            <w:tcW w:w="333" w:type="pct"/>
            <w:tcBorders>
              <w:top w:val="single" w:sz="4" w:space="0" w:color="auto"/>
              <w:left w:val="single" w:sz="4" w:space="0" w:color="auto"/>
              <w:bottom w:val="single" w:sz="4" w:space="0" w:color="auto"/>
              <w:right w:val="single" w:sz="4" w:space="0" w:color="auto"/>
            </w:tcBorders>
          </w:tcPr>
          <w:p w14:paraId="02D145AE" w14:textId="3A1DCC72" w:rsidR="00232044" w:rsidRPr="00232044" w:rsidRDefault="00232044" w:rsidP="00232044">
            <w:pPr>
              <w:spacing w:before="0" w:line="240" w:lineRule="auto"/>
              <w:jc w:val="center"/>
              <w:rPr>
                <w:rFonts w:ascii="Open Sans" w:hAnsi="Open Sans" w:cs="Open Sans"/>
                <w:w w:val="100"/>
                <w:sz w:val="20"/>
              </w:rPr>
            </w:pPr>
            <w:r w:rsidRPr="00232044">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16ACCE6" w14:textId="77777777" w:rsidR="00232044" w:rsidRPr="00794F34" w:rsidRDefault="00232044" w:rsidP="00232044">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9435F3B" w14:textId="77777777" w:rsidR="00232044" w:rsidRPr="00794F34" w:rsidRDefault="00232044" w:rsidP="00232044">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8A95CCF" w14:textId="77777777" w:rsidR="00232044" w:rsidRPr="00794F34" w:rsidRDefault="00232044" w:rsidP="00232044">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45A4D22" w14:textId="77777777" w:rsidR="00232044" w:rsidRPr="00794F34" w:rsidRDefault="00232044" w:rsidP="00232044">
            <w:pPr>
              <w:spacing w:before="0" w:line="240" w:lineRule="auto"/>
              <w:jc w:val="center"/>
              <w:rPr>
                <w:rFonts w:ascii="Open Sans" w:hAnsi="Open Sans" w:cs="Open Sans"/>
                <w:w w:val="100"/>
                <w:sz w:val="20"/>
              </w:rPr>
            </w:pPr>
          </w:p>
        </w:tc>
      </w:tr>
      <w:tr w:rsidR="00232044" w:rsidRPr="00794F34" w14:paraId="785047A1" w14:textId="77777777" w:rsidTr="00307CA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8496ED1" w14:textId="77777777" w:rsidR="00232044" w:rsidRPr="00794F34" w:rsidRDefault="00232044" w:rsidP="00232044">
            <w:pPr>
              <w:spacing w:before="0" w:line="240" w:lineRule="auto"/>
              <w:jc w:val="center"/>
              <w:rPr>
                <w:rFonts w:ascii="Open Sans" w:hAnsi="Open Sans" w:cs="Open Sans"/>
                <w:w w:val="100"/>
                <w:sz w:val="20"/>
              </w:rPr>
            </w:pPr>
            <w:r>
              <w:rPr>
                <w:rFonts w:ascii="Open Sans" w:hAnsi="Open Sans" w:cs="Open Sans"/>
                <w:w w:val="100"/>
                <w:sz w:val="20"/>
              </w:rPr>
              <w:t>3</w:t>
            </w:r>
          </w:p>
        </w:tc>
        <w:tc>
          <w:tcPr>
            <w:tcW w:w="668" w:type="pct"/>
            <w:tcBorders>
              <w:left w:val="single" w:sz="4" w:space="0" w:color="auto"/>
              <w:bottom w:val="single" w:sz="4" w:space="0" w:color="auto"/>
              <w:right w:val="single" w:sz="4" w:space="0" w:color="auto"/>
            </w:tcBorders>
          </w:tcPr>
          <w:p w14:paraId="38F92ABD" w14:textId="77777777" w:rsidR="00232044" w:rsidRPr="00232044" w:rsidRDefault="00232044" w:rsidP="00232044">
            <w:pPr>
              <w:spacing w:before="0" w:line="240" w:lineRule="auto"/>
              <w:rPr>
                <w:rFonts w:ascii="Open Sans" w:hAnsi="Open Sans" w:cs="Open Sans"/>
                <w:sz w:val="20"/>
              </w:rPr>
            </w:pPr>
            <w:r w:rsidRPr="00232044">
              <w:rPr>
                <w:rFonts w:ascii="Open Sans" w:hAnsi="Open Sans" w:cs="Open Sans"/>
                <w:sz w:val="20"/>
              </w:rPr>
              <w:t xml:space="preserve">Kamera mikroskopowa </w:t>
            </w:r>
          </w:p>
          <w:p w14:paraId="542D0837" w14:textId="49E95FF6" w:rsidR="00232044" w:rsidRPr="00232044" w:rsidRDefault="00232044" w:rsidP="00232044">
            <w:pPr>
              <w:spacing w:before="0" w:line="240" w:lineRule="auto"/>
              <w:rPr>
                <w:rFonts w:ascii="Open Sans" w:hAnsi="Open Sans" w:cs="Open Sans"/>
                <w:bCs/>
                <w:w w:val="100"/>
                <w:sz w:val="20"/>
              </w:rPr>
            </w:pPr>
            <w:r w:rsidRPr="00232044">
              <w:rPr>
                <w:rFonts w:ascii="Open Sans" w:hAnsi="Open Sans" w:cs="Open Sans"/>
                <w:sz w:val="20"/>
              </w:rPr>
              <w:t>do mikroskopu ZEISS Axioskop 40</w:t>
            </w:r>
          </w:p>
        </w:tc>
        <w:tc>
          <w:tcPr>
            <w:tcW w:w="1468" w:type="pct"/>
            <w:tcBorders>
              <w:top w:val="single" w:sz="4" w:space="0" w:color="auto"/>
              <w:left w:val="single" w:sz="4" w:space="0" w:color="auto"/>
              <w:bottom w:val="single" w:sz="4" w:space="0" w:color="auto"/>
              <w:right w:val="single" w:sz="4" w:space="0" w:color="auto"/>
            </w:tcBorders>
          </w:tcPr>
          <w:p w14:paraId="14D49097" w14:textId="77777777" w:rsidR="00232044" w:rsidRPr="00232044" w:rsidRDefault="00232044" w:rsidP="00232044">
            <w:pPr>
              <w:spacing w:before="0" w:line="240" w:lineRule="auto"/>
              <w:rPr>
                <w:rFonts w:ascii="Open Sans" w:hAnsi="Open Sans" w:cs="Open Sans"/>
                <w:sz w:val="20"/>
              </w:rPr>
            </w:pPr>
            <w:r w:rsidRPr="00232044">
              <w:rPr>
                <w:rFonts w:ascii="Open Sans" w:hAnsi="Open Sans" w:cs="Open Sans"/>
                <w:sz w:val="20"/>
              </w:rPr>
              <w:t>- kamera 8,3 MPix</w:t>
            </w:r>
          </w:p>
          <w:p w14:paraId="39BB9CC4" w14:textId="77777777" w:rsidR="00232044" w:rsidRPr="00232044" w:rsidRDefault="00232044" w:rsidP="00232044">
            <w:pPr>
              <w:spacing w:before="0" w:line="240" w:lineRule="auto"/>
              <w:rPr>
                <w:rFonts w:ascii="Open Sans" w:hAnsi="Open Sans" w:cs="Open Sans"/>
                <w:sz w:val="20"/>
              </w:rPr>
            </w:pPr>
            <w:r w:rsidRPr="00232044">
              <w:rPr>
                <w:rFonts w:ascii="Open Sans" w:hAnsi="Open Sans" w:cs="Open Sans"/>
                <w:sz w:val="20"/>
              </w:rPr>
              <w:t>- Ultra HD (4K)</w:t>
            </w:r>
          </w:p>
          <w:p w14:paraId="6D79CF9C" w14:textId="77777777" w:rsidR="00232044" w:rsidRPr="00232044" w:rsidRDefault="00232044" w:rsidP="00232044">
            <w:pPr>
              <w:spacing w:before="0" w:line="240" w:lineRule="auto"/>
              <w:rPr>
                <w:rFonts w:ascii="Open Sans" w:hAnsi="Open Sans" w:cs="Open Sans"/>
                <w:sz w:val="20"/>
              </w:rPr>
            </w:pPr>
            <w:r w:rsidRPr="00232044">
              <w:rPr>
                <w:rFonts w:ascii="Open Sans" w:hAnsi="Open Sans" w:cs="Open Sans"/>
                <w:sz w:val="20"/>
              </w:rPr>
              <w:t>- praca kamery z komputerem (łączność USB, Wi-Fi lub Ethernet RJ45) oraz darmowym oprogramowaniem pomiarowym dla systemów Windows, iOS oraz Android;</w:t>
            </w:r>
          </w:p>
          <w:p w14:paraId="751E8DA7" w14:textId="77777777" w:rsidR="00232044" w:rsidRPr="00232044" w:rsidRDefault="00232044" w:rsidP="00232044">
            <w:pPr>
              <w:spacing w:before="0" w:line="240" w:lineRule="auto"/>
              <w:rPr>
                <w:rFonts w:ascii="Open Sans" w:hAnsi="Open Sans" w:cs="Open Sans"/>
                <w:sz w:val="20"/>
              </w:rPr>
            </w:pPr>
            <w:r w:rsidRPr="00232044">
              <w:rPr>
                <w:rFonts w:ascii="Open Sans" w:hAnsi="Open Sans" w:cs="Open Sans"/>
                <w:sz w:val="20"/>
              </w:rPr>
              <w:t>- lub w trybie stand-alone (złącze HDMI), bez komputera, poprzez zintegrowane oprogramowanie do pracy z monitorem,</w:t>
            </w:r>
          </w:p>
          <w:p w14:paraId="302D34C8" w14:textId="77777777" w:rsidR="00232044" w:rsidRPr="00232044" w:rsidRDefault="00232044" w:rsidP="00232044">
            <w:pPr>
              <w:spacing w:before="0" w:line="240" w:lineRule="auto"/>
              <w:rPr>
                <w:rFonts w:ascii="Open Sans" w:hAnsi="Open Sans" w:cs="Open Sans"/>
                <w:sz w:val="20"/>
                <w:lang w:val="en-US"/>
              </w:rPr>
            </w:pPr>
            <w:r w:rsidRPr="00232044">
              <w:rPr>
                <w:rFonts w:ascii="Open Sans" w:hAnsi="Open Sans" w:cs="Open Sans"/>
                <w:sz w:val="20"/>
                <w:lang w:val="en-US"/>
              </w:rPr>
              <w:t xml:space="preserve">- Zeiss Axiocam 208 color </w:t>
            </w:r>
          </w:p>
          <w:p w14:paraId="60A2B70C" w14:textId="514EB2E6" w:rsidR="00232044" w:rsidRPr="00232044" w:rsidRDefault="00232044" w:rsidP="00232044">
            <w:pPr>
              <w:spacing w:before="0" w:line="240" w:lineRule="auto"/>
              <w:rPr>
                <w:rFonts w:ascii="Open Sans" w:hAnsi="Open Sans" w:cs="Open Sans"/>
                <w:w w:val="100"/>
                <w:sz w:val="20"/>
              </w:rPr>
            </w:pPr>
            <w:r w:rsidRPr="00232044">
              <w:rPr>
                <w:rFonts w:ascii="Open Sans" w:hAnsi="Open Sans" w:cs="Open Sans"/>
                <w:sz w:val="20"/>
                <w:lang w:val="en-US"/>
              </w:rPr>
              <w:t>nr kat. 426570-9001-000</w:t>
            </w:r>
          </w:p>
        </w:tc>
        <w:tc>
          <w:tcPr>
            <w:tcW w:w="333" w:type="pct"/>
            <w:tcBorders>
              <w:top w:val="single" w:sz="4" w:space="0" w:color="auto"/>
              <w:left w:val="single" w:sz="4" w:space="0" w:color="auto"/>
              <w:bottom w:val="single" w:sz="4" w:space="0" w:color="auto"/>
              <w:right w:val="single" w:sz="4" w:space="0" w:color="auto"/>
            </w:tcBorders>
          </w:tcPr>
          <w:p w14:paraId="5D552F49" w14:textId="3FEABED6" w:rsidR="00232044" w:rsidRPr="00232044" w:rsidRDefault="00232044" w:rsidP="00232044">
            <w:pPr>
              <w:spacing w:before="0" w:line="240" w:lineRule="auto"/>
              <w:jc w:val="center"/>
              <w:rPr>
                <w:rFonts w:ascii="Open Sans" w:hAnsi="Open Sans" w:cs="Open Sans"/>
                <w:w w:val="100"/>
                <w:sz w:val="20"/>
              </w:rPr>
            </w:pPr>
            <w:r w:rsidRPr="00232044">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2803DAE3" w14:textId="77777777" w:rsidR="00232044" w:rsidRPr="00794F34" w:rsidRDefault="00232044" w:rsidP="00232044">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6F1085D" w14:textId="77777777" w:rsidR="00232044" w:rsidRPr="00794F34" w:rsidRDefault="00232044" w:rsidP="00232044">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7DA9FB7" w14:textId="77777777" w:rsidR="00232044" w:rsidRPr="00794F34" w:rsidRDefault="00232044" w:rsidP="00232044">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92E17B4" w14:textId="77777777" w:rsidR="00232044" w:rsidRPr="00794F34" w:rsidRDefault="00232044" w:rsidP="00232044">
            <w:pPr>
              <w:spacing w:before="0" w:line="240" w:lineRule="auto"/>
              <w:jc w:val="center"/>
              <w:rPr>
                <w:rFonts w:ascii="Open Sans" w:hAnsi="Open Sans" w:cs="Open Sans"/>
                <w:w w:val="100"/>
                <w:sz w:val="20"/>
              </w:rPr>
            </w:pPr>
          </w:p>
        </w:tc>
      </w:tr>
      <w:tr w:rsidR="00232044" w:rsidRPr="00794F34" w14:paraId="16D9BC40" w14:textId="77777777" w:rsidTr="00307CA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15C7BAF" w14:textId="4A189505" w:rsidR="00232044" w:rsidRDefault="00E41B75" w:rsidP="00232044">
            <w:pPr>
              <w:spacing w:before="0" w:line="240" w:lineRule="auto"/>
              <w:jc w:val="center"/>
              <w:rPr>
                <w:rFonts w:ascii="Open Sans" w:hAnsi="Open Sans" w:cs="Open Sans"/>
                <w:w w:val="100"/>
                <w:sz w:val="20"/>
              </w:rPr>
            </w:pPr>
            <w:r>
              <w:rPr>
                <w:rFonts w:ascii="Open Sans" w:hAnsi="Open Sans" w:cs="Open Sans"/>
                <w:w w:val="100"/>
                <w:sz w:val="20"/>
              </w:rPr>
              <w:t>4</w:t>
            </w:r>
          </w:p>
        </w:tc>
        <w:tc>
          <w:tcPr>
            <w:tcW w:w="668" w:type="pct"/>
            <w:tcBorders>
              <w:left w:val="single" w:sz="4" w:space="0" w:color="auto"/>
              <w:bottom w:val="single" w:sz="4" w:space="0" w:color="auto"/>
              <w:right w:val="single" w:sz="4" w:space="0" w:color="auto"/>
            </w:tcBorders>
          </w:tcPr>
          <w:p w14:paraId="4401AAE3" w14:textId="2BA7FA59" w:rsidR="00232044" w:rsidRPr="00232044" w:rsidRDefault="00232044" w:rsidP="00232044">
            <w:pPr>
              <w:spacing w:before="0" w:line="240" w:lineRule="auto"/>
              <w:rPr>
                <w:rFonts w:ascii="Open Sans" w:hAnsi="Open Sans" w:cs="Open Sans"/>
                <w:sz w:val="20"/>
              </w:rPr>
            </w:pPr>
            <w:r w:rsidRPr="00232044">
              <w:rPr>
                <w:rFonts w:ascii="Open Sans" w:hAnsi="Open Sans" w:cs="Open Sans"/>
                <w:sz w:val="20"/>
              </w:rPr>
              <w:t xml:space="preserve">Kondensor do mikroskopu ZEISS AXIO SCOPE A1 </w:t>
            </w:r>
          </w:p>
        </w:tc>
        <w:tc>
          <w:tcPr>
            <w:tcW w:w="1468" w:type="pct"/>
            <w:tcBorders>
              <w:top w:val="single" w:sz="4" w:space="0" w:color="auto"/>
              <w:left w:val="single" w:sz="4" w:space="0" w:color="auto"/>
              <w:bottom w:val="single" w:sz="4" w:space="0" w:color="auto"/>
              <w:right w:val="single" w:sz="4" w:space="0" w:color="auto"/>
            </w:tcBorders>
          </w:tcPr>
          <w:p w14:paraId="663C03AB" w14:textId="77777777" w:rsidR="00232044" w:rsidRPr="00232044" w:rsidRDefault="00232044" w:rsidP="00232044">
            <w:pPr>
              <w:spacing w:before="0" w:line="240" w:lineRule="auto"/>
              <w:rPr>
                <w:rFonts w:ascii="Open Sans" w:hAnsi="Open Sans" w:cs="Open Sans"/>
                <w:sz w:val="20"/>
              </w:rPr>
            </w:pPr>
            <w:r w:rsidRPr="00232044">
              <w:rPr>
                <w:rFonts w:ascii="Open Sans" w:hAnsi="Open Sans" w:cs="Open Sans"/>
                <w:sz w:val="20"/>
              </w:rPr>
              <w:t xml:space="preserve">- kondensor do mikroskopu ZEISS AXIO SCOPE A1,  </w:t>
            </w:r>
          </w:p>
          <w:p w14:paraId="2765A112" w14:textId="77777777" w:rsidR="00232044" w:rsidRPr="00232044" w:rsidRDefault="00232044" w:rsidP="00232044">
            <w:pPr>
              <w:spacing w:before="0" w:line="240" w:lineRule="auto"/>
              <w:rPr>
                <w:rFonts w:ascii="Open Sans" w:hAnsi="Open Sans" w:cs="Open Sans"/>
                <w:sz w:val="20"/>
              </w:rPr>
            </w:pPr>
            <w:r w:rsidRPr="00232044">
              <w:rPr>
                <w:rFonts w:ascii="Open Sans" w:hAnsi="Open Sans" w:cs="Open Sans"/>
                <w:sz w:val="20"/>
              </w:rPr>
              <w:t xml:space="preserve">- achromatyczno-aplanatyczny 0.9 H D Ph DIC, </w:t>
            </w:r>
          </w:p>
          <w:p w14:paraId="0F0596CB" w14:textId="00E1033D" w:rsidR="00232044" w:rsidRPr="00232044" w:rsidRDefault="00232044" w:rsidP="00232044">
            <w:pPr>
              <w:spacing w:before="0" w:line="240" w:lineRule="auto"/>
              <w:rPr>
                <w:rFonts w:ascii="Open Sans" w:hAnsi="Open Sans" w:cs="Open Sans"/>
                <w:sz w:val="20"/>
                <w:lang w:val="en-US"/>
              </w:rPr>
            </w:pPr>
            <w:r w:rsidRPr="00232044">
              <w:rPr>
                <w:rFonts w:ascii="Open Sans" w:hAnsi="Open Sans" w:cs="Open Sans"/>
                <w:sz w:val="20"/>
              </w:rPr>
              <w:t>- nr kat. 424225-9070-000</w:t>
            </w:r>
          </w:p>
        </w:tc>
        <w:tc>
          <w:tcPr>
            <w:tcW w:w="333" w:type="pct"/>
            <w:tcBorders>
              <w:top w:val="single" w:sz="4" w:space="0" w:color="auto"/>
              <w:left w:val="single" w:sz="4" w:space="0" w:color="auto"/>
              <w:bottom w:val="single" w:sz="4" w:space="0" w:color="auto"/>
              <w:right w:val="single" w:sz="4" w:space="0" w:color="auto"/>
            </w:tcBorders>
          </w:tcPr>
          <w:p w14:paraId="6476926E" w14:textId="5345EA84" w:rsidR="00232044" w:rsidRPr="00232044" w:rsidRDefault="00232044" w:rsidP="00232044">
            <w:pPr>
              <w:spacing w:before="0" w:line="240" w:lineRule="auto"/>
              <w:jc w:val="center"/>
              <w:rPr>
                <w:rFonts w:ascii="Open Sans" w:hAnsi="Open Sans" w:cs="Open Sans"/>
                <w:sz w:val="20"/>
              </w:rPr>
            </w:pPr>
            <w:r w:rsidRPr="00232044">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3DC7801" w14:textId="77777777" w:rsidR="00232044" w:rsidRPr="00794F34" w:rsidRDefault="00232044" w:rsidP="00232044">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BF48360" w14:textId="77777777" w:rsidR="00232044" w:rsidRPr="00794F34" w:rsidRDefault="00232044" w:rsidP="00232044">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E60B883" w14:textId="77777777" w:rsidR="00232044" w:rsidRPr="00794F34" w:rsidRDefault="00232044" w:rsidP="00232044">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F937419" w14:textId="77777777" w:rsidR="00232044" w:rsidRPr="00794F34" w:rsidRDefault="00232044" w:rsidP="00232044">
            <w:pPr>
              <w:spacing w:before="0" w:line="240" w:lineRule="auto"/>
              <w:jc w:val="center"/>
              <w:rPr>
                <w:rFonts w:ascii="Open Sans" w:hAnsi="Open Sans" w:cs="Open Sans"/>
                <w:w w:val="100"/>
                <w:sz w:val="20"/>
              </w:rPr>
            </w:pPr>
          </w:p>
        </w:tc>
      </w:tr>
      <w:tr w:rsidR="001325E8" w:rsidRPr="00FA4746" w14:paraId="6D1B2324" w14:textId="77777777" w:rsidTr="003A78CE">
        <w:trPr>
          <w:trHeight w:val="568"/>
        </w:trPr>
        <w:tc>
          <w:tcPr>
            <w:tcW w:w="4470" w:type="pct"/>
            <w:gridSpan w:val="7"/>
            <w:vAlign w:val="center"/>
          </w:tcPr>
          <w:p w14:paraId="3AD8D36A" w14:textId="77777777" w:rsidR="001325E8" w:rsidRPr="00FA4746" w:rsidRDefault="001325E8" w:rsidP="003A78CE">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2B3360F3" w14:textId="77777777" w:rsidR="001325E8" w:rsidRPr="00FA4746" w:rsidRDefault="001325E8" w:rsidP="003A78CE">
            <w:pPr>
              <w:spacing w:before="0" w:line="240" w:lineRule="auto"/>
              <w:jc w:val="right"/>
              <w:rPr>
                <w:rFonts w:ascii="Open Sans" w:hAnsi="Open Sans" w:cs="Open Sans"/>
                <w:w w:val="100"/>
                <w:sz w:val="20"/>
              </w:rPr>
            </w:pPr>
          </w:p>
        </w:tc>
      </w:tr>
    </w:tbl>
    <w:p w14:paraId="2AE2A055" w14:textId="77777777" w:rsidR="00232044" w:rsidRPr="00232044" w:rsidRDefault="00232044" w:rsidP="00232044">
      <w:pPr>
        <w:rPr>
          <w:rFonts w:ascii="Open Sans" w:hAnsi="Open Sans" w:cs="Open Sans"/>
          <w:b/>
          <w:w w:val="100"/>
          <w:sz w:val="20"/>
        </w:rPr>
      </w:pPr>
      <w:r w:rsidRPr="00232044">
        <w:rPr>
          <w:rFonts w:ascii="Open Sans" w:hAnsi="Open Sans" w:cs="Open Sans"/>
          <w:b/>
          <w:w w:val="100"/>
          <w:sz w:val="20"/>
        </w:rPr>
        <w:t xml:space="preserve">Uwagi: </w:t>
      </w:r>
    </w:p>
    <w:p w14:paraId="532D9CA4" w14:textId="77777777" w:rsidR="00232044" w:rsidRPr="00232044" w:rsidRDefault="00232044" w:rsidP="00232044">
      <w:pPr>
        <w:rPr>
          <w:rFonts w:ascii="Open Sans" w:hAnsi="Open Sans" w:cs="Open Sans"/>
          <w:w w:val="100"/>
          <w:sz w:val="20"/>
        </w:rPr>
      </w:pPr>
      <w:r w:rsidRPr="00232044">
        <w:rPr>
          <w:rFonts w:ascii="Open Sans" w:hAnsi="Open Sans" w:cs="Open Sans"/>
          <w:b/>
          <w:w w:val="100"/>
          <w:sz w:val="20"/>
        </w:rPr>
        <w:t xml:space="preserve">Zamawiający nie dopuszcza składania ofert równoważnych, </w:t>
      </w:r>
      <w:r w:rsidRPr="00232044">
        <w:rPr>
          <w:rFonts w:ascii="Open Sans" w:hAnsi="Open Sans" w:cs="Open Sans"/>
          <w:w w:val="100"/>
          <w:sz w:val="20"/>
        </w:rPr>
        <w:t>ponieważ zamawiane urządzenia muszą być kompatybilne ze sprzętem, który posiada już na wyposażeniu laboratorium.</w:t>
      </w:r>
    </w:p>
    <w:p w14:paraId="17DF2F86" w14:textId="77777777" w:rsidR="00232044" w:rsidRPr="00232044" w:rsidRDefault="00232044" w:rsidP="00232044">
      <w:pPr>
        <w:rPr>
          <w:rFonts w:ascii="Open Sans" w:hAnsi="Open Sans" w:cs="Open Sans"/>
          <w:w w:val="100"/>
          <w:sz w:val="20"/>
        </w:rPr>
      </w:pPr>
      <w:r w:rsidRPr="00232044">
        <w:rPr>
          <w:rFonts w:ascii="Open Sans" w:hAnsi="Open Sans" w:cs="Open Sans"/>
          <w:w w:val="100"/>
          <w:sz w:val="20"/>
        </w:rPr>
        <w:t>Wymagana gwarancja 12 miesięcy od daty dostarczenia urządzenia.</w:t>
      </w:r>
    </w:p>
    <w:p w14:paraId="50E55D56" w14:textId="559B5783" w:rsidR="001325E8" w:rsidRDefault="00232044" w:rsidP="00232044">
      <w:pPr>
        <w:rPr>
          <w:rFonts w:ascii="Open Sans" w:hAnsi="Open Sans" w:cs="Open Sans"/>
          <w:b/>
          <w:w w:val="100"/>
          <w:sz w:val="20"/>
        </w:rPr>
      </w:pPr>
      <w:r w:rsidRPr="00232044">
        <w:rPr>
          <w:rFonts w:ascii="Open Sans" w:hAnsi="Open Sans" w:cs="Open Sans"/>
          <w:w w:val="100"/>
          <w:sz w:val="20"/>
        </w:rPr>
        <w:t>Realizacja: w ciągu 30 dni od podpisania umowy.</w:t>
      </w:r>
      <w:r w:rsidRPr="00232044">
        <w:rPr>
          <w:rFonts w:ascii="Open Sans" w:hAnsi="Open Sans" w:cs="Open Sans"/>
          <w:b/>
          <w:w w:val="100"/>
          <w:sz w:val="20"/>
        </w:rPr>
        <w:t xml:space="preserve"> Dostawa całości do Pruszcza Gd.</w:t>
      </w:r>
    </w:p>
    <w:p w14:paraId="4379275D" w14:textId="5DB0B6BE" w:rsidR="00E41B75" w:rsidRDefault="00E41B75">
      <w:pPr>
        <w:autoSpaceDE/>
        <w:autoSpaceDN/>
        <w:spacing w:before="0" w:line="240" w:lineRule="auto"/>
        <w:jc w:val="left"/>
        <w:rPr>
          <w:rFonts w:ascii="Open Sans" w:hAnsi="Open Sans" w:cs="Open Sans"/>
          <w:b/>
          <w:w w:val="100"/>
          <w:sz w:val="20"/>
        </w:rPr>
      </w:pPr>
      <w:r>
        <w:rPr>
          <w:rFonts w:ascii="Open Sans" w:hAnsi="Open Sans" w:cs="Open Sans"/>
          <w:b/>
          <w:w w:val="100"/>
          <w:sz w:val="20"/>
        </w:rPr>
        <w:br w:type="page"/>
      </w:r>
    </w:p>
    <w:p w14:paraId="5F5F816C" w14:textId="77777777" w:rsidR="00735B18" w:rsidRDefault="00735B18" w:rsidP="00232044">
      <w:pPr>
        <w:rPr>
          <w:rFonts w:ascii="Open Sans" w:hAnsi="Open Sans" w:cs="Open Sans"/>
          <w:b/>
          <w:w w:val="100"/>
          <w:sz w:val="20"/>
        </w:rPr>
      </w:pPr>
    </w:p>
    <w:p w14:paraId="2345FED2" w14:textId="6AE69E65" w:rsidR="001325E8" w:rsidRDefault="001325E8" w:rsidP="00B8227C">
      <w:pPr>
        <w:rPr>
          <w:rFonts w:ascii="Open Sans" w:hAnsi="Open Sans" w:cs="Open Sans"/>
          <w:b/>
          <w:w w:val="100"/>
          <w:sz w:val="20"/>
        </w:rPr>
      </w:pPr>
      <w:r w:rsidRPr="001325E8">
        <w:rPr>
          <w:rFonts w:ascii="Open Sans" w:hAnsi="Open Sans" w:cs="Open Sans"/>
          <w:b/>
          <w:w w:val="100"/>
          <w:sz w:val="20"/>
          <w:u w:val="single"/>
        </w:rPr>
        <w:t xml:space="preserve">Część </w:t>
      </w:r>
      <w:r w:rsidR="00735B18" w:rsidRPr="00735B18">
        <w:rPr>
          <w:rFonts w:ascii="Open Sans" w:hAnsi="Open Sans" w:cs="Open Sans"/>
          <w:b/>
          <w:w w:val="100"/>
          <w:sz w:val="20"/>
          <w:u w:val="single"/>
        </w:rPr>
        <w:t>93 Sita laboratoryjne</w:t>
      </w:r>
    </w:p>
    <w:p w14:paraId="46E25111" w14:textId="77777777" w:rsidR="001325E8" w:rsidRDefault="001325E8" w:rsidP="00B8227C">
      <w:pPr>
        <w:rPr>
          <w:rFonts w:ascii="Open Sans" w:hAnsi="Open Sans" w:cs="Open Sans"/>
          <w:b/>
          <w:w w:val="1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2838"/>
        <w:gridCol w:w="6238"/>
        <w:gridCol w:w="1415"/>
        <w:gridCol w:w="4823"/>
        <w:gridCol w:w="2129"/>
        <w:gridCol w:w="850"/>
        <w:gridCol w:w="2252"/>
      </w:tblGrid>
      <w:tr w:rsidR="001325E8" w:rsidRPr="00FA4746" w14:paraId="6E3BC8A0" w14:textId="77777777" w:rsidTr="003A78CE">
        <w:trPr>
          <w:trHeight w:val="450"/>
        </w:trPr>
        <w:tc>
          <w:tcPr>
            <w:tcW w:w="165" w:type="pct"/>
            <w:tcBorders>
              <w:bottom w:val="single" w:sz="4" w:space="0" w:color="auto"/>
            </w:tcBorders>
            <w:shd w:val="clear" w:color="auto" w:fill="E0E0E0"/>
            <w:vAlign w:val="center"/>
            <w:hideMark/>
          </w:tcPr>
          <w:p w14:paraId="6381841F"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668" w:type="pct"/>
            <w:tcBorders>
              <w:bottom w:val="single" w:sz="4" w:space="0" w:color="auto"/>
            </w:tcBorders>
            <w:shd w:val="clear" w:color="auto" w:fill="E0E0E0"/>
            <w:vAlign w:val="center"/>
            <w:hideMark/>
          </w:tcPr>
          <w:p w14:paraId="7AB68B4D"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468" w:type="pct"/>
            <w:tcBorders>
              <w:bottom w:val="single" w:sz="4" w:space="0" w:color="auto"/>
            </w:tcBorders>
            <w:shd w:val="clear" w:color="auto" w:fill="E0E0E0"/>
            <w:vAlign w:val="center"/>
            <w:hideMark/>
          </w:tcPr>
          <w:p w14:paraId="480AF458"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674CB90C"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0563DC7A"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630DE300"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26CA570F"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3B7AAF0B"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6C9A159B" w14:textId="77777777" w:rsidR="001325E8" w:rsidRPr="00FA4746" w:rsidRDefault="001325E8" w:rsidP="003A78CE">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1325E8" w:rsidRPr="00AF6C83" w14:paraId="18E0ADCC" w14:textId="77777777" w:rsidTr="003A78CE">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068CA2EE"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668" w:type="pct"/>
            <w:tcBorders>
              <w:top w:val="single" w:sz="4" w:space="0" w:color="auto"/>
              <w:left w:val="single" w:sz="4" w:space="0" w:color="auto"/>
              <w:bottom w:val="single" w:sz="4" w:space="0" w:color="auto"/>
              <w:right w:val="single" w:sz="4" w:space="0" w:color="auto"/>
            </w:tcBorders>
            <w:vAlign w:val="center"/>
          </w:tcPr>
          <w:p w14:paraId="5C53413A"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468" w:type="pct"/>
            <w:tcBorders>
              <w:top w:val="single" w:sz="4" w:space="0" w:color="auto"/>
              <w:left w:val="single" w:sz="4" w:space="0" w:color="auto"/>
              <w:bottom w:val="single" w:sz="4" w:space="0" w:color="auto"/>
              <w:right w:val="single" w:sz="4" w:space="0" w:color="auto"/>
            </w:tcBorders>
            <w:vAlign w:val="center"/>
          </w:tcPr>
          <w:p w14:paraId="00FA33D4"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19A2F2C2"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1B47AC6F"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27AEE6E5"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7BDCA2BC"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5A5C100D"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735B18" w:rsidRPr="00307CA5" w14:paraId="2E11D63C" w14:textId="77777777" w:rsidTr="0082667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E78343C" w14:textId="77777777" w:rsidR="00735B18" w:rsidRPr="00307CA5" w:rsidRDefault="00735B18" w:rsidP="00735B18">
            <w:pPr>
              <w:spacing w:before="0" w:line="240" w:lineRule="auto"/>
              <w:jc w:val="center"/>
              <w:rPr>
                <w:rFonts w:ascii="Open Sans" w:hAnsi="Open Sans" w:cs="Open Sans"/>
                <w:w w:val="100"/>
                <w:sz w:val="20"/>
              </w:rPr>
            </w:pPr>
            <w:r w:rsidRPr="00307CA5">
              <w:rPr>
                <w:rFonts w:ascii="Open Sans" w:hAnsi="Open Sans" w:cs="Open Sans"/>
                <w:w w:val="100"/>
                <w:sz w:val="20"/>
              </w:rPr>
              <w:t>1</w:t>
            </w:r>
          </w:p>
        </w:tc>
        <w:tc>
          <w:tcPr>
            <w:tcW w:w="668" w:type="pct"/>
            <w:shd w:val="clear" w:color="auto" w:fill="auto"/>
          </w:tcPr>
          <w:p w14:paraId="6478ECC9" w14:textId="68A41EA8" w:rsidR="00735B18" w:rsidRPr="00307CA5" w:rsidRDefault="00735B18" w:rsidP="00735B18">
            <w:pPr>
              <w:spacing w:before="0" w:line="240" w:lineRule="auto"/>
              <w:jc w:val="left"/>
              <w:rPr>
                <w:rFonts w:ascii="Open Sans" w:hAnsi="Open Sans" w:cs="Open Sans"/>
                <w:w w:val="100"/>
                <w:sz w:val="20"/>
              </w:rPr>
            </w:pPr>
            <w:r w:rsidRPr="00307CA5">
              <w:rPr>
                <w:rFonts w:ascii="Open Sans" w:hAnsi="Open Sans" w:cs="Open Sans"/>
                <w:sz w:val="20"/>
              </w:rPr>
              <w:t xml:space="preserve">Sito laboratoryjne </w:t>
            </w:r>
          </w:p>
        </w:tc>
        <w:tc>
          <w:tcPr>
            <w:tcW w:w="1468" w:type="pct"/>
            <w:shd w:val="clear" w:color="auto" w:fill="auto"/>
            <w:vAlign w:val="center"/>
          </w:tcPr>
          <w:p w14:paraId="54F7953F" w14:textId="77777777" w:rsidR="00735B18" w:rsidRPr="00307CA5" w:rsidRDefault="00735B18" w:rsidP="00735B18">
            <w:pPr>
              <w:spacing w:before="0" w:line="240" w:lineRule="auto"/>
              <w:rPr>
                <w:rFonts w:ascii="Open Sans" w:hAnsi="Open Sans" w:cs="Open Sans"/>
                <w:sz w:val="20"/>
              </w:rPr>
            </w:pPr>
            <w:r w:rsidRPr="00307CA5">
              <w:rPr>
                <w:rFonts w:ascii="Open Sans" w:hAnsi="Open Sans" w:cs="Open Sans"/>
                <w:sz w:val="20"/>
              </w:rPr>
              <w:t xml:space="preserve">- analityczne sito laboratoryjne 0,025 mm, </w:t>
            </w:r>
          </w:p>
          <w:p w14:paraId="39258102" w14:textId="77777777" w:rsidR="00735B18" w:rsidRPr="00307CA5" w:rsidRDefault="00735B18" w:rsidP="00735B18">
            <w:pPr>
              <w:spacing w:before="0" w:line="240" w:lineRule="auto"/>
              <w:rPr>
                <w:rFonts w:ascii="Open Sans" w:hAnsi="Open Sans" w:cs="Open Sans"/>
                <w:sz w:val="20"/>
              </w:rPr>
            </w:pPr>
            <w:r w:rsidRPr="00307CA5">
              <w:rPr>
                <w:rFonts w:ascii="Open Sans" w:hAnsi="Open Sans" w:cs="Open Sans"/>
                <w:sz w:val="20"/>
              </w:rPr>
              <w:t xml:space="preserve">- certyfikowane zgodnie z PN-ISO 3310-1:2000, </w:t>
            </w:r>
          </w:p>
          <w:p w14:paraId="6ED2EB83" w14:textId="77777777" w:rsidR="00735B18" w:rsidRPr="00307CA5" w:rsidRDefault="00735B18" w:rsidP="00735B18">
            <w:pPr>
              <w:spacing w:before="0" w:line="240" w:lineRule="auto"/>
              <w:rPr>
                <w:rFonts w:ascii="Open Sans" w:hAnsi="Open Sans" w:cs="Open Sans"/>
                <w:sz w:val="20"/>
              </w:rPr>
            </w:pPr>
            <w:r w:rsidRPr="00307CA5">
              <w:rPr>
                <w:rFonts w:ascii="Open Sans" w:hAnsi="Open Sans" w:cs="Open Sans"/>
                <w:sz w:val="20"/>
              </w:rPr>
              <w:t xml:space="preserve">- w okrągłych obręczach nierdzewnych, </w:t>
            </w:r>
          </w:p>
          <w:p w14:paraId="2CA1ECDD" w14:textId="77777777" w:rsidR="00735B18" w:rsidRPr="00307CA5" w:rsidRDefault="00735B18" w:rsidP="00735B18">
            <w:pPr>
              <w:spacing w:before="0" w:line="240" w:lineRule="auto"/>
              <w:rPr>
                <w:rFonts w:ascii="Open Sans" w:hAnsi="Open Sans" w:cs="Open Sans"/>
                <w:sz w:val="20"/>
              </w:rPr>
            </w:pPr>
            <w:r w:rsidRPr="00307CA5">
              <w:rPr>
                <w:rFonts w:ascii="Open Sans" w:hAnsi="Open Sans" w:cs="Open Sans"/>
                <w:sz w:val="20"/>
              </w:rPr>
              <w:t xml:space="preserve">- z podkładami wykonanymi z tkanin z drutu nierdzewnego [#] o oczkach kwadratowych, </w:t>
            </w:r>
          </w:p>
          <w:p w14:paraId="1D366F01" w14:textId="5B089FE4" w:rsidR="00735B18" w:rsidRPr="00307CA5" w:rsidRDefault="00735B18" w:rsidP="00735B18">
            <w:pPr>
              <w:spacing w:before="0" w:line="240" w:lineRule="auto"/>
              <w:rPr>
                <w:rFonts w:ascii="Open Sans" w:hAnsi="Open Sans" w:cs="Open Sans"/>
                <w:w w:val="100"/>
                <w:sz w:val="20"/>
              </w:rPr>
            </w:pPr>
            <w:r w:rsidRPr="00307CA5">
              <w:rPr>
                <w:rFonts w:ascii="Open Sans" w:hAnsi="Open Sans" w:cs="Open Sans"/>
                <w:sz w:val="20"/>
              </w:rPr>
              <w:t>- dołączony certyfikat - deklaracja zgodności</w:t>
            </w:r>
          </w:p>
        </w:tc>
        <w:tc>
          <w:tcPr>
            <w:tcW w:w="333" w:type="pct"/>
            <w:shd w:val="clear" w:color="auto" w:fill="auto"/>
          </w:tcPr>
          <w:p w14:paraId="4C4D2CB0" w14:textId="7241EB84" w:rsidR="00735B18" w:rsidRPr="00307CA5" w:rsidRDefault="00735B18" w:rsidP="00735B18">
            <w:pPr>
              <w:spacing w:before="0" w:line="240" w:lineRule="auto"/>
              <w:jc w:val="center"/>
              <w:rPr>
                <w:rFonts w:ascii="Open Sans" w:hAnsi="Open Sans" w:cs="Open Sans"/>
                <w:w w:val="100"/>
                <w:sz w:val="20"/>
              </w:rPr>
            </w:pPr>
            <w:r w:rsidRPr="00307CA5">
              <w:rPr>
                <w:rFonts w:ascii="Open Sans" w:hAnsi="Open Sans" w:cs="Open Sans"/>
                <w:sz w:val="20"/>
              </w:rPr>
              <w:t xml:space="preserve"> 3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84609" w14:textId="77777777" w:rsidR="00735B18" w:rsidRPr="00307CA5" w:rsidRDefault="00735B18" w:rsidP="00735B1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363A8E8" w14:textId="77777777" w:rsidR="00735B18" w:rsidRPr="00307CA5" w:rsidRDefault="00735B18" w:rsidP="00735B1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1537365" w14:textId="77777777" w:rsidR="00735B18" w:rsidRPr="00307CA5" w:rsidRDefault="00735B18" w:rsidP="00735B1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97EBC7D" w14:textId="77777777" w:rsidR="00735B18" w:rsidRPr="00307CA5" w:rsidRDefault="00735B18" w:rsidP="00735B18">
            <w:pPr>
              <w:spacing w:before="0" w:line="240" w:lineRule="auto"/>
              <w:jc w:val="center"/>
              <w:rPr>
                <w:rFonts w:ascii="Open Sans" w:hAnsi="Open Sans" w:cs="Open Sans"/>
                <w:w w:val="100"/>
                <w:sz w:val="20"/>
              </w:rPr>
            </w:pPr>
          </w:p>
        </w:tc>
      </w:tr>
      <w:tr w:rsidR="00735B18" w:rsidRPr="00307CA5" w14:paraId="5D3831D7" w14:textId="77777777" w:rsidTr="0082667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D5498EE" w14:textId="77777777" w:rsidR="00735B18" w:rsidRPr="00307CA5" w:rsidRDefault="00735B18" w:rsidP="00735B18">
            <w:pPr>
              <w:spacing w:before="0" w:line="240" w:lineRule="auto"/>
              <w:jc w:val="center"/>
              <w:rPr>
                <w:rFonts w:ascii="Open Sans" w:hAnsi="Open Sans" w:cs="Open Sans"/>
                <w:w w:val="100"/>
                <w:sz w:val="20"/>
              </w:rPr>
            </w:pPr>
            <w:r w:rsidRPr="00307CA5">
              <w:rPr>
                <w:rFonts w:ascii="Open Sans" w:hAnsi="Open Sans" w:cs="Open Sans"/>
                <w:w w:val="100"/>
                <w:sz w:val="20"/>
              </w:rPr>
              <w:t>2</w:t>
            </w:r>
          </w:p>
        </w:tc>
        <w:tc>
          <w:tcPr>
            <w:tcW w:w="668" w:type="pct"/>
            <w:shd w:val="clear" w:color="auto" w:fill="auto"/>
          </w:tcPr>
          <w:p w14:paraId="317BDA33" w14:textId="0947F725" w:rsidR="00735B18" w:rsidRPr="00307CA5" w:rsidRDefault="00735B18" w:rsidP="00735B18">
            <w:pPr>
              <w:spacing w:before="0" w:line="240" w:lineRule="auto"/>
              <w:rPr>
                <w:rFonts w:ascii="Open Sans" w:hAnsi="Open Sans" w:cs="Open Sans"/>
                <w:w w:val="100"/>
                <w:sz w:val="20"/>
                <w:lang w:val="en-GB"/>
              </w:rPr>
            </w:pPr>
            <w:r w:rsidRPr="00307CA5">
              <w:rPr>
                <w:rFonts w:ascii="Open Sans" w:hAnsi="Open Sans" w:cs="Open Sans"/>
                <w:sz w:val="20"/>
              </w:rPr>
              <w:t xml:space="preserve">Sito laboratoryjne </w:t>
            </w:r>
          </w:p>
        </w:tc>
        <w:tc>
          <w:tcPr>
            <w:tcW w:w="1468" w:type="pct"/>
            <w:shd w:val="clear" w:color="auto" w:fill="auto"/>
            <w:vAlign w:val="center"/>
          </w:tcPr>
          <w:p w14:paraId="5856AFC2" w14:textId="77777777" w:rsidR="00735B18" w:rsidRPr="00307CA5" w:rsidRDefault="00735B18" w:rsidP="00735B18">
            <w:pPr>
              <w:spacing w:before="0" w:line="240" w:lineRule="auto"/>
              <w:rPr>
                <w:rFonts w:ascii="Open Sans" w:hAnsi="Open Sans" w:cs="Open Sans"/>
                <w:sz w:val="20"/>
              </w:rPr>
            </w:pPr>
            <w:r w:rsidRPr="00307CA5">
              <w:rPr>
                <w:rFonts w:ascii="Open Sans" w:hAnsi="Open Sans" w:cs="Open Sans"/>
                <w:sz w:val="20"/>
              </w:rPr>
              <w:t xml:space="preserve">- analityczne sito laboratoryjne 0,075 mm, </w:t>
            </w:r>
          </w:p>
          <w:p w14:paraId="10A19A5E" w14:textId="77777777" w:rsidR="00735B18" w:rsidRPr="00307CA5" w:rsidRDefault="00735B18" w:rsidP="00735B18">
            <w:pPr>
              <w:spacing w:before="0" w:line="240" w:lineRule="auto"/>
              <w:rPr>
                <w:rFonts w:ascii="Open Sans" w:hAnsi="Open Sans" w:cs="Open Sans"/>
                <w:sz w:val="20"/>
              </w:rPr>
            </w:pPr>
            <w:r w:rsidRPr="00307CA5">
              <w:rPr>
                <w:rFonts w:ascii="Open Sans" w:hAnsi="Open Sans" w:cs="Open Sans"/>
                <w:sz w:val="20"/>
              </w:rPr>
              <w:t xml:space="preserve">- certyfikowane zgodnie z PN-ISO 3310-1:2000, </w:t>
            </w:r>
          </w:p>
          <w:p w14:paraId="22ABC96A" w14:textId="77777777" w:rsidR="00735B18" w:rsidRPr="00307CA5" w:rsidRDefault="00735B18" w:rsidP="00735B18">
            <w:pPr>
              <w:spacing w:before="0" w:line="240" w:lineRule="auto"/>
              <w:rPr>
                <w:rFonts w:ascii="Open Sans" w:hAnsi="Open Sans" w:cs="Open Sans"/>
                <w:sz w:val="20"/>
              </w:rPr>
            </w:pPr>
            <w:r w:rsidRPr="00307CA5">
              <w:rPr>
                <w:rFonts w:ascii="Open Sans" w:hAnsi="Open Sans" w:cs="Open Sans"/>
                <w:sz w:val="20"/>
              </w:rPr>
              <w:t xml:space="preserve">- w okrągłych obręczach nierdzewnych, </w:t>
            </w:r>
          </w:p>
          <w:p w14:paraId="335AA301" w14:textId="77777777" w:rsidR="00735B18" w:rsidRPr="00307CA5" w:rsidRDefault="00735B18" w:rsidP="00735B18">
            <w:pPr>
              <w:spacing w:before="0" w:line="240" w:lineRule="auto"/>
              <w:rPr>
                <w:rFonts w:ascii="Open Sans" w:hAnsi="Open Sans" w:cs="Open Sans"/>
                <w:sz w:val="20"/>
              </w:rPr>
            </w:pPr>
            <w:r w:rsidRPr="00307CA5">
              <w:rPr>
                <w:rFonts w:ascii="Open Sans" w:hAnsi="Open Sans" w:cs="Open Sans"/>
                <w:sz w:val="20"/>
              </w:rPr>
              <w:t xml:space="preserve">- z podkładami wykonanymi z tkanin z drutu nierdzewnego [#] o oczkach kwadratowych, </w:t>
            </w:r>
          </w:p>
          <w:p w14:paraId="68380872" w14:textId="372C1962" w:rsidR="00735B18" w:rsidRPr="00307CA5" w:rsidRDefault="00735B18" w:rsidP="00735B18">
            <w:pPr>
              <w:spacing w:before="0" w:line="240" w:lineRule="auto"/>
              <w:rPr>
                <w:rFonts w:ascii="Open Sans" w:hAnsi="Open Sans" w:cs="Open Sans"/>
                <w:bCs/>
                <w:w w:val="100"/>
                <w:sz w:val="20"/>
              </w:rPr>
            </w:pPr>
            <w:r w:rsidRPr="00307CA5">
              <w:rPr>
                <w:rFonts w:ascii="Open Sans" w:hAnsi="Open Sans" w:cs="Open Sans"/>
                <w:sz w:val="20"/>
              </w:rPr>
              <w:t>- dołączony certyfikat - deklaracja zgodności</w:t>
            </w:r>
          </w:p>
        </w:tc>
        <w:tc>
          <w:tcPr>
            <w:tcW w:w="333" w:type="pct"/>
            <w:shd w:val="clear" w:color="auto" w:fill="auto"/>
          </w:tcPr>
          <w:p w14:paraId="48A8E5F0" w14:textId="0EA0A839" w:rsidR="00735B18" w:rsidRPr="00307CA5" w:rsidRDefault="00735B18" w:rsidP="00735B18">
            <w:pPr>
              <w:spacing w:before="0" w:line="240" w:lineRule="auto"/>
              <w:jc w:val="center"/>
              <w:rPr>
                <w:rFonts w:ascii="Open Sans" w:hAnsi="Open Sans" w:cs="Open Sans"/>
                <w:w w:val="100"/>
                <w:sz w:val="20"/>
              </w:rPr>
            </w:pPr>
            <w:r w:rsidRPr="00307CA5">
              <w:rPr>
                <w:rFonts w:ascii="Open Sans" w:hAnsi="Open Sans" w:cs="Open Sans"/>
                <w:sz w:val="20"/>
              </w:rPr>
              <w:t xml:space="preserve"> 3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8A10F1" w14:textId="77777777" w:rsidR="00735B18" w:rsidRPr="00307CA5" w:rsidRDefault="00735B18" w:rsidP="00735B1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5B89E7A" w14:textId="77777777" w:rsidR="00735B18" w:rsidRPr="00307CA5" w:rsidRDefault="00735B18" w:rsidP="00735B1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6A49F9D" w14:textId="77777777" w:rsidR="00735B18" w:rsidRPr="00307CA5" w:rsidRDefault="00735B18" w:rsidP="00735B1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48C1617" w14:textId="77777777" w:rsidR="00735B18" w:rsidRPr="00307CA5" w:rsidRDefault="00735B18" w:rsidP="00735B18">
            <w:pPr>
              <w:spacing w:before="0" w:line="240" w:lineRule="auto"/>
              <w:jc w:val="center"/>
              <w:rPr>
                <w:rFonts w:ascii="Open Sans" w:hAnsi="Open Sans" w:cs="Open Sans"/>
                <w:w w:val="100"/>
                <w:sz w:val="20"/>
              </w:rPr>
            </w:pPr>
          </w:p>
        </w:tc>
      </w:tr>
      <w:tr w:rsidR="001325E8" w:rsidRPr="00307CA5" w14:paraId="605138F1" w14:textId="77777777" w:rsidTr="003A78CE">
        <w:trPr>
          <w:trHeight w:val="568"/>
        </w:trPr>
        <w:tc>
          <w:tcPr>
            <w:tcW w:w="4470" w:type="pct"/>
            <w:gridSpan w:val="7"/>
            <w:vAlign w:val="center"/>
          </w:tcPr>
          <w:p w14:paraId="051B2A8D" w14:textId="77777777" w:rsidR="001325E8" w:rsidRPr="00307CA5" w:rsidRDefault="001325E8" w:rsidP="003A78CE">
            <w:pPr>
              <w:spacing w:before="0" w:line="240" w:lineRule="auto"/>
              <w:jc w:val="right"/>
              <w:rPr>
                <w:rFonts w:ascii="Open Sans" w:hAnsi="Open Sans" w:cs="Open Sans"/>
                <w:w w:val="100"/>
                <w:sz w:val="20"/>
              </w:rPr>
            </w:pPr>
            <w:r w:rsidRPr="00307CA5">
              <w:rPr>
                <w:rFonts w:ascii="Open Sans" w:hAnsi="Open Sans" w:cs="Open Sans"/>
                <w:b/>
                <w:w w:val="100"/>
                <w:sz w:val="20"/>
              </w:rPr>
              <w:t xml:space="preserve">ŁĄCZNA WARTOŚĆ BRUTTO </w:t>
            </w:r>
          </w:p>
        </w:tc>
        <w:tc>
          <w:tcPr>
            <w:tcW w:w="530" w:type="pct"/>
            <w:vAlign w:val="center"/>
          </w:tcPr>
          <w:p w14:paraId="7E3C09CF" w14:textId="77777777" w:rsidR="001325E8" w:rsidRPr="00307CA5" w:rsidRDefault="001325E8" w:rsidP="003A78CE">
            <w:pPr>
              <w:spacing w:before="0" w:line="240" w:lineRule="auto"/>
              <w:jc w:val="right"/>
              <w:rPr>
                <w:rFonts w:ascii="Open Sans" w:hAnsi="Open Sans" w:cs="Open Sans"/>
                <w:w w:val="100"/>
                <w:sz w:val="20"/>
              </w:rPr>
            </w:pPr>
          </w:p>
        </w:tc>
      </w:tr>
    </w:tbl>
    <w:p w14:paraId="601913F6" w14:textId="77777777" w:rsidR="0082667A" w:rsidRPr="00307CA5" w:rsidRDefault="0082667A" w:rsidP="0082667A">
      <w:pPr>
        <w:rPr>
          <w:rFonts w:ascii="Open Sans" w:hAnsi="Open Sans" w:cs="Open Sans"/>
          <w:w w:val="100"/>
          <w:sz w:val="20"/>
        </w:rPr>
      </w:pPr>
      <w:r w:rsidRPr="00307CA5">
        <w:rPr>
          <w:rFonts w:ascii="Open Sans" w:hAnsi="Open Sans" w:cs="Open Sans"/>
          <w:w w:val="100"/>
          <w:sz w:val="20"/>
        </w:rPr>
        <w:t>Uwagi:</w:t>
      </w:r>
    </w:p>
    <w:p w14:paraId="3D1FB270" w14:textId="77777777" w:rsidR="0082667A" w:rsidRPr="00307CA5" w:rsidRDefault="0082667A" w:rsidP="0082667A">
      <w:pPr>
        <w:rPr>
          <w:rFonts w:ascii="Open Sans" w:hAnsi="Open Sans" w:cs="Open Sans"/>
          <w:w w:val="100"/>
          <w:sz w:val="20"/>
        </w:rPr>
      </w:pPr>
      <w:r w:rsidRPr="00307CA5">
        <w:rPr>
          <w:rFonts w:ascii="Open Sans" w:hAnsi="Open Sans" w:cs="Open Sans"/>
          <w:w w:val="100"/>
          <w:sz w:val="20"/>
        </w:rPr>
        <w:t>Wymagany certyfikat – deklaracja zgodności.</w:t>
      </w:r>
    </w:p>
    <w:p w14:paraId="2D0BC31A" w14:textId="04D6F304" w:rsidR="001325E8" w:rsidRDefault="0082667A" w:rsidP="0082667A">
      <w:pPr>
        <w:rPr>
          <w:rFonts w:ascii="Open Sans" w:hAnsi="Open Sans" w:cs="Open Sans"/>
          <w:b/>
          <w:w w:val="100"/>
          <w:sz w:val="20"/>
        </w:rPr>
      </w:pPr>
      <w:r w:rsidRPr="0082667A">
        <w:rPr>
          <w:rFonts w:ascii="Open Sans" w:hAnsi="Open Sans" w:cs="Open Sans"/>
          <w:w w:val="100"/>
          <w:sz w:val="20"/>
        </w:rPr>
        <w:t>Realizacja: w ciągu 30 dni od podpisania umowy.</w:t>
      </w:r>
      <w:r w:rsidRPr="0082667A">
        <w:rPr>
          <w:rFonts w:ascii="Open Sans" w:hAnsi="Open Sans" w:cs="Open Sans"/>
          <w:b/>
          <w:w w:val="100"/>
          <w:sz w:val="20"/>
        </w:rPr>
        <w:t xml:space="preserve"> Dostawa całości do Pruszcza Gd.</w:t>
      </w:r>
    </w:p>
    <w:p w14:paraId="453595BA" w14:textId="7812F9AA" w:rsidR="00E41B75" w:rsidRDefault="00E41B75">
      <w:pPr>
        <w:autoSpaceDE/>
        <w:autoSpaceDN/>
        <w:spacing w:before="0" w:line="240" w:lineRule="auto"/>
        <w:jc w:val="left"/>
        <w:rPr>
          <w:rFonts w:ascii="Open Sans" w:hAnsi="Open Sans" w:cs="Open Sans"/>
          <w:b/>
          <w:w w:val="100"/>
          <w:sz w:val="20"/>
        </w:rPr>
      </w:pPr>
      <w:r>
        <w:rPr>
          <w:rFonts w:ascii="Open Sans" w:hAnsi="Open Sans" w:cs="Open Sans"/>
          <w:b/>
          <w:w w:val="100"/>
          <w:sz w:val="20"/>
        </w:rPr>
        <w:br w:type="page"/>
      </w:r>
    </w:p>
    <w:p w14:paraId="0B00F4CF" w14:textId="77777777" w:rsidR="00E41B75" w:rsidRDefault="00E41B75" w:rsidP="0082667A">
      <w:pPr>
        <w:rPr>
          <w:rFonts w:ascii="Open Sans" w:hAnsi="Open Sans" w:cs="Open Sans"/>
          <w:b/>
          <w:w w:val="100"/>
          <w:sz w:val="20"/>
        </w:rPr>
      </w:pPr>
    </w:p>
    <w:p w14:paraId="5EABE5BF" w14:textId="03245380" w:rsidR="001325E8" w:rsidRDefault="001325E8" w:rsidP="00B8227C">
      <w:pPr>
        <w:rPr>
          <w:rFonts w:ascii="Open Sans" w:hAnsi="Open Sans" w:cs="Open Sans"/>
          <w:b/>
          <w:w w:val="100"/>
          <w:sz w:val="20"/>
        </w:rPr>
      </w:pPr>
      <w:r w:rsidRPr="001325E8">
        <w:rPr>
          <w:rFonts w:ascii="Open Sans" w:hAnsi="Open Sans" w:cs="Open Sans"/>
          <w:b/>
          <w:w w:val="100"/>
          <w:sz w:val="20"/>
          <w:u w:val="single"/>
        </w:rPr>
        <w:t xml:space="preserve">Część </w:t>
      </w:r>
      <w:r w:rsidR="0082667A" w:rsidRPr="0082667A">
        <w:rPr>
          <w:rFonts w:ascii="Open Sans" w:hAnsi="Open Sans" w:cs="Open Sans"/>
          <w:b/>
          <w:w w:val="100"/>
          <w:sz w:val="20"/>
          <w:u w:val="single"/>
        </w:rPr>
        <w:t xml:space="preserve"> 94 Termoblok</w:t>
      </w:r>
    </w:p>
    <w:p w14:paraId="0FFF15A2" w14:textId="77777777" w:rsidR="001325E8" w:rsidRDefault="001325E8" w:rsidP="00B8227C">
      <w:pPr>
        <w:rPr>
          <w:rFonts w:ascii="Open Sans" w:hAnsi="Open Sans" w:cs="Open Sans"/>
          <w:b/>
          <w:w w:val="1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2838"/>
        <w:gridCol w:w="6238"/>
        <w:gridCol w:w="1415"/>
        <w:gridCol w:w="4823"/>
        <w:gridCol w:w="2129"/>
        <w:gridCol w:w="850"/>
        <w:gridCol w:w="2252"/>
      </w:tblGrid>
      <w:tr w:rsidR="001325E8" w:rsidRPr="00FA4746" w14:paraId="7A7EB584" w14:textId="77777777" w:rsidTr="003A78CE">
        <w:trPr>
          <w:trHeight w:val="450"/>
        </w:trPr>
        <w:tc>
          <w:tcPr>
            <w:tcW w:w="165" w:type="pct"/>
            <w:tcBorders>
              <w:bottom w:val="single" w:sz="4" w:space="0" w:color="auto"/>
            </w:tcBorders>
            <w:shd w:val="clear" w:color="auto" w:fill="E0E0E0"/>
            <w:vAlign w:val="center"/>
            <w:hideMark/>
          </w:tcPr>
          <w:p w14:paraId="456A61B6"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668" w:type="pct"/>
            <w:tcBorders>
              <w:bottom w:val="single" w:sz="4" w:space="0" w:color="auto"/>
            </w:tcBorders>
            <w:shd w:val="clear" w:color="auto" w:fill="E0E0E0"/>
            <w:vAlign w:val="center"/>
            <w:hideMark/>
          </w:tcPr>
          <w:p w14:paraId="1D335CCF"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468" w:type="pct"/>
            <w:tcBorders>
              <w:bottom w:val="single" w:sz="4" w:space="0" w:color="auto"/>
            </w:tcBorders>
            <w:shd w:val="clear" w:color="auto" w:fill="E0E0E0"/>
            <w:vAlign w:val="center"/>
            <w:hideMark/>
          </w:tcPr>
          <w:p w14:paraId="567C34EF"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76079674"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1C23D3FB"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25881722"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70EC29BF"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2F0A7FA5"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40CFAF23" w14:textId="77777777" w:rsidR="001325E8" w:rsidRPr="00FA4746" w:rsidRDefault="001325E8" w:rsidP="003A78CE">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1325E8" w:rsidRPr="00AF6C83" w14:paraId="6D8A16AF" w14:textId="77777777" w:rsidTr="003A78CE">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6A06870E"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668" w:type="pct"/>
            <w:tcBorders>
              <w:top w:val="single" w:sz="4" w:space="0" w:color="auto"/>
              <w:left w:val="single" w:sz="4" w:space="0" w:color="auto"/>
              <w:bottom w:val="single" w:sz="4" w:space="0" w:color="auto"/>
              <w:right w:val="single" w:sz="4" w:space="0" w:color="auto"/>
            </w:tcBorders>
            <w:vAlign w:val="center"/>
          </w:tcPr>
          <w:p w14:paraId="177818E7"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468" w:type="pct"/>
            <w:tcBorders>
              <w:top w:val="single" w:sz="4" w:space="0" w:color="auto"/>
              <w:left w:val="single" w:sz="4" w:space="0" w:color="auto"/>
              <w:bottom w:val="single" w:sz="4" w:space="0" w:color="auto"/>
              <w:right w:val="single" w:sz="4" w:space="0" w:color="auto"/>
            </w:tcBorders>
            <w:vAlign w:val="center"/>
          </w:tcPr>
          <w:p w14:paraId="75601036"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015ACD99"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138E224E"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4EC6B4E5"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3816A120"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57302862"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82667A" w:rsidRPr="00794F34" w14:paraId="7166080C" w14:textId="77777777" w:rsidTr="0082667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59524AB" w14:textId="77777777" w:rsidR="0082667A" w:rsidRPr="00794F34" w:rsidRDefault="0082667A" w:rsidP="0082667A">
            <w:pPr>
              <w:spacing w:before="0" w:line="240" w:lineRule="auto"/>
              <w:jc w:val="center"/>
              <w:rPr>
                <w:rFonts w:ascii="Open Sans" w:hAnsi="Open Sans" w:cs="Open Sans"/>
                <w:w w:val="100"/>
                <w:sz w:val="20"/>
              </w:rPr>
            </w:pPr>
            <w:r w:rsidRPr="00794F34">
              <w:rPr>
                <w:rFonts w:ascii="Open Sans" w:hAnsi="Open Sans" w:cs="Open Sans"/>
                <w:w w:val="100"/>
                <w:sz w:val="20"/>
              </w:rPr>
              <w:t>1</w:t>
            </w:r>
          </w:p>
        </w:tc>
        <w:tc>
          <w:tcPr>
            <w:tcW w:w="668" w:type="pct"/>
            <w:shd w:val="clear" w:color="auto" w:fill="auto"/>
          </w:tcPr>
          <w:p w14:paraId="25AC9FF2" w14:textId="288CBF51" w:rsidR="0082667A" w:rsidRPr="0082667A" w:rsidRDefault="0082667A" w:rsidP="0082667A">
            <w:pPr>
              <w:spacing w:before="0" w:line="240" w:lineRule="auto"/>
              <w:jc w:val="left"/>
              <w:rPr>
                <w:rFonts w:ascii="Open Sans" w:hAnsi="Open Sans" w:cs="Open Sans"/>
                <w:w w:val="100"/>
                <w:sz w:val="20"/>
              </w:rPr>
            </w:pPr>
            <w:r w:rsidRPr="0082667A">
              <w:rPr>
                <w:rFonts w:ascii="Open Sans" w:hAnsi="Open Sans" w:cs="Open Sans"/>
                <w:sz w:val="20"/>
              </w:rPr>
              <w:t>Termoblok</w:t>
            </w:r>
          </w:p>
        </w:tc>
        <w:tc>
          <w:tcPr>
            <w:tcW w:w="1468" w:type="pct"/>
            <w:shd w:val="clear" w:color="auto" w:fill="auto"/>
            <w:vAlign w:val="center"/>
          </w:tcPr>
          <w:p w14:paraId="68D66707" w14:textId="77777777" w:rsidR="0082667A" w:rsidRPr="0082667A" w:rsidRDefault="0082667A" w:rsidP="0082667A">
            <w:pPr>
              <w:spacing w:before="0" w:line="240" w:lineRule="auto"/>
              <w:rPr>
                <w:rFonts w:ascii="Open Sans" w:hAnsi="Open Sans" w:cs="Open Sans"/>
                <w:sz w:val="20"/>
              </w:rPr>
            </w:pPr>
            <w:r w:rsidRPr="0082667A">
              <w:rPr>
                <w:rFonts w:ascii="Open Sans" w:hAnsi="Open Sans" w:cs="Open Sans"/>
                <w:sz w:val="20"/>
              </w:rPr>
              <w:t>- suchy blok</w:t>
            </w:r>
          </w:p>
          <w:p w14:paraId="043B7234" w14:textId="77777777" w:rsidR="0082667A" w:rsidRPr="0082667A" w:rsidRDefault="0082667A" w:rsidP="0082667A">
            <w:pPr>
              <w:spacing w:before="0" w:line="240" w:lineRule="auto"/>
              <w:rPr>
                <w:rFonts w:ascii="Open Sans" w:hAnsi="Open Sans" w:cs="Open Sans"/>
                <w:sz w:val="20"/>
              </w:rPr>
            </w:pPr>
            <w:r w:rsidRPr="0082667A">
              <w:rPr>
                <w:rFonts w:ascii="Open Sans" w:hAnsi="Open Sans" w:cs="Open Sans"/>
                <w:sz w:val="20"/>
              </w:rPr>
              <w:t>- wbudowany blok aluminiowy (niewymienny)</w:t>
            </w:r>
          </w:p>
          <w:p w14:paraId="7798F5A0" w14:textId="77777777" w:rsidR="0082667A" w:rsidRPr="0082667A" w:rsidRDefault="0082667A" w:rsidP="0082667A">
            <w:pPr>
              <w:spacing w:before="0" w:line="240" w:lineRule="auto"/>
              <w:rPr>
                <w:rFonts w:ascii="Open Sans" w:hAnsi="Open Sans" w:cs="Open Sans"/>
                <w:sz w:val="20"/>
              </w:rPr>
            </w:pPr>
            <w:r w:rsidRPr="0082667A">
              <w:rPr>
                <w:rFonts w:ascii="Open Sans" w:hAnsi="Open Sans" w:cs="Open Sans"/>
                <w:sz w:val="20"/>
              </w:rPr>
              <w:t xml:space="preserve">- na probówki 24 x 2/1,5 ml, 15 x 0,5 ml, 10 x 0,2 ml, </w:t>
            </w:r>
          </w:p>
          <w:p w14:paraId="4213F8EE" w14:textId="77777777" w:rsidR="0082667A" w:rsidRPr="0082667A" w:rsidRDefault="0082667A" w:rsidP="0082667A">
            <w:pPr>
              <w:spacing w:before="0" w:line="240" w:lineRule="auto"/>
              <w:rPr>
                <w:rFonts w:ascii="Open Sans" w:hAnsi="Open Sans" w:cs="Open Sans"/>
                <w:sz w:val="20"/>
              </w:rPr>
            </w:pPr>
            <w:r w:rsidRPr="0082667A">
              <w:rPr>
                <w:rFonts w:ascii="Open Sans" w:hAnsi="Open Sans" w:cs="Open Sans"/>
                <w:sz w:val="20"/>
              </w:rPr>
              <w:t>- przewód zasilający</w:t>
            </w:r>
          </w:p>
          <w:p w14:paraId="13419B67" w14:textId="77777777" w:rsidR="0082667A" w:rsidRPr="0082667A" w:rsidRDefault="0082667A" w:rsidP="0082667A">
            <w:pPr>
              <w:spacing w:before="0" w:line="240" w:lineRule="auto"/>
              <w:rPr>
                <w:rFonts w:ascii="Open Sans" w:hAnsi="Open Sans" w:cs="Open Sans"/>
                <w:sz w:val="20"/>
              </w:rPr>
            </w:pPr>
            <w:r w:rsidRPr="0082667A">
              <w:rPr>
                <w:rFonts w:ascii="Open Sans" w:hAnsi="Open Sans" w:cs="Open Sans"/>
                <w:sz w:val="20"/>
              </w:rPr>
              <w:t>- zakres temperatury +25°C do +100°C (krok co 1°C)</w:t>
            </w:r>
          </w:p>
          <w:p w14:paraId="56F38932" w14:textId="77777777" w:rsidR="0082667A" w:rsidRPr="0082667A" w:rsidRDefault="0082667A" w:rsidP="0082667A">
            <w:pPr>
              <w:spacing w:before="0" w:line="240" w:lineRule="auto"/>
              <w:rPr>
                <w:rFonts w:ascii="Open Sans" w:hAnsi="Open Sans" w:cs="Open Sans"/>
                <w:sz w:val="20"/>
              </w:rPr>
            </w:pPr>
            <w:r w:rsidRPr="0082667A">
              <w:rPr>
                <w:rFonts w:ascii="Open Sans" w:hAnsi="Open Sans" w:cs="Open Sans"/>
                <w:sz w:val="20"/>
              </w:rPr>
              <w:t>- zakres kontroli temperatury 5°C powyżej temp. otoczenia do +100°C,</w:t>
            </w:r>
          </w:p>
          <w:p w14:paraId="57E327A4" w14:textId="77777777" w:rsidR="0082667A" w:rsidRPr="0082667A" w:rsidRDefault="0082667A" w:rsidP="0082667A">
            <w:pPr>
              <w:spacing w:before="0" w:line="240" w:lineRule="auto"/>
              <w:rPr>
                <w:rFonts w:ascii="Open Sans" w:hAnsi="Open Sans" w:cs="Open Sans"/>
                <w:sz w:val="20"/>
              </w:rPr>
            </w:pPr>
            <w:r w:rsidRPr="0082667A">
              <w:rPr>
                <w:rFonts w:ascii="Open Sans" w:hAnsi="Open Sans" w:cs="Open Sans"/>
                <w:sz w:val="20"/>
              </w:rPr>
              <w:t>- stabilność temp. ±0.1°C,</w:t>
            </w:r>
          </w:p>
          <w:p w14:paraId="4074AEAC" w14:textId="77777777" w:rsidR="0082667A" w:rsidRPr="0082667A" w:rsidRDefault="0082667A" w:rsidP="0082667A">
            <w:pPr>
              <w:spacing w:before="0" w:line="240" w:lineRule="auto"/>
              <w:rPr>
                <w:rFonts w:ascii="Open Sans" w:hAnsi="Open Sans" w:cs="Open Sans"/>
                <w:sz w:val="20"/>
              </w:rPr>
            </w:pPr>
            <w:r w:rsidRPr="0082667A">
              <w:rPr>
                <w:rFonts w:ascii="Open Sans" w:hAnsi="Open Sans" w:cs="Open Sans"/>
                <w:sz w:val="20"/>
              </w:rPr>
              <w:t>- jednorodność przy temp. +37°C ±0.1°C,</w:t>
            </w:r>
          </w:p>
          <w:p w14:paraId="575DCC22" w14:textId="77777777" w:rsidR="0082667A" w:rsidRPr="0082667A" w:rsidRDefault="0082667A" w:rsidP="0082667A">
            <w:pPr>
              <w:spacing w:before="0" w:line="240" w:lineRule="auto"/>
              <w:rPr>
                <w:rFonts w:ascii="Open Sans" w:hAnsi="Open Sans" w:cs="Open Sans"/>
                <w:sz w:val="20"/>
              </w:rPr>
            </w:pPr>
            <w:r w:rsidRPr="0082667A">
              <w:rPr>
                <w:rFonts w:ascii="Open Sans" w:hAnsi="Open Sans" w:cs="Open Sans"/>
                <w:sz w:val="20"/>
              </w:rPr>
              <w:t>- timer 1 min. - 96 godz. lub tryb pracy ciągłej (krok co 1 min.),</w:t>
            </w:r>
          </w:p>
          <w:p w14:paraId="446D116A" w14:textId="77777777" w:rsidR="0082667A" w:rsidRPr="0082667A" w:rsidRDefault="0082667A" w:rsidP="0082667A">
            <w:pPr>
              <w:spacing w:before="0" w:line="240" w:lineRule="auto"/>
              <w:rPr>
                <w:rFonts w:ascii="Open Sans" w:hAnsi="Open Sans" w:cs="Open Sans"/>
                <w:sz w:val="20"/>
              </w:rPr>
            </w:pPr>
            <w:r w:rsidRPr="0082667A">
              <w:rPr>
                <w:rFonts w:ascii="Open Sans" w:hAnsi="Open Sans" w:cs="Open Sans"/>
                <w:sz w:val="20"/>
              </w:rPr>
              <w:t>- wymiary bloku (średnica / głębokość) Ø 130 mm / 45 mm,</w:t>
            </w:r>
          </w:p>
          <w:p w14:paraId="2741D9EA" w14:textId="77777777" w:rsidR="0082667A" w:rsidRPr="0082667A" w:rsidRDefault="0082667A" w:rsidP="0082667A">
            <w:pPr>
              <w:spacing w:before="0" w:line="240" w:lineRule="auto"/>
              <w:rPr>
                <w:rFonts w:ascii="Open Sans" w:hAnsi="Open Sans" w:cs="Open Sans"/>
                <w:sz w:val="20"/>
              </w:rPr>
            </w:pPr>
            <w:r w:rsidRPr="0082667A">
              <w:rPr>
                <w:rFonts w:ascii="Open Sans" w:hAnsi="Open Sans" w:cs="Open Sans"/>
                <w:sz w:val="20"/>
              </w:rPr>
              <w:t>- wyświetlacz LCD,</w:t>
            </w:r>
          </w:p>
          <w:p w14:paraId="2451A7A6" w14:textId="77777777" w:rsidR="0082667A" w:rsidRPr="0082667A" w:rsidRDefault="0082667A" w:rsidP="0082667A">
            <w:pPr>
              <w:spacing w:before="0" w:line="240" w:lineRule="auto"/>
              <w:rPr>
                <w:rFonts w:ascii="Open Sans" w:hAnsi="Open Sans" w:cs="Open Sans"/>
                <w:sz w:val="20"/>
              </w:rPr>
            </w:pPr>
            <w:r w:rsidRPr="0082667A">
              <w:rPr>
                <w:rFonts w:ascii="Open Sans" w:hAnsi="Open Sans" w:cs="Open Sans"/>
                <w:sz w:val="20"/>
              </w:rPr>
              <w:t>- wymiary 210 х 230 х 115 mm,</w:t>
            </w:r>
          </w:p>
          <w:p w14:paraId="6B994346" w14:textId="77777777" w:rsidR="0082667A" w:rsidRPr="0082667A" w:rsidRDefault="0082667A" w:rsidP="0082667A">
            <w:pPr>
              <w:spacing w:before="0" w:line="240" w:lineRule="auto"/>
              <w:rPr>
                <w:rFonts w:ascii="Open Sans" w:hAnsi="Open Sans" w:cs="Open Sans"/>
                <w:sz w:val="20"/>
              </w:rPr>
            </w:pPr>
            <w:r w:rsidRPr="0082667A">
              <w:rPr>
                <w:rFonts w:ascii="Open Sans" w:hAnsi="Open Sans" w:cs="Open Sans"/>
                <w:sz w:val="20"/>
              </w:rPr>
              <w:t>- waga 2,8 kg,</w:t>
            </w:r>
          </w:p>
          <w:p w14:paraId="69ABE6C7" w14:textId="71B6C891" w:rsidR="0082667A" w:rsidRPr="0082667A" w:rsidRDefault="0082667A" w:rsidP="0082667A">
            <w:pPr>
              <w:spacing w:before="0" w:line="240" w:lineRule="auto"/>
              <w:rPr>
                <w:rFonts w:ascii="Open Sans" w:hAnsi="Open Sans" w:cs="Open Sans"/>
                <w:w w:val="100"/>
                <w:sz w:val="20"/>
              </w:rPr>
            </w:pPr>
            <w:r w:rsidRPr="0082667A">
              <w:rPr>
                <w:rFonts w:ascii="Open Sans" w:hAnsi="Open Sans" w:cs="Open Sans"/>
                <w:sz w:val="20"/>
              </w:rPr>
              <w:t>np. Bio TDB-100 lub równoważny</w:t>
            </w:r>
          </w:p>
        </w:tc>
        <w:tc>
          <w:tcPr>
            <w:tcW w:w="333" w:type="pct"/>
            <w:shd w:val="clear" w:color="auto" w:fill="auto"/>
          </w:tcPr>
          <w:p w14:paraId="02C16213" w14:textId="0DF8417E" w:rsidR="0082667A" w:rsidRPr="0082667A" w:rsidRDefault="0082667A" w:rsidP="0082667A">
            <w:pPr>
              <w:spacing w:before="0" w:line="240" w:lineRule="auto"/>
              <w:jc w:val="center"/>
              <w:rPr>
                <w:rFonts w:ascii="Open Sans" w:hAnsi="Open Sans" w:cs="Open Sans"/>
                <w:w w:val="100"/>
                <w:sz w:val="20"/>
              </w:rPr>
            </w:pPr>
            <w:r w:rsidRPr="0082667A">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DC1718" w14:textId="77777777" w:rsidR="0082667A" w:rsidRPr="00794F34" w:rsidRDefault="0082667A" w:rsidP="0082667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96EC34B" w14:textId="77777777" w:rsidR="0082667A" w:rsidRPr="00794F34" w:rsidRDefault="0082667A" w:rsidP="0082667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9470158" w14:textId="77777777" w:rsidR="0082667A" w:rsidRPr="00794F34" w:rsidRDefault="0082667A" w:rsidP="0082667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40B526D" w14:textId="77777777" w:rsidR="0082667A" w:rsidRPr="00794F34" w:rsidRDefault="0082667A" w:rsidP="0082667A">
            <w:pPr>
              <w:spacing w:before="0" w:line="240" w:lineRule="auto"/>
              <w:jc w:val="center"/>
              <w:rPr>
                <w:rFonts w:ascii="Open Sans" w:hAnsi="Open Sans" w:cs="Open Sans"/>
                <w:w w:val="100"/>
                <w:sz w:val="20"/>
              </w:rPr>
            </w:pPr>
          </w:p>
        </w:tc>
      </w:tr>
      <w:tr w:rsidR="0082667A" w:rsidRPr="00794F34" w14:paraId="2077E4B5" w14:textId="77777777" w:rsidTr="0082667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24F964A" w14:textId="77777777" w:rsidR="0082667A" w:rsidRPr="00794F34" w:rsidRDefault="0082667A" w:rsidP="0082667A">
            <w:pPr>
              <w:spacing w:before="0" w:line="240" w:lineRule="auto"/>
              <w:jc w:val="center"/>
              <w:rPr>
                <w:rFonts w:ascii="Open Sans" w:hAnsi="Open Sans" w:cs="Open Sans"/>
                <w:w w:val="100"/>
                <w:sz w:val="20"/>
              </w:rPr>
            </w:pPr>
            <w:r w:rsidRPr="00794F34">
              <w:rPr>
                <w:rFonts w:ascii="Open Sans" w:hAnsi="Open Sans" w:cs="Open Sans"/>
                <w:w w:val="100"/>
                <w:sz w:val="20"/>
              </w:rPr>
              <w:t>2</w:t>
            </w:r>
          </w:p>
        </w:tc>
        <w:tc>
          <w:tcPr>
            <w:tcW w:w="668" w:type="pct"/>
            <w:shd w:val="clear" w:color="auto" w:fill="auto"/>
          </w:tcPr>
          <w:p w14:paraId="72457E4E" w14:textId="651CACD7" w:rsidR="0082667A" w:rsidRPr="00307CA5" w:rsidRDefault="0082667A" w:rsidP="0082667A">
            <w:pPr>
              <w:spacing w:before="0" w:line="240" w:lineRule="auto"/>
              <w:rPr>
                <w:rFonts w:ascii="Open Sans" w:hAnsi="Open Sans" w:cs="Open Sans"/>
                <w:w w:val="100"/>
                <w:sz w:val="20"/>
                <w:lang w:val="en-GB"/>
              </w:rPr>
            </w:pPr>
            <w:r w:rsidRPr="00307CA5">
              <w:rPr>
                <w:rFonts w:ascii="Open Sans" w:hAnsi="Open Sans" w:cs="Open Sans"/>
                <w:sz w:val="20"/>
              </w:rPr>
              <w:t>Badanie rozkładu temperatur</w:t>
            </w:r>
          </w:p>
        </w:tc>
        <w:tc>
          <w:tcPr>
            <w:tcW w:w="1468" w:type="pct"/>
            <w:shd w:val="clear" w:color="auto" w:fill="auto"/>
            <w:vAlign w:val="center"/>
          </w:tcPr>
          <w:p w14:paraId="12FBF062" w14:textId="77777777" w:rsidR="0082667A" w:rsidRPr="00307CA5" w:rsidRDefault="0082667A" w:rsidP="0082667A">
            <w:pPr>
              <w:spacing w:before="0" w:line="240" w:lineRule="auto"/>
              <w:rPr>
                <w:rFonts w:ascii="Open Sans" w:hAnsi="Open Sans" w:cs="Open Sans"/>
                <w:sz w:val="20"/>
              </w:rPr>
            </w:pPr>
            <w:r w:rsidRPr="00307CA5">
              <w:rPr>
                <w:rFonts w:ascii="Open Sans" w:hAnsi="Open Sans" w:cs="Open Sans"/>
                <w:sz w:val="20"/>
              </w:rPr>
              <w:t>- badanie rozkładu temperatur w temp.: 55°C, 65°C, 95°C, w 5 punktach pomiarowych,</w:t>
            </w:r>
          </w:p>
          <w:p w14:paraId="66419F4A" w14:textId="77777777" w:rsidR="0082667A" w:rsidRPr="00307CA5" w:rsidRDefault="0082667A" w:rsidP="0082667A">
            <w:pPr>
              <w:spacing w:before="0" w:line="240" w:lineRule="auto"/>
              <w:rPr>
                <w:rFonts w:ascii="Open Sans" w:hAnsi="Open Sans" w:cs="Open Sans"/>
                <w:sz w:val="20"/>
              </w:rPr>
            </w:pPr>
            <w:r w:rsidRPr="00307CA5">
              <w:rPr>
                <w:rFonts w:ascii="Open Sans" w:hAnsi="Open Sans" w:cs="Open Sans"/>
                <w:sz w:val="20"/>
              </w:rPr>
              <w:t>- pomiar przez 2 godziny od momentu stabilizacji,</w:t>
            </w:r>
          </w:p>
          <w:p w14:paraId="7E88C2DB" w14:textId="77777777" w:rsidR="0082667A" w:rsidRPr="00307CA5" w:rsidRDefault="0082667A" w:rsidP="0082667A">
            <w:pPr>
              <w:spacing w:before="0" w:line="240" w:lineRule="auto"/>
              <w:rPr>
                <w:rFonts w:ascii="Open Sans" w:hAnsi="Open Sans" w:cs="Open Sans"/>
                <w:sz w:val="20"/>
              </w:rPr>
            </w:pPr>
            <w:r w:rsidRPr="00307CA5">
              <w:rPr>
                <w:rFonts w:ascii="Open Sans" w:hAnsi="Open Sans" w:cs="Open Sans"/>
                <w:sz w:val="20"/>
              </w:rPr>
              <w:t xml:space="preserve">- badanie wzorcowanym rejestratorem </w:t>
            </w:r>
          </w:p>
          <w:p w14:paraId="2356FA55" w14:textId="5FA837C1" w:rsidR="0082667A" w:rsidRPr="00307CA5" w:rsidRDefault="0082667A" w:rsidP="0082667A">
            <w:pPr>
              <w:spacing w:before="0" w:line="240" w:lineRule="auto"/>
              <w:rPr>
                <w:rFonts w:ascii="Open Sans" w:hAnsi="Open Sans" w:cs="Open Sans"/>
                <w:bCs/>
                <w:w w:val="100"/>
                <w:sz w:val="20"/>
              </w:rPr>
            </w:pPr>
            <w:r w:rsidRPr="00307CA5">
              <w:rPr>
                <w:rFonts w:ascii="Open Sans" w:hAnsi="Open Sans" w:cs="Open Sans"/>
                <w:sz w:val="20"/>
              </w:rPr>
              <w:t>w laboratorium PCA</w:t>
            </w:r>
          </w:p>
        </w:tc>
        <w:tc>
          <w:tcPr>
            <w:tcW w:w="333" w:type="pct"/>
            <w:shd w:val="clear" w:color="auto" w:fill="auto"/>
          </w:tcPr>
          <w:p w14:paraId="5ACE6139" w14:textId="02F38F2D" w:rsidR="0082667A" w:rsidRPr="0082667A" w:rsidRDefault="0082667A" w:rsidP="0082667A">
            <w:pPr>
              <w:spacing w:before="0" w:line="240" w:lineRule="auto"/>
              <w:jc w:val="center"/>
              <w:rPr>
                <w:rFonts w:ascii="Open Sans" w:hAnsi="Open Sans" w:cs="Open Sans"/>
                <w:w w:val="100"/>
                <w:sz w:val="20"/>
              </w:rPr>
            </w:pPr>
            <w:r w:rsidRPr="0082667A">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4B973" w14:textId="77777777" w:rsidR="0082667A" w:rsidRPr="00794F34" w:rsidRDefault="0082667A" w:rsidP="0082667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AFB4047" w14:textId="77777777" w:rsidR="0082667A" w:rsidRPr="00794F34" w:rsidRDefault="0082667A" w:rsidP="0082667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3DDB2EC" w14:textId="77777777" w:rsidR="0082667A" w:rsidRPr="00794F34" w:rsidRDefault="0082667A" w:rsidP="0082667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B25B404" w14:textId="77777777" w:rsidR="0082667A" w:rsidRPr="00794F34" w:rsidRDefault="0082667A" w:rsidP="0082667A">
            <w:pPr>
              <w:spacing w:before="0" w:line="240" w:lineRule="auto"/>
              <w:jc w:val="center"/>
              <w:rPr>
                <w:rFonts w:ascii="Open Sans" w:hAnsi="Open Sans" w:cs="Open Sans"/>
                <w:w w:val="100"/>
                <w:sz w:val="20"/>
              </w:rPr>
            </w:pPr>
          </w:p>
        </w:tc>
      </w:tr>
      <w:tr w:rsidR="001325E8" w:rsidRPr="00FA4746" w14:paraId="3DB41FB9" w14:textId="77777777" w:rsidTr="003A78CE">
        <w:trPr>
          <w:trHeight w:val="568"/>
        </w:trPr>
        <w:tc>
          <w:tcPr>
            <w:tcW w:w="4470" w:type="pct"/>
            <w:gridSpan w:val="7"/>
            <w:vAlign w:val="center"/>
          </w:tcPr>
          <w:p w14:paraId="0695775E" w14:textId="77777777" w:rsidR="001325E8" w:rsidRPr="00FA4746" w:rsidRDefault="001325E8" w:rsidP="003A78CE">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2F111735" w14:textId="77777777" w:rsidR="001325E8" w:rsidRPr="00FA4746" w:rsidRDefault="001325E8" w:rsidP="003A78CE">
            <w:pPr>
              <w:spacing w:before="0" w:line="240" w:lineRule="auto"/>
              <w:jc w:val="right"/>
              <w:rPr>
                <w:rFonts w:ascii="Open Sans" w:hAnsi="Open Sans" w:cs="Open Sans"/>
                <w:w w:val="100"/>
                <w:sz w:val="20"/>
              </w:rPr>
            </w:pPr>
          </w:p>
        </w:tc>
      </w:tr>
    </w:tbl>
    <w:p w14:paraId="43341CFA" w14:textId="77777777" w:rsidR="0082667A" w:rsidRPr="0082667A" w:rsidRDefault="0082667A" w:rsidP="0082667A">
      <w:pPr>
        <w:rPr>
          <w:rFonts w:ascii="Open Sans" w:hAnsi="Open Sans" w:cs="Open Sans"/>
          <w:w w:val="100"/>
          <w:sz w:val="20"/>
        </w:rPr>
      </w:pPr>
      <w:r w:rsidRPr="0082667A">
        <w:rPr>
          <w:rFonts w:ascii="Open Sans" w:hAnsi="Open Sans" w:cs="Open Sans"/>
          <w:w w:val="100"/>
          <w:sz w:val="20"/>
        </w:rPr>
        <w:t xml:space="preserve">Uwagi: </w:t>
      </w:r>
    </w:p>
    <w:p w14:paraId="41488B1F" w14:textId="77777777" w:rsidR="0082667A" w:rsidRPr="0082667A" w:rsidRDefault="0082667A" w:rsidP="0082667A">
      <w:pPr>
        <w:rPr>
          <w:rFonts w:ascii="Open Sans" w:hAnsi="Open Sans" w:cs="Open Sans"/>
          <w:w w:val="100"/>
          <w:sz w:val="20"/>
        </w:rPr>
      </w:pPr>
      <w:r w:rsidRPr="0082667A">
        <w:rPr>
          <w:rFonts w:ascii="Open Sans" w:hAnsi="Open Sans" w:cs="Open Sans"/>
          <w:w w:val="100"/>
          <w:sz w:val="20"/>
        </w:rPr>
        <w:t xml:space="preserve">Wymagana gwarancja 24 miesiące od daty dostarczenia urządzenia; świadectwo wzorcowania PCA; instrukcja obsługi w języku polskim. </w:t>
      </w:r>
    </w:p>
    <w:p w14:paraId="33E1F7C7" w14:textId="6ABF07B8" w:rsidR="001325E8" w:rsidRDefault="0082667A" w:rsidP="0082667A">
      <w:pPr>
        <w:rPr>
          <w:rFonts w:ascii="Open Sans" w:hAnsi="Open Sans" w:cs="Open Sans"/>
          <w:b/>
          <w:w w:val="100"/>
          <w:sz w:val="20"/>
        </w:rPr>
      </w:pPr>
      <w:r w:rsidRPr="0082667A">
        <w:rPr>
          <w:rFonts w:ascii="Open Sans" w:hAnsi="Open Sans" w:cs="Open Sans"/>
          <w:w w:val="100"/>
          <w:sz w:val="20"/>
        </w:rPr>
        <w:t xml:space="preserve">Realizacja: w ciągu 45 dni od podpisania umowy. </w:t>
      </w:r>
      <w:r w:rsidRPr="0082667A">
        <w:rPr>
          <w:rFonts w:ascii="Open Sans" w:hAnsi="Open Sans" w:cs="Open Sans"/>
          <w:b/>
          <w:w w:val="100"/>
          <w:sz w:val="20"/>
        </w:rPr>
        <w:t>Dostawa całości do Pruszcza Gd.</w:t>
      </w:r>
    </w:p>
    <w:p w14:paraId="3D98114F" w14:textId="41DD476B" w:rsidR="00E41B75" w:rsidRDefault="00E41B75">
      <w:pPr>
        <w:autoSpaceDE/>
        <w:autoSpaceDN/>
        <w:spacing w:before="0" w:line="240" w:lineRule="auto"/>
        <w:jc w:val="left"/>
        <w:rPr>
          <w:rFonts w:ascii="Open Sans" w:hAnsi="Open Sans" w:cs="Open Sans"/>
          <w:b/>
          <w:w w:val="100"/>
          <w:sz w:val="20"/>
        </w:rPr>
      </w:pPr>
      <w:r>
        <w:rPr>
          <w:rFonts w:ascii="Open Sans" w:hAnsi="Open Sans" w:cs="Open Sans"/>
          <w:b/>
          <w:w w:val="100"/>
          <w:sz w:val="20"/>
        </w:rPr>
        <w:br w:type="page"/>
      </w:r>
    </w:p>
    <w:p w14:paraId="6109B739" w14:textId="77777777" w:rsidR="00E41B75" w:rsidRDefault="00E41B75" w:rsidP="0082667A">
      <w:pPr>
        <w:rPr>
          <w:rFonts w:ascii="Open Sans" w:hAnsi="Open Sans" w:cs="Open Sans"/>
          <w:b/>
          <w:w w:val="100"/>
          <w:sz w:val="20"/>
        </w:rPr>
      </w:pPr>
    </w:p>
    <w:p w14:paraId="79A3AF0D" w14:textId="1355365E" w:rsidR="001325E8" w:rsidRPr="001325E8" w:rsidRDefault="001325E8" w:rsidP="00B8227C">
      <w:pPr>
        <w:rPr>
          <w:rFonts w:ascii="Open Sans" w:hAnsi="Open Sans" w:cs="Open Sans"/>
          <w:b/>
          <w:w w:val="100"/>
          <w:sz w:val="20"/>
          <w:u w:val="single"/>
        </w:rPr>
      </w:pPr>
      <w:r w:rsidRPr="001325E8">
        <w:rPr>
          <w:rFonts w:ascii="Open Sans" w:hAnsi="Open Sans" w:cs="Open Sans"/>
          <w:b/>
          <w:w w:val="100"/>
          <w:sz w:val="20"/>
          <w:u w:val="single"/>
        </w:rPr>
        <w:t xml:space="preserve">Część </w:t>
      </w:r>
      <w:r w:rsidR="0082667A" w:rsidRPr="0082667A">
        <w:rPr>
          <w:rFonts w:ascii="Open Sans" w:hAnsi="Open Sans" w:cs="Open Sans"/>
          <w:b/>
          <w:w w:val="100"/>
          <w:sz w:val="20"/>
          <w:u w:val="single"/>
        </w:rPr>
        <w:t>95 Drobny sprzęt laboratoryjny do PCR</w:t>
      </w:r>
    </w:p>
    <w:p w14:paraId="78422EC6" w14:textId="77777777" w:rsidR="001325E8" w:rsidRDefault="001325E8" w:rsidP="00B8227C">
      <w:pPr>
        <w:rPr>
          <w:rFonts w:ascii="Open Sans" w:hAnsi="Open Sans" w:cs="Open Sans"/>
          <w:b/>
          <w:w w:val="1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2838"/>
        <w:gridCol w:w="6238"/>
        <w:gridCol w:w="1415"/>
        <w:gridCol w:w="4823"/>
        <w:gridCol w:w="2129"/>
        <w:gridCol w:w="850"/>
        <w:gridCol w:w="2252"/>
      </w:tblGrid>
      <w:tr w:rsidR="001325E8" w:rsidRPr="00FA4746" w14:paraId="3C1B87E0" w14:textId="77777777" w:rsidTr="003A78CE">
        <w:trPr>
          <w:trHeight w:val="450"/>
        </w:trPr>
        <w:tc>
          <w:tcPr>
            <w:tcW w:w="165" w:type="pct"/>
            <w:tcBorders>
              <w:bottom w:val="single" w:sz="4" w:space="0" w:color="auto"/>
            </w:tcBorders>
            <w:shd w:val="clear" w:color="auto" w:fill="E0E0E0"/>
            <w:vAlign w:val="center"/>
            <w:hideMark/>
          </w:tcPr>
          <w:p w14:paraId="20E36FDB"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668" w:type="pct"/>
            <w:tcBorders>
              <w:bottom w:val="single" w:sz="4" w:space="0" w:color="auto"/>
            </w:tcBorders>
            <w:shd w:val="clear" w:color="auto" w:fill="E0E0E0"/>
            <w:vAlign w:val="center"/>
            <w:hideMark/>
          </w:tcPr>
          <w:p w14:paraId="5046FAF3"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468" w:type="pct"/>
            <w:tcBorders>
              <w:bottom w:val="single" w:sz="4" w:space="0" w:color="auto"/>
            </w:tcBorders>
            <w:shd w:val="clear" w:color="auto" w:fill="E0E0E0"/>
            <w:vAlign w:val="center"/>
            <w:hideMark/>
          </w:tcPr>
          <w:p w14:paraId="4E1626AD"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42D691FD"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3CAB7A44"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197E5700"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1EDC5BBE"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06B8391B"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6473734F" w14:textId="77777777" w:rsidR="001325E8" w:rsidRPr="00FA4746" w:rsidRDefault="001325E8" w:rsidP="003A78CE">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1325E8" w:rsidRPr="00AF6C83" w14:paraId="641BC2B2" w14:textId="77777777" w:rsidTr="003A78CE">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07385E9E"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668" w:type="pct"/>
            <w:tcBorders>
              <w:top w:val="single" w:sz="4" w:space="0" w:color="auto"/>
              <w:left w:val="single" w:sz="4" w:space="0" w:color="auto"/>
              <w:bottom w:val="single" w:sz="4" w:space="0" w:color="auto"/>
              <w:right w:val="single" w:sz="4" w:space="0" w:color="auto"/>
            </w:tcBorders>
            <w:vAlign w:val="center"/>
          </w:tcPr>
          <w:p w14:paraId="18927665"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468" w:type="pct"/>
            <w:tcBorders>
              <w:top w:val="single" w:sz="4" w:space="0" w:color="auto"/>
              <w:left w:val="single" w:sz="4" w:space="0" w:color="auto"/>
              <w:bottom w:val="single" w:sz="4" w:space="0" w:color="auto"/>
              <w:right w:val="single" w:sz="4" w:space="0" w:color="auto"/>
            </w:tcBorders>
            <w:vAlign w:val="center"/>
          </w:tcPr>
          <w:p w14:paraId="45D4AD80"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0B10D2CE"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1F73F15E"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3DFF7665"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0C6DD2F7"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6C431223"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82667A" w:rsidRPr="00794F34" w14:paraId="6542C015" w14:textId="77777777" w:rsidTr="00513A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8091BC8" w14:textId="77777777" w:rsidR="0082667A" w:rsidRPr="00794F34" w:rsidRDefault="0082667A" w:rsidP="0082667A">
            <w:pPr>
              <w:spacing w:before="0" w:line="240" w:lineRule="auto"/>
              <w:jc w:val="center"/>
              <w:rPr>
                <w:rFonts w:ascii="Open Sans" w:hAnsi="Open Sans" w:cs="Open Sans"/>
                <w:w w:val="100"/>
                <w:sz w:val="20"/>
              </w:rPr>
            </w:pPr>
            <w:r w:rsidRPr="00794F34">
              <w:rPr>
                <w:rFonts w:ascii="Open Sans" w:hAnsi="Open Sans" w:cs="Open Sans"/>
                <w:w w:val="100"/>
                <w:sz w:val="20"/>
              </w:rPr>
              <w:t>1</w:t>
            </w:r>
          </w:p>
        </w:tc>
        <w:tc>
          <w:tcPr>
            <w:tcW w:w="668" w:type="pct"/>
          </w:tcPr>
          <w:p w14:paraId="307B7776" w14:textId="4E7259A2" w:rsidR="0082667A" w:rsidRPr="0082667A" w:rsidRDefault="0082667A" w:rsidP="0082667A">
            <w:pPr>
              <w:spacing w:before="0" w:line="240" w:lineRule="auto"/>
              <w:jc w:val="left"/>
              <w:rPr>
                <w:rFonts w:ascii="Open Sans" w:hAnsi="Open Sans" w:cs="Open Sans"/>
                <w:w w:val="100"/>
                <w:sz w:val="20"/>
              </w:rPr>
            </w:pPr>
            <w:r w:rsidRPr="0082667A">
              <w:rPr>
                <w:rFonts w:ascii="Open Sans" w:hAnsi="Open Sans" w:cs="Open Sans"/>
                <w:sz w:val="20"/>
              </w:rPr>
              <w:t>Rotor kątowy na probówki 1,5 ml typu Eppendorf</w:t>
            </w:r>
          </w:p>
        </w:tc>
        <w:tc>
          <w:tcPr>
            <w:tcW w:w="1468" w:type="pct"/>
          </w:tcPr>
          <w:p w14:paraId="6414C227" w14:textId="77777777" w:rsidR="0082667A" w:rsidRPr="0082667A" w:rsidRDefault="0082667A" w:rsidP="00C33BC1">
            <w:pPr>
              <w:pStyle w:val="Akapitzlist"/>
              <w:numPr>
                <w:ilvl w:val="0"/>
                <w:numId w:val="79"/>
              </w:numPr>
              <w:autoSpaceDE/>
              <w:autoSpaceDN/>
              <w:spacing w:before="0" w:line="240" w:lineRule="auto"/>
              <w:ind w:left="270" w:hanging="283"/>
              <w:contextualSpacing/>
              <w:jc w:val="left"/>
              <w:rPr>
                <w:rFonts w:ascii="Open Sans" w:hAnsi="Open Sans" w:cs="Open Sans"/>
                <w:sz w:val="20"/>
              </w:rPr>
            </w:pPr>
            <w:r w:rsidRPr="0082667A">
              <w:rPr>
                <w:rFonts w:ascii="Open Sans" w:hAnsi="Open Sans" w:cs="Open Sans"/>
                <w:sz w:val="20"/>
              </w:rPr>
              <w:t xml:space="preserve">Rotor kątowy, metalowy, z pokrywą uszczelnianą hermetycznie na min. 60 stanowisk probówek 1,5 ml/ 2,0 ml typu Eppendorf, </w:t>
            </w:r>
          </w:p>
          <w:p w14:paraId="7D940FEC" w14:textId="20B87A29" w:rsidR="0082667A" w:rsidRPr="0082667A" w:rsidRDefault="0082667A" w:rsidP="0082667A">
            <w:pPr>
              <w:spacing w:before="0" w:line="240" w:lineRule="auto"/>
              <w:rPr>
                <w:rFonts w:ascii="Open Sans" w:hAnsi="Open Sans" w:cs="Open Sans"/>
                <w:w w:val="100"/>
                <w:sz w:val="20"/>
              </w:rPr>
            </w:pPr>
            <w:r>
              <w:rPr>
                <w:rFonts w:ascii="Open Sans" w:hAnsi="Open Sans" w:cs="Open Sans"/>
                <w:sz w:val="20"/>
              </w:rPr>
              <w:t xml:space="preserve">-     </w:t>
            </w:r>
            <w:r w:rsidRPr="0082667A">
              <w:rPr>
                <w:rFonts w:ascii="Open Sans" w:hAnsi="Open Sans" w:cs="Open Sans"/>
                <w:sz w:val="20"/>
              </w:rPr>
              <w:t xml:space="preserve">Rotor kompatybilny z wirówką MPW 380R </w:t>
            </w:r>
          </w:p>
        </w:tc>
        <w:tc>
          <w:tcPr>
            <w:tcW w:w="333" w:type="pct"/>
          </w:tcPr>
          <w:p w14:paraId="3433D954" w14:textId="0107E002" w:rsidR="0082667A" w:rsidRPr="0082667A" w:rsidRDefault="0082667A" w:rsidP="0082667A">
            <w:pPr>
              <w:spacing w:before="0" w:line="240" w:lineRule="auto"/>
              <w:jc w:val="center"/>
              <w:rPr>
                <w:rFonts w:ascii="Open Sans" w:hAnsi="Open Sans" w:cs="Open Sans"/>
                <w:w w:val="100"/>
                <w:sz w:val="20"/>
              </w:rPr>
            </w:pPr>
            <w:r w:rsidRPr="0082667A">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44254A73" w14:textId="77777777" w:rsidR="0082667A" w:rsidRPr="00794F34" w:rsidRDefault="0082667A" w:rsidP="0082667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5A5FCEF" w14:textId="77777777" w:rsidR="0082667A" w:rsidRPr="00794F34" w:rsidRDefault="0082667A" w:rsidP="0082667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BE550E4" w14:textId="77777777" w:rsidR="0082667A" w:rsidRPr="00794F34" w:rsidRDefault="0082667A" w:rsidP="0082667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75CFC2B" w14:textId="77777777" w:rsidR="0082667A" w:rsidRPr="00794F34" w:rsidRDefault="0082667A" w:rsidP="0082667A">
            <w:pPr>
              <w:spacing w:before="0" w:line="240" w:lineRule="auto"/>
              <w:jc w:val="center"/>
              <w:rPr>
                <w:rFonts w:ascii="Open Sans" w:hAnsi="Open Sans" w:cs="Open Sans"/>
                <w:w w:val="100"/>
                <w:sz w:val="20"/>
              </w:rPr>
            </w:pPr>
          </w:p>
        </w:tc>
      </w:tr>
      <w:tr w:rsidR="0082667A" w:rsidRPr="00794F34" w14:paraId="59111230" w14:textId="77777777" w:rsidTr="0082667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CCFC3E3" w14:textId="77777777" w:rsidR="0082667A" w:rsidRPr="00794F34" w:rsidRDefault="0082667A" w:rsidP="0082667A">
            <w:pPr>
              <w:spacing w:before="0" w:line="240" w:lineRule="auto"/>
              <w:jc w:val="center"/>
              <w:rPr>
                <w:rFonts w:ascii="Open Sans" w:hAnsi="Open Sans" w:cs="Open Sans"/>
                <w:w w:val="100"/>
                <w:sz w:val="20"/>
              </w:rPr>
            </w:pPr>
            <w:r w:rsidRPr="00794F34">
              <w:rPr>
                <w:rFonts w:ascii="Open Sans" w:hAnsi="Open Sans" w:cs="Open Sans"/>
                <w:w w:val="100"/>
                <w:sz w:val="20"/>
              </w:rPr>
              <w:t>2</w:t>
            </w:r>
          </w:p>
        </w:tc>
        <w:tc>
          <w:tcPr>
            <w:tcW w:w="668" w:type="pct"/>
          </w:tcPr>
          <w:p w14:paraId="599AC8A2" w14:textId="1B0F0B91" w:rsidR="0082667A" w:rsidRPr="0082667A" w:rsidRDefault="0082667A" w:rsidP="0082667A">
            <w:pPr>
              <w:spacing w:before="0" w:line="240" w:lineRule="auto"/>
              <w:rPr>
                <w:rFonts w:ascii="Open Sans" w:hAnsi="Open Sans" w:cs="Open Sans"/>
                <w:w w:val="100"/>
                <w:sz w:val="20"/>
                <w:lang w:val="en-GB"/>
              </w:rPr>
            </w:pPr>
            <w:r w:rsidRPr="0082667A">
              <w:rPr>
                <w:rFonts w:ascii="Open Sans" w:hAnsi="Open Sans" w:cs="Open Sans"/>
                <w:sz w:val="20"/>
              </w:rPr>
              <w:t>Blok grzewczy z pokrywą w zestawie</w:t>
            </w:r>
          </w:p>
        </w:tc>
        <w:tc>
          <w:tcPr>
            <w:tcW w:w="1468" w:type="pct"/>
          </w:tcPr>
          <w:p w14:paraId="2625A13F" w14:textId="77777777" w:rsidR="0082667A" w:rsidRPr="0082667A" w:rsidRDefault="0082667A" w:rsidP="0082667A">
            <w:pPr>
              <w:spacing w:before="0" w:line="240" w:lineRule="auto"/>
              <w:rPr>
                <w:rFonts w:ascii="Open Sans" w:hAnsi="Open Sans" w:cs="Open Sans"/>
                <w:sz w:val="20"/>
              </w:rPr>
            </w:pPr>
            <w:r w:rsidRPr="0082667A">
              <w:rPr>
                <w:rFonts w:ascii="Open Sans" w:hAnsi="Open Sans" w:cs="Open Sans"/>
                <w:sz w:val="20"/>
              </w:rPr>
              <w:t>Zestaw powinien zawierać:</w:t>
            </w:r>
          </w:p>
          <w:p w14:paraId="0CA7AC91" w14:textId="77777777" w:rsidR="0082667A" w:rsidRPr="0082667A" w:rsidRDefault="0082667A" w:rsidP="00C33BC1">
            <w:pPr>
              <w:pStyle w:val="Akapitzlist"/>
              <w:numPr>
                <w:ilvl w:val="0"/>
                <w:numId w:val="80"/>
              </w:numPr>
              <w:autoSpaceDE/>
              <w:autoSpaceDN/>
              <w:spacing w:before="0" w:line="240" w:lineRule="auto"/>
              <w:ind w:left="262" w:hanging="262"/>
              <w:contextualSpacing/>
              <w:rPr>
                <w:rFonts w:ascii="Open Sans" w:hAnsi="Open Sans" w:cs="Open Sans"/>
                <w:sz w:val="20"/>
              </w:rPr>
            </w:pPr>
            <w:r w:rsidRPr="0082667A">
              <w:rPr>
                <w:rFonts w:ascii="Open Sans" w:hAnsi="Open Sans" w:cs="Open Sans"/>
                <w:sz w:val="20"/>
              </w:rPr>
              <w:t>Blok grzewczy z pokrywą</w:t>
            </w:r>
          </w:p>
          <w:p w14:paraId="1793FB20" w14:textId="77777777" w:rsidR="0082667A" w:rsidRPr="0082667A" w:rsidRDefault="0082667A" w:rsidP="00C33BC1">
            <w:pPr>
              <w:pStyle w:val="Akapitzlist"/>
              <w:numPr>
                <w:ilvl w:val="0"/>
                <w:numId w:val="81"/>
              </w:numPr>
              <w:autoSpaceDE/>
              <w:autoSpaceDN/>
              <w:spacing w:before="0" w:line="240" w:lineRule="auto"/>
              <w:ind w:left="404" w:hanging="284"/>
              <w:contextualSpacing/>
              <w:rPr>
                <w:rFonts w:ascii="Open Sans" w:hAnsi="Open Sans" w:cs="Open Sans"/>
                <w:sz w:val="20"/>
              </w:rPr>
            </w:pPr>
            <w:r w:rsidRPr="0082667A">
              <w:rPr>
                <w:rFonts w:ascii="Open Sans" w:hAnsi="Open Sans" w:cs="Open Sans"/>
                <w:sz w:val="20"/>
              </w:rPr>
              <w:t>Liczba miejsc na wkłady: 2,</w:t>
            </w:r>
          </w:p>
          <w:p w14:paraId="2315BE8D" w14:textId="77777777" w:rsidR="0082667A" w:rsidRPr="0082667A" w:rsidRDefault="0082667A" w:rsidP="00C33BC1">
            <w:pPr>
              <w:pStyle w:val="Akapitzlist"/>
              <w:numPr>
                <w:ilvl w:val="0"/>
                <w:numId w:val="81"/>
              </w:numPr>
              <w:autoSpaceDE/>
              <w:autoSpaceDN/>
              <w:spacing w:before="0" w:line="240" w:lineRule="auto"/>
              <w:ind w:left="404" w:hanging="284"/>
              <w:contextualSpacing/>
              <w:rPr>
                <w:rFonts w:ascii="Open Sans" w:hAnsi="Open Sans" w:cs="Open Sans"/>
                <w:sz w:val="20"/>
              </w:rPr>
            </w:pPr>
            <w:r w:rsidRPr="0082667A">
              <w:rPr>
                <w:rFonts w:ascii="Open Sans" w:hAnsi="Open Sans" w:cs="Open Sans"/>
                <w:sz w:val="20"/>
              </w:rPr>
              <w:t>Maksymalna liczba próbek: zależna od nałożonego wymiennego bloku (probówki: 0,5 ml, 1,5 ml, 2,0 ml),</w:t>
            </w:r>
          </w:p>
          <w:p w14:paraId="143BE0BC" w14:textId="77777777" w:rsidR="0082667A" w:rsidRPr="0082667A" w:rsidRDefault="0082667A" w:rsidP="00C33BC1">
            <w:pPr>
              <w:pStyle w:val="Akapitzlist"/>
              <w:numPr>
                <w:ilvl w:val="0"/>
                <w:numId w:val="81"/>
              </w:numPr>
              <w:autoSpaceDE/>
              <w:autoSpaceDN/>
              <w:spacing w:before="0" w:line="240" w:lineRule="auto"/>
              <w:ind w:left="404" w:hanging="284"/>
              <w:contextualSpacing/>
              <w:rPr>
                <w:rFonts w:ascii="Open Sans" w:hAnsi="Open Sans" w:cs="Open Sans"/>
                <w:sz w:val="20"/>
              </w:rPr>
            </w:pPr>
            <w:r w:rsidRPr="0082667A">
              <w:rPr>
                <w:rFonts w:ascii="Open Sans" w:hAnsi="Open Sans" w:cs="Open Sans"/>
                <w:sz w:val="20"/>
              </w:rPr>
              <w:t>Zakres temperatury grzania: temp. otoczenia +5</w:t>
            </w:r>
            <w:r w:rsidRPr="0082667A">
              <w:rPr>
                <w:rFonts w:ascii="Open Sans" w:hAnsi="Open Sans" w:cs="Open Sans"/>
                <w:sz w:val="20"/>
                <w:vertAlign w:val="superscript"/>
              </w:rPr>
              <w:t>o</w:t>
            </w:r>
            <w:r w:rsidRPr="0082667A">
              <w:rPr>
                <w:rFonts w:ascii="Open Sans" w:hAnsi="Open Sans" w:cs="Open Sans"/>
                <w:sz w:val="20"/>
              </w:rPr>
              <w:t>C do +100</w:t>
            </w:r>
            <w:r w:rsidRPr="0082667A">
              <w:rPr>
                <w:rFonts w:ascii="Open Sans" w:hAnsi="Open Sans" w:cs="Open Sans"/>
                <w:sz w:val="20"/>
                <w:vertAlign w:val="superscript"/>
              </w:rPr>
              <w:t>o</w:t>
            </w:r>
            <w:r w:rsidRPr="0082667A">
              <w:rPr>
                <w:rFonts w:ascii="Open Sans" w:hAnsi="Open Sans" w:cs="Open Sans"/>
                <w:sz w:val="20"/>
              </w:rPr>
              <w:t>C,</w:t>
            </w:r>
          </w:p>
          <w:p w14:paraId="58293C4A" w14:textId="77777777" w:rsidR="0082667A" w:rsidRPr="0082667A" w:rsidRDefault="0082667A" w:rsidP="00C33BC1">
            <w:pPr>
              <w:pStyle w:val="Akapitzlist"/>
              <w:numPr>
                <w:ilvl w:val="0"/>
                <w:numId w:val="81"/>
              </w:numPr>
              <w:autoSpaceDE/>
              <w:autoSpaceDN/>
              <w:spacing w:before="0" w:line="240" w:lineRule="auto"/>
              <w:ind w:left="404" w:hanging="284"/>
              <w:contextualSpacing/>
              <w:rPr>
                <w:rFonts w:ascii="Open Sans" w:hAnsi="Open Sans" w:cs="Open Sans"/>
                <w:sz w:val="20"/>
              </w:rPr>
            </w:pPr>
            <w:r w:rsidRPr="0082667A">
              <w:rPr>
                <w:rFonts w:ascii="Open Sans" w:hAnsi="Open Sans" w:cs="Open Sans"/>
                <w:sz w:val="20"/>
              </w:rPr>
              <w:t>Dokładność nastawienia temperatury: 0,1</w:t>
            </w:r>
            <w:r w:rsidRPr="0082667A">
              <w:rPr>
                <w:rFonts w:ascii="Open Sans" w:hAnsi="Open Sans" w:cs="Open Sans"/>
                <w:sz w:val="20"/>
                <w:vertAlign w:val="superscript"/>
              </w:rPr>
              <w:t>o</w:t>
            </w:r>
            <w:r w:rsidRPr="0082667A">
              <w:rPr>
                <w:rFonts w:ascii="Open Sans" w:hAnsi="Open Sans" w:cs="Open Sans"/>
                <w:sz w:val="20"/>
              </w:rPr>
              <w:t>C,</w:t>
            </w:r>
          </w:p>
          <w:p w14:paraId="40FAB69E" w14:textId="77777777" w:rsidR="0082667A" w:rsidRPr="0082667A" w:rsidRDefault="0082667A" w:rsidP="00C33BC1">
            <w:pPr>
              <w:pStyle w:val="Akapitzlist"/>
              <w:numPr>
                <w:ilvl w:val="0"/>
                <w:numId w:val="81"/>
              </w:numPr>
              <w:autoSpaceDE/>
              <w:autoSpaceDN/>
              <w:spacing w:before="0" w:line="240" w:lineRule="auto"/>
              <w:ind w:left="404" w:hanging="284"/>
              <w:contextualSpacing/>
              <w:rPr>
                <w:rFonts w:ascii="Open Sans" w:hAnsi="Open Sans" w:cs="Open Sans"/>
                <w:sz w:val="20"/>
              </w:rPr>
            </w:pPr>
            <w:r w:rsidRPr="0082667A">
              <w:rPr>
                <w:rFonts w:ascii="Open Sans" w:hAnsi="Open Sans" w:cs="Open Sans"/>
                <w:sz w:val="20"/>
              </w:rPr>
              <w:t>Czas nagrzewania do 100</w:t>
            </w:r>
            <w:r w:rsidRPr="0082667A">
              <w:rPr>
                <w:rFonts w:ascii="Open Sans" w:hAnsi="Open Sans" w:cs="Open Sans"/>
                <w:sz w:val="20"/>
                <w:vertAlign w:val="superscript"/>
              </w:rPr>
              <w:t>o</w:t>
            </w:r>
            <w:r w:rsidRPr="0082667A">
              <w:rPr>
                <w:rFonts w:ascii="Open Sans" w:hAnsi="Open Sans" w:cs="Open Sans"/>
                <w:sz w:val="20"/>
              </w:rPr>
              <w:t>C: ≤30 min,</w:t>
            </w:r>
          </w:p>
          <w:p w14:paraId="6D3C9161" w14:textId="77777777" w:rsidR="0082667A" w:rsidRPr="0082667A" w:rsidRDefault="0082667A" w:rsidP="00C33BC1">
            <w:pPr>
              <w:pStyle w:val="Akapitzlist"/>
              <w:numPr>
                <w:ilvl w:val="0"/>
                <w:numId w:val="81"/>
              </w:numPr>
              <w:autoSpaceDE/>
              <w:autoSpaceDN/>
              <w:spacing w:before="0" w:line="240" w:lineRule="auto"/>
              <w:ind w:left="404" w:hanging="284"/>
              <w:contextualSpacing/>
              <w:rPr>
                <w:rFonts w:ascii="Open Sans" w:hAnsi="Open Sans" w:cs="Open Sans"/>
                <w:sz w:val="20"/>
              </w:rPr>
            </w:pPr>
            <w:r w:rsidRPr="0082667A">
              <w:rPr>
                <w:rFonts w:ascii="Open Sans" w:hAnsi="Open Sans" w:cs="Open Sans"/>
                <w:sz w:val="20"/>
              </w:rPr>
              <w:t xml:space="preserve">Zegar od 1s do 160 h </w:t>
            </w:r>
          </w:p>
          <w:p w14:paraId="47A2291A" w14:textId="77777777" w:rsidR="0082667A" w:rsidRPr="0082667A" w:rsidRDefault="0082667A" w:rsidP="00C33BC1">
            <w:pPr>
              <w:pStyle w:val="Akapitzlist"/>
              <w:numPr>
                <w:ilvl w:val="0"/>
                <w:numId w:val="81"/>
              </w:numPr>
              <w:autoSpaceDE/>
              <w:autoSpaceDN/>
              <w:spacing w:before="0" w:line="240" w:lineRule="auto"/>
              <w:ind w:left="404" w:hanging="284"/>
              <w:contextualSpacing/>
              <w:rPr>
                <w:rFonts w:ascii="Open Sans" w:hAnsi="Open Sans" w:cs="Open Sans"/>
                <w:sz w:val="20"/>
              </w:rPr>
            </w:pPr>
            <w:r w:rsidRPr="0082667A">
              <w:rPr>
                <w:rFonts w:ascii="Open Sans" w:hAnsi="Open Sans" w:cs="Open Sans"/>
                <w:sz w:val="20"/>
              </w:rPr>
              <w:t>np. Ohaus HB2DGHL lub równoważny</w:t>
            </w:r>
          </w:p>
          <w:p w14:paraId="330FB5D2" w14:textId="77777777" w:rsidR="0082667A" w:rsidRPr="0082667A" w:rsidRDefault="0082667A" w:rsidP="00C33BC1">
            <w:pPr>
              <w:pStyle w:val="Akapitzlist"/>
              <w:numPr>
                <w:ilvl w:val="0"/>
                <w:numId w:val="80"/>
              </w:numPr>
              <w:autoSpaceDE/>
              <w:autoSpaceDN/>
              <w:spacing w:before="0" w:line="240" w:lineRule="auto"/>
              <w:ind w:left="262" w:hanging="262"/>
              <w:contextualSpacing/>
              <w:rPr>
                <w:rFonts w:ascii="Open Sans" w:hAnsi="Open Sans" w:cs="Open Sans"/>
                <w:sz w:val="20"/>
              </w:rPr>
            </w:pPr>
            <w:r w:rsidRPr="0082667A">
              <w:rPr>
                <w:rFonts w:ascii="Open Sans" w:hAnsi="Open Sans" w:cs="Open Sans"/>
                <w:sz w:val="20"/>
              </w:rPr>
              <w:t>Bloki grzejne wymienne, kompatybilne z blokiem wymienionym w punkcie 1:</w:t>
            </w:r>
          </w:p>
          <w:p w14:paraId="7CBEF7ED" w14:textId="77777777" w:rsidR="0082667A" w:rsidRPr="0082667A" w:rsidRDefault="0082667A" w:rsidP="00C33BC1">
            <w:pPr>
              <w:pStyle w:val="Akapitzlist"/>
              <w:numPr>
                <w:ilvl w:val="0"/>
                <w:numId w:val="82"/>
              </w:numPr>
              <w:autoSpaceDE/>
              <w:autoSpaceDN/>
              <w:spacing w:before="0" w:line="240" w:lineRule="auto"/>
              <w:ind w:left="404" w:hanging="284"/>
              <w:contextualSpacing/>
              <w:rPr>
                <w:rFonts w:ascii="Open Sans" w:hAnsi="Open Sans" w:cs="Open Sans"/>
                <w:sz w:val="20"/>
              </w:rPr>
            </w:pPr>
            <w:r w:rsidRPr="0082667A">
              <w:rPr>
                <w:rFonts w:ascii="Open Sans" w:hAnsi="Open Sans" w:cs="Open Sans"/>
                <w:sz w:val="20"/>
              </w:rPr>
              <w:t>na 30 probówek o pojemności 0,5 ml,</w:t>
            </w:r>
          </w:p>
          <w:p w14:paraId="453A399B" w14:textId="77777777" w:rsidR="0082667A" w:rsidRPr="0082667A" w:rsidRDefault="0082667A" w:rsidP="00C33BC1">
            <w:pPr>
              <w:pStyle w:val="Akapitzlist"/>
              <w:numPr>
                <w:ilvl w:val="0"/>
                <w:numId w:val="82"/>
              </w:numPr>
              <w:autoSpaceDE/>
              <w:autoSpaceDN/>
              <w:spacing w:before="0" w:line="240" w:lineRule="auto"/>
              <w:ind w:left="404" w:hanging="284"/>
              <w:contextualSpacing/>
              <w:rPr>
                <w:rFonts w:ascii="Open Sans" w:hAnsi="Open Sans" w:cs="Open Sans"/>
                <w:sz w:val="20"/>
              </w:rPr>
            </w:pPr>
            <w:r w:rsidRPr="0082667A">
              <w:rPr>
                <w:rFonts w:ascii="Open Sans" w:hAnsi="Open Sans" w:cs="Open Sans"/>
                <w:sz w:val="20"/>
              </w:rPr>
              <w:t>na 20 probówek o pojemności 1,5 ml,</w:t>
            </w:r>
          </w:p>
          <w:p w14:paraId="565034E8" w14:textId="533FB506" w:rsidR="0082667A" w:rsidRPr="0082667A" w:rsidRDefault="0082667A" w:rsidP="0082667A">
            <w:pPr>
              <w:spacing w:before="0" w:line="240" w:lineRule="auto"/>
              <w:rPr>
                <w:rFonts w:ascii="Open Sans" w:hAnsi="Open Sans" w:cs="Open Sans"/>
                <w:bCs/>
                <w:color w:val="000000"/>
                <w:w w:val="100"/>
                <w:sz w:val="20"/>
              </w:rPr>
            </w:pPr>
            <w:r>
              <w:rPr>
                <w:rFonts w:ascii="Open Sans" w:hAnsi="Open Sans" w:cs="Open Sans"/>
                <w:sz w:val="20"/>
              </w:rPr>
              <w:t xml:space="preserve">-       </w:t>
            </w:r>
            <w:r w:rsidRPr="0082667A">
              <w:rPr>
                <w:rFonts w:ascii="Open Sans" w:hAnsi="Open Sans" w:cs="Open Sans"/>
                <w:sz w:val="20"/>
              </w:rPr>
              <w:t>na 20 probówek o pojemności 2,0 ml.</w:t>
            </w:r>
          </w:p>
        </w:tc>
        <w:tc>
          <w:tcPr>
            <w:tcW w:w="333" w:type="pct"/>
          </w:tcPr>
          <w:p w14:paraId="6DDA3A95" w14:textId="77777777" w:rsidR="0082667A" w:rsidRPr="0082667A" w:rsidRDefault="0082667A" w:rsidP="0082667A">
            <w:pPr>
              <w:spacing w:before="0" w:line="240" w:lineRule="auto"/>
              <w:jc w:val="center"/>
              <w:rPr>
                <w:rFonts w:ascii="Open Sans" w:hAnsi="Open Sans" w:cs="Open Sans"/>
                <w:sz w:val="20"/>
              </w:rPr>
            </w:pPr>
          </w:p>
          <w:p w14:paraId="680657B8" w14:textId="77777777" w:rsidR="0082667A" w:rsidRPr="0082667A" w:rsidRDefault="0082667A" w:rsidP="0082667A">
            <w:pPr>
              <w:spacing w:before="0" w:line="240" w:lineRule="auto"/>
              <w:jc w:val="center"/>
              <w:rPr>
                <w:rFonts w:ascii="Open Sans" w:hAnsi="Open Sans" w:cs="Open Sans"/>
                <w:sz w:val="20"/>
              </w:rPr>
            </w:pPr>
            <w:r w:rsidRPr="0082667A">
              <w:rPr>
                <w:rFonts w:ascii="Open Sans" w:hAnsi="Open Sans" w:cs="Open Sans"/>
                <w:sz w:val="20"/>
              </w:rPr>
              <w:t>1 szt.</w:t>
            </w:r>
          </w:p>
          <w:p w14:paraId="566015C5" w14:textId="77777777" w:rsidR="0082667A" w:rsidRPr="0082667A" w:rsidRDefault="0082667A" w:rsidP="0082667A">
            <w:pPr>
              <w:spacing w:before="0" w:line="240" w:lineRule="auto"/>
              <w:jc w:val="center"/>
              <w:rPr>
                <w:rFonts w:ascii="Open Sans" w:hAnsi="Open Sans" w:cs="Open Sans"/>
                <w:sz w:val="20"/>
              </w:rPr>
            </w:pPr>
          </w:p>
          <w:p w14:paraId="3F2FFDEF" w14:textId="77777777" w:rsidR="0082667A" w:rsidRPr="0082667A" w:rsidRDefault="0082667A" w:rsidP="0082667A">
            <w:pPr>
              <w:spacing w:before="0" w:line="240" w:lineRule="auto"/>
              <w:jc w:val="center"/>
              <w:rPr>
                <w:rFonts w:ascii="Open Sans" w:hAnsi="Open Sans" w:cs="Open Sans"/>
                <w:sz w:val="20"/>
              </w:rPr>
            </w:pPr>
          </w:p>
          <w:p w14:paraId="2F2D8BB9" w14:textId="77777777" w:rsidR="0082667A" w:rsidRPr="0082667A" w:rsidRDefault="0082667A" w:rsidP="0082667A">
            <w:pPr>
              <w:spacing w:before="0" w:line="240" w:lineRule="auto"/>
              <w:jc w:val="center"/>
              <w:rPr>
                <w:rFonts w:ascii="Open Sans" w:hAnsi="Open Sans" w:cs="Open Sans"/>
                <w:sz w:val="20"/>
              </w:rPr>
            </w:pPr>
          </w:p>
          <w:p w14:paraId="01560024" w14:textId="77777777" w:rsidR="0082667A" w:rsidRPr="0082667A" w:rsidRDefault="0082667A" w:rsidP="0082667A">
            <w:pPr>
              <w:spacing w:before="0" w:line="240" w:lineRule="auto"/>
              <w:jc w:val="center"/>
              <w:rPr>
                <w:rFonts w:ascii="Open Sans" w:hAnsi="Open Sans" w:cs="Open Sans"/>
                <w:sz w:val="20"/>
              </w:rPr>
            </w:pPr>
          </w:p>
          <w:p w14:paraId="5B5026F0" w14:textId="77777777" w:rsidR="0082667A" w:rsidRPr="0082667A" w:rsidRDefault="0082667A" w:rsidP="0082667A">
            <w:pPr>
              <w:spacing w:before="0" w:line="240" w:lineRule="auto"/>
              <w:jc w:val="center"/>
              <w:rPr>
                <w:rFonts w:ascii="Open Sans" w:hAnsi="Open Sans" w:cs="Open Sans"/>
                <w:sz w:val="20"/>
              </w:rPr>
            </w:pPr>
          </w:p>
          <w:p w14:paraId="2CF2B86E" w14:textId="77777777" w:rsidR="0082667A" w:rsidRPr="0082667A" w:rsidRDefault="0082667A" w:rsidP="0082667A">
            <w:pPr>
              <w:spacing w:before="0" w:line="240" w:lineRule="auto"/>
              <w:jc w:val="center"/>
              <w:rPr>
                <w:rFonts w:ascii="Open Sans" w:hAnsi="Open Sans" w:cs="Open Sans"/>
                <w:sz w:val="20"/>
              </w:rPr>
            </w:pPr>
          </w:p>
          <w:p w14:paraId="769A20D6" w14:textId="77777777" w:rsidR="0082667A" w:rsidRPr="0082667A" w:rsidRDefault="0082667A" w:rsidP="0082667A">
            <w:pPr>
              <w:spacing w:before="0" w:line="240" w:lineRule="auto"/>
              <w:jc w:val="center"/>
              <w:rPr>
                <w:rFonts w:ascii="Open Sans" w:hAnsi="Open Sans" w:cs="Open Sans"/>
                <w:sz w:val="20"/>
              </w:rPr>
            </w:pPr>
          </w:p>
          <w:p w14:paraId="70104CD2" w14:textId="77777777" w:rsidR="0082667A" w:rsidRPr="0082667A" w:rsidRDefault="0082667A" w:rsidP="0082667A">
            <w:pPr>
              <w:spacing w:before="0" w:line="240" w:lineRule="auto"/>
              <w:jc w:val="center"/>
              <w:rPr>
                <w:rFonts w:ascii="Open Sans" w:hAnsi="Open Sans" w:cs="Open Sans"/>
                <w:sz w:val="20"/>
              </w:rPr>
            </w:pPr>
          </w:p>
          <w:p w14:paraId="488C7C1D" w14:textId="77777777" w:rsidR="0082667A" w:rsidRDefault="0082667A" w:rsidP="0082667A">
            <w:pPr>
              <w:spacing w:before="0" w:line="240" w:lineRule="auto"/>
              <w:jc w:val="center"/>
              <w:rPr>
                <w:rFonts w:ascii="Open Sans" w:hAnsi="Open Sans" w:cs="Open Sans"/>
                <w:sz w:val="20"/>
              </w:rPr>
            </w:pPr>
          </w:p>
          <w:p w14:paraId="07340DEB" w14:textId="3E045DBA" w:rsidR="0082667A" w:rsidRPr="0082667A" w:rsidRDefault="0082667A" w:rsidP="0082667A">
            <w:pPr>
              <w:spacing w:before="0" w:line="240" w:lineRule="auto"/>
              <w:jc w:val="center"/>
              <w:rPr>
                <w:rFonts w:ascii="Open Sans" w:hAnsi="Open Sans" w:cs="Open Sans"/>
                <w:sz w:val="20"/>
              </w:rPr>
            </w:pPr>
            <w:r w:rsidRPr="0082667A">
              <w:rPr>
                <w:rFonts w:ascii="Open Sans" w:hAnsi="Open Sans" w:cs="Open Sans"/>
                <w:sz w:val="20"/>
              </w:rPr>
              <w:t>1 szt.</w:t>
            </w:r>
          </w:p>
          <w:p w14:paraId="7306996E" w14:textId="77777777" w:rsidR="0082667A" w:rsidRPr="0082667A" w:rsidRDefault="0082667A" w:rsidP="0082667A">
            <w:pPr>
              <w:spacing w:before="0" w:line="240" w:lineRule="auto"/>
              <w:jc w:val="center"/>
              <w:rPr>
                <w:rFonts w:ascii="Open Sans" w:hAnsi="Open Sans" w:cs="Open Sans"/>
                <w:sz w:val="20"/>
              </w:rPr>
            </w:pPr>
            <w:r w:rsidRPr="0082667A">
              <w:rPr>
                <w:rFonts w:ascii="Open Sans" w:hAnsi="Open Sans" w:cs="Open Sans"/>
                <w:sz w:val="20"/>
              </w:rPr>
              <w:t>1 szt.</w:t>
            </w:r>
          </w:p>
          <w:p w14:paraId="5E0A8A70" w14:textId="5F38FF7B" w:rsidR="0082667A" w:rsidRPr="0082667A" w:rsidRDefault="0082667A" w:rsidP="0082667A">
            <w:pPr>
              <w:spacing w:before="0" w:line="240" w:lineRule="auto"/>
              <w:jc w:val="center"/>
              <w:rPr>
                <w:rFonts w:ascii="Open Sans" w:hAnsi="Open Sans" w:cs="Open Sans"/>
                <w:w w:val="100"/>
                <w:sz w:val="20"/>
              </w:rPr>
            </w:pPr>
            <w:r w:rsidRPr="0082667A">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6DC294" w14:textId="77777777" w:rsidR="0082667A" w:rsidRPr="00794F34" w:rsidRDefault="0082667A" w:rsidP="0082667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ECE8413" w14:textId="77777777" w:rsidR="0082667A" w:rsidRPr="00794F34" w:rsidRDefault="0082667A" w:rsidP="0082667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3ADC4B7" w14:textId="77777777" w:rsidR="0082667A" w:rsidRPr="00794F34" w:rsidRDefault="0082667A" w:rsidP="0082667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C60650A" w14:textId="77777777" w:rsidR="0082667A" w:rsidRPr="00794F34" w:rsidRDefault="0082667A" w:rsidP="0082667A">
            <w:pPr>
              <w:spacing w:before="0" w:line="240" w:lineRule="auto"/>
              <w:jc w:val="center"/>
              <w:rPr>
                <w:rFonts w:ascii="Open Sans" w:hAnsi="Open Sans" w:cs="Open Sans"/>
                <w:w w:val="100"/>
                <w:sz w:val="20"/>
              </w:rPr>
            </w:pPr>
          </w:p>
        </w:tc>
      </w:tr>
      <w:tr w:rsidR="001325E8" w:rsidRPr="00FA4746" w14:paraId="45C0B404" w14:textId="77777777" w:rsidTr="003A78CE">
        <w:trPr>
          <w:trHeight w:val="568"/>
        </w:trPr>
        <w:tc>
          <w:tcPr>
            <w:tcW w:w="4470" w:type="pct"/>
            <w:gridSpan w:val="7"/>
            <w:vAlign w:val="center"/>
          </w:tcPr>
          <w:p w14:paraId="6D5B1976" w14:textId="77777777" w:rsidR="001325E8" w:rsidRPr="00FA4746" w:rsidRDefault="001325E8" w:rsidP="003A78CE">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5AECB3F5" w14:textId="77777777" w:rsidR="001325E8" w:rsidRPr="00FA4746" w:rsidRDefault="001325E8" w:rsidP="003A78CE">
            <w:pPr>
              <w:spacing w:before="0" w:line="240" w:lineRule="auto"/>
              <w:jc w:val="right"/>
              <w:rPr>
                <w:rFonts w:ascii="Open Sans" w:hAnsi="Open Sans" w:cs="Open Sans"/>
                <w:w w:val="100"/>
                <w:sz w:val="20"/>
              </w:rPr>
            </w:pPr>
          </w:p>
        </w:tc>
      </w:tr>
    </w:tbl>
    <w:p w14:paraId="19206F9C" w14:textId="77777777" w:rsidR="0082667A" w:rsidRPr="0082667A" w:rsidRDefault="0082667A" w:rsidP="0082667A">
      <w:pPr>
        <w:rPr>
          <w:rFonts w:ascii="Open Sans" w:hAnsi="Open Sans" w:cs="Open Sans"/>
          <w:w w:val="100"/>
          <w:sz w:val="20"/>
        </w:rPr>
      </w:pPr>
      <w:r w:rsidRPr="0082667A">
        <w:rPr>
          <w:rFonts w:ascii="Open Sans" w:hAnsi="Open Sans" w:cs="Open Sans"/>
          <w:w w:val="100"/>
          <w:sz w:val="20"/>
        </w:rPr>
        <w:t xml:space="preserve">Uwagi: </w:t>
      </w:r>
    </w:p>
    <w:p w14:paraId="0C66813A" w14:textId="77777777" w:rsidR="0082667A" w:rsidRPr="0082667A" w:rsidRDefault="0082667A" w:rsidP="0082667A">
      <w:pPr>
        <w:rPr>
          <w:rFonts w:ascii="Open Sans" w:hAnsi="Open Sans" w:cs="Open Sans"/>
          <w:w w:val="100"/>
          <w:sz w:val="20"/>
        </w:rPr>
      </w:pPr>
      <w:r w:rsidRPr="0082667A">
        <w:rPr>
          <w:rFonts w:ascii="Open Sans" w:hAnsi="Open Sans" w:cs="Open Sans"/>
          <w:b/>
          <w:w w:val="100"/>
          <w:sz w:val="20"/>
        </w:rPr>
        <w:t xml:space="preserve">Zamawiający nie dopuszcza możliwości składania ofert równoważnych dla poz. 1, </w:t>
      </w:r>
      <w:r w:rsidRPr="0082667A">
        <w:rPr>
          <w:rFonts w:ascii="Open Sans" w:hAnsi="Open Sans" w:cs="Open Sans"/>
          <w:w w:val="100"/>
          <w:sz w:val="20"/>
        </w:rPr>
        <w:t>ze względu na to, że ww. urządzenia laboratoryjne muszą być kompatybilne z posiadanym przez Zamawiającego wyposażeniem pomiarowym i pomocniczym już stosowanym w laboratorium akredytowanym zgodnie z normą PN-EN 17025.</w:t>
      </w:r>
    </w:p>
    <w:p w14:paraId="53784178" w14:textId="77777777" w:rsidR="0082667A" w:rsidRPr="0082667A" w:rsidRDefault="0082667A" w:rsidP="0082667A">
      <w:pPr>
        <w:rPr>
          <w:rFonts w:ascii="Open Sans" w:hAnsi="Open Sans" w:cs="Open Sans"/>
          <w:w w:val="100"/>
          <w:sz w:val="20"/>
        </w:rPr>
      </w:pPr>
      <w:r w:rsidRPr="0082667A">
        <w:rPr>
          <w:rFonts w:ascii="Open Sans" w:hAnsi="Open Sans" w:cs="Open Sans"/>
          <w:w w:val="100"/>
          <w:sz w:val="20"/>
        </w:rPr>
        <w:t xml:space="preserve">Zamawiający dopuszcza możliwość składania ofert równoważnych dla poz. 2, pod warunkiem, że oferowane produkty będą charakteryzowały się parametrami nie gorszymi niż wyspecyfikowane powyżej. </w:t>
      </w:r>
    </w:p>
    <w:p w14:paraId="477489A9" w14:textId="77777777" w:rsidR="0082667A" w:rsidRPr="0082667A" w:rsidRDefault="0082667A" w:rsidP="0082667A">
      <w:pPr>
        <w:rPr>
          <w:rFonts w:ascii="Open Sans" w:hAnsi="Open Sans" w:cs="Open Sans"/>
          <w:w w:val="100"/>
          <w:sz w:val="20"/>
        </w:rPr>
      </w:pPr>
      <w:r w:rsidRPr="0082667A">
        <w:rPr>
          <w:rFonts w:ascii="Open Sans" w:hAnsi="Open Sans" w:cs="Open Sans"/>
          <w:w w:val="100"/>
          <w:sz w:val="20"/>
        </w:rPr>
        <w:t>Gwarancja minimum 12 miesięcy od daty dostarczenia.</w:t>
      </w:r>
    </w:p>
    <w:p w14:paraId="27F3D4A6" w14:textId="530E7226" w:rsidR="001325E8" w:rsidRDefault="0082667A" w:rsidP="0082667A">
      <w:pPr>
        <w:rPr>
          <w:rFonts w:ascii="Open Sans" w:hAnsi="Open Sans" w:cs="Open Sans"/>
          <w:b/>
          <w:w w:val="100"/>
          <w:sz w:val="20"/>
        </w:rPr>
      </w:pPr>
      <w:r w:rsidRPr="0082667A">
        <w:rPr>
          <w:rFonts w:ascii="Open Sans" w:hAnsi="Open Sans" w:cs="Open Sans"/>
          <w:w w:val="100"/>
          <w:sz w:val="20"/>
        </w:rPr>
        <w:t xml:space="preserve">Realizacja: w ciągu 45 dni od podpisania umowy. </w:t>
      </w:r>
      <w:r w:rsidRPr="0082667A">
        <w:rPr>
          <w:rFonts w:ascii="Open Sans" w:hAnsi="Open Sans" w:cs="Open Sans"/>
          <w:b/>
          <w:w w:val="100"/>
          <w:sz w:val="20"/>
        </w:rPr>
        <w:t>Dostawa całości do OCL Poznań.</w:t>
      </w:r>
    </w:p>
    <w:p w14:paraId="6C3E0CB8" w14:textId="44AEC9A8" w:rsidR="00E41B75" w:rsidRDefault="00E41B75">
      <w:pPr>
        <w:autoSpaceDE/>
        <w:autoSpaceDN/>
        <w:spacing w:before="0" w:line="240" w:lineRule="auto"/>
        <w:jc w:val="left"/>
        <w:rPr>
          <w:rFonts w:ascii="Open Sans" w:hAnsi="Open Sans" w:cs="Open Sans"/>
          <w:b/>
          <w:w w:val="100"/>
          <w:sz w:val="20"/>
        </w:rPr>
      </w:pPr>
      <w:r>
        <w:rPr>
          <w:rFonts w:ascii="Open Sans" w:hAnsi="Open Sans" w:cs="Open Sans"/>
          <w:b/>
          <w:w w:val="100"/>
          <w:sz w:val="20"/>
        </w:rPr>
        <w:br w:type="page"/>
      </w:r>
    </w:p>
    <w:p w14:paraId="007B044F" w14:textId="77777777" w:rsidR="00E41B75" w:rsidRDefault="00E41B75" w:rsidP="0082667A">
      <w:pPr>
        <w:rPr>
          <w:rFonts w:ascii="Open Sans" w:hAnsi="Open Sans" w:cs="Open Sans"/>
          <w:b/>
          <w:w w:val="100"/>
          <w:sz w:val="20"/>
        </w:rPr>
      </w:pPr>
    </w:p>
    <w:p w14:paraId="64870F43" w14:textId="2D81B195" w:rsidR="001325E8" w:rsidRDefault="001325E8" w:rsidP="00B8227C">
      <w:pPr>
        <w:rPr>
          <w:rFonts w:ascii="Open Sans" w:hAnsi="Open Sans" w:cs="Open Sans"/>
          <w:b/>
          <w:w w:val="100"/>
          <w:sz w:val="20"/>
        </w:rPr>
      </w:pPr>
      <w:r w:rsidRPr="001325E8">
        <w:rPr>
          <w:rFonts w:ascii="Open Sans" w:hAnsi="Open Sans" w:cs="Open Sans"/>
          <w:b/>
          <w:w w:val="100"/>
          <w:sz w:val="20"/>
          <w:u w:val="single"/>
        </w:rPr>
        <w:t xml:space="preserve">Część </w:t>
      </w:r>
      <w:r w:rsidR="0082667A" w:rsidRPr="0082667A">
        <w:rPr>
          <w:rFonts w:ascii="Open Sans" w:hAnsi="Open Sans" w:cs="Open Sans"/>
          <w:b/>
          <w:w w:val="100"/>
          <w:sz w:val="20"/>
          <w:u w:val="single"/>
        </w:rPr>
        <w:t>96 Drobny sprzęt laboratoryjny – pipety</w:t>
      </w:r>
    </w:p>
    <w:p w14:paraId="7DB6A6E6" w14:textId="77777777" w:rsidR="001325E8" w:rsidRDefault="001325E8" w:rsidP="00B8227C">
      <w:pPr>
        <w:rPr>
          <w:rFonts w:ascii="Open Sans" w:hAnsi="Open Sans" w:cs="Open Sans"/>
          <w:b/>
          <w:w w:val="1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2838"/>
        <w:gridCol w:w="6238"/>
        <w:gridCol w:w="1415"/>
        <w:gridCol w:w="4823"/>
        <w:gridCol w:w="2129"/>
        <w:gridCol w:w="850"/>
        <w:gridCol w:w="2252"/>
      </w:tblGrid>
      <w:tr w:rsidR="001325E8" w:rsidRPr="00FA4746" w14:paraId="60DA957F" w14:textId="77777777" w:rsidTr="003A78CE">
        <w:trPr>
          <w:trHeight w:val="450"/>
        </w:trPr>
        <w:tc>
          <w:tcPr>
            <w:tcW w:w="165" w:type="pct"/>
            <w:tcBorders>
              <w:bottom w:val="single" w:sz="4" w:space="0" w:color="auto"/>
            </w:tcBorders>
            <w:shd w:val="clear" w:color="auto" w:fill="E0E0E0"/>
            <w:vAlign w:val="center"/>
            <w:hideMark/>
          </w:tcPr>
          <w:p w14:paraId="41368ED9"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668" w:type="pct"/>
            <w:tcBorders>
              <w:bottom w:val="single" w:sz="4" w:space="0" w:color="auto"/>
            </w:tcBorders>
            <w:shd w:val="clear" w:color="auto" w:fill="E0E0E0"/>
            <w:vAlign w:val="center"/>
            <w:hideMark/>
          </w:tcPr>
          <w:p w14:paraId="6512F831"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468" w:type="pct"/>
            <w:tcBorders>
              <w:bottom w:val="single" w:sz="4" w:space="0" w:color="auto"/>
            </w:tcBorders>
            <w:shd w:val="clear" w:color="auto" w:fill="E0E0E0"/>
            <w:vAlign w:val="center"/>
            <w:hideMark/>
          </w:tcPr>
          <w:p w14:paraId="23C85614"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579B14C8"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73791C7D"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0846CD77"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1F4510FE"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37A9B40B" w14:textId="77777777" w:rsidR="001325E8" w:rsidRPr="00FA4746" w:rsidRDefault="001325E8" w:rsidP="003A78CE">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046CE6B0" w14:textId="77777777" w:rsidR="001325E8" w:rsidRPr="00FA4746" w:rsidRDefault="001325E8" w:rsidP="003A78CE">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1325E8" w:rsidRPr="00AF6C83" w14:paraId="1C4015D9" w14:textId="77777777" w:rsidTr="003A78CE">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3CA625BE"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668" w:type="pct"/>
            <w:tcBorders>
              <w:top w:val="single" w:sz="4" w:space="0" w:color="auto"/>
              <w:left w:val="single" w:sz="4" w:space="0" w:color="auto"/>
              <w:bottom w:val="single" w:sz="4" w:space="0" w:color="auto"/>
              <w:right w:val="single" w:sz="4" w:space="0" w:color="auto"/>
            </w:tcBorders>
            <w:vAlign w:val="center"/>
          </w:tcPr>
          <w:p w14:paraId="4D02C67C"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468" w:type="pct"/>
            <w:tcBorders>
              <w:top w:val="single" w:sz="4" w:space="0" w:color="auto"/>
              <w:left w:val="single" w:sz="4" w:space="0" w:color="auto"/>
              <w:bottom w:val="single" w:sz="4" w:space="0" w:color="auto"/>
              <w:right w:val="single" w:sz="4" w:space="0" w:color="auto"/>
            </w:tcBorders>
            <w:vAlign w:val="center"/>
          </w:tcPr>
          <w:p w14:paraId="7E85626D"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5E1DF891"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3ED5AE04"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2681930A"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53F2BA54"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21E2FE3C" w14:textId="77777777" w:rsidR="001325E8" w:rsidRPr="00AF6C83" w:rsidRDefault="001325E8" w:rsidP="003A78CE">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82667A" w:rsidRPr="00794F34" w14:paraId="7FFD0333" w14:textId="77777777" w:rsidTr="00513A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192D556" w14:textId="77777777" w:rsidR="0082667A" w:rsidRPr="00794F34" w:rsidRDefault="0082667A" w:rsidP="0082667A">
            <w:pPr>
              <w:spacing w:before="0" w:line="240" w:lineRule="auto"/>
              <w:jc w:val="center"/>
              <w:rPr>
                <w:rFonts w:ascii="Open Sans" w:hAnsi="Open Sans" w:cs="Open Sans"/>
                <w:w w:val="100"/>
                <w:sz w:val="20"/>
              </w:rPr>
            </w:pPr>
            <w:r w:rsidRPr="00794F34">
              <w:rPr>
                <w:rFonts w:ascii="Open Sans" w:hAnsi="Open Sans" w:cs="Open Sans"/>
                <w:w w:val="100"/>
                <w:sz w:val="20"/>
              </w:rPr>
              <w:t>1</w:t>
            </w:r>
          </w:p>
        </w:tc>
        <w:tc>
          <w:tcPr>
            <w:tcW w:w="668" w:type="pct"/>
          </w:tcPr>
          <w:p w14:paraId="590F2439" w14:textId="1B7D622D" w:rsidR="0082667A" w:rsidRPr="0082667A" w:rsidRDefault="0082667A" w:rsidP="0082667A">
            <w:pPr>
              <w:spacing w:before="0" w:line="240" w:lineRule="auto"/>
              <w:jc w:val="left"/>
              <w:rPr>
                <w:rFonts w:ascii="Open Sans" w:hAnsi="Open Sans" w:cs="Open Sans"/>
                <w:w w:val="100"/>
                <w:sz w:val="20"/>
              </w:rPr>
            </w:pPr>
            <w:r w:rsidRPr="0082667A">
              <w:rPr>
                <w:rFonts w:ascii="Open Sans" w:hAnsi="Open Sans" w:cs="Open Sans"/>
                <w:sz w:val="20"/>
              </w:rPr>
              <w:t>Pipeta Eppendorf Reference 2</w:t>
            </w:r>
          </w:p>
        </w:tc>
        <w:tc>
          <w:tcPr>
            <w:tcW w:w="1468" w:type="pct"/>
          </w:tcPr>
          <w:p w14:paraId="1B71F0EF" w14:textId="77777777" w:rsidR="0082667A" w:rsidRPr="0082667A" w:rsidRDefault="0082667A" w:rsidP="00C33BC1">
            <w:pPr>
              <w:pStyle w:val="Akapitzlist"/>
              <w:numPr>
                <w:ilvl w:val="0"/>
                <w:numId w:val="83"/>
              </w:numPr>
              <w:autoSpaceDE/>
              <w:autoSpaceDN/>
              <w:spacing w:before="0" w:line="240" w:lineRule="auto"/>
              <w:ind w:left="270" w:hanging="283"/>
              <w:contextualSpacing/>
              <w:jc w:val="left"/>
              <w:rPr>
                <w:rFonts w:ascii="Open Sans" w:hAnsi="Open Sans" w:cs="Open Sans"/>
                <w:sz w:val="20"/>
              </w:rPr>
            </w:pPr>
            <w:r w:rsidRPr="0082667A">
              <w:rPr>
                <w:rFonts w:ascii="Open Sans" w:hAnsi="Open Sans" w:cs="Open Sans"/>
                <w:sz w:val="20"/>
              </w:rPr>
              <w:t>Pipeta 1-kanałowa, mechaniczna,</w:t>
            </w:r>
          </w:p>
          <w:p w14:paraId="7D34D0D8" w14:textId="77777777" w:rsidR="0082667A" w:rsidRPr="0082667A" w:rsidRDefault="0082667A" w:rsidP="00C33BC1">
            <w:pPr>
              <w:pStyle w:val="Akapitzlist"/>
              <w:numPr>
                <w:ilvl w:val="0"/>
                <w:numId w:val="83"/>
              </w:numPr>
              <w:autoSpaceDE/>
              <w:autoSpaceDN/>
              <w:spacing w:before="0" w:line="240" w:lineRule="auto"/>
              <w:ind w:left="270" w:hanging="283"/>
              <w:contextualSpacing/>
              <w:jc w:val="left"/>
              <w:rPr>
                <w:rFonts w:ascii="Open Sans" w:hAnsi="Open Sans" w:cs="Open Sans"/>
                <w:sz w:val="20"/>
              </w:rPr>
            </w:pPr>
            <w:r w:rsidRPr="0082667A">
              <w:rPr>
                <w:rFonts w:ascii="Open Sans" w:hAnsi="Open Sans" w:cs="Open Sans"/>
                <w:sz w:val="20"/>
              </w:rPr>
              <w:t>Regulowana pojemność 1000 – 10000 µl</w:t>
            </w:r>
          </w:p>
          <w:p w14:paraId="6E3CEE5E" w14:textId="77777777" w:rsidR="0082667A" w:rsidRPr="0082667A" w:rsidRDefault="0082667A" w:rsidP="00C33BC1">
            <w:pPr>
              <w:pStyle w:val="Akapitzlist"/>
              <w:numPr>
                <w:ilvl w:val="0"/>
                <w:numId w:val="83"/>
              </w:numPr>
              <w:autoSpaceDE/>
              <w:autoSpaceDN/>
              <w:spacing w:before="0" w:line="240" w:lineRule="auto"/>
              <w:ind w:left="270" w:hanging="283"/>
              <w:contextualSpacing/>
              <w:jc w:val="left"/>
              <w:rPr>
                <w:rFonts w:ascii="Open Sans" w:hAnsi="Open Sans" w:cs="Open Sans"/>
                <w:sz w:val="20"/>
              </w:rPr>
            </w:pPr>
            <w:r w:rsidRPr="0082667A">
              <w:rPr>
                <w:rFonts w:ascii="Open Sans" w:hAnsi="Open Sans" w:cs="Open Sans"/>
                <w:sz w:val="20"/>
              </w:rPr>
              <w:t>Świadectwo wzorcowania z laboratorium akredytowanego. Wzorcowanie w 3 punktach: objętość nominalna, 50% objętości nominalnej i 10% objętości nominalnej.</w:t>
            </w:r>
          </w:p>
          <w:p w14:paraId="19219766" w14:textId="6301F373" w:rsidR="0082667A" w:rsidRPr="0082667A" w:rsidRDefault="0082667A" w:rsidP="0082667A">
            <w:pPr>
              <w:spacing w:before="0" w:line="240" w:lineRule="auto"/>
              <w:jc w:val="left"/>
              <w:rPr>
                <w:rFonts w:ascii="Open Sans" w:hAnsi="Open Sans" w:cs="Open Sans"/>
                <w:w w:val="100"/>
                <w:sz w:val="20"/>
              </w:rPr>
            </w:pPr>
            <w:r>
              <w:rPr>
                <w:rFonts w:ascii="Open Sans" w:hAnsi="Open Sans" w:cs="Open Sans"/>
                <w:sz w:val="20"/>
              </w:rPr>
              <w:t xml:space="preserve">-    Nr producenta: Eppendorf  </w:t>
            </w:r>
            <w:r w:rsidRPr="0082667A">
              <w:rPr>
                <w:rFonts w:ascii="Open Sans" w:hAnsi="Open Sans" w:cs="Open Sans"/>
                <w:sz w:val="20"/>
              </w:rPr>
              <w:t>4924 000.118</w:t>
            </w:r>
          </w:p>
        </w:tc>
        <w:tc>
          <w:tcPr>
            <w:tcW w:w="333" w:type="pct"/>
          </w:tcPr>
          <w:p w14:paraId="38B9EAA3" w14:textId="40B04DE9" w:rsidR="0082667A" w:rsidRPr="0082667A" w:rsidRDefault="0082667A" w:rsidP="0082667A">
            <w:pPr>
              <w:spacing w:before="0" w:line="240" w:lineRule="auto"/>
              <w:jc w:val="center"/>
              <w:rPr>
                <w:rFonts w:ascii="Open Sans" w:hAnsi="Open Sans" w:cs="Open Sans"/>
                <w:w w:val="100"/>
                <w:sz w:val="20"/>
              </w:rPr>
            </w:pPr>
            <w:r w:rsidRPr="0082667A">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4F6B4D19" w14:textId="77777777" w:rsidR="0082667A" w:rsidRPr="00794F34" w:rsidRDefault="0082667A" w:rsidP="0082667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279A8C6" w14:textId="77777777" w:rsidR="0082667A" w:rsidRPr="00794F34" w:rsidRDefault="0082667A" w:rsidP="0082667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04C94F6" w14:textId="77777777" w:rsidR="0082667A" w:rsidRPr="00794F34" w:rsidRDefault="0082667A" w:rsidP="0082667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4FB83D3" w14:textId="77777777" w:rsidR="0082667A" w:rsidRPr="00794F34" w:rsidRDefault="0082667A" w:rsidP="0082667A">
            <w:pPr>
              <w:spacing w:before="0" w:line="240" w:lineRule="auto"/>
              <w:jc w:val="center"/>
              <w:rPr>
                <w:rFonts w:ascii="Open Sans" w:hAnsi="Open Sans" w:cs="Open Sans"/>
                <w:w w:val="100"/>
                <w:sz w:val="20"/>
              </w:rPr>
            </w:pPr>
          </w:p>
        </w:tc>
      </w:tr>
      <w:tr w:rsidR="0082667A" w:rsidRPr="00794F34" w14:paraId="4654DA09" w14:textId="77777777" w:rsidTr="00513A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870BBA8" w14:textId="77777777" w:rsidR="0082667A" w:rsidRPr="00794F34" w:rsidRDefault="0082667A" w:rsidP="0082667A">
            <w:pPr>
              <w:spacing w:before="0" w:line="240" w:lineRule="auto"/>
              <w:jc w:val="center"/>
              <w:rPr>
                <w:rFonts w:ascii="Open Sans" w:hAnsi="Open Sans" w:cs="Open Sans"/>
                <w:w w:val="100"/>
                <w:sz w:val="20"/>
              </w:rPr>
            </w:pPr>
            <w:r w:rsidRPr="00794F34">
              <w:rPr>
                <w:rFonts w:ascii="Open Sans" w:hAnsi="Open Sans" w:cs="Open Sans"/>
                <w:w w:val="100"/>
                <w:sz w:val="20"/>
              </w:rPr>
              <w:t>2</w:t>
            </w:r>
          </w:p>
        </w:tc>
        <w:tc>
          <w:tcPr>
            <w:tcW w:w="668" w:type="pct"/>
          </w:tcPr>
          <w:p w14:paraId="07DBE6E3" w14:textId="7847562F" w:rsidR="0082667A" w:rsidRPr="0082667A" w:rsidRDefault="0082667A" w:rsidP="0082667A">
            <w:pPr>
              <w:spacing w:before="0" w:line="240" w:lineRule="auto"/>
              <w:rPr>
                <w:rFonts w:ascii="Open Sans" w:hAnsi="Open Sans" w:cs="Open Sans"/>
                <w:w w:val="100"/>
                <w:sz w:val="20"/>
                <w:lang w:val="en-GB"/>
              </w:rPr>
            </w:pPr>
            <w:r w:rsidRPr="0082667A">
              <w:rPr>
                <w:rFonts w:ascii="Open Sans" w:hAnsi="Open Sans" w:cs="Open Sans"/>
                <w:sz w:val="20"/>
              </w:rPr>
              <w:t>Pipeta Eppendorf Research Plus</w:t>
            </w:r>
          </w:p>
        </w:tc>
        <w:tc>
          <w:tcPr>
            <w:tcW w:w="1468" w:type="pct"/>
          </w:tcPr>
          <w:p w14:paraId="2BD324F6" w14:textId="77777777" w:rsidR="0082667A" w:rsidRPr="0082667A" w:rsidRDefault="0082667A" w:rsidP="00C33BC1">
            <w:pPr>
              <w:pStyle w:val="Akapitzlist"/>
              <w:numPr>
                <w:ilvl w:val="0"/>
                <w:numId w:val="83"/>
              </w:numPr>
              <w:autoSpaceDE/>
              <w:autoSpaceDN/>
              <w:spacing w:before="0" w:line="240" w:lineRule="auto"/>
              <w:ind w:left="270" w:hanging="283"/>
              <w:contextualSpacing/>
              <w:jc w:val="left"/>
              <w:rPr>
                <w:rFonts w:ascii="Open Sans" w:hAnsi="Open Sans" w:cs="Open Sans"/>
                <w:sz w:val="20"/>
              </w:rPr>
            </w:pPr>
            <w:r w:rsidRPr="0082667A">
              <w:rPr>
                <w:rFonts w:ascii="Open Sans" w:hAnsi="Open Sans" w:cs="Open Sans"/>
                <w:sz w:val="20"/>
              </w:rPr>
              <w:t>Pipeta 1-kanałowa, mechaniczna,</w:t>
            </w:r>
          </w:p>
          <w:p w14:paraId="5E3DB45A" w14:textId="77777777" w:rsidR="0082667A" w:rsidRPr="0082667A" w:rsidRDefault="0082667A" w:rsidP="00C33BC1">
            <w:pPr>
              <w:pStyle w:val="Akapitzlist"/>
              <w:numPr>
                <w:ilvl w:val="0"/>
                <w:numId w:val="83"/>
              </w:numPr>
              <w:autoSpaceDE/>
              <w:autoSpaceDN/>
              <w:spacing w:before="0" w:line="240" w:lineRule="auto"/>
              <w:ind w:left="270" w:hanging="283"/>
              <w:contextualSpacing/>
              <w:jc w:val="left"/>
              <w:rPr>
                <w:rFonts w:ascii="Open Sans" w:hAnsi="Open Sans" w:cs="Open Sans"/>
                <w:sz w:val="20"/>
              </w:rPr>
            </w:pPr>
            <w:r w:rsidRPr="0082667A">
              <w:rPr>
                <w:rFonts w:ascii="Open Sans" w:hAnsi="Open Sans" w:cs="Open Sans"/>
                <w:sz w:val="20"/>
              </w:rPr>
              <w:t>Regulowana pojemność 100 – 1000µl</w:t>
            </w:r>
          </w:p>
          <w:p w14:paraId="003CC960" w14:textId="77777777" w:rsidR="0082667A" w:rsidRPr="0082667A" w:rsidRDefault="0082667A" w:rsidP="00C33BC1">
            <w:pPr>
              <w:pStyle w:val="Akapitzlist"/>
              <w:numPr>
                <w:ilvl w:val="0"/>
                <w:numId w:val="83"/>
              </w:numPr>
              <w:autoSpaceDE/>
              <w:autoSpaceDN/>
              <w:spacing w:before="0" w:line="240" w:lineRule="auto"/>
              <w:ind w:left="270" w:hanging="283"/>
              <w:contextualSpacing/>
              <w:jc w:val="left"/>
              <w:rPr>
                <w:rFonts w:ascii="Open Sans" w:hAnsi="Open Sans" w:cs="Open Sans"/>
                <w:sz w:val="20"/>
              </w:rPr>
            </w:pPr>
            <w:r w:rsidRPr="0082667A">
              <w:rPr>
                <w:rFonts w:ascii="Open Sans" w:hAnsi="Open Sans" w:cs="Open Sans"/>
                <w:sz w:val="20"/>
              </w:rPr>
              <w:t>Świadectwo wzorcowania z laboratorium akredytowanego. Wzorcowanie w 3 punktach: objętość nominalna, 50% objętości nominalnej i 10% objętości nominalnej.</w:t>
            </w:r>
          </w:p>
          <w:p w14:paraId="0B6C81D6" w14:textId="0962D85B" w:rsidR="0082667A" w:rsidRPr="0082667A" w:rsidRDefault="0082667A" w:rsidP="0082667A">
            <w:pPr>
              <w:spacing w:before="0" w:line="240" w:lineRule="auto"/>
              <w:jc w:val="left"/>
              <w:rPr>
                <w:rFonts w:ascii="Open Sans" w:hAnsi="Open Sans" w:cs="Open Sans"/>
                <w:bCs/>
                <w:color w:val="000000"/>
                <w:w w:val="100"/>
                <w:sz w:val="20"/>
              </w:rPr>
            </w:pPr>
            <w:r>
              <w:rPr>
                <w:rFonts w:ascii="Open Sans" w:hAnsi="Open Sans" w:cs="Open Sans"/>
                <w:sz w:val="20"/>
              </w:rPr>
              <w:t xml:space="preserve">-     </w:t>
            </w:r>
            <w:r w:rsidRPr="0082667A">
              <w:rPr>
                <w:rFonts w:ascii="Open Sans" w:hAnsi="Open Sans" w:cs="Open Sans"/>
                <w:sz w:val="20"/>
              </w:rPr>
              <w:t>Nr producenta: Eppendorf 3123000063</w:t>
            </w:r>
          </w:p>
        </w:tc>
        <w:tc>
          <w:tcPr>
            <w:tcW w:w="333" w:type="pct"/>
          </w:tcPr>
          <w:p w14:paraId="5CBD9867" w14:textId="0108FED0" w:rsidR="0082667A" w:rsidRPr="0082667A" w:rsidRDefault="0082667A" w:rsidP="0082667A">
            <w:pPr>
              <w:spacing w:before="0" w:line="240" w:lineRule="auto"/>
              <w:jc w:val="center"/>
              <w:rPr>
                <w:rFonts w:ascii="Open Sans" w:hAnsi="Open Sans" w:cs="Open Sans"/>
                <w:w w:val="100"/>
                <w:sz w:val="20"/>
              </w:rPr>
            </w:pPr>
            <w:r w:rsidRPr="0082667A">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08C80F4" w14:textId="77777777" w:rsidR="0082667A" w:rsidRPr="00794F34" w:rsidRDefault="0082667A" w:rsidP="0082667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93C132A" w14:textId="77777777" w:rsidR="0082667A" w:rsidRPr="00794F34" w:rsidRDefault="0082667A" w:rsidP="0082667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0B81C47" w14:textId="77777777" w:rsidR="0082667A" w:rsidRPr="00794F34" w:rsidRDefault="0082667A" w:rsidP="0082667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221D0D1" w14:textId="77777777" w:rsidR="0082667A" w:rsidRPr="00794F34" w:rsidRDefault="0082667A" w:rsidP="0082667A">
            <w:pPr>
              <w:spacing w:before="0" w:line="240" w:lineRule="auto"/>
              <w:jc w:val="center"/>
              <w:rPr>
                <w:rFonts w:ascii="Open Sans" w:hAnsi="Open Sans" w:cs="Open Sans"/>
                <w:w w:val="100"/>
                <w:sz w:val="20"/>
              </w:rPr>
            </w:pPr>
          </w:p>
        </w:tc>
      </w:tr>
      <w:tr w:rsidR="0082667A" w:rsidRPr="00794F34" w14:paraId="190AB095" w14:textId="77777777" w:rsidTr="00513A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03D6BA1" w14:textId="77777777" w:rsidR="0082667A" w:rsidRPr="00794F34" w:rsidRDefault="0082667A" w:rsidP="0082667A">
            <w:pPr>
              <w:spacing w:before="0" w:line="240" w:lineRule="auto"/>
              <w:jc w:val="center"/>
              <w:rPr>
                <w:rFonts w:ascii="Open Sans" w:hAnsi="Open Sans" w:cs="Open Sans"/>
                <w:w w:val="100"/>
                <w:sz w:val="20"/>
              </w:rPr>
            </w:pPr>
            <w:r>
              <w:rPr>
                <w:rFonts w:ascii="Open Sans" w:hAnsi="Open Sans" w:cs="Open Sans"/>
                <w:w w:val="100"/>
                <w:sz w:val="20"/>
              </w:rPr>
              <w:t>3</w:t>
            </w:r>
          </w:p>
        </w:tc>
        <w:tc>
          <w:tcPr>
            <w:tcW w:w="668" w:type="pct"/>
          </w:tcPr>
          <w:p w14:paraId="0F56C998" w14:textId="749C2C0F" w:rsidR="0082667A" w:rsidRPr="0082667A" w:rsidRDefault="0082667A" w:rsidP="0082667A">
            <w:pPr>
              <w:spacing w:before="0" w:line="240" w:lineRule="auto"/>
              <w:rPr>
                <w:rFonts w:ascii="Open Sans" w:hAnsi="Open Sans" w:cs="Open Sans"/>
                <w:bCs/>
                <w:w w:val="100"/>
                <w:sz w:val="20"/>
              </w:rPr>
            </w:pPr>
            <w:r w:rsidRPr="0082667A">
              <w:rPr>
                <w:rFonts w:ascii="Open Sans" w:hAnsi="Open Sans" w:cs="Open Sans"/>
                <w:sz w:val="20"/>
              </w:rPr>
              <w:t>Pipeta Eppendorf Research Plus</w:t>
            </w:r>
          </w:p>
        </w:tc>
        <w:tc>
          <w:tcPr>
            <w:tcW w:w="1468" w:type="pct"/>
          </w:tcPr>
          <w:p w14:paraId="610D7408" w14:textId="77777777" w:rsidR="0082667A" w:rsidRPr="0082667A" w:rsidRDefault="0082667A" w:rsidP="00C33BC1">
            <w:pPr>
              <w:pStyle w:val="Akapitzlist"/>
              <w:numPr>
                <w:ilvl w:val="0"/>
                <w:numId w:val="83"/>
              </w:numPr>
              <w:autoSpaceDE/>
              <w:autoSpaceDN/>
              <w:spacing w:before="0" w:line="240" w:lineRule="auto"/>
              <w:ind w:left="270" w:hanging="283"/>
              <w:contextualSpacing/>
              <w:jc w:val="left"/>
              <w:rPr>
                <w:rFonts w:ascii="Open Sans" w:hAnsi="Open Sans" w:cs="Open Sans"/>
                <w:sz w:val="20"/>
              </w:rPr>
            </w:pPr>
            <w:r w:rsidRPr="0082667A">
              <w:rPr>
                <w:rFonts w:ascii="Open Sans" w:hAnsi="Open Sans" w:cs="Open Sans"/>
                <w:sz w:val="20"/>
              </w:rPr>
              <w:t>Pipeta 1-kanałowa, mechaniczna,</w:t>
            </w:r>
          </w:p>
          <w:p w14:paraId="5C294E57" w14:textId="77777777" w:rsidR="0082667A" w:rsidRPr="0082667A" w:rsidRDefault="0082667A" w:rsidP="00C33BC1">
            <w:pPr>
              <w:pStyle w:val="Akapitzlist"/>
              <w:numPr>
                <w:ilvl w:val="0"/>
                <w:numId w:val="83"/>
              </w:numPr>
              <w:autoSpaceDE/>
              <w:autoSpaceDN/>
              <w:spacing w:before="0" w:line="240" w:lineRule="auto"/>
              <w:ind w:left="270" w:hanging="283"/>
              <w:contextualSpacing/>
              <w:jc w:val="left"/>
              <w:rPr>
                <w:rFonts w:ascii="Open Sans" w:hAnsi="Open Sans" w:cs="Open Sans"/>
                <w:sz w:val="20"/>
              </w:rPr>
            </w:pPr>
            <w:r w:rsidRPr="0082667A">
              <w:rPr>
                <w:rFonts w:ascii="Open Sans" w:hAnsi="Open Sans" w:cs="Open Sans"/>
                <w:sz w:val="20"/>
              </w:rPr>
              <w:t>Regulowana pojemność 2 – 20µl</w:t>
            </w:r>
          </w:p>
          <w:p w14:paraId="37AF4DFA" w14:textId="77777777" w:rsidR="0082667A" w:rsidRPr="0082667A" w:rsidRDefault="0082667A" w:rsidP="00C33BC1">
            <w:pPr>
              <w:pStyle w:val="Akapitzlist"/>
              <w:numPr>
                <w:ilvl w:val="0"/>
                <w:numId w:val="83"/>
              </w:numPr>
              <w:autoSpaceDE/>
              <w:autoSpaceDN/>
              <w:spacing w:before="0" w:line="240" w:lineRule="auto"/>
              <w:ind w:left="270" w:hanging="283"/>
              <w:contextualSpacing/>
              <w:jc w:val="left"/>
              <w:rPr>
                <w:rFonts w:ascii="Open Sans" w:hAnsi="Open Sans" w:cs="Open Sans"/>
                <w:sz w:val="20"/>
              </w:rPr>
            </w:pPr>
            <w:r w:rsidRPr="0082667A">
              <w:rPr>
                <w:rFonts w:ascii="Open Sans" w:hAnsi="Open Sans" w:cs="Open Sans"/>
                <w:sz w:val="20"/>
              </w:rPr>
              <w:t>Świadectwo wzorcowania z laboratorium akredytowanego. Wzorcowanie w 3 punktach: objętość nominalna, 50% objętości nominalnej i 10% objętości nominalnej.</w:t>
            </w:r>
          </w:p>
          <w:p w14:paraId="536156C9" w14:textId="3CAED554" w:rsidR="0082667A" w:rsidRPr="0082667A" w:rsidRDefault="0082667A" w:rsidP="0082667A">
            <w:pPr>
              <w:spacing w:before="0" w:line="240" w:lineRule="auto"/>
              <w:jc w:val="left"/>
              <w:rPr>
                <w:rFonts w:ascii="Open Sans" w:hAnsi="Open Sans" w:cs="Open Sans"/>
                <w:w w:val="100"/>
                <w:sz w:val="20"/>
              </w:rPr>
            </w:pPr>
            <w:r>
              <w:rPr>
                <w:rFonts w:ascii="Open Sans" w:hAnsi="Open Sans" w:cs="Open Sans"/>
                <w:sz w:val="20"/>
              </w:rPr>
              <w:t xml:space="preserve">-     </w:t>
            </w:r>
            <w:r w:rsidRPr="0082667A">
              <w:rPr>
                <w:rFonts w:ascii="Open Sans" w:hAnsi="Open Sans" w:cs="Open Sans"/>
                <w:sz w:val="20"/>
              </w:rPr>
              <w:t>Nr producenta: Eppendorf 3123000039</w:t>
            </w:r>
          </w:p>
        </w:tc>
        <w:tc>
          <w:tcPr>
            <w:tcW w:w="333" w:type="pct"/>
          </w:tcPr>
          <w:p w14:paraId="584B4FA9" w14:textId="0A1E4263" w:rsidR="0082667A" w:rsidRPr="0082667A" w:rsidRDefault="0082667A" w:rsidP="0082667A">
            <w:pPr>
              <w:spacing w:before="0" w:line="240" w:lineRule="auto"/>
              <w:jc w:val="center"/>
              <w:rPr>
                <w:rFonts w:ascii="Open Sans" w:hAnsi="Open Sans" w:cs="Open Sans"/>
                <w:w w:val="100"/>
                <w:sz w:val="20"/>
              </w:rPr>
            </w:pPr>
            <w:r w:rsidRPr="0082667A">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5C3BDCC9" w14:textId="77777777" w:rsidR="0082667A" w:rsidRPr="00794F34" w:rsidRDefault="0082667A" w:rsidP="0082667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F91F56A" w14:textId="77777777" w:rsidR="0082667A" w:rsidRPr="00794F34" w:rsidRDefault="0082667A" w:rsidP="0082667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D80E104" w14:textId="77777777" w:rsidR="0082667A" w:rsidRPr="00794F34" w:rsidRDefault="0082667A" w:rsidP="0082667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4451384" w14:textId="77777777" w:rsidR="0082667A" w:rsidRPr="00794F34" w:rsidRDefault="0082667A" w:rsidP="0082667A">
            <w:pPr>
              <w:spacing w:before="0" w:line="240" w:lineRule="auto"/>
              <w:jc w:val="center"/>
              <w:rPr>
                <w:rFonts w:ascii="Open Sans" w:hAnsi="Open Sans" w:cs="Open Sans"/>
                <w:w w:val="100"/>
                <w:sz w:val="20"/>
              </w:rPr>
            </w:pPr>
          </w:p>
        </w:tc>
      </w:tr>
      <w:tr w:rsidR="0082667A" w:rsidRPr="00794F34" w14:paraId="722531ED" w14:textId="77777777" w:rsidTr="00513A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38217A0" w14:textId="64DA00B1" w:rsidR="0082667A" w:rsidRDefault="0082667A" w:rsidP="0082667A">
            <w:pPr>
              <w:spacing w:before="0" w:line="240" w:lineRule="auto"/>
              <w:jc w:val="center"/>
              <w:rPr>
                <w:rFonts w:ascii="Open Sans" w:hAnsi="Open Sans" w:cs="Open Sans"/>
                <w:w w:val="100"/>
                <w:sz w:val="20"/>
              </w:rPr>
            </w:pPr>
            <w:r>
              <w:rPr>
                <w:rFonts w:ascii="Open Sans" w:hAnsi="Open Sans" w:cs="Open Sans"/>
                <w:w w:val="100"/>
                <w:sz w:val="20"/>
              </w:rPr>
              <w:t>4</w:t>
            </w:r>
          </w:p>
        </w:tc>
        <w:tc>
          <w:tcPr>
            <w:tcW w:w="668" w:type="pct"/>
          </w:tcPr>
          <w:p w14:paraId="00D10EC0" w14:textId="45E595DF" w:rsidR="0082667A" w:rsidRPr="0082667A" w:rsidRDefault="0082667A" w:rsidP="0082667A">
            <w:pPr>
              <w:spacing w:before="0" w:line="240" w:lineRule="auto"/>
              <w:rPr>
                <w:rFonts w:ascii="Open Sans" w:hAnsi="Open Sans" w:cs="Open Sans"/>
                <w:sz w:val="20"/>
              </w:rPr>
            </w:pPr>
            <w:r w:rsidRPr="0082667A">
              <w:rPr>
                <w:rFonts w:ascii="Open Sans" w:hAnsi="Open Sans" w:cs="Open Sans"/>
                <w:sz w:val="20"/>
              </w:rPr>
              <w:t>Pipeta Eppendorf Research Plus</w:t>
            </w:r>
          </w:p>
        </w:tc>
        <w:tc>
          <w:tcPr>
            <w:tcW w:w="1468" w:type="pct"/>
          </w:tcPr>
          <w:p w14:paraId="13B377E9" w14:textId="77777777" w:rsidR="0082667A" w:rsidRPr="0082667A" w:rsidRDefault="0082667A" w:rsidP="00C33BC1">
            <w:pPr>
              <w:pStyle w:val="Akapitzlist"/>
              <w:numPr>
                <w:ilvl w:val="0"/>
                <w:numId w:val="83"/>
              </w:numPr>
              <w:autoSpaceDE/>
              <w:autoSpaceDN/>
              <w:spacing w:before="0" w:line="240" w:lineRule="auto"/>
              <w:ind w:left="270" w:hanging="283"/>
              <w:contextualSpacing/>
              <w:jc w:val="left"/>
              <w:rPr>
                <w:rFonts w:ascii="Open Sans" w:hAnsi="Open Sans" w:cs="Open Sans"/>
                <w:sz w:val="20"/>
              </w:rPr>
            </w:pPr>
            <w:r w:rsidRPr="0082667A">
              <w:rPr>
                <w:rFonts w:ascii="Open Sans" w:hAnsi="Open Sans" w:cs="Open Sans"/>
                <w:sz w:val="20"/>
              </w:rPr>
              <w:t>Pipeta 1-kanałowa, mechaniczna,</w:t>
            </w:r>
          </w:p>
          <w:p w14:paraId="670BEEB3" w14:textId="77777777" w:rsidR="0082667A" w:rsidRPr="0082667A" w:rsidRDefault="0082667A" w:rsidP="00C33BC1">
            <w:pPr>
              <w:pStyle w:val="Akapitzlist"/>
              <w:numPr>
                <w:ilvl w:val="0"/>
                <w:numId w:val="83"/>
              </w:numPr>
              <w:autoSpaceDE/>
              <w:autoSpaceDN/>
              <w:spacing w:before="0" w:line="240" w:lineRule="auto"/>
              <w:ind w:left="270" w:hanging="283"/>
              <w:contextualSpacing/>
              <w:jc w:val="left"/>
              <w:rPr>
                <w:rFonts w:ascii="Open Sans" w:hAnsi="Open Sans" w:cs="Open Sans"/>
                <w:sz w:val="20"/>
              </w:rPr>
            </w:pPr>
            <w:r w:rsidRPr="0082667A">
              <w:rPr>
                <w:rFonts w:ascii="Open Sans" w:hAnsi="Open Sans" w:cs="Open Sans"/>
                <w:sz w:val="20"/>
              </w:rPr>
              <w:t>Regulowana pojemność 0,5 – 10µl</w:t>
            </w:r>
          </w:p>
          <w:p w14:paraId="4FD126B0" w14:textId="77777777" w:rsidR="0082667A" w:rsidRPr="0082667A" w:rsidRDefault="0082667A" w:rsidP="00C33BC1">
            <w:pPr>
              <w:pStyle w:val="Akapitzlist"/>
              <w:numPr>
                <w:ilvl w:val="0"/>
                <w:numId w:val="83"/>
              </w:numPr>
              <w:autoSpaceDE/>
              <w:autoSpaceDN/>
              <w:spacing w:before="0" w:line="240" w:lineRule="auto"/>
              <w:ind w:left="270" w:hanging="283"/>
              <w:contextualSpacing/>
              <w:jc w:val="left"/>
              <w:rPr>
                <w:rFonts w:ascii="Open Sans" w:hAnsi="Open Sans" w:cs="Open Sans"/>
                <w:sz w:val="20"/>
              </w:rPr>
            </w:pPr>
            <w:r w:rsidRPr="0082667A">
              <w:rPr>
                <w:rFonts w:ascii="Open Sans" w:hAnsi="Open Sans" w:cs="Open Sans"/>
                <w:sz w:val="20"/>
              </w:rPr>
              <w:t>Świadectwo wzorcowania z laboratorium akredytowanego. Wzorcowanie w 3 punktach: objętość nominalna, 50% objętości nominalnej i 10% objętości nominalnej.</w:t>
            </w:r>
          </w:p>
          <w:p w14:paraId="6F2F8303" w14:textId="43B8FF16" w:rsidR="0082667A" w:rsidRPr="0082667A" w:rsidRDefault="0082667A" w:rsidP="0082667A">
            <w:pPr>
              <w:spacing w:before="0" w:line="240" w:lineRule="auto"/>
              <w:jc w:val="left"/>
              <w:rPr>
                <w:rFonts w:ascii="Open Sans" w:hAnsi="Open Sans" w:cs="Open Sans"/>
                <w:sz w:val="20"/>
                <w:lang w:val="en-US"/>
              </w:rPr>
            </w:pPr>
            <w:r>
              <w:rPr>
                <w:rFonts w:ascii="Open Sans" w:hAnsi="Open Sans" w:cs="Open Sans"/>
                <w:sz w:val="20"/>
              </w:rPr>
              <w:t xml:space="preserve">-     </w:t>
            </w:r>
            <w:r w:rsidRPr="0082667A">
              <w:rPr>
                <w:rFonts w:ascii="Open Sans" w:hAnsi="Open Sans" w:cs="Open Sans"/>
                <w:sz w:val="20"/>
              </w:rPr>
              <w:t>Nr producenta: Eppendorf 3123000020</w:t>
            </w:r>
          </w:p>
        </w:tc>
        <w:tc>
          <w:tcPr>
            <w:tcW w:w="333" w:type="pct"/>
          </w:tcPr>
          <w:p w14:paraId="0CC1EAD4" w14:textId="396FEB9A" w:rsidR="0082667A" w:rsidRPr="0082667A" w:rsidRDefault="0082667A" w:rsidP="0082667A">
            <w:pPr>
              <w:spacing w:before="0" w:line="240" w:lineRule="auto"/>
              <w:jc w:val="center"/>
              <w:rPr>
                <w:rFonts w:ascii="Open Sans" w:hAnsi="Open Sans" w:cs="Open Sans"/>
                <w:sz w:val="20"/>
              </w:rPr>
            </w:pPr>
            <w:r w:rsidRPr="0082667A">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065A72DA" w14:textId="77777777" w:rsidR="0082667A" w:rsidRPr="00794F34" w:rsidRDefault="0082667A" w:rsidP="0082667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6F4D2A3" w14:textId="77777777" w:rsidR="0082667A" w:rsidRPr="00794F34" w:rsidRDefault="0082667A" w:rsidP="0082667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9418EF6" w14:textId="77777777" w:rsidR="0082667A" w:rsidRPr="00794F34" w:rsidRDefault="0082667A" w:rsidP="0082667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3161B61" w14:textId="77777777" w:rsidR="0082667A" w:rsidRPr="00794F34" w:rsidRDefault="0082667A" w:rsidP="0082667A">
            <w:pPr>
              <w:spacing w:before="0" w:line="240" w:lineRule="auto"/>
              <w:jc w:val="center"/>
              <w:rPr>
                <w:rFonts w:ascii="Open Sans" w:hAnsi="Open Sans" w:cs="Open Sans"/>
                <w:w w:val="100"/>
                <w:sz w:val="20"/>
              </w:rPr>
            </w:pPr>
          </w:p>
        </w:tc>
      </w:tr>
      <w:tr w:rsidR="0082667A" w:rsidRPr="00794F34" w14:paraId="4B096348" w14:textId="77777777" w:rsidTr="00513A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10EAA84" w14:textId="6EAF6753" w:rsidR="0082667A" w:rsidRDefault="0082667A" w:rsidP="0082667A">
            <w:pPr>
              <w:spacing w:before="0" w:line="240" w:lineRule="auto"/>
              <w:jc w:val="center"/>
              <w:rPr>
                <w:rFonts w:ascii="Open Sans" w:hAnsi="Open Sans" w:cs="Open Sans"/>
                <w:w w:val="100"/>
                <w:sz w:val="20"/>
              </w:rPr>
            </w:pPr>
            <w:r>
              <w:rPr>
                <w:rFonts w:ascii="Open Sans" w:hAnsi="Open Sans" w:cs="Open Sans"/>
                <w:w w:val="100"/>
                <w:sz w:val="20"/>
              </w:rPr>
              <w:t>5</w:t>
            </w:r>
          </w:p>
        </w:tc>
        <w:tc>
          <w:tcPr>
            <w:tcW w:w="668" w:type="pct"/>
          </w:tcPr>
          <w:p w14:paraId="5AB07327" w14:textId="15AE5448" w:rsidR="0082667A" w:rsidRPr="0082667A" w:rsidRDefault="0082667A" w:rsidP="00C33BC1">
            <w:pPr>
              <w:spacing w:before="0" w:line="240" w:lineRule="auto"/>
              <w:jc w:val="left"/>
              <w:rPr>
                <w:rFonts w:ascii="Open Sans" w:hAnsi="Open Sans" w:cs="Open Sans"/>
                <w:sz w:val="20"/>
              </w:rPr>
            </w:pPr>
            <w:r w:rsidRPr="0082667A">
              <w:rPr>
                <w:rFonts w:ascii="Open Sans" w:hAnsi="Open Sans" w:cs="Open Sans"/>
                <w:sz w:val="20"/>
              </w:rPr>
              <w:t>Pipeta jednokanałowa Transferpette® S Digital (D-10)</w:t>
            </w:r>
          </w:p>
        </w:tc>
        <w:tc>
          <w:tcPr>
            <w:tcW w:w="1468" w:type="pct"/>
          </w:tcPr>
          <w:p w14:paraId="5BE3FFC2" w14:textId="77777777" w:rsidR="0082667A" w:rsidRPr="0082667A" w:rsidRDefault="0082667A" w:rsidP="00C33BC1">
            <w:pPr>
              <w:pStyle w:val="Akapitzlist"/>
              <w:numPr>
                <w:ilvl w:val="0"/>
                <w:numId w:val="82"/>
              </w:numPr>
              <w:shd w:val="clear" w:color="auto" w:fill="FFFFFF"/>
              <w:tabs>
                <w:tab w:val="left" w:pos="263"/>
              </w:tabs>
              <w:autoSpaceDE/>
              <w:autoSpaceDN/>
              <w:spacing w:before="0" w:line="240" w:lineRule="auto"/>
              <w:ind w:left="263" w:hanging="263"/>
              <w:contextualSpacing/>
              <w:jc w:val="left"/>
              <w:textAlignment w:val="baseline"/>
              <w:outlineLvl w:val="0"/>
              <w:rPr>
                <w:rFonts w:ascii="Open Sans" w:hAnsi="Open Sans" w:cs="Open Sans"/>
                <w:sz w:val="20"/>
              </w:rPr>
            </w:pPr>
            <w:r w:rsidRPr="0082667A">
              <w:rPr>
                <w:rFonts w:ascii="Open Sans" w:hAnsi="Open Sans" w:cs="Open Sans"/>
                <w:sz w:val="20"/>
              </w:rPr>
              <w:t xml:space="preserve">Pipeta jednokanałowa Transferpette® S Digital </w:t>
            </w:r>
          </w:p>
          <w:p w14:paraId="54D798C1" w14:textId="77777777" w:rsidR="0082667A" w:rsidRPr="0082667A" w:rsidRDefault="0082667A" w:rsidP="00C33BC1">
            <w:pPr>
              <w:pStyle w:val="Akapitzlist"/>
              <w:numPr>
                <w:ilvl w:val="0"/>
                <w:numId w:val="82"/>
              </w:numPr>
              <w:shd w:val="clear" w:color="auto" w:fill="FFFFFF"/>
              <w:tabs>
                <w:tab w:val="left" w:pos="263"/>
              </w:tabs>
              <w:autoSpaceDE/>
              <w:autoSpaceDN/>
              <w:spacing w:before="0" w:line="240" w:lineRule="auto"/>
              <w:ind w:left="263" w:hanging="263"/>
              <w:contextualSpacing/>
              <w:jc w:val="left"/>
              <w:textAlignment w:val="baseline"/>
              <w:outlineLvl w:val="0"/>
              <w:rPr>
                <w:rFonts w:ascii="Open Sans" w:hAnsi="Open Sans" w:cs="Open Sans"/>
                <w:sz w:val="20"/>
              </w:rPr>
            </w:pPr>
            <w:r w:rsidRPr="0082667A">
              <w:rPr>
                <w:rFonts w:ascii="Open Sans" w:hAnsi="Open Sans" w:cs="Open Sans"/>
                <w:sz w:val="20"/>
              </w:rPr>
              <w:t>zmienna pojemność 0,5-10 μl (szary)</w:t>
            </w:r>
          </w:p>
          <w:p w14:paraId="6E0C17CD" w14:textId="77777777" w:rsidR="0082667A" w:rsidRPr="0082667A" w:rsidRDefault="0082667A" w:rsidP="00C33BC1">
            <w:pPr>
              <w:pStyle w:val="Akapitzlist"/>
              <w:numPr>
                <w:ilvl w:val="0"/>
                <w:numId w:val="82"/>
              </w:numPr>
              <w:autoSpaceDE/>
              <w:autoSpaceDN/>
              <w:spacing w:before="0" w:line="240" w:lineRule="auto"/>
              <w:ind w:left="263" w:hanging="263"/>
              <w:contextualSpacing/>
              <w:jc w:val="left"/>
              <w:rPr>
                <w:rFonts w:ascii="Open Sans" w:hAnsi="Open Sans" w:cs="Open Sans"/>
                <w:sz w:val="20"/>
              </w:rPr>
            </w:pPr>
            <w:r w:rsidRPr="0082667A">
              <w:rPr>
                <w:rFonts w:ascii="Open Sans" w:hAnsi="Open Sans" w:cs="Open Sans"/>
                <w:sz w:val="20"/>
              </w:rPr>
              <w:t>Świadectwo wzorcowania z laboratorium akredytowanego. Wzorcowanie w 3 punktach: objętość nominalna, 50% objętości nominalnej i 10% objętości nominalnej.</w:t>
            </w:r>
          </w:p>
          <w:p w14:paraId="3E3E8572" w14:textId="4712A630" w:rsidR="0082667A" w:rsidRPr="0082667A" w:rsidRDefault="00C33BC1" w:rsidP="00C33BC1">
            <w:pPr>
              <w:spacing w:before="0" w:line="240" w:lineRule="auto"/>
              <w:jc w:val="left"/>
              <w:rPr>
                <w:rFonts w:ascii="Open Sans" w:hAnsi="Open Sans" w:cs="Open Sans"/>
                <w:sz w:val="20"/>
                <w:lang w:val="en-US"/>
              </w:rPr>
            </w:pPr>
            <w:r>
              <w:rPr>
                <w:rFonts w:ascii="Open Sans" w:hAnsi="Open Sans" w:cs="Open Sans"/>
                <w:sz w:val="20"/>
              </w:rPr>
              <w:t xml:space="preserve">-    </w:t>
            </w:r>
            <w:r w:rsidR="0082667A" w:rsidRPr="0082667A">
              <w:rPr>
                <w:rFonts w:ascii="Open Sans" w:hAnsi="Open Sans" w:cs="Open Sans"/>
                <w:sz w:val="20"/>
              </w:rPr>
              <w:t>Nr producenta - 705870</w:t>
            </w:r>
          </w:p>
        </w:tc>
        <w:tc>
          <w:tcPr>
            <w:tcW w:w="333" w:type="pct"/>
          </w:tcPr>
          <w:p w14:paraId="7F923DED" w14:textId="71ACC9CE" w:rsidR="0082667A" w:rsidRPr="0082667A" w:rsidRDefault="0082667A" w:rsidP="0082667A">
            <w:pPr>
              <w:spacing w:before="0" w:line="240" w:lineRule="auto"/>
              <w:jc w:val="center"/>
              <w:rPr>
                <w:rFonts w:ascii="Open Sans" w:hAnsi="Open Sans" w:cs="Open Sans"/>
                <w:sz w:val="20"/>
              </w:rPr>
            </w:pPr>
            <w:r w:rsidRPr="0082667A">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285EB34C" w14:textId="77777777" w:rsidR="0082667A" w:rsidRPr="00794F34" w:rsidRDefault="0082667A" w:rsidP="0082667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4112A5F" w14:textId="77777777" w:rsidR="0082667A" w:rsidRPr="00794F34" w:rsidRDefault="0082667A" w:rsidP="0082667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1936E75" w14:textId="77777777" w:rsidR="0082667A" w:rsidRPr="00794F34" w:rsidRDefault="0082667A" w:rsidP="0082667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0014038" w14:textId="77777777" w:rsidR="0082667A" w:rsidRPr="00794F34" w:rsidRDefault="0082667A" w:rsidP="0082667A">
            <w:pPr>
              <w:spacing w:before="0" w:line="240" w:lineRule="auto"/>
              <w:jc w:val="center"/>
              <w:rPr>
                <w:rFonts w:ascii="Open Sans" w:hAnsi="Open Sans" w:cs="Open Sans"/>
                <w:w w:val="100"/>
                <w:sz w:val="20"/>
              </w:rPr>
            </w:pPr>
          </w:p>
        </w:tc>
      </w:tr>
      <w:tr w:rsidR="0082667A" w:rsidRPr="00794F34" w14:paraId="2CCCF684" w14:textId="77777777" w:rsidTr="00513A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76D086C" w14:textId="4381D224" w:rsidR="0082667A" w:rsidRDefault="0082667A" w:rsidP="0082667A">
            <w:pPr>
              <w:spacing w:before="0" w:line="240" w:lineRule="auto"/>
              <w:jc w:val="center"/>
              <w:rPr>
                <w:rFonts w:ascii="Open Sans" w:hAnsi="Open Sans" w:cs="Open Sans"/>
                <w:w w:val="100"/>
                <w:sz w:val="20"/>
              </w:rPr>
            </w:pPr>
            <w:r>
              <w:rPr>
                <w:rFonts w:ascii="Open Sans" w:hAnsi="Open Sans" w:cs="Open Sans"/>
                <w:w w:val="100"/>
                <w:sz w:val="20"/>
              </w:rPr>
              <w:t>6</w:t>
            </w:r>
          </w:p>
        </w:tc>
        <w:tc>
          <w:tcPr>
            <w:tcW w:w="668" w:type="pct"/>
          </w:tcPr>
          <w:p w14:paraId="2CE90BD3" w14:textId="0CC6C732" w:rsidR="0082667A" w:rsidRPr="0082667A" w:rsidRDefault="0082667A" w:rsidP="00C33BC1">
            <w:pPr>
              <w:spacing w:before="0" w:line="240" w:lineRule="auto"/>
              <w:jc w:val="left"/>
              <w:rPr>
                <w:rFonts w:ascii="Open Sans" w:hAnsi="Open Sans" w:cs="Open Sans"/>
                <w:sz w:val="20"/>
              </w:rPr>
            </w:pPr>
            <w:r w:rsidRPr="0082667A">
              <w:rPr>
                <w:rFonts w:ascii="Open Sans" w:hAnsi="Open Sans" w:cs="Open Sans"/>
                <w:sz w:val="20"/>
              </w:rPr>
              <w:t>Pipeta jednokanałowa Transferpette® S Digital (D-200)</w:t>
            </w:r>
          </w:p>
        </w:tc>
        <w:tc>
          <w:tcPr>
            <w:tcW w:w="1468" w:type="pct"/>
          </w:tcPr>
          <w:p w14:paraId="40D4773F" w14:textId="77777777" w:rsidR="0082667A" w:rsidRPr="0082667A" w:rsidRDefault="0082667A" w:rsidP="00C33BC1">
            <w:pPr>
              <w:pStyle w:val="Akapitzlist"/>
              <w:numPr>
                <w:ilvl w:val="0"/>
                <w:numId w:val="82"/>
              </w:numPr>
              <w:shd w:val="clear" w:color="auto" w:fill="FFFFFF"/>
              <w:tabs>
                <w:tab w:val="left" w:pos="263"/>
              </w:tabs>
              <w:autoSpaceDE/>
              <w:autoSpaceDN/>
              <w:spacing w:before="0" w:line="240" w:lineRule="auto"/>
              <w:ind w:left="263" w:hanging="263"/>
              <w:contextualSpacing/>
              <w:jc w:val="left"/>
              <w:textAlignment w:val="baseline"/>
              <w:outlineLvl w:val="0"/>
              <w:rPr>
                <w:rFonts w:ascii="Open Sans" w:hAnsi="Open Sans" w:cs="Open Sans"/>
                <w:sz w:val="20"/>
              </w:rPr>
            </w:pPr>
            <w:r w:rsidRPr="0082667A">
              <w:rPr>
                <w:rFonts w:ascii="Open Sans" w:hAnsi="Open Sans" w:cs="Open Sans"/>
                <w:sz w:val="20"/>
              </w:rPr>
              <w:t xml:space="preserve">Pipeta jednokanałowa Transferpette® S Digital </w:t>
            </w:r>
          </w:p>
          <w:p w14:paraId="31EF7A90" w14:textId="77777777" w:rsidR="0082667A" w:rsidRPr="0082667A" w:rsidRDefault="0082667A" w:rsidP="00C33BC1">
            <w:pPr>
              <w:pStyle w:val="Akapitzlist"/>
              <w:numPr>
                <w:ilvl w:val="0"/>
                <w:numId w:val="82"/>
              </w:numPr>
              <w:shd w:val="clear" w:color="auto" w:fill="FFFFFF"/>
              <w:tabs>
                <w:tab w:val="left" w:pos="263"/>
              </w:tabs>
              <w:autoSpaceDE/>
              <w:autoSpaceDN/>
              <w:spacing w:before="0" w:line="240" w:lineRule="auto"/>
              <w:ind w:left="121" w:hanging="121"/>
              <w:contextualSpacing/>
              <w:jc w:val="left"/>
              <w:textAlignment w:val="baseline"/>
              <w:outlineLvl w:val="0"/>
              <w:rPr>
                <w:rFonts w:ascii="Open Sans" w:hAnsi="Open Sans" w:cs="Open Sans"/>
                <w:sz w:val="20"/>
              </w:rPr>
            </w:pPr>
            <w:r w:rsidRPr="0082667A">
              <w:rPr>
                <w:rFonts w:ascii="Open Sans" w:hAnsi="Open Sans" w:cs="Open Sans"/>
                <w:sz w:val="20"/>
              </w:rPr>
              <w:t>zmienna pojemność 20-200 μl (żółty)</w:t>
            </w:r>
          </w:p>
          <w:p w14:paraId="4B3DB583" w14:textId="77777777" w:rsidR="0082667A" w:rsidRPr="0082667A" w:rsidRDefault="0082667A" w:rsidP="00C33BC1">
            <w:pPr>
              <w:pStyle w:val="Akapitzlist"/>
              <w:numPr>
                <w:ilvl w:val="0"/>
                <w:numId w:val="82"/>
              </w:numPr>
              <w:autoSpaceDE/>
              <w:autoSpaceDN/>
              <w:spacing w:before="0" w:line="240" w:lineRule="auto"/>
              <w:ind w:left="263" w:hanging="263"/>
              <w:contextualSpacing/>
              <w:jc w:val="left"/>
              <w:rPr>
                <w:rFonts w:ascii="Open Sans" w:hAnsi="Open Sans" w:cs="Open Sans"/>
                <w:sz w:val="20"/>
              </w:rPr>
            </w:pPr>
            <w:r w:rsidRPr="0082667A">
              <w:rPr>
                <w:rFonts w:ascii="Open Sans" w:hAnsi="Open Sans" w:cs="Open Sans"/>
                <w:sz w:val="20"/>
              </w:rPr>
              <w:t>Świadectwo wzorcowania z laboratorium akredytowanego. Wzorcowanie w 3 punktach: objętość nominalna, 50% objętości nominalnej i 10% objętości nominalnej.</w:t>
            </w:r>
          </w:p>
          <w:p w14:paraId="03776969" w14:textId="3E49C0DF" w:rsidR="0082667A" w:rsidRPr="0082667A" w:rsidRDefault="00C33BC1" w:rsidP="0082667A">
            <w:pPr>
              <w:spacing w:before="0" w:line="240" w:lineRule="auto"/>
              <w:rPr>
                <w:rFonts w:ascii="Open Sans" w:hAnsi="Open Sans" w:cs="Open Sans"/>
                <w:sz w:val="20"/>
                <w:lang w:val="en-US"/>
              </w:rPr>
            </w:pPr>
            <w:r>
              <w:rPr>
                <w:rFonts w:ascii="Open Sans" w:hAnsi="Open Sans" w:cs="Open Sans"/>
                <w:sz w:val="20"/>
              </w:rPr>
              <w:t xml:space="preserve">-     </w:t>
            </w:r>
            <w:r w:rsidR="0082667A" w:rsidRPr="0082667A">
              <w:rPr>
                <w:rFonts w:ascii="Open Sans" w:hAnsi="Open Sans" w:cs="Open Sans"/>
                <w:sz w:val="20"/>
              </w:rPr>
              <w:t>Numer producenta - 705878</w:t>
            </w:r>
          </w:p>
        </w:tc>
        <w:tc>
          <w:tcPr>
            <w:tcW w:w="333" w:type="pct"/>
          </w:tcPr>
          <w:p w14:paraId="171386C3" w14:textId="75377A05" w:rsidR="0082667A" w:rsidRPr="0082667A" w:rsidRDefault="0082667A" w:rsidP="0082667A">
            <w:pPr>
              <w:spacing w:before="0" w:line="240" w:lineRule="auto"/>
              <w:jc w:val="center"/>
              <w:rPr>
                <w:rFonts w:ascii="Open Sans" w:hAnsi="Open Sans" w:cs="Open Sans"/>
                <w:sz w:val="20"/>
              </w:rPr>
            </w:pPr>
            <w:r w:rsidRPr="0082667A">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325A15B" w14:textId="77777777" w:rsidR="0082667A" w:rsidRPr="00794F34" w:rsidRDefault="0082667A" w:rsidP="0082667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5AC1AF1" w14:textId="77777777" w:rsidR="0082667A" w:rsidRPr="00794F34" w:rsidRDefault="0082667A" w:rsidP="0082667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6926532" w14:textId="77777777" w:rsidR="0082667A" w:rsidRPr="00794F34" w:rsidRDefault="0082667A" w:rsidP="0082667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940FA3E" w14:textId="77777777" w:rsidR="0082667A" w:rsidRPr="00794F34" w:rsidRDefault="0082667A" w:rsidP="0082667A">
            <w:pPr>
              <w:spacing w:before="0" w:line="240" w:lineRule="auto"/>
              <w:jc w:val="center"/>
              <w:rPr>
                <w:rFonts w:ascii="Open Sans" w:hAnsi="Open Sans" w:cs="Open Sans"/>
                <w:w w:val="100"/>
                <w:sz w:val="20"/>
              </w:rPr>
            </w:pPr>
          </w:p>
        </w:tc>
      </w:tr>
      <w:tr w:rsidR="001325E8" w:rsidRPr="00FA4746" w14:paraId="0568AF05" w14:textId="77777777" w:rsidTr="003A78CE">
        <w:trPr>
          <w:trHeight w:val="568"/>
        </w:trPr>
        <w:tc>
          <w:tcPr>
            <w:tcW w:w="4470" w:type="pct"/>
            <w:gridSpan w:val="7"/>
            <w:vAlign w:val="center"/>
          </w:tcPr>
          <w:p w14:paraId="4A2500E5" w14:textId="77777777" w:rsidR="001325E8" w:rsidRPr="00FA4746" w:rsidRDefault="001325E8" w:rsidP="003A78CE">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08A036F3" w14:textId="77777777" w:rsidR="001325E8" w:rsidRPr="00FA4746" w:rsidRDefault="001325E8" w:rsidP="003A78CE">
            <w:pPr>
              <w:spacing w:before="0" w:line="240" w:lineRule="auto"/>
              <w:jc w:val="right"/>
              <w:rPr>
                <w:rFonts w:ascii="Open Sans" w:hAnsi="Open Sans" w:cs="Open Sans"/>
                <w:w w:val="100"/>
                <w:sz w:val="20"/>
              </w:rPr>
            </w:pPr>
          </w:p>
        </w:tc>
      </w:tr>
    </w:tbl>
    <w:p w14:paraId="7E3CE8A1" w14:textId="77777777" w:rsidR="00C33BC1" w:rsidRPr="00C33BC1" w:rsidRDefault="00C33BC1" w:rsidP="00C33BC1">
      <w:pPr>
        <w:rPr>
          <w:rFonts w:ascii="Open Sans" w:hAnsi="Open Sans" w:cs="Open Sans"/>
          <w:w w:val="100"/>
          <w:sz w:val="20"/>
        </w:rPr>
      </w:pPr>
      <w:r w:rsidRPr="00C33BC1">
        <w:rPr>
          <w:rFonts w:ascii="Open Sans" w:hAnsi="Open Sans" w:cs="Open Sans"/>
          <w:w w:val="100"/>
          <w:sz w:val="20"/>
        </w:rPr>
        <w:t xml:space="preserve">Uwagi: </w:t>
      </w:r>
    </w:p>
    <w:p w14:paraId="01B56F4A" w14:textId="77777777" w:rsidR="00C33BC1" w:rsidRPr="00C33BC1" w:rsidRDefault="00C33BC1" w:rsidP="00C33BC1">
      <w:pPr>
        <w:rPr>
          <w:rFonts w:ascii="Open Sans" w:hAnsi="Open Sans" w:cs="Open Sans"/>
          <w:w w:val="100"/>
          <w:sz w:val="20"/>
        </w:rPr>
      </w:pPr>
      <w:r w:rsidRPr="00C33BC1">
        <w:rPr>
          <w:rFonts w:ascii="Open Sans" w:hAnsi="Open Sans" w:cs="Open Sans"/>
          <w:b/>
          <w:w w:val="100"/>
          <w:sz w:val="20"/>
        </w:rPr>
        <w:t xml:space="preserve">Zamawiający nie dopuszcza możliwości składania ofert równoważnych </w:t>
      </w:r>
      <w:r w:rsidRPr="00C33BC1">
        <w:rPr>
          <w:rFonts w:ascii="Open Sans" w:hAnsi="Open Sans" w:cs="Open Sans"/>
          <w:w w:val="100"/>
          <w:sz w:val="20"/>
        </w:rPr>
        <w:t>ze względu na to, że ww urządzenia laboratoryjne muszą być kompatybilne z posiadanym przez Zamawiającego wyposażeniem pomiarowym i pomocniczym już stosowanym w laboratorium akredytowanym zgodnie z normą PN-EN 17025.</w:t>
      </w:r>
    </w:p>
    <w:p w14:paraId="287B14AB" w14:textId="77777777" w:rsidR="00C33BC1" w:rsidRPr="00C33BC1" w:rsidRDefault="00C33BC1" w:rsidP="00C33BC1">
      <w:pPr>
        <w:rPr>
          <w:rFonts w:ascii="Open Sans" w:hAnsi="Open Sans" w:cs="Open Sans"/>
          <w:w w:val="100"/>
          <w:sz w:val="20"/>
        </w:rPr>
      </w:pPr>
      <w:r w:rsidRPr="00C33BC1">
        <w:rPr>
          <w:rFonts w:ascii="Open Sans" w:hAnsi="Open Sans" w:cs="Open Sans"/>
          <w:w w:val="100"/>
          <w:sz w:val="20"/>
        </w:rPr>
        <w:t>Gwarancja minimum 12 miesięcy od daty dostarczenia.</w:t>
      </w:r>
    </w:p>
    <w:p w14:paraId="24F17FBE" w14:textId="14D4B31A" w:rsidR="001325E8" w:rsidRDefault="00C33BC1" w:rsidP="00C33BC1">
      <w:pPr>
        <w:rPr>
          <w:rFonts w:ascii="Open Sans" w:hAnsi="Open Sans" w:cs="Open Sans"/>
          <w:b/>
          <w:w w:val="100"/>
          <w:sz w:val="20"/>
        </w:rPr>
      </w:pPr>
      <w:r w:rsidRPr="00C33BC1">
        <w:rPr>
          <w:rFonts w:ascii="Open Sans" w:hAnsi="Open Sans" w:cs="Open Sans"/>
          <w:w w:val="100"/>
          <w:sz w:val="20"/>
        </w:rPr>
        <w:lastRenderedPageBreak/>
        <w:t xml:space="preserve">Realizacja: w ciągu 45 dni od podpisania umowy. </w:t>
      </w:r>
      <w:r w:rsidRPr="00C33BC1">
        <w:rPr>
          <w:rFonts w:ascii="Open Sans" w:hAnsi="Open Sans" w:cs="Open Sans"/>
          <w:b/>
          <w:w w:val="100"/>
          <w:sz w:val="20"/>
        </w:rPr>
        <w:t>Dostawa całości do OCL Poznań.</w:t>
      </w:r>
    </w:p>
    <w:p w14:paraId="71BED4BB" w14:textId="77777777" w:rsidR="001325E8" w:rsidRPr="00B8227C" w:rsidRDefault="001325E8" w:rsidP="00B8227C">
      <w:pPr>
        <w:rPr>
          <w:rFonts w:ascii="Open Sans" w:hAnsi="Open Sans" w:cs="Open Sans"/>
          <w:b/>
          <w:w w:val="100"/>
          <w:sz w:val="20"/>
        </w:rPr>
      </w:pPr>
    </w:p>
    <w:p w14:paraId="551DCA2E" w14:textId="77777777" w:rsidR="00933A90" w:rsidRDefault="00933A90" w:rsidP="00CC164D">
      <w:pPr>
        <w:autoSpaceDE/>
        <w:autoSpaceDN/>
        <w:spacing w:before="0" w:line="240" w:lineRule="auto"/>
        <w:jc w:val="right"/>
        <w:rPr>
          <w:rFonts w:ascii="Open Sans" w:hAnsi="Open Sans" w:cs="Open Sans"/>
          <w:w w:val="100"/>
          <w:sz w:val="16"/>
          <w:szCs w:val="16"/>
        </w:rPr>
      </w:pPr>
    </w:p>
    <w:p w14:paraId="75ECF404" w14:textId="77777777" w:rsidR="00C53DFB" w:rsidRPr="00C53DFB" w:rsidRDefault="00C53DFB" w:rsidP="00CC164D">
      <w:pPr>
        <w:autoSpaceDE/>
        <w:autoSpaceDN/>
        <w:spacing w:before="0" w:line="240" w:lineRule="auto"/>
        <w:jc w:val="right"/>
        <w:rPr>
          <w:rFonts w:ascii="Open Sans" w:hAnsi="Open Sans" w:cs="Open Sans"/>
          <w:w w:val="100"/>
          <w:sz w:val="16"/>
          <w:szCs w:val="16"/>
        </w:rPr>
        <w:sectPr w:rsidR="00C53DFB" w:rsidRPr="00C53DFB" w:rsidSect="001E2796">
          <w:headerReference w:type="even" r:id="rId13"/>
          <w:headerReference w:type="default" r:id="rId14"/>
          <w:footerReference w:type="even" r:id="rId15"/>
          <w:footerReference w:type="default" r:id="rId16"/>
          <w:headerReference w:type="first" r:id="rId17"/>
          <w:footnotePr>
            <w:numFmt w:val="chicago"/>
          </w:footnotePr>
          <w:pgSz w:w="23808" w:h="16840" w:orient="landscape" w:code="8"/>
          <w:pgMar w:top="1134" w:right="1276" w:bottom="1134" w:left="1276" w:header="567" w:footer="567" w:gutter="0"/>
          <w:cols w:space="708"/>
          <w:noEndnote/>
          <w:docGrid w:linePitch="303"/>
        </w:sectPr>
      </w:pPr>
    </w:p>
    <w:p w14:paraId="07F57E87" w14:textId="0FEC0526" w:rsidR="00051973" w:rsidRPr="006F720F" w:rsidRDefault="00ED238E" w:rsidP="006F720F">
      <w:pPr>
        <w:autoSpaceDE/>
        <w:autoSpaceDN/>
        <w:spacing w:before="0" w:line="240" w:lineRule="auto"/>
        <w:jc w:val="right"/>
        <w:rPr>
          <w:rFonts w:ascii="Open Sans" w:hAnsi="Open Sans" w:cs="Open Sans"/>
          <w:b/>
          <w:w w:val="100"/>
          <w:sz w:val="20"/>
        </w:rPr>
      </w:pPr>
      <w:bookmarkStart w:id="5" w:name="_Toc416760810"/>
      <w:bookmarkStart w:id="6" w:name="_Toc459378262"/>
      <w:bookmarkStart w:id="7" w:name="_Toc461746564"/>
      <w:bookmarkStart w:id="8" w:name="_Toc45283998"/>
      <w:bookmarkStart w:id="9" w:name="_Toc71881876"/>
      <w:bookmarkStart w:id="10" w:name="_GoBack"/>
      <w:bookmarkEnd w:id="0"/>
      <w:bookmarkEnd w:id="10"/>
      <w:r w:rsidRPr="006F720F">
        <w:rPr>
          <w:rFonts w:ascii="Open Sans" w:hAnsi="Open Sans" w:cs="Open Sans"/>
          <w:b/>
          <w:w w:val="100"/>
          <w:sz w:val="20"/>
        </w:rPr>
        <w:lastRenderedPageBreak/>
        <w:t>Załącznik</w:t>
      </w:r>
      <w:r w:rsidR="0088579E" w:rsidRPr="006F720F">
        <w:rPr>
          <w:rFonts w:ascii="Open Sans" w:hAnsi="Open Sans" w:cs="Open Sans"/>
          <w:b/>
          <w:w w:val="100"/>
          <w:sz w:val="20"/>
        </w:rPr>
        <w:t xml:space="preserve"> </w:t>
      </w:r>
      <w:r w:rsidR="005E3549" w:rsidRPr="006F720F">
        <w:rPr>
          <w:rFonts w:ascii="Open Sans" w:hAnsi="Open Sans" w:cs="Open Sans"/>
          <w:b/>
          <w:w w:val="100"/>
          <w:sz w:val="20"/>
        </w:rPr>
        <w:t xml:space="preserve">nr </w:t>
      </w:r>
      <w:r w:rsidR="0066109C">
        <w:rPr>
          <w:rFonts w:ascii="Open Sans" w:hAnsi="Open Sans" w:cs="Open Sans"/>
          <w:b/>
          <w:w w:val="100"/>
          <w:sz w:val="20"/>
        </w:rPr>
        <w:t>4</w:t>
      </w:r>
      <w:r w:rsidR="0088579E" w:rsidRPr="006F720F">
        <w:rPr>
          <w:rFonts w:ascii="Open Sans" w:hAnsi="Open Sans" w:cs="Open Sans"/>
          <w:b/>
          <w:w w:val="100"/>
          <w:sz w:val="20"/>
        </w:rPr>
        <w:t xml:space="preserve"> </w:t>
      </w:r>
      <w:r w:rsidRPr="006F720F">
        <w:rPr>
          <w:rFonts w:ascii="Open Sans" w:hAnsi="Open Sans" w:cs="Open Sans"/>
          <w:b/>
          <w:w w:val="100"/>
          <w:sz w:val="20"/>
        </w:rPr>
        <w:t>do</w:t>
      </w:r>
      <w:r w:rsidR="0088579E" w:rsidRPr="006F720F">
        <w:rPr>
          <w:rFonts w:ascii="Open Sans" w:hAnsi="Open Sans" w:cs="Open Sans"/>
          <w:b/>
          <w:w w:val="100"/>
          <w:sz w:val="20"/>
        </w:rPr>
        <w:t xml:space="preserve"> </w:t>
      </w:r>
      <w:r w:rsidR="00B621D1" w:rsidRPr="006F720F">
        <w:rPr>
          <w:rFonts w:ascii="Open Sans" w:hAnsi="Open Sans" w:cs="Open Sans"/>
          <w:b/>
          <w:w w:val="100"/>
          <w:sz w:val="20"/>
        </w:rPr>
        <w:t>SWZ</w:t>
      </w:r>
      <w:bookmarkEnd w:id="5"/>
      <w:bookmarkEnd w:id="6"/>
      <w:bookmarkEnd w:id="7"/>
      <w:r w:rsidR="00350E4A" w:rsidRPr="006F720F">
        <w:rPr>
          <w:rFonts w:ascii="Open Sans" w:hAnsi="Open Sans" w:cs="Open Sans"/>
          <w:b/>
          <w:w w:val="100"/>
          <w:sz w:val="20"/>
        </w:rPr>
        <w:t xml:space="preserve"> -</w:t>
      </w:r>
    </w:p>
    <w:p w14:paraId="0F21E0E6" w14:textId="05D643D9" w:rsidR="00350E4A" w:rsidRPr="006F720F" w:rsidRDefault="00350E4A" w:rsidP="006F720F">
      <w:pPr>
        <w:autoSpaceDE/>
        <w:autoSpaceDN/>
        <w:spacing w:before="0" w:line="240" w:lineRule="auto"/>
        <w:jc w:val="right"/>
        <w:rPr>
          <w:rFonts w:ascii="Open Sans" w:hAnsi="Open Sans" w:cs="Open Sans"/>
          <w:b/>
          <w:w w:val="100"/>
          <w:sz w:val="20"/>
        </w:rPr>
      </w:pPr>
      <w:r w:rsidRPr="006F720F">
        <w:rPr>
          <w:rFonts w:ascii="Open Sans" w:hAnsi="Open Sans" w:cs="Open Sans"/>
          <w:b/>
          <w:w w:val="100"/>
          <w:sz w:val="20"/>
        </w:rPr>
        <w:t>Grupa kapitałowa</w:t>
      </w:r>
      <w:bookmarkEnd w:id="8"/>
      <w:bookmarkEnd w:id="9"/>
    </w:p>
    <w:p w14:paraId="784095EB" w14:textId="3C8D0AA3" w:rsidR="000922D6" w:rsidRDefault="000922D6" w:rsidP="000922D6">
      <w:pPr>
        <w:widowControl w:val="0"/>
        <w:autoSpaceDE/>
        <w:autoSpaceDN/>
        <w:adjustRightInd w:val="0"/>
        <w:spacing w:before="0" w:line="240" w:lineRule="auto"/>
        <w:textAlignment w:val="baseline"/>
        <w:rPr>
          <w:rFonts w:ascii="Open Sans" w:hAnsi="Open Sans" w:cs="Open Sans"/>
          <w:b/>
          <w:w w:val="100"/>
          <w:sz w:val="20"/>
          <w:u w:val="single"/>
        </w:rPr>
      </w:pPr>
      <w:r w:rsidRPr="00D5491B">
        <w:rPr>
          <w:rFonts w:ascii="Open Sans" w:hAnsi="Open Sans" w:cs="Open Sans"/>
          <w:b/>
          <w:w w:val="100"/>
          <w:sz w:val="20"/>
          <w:u w:val="single"/>
        </w:rPr>
        <w:t>Wykonawca:</w:t>
      </w:r>
    </w:p>
    <w:p w14:paraId="09DDE430" w14:textId="77777777" w:rsidR="0066109C" w:rsidRPr="00D5491B" w:rsidRDefault="0066109C" w:rsidP="000922D6">
      <w:pPr>
        <w:widowControl w:val="0"/>
        <w:autoSpaceDE/>
        <w:autoSpaceDN/>
        <w:adjustRightInd w:val="0"/>
        <w:spacing w:before="0" w:line="240" w:lineRule="auto"/>
        <w:textAlignment w:val="baseline"/>
        <w:rPr>
          <w:rFonts w:ascii="Open Sans" w:hAnsi="Open Sans" w:cs="Open Sans"/>
          <w:b/>
          <w:w w:val="100"/>
          <w:sz w:val="20"/>
          <w:u w:val="single"/>
        </w:rPr>
      </w:pPr>
    </w:p>
    <w:p w14:paraId="60C4616A" w14:textId="77777777" w:rsidR="000922D6" w:rsidRPr="00D5491B" w:rsidRDefault="000922D6" w:rsidP="000922D6">
      <w:pPr>
        <w:widowControl w:val="0"/>
        <w:autoSpaceDE/>
        <w:autoSpaceDN/>
        <w:adjustRightInd w:val="0"/>
        <w:spacing w:before="0" w:line="240" w:lineRule="auto"/>
        <w:ind w:right="5954"/>
        <w:textAlignment w:val="baseline"/>
        <w:rPr>
          <w:rFonts w:ascii="Open Sans" w:hAnsi="Open Sans" w:cs="Open Sans"/>
          <w:w w:val="100"/>
          <w:sz w:val="22"/>
          <w:szCs w:val="22"/>
        </w:rPr>
      </w:pPr>
      <w:r>
        <w:rPr>
          <w:rFonts w:ascii="Open Sans" w:hAnsi="Open Sans" w:cs="Open Sans"/>
          <w:w w:val="100"/>
          <w:sz w:val="22"/>
          <w:szCs w:val="22"/>
        </w:rPr>
        <w:t>_____________________________________</w:t>
      </w:r>
    </w:p>
    <w:p w14:paraId="68DA01E3" w14:textId="77777777" w:rsidR="000922D6" w:rsidRPr="00D5491B" w:rsidRDefault="000922D6" w:rsidP="000922D6">
      <w:pPr>
        <w:widowControl w:val="0"/>
        <w:autoSpaceDE/>
        <w:autoSpaceDN/>
        <w:adjustRightInd w:val="0"/>
        <w:spacing w:before="0" w:line="240" w:lineRule="auto"/>
        <w:ind w:right="5954"/>
        <w:textAlignment w:val="baseline"/>
        <w:rPr>
          <w:rFonts w:ascii="Open Sans" w:hAnsi="Open Sans" w:cs="Open Sans"/>
          <w:w w:val="100"/>
          <w:sz w:val="21"/>
          <w:szCs w:val="21"/>
        </w:rPr>
      </w:pPr>
      <w:r w:rsidRPr="00D5491B">
        <w:rPr>
          <w:rFonts w:ascii="Open Sans" w:hAnsi="Open Sans" w:cs="Open Sans"/>
          <w:i/>
          <w:w w:val="100"/>
          <w:sz w:val="16"/>
          <w:szCs w:val="16"/>
        </w:rPr>
        <w:t>(pełna nazwa/firma, adres, w zależności od podmiotu: NIP/PESEL, KRS/CEiDG)</w:t>
      </w:r>
    </w:p>
    <w:p w14:paraId="0E874E44" w14:textId="77777777" w:rsidR="000922D6" w:rsidRPr="00D5491B" w:rsidRDefault="000922D6" w:rsidP="000922D6">
      <w:pPr>
        <w:widowControl w:val="0"/>
        <w:autoSpaceDE/>
        <w:autoSpaceDN/>
        <w:adjustRightInd w:val="0"/>
        <w:spacing w:before="0" w:line="240" w:lineRule="auto"/>
        <w:textAlignment w:val="baseline"/>
        <w:rPr>
          <w:rFonts w:ascii="Open Sans" w:hAnsi="Open Sans" w:cs="Open Sans"/>
          <w:w w:val="100"/>
          <w:sz w:val="21"/>
          <w:szCs w:val="21"/>
          <w:u w:val="single"/>
        </w:rPr>
      </w:pPr>
    </w:p>
    <w:p w14:paraId="77D23049" w14:textId="2ED9DC65" w:rsidR="000922D6" w:rsidRDefault="000922D6" w:rsidP="000922D6">
      <w:pPr>
        <w:widowControl w:val="0"/>
        <w:autoSpaceDE/>
        <w:autoSpaceDN/>
        <w:adjustRightInd w:val="0"/>
        <w:spacing w:before="0" w:line="240" w:lineRule="auto"/>
        <w:textAlignment w:val="baseline"/>
        <w:rPr>
          <w:rFonts w:ascii="Open Sans" w:hAnsi="Open Sans" w:cs="Open Sans"/>
          <w:w w:val="100"/>
          <w:sz w:val="20"/>
          <w:u w:val="single"/>
        </w:rPr>
      </w:pPr>
      <w:r w:rsidRPr="00D5491B">
        <w:rPr>
          <w:rFonts w:ascii="Open Sans" w:hAnsi="Open Sans" w:cs="Open Sans"/>
          <w:w w:val="100"/>
          <w:sz w:val="20"/>
          <w:u w:val="single"/>
        </w:rPr>
        <w:t>reprezentowany przez:</w:t>
      </w:r>
    </w:p>
    <w:p w14:paraId="76E8CB01" w14:textId="77777777" w:rsidR="0066109C" w:rsidRPr="00D5491B" w:rsidRDefault="0066109C" w:rsidP="000922D6">
      <w:pPr>
        <w:widowControl w:val="0"/>
        <w:autoSpaceDE/>
        <w:autoSpaceDN/>
        <w:adjustRightInd w:val="0"/>
        <w:spacing w:before="0" w:line="240" w:lineRule="auto"/>
        <w:textAlignment w:val="baseline"/>
        <w:rPr>
          <w:rFonts w:ascii="Open Sans" w:hAnsi="Open Sans" w:cs="Open Sans"/>
          <w:w w:val="100"/>
          <w:sz w:val="20"/>
          <w:u w:val="single"/>
        </w:rPr>
      </w:pPr>
    </w:p>
    <w:p w14:paraId="55935974" w14:textId="77777777" w:rsidR="000922D6" w:rsidRPr="00D5491B" w:rsidRDefault="000922D6" w:rsidP="000922D6">
      <w:pPr>
        <w:widowControl w:val="0"/>
        <w:autoSpaceDE/>
        <w:autoSpaceDN/>
        <w:adjustRightInd w:val="0"/>
        <w:spacing w:before="0" w:line="240" w:lineRule="auto"/>
        <w:ind w:right="5954"/>
        <w:textAlignment w:val="baseline"/>
        <w:rPr>
          <w:rFonts w:ascii="Open Sans" w:hAnsi="Open Sans" w:cs="Open Sans"/>
          <w:w w:val="100"/>
          <w:sz w:val="22"/>
          <w:szCs w:val="22"/>
        </w:rPr>
      </w:pPr>
      <w:r>
        <w:rPr>
          <w:rFonts w:ascii="Open Sans" w:hAnsi="Open Sans" w:cs="Open Sans"/>
          <w:w w:val="100"/>
          <w:sz w:val="22"/>
          <w:szCs w:val="22"/>
        </w:rPr>
        <w:t>_____________________________________</w:t>
      </w:r>
    </w:p>
    <w:p w14:paraId="10DB9794" w14:textId="77777777" w:rsidR="000922D6" w:rsidRPr="00D5491B" w:rsidRDefault="000922D6" w:rsidP="000922D6">
      <w:pPr>
        <w:widowControl w:val="0"/>
        <w:autoSpaceDE/>
        <w:autoSpaceDN/>
        <w:adjustRightInd w:val="0"/>
        <w:spacing w:before="0" w:line="240" w:lineRule="auto"/>
        <w:ind w:right="5953"/>
        <w:textAlignment w:val="baseline"/>
        <w:rPr>
          <w:rFonts w:ascii="Open Sans" w:hAnsi="Open Sans" w:cs="Open Sans"/>
          <w:i/>
          <w:w w:val="100"/>
          <w:sz w:val="16"/>
          <w:szCs w:val="16"/>
        </w:rPr>
      </w:pPr>
      <w:r w:rsidRPr="00D5491B">
        <w:rPr>
          <w:rFonts w:ascii="Open Sans" w:hAnsi="Open Sans" w:cs="Open Sans"/>
          <w:i/>
          <w:w w:val="100"/>
          <w:sz w:val="16"/>
          <w:szCs w:val="16"/>
        </w:rPr>
        <w:t>(imię, nazwisko, stanowisko/podstawa do  reprezentacji)</w:t>
      </w:r>
    </w:p>
    <w:p w14:paraId="22427057" w14:textId="77777777" w:rsidR="007F612E" w:rsidRPr="00D5491B" w:rsidRDefault="007F612E" w:rsidP="007F612E">
      <w:pPr>
        <w:widowControl w:val="0"/>
        <w:autoSpaceDE/>
        <w:autoSpaceDN/>
        <w:adjustRightInd w:val="0"/>
        <w:spacing w:before="0" w:line="240" w:lineRule="auto"/>
        <w:textAlignment w:val="baseline"/>
        <w:rPr>
          <w:rFonts w:ascii="Open Sans" w:hAnsi="Open Sans" w:cs="Open Sans"/>
          <w:b/>
          <w:bCs/>
          <w:w w:val="100"/>
          <w:sz w:val="16"/>
          <w:szCs w:val="16"/>
        </w:rPr>
      </w:pPr>
    </w:p>
    <w:p w14:paraId="69DC8B0D" w14:textId="3FF06CA5" w:rsidR="004A2EFD" w:rsidRPr="00232715" w:rsidRDefault="007F612E" w:rsidP="004A2EFD">
      <w:pPr>
        <w:widowControl w:val="0"/>
        <w:autoSpaceDE/>
        <w:autoSpaceDN/>
        <w:adjustRightInd w:val="0"/>
        <w:spacing w:before="120" w:line="240" w:lineRule="auto"/>
        <w:textAlignment w:val="baseline"/>
        <w:rPr>
          <w:rFonts w:ascii="Open Sans" w:hAnsi="Open Sans" w:cs="Open Sans"/>
          <w:b/>
          <w:bCs/>
          <w:w w:val="100"/>
          <w:sz w:val="20"/>
        </w:rPr>
      </w:pPr>
      <w:r w:rsidRPr="00D5491B">
        <w:rPr>
          <w:rFonts w:ascii="Open Sans" w:hAnsi="Open Sans" w:cs="Open Sans"/>
          <w:b/>
          <w:bCs/>
          <w:w w:val="100"/>
          <w:sz w:val="20"/>
        </w:rPr>
        <w:t>Oświadczenie o braku o przynależności lub o przynależności do tej samej grupy kapitałowej, w</w:t>
      </w:r>
      <w:r w:rsidR="00F56262">
        <w:rPr>
          <w:rFonts w:ascii="Open Sans" w:hAnsi="Open Sans" w:cs="Open Sans"/>
          <w:b/>
          <w:bCs/>
          <w:w w:val="100"/>
          <w:sz w:val="20"/>
        </w:rPr>
        <w:t> </w:t>
      </w:r>
      <w:r w:rsidRPr="00D5491B">
        <w:rPr>
          <w:rFonts w:ascii="Open Sans" w:hAnsi="Open Sans" w:cs="Open Sans"/>
          <w:b/>
          <w:bCs/>
          <w:w w:val="100"/>
          <w:sz w:val="20"/>
        </w:rPr>
        <w:t>zakresie art. 108 ust. 1 pkt 5 ustawy</w:t>
      </w:r>
      <w:r w:rsidRPr="00D5491B">
        <w:rPr>
          <w:rFonts w:ascii="Open Sans" w:hAnsi="Open Sans" w:cs="Open Sans"/>
          <w:b/>
          <w:w w:val="100"/>
          <w:sz w:val="20"/>
        </w:rPr>
        <w:t xml:space="preserve"> z  dnia 11 września 2019 r. Prawo zamówień publicznych</w:t>
      </w:r>
      <w:r w:rsidRPr="00D5491B">
        <w:rPr>
          <w:rFonts w:ascii="Open Sans" w:hAnsi="Open Sans" w:cs="Open Sans"/>
          <w:b/>
          <w:bCs/>
          <w:w w:val="100"/>
          <w:sz w:val="20"/>
        </w:rPr>
        <w:t>,</w:t>
      </w:r>
      <w:bookmarkStart w:id="11" w:name="_Hlk66265364"/>
      <w:r w:rsidR="00232715">
        <w:rPr>
          <w:rFonts w:ascii="Open Sans" w:hAnsi="Open Sans" w:cs="Open Sans"/>
          <w:b/>
          <w:bCs/>
          <w:w w:val="100"/>
          <w:sz w:val="20"/>
        </w:rPr>
        <w:t xml:space="preserve"> </w:t>
      </w:r>
      <w:r w:rsidR="004A2EFD" w:rsidRPr="00D5491B">
        <w:rPr>
          <w:rFonts w:ascii="Open Sans" w:hAnsi="Open Sans" w:cs="Open Sans"/>
          <w:w w:val="100"/>
          <w:sz w:val="20"/>
          <w:shd w:val="clear" w:color="auto" w:fill="FFFFFF"/>
        </w:rPr>
        <w:t>w</w:t>
      </w:r>
      <w:r w:rsidR="00F56262">
        <w:rPr>
          <w:rFonts w:ascii="Open Sans" w:hAnsi="Open Sans" w:cs="Open Sans"/>
          <w:w w:val="100"/>
          <w:sz w:val="20"/>
          <w:shd w:val="clear" w:color="auto" w:fill="FFFFFF"/>
        </w:rPr>
        <w:t> </w:t>
      </w:r>
      <w:r w:rsidR="004A2EFD" w:rsidRPr="00D5491B">
        <w:rPr>
          <w:rFonts w:ascii="Open Sans" w:hAnsi="Open Sans" w:cs="Open Sans"/>
          <w:w w:val="100"/>
          <w:sz w:val="20"/>
          <w:shd w:val="clear" w:color="auto" w:fill="FFFFFF"/>
        </w:rPr>
        <w:t xml:space="preserve">postępowaniu prowadzonym w trybie przetargu nieograniczonego na: </w:t>
      </w:r>
      <w:r w:rsidR="00400AFC" w:rsidRPr="00400AFC">
        <w:rPr>
          <w:rFonts w:ascii="Open Sans" w:hAnsi="Open Sans" w:cs="Open Sans"/>
          <w:b/>
          <w:bCs/>
          <w:w w:val="100"/>
          <w:sz w:val="20"/>
          <w:shd w:val="clear" w:color="auto" w:fill="FFFFFF"/>
        </w:rPr>
        <w:t>Dostawę akcesoriów laboratoryjnych oraz drobnego specjalistycznego sprzętu laboratoryjnego na potrzeby Centralnego Laboratorium Głównego Inspektoratu Ochrony Roślin i Nasiennictwa</w:t>
      </w:r>
      <w:r w:rsidR="004A2EFD" w:rsidRPr="00D5491B">
        <w:rPr>
          <w:rFonts w:ascii="Open Sans" w:hAnsi="Open Sans" w:cs="Open Sans"/>
          <w:b/>
          <w:bCs/>
          <w:w w:val="100"/>
          <w:sz w:val="20"/>
          <w:shd w:val="clear" w:color="auto" w:fill="FFFFFF"/>
        </w:rPr>
        <w:t xml:space="preserve"> </w:t>
      </w:r>
      <w:r w:rsidR="00DA51BC" w:rsidRPr="00DA51BC">
        <w:rPr>
          <w:rFonts w:ascii="Open Sans" w:hAnsi="Open Sans" w:cs="Open Sans"/>
          <w:b/>
          <w:bCs/>
          <w:w w:val="100"/>
          <w:sz w:val="20"/>
          <w:shd w:val="clear" w:color="auto" w:fill="FFFFFF"/>
        </w:rPr>
        <w:t>- nr postępowa</w:t>
      </w:r>
      <w:r w:rsidR="00DA51BC">
        <w:rPr>
          <w:rFonts w:ascii="Open Sans" w:hAnsi="Open Sans" w:cs="Open Sans"/>
          <w:b/>
          <w:bCs/>
          <w:w w:val="100"/>
          <w:sz w:val="20"/>
          <w:shd w:val="clear" w:color="auto" w:fill="FFFFFF"/>
        </w:rPr>
        <w:t xml:space="preserve">nia </w:t>
      </w:r>
      <w:r w:rsidR="00400AFC">
        <w:rPr>
          <w:rFonts w:ascii="Open Sans" w:hAnsi="Open Sans" w:cs="Open Sans"/>
          <w:b/>
          <w:bCs/>
          <w:w w:val="100"/>
          <w:sz w:val="20"/>
          <w:shd w:val="clear" w:color="auto" w:fill="FFFFFF"/>
        </w:rPr>
        <w:t>WIP.261.34</w:t>
      </w:r>
      <w:r w:rsidR="00D53A1E" w:rsidRPr="00D53A1E">
        <w:rPr>
          <w:rFonts w:ascii="Open Sans" w:hAnsi="Open Sans" w:cs="Open Sans"/>
          <w:b/>
          <w:bCs/>
          <w:w w:val="100"/>
          <w:sz w:val="20"/>
          <w:shd w:val="clear" w:color="auto" w:fill="FFFFFF"/>
        </w:rPr>
        <w:t>.2024.</w:t>
      </w:r>
      <w:r w:rsidR="00400AFC">
        <w:rPr>
          <w:rFonts w:ascii="Open Sans" w:hAnsi="Open Sans" w:cs="Open Sans"/>
          <w:b/>
          <w:bCs/>
          <w:w w:val="100"/>
          <w:sz w:val="20"/>
          <w:shd w:val="clear" w:color="auto" w:fill="FFFFFF"/>
        </w:rPr>
        <w:t>AA</w:t>
      </w:r>
    </w:p>
    <w:bookmarkEnd w:id="11"/>
    <w:p w14:paraId="4CCF5C92" w14:textId="77777777" w:rsidR="00232715" w:rsidRDefault="00232715" w:rsidP="007F612E">
      <w:pPr>
        <w:widowControl w:val="0"/>
        <w:autoSpaceDE/>
        <w:autoSpaceDN/>
        <w:adjustRightInd w:val="0"/>
        <w:spacing w:before="120" w:line="240" w:lineRule="auto"/>
        <w:textAlignment w:val="baseline"/>
        <w:rPr>
          <w:rFonts w:ascii="Open Sans" w:hAnsi="Open Sans" w:cs="Open Sans"/>
          <w:bCs/>
          <w:w w:val="100"/>
          <w:sz w:val="20"/>
          <w:shd w:val="clear" w:color="auto" w:fill="FFFFFF"/>
        </w:rPr>
      </w:pPr>
    </w:p>
    <w:p w14:paraId="643DB678" w14:textId="77777777" w:rsidR="000922D6" w:rsidRPr="00D5491B" w:rsidRDefault="000922D6" w:rsidP="000922D6">
      <w:pPr>
        <w:widowControl w:val="0"/>
        <w:autoSpaceDE/>
        <w:autoSpaceDN/>
        <w:adjustRightInd w:val="0"/>
        <w:spacing w:before="120" w:line="240" w:lineRule="auto"/>
        <w:textAlignment w:val="baseline"/>
        <w:rPr>
          <w:rFonts w:ascii="Open Sans" w:hAnsi="Open Sans" w:cs="Open Sans"/>
          <w:b/>
          <w:w w:val="100"/>
          <w:sz w:val="20"/>
          <w:shd w:val="clear" w:color="auto" w:fill="FFFFFF"/>
        </w:rPr>
      </w:pPr>
      <w:bookmarkStart w:id="12" w:name="_Toc71881877"/>
      <w:r w:rsidRPr="00D5491B">
        <w:rPr>
          <w:rFonts w:ascii="Open Sans" w:hAnsi="Open Sans" w:cs="Open Sans"/>
          <w:bCs/>
          <w:w w:val="100"/>
          <w:sz w:val="20"/>
          <w:shd w:val="clear" w:color="auto" w:fill="FFFFFF"/>
        </w:rPr>
        <w:t xml:space="preserve">Oświadczam, że </w:t>
      </w:r>
      <w:r w:rsidRPr="002E1864">
        <w:rPr>
          <w:rFonts w:ascii="Open Sans" w:hAnsi="Open Sans" w:cs="Open Sans"/>
          <w:b/>
          <w:bCs/>
          <w:w w:val="100"/>
          <w:sz w:val="20"/>
          <w:shd w:val="clear" w:color="auto" w:fill="FFFFFF"/>
        </w:rPr>
        <w:t>nie przynależę</w:t>
      </w:r>
      <w:r w:rsidRPr="00BE30A3">
        <w:rPr>
          <w:rFonts w:ascii="Open Sans" w:hAnsi="Open Sans" w:cs="Open Sans"/>
          <w:b/>
          <w:bCs/>
          <w:w w:val="100"/>
          <w:sz w:val="20"/>
          <w:shd w:val="clear" w:color="auto" w:fill="FFFFFF"/>
        </w:rPr>
        <w:t xml:space="preserve"> / przynależę </w:t>
      </w:r>
      <w:r w:rsidRPr="00756F3D">
        <w:rPr>
          <w:rFonts w:ascii="Open Sans" w:hAnsi="Open Sans" w:cs="Open Sans"/>
          <w:b/>
          <w:bCs/>
          <w:color w:val="FF0000"/>
          <w:w w:val="100"/>
          <w:sz w:val="20"/>
          <w:shd w:val="clear" w:color="auto" w:fill="FFFFFF"/>
        </w:rPr>
        <w:t xml:space="preserve">* </w:t>
      </w:r>
      <w:r w:rsidRPr="00D5491B">
        <w:rPr>
          <w:rFonts w:ascii="Open Sans" w:hAnsi="Open Sans" w:cs="Open Sans"/>
          <w:bCs/>
          <w:w w:val="100"/>
          <w:sz w:val="20"/>
          <w:shd w:val="clear" w:color="auto" w:fill="FFFFFF"/>
        </w:rPr>
        <w:t xml:space="preserve">do tej samej grupy kapitałowej </w:t>
      </w:r>
      <w:r w:rsidRPr="00D5491B">
        <w:rPr>
          <w:rFonts w:ascii="Open Sans" w:hAnsi="Open Sans" w:cs="Open Sans"/>
          <w:w w:val="100"/>
          <w:sz w:val="20"/>
          <w:shd w:val="clear" w:color="auto" w:fill="FFFFFF"/>
        </w:rPr>
        <w:t>w rozumieniu ustawy z dnia.</w:t>
      </w:r>
      <w:r w:rsidRPr="00D5491B">
        <w:rPr>
          <w:rFonts w:ascii="Open Sans" w:hAnsi="Open Sans" w:cs="Open Sans"/>
          <w:w w:val="100"/>
          <w:sz w:val="20"/>
        </w:rPr>
        <w:t xml:space="preserve"> </w:t>
      </w:r>
      <w:bookmarkStart w:id="13" w:name="_Hlk66265170"/>
      <w:r w:rsidRPr="00D5491B">
        <w:rPr>
          <w:rFonts w:ascii="Open Sans" w:hAnsi="Open Sans" w:cs="Open Sans"/>
          <w:w w:val="100"/>
          <w:sz w:val="20"/>
        </w:rPr>
        <w:t xml:space="preserve">z dnia 16 lutego 2007 r. </w:t>
      </w:r>
      <w:bookmarkEnd w:id="13"/>
      <w:r w:rsidRPr="00D5491B">
        <w:rPr>
          <w:rFonts w:ascii="Open Sans" w:hAnsi="Open Sans" w:cs="Open Sans"/>
          <w:w w:val="100"/>
          <w:sz w:val="20"/>
        </w:rPr>
        <w:t>o ochronie konkurencji i konsumentów</w:t>
      </w:r>
      <w:r w:rsidRPr="00D5491B">
        <w:rPr>
          <w:rFonts w:ascii="Open Sans" w:hAnsi="Open Sans" w:cs="Open Sans"/>
          <w:w w:val="100"/>
          <w:sz w:val="20"/>
          <w:shd w:val="clear" w:color="auto" w:fill="FFFFFF"/>
        </w:rPr>
        <w:t xml:space="preserve">, z innym Wykonawcą, który złożył odrębną ofertę/ofertę częściową: </w:t>
      </w:r>
    </w:p>
    <w:p w14:paraId="2E8E0A36" w14:textId="77777777" w:rsidR="000922D6" w:rsidRPr="00D5491B" w:rsidRDefault="000922D6" w:rsidP="000922D6">
      <w:pPr>
        <w:widowControl w:val="0"/>
        <w:autoSpaceDE/>
        <w:autoSpaceDN/>
        <w:adjustRightInd w:val="0"/>
        <w:spacing w:before="120" w:line="240" w:lineRule="auto"/>
        <w:textAlignment w:val="baseline"/>
        <w:rPr>
          <w:rFonts w:ascii="Open Sans" w:hAnsi="Open Sans" w:cs="Open Sans"/>
          <w:b/>
          <w:w w:val="100"/>
          <w:sz w:val="16"/>
          <w:szCs w:val="16"/>
          <w:shd w:val="clear" w:color="auto" w:fill="FFFFFF"/>
        </w:rPr>
      </w:pPr>
    </w:p>
    <w:p w14:paraId="1A2A93AF" w14:textId="77777777" w:rsidR="000922D6" w:rsidRPr="00BE30A3" w:rsidRDefault="000922D6" w:rsidP="000922D6">
      <w:pPr>
        <w:tabs>
          <w:tab w:val="center" w:pos="7655"/>
        </w:tabs>
        <w:spacing w:line="360" w:lineRule="auto"/>
        <w:rPr>
          <w:rFonts w:ascii="Open Sans" w:hAnsi="Open Sans" w:cs="Open Sans"/>
          <w:i/>
          <w:color w:val="FF0000"/>
          <w:w w:val="100"/>
          <w:sz w:val="20"/>
        </w:rPr>
      </w:pPr>
      <w:r w:rsidRPr="00BE30A3">
        <w:rPr>
          <w:rFonts w:ascii="Open Sans" w:hAnsi="Open Sans" w:cs="Open Sans"/>
          <w:i/>
          <w:color w:val="FF0000"/>
          <w:w w:val="100"/>
          <w:sz w:val="20"/>
        </w:rPr>
        <w:t>* niepotrzebne skreślić</w:t>
      </w:r>
    </w:p>
    <w:p w14:paraId="6E7060C9" w14:textId="77777777" w:rsidR="000922D6" w:rsidRPr="00D5491B" w:rsidRDefault="000922D6" w:rsidP="000922D6">
      <w:pPr>
        <w:widowControl w:val="0"/>
        <w:autoSpaceDE/>
        <w:autoSpaceDN/>
        <w:adjustRightInd w:val="0"/>
        <w:spacing w:before="120" w:line="240" w:lineRule="auto"/>
        <w:textAlignment w:val="baseline"/>
        <w:rPr>
          <w:rFonts w:ascii="Open Sans" w:hAnsi="Open Sans" w:cs="Open Sans"/>
          <w:w w:val="100"/>
          <w:sz w:val="20"/>
        </w:rPr>
      </w:pPr>
      <w:r w:rsidRPr="00D5491B">
        <w:rPr>
          <w:rFonts w:ascii="Open Sans" w:hAnsi="Open Sans" w:cs="Open Sans"/>
          <w:w w:val="100"/>
          <w:sz w:val="20"/>
        </w:rPr>
        <w:t xml:space="preserve">W przypadku odpowiedzi </w:t>
      </w:r>
      <w:r>
        <w:rPr>
          <w:rFonts w:ascii="Open Sans" w:hAnsi="Open Sans" w:cs="Open Sans"/>
          <w:w w:val="100"/>
          <w:sz w:val="20"/>
        </w:rPr>
        <w:t>twierdzącej</w:t>
      </w:r>
      <w:r w:rsidRPr="00D5491B">
        <w:rPr>
          <w:rFonts w:ascii="Open Sans" w:hAnsi="Open Sans" w:cs="Open Sans"/>
          <w:w w:val="100"/>
          <w:sz w:val="20"/>
        </w:rPr>
        <w:t>:</w:t>
      </w:r>
    </w:p>
    <w:p w14:paraId="683DF268" w14:textId="77777777" w:rsidR="000922D6" w:rsidRPr="00D5491B" w:rsidRDefault="000922D6" w:rsidP="000922D6">
      <w:pPr>
        <w:widowControl w:val="0"/>
        <w:autoSpaceDE/>
        <w:autoSpaceDN/>
        <w:adjustRightInd w:val="0"/>
        <w:spacing w:before="120" w:line="240" w:lineRule="auto"/>
        <w:textAlignment w:val="baseline"/>
        <w:rPr>
          <w:rFonts w:ascii="Open Sans" w:hAnsi="Open Sans" w:cs="Open Sans"/>
          <w:w w:val="100"/>
          <w:sz w:val="20"/>
        </w:rPr>
      </w:pPr>
      <w:r w:rsidRPr="00D5491B">
        <w:rPr>
          <w:rFonts w:ascii="Open Sans" w:hAnsi="Open Sans" w:cs="Open Sans"/>
          <w:w w:val="100"/>
          <w:sz w:val="20"/>
          <w:u w:val="single"/>
        </w:rPr>
        <w:t>Składam listę podmiotów</w:t>
      </w:r>
      <w:r w:rsidRPr="00D5491B">
        <w:rPr>
          <w:rFonts w:ascii="Open Sans" w:hAnsi="Open Sans" w:cs="Open Sans"/>
          <w:w w:val="100"/>
          <w:sz w:val="20"/>
        </w:rPr>
        <w:t>, razem z którymi przynależymy do tej samej grupy kapitałowej w rozumieniu ustawy z dnia 16 lutego 2007 r. o ochronie konkurencji i konsumentów.</w:t>
      </w:r>
    </w:p>
    <w:p w14:paraId="2B89757F" w14:textId="77777777" w:rsidR="000922D6" w:rsidRPr="00D5491B" w:rsidRDefault="000922D6" w:rsidP="000922D6">
      <w:pPr>
        <w:widowControl w:val="0"/>
        <w:autoSpaceDE/>
        <w:autoSpaceDN/>
        <w:adjustRightInd w:val="0"/>
        <w:spacing w:before="120" w:line="240" w:lineRule="auto"/>
        <w:textAlignment w:val="baseline"/>
        <w:rPr>
          <w:rFonts w:ascii="Open Sans" w:hAnsi="Open Sans" w:cs="Open Sans"/>
          <w:w w:val="100"/>
          <w:sz w:val="20"/>
        </w:rPr>
      </w:pPr>
    </w:p>
    <w:tbl>
      <w:tblPr>
        <w:tblW w:w="91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69"/>
        <w:gridCol w:w="5211"/>
      </w:tblGrid>
      <w:tr w:rsidR="000922D6" w:rsidRPr="00BA4819" w14:paraId="7B9E67C5" w14:textId="77777777" w:rsidTr="00C53DFB">
        <w:tc>
          <w:tcPr>
            <w:tcW w:w="70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36D4A53" w14:textId="77777777" w:rsidR="000922D6" w:rsidRPr="00BA4819" w:rsidRDefault="000922D6" w:rsidP="00C53DFB">
            <w:pPr>
              <w:widowControl w:val="0"/>
              <w:autoSpaceDE/>
              <w:autoSpaceDN/>
              <w:adjustRightInd w:val="0"/>
              <w:spacing w:before="120" w:line="240" w:lineRule="auto"/>
              <w:jc w:val="center"/>
              <w:textAlignment w:val="baseline"/>
              <w:rPr>
                <w:rFonts w:ascii="Open Sans" w:hAnsi="Open Sans" w:cs="Open Sans"/>
                <w:b/>
                <w:w w:val="100"/>
                <w:sz w:val="20"/>
              </w:rPr>
            </w:pPr>
            <w:r w:rsidRPr="00BA4819">
              <w:rPr>
                <w:rFonts w:ascii="Open Sans" w:hAnsi="Open Sans" w:cs="Open Sans"/>
                <w:b/>
                <w:w w:val="100"/>
                <w:sz w:val="20"/>
              </w:rPr>
              <w:t>Lp.</w:t>
            </w:r>
          </w:p>
        </w:tc>
        <w:tc>
          <w:tcPr>
            <w:tcW w:w="326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2C92D0B" w14:textId="77777777" w:rsidR="000922D6" w:rsidRPr="00BA4819" w:rsidRDefault="000922D6" w:rsidP="00C53DFB">
            <w:pPr>
              <w:widowControl w:val="0"/>
              <w:autoSpaceDE/>
              <w:autoSpaceDN/>
              <w:adjustRightInd w:val="0"/>
              <w:spacing w:before="120" w:line="240" w:lineRule="auto"/>
              <w:jc w:val="center"/>
              <w:textAlignment w:val="baseline"/>
              <w:rPr>
                <w:rFonts w:ascii="Open Sans" w:hAnsi="Open Sans" w:cs="Open Sans"/>
                <w:b/>
                <w:w w:val="100"/>
                <w:sz w:val="20"/>
              </w:rPr>
            </w:pPr>
            <w:r w:rsidRPr="00BA4819">
              <w:rPr>
                <w:rFonts w:ascii="Open Sans" w:hAnsi="Open Sans" w:cs="Open Sans"/>
                <w:b/>
                <w:w w:val="100"/>
                <w:sz w:val="20"/>
              </w:rPr>
              <w:t>Nazwa podmiotu</w:t>
            </w:r>
          </w:p>
        </w:tc>
        <w:tc>
          <w:tcPr>
            <w:tcW w:w="5211"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AD1BF23" w14:textId="77777777" w:rsidR="000922D6" w:rsidRPr="00BA4819" w:rsidRDefault="000922D6" w:rsidP="00C53DFB">
            <w:pPr>
              <w:widowControl w:val="0"/>
              <w:autoSpaceDE/>
              <w:autoSpaceDN/>
              <w:adjustRightInd w:val="0"/>
              <w:spacing w:before="120" w:line="240" w:lineRule="auto"/>
              <w:jc w:val="center"/>
              <w:textAlignment w:val="baseline"/>
              <w:rPr>
                <w:rFonts w:ascii="Open Sans" w:hAnsi="Open Sans" w:cs="Open Sans"/>
                <w:b/>
                <w:w w:val="100"/>
                <w:sz w:val="20"/>
              </w:rPr>
            </w:pPr>
            <w:r w:rsidRPr="00BA4819">
              <w:rPr>
                <w:rFonts w:ascii="Open Sans" w:hAnsi="Open Sans" w:cs="Open Sans"/>
                <w:b/>
                <w:w w:val="100"/>
                <w:sz w:val="20"/>
              </w:rPr>
              <w:t>Adres podmiotu</w:t>
            </w:r>
          </w:p>
        </w:tc>
      </w:tr>
      <w:tr w:rsidR="000922D6" w:rsidRPr="00D5491B" w14:paraId="5FDC09FE" w14:textId="77777777" w:rsidTr="00C53DFB">
        <w:tc>
          <w:tcPr>
            <w:tcW w:w="709" w:type="dxa"/>
            <w:tcBorders>
              <w:top w:val="single" w:sz="4" w:space="0" w:color="auto"/>
              <w:left w:val="single" w:sz="4" w:space="0" w:color="auto"/>
              <w:bottom w:val="single" w:sz="4" w:space="0" w:color="auto"/>
              <w:right w:val="single" w:sz="4" w:space="0" w:color="auto"/>
            </w:tcBorders>
            <w:hideMark/>
          </w:tcPr>
          <w:p w14:paraId="06FFEA67" w14:textId="77777777" w:rsidR="000922D6" w:rsidRPr="00D5491B" w:rsidRDefault="000922D6" w:rsidP="00C53DFB">
            <w:pPr>
              <w:widowControl w:val="0"/>
              <w:autoSpaceDE/>
              <w:autoSpaceDN/>
              <w:adjustRightInd w:val="0"/>
              <w:spacing w:before="120" w:line="240" w:lineRule="auto"/>
              <w:textAlignment w:val="baseline"/>
              <w:rPr>
                <w:rFonts w:ascii="Open Sans" w:hAnsi="Open Sans" w:cs="Open Sans"/>
                <w:w w:val="100"/>
                <w:sz w:val="20"/>
              </w:rPr>
            </w:pPr>
            <w:r w:rsidRPr="00D5491B">
              <w:rPr>
                <w:rFonts w:ascii="Open Sans" w:hAnsi="Open Sans" w:cs="Open Sans"/>
                <w:w w:val="100"/>
                <w:sz w:val="20"/>
              </w:rPr>
              <w:t>1</w:t>
            </w:r>
          </w:p>
        </w:tc>
        <w:tc>
          <w:tcPr>
            <w:tcW w:w="3269" w:type="dxa"/>
            <w:tcBorders>
              <w:top w:val="single" w:sz="4" w:space="0" w:color="auto"/>
              <w:left w:val="single" w:sz="4" w:space="0" w:color="auto"/>
              <w:bottom w:val="single" w:sz="4" w:space="0" w:color="auto"/>
              <w:right w:val="single" w:sz="4" w:space="0" w:color="auto"/>
            </w:tcBorders>
          </w:tcPr>
          <w:p w14:paraId="22D03262" w14:textId="77777777" w:rsidR="000922D6" w:rsidRPr="00D5491B" w:rsidRDefault="000922D6" w:rsidP="00C53DFB">
            <w:pPr>
              <w:widowControl w:val="0"/>
              <w:autoSpaceDE/>
              <w:autoSpaceDN/>
              <w:adjustRightInd w:val="0"/>
              <w:spacing w:before="120" w:line="240" w:lineRule="auto"/>
              <w:textAlignment w:val="baseline"/>
              <w:rPr>
                <w:rFonts w:ascii="Open Sans" w:hAnsi="Open Sans" w:cs="Open Sans"/>
                <w:b/>
                <w:w w:val="100"/>
                <w:sz w:val="20"/>
              </w:rPr>
            </w:pPr>
          </w:p>
        </w:tc>
        <w:tc>
          <w:tcPr>
            <w:tcW w:w="5211" w:type="dxa"/>
            <w:tcBorders>
              <w:top w:val="single" w:sz="4" w:space="0" w:color="auto"/>
              <w:left w:val="single" w:sz="4" w:space="0" w:color="auto"/>
              <w:bottom w:val="single" w:sz="4" w:space="0" w:color="auto"/>
              <w:right w:val="single" w:sz="4" w:space="0" w:color="auto"/>
            </w:tcBorders>
          </w:tcPr>
          <w:p w14:paraId="28299F96" w14:textId="77777777" w:rsidR="000922D6" w:rsidRPr="00D5491B" w:rsidRDefault="000922D6" w:rsidP="00C53DFB">
            <w:pPr>
              <w:widowControl w:val="0"/>
              <w:autoSpaceDE/>
              <w:autoSpaceDN/>
              <w:adjustRightInd w:val="0"/>
              <w:spacing w:before="120" w:line="240" w:lineRule="auto"/>
              <w:textAlignment w:val="baseline"/>
              <w:rPr>
                <w:rFonts w:ascii="Open Sans" w:hAnsi="Open Sans" w:cs="Open Sans"/>
                <w:b/>
                <w:w w:val="100"/>
                <w:sz w:val="20"/>
              </w:rPr>
            </w:pPr>
          </w:p>
        </w:tc>
      </w:tr>
      <w:tr w:rsidR="000922D6" w:rsidRPr="00D5491B" w14:paraId="61B0CE8F" w14:textId="77777777" w:rsidTr="00C53DFB">
        <w:tc>
          <w:tcPr>
            <w:tcW w:w="709" w:type="dxa"/>
            <w:tcBorders>
              <w:top w:val="single" w:sz="4" w:space="0" w:color="auto"/>
              <w:left w:val="single" w:sz="4" w:space="0" w:color="auto"/>
              <w:bottom w:val="single" w:sz="4" w:space="0" w:color="auto"/>
              <w:right w:val="single" w:sz="4" w:space="0" w:color="auto"/>
            </w:tcBorders>
            <w:hideMark/>
          </w:tcPr>
          <w:p w14:paraId="17784093" w14:textId="77777777" w:rsidR="000922D6" w:rsidRPr="00D5491B" w:rsidRDefault="000922D6" w:rsidP="00C53DFB">
            <w:pPr>
              <w:widowControl w:val="0"/>
              <w:autoSpaceDE/>
              <w:autoSpaceDN/>
              <w:adjustRightInd w:val="0"/>
              <w:spacing w:before="120" w:line="240" w:lineRule="auto"/>
              <w:textAlignment w:val="baseline"/>
              <w:rPr>
                <w:rFonts w:ascii="Open Sans" w:hAnsi="Open Sans" w:cs="Open Sans"/>
                <w:w w:val="100"/>
                <w:sz w:val="20"/>
              </w:rPr>
            </w:pPr>
            <w:r w:rsidRPr="00D5491B">
              <w:rPr>
                <w:rFonts w:ascii="Open Sans" w:hAnsi="Open Sans" w:cs="Open Sans"/>
                <w:w w:val="100"/>
                <w:sz w:val="20"/>
              </w:rPr>
              <w:t>2</w:t>
            </w:r>
          </w:p>
        </w:tc>
        <w:tc>
          <w:tcPr>
            <w:tcW w:w="3269" w:type="dxa"/>
            <w:tcBorders>
              <w:top w:val="single" w:sz="4" w:space="0" w:color="auto"/>
              <w:left w:val="single" w:sz="4" w:space="0" w:color="auto"/>
              <w:bottom w:val="single" w:sz="4" w:space="0" w:color="auto"/>
              <w:right w:val="single" w:sz="4" w:space="0" w:color="auto"/>
            </w:tcBorders>
          </w:tcPr>
          <w:p w14:paraId="7B51FF12" w14:textId="77777777" w:rsidR="000922D6" w:rsidRPr="00D5491B" w:rsidRDefault="000922D6" w:rsidP="00C53DFB">
            <w:pPr>
              <w:widowControl w:val="0"/>
              <w:autoSpaceDE/>
              <w:autoSpaceDN/>
              <w:adjustRightInd w:val="0"/>
              <w:spacing w:before="120" w:line="240" w:lineRule="auto"/>
              <w:textAlignment w:val="baseline"/>
              <w:rPr>
                <w:rFonts w:ascii="Open Sans" w:hAnsi="Open Sans" w:cs="Open Sans"/>
                <w:w w:val="100"/>
                <w:sz w:val="20"/>
              </w:rPr>
            </w:pPr>
          </w:p>
        </w:tc>
        <w:tc>
          <w:tcPr>
            <w:tcW w:w="5211" w:type="dxa"/>
            <w:tcBorders>
              <w:top w:val="single" w:sz="4" w:space="0" w:color="auto"/>
              <w:left w:val="single" w:sz="4" w:space="0" w:color="auto"/>
              <w:bottom w:val="single" w:sz="4" w:space="0" w:color="auto"/>
              <w:right w:val="single" w:sz="4" w:space="0" w:color="auto"/>
            </w:tcBorders>
          </w:tcPr>
          <w:p w14:paraId="13B3542C" w14:textId="77777777" w:rsidR="000922D6" w:rsidRPr="00D5491B" w:rsidRDefault="000922D6" w:rsidP="00C53DFB">
            <w:pPr>
              <w:widowControl w:val="0"/>
              <w:autoSpaceDE/>
              <w:autoSpaceDN/>
              <w:adjustRightInd w:val="0"/>
              <w:spacing w:before="120" w:line="240" w:lineRule="auto"/>
              <w:textAlignment w:val="baseline"/>
              <w:rPr>
                <w:rFonts w:ascii="Open Sans" w:hAnsi="Open Sans" w:cs="Open Sans"/>
                <w:w w:val="100"/>
                <w:sz w:val="20"/>
              </w:rPr>
            </w:pPr>
          </w:p>
        </w:tc>
      </w:tr>
      <w:tr w:rsidR="000922D6" w:rsidRPr="00D5491B" w14:paraId="6F5C0F9A" w14:textId="77777777" w:rsidTr="00C53DFB">
        <w:tc>
          <w:tcPr>
            <w:tcW w:w="709" w:type="dxa"/>
            <w:tcBorders>
              <w:top w:val="single" w:sz="4" w:space="0" w:color="auto"/>
              <w:left w:val="single" w:sz="4" w:space="0" w:color="auto"/>
              <w:bottom w:val="single" w:sz="4" w:space="0" w:color="auto"/>
              <w:right w:val="single" w:sz="4" w:space="0" w:color="auto"/>
            </w:tcBorders>
            <w:hideMark/>
          </w:tcPr>
          <w:p w14:paraId="56F13517" w14:textId="77777777" w:rsidR="000922D6" w:rsidRPr="00D5491B" w:rsidRDefault="000922D6" w:rsidP="00C53DFB">
            <w:pPr>
              <w:widowControl w:val="0"/>
              <w:autoSpaceDE/>
              <w:autoSpaceDN/>
              <w:adjustRightInd w:val="0"/>
              <w:spacing w:before="120" w:line="240" w:lineRule="auto"/>
              <w:textAlignment w:val="baseline"/>
              <w:rPr>
                <w:rFonts w:ascii="Open Sans" w:hAnsi="Open Sans" w:cs="Open Sans"/>
                <w:w w:val="100"/>
                <w:sz w:val="20"/>
              </w:rPr>
            </w:pPr>
            <w:r w:rsidRPr="00D5491B">
              <w:rPr>
                <w:rFonts w:ascii="Open Sans" w:hAnsi="Open Sans" w:cs="Open Sans"/>
                <w:w w:val="100"/>
                <w:sz w:val="20"/>
              </w:rPr>
              <w:t>3</w:t>
            </w:r>
          </w:p>
        </w:tc>
        <w:tc>
          <w:tcPr>
            <w:tcW w:w="3269" w:type="dxa"/>
            <w:tcBorders>
              <w:top w:val="single" w:sz="4" w:space="0" w:color="auto"/>
              <w:left w:val="single" w:sz="4" w:space="0" w:color="auto"/>
              <w:bottom w:val="single" w:sz="4" w:space="0" w:color="auto"/>
              <w:right w:val="single" w:sz="4" w:space="0" w:color="auto"/>
            </w:tcBorders>
          </w:tcPr>
          <w:p w14:paraId="7E8E97D5" w14:textId="77777777" w:rsidR="000922D6" w:rsidRPr="00D5491B" w:rsidRDefault="000922D6" w:rsidP="00C53DFB">
            <w:pPr>
              <w:widowControl w:val="0"/>
              <w:autoSpaceDE/>
              <w:autoSpaceDN/>
              <w:adjustRightInd w:val="0"/>
              <w:spacing w:before="120" w:line="240" w:lineRule="auto"/>
              <w:textAlignment w:val="baseline"/>
              <w:rPr>
                <w:rFonts w:ascii="Open Sans" w:hAnsi="Open Sans" w:cs="Open Sans"/>
                <w:w w:val="100"/>
                <w:sz w:val="20"/>
              </w:rPr>
            </w:pPr>
          </w:p>
        </w:tc>
        <w:tc>
          <w:tcPr>
            <w:tcW w:w="5211" w:type="dxa"/>
            <w:tcBorders>
              <w:top w:val="single" w:sz="4" w:space="0" w:color="auto"/>
              <w:left w:val="single" w:sz="4" w:space="0" w:color="auto"/>
              <w:bottom w:val="single" w:sz="4" w:space="0" w:color="auto"/>
              <w:right w:val="single" w:sz="4" w:space="0" w:color="auto"/>
            </w:tcBorders>
          </w:tcPr>
          <w:p w14:paraId="3F63B679" w14:textId="77777777" w:rsidR="000922D6" w:rsidRPr="00D5491B" w:rsidRDefault="000922D6" w:rsidP="00C53DFB">
            <w:pPr>
              <w:widowControl w:val="0"/>
              <w:autoSpaceDE/>
              <w:autoSpaceDN/>
              <w:adjustRightInd w:val="0"/>
              <w:spacing w:before="120" w:line="240" w:lineRule="auto"/>
              <w:textAlignment w:val="baseline"/>
              <w:rPr>
                <w:rFonts w:ascii="Open Sans" w:hAnsi="Open Sans" w:cs="Open Sans"/>
                <w:w w:val="100"/>
                <w:sz w:val="20"/>
              </w:rPr>
            </w:pPr>
          </w:p>
        </w:tc>
      </w:tr>
    </w:tbl>
    <w:p w14:paraId="39CF8A5F" w14:textId="77777777" w:rsidR="000922D6" w:rsidRPr="00D5491B" w:rsidRDefault="000922D6" w:rsidP="000922D6">
      <w:pPr>
        <w:widowControl w:val="0"/>
        <w:autoSpaceDE/>
        <w:autoSpaceDN/>
        <w:adjustRightInd w:val="0"/>
        <w:spacing w:before="120" w:line="240" w:lineRule="auto"/>
        <w:textAlignment w:val="baseline"/>
        <w:rPr>
          <w:rFonts w:ascii="Open Sans" w:hAnsi="Open Sans" w:cs="Open Sans"/>
          <w:w w:val="100"/>
          <w:sz w:val="20"/>
        </w:rPr>
      </w:pPr>
      <w:r w:rsidRPr="00D5491B">
        <w:rPr>
          <w:rFonts w:ascii="Open Sans" w:hAnsi="Open Sans" w:cs="Open Sans"/>
          <w:w w:val="100"/>
          <w:sz w:val="20"/>
        </w:rPr>
        <w:t>Jednocześnie przedkładam następujące dokumenty lub informacje, potwierdzające przygotowanie oferty, oferty częściowej niezależnie od innego Wykonawcy należącego do tej samej grupy kapitałowej:</w:t>
      </w:r>
    </w:p>
    <w:p w14:paraId="69FC2910" w14:textId="77777777" w:rsidR="000922D6" w:rsidRPr="00D5491B" w:rsidRDefault="000922D6" w:rsidP="000922D6">
      <w:pPr>
        <w:widowControl w:val="0"/>
        <w:autoSpaceDE/>
        <w:autoSpaceDN/>
        <w:adjustRightInd w:val="0"/>
        <w:spacing w:before="0" w:line="360" w:lineRule="atLeast"/>
        <w:textAlignment w:val="baseline"/>
        <w:rPr>
          <w:rFonts w:ascii="Open Sans" w:hAnsi="Open Sans" w:cs="Open Sans"/>
          <w:w w:val="100"/>
          <w:sz w:val="20"/>
        </w:rPr>
      </w:pPr>
      <w:r>
        <w:rPr>
          <w:rFonts w:ascii="Open Sans" w:hAnsi="Open Sans" w:cs="Open Sans"/>
          <w:w w:val="100"/>
          <w:sz w:val="20"/>
        </w:rPr>
        <w:t>__________________________________________________________________________________________________________</w:t>
      </w:r>
    </w:p>
    <w:p w14:paraId="09C040C1" w14:textId="77777777" w:rsidR="000922D6" w:rsidRPr="00D5491B" w:rsidRDefault="000922D6" w:rsidP="000922D6">
      <w:pPr>
        <w:widowControl w:val="0"/>
        <w:autoSpaceDE/>
        <w:autoSpaceDN/>
        <w:adjustRightInd w:val="0"/>
        <w:spacing w:before="0" w:line="360" w:lineRule="atLeast"/>
        <w:textAlignment w:val="baseline"/>
        <w:rPr>
          <w:rFonts w:ascii="Open Sans" w:hAnsi="Open Sans" w:cs="Open Sans"/>
          <w:w w:val="100"/>
          <w:sz w:val="20"/>
        </w:rPr>
      </w:pPr>
      <w:r>
        <w:rPr>
          <w:rFonts w:ascii="Open Sans" w:hAnsi="Open Sans" w:cs="Open Sans"/>
          <w:w w:val="100"/>
          <w:sz w:val="20"/>
        </w:rPr>
        <w:t>__________________________________________________________________________________________________________</w:t>
      </w:r>
    </w:p>
    <w:p w14:paraId="2F80DBD8" w14:textId="77777777" w:rsidR="000922D6" w:rsidRDefault="000922D6" w:rsidP="000922D6">
      <w:pPr>
        <w:widowControl w:val="0"/>
        <w:autoSpaceDE/>
        <w:autoSpaceDN/>
        <w:adjustRightInd w:val="0"/>
        <w:spacing w:before="0" w:line="240" w:lineRule="auto"/>
        <w:ind w:left="5040" w:firstLine="720"/>
        <w:textAlignment w:val="baseline"/>
        <w:rPr>
          <w:rFonts w:ascii="Arial" w:hAnsi="Arial" w:cs="Arial"/>
          <w:w w:val="100"/>
          <w:sz w:val="20"/>
        </w:rPr>
      </w:pPr>
    </w:p>
    <w:p w14:paraId="00DF3539" w14:textId="77777777" w:rsidR="0066109C" w:rsidRDefault="0066109C" w:rsidP="000922D6">
      <w:pPr>
        <w:widowControl w:val="0"/>
        <w:autoSpaceDE/>
        <w:autoSpaceDN/>
        <w:adjustRightInd w:val="0"/>
        <w:spacing w:before="0" w:line="240" w:lineRule="auto"/>
        <w:jc w:val="right"/>
        <w:textAlignment w:val="baseline"/>
        <w:rPr>
          <w:rFonts w:ascii="Open Sans" w:hAnsi="Open Sans" w:cs="Open Sans"/>
          <w:bCs/>
          <w:i/>
          <w:w w:val="100"/>
          <w:sz w:val="18"/>
          <w:szCs w:val="18"/>
          <w:vertAlign w:val="superscript"/>
          <w:lang w:eastAsia="x-none"/>
        </w:rPr>
      </w:pPr>
    </w:p>
    <w:p w14:paraId="7D7EBBFD" w14:textId="6AA96D9E" w:rsidR="000922D6" w:rsidRPr="00DF2947" w:rsidRDefault="000922D6" w:rsidP="000922D6">
      <w:pPr>
        <w:widowControl w:val="0"/>
        <w:autoSpaceDE/>
        <w:autoSpaceDN/>
        <w:adjustRightInd w:val="0"/>
        <w:spacing w:before="0" w:line="240" w:lineRule="auto"/>
        <w:jc w:val="right"/>
        <w:textAlignment w:val="baseline"/>
        <w:rPr>
          <w:rFonts w:ascii="Open Sans" w:hAnsi="Open Sans" w:cs="Open Sans"/>
          <w:bCs/>
          <w:i/>
          <w:w w:val="100"/>
          <w:sz w:val="18"/>
          <w:szCs w:val="18"/>
          <w:vertAlign w:val="superscript"/>
          <w:lang w:eastAsia="x-none"/>
        </w:rPr>
      </w:pPr>
      <w:r w:rsidRPr="00DF2947">
        <w:rPr>
          <w:rFonts w:ascii="Open Sans" w:hAnsi="Open Sans" w:cs="Open Sans"/>
          <w:bCs/>
          <w:i/>
          <w:w w:val="100"/>
          <w:sz w:val="18"/>
          <w:szCs w:val="18"/>
          <w:vertAlign w:val="superscript"/>
          <w:lang w:eastAsia="x-none"/>
        </w:rPr>
        <w:t>_________________________________________________________________________</w:t>
      </w:r>
      <w:r>
        <w:rPr>
          <w:rFonts w:ascii="Open Sans" w:hAnsi="Open Sans" w:cs="Open Sans"/>
          <w:bCs/>
          <w:i/>
          <w:w w:val="100"/>
          <w:sz w:val="18"/>
          <w:szCs w:val="18"/>
          <w:vertAlign w:val="superscript"/>
          <w:lang w:eastAsia="x-none"/>
        </w:rPr>
        <w:t>___________</w:t>
      </w:r>
    </w:p>
    <w:p w14:paraId="01FEE6E7" w14:textId="77777777" w:rsidR="000922D6" w:rsidRDefault="000922D6" w:rsidP="000922D6">
      <w:pPr>
        <w:widowControl w:val="0"/>
        <w:autoSpaceDE/>
        <w:autoSpaceDN/>
        <w:adjustRightInd w:val="0"/>
        <w:spacing w:before="0" w:line="240" w:lineRule="auto"/>
        <w:ind w:left="5760" w:right="850"/>
        <w:jc w:val="center"/>
        <w:textAlignment w:val="baseline"/>
        <w:rPr>
          <w:rFonts w:ascii="Open Sans" w:hAnsi="Open Sans" w:cs="Open Sans"/>
          <w:bCs/>
          <w:i/>
          <w:w w:val="100"/>
          <w:sz w:val="18"/>
          <w:szCs w:val="18"/>
          <w:vertAlign w:val="superscript"/>
          <w:lang w:eastAsia="x-none"/>
        </w:rPr>
      </w:pPr>
      <w:r w:rsidRPr="00DF2947">
        <w:rPr>
          <w:rFonts w:ascii="Open Sans" w:hAnsi="Open Sans" w:cs="Open Sans"/>
          <w:bCs/>
          <w:i/>
          <w:w w:val="100"/>
          <w:sz w:val="18"/>
          <w:szCs w:val="18"/>
          <w:vertAlign w:val="superscript"/>
          <w:lang w:eastAsia="x-none"/>
        </w:rPr>
        <w:t xml:space="preserve">kwalifikowany podpis elektroniczny osoby/ osób </w:t>
      </w:r>
      <w:r w:rsidRPr="00DF2947">
        <w:rPr>
          <w:rFonts w:ascii="Open Sans" w:hAnsi="Open Sans" w:cs="Open Sans"/>
          <w:bCs/>
          <w:i/>
          <w:w w:val="100"/>
          <w:sz w:val="18"/>
          <w:szCs w:val="18"/>
          <w:vertAlign w:val="superscript"/>
          <w:lang w:eastAsia="x-none"/>
        </w:rPr>
        <w:br/>
        <w:t>uprawnionych do wystąpienia w imieniu wykonawcy</w:t>
      </w:r>
    </w:p>
    <w:p w14:paraId="2AECE77D" w14:textId="77777777" w:rsidR="000922D6" w:rsidRPr="00DF2947" w:rsidRDefault="000922D6" w:rsidP="000922D6">
      <w:pPr>
        <w:widowControl w:val="0"/>
        <w:autoSpaceDE/>
        <w:autoSpaceDN/>
        <w:adjustRightInd w:val="0"/>
        <w:spacing w:before="0" w:line="240" w:lineRule="auto"/>
        <w:ind w:left="5760" w:right="850"/>
        <w:jc w:val="center"/>
        <w:textAlignment w:val="baseline"/>
        <w:rPr>
          <w:rFonts w:ascii="Arial" w:hAnsi="Arial" w:cs="Arial"/>
          <w:w w:val="100"/>
          <w:sz w:val="20"/>
        </w:rPr>
      </w:pPr>
    </w:p>
    <w:p w14:paraId="5D796966" w14:textId="77777777" w:rsidR="000922D6" w:rsidRPr="00933023" w:rsidRDefault="000922D6" w:rsidP="000922D6">
      <w:pPr>
        <w:pStyle w:val="Akapitzlist"/>
        <w:autoSpaceDE/>
        <w:autoSpaceDN/>
        <w:spacing w:before="0" w:after="120" w:line="240" w:lineRule="auto"/>
        <w:ind w:left="426"/>
        <w:contextualSpacing/>
        <w:rPr>
          <w:rFonts w:ascii="Open Sans" w:hAnsi="Open Sans" w:cs="Open Sans"/>
          <w:b/>
          <w:i/>
          <w:w w:val="100"/>
          <w:sz w:val="16"/>
          <w:szCs w:val="16"/>
        </w:rPr>
      </w:pPr>
      <w:r w:rsidRPr="00933023">
        <w:rPr>
          <w:rFonts w:ascii="Open Sans" w:hAnsi="Open Sans" w:cs="Open Sans"/>
          <w:b/>
          <w:i/>
          <w:w w:val="100"/>
          <w:sz w:val="16"/>
          <w:szCs w:val="16"/>
        </w:rPr>
        <w:t>Dokument należy wypełnić elektronicznie. Zamawiający zaleca zapisanie dokumentu w formacie PDF (poprzez funkcję „zapisz jako” lub „drukuj”) i podpisanie kwalifikowanym podpisem elektronicznym w formacie PAdES. Zamawiający dopuszcza inne formaty plików i podpisów zgodnie z zapisami SWZ.</w:t>
      </w:r>
      <w:r w:rsidRPr="00933023">
        <w:rPr>
          <w:rFonts w:ascii="Open Sans" w:hAnsi="Open Sans" w:cs="Open Sans"/>
          <w:b/>
          <w:i/>
          <w:w w:val="100"/>
          <w:sz w:val="16"/>
          <w:szCs w:val="16"/>
        </w:rPr>
        <w:br w:type="page"/>
      </w:r>
    </w:p>
    <w:p w14:paraId="5D1C211A" w14:textId="3AE89779" w:rsidR="00051973" w:rsidRPr="0066109C" w:rsidRDefault="009F7FA3" w:rsidP="0066109C">
      <w:pPr>
        <w:autoSpaceDE/>
        <w:autoSpaceDN/>
        <w:spacing w:before="0" w:line="240" w:lineRule="auto"/>
        <w:jc w:val="right"/>
        <w:rPr>
          <w:rFonts w:ascii="Open Sans" w:hAnsi="Open Sans" w:cs="Open Sans"/>
          <w:b/>
          <w:w w:val="100"/>
          <w:sz w:val="20"/>
        </w:rPr>
      </w:pPr>
      <w:r w:rsidRPr="0066109C">
        <w:rPr>
          <w:rFonts w:ascii="Open Sans" w:hAnsi="Open Sans" w:cs="Open Sans"/>
          <w:b/>
          <w:w w:val="100"/>
          <w:sz w:val="20"/>
        </w:rPr>
        <w:lastRenderedPageBreak/>
        <w:t xml:space="preserve">Załącznik nr </w:t>
      </w:r>
      <w:r w:rsidR="0066109C">
        <w:rPr>
          <w:rFonts w:ascii="Open Sans" w:hAnsi="Open Sans" w:cs="Open Sans"/>
          <w:b/>
          <w:w w:val="100"/>
          <w:sz w:val="20"/>
        </w:rPr>
        <w:t>5</w:t>
      </w:r>
      <w:r w:rsidR="00EA4D14" w:rsidRPr="0066109C">
        <w:rPr>
          <w:rFonts w:ascii="Open Sans" w:hAnsi="Open Sans" w:cs="Open Sans"/>
          <w:b/>
          <w:w w:val="100"/>
          <w:sz w:val="20"/>
        </w:rPr>
        <w:t xml:space="preserve"> </w:t>
      </w:r>
      <w:r w:rsidRPr="0066109C">
        <w:rPr>
          <w:rFonts w:ascii="Open Sans" w:hAnsi="Open Sans" w:cs="Open Sans"/>
          <w:b/>
          <w:w w:val="100"/>
          <w:sz w:val="20"/>
        </w:rPr>
        <w:t>do SWZ -</w:t>
      </w:r>
    </w:p>
    <w:p w14:paraId="2FB28BE0" w14:textId="412254CD" w:rsidR="009F7FA3" w:rsidRPr="0066109C" w:rsidRDefault="009F7FA3" w:rsidP="0066109C">
      <w:pPr>
        <w:autoSpaceDE/>
        <w:autoSpaceDN/>
        <w:spacing w:before="0" w:line="240" w:lineRule="auto"/>
        <w:jc w:val="right"/>
        <w:rPr>
          <w:rFonts w:ascii="Open Sans" w:hAnsi="Open Sans" w:cs="Open Sans"/>
          <w:b/>
          <w:w w:val="100"/>
          <w:sz w:val="20"/>
        </w:rPr>
      </w:pPr>
      <w:r w:rsidRPr="0066109C">
        <w:rPr>
          <w:rFonts w:ascii="Open Sans" w:hAnsi="Open Sans" w:cs="Open Sans"/>
          <w:b/>
          <w:w w:val="100"/>
          <w:sz w:val="20"/>
        </w:rPr>
        <w:t>Oświadczenie Wykonawcy</w:t>
      </w:r>
      <w:bookmarkEnd w:id="12"/>
    </w:p>
    <w:p w14:paraId="6FACC9FE" w14:textId="77777777" w:rsidR="009F7FA3" w:rsidRDefault="009F7FA3" w:rsidP="00CB679C">
      <w:pPr>
        <w:pStyle w:val="Nagwek3"/>
        <w:rPr>
          <w:i/>
          <w:sz w:val="17"/>
          <w:szCs w:val="17"/>
        </w:rPr>
      </w:pPr>
    </w:p>
    <w:p w14:paraId="09E03018" w14:textId="77777777" w:rsidR="0066109C" w:rsidRDefault="0066109C" w:rsidP="0066109C">
      <w:pPr>
        <w:widowControl w:val="0"/>
        <w:autoSpaceDE/>
        <w:autoSpaceDN/>
        <w:adjustRightInd w:val="0"/>
        <w:spacing w:before="0" w:line="240" w:lineRule="auto"/>
        <w:textAlignment w:val="baseline"/>
        <w:rPr>
          <w:rFonts w:ascii="Open Sans" w:hAnsi="Open Sans" w:cs="Open Sans"/>
          <w:b/>
          <w:w w:val="100"/>
          <w:sz w:val="20"/>
          <w:u w:val="single"/>
        </w:rPr>
      </w:pPr>
      <w:r w:rsidRPr="00D5491B">
        <w:rPr>
          <w:rFonts w:ascii="Open Sans" w:hAnsi="Open Sans" w:cs="Open Sans"/>
          <w:b/>
          <w:w w:val="100"/>
          <w:sz w:val="20"/>
          <w:u w:val="single"/>
        </w:rPr>
        <w:t>Wykonawca:</w:t>
      </w:r>
    </w:p>
    <w:p w14:paraId="78A1BA65" w14:textId="77777777" w:rsidR="0066109C" w:rsidRPr="00D5491B" w:rsidRDefault="0066109C" w:rsidP="0066109C">
      <w:pPr>
        <w:widowControl w:val="0"/>
        <w:autoSpaceDE/>
        <w:autoSpaceDN/>
        <w:adjustRightInd w:val="0"/>
        <w:spacing w:before="0" w:line="240" w:lineRule="auto"/>
        <w:textAlignment w:val="baseline"/>
        <w:rPr>
          <w:rFonts w:ascii="Open Sans" w:hAnsi="Open Sans" w:cs="Open Sans"/>
          <w:b/>
          <w:w w:val="100"/>
          <w:sz w:val="20"/>
          <w:u w:val="single"/>
        </w:rPr>
      </w:pPr>
    </w:p>
    <w:p w14:paraId="6F789EF0" w14:textId="77777777" w:rsidR="0066109C" w:rsidRPr="00D5491B" w:rsidRDefault="0066109C" w:rsidP="0066109C">
      <w:pPr>
        <w:widowControl w:val="0"/>
        <w:autoSpaceDE/>
        <w:autoSpaceDN/>
        <w:adjustRightInd w:val="0"/>
        <w:spacing w:before="0" w:line="240" w:lineRule="auto"/>
        <w:ind w:right="5954"/>
        <w:textAlignment w:val="baseline"/>
        <w:rPr>
          <w:rFonts w:ascii="Open Sans" w:hAnsi="Open Sans" w:cs="Open Sans"/>
          <w:w w:val="100"/>
          <w:sz w:val="22"/>
          <w:szCs w:val="22"/>
        </w:rPr>
      </w:pPr>
      <w:r>
        <w:rPr>
          <w:rFonts w:ascii="Open Sans" w:hAnsi="Open Sans" w:cs="Open Sans"/>
          <w:w w:val="100"/>
          <w:sz w:val="22"/>
          <w:szCs w:val="22"/>
        </w:rPr>
        <w:t>_____________________________________</w:t>
      </w:r>
    </w:p>
    <w:p w14:paraId="01764CE9" w14:textId="77777777" w:rsidR="0066109C" w:rsidRPr="00D5491B" w:rsidRDefault="0066109C" w:rsidP="0066109C">
      <w:pPr>
        <w:widowControl w:val="0"/>
        <w:autoSpaceDE/>
        <w:autoSpaceDN/>
        <w:adjustRightInd w:val="0"/>
        <w:spacing w:before="0" w:line="240" w:lineRule="auto"/>
        <w:ind w:right="5954"/>
        <w:textAlignment w:val="baseline"/>
        <w:rPr>
          <w:rFonts w:ascii="Open Sans" w:hAnsi="Open Sans" w:cs="Open Sans"/>
          <w:w w:val="100"/>
          <w:sz w:val="21"/>
          <w:szCs w:val="21"/>
        </w:rPr>
      </w:pPr>
      <w:r w:rsidRPr="00D5491B">
        <w:rPr>
          <w:rFonts w:ascii="Open Sans" w:hAnsi="Open Sans" w:cs="Open Sans"/>
          <w:i/>
          <w:w w:val="100"/>
          <w:sz w:val="16"/>
          <w:szCs w:val="16"/>
        </w:rPr>
        <w:t>(pełna nazwa/firma, adres, w zależności od podmiotu: NIP/PESEL, KRS/CEiDG)</w:t>
      </w:r>
    </w:p>
    <w:p w14:paraId="32713387" w14:textId="77777777" w:rsidR="0066109C" w:rsidRPr="00D5491B" w:rsidRDefault="0066109C" w:rsidP="0066109C">
      <w:pPr>
        <w:widowControl w:val="0"/>
        <w:autoSpaceDE/>
        <w:autoSpaceDN/>
        <w:adjustRightInd w:val="0"/>
        <w:spacing w:before="0" w:line="240" w:lineRule="auto"/>
        <w:textAlignment w:val="baseline"/>
        <w:rPr>
          <w:rFonts w:ascii="Open Sans" w:hAnsi="Open Sans" w:cs="Open Sans"/>
          <w:w w:val="100"/>
          <w:sz w:val="21"/>
          <w:szCs w:val="21"/>
          <w:u w:val="single"/>
        </w:rPr>
      </w:pPr>
    </w:p>
    <w:p w14:paraId="3BD29451" w14:textId="77777777" w:rsidR="0066109C" w:rsidRDefault="0066109C" w:rsidP="0066109C">
      <w:pPr>
        <w:widowControl w:val="0"/>
        <w:autoSpaceDE/>
        <w:autoSpaceDN/>
        <w:adjustRightInd w:val="0"/>
        <w:spacing w:before="0" w:line="240" w:lineRule="auto"/>
        <w:textAlignment w:val="baseline"/>
        <w:rPr>
          <w:rFonts w:ascii="Open Sans" w:hAnsi="Open Sans" w:cs="Open Sans"/>
          <w:w w:val="100"/>
          <w:sz w:val="20"/>
          <w:u w:val="single"/>
        </w:rPr>
      </w:pPr>
      <w:r w:rsidRPr="00D5491B">
        <w:rPr>
          <w:rFonts w:ascii="Open Sans" w:hAnsi="Open Sans" w:cs="Open Sans"/>
          <w:w w:val="100"/>
          <w:sz w:val="20"/>
          <w:u w:val="single"/>
        </w:rPr>
        <w:t>reprezentowany przez:</w:t>
      </w:r>
    </w:p>
    <w:p w14:paraId="1890B757" w14:textId="77777777" w:rsidR="0066109C" w:rsidRPr="00D5491B" w:rsidRDefault="0066109C" w:rsidP="0066109C">
      <w:pPr>
        <w:widowControl w:val="0"/>
        <w:autoSpaceDE/>
        <w:autoSpaceDN/>
        <w:adjustRightInd w:val="0"/>
        <w:spacing w:before="0" w:line="240" w:lineRule="auto"/>
        <w:textAlignment w:val="baseline"/>
        <w:rPr>
          <w:rFonts w:ascii="Open Sans" w:hAnsi="Open Sans" w:cs="Open Sans"/>
          <w:w w:val="100"/>
          <w:sz w:val="20"/>
          <w:u w:val="single"/>
        </w:rPr>
      </w:pPr>
    </w:p>
    <w:p w14:paraId="02D6408D" w14:textId="77777777" w:rsidR="0066109C" w:rsidRPr="00D5491B" w:rsidRDefault="0066109C" w:rsidP="0066109C">
      <w:pPr>
        <w:widowControl w:val="0"/>
        <w:autoSpaceDE/>
        <w:autoSpaceDN/>
        <w:adjustRightInd w:val="0"/>
        <w:spacing w:before="0" w:line="240" w:lineRule="auto"/>
        <w:ind w:right="5954"/>
        <w:textAlignment w:val="baseline"/>
        <w:rPr>
          <w:rFonts w:ascii="Open Sans" w:hAnsi="Open Sans" w:cs="Open Sans"/>
          <w:w w:val="100"/>
          <w:sz w:val="22"/>
          <w:szCs w:val="22"/>
        </w:rPr>
      </w:pPr>
      <w:r>
        <w:rPr>
          <w:rFonts w:ascii="Open Sans" w:hAnsi="Open Sans" w:cs="Open Sans"/>
          <w:w w:val="100"/>
          <w:sz w:val="22"/>
          <w:szCs w:val="22"/>
        </w:rPr>
        <w:t>_____________________________________</w:t>
      </w:r>
    </w:p>
    <w:p w14:paraId="707720AF" w14:textId="77777777" w:rsidR="0066109C" w:rsidRPr="00D5491B" w:rsidRDefault="0066109C" w:rsidP="0066109C">
      <w:pPr>
        <w:widowControl w:val="0"/>
        <w:autoSpaceDE/>
        <w:autoSpaceDN/>
        <w:adjustRightInd w:val="0"/>
        <w:spacing w:before="0" w:line="240" w:lineRule="auto"/>
        <w:ind w:right="5953"/>
        <w:textAlignment w:val="baseline"/>
        <w:rPr>
          <w:rFonts w:ascii="Open Sans" w:hAnsi="Open Sans" w:cs="Open Sans"/>
          <w:i/>
          <w:w w:val="100"/>
          <w:sz w:val="16"/>
          <w:szCs w:val="16"/>
        </w:rPr>
      </w:pPr>
      <w:r w:rsidRPr="00D5491B">
        <w:rPr>
          <w:rFonts w:ascii="Open Sans" w:hAnsi="Open Sans" w:cs="Open Sans"/>
          <w:i/>
          <w:w w:val="100"/>
          <w:sz w:val="16"/>
          <w:szCs w:val="16"/>
        </w:rPr>
        <w:t>(imię, nazwisko, stanowisko/podstawa do  reprezentacji)</w:t>
      </w:r>
    </w:p>
    <w:p w14:paraId="397D7BF3" w14:textId="77777777" w:rsidR="009F7FA3" w:rsidRPr="009F7FA3" w:rsidRDefault="009F7FA3" w:rsidP="009F7FA3">
      <w:pPr>
        <w:widowControl w:val="0"/>
        <w:autoSpaceDE/>
        <w:autoSpaceDN/>
        <w:adjustRightInd w:val="0"/>
        <w:spacing w:before="0" w:line="360" w:lineRule="auto"/>
        <w:textAlignment w:val="baseline"/>
        <w:rPr>
          <w:rFonts w:ascii="Arial" w:hAnsi="Arial" w:cs="Arial"/>
          <w:b/>
          <w:w w:val="100"/>
          <w:sz w:val="22"/>
          <w:szCs w:val="22"/>
        </w:rPr>
      </w:pPr>
    </w:p>
    <w:p w14:paraId="1E08E51B" w14:textId="77777777" w:rsidR="009F7FA3" w:rsidRPr="00CB679C" w:rsidRDefault="009F7FA3" w:rsidP="009F7FA3">
      <w:pPr>
        <w:widowControl w:val="0"/>
        <w:autoSpaceDE/>
        <w:autoSpaceDN/>
        <w:adjustRightInd w:val="0"/>
        <w:spacing w:before="120" w:line="240" w:lineRule="auto"/>
        <w:textAlignment w:val="baseline"/>
        <w:rPr>
          <w:rFonts w:ascii="Open Sans" w:hAnsi="Open Sans" w:cs="Open Sans"/>
          <w:w w:val="100"/>
          <w:sz w:val="20"/>
        </w:rPr>
      </w:pPr>
      <w:r w:rsidRPr="00CB679C">
        <w:rPr>
          <w:rFonts w:ascii="Open Sans" w:hAnsi="Open Sans" w:cs="Open Sans"/>
          <w:b/>
          <w:bCs/>
          <w:w w:val="100"/>
          <w:sz w:val="20"/>
        </w:rPr>
        <w:t xml:space="preserve">Oświadczenie o aktualności informacji zawartych w oświadczeniu, o którym mowa w art. 125 ust. 1 </w:t>
      </w:r>
      <w:bookmarkStart w:id="14" w:name="_Hlk66265905"/>
      <w:r w:rsidRPr="00CB679C">
        <w:rPr>
          <w:rFonts w:ascii="Open Sans" w:hAnsi="Open Sans" w:cs="Open Sans"/>
          <w:b/>
          <w:bCs/>
          <w:w w:val="100"/>
          <w:sz w:val="20"/>
        </w:rPr>
        <w:t>ustawy</w:t>
      </w:r>
      <w:r w:rsidRPr="00CB679C">
        <w:rPr>
          <w:rFonts w:ascii="Open Sans" w:hAnsi="Open Sans" w:cs="Open Sans"/>
          <w:b/>
          <w:w w:val="100"/>
          <w:sz w:val="20"/>
        </w:rPr>
        <w:t xml:space="preserve"> z  dnia 11 września 2019 r. Prawo zamówień publicznych</w:t>
      </w:r>
      <w:bookmarkEnd w:id="14"/>
      <w:r w:rsidRPr="00CB679C">
        <w:rPr>
          <w:rFonts w:ascii="Open Sans" w:eastAsia="Calibri" w:hAnsi="Open Sans" w:cs="Open Sans"/>
          <w:b/>
          <w:bCs/>
          <w:w w:val="100"/>
          <w:sz w:val="20"/>
        </w:rPr>
        <w:t xml:space="preserve"> </w:t>
      </w:r>
      <w:r w:rsidRPr="00CB679C">
        <w:rPr>
          <w:rFonts w:ascii="Open Sans" w:hAnsi="Open Sans" w:cs="Open Sans"/>
          <w:b/>
          <w:bCs/>
          <w:w w:val="100"/>
          <w:sz w:val="20"/>
        </w:rPr>
        <w:t xml:space="preserve"> </w:t>
      </w:r>
    </w:p>
    <w:p w14:paraId="564A0FC1" w14:textId="170E2B39" w:rsidR="009F7FA3" w:rsidRPr="00CB679C" w:rsidRDefault="009F7FA3" w:rsidP="00584D46">
      <w:pPr>
        <w:widowControl w:val="0"/>
        <w:autoSpaceDE/>
        <w:autoSpaceDN/>
        <w:adjustRightInd w:val="0"/>
        <w:spacing w:before="120" w:line="240" w:lineRule="auto"/>
        <w:textAlignment w:val="baseline"/>
        <w:rPr>
          <w:rFonts w:ascii="Open Sans" w:hAnsi="Open Sans" w:cs="Open Sans"/>
          <w:w w:val="100"/>
          <w:sz w:val="20"/>
        </w:rPr>
      </w:pPr>
      <w:r w:rsidRPr="00CB679C">
        <w:rPr>
          <w:rFonts w:ascii="Open Sans" w:hAnsi="Open Sans" w:cs="Open Sans"/>
          <w:bCs/>
          <w:w w:val="100"/>
          <w:sz w:val="20"/>
          <w:shd w:val="clear" w:color="auto" w:fill="FFFFFF"/>
        </w:rPr>
        <w:t>Oświadczam, że informacje zawarte w oświadczeniu</w:t>
      </w:r>
      <w:r w:rsidRPr="00CB679C">
        <w:rPr>
          <w:rFonts w:ascii="Open Sans" w:hAnsi="Open Sans" w:cs="Open Sans"/>
          <w:w w:val="100"/>
          <w:sz w:val="20"/>
        </w:rPr>
        <w:t xml:space="preserve"> </w:t>
      </w:r>
      <w:r w:rsidRPr="00CB679C">
        <w:rPr>
          <w:rFonts w:ascii="Open Sans" w:hAnsi="Open Sans" w:cs="Open Sans"/>
          <w:bCs/>
          <w:w w:val="100"/>
          <w:sz w:val="20"/>
          <w:shd w:val="clear" w:color="auto" w:fill="FFFFFF"/>
        </w:rPr>
        <w:t xml:space="preserve">złożonym </w:t>
      </w:r>
      <w:r w:rsidRPr="00CB679C">
        <w:rPr>
          <w:rFonts w:ascii="Open Sans" w:hAnsi="Open Sans" w:cs="Open Sans"/>
          <w:w w:val="100"/>
          <w:sz w:val="20"/>
        </w:rPr>
        <w:t>na druku formularza Jednolitego Europejskiego Dokumentu Zamówienia</w:t>
      </w:r>
      <w:r w:rsidR="005D68DB" w:rsidRPr="00CB679C">
        <w:rPr>
          <w:rFonts w:ascii="Open Sans" w:hAnsi="Open Sans" w:cs="Open Sans"/>
          <w:w w:val="100"/>
          <w:sz w:val="20"/>
        </w:rPr>
        <w:t xml:space="preserve"> (JEDZ)</w:t>
      </w:r>
      <w:r w:rsidRPr="00CB679C">
        <w:rPr>
          <w:rFonts w:ascii="Open Sans" w:hAnsi="Open Sans" w:cs="Open Sans"/>
          <w:w w:val="100"/>
          <w:sz w:val="20"/>
        </w:rPr>
        <w:t>,</w:t>
      </w:r>
      <w:r w:rsidRPr="00CB679C">
        <w:rPr>
          <w:rFonts w:ascii="Open Sans" w:hAnsi="Open Sans" w:cs="Open Sans"/>
          <w:w w:val="100"/>
          <w:sz w:val="20"/>
          <w:shd w:val="clear" w:color="auto" w:fill="FFFFFF"/>
        </w:rPr>
        <w:t xml:space="preserve"> </w:t>
      </w:r>
      <w:r w:rsidR="00B67B57" w:rsidRPr="00CB679C">
        <w:rPr>
          <w:rFonts w:ascii="Open Sans" w:hAnsi="Open Sans" w:cs="Open Sans"/>
          <w:w w:val="100"/>
          <w:sz w:val="20"/>
          <w:shd w:val="clear" w:color="auto" w:fill="FFFFFF"/>
        </w:rPr>
        <w:t xml:space="preserve">w postępowaniu prowadzonym w trybie przetargu nieograniczonego na: </w:t>
      </w:r>
      <w:r w:rsidR="00400AFC" w:rsidRPr="00400AFC">
        <w:rPr>
          <w:rFonts w:ascii="Open Sans" w:hAnsi="Open Sans" w:cs="Open Sans"/>
          <w:b/>
          <w:bCs/>
          <w:w w:val="100"/>
          <w:sz w:val="20"/>
          <w:shd w:val="clear" w:color="auto" w:fill="FFFFFF"/>
        </w:rPr>
        <w:t>Dostawę akcesoriów laboratoryjnych oraz drobnego specjalistycznego sprzętu laboratoryjnego na potrzeby Centralnego Laboratorium Głównego Inspektoratu Ochrony Roślin i Nasiennictwa</w:t>
      </w:r>
      <w:r w:rsidR="00B67B57" w:rsidRPr="00CB679C">
        <w:rPr>
          <w:rFonts w:ascii="Open Sans" w:hAnsi="Open Sans" w:cs="Open Sans"/>
          <w:b/>
          <w:bCs/>
          <w:w w:val="100"/>
          <w:sz w:val="20"/>
          <w:shd w:val="clear" w:color="auto" w:fill="FFFFFF"/>
        </w:rPr>
        <w:t xml:space="preserve"> </w:t>
      </w:r>
      <w:r w:rsidR="00DE43FE">
        <w:rPr>
          <w:rFonts w:ascii="Open Sans" w:hAnsi="Open Sans" w:cs="Open Sans"/>
          <w:b/>
          <w:bCs/>
          <w:w w:val="100"/>
          <w:sz w:val="20"/>
          <w:shd w:val="clear" w:color="auto" w:fill="FFFFFF"/>
        </w:rPr>
        <w:t xml:space="preserve">- nr postępowania </w:t>
      </w:r>
      <w:r w:rsidR="00400AFC">
        <w:rPr>
          <w:rFonts w:ascii="Open Sans" w:hAnsi="Open Sans" w:cs="Open Sans"/>
          <w:b/>
          <w:bCs/>
          <w:w w:val="100"/>
          <w:sz w:val="20"/>
          <w:shd w:val="clear" w:color="auto" w:fill="FFFFFF"/>
        </w:rPr>
        <w:t>WIP.261.34.2024.AA</w:t>
      </w:r>
    </w:p>
    <w:p w14:paraId="724B3BDF" w14:textId="77777777" w:rsidR="00584D46" w:rsidRPr="00CB679C" w:rsidRDefault="00584D46" w:rsidP="00584D46">
      <w:pPr>
        <w:widowControl w:val="0"/>
        <w:autoSpaceDE/>
        <w:autoSpaceDN/>
        <w:adjustRightInd w:val="0"/>
        <w:spacing w:before="120" w:line="240" w:lineRule="auto"/>
        <w:textAlignment w:val="baseline"/>
        <w:rPr>
          <w:rFonts w:ascii="Open Sans" w:hAnsi="Open Sans" w:cs="Open Sans"/>
          <w:b/>
          <w:w w:val="100"/>
          <w:sz w:val="20"/>
        </w:rPr>
      </w:pPr>
    </w:p>
    <w:p w14:paraId="4B44D545" w14:textId="067A054B" w:rsidR="009F7FA3" w:rsidRPr="00CB679C" w:rsidRDefault="009F7FA3" w:rsidP="009F7FA3">
      <w:pPr>
        <w:widowControl w:val="0"/>
        <w:autoSpaceDE/>
        <w:autoSpaceDN/>
        <w:adjustRightInd w:val="0"/>
        <w:spacing w:before="0" w:line="240" w:lineRule="auto"/>
        <w:textAlignment w:val="baseline"/>
        <w:rPr>
          <w:rFonts w:ascii="Open Sans" w:hAnsi="Open Sans" w:cs="Open Sans"/>
          <w:bCs/>
          <w:w w:val="100"/>
          <w:sz w:val="20"/>
          <w:shd w:val="clear" w:color="auto" w:fill="FFFFFF"/>
        </w:rPr>
      </w:pPr>
      <w:r w:rsidRPr="00CB679C">
        <w:rPr>
          <w:rFonts w:ascii="Open Sans" w:hAnsi="Open Sans" w:cs="Open Sans"/>
          <w:bCs/>
          <w:w w:val="100"/>
          <w:sz w:val="20"/>
          <w:shd w:val="clear" w:color="auto" w:fill="FFFFFF"/>
        </w:rPr>
        <w:t>są aktualne w zakresie określonym art. 108 ust. 1 pkt 3-6</w:t>
      </w:r>
      <w:r w:rsidR="00273666" w:rsidRPr="00097518">
        <w:rPr>
          <w:rFonts w:ascii="Open Sans" w:hAnsi="Open Sans" w:cs="Open Sans"/>
          <w:bCs/>
          <w:w w:val="100"/>
          <w:sz w:val="20"/>
          <w:shd w:val="clear" w:color="auto" w:fill="FFFFFF"/>
        </w:rPr>
        <w:t xml:space="preserve"> </w:t>
      </w:r>
      <w:r w:rsidRPr="00273666">
        <w:rPr>
          <w:rFonts w:ascii="Open Sans" w:hAnsi="Open Sans" w:cs="Open Sans"/>
          <w:bCs/>
          <w:w w:val="100"/>
          <w:sz w:val="20"/>
          <w:shd w:val="clear" w:color="auto" w:fill="FFFFFF"/>
        </w:rPr>
        <w:t>ustawy z  dnia 11 września 2019 r. Prawo zamówień publicznych</w:t>
      </w:r>
      <w:r w:rsidR="00273666" w:rsidRPr="00273666">
        <w:rPr>
          <w:rFonts w:ascii="Open Sans" w:hAnsi="Open Sans" w:cs="Open Sans"/>
          <w:bCs/>
          <w:w w:val="100"/>
          <w:sz w:val="20"/>
          <w:shd w:val="clear" w:color="auto" w:fill="FFFFFF"/>
        </w:rPr>
        <w:t>.</w:t>
      </w:r>
      <w:r w:rsidRPr="00CB679C">
        <w:rPr>
          <w:rFonts w:ascii="Open Sans" w:hAnsi="Open Sans" w:cs="Open Sans"/>
          <w:bCs/>
          <w:w w:val="100"/>
          <w:sz w:val="20"/>
          <w:shd w:val="clear" w:color="auto" w:fill="FFFFFF"/>
        </w:rPr>
        <w:t xml:space="preserve"> </w:t>
      </w:r>
    </w:p>
    <w:p w14:paraId="2AB68A44" w14:textId="77777777" w:rsidR="009F7FA3" w:rsidRPr="00CB679C" w:rsidRDefault="009F7FA3" w:rsidP="009F7FA3">
      <w:pPr>
        <w:widowControl w:val="0"/>
        <w:autoSpaceDE/>
        <w:autoSpaceDN/>
        <w:adjustRightInd w:val="0"/>
        <w:spacing w:before="0" w:line="360" w:lineRule="atLeast"/>
        <w:ind w:left="446"/>
        <w:textAlignment w:val="baseline"/>
        <w:rPr>
          <w:rFonts w:ascii="Open Sans" w:hAnsi="Open Sans" w:cs="Open Sans"/>
          <w:w w:val="100"/>
          <w:sz w:val="20"/>
          <w:u w:val="single"/>
        </w:rPr>
      </w:pPr>
    </w:p>
    <w:p w14:paraId="37E31025" w14:textId="77777777" w:rsidR="00232715" w:rsidRDefault="00232715" w:rsidP="00232715">
      <w:pPr>
        <w:widowControl w:val="0"/>
        <w:autoSpaceDE/>
        <w:autoSpaceDN/>
        <w:adjustRightInd w:val="0"/>
        <w:spacing w:before="0" w:line="360" w:lineRule="auto"/>
        <w:ind w:left="5040" w:firstLine="720"/>
        <w:textAlignment w:val="baseline"/>
        <w:rPr>
          <w:rFonts w:ascii="Arial" w:hAnsi="Arial" w:cs="Arial"/>
          <w:w w:val="100"/>
          <w:sz w:val="20"/>
        </w:rPr>
      </w:pPr>
    </w:p>
    <w:p w14:paraId="1CEF332F" w14:textId="77777777" w:rsidR="00BB049D" w:rsidRDefault="00BB049D" w:rsidP="00232715">
      <w:pPr>
        <w:widowControl w:val="0"/>
        <w:autoSpaceDE/>
        <w:autoSpaceDN/>
        <w:adjustRightInd w:val="0"/>
        <w:spacing w:before="0" w:line="360" w:lineRule="auto"/>
        <w:ind w:left="5040" w:firstLine="720"/>
        <w:textAlignment w:val="baseline"/>
        <w:rPr>
          <w:rFonts w:ascii="Arial" w:hAnsi="Arial" w:cs="Arial"/>
          <w:w w:val="100"/>
          <w:sz w:val="20"/>
        </w:rPr>
      </w:pPr>
    </w:p>
    <w:p w14:paraId="1F8B6074" w14:textId="77777777" w:rsidR="00BB049D" w:rsidRDefault="00BB049D" w:rsidP="00232715">
      <w:pPr>
        <w:widowControl w:val="0"/>
        <w:autoSpaceDE/>
        <w:autoSpaceDN/>
        <w:adjustRightInd w:val="0"/>
        <w:spacing w:before="0" w:line="360" w:lineRule="auto"/>
        <w:ind w:left="5040" w:firstLine="720"/>
        <w:textAlignment w:val="baseline"/>
        <w:rPr>
          <w:rFonts w:ascii="Arial" w:hAnsi="Arial" w:cs="Arial"/>
          <w:w w:val="100"/>
          <w:sz w:val="20"/>
        </w:rPr>
      </w:pPr>
    </w:p>
    <w:p w14:paraId="4E392019" w14:textId="77777777" w:rsidR="0066109C" w:rsidRPr="00DF2947" w:rsidRDefault="00232715" w:rsidP="0066109C">
      <w:pPr>
        <w:widowControl w:val="0"/>
        <w:autoSpaceDE/>
        <w:autoSpaceDN/>
        <w:adjustRightInd w:val="0"/>
        <w:spacing w:before="0" w:line="240" w:lineRule="auto"/>
        <w:jc w:val="right"/>
        <w:textAlignment w:val="baseline"/>
        <w:rPr>
          <w:rFonts w:ascii="Open Sans" w:hAnsi="Open Sans" w:cs="Open Sans"/>
          <w:bCs/>
          <w:i/>
          <w:w w:val="100"/>
          <w:sz w:val="18"/>
          <w:szCs w:val="18"/>
          <w:vertAlign w:val="superscript"/>
          <w:lang w:eastAsia="x-none"/>
        </w:rPr>
      </w:pPr>
      <w:r w:rsidRPr="009F7FA3">
        <w:rPr>
          <w:rFonts w:ascii="Arial" w:hAnsi="Arial" w:cs="Arial"/>
          <w:bCs/>
          <w:i/>
          <w:w w:val="100"/>
          <w:sz w:val="18"/>
          <w:szCs w:val="18"/>
          <w:vertAlign w:val="superscript"/>
          <w:lang w:eastAsia="x-none"/>
        </w:rPr>
        <w:t xml:space="preserve">                                                                                                                                   </w:t>
      </w:r>
      <w:r w:rsidRPr="009F7FA3">
        <w:rPr>
          <w:rFonts w:ascii="Arial" w:hAnsi="Arial" w:cs="Arial"/>
          <w:bCs/>
          <w:i/>
          <w:w w:val="100"/>
          <w:sz w:val="18"/>
          <w:szCs w:val="18"/>
          <w:vertAlign w:val="superscript"/>
          <w:lang w:eastAsia="x-none"/>
        </w:rPr>
        <w:tab/>
      </w:r>
      <w:r w:rsidRPr="009F7FA3">
        <w:rPr>
          <w:rFonts w:ascii="Arial" w:hAnsi="Arial" w:cs="Arial"/>
          <w:bCs/>
          <w:i/>
          <w:w w:val="100"/>
          <w:sz w:val="18"/>
          <w:szCs w:val="18"/>
          <w:vertAlign w:val="superscript"/>
          <w:lang w:eastAsia="x-none"/>
        </w:rPr>
        <w:tab/>
      </w:r>
      <w:r w:rsidR="0066109C" w:rsidRPr="00DF2947">
        <w:rPr>
          <w:rFonts w:ascii="Open Sans" w:hAnsi="Open Sans" w:cs="Open Sans"/>
          <w:bCs/>
          <w:i/>
          <w:w w:val="100"/>
          <w:sz w:val="18"/>
          <w:szCs w:val="18"/>
          <w:vertAlign w:val="superscript"/>
          <w:lang w:eastAsia="x-none"/>
        </w:rPr>
        <w:t>_________________________________________________________________________</w:t>
      </w:r>
      <w:r w:rsidR="0066109C">
        <w:rPr>
          <w:rFonts w:ascii="Open Sans" w:hAnsi="Open Sans" w:cs="Open Sans"/>
          <w:bCs/>
          <w:i/>
          <w:w w:val="100"/>
          <w:sz w:val="18"/>
          <w:szCs w:val="18"/>
          <w:vertAlign w:val="superscript"/>
          <w:lang w:eastAsia="x-none"/>
        </w:rPr>
        <w:t>___________</w:t>
      </w:r>
    </w:p>
    <w:p w14:paraId="00913E65" w14:textId="77777777" w:rsidR="0066109C" w:rsidRDefault="0066109C" w:rsidP="0066109C">
      <w:pPr>
        <w:widowControl w:val="0"/>
        <w:autoSpaceDE/>
        <w:autoSpaceDN/>
        <w:adjustRightInd w:val="0"/>
        <w:spacing w:before="0" w:line="240" w:lineRule="auto"/>
        <w:ind w:left="5760" w:right="850"/>
        <w:jc w:val="center"/>
        <w:textAlignment w:val="baseline"/>
        <w:rPr>
          <w:rFonts w:ascii="Open Sans" w:hAnsi="Open Sans" w:cs="Open Sans"/>
          <w:bCs/>
          <w:i/>
          <w:w w:val="100"/>
          <w:sz w:val="18"/>
          <w:szCs w:val="18"/>
          <w:vertAlign w:val="superscript"/>
          <w:lang w:eastAsia="x-none"/>
        </w:rPr>
      </w:pPr>
      <w:r w:rsidRPr="00DF2947">
        <w:rPr>
          <w:rFonts w:ascii="Open Sans" w:hAnsi="Open Sans" w:cs="Open Sans"/>
          <w:bCs/>
          <w:i/>
          <w:w w:val="100"/>
          <w:sz w:val="18"/>
          <w:szCs w:val="18"/>
          <w:vertAlign w:val="superscript"/>
          <w:lang w:eastAsia="x-none"/>
        </w:rPr>
        <w:t xml:space="preserve">kwalifikowany podpis elektroniczny osoby/ osób </w:t>
      </w:r>
      <w:r w:rsidRPr="00DF2947">
        <w:rPr>
          <w:rFonts w:ascii="Open Sans" w:hAnsi="Open Sans" w:cs="Open Sans"/>
          <w:bCs/>
          <w:i/>
          <w:w w:val="100"/>
          <w:sz w:val="18"/>
          <w:szCs w:val="18"/>
          <w:vertAlign w:val="superscript"/>
          <w:lang w:eastAsia="x-none"/>
        </w:rPr>
        <w:br/>
        <w:t>uprawnionych do wystąpienia w imieniu wykonawcy</w:t>
      </w:r>
    </w:p>
    <w:p w14:paraId="5F135DF7" w14:textId="77777777" w:rsidR="0066109C" w:rsidRPr="00DF2947" w:rsidRDefault="0066109C" w:rsidP="0066109C">
      <w:pPr>
        <w:widowControl w:val="0"/>
        <w:autoSpaceDE/>
        <w:autoSpaceDN/>
        <w:adjustRightInd w:val="0"/>
        <w:spacing w:before="0" w:line="240" w:lineRule="auto"/>
        <w:ind w:left="5760" w:right="850"/>
        <w:jc w:val="center"/>
        <w:textAlignment w:val="baseline"/>
        <w:rPr>
          <w:rFonts w:ascii="Arial" w:hAnsi="Arial" w:cs="Arial"/>
          <w:w w:val="100"/>
          <w:sz w:val="20"/>
        </w:rPr>
      </w:pPr>
    </w:p>
    <w:p w14:paraId="1B4C17F4" w14:textId="77777777" w:rsidR="0066109C" w:rsidRDefault="0066109C" w:rsidP="0066109C">
      <w:pPr>
        <w:widowControl w:val="0"/>
        <w:autoSpaceDE/>
        <w:autoSpaceDN/>
        <w:adjustRightInd w:val="0"/>
        <w:spacing w:before="0" w:line="240" w:lineRule="auto"/>
        <w:textAlignment w:val="baseline"/>
        <w:rPr>
          <w:rFonts w:ascii="Open Sans" w:hAnsi="Open Sans" w:cs="Open Sans"/>
          <w:b/>
          <w:i/>
          <w:w w:val="100"/>
          <w:sz w:val="16"/>
          <w:szCs w:val="16"/>
        </w:rPr>
      </w:pPr>
    </w:p>
    <w:p w14:paraId="7F5C346C" w14:textId="17844DEE" w:rsidR="001341DA" w:rsidRDefault="0066109C" w:rsidP="0066109C">
      <w:pPr>
        <w:widowControl w:val="0"/>
        <w:autoSpaceDE/>
        <w:autoSpaceDN/>
        <w:adjustRightInd w:val="0"/>
        <w:spacing w:before="0" w:line="240" w:lineRule="auto"/>
        <w:textAlignment w:val="baseline"/>
        <w:rPr>
          <w:rFonts w:ascii="Open Sans" w:hAnsi="Open Sans" w:cs="Open Sans"/>
          <w:b/>
          <w:i/>
          <w:w w:val="100"/>
          <w:sz w:val="16"/>
          <w:szCs w:val="16"/>
        </w:rPr>
      </w:pPr>
      <w:r w:rsidRPr="00933023">
        <w:rPr>
          <w:rFonts w:ascii="Open Sans" w:hAnsi="Open Sans" w:cs="Open Sans"/>
          <w:b/>
          <w:i/>
          <w:w w:val="100"/>
          <w:sz w:val="16"/>
          <w:szCs w:val="16"/>
        </w:rPr>
        <w:t>Dokument należy wypełnić elektronicznie. Zamawiający zaleca zapisanie dokumentu w formacie PDF (poprzez funkcję „zapisz jako” lub „drukuj”) i podpisanie kwalifikowanym podpisem elektronicznym w formacie PAdES. Zamawiający dopuszcza inne formaty plików i podpisów zgodnie z zapisami SWZ.</w:t>
      </w:r>
      <w:r w:rsidR="001341DA">
        <w:rPr>
          <w:rFonts w:ascii="Open Sans" w:hAnsi="Open Sans" w:cs="Open Sans"/>
          <w:b/>
          <w:i/>
          <w:w w:val="100"/>
          <w:sz w:val="16"/>
          <w:szCs w:val="16"/>
        </w:rPr>
        <w:br w:type="page"/>
      </w:r>
    </w:p>
    <w:p w14:paraId="6C3FEC98" w14:textId="57A1020B" w:rsidR="00051973" w:rsidRDefault="000E4E2B" w:rsidP="0066109C">
      <w:pPr>
        <w:autoSpaceDE/>
        <w:autoSpaceDN/>
        <w:spacing w:before="0" w:line="240" w:lineRule="auto"/>
        <w:jc w:val="right"/>
        <w:rPr>
          <w:rFonts w:ascii="Open Sans" w:hAnsi="Open Sans" w:cs="Open Sans"/>
          <w:b/>
          <w:w w:val="100"/>
          <w:sz w:val="20"/>
        </w:rPr>
      </w:pPr>
      <w:r>
        <w:rPr>
          <w:rFonts w:ascii="Open Sans" w:hAnsi="Open Sans" w:cs="Open Sans"/>
          <w:b/>
          <w:w w:val="100"/>
          <w:sz w:val="20"/>
        </w:rPr>
        <w:lastRenderedPageBreak/>
        <w:t xml:space="preserve">Załącznik nr </w:t>
      </w:r>
      <w:r w:rsidR="0066109C">
        <w:rPr>
          <w:rFonts w:ascii="Open Sans" w:hAnsi="Open Sans" w:cs="Open Sans"/>
          <w:b/>
          <w:w w:val="100"/>
          <w:sz w:val="20"/>
        </w:rPr>
        <w:t>6</w:t>
      </w:r>
      <w:r w:rsidR="001341DA" w:rsidRPr="001341DA">
        <w:rPr>
          <w:rFonts w:ascii="Open Sans" w:hAnsi="Open Sans" w:cs="Open Sans"/>
          <w:b/>
          <w:w w:val="100"/>
          <w:sz w:val="20"/>
        </w:rPr>
        <w:t xml:space="preserve"> do SWZ -</w:t>
      </w:r>
    </w:p>
    <w:p w14:paraId="0F5420DA" w14:textId="352F2234" w:rsidR="001341DA" w:rsidRPr="001341DA" w:rsidRDefault="001341DA" w:rsidP="0066109C">
      <w:pPr>
        <w:autoSpaceDE/>
        <w:autoSpaceDN/>
        <w:spacing w:before="0" w:line="240" w:lineRule="auto"/>
        <w:jc w:val="right"/>
        <w:rPr>
          <w:rFonts w:ascii="Open Sans" w:hAnsi="Open Sans" w:cs="Open Sans"/>
          <w:b/>
          <w:w w:val="100"/>
          <w:sz w:val="20"/>
        </w:rPr>
      </w:pPr>
      <w:r w:rsidRPr="001341DA">
        <w:rPr>
          <w:rFonts w:ascii="Open Sans" w:hAnsi="Open Sans" w:cs="Open Sans"/>
          <w:b/>
          <w:w w:val="100"/>
          <w:sz w:val="20"/>
        </w:rPr>
        <w:t>Oświadczenie Wykonawcy</w:t>
      </w:r>
    </w:p>
    <w:p w14:paraId="16F1DD2A" w14:textId="77777777" w:rsidR="0066109C" w:rsidRDefault="0066109C" w:rsidP="0066109C">
      <w:pPr>
        <w:widowControl w:val="0"/>
        <w:autoSpaceDE/>
        <w:autoSpaceDN/>
        <w:adjustRightInd w:val="0"/>
        <w:spacing w:before="0" w:line="240" w:lineRule="auto"/>
        <w:textAlignment w:val="baseline"/>
        <w:rPr>
          <w:rFonts w:ascii="Open Sans" w:hAnsi="Open Sans" w:cs="Open Sans"/>
          <w:b/>
          <w:w w:val="100"/>
          <w:sz w:val="20"/>
          <w:u w:val="single"/>
        </w:rPr>
      </w:pPr>
      <w:r w:rsidRPr="00D5491B">
        <w:rPr>
          <w:rFonts w:ascii="Open Sans" w:hAnsi="Open Sans" w:cs="Open Sans"/>
          <w:b/>
          <w:w w:val="100"/>
          <w:sz w:val="20"/>
          <w:u w:val="single"/>
        </w:rPr>
        <w:t>Wykonawca:</w:t>
      </w:r>
    </w:p>
    <w:p w14:paraId="57BE3F44" w14:textId="77777777" w:rsidR="0066109C" w:rsidRPr="00D5491B" w:rsidRDefault="0066109C" w:rsidP="0066109C">
      <w:pPr>
        <w:widowControl w:val="0"/>
        <w:autoSpaceDE/>
        <w:autoSpaceDN/>
        <w:adjustRightInd w:val="0"/>
        <w:spacing w:before="0" w:line="240" w:lineRule="auto"/>
        <w:textAlignment w:val="baseline"/>
        <w:rPr>
          <w:rFonts w:ascii="Open Sans" w:hAnsi="Open Sans" w:cs="Open Sans"/>
          <w:b/>
          <w:w w:val="100"/>
          <w:sz w:val="20"/>
          <w:u w:val="single"/>
        </w:rPr>
      </w:pPr>
    </w:p>
    <w:p w14:paraId="388DF795" w14:textId="77777777" w:rsidR="0066109C" w:rsidRPr="00D5491B" w:rsidRDefault="0066109C" w:rsidP="0066109C">
      <w:pPr>
        <w:widowControl w:val="0"/>
        <w:autoSpaceDE/>
        <w:autoSpaceDN/>
        <w:adjustRightInd w:val="0"/>
        <w:spacing w:before="0" w:line="240" w:lineRule="auto"/>
        <w:ind w:right="5954"/>
        <w:textAlignment w:val="baseline"/>
        <w:rPr>
          <w:rFonts w:ascii="Open Sans" w:hAnsi="Open Sans" w:cs="Open Sans"/>
          <w:w w:val="100"/>
          <w:sz w:val="22"/>
          <w:szCs w:val="22"/>
        </w:rPr>
      </w:pPr>
      <w:r>
        <w:rPr>
          <w:rFonts w:ascii="Open Sans" w:hAnsi="Open Sans" w:cs="Open Sans"/>
          <w:w w:val="100"/>
          <w:sz w:val="22"/>
          <w:szCs w:val="22"/>
        </w:rPr>
        <w:t>_____________________________________</w:t>
      </w:r>
    </w:p>
    <w:p w14:paraId="395FEDD7" w14:textId="77777777" w:rsidR="0066109C" w:rsidRPr="00D5491B" w:rsidRDefault="0066109C" w:rsidP="0066109C">
      <w:pPr>
        <w:widowControl w:val="0"/>
        <w:autoSpaceDE/>
        <w:autoSpaceDN/>
        <w:adjustRightInd w:val="0"/>
        <w:spacing w:before="0" w:line="240" w:lineRule="auto"/>
        <w:ind w:right="5954"/>
        <w:textAlignment w:val="baseline"/>
        <w:rPr>
          <w:rFonts w:ascii="Open Sans" w:hAnsi="Open Sans" w:cs="Open Sans"/>
          <w:w w:val="100"/>
          <w:sz w:val="21"/>
          <w:szCs w:val="21"/>
        </w:rPr>
      </w:pPr>
      <w:r w:rsidRPr="00D5491B">
        <w:rPr>
          <w:rFonts w:ascii="Open Sans" w:hAnsi="Open Sans" w:cs="Open Sans"/>
          <w:i/>
          <w:w w:val="100"/>
          <w:sz w:val="16"/>
          <w:szCs w:val="16"/>
        </w:rPr>
        <w:t>(pełna nazwa/firma, adres, w zależności od podmiotu: NIP/PESEL, KRS/CEiDG)</w:t>
      </w:r>
    </w:p>
    <w:p w14:paraId="30341B5C" w14:textId="77777777" w:rsidR="0066109C" w:rsidRPr="00D5491B" w:rsidRDefault="0066109C" w:rsidP="0066109C">
      <w:pPr>
        <w:widowControl w:val="0"/>
        <w:autoSpaceDE/>
        <w:autoSpaceDN/>
        <w:adjustRightInd w:val="0"/>
        <w:spacing w:before="0" w:line="240" w:lineRule="auto"/>
        <w:textAlignment w:val="baseline"/>
        <w:rPr>
          <w:rFonts w:ascii="Open Sans" w:hAnsi="Open Sans" w:cs="Open Sans"/>
          <w:w w:val="100"/>
          <w:sz w:val="21"/>
          <w:szCs w:val="21"/>
          <w:u w:val="single"/>
        </w:rPr>
      </w:pPr>
    </w:p>
    <w:p w14:paraId="5A0A727C" w14:textId="77777777" w:rsidR="0066109C" w:rsidRDefault="0066109C" w:rsidP="0066109C">
      <w:pPr>
        <w:widowControl w:val="0"/>
        <w:autoSpaceDE/>
        <w:autoSpaceDN/>
        <w:adjustRightInd w:val="0"/>
        <w:spacing w:before="0" w:line="240" w:lineRule="auto"/>
        <w:textAlignment w:val="baseline"/>
        <w:rPr>
          <w:rFonts w:ascii="Open Sans" w:hAnsi="Open Sans" w:cs="Open Sans"/>
          <w:w w:val="100"/>
          <w:sz w:val="20"/>
          <w:u w:val="single"/>
        </w:rPr>
      </w:pPr>
      <w:r w:rsidRPr="00D5491B">
        <w:rPr>
          <w:rFonts w:ascii="Open Sans" w:hAnsi="Open Sans" w:cs="Open Sans"/>
          <w:w w:val="100"/>
          <w:sz w:val="20"/>
          <w:u w:val="single"/>
        </w:rPr>
        <w:t>reprezentowany przez:</w:t>
      </w:r>
    </w:p>
    <w:p w14:paraId="5DD6E59F" w14:textId="77777777" w:rsidR="0066109C" w:rsidRPr="00D5491B" w:rsidRDefault="0066109C" w:rsidP="0066109C">
      <w:pPr>
        <w:widowControl w:val="0"/>
        <w:autoSpaceDE/>
        <w:autoSpaceDN/>
        <w:adjustRightInd w:val="0"/>
        <w:spacing w:before="0" w:line="240" w:lineRule="auto"/>
        <w:textAlignment w:val="baseline"/>
        <w:rPr>
          <w:rFonts w:ascii="Open Sans" w:hAnsi="Open Sans" w:cs="Open Sans"/>
          <w:w w:val="100"/>
          <w:sz w:val="20"/>
          <w:u w:val="single"/>
        </w:rPr>
      </w:pPr>
    </w:p>
    <w:p w14:paraId="1833F827" w14:textId="77777777" w:rsidR="0066109C" w:rsidRPr="00D5491B" w:rsidRDefault="0066109C" w:rsidP="0066109C">
      <w:pPr>
        <w:widowControl w:val="0"/>
        <w:autoSpaceDE/>
        <w:autoSpaceDN/>
        <w:adjustRightInd w:val="0"/>
        <w:spacing w:before="0" w:line="240" w:lineRule="auto"/>
        <w:ind w:right="5954"/>
        <w:textAlignment w:val="baseline"/>
        <w:rPr>
          <w:rFonts w:ascii="Open Sans" w:hAnsi="Open Sans" w:cs="Open Sans"/>
          <w:w w:val="100"/>
          <w:sz w:val="22"/>
          <w:szCs w:val="22"/>
        </w:rPr>
      </w:pPr>
      <w:r>
        <w:rPr>
          <w:rFonts w:ascii="Open Sans" w:hAnsi="Open Sans" w:cs="Open Sans"/>
          <w:w w:val="100"/>
          <w:sz w:val="22"/>
          <w:szCs w:val="22"/>
        </w:rPr>
        <w:t>_____________________________________</w:t>
      </w:r>
    </w:p>
    <w:p w14:paraId="1CC3BF85" w14:textId="77777777" w:rsidR="0066109C" w:rsidRPr="00D5491B" w:rsidRDefault="0066109C" w:rsidP="0066109C">
      <w:pPr>
        <w:widowControl w:val="0"/>
        <w:autoSpaceDE/>
        <w:autoSpaceDN/>
        <w:adjustRightInd w:val="0"/>
        <w:spacing w:before="0" w:line="240" w:lineRule="auto"/>
        <w:ind w:right="5953"/>
        <w:textAlignment w:val="baseline"/>
        <w:rPr>
          <w:rFonts w:ascii="Open Sans" w:hAnsi="Open Sans" w:cs="Open Sans"/>
          <w:i/>
          <w:w w:val="100"/>
          <w:sz w:val="16"/>
          <w:szCs w:val="16"/>
        </w:rPr>
      </w:pPr>
      <w:r w:rsidRPr="00D5491B">
        <w:rPr>
          <w:rFonts w:ascii="Open Sans" w:hAnsi="Open Sans" w:cs="Open Sans"/>
          <w:i/>
          <w:w w:val="100"/>
          <w:sz w:val="16"/>
          <w:szCs w:val="16"/>
        </w:rPr>
        <w:t>(imię, nazwisko, stanowisko/podstawa do  reprezentacji)</w:t>
      </w:r>
    </w:p>
    <w:p w14:paraId="2DF7D2B7" w14:textId="77777777" w:rsidR="001341DA" w:rsidRPr="001341DA" w:rsidRDefault="001341DA" w:rsidP="001341DA">
      <w:pPr>
        <w:widowControl w:val="0"/>
        <w:autoSpaceDE/>
        <w:autoSpaceDN/>
        <w:adjustRightInd w:val="0"/>
        <w:spacing w:before="0" w:line="360" w:lineRule="auto"/>
        <w:textAlignment w:val="baseline"/>
        <w:rPr>
          <w:rFonts w:ascii="Arial" w:hAnsi="Arial" w:cs="Arial"/>
          <w:b/>
          <w:w w:val="100"/>
          <w:sz w:val="22"/>
          <w:szCs w:val="22"/>
        </w:rPr>
      </w:pPr>
    </w:p>
    <w:p w14:paraId="175B908C" w14:textId="77777777" w:rsidR="001341DA" w:rsidRPr="001341DA" w:rsidRDefault="001341DA" w:rsidP="001341DA">
      <w:pPr>
        <w:adjustRightInd w:val="0"/>
        <w:spacing w:before="120" w:after="120" w:line="288" w:lineRule="auto"/>
        <w:rPr>
          <w:rFonts w:ascii="Open Sans" w:hAnsi="Open Sans" w:cs="Open Sans"/>
          <w:bCs/>
          <w:color w:val="222222"/>
          <w:w w:val="100"/>
          <w:sz w:val="20"/>
        </w:rPr>
      </w:pPr>
    </w:p>
    <w:p w14:paraId="2EC50B13" w14:textId="71A61447" w:rsidR="001341DA" w:rsidRPr="001341DA" w:rsidRDefault="001341DA" w:rsidP="001341DA">
      <w:pPr>
        <w:adjustRightInd w:val="0"/>
        <w:spacing w:before="120" w:after="120" w:line="312" w:lineRule="auto"/>
        <w:rPr>
          <w:rFonts w:ascii="Open Sans" w:hAnsi="Open Sans" w:cs="Open Sans"/>
          <w:bCs/>
          <w:w w:val="100"/>
          <w:sz w:val="20"/>
        </w:rPr>
      </w:pPr>
      <w:r w:rsidRPr="001341DA">
        <w:rPr>
          <w:rFonts w:ascii="Open Sans" w:hAnsi="Open Sans" w:cs="Open Sans"/>
          <w:bCs/>
          <w:color w:val="222222"/>
          <w:w w:val="100"/>
          <w:sz w:val="20"/>
        </w:rPr>
        <w:t>Na potrzeby post</w:t>
      </w:r>
      <w:r w:rsidRPr="001341DA">
        <w:rPr>
          <w:rFonts w:ascii="Open Sans" w:hAnsi="Open Sans" w:cs="Open Sans" w:hint="eastAsia"/>
          <w:bCs/>
          <w:color w:val="222222"/>
          <w:w w:val="100"/>
          <w:sz w:val="20"/>
        </w:rPr>
        <w:t>ę</w:t>
      </w:r>
      <w:r w:rsidRPr="001341DA">
        <w:rPr>
          <w:rFonts w:ascii="Open Sans" w:hAnsi="Open Sans" w:cs="Open Sans"/>
          <w:bCs/>
          <w:color w:val="222222"/>
          <w:w w:val="100"/>
          <w:sz w:val="20"/>
        </w:rPr>
        <w:t xml:space="preserve">powania o udzielenie zamówienia publicznego na </w:t>
      </w:r>
      <w:r w:rsidR="00400AFC" w:rsidRPr="00400AFC">
        <w:rPr>
          <w:rFonts w:ascii="Open Sans" w:hAnsi="Open Sans" w:cs="Open Sans"/>
          <w:b/>
          <w:bCs/>
          <w:w w:val="100"/>
          <w:sz w:val="20"/>
          <w:shd w:val="clear" w:color="auto" w:fill="FFFFFF"/>
        </w:rPr>
        <w:t>Dostawę akcesoriów laboratoryjnych oraz drobnego specjalistycznego sprzętu laboratoryjnego na potrzeby Centralnego Laboratorium Głównego Inspektoratu Ochrony Roślin i Nasiennictwa</w:t>
      </w:r>
      <w:r w:rsidR="002B1A3F">
        <w:rPr>
          <w:rFonts w:ascii="Open Sans" w:hAnsi="Open Sans" w:cs="Open Sans"/>
          <w:b/>
          <w:bCs/>
          <w:w w:val="100"/>
          <w:sz w:val="20"/>
          <w:shd w:val="clear" w:color="auto" w:fill="FFFFFF"/>
        </w:rPr>
        <w:t xml:space="preserve"> </w:t>
      </w:r>
      <w:r w:rsidR="002B1A3F" w:rsidRPr="002B1A3F">
        <w:rPr>
          <w:rFonts w:ascii="Open Sans" w:hAnsi="Open Sans" w:cs="Open Sans"/>
          <w:b/>
          <w:bCs/>
          <w:w w:val="100"/>
          <w:sz w:val="20"/>
          <w:shd w:val="clear" w:color="auto" w:fill="FFFFFF"/>
        </w:rPr>
        <w:t xml:space="preserve">- nr postępowania </w:t>
      </w:r>
      <w:r w:rsidR="00400AFC">
        <w:rPr>
          <w:rFonts w:ascii="Open Sans" w:hAnsi="Open Sans" w:cs="Open Sans"/>
          <w:b/>
          <w:bCs/>
          <w:w w:val="100"/>
          <w:sz w:val="20"/>
          <w:shd w:val="clear" w:color="auto" w:fill="FFFFFF"/>
        </w:rPr>
        <w:t>WIP.261.34.2024.AA</w:t>
      </w:r>
    </w:p>
    <w:p w14:paraId="5846A4ED" w14:textId="77777777" w:rsidR="001341DA" w:rsidRPr="001341DA" w:rsidRDefault="001341DA" w:rsidP="001341DA">
      <w:pPr>
        <w:adjustRightInd w:val="0"/>
        <w:spacing w:before="120" w:after="120" w:line="312" w:lineRule="auto"/>
        <w:rPr>
          <w:rFonts w:ascii="Open Sans" w:hAnsi="Open Sans" w:cs="Open Sans"/>
          <w:bCs/>
          <w:color w:val="222222"/>
          <w:w w:val="100"/>
          <w:sz w:val="20"/>
        </w:rPr>
      </w:pPr>
      <w:r w:rsidRPr="001341DA">
        <w:rPr>
          <w:rFonts w:ascii="Open Sans" w:hAnsi="Open Sans" w:cs="Open Sans"/>
          <w:bCs/>
          <w:color w:val="222222"/>
          <w:w w:val="100"/>
          <w:sz w:val="20"/>
        </w:rPr>
        <w:t>niniejszym o</w:t>
      </w:r>
      <w:r w:rsidRPr="001341DA">
        <w:rPr>
          <w:rFonts w:ascii="Open Sans" w:hAnsi="Open Sans" w:cs="Open Sans" w:hint="eastAsia"/>
          <w:bCs/>
          <w:color w:val="222222"/>
          <w:w w:val="100"/>
          <w:sz w:val="20"/>
        </w:rPr>
        <w:t>ś</w:t>
      </w:r>
      <w:r w:rsidRPr="001341DA">
        <w:rPr>
          <w:rFonts w:ascii="Open Sans" w:hAnsi="Open Sans" w:cs="Open Sans"/>
          <w:bCs/>
          <w:color w:val="222222"/>
          <w:w w:val="100"/>
          <w:sz w:val="20"/>
        </w:rPr>
        <w:t>wiadczam / o</w:t>
      </w:r>
      <w:r w:rsidRPr="001341DA">
        <w:rPr>
          <w:rFonts w:ascii="Open Sans" w:hAnsi="Open Sans" w:cs="Open Sans" w:hint="eastAsia"/>
          <w:bCs/>
          <w:color w:val="222222"/>
          <w:w w:val="100"/>
          <w:sz w:val="20"/>
        </w:rPr>
        <w:t>ś</w:t>
      </w:r>
      <w:r w:rsidRPr="001341DA">
        <w:rPr>
          <w:rFonts w:ascii="Open Sans" w:hAnsi="Open Sans" w:cs="Open Sans"/>
          <w:bCs/>
          <w:color w:val="222222"/>
          <w:w w:val="100"/>
          <w:sz w:val="20"/>
        </w:rPr>
        <w:t>wiadczamy*, iż:</w:t>
      </w:r>
    </w:p>
    <w:p w14:paraId="29320DD0" w14:textId="62652974" w:rsidR="001341DA" w:rsidRPr="001341DA" w:rsidRDefault="001341DA" w:rsidP="001341DA">
      <w:pPr>
        <w:adjustRightInd w:val="0"/>
        <w:spacing w:before="120" w:after="120" w:line="312" w:lineRule="auto"/>
        <w:rPr>
          <w:rFonts w:ascii="Open Sans" w:hAnsi="Open Sans" w:cs="Open Sans"/>
          <w:w w:val="100"/>
          <w:sz w:val="20"/>
        </w:rPr>
      </w:pPr>
      <w:r w:rsidRPr="001341DA">
        <w:rPr>
          <w:rFonts w:ascii="Open Sans" w:hAnsi="Open Sans" w:cs="Open Sans"/>
          <w:w w:val="100"/>
          <w:sz w:val="20"/>
        </w:rPr>
        <w:t>nie zachodzą wobec mnie / nas* podstawy wykluczenia, o których mowa w art. 5k Rozporządzenia Rady (UE) nr 833/2014 z dnia 31 lipca 2014 r. dotyczącego środków ograniczających w związku z działaniami Rosji destabilizującymi sytuację na Ukrainie (Dz. U. UE. L. z 2014 r. Nr 229, str. 1 z póź</w:t>
      </w:r>
      <w:r>
        <w:rPr>
          <w:rFonts w:ascii="Open Sans" w:hAnsi="Open Sans" w:cs="Open Sans"/>
          <w:w w:val="100"/>
          <w:sz w:val="20"/>
        </w:rPr>
        <w:t>n. zm.), art. 7 ust. 1 ustawy z </w:t>
      </w:r>
      <w:r w:rsidRPr="001341DA">
        <w:rPr>
          <w:rFonts w:ascii="Open Sans" w:hAnsi="Open Sans" w:cs="Open Sans"/>
          <w:w w:val="100"/>
          <w:sz w:val="20"/>
        </w:rPr>
        <w:t>dnia 13 kwietnia 2022 r. o szczególnych rozwiązaniach w zakresie przeciw</w:t>
      </w:r>
      <w:r>
        <w:rPr>
          <w:rFonts w:ascii="Open Sans" w:hAnsi="Open Sans" w:cs="Open Sans"/>
          <w:w w:val="100"/>
          <w:sz w:val="20"/>
        </w:rPr>
        <w:t>działania wspieraniu agresji na </w:t>
      </w:r>
      <w:r w:rsidRPr="001341DA">
        <w:rPr>
          <w:rFonts w:ascii="Open Sans" w:hAnsi="Open Sans" w:cs="Open Sans"/>
          <w:w w:val="100"/>
          <w:sz w:val="20"/>
        </w:rPr>
        <w:t xml:space="preserve">Ukrainę oraz służących ochronie bezpieczeństwa narodowego </w:t>
      </w:r>
      <w:r w:rsidR="001543F9" w:rsidRPr="001543F9">
        <w:rPr>
          <w:rFonts w:ascii="Open Sans" w:hAnsi="Open Sans" w:cs="Open Sans"/>
          <w:iCs/>
          <w:w w:val="100"/>
          <w:sz w:val="20"/>
        </w:rPr>
        <w:t>(Dz.U. z 2023 r. poz. 129).</w:t>
      </w:r>
    </w:p>
    <w:p w14:paraId="0048A5C1" w14:textId="77777777" w:rsidR="001341DA" w:rsidRPr="001341DA" w:rsidRDefault="001341DA" w:rsidP="001341DA">
      <w:pPr>
        <w:widowControl w:val="0"/>
        <w:autoSpaceDE/>
        <w:autoSpaceDN/>
        <w:adjustRightInd w:val="0"/>
        <w:spacing w:before="0" w:line="360" w:lineRule="auto"/>
        <w:ind w:left="5040" w:firstLine="720"/>
        <w:textAlignment w:val="baseline"/>
        <w:rPr>
          <w:rFonts w:ascii="Arial" w:hAnsi="Arial" w:cs="Arial"/>
          <w:w w:val="100"/>
          <w:sz w:val="20"/>
        </w:rPr>
      </w:pPr>
    </w:p>
    <w:p w14:paraId="5ECED239" w14:textId="77777777" w:rsidR="00C50D46" w:rsidRDefault="00C50D46" w:rsidP="00C50D46">
      <w:pPr>
        <w:widowControl w:val="0"/>
        <w:autoSpaceDE/>
        <w:autoSpaceDN/>
        <w:adjustRightInd w:val="0"/>
        <w:spacing w:before="0" w:line="240" w:lineRule="auto"/>
        <w:jc w:val="right"/>
        <w:textAlignment w:val="baseline"/>
        <w:rPr>
          <w:rFonts w:ascii="Open Sans" w:hAnsi="Open Sans" w:cs="Open Sans"/>
          <w:bCs/>
          <w:i/>
          <w:w w:val="100"/>
          <w:sz w:val="18"/>
          <w:szCs w:val="18"/>
          <w:vertAlign w:val="superscript"/>
          <w:lang w:eastAsia="x-none"/>
        </w:rPr>
      </w:pPr>
    </w:p>
    <w:p w14:paraId="3AB38286" w14:textId="6174F459" w:rsidR="00C50D46" w:rsidRPr="00DF2947" w:rsidRDefault="00C50D46" w:rsidP="00C50D46">
      <w:pPr>
        <w:widowControl w:val="0"/>
        <w:autoSpaceDE/>
        <w:autoSpaceDN/>
        <w:adjustRightInd w:val="0"/>
        <w:spacing w:before="0" w:line="240" w:lineRule="auto"/>
        <w:jc w:val="right"/>
        <w:textAlignment w:val="baseline"/>
        <w:rPr>
          <w:rFonts w:ascii="Open Sans" w:hAnsi="Open Sans" w:cs="Open Sans"/>
          <w:bCs/>
          <w:i/>
          <w:w w:val="100"/>
          <w:sz w:val="18"/>
          <w:szCs w:val="18"/>
          <w:vertAlign w:val="superscript"/>
          <w:lang w:eastAsia="x-none"/>
        </w:rPr>
      </w:pPr>
      <w:r w:rsidRPr="00DF2947">
        <w:rPr>
          <w:rFonts w:ascii="Open Sans" w:hAnsi="Open Sans" w:cs="Open Sans"/>
          <w:bCs/>
          <w:i/>
          <w:w w:val="100"/>
          <w:sz w:val="18"/>
          <w:szCs w:val="18"/>
          <w:vertAlign w:val="superscript"/>
          <w:lang w:eastAsia="x-none"/>
        </w:rPr>
        <w:t>_________________________________________________________________________</w:t>
      </w:r>
      <w:r>
        <w:rPr>
          <w:rFonts w:ascii="Open Sans" w:hAnsi="Open Sans" w:cs="Open Sans"/>
          <w:bCs/>
          <w:i/>
          <w:w w:val="100"/>
          <w:sz w:val="18"/>
          <w:szCs w:val="18"/>
          <w:vertAlign w:val="superscript"/>
          <w:lang w:eastAsia="x-none"/>
        </w:rPr>
        <w:t>___________</w:t>
      </w:r>
    </w:p>
    <w:p w14:paraId="13A3309D" w14:textId="77777777" w:rsidR="00C50D46" w:rsidRDefault="00C50D46" w:rsidP="00C50D46">
      <w:pPr>
        <w:widowControl w:val="0"/>
        <w:autoSpaceDE/>
        <w:autoSpaceDN/>
        <w:adjustRightInd w:val="0"/>
        <w:spacing w:before="0" w:line="240" w:lineRule="auto"/>
        <w:ind w:left="5760" w:right="850"/>
        <w:jc w:val="center"/>
        <w:textAlignment w:val="baseline"/>
        <w:rPr>
          <w:rFonts w:ascii="Open Sans" w:hAnsi="Open Sans" w:cs="Open Sans"/>
          <w:bCs/>
          <w:i/>
          <w:w w:val="100"/>
          <w:sz w:val="18"/>
          <w:szCs w:val="18"/>
          <w:vertAlign w:val="superscript"/>
          <w:lang w:eastAsia="x-none"/>
        </w:rPr>
      </w:pPr>
      <w:r w:rsidRPr="00DF2947">
        <w:rPr>
          <w:rFonts w:ascii="Open Sans" w:hAnsi="Open Sans" w:cs="Open Sans"/>
          <w:bCs/>
          <w:i/>
          <w:w w:val="100"/>
          <w:sz w:val="18"/>
          <w:szCs w:val="18"/>
          <w:vertAlign w:val="superscript"/>
          <w:lang w:eastAsia="x-none"/>
        </w:rPr>
        <w:t xml:space="preserve">kwalifikowany podpis elektroniczny osoby/ osób </w:t>
      </w:r>
      <w:r w:rsidRPr="00DF2947">
        <w:rPr>
          <w:rFonts w:ascii="Open Sans" w:hAnsi="Open Sans" w:cs="Open Sans"/>
          <w:bCs/>
          <w:i/>
          <w:w w:val="100"/>
          <w:sz w:val="18"/>
          <w:szCs w:val="18"/>
          <w:vertAlign w:val="superscript"/>
          <w:lang w:eastAsia="x-none"/>
        </w:rPr>
        <w:br/>
        <w:t>uprawnionych do wystąpienia w imieniu wykonawcy</w:t>
      </w:r>
    </w:p>
    <w:p w14:paraId="768CBA05" w14:textId="3ECD19E0" w:rsidR="00C50D46" w:rsidRDefault="00C50D46" w:rsidP="00C50D46">
      <w:pPr>
        <w:widowControl w:val="0"/>
        <w:autoSpaceDE/>
        <w:autoSpaceDN/>
        <w:adjustRightInd w:val="0"/>
        <w:spacing w:before="0" w:line="240" w:lineRule="auto"/>
        <w:ind w:left="5760" w:right="850"/>
        <w:jc w:val="center"/>
        <w:textAlignment w:val="baseline"/>
        <w:rPr>
          <w:rFonts w:ascii="Arial" w:hAnsi="Arial" w:cs="Arial"/>
          <w:w w:val="100"/>
          <w:sz w:val="20"/>
        </w:rPr>
      </w:pPr>
    </w:p>
    <w:p w14:paraId="5D66860F" w14:textId="77777777" w:rsidR="00C50D46" w:rsidRPr="00DF2947" w:rsidRDefault="00C50D46" w:rsidP="00C50D46">
      <w:pPr>
        <w:widowControl w:val="0"/>
        <w:autoSpaceDE/>
        <w:autoSpaceDN/>
        <w:adjustRightInd w:val="0"/>
        <w:spacing w:before="0" w:line="240" w:lineRule="auto"/>
        <w:ind w:left="5760" w:right="850"/>
        <w:jc w:val="center"/>
        <w:textAlignment w:val="baseline"/>
        <w:rPr>
          <w:rFonts w:ascii="Arial" w:hAnsi="Arial" w:cs="Arial"/>
          <w:w w:val="100"/>
          <w:sz w:val="20"/>
        </w:rPr>
      </w:pPr>
    </w:p>
    <w:p w14:paraId="0FC93A7F" w14:textId="77777777" w:rsidR="00C50D46" w:rsidRDefault="00C50D46" w:rsidP="00C50D46">
      <w:pPr>
        <w:widowControl w:val="0"/>
        <w:autoSpaceDE/>
        <w:autoSpaceDN/>
        <w:adjustRightInd w:val="0"/>
        <w:spacing w:before="0" w:line="240" w:lineRule="auto"/>
        <w:textAlignment w:val="baseline"/>
        <w:rPr>
          <w:rFonts w:ascii="Open Sans" w:hAnsi="Open Sans" w:cs="Open Sans"/>
          <w:b/>
          <w:i/>
          <w:w w:val="100"/>
          <w:sz w:val="16"/>
          <w:szCs w:val="16"/>
        </w:rPr>
      </w:pPr>
    </w:p>
    <w:p w14:paraId="35D5C42C" w14:textId="77777777" w:rsidR="00C50D46" w:rsidRDefault="00C50D46" w:rsidP="00C50D46">
      <w:pPr>
        <w:widowControl w:val="0"/>
        <w:autoSpaceDE/>
        <w:autoSpaceDN/>
        <w:adjustRightInd w:val="0"/>
        <w:spacing w:before="0" w:line="240" w:lineRule="auto"/>
        <w:textAlignment w:val="baseline"/>
        <w:rPr>
          <w:rFonts w:ascii="Open Sans" w:hAnsi="Open Sans" w:cs="Open Sans"/>
          <w:b/>
          <w:i/>
          <w:w w:val="100"/>
          <w:sz w:val="16"/>
          <w:szCs w:val="16"/>
        </w:rPr>
      </w:pPr>
      <w:r w:rsidRPr="00933023">
        <w:rPr>
          <w:rFonts w:ascii="Open Sans" w:hAnsi="Open Sans" w:cs="Open Sans"/>
          <w:b/>
          <w:i/>
          <w:w w:val="100"/>
          <w:sz w:val="16"/>
          <w:szCs w:val="16"/>
        </w:rPr>
        <w:t>Dokument należy wypełnić elektronicznie. Zamawiający zaleca zapisanie dokumentu w formacie PDF (poprzez funkcję „zapisz jako” lub „drukuj”) i podpisanie kwalifikowanym podpisem elektronicznym w formacie PAdES. Zamawiający dopuszcza inne formaty plików i podpisów zgodnie z zapisami SWZ.</w:t>
      </w:r>
      <w:r>
        <w:rPr>
          <w:rFonts w:ascii="Open Sans" w:hAnsi="Open Sans" w:cs="Open Sans"/>
          <w:b/>
          <w:i/>
          <w:w w:val="100"/>
          <w:sz w:val="16"/>
          <w:szCs w:val="16"/>
        </w:rPr>
        <w:br w:type="page"/>
      </w:r>
    </w:p>
    <w:p w14:paraId="2297FDE1" w14:textId="4759B97B" w:rsidR="00B15916" w:rsidRDefault="00B15916" w:rsidP="00B15916">
      <w:pPr>
        <w:autoSpaceDE/>
        <w:autoSpaceDN/>
        <w:spacing w:before="0" w:line="240" w:lineRule="auto"/>
        <w:jc w:val="right"/>
        <w:rPr>
          <w:rFonts w:ascii="Open Sans" w:hAnsi="Open Sans" w:cs="Open Sans"/>
          <w:b/>
          <w:w w:val="100"/>
          <w:sz w:val="20"/>
        </w:rPr>
      </w:pPr>
      <w:r w:rsidRPr="0073407A">
        <w:rPr>
          <w:rFonts w:ascii="Open Sans" w:hAnsi="Open Sans" w:cs="Open Sans"/>
          <w:b/>
          <w:w w:val="100"/>
          <w:sz w:val="20"/>
        </w:rPr>
        <w:lastRenderedPageBreak/>
        <w:t xml:space="preserve">Załącznik nr </w:t>
      </w:r>
      <w:r w:rsidR="00C50D46">
        <w:rPr>
          <w:rFonts w:ascii="Open Sans" w:hAnsi="Open Sans" w:cs="Open Sans"/>
          <w:b/>
          <w:w w:val="100"/>
          <w:sz w:val="20"/>
        </w:rPr>
        <w:t>7</w:t>
      </w:r>
      <w:r w:rsidRPr="0073407A">
        <w:rPr>
          <w:rFonts w:ascii="Open Sans" w:hAnsi="Open Sans" w:cs="Open Sans"/>
          <w:b/>
          <w:w w:val="100"/>
          <w:sz w:val="20"/>
        </w:rPr>
        <w:t xml:space="preserve"> do SWZ -</w:t>
      </w:r>
    </w:p>
    <w:p w14:paraId="3BF3764F" w14:textId="77777777" w:rsidR="00B15916" w:rsidRPr="0073407A" w:rsidRDefault="00B15916" w:rsidP="00B15916">
      <w:pPr>
        <w:autoSpaceDE/>
        <w:autoSpaceDN/>
        <w:spacing w:before="0" w:line="240" w:lineRule="auto"/>
        <w:jc w:val="right"/>
        <w:rPr>
          <w:rFonts w:ascii="Open Sans" w:hAnsi="Open Sans" w:cs="Open Sans"/>
          <w:b/>
          <w:w w:val="100"/>
          <w:sz w:val="20"/>
        </w:rPr>
      </w:pPr>
      <w:r w:rsidRPr="0073407A">
        <w:rPr>
          <w:rFonts w:ascii="Open Sans" w:hAnsi="Open Sans" w:cs="Open Sans"/>
          <w:b/>
          <w:w w:val="100"/>
          <w:sz w:val="20"/>
        </w:rPr>
        <w:t>Formularz oferty</w:t>
      </w:r>
    </w:p>
    <w:p w14:paraId="060E78D0" w14:textId="77777777" w:rsidR="00B15916" w:rsidRDefault="00B15916" w:rsidP="00B15916">
      <w:pPr>
        <w:spacing w:line="240" w:lineRule="auto"/>
        <w:jc w:val="center"/>
        <w:rPr>
          <w:rFonts w:ascii="Open Sans" w:hAnsi="Open Sans" w:cs="Open Sans"/>
          <w:b/>
          <w:w w:val="100"/>
          <w:sz w:val="20"/>
        </w:rPr>
      </w:pPr>
    </w:p>
    <w:p w14:paraId="743D7B4E" w14:textId="77777777" w:rsidR="00B15916" w:rsidRPr="007E26B9" w:rsidRDefault="00B15916" w:rsidP="00B15916">
      <w:pPr>
        <w:spacing w:line="240" w:lineRule="auto"/>
        <w:jc w:val="center"/>
        <w:rPr>
          <w:rFonts w:ascii="Open Sans" w:hAnsi="Open Sans" w:cs="Open Sans"/>
          <w:b/>
          <w:w w:val="100"/>
          <w:sz w:val="20"/>
        </w:rPr>
      </w:pPr>
      <w:r w:rsidRPr="007E26B9">
        <w:rPr>
          <w:rFonts w:ascii="Open Sans" w:hAnsi="Open Sans" w:cs="Open Sans"/>
          <w:b/>
          <w:w w:val="100"/>
          <w:sz w:val="20"/>
        </w:rPr>
        <w:t>FORMULARZ OFERTY</w:t>
      </w:r>
    </w:p>
    <w:p w14:paraId="75B064EE" w14:textId="77777777" w:rsidR="00B15916" w:rsidRPr="007E26B9" w:rsidRDefault="00B15916" w:rsidP="00B15916">
      <w:pPr>
        <w:spacing w:before="0" w:line="240" w:lineRule="auto"/>
        <w:jc w:val="center"/>
        <w:rPr>
          <w:rFonts w:ascii="Open Sans" w:hAnsi="Open Sans" w:cs="Open Sans"/>
          <w:b/>
          <w:w w:val="100"/>
          <w:sz w:val="20"/>
        </w:rPr>
      </w:pPr>
    </w:p>
    <w:p w14:paraId="0B1CF992" w14:textId="77777777" w:rsidR="00B15916" w:rsidRDefault="00B15916" w:rsidP="00B15916">
      <w:pPr>
        <w:tabs>
          <w:tab w:val="right" w:leader="dot" w:pos="9639"/>
        </w:tabs>
        <w:spacing w:before="120" w:after="120" w:line="240" w:lineRule="auto"/>
        <w:ind w:left="6237" w:hanging="708"/>
        <w:rPr>
          <w:rFonts w:ascii="Open Sans" w:hAnsi="Open Sans" w:cs="Open Sans"/>
          <w:b/>
          <w:w w:val="100"/>
          <w:sz w:val="20"/>
        </w:rPr>
      </w:pPr>
    </w:p>
    <w:p w14:paraId="719F1A4C" w14:textId="77777777" w:rsidR="00B15916" w:rsidRPr="007E26B9" w:rsidRDefault="00B15916" w:rsidP="00B15916">
      <w:pPr>
        <w:tabs>
          <w:tab w:val="right" w:leader="dot" w:pos="9639"/>
        </w:tabs>
        <w:spacing w:before="120" w:after="120" w:line="240" w:lineRule="auto"/>
        <w:ind w:left="6237" w:hanging="708"/>
        <w:rPr>
          <w:rFonts w:ascii="Open Sans" w:hAnsi="Open Sans" w:cs="Open Sans"/>
          <w:b/>
          <w:w w:val="100"/>
          <w:sz w:val="20"/>
        </w:rPr>
      </w:pPr>
      <w:r w:rsidRPr="007E26B9">
        <w:rPr>
          <w:rFonts w:ascii="Open Sans" w:hAnsi="Open Sans" w:cs="Open Sans"/>
          <w:b/>
          <w:w w:val="100"/>
          <w:sz w:val="20"/>
        </w:rPr>
        <w:t>Centrum Obsługi Administracji Rządowej</w:t>
      </w:r>
    </w:p>
    <w:p w14:paraId="7FC0C1A7" w14:textId="77777777" w:rsidR="00B15916" w:rsidRPr="007E26B9" w:rsidRDefault="00B15916" w:rsidP="00B15916">
      <w:pPr>
        <w:tabs>
          <w:tab w:val="right" w:leader="dot" w:pos="9639"/>
        </w:tabs>
        <w:spacing w:before="120" w:after="120" w:line="240" w:lineRule="auto"/>
        <w:ind w:left="6237" w:hanging="708"/>
        <w:rPr>
          <w:rFonts w:ascii="Open Sans" w:hAnsi="Open Sans" w:cs="Open Sans"/>
          <w:w w:val="100"/>
          <w:sz w:val="20"/>
        </w:rPr>
      </w:pPr>
      <w:r w:rsidRPr="007E26B9">
        <w:rPr>
          <w:rFonts w:ascii="Open Sans" w:hAnsi="Open Sans" w:cs="Open Sans"/>
          <w:w w:val="100"/>
          <w:sz w:val="20"/>
        </w:rPr>
        <w:t xml:space="preserve">ul. Powsińska 69/71 </w:t>
      </w:r>
    </w:p>
    <w:p w14:paraId="20D2212D" w14:textId="77777777" w:rsidR="00B15916" w:rsidRPr="007E26B9" w:rsidRDefault="00B15916" w:rsidP="00B15916">
      <w:pPr>
        <w:tabs>
          <w:tab w:val="right" w:leader="dot" w:pos="9639"/>
        </w:tabs>
        <w:spacing w:before="120" w:after="120" w:line="240" w:lineRule="auto"/>
        <w:ind w:left="6237" w:hanging="708"/>
        <w:rPr>
          <w:rFonts w:ascii="Open Sans" w:hAnsi="Open Sans" w:cs="Open Sans"/>
          <w:w w:val="100"/>
          <w:sz w:val="20"/>
        </w:rPr>
      </w:pPr>
      <w:r w:rsidRPr="007E26B9">
        <w:rPr>
          <w:rFonts w:ascii="Open Sans" w:hAnsi="Open Sans" w:cs="Open Sans"/>
          <w:w w:val="100"/>
          <w:sz w:val="20"/>
        </w:rPr>
        <w:t>02-903 Warszawa</w:t>
      </w:r>
    </w:p>
    <w:p w14:paraId="384F786A" w14:textId="77777777" w:rsidR="00B15916" w:rsidRDefault="00B15916" w:rsidP="00B15916">
      <w:pPr>
        <w:spacing w:before="0" w:line="240" w:lineRule="auto"/>
        <w:rPr>
          <w:rFonts w:ascii="Open Sans" w:hAnsi="Open Sans" w:cs="Open Sans"/>
          <w:w w:val="100"/>
          <w:sz w:val="20"/>
        </w:rPr>
      </w:pPr>
    </w:p>
    <w:p w14:paraId="5BCB55C5" w14:textId="5204AC91" w:rsidR="00B15916" w:rsidRPr="00B60594" w:rsidRDefault="00B15916" w:rsidP="00B15916">
      <w:pPr>
        <w:spacing w:before="120" w:after="120" w:line="320" w:lineRule="atLeast"/>
        <w:rPr>
          <w:rFonts w:ascii="Open Sans" w:hAnsi="Open Sans" w:cs="Open Sans"/>
          <w:b/>
          <w:w w:val="100"/>
          <w:sz w:val="20"/>
        </w:rPr>
      </w:pPr>
      <w:r w:rsidRPr="007E26B9">
        <w:rPr>
          <w:rFonts w:ascii="Open Sans" w:hAnsi="Open Sans" w:cs="Open Sans"/>
          <w:w w:val="100"/>
          <w:sz w:val="20"/>
        </w:rPr>
        <w:t>Nawiąz</w:t>
      </w:r>
      <w:r>
        <w:rPr>
          <w:rFonts w:ascii="Open Sans" w:hAnsi="Open Sans" w:cs="Open Sans"/>
          <w:w w:val="100"/>
          <w:sz w:val="20"/>
        </w:rPr>
        <w:t>ując do ogłoszenia oraz treści S</w:t>
      </w:r>
      <w:r w:rsidRPr="007E26B9">
        <w:rPr>
          <w:rFonts w:ascii="Open Sans" w:hAnsi="Open Sans" w:cs="Open Sans"/>
          <w:w w:val="100"/>
          <w:sz w:val="20"/>
        </w:rPr>
        <w:t xml:space="preserve">pecyfikacji </w:t>
      </w:r>
      <w:r>
        <w:rPr>
          <w:rFonts w:ascii="Open Sans" w:hAnsi="Open Sans" w:cs="Open Sans"/>
          <w:w w:val="100"/>
          <w:sz w:val="20"/>
        </w:rPr>
        <w:t>Warunków Z</w:t>
      </w:r>
      <w:r w:rsidRPr="007E26B9">
        <w:rPr>
          <w:rFonts w:ascii="Open Sans" w:hAnsi="Open Sans" w:cs="Open Sans"/>
          <w:w w:val="100"/>
          <w:sz w:val="20"/>
        </w:rPr>
        <w:t>amówienia w postępowaniu prowadzonym w trybie przetargu nieograniczonego na</w:t>
      </w:r>
      <w:r>
        <w:rPr>
          <w:rFonts w:ascii="Open Sans" w:hAnsi="Open Sans" w:cs="Open Sans"/>
          <w:w w:val="100"/>
          <w:sz w:val="20"/>
        </w:rPr>
        <w:t xml:space="preserve">: </w:t>
      </w:r>
      <w:r w:rsidR="00400AFC" w:rsidRPr="00400AFC">
        <w:rPr>
          <w:rFonts w:ascii="Open Sans" w:hAnsi="Open Sans" w:cs="Open Sans"/>
          <w:b/>
          <w:bCs/>
          <w:w w:val="100"/>
          <w:sz w:val="20"/>
        </w:rPr>
        <w:t>Dostawę akcesoriów laboratoryjnych oraz drobnego specjalistycznego sprzętu laboratoryjnego na potrzeby Centralnego Laboratorium Głównego Inspektoratu Ochrony Roślin i Nasiennictwa</w:t>
      </w:r>
      <w:r>
        <w:rPr>
          <w:rFonts w:ascii="Open Sans" w:hAnsi="Open Sans" w:cs="Open Sans"/>
          <w:b/>
          <w:bCs/>
          <w:w w:val="100"/>
          <w:sz w:val="20"/>
        </w:rPr>
        <w:t xml:space="preserve"> </w:t>
      </w:r>
      <w:r w:rsidRPr="002B1A3F">
        <w:rPr>
          <w:rFonts w:ascii="Open Sans" w:eastAsia="Arial Unicode MS" w:hAnsi="Open Sans" w:cs="Open Sans"/>
          <w:b/>
          <w:color w:val="222222"/>
          <w:w w:val="100"/>
          <w:sz w:val="20"/>
        </w:rPr>
        <w:t xml:space="preserve">- nr postępowania </w:t>
      </w:r>
      <w:r w:rsidR="00400AFC">
        <w:rPr>
          <w:rFonts w:ascii="Open Sans" w:eastAsia="Arial Unicode MS" w:hAnsi="Open Sans" w:cs="Open Sans"/>
          <w:b/>
          <w:color w:val="222222"/>
          <w:w w:val="100"/>
          <w:sz w:val="20"/>
        </w:rPr>
        <w:t>WIP.261.34.2024.AA</w:t>
      </w:r>
    </w:p>
    <w:p w14:paraId="22A6498C" w14:textId="77777777" w:rsidR="00B15916" w:rsidRPr="007E26B9" w:rsidRDefault="00B15916" w:rsidP="00B15916">
      <w:pPr>
        <w:tabs>
          <w:tab w:val="right" w:leader="dot" w:pos="8505"/>
        </w:tabs>
        <w:rPr>
          <w:rFonts w:ascii="Open Sans" w:hAnsi="Open Sans" w:cs="Open Sans"/>
          <w:w w:val="100"/>
          <w:sz w:val="20"/>
        </w:rPr>
      </w:pPr>
      <w:r w:rsidRPr="007E26B9">
        <w:rPr>
          <w:rFonts w:ascii="Open Sans" w:hAnsi="Open Sans" w:cs="Open Sans"/>
          <w:w w:val="100"/>
          <w:sz w:val="20"/>
        </w:rPr>
        <w:t>ja / my niżej podpisani:</w:t>
      </w:r>
    </w:p>
    <w:p w14:paraId="606057AC" w14:textId="77777777" w:rsidR="00B15916" w:rsidRPr="007E26B9" w:rsidRDefault="00B15916" w:rsidP="00B15916">
      <w:pPr>
        <w:tabs>
          <w:tab w:val="num" w:pos="0"/>
        </w:tabs>
        <w:spacing w:line="240" w:lineRule="auto"/>
        <w:rPr>
          <w:rFonts w:ascii="Open Sans" w:hAnsi="Open Sans" w:cs="Open Sans"/>
          <w:w w:val="100"/>
          <w:sz w:val="20"/>
        </w:rPr>
      </w:pPr>
      <w:r w:rsidRPr="007E26B9">
        <w:rPr>
          <w:rFonts w:ascii="Open Sans" w:hAnsi="Open Sans" w:cs="Open Sans"/>
          <w:w w:val="100"/>
          <w:sz w:val="20"/>
        </w:rPr>
        <w:t>_______________________________________________________________________________________</w:t>
      </w:r>
      <w:r>
        <w:rPr>
          <w:rFonts w:ascii="Open Sans" w:hAnsi="Open Sans" w:cs="Open Sans"/>
          <w:w w:val="100"/>
          <w:sz w:val="20"/>
        </w:rPr>
        <w:t>____________________</w:t>
      </w:r>
    </w:p>
    <w:p w14:paraId="6B105D30" w14:textId="77777777" w:rsidR="00B15916" w:rsidRPr="007E26B9" w:rsidRDefault="00B15916" w:rsidP="00B15916">
      <w:pPr>
        <w:tabs>
          <w:tab w:val="right" w:leader="dot" w:pos="9639"/>
        </w:tabs>
        <w:rPr>
          <w:rFonts w:ascii="Open Sans" w:hAnsi="Open Sans" w:cs="Open Sans"/>
          <w:w w:val="100"/>
          <w:sz w:val="20"/>
        </w:rPr>
      </w:pPr>
      <w:r w:rsidRPr="007E26B9">
        <w:rPr>
          <w:rFonts w:ascii="Open Sans" w:hAnsi="Open Sans" w:cs="Open Sans"/>
          <w:w w:val="100"/>
          <w:sz w:val="20"/>
        </w:rPr>
        <w:t>działając w imieniu i na rzecz:</w:t>
      </w:r>
    </w:p>
    <w:p w14:paraId="6DD3F65E" w14:textId="77777777" w:rsidR="00B15916" w:rsidRPr="007E26B9" w:rsidRDefault="00B15916" w:rsidP="00B15916">
      <w:pPr>
        <w:tabs>
          <w:tab w:val="num" w:pos="0"/>
        </w:tabs>
        <w:spacing w:before="120" w:after="120" w:line="240" w:lineRule="auto"/>
        <w:rPr>
          <w:rFonts w:ascii="Open Sans" w:hAnsi="Open Sans" w:cs="Open Sans"/>
          <w:w w:val="100"/>
          <w:sz w:val="20"/>
        </w:rPr>
      </w:pPr>
      <w:r w:rsidRPr="007E26B9">
        <w:rPr>
          <w:rFonts w:ascii="Open Sans" w:hAnsi="Open Sans" w:cs="Open Sans"/>
          <w:w w:val="100"/>
          <w:sz w:val="20"/>
        </w:rPr>
        <w:t>_______________________________________________________________________________________</w:t>
      </w:r>
      <w:r>
        <w:rPr>
          <w:rFonts w:ascii="Open Sans" w:hAnsi="Open Sans" w:cs="Open Sans"/>
          <w:w w:val="100"/>
          <w:sz w:val="20"/>
        </w:rPr>
        <w:t>____________________</w:t>
      </w:r>
    </w:p>
    <w:p w14:paraId="779F5EC5" w14:textId="77777777" w:rsidR="00B15916" w:rsidRPr="007E26B9" w:rsidRDefault="00B15916" w:rsidP="00B15916">
      <w:pPr>
        <w:tabs>
          <w:tab w:val="num" w:pos="0"/>
        </w:tabs>
        <w:spacing w:before="120" w:after="120" w:line="240" w:lineRule="auto"/>
        <w:rPr>
          <w:rFonts w:ascii="Open Sans" w:hAnsi="Open Sans" w:cs="Open Sans"/>
          <w:w w:val="100"/>
          <w:sz w:val="20"/>
        </w:rPr>
      </w:pPr>
      <w:r w:rsidRPr="007E26B9">
        <w:rPr>
          <w:rFonts w:ascii="Open Sans" w:hAnsi="Open Sans" w:cs="Open Sans"/>
          <w:w w:val="100"/>
          <w:sz w:val="20"/>
        </w:rPr>
        <w:t>_______________________________________________________________________________________</w:t>
      </w:r>
      <w:r>
        <w:rPr>
          <w:rFonts w:ascii="Open Sans" w:hAnsi="Open Sans" w:cs="Open Sans"/>
          <w:w w:val="100"/>
          <w:sz w:val="20"/>
        </w:rPr>
        <w:t>____________________</w:t>
      </w:r>
    </w:p>
    <w:p w14:paraId="380397B0" w14:textId="77777777" w:rsidR="00B15916" w:rsidRPr="003F03C5" w:rsidRDefault="00B15916" w:rsidP="00B15916">
      <w:pPr>
        <w:spacing w:before="0" w:line="240" w:lineRule="auto"/>
        <w:jc w:val="center"/>
        <w:rPr>
          <w:rFonts w:ascii="Open Sans" w:hAnsi="Open Sans" w:cs="Open Sans"/>
          <w:i/>
          <w:w w:val="100"/>
          <w:sz w:val="16"/>
          <w:szCs w:val="16"/>
        </w:rPr>
      </w:pPr>
      <w:r w:rsidRPr="003F03C5">
        <w:rPr>
          <w:rFonts w:ascii="Open Sans" w:hAnsi="Open Sans" w:cs="Open Sans"/>
          <w:i/>
          <w:w w:val="100"/>
          <w:sz w:val="16"/>
          <w:szCs w:val="16"/>
        </w:rPr>
        <w:t>(nazwa (firma) dokładny adres Wykonawcy/Wykonawców); w przypadku składania oferty przez podmioty występujące wspólnie podać nazwy (firmy) i dokładne adresy wszystkich podmiotów składających wspólną ofertę)</w:t>
      </w:r>
    </w:p>
    <w:p w14:paraId="7CDF18F8" w14:textId="77777777" w:rsidR="00B15916" w:rsidRDefault="00B15916" w:rsidP="00B15916">
      <w:pPr>
        <w:pStyle w:val="Lista"/>
        <w:suppressAutoHyphens/>
        <w:overflowPunct w:val="0"/>
        <w:autoSpaceDN/>
        <w:spacing w:before="0" w:line="240" w:lineRule="auto"/>
        <w:ind w:left="653" w:hanging="227"/>
        <w:textAlignment w:val="baseline"/>
        <w:rPr>
          <w:rFonts w:ascii="Open Sans" w:hAnsi="Open Sans" w:cs="Open Sans"/>
          <w:w w:val="100"/>
          <w:sz w:val="20"/>
        </w:rPr>
      </w:pPr>
    </w:p>
    <w:p w14:paraId="15CDE0BA" w14:textId="77777777" w:rsidR="00B15916" w:rsidRPr="002B1A3F" w:rsidRDefault="00B15916" w:rsidP="00B15916">
      <w:pPr>
        <w:tabs>
          <w:tab w:val="num" w:pos="0"/>
        </w:tabs>
        <w:spacing w:before="120" w:after="120" w:line="240" w:lineRule="auto"/>
        <w:rPr>
          <w:rFonts w:ascii="Open Sans" w:hAnsi="Open Sans" w:cs="Open Sans"/>
          <w:b/>
          <w:w w:val="100"/>
          <w:sz w:val="18"/>
          <w:szCs w:val="18"/>
        </w:rPr>
      </w:pPr>
      <w:r>
        <w:rPr>
          <w:rFonts w:ascii="Open Sans" w:hAnsi="Open Sans" w:cs="Open Sans"/>
          <w:b/>
          <w:w w:val="100"/>
          <w:sz w:val="20"/>
        </w:rPr>
        <w:t>W</w:t>
      </w:r>
      <w:r w:rsidRPr="0077766C">
        <w:rPr>
          <w:rFonts w:ascii="Open Sans" w:hAnsi="Open Sans" w:cs="Open Sans"/>
          <w:b/>
          <w:w w:val="100"/>
          <w:sz w:val="20"/>
        </w:rPr>
        <w:t>ojewództwo</w:t>
      </w:r>
      <w:r w:rsidRPr="002B1A3F">
        <w:rPr>
          <w:rFonts w:ascii="Open Sans" w:hAnsi="Open Sans" w:cs="Open Sans"/>
          <w:b/>
          <w:w w:val="100"/>
          <w:sz w:val="18"/>
          <w:szCs w:val="18"/>
        </w:rPr>
        <w:t>:</w:t>
      </w:r>
      <w:r>
        <w:rPr>
          <w:rFonts w:ascii="Open Sans" w:hAnsi="Open Sans" w:cs="Open Sans"/>
          <w:b/>
          <w:w w:val="100"/>
          <w:sz w:val="18"/>
          <w:szCs w:val="18"/>
        </w:rPr>
        <w:t>__________________________________________</w:t>
      </w:r>
    </w:p>
    <w:p w14:paraId="1632F226" w14:textId="77777777" w:rsidR="00B15916" w:rsidRPr="003767AF" w:rsidRDefault="00B15916" w:rsidP="00B15916">
      <w:pPr>
        <w:tabs>
          <w:tab w:val="num" w:pos="0"/>
        </w:tabs>
        <w:spacing w:before="120" w:after="120" w:line="240" w:lineRule="auto"/>
        <w:rPr>
          <w:rFonts w:ascii="Open Sans" w:hAnsi="Open Sans" w:cs="Open Sans"/>
          <w:w w:val="100"/>
          <w:sz w:val="20"/>
        </w:rPr>
      </w:pPr>
      <w:r w:rsidRPr="003767AF">
        <w:rPr>
          <w:rFonts w:ascii="Open Sans" w:hAnsi="Open Sans" w:cs="Open Sans"/>
          <w:b/>
          <w:w w:val="100"/>
          <w:sz w:val="20"/>
        </w:rPr>
        <w:t>Kategoria przedsiębiorstwa Wykonawcy</w:t>
      </w:r>
      <w:r w:rsidRPr="003767AF">
        <w:rPr>
          <w:rFonts w:ascii="Open Sans" w:hAnsi="Open Sans" w:cs="Open Sans"/>
          <w:w w:val="100"/>
          <w:sz w:val="20"/>
        </w:rPr>
        <w:t>: ___________________________________________</w:t>
      </w:r>
      <w:r>
        <w:rPr>
          <w:rFonts w:ascii="Open Sans" w:hAnsi="Open Sans" w:cs="Open Sans"/>
          <w:w w:val="100"/>
          <w:sz w:val="20"/>
        </w:rPr>
        <w:t>_________________</w:t>
      </w:r>
    </w:p>
    <w:p w14:paraId="3B806695" w14:textId="77777777" w:rsidR="00B15916" w:rsidRDefault="00B15916" w:rsidP="00B15916">
      <w:pPr>
        <w:tabs>
          <w:tab w:val="num" w:pos="0"/>
        </w:tabs>
        <w:spacing w:before="120" w:after="120" w:line="240" w:lineRule="auto"/>
        <w:rPr>
          <w:rFonts w:ascii="Open Sans" w:hAnsi="Open Sans" w:cs="Open Sans"/>
          <w:i/>
          <w:w w:val="100"/>
          <w:sz w:val="18"/>
          <w:szCs w:val="18"/>
        </w:rPr>
      </w:pPr>
      <w:r w:rsidRPr="00925895">
        <w:rPr>
          <w:rFonts w:ascii="Open Sans" w:hAnsi="Open Sans" w:cs="Open Sans"/>
          <w:i/>
          <w:w w:val="100"/>
          <w:sz w:val="18"/>
          <w:szCs w:val="18"/>
        </w:rPr>
        <w:t>(wpisać: mikro, małe, średnie lub duże przedsiębiorstwo)</w:t>
      </w:r>
    </w:p>
    <w:p w14:paraId="47EC469C" w14:textId="77777777" w:rsidR="00B15916" w:rsidRDefault="00B15916" w:rsidP="00B15916">
      <w:pPr>
        <w:tabs>
          <w:tab w:val="num" w:pos="0"/>
        </w:tabs>
        <w:spacing w:before="120" w:after="120" w:line="240" w:lineRule="auto"/>
        <w:rPr>
          <w:rFonts w:ascii="Open Sans" w:hAnsi="Open Sans" w:cs="Open Sans"/>
          <w:b/>
          <w:w w:val="100"/>
          <w:sz w:val="20"/>
        </w:rPr>
      </w:pPr>
      <w:r>
        <w:rPr>
          <w:rFonts w:ascii="Open Sans" w:hAnsi="Open Sans" w:cs="Open Sans"/>
          <w:b/>
          <w:w w:val="100"/>
          <w:sz w:val="20"/>
        </w:rPr>
        <w:t>Nr KRS: __________________________________________________</w:t>
      </w:r>
    </w:p>
    <w:p w14:paraId="4E5D9867" w14:textId="77777777" w:rsidR="00B15916" w:rsidRDefault="00B15916" w:rsidP="00B15916">
      <w:pPr>
        <w:tabs>
          <w:tab w:val="num" w:pos="0"/>
        </w:tabs>
        <w:spacing w:before="120" w:after="120" w:line="240" w:lineRule="auto"/>
        <w:rPr>
          <w:rFonts w:ascii="Open Sans" w:hAnsi="Open Sans" w:cs="Open Sans"/>
          <w:b/>
          <w:w w:val="100"/>
          <w:sz w:val="20"/>
        </w:rPr>
      </w:pPr>
      <w:r>
        <w:rPr>
          <w:rFonts w:ascii="Open Sans" w:hAnsi="Open Sans" w:cs="Open Sans"/>
          <w:b/>
          <w:w w:val="100"/>
          <w:sz w:val="20"/>
        </w:rPr>
        <w:t>NIP: __________________________________________________</w:t>
      </w:r>
    </w:p>
    <w:p w14:paraId="77AC7710" w14:textId="77777777" w:rsidR="00B15916" w:rsidRPr="00925895" w:rsidRDefault="00B15916" w:rsidP="00B15916">
      <w:pPr>
        <w:tabs>
          <w:tab w:val="num" w:pos="0"/>
        </w:tabs>
        <w:spacing w:before="120" w:after="120" w:line="240" w:lineRule="auto"/>
        <w:rPr>
          <w:rFonts w:ascii="Open Sans" w:hAnsi="Open Sans" w:cs="Open Sans"/>
          <w:b/>
          <w:w w:val="100"/>
          <w:sz w:val="20"/>
        </w:rPr>
      </w:pPr>
      <w:r w:rsidRPr="00A44BEE">
        <w:rPr>
          <w:rFonts w:ascii="Open Sans" w:hAnsi="Open Sans" w:cs="Open Sans"/>
          <w:b/>
          <w:w w:val="100"/>
          <w:sz w:val="20"/>
        </w:rPr>
        <w:t>REGON</w:t>
      </w:r>
      <w:r>
        <w:rPr>
          <w:rFonts w:ascii="Open Sans" w:hAnsi="Open Sans" w:cs="Open Sans"/>
          <w:b/>
          <w:w w:val="100"/>
          <w:sz w:val="20"/>
        </w:rPr>
        <w:t>: ______________________________________________</w:t>
      </w:r>
    </w:p>
    <w:p w14:paraId="2E60A43D" w14:textId="77777777" w:rsidR="00B15916" w:rsidRPr="00AE3927" w:rsidRDefault="00B15916" w:rsidP="00B15916">
      <w:pPr>
        <w:tabs>
          <w:tab w:val="num" w:pos="0"/>
        </w:tabs>
        <w:spacing w:before="120" w:after="120" w:line="240" w:lineRule="auto"/>
        <w:rPr>
          <w:rFonts w:ascii="Open Sans" w:hAnsi="Open Sans" w:cs="Open Sans"/>
          <w:b/>
          <w:w w:val="100"/>
          <w:sz w:val="20"/>
        </w:rPr>
      </w:pPr>
      <w:r w:rsidRPr="0077766C">
        <w:rPr>
          <w:rFonts w:ascii="Open Sans" w:hAnsi="Open Sans" w:cs="Open Sans"/>
          <w:b/>
          <w:w w:val="100"/>
          <w:sz w:val="20"/>
        </w:rPr>
        <w:t>Adres internetowy pod którym dostępny jest</w:t>
      </w:r>
      <w:r>
        <w:rPr>
          <w:rFonts w:ascii="Open Sans" w:hAnsi="Open Sans" w:cs="Open Sans"/>
          <w:b/>
          <w:w w:val="100"/>
          <w:sz w:val="20"/>
        </w:rPr>
        <w:t xml:space="preserve"> KRS lub</w:t>
      </w:r>
      <w:r w:rsidRPr="00AE3927">
        <w:rPr>
          <w:rFonts w:ascii="Open Sans" w:hAnsi="Open Sans" w:cs="Open Sans"/>
          <w:b/>
          <w:w w:val="100"/>
          <w:sz w:val="20"/>
        </w:rPr>
        <w:t xml:space="preserve"> CEIDG</w:t>
      </w:r>
      <w:r>
        <w:rPr>
          <w:rFonts w:ascii="Open Sans" w:hAnsi="Open Sans" w:cs="Open Sans"/>
          <w:b/>
          <w:w w:val="100"/>
          <w:sz w:val="20"/>
        </w:rPr>
        <w:t>:</w:t>
      </w:r>
    </w:p>
    <w:p w14:paraId="4C8982B7" w14:textId="77777777" w:rsidR="00B15916" w:rsidRPr="00B96061" w:rsidRDefault="00B15916" w:rsidP="00B15916">
      <w:pPr>
        <w:spacing w:before="120" w:after="120" w:line="240" w:lineRule="auto"/>
        <w:jc w:val="left"/>
        <w:rPr>
          <w:rFonts w:ascii="Open Sans" w:hAnsi="Open Sans" w:cs="Open Sans"/>
          <w:w w:val="100"/>
          <w:sz w:val="18"/>
          <w:szCs w:val="18"/>
        </w:rPr>
      </w:pPr>
      <w:r w:rsidRPr="00B96061">
        <w:rPr>
          <w:rFonts w:ascii="Open Sans" w:hAnsi="Open Sans" w:cs="Open Sans"/>
          <w:w w:val="100"/>
          <w:sz w:val="18"/>
          <w:szCs w:val="18"/>
        </w:rPr>
        <w:t>____________________________________________</w:t>
      </w:r>
      <w:r>
        <w:rPr>
          <w:rFonts w:ascii="Open Sans" w:hAnsi="Open Sans" w:cs="Open Sans"/>
          <w:w w:val="100"/>
          <w:sz w:val="18"/>
          <w:szCs w:val="18"/>
        </w:rPr>
        <w:t>__________________________________________________________________________</w:t>
      </w:r>
    </w:p>
    <w:p w14:paraId="5268760E" w14:textId="77777777" w:rsidR="00B15916" w:rsidRPr="007E26B9" w:rsidRDefault="00B15916" w:rsidP="00B15916">
      <w:pPr>
        <w:pStyle w:val="Lista"/>
        <w:suppressAutoHyphens/>
        <w:overflowPunct w:val="0"/>
        <w:autoSpaceDN/>
        <w:spacing w:before="0" w:line="240" w:lineRule="auto"/>
        <w:ind w:left="653" w:hanging="227"/>
        <w:textAlignment w:val="baseline"/>
        <w:rPr>
          <w:rFonts w:ascii="Open Sans" w:hAnsi="Open Sans" w:cs="Open Sans"/>
          <w:w w:val="100"/>
          <w:sz w:val="20"/>
        </w:rPr>
      </w:pPr>
    </w:p>
    <w:p w14:paraId="0C85CD2F" w14:textId="77777777" w:rsidR="00B15916" w:rsidRDefault="00B15916" w:rsidP="00B15916">
      <w:pPr>
        <w:numPr>
          <w:ilvl w:val="0"/>
          <w:numId w:val="3"/>
        </w:numPr>
        <w:tabs>
          <w:tab w:val="clear" w:pos="227"/>
          <w:tab w:val="num" w:pos="284"/>
        </w:tabs>
        <w:spacing w:before="120" w:after="120" w:line="340" w:lineRule="atLeast"/>
        <w:ind w:left="284" w:hanging="284"/>
        <w:rPr>
          <w:rFonts w:ascii="Open Sans" w:hAnsi="Open Sans" w:cs="Open Sans"/>
          <w:w w:val="100"/>
          <w:sz w:val="20"/>
        </w:rPr>
      </w:pPr>
      <w:r w:rsidRPr="007E26B9">
        <w:rPr>
          <w:rFonts w:ascii="Open Sans" w:hAnsi="Open Sans" w:cs="Open Sans"/>
          <w:b/>
          <w:bCs/>
          <w:w w:val="100"/>
          <w:sz w:val="20"/>
        </w:rPr>
        <w:t>SKŁADAMY OFERTĘ</w:t>
      </w:r>
      <w:r w:rsidRPr="007E26B9">
        <w:rPr>
          <w:rFonts w:ascii="Open Sans" w:hAnsi="Open Sans" w:cs="Open Sans"/>
          <w:w w:val="100"/>
          <w:sz w:val="20"/>
        </w:rPr>
        <w:t xml:space="preserve"> </w:t>
      </w:r>
      <w:r w:rsidRPr="001356B7">
        <w:rPr>
          <w:rFonts w:ascii="Open Sans" w:hAnsi="Open Sans" w:cs="Open Sans"/>
          <w:w w:val="100"/>
          <w:sz w:val="20"/>
        </w:rPr>
        <w:t>na wykonanie przedmiotu zamówienia zgodnie ze Specyfikacją Warunków Zamówienia</w:t>
      </w:r>
      <w:r>
        <w:rPr>
          <w:rFonts w:ascii="Open Sans" w:hAnsi="Open Sans" w:cs="Open Sans"/>
          <w:w w:val="100"/>
          <w:sz w:val="20"/>
        </w:rPr>
        <w:t>.</w:t>
      </w:r>
    </w:p>
    <w:p w14:paraId="041D2C3D" w14:textId="77777777" w:rsidR="00B15916" w:rsidRPr="007E26B9" w:rsidRDefault="00B15916" w:rsidP="00B15916">
      <w:pPr>
        <w:numPr>
          <w:ilvl w:val="0"/>
          <w:numId w:val="3"/>
        </w:numPr>
        <w:tabs>
          <w:tab w:val="clear" w:pos="227"/>
          <w:tab w:val="num" w:pos="284"/>
        </w:tabs>
        <w:spacing w:before="120" w:after="120" w:line="340" w:lineRule="atLeast"/>
        <w:ind w:left="284" w:hanging="284"/>
        <w:rPr>
          <w:rFonts w:ascii="Open Sans" w:hAnsi="Open Sans" w:cs="Open Sans"/>
          <w:w w:val="100"/>
          <w:sz w:val="20"/>
        </w:rPr>
      </w:pPr>
      <w:r w:rsidRPr="007E26B9">
        <w:rPr>
          <w:rFonts w:ascii="Open Sans" w:hAnsi="Open Sans" w:cs="Open Sans"/>
          <w:b/>
          <w:bCs/>
          <w:w w:val="100"/>
          <w:sz w:val="20"/>
        </w:rPr>
        <w:t>OŚWIADCZAMY</w:t>
      </w:r>
      <w:r w:rsidRPr="007E26B9">
        <w:rPr>
          <w:rFonts w:ascii="Open Sans" w:hAnsi="Open Sans" w:cs="Open Sans"/>
          <w:w w:val="100"/>
          <w:sz w:val="20"/>
        </w:rPr>
        <w:t>, że zgodnie z załączonym pełnomocnictwem Pełnomocnikiem do reprezentowania nas w postępowaniu lub reprezentowania nas w postępowaniu i zawarcia umowy jest:</w:t>
      </w:r>
    </w:p>
    <w:p w14:paraId="6E36E16C" w14:textId="77777777" w:rsidR="00B15916" w:rsidRPr="007E26B9" w:rsidRDefault="00B15916" w:rsidP="00B15916">
      <w:pPr>
        <w:tabs>
          <w:tab w:val="num" w:pos="284"/>
        </w:tabs>
        <w:spacing w:before="120" w:after="120" w:line="340" w:lineRule="atLeast"/>
        <w:ind w:left="284"/>
        <w:jc w:val="center"/>
        <w:rPr>
          <w:rFonts w:ascii="Open Sans" w:hAnsi="Open Sans" w:cs="Open Sans"/>
          <w:w w:val="100"/>
          <w:sz w:val="20"/>
        </w:rPr>
      </w:pPr>
      <w:r>
        <w:rPr>
          <w:rFonts w:ascii="Open Sans" w:hAnsi="Open Sans" w:cs="Open Sans"/>
          <w:w w:val="100"/>
          <w:sz w:val="20"/>
        </w:rPr>
        <w:t>______________________</w:t>
      </w:r>
      <w:r w:rsidRPr="007E26B9">
        <w:rPr>
          <w:rFonts w:ascii="Open Sans" w:hAnsi="Open Sans" w:cs="Open Sans"/>
          <w:w w:val="100"/>
          <w:sz w:val="20"/>
        </w:rPr>
        <w:t>_____________________________________________________</w:t>
      </w:r>
      <w:r>
        <w:rPr>
          <w:rFonts w:ascii="Open Sans" w:hAnsi="Open Sans" w:cs="Open Sans"/>
          <w:w w:val="100"/>
          <w:sz w:val="20"/>
        </w:rPr>
        <w:t>_____________________________</w:t>
      </w:r>
    </w:p>
    <w:p w14:paraId="4A72CE17" w14:textId="77777777" w:rsidR="00B15916" w:rsidRPr="00382748" w:rsidRDefault="00B15916" w:rsidP="00B15916">
      <w:pPr>
        <w:spacing w:before="0" w:line="240" w:lineRule="auto"/>
        <w:jc w:val="center"/>
        <w:rPr>
          <w:rFonts w:ascii="Open Sans" w:hAnsi="Open Sans" w:cs="Open Sans"/>
          <w:i/>
          <w:w w:val="100"/>
          <w:sz w:val="16"/>
          <w:szCs w:val="16"/>
        </w:rPr>
      </w:pPr>
      <w:r w:rsidRPr="00382748">
        <w:rPr>
          <w:rFonts w:ascii="Open Sans" w:hAnsi="Open Sans" w:cs="Open Sans"/>
          <w:i/>
          <w:w w:val="100"/>
          <w:sz w:val="16"/>
          <w:szCs w:val="16"/>
        </w:rPr>
        <w:t>(Wypełniają jedynie przedsiębiorcy składający wspólną ofertę lub Wykonawcy, którzy w powyższym zakresie ustanowili pełnomocnictwo)</w:t>
      </w:r>
    </w:p>
    <w:p w14:paraId="31592AE3" w14:textId="77777777" w:rsidR="00B15916" w:rsidRPr="007E26B9" w:rsidRDefault="00B15916" w:rsidP="00B15916">
      <w:pPr>
        <w:numPr>
          <w:ilvl w:val="0"/>
          <w:numId w:val="3"/>
        </w:numPr>
        <w:tabs>
          <w:tab w:val="clear" w:pos="227"/>
          <w:tab w:val="num" w:pos="284"/>
        </w:tabs>
        <w:spacing w:before="120" w:after="120" w:line="340" w:lineRule="atLeast"/>
        <w:ind w:left="284" w:hanging="284"/>
        <w:rPr>
          <w:rFonts w:ascii="Open Sans" w:hAnsi="Open Sans" w:cs="Open Sans"/>
          <w:w w:val="100"/>
          <w:sz w:val="20"/>
        </w:rPr>
      </w:pPr>
      <w:r w:rsidRPr="007E26B9">
        <w:rPr>
          <w:rFonts w:ascii="Open Sans" w:hAnsi="Open Sans" w:cs="Open Sans"/>
          <w:b/>
          <w:bCs/>
          <w:w w:val="100"/>
          <w:sz w:val="20"/>
        </w:rPr>
        <w:lastRenderedPageBreak/>
        <w:t>OŚWIADCZAMY,</w:t>
      </w:r>
      <w:r w:rsidRPr="007E26B9">
        <w:rPr>
          <w:rFonts w:ascii="Open Sans" w:hAnsi="Open Sans" w:cs="Open Sans"/>
          <w:w w:val="100"/>
          <w:sz w:val="20"/>
        </w:rPr>
        <w:t xml:space="preserve"> że zapoznaliśmy się ze Specyfikacją Warunków Zamówienia i uznajemy się za związanych określonymi w niej postanowieniami i zasadami postępowania. </w:t>
      </w:r>
    </w:p>
    <w:p w14:paraId="44CF1AD6" w14:textId="77777777" w:rsidR="00B15916" w:rsidRPr="007E26B9" w:rsidRDefault="00B15916" w:rsidP="00B15916">
      <w:pPr>
        <w:numPr>
          <w:ilvl w:val="0"/>
          <w:numId w:val="3"/>
        </w:numPr>
        <w:tabs>
          <w:tab w:val="clear" w:pos="227"/>
          <w:tab w:val="num" w:pos="284"/>
        </w:tabs>
        <w:spacing w:before="120" w:after="120" w:line="340" w:lineRule="atLeast"/>
        <w:ind w:left="284" w:hanging="284"/>
        <w:rPr>
          <w:rFonts w:ascii="Open Sans" w:hAnsi="Open Sans" w:cs="Open Sans"/>
          <w:w w:val="100"/>
          <w:sz w:val="20"/>
        </w:rPr>
      </w:pPr>
      <w:r w:rsidRPr="007E26B9">
        <w:rPr>
          <w:rFonts w:ascii="Open Sans" w:hAnsi="Open Sans" w:cs="Open Sans"/>
          <w:b/>
          <w:bCs/>
          <w:w w:val="100"/>
          <w:sz w:val="20"/>
        </w:rPr>
        <w:t>OŚWIADCZAMY</w:t>
      </w:r>
      <w:r w:rsidRPr="007E26B9">
        <w:rPr>
          <w:rFonts w:ascii="Open Sans" w:hAnsi="Open Sans" w:cs="Open Sans"/>
          <w:w w:val="100"/>
          <w:sz w:val="20"/>
        </w:rPr>
        <w:t xml:space="preserve">, że wypełniliśmy </w:t>
      </w:r>
      <w:r>
        <w:rPr>
          <w:rFonts w:ascii="Open Sans" w:hAnsi="Open Sans" w:cs="Open Sans"/>
          <w:w w:val="100"/>
          <w:sz w:val="20"/>
        </w:rPr>
        <w:t xml:space="preserve">wszelkie </w:t>
      </w:r>
      <w:r w:rsidRPr="007E26B9">
        <w:rPr>
          <w:rFonts w:ascii="Open Sans" w:hAnsi="Open Sans" w:cs="Open Sans"/>
          <w:w w:val="100"/>
          <w:sz w:val="20"/>
        </w:rPr>
        <w:t>obowiązki informacyjne przewidziane w art. 13 lub art. 14 RODO wobec osób fizycznych, od których dane osobowe bezpośrednio lub pośrednio pozyskaliśmy w celu ubiegania się o udzielenie zamówienia publicznego w niniejszym postępowaniu.</w:t>
      </w:r>
    </w:p>
    <w:p w14:paraId="58454B73" w14:textId="77777777" w:rsidR="00B15916" w:rsidRPr="007B411B" w:rsidRDefault="00B15916" w:rsidP="00B15916">
      <w:pPr>
        <w:numPr>
          <w:ilvl w:val="0"/>
          <w:numId w:val="3"/>
        </w:numPr>
        <w:tabs>
          <w:tab w:val="clear" w:pos="227"/>
          <w:tab w:val="num" w:pos="284"/>
        </w:tabs>
        <w:spacing w:before="120" w:after="120" w:line="340" w:lineRule="atLeast"/>
        <w:ind w:left="284" w:hanging="284"/>
        <w:rPr>
          <w:rFonts w:ascii="Open Sans" w:hAnsi="Open Sans" w:cs="Open Sans"/>
          <w:b/>
          <w:bCs/>
          <w:w w:val="100"/>
          <w:sz w:val="20"/>
        </w:rPr>
      </w:pPr>
      <w:r w:rsidRPr="007B411B">
        <w:rPr>
          <w:rFonts w:ascii="Open Sans" w:hAnsi="Open Sans" w:cs="Open Sans"/>
          <w:b/>
          <w:bCs/>
          <w:caps/>
          <w:w w:val="100"/>
          <w:sz w:val="20"/>
        </w:rPr>
        <w:t xml:space="preserve">OŚWIADCZAMY, </w:t>
      </w:r>
      <w:r w:rsidRPr="007B411B">
        <w:rPr>
          <w:rFonts w:ascii="Open Sans" w:hAnsi="Open Sans" w:cs="Open Sans"/>
          <w:bCs/>
          <w:w w:val="100"/>
          <w:sz w:val="20"/>
        </w:rPr>
        <w:t>że oferowane dostawy spełniają wymagania określone przez Zamawiającego w Specyfikacji Warunków Zamówienia.</w:t>
      </w:r>
    </w:p>
    <w:p w14:paraId="756C4E18" w14:textId="77777777" w:rsidR="00B15916" w:rsidRPr="000A17D5" w:rsidRDefault="00B15916" w:rsidP="00B15916">
      <w:pPr>
        <w:numPr>
          <w:ilvl w:val="0"/>
          <w:numId w:val="3"/>
        </w:numPr>
        <w:tabs>
          <w:tab w:val="clear" w:pos="227"/>
          <w:tab w:val="num" w:pos="284"/>
        </w:tabs>
        <w:spacing w:before="120" w:after="120" w:line="340" w:lineRule="atLeast"/>
        <w:ind w:left="284" w:hanging="284"/>
        <w:rPr>
          <w:rFonts w:ascii="Open Sans" w:hAnsi="Open Sans" w:cs="Open Sans"/>
          <w:w w:val="100"/>
          <w:sz w:val="20"/>
        </w:rPr>
      </w:pPr>
      <w:r w:rsidRPr="001356B7">
        <w:rPr>
          <w:rFonts w:ascii="Open Sans" w:hAnsi="Open Sans" w:cs="Open Sans"/>
          <w:b/>
          <w:bCs/>
          <w:w w:val="100"/>
          <w:sz w:val="20"/>
        </w:rPr>
        <w:t>OFERUJEMY</w:t>
      </w:r>
      <w:r w:rsidRPr="001356B7">
        <w:rPr>
          <w:rFonts w:ascii="Open Sans" w:hAnsi="Open Sans" w:cs="Open Sans"/>
          <w:bCs/>
          <w:w w:val="100"/>
          <w:sz w:val="20"/>
        </w:rPr>
        <w:t xml:space="preserve"> wykonanie zamówienia</w:t>
      </w:r>
      <w:r>
        <w:rPr>
          <w:rFonts w:ascii="Open Sans" w:hAnsi="Open Sans" w:cs="Open Sans"/>
          <w:bCs/>
          <w:w w:val="100"/>
          <w:sz w:val="20"/>
        </w:rPr>
        <w:t xml:space="preserve"> spełniającym wymagania opisane w </w:t>
      </w:r>
      <w:r w:rsidRPr="00FF7764">
        <w:rPr>
          <w:rFonts w:ascii="Open Sans" w:hAnsi="Open Sans" w:cs="Open Sans"/>
          <w:bCs/>
          <w:w w:val="100"/>
          <w:sz w:val="20"/>
        </w:rPr>
        <w:t>Załączniku nr 2 do SWZ</w:t>
      </w:r>
      <w:r>
        <w:rPr>
          <w:rFonts w:ascii="Open Sans" w:hAnsi="Open Sans" w:cs="Open Sans"/>
          <w:bCs/>
          <w:w w:val="100"/>
          <w:sz w:val="20"/>
        </w:rPr>
        <w:t xml:space="preserve">. </w:t>
      </w:r>
    </w:p>
    <w:p w14:paraId="56FCEE52" w14:textId="22F937C8" w:rsidR="00B15916" w:rsidRPr="00C1773E" w:rsidRDefault="00B15916" w:rsidP="00B15916">
      <w:pPr>
        <w:numPr>
          <w:ilvl w:val="0"/>
          <w:numId w:val="3"/>
        </w:numPr>
        <w:tabs>
          <w:tab w:val="clear" w:pos="227"/>
          <w:tab w:val="num" w:pos="284"/>
        </w:tabs>
        <w:spacing w:before="120" w:after="120" w:line="340" w:lineRule="atLeast"/>
        <w:ind w:left="284" w:hanging="284"/>
        <w:rPr>
          <w:rFonts w:ascii="Open Sans" w:hAnsi="Open Sans" w:cs="Open Sans"/>
          <w:w w:val="100"/>
          <w:sz w:val="20"/>
        </w:rPr>
      </w:pPr>
      <w:r w:rsidRPr="002B1A3F">
        <w:rPr>
          <w:rFonts w:ascii="Open Sans" w:hAnsi="Open Sans" w:cs="Open Sans"/>
          <w:b/>
          <w:bCs/>
          <w:w w:val="100"/>
          <w:sz w:val="20"/>
        </w:rPr>
        <w:t>OFERUJEMY</w:t>
      </w:r>
      <w:r>
        <w:rPr>
          <w:rFonts w:ascii="Open Sans" w:hAnsi="Open Sans" w:cs="Open Sans"/>
          <w:bCs/>
          <w:w w:val="100"/>
          <w:sz w:val="20"/>
        </w:rPr>
        <w:t xml:space="preserve"> wykonanie </w:t>
      </w:r>
      <w:r w:rsidRPr="00437E5D">
        <w:rPr>
          <w:rFonts w:ascii="Open Sans" w:hAnsi="Open Sans" w:cs="Open Sans"/>
          <w:b/>
          <w:bCs/>
          <w:w w:val="100"/>
          <w:sz w:val="20"/>
        </w:rPr>
        <w:t>zamówieni</w:t>
      </w:r>
      <w:r>
        <w:rPr>
          <w:rFonts w:ascii="Open Sans" w:hAnsi="Open Sans" w:cs="Open Sans"/>
          <w:b/>
          <w:bCs/>
          <w:w w:val="100"/>
          <w:sz w:val="20"/>
        </w:rPr>
        <w:t>a</w:t>
      </w:r>
      <w:r>
        <w:rPr>
          <w:rFonts w:ascii="Open Sans" w:hAnsi="Open Sans" w:cs="Open Sans"/>
          <w:bCs/>
          <w:w w:val="100"/>
          <w:sz w:val="20"/>
        </w:rPr>
        <w:t xml:space="preserve"> za </w:t>
      </w:r>
      <w:r w:rsidRPr="00660192">
        <w:rPr>
          <w:rFonts w:ascii="Open Sans" w:hAnsi="Open Sans" w:cs="Open Sans"/>
          <w:b/>
          <w:bCs/>
          <w:w w:val="100"/>
          <w:sz w:val="20"/>
        </w:rPr>
        <w:t>CENĘ OFERTOWĄ</w:t>
      </w:r>
      <w:r>
        <w:rPr>
          <w:rFonts w:ascii="Open Sans" w:hAnsi="Open Sans" w:cs="Open Sans"/>
          <w:b/>
          <w:bCs/>
          <w:w w:val="100"/>
          <w:sz w:val="20"/>
        </w:rPr>
        <w:t xml:space="preserve">* - </w:t>
      </w:r>
      <w:r w:rsidR="00DB311D" w:rsidRPr="00DB311D">
        <w:rPr>
          <w:rFonts w:ascii="Open Sans" w:hAnsi="Open Sans" w:cs="Open Sans"/>
          <w:b/>
          <w:bCs/>
          <w:color w:val="FF0000"/>
          <w:w w:val="100"/>
          <w:sz w:val="20"/>
        </w:rPr>
        <w:t>(</w:t>
      </w:r>
      <w:r w:rsidRPr="00E43FB7">
        <w:rPr>
          <w:rFonts w:ascii="Open Sans" w:hAnsi="Open Sans" w:cs="Open Sans"/>
          <w:b/>
          <w:i/>
          <w:color w:val="FF0000"/>
          <w:w w:val="100"/>
          <w:sz w:val="20"/>
        </w:rPr>
        <w:t>Wykonawca wypełnia odpowiednio dla części na którą składa ofertę</w:t>
      </w:r>
      <w:r>
        <w:rPr>
          <w:rFonts w:ascii="Open Sans" w:hAnsi="Open Sans" w:cs="Open Sans"/>
          <w:bCs/>
          <w:w w:val="100"/>
          <w:sz w:val="20"/>
        </w:rPr>
        <w:t xml:space="preserve">, </w:t>
      </w:r>
      <w:r w:rsidR="00DB311D" w:rsidRPr="00DB311D">
        <w:rPr>
          <w:rFonts w:ascii="Open Sans" w:hAnsi="Open Sans" w:cs="Open Sans"/>
          <w:b/>
          <w:bCs/>
          <w:i/>
          <w:color w:val="FF0000"/>
          <w:w w:val="100"/>
          <w:sz w:val="20"/>
        </w:rPr>
        <w:t>Pozostały zakres części można usunąć lub wykreślić</w:t>
      </w:r>
      <w:r w:rsidR="00DB311D">
        <w:rPr>
          <w:rFonts w:ascii="Open Sans" w:hAnsi="Open Sans" w:cs="Open Sans"/>
          <w:bCs/>
          <w:color w:val="FF0000"/>
          <w:w w:val="100"/>
          <w:sz w:val="20"/>
        </w:rPr>
        <w:t>)</w:t>
      </w:r>
      <w:r w:rsidR="00D21969">
        <w:rPr>
          <w:rFonts w:ascii="Open Sans" w:hAnsi="Open Sans" w:cs="Open Sans"/>
          <w:bCs/>
          <w:color w:val="FF0000"/>
          <w:w w:val="100"/>
          <w:sz w:val="20"/>
        </w:rPr>
        <w:t xml:space="preserve"> </w:t>
      </w:r>
      <w:r w:rsidRPr="002F6F1E">
        <w:rPr>
          <w:rFonts w:ascii="Open Sans" w:hAnsi="Open Sans" w:cs="Open Sans"/>
          <w:bCs/>
          <w:w w:val="100"/>
          <w:sz w:val="20"/>
        </w:rPr>
        <w:t xml:space="preserve">obliczoną zgodnie z </w:t>
      </w:r>
      <w:r w:rsidR="00297AAB">
        <w:rPr>
          <w:rFonts w:ascii="Open Sans" w:hAnsi="Open Sans" w:cs="Open Sans"/>
          <w:w w:val="100"/>
          <w:sz w:val="20"/>
        </w:rPr>
        <w:t>Formularzem asortymentowo-</w:t>
      </w:r>
      <w:r w:rsidRPr="00C1773E">
        <w:rPr>
          <w:rFonts w:ascii="Open Sans" w:hAnsi="Open Sans" w:cs="Open Sans"/>
          <w:w w:val="100"/>
          <w:sz w:val="20"/>
        </w:rPr>
        <w:t xml:space="preserve">cenowym, </w:t>
      </w:r>
      <w:r>
        <w:rPr>
          <w:rFonts w:ascii="Open Sans" w:hAnsi="Open Sans" w:cs="Open Sans"/>
          <w:w w:val="100"/>
          <w:sz w:val="20"/>
        </w:rPr>
        <w:t xml:space="preserve">stanowiącym </w:t>
      </w:r>
      <w:r w:rsidRPr="00A5410F">
        <w:rPr>
          <w:rFonts w:ascii="Open Sans" w:hAnsi="Open Sans" w:cs="Open Sans"/>
          <w:w w:val="100"/>
          <w:sz w:val="20"/>
        </w:rPr>
        <w:t xml:space="preserve">załącznik nr </w:t>
      </w:r>
      <w:r w:rsidR="00400AFC">
        <w:rPr>
          <w:rFonts w:ascii="Open Sans" w:hAnsi="Open Sans" w:cs="Open Sans"/>
          <w:w w:val="100"/>
          <w:sz w:val="20"/>
        </w:rPr>
        <w:t>2</w:t>
      </w:r>
      <w:r w:rsidRPr="00A5410F">
        <w:rPr>
          <w:rFonts w:ascii="Open Sans" w:hAnsi="Open Sans" w:cs="Open Sans"/>
          <w:w w:val="100"/>
          <w:sz w:val="20"/>
        </w:rPr>
        <w:t xml:space="preserve"> </w:t>
      </w:r>
      <w:r w:rsidRPr="00AA0F30">
        <w:rPr>
          <w:rFonts w:ascii="Open Sans" w:hAnsi="Open Sans" w:cs="Open Sans"/>
          <w:w w:val="100"/>
          <w:sz w:val="20"/>
        </w:rPr>
        <w:t>do SWZ</w:t>
      </w:r>
      <w:r>
        <w:rPr>
          <w:rFonts w:ascii="Open Sans" w:hAnsi="Open Sans" w:cs="Open Sans"/>
          <w:w w:val="100"/>
          <w:sz w:val="20"/>
        </w:rPr>
        <w:t>,</w:t>
      </w:r>
      <w:r w:rsidRPr="00AA0F30">
        <w:rPr>
          <w:rFonts w:ascii="Open Sans" w:hAnsi="Open Sans" w:cs="Open Sans"/>
          <w:w w:val="100"/>
          <w:sz w:val="20"/>
        </w:rPr>
        <w:t xml:space="preserve"> </w:t>
      </w:r>
      <w:r w:rsidRPr="00C1773E">
        <w:rPr>
          <w:rFonts w:ascii="Open Sans" w:hAnsi="Open Sans" w:cs="Open Sans"/>
          <w:w w:val="100"/>
          <w:sz w:val="20"/>
        </w:rPr>
        <w:t>tj.:</w:t>
      </w:r>
    </w:p>
    <w:p w14:paraId="404FA684" w14:textId="77777777" w:rsidR="00B15916" w:rsidRPr="00CC164D" w:rsidRDefault="00B15916" w:rsidP="00B15916">
      <w:pPr>
        <w:pStyle w:val="Akapitzlist"/>
        <w:spacing w:before="120" w:line="288" w:lineRule="auto"/>
        <w:ind w:left="227"/>
        <w:rPr>
          <w:rFonts w:ascii="Open Sans" w:hAnsi="Open Sans" w:cs="Open Sans"/>
          <w:w w:val="100"/>
          <w:sz w:val="20"/>
        </w:rPr>
      </w:pPr>
      <w:r w:rsidRPr="00C1773E">
        <w:rPr>
          <w:rFonts w:ascii="Open Sans" w:hAnsi="Open Sans" w:cs="Open Sans"/>
          <w:w w:val="100"/>
          <w:sz w:val="20"/>
        </w:rPr>
        <w:t xml:space="preserve">w zakresie części </w:t>
      </w:r>
      <w:r>
        <w:rPr>
          <w:rFonts w:ascii="Open Sans" w:hAnsi="Open Sans" w:cs="Open Sans"/>
          <w:w w:val="100"/>
          <w:sz w:val="20"/>
        </w:rPr>
        <w:t>1</w:t>
      </w:r>
      <w:r w:rsidRPr="00C1773E">
        <w:rPr>
          <w:rFonts w:ascii="Open Sans" w:hAnsi="Open Sans" w:cs="Open Sans"/>
          <w:w w:val="100"/>
          <w:sz w:val="20"/>
        </w:rPr>
        <w:t xml:space="preserve"> za cenę </w:t>
      </w:r>
      <w:r w:rsidRPr="00CC164D">
        <w:rPr>
          <w:rFonts w:ascii="Open Sans" w:hAnsi="Open Sans" w:cs="Open Sans"/>
          <w:w w:val="100"/>
          <w:sz w:val="20"/>
        </w:rPr>
        <w:t xml:space="preserve">_____________________ zł brutto, </w:t>
      </w:r>
    </w:p>
    <w:p w14:paraId="4AB3F0EA" w14:textId="6E131844"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2</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______ zł brutto</w:t>
      </w:r>
      <w:r w:rsidR="00DB311D">
        <w:rPr>
          <w:rFonts w:ascii="Open Sans" w:hAnsi="Open Sans" w:cs="Open Sans"/>
          <w:w w:val="100"/>
          <w:sz w:val="20"/>
        </w:rPr>
        <w:t>,</w:t>
      </w:r>
    </w:p>
    <w:p w14:paraId="742E2E7A"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3</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2AB9E69F"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4</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38D1359B"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5</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4D025EF6"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6</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6F01F388"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7</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38E8A563"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8</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501D9FE7"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9</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______</w:t>
      </w:r>
      <w:r>
        <w:rPr>
          <w:rFonts w:ascii="Open Sans" w:hAnsi="Open Sans" w:cs="Open Sans"/>
          <w:w w:val="100"/>
          <w:sz w:val="20"/>
        </w:rPr>
        <w:t>_</w:t>
      </w:r>
      <w:r w:rsidRPr="00C1773E">
        <w:rPr>
          <w:rFonts w:ascii="Open Sans" w:hAnsi="Open Sans" w:cs="Open Sans"/>
          <w:w w:val="100"/>
          <w:sz w:val="20"/>
        </w:rPr>
        <w:t xml:space="preserve"> zł brutto, </w:t>
      </w:r>
    </w:p>
    <w:p w14:paraId="1B8C5210"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10</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7134EDED" w14:textId="77777777" w:rsidR="00B15916" w:rsidRPr="00C1773E" w:rsidRDefault="00B15916" w:rsidP="00B15916">
      <w:pPr>
        <w:spacing w:before="120" w:line="288" w:lineRule="auto"/>
        <w:ind w:firstLine="227"/>
        <w:rPr>
          <w:rFonts w:ascii="Open Sans" w:hAnsi="Open Sans" w:cs="Open Sans"/>
          <w:w w:val="100"/>
          <w:sz w:val="20"/>
        </w:rPr>
      </w:pPr>
      <w:r w:rsidRPr="00C1773E">
        <w:rPr>
          <w:rFonts w:ascii="Open Sans" w:hAnsi="Open Sans" w:cs="Open Sans"/>
          <w:w w:val="100"/>
          <w:sz w:val="20"/>
        </w:rPr>
        <w:t>w zakresie częś</w:t>
      </w:r>
      <w:r>
        <w:rPr>
          <w:rFonts w:ascii="Open Sans" w:hAnsi="Open Sans" w:cs="Open Sans"/>
          <w:w w:val="100"/>
          <w:sz w:val="20"/>
        </w:rPr>
        <w:t>ci 11</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16988D31"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12</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756D6072"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13</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0019F8D8"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14</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7F6C1AA8"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15</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714794F8"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16</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622AD1F9"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17</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1FC61C3E"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18</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0E3647C0"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19</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536B4054"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20</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548FBD77" w14:textId="77777777" w:rsidR="00B15916" w:rsidRPr="00C1773E" w:rsidRDefault="00B15916" w:rsidP="00B15916">
      <w:pPr>
        <w:pStyle w:val="Akapitzlist"/>
        <w:spacing w:before="120" w:line="288" w:lineRule="auto"/>
        <w:ind w:left="227"/>
        <w:rPr>
          <w:rFonts w:ascii="Open Sans" w:hAnsi="Open Sans" w:cs="Open Sans"/>
          <w:w w:val="100"/>
          <w:sz w:val="20"/>
        </w:rPr>
      </w:pPr>
      <w:r w:rsidRPr="00C1773E">
        <w:rPr>
          <w:rFonts w:ascii="Open Sans" w:hAnsi="Open Sans" w:cs="Open Sans"/>
          <w:w w:val="100"/>
          <w:sz w:val="20"/>
        </w:rPr>
        <w:t>w z</w:t>
      </w:r>
      <w:r>
        <w:rPr>
          <w:rFonts w:ascii="Open Sans" w:hAnsi="Open Sans" w:cs="Open Sans"/>
          <w:w w:val="100"/>
          <w:sz w:val="20"/>
        </w:rPr>
        <w:t>akresie części 21</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29646E1A"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22</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0CE09631"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lastRenderedPageBreak/>
        <w:t>w zakresie części 23</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1EEE98DD"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24</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426B1F91"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25</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22A6C9E1"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26</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739B8C29"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27</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315CEF6A"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28</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55598C59"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29</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676A202D"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30</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6D614320"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31</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4759083A"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32</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3D9D7E99"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33</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5E0E9224" w14:textId="77777777" w:rsidR="00B15916" w:rsidRPr="00C1773E" w:rsidRDefault="00B15916" w:rsidP="00B15916">
      <w:pPr>
        <w:pStyle w:val="Akapitzlist"/>
        <w:spacing w:before="120" w:line="288" w:lineRule="auto"/>
        <w:ind w:left="227"/>
        <w:rPr>
          <w:rFonts w:ascii="Open Sans" w:hAnsi="Open Sans" w:cs="Open Sans"/>
          <w:w w:val="100"/>
          <w:sz w:val="20"/>
        </w:rPr>
      </w:pPr>
      <w:r w:rsidRPr="00C1773E">
        <w:rPr>
          <w:rFonts w:ascii="Open Sans" w:hAnsi="Open Sans" w:cs="Open Sans"/>
          <w:w w:val="100"/>
          <w:sz w:val="20"/>
        </w:rPr>
        <w:t>w zakresie cz</w:t>
      </w:r>
      <w:r>
        <w:rPr>
          <w:rFonts w:ascii="Open Sans" w:hAnsi="Open Sans" w:cs="Open Sans"/>
          <w:w w:val="100"/>
          <w:sz w:val="20"/>
        </w:rPr>
        <w:t>ęści 34</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700951C2"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35</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309261C9"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36</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7ABE1B7B"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37</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6A31381D"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38</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7D42A93E"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39</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0163A145"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40</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662E7D5A" w14:textId="77777777" w:rsidR="00B15916" w:rsidRPr="00C1773E" w:rsidRDefault="00B15916" w:rsidP="00B15916">
      <w:pPr>
        <w:pStyle w:val="Akapitzlist"/>
        <w:spacing w:before="120" w:line="288" w:lineRule="auto"/>
        <w:ind w:left="227"/>
        <w:rPr>
          <w:rFonts w:ascii="Open Sans" w:hAnsi="Open Sans" w:cs="Open Sans"/>
          <w:w w:val="100"/>
          <w:sz w:val="20"/>
        </w:rPr>
      </w:pPr>
      <w:r w:rsidRPr="00C1773E">
        <w:rPr>
          <w:rFonts w:ascii="Open Sans" w:hAnsi="Open Sans" w:cs="Open Sans"/>
          <w:w w:val="100"/>
          <w:sz w:val="20"/>
        </w:rPr>
        <w:t>w zakresie części 41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208BC2C2"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42</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2CBB6259"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43</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2BB8A9F4" w14:textId="77777777" w:rsidR="00B15916" w:rsidRPr="00C1773E" w:rsidRDefault="00B15916" w:rsidP="00B15916">
      <w:pPr>
        <w:pStyle w:val="Akapitzlist"/>
        <w:spacing w:before="120" w:line="288" w:lineRule="auto"/>
        <w:ind w:left="227"/>
        <w:rPr>
          <w:rFonts w:ascii="Open Sans" w:hAnsi="Open Sans" w:cs="Open Sans"/>
          <w:w w:val="100"/>
          <w:sz w:val="20"/>
        </w:rPr>
      </w:pPr>
      <w:r w:rsidRPr="00C1773E">
        <w:rPr>
          <w:rFonts w:ascii="Open Sans" w:hAnsi="Open Sans" w:cs="Open Sans"/>
          <w:w w:val="100"/>
          <w:sz w:val="20"/>
        </w:rPr>
        <w:t>w</w:t>
      </w:r>
      <w:r>
        <w:rPr>
          <w:rFonts w:ascii="Open Sans" w:hAnsi="Open Sans" w:cs="Open Sans"/>
          <w:w w:val="100"/>
          <w:sz w:val="20"/>
        </w:rPr>
        <w:t xml:space="preserve"> zakresie części 44</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665CC344"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45</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0FBBE870"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46</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36D0D745"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47</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04DF4FF5" w14:textId="77777777" w:rsidR="00B15916"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48</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______ zł brutto</w:t>
      </w:r>
      <w:r>
        <w:rPr>
          <w:rFonts w:ascii="Open Sans" w:hAnsi="Open Sans" w:cs="Open Sans"/>
          <w:w w:val="100"/>
          <w:sz w:val="20"/>
        </w:rPr>
        <w:t>,</w:t>
      </w:r>
    </w:p>
    <w:p w14:paraId="060B0DF9"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49</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7123C420"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50</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0427E216"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51</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09190D2F"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52</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211B777A"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53</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35C34E06"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54</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209519B1" w14:textId="77777777" w:rsidR="00B15916" w:rsidRPr="00C1773E" w:rsidRDefault="00B15916" w:rsidP="00B15916">
      <w:pPr>
        <w:pStyle w:val="Akapitzlist"/>
        <w:spacing w:before="120" w:line="288" w:lineRule="auto"/>
        <w:ind w:left="227"/>
        <w:rPr>
          <w:rFonts w:ascii="Open Sans" w:hAnsi="Open Sans" w:cs="Open Sans"/>
          <w:w w:val="100"/>
          <w:sz w:val="20"/>
        </w:rPr>
      </w:pPr>
      <w:r w:rsidRPr="00C1773E">
        <w:rPr>
          <w:rFonts w:ascii="Open Sans" w:hAnsi="Open Sans" w:cs="Open Sans"/>
          <w:w w:val="100"/>
          <w:sz w:val="20"/>
        </w:rPr>
        <w:lastRenderedPageBreak/>
        <w:t>w z</w:t>
      </w:r>
      <w:r>
        <w:rPr>
          <w:rFonts w:ascii="Open Sans" w:hAnsi="Open Sans" w:cs="Open Sans"/>
          <w:w w:val="100"/>
          <w:sz w:val="20"/>
        </w:rPr>
        <w:t>akresie części 55</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13076928"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56</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1E59CC72"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57</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7604EBA1"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58</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35D084DD"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59</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1B85D20D"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60</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77D8064D"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61</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3576A00D"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62</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22E6D1BD" w14:textId="77777777" w:rsidR="00B15916"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63</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0C091049"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64</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52C28514"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65</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0B7831D3"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66</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1D1C322A"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67</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5DBD25CF"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68</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3C606B03"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69</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59F632BF" w14:textId="77777777" w:rsidR="00B15916" w:rsidRPr="00C1773E" w:rsidRDefault="00B15916" w:rsidP="00B15916">
      <w:pPr>
        <w:pStyle w:val="Akapitzlist"/>
        <w:spacing w:before="120" w:line="288" w:lineRule="auto"/>
        <w:ind w:left="227"/>
        <w:rPr>
          <w:rFonts w:ascii="Open Sans" w:hAnsi="Open Sans" w:cs="Open Sans"/>
          <w:w w:val="100"/>
          <w:sz w:val="20"/>
        </w:rPr>
      </w:pPr>
      <w:r w:rsidRPr="00C1773E">
        <w:rPr>
          <w:rFonts w:ascii="Open Sans" w:hAnsi="Open Sans" w:cs="Open Sans"/>
          <w:w w:val="100"/>
          <w:sz w:val="20"/>
        </w:rPr>
        <w:t>w z</w:t>
      </w:r>
      <w:r>
        <w:rPr>
          <w:rFonts w:ascii="Open Sans" w:hAnsi="Open Sans" w:cs="Open Sans"/>
          <w:w w:val="100"/>
          <w:sz w:val="20"/>
        </w:rPr>
        <w:t>akresie części 70</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5505AF5D"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71</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562564CA"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72</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739889B3"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73</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3DE77C95"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74</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74A330F9"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75</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339AC049"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76</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52CF85DD"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77</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7E4F44DA"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78</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421149AB"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79</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2C44034F" w14:textId="77777777" w:rsidR="00B15916"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80</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______ zł brutto</w:t>
      </w:r>
      <w:r>
        <w:rPr>
          <w:rFonts w:ascii="Open Sans" w:hAnsi="Open Sans" w:cs="Open Sans"/>
          <w:w w:val="100"/>
          <w:sz w:val="20"/>
        </w:rPr>
        <w:t>,</w:t>
      </w:r>
    </w:p>
    <w:p w14:paraId="483FAD8A" w14:textId="650CF629" w:rsidR="00B15916"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81</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______ zł brutto</w:t>
      </w:r>
      <w:r w:rsidR="00DB311D">
        <w:rPr>
          <w:rFonts w:ascii="Open Sans" w:hAnsi="Open Sans" w:cs="Open Sans"/>
          <w:w w:val="100"/>
          <w:sz w:val="20"/>
        </w:rPr>
        <w:t>,</w:t>
      </w:r>
    </w:p>
    <w:p w14:paraId="4DF157AE" w14:textId="4F0E4801" w:rsidR="00B15916" w:rsidRDefault="00B15916" w:rsidP="00B15916">
      <w:pPr>
        <w:pStyle w:val="Akapitzlist"/>
        <w:spacing w:before="120" w:line="288" w:lineRule="auto"/>
        <w:ind w:left="227"/>
        <w:rPr>
          <w:rFonts w:ascii="Open Sans" w:hAnsi="Open Sans" w:cs="Open Sans"/>
          <w:w w:val="100"/>
          <w:sz w:val="20"/>
        </w:rPr>
      </w:pPr>
      <w:r w:rsidRPr="00761CC8">
        <w:rPr>
          <w:rFonts w:ascii="Open Sans" w:hAnsi="Open Sans" w:cs="Open Sans"/>
          <w:w w:val="100"/>
          <w:sz w:val="20"/>
        </w:rPr>
        <w:t>w zakresie części 8</w:t>
      </w:r>
      <w:r>
        <w:rPr>
          <w:rFonts w:ascii="Open Sans" w:hAnsi="Open Sans" w:cs="Open Sans"/>
          <w:w w:val="100"/>
          <w:sz w:val="20"/>
        </w:rPr>
        <w:t>2</w:t>
      </w:r>
      <w:r w:rsidRPr="00761CC8">
        <w:rPr>
          <w:rFonts w:ascii="Open Sans" w:hAnsi="Open Sans" w:cs="Open Sans"/>
          <w:w w:val="100"/>
          <w:sz w:val="20"/>
        </w:rPr>
        <w:t xml:space="preserve"> za cenę _____________________ zł brutto</w:t>
      </w:r>
      <w:r w:rsidR="00DB311D">
        <w:rPr>
          <w:rFonts w:ascii="Open Sans" w:hAnsi="Open Sans" w:cs="Open Sans"/>
          <w:w w:val="100"/>
          <w:sz w:val="20"/>
        </w:rPr>
        <w:t>,</w:t>
      </w:r>
    </w:p>
    <w:p w14:paraId="3EBD922A" w14:textId="502195FA" w:rsidR="00B15916" w:rsidRDefault="00B15916" w:rsidP="00B15916">
      <w:pPr>
        <w:pStyle w:val="Akapitzlist"/>
        <w:spacing w:before="120" w:line="288" w:lineRule="auto"/>
        <w:ind w:left="227"/>
        <w:rPr>
          <w:rFonts w:ascii="Open Sans" w:hAnsi="Open Sans" w:cs="Open Sans"/>
          <w:w w:val="100"/>
          <w:sz w:val="20"/>
        </w:rPr>
      </w:pPr>
      <w:r w:rsidRPr="00761CC8">
        <w:rPr>
          <w:rFonts w:ascii="Open Sans" w:hAnsi="Open Sans" w:cs="Open Sans"/>
          <w:w w:val="100"/>
          <w:sz w:val="20"/>
        </w:rPr>
        <w:t>w zakresie części 8</w:t>
      </w:r>
      <w:r>
        <w:rPr>
          <w:rFonts w:ascii="Open Sans" w:hAnsi="Open Sans" w:cs="Open Sans"/>
          <w:w w:val="100"/>
          <w:sz w:val="20"/>
        </w:rPr>
        <w:t>3</w:t>
      </w:r>
      <w:r w:rsidRPr="00761CC8">
        <w:rPr>
          <w:rFonts w:ascii="Open Sans" w:hAnsi="Open Sans" w:cs="Open Sans"/>
          <w:w w:val="100"/>
          <w:sz w:val="20"/>
        </w:rPr>
        <w:t xml:space="preserve"> za cenę </w:t>
      </w:r>
      <w:r w:rsidRPr="00CC164D">
        <w:rPr>
          <w:rFonts w:ascii="Open Sans" w:hAnsi="Open Sans" w:cs="Open Sans"/>
          <w:w w:val="100"/>
          <w:sz w:val="20"/>
        </w:rPr>
        <w:t>_____________________ zł brutto</w:t>
      </w:r>
      <w:r w:rsidR="00DB311D">
        <w:rPr>
          <w:rFonts w:ascii="Open Sans" w:hAnsi="Open Sans" w:cs="Open Sans"/>
          <w:w w:val="100"/>
          <w:sz w:val="20"/>
        </w:rPr>
        <w:t>,</w:t>
      </w:r>
    </w:p>
    <w:p w14:paraId="099D3AF0" w14:textId="17EBF21B" w:rsidR="00B15916" w:rsidRDefault="00B15916" w:rsidP="00B15916">
      <w:pPr>
        <w:pStyle w:val="Akapitzlist"/>
        <w:spacing w:before="120" w:line="288" w:lineRule="auto"/>
        <w:ind w:left="227"/>
        <w:rPr>
          <w:rFonts w:ascii="Open Sans" w:hAnsi="Open Sans" w:cs="Open Sans"/>
          <w:w w:val="100"/>
          <w:sz w:val="20"/>
        </w:rPr>
      </w:pPr>
      <w:r w:rsidRPr="00C72881">
        <w:rPr>
          <w:rFonts w:ascii="Open Sans" w:hAnsi="Open Sans" w:cs="Open Sans"/>
          <w:w w:val="100"/>
          <w:sz w:val="20"/>
        </w:rPr>
        <w:t>w zakresie części 8</w:t>
      </w:r>
      <w:r>
        <w:rPr>
          <w:rFonts w:ascii="Open Sans" w:hAnsi="Open Sans" w:cs="Open Sans"/>
          <w:w w:val="100"/>
          <w:sz w:val="20"/>
        </w:rPr>
        <w:t>4</w:t>
      </w:r>
      <w:r w:rsidRPr="00C72881">
        <w:rPr>
          <w:rFonts w:ascii="Open Sans" w:hAnsi="Open Sans" w:cs="Open Sans"/>
          <w:w w:val="100"/>
          <w:sz w:val="20"/>
        </w:rPr>
        <w:t xml:space="preserve"> za cenę _____________________ zł brutto</w:t>
      </w:r>
      <w:r w:rsidR="00DB311D">
        <w:rPr>
          <w:rFonts w:ascii="Open Sans" w:hAnsi="Open Sans" w:cs="Open Sans"/>
          <w:w w:val="100"/>
          <w:sz w:val="20"/>
        </w:rPr>
        <w:t>,</w:t>
      </w:r>
    </w:p>
    <w:p w14:paraId="6FEACF51" w14:textId="28B1382C" w:rsidR="00B15916"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85</w:t>
      </w:r>
      <w:r w:rsidRPr="00C72881">
        <w:rPr>
          <w:rFonts w:ascii="Open Sans" w:hAnsi="Open Sans" w:cs="Open Sans"/>
          <w:w w:val="100"/>
          <w:sz w:val="20"/>
        </w:rPr>
        <w:t xml:space="preserve"> za cenę _____________________ zł brutto</w:t>
      </w:r>
      <w:r w:rsidR="00DB311D">
        <w:rPr>
          <w:rFonts w:ascii="Open Sans" w:hAnsi="Open Sans" w:cs="Open Sans"/>
          <w:w w:val="100"/>
          <w:sz w:val="20"/>
        </w:rPr>
        <w:t>,</w:t>
      </w:r>
    </w:p>
    <w:p w14:paraId="1E20573B" w14:textId="6858BC8E" w:rsidR="00B15916" w:rsidRDefault="00B15916" w:rsidP="00B15916">
      <w:pPr>
        <w:pStyle w:val="Akapitzlist"/>
        <w:spacing w:before="120" w:line="288" w:lineRule="auto"/>
        <w:ind w:left="227"/>
        <w:rPr>
          <w:rFonts w:ascii="Open Sans" w:hAnsi="Open Sans" w:cs="Open Sans"/>
          <w:w w:val="100"/>
          <w:sz w:val="20"/>
        </w:rPr>
      </w:pPr>
      <w:r w:rsidRPr="00C72881">
        <w:rPr>
          <w:rFonts w:ascii="Open Sans" w:hAnsi="Open Sans" w:cs="Open Sans"/>
          <w:w w:val="100"/>
          <w:sz w:val="20"/>
        </w:rPr>
        <w:t>w zakresie części 8</w:t>
      </w:r>
      <w:r>
        <w:rPr>
          <w:rFonts w:ascii="Open Sans" w:hAnsi="Open Sans" w:cs="Open Sans"/>
          <w:w w:val="100"/>
          <w:sz w:val="20"/>
        </w:rPr>
        <w:t>6</w:t>
      </w:r>
      <w:r w:rsidRPr="00C72881">
        <w:rPr>
          <w:rFonts w:ascii="Open Sans" w:hAnsi="Open Sans" w:cs="Open Sans"/>
          <w:w w:val="100"/>
          <w:sz w:val="20"/>
        </w:rPr>
        <w:t xml:space="preserve"> za cenę _____________________ zł brutto</w:t>
      </w:r>
      <w:r w:rsidR="00DB311D">
        <w:rPr>
          <w:rFonts w:ascii="Open Sans" w:hAnsi="Open Sans" w:cs="Open Sans"/>
          <w:w w:val="100"/>
          <w:sz w:val="20"/>
        </w:rPr>
        <w:t>,</w:t>
      </w:r>
    </w:p>
    <w:p w14:paraId="59BF2F33" w14:textId="7C18672F" w:rsidR="00B15916"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lastRenderedPageBreak/>
        <w:t>w zakresie części 87</w:t>
      </w:r>
      <w:r w:rsidRPr="00C72881">
        <w:rPr>
          <w:rFonts w:ascii="Open Sans" w:hAnsi="Open Sans" w:cs="Open Sans"/>
          <w:w w:val="100"/>
          <w:sz w:val="20"/>
        </w:rPr>
        <w:t xml:space="preserve"> za cenę _____________________ zł brutto</w:t>
      </w:r>
      <w:r w:rsidR="00DB311D">
        <w:rPr>
          <w:rFonts w:ascii="Open Sans" w:hAnsi="Open Sans" w:cs="Open Sans"/>
          <w:w w:val="100"/>
          <w:sz w:val="20"/>
        </w:rPr>
        <w:t>,</w:t>
      </w:r>
    </w:p>
    <w:p w14:paraId="16829D48" w14:textId="0FC22709" w:rsidR="00B15916" w:rsidRDefault="00B15916" w:rsidP="00B15916">
      <w:pPr>
        <w:pStyle w:val="Akapitzlist"/>
        <w:spacing w:before="120" w:line="288" w:lineRule="auto"/>
        <w:ind w:left="227"/>
        <w:rPr>
          <w:rFonts w:ascii="Open Sans" w:hAnsi="Open Sans" w:cs="Open Sans"/>
          <w:w w:val="100"/>
          <w:sz w:val="20"/>
        </w:rPr>
      </w:pPr>
      <w:r w:rsidRPr="00C72881">
        <w:rPr>
          <w:rFonts w:ascii="Open Sans" w:hAnsi="Open Sans" w:cs="Open Sans"/>
          <w:w w:val="100"/>
          <w:sz w:val="20"/>
        </w:rPr>
        <w:t>w zakresie części 8</w:t>
      </w:r>
      <w:r>
        <w:rPr>
          <w:rFonts w:ascii="Open Sans" w:hAnsi="Open Sans" w:cs="Open Sans"/>
          <w:w w:val="100"/>
          <w:sz w:val="20"/>
        </w:rPr>
        <w:t>8</w:t>
      </w:r>
      <w:r w:rsidRPr="00C72881">
        <w:rPr>
          <w:rFonts w:ascii="Open Sans" w:hAnsi="Open Sans" w:cs="Open Sans"/>
          <w:w w:val="100"/>
          <w:sz w:val="20"/>
        </w:rPr>
        <w:t xml:space="preserve"> za cenę _____________________ zł brutto</w:t>
      </w:r>
      <w:r w:rsidR="00DB311D">
        <w:rPr>
          <w:rFonts w:ascii="Open Sans" w:hAnsi="Open Sans" w:cs="Open Sans"/>
          <w:w w:val="100"/>
          <w:sz w:val="20"/>
        </w:rPr>
        <w:t>,</w:t>
      </w:r>
    </w:p>
    <w:p w14:paraId="2BD8A042" w14:textId="1F709D9D" w:rsidR="00B15916" w:rsidRDefault="00B15916" w:rsidP="00B15916">
      <w:pPr>
        <w:pStyle w:val="Akapitzlist"/>
        <w:spacing w:before="120" w:line="288" w:lineRule="auto"/>
        <w:ind w:left="227"/>
        <w:rPr>
          <w:rFonts w:ascii="Open Sans" w:hAnsi="Open Sans" w:cs="Open Sans"/>
          <w:w w:val="100"/>
          <w:sz w:val="20"/>
        </w:rPr>
      </w:pPr>
      <w:r w:rsidRPr="00C72881">
        <w:rPr>
          <w:rFonts w:ascii="Open Sans" w:hAnsi="Open Sans" w:cs="Open Sans"/>
          <w:w w:val="100"/>
          <w:sz w:val="20"/>
        </w:rPr>
        <w:t>w zakresie części 8</w:t>
      </w:r>
      <w:r>
        <w:rPr>
          <w:rFonts w:ascii="Open Sans" w:hAnsi="Open Sans" w:cs="Open Sans"/>
          <w:w w:val="100"/>
          <w:sz w:val="20"/>
        </w:rPr>
        <w:t>9</w:t>
      </w:r>
      <w:r w:rsidRPr="00C72881">
        <w:rPr>
          <w:rFonts w:ascii="Open Sans" w:hAnsi="Open Sans" w:cs="Open Sans"/>
          <w:w w:val="100"/>
          <w:sz w:val="20"/>
        </w:rPr>
        <w:t xml:space="preserve"> za cenę _____________________ zł brutto</w:t>
      </w:r>
      <w:r w:rsidR="00DB311D">
        <w:rPr>
          <w:rFonts w:ascii="Open Sans" w:hAnsi="Open Sans" w:cs="Open Sans"/>
          <w:w w:val="100"/>
          <w:sz w:val="20"/>
        </w:rPr>
        <w:t>,</w:t>
      </w:r>
    </w:p>
    <w:p w14:paraId="3088DA4C" w14:textId="2328B383" w:rsidR="00B15916"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90</w:t>
      </w:r>
      <w:r w:rsidRPr="00C72881">
        <w:rPr>
          <w:rFonts w:ascii="Open Sans" w:hAnsi="Open Sans" w:cs="Open Sans"/>
          <w:w w:val="100"/>
          <w:sz w:val="20"/>
        </w:rPr>
        <w:t xml:space="preserve"> za cenę _____________________ zł brutto</w:t>
      </w:r>
      <w:r w:rsidR="00DB311D">
        <w:rPr>
          <w:rFonts w:ascii="Open Sans" w:hAnsi="Open Sans" w:cs="Open Sans"/>
          <w:w w:val="100"/>
          <w:sz w:val="20"/>
        </w:rPr>
        <w:t>,</w:t>
      </w:r>
    </w:p>
    <w:p w14:paraId="0D2B52AE" w14:textId="0BE78099" w:rsidR="00B15916" w:rsidRDefault="00B15916" w:rsidP="00B15916">
      <w:pPr>
        <w:pStyle w:val="Akapitzlist"/>
        <w:spacing w:before="120" w:line="288" w:lineRule="auto"/>
        <w:ind w:left="227"/>
        <w:rPr>
          <w:rFonts w:ascii="Open Sans" w:hAnsi="Open Sans" w:cs="Open Sans"/>
          <w:w w:val="100"/>
          <w:sz w:val="20"/>
        </w:rPr>
      </w:pPr>
      <w:r w:rsidRPr="00C72881">
        <w:rPr>
          <w:rFonts w:ascii="Open Sans" w:hAnsi="Open Sans" w:cs="Open Sans"/>
          <w:w w:val="100"/>
          <w:sz w:val="20"/>
        </w:rPr>
        <w:t>w zakresie</w:t>
      </w:r>
      <w:r>
        <w:rPr>
          <w:rFonts w:ascii="Open Sans" w:hAnsi="Open Sans" w:cs="Open Sans"/>
          <w:w w:val="100"/>
          <w:sz w:val="20"/>
        </w:rPr>
        <w:t xml:space="preserve"> części 91</w:t>
      </w:r>
      <w:r w:rsidRPr="00C72881">
        <w:rPr>
          <w:rFonts w:ascii="Open Sans" w:hAnsi="Open Sans" w:cs="Open Sans"/>
          <w:w w:val="100"/>
          <w:sz w:val="20"/>
        </w:rPr>
        <w:t xml:space="preserve"> za cenę _____________________ zł brutto</w:t>
      </w:r>
      <w:r w:rsidR="00DB311D">
        <w:rPr>
          <w:rFonts w:ascii="Open Sans" w:hAnsi="Open Sans" w:cs="Open Sans"/>
          <w:w w:val="100"/>
          <w:sz w:val="20"/>
        </w:rPr>
        <w:t>,</w:t>
      </w:r>
    </w:p>
    <w:p w14:paraId="520F921C" w14:textId="405C21F2" w:rsidR="00B15916"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92</w:t>
      </w:r>
      <w:r w:rsidRPr="00C72881">
        <w:rPr>
          <w:rFonts w:ascii="Open Sans" w:hAnsi="Open Sans" w:cs="Open Sans"/>
          <w:w w:val="100"/>
          <w:sz w:val="20"/>
        </w:rPr>
        <w:t xml:space="preserve"> za cenę _____________________ zł brutto</w:t>
      </w:r>
      <w:r w:rsidR="00DB311D">
        <w:rPr>
          <w:rFonts w:ascii="Open Sans" w:hAnsi="Open Sans" w:cs="Open Sans"/>
          <w:w w:val="100"/>
          <w:sz w:val="20"/>
        </w:rPr>
        <w:t>,</w:t>
      </w:r>
    </w:p>
    <w:p w14:paraId="3A651F27" w14:textId="1B367D3A" w:rsidR="00B15916"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93</w:t>
      </w:r>
      <w:r w:rsidRPr="00C72881">
        <w:rPr>
          <w:rFonts w:ascii="Open Sans" w:hAnsi="Open Sans" w:cs="Open Sans"/>
          <w:w w:val="100"/>
          <w:sz w:val="20"/>
        </w:rPr>
        <w:t xml:space="preserve"> za cenę _____________________ zł brutto</w:t>
      </w:r>
      <w:r w:rsidR="00DB311D">
        <w:rPr>
          <w:rFonts w:ascii="Open Sans" w:hAnsi="Open Sans" w:cs="Open Sans"/>
          <w:w w:val="100"/>
          <w:sz w:val="20"/>
        </w:rPr>
        <w:t>,</w:t>
      </w:r>
    </w:p>
    <w:p w14:paraId="29A16224" w14:textId="1587CB28" w:rsidR="00400AFC" w:rsidRDefault="00400AFC" w:rsidP="00B15916">
      <w:pPr>
        <w:pStyle w:val="Akapitzlist"/>
        <w:spacing w:before="120" w:line="288" w:lineRule="auto"/>
        <w:ind w:left="227"/>
        <w:rPr>
          <w:rFonts w:ascii="Open Sans" w:hAnsi="Open Sans" w:cs="Open Sans"/>
          <w:w w:val="100"/>
          <w:sz w:val="20"/>
        </w:rPr>
      </w:pPr>
      <w:r w:rsidRPr="00400AFC">
        <w:rPr>
          <w:rFonts w:ascii="Open Sans" w:hAnsi="Open Sans" w:cs="Open Sans"/>
          <w:w w:val="100"/>
          <w:sz w:val="20"/>
        </w:rPr>
        <w:t>w zakresi</w:t>
      </w:r>
      <w:r>
        <w:rPr>
          <w:rFonts w:ascii="Open Sans" w:hAnsi="Open Sans" w:cs="Open Sans"/>
          <w:w w:val="100"/>
          <w:sz w:val="20"/>
        </w:rPr>
        <w:t>e części 94</w:t>
      </w:r>
      <w:r w:rsidRPr="00400AFC">
        <w:rPr>
          <w:rFonts w:ascii="Open Sans" w:hAnsi="Open Sans" w:cs="Open Sans"/>
          <w:w w:val="100"/>
          <w:sz w:val="20"/>
        </w:rPr>
        <w:t xml:space="preserve"> za cenę _____________________ zł brutto</w:t>
      </w:r>
      <w:r w:rsidR="00DB311D">
        <w:rPr>
          <w:rFonts w:ascii="Open Sans" w:hAnsi="Open Sans" w:cs="Open Sans"/>
          <w:w w:val="100"/>
          <w:sz w:val="20"/>
        </w:rPr>
        <w:t>,</w:t>
      </w:r>
    </w:p>
    <w:p w14:paraId="1F337D50" w14:textId="29DFAEA9" w:rsidR="00400AFC" w:rsidRDefault="00400AFC"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95</w:t>
      </w:r>
      <w:r w:rsidRPr="00400AFC">
        <w:rPr>
          <w:rFonts w:ascii="Open Sans" w:hAnsi="Open Sans" w:cs="Open Sans"/>
          <w:w w:val="100"/>
          <w:sz w:val="20"/>
        </w:rPr>
        <w:t xml:space="preserve"> za cenę _____________________ zł brutto</w:t>
      </w:r>
      <w:r w:rsidR="00DB311D">
        <w:rPr>
          <w:rFonts w:ascii="Open Sans" w:hAnsi="Open Sans" w:cs="Open Sans"/>
          <w:w w:val="100"/>
          <w:sz w:val="20"/>
        </w:rPr>
        <w:t>,</w:t>
      </w:r>
    </w:p>
    <w:p w14:paraId="1178A55E" w14:textId="5BA53884" w:rsidR="00400AFC" w:rsidRPr="00CC164D" w:rsidRDefault="00400AFC"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96</w:t>
      </w:r>
      <w:r w:rsidRPr="00400AFC">
        <w:rPr>
          <w:rFonts w:ascii="Open Sans" w:hAnsi="Open Sans" w:cs="Open Sans"/>
          <w:w w:val="100"/>
          <w:sz w:val="20"/>
        </w:rPr>
        <w:t xml:space="preserve"> za cenę _____________________ zł brutto</w:t>
      </w:r>
      <w:r w:rsidR="00DB311D">
        <w:rPr>
          <w:rFonts w:ascii="Open Sans" w:hAnsi="Open Sans" w:cs="Open Sans"/>
          <w:w w:val="100"/>
          <w:sz w:val="20"/>
        </w:rPr>
        <w:t>.</w:t>
      </w:r>
    </w:p>
    <w:p w14:paraId="5468F2FC" w14:textId="4044FB9C" w:rsidR="00B15916" w:rsidRPr="00DB311D" w:rsidRDefault="00B15916" w:rsidP="00B15916">
      <w:pPr>
        <w:numPr>
          <w:ilvl w:val="0"/>
          <w:numId w:val="3"/>
        </w:numPr>
        <w:tabs>
          <w:tab w:val="clear" w:pos="227"/>
          <w:tab w:val="num" w:pos="284"/>
        </w:tabs>
        <w:spacing w:before="120" w:after="120" w:line="340" w:lineRule="atLeast"/>
        <w:ind w:left="284" w:hanging="284"/>
        <w:rPr>
          <w:rFonts w:ascii="Open Sans" w:hAnsi="Open Sans" w:cs="Open Sans"/>
          <w:color w:val="FF0000"/>
          <w:w w:val="100"/>
          <w:sz w:val="20"/>
        </w:rPr>
      </w:pPr>
      <w:r w:rsidRPr="004730E3">
        <w:rPr>
          <w:rFonts w:ascii="Open Sans" w:hAnsi="Open Sans" w:cs="Open Sans"/>
          <w:b/>
          <w:w w:val="100"/>
          <w:sz w:val="20"/>
        </w:rPr>
        <w:t>OFERUJEMY</w:t>
      </w:r>
      <w:r w:rsidRPr="004730E3">
        <w:rPr>
          <w:rFonts w:ascii="Open Sans" w:hAnsi="Open Sans" w:cs="Open Sans"/>
          <w:w w:val="100"/>
          <w:sz w:val="20"/>
        </w:rPr>
        <w:t xml:space="preserve"> </w:t>
      </w:r>
      <w:r w:rsidRPr="004730E3">
        <w:rPr>
          <w:rFonts w:ascii="Open Sans" w:hAnsi="Open Sans" w:cs="Open Sans"/>
          <w:b/>
          <w:w w:val="100"/>
          <w:sz w:val="20"/>
        </w:rPr>
        <w:t>termin dostawy</w:t>
      </w:r>
      <w:r>
        <w:rPr>
          <w:rFonts w:ascii="Open Sans" w:hAnsi="Open Sans" w:cs="Open Sans"/>
          <w:w w:val="100"/>
          <w:sz w:val="20"/>
        </w:rPr>
        <w:t xml:space="preserve"> zamówienia, liczony od dnia zawarcia umowy </w:t>
      </w:r>
      <w:r w:rsidRPr="00C1773E">
        <w:rPr>
          <w:rFonts w:ascii="Open Sans" w:hAnsi="Open Sans" w:cs="Open Sans"/>
          <w:w w:val="100"/>
          <w:sz w:val="20"/>
        </w:rPr>
        <w:t>*</w:t>
      </w:r>
      <w:r>
        <w:rPr>
          <w:rFonts w:ascii="Open Sans" w:hAnsi="Open Sans" w:cs="Open Sans"/>
          <w:w w:val="100"/>
          <w:sz w:val="20"/>
        </w:rPr>
        <w:t xml:space="preserve"> </w:t>
      </w:r>
      <w:r w:rsidR="00DB311D">
        <w:rPr>
          <w:rFonts w:ascii="Open Sans" w:hAnsi="Open Sans" w:cs="Open Sans"/>
          <w:w w:val="100"/>
          <w:sz w:val="20"/>
        </w:rPr>
        <w:t>(</w:t>
      </w:r>
      <w:r w:rsidRPr="00E43FB7">
        <w:rPr>
          <w:rFonts w:ascii="Open Sans" w:hAnsi="Open Sans" w:cs="Open Sans"/>
          <w:b/>
          <w:i/>
          <w:color w:val="FF0000"/>
          <w:w w:val="100"/>
          <w:sz w:val="20"/>
        </w:rPr>
        <w:t>Wykonawca wypełnia odpowiednio dla części na którą składa ofertę</w:t>
      </w:r>
      <w:r w:rsidR="00DB311D">
        <w:rPr>
          <w:rFonts w:ascii="Open Sans" w:hAnsi="Open Sans" w:cs="Open Sans"/>
          <w:b/>
          <w:i/>
          <w:color w:val="FF0000"/>
          <w:w w:val="100"/>
          <w:sz w:val="20"/>
        </w:rPr>
        <w:t xml:space="preserve">. </w:t>
      </w:r>
      <w:r w:rsidR="00DB311D" w:rsidRPr="00DB311D">
        <w:rPr>
          <w:rFonts w:ascii="Open Sans" w:hAnsi="Open Sans" w:cs="Open Sans"/>
          <w:b/>
          <w:i/>
          <w:color w:val="FF0000"/>
          <w:w w:val="100"/>
          <w:sz w:val="20"/>
        </w:rPr>
        <w:t>Pozostały zakres części można usunąć lub wykreślić)</w:t>
      </w:r>
      <w:r w:rsidR="00DB311D">
        <w:rPr>
          <w:rFonts w:ascii="Open Sans" w:hAnsi="Open Sans" w:cs="Open Sans"/>
          <w:color w:val="FF0000"/>
          <w:w w:val="100"/>
          <w:sz w:val="20"/>
        </w:rPr>
        <w:t>:</w:t>
      </w:r>
    </w:p>
    <w:p w14:paraId="593E82E4" w14:textId="77777777" w:rsidR="00B15916" w:rsidRPr="00C1773E" w:rsidRDefault="00B15916" w:rsidP="00B15916">
      <w:pPr>
        <w:spacing w:before="120" w:line="288" w:lineRule="auto"/>
        <w:ind w:left="397" w:hanging="113"/>
        <w:rPr>
          <w:rFonts w:ascii="Open Sans" w:hAnsi="Open Sans" w:cs="Open Sans"/>
          <w:w w:val="100"/>
          <w:sz w:val="20"/>
        </w:rPr>
      </w:pPr>
      <w:r>
        <w:rPr>
          <w:rFonts w:ascii="Open Sans" w:hAnsi="Open Sans" w:cs="Open Sans"/>
          <w:w w:val="100"/>
          <w:sz w:val="20"/>
        </w:rPr>
        <w:t>w zakresie części 1</w:t>
      </w:r>
      <w:r w:rsidRPr="00C1773E">
        <w:rPr>
          <w:rFonts w:ascii="Open Sans" w:hAnsi="Open Sans" w:cs="Open Sans"/>
          <w:w w:val="100"/>
          <w:sz w:val="20"/>
        </w:rPr>
        <w:t xml:space="preserve"> ___________ </w:t>
      </w:r>
      <w:r w:rsidRPr="005C1EE9">
        <w:rPr>
          <w:rFonts w:ascii="Open Sans" w:hAnsi="Open Sans" w:cs="Open Sans"/>
          <w:i/>
          <w:w w:val="100"/>
          <w:sz w:val="20"/>
        </w:rPr>
        <w:t>(wpisać liczbę dni, nie dłużej niż 30 dni kalendarzowych)</w:t>
      </w:r>
    </w:p>
    <w:p w14:paraId="4E303A65" w14:textId="77777777" w:rsidR="00B15916" w:rsidRPr="005C1EE9" w:rsidRDefault="00B15916" w:rsidP="00B15916">
      <w:pPr>
        <w:spacing w:before="120" w:line="288" w:lineRule="auto"/>
        <w:ind w:left="397" w:hanging="113"/>
        <w:rPr>
          <w:rFonts w:ascii="Open Sans" w:hAnsi="Open Sans" w:cs="Open Sans"/>
          <w:i/>
          <w:w w:val="100"/>
          <w:sz w:val="20"/>
        </w:rPr>
      </w:pPr>
      <w:r w:rsidRPr="00C1773E">
        <w:rPr>
          <w:rFonts w:ascii="Open Sans" w:hAnsi="Open Sans" w:cs="Open Sans"/>
          <w:w w:val="100"/>
          <w:sz w:val="20"/>
        </w:rPr>
        <w:t xml:space="preserve">w zakresie części 2 ___________ </w:t>
      </w:r>
      <w:r w:rsidRPr="005C1EE9">
        <w:rPr>
          <w:rFonts w:ascii="Open Sans" w:hAnsi="Open Sans" w:cs="Open Sans"/>
          <w:i/>
          <w:w w:val="100"/>
          <w:sz w:val="20"/>
        </w:rPr>
        <w:t>(wpisać liczbę dni, nie dłużej niż 30 dni kalendarzowych)</w:t>
      </w:r>
    </w:p>
    <w:p w14:paraId="2B3D1F2B" w14:textId="1DE20704" w:rsidR="00B15916" w:rsidRDefault="00B15916" w:rsidP="00B15916">
      <w:pPr>
        <w:spacing w:before="120" w:line="288" w:lineRule="auto"/>
        <w:ind w:left="397" w:hanging="113"/>
        <w:rPr>
          <w:rFonts w:ascii="Open Sans" w:hAnsi="Open Sans" w:cs="Open Sans"/>
          <w:i/>
          <w:w w:val="100"/>
          <w:sz w:val="20"/>
        </w:rPr>
      </w:pPr>
      <w:r w:rsidRPr="00C1773E">
        <w:rPr>
          <w:rFonts w:ascii="Open Sans" w:hAnsi="Open Sans" w:cs="Open Sans"/>
          <w:w w:val="100"/>
          <w:sz w:val="20"/>
        </w:rPr>
        <w:t xml:space="preserve">w zakresie części </w:t>
      </w:r>
      <w:r>
        <w:rPr>
          <w:rFonts w:ascii="Open Sans" w:hAnsi="Open Sans" w:cs="Open Sans"/>
          <w:w w:val="100"/>
          <w:sz w:val="20"/>
        </w:rPr>
        <w:t>3</w:t>
      </w:r>
      <w:r w:rsidRPr="00C1773E">
        <w:rPr>
          <w:rFonts w:ascii="Open Sans" w:hAnsi="Open Sans" w:cs="Open Sans"/>
          <w:w w:val="100"/>
          <w:sz w:val="20"/>
        </w:rPr>
        <w:t xml:space="preserve"> </w:t>
      </w:r>
      <w:r w:rsidRPr="00C87410">
        <w:rPr>
          <w:rFonts w:ascii="Open Sans" w:hAnsi="Open Sans" w:cs="Open Sans"/>
          <w:w w:val="100"/>
          <w:sz w:val="20"/>
        </w:rPr>
        <w:t xml:space="preserve">___________ </w:t>
      </w:r>
      <w:r w:rsidRPr="00C87410">
        <w:rPr>
          <w:rFonts w:ascii="Open Sans" w:hAnsi="Open Sans" w:cs="Open Sans"/>
          <w:i/>
          <w:w w:val="100"/>
          <w:sz w:val="20"/>
        </w:rPr>
        <w:t>(</w:t>
      </w:r>
      <w:r w:rsidRPr="005C1EE9">
        <w:rPr>
          <w:rFonts w:ascii="Open Sans" w:hAnsi="Open Sans" w:cs="Open Sans"/>
          <w:i/>
          <w:w w:val="100"/>
          <w:sz w:val="20"/>
        </w:rPr>
        <w:t>wpisać liczbę dni, nie dłużej niż 30 dni kalendarzowych)</w:t>
      </w:r>
    </w:p>
    <w:p w14:paraId="0333EB1D" w14:textId="08F06F3F" w:rsidR="00297AAB" w:rsidRDefault="00297AAB" w:rsidP="00B15916">
      <w:pPr>
        <w:spacing w:before="120" w:line="288" w:lineRule="auto"/>
        <w:ind w:left="397" w:hanging="113"/>
        <w:rPr>
          <w:rFonts w:ascii="Open Sans" w:hAnsi="Open Sans" w:cs="Open Sans"/>
          <w:i/>
          <w:w w:val="100"/>
          <w:sz w:val="20"/>
        </w:rPr>
      </w:pPr>
      <w:r w:rsidRPr="00297AAB">
        <w:rPr>
          <w:rFonts w:ascii="Open Sans" w:hAnsi="Open Sans" w:cs="Open Sans"/>
          <w:w w:val="100"/>
          <w:sz w:val="20"/>
        </w:rPr>
        <w:t xml:space="preserve">w zakresie części </w:t>
      </w:r>
      <w:r>
        <w:rPr>
          <w:rFonts w:ascii="Open Sans" w:hAnsi="Open Sans" w:cs="Open Sans"/>
          <w:w w:val="100"/>
          <w:sz w:val="20"/>
        </w:rPr>
        <w:t>4</w:t>
      </w:r>
      <w:r w:rsidRPr="00297AAB">
        <w:rPr>
          <w:rFonts w:ascii="Open Sans" w:hAnsi="Open Sans" w:cs="Open Sans"/>
          <w:w w:val="100"/>
          <w:sz w:val="20"/>
        </w:rPr>
        <w:t>_</w:t>
      </w:r>
      <w:r w:rsidRPr="00297AAB">
        <w:rPr>
          <w:rFonts w:ascii="Open Sans" w:hAnsi="Open Sans" w:cs="Open Sans"/>
          <w:i/>
          <w:w w:val="100"/>
          <w:sz w:val="20"/>
        </w:rPr>
        <w:t>__________</w:t>
      </w:r>
      <w:r w:rsidR="00DB311D">
        <w:rPr>
          <w:rFonts w:ascii="Open Sans" w:hAnsi="Open Sans" w:cs="Open Sans"/>
          <w:i/>
          <w:w w:val="100"/>
          <w:sz w:val="20"/>
        </w:rPr>
        <w:t>__</w:t>
      </w:r>
      <w:r w:rsidRPr="00297AAB">
        <w:rPr>
          <w:rFonts w:ascii="Open Sans" w:hAnsi="Open Sans" w:cs="Open Sans"/>
          <w:i/>
          <w:w w:val="100"/>
          <w:sz w:val="20"/>
        </w:rPr>
        <w:t xml:space="preserve"> (wpisać liczbę dni, nie dłużej niż 30 dni kalendarzowych)</w:t>
      </w:r>
    </w:p>
    <w:p w14:paraId="62E16C5E" w14:textId="1ADA6776" w:rsidR="00B15916" w:rsidRDefault="00B15916" w:rsidP="00B15916">
      <w:pPr>
        <w:spacing w:before="120" w:line="288" w:lineRule="auto"/>
        <w:ind w:left="397" w:hanging="113"/>
        <w:rPr>
          <w:rFonts w:ascii="Open Sans" w:hAnsi="Open Sans" w:cs="Open Sans"/>
          <w:i/>
          <w:w w:val="100"/>
          <w:sz w:val="20"/>
        </w:rPr>
      </w:pPr>
      <w:r w:rsidRPr="00C1773E">
        <w:rPr>
          <w:rFonts w:ascii="Open Sans" w:hAnsi="Open Sans" w:cs="Open Sans"/>
          <w:w w:val="100"/>
          <w:sz w:val="20"/>
        </w:rPr>
        <w:t xml:space="preserve">w zakresie części </w:t>
      </w:r>
      <w:r>
        <w:rPr>
          <w:rFonts w:ascii="Open Sans" w:hAnsi="Open Sans" w:cs="Open Sans"/>
          <w:w w:val="100"/>
          <w:sz w:val="20"/>
        </w:rPr>
        <w:t>5</w:t>
      </w:r>
      <w:r w:rsidRPr="00C1773E">
        <w:rPr>
          <w:rFonts w:ascii="Open Sans" w:hAnsi="Open Sans" w:cs="Open Sans"/>
          <w:w w:val="100"/>
          <w:sz w:val="20"/>
        </w:rPr>
        <w:t xml:space="preserve"> </w:t>
      </w:r>
      <w:r>
        <w:rPr>
          <w:rFonts w:ascii="Open Sans" w:hAnsi="Open Sans" w:cs="Open Sans"/>
          <w:w w:val="100"/>
          <w:sz w:val="20"/>
        </w:rPr>
        <w:t>____________</w:t>
      </w:r>
      <w:r w:rsidRPr="005C1EE9">
        <w:rPr>
          <w:rFonts w:ascii="Open Sans" w:hAnsi="Open Sans" w:cs="Open Sans"/>
          <w:i/>
          <w:w w:val="100"/>
          <w:sz w:val="20"/>
        </w:rPr>
        <w:t>(wpisać liczbę dni, nie dłużej niż 30 dni kalendarzowych)</w:t>
      </w:r>
    </w:p>
    <w:p w14:paraId="7D073161" w14:textId="77777777" w:rsidR="00B15916" w:rsidRPr="005C1EE9" w:rsidRDefault="00B15916" w:rsidP="00B15916">
      <w:pPr>
        <w:spacing w:before="120" w:line="288" w:lineRule="auto"/>
        <w:ind w:left="284"/>
        <w:rPr>
          <w:rFonts w:ascii="Open Sans" w:hAnsi="Open Sans" w:cs="Open Sans"/>
          <w:i/>
          <w:w w:val="100"/>
          <w:sz w:val="20"/>
        </w:rPr>
      </w:pPr>
      <w:r w:rsidRPr="00C1773E">
        <w:rPr>
          <w:rFonts w:ascii="Open Sans" w:hAnsi="Open Sans" w:cs="Open Sans"/>
          <w:w w:val="100"/>
          <w:sz w:val="20"/>
        </w:rPr>
        <w:t xml:space="preserve">w zakresie części </w:t>
      </w:r>
      <w:r>
        <w:rPr>
          <w:rFonts w:ascii="Open Sans" w:hAnsi="Open Sans" w:cs="Open Sans"/>
          <w:w w:val="100"/>
          <w:sz w:val="20"/>
        </w:rPr>
        <w:t>6</w:t>
      </w:r>
      <w:r w:rsidRPr="00C87410">
        <w:rPr>
          <w:rFonts w:ascii="Open Sans" w:hAnsi="Open Sans" w:cs="Open Sans"/>
          <w:w w:val="100"/>
          <w:sz w:val="20"/>
        </w:rPr>
        <w:t xml:space="preserve"> ___________ </w:t>
      </w:r>
      <w:r w:rsidRPr="005C1EE9">
        <w:rPr>
          <w:rFonts w:ascii="Open Sans" w:hAnsi="Open Sans" w:cs="Open Sans"/>
          <w:i/>
          <w:w w:val="100"/>
          <w:sz w:val="20"/>
        </w:rPr>
        <w:t>(wpisać liczbę dni, nie dłużej niż 30 dni kalendarzowych)</w:t>
      </w:r>
    </w:p>
    <w:p w14:paraId="17FE5146" w14:textId="605EF514" w:rsidR="00B15916" w:rsidRPr="002900DD" w:rsidRDefault="00B15916" w:rsidP="00B15916">
      <w:pPr>
        <w:spacing w:before="120" w:line="288" w:lineRule="auto"/>
        <w:ind w:left="397" w:hanging="113"/>
        <w:rPr>
          <w:rFonts w:ascii="Open Sans" w:hAnsi="Open Sans" w:cs="Open Sans"/>
          <w:i/>
          <w:w w:val="100"/>
          <w:sz w:val="20"/>
        </w:rPr>
      </w:pPr>
      <w:r w:rsidRPr="00C1773E">
        <w:rPr>
          <w:rFonts w:ascii="Open Sans" w:hAnsi="Open Sans" w:cs="Open Sans"/>
          <w:w w:val="100"/>
          <w:sz w:val="20"/>
        </w:rPr>
        <w:t>w zakresie części 7</w:t>
      </w:r>
      <w:r w:rsidRPr="001D481D">
        <w:rPr>
          <w:rFonts w:ascii="Open Sans" w:hAnsi="Open Sans" w:cs="Open Sans"/>
          <w:color w:val="FF0000"/>
          <w:w w:val="100"/>
          <w:sz w:val="20"/>
        </w:rPr>
        <w:t xml:space="preserve"> </w:t>
      </w:r>
      <w:r w:rsidRPr="00C1773E">
        <w:rPr>
          <w:rFonts w:ascii="Open Sans" w:hAnsi="Open Sans" w:cs="Open Sans"/>
          <w:w w:val="100"/>
          <w:sz w:val="20"/>
        </w:rPr>
        <w:t xml:space="preserve">___________ </w:t>
      </w:r>
      <w:r w:rsidRPr="002900DD">
        <w:rPr>
          <w:rFonts w:ascii="Open Sans" w:hAnsi="Open Sans" w:cs="Open Sans"/>
          <w:i/>
          <w:w w:val="100"/>
          <w:sz w:val="20"/>
        </w:rPr>
        <w:t>(wpisać liczbę dni, nie dłużej niż 30 dni kalendarzowych)</w:t>
      </w:r>
    </w:p>
    <w:p w14:paraId="1280A7CD" w14:textId="6BB2CD6A" w:rsidR="00B15916" w:rsidRPr="00C1773E" w:rsidRDefault="00B15916" w:rsidP="00B15916">
      <w:pPr>
        <w:spacing w:before="120" w:line="288" w:lineRule="auto"/>
        <w:ind w:left="397" w:hanging="113"/>
        <w:rPr>
          <w:rFonts w:ascii="Open Sans" w:hAnsi="Open Sans" w:cs="Open Sans"/>
          <w:w w:val="100"/>
          <w:sz w:val="20"/>
        </w:rPr>
      </w:pPr>
      <w:r>
        <w:rPr>
          <w:rFonts w:ascii="Open Sans" w:hAnsi="Open Sans" w:cs="Open Sans"/>
          <w:w w:val="100"/>
          <w:sz w:val="20"/>
        </w:rPr>
        <w:t>w zakresie części 8</w:t>
      </w:r>
      <w:r w:rsidRPr="00333B1E">
        <w:rPr>
          <w:rFonts w:ascii="Open Sans" w:hAnsi="Open Sans" w:cs="Open Sans"/>
          <w:w w:val="100"/>
          <w:sz w:val="20"/>
        </w:rPr>
        <w:t xml:space="preserve"> </w:t>
      </w:r>
      <w:r w:rsidRPr="00297AAB">
        <w:rPr>
          <w:rFonts w:ascii="Open Sans" w:hAnsi="Open Sans" w:cs="Open Sans"/>
          <w:i/>
          <w:w w:val="100"/>
          <w:sz w:val="20"/>
        </w:rPr>
        <w:t>___________</w:t>
      </w:r>
      <w:r w:rsidR="00297AAB">
        <w:rPr>
          <w:rFonts w:ascii="Open Sans" w:hAnsi="Open Sans" w:cs="Open Sans"/>
          <w:i/>
          <w:w w:val="100"/>
          <w:sz w:val="20"/>
        </w:rPr>
        <w:t>__</w:t>
      </w:r>
      <w:r w:rsidRPr="00297AAB">
        <w:rPr>
          <w:rFonts w:ascii="Open Sans" w:hAnsi="Open Sans" w:cs="Open Sans"/>
          <w:i/>
          <w:w w:val="100"/>
          <w:sz w:val="20"/>
        </w:rPr>
        <w:t xml:space="preserve"> (wpisać liczbę dni, nie dłużej niż 30 dni kalendarzowych)</w:t>
      </w:r>
    </w:p>
    <w:p w14:paraId="6CB20DE1" w14:textId="129E6335" w:rsidR="00B15916" w:rsidRDefault="00B15916" w:rsidP="00B15916">
      <w:pPr>
        <w:spacing w:before="120" w:line="288" w:lineRule="auto"/>
        <w:ind w:left="397" w:hanging="113"/>
        <w:rPr>
          <w:rFonts w:ascii="Open Sans" w:hAnsi="Open Sans" w:cs="Open Sans"/>
          <w:i/>
          <w:w w:val="100"/>
          <w:sz w:val="20"/>
        </w:rPr>
      </w:pPr>
      <w:r w:rsidRPr="00C1773E">
        <w:rPr>
          <w:rFonts w:ascii="Open Sans" w:hAnsi="Open Sans" w:cs="Open Sans"/>
          <w:w w:val="100"/>
          <w:sz w:val="20"/>
        </w:rPr>
        <w:t xml:space="preserve">w zakresie części </w:t>
      </w:r>
      <w:r>
        <w:rPr>
          <w:rFonts w:ascii="Open Sans" w:hAnsi="Open Sans" w:cs="Open Sans"/>
          <w:w w:val="100"/>
          <w:sz w:val="20"/>
        </w:rPr>
        <w:t>9</w:t>
      </w:r>
      <w:r w:rsidRPr="00C1773E">
        <w:rPr>
          <w:rFonts w:ascii="Open Sans" w:hAnsi="Open Sans" w:cs="Open Sans"/>
          <w:w w:val="100"/>
          <w:sz w:val="20"/>
        </w:rPr>
        <w:t xml:space="preserve"> ___________ </w:t>
      </w:r>
      <w:r w:rsidRPr="00D70E70">
        <w:rPr>
          <w:rFonts w:ascii="Open Sans" w:hAnsi="Open Sans" w:cs="Open Sans"/>
          <w:i/>
          <w:w w:val="100"/>
          <w:sz w:val="20"/>
        </w:rPr>
        <w:t>(wpisać liczbę dni, nie dłużej niż 30 dni kalendarzowych)</w:t>
      </w:r>
    </w:p>
    <w:p w14:paraId="61509C54" w14:textId="7D73ED3B" w:rsidR="00297AAB" w:rsidRPr="00C1773E" w:rsidRDefault="00297AAB" w:rsidP="00B15916">
      <w:pPr>
        <w:spacing w:before="120" w:line="288" w:lineRule="auto"/>
        <w:ind w:left="397" w:hanging="113"/>
        <w:rPr>
          <w:rFonts w:ascii="Open Sans" w:hAnsi="Open Sans" w:cs="Open Sans"/>
          <w:w w:val="100"/>
          <w:sz w:val="20"/>
        </w:rPr>
      </w:pPr>
      <w:r w:rsidRPr="00297AAB">
        <w:rPr>
          <w:rFonts w:ascii="Open Sans" w:hAnsi="Open Sans" w:cs="Open Sans"/>
          <w:w w:val="100"/>
          <w:sz w:val="20"/>
        </w:rPr>
        <w:t>w zakresie części 10</w:t>
      </w:r>
      <w:r w:rsidRPr="00297AAB">
        <w:rPr>
          <w:rFonts w:ascii="Open Sans" w:hAnsi="Open Sans" w:cs="Open Sans"/>
          <w:i/>
          <w:w w:val="100"/>
          <w:sz w:val="20"/>
        </w:rPr>
        <w:t xml:space="preserve"> ___________ (wpisać liczbę dni, nie dłużej niż 30 dni kalendarzowych)</w:t>
      </w:r>
    </w:p>
    <w:p w14:paraId="05CB699A" w14:textId="513EE283"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w zakresie części 1</w:t>
      </w:r>
      <w:r>
        <w:rPr>
          <w:rFonts w:ascii="Open Sans" w:hAnsi="Open Sans" w:cs="Open Sans"/>
          <w:w w:val="100"/>
          <w:sz w:val="20"/>
        </w:rPr>
        <w:t>1</w:t>
      </w:r>
      <w:r w:rsidRPr="00C1773E">
        <w:rPr>
          <w:rFonts w:ascii="Open Sans" w:hAnsi="Open Sans" w:cs="Open Sans"/>
          <w:w w:val="100"/>
          <w:sz w:val="20"/>
        </w:rPr>
        <w:t xml:space="preserve"> ___________ </w:t>
      </w:r>
      <w:r w:rsidRPr="00D70E70">
        <w:rPr>
          <w:rFonts w:ascii="Open Sans" w:hAnsi="Open Sans" w:cs="Open Sans"/>
          <w:i/>
          <w:w w:val="100"/>
          <w:sz w:val="20"/>
        </w:rPr>
        <w:t xml:space="preserve">(wpisać liczbę dni, nie dłużej niż </w:t>
      </w:r>
      <w:r w:rsidR="000F05DC">
        <w:rPr>
          <w:rFonts w:ascii="Open Sans" w:hAnsi="Open Sans" w:cs="Open Sans"/>
          <w:i/>
          <w:w w:val="100"/>
          <w:sz w:val="20"/>
        </w:rPr>
        <w:t>45</w:t>
      </w:r>
      <w:r w:rsidRPr="00D70E70">
        <w:rPr>
          <w:rFonts w:ascii="Open Sans" w:hAnsi="Open Sans" w:cs="Open Sans"/>
          <w:i/>
          <w:w w:val="100"/>
          <w:sz w:val="20"/>
        </w:rPr>
        <w:t xml:space="preserve"> dni kalendarzowych)</w:t>
      </w:r>
    </w:p>
    <w:p w14:paraId="679EEBF8" w14:textId="1C83AD70"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w zakresie części 1</w:t>
      </w:r>
      <w:r>
        <w:rPr>
          <w:rFonts w:ascii="Open Sans" w:hAnsi="Open Sans" w:cs="Open Sans"/>
          <w:w w:val="100"/>
          <w:sz w:val="20"/>
        </w:rPr>
        <w:t>2</w:t>
      </w:r>
      <w:r w:rsidRPr="00C1773E">
        <w:rPr>
          <w:rFonts w:ascii="Open Sans" w:hAnsi="Open Sans" w:cs="Open Sans"/>
          <w:w w:val="100"/>
          <w:sz w:val="20"/>
        </w:rPr>
        <w:t xml:space="preserve"> ___________ </w:t>
      </w:r>
      <w:r w:rsidRPr="00EA194B">
        <w:rPr>
          <w:rFonts w:ascii="Open Sans" w:hAnsi="Open Sans" w:cs="Open Sans"/>
          <w:i/>
          <w:w w:val="100"/>
          <w:sz w:val="20"/>
        </w:rPr>
        <w:t xml:space="preserve">(wpisać liczbę dni, nie dłużej niż </w:t>
      </w:r>
      <w:r w:rsidR="000F05DC">
        <w:rPr>
          <w:rFonts w:ascii="Open Sans" w:hAnsi="Open Sans" w:cs="Open Sans"/>
          <w:i/>
          <w:w w:val="100"/>
          <w:sz w:val="20"/>
        </w:rPr>
        <w:t>45</w:t>
      </w:r>
      <w:r w:rsidRPr="00EA194B">
        <w:rPr>
          <w:rFonts w:ascii="Open Sans" w:hAnsi="Open Sans" w:cs="Open Sans"/>
          <w:i/>
          <w:w w:val="100"/>
          <w:sz w:val="20"/>
        </w:rPr>
        <w:t xml:space="preserve"> dni kalendarzowych)</w:t>
      </w:r>
    </w:p>
    <w:p w14:paraId="56CF7DAE" w14:textId="29D691B2" w:rsidR="00B15916" w:rsidRPr="002900DD"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w zakresie części 1</w:t>
      </w:r>
      <w:r>
        <w:rPr>
          <w:rFonts w:ascii="Open Sans" w:hAnsi="Open Sans" w:cs="Open Sans"/>
          <w:w w:val="100"/>
          <w:sz w:val="20"/>
        </w:rPr>
        <w:t xml:space="preserve">3 </w:t>
      </w:r>
      <w:r w:rsidRPr="002900DD">
        <w:rPr>
          <w:rFonts w:ascii="Open Sans" w:hAnsi="Open Sans" w:cs="Open Sans"/>
          <w:w w:val="100"/>
          <w:sz w:val="20"/>
        </w:rPr>
        <w:t xml:space="preserve">___________ </w:t>
      </w:r>
      <w:r w:rsidRPr="002900DD">
        <w:rPr>
          <w:rFonts w:ascii="Open Sans" w:hAnsi="Open Sans" w:cs="Open Sans"/>
          <w:i/>
          <w:w w:val="100"/>
          <w:sz w:val="20"/>
        </w:rPr>
        <w:t xml:space="preserve">(wpisać liczbę dni, nie dłużej niż </w:t>
      </w:r>
      <w:r w:rsidR="000F05DC">
        <w:rPr>
          <w:rFonts w:ascii="Open Sans" w:hAnsi="Open Sans" w:cs="Open Sans"/>
          <w:i/>
          <w:w w:val="100"/>
          <w:sz w:val="20"/>
        </w:rPr>
        <w:t>45</w:t>
      </w:r>
      <w:r w:rsidRPr="002900DD">
        <w:rPr>
          <w:rFonts w:ascii="Open Sans" w:hAnsi="Open Sans" w:cs="Open Sans"/>
          <w:i/>
          <w:w w:val="100"/>
          <w:sz w:val="20"/>
        </w:rPr>
        <w:t xml:space="preserve"> dni kalendarzowych)</w:t>
      </w:r>
    </w:p>
    <w:p w14:paraId="71156E53" w14:textId="458C2C5B"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 xml:space="preserve">w zakresie części </w:t>
      </w:r>
      <w:r w:rsidRPr="00DE7843">
        <w:rPr>
          <w:rFonts w:ascii="Open Sans" w:hAnsi="Open Sans" w:cs="Open Sans"/>
          <w:w w:val="100"/>
          <w:sz w:val="20"/>
        </w:rPr>
        <w:t xml:space="preserve">14 </w:t>
      </w:r>
      <w:r w:rsidRPr="00C1773E">
        <w:rPr>
          <w:rFonts w:ascii="Open Sans" w:hAnsi="Open Sans" w:cs="Open Sans"/>
          <w:w w:val="100"/>
          <w:sz w:val="20"/>
        </w:rPr>
        <w:t xml:space="preserve">___________ </w:t>
      </w:r>
      <w:r w:rsidRPr="00EA194B">
        <w:rPr>
          <w:rFonts w:ascii="Open Sans" w:hAnsi="Open Sans" w:cs="Open Sans"/>
          <w:i/>
          <w:w w:val="100"/>
          <w:sz w:val="20"/>
        </w:rPr>
        <w:t xml:space="preserve">(wpisać liczbę dni, nie dłużej niż </w:t>
      </w:r>
      <w:r w:rsidR="000F05DC">
        <w:rPr>
          <w:rFonts w:ascii="Open Sans" w:hAnsi="Open Sans" w:cs="Open Sans"/>
          <w:i/>
          <w:w w:val="100"/>
          <w:sz w:val="20"/>
        </w:rPr>
        <w:t>45</w:t>
      </w:r>
      <w:r w:rsidRPr="00EA194B">
        <w:rPr>
          <w:rFonts w:ascii="Open Sans" w:hAnsi="Open Sans" w:cs="Open Sans"/>
          <w:i/>
          <w:w w:val="100"/>
          <w:sz w:val="20"/>
        </w:rPr>
        <w:t xml:space="preserve"> dni kalendarzowych)</w:t>
      </w:r>
    </w:p>
    <w:p w14:paraId="5E36587E" w14:textId="77777777"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w zakresie części 1</w:t>
      </w:r>
      <w:r>
        <w:rPr>
          <w:rFonts w:ascii="Open Sans" w:hAnsi="Open Sans" w:cs="Open Sans"/>
          <w:w w:val="100"/>
          <w:sz w:val="20"/>
        </w:rPr>
        <w:t>5</w:t>
      </w:r>
      <w:r w:rsidRPr="00C1773E">
        <w:rPr>
          <w:rFonts w:ascii="Open Sans" w:hAnsi="Open Sans" w:cs="Open Sans"/>
          <w:w w:val="100"/>
          <w:sz w:val="20"/>
        </w:rPr>
        <w:t xml:space="preserve"> ___________ </w:t>
      </w:r>
      <w:r w:rsidRPr="00EA194B">
        <w:rPr>
          <w:rFonts w:ascii="Open Sans" w:hAnsi="Open Sans" w:cs="Open Sans"/>
          <w:i/>
          <w:w w:val="100"/>
          <w:sz w:val="20"/>
        </w:rPr>
        <w:t>(wpisać liczbę dni, nie dłużej niż 30 dni kalendarzowych)</w:t>
      </w:r>
    </w:p>
    <w:p w14:paraId="65EDBACE" w14:textId="77777777"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w zakresie części 1</w:t>
      </w:r>
      <w:r>
        <w:rPr>
          <w:rFonts w:ascii="Open Sans" w:hAnsi="Open Sans" w:cs="Open Sans"/>
          <w:w w:val="100"/>
          <w:sz w:val="20"/>
        </w:rPr>
        <w:t>6</w:t>
      </w:r>
      <w:r w:rsidRPr="004908D7">
        <w:rPr>
          <w:rFonts w:ascii="Open Sans" w:hAnsi="Open Sans" w:cs="Open Sans"/>
          <w:w w:val="100"/>
          <w:sz w:val="20"/>
        </w:rPr>
        <w:t xml:space="preserve"> </w:t>
      </w:r>
      <w:r w:rsidRPr="00C1773E">
        <w:rPr>
          <w:rFonts w:ascii="Open Sans" w:hAnsi="Open Sans" w:cs="Open Sans"/>
          <w:w w:val="100"/>
          <w:sz w:val="20"/>
        </w:rPr>
        <w:t xml:space="preserve">___________ </w:t>
      </w:r>
      <w:r w:rsidRPr="00EA194B">
        <w:rPr>
          <w:rFonts w:ascii="Open Sans" w:hAnsi="Open Sans" w:cs="Open Sans"/>
          <w:i/>
          <w:w w:val="100"/>
          <w:sz w:val="20"/>
        </w:rPr>
        <w:t>(wpisać liczbę dni, nie dłużej niż 30 dni kalendarzowych)</w:t>
      </w:r>
    </w:p>
    <w:p w14:paraId="6C24534A" w14:textId="77777777"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 xml:space="preserve">w zakresie części 17 </w:t>
      </w:r>
      <w:r>
        <w:rPr>
          <w:rFonts w:ascii="Open Sans" w:hAnsi="Open Sans" w:cs="Open Sans"/>
          <w:w w:val="100"/>
          <w:sz w:val="20"/>
        </w:rPr>
        <w:t>___________</w:t>
      </w:r>
      <w:r w:rsidRPr="00EA194B">
        <w:rPr>
          <w:rFonts w:ascii="Open Sans" w:hAnsi="Open Sans" w:cs="Open Sans"/>
          <w:i/>
          <w:w w:val="100"/>
          <w:sz w:val="20"/>
        </w:rPr>
        <w:t xml:space="preserve">(wpisać liczbę dni, nie dłużej niż </w:t>
      </w:r>
      <w:r>
        <w:rPr>
          <w:rFonts w:ascii="Open Sans" w:hAnsi="Open Sans" w:cs="Open Sans"/>
          <w:i/>
          <w:w w:val="100"/>
          <w:sz w:val="20"/>
        </w:rPr>
        <w:t>3</w:t>
      </w:r>
      <w:r w:rsidRPr="00EA194B">
        <w:rPr>
          <w:rFonts w:ascii="Open Sans" w:hAnsi="Open Sans" w:cs="Open Sans"/>
          <w:i/>
          <w:w w:val="100"/>
          <w:sz w:val="20"/>
        </w:rPr>
        <w:t>0 dni kalendarzowych)</w:t>
      </w:r>
    </w:p>
    <w:p w14:paraId="489C31A6" w14:textId="77777777"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w zakresie części 1</w:t>
      </w:r>
      <w:r>
        <w:rPr>
          <w:rFonts w:ascii="Open Sans" w:hAnsi="Open Sans" w:cs="Open Sans"/>
          <w:w w:val="100"/>
          <w:sz w:val="20"/>
        </w:rPr>
        <w:t xml:space="preserve">8 </w:t>
      </w:r>
      <w:r w:rsidRPr="00C1773E">
        <w:rPr>
          <w:rFonts w:ascii="Open Sans" w:hAnsi="Open Sans" w:cs="Open Sans"/>
          <w:w w:val="100"/>
          <w:sz w:val="20"/>
        </w:rPr>
        <w:t xml:space="preserve">___________ </w:t>
      </w:r>
      <w:r w:rsidRPr="00885B54">
        <w:rPr>
          <w:rFonts w:ascii="Open Sans" w:hAnsi="Open Sans" w:cs="Open Sans"/>
          <w:i/>
          <w:w w:val="100"/>
          <w:sz w:val="20"/>
        </w:rPr>
        <w:t>(wpisać liczbę dni, nie dłużej niż 30 dni kalendarzowych)</w:t>
      </w:r>
    </w:p>
    <w:p w14:paraId="2B297935" w14:textId="77777777"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w zakresie części 1</w:t>
      </w:r>
      <w:r>
        <w:rPr>
          <w:rFonts w:ascii="Open Sans" w:hAnsi="Open Sans" w:cs="Open Sans"/>
          <w:w w:val="100"/>
          <w:sz w:val="20"/>
        </w:rPr>
        <w:t>9</w:t>
      </w:r>
      <w:r w:rsidRPr="00C1773E">
        <w:rPr>
          <w:rFonts w:ascii="Open Sans" w:hAnsi="Open Sans" w:cs="Open Sans"/>
          <w:w w:val="100"/>
          <w:sz w:val="20"/>
        </w:rPr>
        <w:t xml:space="preserve"> ___________ </w:t>
      </w:r>
      <w:r w:rsidRPr="00885B54">
        <w:rPr>
          <w:rFonts w:ascii="Open Sans" w:hAnsi="Open Sans" w:cs="Open Sans"/>
          <w:i/>
          <w:w w:val="100"/>
          <w:sz w:val="20"/>
        </w:rPr>
        <w:t>(wpisać liczbę dni, nie dłużej niż 30 dni kalendarzowych)</w:t>
      </w:r>
    </w:p>
    <w:p w14:paraId="711BC02A" w14:textId="77777777"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w zakresie części 2</w:t>
      </w:r>
      <w:r>
        <w:rPr>
          <w:rFonts w:ascii="Open Sans" w:hAnsi="Open Sans" w:cs="Open Sans"/>
          <w:w w:val="100"/>
          <w:sz w:val="20"/>
        </w:rPr>
        <w:t>0</w:t>
      </w:r>
      <w:r w:rsidRPr="00C1773E">
        <w:rPr>
          <w:rFonts w:ascii="Open Sans" w:hAnsi="Open Sans" w:cs="Open Sans"/>
          <w:w w:val="100"/>
          <w:sz w:val="20"/>
        </w:rPr>
        <w:t xml:space="preserve"> ___________ </w:t>
      </w:r>
      <w:r w:rsidRPr="00885B54">
        <w:rPr>
          <w:rFonts w:ascii="Open Sans" w:hAnsi="Open Sans" w:cs="Open Sans"/>
          <w:i/>
          <w:w w:val="100"/>
          <w:sz w:val="20"/>
        </w:rPr>
        <w:t>(wpisać liczbę dni, nie dłużej niż 30 dni kalendarzowych)</w:t>
      </w:r>
    </w:p>
    <w:p w14:paraId="50A80A43" w14:textId="77777777"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lastRenderedPageBreak/>
        <w:t>w zakresie części 2</w:t>
      </w:r>
      <w:r>
        <w:rPr>
          <w:rFonts w:ascii="Open Sans" w:hAnsi="Open Sans" w:cs="Open Sans"/>
          <w:w w:val="100"/>
          <w:sz w:val="20"/>
        </w:rPr>
        <w:t>1</w:t>
      </w:r>
      <w:r w:rsidRPr="00C1773E">
        <w:rPr>
          <w:rFonts w:ascii="Open Sans" w:hAnsi="Open Sans" w:cs="Open Sans"/>
          <w:w w:val="100"/>
          <w:sz w:val="20"/>
        </w:rPr>
        <w:t xml:space="preserve"> ___________ </w:t>
      </w:r>
      <w:r w:rsidRPr="00885B54">
        <w:rPr>
          <w:rFonts w:ascii="Open Sans" w:hAnsi="Open Sans" w:cs="Open Sans"/>
          <w:i/>
          <w:w w:val="100"/>
          <w:sz w:val="20"/>
        </w:rPr>
        <w:t>(wpisać liczbę dni, nie dłużej niż 30 dni kalendarzowych)</w:t>
      </w:r>
    </w:p>
    <w:p w14:paraId="599E81AF" w14:textId="77777777"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w zakresie części 2</w:t>
      </w:r>
      <w:r>
        <w:rPr>
          <w:rFonts w:ascii="Open Sans" w:hAnsi="Open Sans" w:cs="Open Sans"/>
          <w:w w:val="100"/>
          <w:sz w:val="20"/>
        </w:rPr>
        <w:t>2</w:t>
      </w:r>
      <w:r w:rsidRPr="00C1773E">
        <w:rPr>
          <w:rFonts w:ascii="Open Sans" w:hAnsi="Open Sans" w:cs="Open Sans"/>
          <w:w w:val="100"/>
          <w:sz w:val="20"/>
        </w:rPr>
        <w:t xml:space="preserve"> ___________ </w:t>
      </w:r>
      <w:r w:rsidRPr="00885B54">
        <w:rPr>
          <w:rFonts w:ascii="Open Sans" w:hAnsi="Open Sans" w:cs="Open Sans"/>
          <w:i/>
          <w:w w:val="100"/>
          <w:sz w:val="20"/>
        </w:rPr>
        <w:t>(wpisać liczbę dni, nie dłużej niż 30 dni kalendarzowych)</w:t>
      </w:r>
    </w:p>
    <w:p w14:paraId="30E1EC25" w14:textId="77777777" w:rsidR="00B15916" w:rsidRPr="00C1773E" w:rsidRDefault="00B15916" w:rsidP="00B15916">
      <w:pPr>
        <w:spacing w:before="120" w:line="288" w:lineRule="auto"/>
        <w:ind w:left="284"/>
        <w:rPr>
          <w:rFonts w:ascii="Open Sans" w:hAnsi="Open Sans" w:cs="Open Sans"/>
          <w:w w:val="100"/>
          <w:sz w:val="20"/>
        </w:rPr>
      </w:pPr>
      <w:r w:rsidRPr="00C1773E">
        <w:rPr>
          <w:rFonts w:ascii="Open Sans" w:hAnsi="Open Sans" w:cs="Open Sans"/>
          <w:w w:val="100"/>
          <w:sz w:val="20"/>
        </w:rPr>
        <w:t>w zakresie części 2</w:t>
      </w:r>
      <w:r>
        <w:rPr>
          <w:rFonts w:ascii="Open Sans" w:hAnsi="Open Sans" w:cs="Open Sans"/>
          <w:w w:val="100"/>
          <w:sz w:val="20"/>
        </w:rPr>
        <w:t>3</w:t>
      </w:r>
      <w:r w:rsidRPr="003809BD">
        <w:rPr>
          <w:rFonts w:ascii="Open Sans" w:hAnsi="Open Sans" w:cs="Open Sans"/>
          <w:w w:val="100"/>
          <w:sz w:val="20"/>
        </w:rPr>
        <w:t xml:space="preserve"> </w:t>
      </w:r>
      <w:r w:rsidRPr="00C1773E">
        <w:rPr>
          <w:rFonts w:ascii="Open Sans" w:hAnsi="Open Sans" w:cs="Open Sans"/>
          <w:w w:val="100"/>
          <w:sz w:val="20"/>
        </w:rPr>
        <w:t xml:space="preserve">___________ </w:t>
      </w:r>
      <w:r w:rsidRPr="00885B54">
        <w:rPr>
          <w:rFonts w:ascii="Open Sans" w:hAnsi="Open Sans" w:cs="Open Sans"/>
          <w:i/>
          <w:w w:val="100"/>
          <w:sz w:val="20"/>
        </w:rPr>
        <w:t>(wpisać liczbę dni, nie dłużej niż 30 dni kalendarzowych)</w:t>
      </w:r>
    </w:p>
    <w:p w14:paraId="662D0B8D" w14:textId="5F97038D" w:rsidR="00B15916" w:rsidRPr="00920626" w:rsidRDefault="00B15916" w:rsidP="00B15916">
      <w:pPr>
        <w:spacing w:before="120" w:line="288" w:lineRule="auto"/>
        <w:ind w:left="397" w:hanging="113"/>
        <w:rPr>
          <w:rFonts w:ascii="Open Sans" w:hAnsi="Open Sans" w:cs="Open Sans"/>
          <w:w w:val="100"/>
          <w:sz w:val="20"/>
        </w:rPr>
      </w:pPr>
      <w:r w:rsidRPr="00920626">
        <w:rPr>
          <w:rFonts w:ascii="Open Sans" w:hAnsi="Open Sans" w:cs="Open Sans"/>
          <w:w w:val="100"/>
          <w:sz w:val="20"/>
        </w:rPr>
        <w:t xml:space="preserve">w zakresie części </w:t>
      </w:r>
      <w:r w:rsidRPr="00C87410">
        <w:rPr>
          <w:rFonts w:ascii="Open Sans" w:hAnsi="Open Sans" w:cs="Open Sans"/>
          <w:w w:val="100"/>
          <w:sz w:val="20"/>
        </w:rPr>
        <w:t xml:space="preserve">24 ___________ </w:t>
      </w:r>
      <w:r w:rsidRPr="00C87410">
        <w:rPr>
          <w:rFonts w:ascii="Open Sans" w:hAnsi="Open Sans" w:cs="Open Sans"/>
          <w:i/>
          <w:w w:val="100"/>
          <w:sz w:val="20"/>
        </w:rPr>
        <w:t>(</w:t>
      </w:r>
      <w:r w:rsidRPr="00920626">
        <w:rPr>
          <w:rFonts w:ascii="Open Sans" w:hAnsi="Open Sans" w:cs="Open Sans"/>
          <w:i/>
          <w:w w:val="100"/>
          <w:sz w:val="20"/>
        </w:rPr>
        <w:t xml:space="preserve">wpisać liczbę dni, nie dłużej niż </w:t>
      </w:r>
      <w:r w:rsidR="000F05DC">
        <w:rPr>
          <w:rFonts w:ascii="Open Sans" w:hAnsi="Open Sans" w:cs="Open Sans"/>
          <w:i/>
          <w:w w:val="100"/>
          <w:sz w:val="20"/>
        </w:rPr>
        <w:t>45</w:t>
      </w:r>
      <w:r w:rsidRPr="00920626">
        <w:rPr>
          <w:rFonts w:ascii="Open Sans" w:hAnsi="Open Sans" w:cs="Open Sans"/>
          <w:i/>
          <w:w w:val="100"/>
          <w:sz w:val="20"/>
        </w:rPr>
        <w:t xml:space="preserve"> dni kalendarzowych)</w:t>
      </w:r>
    </w:p>
    <w:p w14:paraId="6920FE55" w14:textId="72E63586"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w zakresie części 2</w:t>
      </w:r>
      <w:r>
        <w:rPr>
          <w:rFonts w:ascii="Open Sans" w:hAnsi="Open Sans" w:cs="Open Sans"/>
          <w:w w:val="100"/>
          <w:sz w:val="20"/>
        </w:rPr>
        <w:t>5</w:t>
      </w:r>
      <w:r w:rsidRPr="00C1773E">
        <w:rPr>
          <w:rFonts w:ascii="Open Sans" w:hAnsi="Open Sans" w:cs="Open Sans"/>
          <w:w w:val="100"/>
          <w:sz w:val="20"/>
        </w:rPr>
        <w:t xml:space="preserve"> __________</w:t>
      </w:r>
      <w:r w:rsidR="00DB311D">
        <w:rPr>
          <w:rFonts w:ascii="Open Sans" w:hAnsi="Open Sans" w:cs="Open Sans"/>
          <w:w w:val="100"/>
          <w:sz w:val="20"/>
        </w:rPr>
        <w:t>_</w:t>
      </w:r>
      <w:r w:rsidRPr="00C1773E">
        <w:rPr>
          <w:rFonts w:ascii="Open Sans" w:hAnsi="Open Sans" w:cs="Open Sans"/>
          <w:w w:val="100"/>
          <w:sz w:val="20"/>
        </w:rPr>
        <w:t xml:space="preserve"> </w:t>
      </w:r>
      <w:r w:rsidRPr="00885B54">
        <w:rPr>
          <w:rFonts w:ascii="Open Sans" w:hAnsi="Open Sans" w:cs="Open Sans"/>
          <w:i/>
          <w:w w:val="100"/>
          <w:sz w:val="20"/>
        </w:rPr>
        <w:t>(wpisać liczbę dni, nie dłużej niż 30 dni kalendarzowych)</w:t>
      </w:r>
    </w:p>
    <w:p w14:paraId="31C9E21D" w14:textId="77777777"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w zakresie części 2</w:t>
      </w:r>
      <w:r>
        <w:rPr>
          <w:rFonts w:ascii="Open Sans" w:hAnsi="Open Sans" w:cs="Open Sans"/>
          <w:w w:val="100"/>
          <w:sz w:val="20"/>
        </w:rPr>
        <w:t>6</w:t>
      </w:r>
      <w:r w:rsidRPr="00C1773E">
        <w:rPr>
          <w:rFonts w:ascii="Open Sans" w:hAnsi="Open Sans" w:cs="Open Sans"/>
          <w:w w:val="100"/>
          <w:sz w:val="20"/>
        </w:rPr>
        <w:t xml:space="preserve"> ___________ </w:t>
      </w:r>
      <w:r w:rsidRPr="00D51A98">
        <w:rPr>
          <w:rFonts w:ascii="Open Sans" w:hAnsi="Open Sans" w:cs="Open Sans"/>
          <w:i/>
          <w:w w:val="100"/>
          <w:sz w:val="20"/>
        </w:rPr>
        <w:t xml:space="preserve">(wpisać liczbę dni, nie dłużej niż </w:t>
      </w:r>
      <w:r>
        <w:rPr>
          <w:rFonts w:ascii="Open Sans" w:hAnsi="Open Sans" w:cs="Open Sans"/>
          <w:i/>
          <w:w w:val="100"/>
          <w:sz w:val="20"/>
        </w:rPr>
        <w:t>3</w:t>
      </w:r>
      <w:r w:rsidRPr="00D51A98">
        <w:rPr>
          <w:rFonts w:ascii="Open Sans" w:hAnsi="Open Sans" w:cs="Open Sans"/>
          <w:i/>
          <w:w w:val="100"/>
          <w:sz w:val="20"/>
        </w:rPr>
        <w:t>0 dni kalendarzowych)</w:t>
      </w:r>
    </w:p>
    <w:p w14:paraId="28F44735" w14:textId="612EEA59" w:rsidR="00B15916" w:rsidRPr="00C1773E" w:rsidRDefault="00B15916" w:rsidP="00B15916">
      <w:pPr>
        <w:spacing w:before="120" w:line="288" w:lineRule="auto"/>
        <w:ind w:left="284"/>
        <w:rPr>
          <w:rFonts w:ascii="Open Sans" w:hAnsi="Open Sans" w:cs="Open Sans"/>
          <w:w w:val="100"/>
          <w:sz w:val="20"/>
        </w:rPr>
      </w:pPr>
      <w:r w:rsidRPr="00C1773E">
        <w:rPr>
          <w:rFonts w:ascii="Open Sans" w:hAnsi="Open Sans" w:cs="Open Sans"/>
          <w:w w:val="100"/>
          <w:sz w:val="20"/>
        </w:rPr>
        <w:t>w zakresie części 2</w:t>
      </w:r>
      <w:r>
        <w:rPr>
          <w:rFonts w:ascii="Open Sans" w:hAnsi="Open Sans" w:cs="Open Sans"/>
          <w:w w:val="100"/>
          <w:sz w:val="20"/>
        </w:rPr>
        <w:t>7</w:t>
      </w:r>
      <w:r w:rsidRPr="003809BD">
        <w:rPr>
          <w:rFonts w:ascii="Open Sans" w:hAnsi="Open Sans" w:cs="Open Sans"/>
          <w:w w:val="100"/>
          <w:sz w:val="20"/>
        </w:rPr>
        <w:t xml:space="preserve"> </w:t>
      </w:r>
      <w:r w:rsidRPr="00C1773E">
        <w:rPr>
          <w:rFonts w:ascii="Open Sans" w:hAnsi="Open Sans" w:cs="Open Sans"/>
          <w:w w:val="100"/>
          <w:sz w:val="20"/>
        </w:rPr>
        <w:t xml:space="preserve">___________ </w:t>
      </w:r>
      <w:r w:rsidRPr="00E605C2">
        <w:rPr>
          <w:rFonts w:ascii="Open Sans" w:hAnsi="Open Sans" w:cs="Open Sans"/>
          <w:i/>
          <w:w w:val="100"/>
          <w:sz w:val="20"/>
        </w:rPr>
        <w:t>(wpisać liczbę dni, nie dłużej niż 30 dni kalendarzowych)</w:t>
      </w:r>
    </w:p>
    <w:p w14:paraId="3E5C7979" w14:textId="77777777"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w zakresie części 2</w:t>
      </w:r>
      <w:r>
        <w:rPr>
          <w:rFonts w:ascii="Open Sans" w:hAnsi="Open Sans" w:cs="Open Sans"/>
          <w:w w:val="100"/>
          <w:sz w:val="20"/>
        </w:rPr>
        <w:t>8</w:t>
      </w:r>
      <w:r w:rsidRPr="00C1773E">
        <w:rPr>
          <w:rFonts w:ascii="Open Sans" w:hAnsi="Open Sans" w:cs="Open Sans"/>
          <w:w w:val="100"/>
          <w:sz w:val="20"/>
        </w:rPr>
        <w:t xml:space="preserve"> ___________ </w:t>
      </w:r>
      <w:r w:rsidRPr="00E605C2">
        <w:rPr>
          <w:rFonts w:ascii="Open Sans" w:hAnsi="Open Sans" w:cs="Open Sans"/>
          <w:i/>
          <w:w w:val="100"/>
          <w:sz w:val="20"/>
        </w:rPr>
        <w:t>(wpisać liczbę dni, nie dłużej niż 30 dni kalendarzowych)</w:t>
      </w:r>
    </w:p>
    <w:p w14:paraId="7CACD9CA" w14:textId="77777777" w:rsidR="00B15916" w:rsidRPr="00C1773E" w:rsidRDefault="00B15916" w:rsidP="00B15916">
      <w:pPr>
        <w:spacing w:before="120" w:line="288" w:lineRule="auto"/>
        <w:ind w:left="284"/>
        <w:rPr>
          <w:rFonts w:ascii="Open Sans" w:hAnsi="Open Sans" w:cs="Open Sans"/>
          <w:w w:val="100"/>
          <w:sz w:val="20"/>
        </w:rPr>
      </w:pPr>
      <w:r w:rsidRPr="00C1773E">
        <w:rPr>
          <w:rFonts w:ascii="Open Sans" w:hAnsi="Open Sans" w:cs="Open Sans"/>
          <w:w w:val="100"/>
          <w:sz w:val="20"/>
        </w:rPr>
        <w:t>w zakresie części 2</w:t>
      </w:r>
      <w:r>
        <w:rPr>
          <w:rFonts w:ascii="Open Sans" w:hAnsi="Open Sans" w:cs="Open Sans"/>
          <w:w w:val="100"/>
          <w:sz w:val="20"/>
        </w:rPr>
        <w:t xml:space="preserve">9 </w:t>
      </w:r>
      <w:r w:rsidRPr="00C1773E">
        <w:rPr>
          <w:rFonts w:ascii="Open Sans" w:hAnsi="Open Sans" w:cs="Open Sans"/>
          <w:w w:val="100"/>
          <w:sz w:val="20"/>
        </w:rPr>
        <w:t xml:space="preserve">___________ </w:t>
      </w:r>
      <w:r w:rsidRPr="00E605C2">
        <w:rPr>
          <w:rFonts w:ascii="Open Sans" w:hAnsi="Open Sans" w:cs="Open Sans"/>
          <w:i/>
          <w:w w:val="100"/>
          <w:sz w:val="20"/>
        </w:rPr>
        <w:t>(wpi</w:t>
      </w:r>
      <w:r>
        <w:rPr>
          <w:rFonts w:ascii="Open Sans" w:hAnsi="Open Sans" w:cs="Open Sans"/>
          <w:i/>
          <w:w w:val="100"/>
          <w:sz w:val="20"/>
        </w:rPr>
        <w:t>sać liczbę dni, nie dłużej niż 3</w:t>
      </w:r>
      <w:r w:rsidRPr="00E605C2">
        <w:rPr>
          <w:rFonts w:ascii="Open Sans" w:hAnsi="Open Sans" w:cs="Open Sans"/>
          <w:i/>
          <w:w w:val="100"/>
          <w:sz w:val="20"/>
        </w:rPr>
        <w:t>0 dni kalendarzowych)</w:t>
      </w:r>
    </w:p>
    <w:p w14:paraId="0E2C1B7D" w14:textId="77777777"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w zakresie części 3</w:t>
      </w:r>
      <w:r>
        <w:rPr>
          <w:rFonts w:ascii="Open Sans" w:hAnsi="Open Sans" w:cs="Open Sans"/>
          <w:w w:val="100"/>
          <w:sz w:val="20"/>
        </w:rPr>
        <w:t>0</w:t>
      </w:r>
      <w:r w:rsidRPr="00C1773E">
        <w:rPr>
          <w:rFonts w:ascii="Open Sans" w:hAnsi="Open Sans" w:cs="Open Sans"/>
          <w:w w:val="100"/>
          <w:sz w:val="20"/>
        </w:rPr>
        <w:t xml:space="preserve"> ___________ </w:t>
      </w:r>
      <w:r w:rsidRPr="00E605C2">
        <w:rPr>
          <w:rFonts w:ascii="Open Sans" w:hAnsi="Open Sans" w:cs="Open Sans"/>
          <w:i/>
          <w:w w:val="100"/>
          <w:sz w:val="20"/>
        </w:rPr>
        <w:t>(wpisać liczbę dni, nie dłużej niż 30 dni kalendarzowych)</w:t>
      </w:r>
    </w:p>
    <w:p w14:paraId="4D273CB0" w14:textId="77777777"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w zakresie części 3</w:t>
      </w:r>
      <w:r>
        <w:rPr>
          <w:rFonts w:ascii="Open Sans" w:hAnsi="Open Sans" w:cs="Open Sans"/>
          <w:w w:val="100"/>
          <w:sz w:val="20"/>
        </w:rPr>
        <w:t>1</w:t>
      </w:r>
      <w:r w:rsidRPr="00C1773E">
        <w:rPr>
          <w:rFonts w:ascii="Open Sans" w:hAnsi="Open Sans" w:cs="Open Sans"/>
          <w:w w:val="100"/>
          <w:sz w:val="20"/>
        </w:rPr>
        <w:t xml:space="preserve"> ___________ </w:t>
      </w:r>
      <w:r w:rsidRPr="00E605C2">
        <w:rPr>
          <w:rFonts w:ascii="Open Sans" w:hAnsi="Open Sans" w:cs="Open Sans"/>
          <w:i/>
          <w:w w:val="100"/>
          <w:sz w:val="20"/>
        </w:rPr>
        <w:t>(wpisać liczbę dni, nie dłużej niż 30 dni kalendarzowych)</w:t>
      </w:r>
    </w:p>
    <w:p w14:paraId="75500134" w14:textId="77777777"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w zakresie części 3</w:t>
      </w:r>
      <w:r>
        <w:rPr>
          <w:rFonts w:ascii="Open Sans" w:hAnsi="Open Sans" w:cs="Open Sans"/>
          <w:w w:val="100"/>
          <w:sz w:val="20"/>
        </w:rPr>
        <w:t>2</w:t>
      </w:r>
      <w:r w:rsidRPr="00C1773E">
        <w:rPr>
          <w:rFonts w:ascii="Open Sans" w:hAnsi="Open Sans" w:cs="Open Sans"/>
          <w:w w:val="100"/>
          <w:sz w:val="20"/>
        </w:rPr>
        <w:t xml:space="preserve"> ___________ </w:t>
      </w:r>
      <w:r w:rsidRPr="00E605C2">
        <w:rPr>
          <w:rFonts w:ascii="Open Sans" w:hAnsi="Open Sans" w:cs="Open Sans"/>
          <w:i/>
          <w:w w:val="100"/>
          <w:sz w:val="20"/>
        </w:rPr>
        <w:t>(wpisać liczbę dni, nie dłużej niż 30 dni kalendarzowych)</w:t>
      </w:r>
    </w:p>
    <w:p w14:paraId="194B1CDB" w14:textId="77777777"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w zakresie części 3</w:t>
      </w:r>
      <w:r>
        <w:rPr>
          <w:rFonts w:ascii="Open Sans" w:hAnsi="Open Sans" w:cs="Open Sans"/>
          <w:w w:val="100"/>
          <w:sz w:val="20"/>
        </w:rPr>
        <w:t xml:space="preserve">3 </w:t>
      </w:r>
      <w:r w:rsidRPr="00C1773E">
        <w:rPr>
          <w:rFonts w:ascii="Open Sans" w:hAnsi="Open Sans" w:cs="Open Sans"/>
          <w:w w:val="100"/>
          <w:sz w:val="20"/>
        </w:rPr>
        <w:t xml:space="preserve">___________ </w:t>
      </w:r>
      <w:r w:rsidRPr="00E605C2">
        <w:rPr>
          <w:rFonts w:ascii="Open Sans" w:hAnsi="Open Sans" w:cs="Open Sans"/>
          <w:i/>
          <w:w w:val="100"/>
          <w:sz w:val="20"/>
        </w:rPr>
        <w:t>(wpisać liczbę dni, nie dłużej niż 30 dni kalendarzowych)</w:t>
      </w:r>
    </w:p>
    <w:p w14:paraId="719EC5DD" w14:textId="6F1FE508" w:rsidR="00B15916" w:rsidRPr="00C1773E" w:rsidRDefault="00B15916" w:rsidP="00B15916">
      <w:pPr>
        <w:spacing w:before="120" w:line="288" w:lineRule="auto"/>
        <w:ind w:left="397" w:hanging="113"/>
        <w:rPr>
          <w:rFonts w:ascii="Open Sans" w:hAnsi="Open Sans" w:cs="Open Sans"/>
          <w:w w:val="100"/>
          <w:sz w:val="20"/>
        </w:rPr>
      </w:pPr>
      <w:r w:rsidRPr="00035A68">
        <w:rPr>
          <w:rFonts w:ascii="Open Sans" w:hAnsi="Open Sans" w:cs="Open Sans"/>
          <w:w w:val="100"/>
          <w:sz w:val="20"/>
        </w:rPr>
        <w:t>w zakresie części 34</w:t>
      </w:r>
      <w:r w:rsidRPr="00C1773E">
        <w:rPr>
          <w:rFonts w:ascii="Open Sans" w:hAnsi="Open Sans" w:cs="Open Sans"/>
          <w:w w:val="100"/>
          <w:sz w:val="20"/>
        </w:rPr>
        <w:t xml:space="preserve"> ___________ </w:t>
      </w:r>
      <w:r w:rsidRPr="00E605C2">
        <w:rPr>
          <w:rFonts w:ascii="Open Sans" w:hAnsi="Open Sans" w:cs="Open Sans"/>
          <w:i/>
          <w:w w:val="100"/>
          <w:sz w:val="20"/>
        </w:rPr>
        <w:t xml:space="preserve">(wpisać liczbę dni, nie dłużej niż </w:t>
      </w:r>
      <w:r w:rsidR="000F05DC">
        <w:rPr>
          <w:rFonts w:ascii="Open Sans" w:hAnsi="Open Sans" w:cs="Open Sans"/>
          <w:i/>
          <w:w w:val="100"/>
          <w:sz w:val="20"/>
        </w:rPr>
        <w:t>45</w:t>
      </w:r>
      <w:r w:rsidRPr="00E605C2">
        <w:rPr>
          <w:rFonts w:ascii="Open Sans" w:hAnsi="Open Sans" w:cs="Open Sans"/>
          <w:i/>
          <w:w w:val="100"/>
          <w:sz w:val="20"/>
        </w:rPr>
        <w:t xml:space="preserve"> dni kalendarzowych)</w:t>
      </w:r>
    </w:p>
    <w:p w14:paraId="731993FC" w14:textId="77777777"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 xml:space="preserve">w zakresie części 35 ___________ </w:t>
      </w:r>
      <w:r w:rsidRPr="00E605C2">
        <w:rPr>
          <w:rFonts w:ascii="Open Sans" w:hAnsi="Open Sans" w:cs="Open Sans"/>
          <w:i/>
          <w:w w:val="100"/>
          <w:sz w:val="20"/>
        </w:rPr>
        <w:t>(wpisać liczbę dni, nie dłużej niż 30 dni kalendarzowych)</w:t>
      </w:r>
    </w:p>
    <w:p w14:paraId="374F2F8C" w14:textId="77777777" w:rsidR="00B15916" w:rsidRPr="00C1773E" w:rsidRDefault="00B15916" w:rsidP="00B15916">
      <w:pPr>
        <w:spacing w:before="120" w:line="288" w:lineRule="auto"/>
        <w:ind w:left="284"/>
        <w:rPr>
          <w:rFonts w:ascii="Open Sans" w:hAnsi="Open Sans" w:cs="Open Sans"/>
          <w:w w:val="100"/>
          <w:sz w:val="20"/>
        </w:rPr>
      </w:pPr>
      <w:r w:rsidRPr="00C1773E">
        <w:rPr>
          <w:rFonts w:ascii="Open Sans" w:hAnsi="Open Sans" w:cs="Open Sans"/>
          <w:w w:val="100"/>
          <w:sz w:val="20"/>
        </w:rPr>
        <w:t xml:space="preserve">w zakresie części 36 ___________ </w:t>
      </w:r>
      <w:r w:rsidRPr="00E605C2">
        <w:rPr>
          <w:rFonts w:ascii="Open Sans" w:hAnsi="Open Sans" w:cs="Open Sans"/>
          <w:i/>
          <w:w w:val="100"/>
          <w:sz w:val="20"/>
        </w:rPr>
        <w:t>(wpisać liczbę dni, nie dłużej niż 30 dni kalendarzowych)</w:t>
      </w:r>
    </w:p>
    <w:p w14:paraId="73DFD138" w14:textId="77777777" w:rsidR="00B15916" w:rsidRPr="00C1773E" w:rsidRDefault="00B15916" w:rsidP="00B15916">
      <w:pPr>
        <w:spacing w:before="120" w:line="288" w:lineRule="auto"/>
        <w:ind w:left="284"/>
        <w:rPr>
          <w:rFonts w:ascii="Open Sans" w:hAnsi="Open Sans" w:cs="Open Sans"/>
          <w:w w:val="100"/>
          <w:sz w:val="20"/>
        </w:rPr>
      </w:pPr>
      <w:r w:rsidRPr="00C1773E">
        <w:rPr>
          <w:rFonts w:ascii="Open Sans" w:hAnsi="Open Sans" w:cs="Open Sans"/>
          <w:w w:val="100"/>
          <w:sz w:val="20"/>
        </w:rPr>
        <w:t xml:space="preserve">w zakresie części 37 ___________ </w:t>
      </w:r>
      <w:r w:rsidRPr="00E60C08">
        <w:rPr>
          <w:rFonts w:ascii="Open Sans" w:hAnsi="Open Sans" w:cs="Open Sans"/>
          <w:i/>
          <w:w w:val="100"/>
          <w:sz w:val="20"/>
        </w:rPr>
        <w:t>(wpisać liczbę dni, nie dłużej niż 30 dni kalendarzowych)</w:t>
      </w:r>
    </w:p>
    <w:p w14:paraId="6C6A367F" w14:textId="77777777"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 xml:space="preserve">w zakresie części 38 ___________ </w:t>
      </w:r>
      <w:r w:rsidRPr="00E60C08">
        <w:rPr>
          <w:rFonts w:ascii="Open Sans" w:hAnsi="Open Sans" w:cs="Open Sans"/>
          <w:i/>
          <w:w w:val="100"/>
          <w:sz w:val="20"/>
        </w:rPr>
        <w:t>(wpisać liczbę dni, nie dłużej niż 30 dni kalendarzowych)</w:t>
      </w:r>
    </w:p>
    <w:p w14:paraId="41B9885E" w14:textId="77777777" w:rsidR="00B15916" w:rsidRDefault="00B15916" w:rsidP="00B15916">
      <w:pPr>
        <w:spacing w:before="120" w:line="288" w:lineRule="auto"/>
        <w:ind w:left="284"/>
        <w:rPr>
          <w:rFonts w:ascii="Open Sans" w:hAnsi="Open Sans" w:cs="Open Sans"/>
          <w:i/>
          <w:w w:val="100"/>
          <w:sz w:val="20"/>
        </w:rPr>
      </w:pPr>
      <w:r w:rsidRPr="00C1773E">
        <w:rPr>
          <w:rFonts w:ascii="Open Sans" w:hAnsi="Open Sans" w:cs="Open Sans"/>
          <w:w w:val="100"/>
          <w:sz w:val="20"/>
        </w:rPr>
        <w:t>w zakresie części 39</w:t>
      </w:r>
      <w:r>
        <w:rPr>
          <w:rFonts w:ascii="Open Sans" w:hAnsi="Open Sans" w:cs="Open Sans"/>
          <w:w w:val="100"/>
          <w:sz w:val="20"/>
        </w:rPr>
        <w:t xml:space="preserve"> </w:t>
      </w:r>
      <w:r w:rsidRPr="00C1773E">
        <w:rPr>
          <w:rFonts w:ascii="Open Sans" w:hAnsi="Open Sans" w:cs="Open Sans"/>
          <w:w w:val="100"/>
          <w:sz w:val="20"/>
        </w:rPr>
        <w:t xml:space="preserve">___________ </w:t>
      </w:r>
      <w:r w:rsidRPr="00E60C08">
        <w:rPr>
          <w:rFonts w:ascii="Open Sans" w:hAnsi="Open Sans" w:cs="Open Sans"/>
          <w:i/>
          <w:w w:val="100"/>
          <w:sz w:val="20"/>
        </w:rPr>
        <w:t>(wpisać liczbę dni, nie dłużej niż 30 dni kalendarzowych)</w:t>
      </w:r>
    </w:p>
    <w:p w14:paraId="05B15D16" w14:textId="77777777" w:rsidR="00B15916" w:rsidRPr="00C1773E" w:rsidRDefault="00B15916" w:rsidP="00B15916">
      <w:pPr>
        <w:spacing w:before="120" w:line="288" w:lineRule="auto"/>
        <w:ind w:left="284"/>
        <w:rPr>
          <w:rFonts w:ascii="Open Sans" w:hAnsi="Open Sans" w:cs="Open Sans"/>
          <w:w w:val="100"/>
          <w:sz w:val="20"/>
        </w:rPr>
      </w:pPr>
      <w:r w:rsidRPr="00C1773E">
        <w:rPr>
          <w:rFonts w:ascii="Open Sans" w:hAnsi="Open Sans" w:cs="Open Sans"/>
          <w:w w:val="100"/>
          <w:sz w:val="20"/>
        </w:rPr>
        <w:t xml:space="preserve">w zakresie części </w:t>
      </w:r>
      <w:r>
        <w:rPr>
          <w:rFonts w:ascii="Open Sans" w:hAnsi="Open Sans" w:cs="Open Sans"/>
          <w:w w:val="100"/>
          <w:sz w:val="20"/>
        </w:rPr>
        <w:t xml:space="preserve">40 </w:t>
      </w:r>
      <w:r w:rsidRPr="00C1773E">
        <w:rPr>
          <w:rFonts w:ascii="Open Sans" w:hAnsi="Open Sans" w:cs="Open Sans"/>
          <w:w w:val="100"/>
          <w:sz w:val="20"/>
        </w:rPr>
        <w:t xml:space="preserve">___________ </w:t>
      </w:r>
      <w:r w:rsidRPr="00967E2E">
        <w:rPr>
          <w:rFonts w:ascii="Open Sans" w:hAnsi="Open Sans" w:cs="Open Sans"/>
          <w:i/>
          <w:w w:val="100"/>
          <w:sz w:val="20"/>
        </w:rPr>
        <w:t>(wpisać liczbę dni, nie dłużej niż 30 dni kalendarzowych)</w:t>
      </w:r>
    </w:p>
    <w:p w14:paraId="004CCDCB" w14:textId="63EE23FC" w:rsidR="00B15916" w:rsidRPr="002900DD" w:rsidRDefault="00B15916" w:rsidP="00B15916">
      <w:pPr>
        <w:spacing w:before="120" w:line="288" w:lineRule="auto"/>
        <w:ind w:left="284"/>
        <w:rPr>
          <w:rFonts w:ascii="Open Sans" w:hAnsi="Open Sans" w:cs="Open Sans"/>
          <w:w w:val="100"/>
          <w:sz w:val="20"/>
        </w:rPr>
      </w:pPr>
      <w:r w:rsidRPr="00C1773E">
        <w:rPr>
          <w:rFonts w:ascii="Open Sans" w:hAnsi="Open Sans" w:cs="Open Sans"/>
          <w:w w:val="100"/>
          <w:sz w:val="20"/>
        </w:rPr>
        <w:t>w zakresie części 41</w:t>
      </w:r>
      <w:r>
        <w:rPr>
          <w:rFonts w:ascii="Open Sans" w:hAnsi="Open Sans" w:cs="Open Sans"/>
          <w:color w:val="FF0000"/>
          <w:w w:val="100"/>
          <w:sz w:val="20"/>
        </w:rPr>
        <w:t xml:space="preserve"> </w:t>
      </w:r>
      <w:r w:rsidRPr="002900DD">
        <w:rPr>
          <w:rFonts w:ascii="Open Sans" w:hAnsi="Open Sans" w:cs="Open Sans"/>
          <w:w w:val="100"/>
          <w:sz w:val="20"/>
        </w:rPr>
        <w:t xml:space="preserve">___________ </w:t>
      </w:r>
      <w:r w:rsidRPr="002900DD">
        <w:rPr>
          <w:rFonts w:ascii="Open Sans" w:hAnsi="Open Sans" w:cs="Open Sans"/>
          <w:i/>
          <w:w w:val="100"/>
          <w:sz w:val="20"/>
        </w:rPr>
        <w:t>(wpisać liczbę dni, nie dłużej niż 30 dni kalendarzowych)</w:t>
      </w:r>
    </w:p>
    <w:p w14:paraId="1D7F8C16" w14:textId="57A2A859" w:rsidR="00B15916" w:rsidRPr="002900DD"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w zakresie części 42 ___________</w:t>
      </w:r>
      <w:r w:rsidRPr="002900DD">
        <w:rPr>
          <w:rFonts w:ascii="Open Sans" w:hAnsi="Open Sans" w:cs="Open Sans"/>
          <w:color w:val="FF0000"/>
          <w:w w:val="100"/>
          <w:sz w:val="20"/>
        </w:rPr>
        <w:t xml:space="preserve"> </w:t>
      </w:r>
      <w:r w:rsidRPr="002900DD">
        <w:rPr>
          <w:rFonts w:ascii="Open Sans" w:hAnsi="Open Sans" w:cs="Open Sans"/>
          <w:i/>
          <w:w w:val="100"/>
          <w:sz w:val="20"/>
        </w:rPr>
        <w:t>(wpisać liczbę dni, nie dłużej niż 30 dni kalendarzowych)</w:t>
      </w:r>
    </w:p>
    <w:p w14:paraId="412DE955" w14:textId="1C7B420E" w:rsidR="00B15916" w:rsidRPr="002900DD"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w zakresie części 43</w:t>
      </w:r>
      <w:r>
        <w:rPr>
          <w:rFonts w:ascii="Open Sans" w:hAnsi="Open Sans" w:cs="Open Sans"/>
          <w:w w:val="100"/>
          <w:sz w:val="20"/>
        </w:rPr>
        <w:t xml:space="preserve"> </w:t>
      </w:r>
      <w:r w:rsidRPr="00C1773E">
        <w:rPr>
          <w:rFonts w:ascii="Open Sans" w:hAnsi="Open Sans" w:cs="Open Sans"/>
          <w:w w:val="100"/>
          <w:sz w:val="20"/>
        </w:rPr>
        <w:t xml:space="preserve">___________ </w:t>
      </w:r>
      <w:r w:rsidRPr="002900DD">
        <w:rPr>
          <w:rFonts w:ascii="Open Sans" w:hAnsi="Open Sans" w:cs="Open Sans"/>
          <w:i/>
          <w:w w:val="100"/>
          <w:sz w:val="20"/>
        </w:rPr>
        <w:t>(wpisać liczbę dni, nie dłużej niż 30 dni kalendarzowych)</w:t>
      </w:r>
    </w:p>
    <w:p w14:paraId="195D32BB" w14:textId="1D8F8D6C" w:rsidR="00B15916" w:rsidRPr="000B4AB2" w:rsidRDefault="00B15916" w:rsidP="00B15916">
      <w:pPr>
        <w:spacing w:before="120" w:line="288" w:lineRule="auto"/>
        <w:ind w:left="284"/>
        <w:rPr>
          <w:rFonts w:ascii="Open Sans" w:hAnsi="Open Sans" w:cs="Open Sans"/>
          <w:w w:val="100"/>
          <w:sz w:val="20"/>
        </w:rPr>
      </w:pPr>
      <w:r w:rsidRPr="00C1773E">
        <w:rPr>
          <w:rFonts w:ascii="Open Sans" w:hAnsi="Open Sans" w:cs="Open Sans"/>
          <w:w w:val="100"/>
          <w:sz w:val="20"/>
        </w:rPr>
        <w:t xml:space="preserve">w zakresie części </w:t>
      </w:r>
      <w:r w:rsidRPr="00297AAB">
        <w:rPr>
          <w:rFonts w:ascii="Open Sans" w:hAnsi="Open Sans" w:cs="Open Sans"/>
          <w:w w:val="100"/>
          <w:sz w:val="20"/>
        </w:rPr>
        <w:t xml:space="preserve">44 ___________ </w:t>
      </w:r>
      <w:r w:rsidRPr="000B4AB2">
        <w:rPr>
          <w:rFonts w:ascii="Open Sans" w:hAnsi="Open Sans" w:cs="Open Sans"/>
          <w:i/>
          <w:w w:val="100"/>
          <w:sz w:val="20"/>
        </w:rPr>
        <w:t>(wpisać liczbę dni, nie dłużej niż 30 dni kalendarzowych)</w:t>
      </w:r>
    </w:p>
    <w:p w14:paraId="276FE309" w14:textId="77777777" w:rsidR="00B15916" w:rsidRDefault="00B15916" w:rsidP="00B15916">
      <w:pPr>
        <w:spacing w:before="120" w:line="288" w:lineRule="auto"/>
        <w:ind w:left="284"/>
        <w:rPr>
          <w:rFonts w:ascii="Open Sans" w:hAnsi="Open Sans" w:cs="Open Sans"/>
          <w:w w:val="100"/>
          <w:sz w:val="20"/>
        </w:rPr>
      </w:pPr>
      <w:r w:rsidRPr="00C1773E">
        <w:rPr>
          <w:rFonts w:ascii="Open Sans" w:hAnsi="Open Sans" w:cs="Open Sans"/>
          <w:w w:val="100"/>
          <w:sz w:val="20"/>
        </w:rPr>
        <w:t xml:space="preserve">w zakresie części 45 ___________ </w:t>
      </w:r>
      <w:r w:rsidRPr="00104856">
        <w:rPr>
          <w:rFonts w:ascii="Open Sans" w:hAnsi="Open Sans" w:cs="Open Sans"/>
          <w:i/>
          <w:w w:val="100"/>
          <w:sz w:val="20"/>
        </w:rPr>
        <w:t>(wpisać liczbę dni, nie dłużej niż 30 dni kalendarzowych)</w:t>
      </w:r>
    </w:p>
    <w:p w14:paraId="0A65A577" w14:textId="77777777"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w zakresie części 4</w:t>
      </w:r>
      <w:r>
        <w:rPr>
          <w:rFonts w:ascii="Open Sans" w:hAnsi="Open Sans" w:cs="Open Sans"/>
          <w:w w:val="100"/>
          <w:sz w:val="20"/>
        </w:rPr>
        <w:t>6</w:t>
      </w:r>
      <w:r w:rsidRPr="00C1773E">
        <w:rPr>
          <w:rFonts w:ascii="Open Sans" w:hAnsi="Open Sans" w:cs="Open Sans"/>
          <w:w w:val="100"/>
          <w:sz w:val="20"/>
        </w:rPr>
        <w:t xml:space="preserve"> ___________ </w:t>
      </w:r>
      <w:r w:rsidRPr="00104856">
        <w:rPr>
          <w:rFonts w:ascii="Open Sans" w:hAnsi="Open Sans" w:cs="Open Sans"/>
          <w:i/>
          <w:w w:val="100"/>
          <w:sz w:val="20"/>
        </w:rPr>
        <w:t>(wpisać liczbę dni, nie dłużej niż 30 dni kalendarzowych)</w:t>
      </w:r>
    </w:p>
    <w:p w14:paraId="78898DDC" w14:textId="073301CB" w:rsidR="00B15916" w:rsidRDefault="00B15916" w:rsidP="00B15916">
      <w:pPr>
        <w:spacing w:before="120" w:line="288" w:lineRule="auto"/>
        <w:ind w:left="397" w:hanging="113"/>
        <w:rPr>
          <w:rFonts w:ascii="Open Sans" w:hAnsi="Open Sans" w:cs="Open Sans"/>
          <w:w w:val="100"/>
          <w:sz w:val="20"/>
        </w:rPr>
      </w:pPr>
      <w:r>
        <w:rPr>
          <w:rFonts w:ascii="Open Sans" w:hAnsi="Open Sans" w:cs="Open Sans"/>
          <w:w w:val="100"/>
          <w:sz w:val="20"/>
        </w:rPr>
        <w:t>w zakresie części 47</w:t>
      </w:r>
      <w:r w:rsidRPr="00C1773E">
        <w:rPr>
          <w:rFonts w:ascii="Open Sans" w:hAnsi="Open Sans" w:cs="Open Sans"/>
          <w:w w:val="100"/>
          <w:sz w:val="20"/>
        </w:rPr>
        <w:t xml:space="preserve"> ___________ </w:t>
      </w:r>
      <w:r w:rsidRPr="00AD118A">
        <w:rPr>
          <w:rFonts w:ascii="Open Sans" w:hAnsi="Open Sans" w:cs="Open Sans"/>
          <w:i/>
          <w:w w:val="100"/>
          <w:sz w:val="20"/>
        </w:rPr>
        <w:t xml:space="preserve">(wpisać liczbę dni, nie dłużej niż 30 dni kalendarzowych) </w:t>
      </w:r>
    </w:p>
    <w:p w14:paraId="501423A3" w14:textId="1315CB22" w:rsidR="00B15916" w:rsidRPr="00C1773E" w:rsidRDefault="00B15916" w:rsidP="00B15916">
      <w:pPr>
        <w:spacing w:before="120" w:line="288" w:lineRule="auto"/>
        <w:ind w:left="284"/>
        <w:rPr>
          <w:rFonts w:ascii="Open Sans" w:hAnsi="Open Sans" w:cs="Open Sans"/>
          <w:w w:val="100"/>
          <w:sz w:val="20"/>
        </w:rPr>
      </w:pPr>
      <w:r w:rsidRPr="00C1773E">
        <w:rPr>
          <w:rFonts w:ascii="Open Sans" w:hAnsi="Open Sans" w:cs="Open Sans"/>
          <w:w w:val="100"/>
          <w:sz w:val="20"/>
        </w:rPr>
        <w:t xml:space="preserve">w zakresie części </w:t>
      </w:r>
      <w:r>
        <w:rPr>
          <w:rFonts w:ascii="Open Sans" w:hAnsi="Open Sans" w:cs="Open Sans"/>
          <w:w w:val="100"/>
          <w:sz w:val="20"/>
        </w:rPr>
        <w:t>48</w:t>
      </w:r>
      <w:r w:rsidRPr="00C1773E">
        <w:rPr>
          <w:rFonts w:ascii="Open Sans" w:hAnsi="Open Sans" w:cs="Open Sans"/>
          <w:w w:val="100"/>
          <w:sz w:val="20"/>
        </w:rPr>
        <w:t xml:space="preserve"> ___________ </w:t>
      </w:r>
      <w:r w:rsidRPr="00AD118A">
        <w:rPr>
          <w:rFonts w:ascii="Open Sans" w:hAnsi="Open Sans" w:cs="Open Sans"/>
          <w:i/>
          <w:w w:val="100"/>
          <w:sz w:val="20"/>
        </w:rPr>
        <w:t>(wpisać liczbę dni, nie dłużej niż 30 dni kalendarzowych)</w:t>
      </w:r>
    </w:p>
    <w:p w14:paraId="2FA801A7" w14:textId="74941DA7"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 xml:space="preserve">w zakresie części </w:t>
      </w:r>
      <w:r>
        <w:rPr>
          <w:rFonts w:ascii="Open Sans" w:hAnsi="Open Sans" w:cs="Open Sans"/>
          <w:w w:val="100"/>
          <w:sz w:val="20"/>
        </w:rPr>
        <w:t xml:space="preserve">49 </w:t>
      </w:r>
      <w:r w:rsidRPr="00C1773E">
        <w:rPr>
          <w:rFonts w:ascii="Open Sans" w:hAnsi="Open Sans" w:cs="Open Sans"/>
          <w:w w:val="100"/>
          <w:sz w:val="20"/>
        </w:rPr>
        <w:t xml:space="preserve">___________ </w:t>
      </w:r>
      <w:r w:rsidRPr="00AD118A">
        <w:rPr>
          <w:rFonts w:ascii="Open Sans" w:hAnsi="Open Sans" w:cs="Open Sans"/>
          <w:i/>
          <w:w w:val="100"/>
          <w:sz w:val="20"/>
        </w:rPr>
        <w:t>(wpisać liczbę dni, nie dłużej niż 30 dni kalendarzowych)</w:t>
      </w:r>
    </w:p>
    <w:p w14:paraId="5B542A8C" w14:textId="77777777"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 xml:space="preserve">w zakresie części </w:t>
      </w:r>
      <w:r>
        <w:rPr>
          <w:rFonts w:ascii="Open Sans" w:hAnsi="Open Sans" w:cs="Open Sans"/>
          <w:w w:val="100"/>
          <w:sz w:val="20"/>
        </w:rPr>
        <w:t>50</w:t>
      </w:r>
      <w:r w:rsidRPr="00C1773E">
        <w:rPr>
          <w:rFonts w:ascii="Open Sans" w:hAnsi="Open Sans" w:cs="Open Sans"/>
          <w:w w:val="100"/>
          <w:sz w:val="20"/>
        </w:rPr>
        <w:t xml:space="preserve"> ___________ </w:t>
      </w:r>
      <w:r w:rsidRPr="00AD118A">
        <w:rPr>
          <w:rFonts w:ascii="Open Sans" w:hAnsi="Open Sans" w:cs="Open Sans"/>
          <w:i/>
          <w:w w:val="100"/>
          <w:sz w:val="20"/>
        </w:rPr>
        <w:t>(wpisać liczbę dni, nie dłużej niż 30 dni kalendarzowych)</w:t>
      </w:r>
    </w:p>
    <w:p w14:paraId="46F1369E" w14:textId="1E1E3C91"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 xml:space="preserve">w zakresie części </w:t>
      </w:r>
      <w:r>
        <w:rPr>
          <w:rFonts w:ascii="Open Sans" w:hAnsi="Open Sans" w:cs="Open Sans"/>
          <w:w w:val="100"/>
          <w:sz w:val="20"/>
        </w:rPr>
        <w:t>51</w:t>
      </w:r>
      <w:r>
        <w:rPr>
          <w:rFonts w:ascii="Open Sans" w:hAnsi="Open Sans" w:cs="Open Sans"/>
          <w:color w:val="FF0000"/>
          <w:w w:val="100"/>
          <w:sz w:val="20"/>
        </w:rPr>
        <w:t xml:space="preserve"> </w:t>
      </w:r>
      <w:r w:rsidRPr="00C1773E">
        <w:rPr>
          <w:rFonts w:ascii="Open Sans" w:hAnsi="Open Sans" w:cs="Open Sans"/>
          <w:w w:val="100"/>
          <w:sz w:val="20"/>
        </w:rPr>
        <w:t xml:space="preserve">___________ </w:t>
      </w:r>
      <w:r w:rsidRPr="00AD118A">
        <w:rPr>
          <w:rFonts w:ascii="Open Sans" w:hAnsi="Open Sans" w:cs="Open Sans"/>
          <w:i/>
          <w:w w:val="100"/>
          <w:sz w:val="20"/>
        </w:rPr>
        <w:t>(wpisać liczbę dni, nie dłużej niż 30 dni kalendarzowych)</w:t>
      </w:r>
    </w:p>
    <w:p w14:paraId="2EC92B9C" w14:textId="77777777"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 xml:space="preserve">w zakresie części </w:t>
      </w:r>
      <w:r>
        <w:rPr>
          <w:rFonts w:ascii="Open Sans" w:hAnsi="Open Sans" w:cs="Open Sans"/>
          <w:w w:val="100"/>
          <w:sz w:val="20"/>
        </w:rPr>
        <w:t>52</w:t>
      </w:r>
      <w:r w:rsidRPr="00C1773E">
        <w:rPr>
          <w:rFonts w:ascii="Open Sans" w:hAnsi="Open Sans" w:cs="Open Sans"/>
          <w:w w:val="100"/>
          <w:sz w:val="20"/>
        </w:rPr>
        <w:t xml:space="preserve"> ___________ </w:t>
      </w:r>
      <w:r w:rsidRPr="00AD118A">
        <w:rPr>
          <w:rFonts w:ascii="Open Sans" w:hAnsi="Open Sans" w:cs="Open Sans"/>
          <w:i/>
          <w:w w:val="100"/>
          <w:sz w:val="20"/>
        </w:rPr>
        <w:t>(wpisać liczbę dni, nie dłużej niż 30 dni kalendarzowych)</w:t>
      </w:r>
    </w:p>
    <w:p w14:paraId="769ABBD6" w14:textId="77777777"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lastRenderedPageBreak/>
        <w:t xml:space="preserve">w zakresie części </w:t>
      </w:r>
      <w:r>
        <w:rPr>
          <w:rFonts w:ascii="Open Sans" w:hAnsi="Open Sans" w:cs="Open Sans"/>
          <w:w w:val="100"/>
          <w:sz w:val="20"/>
        </w:rPr>
        <w:t>53</w:t>
      </w:r>
      <w:r w:rsidRPr="00C1773E">
        <w:rPr>
          <w:rFonts w:ascii="Open Sans" w:hAnsi="Open Sans" w:cs="Open Sans"/>
          <w:w w:val="100"/>
          <w:sz w:val="20"/>
        </w:rPr>
        <w:t xml:space="preserve"> ___________ </w:t>
      </w:r>
      <w:r w:rsidRPr="00AD118A">
        <w:rPr>
          <w:rFonts w:ascii="Open Sans" w:hAnsi="Open Sans" w:cs="Open Sans"/>
          <w:i/>
          <w:w w:val="100"/>
          <w:sz w:val="20"/>
        </w:rPr>
        <w:t>(wpisać liczbę dni, nie dłużej niż 30 dni kalendarzowych)</w:t>
      </w:r>
    </w:p>
    <w:p w14:paraId="2924FB7A" w14:textId="5742D1A8" w:rsidR="00B15916" w:rsidRDefault="00B15916" w:rsidP="00B15916">
      <w:pPr>
        <w:spacing w:before="120" w:line="288" w:lineRule="auto"/>
        <w:ind w:left="397" w:hanging="113"/>
        <w:rPr>
          <w:rFonts w:ascii="Open Sans" w:hAnsi="Open Sans" w:cs="Open Sans"/>
          <w:i/>
          <w:w w:val="100"/>
          <w:sz w:val="20"/>
        </w:rPr>
      </w:pPr>
      <w:r w:rsidRPr="00C1773E">
        <w:rPr>
          <w:rFonts w:ascii="Open Sans" w:hAnsi="Open Sans" w:cs="Open Sans"/>
          <w:w w:val="100"/>
          <w:sz w:val="20"/>
        </w:rPr>
        <w:t xml:space="preserve">w zakresie części </w:t>
      </w:r>
      <w:r>
        <w:rPr>
          <w:rFonts w:ascii="Open Sans" w:hAnsi="Open Sans" w:cs="Open Sans"/>
          <w:w w:val="100"/>
          <w:sz w:val="20"/>
        </w:rPr>
        <w:t xml:space="preserve">54 </w:t>
      </w:r>
      <w:r w:rsidRPr="00C1773E">
        <w:rPr>
          <w:rFonts w:ascii="Open Sans" w:hAnsi="Open Sans" w:cs="Open Sans"/>
          <w:w w:val="100"/>
          <w:sz w:val="20"/>
        </w:rPr>
        <w:t xml:space="preserve">___________ </w:t>
      </w:r>
      <w:r w:rsidRPr="00AD118A">
        <w:rPr>
          <w:rFonts w:ascii="Open Sans" w:hAnsi="Open Sans" w:cs="Open Sans"/>
          <w:i/>
          <w:w w:val="100"/>
          <w:sz w:val="20"/>
        </w:rPr>
        <w:t xml:space="preserve">(wpisać liczbę dni, nie dłużej niż </w:t>
      </w:r>
      <w:r w:rsidR="000F05DC">
        <w:rPr>
          <w:rFonts w:ascii="Open Sans" w:hAnsi="Open Sans" w:cs="Open Sans"/>
          <w:i/>
          <w:w w:val="100"/>
          <w:sz w:val="20"/>
        </w:rPr>
        <w:t>45</w:t>
      </w:r>
      <w:r w:rsidRPr="00AD118A">
        <w:rPr>
          <w:rFonts w:ascii="Open Sans" w:hAnsi="Open Sans" w:cs="Open Sans"/>
          <w:i/>
          <w:w w:val="100"/>
          <w:sz w:val="20"/>
        </w:rPr>
        <w:t xml:space="preserve"> dni kalendarzowych)</w:t>
      </w:r>
    </w:p>
    <w:p w14:paraId="0FCEB5DE" w14:textId="68793997" w:rsidR="00297AAB" w:rsidRPr="00C1773E" w:rsidRDefault="00297AAB" w:rsidP="00B15916">
      <w:pPr>
        <w:spacing w:before="120" w:line="288" w:lineRule="auto"/>
        <w:ind w:left="397" w:hanging="113"/>
        <w:rPr>
          <w:rFonts w:ascii="Open Sans" w:hAnsi="Open Sans" w:cs="Open Sans"/>
          <w:w w:val="100"/>
          <w:sz w:val="20"/>
        </w:rPr>
      </w:pPr>
      <w:r w:rsidRPr="00297AAB">
        <w:rPr>
          <w:rFonts w:ascii="Open Sans" w:hAnsi="Open Sans" w:cs="Open Sans"/>
          <w:w w:val="100"/>
          <w:sz w:val="20"/>
        </w:rPr>
        <w:t>w zakresie części 55</w:t>
      </w:r>
      <w:r>
        <w:rPr>
          <w:rFonts w:ascii="Open Sans" w:hAnsi="Open Sans" w:cs="Open Sans"/>
          <w:w w:val="100"/>
          <w:sz w:val="20"/>
        </w:rPr>
        <w:t xml:space="preserve"> </w:t>
      </w:r>
      <w:r w:rsidRPr="00297AAB">
        <w:rPr>
          <w:rFonts w:ascii="Open Sans" w:hAnsi="Open Sans" w:cs="Open Sans"/>
          <w:i/>
          <w:w w:val="100"/>
          <w:sz w:val="20"/>
        </w:rPr>
        <w:t>___________ (wpisać liczbę dni, nie dłużej niż 30 dni kalendarzowych)</w:t>
      </w:r>
    </w:p>
    <w:p w14:paraId="0AD03F2E" w14:textId="77777777"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 xml:space="preserve">w zakresie części </w:t>
      </w:r>
      <w:r>
        <w:rPr>
          <w:rFonts w:ascii="Open Sans" w:hAnsi="Open Sans" w:cs="Open Sans"/>
          <w:w w:val="100"/>
          <w:sz w:val="20"/>
        </w:rPr>
        <w:t>56</w:t>
      </w:r>
      <w:r w:rsidRPr="00C1773E">
        <w:rPr>
          <w:rFonts w:ascii="Open Sans" w:hAnsi="Open Sans" w:cs="Open Sans"/>
          <w:w w:val="100"/>
          <w:sz w:val="20"/>
        </w:rPr>
        <w:t xml:space="preserve"> ___________ </w:t>
      </w:r>
      <w:r w:rsidRPr="00AD118A">
        <w:rPr>
          <w:rFonts w:ascii="Open Sans" w:hAnsi="Open Sans" w:cs="Open Sans"/>
          <w:i/>
          <w:w w:val="100"/>
          <w:sz w:val="20"/>
        </w:rPr>
        <w:t>(wpisać liczbę dni, nie dłużej niż 30 dni kalendarzowych)</w:t>
      </w:r>
    </w:p>
    <w:p w14:paraId="7214829A" w14:textId="77777777"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 xml:space="preserve">w zakresie części </w:t>
      </w:r>
      <w:r>
        <w:rPr>
          <w:rFonts w:ascii="Open Sans" w:hAnsi="Open Sans" w:cs="Open Sans"/>
          <w:w w:val="100"/>
          <w:sz w:val="20"/>
        </w:rPr>
        <w:t>57</w:t>
      </w:r>
      <w:r w:rsidRPr="00C1773E">
        <w:rPr>
          <w:rFonts w:ascii="Open Sans" w:hAnsi="Open Sans" w:cs="Open Sans"/>
          <w:w w:val="100"/>
          <w:sz w:val="20"/>
        </w:rPr>
        <w:t xml:space="preserve"> ___________ </w:t>
      </w:r>
      <w:r w:rsidRPr="00AD118A">
        <w:rPr>
          <w:rFonts w:ascii="Open Sans" w:hAnsi="Open Sans" w:cs="Open Sans"/>
          <w:i/>
          <w:w w:val="100"/>
          <w:sz w:val="20"/>
        </w:rPr>
        <w:t>(wpisać liczbę dni, nie dłużej niż 30 dni kalendarzowych)</w:t>
      </w:r>
    </w:p>
    <w:p w14:paraId="17E3454F" w14:textId="2F08BE2E" w:rsidR="00B15916" w:rsidRPr="001A39D0"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 xml:space="preserve">w zakresie części </w:t>
      </w:r>
      <w:r>
        <w:rPr>
          <w:rFonts w:ascii="Open Sans" w:hAnsi="Open Sans" w:cs="Open Sans"/>
          <w:w w:val="100"/>
          <w:sz w:val="20"/>
        </w:rPr>
        <w:t>58</w:t>
      </w:r>
      <w:r w:rsidRPr="001A39D0">
        <w:rPr>
          <w:rFonts w:ascii="Open Sans" w:hAnsi="Open Sans" w:cs="Open Sans"/>
          <w:color w:val="FF0000"/>
          <w:w w:val="100"/>
          <w:sz w:val="20"/>
        </w:rPr>
        <w:t xml:space="preserve"> </w:t>
      </w:r>
      <w:r w:rsidRPr="00297AAB">
        <w:rPr>
          <w:rFonts w:ascii="Open Sans" w:hAnsi="Open Sans" w:cs="Open Sans"/>
          <w:w w:val="100"/>
          <w:sz w:val="20"/>
        </w:rPr>
        <w:t>_________</w:t>
      </w:r>
      <w:r w:rsidR="00297AAB">
        <w:rPr>
          <w:rFonts w:ascii="Open Sans" w:hAnsi="Open Sans" w:cs="Open Sans"/>
          <w:w w:val="100"/>
          <w:sz w:val="20"/>
        </w:rPr>
        <w:t>__</w:t>
      </w:r>
      <w:r w:rsidRPr="00297AAB">
        <w:rPr>
          <w:rFonts w:ascii="Open Sans" w:hAnsi="Open Sans" w:cs="Open Sans"/>
          <w:w w:val="100"/>
          <w:sz w:val="20"/>
        </w:rPr>
        <w:t xml:space="preserve"> </w:t>
      </w:r>
      <w:r w:rsidRPr="00297AAB">
        <w:rPr>
          <w:rFonts w:ascii="Open Sans" w:hAnsi="Open Sans" w:cs="Open Sans"/>
          <w:i/>
          <w:w w:val="100"/>
          <w:sz w:val="20"/>
        </w:rPr>
        <w:t xml:space="preserve">(wpisać liczbę </w:t>
      </w:r>
      <w:r w:rsidRPr="001A39D0">
        <w:rPr>
          <w:rFonts w:ascii="Open Sans" w:hAnsi="Open Sans" w:cs="Open Sans"/>
          <w:i/>
          <w:w w:val="100"/>
          <w:sz w:val="20"/>
        </w:rPr>
        <w:t>dni, nie dłużej niż 30 dni kalendarzowych)</w:t>
      </w:r>
    </w:p>
    <w:p w14:paraId="04E6A8D1" w14:textId="0C62E58C" w:rsidR="00B15916" w:rsidRPr="001A39D0"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 xml:space="preserve">w zakresie części </w:t>
      </w:r>
      <w:r>
        <w:rPr>
          <w:rFonts w:ascii="Open Sans" w:hAnsi="Open Sans" w:cs="Open Sans"/>
          <w:w w:val="100"/>
          <w:sz w:val="20"/>
        </w:rPr>
        <w:t>59</w:t>
      </w:r>
      <w:r>
        <w:rPr>
          <w:rFonts w:ascii="Open Sans" w:hAnsi="Open Sans" w:cs="Open Sans"/>
          <w:color w:val="FF0000"/>
          <w:w w:val="100"/>
          <w:sz w:val="20"/>
        </w:rPr>
        <w:t xml:space="preserve"> </w:t>
      </w:r>
      <w:r w:rsidRPr="001A39D0">
        <w:rPr>
          <w:rFonts w:ascii="Open Sans" w:hAnsi="Open Sans" w:cs="Open Sans"/>
          <w:w w:val="100"/>
          <w:sz w:val="20"/>
        </w:rPr>
        <w:t xml:space="preserve">___________ </w:t>
      </w:r>
      <w:r w:rsidRPr="001A39D0">
        <w:rPr>
          <w:rFonts w:ascii="Open Sans" w:hAnsi="Open Sans" w:cs="Open Sans"/>
          <w:i/>
          <w:w w:val="100"/>
          <w:sz w:val="20"/>
        </w:rPr>
        <w:t>(wpisać liczbę dni, nie dłużej niż 30 dni kalendarzowych)</w:t>
      </w:r>
    </w:p>
    <w:p w14:paraId="1FE7077C" w14:textId="77777777"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 xml:space="preserve">w zakresie części </w:t>
      </w:r>
      <w:r>
        <w:rPr>
          <w:rFonts w:ascii="Open Sans" w:hAnsi="Open Sans" w:cs="Open Sans"/>
          <w:w w:val="100"/>
          <w:sz w:val="20"/>
        </w:rPr>
        <w:t>60</w:t>
      </w:r>
      <w:r w:rsidRPr="00C1773E">
        <w:rPr>
          <w:rFonts w:ascii="Open Sans" w:hAnsi="Open Sans" w:cs="Open Sans"/>
          <w:w w:val="100"/>
          <w:sz w:val="20"/>
        </w:rPr>
        <w:t xml:space="preserve"> ___________ </w:t>
      </w:r>
      <w:r w:rsidRPr="00AD118A">
        <w:rPr>
          <w:rFonts w:ascii="Open Sans" w:hAnsi="Open Sans" w:cs="Open Sans"/>
          <w:i/>
          <w:w w:val="100"/>
          <w:sz w:val="20"/>
        </w:rPr>
        <w:t>(wpisać liczbę dni, nie dłużej niż 30 dni kalendarzowych)</w:t>
      </w:r>
    </w:p>
    <w:p w14:paraId="7D16E44E" w14:textId="77777777"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 xml:space="preserve">w zakresie części </w:t>
      </w:r>
      <w:r>
        <w:rPr>
          <w:rFonts w:ascii="Open Sans" w:hAnsi="Open Sans" w:cs="Open Sans"/>
          <w:w w:val="100"/>
          <w:sz w:val="20"/>
        </w:rPr>
        <w:t>61</w:t>
      </w:r>
      <w:r w:rsidRPr="00C1773E">
        <w:rPr>
          <w:rFonts w:ascii="Open Sans" w:hAnsi="Open Sans" w:cs="Open Sans"/>
          <w:w w:val="100"/>
          <w:sz w:val="20"/>
        </w:rPr>
        <w:t xml:space="preserve"> ___________ </w:t>
      </w:r>
      <w:r w:rsidRPr="00AD118A">
        <w:rPr>
          <w:rFonts w:ascii="Open Sans" w:hAnsi="Open Sans" w:cs="Open Sans"/>
          <w:i/>
          <w:w w:val="100"/>
          <w:sz w:val="20"/>
        </w:rPr>
        <w:t>(wpisać liczbę dni, nie dłużej niż 30 dni kalendarzowych)</w:t>
      </w:r>
    </w:p>
    <w:p w14:paraId="72417061" w14:textId="7C79671A" w:rsidR="00B15916" w:rsidRDefault="00B15916" w:rsidP="00B15916">
      <w:pPr>
        <w:spacing w:before="120" w:line="288" w:lineRule="auto"/>
        <w:ind w:left="397" w:hanging="113"/>
        <w:rPr>
          <w:rFonts w:ascii="Open Sans" w:hAnsi="Open Sans" w:cs="Open Sans"/>
          <w:i/>
          <w:w w:val="100"/>
          <w:sz w:val="20"/>
        </w:rPr>
      </w:pPr>
      <w:r w:rsidRPr="00C1773E">
        <w:rPr>
          <w:rFonts w:ascii="Open Sans" w:hAnsi="Open Sans" w:cs="Open Sans"/>
          <w:w w:val="100"/>
          <w:sz w:val="20"/>
        </w:rPr>
        <w:t xml:space="preserve">w zakresie części </w:t>
      </w:r>
      <w:r>
        <w:rPr>
          <w:rFonts w:ascii="Open Sans" w:hAnsi="Open Sans" w:cs="Open Sans"/>
          <w:w w:val="100"/>
          <w:sz w:val="20"/>
        </w:rPr>
        <w:t>62</w:t>
      </w:r>
      <w:r w:rsidRPr="00C1773E">
        <w:rPr>
          <w:rFonts w:ascii="Open Sans" w:hAnsi="Open Sans" w:cs="Open Sans"/>
          <w:w w:val="100"/>
          <w:sz w:val="20"/>
        </w:rPr>
        <w:t xml:space="preserve"> ___________</w:t>
      </w:r>
      <w:r w:rsidRPr="005D643C">
        <w:rPr>
          <w:rFonts w:ascii="Open Sans" w:hAnsi="Open Sans" w:cs="Open Sans"/>
          <w:w w:val="100"/>
          <w:sz w:val="20"/>
        </w:rPr>
        <w:t xml:space="preserve"> </w:t>
      </w:r>
      <w:r w:rsidRPr="005D643C">
        <w:rPr>
          <w:rFonts w:ascii="Open Sans" w:hAnsi="Open Sans" w:cs="Open Sans"/>
          <w:i/>
          <w:w w:val="100"/>
          <w:sz w:val="20"/>
        </w:rPr>
        <w:t>(wpisać liczbę dni, nie dłużej niż 30 dni kalendarzowych)</w:t>
      </w:r>
    </w:p>
    <w:p w14:paraId="58755AFD" w14:textId="5EA174C5" w:rsidR="00297AAB" w:rsidRPr="00297AAB" w:rsidRDefault="00297AAB" w:rsidP="00B15916">
      <w:pPr>
        <w:spacing w:before="120" w:line="288" w:lineRule="auto"/>
        <w:ind w:left="397" w:hanging="113"/>
        <w:rPr>
          <w:rFonts w:ascii="Open Sans" w:hAnsi="Open Sans" w:cs="Open Sans"/>
          <w:w w:val="100"/>
          <w:sz w:val="20"/>
        </w:rPr>
      </w:pPr>
      <w:r w:rsidRPr="00297AAB">
        <w:rPr>
          <w:rFonts w:ascii="Open Sans" w:hAnsi="Open Sans" w:cs="Open Sans"/>
          <w:w w:val="100"/>
          <w:sz w:val="20"/>
        </w:rPr>
        <w:t>w zakresie części 63</w:t>
      </w:r>
      <w:r w:rsidRPr="00297AAB">
        <w:rPr>
          <w:rFonts w:ascii="Open Sans" w:hAnsi="Open Sans" w:cs="Open Sans"/>
          <w:i/>
          <w:w w:val="100"/>
          <w:sz w:val="20"/>
        </w:rPr>
        <w:t xml:space="preserve"> ___________ (wpisać liczbę dni, nie dłużej niż 30 dni kalendarzowych)</w:t>
      </w:r>
    </w:p>
    <w:p w14:paraId="538136BE" w14:textId="77777777"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 xml:space="preserve">w zakresie części </w:t>
      </w:r>
      <w:r>
        <w:rPr>
          <w:rFonts w:ascii="Open Sans" w:hAnsi="Open Sans" w:cs="Open Sans"/>
          <w:w w:val="100"/>
          <w:sz w:val="20"/>
        </w:rPr>
        <w:t>64</w:t>
      </w:r>
      <w:r w:rsidRPr="00C1773E">
        <w:rPr>
          <w:rFonts w:ascii="Open Sans" w:hAnsi="Open Sans" w:cs="Open Sans"/>
          <w:w w:val="100"/>
          <w:sz w:val="20"/>
        </w:rPr>
        <w:t xml:space="preserve"> ___________ </w:t>
      </w:r>
      <w:r w:rsidRPr="00540CE7">
        <w:rPr>
          <w:rFonts w:ascii="Open Sans" w:hAnsi="Open Sans" w:cs="Open Sans"/>
          <w:i/>
          <w:w w:val="100"/>
          <w:sz w:val="20"/>
        </w:rPr>
        <w:t>(wpi</w:t>
      </w:r>
      <w:r>
        <w:rPr>
          <w:rFonts w:ascii="Open Sans" w:hAnsi="Open Sans" w:cs="Open Sans"/>
          <w:i/>
          <w:w w:val="100"/>
          <w:sz w:val="20"/>
        </w:rPr>
        <w:t>sać liczbę dni, nie dłużej niż 3</w:t>
      </w:r>
      <w:r w:rsidRPr="00540CE7">
        <w:rPr>
          <w:rFonts w:ascii="Open Sans" w:hAnsi="Open Sans" w:cs="Open Sans"/>
          <w:i/>
          <w:w w:val="100"/>
          <w:sz w:val="20"/>
        </w:rPr>
        <w:t>0 dni kalendarzowych)</w:t>
      </w:r>
    </w:p>
    <w:p w14:paraId="1F1DFA75" w14:textId="77777777" w:rsidR="00B15916" w:rsidRPr="00C1773E" w:rsidRDefault="00B15916" w:rsidP="00B15916">
      <w:pPr>
        <w:spacing w:before="120" w:line="288" w:lineRule="auto"/>
        <w:ind w:left="284"/>
        <w:rPr>
          <w:rFonts w:ascii="Open Sans" w:hAnsi="Open Sans" w:cs="Open Sans"/>
          <w:w w:val="100"/>
          <w:sz w:val="20"/>
        </w:rPr>
      </w:pPr>
      <w:r w:rsidRPr="00A276EE">
        <w:rPr>
          <w:rFonts w:ascii="Open Sans" w:hAnsi="Open Sans" w:cs="Open Sans"/>
          <w:w w:val="100"/>
          <w:sz w:val="20"/>
        </w:rPr>
        <w:t>w zakresie części 65</w:t>
      </w:r>
      <w:r w:rsidRPr="008A1706">
        <w:rPr>
          <w:rFonts w:ascii="Open Sans" w:hAnsi="Open Sans" w:cs="Open Sans"/>
          <w:color w:val="00B0F0"/>
          <w:w w:val="100"/>
          <w:sz w:val="20"/>
        </w:rPr>
        <w:t xml:space="preserve"> </w:t>
      </w:r>
      <w:r w:rsidRPr="008A1706">
        <w:rPr>
          <w:rFonts w:ascii="Open Sans" w:hAnsi="Open Sans" w:cs="Open Sans"/>
          <w:color w:val="FF0000"/>
          <w:w w:val="100"/>
          <w:sz w:val="20"/>
        </w:rPr>
        <w:t>_</w:t>
      </w:r>
      <w:r w:rsidRPr="00C1773E">
        <w:rPr>
          <w:rFonts w:ascii="Open Sans" w:hAnsi="Open Sans" w:cs="Open Sans"/>
          <w:w w:val="100"/>
          <w:sz w:val="20"/>
        </w:rPr>
        <w:t xml:space="preserve">_________ </w:t>
      </w:r>
      <w:r w:rsidRPr="00540CE7">
        <w:rPr>
          <w:rFonts w:ascii="Open Sans" w:hAnsi="Open Sans" w:cs="Open Sans"/>
          <w:i/>
          <w:w w:val="100"/>
          <w:sz w:val="20"/>
        </w:rPr>
        <w:t>(wpi</w:t>
      </w:r>
      <w:r>
        <w:rPr>
          <w:rFonts w:ascii="Open Sans" w:hAnsi="Open Sans" w:cs="Open Sans"/>
          <w:i/>
          <w:w w:val="100"/>
          <w:sz w:val="20"/>
        </w:rPr>
        <w:t>sać liczbę dni, nie dłużej niż 3</w:t>
      </w:r>
      <w:r w:rsidRPr="00540CE7">
        <w:rPr>
          <w:rFonts w:ascii="Open Sans" w:hAnsi="Open Sans" w:cs="Open Sans"/>
          <w:i/>
          <w:w w:val="100"/>
          <w:sz w:val="20"/>
        </w:rPr>
        <w:t>0 dni kalendarzowych)</w:t>
      </w:r>
    </w:p>
    <w:p w14:paraId="5C1E0F67" w14:textId="77777777" w:rsidR="00B15916" w:rsidRPr="00C1773E" w:rsidRDefault="00B15916" w:rsidP="00B15916">
      <w:pPr>
        <w:spacing w:before="120" w:line="288" w:lineRule="auto"/>
        <w:ind w:left="284"/>
        <w:rPr>
          <w:rFonts w:ascii="Open Sans" w:hAnsi="Open Sans" w:cs="Open Sans"/>
          <w:w w:val="100"/>
          <w:sz w:val="20"/>
        </w:rPr>
      </w:pPr>
      <w:r w:rsidRPr="00A276EE">
        <w:rPr>
          <w:rFonts w:ascii="Open Sans" w:hAnsi="Open Sans" w:cs="Open Sans"/>
          <w:w w:val="100"/>
          <w:sz w:val="20"/>
        </w:rPr>
        <w:t>w zakresie części 66</w:t>
      </w:r>
      <w:r>
        <w:rPr>
          <w:rFonts w:ascii="Open Sans" w:hAnsi="Open Sans" w:cs="Open Sans"/>
          <w:w w:val="100"/>
          <w:sz w:val="20"/>
        </w:rPr>
        <w:t xml:space="preserve"> </w:t>
      </w:r>
      <w:r w:rsidRPr="00C1773E">
        <w:rPr>
          <w:rFonts w:ascii="Open Sans" w:hAnsi="Open Sans" w:cs="Open Sans"/>
          <w:w w:val="100"/>
          <w:sz w:val="20"/>
        </w:rPr>
        <w:t xml:space="preserve">___________ </w:t>
      </w:r>
      <w:r w:rsidRPr="00540CE7">
        <w:rPr>
          <w:rFonts w:ascii="Open Sans" w:hAnsi="Open Sans" w:cs="Open Sans"/>
          <w:i/>
          <w:w w:val="100"/>
          <w:sz w:val="20"/>
        </w:rPr>
        <w:t>(wpi</w:t>
      </w:r>
      <w:r>
        <w:rPr>
          <w:rFonts w:ascii="Open Sans" w:hAnsi="Open Sans" w:cs="Open Sans"/>
          <w:i/>
          <w:w w:val="100"/>
          <w:sz w:val="20"/>
        </w:rPr>
        <w:t>sać liczbę dni, nie dłużej niż 3</w:t>
      </w:r>
      <w:r w:rsidRPr="00540CE7">
        <w:rPr>
          <w:rFonts w:ascii="Open Sans" w:hAnsi="Open Sans" w:cs="Open Sans"/>
          <w:i/>
          <w:w w:val="100"/>
          <w:sz w:val="20"/>
        </w:rPr>
        <w:t>0 dni kalendarzowych)</w:t>
      </w:r>
    </w:p>
    <w:p w14:paraId="0841C567" w14:textId="77777777" w:rsidR="00B15916" w:rsidRPr="00C1773E" w:rsidRDefault="00B15916" w:rsidP="00B15916">
      <w:pPr>
        <w:spacing w:before="120" w:line="288" w:lineRule="auto"/>
        <w:ind w:left="284"/>
        <w:rPr>
          <w:rFonts w:ascii="Open Sans" w:hAnsi="Open Sans" w:cs="Open Sans"/>
          <w:w w:val="100"/>
          <w:sz w:val="20"/>
        </w:rPr>
      </w:pPr>
      <w:r w:rsidRPr="008C1C5C">
        <w:rPr>
          <w:rFonts w:ascii="Open Sans" w:hAnsi="Open Sans" w:cs="Open Sans"/>
          <w:w w:val="100"/>
          <w:sz w:val="20"/>
        </w:rPr>
        <w:t>w zakresie części 67</w:t>
      </w:r>
      <w:r>
        <w:rPr>
          <w:rFonts w:ascii="Open Sans" w:hAnsi="Open Sans" w:cs="Open Sans"/>
          <w:w w:val="100"/>
          <w:sz w:val="20"/>
        </w:rPr>
        <w:t xml:space="preserve"> </w:t>
      </w:r>
      <w:r w:rsidRPr="00C1773E">
        <w:rPr>
          <w:rFonts w:ascii="Open Sans" w:hAnsi="Open Sans" w:cs="Open Sans"/>
          <w:w w:val="100"/>
          <w:sz w:val="20"/>
        </w:rPr>
        <w:t xml:space="preserve">___________ </w:t>
      </w:r>
      <w:r w:rsidRPr="00AD118A">
        <w:rPr>
          <w:rFonts w:ascii="Open Sans" w:hAnsi="Open Sans" w:cs="Open Sans"/>
          <w:i/>
          <w:w w:val="100"/>
          <w:sz w:val="20"/>
        </w:rPr>
        <w:t>(wpisać liczbę dni, nie dłużej niż 30 dni kalendarzowych)</w:t>
      </w:r>
    </w:p>
    <w:p w14:paraId="5E3EB1DE" w14:textId="77777777" w:rsidR="00B15916" w:rsidRPr="00C1773E" w:rsidRDefault="00B15916" w:rsidP="00B15916">
      <w:pPr>
        <w:spacing w:before="120" w:line="288" w:lineRule="auto"/>
        <w:ind w:left="397" w:hanging="113"/>
        <w:rPr>
          <w:rFonts w:ascii="Open Sans" w:hAnsi="Open Sans" w:cs="Open Sans"/>
          <w:w w:val="100"/>
          <w:sz w:val="20"/>
        </w:rPr>
      </w:pPr>
      <w:r>
        <w:rPr>
          <w:rFonts w:ascii="Open Sans" w:hAnsi="Open Sans" w:cs="Open Sans"/>
          <w:w w:val="100"/>
          <w:sz w:val="20"/>
        </w:rPr>
        <w:t>w zakresie części 68</w:t>
      </w:r>
      <w:r w:rsidRPr="00C1773E">
        <w:rPr>
          <w:rFonts w:ascii="Open Sans" w:hAnsi="Open Sans" w:cs="Open Sans"/>
          <w:w w:val="100"/>
          <w:sz w:val="20"/>
        </w:rPr>
        <w:t xml:space="preserve"> ___________ </w:t>
      </w:r>
      <w:r w:rsidRPr="00540CE7">
        <w:rPr>
          <w:rFonts w:ascii="Open Sans" w:hAnsi="Open Sans" w:cs="Open Sans"/>
          <w:i/>
          <w:w w:val="100"/>
          <w:sz w:val="20"/>
        </w:rPr>
        <w:t>(wpi</w:t>
      </w:r>
      <w:r>
        <w:rPr>
          <w:rFonts w:ascii="Open Sans" w:hAnsi="Open Sans" w:cs="Open Sans"/>
          <w:i/>
          <w:w w:val="100"/>
          <w:sz w:val="20"/>
        </w:rPr>
        <w:t>sać liczbę dni, nie dłużej niż 3</w:t>
      </w:r>
      <w:r w:rsidRPr="00540CE7">
        <w:rPr>
          <w:rFonts w:ascii="Open Sans" w:hAnsi="Open Sans" w:cs="Open Sans"/>
          <w:i/>
          <w:w w:val="100"/>
          <w:sz w:val="20"/>
        </w:rPr>
        <w:t>0 dni kalendarzowych)</w:t>
      </w:r>
    </w:p>
    <w:p w14:paraId="263A8D5B" w14:textId="77777777" w:rsidR="00B15916" w:rsidRPr="00C1773E" w:rsidRDefault="00B15916" w:rsidP="00B15916">
      <w:pPr>
        <w:spacing w:before="120" w:line="288" w:lineRule="auto"/>
        <w:ind w:left="397" w:hanging="113"/>
        <w:rPr>
          <w:rFonts w:ascii="Open Sans" w:hAnsi="Open Sans" w:cs="Open Sans"/>
          <w:w w:val="100"/>
          <w:sz w:val="20"/>
        </w:rPr>
      </w:pPr>
      <w:r w:rsidRPr="008C1C5C">
        <w:rPr>
          <w:rFonts w:ascii="Open Sans" w:hAnsi="Open Sans" w:cs="Open Sans"/>
          <w:w w:val="100"/>
          <w:sz w:val="20"/>
        </w:rPr>
        <w:t>w zakresie części 69</w:t>
      </w:r>
      <w:r w:rsidRPr="00C1773E">
        <w:rPr>
          <w:rFonts w:ascii="Open Sans" w:hAnsi="Open Sans" w:cs="Open Sans"/>
          <w:w w:val="100"/>
          <w:sz w:val="20"/>
        </w:rPr>
        <w:t xml:space="preserve"> ___________ </w:t>
      </w:r>
      <w:r w:rsidRPr="00540CE7">
        <w:rPr>
          <w:rFonts w:ascii="Open Sans" w:hAnsi="Open Sans" w:cs="Open Sans"/>
          <w:i/>
          <w:w w:val="100"/>
          <w:sz w:val="20"/>
        </w:rPr>
        <w:t>(wpi</w:t>
      </w:r>
      <w:r>
        <w:rPr>
          <w:rFonts w:ascii="Open Sans" w:hAnsi="Open Sans" w:cs="Open Sans"/>
          <w:i/>
          <w:w w:val="100"/>
          <w:sz w:val="20"/>
        </w:rPr>
        <w:t>sać liczbę dni, nie dłużej niż 3</w:t>
      </w:r>
      <w:r w:rsidRPr="00540CE7">
        <w:rPr>
          <w:rFonts w:ascii="Open Sans" w:hAnsi="Open Sans" w:cs="Open Sans"/>
          <w:i/>
          <w:w w:val="100"/>
          <w:sz w:val="20"/>
        </w:rPr>
        <w:t>0 dni kalendarzowych)</w:t>
      </w:r>
    </w:p>
    <w:p w14:paraId="2F4DB1A1" w14:textId="543FDED0" w:rsidR="00B15916" w:rsidRDefault="00B15916" w:rsidP="00B15916">
      <w:pPr>
        <w:spacing w:before="120" w:line="288" w:lineRule="auto"/>
        <w:ind w:left="397" w:hanging="113"/>
        <w:rPr>
          <w:rFonts w:ascii="Open Sans" w:hAnsi="Open Sans" w:cs="Open Sans"/>
          <w:i/>
          <w:w w:val="100"/>
          <w:sz w:val="20"/>
        </w:rPr>
      </w:pPr>
      <w:r w:rsidRPr="008C1C5C">
        <w:rPr>
          <w:rFonts w:ascii="Open Sans" w:hAnsi="Open Sans" w:cs="Open Sans"/>
          <w:w w:val="100"/>
          <w:sz w:val="20"/>
        </w:rPr>
        <w:t>w zakresie części 70</w:t>
      </w:r>
      <w:r w:rsidRPr="00C1773E">
        <w:rPr>
          <w:rFonts w:ascii="Open Sans" w:hAnsi="Open Sans" w:cs="Open Sans"/>
          <w:w w:val="100"/>
          <w:sz w:val="20"/>
        </w:rPr>
        <w:t xml:space="preserve"> ___________ </w:t>
      </w:r>
      <w:r w:rsidRPr="00540CE7">
        <w:rPr>
          <w:rFonts w:ascii="Open Sans" w:hAnsi="Open Sans" w:cs="Open Sans"/>
          <w:i/>
          <w:w w:val="100"/>
          <w:sz w:val="20"/>
        </w:rPr>
        <w:t>(wpi</w:t>
      </w:r>
      <w:r>
        <w:rPr>
          <w:rFonts w:ascii="Open Sans" w:hAnsi="Open Sans" w:cs="Open Sans"/>
          <w:i/>
          <w:w w:val="100"/>
          <w:sz w:val="20"/>
        </w:rPr>
        <w:t>sać liczbę dni, nie dłużej niż 3</w:t>
      </w:r>
      <w:r w:rsidRPr="00540CE7">
        <w:rPr>
          <w:rFonts w:ascii="Open Sans" w:hAnsi="Open Sans" w:cs="Open Sans"/>
          <w:i/>
          <w:w w:val="100"/>
          <w:sz w:val="20"/>
        </w:rPr>
        <w:t>0 dni kalendarzowych)</w:t>
      </w:r>
    </w:p>
    <w:p w14:paraId="3153B8BD" w14:textId="00D53FDD" w:rsidR="00297AAB" w:rsidRPr="00C1773E" w:rsidRDefault="00297AAB" w:rsidP="00B15916">
      <w:pPr>
        <w:spacing w:before="120" w:line="288" w:lineRule="auto"/>
        <w:ind w:left="397" w:hanging="113"/>
        <w:rPr>
          <w:rFonts w:ascii="Open Sans" w:hAnsi="Open Sans" w:cs="Open Sans"/>
          <w:w w:val="100"/>
          <w:sz w:val="20"/>
        </w:rPr>
      </w:pPr>
      <w:r w:rsidRPr="00297AAB">
        <w:rPr>
          <w:rFonts w:ascii="Open Sans" w:hAnsi="Open Sans" w:cs="Open Sans"/>
          <w:w w:val="100"/>
          <w:sz w:val="20"/>
        </w:rPr>
        <w:t xml:space="preserve">w zakresie części </w:t>
      </w:r>
      <w:r>
        <w:rPr>
          <w:rFonts w:ascii="Open Sans" w:hAnsi="Open Sans" w:cs="Open Sans"/>
          <w:w w:val="100"/>
          <w:sz w:val="20"/>
        </w:rPr>
        <w:t>71</w:t>
      </w:r>
      <w:r w:rsidRPr="00297AAB">
        <w:rPr>
          <w:rFonts w:ascii="Open Sans" w:hAnsi="Open Sans" w:cs="Open Sans"/>
          <w:i/>
          <w:w w:val="100"/>
          <w:sz w:val="20"/>
        </w:rPr>
        <w:t xml:space="preserve"> ___________</w:t>
      </w:r>
      <w:r w:rsidR="00DB311D">
        <w:rPr>
          <w:rFonts w:ascii="Open Sans" w:hAnsi="Open Sans" w:cs="Open Sans"/>
          <w:i/>
          <w:w w:val="100"/>
          <w:sz w:val="20"/>
        </w:rPr>
        <w:t>_</w:t>
      </w:r>
      <w:r w:rsidRPr="00297AAB">
        <w:rPr>
          <w:rFonts w:ascii="Open Sans" w:hAnsi="Open Sans" w:cs="Open Sans"/>
          <w:i/>
          <w:w w:val="100"/>
          <w:sz w:val="20"/>
        </w:rPr>
        <w:t xml:space="preserve"> (wpisać liczbę dni, nie dłużej niż 30 dni kalendarzowych)</w:t>
      </w:r>
    </w:p>
    <w:p w14:paraId="52A43199" w14:textId="65F00003" w:rsidR="00B15916" w:rsidRPr="00C1773E" w:rsidRDefault="00B15916" w:rsidP="00B15916">
      <w:pPr>
        <w:spacing w:before="120" w:line="288" w:lineRule="auto"/>
        <w:ind w:left="284"/>
        <w:rPr>
          <w:rFonts w:ascii="Open Sans" w:hAnsi="Open Sans" w:cs="Open Sans"/>
          <w:w w:val="100"/>
          <w:sz w:val="20"/>
        </w:rPr>
      </w:pPr>
      <w:r w:rsidRPr="001F24C3">
        <w:rPr>
          <w:rFonts w:ascii="Open Sans" w:hAnsi="Open Sans" w:cs="Open Sans"/>
          <w:w w:val="100"/>
          <w:sz w:val="20"/>
        </w:rPr>
        <w:t>w zakresie części 72</w:t>
      </w:r>
      <w:r w:rsidRPr="00C1773E">
        <w:rPr>
          <w:rFonts w:ascii="Open Sans" w:hAnsi="Open Sans" w:cs="Open Sans"/>
          <w:w w:val="100"/>
          <w:sz w:val="20"/>
        </w:rPr>
        <w:t xml:space="preserve"> ___________ </w:t>
      </w:r>
      <w:r w:rsidRPr="00B36A10">
        <w:rPr>
          <w:rFonts w:ascii="Open Sans" w:hAnsi="Open Sans" w:cs="Open Sans"/>
          <w:i/>
          <w:w w:val="100"/>
          <w:sz w:val="20"/>
        </w:rPr>
        <w:t>(wpisać liczbę dni, nie dłużej niż 30 dni kalendarzowych)</w:t>
      </w:r>
    </w:p>
    <w:p w14:paraId="000F98B2" w14:textId="78EC997F" w:rsidR="00B15916" w:rsidRPr="000265DF" w:rsidRDefault="00B15916" w:rsidP="00B15916">
      <w:pPr>
        <w:spacing w:before="120" w:line="288" w:lineRule="auto"/>
        <w:ind w:left="397" w:hanging="113"/>
        <w:rPr>
          <w:rFonts w:ascii="Open Sans" w:hAnsi="Open Sans" w:cs="Open Sans"/>
          <w:w w:val="100"/>
          <w:sz w:val="20"/>
        </w:rPr>
      </w:pPr>
      <w:r>
        <w:rPr>
          <w:rFonts w:ascii="Open Sans" w:hAnsi="Open Sans" w:cs="Open Sans"/>
          <w:w w:val="100"/>
          <w:sz w:val="20"/>
        </w:rPr>
        <w:t xml:space="preserve">w zakresie części 73 </w:t>
      </w:r>
      <w:r w:rsidRPr="000265DF">
        <w:rPr>
          <w:rFonts w:ascii="Open Sans" w:hAnsi="Open Sans" w:cs="Open Sans"/>
          <w:w w:val="100"/>
          <w:sz w:val="20"/>
        </w:rPr>
        <w:t xml:space="preserve">__________ </w:t>
      </w:r>
      <w:r w:rsidRPr="000265DF">
        <w:rPr>
          <w:rFonts w:ascii="Open Sans" w:hAnsi="Open Sans" w:cs="Open Sans"/>
          <w:i/>
          <w:w w:val="100"/>
          <w:sz w:val="20"/>
        </w:rPr>
        <w:t>(wpisać liczbę dni, nie dłużej niż 30 dni kalendarzowych)</w:t>
      </w:r>
    </w:p>
    <w:p w14:paraId="71619D88" w14:textId="10974A25" w:rsidR="00B15916" w:rsidRPr="000265DF" w:rsidRDefault="00B15916" w:rsidP="00B15916">
      <w:pPr>
        <w:spacing w:before="120" w:line="288" w:lineRule="auto"/>
        <w:ind w:left="397" w:hanging="113"/>
        <w:rPr>
          <w:rFonts w:ascii="Open Sans" w:hAnsi="Open Sans" w:cs="Open Sans"/>
          <w:w w:val="100"/>
          <w:sz w:val="20"/>
        </w:rPr>
      </w:pPr>
      <w:r>
        <w:rPr>
          <w:rFonts w:ascii="Open Sans" w:hAnsi="Open Sans" w:cs="Open Sans"/>
          <w:w w:val="100"/>
          <w:sz w:val="20"/>
        </w:rPr>
        <w:t>w zakresie części 74</w:t>
      </w:r>
      <w:r w:rsidRPr="000265DF">
        <w:rPr>
          <w:rFonts w:ascii="Open Sans" w:hAnsi="Open Sans" w:cs="Open Sans"/>
          <w:color w:val="FF0000"/>
          <w:w w:val="100"/>
          <w:sz w:val="20"/>
        </w:rPr>
        <w:t xml:space="preserve"> </w:t>
      </w:r>
      <w:r w:rsidRPr="000265DF">
        <w:rPr>
          <w:rFonts w:ascii="Open Sans" w:hAnsi="Open Sans" w:cs="Open Sans"/>
          <w:w w:val="100"/>
          <w:sz w:val="20"/>
        </w:rPr>
        <w:t xml:space="preserve">___________ </w:t>
      </w:r>
      <w:r w:rsidRPr="000265DF">
        <w:rPr>
          <w:rFonts w:ascii="Open Sans" w:hAnsi="Open Sans" w:cs="Open Sans"/>
          <w:i/>
          <w:w w:val="100"/>
          <w:sz w:val="20"/>
        </w:rPr>
        <w:t>(wpisać liczbę dni, nie dłużej niż 30 dni kalendarzowych)</w:t>
      </w:r>
    </w:p>
    <w:p w14:paraId="48E56571" w14:textId="77777777" w:rsidR="00B15916" w:rsidRPr="00C1773E" w:rsidRDefault="00B15916" w:rsidP="00B15916">
      <w:pPr>
        <w:spacing w:before="120" w:line="288" w:lineRule="auto"/>
        <w:ind w:left="397" w:hanging="113"/>
        <w:rPr>
          <w:rFonts w:ascii="Open Sans" w:hAnsi="Open Sans" w:cs="Open Sans"/>
          <w:w w:val="100"/>
          <w:sz w:val="20"/>
        </w:rPr>
      </w:pPr>
      <w:r>
        <w:rPr>
          <w:rFonts w:ascii="Open Sans" w:hAnsi="Open Sans" w:cs="Open Sans"/>
          <w:w w:val="100"/>
          <w:sz w:val="20"/>
        </w:rPr>
        <w:t>w zakresie części 7</w:t>
      </w:r>
      <w:r w:rsidRPr="00C1773E">
        <w:rPr>
          <w:rFonts w:ascii="Open Sans" w:hAnsi="Open Sans" w:cs="Open Sans"/>
          <w:w w:val="100"/>
          <w:sz w:val="20"/>
        </w:rPr>
        <w:t xml:space="preserve">5 ___________ </w:t>
      </w:r>
      <w:r w:rsidRPr="0097653F">
        <w:rPr>
          <w:rFonts w:ascii="Open Sans" w:hAnsi="Open Sans" w:cs="Open Sans"/>
          <w:i/>
          <w:w w:val="100"/>
          <w:sz w:val="20"/>
        </w:rPr>
        <w:t>(wpisać liczbę dni, nie dłużej niż 30 dni kalendarzowych)</w:t>
      </w:r>
    </w:p>
    <w:p w14:paraId="23716B0E" w14:textId="70DD4BD2" w:rsidR="00B15916" w:rsidRPr="00614BEE" w:rsidRDefault="00B15916" w:rsidP="00B15916">
      <w:pPr>
        <w:spacing w:before="120" w:line="288" w:lineRule="auto"/>
        <w:ind w:left="397" w:hanging="113"/>
        <w:rPr>
          <w:rFonts w:ascii="Open Sans" w:hAnsi="Open Sans" w:cs="Open Sans"/>
          <w:w w:val="100"/>
          <w:sz w:val="20"/>
        </w:rPr>
      </w:pPr>
      <w:r>
        <w:rPr>
          <w:rFonts w:ascii="Open Sans" w:hAnsi="Open Sans" w:cs="Open Sans"/>
          <w:w w:val="100"/>
          <w:sz w:val="20"/>
        </w:rPr>
        <w:t>w zakresie części 7</w:t>
      </w:r>
      <w:r w:rsidRPr="00C1773E">
        <w:rPr>
          <w:rFonts w:ascii="Open Sans" w:hAnsi="Open Sans" w:cs="Open Sans"/>
          <w:w w:val="100"/>
          <w:sz w:val="20"/>
        </w:rPr>
        <w:t xml:space="preserve">6 ___________ </w:t>
      </w:r>
      <w:r w:rsidRPr="00614BEE">
        <w:rPr>
          <w:rFonts w:ascii="Open Sans" w:hAnsi="Open Sans" w:cs="Open Sans"/>
          <w:i/>
          <w:w w:val="100"/>
          <w:sz w:val="20"/>
        </w:rPr>
        <w:t xml:space="preserve">(wpisać liczbę dni, nie dłużej niż </w:t>
      </w:r>
      <w:r w:rsidR="000F05DC">
        <w:rPr>
          <w:rFonts w:ascii="Open Sans" w:hAnsi="Open Sans" w:cs="Open Sans"/>
          <w:i/>
          <w:w w:val="100"/>
          <w:sz w:val="20"/>
        </w:rPr>
        <w:t xml:space="preserve">45 </w:t>
      </w:r>
      <w:r w:rsidRPr="00614BEE">
        <w:rPr>
          <w:rFonts w:ascii="Open Sans" w:hAnsi="Open Sans" w:cs="Open Sans"/>
          <w:i/>
          <w:w w:val="100"/>
          <w:sz w:val="20"/>
        </w:rPr>
        <w:t>dni kalendarzowych)</w:t>
      </w:r>
    </w:p>
    <w:p w14:paraId="5124CB1B" w14:textId="3A334B23" w:rsidR="00B15916" w:rsidRPr="00614BEE" w:rsidRDefault="00B15916" w:rsidP="00B15916">
      <w:pPr>
        <w:spacing w:before="120" w:line="288" w:lineRule="auto"/>
        <w:ind w:left="284"/>
        <w:rPr>
          <w:rFonts w:ascii="Open Sans" w:hAnsi="Open Sans" w:cs="Open Sans"/>
          <w:w w:val="100"/>
          <w:sz w:val="20"/>
        </w:rPr>
      </w:pPr>
      <w:r w:rsidRPr="00C1773E">
        <w:rPr>
          <w:rFonts w:ascii="Open Sans" w:hAnsi="Open Sans" w:cs="Open Sans"/>
          <w:w w:val="100"/>
          <w:sz w:val="20"/>
        </w:rPr>
        <w:t>w zakresie części 7</w:t>
      </w:r>
      <w:r>
        <w:rPr>
          <w:rFonts w:ascii="Open Sans" w:hAnsi="Open Sans" w:cs="Open Sans"/>
          <w:w w:val="100"/>
          <w:sz w:val="20"/>
        </w:rPr>
        <w:t xml:space="preserve">7 </w:t>
      </w:r>
      <w:r w:rsidRPr="00C1773E">
        <w:rPr>
          <w:rFonts w:ascii="Open Sans" w:hAnsi="Open Sans" w:cs="Open Sans"/>
          <w:w w:val="100"/>
          <w:sz w:val="20"/>
        </w:rPr>
        <w:t xml:space="preserve">___________ </w:t>
      </w:r>
      <w:r w:rsidRPr="00614BEE">
        <w:rPr>
          <w:rFonts w:ascii="Open Sans" w:hAnsi="Open Sans" w:cs="Open Sans"/>
          <w:i/>
          <w:w w:val="100"/>
          <w:sz w:val="20"/>
        </w:rPr>
        <w:t xml:space="preserve">(wpisać liczbę dni, nie dłużej niż </w:t>
      </w:r>
      <w:r w:rsidR="000F05DC">
        <w:rPr>
          <w:rFonts w:ascii="Open Sans" w:hAnsi="Open Sans" w:cs="Open Sans"/>
          <w:i/>
          <w:w w:val="100"/>
          <w:sz w:val="20"/>
        </w:rPr>
        <w:t>45</w:t>
      </w:r>
      <w:r w:rsidRPr="00614BEE">
        <w:rPr>
          <w:rFonts w:ascii="Open Sans" w:hAnsi="Open Sans" w:cs="Open Sans"/>
          <w:i/>
          <w:w w:val="100"/>
          <w:sz w:val="20"/>
        </w:rPr>
        <w:t xml:space="preserve"> dni kalendarzowych)</w:t>
      </w:r>
    </w:p>
    <w:p w14:paraId="0B90AE8B" w14:textId="0B768A48" w:rsidR="00B15916" w:rsidRDefault="00B15916" w:rsidP="00B15916">
      <w:pPr>
        <w:spacing w:before="120" w:line="288" w:lineRule="auto"/>
        <w:ind w:left="397" w:hanging="113"/>
        <w:rPr>
          <w:rFonts w:ascii="Open Sans" w:hAnsi="Open Sans" w:cs="Open Sans"/>
          <w:i/>
          <w:w w:val="100"/>
          <w:sz w:val="20"/>
        </w:rPr>
      </w:pPr>
      <w:r w:rsidRPr="00B320BE">
        <w:rPr>
          <w:rFonts w:ascii="Open Sans" w:hAnsi="Open Sans" w:cs="Open Sans"/>
          <w:w w:val="100"/>
          <w:sz w:val="20"/>
        </w:rPr>
        <w:t>w zakresie części 78</w:t>
      </w:r>
      <w:r w:rsidRPr="00C1773E">
        <w:rPr>
          <w:rFonts w:ascii="Open Sans" w:hAnsi="Open Sans" w:cs="Open Sans"/>
          <w:w w:val="100"/>
          <w:sz w:val="20"/>
        </w:rPr>
        <w:t xml:space="preserve"> ___________ </w:t>
      </w:r>
      <w:r w:rsidRPr="0097653F">
        <w:rPr>
          <w:rFonts w:ascii="Open Sans" w:hAnsi="Open Sans" w:cs="Open Sans"/>
          <w:i/>
          <w:w w:val="100"/>
          <w:sz w:val="20"/>
        </w:rPr>
        <w:t>(wpi</w:t>
      </w:r>
      <w:r>
        <w:rPr>
          <w:rFonts w:ascii="Open Sans" w:hAnsi="Open Sans" w:cs="Open Sans"/>
          <w:i/>
          <w:w w:val="100"/>
          <w:sz w:val="20"/>
        </w:rPr>
        <w:t>sać liczbę dni, nie dłużej niż 3</w:t>
      </w:r>
      <w:r w:rsidRPr="0097653F">
        <w:rPr>
          <w:rFonts w:ascii="Open Sans" w:hAnsi="Open Sans" w:cs="Open Sans"/>
          <w:i/>
          <w:w w:val="100"/>
          <w:sz w:val="20"/>
        </w:rPr>
        <w:t>0 dni kalendarzowych)</w:t>
      </w:r>
    </w:p>
    <w:p w14:paraId="4884B4E8" w14:textId="77777777" w:rsidR="00B15916" w:rsidRPr="001073BC" w:rsidRDefault="00B15916" w:rsidP="00B15916">
      <w:pPr>
        <w:spacing w:before="120" w:line="288" w:lineRule="auto"/>
        <w:ind w:left="397" w:hanging="113"/>
        <w:rPr>
          <w:rFonts w:ascii="Open Sans" w:hAnsi="Open Sans" w:cs="Open Sans"/>
          <w:i/>
          <w:w w:val="100"/>
          <w:sz w:val="20"/>
        </w:rPr>
      </w:pPr>
      <w:r w:rsidRPr="00333B1E">
        <w:rPr>
          <w:rFonts w:ascii="Open Sans" w:hAnsi="Open Sans" w:cs="Open Sans"/>
          <w:w w:val="100"/>
          <w:sz w:val="20"/>
        </w:rPr>
        <w:t>w zakresie części 7</w:t>
      </w:r>
      <w:r>
        <w:rPr>
          <w:rFonts w:ascii="Open Sans" w:hAnsi="Open Sans" w:cs="Open Sans"/>
          <w:w w:val="100"/>
          <w:sz w:val="20"/>
        </w:rPr>
        <w:t>9</w:t>
      </w:r>
      <w:r w:rsidRPr="00333B1E">
        <w:rPr>
          <w:rFonts w:ascii="Open Sans" w:hAnsi="Open Sans" w:cs="Open Sans"/>
          <w:w w:val="100"/>
          <w:sz w:val="20"/>
        </w:rPr>
        <w:t xml:space="preserve"> ___________ (</w:t>
      </w:r>
      <w:r w:rsidRPr="001073BC">
        <w:rPr>
          <w:rFonts w:ascii="Open Sans" w:hAnsi="Open Sans" w:cs="Open Sans"/>
          <w:i/>
          <w:w w:val="100"/>
          <w:sz w:val="20"/>
        </w:rPr>
        <w:t>wpisać liczbę dni, nie dłużej niż 30 dni kalendarzowych)</w:t>
      </w:r>
    </w:p>
    <w:p w14:paraId="261CFAC7" w14:textId="77777777" w:rsidR="00B15916" w:rsidRDefault="00B15916" w:rsidP="00B15916">
      <w:pPr>
        <w:spacing w:before="120" w:line="288" w:lineRule="auto"/>
        <w:ind w:left="397" w:hanging="113"/>
        <w:rPr>
          <w:rFonts w:ascii="Open Sans" w:hAnsi="Open Sans" w:cs="Open Sans"/>
          <w:i/>
          <w:w w:val="100"/>
          <w:sz w:val="20"/>
        </w:rPr>
      </w:pPr>
      <w:r w:rsidRPr="00B320BE">
        <w:rPr>
          <w:rFonts w:ascii="Open Sans" w:hAnsi="Open Sans" w:cs="Open Sans"/>
          <w:w w:val="100"/>
          <w:sz w:val="20"/>
        </w:rPr>
        <w:t>w zakresie części 80</w:t>
      </w:r>
      <w:r w:rsidRPr="00BB3229">
        <w:t xml:space="preserve"> </w:t>
      </w:r>
      <w:r w:rsidRPr="00C1773E">
        <w:rPr>
          <w:rFonts w:ascii="Open Sans" w:hAnsi="Open Sans" w:cs="Open Sans"/>
          <w:w w:val="100"/>
          <w:sz w:val="20"/>
        </w:rPr>
        <w:t xml:space="preserve">___________ </w:t>
      </w:r>
      <w:r w:rsidRPr="0097653F">
        <w:rPr>
          <w:rFonts w:ascii="Open Sans" w:hAnsi="Open Sans" w:cs="Open Sans"/>
          <w:i/>
          <w:w w:val="100"/>
          <w:sz w:val="20"/>
        </w:rPr>
        <w:t>(wpi</w:t>
      </w:r>
      <w:r>
        <w:rPr>
          <w:rFonts w:ascii="Open Sans" w:hAnsi="Open Sans" w:cs="Open Sans"/>
          <w:i/>
          <w:w w:val="100"/>
          <w:sz w:val="20"/>
        </w:rPr>
        <w:t>sać liczbę dni, nie dłużej niż 3</w:t>
      </w:r>
      <w:r w:rsidRPr="0097653F">
        <w:rPr>
          <w:rFonts w:ascii="Open Sans" w:hAnsi="Open Sans" w:cs="Open Sans"/>
          <w:i/>
          <w:w w:val="100"/>
          <w:sz w:val="20"/>
        </w:rPr>
        <w:t>0 dni kalendarzowych)</w:t>
      </w:r>
    </w:p>
    <w:p w14:paraId="40CD7D9C" w14:textId="77777777" w:rsidR="00B15916" w:rsidRPr="00B320BE" w:rsidRDefault="00B15916" w:rsidP="00B15916">
      <w:pPr>
        <w:spacing w:before="120" w:line="288" w:lineRule="auto"/>
        <w:ind w:left="397" w:hanging="113"/>
        <w:rPr>
          <w:rFonts w:ascii="Open Sans" w:hAnsi="Open Sans" w:cs="Open Sans"/>
          <w:i/>
          <w:w w:val="100"/>
          <w:sz w:val="20"/>
        </w:rPr>
      </w:pPr>
      <w:r w:rsidRPr="00B320BE">
        <w:rPr>
          <w:rFonts w:ascii="Open Sans" w:hAnsi="Open Sans" w:cs="Open Sans"/>
          <w:w w:val="100"/>
          <w:sz w:val="20"/>
        </w:rPr>
        <w:t xml:space="preserve">w zakresie części 81 ___________ </w:t>
      </w:r>
      <w:r w:rsidRPr="00B320BE">
        <w:rPr>
          <w:rFonts w:ascii="Open Sans" w:hAnsi="Open Sans" w:cs="Open Sans"/>
          <w:i/>
          <w:w w:val="100"/>
          <w:sz w:val="20"/>
        </w:rPr>
        <w:t>(wpisać liczbę dni, nie dłużej niż 30 dni kalendarzowych)</w:t>
      </w:r>
    </w:p>
    <w:p w14:paraId="265890EE" w14:textId="67C7F6BE" w:rsidR="00B15916" w:rsidRPr="00B320BE" w:rsidRDefault="00B15916" w:rsidP="00B15916">
      <w:pPr>
        <w:spacing w:before="120" w:line="288" w:lineRule="auto"/>
        <w:ind w:left="397" w:hanging="113"/>
        <w:rPr>
          <w:rFonts w:ascii="Open Sans" w:hAnsi="Open Sans" w:cs="Open Sans"/>
          <w:i/>
          <w:w w:val="100"/>
          <w:sz w:val="20"/>
        </w:rPr>
      </w:pPr>
      <w:r w:rsidRPr="00B320BE">
        <w:rPr>
          <w:rFonts w:ascii="Open Sans" w:hAnsi="Open Sans" w:cs="Open Sans"/>
          <w:w w:val="100"/>
          <w:sz w:val="20"/>
        </w:rPr>
        <w:t xml:space="preserve">w zakresie części </w:t>
      </w:r>
      <w:r w:rsidR="000F05DC">
        <w:rPr>
          <w:rFonts w:ascii="Open Sans" w:hAnsi="Open Sans" w:cs="Open Sans"/>
          <w:w w:val="100"/>
          <w:sz w:val="20"/>
        </w:rPr>
        <w:t>82</w:t>
      </w:r>
      <w:r w:rsidRPr="00B320BE">
        <w:rPr>
          <w:rFonts w:ascii="Open Sans" w:hAnsi="Open Sans" w:cs="Open Sans"/>
          <w:i/>
          <w:w w:val="100"/>
          <w:sz w:val="20"/>
        </w:rPr>
        <w:t>___</w:t>
      </w:r>
      <w:r w:rsidR="000F05DC">
        <w:rPr>
          <w:rFonts w:ascii="Open Sans" w:hAnsi="Open Sans" w:cs="Open Sans"/>
          <w:i/>
          <w:w w:val="100"/>
          <w:sz w:val="20"/>
        </w:rPr>
        <w:t>__________</w:t>
      </w:r>
      <w:r w:rsidRPr="00B44748">
        <w:rPr>
          <w:rFonts w:ascii="Open Sans" w:hAnsi="Open Sans" w:cs="Open Sans"/>
          <w:i/>
          <w:w w:val="100"/>
          <w:sz w:val="20"/>
        </w:rPr>
        <w:t>(wpisać liczbę dni, nie dłużej niż 30 dni kalendarzowych)</w:t>
      </w:r>
    </w:p>
    <w:p w14:paraId="2EBCCA56" w14:textId="5D31303C" w:rsidR="00B15916" w:rsidRDefault="00B15916" w:rsidP="00B15916">
      <w:pPr>
        <w:spacing w:before="120" w:line="288" w:lineRule="auto"/>
        <w:ind w:left="397" w:hanging="113"/>
        <w:rPr>
          <w:rFonts w:ascii="Open Sans" w:hAnsi="Open Sans" w:cs="Open Sans"/>
          <w:i/>
          <w:w w:val="100"/>
          <w:sz w:val="20"/>
        </w:rPr>
      </w:pPr>
      <w:r w:rsidRPr="00B320BE">
        <w:rPr>
          <w:rFonts w:ascii="Open Sans" w:hAnsi="Open Sans" w:cs="Open Sans"/>
          <w:w w:val="100"/>
          <w:sz w:val="20"/>
        </w:rPr>
        <w:t>w zakresie części 83</w:t>
      </w:r>
      <w:r>
        <w:rPr>
          <w:rFonts w:ascii="Open Sans" w:hAnsi="Open Sans" w:cs="Open Sans"/>
          <w:w w:val="100"/>
          <w:sz w:val="20"/>
        </w:rPr>
        <w:t xml:space="preserve"> </w:t>
      </w:r>
      <w:r w:rsidRPr="00B320BE">
        <w:rPr>
          <w:rFonts w:ascii="Open Sans" w:hAnsi="Open Sans" w:cs="Open Sans"/>
          <w:i/>
          <w:w w:val="100"/>
          <w:sz w:val="20"/>
        </w:rPr>
        <w:t>___________</w:t>
      </w:r>
      <w:r w:rsidR="00DB311D">
        <w:rPr>
          <w:rFonts w:ascii="Open Sans" w:hAnsi="Open Sans" w:cs="Open Sans"/>
          <w:i/>
          <w:w w:val="100"/>
          <w:sz w:val="20"/>
        </w:rPr>
        <w:t>_</w:t>
      </w:r>
      <w:r w:rsidRPr="00B320BE">
        <w:rPr>
          <w:rFonts w:ascii="Open Sans" w:hAnsi="Open Sans" w:cs="Open Sans"/>
          <w:i/>
          <w:w w:val="100"/>
          <w:sz w:val="20"/>
        </w:rPr>
        <w:t xml:space="preserve"> (wpisać liczbę dni, nie dłużej niż </w:t>
      </w:r>
      <w:r w:rsidR="000F05DC">
        <w:rPr>
          <w:rFonts w:ascii="Open Sans" w:hAnsi="Open Sans" w:cs="Open Sans"/>
          <w:i/>
          <w:w w:val="100"/>
          <w:sz w:val="20"/>
        </w:rPr>
        <w:t>45</w:t>
      </w:r>
      <w:r w:rsidRPr="00B320BE">
        <w:rPr>
          <w:rFonts w:ascii="Open Sans" w:hAnsi="Open Sans" w:cs="Open Sans"/>
          <w:i/>
          <w:w w:val="100"/>
          <w:sz w:val="20"/>
        </w:rPr>
        <w:t xml:space="preserve"> dni kalendarzowych)</w:t>
      </w:r>
    </w:p>
    <w:p w14:paraId="1BAB10D9" w14:textId="7977D1DD" w:rsidR="00B15916" w:rsidRPr="00B44748" w:rsidRDefault="00B15916" w:rsidP="00B15916">
      <w:pPr>
        <w:spacing w:before="120" w:line="288" w:lineRule="auto"/>
        <w:ind w:left="397" w:hanging="113"/>
        <w:rPr>
          <w:rFonts w:ascii="Open Sans" w:hAnsi="Open Sans" w:cs="Open Sans"/>
          <w:i/>
          <w:w w:val="100"/>
          <w:sz w:val="20"/>
        </w:rPr>
      </w:pPr>
      <w:r w:rsidRPr="00C1773E">
        <w:rPr>
          <w:rFonts w:ascii="Open Sans" w:hAnsi="Open Sans" w:cs="Open Sans"/>
          <w:w w:val="100"/>
          <w:sz w:val="20"/>
        </w:rPr>
        <w:t xml:space="preserve">w zakresie części </w:t>
      </w:r>
      <w:r>
        <w:rPr>
          <w:rFonts w:ascii="Open Sans" w:hAnsi="Open Sans" w:cs="Open Sans"/>
          <w:w w:val="100"/>
          <w:sz w:val="20"/>
        </w:rPr>
        <w:t xml:space="preserve">84 </w:t>
      </w:r>
      <w:r w:rsidRPr="00C1773E">
        <w:rPr>
          <w:rFonts w:ascii="Open Sans" w:hAnsi="Open Sans" w:cs="Open Sans"/>
          <w:w w:val="100"/>
          <w:sz w:val="20"/>
        </w:rPr>
        <w:t xml:space="preserve">___________ </w:t>
      </w:r>
      <w:r w:rsidRPr="00B44748">
        <w:rPr>
          <w:rFonts w:ascii="Open Sans" w:hAnsi="Open Sans" w:cs="Open Sans"/>
          <w:i/>
          <w:w w:val="100"/>
          <w:sz w:val="20"/>
        </w:rPr>
        <w:t>(wpisać liczbę dni, nie dłużej niż 30 dni kalendarzowych)</w:t>
      </w:r>
    </w:p>
    <w:p w14:paraId="0CB212E0" w14:textId="7C4EE73D" w:rsidR="00B15916" w:rsidRPr="00B44748" w:rsidRDefault="00B15916" w:rsidP="00B15916">
      <w:pPr>
        <w:spacing w:before="120" w:line="288" w:lineRule="auto"/>
        <w:ind w:left="397" w:hanging="113"/>
        <w:rPr>
          <w:rFonts w:ascii="Open Sans" w:hAnsi="Open Sans" w:cs="Open Sans"/>
          <w:i/>
          <w:w w:val="100"/>
          <w:sz w:val="20"/>
        </w:rPr>
      </w:pPr>
      <w:r w:rsidRPr="00C1773E">
        <w:rPr>
          <w:rFonts w:ascii="Open Sans" w:hAnsi="Open Sans" w:cs="Open Sans"/>
          <w:w w:val="100"/>
          <w:sz w:val="20"/>
        </w:rPr>
        <w:lastRenderedPageBreak/>
        <w:t xml:space="preserve">w zakresie części </w:t>
      </w:r>
      <w:r>
        <w:rPr>
          <w:rFonts w:ascii="Open Sans" w:hAnsi="Open Sans" w:cs="Open Sans"/>
          <w:w w:val="100"/>
          <w:sz w:val="20"/>
        </w:rPr>
        <w:t xml:space="preserve">85 </w:t>
      </w:r>
      <w:r w:rsidRPr="00C1773E">
        <w:rPr>
          <w:rFonts w:ascii="Open Sans" w:hAnsi="Open Sans" w:cs="Open Sans"/>
          <w:w w:val="100"/>
          <w:sz w:val="20"/>
        </w:rPr>
        <w:t xml:space="preserve">___________ </w:t>
      </w:r>
      <w:r w:rsidRPr="00B44748">
        <w:rPr>
          <w:rFonts w:ascii="Open Sans" w:hAnsi="Open Sans" w:cs="Open Sans"/>
          <w:i/>
          <w:w w:val="100"/>
          <w:sz w:val="20"/>
        </w:rPr>
        <w:t>(wpisać liczbę dni, nie dłużej niż 30 dni kalendarzowych)</w:t>
      </w:r>
    </w:p>
    <w:p w14:paraId="268ADE23" w14:textId="77777777" w:rsidR="00B15916" w:rsidRDefault="00B15916" w:rsidP="00B15916">
      <w:pPr>
        <w:spacing w:before="120" w:line="288" w:lineRule="auto"/>
        <w:ind w:left="397" w:hanging="113"/>
        <w:rPr>
          <w:rFonts w:ascii="Open Sans" w:hAnsi="Open Sans" w:cs="Open Sans"/>
          <w:i/>
          <w:w w:val="100"/>
          <w:sz w:val="20"/>
        </w:rPr>
      </w:pPr>
      <w:r>
        <w:rPr>
          <w:rFonts w:ascii="Open Sans" w:hAnsi="Open Sans" w:cs="Open Sans"/>
          <w:w w:val="100"/>
          <w:sz w:val="20"/>
        </w:rPr>
        <w:t xml:space="preserve">w zakresie części 86 </w:t>
      </w:r>
      <w:r w:rsidRPr="00C1773E">
        <w:rPr>
          <w:rFonts w:ascii="Open Sans" w:hAnsi="Open Sans" w:cs="Open Sans"/>
          <w:w w:val="100"/>
          <w:sz w:val="20"/>
        </w:rPr>
        <w:t xml:space="preserve">___________ </w:t>
      </w:r>
      <w:r w:rsidRPr="00967E2E">
        <w:rPr>
          <w:rFonts w:ascii="Open Sans" w:hAnsi="Open Sans" w:cs="Open Sans"/>
          <w:i/>
          <w:w w:val="100"/>
          <w:sz w:val="20"/>
        </w:rPr>
        <w:t>(wpisać liczbę dni, nie dłużej niż 30 dni kalendarzowych)</w:t>
      </w:r>
    </w:p>
    <w:p w14:paraId="3878B87C" w14:textId="266F9E96" w:rsidR="00B15916" w:rsidRDefault="00B15916" w:rsidP="00B15916">
      <w:pPr>
        <w:spacing w:before="120" w:line="288" w:lineRule="auto"/>
        <w:ind w:left="397" w:hanging="113"/>
        <w:rPr>
          <w:rFonts w:ascii="Open Sans" w:hAnsi="Open Sans" w:cs="Open Sans"/>
          <w:i/>
          <w:w w:val="100"/>
          <w:sz w:val="20"/>
        </w:rPr>
      </w:pPr>
      <w:r w:rsidRPr="00C1773E">
        <w:rPr>
          <w:rFonts w:ascii="Open Sans" w:hAnsi="Open Sans" w:cs="Open Sans"/>
          <w:w w:val="100"/>
          <w:sz w:val="20"/>
        </w:rPr>
        <w:t xml:space="preserve">w zakresie części </w:t>
      </w:r>
      <w:r>
        <w:rPr>
          <w:rFonts w:ascii="Open Sans" w:hAnsi="Open Sans" w:cs="Open Sans"/>
          <w:w w:val="100"/>
          <w:sz w:val="20"/>
        </w:rPr>
        <w:t>8</w:t>
      </w:r>
      <w:r w:rsidRPr="00C1773E">
        <w:rPr>
          <w:rFonts w:ascii="Open Sans" w:hAnsi="Open Sans" w:cs="Open Sans"/>
          <w:w w:val="100"/>
          <w:sz w:val="20"/>
        </w:rPr>
        <w:t>7</w:t>
      </w:r>
      <w:r>
        <w:rPr>
          <w:rFonts w:ascii="Open Sans" w:hAnsi="Open Sans" w:cs="Open Sans"/>
          <w:w w:val="100"/>
          <w:sz w:val="20"/>
        </w:rPr>
        <w:t xml:space="preserve"> </w:t>
      </w:r>
      <w:r w:rsidRPr="00C1773E">
        <w:rPr>
          <w:rFonts w:ascii="Open Sans" w:hAnsi="Open Sans" w:cs="Open Sans"/>
          <w:w w:val="100"/>
          <w:sz w:val="20"/>
        </w:rPr>
        <w:t xml:space="preserve">___________ </w:t>
      </w:r>
      <w:r w:rsidRPr="00967E2E">
        <w:rPr>
          <w:rFonts w:ascii="Open Sans" w:hAnsi="Open Sans" w:cs="Open Sans"/>
          <w:i/>
          <w:w w:val="100"/>
          <w:sz w:val="20"/>
        </w:rPr>
        <w:t xml:space="preserve">(wpisać liczbę dni, nie dłużej niż </w:t>
      </w:r>
      <w:r w:rsidR="000F05DC">
        <w:rPr>
          <w:rFonts w:ascii="Open Sans" w:hAnsi="Open Sans" w:cs="Open Sans"/>
          <w:i/>
          <w:w w:val="100"/>
          <w:sz w:val="20"/>
        </w:rPr>
        <w:t>45</w:t>
      </w:r>
      <w:r w:rsidRPr="00967E2E">
        <w:rPr>
          <w:rFonts w:ascii="Open Sans" w:hAnsi="Open Sans" w:cs="Open Sans"/>
          <w:i/>
          <w:w w:val="100"/>
          <w:sz w:val="20"/>
        </w:rPr>
        <w:t xml:space="preserve"> dni kalendarzowych)</w:t>
      </w:r>
    </w:p>
    <w:p w14:paraId="0A4A49BD" w14:textId="5886B962" w:rsidR="00B15916" w:rsidRDefault="00B15916" w:rsidP="00B15916">
      <w:pPr>
        <w:spacing w:before="120" w:line="288" w:lineRule="auto"/>
        <w:ind w:left="397" w:hanging="113"/>
        <w:rPr>
          <w:rFonts w:ascii="Open Sans" w:hAnsi="Open Sans" w:cs="Open Sans"/>
          <w:i/>
          <w:w w:val="100"/>
          <w:sz w:val="20"/>
        </w:rPr>
      </w:pPr>
      <w:r w:rsidRPr="00C1773E">
        <w:rPr>
          <w:rFonts w:ascii="Open Sans" w:hAnsi="Open Sans" w:cs="Open Sans"/>
          <w:w w:val="100"/>
          <w:sz w:val="20"/>
        </w:rPr>
        <w:t xml:space="preserve">w zakresie części </w:t>
      </w:r>
      <w:r>
        <w:rPr>
          <w:rFonts w:ascii="Open Sans" w:hAnsi="Open Sans" w:cs="Open Sans"/>
          <w:w w:val="100"/>
          <w:sz w:val="20"/>
        </w:rPr>
        <w:t xml:space="preserve">88 </w:t>
      </w:r>
      <w:r w:rsidRPr="00C1773E">
        <w:rPr>
          <w:rFonts w:ascii="Open Sans" w:hAnsi="Open Sans" w:cs="Open Sans"/>
          <w:w w:val="100"/>
          <w:sz w:val="20"/>
        </w:rPr>
        <w:t xml:space="preserve">___________ </w:t>
      </w:r>
      <w:r w:rsidRPr="00967E2E">
        <w:rPr>
          <w:rFonts w:ascii="Open Sans" w:hAnsi="Open Sans" w:cs="Open Sans"/>
          <w:i/>
          <w:w w:val="100"/>
          <w:sz w:val="20"/>
        </w:rPr>
        <w:t xml:space="preserve">(wpisać liczbę dni, nie dłużej niż </w:t>
      </w:r>
      <w:r w:rsidR="000F05DC">
        <w:rPr>
          <w:rFonts w:ascii="Open Sans" w:hAnsi="Open Sans" w:cs="Open Sans"/>
          <w:i/>
          <w:w w:val="100"/>
          <w:sz w:val="20"/>
        </w:rPr>
        <w:t>45</w:t>
      </w:r>
      <w:r w:rsidRPr="00967E2E">
        <w:rPr>
          <w:rFonts w:ascii="Open Sans" w:hAnsi="Open Sans" w:cs="Open Sans"/>
          <w:i/>
          <w:w w:val="100"/>
          <w:sz w:val="20"/>
        </w:rPr>
        <w:t xml:space="preserve"> dni kalendarzowych)</w:t>
      </w:r>
    </w:p>
    <w:p w14:paraId="5EFB7F39" w14:textId="631A5217" w:rsidR="00B15916" w:rsidRPr="00F24DC1" w:rsidRDefault="00B15916" w:rsidP="00B15916">
      <w:pPr>
        <w:spacing w:before="120" w:line="288" w:lineRule="auto"/>
        <w:ind w:left="397" w:hanging="113"/>
        <w:rPr>
          <w:rFonts w:ascii="Open Sans" w:hAnsi="Open Sans" w:cs="Open Sans"/>
          <w:i/>
          <w:w w:val="100"/>
          <w:sz w:val="20"/>
        </w:rPr>
      </w:pPr>
      <w:r>
        <w:rPr>
          <w:rFonts w:ascii="Open Sans" w:hAnsi="Open Sans" w:cs="Open Sans"/>
          <w:w w:val="100"/>
          <w:sz w:val="20"/>
        </w:rPr>
        <w:t xml:space="preserve">w zakresie części 89 </w:t>
      </w:r>
      <w:r w:rsidRPr="00C1773E">
        <w:rPr>
          <w:rFonts w:ascii="Open Sans" w:hAnsi="Open Sans" w:cs="Open Sans"/>
          <w:w w:val="100"/>
          <w:sz w:val="20"/>
        </w:rPr>
        <w:t xml:space="preserve">___________ </w:t>
      </w:r>
      <w:r w:rsidRPr="00F24DC1">
        <w:rPr>
          <w:rFonts w:ascii="Open Sans" w:hAnsi="Open Sans" w:cs="Open Sans"/>
          <w:i/>
          <w:w w:val="100"/>
          <w:sz w:val="20"/>
        </w:rPr>
        <w:t>(wpisać liczbę dni, nie dłużej niż 30 dni kalendarzowych)</w:t>
      </w:r>
    </w:p>
    <w:p w14:paraId="714C83F2" w14:textId="77777777" w:rsidR="00B15916" w:rsidRDefault="00B15916" w:rsidP="00B15916">
      <w:pPr>
        <w:spacing w:before="120" w:line="288" w:lineRule="auto"/>
        <w:ind w:left="397" w:hanging="113"/>
        <w:rPr>
          <w:rFonts w:ascii="Open Sans" w:hAnsi="Open Sans" w:cs="Open Sans"/>
          <w:i/>
          <w:w w:val="100"/>
          <w:sz w:val="20"/>
        </w:rPr>
      </w:pPr>
      <w:r w:rsidRPr="00C1773E">
        <w:rPr>
          <w:rFonts w:ascii="Open Sans" w:hAnsi="Open Sans" w:cs="Open Sans"/>
          <w:w w:val="100"/>
          <w:sz w:val="20"/>
        </w:rPr>
        <w:t xml:space="preserve">w zakresie części </w:t>
      </w:r>
      <w:r>
        <w:rPr>
          <w:rFonts w:ascii="Open Sans" w:hAnsi="Open Sans" w:cs="Open Sans"/>
          <w:w w:val="100"/>
          <w:sz w:val="20"/>
        </w:rPr>
        <w:t xml:space="preserve">90 </w:t>
      </w:r>
      <w:r w:rsidRPr="00C1773E">
        <w:rPr>
          <w:rFonts w:ascii="Open Sans" w:hAnsi="Open Sans" w:cs="Open Sans"/>
          <w:w w:val="100"/>
          <w:sz w:val="20"/>
        </w:rPr>
        <w:t xml:space="preserve">___________ </w:t>
      </w:r>
      <w:r w:rsidRPr="00967E2E">
        <w:rPr>
          <w:rFonts w:ascii="Open Sans" w:hAnsi="Open Sans" w:cs="Open Sans"/>
          <w:i/>
          <w:w w:val="100"/>
          <w:sz w:val="20"/>
        </w:rPr>
        <w:t>(wpisać liczbę dni, nie dłużej niż 30 dni kalendarzowych)</w:t>
      </w:r>
    </w:p>
    <w:p w14:paraId="1F6EDDBE" w14:textId="77777777" w:rsidR="00B15916" w:rsidRDefault="00B15916" w:rsidP="00B15916">
      <w:pPr>
        <w:spacing w:before="120" w:line="288" w:lineRule="auto"/>
        <w:ind w:left="397" w:hanging="113"/>
        <w:rPr>
          <w:rFonts w:ascii="Open Sans" w:hAnsi="Open Sans" w:cs="Open Sans"/>
          <w:i/>
          <w:w w:val="100"/>
          <w:sz w:val="20"/>
        </w:rPr>
      </w:pPr>
      <w:r>
        <w:rPr>
          <w:rFonts w:ascii="Open Sans" w:hAnsi="Open Sans" w:cs="Open Sans"/>
          <w:w w:val="100"/>
          <w:sz w:val="20"/>
        </w:rPr>
        <w:t xml:space="preserve">w zakresie części 91 </w:t>
      </w:r>
      <w:r w:rsidRPr="00C1773E">
        <w:rPr>
          <w:rFonts w:ascii="Open Sans" w:hAnsi="Open Sans" w:cs="Open Sans"/>
          <w:w w:val="100"/>
          <w:sz w:val="20"/>
        </w:rPr>
        <w:t xml:space="preserve">___________ </w:t>
      </w:r>
      <w:r w:rsidRPr="00967E2E">
        <w:rPr>
          <w:rFonts w:ascii="Open Sans" w:hAnsi="Open Sans" w:cs="Open Sans"/>
          <w:i/>
          <w:w w:val="100"/>
          <w:sz w:val="20"/>
        </w:rPr>
        <w:t>(wpisać liczbę dni, nie dłużej niż 30 dni kalendarzowych)</w:t>
      </w:r>
    </w:p>
    <w:p w14:paraId="7B3D7B31" w14:textId="77777777" w:rsidR="00B15916" w:rsidRDefault="00B15916" w:rsidP="00B15916">
      <w:pPr>
        <w:spacing w:before="120" w:line="288" w:lineRule="auto"/>
        <w:ind w:left="397" w:hanging="113"/>
        <w:rPr>
          <w:rFonts w:ascii="Open Sans" w:hAnsi="Open Sans" w:cs="Open Sans"/>
          <w:i/>
          <w:w w:val="100"/>
          <w:sz w:val="20"/>
        </w:rPr>
      </w:pPr>
      <w:r w:rsidRPr="00C1773E">
        <w:rPr>
          <w:rFonts w:ascii="Open Sans" w:hAnsi="Open Sans" w:cs="Open Sans"/>
          <w:w w:val="100"/>
          <w:sz w:val="20"/>
        </w:rPr>
        <w:t xml:space="preserve">w zakresie części </w:t>
      </w:r>
      <w:r>
        <w:rPr>
          <w:rFonts w:ascii="Open Sans" w:hAnsi="Open Sans" w:cs="Open Sans"/>
          <w:w w:val="100"/>
          <w:sz w:val="20"/>
        </w:rPr>
        <w:t xml:space="preserve">92 </w:t>
      </w:r>
      <w:r w:rsidRPr="00C1773E">
        <w:rPr>
          <w:rFonts w:ascii="Open Sans" w:hAnsi="Open Sans" w:cs="Open Sans"/>
          <w:w w:val="100"/>
          <w:sz w:val="20"/>
        </w:rPr>
        <w:t xml:space="preserve">___________ </w:t>
      </w:r>
      <w:r w:rsidRPr="00967E2E">
        <w:rPr>
          <w:rFonts w:ascii="Open Sans" w:hAnsi="Open Sans" w:cs="Open Sans"/>
          <w:i/>
          <w:w w:val="100"/>
          <w:sz w:val="20"/>
        </w:rPr>
        <w:t>(wpisać liczbę dni, nie dłużej niż 30 dni kalendarzowych)</w:t>
      </w:r>
    </w:p>
    <w:p w14:paraId="00ABF759" w14:textId="531D482B" w:rsidR="00B15916" w:rsidRDefault="00B15916" w:rsidP="00B15916">
      <w:pPr>
        <w:spacing w:before="120" w:line="288" w:lineRule="auto"/>
        <w:ind w:left="397" w:hanging="113"/>
        <w:rPr>
          <w:rFonts w:ascii="Open Sans" w:hAnsi="Open Sans" w:cs="Open Sans"/>
          <w:i/>
          <w:w w:val="100"/>
          <w:sz w:val="20"/>
        </w:rPr>
      </w:pPr>
      <w:r>
        <w:rPr>
          <w:rFonts w:ascii="Open Sans" w:hAnsi="Open Sans" w:cs="Open Sans"/>
          <w:w w:val="100"/>
          <w:sz w:val="20"/>
        </w:rPr>
        <w:t xml:space="preserve">w zakresie części 93 </w:t>
      </w:r>
      <w:r w:rsidRPr="00C1773E">
        <w:rPr>
          <w:rFonts w:ascii="Open Sans" w:hAnsi="Open Sans" w:cs="Open Sans"/>
          <w:w w:val="100"/>
          <w:sz w:val="20"/>
        </w:rPr>
        <w:t xml:space="preserve">___________ </w:t>
      </w:r>
      <w:r w:rsidRPr="00967E2E">
        <w:rPr>
          <w:rFonts w:ascii="Open Sans" w:hAnsi="Open Sans" w:cs="Open Sans"/>
          <w:i/>
          <w:w w:val="100"/>
          <w:sz w:val="20"/>
        </w:rPr>
        <w:t>(wpisać liczbę dni, nie dłużej niż 30 dni kalendarzowych)</w:t>
      </w:r>
    </w:p>
    <w:p w14:paraId="256685BF" w14:textId="40058DD3" w:rsidR="00400AFC" w:rsidRDefault="00400AFC" w:rsidP="00B15916">
      <w:pPr>
        <w:spacing w:before="120" w:line="288" w:lineRule="auto"/>
        <w:ind w:left="397" w:hanging="113"/>
        <w:rPr>
          <w:rFonts w:ascii="Open Sans" w:hAnsi="Open Sans" w:cs="Open Sans"/>
          <w:i/>
          <w:w w:val="100"/>
          <w:sz w:val="20"/>
        </w:rPr>
      </w:pPr>
      <w:r>
        <w:rPr>
          <w:rFonts w:ascii="Open Sans" w:hAnsi="Open Sans" w:cs="Open Sans"/>
          <w:w w:val="100"/>
          <w:sz w:val="20"/>
        </w:rPr>
        <w:t xml:space="preserve">w zakresie części 94 </w:t>
      </w:r>
      <w:r w:rsidRPr="00C1773E">
        <w:rPr>
          <w:rFonts w:ascii="Open Sans" w:hAnsi="Open Sans" w:cs="Open Sans"/>
          <w:w w:val="100"/>
          <w:sz w:val="20"/>
        </w:rPr>
        <w:t xml:space="preserve">___________ </w:t>
      </w:r>
      <w:r w:rsidRPr="00967E2E">
        <w:rPr>
          <w:rFonts w:ascii="Open Sans" w:hAnsi="Open Sans" w:cs="Open Sans"/>
          <w:i/>
          <w:w w:val="100"/>
          <w:sz w:val="20"/>
        </w:rPr>
        <w:t xml:space="preserve">(wpisać liczbę dni, nie dłużej niż </w:t>
      </w:r>
      <w:r w:rsidR="000F05DC">
        <w:rPr>
          <w:rFonts w:ascii="Open Sans" w:hAnsi="Open Sans" w:cs="Open Sans"/>
          <w:i/>
          <w:w w:val="100"/>
          <w:sz w:val="20"/>
        </w:rPr>
        <w:t>45</w:t>
      </w:r>
      <w:r w:rsidRPr="00967E2E">
        <w:rPr>
          <w:rFonts w:ascii="Open Sans" w:hAnsi="Open Sans" w:cs="Open Sans"/>
          <w:i/>
          <w:w w:val="100"/>
          <w:sz w:val="20"/>
        </w:rPr>
        <w:t xml:space="preserve"> dni kalendarzowych)</w:t>
      </w:r>
    </w:p>
    <w:p w14:paraId="33E5A25A" w14:textId="402CEF23" w:rsidR="00400AFC" w:rsidRDefault="00400AFC" w:rsidP="00B15916">
      <w:pPr>
        <w:spacing w:before="120" w:line="288" w:lineRule="auto"/>
        <w:ind w:left="397" w:hanging="113"/>
        <w:rPr>
          <w:rFonts w:ascii="Open Sans" w:hAnsi="Open Sans" w:cs="Open Sans"/>
          <w:i/>
          <w:w w:val="100"/>
          <w:sz w:val="20"/>
        </w:rPr>
      </w:pPr>
      <w:r>
        <w:rPr>
          <w:rFonts w:ascii="Open Sans" w:hAnsi="Open Sans" w:cs="Open Sans"/>
          <w:w w:val="100"/>
          <w:sz w:val="20"/>
        </w:rPr>
        <w:t xml:space="preserve">w zakresie części 95 </w:t>
      </w:r>
      <w:r w:rsidRPr="00C1773E">
        <w:rPr>
          <w:rFonts w:ascii="Open Sans" w:hAnsi="Open Sans" w:cs="Open Sans"/>
          <w:w w:val="100"/>
          <w:sz w:val="20"/>
        </w:rPr>
        <w:t xml:space="preserve">___________ </w:t>
      </w:r>
      <w:r w:rsidRPr="00967E2E">
        <w:rPr>
          <w:rFonts w:ascii="Open Sans" w:hAnsi="Open Sans" w:cs="Open Sans"/>
          <w:i/>
          <w:w w:val="100"/>
          <w:sz w:val="20"/>
        </w:rPr>
        <w:t xml:space="preserve">(wpisać liczbę dni, nie dłużej niż </w:t>
      </w:r>
      <w:r w:rsidR="000F05DC">
        <w:rPr>
          <w:rFonts w:ascii="Open Sans" w:hAnsi="Open Sans" w:cs="Open Sans"/>
          <w:i/>
          <w:w w:val="100"/>
          <w:sz w:val="20"/>
        </w:rPr>
        <w:t>45</w:t>
      </w:r>
      <w:r w:rsidRPr="00967E2E">
        <w:rPr>
          <w:rFonts w:ascii="Open Sans" w:hAnsi="Open Sans" w:cs="Open Sans"/>
          <w:i/>
          <w:w w:val="100"/>
          <w:sz w:val="20"/>
        </w:rPr>
        <w:t xml:space="preserve"> dni kalendarzowych)</w:t>
      </w:r>
    </w:p>
    <w:p w14:paraId="24DF1DF4" w14:textId="6711BB7F" w:rsidR="00400AFC" w:rsidRPr="00B320BE" w:rsidRDefault="00400AFC" w:rsidP="00B15916">
      <w:pPr>
        <w:spacing w:before="120" w:line="288" w:lineRule="auto"/>
        <w:ind w:left="397" w:hanging="113"/>
        <w:rPr>
          <w:rFonts w:ascii="Open Sans" w:hAnsi="Open Sans" w:cs="Open Sans"/>
          <w:i/>
          <w:w w:val="100"/>
          <w:sz w:val="20"/>
        </w:rPr>
      </w:pPr>
      <w:r>
        <w:rPr>
          <w:rFonts w:ascii="Open Sans" w:hAnsi="Open Sans" w:cs="Open Sans"/>
          <w:w w:val="100"/>
          <w:sz w:val="20"/>
        </w:rPr>
        <w:t xml:space="preserve">w zakresie części 96 </w:t>
      </w:r>
      <w:r w:rsidRPr="00C1773E">
        <w:rPr>
          <w:rFonts w:ascii="Open Sans" w:hAnsi="Open Sans" w:cs="Open Sans"/>
          <w:w w:val="100"/>
          <w:sz w:val="20"/>
        </w:rPr>
        <w:t xml:space="preserve">___________ </w:t>
      </w:r>
      <w:r w:rsidRPr="00967E2E">
        <w:rPr>
          <w:rFonts w:ascii="Open Sans" w:hAnsi="Open Sans" w:cs="Open Sans"/>
          <w:i/>
          <w:w w:val="100"/>
          <w:sz w:val="20"/>
        </w:rPr>
        <w:t xml:space="preserve">(wpisać liczbę dni, nie dłużej niż </w:t>
      </w:r>
      <w:r w:rsidR="000F05DC">
        <w:rPr>
          <w:rFonts w:ascii="Open Sans" w:hAnsi="Open Sans" w:cs="Open Sans"/>
          <w:i/>
          <w:w w:val="100"/>
          <w:sz w:val="20"/>
        </w:rPr>
        <w:t xml:space="preserve">45 </w:t>
      </w:r>
      <w:r w:rsidRPr="00967E2E">
        <w:rPr>
          <w:rFonts w:ascii="Open Sans" w:hAnsi="Open Sans" w:cs="Open Sans"/>
          <w:i/>
          <w:w w:val="100"/>
          <w:sz w:val="20"/>
        </w:rPr>
        <w:t>dni kalendarzowych)</w:t>
      </w:r>
    </w:p>
    <w:p w14:paraId="603CBE36" w14:textId="77777777" w:rsidR="00B15916" w:rsidRPr="0010251E" w:rsidRDefault="00B15916" w:rsidP="00B15916">
      <w:pPr>
        <w:pStyle w:val="Lista2"/>
        <w:tabs>
          <w:tab w:val="left" w:pos="567"/>
        </w:tabs>
        <w:spacing w:before="120" w:after="120" w:line="264" w:lineRule="auto"/>
        <w:ind w:left="284"/>
        <w:rPr>
          <w:rFonts w:ascii="Open Sans" w:hAnsi="Open Sans" w:cs="Open Sans"/>
          <w:i/>
          <w:sz w:val="20"/>
        </w:rPr>
      </w:pPr>
      <w:r w:rsidRPr="0010251E">
        <w:rPr>
          <w:rFonts w:ascii="Open Sans" w:hAnsi="Open Sans" w:cs="Open Sans"/>
          <w:i/>
          <w:sz w:val="20"/>
        </w:rPr>
        <w:t xml:space="preserve">Oferowany termin dostawy nie może być dłuższy niż wskazany w </w:t>
      </w:r>
      <w:r w:rsidRPr="00AA0F30">
        <w:rPr>
          <w:rFonts w:ascii="Open Sans" w:hAnsi="Open Sans" w:cs="Open Sans"/>
          <w:i/>
          <w:sz w:val="20"/>
        </w:rPr>
        <w:t xml:space="preserve">Załaczniku nr 2 </w:t>
      </w:r>
      <w:r w:rsidRPr="0010251E">
        <w:rPr>
          <w:rFonts w:ascii="Open Sans" w:hAnsi="Open Sans" w:cs="Open Sans"/>
          <w:i/>
          <w:sz w:val="20"/>
        </w:rPr>
        <w:t xml:space="preserve">do SWZ dla danej części. W przypadku wskazania w formularzu oferty „Terminu dostawy” dłuższego niż wskazany w </w:t>
      </w:r>
      <w:r w:rsidRPr="00AA0F30">
        <w:rPr>
          <w:rFonts w:ascii="Open Sans" w:hAnsi="Open Sans" w:cs="Open Sans"/>
          <w:i/>
          <w:sz w:val="20"/>
        </w:rPr>
        <w:t xml:space="preserve">Załaczniku nr 2 </w:t>
      </w:r>
      <w:r w:rsidRPr="0010251E">
        <w:rPr>
          <w:rFonts w:ascii="Open Sans" w:hAnsi="Open Sans" w:cs="Open Sans"/>
          <w:i/>
          <w:sz w:val="20"/>
        </w:rPr>
        <w:t>do SWZ dla danej części, Zamawiający odrzuci ofertę na podstawie art. 226 ust. 1 pkt. 5 ustawy Pzp.</w:t>
      </w:r>
    </w:p>
    <w:p w14:paraId="155A1641" w14:textId="35B06D6C" w:rsidR="00B15916" w:rsidRPr="00A40802" w:rsidRDefault="00B15916" w:rsidP="00B15916">
      <w:pPr>
        <w:pStyle w:val="Lista2"/>
        <w:tabs>
          <w:tab w:val="left" w:pos="567"/>
        </w:tabs>
        <w:spacing w:before="120" w:after="120" w:line="264" w:lineRule="auto"/>
        <w:ind w:left="284"/>
        <w:rPr>
          <w:rFonts w:ascii="Open Sans" w:hAnsi="Open Sans" w:cs="Open Sans"/>
          <w:i/>
          <w:sz w:val="20"/>
        </w:rPr>
      </w:pPr>
      <w:r w:rsidRPr="0010251E">
        <w:rPr>
          <w:rFonts w:ascii="Open Sans" w:hAnsi="Open Sans" w:cs="Open Sans"/>
          <w:i/>
          <w:sz w:val="20"/>
        </w:rPr>
        <w:t>Wykonawcy mają obowiązek podania oferowanego terminu dostawy w dniach kalendarzowych. W przypadku wskazania w formularzu oferty terminu dostawy w innej jednostce czasu (np. miesiąc), Zamawiający przy wyliczaniu punktów dla kryterium „Terminu dostawy” przyjmie, iż Wykonawca oferuje mak</w:t>
      </w:r>
      <w:r>
        <w:rPr>
          <w:rFonts w:ascii="Open Sans" w:hAnsi="Open Sans" w:cs="Open Sans"/>
          <w:i/>
          <w:sz w:val="20"/>
        </w:rPr>
        <w:t>symalny termin dostawy (</w:t>
      </w:r>
      <w:r w:rsidRPr="00DB311D">
        <w:rPr>
          <w:rFonts w:ascii="Open Sans" w:hAnsi="Open Sans" w:cs="Open Sans"/>
          <w:i/>
          <w:sz w:val="20"/>
        </w:rPr>
        <w:t>30</w:t>
      </w:r>
      <w:r w:rsidR="001073BC" w:rsidRPr="00DB311D">
        <w:rPr>
          <w:rFonts w:ascii="Open Sans" w:hAnsi="Open Sans" w:cs="Open Sans"/>
          <w:i/>
          <w:sz w:val="20"/>
        </w:rPr>
        <w:t>/45</w:t>
      </w:r>
      <w:r w:rsidRPr="00DB311D">
        <w:rPr>
          <w:rFonts w:ascii="Open Sans" w:hAnsi="Open Sans" w:cs="Open Sans"/>
          <w:i/>
          <w:sz w:val="20"/>
        </w:rPr>
        <w:t xml:space="preserve"> dni kalendarzowych) i </w:t>
      </w:r>
      <w:r w:rsidRPr="0010251E">
        <w:rPr>
          <w:rFonts w:ascii="Open Sans" w:hAnsi="Open Sans" w:cs="Open Sans"/>
          <w:i/>
          <w:sz w:val="20"/>
        </w:rPr>
        <w:t>przyzna 0 punktów w tym kryterium i poprawi treść oferty na podstawie art. 223 ust. 1 pkt. 3 ustawy Pzp.</w:t>
      </w:r>
    </w:p>
    <w:p w14:paraId="3C148B7D" w14:textId="77777777" w:rsidR="00B15916" w:rsidRPr="00A40802" w:rsidRDefault="00B15916" w:rsidP="00B15916">
      <w:pPr>
        <w:pStyle w:val="Lista2"/>
        <w:tabs>
          <w:tab w:val="left" w:pos="567"/>
        </w:tabs>
        <w:spacing w:before="120" w:after="120" w:line="264" w:lineRule="auto"/>
        <w:ind w:left="284"/>
        <w:rPr>
          <w:rFonts w:ascii="Open Sans" w:hAnsi="Open Sans" w:cs="Open Sans"/>
          <w:i/>
          <w:sz w:val="20"/>
        </w:rPr>
      </w:pPr>
      <w:r w:rsidRPr="00A40802">
        <w:rPr>
          <w:rFonts w:ascii="Open Sans" w:hAnsi="Open Sans" w:cs="Open Sans"/>
          <w:i/>
          <w:sz w:val="20"/>
        </w:rPr>
        <w:t>W przypadku braku wskazania w formularzu oferty Terminu dostawy, Zamawiający uzna, że Wykonawca oferuje maksymalny termin dostawy i przyzna 0 punktów dla kryterium „Termin dostawy”.</w:t>
      </w:r>
    </w:p>
    <w:p w14:paraId="7B380602" w14:textId="2F3BED52" w:rsidR="00B15916" w:rsidRDefault="00B15916" w:rsidP="00B15916">
      <w:pPr>
        <w:spacing w:before="120" w:line="288" w:lineRule="auto"/>
        <w:ind w:left="284"/>
        <w:rPr>
          <w:rFonts w:ascii="Open Sans" w:hAnsi="Open Sans" w:cs="Open Sans"/>
          <w:i/>
          <w:sz w:val="20"/>
        </w:rPr>
      </w:pPr>
      <w:r w:rsidRPr="00A40802">
        <w:rPr>
          <w:rFonts w:ascii="Open Sans" w:hAnsi="Open Sans" w:cs="Open Sans"/>
          <w:i/>
          <w:sz w:val="20"/>
        </w:rPr>
        <w:t>Zastosowanie przez wykonawców innych części dnia niż pełne dni (</w:t>
      </w:r>
      <w:r w:rsidR="00DB311D">
        <w:rPr>
          <w:rFonts w:ascii="Open Sans" w:hAnsi="Open Sans" w:cs="Open Sans"/>
          <w:i/>
          <w:sz w:val="20"/>
        </w:rPr>
        <w:t>np. 18</w:t>
      </w:r>
      <w:r w:rsidRPr="00A40802">
        <w:rPr>
          <w:rFonts w:ascii="Open Sans" w:hAnsi="Open Sans" w:cs="Open Sans"/>
          <w:i/>
          <w:sz w:val="20"/>
        </w:rPr>
        <w:t xml:space="preserve">,5 dnia) zostanie zaokrąglone przez Zamawiającego </w:t>
      </w:r>
      <w:r w:rsidR="00DB311D">
        <w:rPr>
          <w:rFonts w:ascii="Open Sans" w:hAnsi="Open Sans" w:cs="Open Sans"/>
          <w:i/>
          <w:sz w:val="20"/>
        </w:rPr>
        <w:t>w dół do pełnych dni (dla np. 18,5  będzie to 18</w:t>
      </w:r>
      <w:r w:rsidRPr="00A40802">
        <w:rPr>
          <w:rFonts w:ascii="Open Sans" w:hAnsi="Open Sans" w:cs="Open Sans"/>
          <w:i/>
          <w:sz w:val="20"/>
        </w:rPr>
        <w:t xml:space="preserve"> dni).</w:t>
      </w:r>
    </w:p>
    <w:p w14:paraId="45ECAA2D" w14:textId="77777777" w:rsidR="00B15916" w:rsidRPr="00234108" w:rsidRDefault="00B15916" w:rsidP="00B15916">
      <w:pPr>
        <w:numPr>
          <w:ilvl w:val="0"/>
          <w:numId w:val="3"/>
        </w:numPr>
        <w:tabs>
          <w:tab w:val="clear" w:pos="227"/>
          <w:tab w:val="num" w:pos="284"/>
        </w:tabs>
        <w:spacing w:before="120" w:after="120" w:line="340" w:lineRule="atLeast"/>
        <w:ind w:left="284" w:hanging="284"/>
        <w:rPr>
          <w:rFonts w:ascii="Open Sans" w:hAnsi="Open Sans" w:cs="Open Sans"/>
          <w:w w:val="100"/>
          <w:sz w:val="20"/>
        </w:rPr>
      </w:pPr>
      <w:r>
        <w:rPr>
          <w:rFonts w:ascii="Open Sans" w:hAnsi="Open Sans" w:cs="Open Sans"/>
          <w:b/>
          <w:bCs/>
          <w:caps/>
          <w:w w:val="100"/>
          <w:sz w:val="20"/>
        </w:rPr>
        <w:t>A</w:t>
      </w:r>
      <w:r w:rsidRPr="007E26B9">
        <w:rPr>
          <w:rFonts w:ascii="Open Sans" w:hAnsi="Open Sans" w:cs="Open Sans"/>
          <w:b/>
          <w:bCs/>
          <w:caps/>
          <w:w w:val="100"/>
          <w:sz w:val="20"/>
        </w:rPr>
        <w:t>KCEPTUJEMY</w:t>
      </w:r>
      <w:r w:rsidRPr="007E26B9">
        <w:rPr>
          <w:rFonts w:ascii="Open Sans" w:hAnsi="Open Sans" w:cs="Open Sans"/>
          <w:b/>
          <w:bCs/>
          <w:w w:val="100"/>
          <w:sz w:val="20"/>
        </w:rPr>
        <w:t xml:space="preserve"> </w:t>
      </w:r>
      <w:r w:rsidRPr="007E26B9">
        <w:rPr>
          <w:rFonts w:ascii="Open Sans" w:hAnsi="Open Sans" w:cs="Open Sans"/>
          <w:w w:val="100"/>
          <w:sz w:val="20"/>
        </w:rPr>
        <w:t xml:space="preserve">warunki płatności określone przez Zamawiającego w </w:t>
      </w:r>
      <w:r>
        <w:rPr>
          <w:rFonts w:ascii="Open Sans" w:hAnsi="Open Sans" w:cs="Open Sans"/>
          <w:w w:val="100"/>
          <w:sz w:val="20"/>
        </w:rPr>
        <w:t>Projektowanych postanowieniach u</w:t>
      </w:r>
      <w:r w:rsidRPr="007E26B9">
        <w:rPr>
          <w:rFonts w:ascii="Open Sans" w:hAnsi="Open Sans" w:cs="Open Sans"/>
          <w:w w:val="100"/>
          <w:sz w:val="20"/>
        </w:rPr>
        <w:t>mowy.</w:t>
      </w:r>
    </w:p>
    <w:p w14:paraId="234949EE" w14:textId="77777777" w:rsidR="00B15916" w:rsidRPr="007E26B9" w:rsidRDefault="00B15916" w:rsidP="00B15916">
      <w:pPr>
        <w:numPr>
          <w:ilvl w:val="0"/>
          <w:numId w:val="3"/>
        </w:numPr>
        <w:tabs>
          <w:tab w:val="clear" w:pos="227"/>
          <w:tab w:val="num" w:pos="284"/>
        </w:tabs>
        <w:spacing w:before="120" w:after="120" w:line="340" w:lineRule="atLeast"/>
        <w:ind w:left="284" w:hanging="284"/>
        <w:rPr>
          <w:rFonts w:ascii="Open Sans" w:hAnsi="Open Sans" w:cs="Open Sans"/>
          <w:w w:val="100"/>
          <w:sz w:val="20"/>
        </w:rPr>
      </w:pPr>
      <w:r w:rsidRPr="007E26B9">
        <w:rPr>
          <w:rFonts w:ascii="Open Sans" w:hAnsi="Open Sans" w:cs="Open Sans"/>
          <w:b/>
          <w:bCs/>
          <w:caps/>
          <w:w w:val="100"/>
          <w:sz w:val="20"/>
        </w:rPr>
        <w:t>ZAMÓWIENIE</w:t>
      </w:r>
      <w:r w:rsidRPr="007E26B9">
        <w:rPr>
          <w:rFonts w:ascii="Open Sans" w:hAnsi="Open Sans" w:cs="Open Sans"/>
          <w:b/>
          <w:bCs/>
          <w:w w:val="100"/>
          <w:sz w:val="20"/>
        </w:rPr>
        <w:t xml:space="preserve"> ZREALIZUJEMY</w:t>
      </w:r>
      <w:r w:rsidRPr="007E26B9">
        <w:rPr>
          <w:rFonts w:ascii="Open Sans" w:hAnsi="Open Sans" w:cs="Open Sans"/>
          <w:w w:val="100"/>
          <w:sz w:val="20"/>
        </w:rPr>
        <w:t xml:space="preserve"> samodzielnie / przy udziale Podwykonawców* </w:t>
      </w:r>
    </w:p>
    <w:p w14:paraId="4DA5F12C" w14:textId="77777777" w:rsidR="00B15916" w:rsidRPr="001705A9" w:rsidRDefault="00B15916" w:rsidP="00B15916">
      <w:pPr>
        <w:pStyle w:val="Lista-kontynuacja2"/>
        <w:numPr>
          <w:ilvl w:val="0"/>
          <w:numId w:val="0"/>
        </w:numPr>
        <w:tabs>
          <w:tab w:val="right" w:leader="dot" w:pos="9639"/>
        </w:tabs>
        <w:spacing w:before="0" w:line="288" w:lineRule="auto"/>
        <w:ind w:left="964" w:hanging="680"/>
        <w:rPr>
          <w:rFonts w:ascii="Open Sans" w:hAnsi="Open Sans" w:cs="Open Sans"/>
          <w:i/>
          <w:w w:val="100"/>
          <w:sz w:val="16"/>
          <w:szCs w:val="16"/>
        </w:rPr>
      </w:pPr>
      <w:r w:rsidRPr="001705A9">
        <w:rPr>
          <w:rFonts w:ascii="Open Sans" w:hAnsi="Open Sans" w:cs="Open Sans"/>
          <w:w w:val="100"/>
          <w:sz w:val="16"/>
          <w:szCs w:val="16"/>
        </w:rPr>
        <w:t xml:space="preserve">* </w:t>
      </w:r>
      <w:r w:rsidRPr="001705A9">
        <w:rPr>
          <w:rFonts w:ascii="Open Sans" w:hAnsi="Open Sans" w:cs="Open Sans"/>
          <w:i/>
          <w:w w:val="100"/>
          <w:sz w:val="16"/>
          <w:szCs w:val="16"/>
        </w:rPr>
        <w:t>niepotrzebne skreślić</w:t>
      </w:r>
    </w:p>
    <w:p w14:paraId="72220A49" w14:textId="77777777" w:rsidR="00B15916" w:rsidRPr="007E26B9" w:rsidRDefault="00B15916" w:rsidP="00B15916">
      <w:pPr>
        <w:pStyle w:val="Lista-kontynuacja2"/>
        <w:numPr>
          <w:ilvl w:val="0"/>
          <w:numId w:val="0"/>
        </w:numPr>
        <w:tabs>
          <w:tab w:val="right" w:leader="dot" w:pos="9639"/>
        </w:tabs>
        <w:spacing w:before="120" w:after="120" w:line="288" w:lineRule="auto"/>
        <w:ind w:firstLine="284"/>
        <w:rPr>
          <w:rFonts w:ascii="Open Sans" w:hAnsi="Open Sans" w:cs="Open Sans"/>
          <w:w w:val="100"/>
          <w:sz w:val="20"/>
        </w:rPr>
      </w:pPr>
      <w:r w:rsidRPr="007E26B9">
        <w:rPr>
          <w:rFonts w:ascii="Open Sans" w:hAnsi="Open Sans" w:cs="Open Sans"/>
          <w:w w:val="100"/>
          <w:sz w:val="20"/>
        </w:rPr>
        <w:t>Podwykonawcy zostaną powierzone do wykonania następujące zakresy zamówienia:</w:t>
      </w:r>
    </w:p>
    <w:p w14:paraId="1EF1828A" w14:textId="77777777" w:rsidR="00B15916" w:rsidRPr="007E26B9" w:rsidRDefault="00B15916" w:rsidP="00B15916">
      <w:pPr>
        <w:tabs>
          <w:tab w:val="num" w:pos="284"/>
        </w:tabs>
        <w:spacing w:before="0" w:line="288" w:lineRule="auto"/>
        <w:ind w:left="284"/>
        <w:rPr>
          <w:rFonts w:ascii="Open Sans" w:hAnsi="Open Sans" w:cs="Open Sans"/>
          <w:w w:val="100"/>
          <w:sz w:val="20"/>
        </w:rPr>
      </w:pPr>
      <w:r w:rsidRPr="007E26B9">
        <w:rPr>
          <w:rFonts w:ascii="Open Sans" w:hAnsi="Open Sans" w:cs="Open Sans"/>
          <w:w w:val="100"/>
          <w:sz w:val="20"/>
        </w:rPr>
        <w:t>_____________________________________________________________________________________</w:t>
      </w:r>
    </w:p>
    <w:p w14:paraId="3229B0E4" w14:textId="77777777" w:rsidR="00B15916" w:rsidRPr="00F62680" w:rsidRDefault="00B15916" w:rsidP="00B15916">
      <w:pPr>
        <w:spacing w:before="0" w:line="288" w:lineRule="auto"/>
        <w:jc w:val="center"/>
        <w:rPr>
          <w:rFonts w:ascii="Open Sans" w:hAnsi="Open Sans" w:cs="Open Sans"/>
          <w:i/>
          <w:w w:val="100"/>
          <w:sz w:val="16"/>
          <w:szCs w:val="16"/>
        </w:rPr>
      </w:pPr>
      <w:r w:rsidRPr="00F62680">
        <w:rPr>
          <w:rFonts w:ascii="Open Sans" w:hAnsi="Open Sans" w:cs="Open Sans"/>
          <w:i/>
          <w:w w:val="100"/>
          <w:sz w:val="16"/>
          <w:szCs w:val="16"/>
        </w:rPr>
        <w:t xml:space="preserve"> (opis zamówienia zlecanego Podwykonawcy)</w:t>
      </w:r>
    </w:p>
    <w:p w14:paraId="0473DC9E" w14:textId="77777777" w:rsidR="00B15916" w:rsidRPr="007E26B9" w:rsidRDefault="00B15916" w:rsidP="00B15916">
      <w:pPr>
        <w:spacing w:before="120" w:after="120" w:line="288" w:lineRule="auto"/>
        <w:ind w:firstLine="284"/>
        <w:jc w:val="left"/>
        <w:rPr>
          <w:rFonts w:ascii="Open Sans" w:hAnsi="Open Sans" w:cs="Open Sans"/>
          <w:w w:val="100"/>
          <w:sz w:val="20"/>
        </w:rPr>
      </w:pPr>
      <w:r w:rsidRPr="007E26B9">
        <w:rPr>
          <w:rFonts w:ascii="Open Sans" w:hAnsi="Open Sans" w:cs="Open Sans"/>
          <w:w w:val="100"/>
          <w:sz w:val="20"/>
        </w:rPr>
        <w:t xml:space="preserve">Podwykonawcą będzie: </w:t>
      </w:r>
    </w:p>
    <w:p w14:paraId="6BE35F4E" w14:textId="77777777" w:rsidR="00B15916" w:rsidRPr="007E26B9" w:rsidRDefault="00B15916" w:rsidP="00B15916">
      <w:pPr>
        <w:tabs>
          <w:tab w:val="num" w:pos="284"/>
        </w:tabs>
        <w:spacing w:before="0" w:line="288" w:lineRule="auto"/>
        <w:ind w:left="284"/>
        <w:rPr>
          <w:rFonts w:ascii="Open Sans" w:hAnsi="Open Sans" w:cs="Open Sans"/>
          <w:w w:val="100"/>
          <w:sz w:val="20"/>
        </w:rPr>
      </w:pPr>
      <w:r w:rsidRPr="007E26B9">
        <w:rPr>
          <w:rFonts w:ascii="Open Sans" w:hAnsi="Open Sans" w:cs="Open Sans"/>
          <w:w w:val="100"/>
          <w:sz w:val="20"/>
        </w:rPr>
        <w:t>_____________________________________________________________________________________</w:t>
      </w:r>
    </w:p>
    <w:p w14:paraId="0CCC1F3C" w14:textId="77777777" w:rsidR="00B15916" w:rsidRPr="00F62680" w:rsidRDefault="00B15916" w:rsidP="00B15916">
      <w:pPr>
        <w:spacing w:before="0" w:line="288" w:lineRule="auto"/>
        <w:jc w:val="center"/>
        <w:rPr>
          <w:rFonts w:ascii="Open Sans" w:hAnsi="Open Sans" w:cs="Open Sans"/>
          <w:i/>
          <w:w w:val="100"/>
          <w:sz w:val="16"/>
          <w:szCs w:val="16"/>
        </w:rPr>
      </w:pPr>
      <w:r w:rsidRPr="00F62680">
        <w:rPr>
          <w:rFonts w:ascii="Open Sans" w:hAnsi="Open Sans" w:cs="Open Sans"/>
          <w:i/>
          <w:w w:val="100"/>
          <w:sz w:val="16"/>
          <w:szCs w:val="16"/>
        </w:rPr>
        <w:t xml:space="preserve"> (wpisać nazwę i dane adresowe podmiotu, o ile są znane)</w:t>
      </w:r>
    </w:p>
    <w:p w14:paraId="0DD709DB" w14:textId="77777777" w:rsidR="00B15916" w:rsidRPr="007E26B9" w:rsidRDefault="00B15916" w:rsidP="00B15916">
      <w:pPr>
        <w:numPr>
          <w:ilvl w:val="0"/>
          <w:numId w:val="3"/>
        </w:numPr>
        <w:tabs>
          <w:tab w:val="clear" w:pos="227"/>
          <w:tab w:val="num" w:pos="284"/>
        </w:tabs>
        <w:spacing w:before="120" w:after="120" w:line="340" w:lineRule="atLeast"/>
        <w:ind w:left="284" w:hanging="284"/>
        <w:rPr>
          <w:rFonts w:ascii="Open Sans" w:hAnsi="Open Sans" w:cs="Open Sans"/>
          <w:w w:val="100"/>
          <w:sz w:val="20"/>
        </w:rPr>
      </w:pPr>
      <w:r w:rsidRPr="007E26B9">
        <w:rPr>
          <w:rFonts w:ascii="Open Sans" w:hAnsi="Open Sans" w:cs="Open Sans"/>
          <w:b/>
          <w:bCs/>
          <w:caps/>
          <w:w w:val="100"/>
          <w:sz w:val="20"/>
        </w:rPr>
        <w:t>OŚWIADCZAMY</w:t>
      </w:r>
      <w:r w:rsidRPr="007E26B9">
        <w:rPr>
          <w:rFonts w:ascii="Open Sans" w:hAnsi="Open Sans" w:cs="Open Sans"/>
          <w:w w:val="100"/>
          <w:sz w:val="20"/>
        </w:rPr>
        <w:t xml:space="preserve">, że zapoznaliśmy się z </w:t>
      </w:r>
      <w:r>
        <w:rPr>
          <w:rFonts w:ascii="Open Sans" w:hAnsi="Open Sans" w:cs="Open Sans"/>
          <w:w w:val="100"/>
          <w:sz w:val="20"/>
        </w:rPr>
        <w:t xml:space="preserve">Projektowanymi </w:t>
      </w:r>
      <w:r w:rsidRPr="007E26B9">
        <w:rPr>
          <w:rFonts w:ascii="Open Sans" w:hAnsi="Open Sans" w:cs="Open Sans"/>
          <w:w w:val="100"/>
          <w:sz w:val="20"/>
        </w:rPr>
        <w:t xml:space="preserve">postanowieniami umowy, określonymi w Specyfikacji Warunków Zamówienia i zobowiązujemy się, w przypadku wyboru naszej oferty, do </w:t>
      </w:r>
      <w:r w:rsidRPr="007E26B9">
        <w:rPr>
          <w:rFonts w:ascii="Open Sans" w:hAnsi="Open Sans" w:cs="Open Sans"/>
          <w:w w:val="100"/>
          <w:sz w:val="20"/>
        </w:rPr>
        <w:lastRenderedPageBreak/>
        <w:t>zawarcia umowy zgodnej z niniejszą ofertą, na warunkach określonych w Specyfikacji Warunków Zamówienia, w miejscu i terminie wyznaczonym przez Zamawiającego.</w:t>
      </w:r>
    </w:p>
    <w:p w14:paraId="0DA1CDDC" w14:textId="77777777" w:rsidR="00B15916" w:rsidRPr="007E26B9" w:rsidRDefault="00B15916" w:rsidP="00B15916">
      <w:pPr>
        <w:numPr>
          <w:ilvl w:val="0"/>
          <w:numId w:val="3"/>
        </w:numPr>
        <w:tabs>
          <w:tab w:val="clear" w:pos="227"/>
          <w:tab w:val="num" w:pos="284"/>
        </w:tabs>
        <w:spacing w:before="120" w:after="120" w:line="340" w:lineRule="atLeast"/>
        <w:ind w:left="284" w:hanging="284"/>
        <w:rPr>
          <w:rFonts w:ascii="Open Sans" w:hAnsi="Open Sans" w:cs="Open Sans"/>
          <w:w w:val="100"/>
          <w:sz w:val="20"/>
        </w:rPr>
      </w:pPr>
      <w:r w:rsidRPr="007E26B9">
        <w:rPr>
          <w:rFonts w:ascii="Open Sans" w:hAnsi="Open Sans" w:cs="Open Sans"/>
          <w:b/>
          <w:bCs/>
          <w:caps/>
          <w:w w:val="100"/>
          <w:sz w:val="20"/>
        </w:rPr>
        <w:t>WSZELKĄ</w:t>
      </w:r>
      <w:r w:rsidRPr="007E26B9">
        <w:rPr>
          <w:rFonts w:ascii="Open Sans" w:hAnsi="Open Sans" w:cs="Open Sans"/>
          <w:b/>
          <w:bCs/>
          <w:w w:val="100"/>
          <w:sz w:val="20"/>
        </w:rPr>
        <w:t xml:space="preserve"> KORESPONDENCJĘ</w:t>
      </w:r>
      <w:r w:rsidRPr="007E26B9">
        <w:rPr>
          <w:rFonts w:ascii="Open Sans" w:hAnsi="Open Sans" w:cs="Open Sans"/>
          <w:w w:val="100"/>
          <w:sz w:val="20"/>
        </w:rPr>
        <w:t xml:space="preserve"> w sprawie niniejszego postępowania należy kierować do: </w:t>
      </w:r>
    </w:p>
    <w:p w14:paraId="13632659" w14:textId="77777777" w:rsidR="00B15916" w:rsidRDefault="00B15916" w:rsidP="00B15916">
      <w:pPr>
        <w:tabs>
          <w:tab w:val="num" w:pos="284"/>
        </w:tabs>
        <w:spacing w:before="0" w:line="288" w:lineRule="auto"/>
        <w:ind w:left="284"/>
        <w:jc w:val="left"/>
        <w:rPr>
          <w:rFonts w:ascii="Open Sans" w:hAnsi="Open Sans" w:cs="Open Sans"/>
          <w:w w:val="100"/>
          <w:sz w:val="20"/>
        </w:rPr>
      </w:pPr>
      <w:r w:rsidRPr="007E26B9">
        <w:rPr>
          <w:rFonts w:ascii="Open Sans" w:hAnsi="Open Sans" w:cs="Open Sans"/>
          <w:w w:val="100"/>
          <w:sz w:val="20"/>
        </w:rPr>
        <w:t>Imię i nazwisko:</w:t>
      </w:r>
      <w:r>
        <w:rPr>
          <w:rFonts w:ascii="Open Sans" w:hAnsi="Open Sans" w:cs="Open Sans"/>
          <w:w w:val="100"/>
          <w:sz w:val="20"/>
        </w:rPr>
        <w:t xml:space="preserve"> </w:t>
      </w:r>
    </w:p>
    <w:p w14:paraId="5DC2EB5D" w14:textId="77777777" w:rsidR="00B15916" w:rsidRDefault="00B15916" w:rsidP="00B15916">
      <w:pPr>
        <w:tabs>
          <w:tab w:val="num" w:pos="284"/>
        </w:tabs>
        <w:spacing w:before="0" w:line="288" w:lineRule="auto"/>
        <w:ind w:left="284"/>
        <w:jc w:val="left"/>
        <w:rPr>
          <w:rFonts w:ascii="Open Sans" w:hAnsi="Open Sans" w:cs="Open Sans"/>
          <w:w w:val="100"/>
          <w:sz w:val="20"/>
        </w:rPr>
      </w:pPr>
      <w:r w:rsidRPr="007E26B9">
        <w:rPr>
          <w:rFonts w:ascii="Open Sans" w:hAnsi="Open Sans" w:cs="Open Sans"/>
          <w:w w:val="100"/>
          <w:sz w:val="20"/>
        </w:rPr>
        <w:t>____________________________________________________________________</w:t>
      </w:r>
    </w:p>
    <w:p w14:paraId="19CC301F" w14:textId="77777777" w:rsidR="00B15916" w:rsidRPr="007E26B9" w:rsidRDefault="00B15916" w:rsidP="00B15916">
      <w:pPr>
        <w:tabs>
          <w:tab w:val="num" w:pos="284"/>
        </w:tabs>
        <w:spacing w:before="0" w:line="288" w:lineRule="auto"/>
        <w:ind w:left="284"/>
        <w:rPr>
          <w:rFonts w:ascii="Open Sans" w:hAnsi="Open Sans" w:cs="Open Sans"/>
          <w:w w:val="100"/>
          <w:sz w:val="20"/>
        </w:rPr>
      </w:pPr>
      <w:r>
        <w:rPr>
          <w:rFonts w:ascii="Open Sans" w:hAnsi="Open Sans" w:cs="Open Sans"/>
          <w:w w:val="100"/>
          <w:sz w:val="20"/>
        </w:rPr>
        <w:t xml:space="preserve">Adres: </w:t>
      </w:r>
      <w:r>
        <w:rPr>
          <w:rFonts w:ascii="Open Sans" w:hAnsi="Open Sans" w:cs="Open Sans"/>
          <w:w w:val="100"/>
          <w:sz w:val="20"/>
        </w:rPr>
        <w:tab/>
      </w:r>
      <w:r>
        <w:rPr>
          <w:rFonts w:ascii="Open Sans" w:hAnsi="Open Sans" w:cs="Open Sans"/>
          <w:w w:val="100"/>
          <w:sz w:val="20"/>
        </w:rPr>
        <w:tab/>
        <w:t>____________________________________________________________________</w:t>
      </w:r>
    </w:p>
    <w:p w14:paraId="495EC6DD" w14:textId="77777777" w:rsidR="00B15916" w:rsidRPr="007E26B9" w:rsidRDefault="00B15916" w:rsidP="00B15916">
      <w:pPr>
        <w:tabs>
          <w:tab w:val="num" w:pos="284"/>
          <w:tab w:val="left" w:pos="1995"/>
          <w:tab w:val="right" w:leader="dot" w:pos="4678"/>
          <w:tab w:val="left" w:pos="4820"/>
          <w:tab w:val="left" w:pos="6045"/>
          <w:tab w:val="right" w:leader="dot" w:pos="8505"/>
        </w:tabs>
        <w:spacing w:before="120" w:after="120" w:line="288" w:lineRule="auto"/>
        <w:ind w:left="284"/>
        <w:rPr>
          <w:rFonts w:ascii="Open Sans" w:hAnsi="Open Sans" w:cs="Open Sans"/>
          <w:w w:val="100"/>
          <w:sz w:val="20"/>
        </w:rPr>
      </w:pPr>
      <w:r w:rsidRPr="007E26B9">
        <w:rPr>
          <w:rFonts w:ascii="Open Sans" w:hAnsi="Open Sans" w:cs="Open Sans"/>
          <w:w w:val="100"/>
          <w:sz w:val="20"/>
        </w:rPr>
        <w:t xml:space="preserve">Telefon: </w:t>
      </w:r>
      <w:r>
        <w:rPr>
          <w:rFonts w:ascii="Open Sans" w:hAnsi="Open Sans" w:cs="Open Sans"/>
          <w:w w:val="100"/>
          <w:sz w:val="20"/>
        </w:rPr>
        <w:tab/>
        <w:t xml:space="preserve">   </w:t>
      </w:r>
      <w:r w:rsidRPr="007E26B9">
        <w:rPr>
          <w:rFonts w:ascii="Open Sans" w:hAnsi="Open Sans" w:cs="Open Sans"/>
          <w:w w:val="100"/>
          <w:sz w:val="20"/>
        </w:rPr>
        <w:t>_________</w:t>
      </w:r>
      <w:r>
        <w:rPr>
          <w:rFonts w:ascii="Open Sans" w:hAnsi="Open Sans" w:cs="Open Sans"/>
          <w:w w:val="100"/>
          <w:sz w:val="20"/>
        </w:rPr>
        <w:t>_______________________</w:t>
      </w:r>
    </w:p>
    <w:p w14:paraId="53FFEF90" w14:textId="77777777" w:rsidR="00B15916" w:rsidRPr="007E26B9" w:rsidRDefault="00B15916" w:rsidP="00B15916">
      <w:pPr>
        <w:tabs>
          <w:tab w:val="num" w:pos="284"/>
          <w:tab w:val="left" w:pos="3255"/>
          <w:tab w:val="right" w:leader="dot" w:pos="4678"/>
          <w:tab w:val="left" w:pos="4820"/>
          <w:tab w:val="right" w:leader="dot" w:pos="9639"/>
        </w:tabs>
        <w:spacing w:before="120" w:after="120" w:line="288" w:lineRule="auto"/>
        <w:ind w:left="284"/>
        <w:rPr>
          <w:rFonts w:ascii="Open Sans" w:hAnsi="Open Sans" w:cs="Open Sans"/>
          <w:w w:val="100"/>
          <w:sz w:val="20"/>
        </w:rPr>
      </w:pPr>
      <w:r>
        <w:rPr>
          <w:rFonts w:ascii="Open Sans" w:hAnsi="Open Sans" w:cs="Open Sans"/>
          <w:w w:val="100"/>
          <w:sz w:val="20"/>
        </w:rPr>
        <w:t xml:space="preserve">Adres e-mail:           </w:t>
      </w:r>
      <w:r w:rsidRPr="007E26B9">
        <w:rPr>
          <w:rFonts w:ascii="Open Sans" w:hAnsi="Open Sans" w:cs="Open Sans"/>
          <w:w w:val="100"/>
          <w:sz w:val="20"/>
        </w:rPr>
        <w:t>___________________________________________________________________</w:t>
      </w:r>
    </w:p>
    <w:p w14:paraId="1C965B01" w14:textId="77777777" w:rsidR="00B15916" w:rsidRPr="007E26B9" w:rsidRDefault="00B15916" w:rsidP="00B15916">
      <w:pPr>
        <w:numPr>
          <w:ilvl w:val="0"/>
          <w:numId w:val="3"/>
        </w:numPr>
        <w:tabs>
          <w:tab w:val="clear" w:pos="227"/>
          <w:tab w:val="num" w:pos="284"/>
        </w:tabs>
        <w:spacing w:before="120" w:after="120" w:line="340" w:lineRule="atLeast"/>
        <w:ind w:left="284" w:hanging="284"/>
        <w:rPr>
          <w:rFonts w:ascii="Open Sans" w:hAnsi="Open Sans" w:cs="Open Sans"/>
          <w:w w:val="100"/>
          <w:sz w:val="20"/>
        </w:rPr>
      </w:pPr>
      <w:r w:rsidRPr="007E26B9">
        <w:rPr>
          <w:rFonts w:ascii="Open Sans" w:hAnsi="Open Sans" w:cs="Open Sans"/>
          <w:b/>
          <w:w w:val="100"/>
          <w:sz w:val="20"/>
        </w:rPr>
        <w:t>ZAŁĄCZAMY</w:t>
      </w:r>
      <w:r w:rsidRPr="007E26B9">
        <w:rPr>
          <w:rFonts w:ascii="Open Sans" w:hAnsi="Open Sans" w:cs="Open Sans"/>
          <w:w w:val="100"/>
          <w:sz w:val="20"/>
        </w:rPr>
        <w:t xml:space="preserve"> do oferty następujące oświadczenia i dokumenty:</w:t>
      </w:r>
    </w:p>
    <w:p w14:paraId="4F2DFA39" w14:textId="77777777" w:rsidR="00B15916" w:rsidRPr="007E26B9" w:rsidRDefault="00B15916" w:rsidP="00DF4AF3">
      <w:pPr>
        <w:pStyle w:val="Lista-kontynuacja2"/>
        <w:numPr>
          <w:ilvl w:val="1"/>
          <w:numId w:val="70"/>
        </w:numPr>
        <w:tabs>
          <w:tab w:val="left" w:leader="dot" w:pos="5670"/>
        </w:tabs>
        <w:spacing w:before="120" w:after="120" w:line="288" w:lineRule="auto"/>
        <w:rPr>
          <w:rFonts w:ascii="Open Sans" w:hAnsi="Open Sans" w:cs="Open Sans"/>
          <w:w w:val="100"/>
          <w:sz w:val="20"/>
        </w:rPr>
      </w:pPr>
      <w:r w:rsidRPr="007E26B9">
        <w:rPr>
          <w:rFonts w:ascii="Open Sans" w:hAnsi="Open Sans" w:cs="Open Sans"/>
          <w:w w:val="100"/>
          <w:sz w:val="20"/>
        </w:rPr>
        <w:t>________________________________</w:t>
      </w:r>
    </w:p>
    <w:p w14:paraId="31E533C6" w14:textId="77777777" w:rsidR="00B15916" w:rsidRPr="007E26B9" w:rsidRDefault="00B15916" w:rsidP="00DF4AF3">
      <w:pPr>
        <w:pStyle w:val="Lista-kontynuacja2"/>
        <w:numPr>
          <w:ilvl w:val="1"/>
          <w:numId w:val="70"/>
        </w:numPr>
        <w:tabs>
          <w:tab w:val="left" w:leader="dot" w:pos="5670"/>
        </w:tabs>
        <w:spacing w:before="120" w:after="120" w:line="288" w:lineRule="auto"/>
        <w:rPr>
          <w:rFonts w:ascii="Open Sans" w:hAnsi="Open Sans" w:cs="Open Sans"/>
          <w:w w:val="100"/>
          <w:sz w:val="20"/>
        </w:rPr>
      </w:pPr>
      <w:r w:rsidRPr="007E26B9">
        <w:rPr>
          <w:rFonts w:ascii="Open Sans" w:hAnsi="Open Sans" w:cs="Open Sans"/>
          <w:w w:val="100"/>
          <w:sz w:val="20"/>
        </w:rPr>
        <w:t>________________________________</w:t>
      </w:r>
    </w:p>
    <w:p w14:paraId="41000F51" w14:textId="77777777" w:rsidR="00B15916" w:rsidRDefault="00B15916" w:rsidP="00DF4AF3">
      <w:pPr>
        <w:pStyle w:val="Lista-kontynuacja2"/>
        <w:numPr>
          <w:ilvl w:val="1"/>
          <w:numId w:val="70"/>
        </w:numPr>
        <w:tabs>
          <w:tab w:val="left" w:leader="dot" w:pos="5670"/>
        </w:tabs>
        <w:spacing w:before="120" w:after="120" w:line="288" w:lineRule="auto"/>
        <w:rPr>
          <w:rFonts w:ascii="Open Sans" w:hAnsi="Open Sans" w:cs="Open Sans"/>
          <w:w w:val="100"/>
          <w:sz w:val="20"/>
        </w:rPr>
      </w:pPr>
      <w:r w:rsidRPr="007E26B9">
        <w:rPr>
          <w:rFonts w:ascii="Open Sans" w:hAnsi="Open Sans" w:cs="Open Sans"/>
          <w:w w:val="100"/>
          <w:sz w:val="20"/>
        </w:rPr>
        <w:t>________________________________</w:t>
      </w:r>
    </w:p>
    <w:p w14:paraId="32EFF50B" w14:textId="77777777" w:rsidR="00C50D46" w:rsidRPr="00DF2947" w:rsidRDefault="00C50D46" w:rsidP="00C50D46">
      <w:pPr>
        <w:widowControl w:val="0"/>
        <w:autoSpaceDE/>
        <w:autoSpaceDN/>
        <w:adjustRightInd w:val="0"/>
        <w:spacing w:before="0" w:line="240" w:lineRule="auto"/>
        <w:jc w:val="right"/>
        <w:textAlignment w:val="baseline"/>
        <w:rPr>
          <w:rFonts w:ascii="Open Sans" w:hAnsi="Open Sans" w:cs="Open Sans"/>
          <w:bCs/>
          <w:i/>
          <w:w w:val="100"/>
          <w:sz w:val="18"/>
          <w:szCs w:val="18"/>
          <w:vertAlign w:val="superscript"/>
          <w:lang w:eastAsia="x-none"/>
        </w:rPr>
      </w:pPr>
      <w:r w:rsidRPr="00DF2947">
        <w:rPr>
          <w:rFonts w:ascii="Open Sans" w:hAnsi="Open Sans" w:cs="Open Sans"/>
          <w:bCs/>
          <w:i/>
          <w:w w:val="100"/>
          <w:sz w:val="18"/>
          <w:szCs w:val="18"/>
          <w:vertAlign w:val="superscript"/>
          <w:lang w:eastAsia="x-none"/>
        </w:rPr>
        <w:t>_________________________________________________________________________</w:t>
      </w:r>
      <w:r>
        <w:rPr>
          <w:rFonts w:ascii="Open Sans" w:hAnsi="Open Sans" w:cs="Open Sans"/>
          <w:bCs/>
          <w:i/>
          <w:w w:val="100"/>
          <w:sz w:val="18"/>
          <w:szCs w:val="18"/>
          <w:vertAlign w:val="superscript"/>
          <w:lang w:eastAsia="x-none"/>
        </w:rPr>
        <w:t>___________</w:t>
      </w:r>
    </w:p>
    <w:p w14:paraId="3A986291" w14:textId="77777777" w:rsidR="00C50D46" w:rsidRDefault="00C50D46" w:rsidP="00C50D46">
      <w:pPr>
        <w:widowControl w:val="0"/>
        <w:autoSpaceDE/>
        <w:autoSpaceDN/>
        <w:adjustRightInd w:val="0"/>
        <w:spacing w:before="0" w:line="240" w:lineRule="auto"/>
        <w:ind w:left="5760" w:right="850"/>
        <w:jc w:val="center"/>
        <w:textAlignment w:val="baseline"/>
        <w:rPr>
          <w:rFonts w:ascii="Open Sans" w:hAnsi="Open Sans" w:cs="Open Sans"/>
          <w:bCs/>
          <w:i/>
          <w:w w:val="100"/>
          <w:sz w:val="18"/>
          <w:szCs w:val="18"/>
          <w:vertAlign w:val="superscript"/>
          <w:lang w:eastAsia="x-none"/>
        </w:rPr>
      </w:pPr>
      <w:r w:rsidRPr="00DF2947">
        <w:rPr>
          <w:rFonts w:ascii="Open Sans" w:hAnsi="Open Sans" w:cs="Open Sans"/>
          <w:bCs/>
          <w:i/>
          <w:w w:val="100"/>
          <w:sz w:val="18"/>
          <w:szCs w:val="18"/>
          <w:vertAlign w:val="superscript"/>
          <w:lang w:eastAsia="x-none"/>
        </w:rPr>
        <w:t xml:space="preserve">kwalifikowany podpis elektroniczny osoby/ osób </w:t>
      </w:r>
      <w:r w:rsidRPr="00DF2947">
        <w:rPr>
          <w:rFonts w:ascii="Open Sans" w:hAnsi="Open Sans" w:cs="Open Sans"/>
          <w:bCs/>
          <w:i/>
          <w:w w:val="100"/>
          <w:sz w:val="18"/>
          <w:szCs w:val="18"/>
          <w:vertAlign w:val="superscript"/>
          <w:lang w:eastAsia="x-none"/>
        </w:rPr>
        <w:br/>
        <w:t>uprawnionych do wystąpienia w imieniu wykonawcy</w:t>
      </w:r>
    </w:p>
    <w:p w14:paraId="030A17AA" w14:textId="77777777" w:rsidR="00C50D46" w:rsidRDefault="00C50D46" w:rsidP="00C50D46">
      <w:pPr>
        <w:widowControl w:val="0"/>
        <w:autoSpaceDE/>
        <w:autoSpaceDN/>
        <w:adjustRightInd w:val="0"/>
        <w:spacing w:before="0" w:line="240" w:lineRule="auto"/>
        <w:ind w:left="5760" w:right="850"/>
        <w:jc w:val="center"/>
        <w:textAlignment w:val="baseline"/>
        <w:rPr>
          <w:rFonts w:ascii="Arial" w:hAnsi="Arial" w:cs="Arial"/>
          <w:w w:val="100"/>
          <w:sz w:val="20"/>
        </w:rPr>
      </w:pPr>
    </w:p>
    <w:p w14:paraId="353A9712" w14:textId="77777777" w:rsidR="00C50D46" w:rsidRPr="00DF2947" w:rsidRDefault="00C50D46" w:rsidP="00C50D46">
      <w:pPr>
        <w:widowControl w:val="0"/>
        <w:autoSpaceDE/>
        <w:autoSpaceDN/>
        <w:adjustRightInd w:val="0"/>
        <w:spacing w:before="0" w:line="240" w:lineRule="auto"/>
        <w:ind w:left="5760" w:right="850"/>
        <w:jc w:val="center"/>
        <w:textAlignment w:val="baseline"/>
        <w:rPr>
          <w:rFonts w:ascii="Arial" w:hAnsi="Arial" w:cs="Arial"/>
          <w:w w:val="100"/>
          <w:sz w:val="20"/>
        </w:rPr>
      </w:pPr>
    </w:p>
    <w:p w14:paraId="23C25DDE" w14:textId="77777777" w:rsidR="00C50D46" w:rsidRDefault="00C50D46" w:rsidP="00C50D46">
      <w:pPr>
        <w:widowControl w:val="0"/>
        <w:autoSpaceDE/>
        <w:autoSpaceDN/>
        <w:adjustRightInd w:val="0"/>
        <w:spacing w:before="0" w:line="240" w:lineRule="auto"/>
        <w:textAlignment w:val="baseline"/>
        <w:rPr>
          <w:rFonts w:ascii="Open Sans" w:hAnsi="Open Sans" w:cs="Open Sans"/>
          <w:b/>
          <w:i/>
          <w:w w:val="100"/>
          <w:sz w:val="16"/>
          <w:szCs w:val="16"/>
        </w:rPr>
      </w:pPr>
    </w:p>
    <w:p w14:paraId="01F67EC2" w14:textId="7297CD56" w:rsidR="00B15916" w:rsidRPr="001341DA" w:rsidRDefault="00C50D46" w:rsidP="00C50D46">
      <w:pPr>
        <w:autoSpaceDE/>
        <w:autoSpaceDN/>
        <w:spacing w:before="0" w:after="120" w:line="240" w:lineRule="auto"/>
        <w:contextualSpacing/>
        <w:rPr>
          <w:rFonts w:ascii="Open Sans" w:hAnsi="Open Sans" w:cs="Open Sans"/>
          <w:b/>
          <w:i/>
          <w:w w:val="100"/>
          <w:sz w:val="16"/>
          <w:szCs w:val="16"/>
        </w:rPr>
      </w:pPr>
      <w:r w:rsidRPr="00933023">
        <w:rPr>
          <w:rFonts w:ascii="Open Sans" w:hAnsi="Open Sans" w:cs="Open Sans"/>
          <w:b/>
          <w:i/>
          <w:w w:val="100"/>
          <w:sz w:val="16"/>
          <w:szCs w:val="16"/>
        </w:rPr>
        <w:t>Dokument należy wypełnić elektronicznie. Zamawiający zaleca zapisanie dokumentu w formacie PDF (poprzez funkcję „zapisz jako” lub „drukuj”) i podpisanie kwalifikowanym podpisem elektronicznym w formacie PAdES. Zamawiający dopuszcza inne formaty plików i podpisów zgodnie z zapisami SWZ.</w:t>
      </w:r>
    </w:p>
    <w:p w14:paraId="0B5D4693" w14:textId="43B31A44" w:rsidR="009422D7" w:rsidRPr="00234108" w:rsidRDefault="009422D7" w:rsidP="00234108">
      <w:pPr>
        <w:autoSpaceDE/>
        <w:autoSpaceDN/>
        <w:spacing w:before="0" w:after="120" w:line="240" w:lineRule="auto"/>
        <w:contextualSpacing/>
        <w:rPr>
          <w:rFonts w:ascii="Open Sans" w:hAnsi="Open Sans" w:cs="Open Sans"/>
          <w:b/>
          <w:i/>
          <w:w w:val="100"/>
          <w:sz w:val="16"/>
          <w:szCs w:val="16"/>
        </w:rPr>
      </w:pPr>
    </w:p>
    <w:sectPr w:rsidR="009422D7" w:rsidRPr="00234108" w:rsidSect="00F1162A">
      <w:footnotePr>
        <w:numFmt w:val="chicago"/>
      </w:footnotePr>
      <w:pgSz w:w="11907" w:h="16840" w:code="9"/>
      <w:pgMar w:top="1276" w:right="1134" w:bottom="1276" w:left="1134" w:header="567" w:footer="567" w:gutter="0"/>
      <w:cols w:space="708"/>
      <w:noEndnote/>
      <w:docGrid w:linePitch="303"/>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9D087" w16cex:dateUtc="2023-04-06T21:13:00Z"/>
  <w16cex:commentExtensible w16cex:durableId="27D9D1BD" w16cex:dateUtc="2023-04-06T21:18:00Z"/>
  <w16cex:commentExtensible w16cex:durableId="27D9D1F5" w16cex:dateUtc="2023-04-06T21: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710925" w16cid:durableId="29EC94E2"/>
  <w16cid:commentId w16cid:paraId="790990C1" w16cid:durableId="29EC94E3"/>
  <w16cid:commentId w16cid:paraId="65DA5D83" w16cid:durableId="29EC9C2E"/>
  <w16cid:commentId w16cid:paraId="3176A226" w16cid:durableId="29EC94E4"/>
  <w16cid:commentId w16cid:paraId="17561D67" w16cid:durableId="29EC9C33"/>
  <w16cid:commentId w16cid:paraId="065FCF13" w16cid:durableId="29EC94E5"/>
  <w16cid:commentId w16cid:paraId="2FE27051" w16cid:durableId="29EC9F44"/>
  <w16cid:commentId w16cid:paraId="44F77B40" w16cid:durableId="29EC94E6"/>
  <w16cid:commentId w16cid:paraId="09D2F469" w16cid:durableId="29EC9F70"/>
  <w16cid:commentId w16cid:paraId="5C93634B" w16cid:durableId="29EC94E7"/>
  <w16cid:commentId w16cid:paraId="3E31611A" w16cid:durableId="29EC9F84"/>
  <w16cid:commentId w16cid:paraId="72A5BA40" w16cid:durableId="29EC94E8"/>
  <w16cid:commentId w16cid:paraId="29F82284" w16cid:durableId="29EC9FA6"/>
  <w16cid:commentId w16cid:paraId="5355901D" w16cid:durableId="29EC94E9"/>
  <w16cid:commentId w16cid:paraId="7A5296E9" w16cid:durableId="29EC9FB5"/>
  <w16cid:commentId w16cid:paraId="01697354" w16cid:durableId="29EC94EA"/>
  <w16cid:commentId w16cid:paraId="2BC4DBCC" w16cid:durableId="29EC9FCB"/>
  <w16cid:commentId w16cid:paraId="510769D1" w16cid:durableId="29EC94EB"/>
  <w16cid:commentId w16cid:paraId="7DF50A13" w16cid:durableId="29EC9FFF"/>
  <w16cid:commentId w16cid:paraId="480EA67F" w16cid:durableId="29EC94EC"/>
  <w16cid:commentId w16cid:paraId="5F4EE097" w16cid:durableId="29EC94ED"/>
  <w16cid:commentId w16cid:paraId="60F17D76" w16cid:durableId="29EC94EE"/>
  <w16cid:commentId w16cid:paraId="49495888" w16cid:durableId="29EC94EF"/>
  <w16cid:commentId w16cid:paraId="7E93DB57" w16cid:durableId="29ECA159"/>
  <w16cid:commentId w16cid:paraId="25616F94" w16cid:durableId="29EC94F0"/>
  <w16cid:commentId w16cid:paraId="15D454F5" w16cid:durableId="29ECA13C"/>
  <w16cid:commentId w16cid:paraId="46FC0BE0" w16cid:durableId="29ECA1A3"/>
  <w16cid:commentId w16cid:paraId="6F41507A" w16cid:durableId="29EC94F1"/>
  <w16cid:commentId w16cid:paraId="13965770" w16cid:durableId="29ECA1B2"/>
  <w16cid:commentId w16cid:paraId="7A41B466" w16cid:durableId="29EC94F2"/>
  <w16cid:commentId w16cid:paraId="36FB07DC" w16cid:durableId="29ECA1E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54AD8" w14:textId="77777777" w:rsidR="00255064" w:rsidRDefault="00255064">
      <w:r>
        <w:separator/>
      </w:r>
    </w:p>
  </w:endnote>
  <w:endnote w:type="continuationSeparator" w:id="0">
    <w:p w14:paraId="274F60D7" w14:textId="77777777" w:rsidR="00255064" w:rsidRDefault="00255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Arial">
    <w:altName w:val="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altName w:val="MV Boli"/>
    <w:panose1 w:val="00000400000000000000"/>
    <w:charset w:val="00"/>
    <w:family w:val="roman"/>
    <w:pitch w:val="variable"/>
    <w:sig w:usb0="00008003" w:usb1="00000000" w:usb2="00000000" w:usb3="00000000" w:csb0="00000001" w:csb1="00000000"/>
  </w:font>
  <w:font w:name="Czcionka tekstu podstawowego">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Helvetica Pl">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OpenSans">
    <w:altName w:val="Calibri"/>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63DB7" w14:textId="77777777" w:rsidR="007B5CBF" w:rsidRDefault="007B5CB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11EA8115" w14:textId="77777777" w:rsidR="007B5CBF" w:rsidRDefault="007B5CB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w w:val="100"/>
        <w:sz w:val="20"/>
      </w:rPr>
      <w:id w:val="1083575366"/>
      <w:docPartObj>
        <w:docPartGallery w:val="Page Numbers (Bottom of Page)"/>
        <w:docPartUnique/>
      </w:docPartObj>
    </w:sdtPr>
    <w:sdtEndPr/>
    <w:sdtContent>
      <w:sdt>
        <w:sdtPr>
          <w:rPr>
            <w:rFonts w:asciiTheme="minorHAnsi" w:hAnsiTheme="minorHAnsi"/>
            <w:w w:val="100"/>
            <w:sz w:val="20"/>
          </w:rPr>
          <w:id w:val="683488454"/>
          <w:docPartObj>
            <w:docPartGallery w:val="Page Numbers (Top of Page)"/>
            <w:docPartUnique/>
          </w:docPartObj>
        </w:sdtPr>
        <w:sdtEndPr/>
        <w:sdtContent>
          <w:p w14:paraId="3A738658" w14:textId="6AF288D3" w:rsidR="007B5CBF" w:rsidRPr="00D6083B" w:rsidRDefault="007B5CBF" w:rsidP="00973654">
            <w:pPr>
              <w:pStyle w:val="Stopka"/>
              <w:spacing w:before="0" w:line="240" w:lineRule="auto"/>
              <w:jc w:val="right"/>
              <w:rPr>
                <w:rFonts w:asciiTheme="minorHAnsi" w:hAnsiTheme="minorHAnsi"/>
                <w:sz w:val="22"/>
                <w:szCs w:val="22"/>
              </w:rPr>
            </w:pPr>
            <w:r w:rsidRPr="002D42F7">
              <w:rPr>
                <w:rFonts w:asciiTheme="minorHAnsi" w:hAnsiTheme="minorHAnsi"/>
                <w:w w:val="100"/>
                <w:sz w:val="20"/>
              </w:rPr>
              <w:t xml:space="preserve">Strona </w:t>
            </w:r>
            <w:r w:rsidRPr="002D42F7">
              <w:rPr>
                <w:rFonts w:asciiTheme="minorHAnsi" w:hAnsiTheme="minorHAnsi"/>
                <w:b/>
                <w:w w:val="100"/>
                <w:sz w:val="20"/>
              </w:rPr>
              <w:fldChar w:fldCharType="begin"/>
            </w:r>
            <w:r w:rsidRPr="002D42F7">
              <w:rPr>
                <w:rFonts w:asciiTheme="minorHAnsi" w:hAnsiTheme="minorHAnsi"/>
                <w:b/>
                <w:w w:val="100"/>
                <w:sz w:val="20"/>
              </w:rPr>
              <w:instrText>PAGE</w:instrText>
            </w:r>
            <w:r w:rsidRPr="002D42F7">
              <w:rPr>
                <w:rFonts w:asciiTheme="minorHAnsi" w:hAnsiTheme="minorHAnsi"/>
                <w:b/>
                <w:w w:val="100"/>
                <w:sz w:val="20"/>
              </w:rPr>
              <w:fldChar w:fldCharType="separate"/>
            </w:r>
            <w:r w:rsidR="00A114BE">
              <w:rPr>
                <w:rFonts w:asciiTheme="minorHAnsi" w:hAnsiTheme="minorHAnsi"/>
                <w:b/>
                <w:noProof/>
                <w:w w:val="100"/>
                <w:sz w:val="20"/>
              </w:rPr>
              <w:t>133</w:t>
            </w:r>
            <w:r w:rsidRPr="002D42F7">
              <w:rPr>
                <w:rFonts w:asciiTheme="minorHAnsi" w:hAnsiTheme="minorHAnsi"/>
                <w:b/>
                <w:w w:val="100"/>
                <w:sz w:val="20"/>
              </w:rPr>
              <w:fldChar w:fldCharType="end"/>
            </w:r>
            <w:r w:rsidRPr="002D42F7">
              <w:rPr>
                <w:rFonts w:asciiTheme="minorHAnsi" w:hAnsiTheme="minorHAnsi"/>
                <w:w w:val="100"/>
                <w:sz w:val="20"/>
              </w:rPr>
              <w:t xml:space="preserve"> z </w:t>
            </w:r>
            <w:r w:rsidRPr="002D42F7">
              <w:rPr>
                <w:rFonts w:asciiTheme="minorHAnsi" w:hAnsiTheme="minorHAnsi"/>
                <w:b/>
                <w:w w:val="100"/>
                <w:sz w:val="20"/>
              </w:rPr>
              <w:fldChar w:fldCharType="begin"/>
            </w:r>
            <w:r w:rsidRPr="002D42F7">
              <w:rPr>
                <w:rFonts w:asciiTheme="minorHAnsi" w:hAnsiTheme="minorHAnsi"/>
                <w:b/>
                <w:w w:val="100"/>
                <w:sz w:val="20"/>
              </w:rPr>
              <w:instrText>NUMPAGES</w:instrText>
            </w:r>
            <w:r w:rsidRPr="002D42F7">
              <w:rPr>
                <w:rFonts w:asciiTheme="minorHAnsi" w:hAnsiTheme="minorHAnsi"/>
                <w:b/>
                <w:w w:val="100"/>
                <w:sz w:val="20"/>
              </w:rPr>
              <w:fldChar w:fldCharType="separate"/>
            </w:r>
            <w:r w:rsidR="00A114BE">
              <w:rPr>
                <w:rFonts w:asciiTheme="minorHAnsi" w:hAnsiTheme="minorHAnsi"/>
                <w:b/>
                <w:noProof/>
                <w:w w:val="100"/>
                <w:sz w:val="20"/>
              </w:rPr>
              <w:t>133</w:t>
            </w:r>
            <w:r w:rsidRPr="002D42F7">
              <w:rPr>
                <w:rFonts w:asciiTheme="minorHAnsi" w:hAnsiTheme="minorHAnsi"/>
                <w:b/>
                <w:w w:val="100"/>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B57FD" w14:textId="77777777" w:rsidR="00255064" w:rsidRDefault="00255064">
      <w:r>
        <w:separator/>
      </w:r>
    </w:p>
  </w:footnote>
  <w:footnote w:type="continuationSeparator" w:id="0">
    <w:p w14:paraId="056F6FB8" w14:textId="77777777" w:rsidR="00255064" w:rsidRDefault="00255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EC88F" w14:textId="77777777" w:rsidR="007B5CBF" w:rsidRDefault="007B5CBF">
    <w:pPr>
      <w:pStyle w:val="Nagwek"/>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71C0BFAE" w14:textId="77777777" w:rsidR="007B5CBF" w:rsidRDefault="007B5CBF">
    <w:pPr>
      <w:pStyle w:val="Nagwek"/>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966AB" w14:textId="0B15E785" w:rsidR="007B5CBF" w:rsidRPr="004A3390" w:rsidRDefault="007B5CBF" w:rsidP="00C45620">
    <w:pPr>
      <w:pStyle w:val="Nagwek"/>
      <w:pBdr>
        <w:bottom w:val="single" w:sz="4" w:space="1" w:color="auto"/>
      </w:pBdr>
      <w:tabs>
        <w:tab w:val="clear" w:pos="9072"/>
        <w:tab w:val="left" w:pos="8505"/>
      </w:tabs>
      <w:ind w:right="-1"/>
      <w:rPr>
        <w:rFonts w:ascii="Open Sans" w:hAnsi="Open Sans" w:cs="Open Sans"/>
        <w:w w:val="100"/>
        <w:sz w:val="20"/>
      </w:rPr>
    </w:pPr>
    <w:r w:rsidRPr="004A3390">
      <w:rPr>
        <w:rFonts w:ascii="Open Sans" w:hAnsi="Open Sans" w:cs="Open Sans"/>
        <w:w w:val="100"/>
        <w:sz w:val="20"/>
      </w:rPr>
      <w:t xml:space="preserve">Nr zamówienia: </w:t>
    </w:r>
    <w:r>
      <w:rPr>
        <w:rFonts w:ascii="Open Sans" w:hAnsi="Open Sans" w:cs="Open Sans"/>
        <w:w w:val="100"/>
        <w:sz w:val="20"/>
      </w:rPr>
      <w:t>WIP.261.34.2024.AA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050D5" w14:textId="77777777" w:rsidR="007B5CBF" w:rsidRPr="009E3B11" w:rsidRDefault="007B5CBF" w:rsidP="009E3B11">
    <w:pPr>
      <w:pStyle w:val="Nagwek"/>
      <w:pBdr>
        <w:bottom w:val="single" w:sz="4" w:space="1" w:color="auto"/>
      </w:pBdr>
      <w:tabs>
        <w:tab w:val="clear" w:pos="9072"/>
        <w:tab w:val="left" w:pos="9639"/>
      </w:tabs>
      <w:rPr>
        <w:rFonts w:ascii="Calibri" w:hAnsi="Calibri" w:cs="Calibri"/>
        <w:w w:val="100"/>
        <w:sz w:val="22"/>
        <w:szCs w:val="22"/>
      </w:rPr>
    </w:pPr>
    <w:r w:rsidRPr="009E3B11">
      <w:rPr>
        <w:rFonts w:ascii="Calibri" w:hAnsi="Calibri" w:cs="Calibri"/>
        <w:w w:val="100"/>
        <w:sz w:val="22"/>
        <w:szCs w:val="22"/>
      </w:rPr>
      <w:t xml:space="preserve">Nr zamówienia: </w:t>
    </w:r>
    <w:r w:rsidRPr="00BC7AF0">
      <w:rPr>
        <w:rFonts w:ascii="Calibri" w:hAnsi="Calibri" w:cs="Calibri"/>
        <w:w w:val="100"/>
        <w:sz w:val="22"/>
        <w:szCs w:val="22"/>
        <w:highlight w:val="yellow"/>
      </w:rPr>
      <w:t>xxxxx</w:t>
    </w:r>
  </w:p>
  <w:p w14:paraId="7C1A00AC" w14:textId="77777777" w:rsidR="007B5CBF" w:rsidRDefault="007B5CBF">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5"/>
      <w:numFmt w:val="bullet"/>
      <w:lvlText w:val="-"/>
      <w:lvlJc w:val="left"/>
      <w:pPr>
        <w:tabs>
          <w:tab w:val="num" w:pos="1120"/>
        </w:tabs>
        <w:ind w:left="1120" w:hanging="360"/>
      </w:pPr>
      <w:rPr>
        <w:rFonts w:ascii="Times New Roman" w:hAnsi="Times New Roman" w:hint="default"/>
      </w:rPr>
    </w:lvl>
  </w:abstractNum>
  <w:abstractNum w:abstractNumId="1" w15:restartNumberingAfterBreak="0">
    <w:nsid w:val="00000003"/>
    <w:multiLevelType w:val="multilevel"/>
    <w:tmpl w:val="BC162B2A"/>
    <w:name w:val="WWNum2"/>
    <w:lvl w:ilvl="0">
      <w:start w:val="1"/>
      <w:numFmt w:val="decimal"/>
      <w:lvlText w:val="%1."/>
      <w:lvlJc w:val="left"/>
      <w:pPr>
        <w:tabs>
          <w:tab w:val="num" w:pos="-1134"/>
        </w:tabs>
        <w:ind w:left="-774" w:hanging="360"/>
      </w:pPr>
      <w:rPr>
        <w:rFonts w:cs="Arial"/>
        <w:sz w:val="20"/>
        <w:szCs w:val="20"/>
      </w:rPr>
    </w:lvl>
    <w:lvl w:ilvl="1">
      <w:start w:val="1"/>
      <w:numFmt w:val="decimal"/>
      <w:lvlText w:val="%1.%2."/>
      <w:lvlJc w:val="left"/>
      <w:pPr>
        <w:tabs>
          <w:tab w:val="num" w:pos="-1134"/>
        </w:tabs>
        <w:ind w:left="-342" w:hanging="432"/>
      </w:pPr>
    </w:lvl>
    <w:lvl w:ilvl="2">
      <w:start w:val="1"/>
      <w:numFmt w:val="decimal"/>
      <w:lvlText w:val="%1.%2.%3."/>
      <w:lvlJc w:val="left"/>
      <w:pPr>
        <w:tabs>
          <w:tab w:val="num" w:pos="-1134"/>
        </w:tabs>
        <w:ind w:left="90" w:hanging="504"/>
      </w:pPr>
    </w:lvl>
    <w:lvl w:ilvl="3">
      <w:start w:val="1"/>
      <w:numFmt w:val="decimal"/>
      <w:lvlText w:val="%1.%2.%3.%4."/>
      <w:lvlJc w:val="left"/>
      <w:pPr>
        <w:tabs>
          <w:tab w:val="num" w:pos="-1134"/>
        </w:tabs>
        <w:ind w:left="594" w:hanging="648"/>
      </w:pPr>
    </w:lvl>
    <w:lvl w:ilvl="4">
      <w:start w:val="1"/>
      <w:numFmt w:val="decimal"/>
      <w:lvlText w:val="%1.%2.%3.%4.%5."/>
      <w:lvlJc w:val="left"/>
      <w:pPr>
        <w:tabs>
          <w:tab w:val="num" w:pos="-1134"/>
        </w:tabs>
        <w:ind w:left="1098" w:hanging="792"/>
      </w:pPr>
    </w:lvl>
    <w:lvl w:ilvl="5">
      <w:start w:val="1"/>
      <w:numFmt w:val="decimal"/>
      <w:lvlText w:val="%1.%2.%3.%4.%5.%6."/>
      <w:lvlJc w:val="left"/>
      <w:pPr>
        <w:tabs>
          <w:tab w:val="num" w:pos="-1134"/>
        </w:tabs>
        <w:ind w:left="1602" w:hanging="936"/>
      </w:pPr>
    </w:lvl>
    <w:lvl w:ilvl="6">
      <w:start w:val="1"/>
      <w:numFmt w:val="decimal"/>
      <w:lvlText w:val="%1.%2.%3.%4.%5.%6.%7."/>
      <w:lvlJc w:val="left"/>
      <w:pPr>
        <w:tabs>
          <w:tab w:val="num" w:pos="-1134"/>
        </w:tabs>
        <w:ind w:left="2106" w:hanging="1080"/>
      </w:pPr>
    </w:lvl>
    <w:lvl w:ilvl="7">
      <w:start w:val="1"/>
      <w:numFmt w:val="decimal"/>
      <w:lvlText w:val="%1.%2.%3.%4.%5.%6.%7.%8."/>
      <w:lvlJc w:val="left"/>
      <w:pPr>
        <w:tabs>
          <w:tab w:val="num" w:pos="-1134"/>
        </w:tabs>
        <w:ind w:left="2610" w:hanging="1224"/>
      </w:pPr>
    </w:lvl>
    <w:lvl w:ilvl="8">
      <w:start w:val="1"/>
      <w:numFmt w:val="decimal"/>
      <w:lvlText w:val="%1.%2.%3.%4.%5.%6.%7.%8.%9."/>
      <w:lvlJc w:val="left"/>
      <w:pPr>
        <w:tabs>
          <w:tab w:val="num" w:pos="-1134"/>
        </w:tabs>
        <w:ind w:left="3186" w:hanging="1440"/>
      </w:pPr>
    </w:lvl>
  </w:abstractNum>
  <w:abstractNum w:abstractNumId="2" w15:restartNumberingAfterBreak="0">
    <w:nsid w:val="00000006"/>
    <w:multiLevelType w:val="singleLevel"/>
    <w:tmpl w:val="00000006"/>
    <w:name w:val="WW8Num17"/>
    <w:lvl w:ilvl="0">
      <w:start w:val="1"/>
      <w:numFmt w:val="bullet"/>
      <w:lvlText w:val=""/>
      <w:lvlJc w:val="left"/>
      <w:pPr>
        <w:tabs>
          <w:tab w:val="num" w:pos="720"/>
        </w:tabs>
        <w:ind w:left="720" w:hanging="360"/>
      </w:pPr>
      <w:rPr>
        <w:rFonts w:ascii="Symbol" w:hAnsi="Symbol" w:cs="Symbol" w:hint="default"/>
        <w:color w:val="auto"/>
      </w:rPr>
    </w:lvl>
  </w:abstractNum>
  <w:abstractNum w:abstractNumId="3" w15:restartNumberingAfterBreak="0">
    <w:nsid w:val="00000007"/>
    <w:multiLevelType w:val="singleLevel"/>
    <w:tmpl w:val="00000007"/>
    <w:name w:val="WW8Num7"/>
    <w:lvl w:ilvl="0">
      <w:start w:val="1"/>
      <w:numFmt w:val="decimal"/>
      <w:lvlText w:val="%1."/>
      <w:lvlJc w:val="left"/>
      <w:pPr>
        <w:tabs>
          <w:tab w:val="num" w:pos="-332"/>
        </w:tabs>
        <w:ind w:left="388" w:hanging="360"/>
      </w:pPr>
    </w:lvl>
  </w:abstractNum>
  <w:abstractNum w:abstractNumId="4" w15:restartNumberingAfterBreak="0">
    <w:nsid w:val="0000000C"/>
    <w:multiLevelType w:val="singleLevel"/>
    <w:tmpl w:val="0000000C"/>
    <w:name w:val="WW8Num26"/>
    <w:lvl w:ilvl="0">
      <w:start w:val="1"/>
      <w:numFmt w:val="decimal"/>
      <w:lvlText w:val="%1."/>
      <w:lvlJc w:val="right"/>
      <w:pPr>
        <w:tabs>
          <w:tab w:val="num" w:pos="0"/>
        </w:tabs>
        <w:ind w:left="720" w:hanging="360"/>
      </w:pPr>
      <w:rPr>
        <w:rFonts w:hint="default"/>
      </w:rPr>
    </w:lvl>
  </w:abstractNum>
  <w:abstractNum w:abstractNumId="5" w15:restartNumberingAfterBreak="0">
    <w:nsid w:val="0000000E"/>
    <w:multiLevelType w:val="singleLevel"/>
    <w:tmpl w:val="0000000E"/>
    <w:name w:val="WW8Num29"/>
    <w:lvl w:ilvl="0">
      <w:start w:val="1"/>
      <w:numFmt w:val="decimal"/>
      <w:lvlText w:val="%1."/>
      <w:lvlJc w:val="left"/>
      <w:pPr>
        <w:tabs>
          <w:tab w:val="num" w:pos="0"/>
        </w:tabs>
        <w:ind w:left="644" w:hanging="360"/>
      </w:pPr>
      <w:rPr>
        <w:sz w:val="20"/>
        <w:szCs w:val="20"/>
      </w:rPr>
    </w:lvl>
  </w:abstractNum>
  <w:abstractNum w:abstractNumId="6" w15:restartNumberingAfterBreak="0">
    <w:nsid w:val="003D4369"/>
    <w:multiLevelType w:val="multilevel"/>
    <w:tmpl w:val="B1C437EA"/>
    <w:lvl w:ilvl="0">
      <w:start w:val="1"/>
      <w:numFmt w:val="upperRoman"/>
      <w:pStyle w:val="Nagwek1"/>
      <w:suff w:val="nothing"/>
      <w:lvlText w:val="Rozdział  %1."/>
      <w:lvlJc w:val="left"/>
      <w:pPr>
        <w:ind w:left="5955" w:firstLine="0"/>
      </w:pPr>
      <w:rPr>
        <w:rFonts w:ascii="Open Sans" w:hAnsi="Open Sans" w:cs="Open Sans" w:hint="default"/>
        <w:b/>
        <w:i w:val="0"/>
        <w:caps w:val="0"/>
        <w:spacing w:val="0"/>
        <w:w w:val="100"/>
        <w:kern w:val="0"/>
        <w:position w:val="0"/>
        <w:sz w:val="20"/>
        <w:szCs w:val="20"/>
      </w:rPr>
    </w:lvl>
    <w:lvl w:ilvl="1">
      <w:start w:val="1"/>
      <w:numFmt w:val="upperRoman"/>
      <w:pStyle w:val="Nagwek2"/>
      <w:lvlText w:val="%2."/>
      <w:lvlJc w:val="right"/>
      <w:pPr>
        <w:tabs>
          <w:tab w:val="num" w:pos="-3601"/>
        </w:tabs>
        <w:ind w:left="-3601" w:hanging="283"/>
      </w:pPr>
      <w:rPr>
        <w:rFonts w:ascii="Open Sans" w:hAnsi="Open Sans" w:cs="Open Sans" w:hint="default"/>
        <w:b/>
        <w:i w:val="0"/>
        <w:caps/>
        <w:strike w:val="0"/>
        <w:dstrike w:val="0"/>
        <w:vanish w:val="0"/>
        <w:color w:val="000000"/>
        <w:sz w:val="20"/>
        <w:szCs w:val="20"/>
        <w:u w:val="none"/>
        <w:vertAlign w:val="baseline"/>
      </w:rPr>
    </w:lvl>
    <w:lvl w:ilvl="2">
      <w:start w:val="2"/>
      <w:numFmt w:val="decimal"/>
      <w:lvlText w:val="%3."/>
      <w:lvlJc w:val="right"/>
      <w:pPr>
        <w:tabs>
          <w:tab w:val="num" w:pos="-3458"/>
        </w:tabs>
        <w:ind w:left="-3458" w:hanging="227"/>
      </w:pPr>
      <w:rPr>
        <w:rFonts w:ascii="Calibri" w:hAnsi="Calibri" w:cs="Calibri" w:hint="default"/>
        <w:b w:val="0"/>
        <w:i w:val="0"/>
        <w:caps w:val="0"/>
        <w:strike w:val="0"/>
        <w:dstrike w:val="0"/>
        <w:vanish w:val="0"/>
        <w:color w:val="000000"/>
        <w:spacing w:val="0"/>
        <w:w w:val="100"/>
        <w:kern w:val="0"/>
        <w:position w:val="0"/>
        <w:sz w:val="22"/>
        <w:szCs w:val="22"/>
        <w:u w:val="none"/>
        <w:vertAlign w:val="baseline"/>
      </w:rPr>
    </w:lvl>
    <w:lvl w:ilvl="3">
      <w:start w:val="1"/>
      <w:numFmt w:val="ordinal"/>
      <w:lvlText w:val="1%41."/>
      <w:lvlJc w:val="left"/>
      <w:pPr>
        <w:tabs>
          <w:tab w:val="num" w:pos="-2750"/>
        </w:tabs>
        <w:ind w:left="-2750" w:hanging="114"/>
      </w:pPr>
      <w:rPr>
        <w:rFonts w:hint="default"/>
        <w:b w:val="0"/>
        <w:i w:val="0"/>
        <w:caps w:val="0"/>
        <w:strike w:val="0"/>
        <w:dstrike w:val="0"/>
        <w:vanish w:val="0"/>
        <w:color w:val="000000"/>
        <w:sz w:val="25"/>
        <w:vertAlign w:val="baseline"/>
      </w:rPr>
    </w:lvl>
    <w:lvl w:ilvl="4">
      <w:start w:val="1"/>
      <w:numFmt w:val="lowerLetter"/>
      <w:pStyle w:val="Lista3"/>
      <w:lvlText w:val="%5)"/>
      <w:lvlJc w:val="left"/>
      <w:pPr>
        <w:tabs>
          <w:tab w:val="num" w:pos="-2353"/>
        </w:tabs>
        <w:ind w:left="-2353" w:hanging="397"/>
      </w:pPr>
      <w:rPr>
        <w:rFonts w:asciiTheme="minorHAnsi" w:hAnsiTheme="minorHAnsi" w:hint="default"/>
        <w:b w:val="0"/>
        <w:i w:val="0"/>
        <w:sz w:val="22"/>
        <w:szCs w:val="22"/>
      </w:rPr>
    </w:lvl>
    <w:lvl w:ilvl="5">
      <w:start w:val="1"/>
      <w:numFmt w:val="none"/>
      <w:suff w:val="nothing"/>
      <w:lvlText w:val=""/>
      <w:lvlJc w:val="left"/>
      <w:pPr>
        <w:ind w:left="-4111" w:firstLine="0"/>
      </w:pPr>
      <w:rPr>
        <w:rFonts w:hint="default"/>
      </w:rPr>
    </w:lvl>
    <w:lvl w:ilvl="6">
      <w:start w:val="1"/>
      <w:numFmt w:val="none"/>
      <w:suff w:val="nothing"/>
      <w:lvlText w:val=""/>
      <w:lvlJc w:val="left"/>
      <w:pPr>
        <w:ind w:left="-4111" w:firstLine="0"/>
      </w:pPr>
      <w:rPr>
        <w:rFonts w:hint="default"/>
      </w:rPr>
    </w:lvl>
    <w:lvl w:ilvl="7">
      <w:start w:val="1"/>
      <w:numFmt w:val="none"/>
      <w:suff w:val="nothing"/>
      <w:lvlText w:val=""/>
      <w:lvlJc w:val="left"/>
      <w:pPr>
        <w:ind w:left="-4111" w:firstLine="0"/>
      </w:pPr>
      <w:rPr>
        <w:rFonts w:hint="default"/>
      </w:rPr>
    </w:lvl>
    <w:lvl w:ilvl="8">
      <w:start w:val="1"/>
      <w:numFmt w:val="none"/>
      <w:suff w:val="nothing"/>
      <w:lvlText w:val=""/>
      <w:lvlJc w:val="left"/>
      <w:pPr>
        <w:ind w:left="-4111" w:firstLine="0"/>
      </w:pPr>
      <w:rPr>
        <w:rFonts w:hint="default"/>
      </w:rPr>
    </w:lvl>
  </w:abstractNum>
  <w:abstractNum w:abstractNumId="7" w15:restartNumberingAfterBreak="0">
    <w:nsid w:val="02727F58"/>
    <w:multiLevelType w:val="hybridMultilevel"/>
    <w:tmpl w:val="68F8618C"/>
    <w:lvl w:ilvl="0" w:tplc="99967A38">
      <w:start w:val="1"/>
      <w:numFmt w:val="bullet"/>
      <w:lvlText w:val=""/>
      <w:lvlJc w:val="left"/>
      <w:pPr>
        <w:ind w:left="982" w:hanging="360"/>
      </w:pPr>
      <w:rPr>
        <w:rFonts w:ascii="Symbol" w:hAnsi="Symbol" w:hint="default"/>
      </w:rPr>
    </w:lvl>
    <w:lvl w:ilvl="1" w:tplc="04150003" w:tentative="1">
      <w:start w:val="1"/>
      <w:numFmt w:val="bullet"/>
      <w:lvlText w:val="o"/>
      <w:lvlJc w:val="left"/>
      <w:pPr>
        <w:ind w:left="1702" w:hanging="360"/>
      </w:pPr>
      <w:rPr>
        <w:rFonts w:ascii="Courier New" w:hAnsi="Courier New" w:cs="Courier New" w:hint="default"/>
      </w:rPr>
    </w:lvl>
    <w:lvl w:ilvl="2" w:tplc="04150005" w:tentative="1">
      <w:start w:val="1"/>
      <w:numFmt w:val="bullet"/>
      <w:lvlText w:val=""/>
      <w:lvlJc w:val="left"/>
      <w:pPr>
        <w:ind w:left="2422" w:hanging="360"/>
      </w:pPr>
      <w:rPr>
        <w:rFonts w:ascii="Wingdings" w:hAnsi="Wingdings" w:hint="default"/>
      </w:rPr>
    </w:lvl>
    <w:lvl w:ilvl="3" w:tplc="04150001" w:tentative="1">
      <w:start w:val="1"/>
      <w:numFmt w:val="bullet"/>
      <w:lvlText w:val=""/>
      <w:lvlJc w:val="left"/>
      <w:pPr>
        <w:ind w:left="3142" w:hanging="360"/>
      </w:pPr>
      <w:rPr>
        <w:rFonts w:ascii="Symbol" w:hAnsi="Symbol" w:hint="default"/>
      </w:rPr>
    </w:lvl>
    <w:lvl w:ilvl="4" w:tplc="04150003" w:tentative="1">
      <w:start w:val="1"/>
      <w:numFmt w:val="bullet"/>
      <w:lvlText w:val="o"/>
      <w:lvlJc w:val="left"/>
      <w:pPr>
        <w:ind w:left="3862" w:hanging="360"/>
      </w:pPr>
      <w:rPr>
        <w:rFonts w:ascii="Courier New" w:hAnsi="Courier New" w:cs="Courier New" w:hint="default"/>
      </w:rPr>
    </w:lvl>
    <w:lvl w:ilvl="5" w:tplc="04150005" w:tentative="1">
      <w:start w:val="1"/>
      <w:numFmt w:val="bullet"/>
      <w:lvlText w:val=""/>
      <w:lvlJc w:val="left"/>
      <w:pPr>
        <w:ind w:left="4582" w:hanging="360"/>
      </w:pPr>
      <w:rPr>
        <w:rFonts w:ascii="Wingdings" w:hAnsi="Wingdings" w:hint="default"/>
      </w:rPr>
    </w:lvl>
    <w:lvl w:ilvl="6" w:tplc="04150001" w:tentative="1">
      <w:start w:val="1"/>
      <w:numFmt w:val="bullet"/>
      <w:lvlText w:val=""/>
      <w:lvlJc w:val="left"/>
      <w:pPr>
        <w:ind w:left="5302" w:hanging="360"/>
      </w:pPr>
      <w:rPr>
        <w:rFonts w:ascii="Symbol" w:hAnsi="Symbol" w:hint="default"/>
      </w:rPr>
    </w:lvl>
    <w:lvl w:ilvl="7" w:tplc="04150003" w:tentative="1">
      <w:start w:val="1"/>
      <w:numFmt w:val="bullet"/>
      <w:lvlText w:val="o"/>
      <w:lvlJc w:val="left"/>
      <w:pPr>
        <w:ind w:left="6022" w:hanging="360"/>
      </w:pPr>
      <w:rPr>
        <w:rFonts w:ascii="Courier New" w:hAnsi="Courier New" w:cs="Courier New" w:hint="default"/>
      </w:rPr>
    </w:lvl>
    <w:lvl w:ilvl="8" w:tplc="04150005" w:tentative="1">
      <w:start w:val="1"/>
      <w:numFmt w:val="bullet"/>
      <w:lvlText w:val=""/>
      <w:lvlJc w:val="left"/>
      <w:pPr>
        <w:ind w:left="6742" w:hanging="360"/>
      </w:pPr>
      <w:rPr>
        <w:rFonts w:ascii="Wingdings" w:hAnsi="Wingdings" w:hint="default"/>
      </w:rPr>
    </w:lvl>
  </w:abstractNum>
  <w:abstractNum w:abstractNumId="8" w15:restartNumberingAfterBreak="0">
    <w:nsid w:val="035C06E8"/>
    <w:multiLevelType w:val="singleLevel"/>
    <w:tmpl w:val="88665288"/>
    <w:lvl w:ilvl="0">
      <w:start w:val="5"/>
      <w:numFmt w:val="bullet"/>
      <w:pStyle w:val="iso4"/>
      <w:lvlText w:val="-"/>
      <w:lvlJc w:val="left"/>
      <w:pPr>
        <w:tabs>
          <w:tab w:val="num" w:pos="1120"/>
        </w:tabs>
        <w:ind w:left="1120" w:hanging="360"/>
      </w:pPr>
      <w:rPr>
        <w:rFonts w:hint="default"/>
      </w:rPr>
    </w:lvl>
  </w:abstractNum>
  <w:abstractNum w:abstractNumId="9" w15:restartNumberingAfterBreak="0">
    <w:nsid w:val="03E87E78"/>
    <w:multiLevelType w:val="hybridMultilevel"/>
    <w:tmpl w:val="2560219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0454329D"/>
    <w:multiLevelType w:val="hybridMultilevel"/>
    <w:tmpl w:val="06D8049E"/>
    <w:lvl w:ilvl="0" w:tplc="88300F12">
      <w:start w:val="1"/>
      <w:numFmt w:val="decimal"/>
      <w:lvlText w:val="%1."/>
      <w:lvlJc w:val="left"/>
      <w:pPr>
        <w:ind w:left="360" w:hanging="360"/>
      </w:pPr>
      <w:rPr>
        <w:rFonts w:hint="default"/>
        <w:sz w:val="20"/>
        <w:szCs w:val="20"/>
      </w:rPr>
    </w:lvl>
    <w:lvl w:ilvl="1" w:tplc="AE56A17C">
      <w:numFmt w:val="bullet"/>
      <w:lvlText w:val="•"/>
      <w:lvlJc w:val="left"/>
      <w:pPr>
        <w:ind w:left="880" w:hanging="444"/>
      </w:pPr>
      <w:rPr>
        <w:rFonts w:ascii="Open Sans" w:eastAsia="Times New Roman" w:hAnsi="Open Sans" w:cs="Open Sans" w:hint="default"/>
      </w:r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1" w15:restartNumberingAfterBreak="0">
    <w:nsid w:val="04BD795E"/>
    <w:multiLevelType w:val="hybridMultilevel"/>
    <w:tmpl w:val="7B2E37B0"/>
    <w:lvl w:ilvl="0" w:tplc="04150011">
      <w:start w:val="1"/>
      <w:numFmt w:val="decimal"/>
      <w:lvlText w:val="%1)"/>
      <w:lvlJc w:val="left"/>
      <w:pPr>
        <w:tabs>
          <w:tab w:val="num" w:pos="360"/>
        </w:tabs>
        <w:ind w:left="340" w:hanging="340"/>
      </w:pPr>
      <w:rPr>
        <w:rFonts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094C5840"/>
    <w:multiLevelType w:val="hybridMultilevel"/>
    <w:tmpl w:val="8FBA63B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15:restartNumberingAfterBreak="0">
    <w:nsid w:val="0985732F"/>
    <w:multiLevelType w:val="multilevel"/>
    <w:tmpl w:val="CEEE03F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9E36A10"/>
    <w:multiLevelType w:val="hybridMultilevel"/>
    <w:tmpl w:val="0B3A10F0"/>
    <w:lvl w:ilvl="0" w:tplc="1C20631A">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0F6F4532"/>
    <w:multiLevelType w:val="multilevel"/>
    <w:tmpl w:val="170CA9BA"/>
    <w:lvl w:ilvl="0">
      <w:start w:val="1"/>
      <w:numFmt w:val="lowerLetter"/>
      <w:lvlText w:val="%1)"/>
      <w:lvlJc w:val="left"/>
      <w:pPr>
        <w:ind w:left="1004" w:hanging="360"/>
      </w:pPr>
      <w:rPr>
        <w:rFonts w:ascii="Open Sans" w:eastAsia="Times New Roman" w:hAnsi="Open Sans" w:cs="Open Sans"/>
      </w:rPr>
    </w:lvl>
    <w:lvl w:ilvl="1">
      <w:start w:val="1"/>
      <w:numFmt w:val="decimal"/>
      <w:lvlText w:val="%2)"/>
      <w:lvlJc w:val="left"/>
      <w:pPr>
        <w:ind w:left="1211"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1985" w:hanging="720"/>
      </w:pPr>
      <w:rPr>
        <w:rFonts w:hint="default"/>
      </w:rPr>
    </w:lvl>
    <w:lvl w:ilvl="4">
      <w:start w:val="1"/>
      <w:numFmt w:val="decimal"/>
      <w:isLgl/>
      <w:lvlText w:val="%1.%2.%3.%4.%5"/>
      <w:lvlJc w:val="left"/>
      <w:pPr>
        <w:ind w:left="2552" w:hanging="1080"/>
      </w:pPr>
      <w:rPr>
        <w:rFonts w:hint="default"/>
      </w:rPr>
    </w:lvl>
    <w:lvl w:ilvl="5">
      <w:start w:val="1"/>
      <w:numFmt w:val="decimal"/>
      <w:isLgl/>
      <w:lvlText w:val="%1.%2.%3.%4.%5.%6"/>
      <w:lvlJc w:val="left"/>
      <w:pPr>
        <w:ind w:left="2759" w:hanging="1080"/>
      </w:pPr>
      <w:rPr>
        <w:rFonts w:hint="default"/>
      </w:rPr>
    </w:lvl>
    <w:lvl w:ilvl="6">
      <w:start w:val="1"/>
      <w:numFmt w:val="decimal"/>
      <w:isLgl/>
      <w:lvlText w:val="%1.%2.%3.%4.%5.%6.%7"/>
      <w:lvlJc w:val="left"/>
      <w:pPr>
        <w:ind w:left="3326" w:hanging="1440"/>
      </w:pPr>
      <w:rPr>
        <w:rFonts w:hint="default"/>
      </w:rPr>
    </w:lvl>
    <w:lvl w:ilvl="7">
      <w:start w:val="1"/>
      <w:numFmt w:val="decimal"/>
      <w:isLgl/>
      <w:lvlText w:val="%1.%2.%3.%4.%5.%6.%7.%8"/>
      <w:lvlJc w:val="left"/>
      <w:pPr>
        <w:ind w:left="3533" w:hanging="1440"/>
      </w:pPr>
      <w:rPr>
        <w:rFonts w:hint="default"/>
      </w:rPr>
    </w:lvl>
    <w:lvl w:ilvl="8">
      <w:start w:val="1"/>
      <w:numFmt w:val="decimal"/>
      <w:isLgl/>
      <w:lvlText w:val="%1.%2.%3.%4.%5.%6.%7.%8.%9"/>
      <w:lvlJc w:val="left"/>
      <w:pPr>
        <w:ind w:left="3740" w:hanging="1440"/>
      </w:pPr>
      <w:rPr>
        <w:rFonts w:hint="default"/>
      </w:rPr>
    </w:lvl>
  </w:abstractNum>
  <w:abstractNum w:abstractNumId="16" w15:restartNumberingAfterBreak="0">
    <w:nsid w:val="10C34543"/>
    <w:multiLevelType w:val="hybridMultilevel"/>
    <w:tmpl w:val="A93A8B76"/>
    <w:lvl w:ilvl="0" w:tplc="E8EE77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20D3EB7"/>
    <w:multiLevelType w:val="multilevel"/>
    <w:tmpl w:val="20CCA45A"/>
    <w:lvl w:ilvl="0">
      <w:start w:val="1"/>
      <w:numFmt w:val="decimal"/>
      <w:lvlText w:val="%1."/>
      <w:lvlJc w:val="left"/>
      <w:pPr>
        <w:ind w:left="360" w:hanging="360"/>
      </w:pPr>
      <w:rPr>
        <w:rFonts w:ascii="Open Sans" w:eastAsiaTheme="minorHAnsi" w:hAnsi="Open Sans" w:cs="Open Sans" w:hint="default"/>
        <w:b w:val="0"/>
      </w:rPr>
    </w:lvl>
    <w:lvl w:ilvl="1">
      <w:start w:val="1"/>
      <w:numFmt w:val="decimal"/>
      <w:lvlText w:val="%1.%2."/>
      <w:lvlJc w:val="left"/>
      <w:pPr>
        <w:ind w:left="360" w:hanging="360"/>
      </w:pPr>
      <w:rPr>
        <w:rFonts w:ascii="Open Sans" w:hAnsi="Open Sans" w:cs="Open San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325FB"/>
    <w:multiLevelType w:val="multilevel"/>
    <w:tmpl w:val="DA28D2A2"/>
    <w:lvl w:ilvl="0">
      <w:start w:val="1"/>
      <w:numFmt w:val="decimal"/>
      <w:lvlText w:val="%1."/>
      <w:lvlJc w:val="left"/>
      <w:pPr>
        <w:ind w:left="1288" w:hanging="360"/>
      </w:pPr>
      <w:rPr>
        <w:rFonts w:hint="default"/>
      </w:rPr>
    </w:lvl>
    <w:lvl w:ilvl="1">
      <w:start w:val="1"/>
      <w:numFmt w:val="decimal"/>
      <w:isLgl/>
      <w:lvlText w:val="%1.%2."/>
      <w:lvlJc w:val="left"/>
      <w:pPr>
        <w:ind w:left="1648" w:hanging="72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368" w:hanging="144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728" w:hanging="1800"/>
      </w:pPr>
      <w:rPr>
        <w:rFonts w:hint="default"/>
      </w:rPr>
    </w:lvl>
    <w:lvl w:ilvl="8">
      <w:start w:val="1"/>
      <w:numFmt w:val="decimal"/>
      <w:isLgl/>
      <w:lvlText w:val="%1.%2.%3.%4.%5.%6.%7.%8.%9."/>
      <w:lvlJc w:val="left"/>
      <w:pPr>
        <w:ind w:left="2728" w:hanging="1800"/>
      </w:pPr>
      <w:rPr>
        <w:rFonts w:hint="default"/>
      </w:rPr>
    </w:lvl>
  </w:abstractNum>
  <w:abstractNum w:abstractNumId="19" w15:restartNumberingAfterBreak="0">
    <w:nsid w:val="14971D77"/>
    <w:multiLevelType w:val="hybridMultilevel"/>
    <w:tmpl w:val="8E94476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59E03CF"/>
    <w:multiLevelType w:val="hybridMultilevel"/>
    <w:tmpl w:val="DB90D754"/>
    <w:lvl w:ilvl="0" w:tplc="0652DB90">
      <w:start w:val="1"/>
      <w:numFmt w:val="decimal"/>
      <w:lvlText w:val="1.%1."/>
      <w:lvlJc w:val="left"/>
      <w:pPr>
        <w:ind w:left="1145" w:hanging="360"/>
      </w:pPr>
      <w:rPr>
        <w:rFonts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1" w15:restartNumberingAfterBreak="0">
    <w:nsid w:val="16075141"/>
    <w:multiLevelType w:val="hybridMultilevel"/>
    <w:tmpl w:val="C922B518"/>
    <w:lvl w:ilvl="0" w:tplc="99967A38">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2" w15:restartNumberingAfterBreak="0">
    <w:nsid w:val="17943AA0"/>
    <w:multiLevelType w:val="multilevel"/>
    <w:tmpl w:val="282A20AA"/>
    <w:lvl w:ilvl="0">
      <w:start w:val="1"/>
      <w:numFmt w:val="decimal"/>
      <w:lvlText w:val="%1."/>
      <w:lvlJc w:val="left"/>
      <w:pPr>
        <w:tabs>
          <w:tab w:val="num" w:pos="700"/>
        </w:tabs>
        <w:ind w:left="624" w:hanging="284"/>
      </w:pPr>
      <w:rPr>
        <w:rFonts w:ascii="Open Sans" w:hAnsi="Open Sans" w:cs="Open Sans" w:hint="default"/>
        <w:b w:val="0"/>
        <w:i w:val="0"/>
        <w:strike w:val="0"/>
        <w:w w:val="100"/>
        <w:sz w:val="20"/>
        <w:szCs w:val="20"/>
      </w:rPr>
    </w:lvl>
    <w:lvl w:ilvl="1">
      <w:start w:val="1"/>
      <w:numFmt w:val="decimal"/>
      <w:lvlText w:val="%2)"/>
      <w:lvlJc w:val="left"/>
      <w:pPr>
        <w:ind w:left="1636" w:hanging="360"/>
      </w:pPr>
      <w:rPr>
        <w:rFonts w:hint="default"/>
        <w:b w:val="0"/>
        <w:i w:val="0"/>
        <w:sz w:val="20"/>
        <w:szCs w:val="20"/>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23" w15:restartNumberingAfterBreak="0">
    <w:nsid w:val="18332380"/>
    <w:multiLevelType w:val="multilevel"/>
    <w:tmpl w:val="E584B9AC"/>
    <w:lvl w:ilvl="0">
      <w:start w:val="1"/>
      <w:numFmt w:val="decimal"/>
      <w:lvlText w:val="%1."/>
      <w:lvlJc w:val="left"/>
      <w:pPr>
        <w:tabs>
          <w:tab w:val="num" w:pos="700"/>
        </w:tabs>
        <w:ind w:left="624" w:hanging="284"/>
      </w:pPr>
      <w:rPr>
        <w:rFonts w:ascii="Open Sans" w:hAnsi="Open Sans" w:cs="Open Sans" w:hint="default"/>
        <w:b w:val="0"/>
        <w:i w:val="0"/>
        <w:strike w:val="0"/>
        <w:w w:val="100"/>
        <w:sz w:val="20"/>
        <w:szCs w:val="20"/>
      </w:rPr>
    </w:lvl>
    <w:lvl w:ilvl="1">
      <w:start w:val="1"/>
      <w:numFmt w:val="decimal"/>
      <w:lvlText w:val="%2)"/>
      <w:lvlJc w:val="left"/>
      <w:pPr>
        <w:ind w:left="1636" w:hanging="360"/>
      </w:pPr>
      <w:rPr>
        <w:rFonts w:hint="default"/>
        <w:b w:val="0"/>
        <w:i w:val="0"/>
        <w:sz w:val="20"/>
        <w:szCs w:val="20"/>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24" w15:restartNumberingAfterBreak="0">
    <w:nsid w:val="188A2327"/>
    <w:multiLevelType w:val="hybridMultilevel"/>
    <w:tmpl w:val="B99411BA"/>
    <w:lvl w:ilvl="0" w:tplc="86E68644">
      <w:start w:val="1"/>
      <w:numFmt w:val="lowerLetter"/>
      <w:lvlText w:val="%1)"/>
      <w:lvlJc w:val="left"/>
      <w:pPr>
        <w:ind w:left="1146" w:hanging="360"/>
      </w:pPr>
      <w:rPr>
        <w:rFonts w:ascii="Open Sans" w:eastAsia="Times New Roman" w:hAnsi="Open Sans" w:cs="Open Sans"/>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15:restartNumberingAfterBreak="0">
    <w:nsid w:val="19E0592A"/>
    <w:multiLevelType w:val="hybridMultilevel"/>
    <w:tmpl w:val="BC1E77F8"/>
    <w:lvl w:ilvl="0" w:tplc="0415000F">
      <w:start w:val="1"/>
      <w:numFmt w:val="decimal"/>
      <w:lvlText w:val="%1."/>
      <w:lvlJc w:val="left"/>
      <w:pPr>
        <w:ind w:left="305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A166EAF"/>
    <w:multiLevelType w:val="hybridMultilevel"/>
    <w:tmpl w:val="06D8049E"/>
    <w:lvl w:ilvl="0" w:tplc="88300F12">
      <w:start w:val="1"/>
      <w:numFmt w:val="decimal"/>
      <w:lvlText w:val="%1."/>
      <w:lvlJc w:val="left"/>
      <w:pPr>
        <w:ind w:left="360" w:hanging="360"/>
      </w:pPr>
      <w:rPr>
        <w:rFonts w:hint="default"/>
        <w:sz w:val="20"/>
        <w:szCs w:val="20"/>
      </w:rPr>
    </w:lvl>
    <w:lvl w:ilvl="1" w:tplc="AE56A17C">
      <w:numFmt w:val="bullet"/>
      <w:lvlText w:val="•"/>
      <w:lvlJc w:val="left"/>
      <w:pPr>
        <w:ind w:left="880" w:hanging="444"/>
      </w:pPr>
      <w:rPr>
        <w:rFonts w:ascii="Open Sans" w:eastAsia="Times New Roman" w:hAnsi="Open Sans" w:cs="Open Sans" w:hint="default"/>
      </w:r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7" w15:restartNumberingAfterBreak="0">
    <w:nsid w:val="1A8E6915"/>
    <w:multiLevelType w:val="multilevel"/>
    <w:tmpl w:val="DEDEADDE"/>
    <w:lvl w:ilvl="0">
      <w:start w:val="1"/>
      <w:numFmt w:val="decimal"/>
      <w:lvlText w:val="%1."/>
      <w:lvlJc w:val="left"/>
      <w:pPr>
        <w:tabs>
          <w:tab w:val="num" w:pos="700"/>
        </w:tabs>
        <w:ind w:left="624" w:hanging="284"/>
      </w:pPr>
      <w:rPr>
        <w:rFonts w:ascii="Open Sans" w:hAnsi="Open Sans" w:cs="Open Sans" w:hint="default"/>
        <w:b w:val="0"/>
        <w:i w:val="0"/>
        <w:strike w:val="0"/>
        <w:w w:val="100"/>
        <w:sz w:val="20"/>
        <w:szCs w:val="20"/>
      </w:rPr>
    </w:lvl>
    <w:lvl w:ilvl="1">
      <w:start w:val="1"/>
      <w:numFmt w:val="decimal"/>
      <w:lvlText w:val="%2)"/>
      <w:lvlJc w:val="left"/>
      <w:pPr>
        <w:ind w:left="1636" w:hanging="360"/>
      </w:pPr>
      <w:rPr>
        <w:rFonts w:hint="default"/>
        <w:b w:val="0"/>
        <w:i w:val="0"/>
        <w:color w:val="auto"/>
        <w:sz w:val="18"/>
        <w:szCs w:val="18"/>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28" w15:restartNumberingAfterBreak="0">
    <w:nsid w:val="1AB0108E"/>
    <w:multiLevelType w:val="hybridMultilevel"/>
    <w:tmpl w:val="F91405F0"/>
    <w:lvl w:ilvl="0" w:tplc="0D748266">
      <w:start w:val="1"/>
      <w:numFmt w:val="decimal"/>
      <w:lvlText w:val="%1)"/>
      <w:lvlJc w:val="left"/>
      <w:pPr>
        <w:ind w:left="720" w:hanging="360"/>
      </w:pPr>
      <w:rPr>
        <w:rFonts w:ascii="Open Sans" w:hAnsi="Open Sans" w:cs="Open Sans" w:hint="default"/>
        <w:b w:val="0"/>
        <w:i w:val="0"/>
        <w:sz w:val="20"/>
        <w:szCs w:val="20"/>
      </w:rPr>
    </w:lvl>
    <w:lvl w:ilvl="1" w:tplc="04150019">
      <w:start w:val="1"/>
      <w:numFmt w:val="lowerLetter"/>
      <w:lvlText w:val="%2."/>
      <w:lvlJc w:val="left"/>
      <w:pPr>
        <w:ind w:left="1440" w:hanging="360"/>
      </w:pPr>
    </w:lvl>
    <w:lvl w:ilvl="2" w:tplc="04150011">
      <w:start w:val="1"/>
      <w:numFmt w:val="decimal"/>
      <w:lvlText w:val="%3)"/>
      <w:lvlJc w:val="left"/>
      <w:pPr>
        <w:ind w:left="2340" w:hanging="360"/>
      </w:pPr>
      <w:rPr>
        <w:rFonts w:hint="default"/>
        <w:i w:val="0"/>
      </w:rPr>
    </w:lvl>
    <w:lvl w:ilvl="3" w:tplc="B8F87150">
      <w:start w:val="1"/>
      <w:numFmt w:val="bullet"/>
      <w:lvlText w:val=""/>
      <w:lvlJc w:val="left"/>
      <w:pPr>
        <w:ind w:left="2880" w:hanging="360"/>
      </w:pPr>
      <w:rPr>
        <w:rFonts w:ascii="Symbol" w:eastAsia="Times New Roman" w:hAnsi="Symbol" w:cs="Calibri" w:hint="default"/>
      </w:rPr>
    </w:lvl>
    <w:lvl w:ilvl="4" w:tplc="04150019">
      <w:start w:val="1"/>
      <w:numFmt w:val="lowerLetter"/>
      <w:lvlText w:val="%5."/>
      <w:lvlJc w:val="left"/>
      <w:pPr>
        <w:ind w:left="3600" w:hanging="360"/>
      </w:pPr>
    </w:lvl>
    <w:lvl w:ilvl="5" w:tplc="28D4A5F0">
      <w:start w:val="1"/>
      <w:numFmt w:val="decimal"/>
      <w:lvlText w:val="%6)"/>
      <w:lvlJc w:val="left"/>
      <w:pPr>
        <w:ind w:left="4500" w:hanging="360"/>
      </w:pPr>
      <w:rPr>
        <w:rFonts w:hint="default"/>
      </w:rPr>
    </w:lvl>
    <w:lvl w:ilvl="6" w:tplc="F31E751E">
      <w:start w:val="24"/>
      <w:numFmt w:val="bullet"/>
      <w:lvlText w:val="-"/>
      <w:lvlJc w:val="left"/>
      <w:pPr>
        <w:ind w:left="5040" w:hanging="360"/>
      </w:pPr>
      <w:rPr>
        <w:rFonts w:ascii="Calibri" w:eastAsia="Times New Roman" w:hAnsi="Calibri" w:cs="Calibri" w:hint="default"/>
      </w:rPr>
    </w:lvl>
    <w:lvl w:ilvl="7" w:tplc="0D1C2BE8">
      <w:start w:val="1"/>
      <w:numFmt w:val="decimal"/>
      <w:lvlText w:val="%8."/>
      <w:lvlJc w:val="left"/>
      <w:pPr>
        <w:ind w:left="5760" w:hanging="360"/>
      </w:pPr>
      <w:rPr>
        <w:rFonts w:hint="default"/>
      </w:rPr>
    </w:lvl>
    <w:lvl w:ilvl="8" w:tplc="0415001B" w:tentative="1">
      <w:start w:val="1"/>
      <w:numFmt w:val="lowerRoman"/>
      <w:lvlText w:val="%9."/>
      <w:lvlJc w:val="right"/>
      <w:pPr>
        <w:ind w:left="6480" w:hanging="180"/>
      </w:pPr>
    </w:lvl>
  </w:abstractNum>
  <w:abstractNum w:abstractNumId="29" w15:restartNumberingAfterBreak="0">
    <w:nsid w:val="1CC32234"/>
    <w:multiLevelType w:val="multilevel"/>
    <w:tmpl w:val="3F727CC2"/>
    <w:lvl w:ilvl="0">
      <w:start w:val="1"/>
      <w:numFmt w:val="decimal"/>
      <w:lvlText w:val="%1."/>
      <w:lvlJc w:val="left"/>
      <w:pPr>
        <w:tabs>
          <w:tab w:val="num" w:pos="360"/>
        </w:tabs>
        <w:ind w:left="284" w:hanging="284"/>
      </w:pPr>
      <w:rPr>
        <w:rFonts w:ascii="Calibri" w:hAnsi="Calibri" w:cs="Times New Roman" w:hint="default"/>
        <w:b w:val="0"/>
        <w:i w:val="0"/>
        <w:strike w:val="0"/>
        <w:w w:val="100"/>
        <w:sz w:val="22"/>
        <w:szCs w:val="22"/>
      </w:rPr>
    </w:lvl>
    <w:lvl w:ilvl="1">
      <w:start w:val="1"/>
      <w:numFmt w:val="decimal"/>
      <w:lvlText w:val="%2)"/>
      <w:lvlJc w:val="left"/>
      <w:pPr>
        <w:ind w:left="1636" w:hanging="360"/>
      </w:pPr>
      <w:rPr>
        <w:rFonts w:hint="default"/>
        <w:b w:val="0"/>
        <w:i w:val="0"/>
        <w:sz w:val="20"/>
        <w:szCs w:val="20"/>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30" w15:restartNumberingAfterBreak="0">
    <w:nsid w:val="1D130A25"/>
    <w:multiLevelType w:val="multilevel"/>
    <w:tmpl w:val="C9020C5C"/>
    <w:lvl w:ilvl="0">
      <w:start w:val="1"/>
      <w:numFmt w:val="decimal"/>
      <w:lvlText w:val="%1."/>
      <w:lvlJc w:val="left"/>
      <w:pPr>
        <w:tabs>
          <w:tab w:val="num" w:pos="360"/>
        </w:tabs>
        <w:ind w:left="284" w:hanging="284"/>
      </w:pPr>
      <w:rPr>
        <w:rFonts w:ascii="Calibri" w:hAnsi="Calibri" w:cs="Times New Roman" w:hint="default"/>
        <w:b w:val="0"/>
        <w:i w:val="0"/>
        <w:strike w:val="0"/>
        <w:w w:val="100"/>
        <w:sz w:val="22"/>
        <w:szCs w:val="22"/>
      </w:rPr>
    </w:lvl>
    <w:lvl w:ilvl="1">
      <w:start w:val="1"/>
      <w:numFmt w:val="decimal"/>
      <w:lvlText w:val="%2)"/>
      <w:lvlJc w:val="left"/>
      <w:pPr>
        <w:ind w:left="1636" w:hanging="360"/>
      </w:pPr>
      <w:rPr>
        <w:rFonts w:ascii="Open Sans" w:eastAsia="Times New Roman" w:hAnsi="Open Sans" w:cs="Open Sans"/>
        <w:b w:val="0"/>
        <w:i w:val="0"/>
        <w:sz w:val="20"/>
        <w:szCs w:val="20"/>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31" w15:restartNumberingAfterBreak="0">
    <w:nsid w:val="1F7A3428"/>
    <w:multiLevelType w:val="multilevel"/>
    <w:tmpl w:val="2CB48262"/>
    <w:lvl w:ilvl="0">
      <w:start w:val="1"/>
      <w:numFmt w:val="decimal"/>
      <w:lvlText w:val="%1."/>
      <w:lvlJc w:val="right"/>
      <w:pPr>
        <w:tabs>
          <w:tab w:val="num" w:pos="227"/>
        </w:tabs>
        <w:ind w:left="227" w:hanging="227"/>
      </w:pPr>
      <w:rPr>
        <w:rFonts w:ascii="Open Sans" w:hAnsi="Open Sans" w:cs="Open Sans" w:hint="default"/>
        <w:b/>
        <w:i w:val="0"/>
        <w:caps w:val="0"/>
        <w:color w:val="auto"/>
        <w:spacing w:val="0"/>
        <w:w w:val="100"/>
        <w:kern w:val="0"/>
        <w:position w:val="0"/>
        <w:sz w:val="20"/>
        <w:szCs w:val="20"/>
      </w:rPr>
    </w:lvl>
    <w:lvl w:ilvl="1">
      <w:start w:val="1"/>
      <w:numFmt w:val="decimal"/>
      <w:pStyle w:val="Lista-kontynuacja2"/>
      <w:lvlText w:val="%1.%2."/>
      <w:lvlJc w:val="right"/>
      <w:pPr>
        <w:tabs>
          <w:tab w:val="num" w:pos="794"/>
        </w:tabs>
        <w:ind w:left="794" w:hanging="170"/>
      </w:pPr>
      <w:rPr>
        <w:rFonts w:ascii="Times New Roman" w:hAnsi="Times New Roman" w:hint="default"/>
        <w:b w:val="0"/>
        <w:i w:val="0"/>
        <w:sz w:val="26"/>
      </w:rPr>
    </w:lvl>
    <w:lvl w:ilvl="2">
      <w:start w:val="1"/>
      <w:numFmt w:val="lowerLetter"/>
      <w:lvlText w:val="%3)"/>
      <w:lvlJc w:val="right"/>
      <w:pPr>
        <w:tabs>
          <w:tab w:val="num" w:pos="907"/>
        </w:tabs>
        <w:ind w:left="907" w:hanging="170"/>
      </w:pPr>
      <w:rPr>
        <w:rFonts w:ascii="Times New Roman" w:hAnsi="Times New Roman" w:hint="default"/>
        <w:b w:val="0"/>
        <w:i w:val="0"/>
        <w:spacing w:val="0"/>
        <w:w w:val="93"/>
        <w:kern w:val="0"/>
        <w:position w:val="0"/>
        <w:sz w:val="25"/>
        <w:szCs w:val="25"/>
        <w:u w:val="none"/>
      </w:rPr>
    </w:lvl>
    <w:lvl w:ilvl="3">
      <w:start w:val="1"/>
      <w:numFmt w:val="decimal"/>
      <w:isLgl/>
      <w:lvlText w:val="%1.%2%3.%4."/>
      <w:lvlJc w:val="left"/>
      <w:pPr>
        <w:tabs>
          <w:tab w:val="num" w:pos="681"/>
        </w:tabs>
        <w:ind w:left="681" w:hanging="851"/>
      </w:pPr>
      <w:rPr>
        <w:rFonts w:ascii="Times New Roman" w:hAnsi="Times New Roman" w:hint="default"/>
        <w:b/>
        <w:i w:val="0"/>
        <w:sz w:val="30"/>
      </w:rPr>
    </w:lvl>
    <w:lvl w:ilvl="4">
      <w:start w:val="1"/>
      <w:numFmt w:val="decimal"/>
      <w:isLgl/>
      <w:lvlText w:val="%1.%3.%4.%5."/>
      <w:lvlJc w:val="left"/>
      <w:pPr>
        <w:tabs>
          <w:tab w:val="num" w:pos="964"/>
        </w:tabs>
        <w:ind w:left="964" w:hanging="1134"/>
      </w:pPr>
      <w:rPr>
        <w:rFonts w:ascii="Times New Roman" w:hAnsi="Times New Roman" w:hint="default"/>
        <w:b/>
        <w:i w:val="0"/>
        <w:sz w:val="30"/>
      </w:rPr>
    </w:lvl>
    <w:lvl w:ilvl="5">
      <w:start w:val="1"/>
      <w:numFmt w:val="none"/>
      <w:suff w:val="nothing"/>
      <w:lvlText w:val=""/>
      <w:lvlJc w:val="left"/>
      <w:pPr>
        <w:ind w:left="-170" w:firstLine="0"/>
      </w:pPr>
      <w:rPr>
        <w:rFonts w:hint="default"/>
      </w:rPr>
    </w:lvl>
    <w:lvl w:ilvl="6">
      <w:start w:val="1"/>
      <w:numFmt w:val="none"/>
      <w:suff w:val="nothing"/>
      <w:lvlText w:val=""/>
      <w:lvlJc w:val="left"/>
      <w:pPr>
        <w:ind w:left="-170" w:firstLine="0"/>
      </w:pPr>
      <w:rPr>
        <w:rFonts w:hint="default"/>
      </w:rPr>
    </w:lvl>
    <w:lvl w:ilvl="7">
      <w:start w:val="1"/>
      <w:numFmt w:val="none"/>
      <w:suff w:val="nothing"/>
      <w:lvlText w:val=""/>
      <w:lvlJc w:val="left"/>
      <w:pPr>
        <w:ind w:left="-170" w:firstLine="0"/>
      </w:pPr>
      <w:rPr>
        <w:rFonts w:hint="default"/>
      </w:rPr>
    </w:lvl>
    <w:lvl w:ilvl="8">
      <w:start w:val="1"/>
      <w:numFmt w:val="none"/>
      <w:suff w:val="nothing"/>
      <w:lvlText w:val=""/>
      <w:lvlJc w:val="left"/>
      <w:pPr>
        <w:ind w:left="-170" w:firstLine="0"/>
      </w:pPr>
      <w:rPr>
        <w:rFonts w:hint="default"/>
      </w:rPr>
    </w:lvl>
  </w:abstractNum>
  <w:abstractNum w:abstractNumId="32" w15:restartNumberingAfterBreak="0">
    <w:nsid w:val="223039B9"/>
    <w:multiLevelType w:val="multilevel"/>
    <w:tmpl w:val="0415001D"/>
    <w:styleLink w:val="Aktynormatywne"/>
    <w:lvl w:ilvl="0">
      <w:start w:val="1"/>
      <w:numFmt w:val="ordinal"/>
      <w:lvlText w:val="%1"/>
      <w:lvlJc w:val="left"/>
      <w:pPr>
        <w:ind w:left="360" w:hanging="360"/>
      </w:pPr>
      <w:rPr>
        <w:rFonts w:ascii="Arial" w:hAnsi="Arial" w:hint="default"/>
        <w:sz w:val="20"/>
      </w:rPr>
    </w:lvl>
    <w:lvl w:ilvl="1">
      <w:start w:val="1"/>
      <w:numFmt w:val="decimal"/>
      <w:lvlText w:val="%2)"/>
      <w:lvlJc w:val="left"/>
      <w:pPr>
        <w:ind w:left="720" w:hanging="360"/>
      </w:pPr>
      <w:rPr>
        <w:rFonts w:ascii="Arial" w:hAnsi="Arial"/>
        <w:sz w:val="20"/>
      </w:rPr>
    </w:lvl>
    <w:lvl w:ilvl="2">
      <w:start w:val="1"/>
      <w:numFmt w:val="lowerLetter"/>
      <w:lvlText w:val="%3)"/>
      <w:lvlJc w:val="left"/>
      <w:pPr>
        <w:ind w:left="1080" w:hanging="360"/>
      </w:pPr>
      <w:rPr>
        <w:rFonts w:ascii="Arial" w:hAnsi="Arial"/>
        <w:sz w:val="20"/>
      </w:rPr>
    </w:lvl>
    <w:lvl w:ilvl="3">
      <w:start w:val="1"/>
      <w:numFmt w:val="bullet"/>
      <w:lvlText w:val=""/>
      <w:lvlJc w:val="left"/>
      <w:pPr>
        <w:ind w:left="1440" w:hanging="360"/>
      </w:pPr>
      <w:rPr>
        <w:rFonts w:ascii="Symbol" w:hAnsi="Symbol" w:hint="default"/>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3C91F86"/>
    <w:multiLevelType w:val="hybridMultilevel"/>
    <w:tmpl w:val="65665536"/>
    <w:lvl w:ilvl="0" w:tplc="B268B8F0">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4" w15:restartNumberingAfterBreak="0">
    <w:nsid w:val="279947D7"/>
    <w:multiLevelType w:val="multilevel"/>
    <w:tmpl w:val="3222B8CC"/>
    <w:styleLink w:val="Aktynormatywne1"/>
    <w:lvl w:ilvl="0">
      <w:start w:val="1"/>
      <w:numFmt w:val="decimal"/>
      <w:lvlText w:val="%1."/>
      <w:lvlJc w:val="right"/>
      <w:pPr>
        <w:tabs>
          <w:tab w:val="num" w:pos="454"/>
        </w:tabs>
        <w:ind w:left="454" w:hanging="114"/>
      </w:pPr>
      <w:rPr>
        <w:rFonts w:hint="default"/>
      </w:rPr>
    </w:lvl>
    <w:lvl w:ilvl="1">
      <w:start w:val="1"/>
      <w:numFmt w:val="decimal"/>
      <w:lvlText w:val="%1.%2."/>
      <w:lvlJc w:val="right"/>
      <w:pPr>
        <w:tabs>
          <w:tab w:val="num" w:pos="1021"/>
        </w:tabs>
        <w:ind w:left="1021" w:hanging="170"/>
      </w:pPr>
    </w:lvl>
    <w:lvl w:ilvl="2">
      <w:start w:val="1"/>
      <w:numFmt w:val="decimal"/>
      <w:pStyle w:val="Lista-kontynuacja3"/>
      <w:lvlText w:val="%1.%2.%3."/>
      <w:lvlJc w:val="right"/>
      <w:pPr>
        <w:tabs>
          <w:tab w:val="num" w:pos="1474"/>
        </w:tabs>
        <w:ind w:left="1474" w:hanging="170"/>
      </w:pPr>
    </w:lvl>
    <w:lvl w:ilvl="3">
      <w:start w:val="1"/>
      <w:numFmt w:val="decimal"/>
      <w:lvlText w:val="%4."/>
      <w:lvlJc w:val="right"/>
      <w:pPr>
        <w:tabs>
          <w:tab w:val="num" w:pos="567"/>
        </w:tabs>
        <w:ind w:left="567" w:hanging="170"/>
      </w:pPr>
      <w:rPr>
        <w:rFonts w:ascii="Arial" w:hAnsi="Arial" w:hint="default"/>
        <w:b/>
        <w:i w:val="0"/>
        <w:sz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293C1D2B"/>
    <w:multiLevelType w:val="hybridMultilevel"/>
    <w:tmpl w:val="68BC7CF8"/>
    <w:name w:val="NumPar"/>
    <w:lvl w:ilvl="0" w:tplc="213EA31E">
      <w:start w:val="1"/>
      <w:numFmt w:val="decimal"/>
      <w:lvlText w:val="4.8.%1"/>
      <w:lvlJc w:val="left"/>
      <w:pPr>
        <w:ind w:left="720" w:hanging="360"/>
      </w:pPr>
      <w:rPr>
        <w:rFonts w:ascii="Calibri" w:hAnsi="Calibri" w:hint="default"/>
        <w:b w:val="0"/>
        <w:i w:val="0"/>
        <w:sz w:val="22"/>
      </w:rPr>
    </w:lvl>
    <w:lvl w:ilvl="1" w:tplc="5F5E195C" w:tentative="1">
      <w:start w:val="1"/>
      <w:numFmt w:val="lowerLetter"/>
      <w:lvlText w:val="%2."/>
      <w:lvlJc w:val="left"/>
      <w:pPr>
        <w:ind w:left="1440" w:hanging="360"/>
      </w:pPr>
    </w:lvl>
    <w:lvl w:ilvl="2" w:tplc="51BADE4C" w:tentative="1">
      <w:start w:val="1"/>
      <w:numFmt w:val="lowerRoman"/>
      <w:lvlText w:val="%3."/>
      <w:lvlJc w:val="right"/>
      <w:pPr>
        <w:ind w:left="2160" w:hanging="180"/>
      </w:pPr>
    </w:lvl>
    <w:lvl w:ilvl="3" w:tplc="B13254A4" w:tentative="1">
      <w:start w:val="1"/>
      <w:numFmt w:val="decimal"/>
      <w:lvlText w:val="%4."/>
      <w:lvlJc w:val="left"/>
      <w:pPr>
        <w:ind w:left="2880" w:hanging="360"/>
      </w:pPr>
    </w:lvl>
    <w:lvl w:ilvl="4" w:tplc="9E9AFA7C" w:tentative="1">
      <w:start w:val="1"/>
      <w:numFmt w:val="lowerLetter"/>
      <w:lvlText w:val="%5."/>
      <w:lvlJc w:val="left"/>
      <w:pPr>
        <w:ind w:left="3600" w:hanging="360"/>
      </w:pPr>
    </w:lvl>
    <w:lvl w:ilvl="5" w:tplc="1FDC7BB0" w:tentative="1">
      <w:start w:val="1"/>
      <w:numFmt w:val="lowerRoman"/>
      <w:lvlText w:val="%6."/>
      <w:lvlJc w:val="right"/>
      <w:pPr>
        <w:ind w:left="4320" w:hanging="180"/>
      </w:pPr>
    </w:lvl>
    <w:lvl w:ilvl="6" w:tplc="9AFAFAAA" w:tentative="1">
      <w:start w:val="1"/>
      <w:numFmt w:val="decimal"/>
      <w:lvlText w:val="%7."/>
      <w:lvlJc w:val="left"/>
      <w:pPr>
        <w:ind w:left="5040" w:hanging="360"/>
      </w:pPr>
    </w:lvl>
    <w:lvl w:ilvl="7" w:tplc="063C89F0" w:tentative="1">
      <w:start w:val="1"/>
      <w:numFmt w:val="lowerLetter"/>
      <w:lvlText w:val="%8."/>
      <w:lvlJc w:val="left"/>
      <w:pPr>
        <w:ind w:left="5760" w:hanging="360"/>
      </w:pPr>
    </w:lvl>
    <w:lvl w:ilvl="8" w:tplc="57BE7882" w:tentative="1">
      <w:start w:val="1"/>
      <w:numFmt w:val="lowerRoman"/>
      <w:lvlText w:val="%9."/>
      <w:lvlJc w:val="right"/>
      <w:pPr>
        <w:ind w:left="6480" w:hanging="180"/>
      </w:pPr>
    </w:lvl>
  </w:abstractNum>
  <w:abstractNum w:abstractNumId="36" w15:restartNumberingAfterBreak="0">
    <w:nsid w:val="2B2D1710"/>
    <w:multiLevelType w:val="multilevel"/>
    <w:tmpl w:val="069E31B0"/>
    <w:lvl w:ilvl="0">
      <w:start w:val="3"/>
      <w:numFmt w:val="ordinal"/>
      <w:lvlText w:val="%1"/>
      <w:lvlJc w:val="left"/>
      <w:pPr>
        <w:ind w:left="360" w:hanging="360"/>
      </w:pPr>
      <w:rPr>
        <w:rFonts w:ascii="Open Sans" w:hAnsi="Open Sans" w:cs="Open Sans" w:hint="default"/>
        <w:sz w:val="20"/>
      </w:rPr>
    </w:lvl>
    <w:lvl w:ilvl="1">
      <w:start w:val="1"/>
      <w:numFmt w:val="decimal"/>
      <w:lvlText w:val="%2)"/>
      <w:lvlJc w:val="left"/>
      <w:pPr>
        <w:ind w:left="720" w:hanging="360"/>
      </w:pPr>
      <w:rPr>
        <w:rFonts w:ascii="Open Sans" w:hAnsi="Open Sans" w:cs="Open Sans" w:hint="default"/>
        <w:sz w:val="20"/>
        <w:szCs w:val="20"/>
      </w:rPr>
    </w:lvl>
    <w:lvl w:ilvl="2">
      <w:start w:val="1"/>
      <w:numFmt w:val="lowerLetter"/>
      <w:lvlText w:val="%3)"/>
      <w:lvlJc w:val="left"/>
      <w:pPr>
        <w:ind w:left="1080" w:hanging="360"/>
      </w:pPr>
      <w:rPr>
        <w:rFonts w:ascii="Arial" w:hAnsi="Arial" w:hint="default"/>
        <w:sz w:val="20"/>
      </w:rPr>
    </w:lvl>
    <w:lvl w:ilvl="3">
      <w:start w:val="1"/>
      <w:numFmt w:val="bullet"/>
      <w:lvlText w:val=""/>
      <w:lvlJc w:val="left"/>
      <w:pPr>
        <w:ind w:left="1440" w:hanging="360"/>
      </w:pPr>
      <w:rPr>
        <w:rFonts w:ascii="Symbol" w:hAnsi="Symbol" w:hint="default"/>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C4C0C9D"/>
    <w:multiLevelType w:val="hybridMultilevel"/>
    <w:tmpl w:val="A2F888A4"/>
    <w:lvl w:ilvl="0" w:tplc="04150017">
      <w:start w:val="1"/>
      <w:numFmt w:val="lowerLetter"/>
      <w:lvlText w:val="%1)"/>
      <w:lvlJc w:val="left"/>
      <w:pPr>
        <w:ind w:left="1428" w:hanging="360"/>
      </w:pPr>
    </w:lvl>
    <w:lvl w:ilvl="1" w:tplc="BFC6AE7A">
      <w:start w:val="1"/>
      <w:numFmt w:val="upperRoman"/>
      <w:lvlText w:val="%2."/>
      <w:lvlJc w:val="left"/>
      <w:pPr>
        <w:ind w:left="2508" w:hanging="720"/>
      </w:pPr>
      <w:rPr>
        <w:rFonts w:hint="default"/>
      </w:rPr>
    </w:lvl>
    <w:lvl w:ilvl="2" w:tplc="5F12B82E">
      <w:start w:val="1"/>
      <w:numFmt w:val="decimal"/>
      <w:lvlText w:val="%3."/>
      <w:lvlJc w:val="left"/>
      <w:pPr>
        <w:ind w:left="3048" w:hanging="360"/>
      </w:pPr>
      <w:rPr>
        <w:rFonts w:hint="default"/>
      </w:rPr>
    </w:lvl>
    <w:lvl w:ilvl="3" w:tplc="0415000F" w:tentative="1">
      <w:start w:val="1"/>
      <w:numFmt w:val="decimal"/>
      <w:lvlText w:val="%4."/>
      <w:lvlJc w:val="left"/>
      <w:pPr>
        <w:ind w:left="3588" w:hanging="360"/>
      </w:pPr>
    </w:lvl>
    <w:lvl w:ilvl="4" w:tplc="04150017">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8" w15:restartNumberingAfterBreak="0">
    <w:nsid w:val="30ED3E99"/>
    <w:multiLevelType w:val="hybridMultilevel"/>
    <w:tmpl w:val="3B6ADB96"/>
    <w:lvl w:ilvl="0" w:tplc="BCFA37B8">
      <w:start w:val="1"/>
      <w:numFmt w:val="lowerLetter"/>
      <w:lvlText w:val="%1)"/>
      <w:lvlJc w:val="left"/>
      <w:pPr>
        <w:ind w:left="720" w:hanging="360"/>
      </w:pPr>
      <w:rPr>
        <w:rFonts w:ascii="Open Sans" w:eastAsia="Times New Roman" w:hAnsi="Open Sans" w:cs="Open Sans"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19901E4"/>
    <w:multiLevelType w:val="hybridMultilevel"/>
    <w:tmpl w:val="65665536"/>
    <w:lvl w:ilvl="0" w:tplc="B268B8F0">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0" w15:restartNumberingAfterBreak="0">
    <w:nsid w:val="32674AED"/>
    <w:multiLevelType w:val="multilevel"/>
    <w:tmpl w:val="FDC071C8"/>
    <w:styleLink w:val="umow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696628D"/>
    <w:multiLevelType w:val="multilevel"/>
    <w:tmpl w:val="73561648"/>
    <w:lvl w:ilvl="0">
      <w:start w:val="1"/>
      <w:numFmt w:val="decimal"/>
      <w:lvlText w:val="%1."/>
      <w:lvlJc w:val="left"/>
      <w:pPr>
        <w:ind w:left="360" w:hanging="360"/>
      </w:pPr>
      <w:rPr>
        <w:rFonts w:hint="default"/>
        <w:b/>
      </w:rPr>
    </w:lvl>
    <w:lvl w:ilvl="1">
      <w:start w:val="1"/>
      <w:numFmt w:val="decimal"/>
      <w:pStyle w:val="NAGWEK4"/>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42" w15:restartNumberingAfterBreak="0">
    <w:nsid w:val="37016B5C"/>
    <w:multiLevelType w:val="hybridMultilevel"/>
    <w:tmpl w:val="F8E0424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15:restartNumberingAfterBreak="0">
    <w:nsid w:val="38303640"/>
    <w:multiLevelType w:val="multilevel"/>
    <w:tmpl w:val="D3D4FABA"/>
    <w:lvl w:ilvl="0">
      <w:start w:val="1"/>
      <w:numFmt w:val="decimal"/>
      <w:lvlText w:val="%1."/>
      <w:lvlJc w:val="left"/>
      <w:pPr>
        <w:tabs>
          <w:tab w:val="num" w:pos="717"/>
        </w:tabs>
        <w:ind w:left="624" w:hanging="284"/>
      </w:pPr>
      <w:rPr>
        <w:rFonts w:hint="default"/>
        <w:sz w:val="20"/>
        <w:szCs w:val="20"/>
      </w:rPr>
    </w:lvl>
    <w:lvl w:ilvl="1">
      <w:start w:val="2"/>
      <w:numFmt w:val="decimal"/>
      <w:isLgl/>
      <w:lvlText w:val="%1.%2."/>
      <w:lvlJc w:val="left"/>
      <w:pPr>
        <w:ind w:left="717" w:hanging="360"/>
      </w:pPr>
      <w:rPr>
        <w:rFonts w:hint="default"/>
      </w:rPr>
    </w:lvl>
    <w:lvl w:ilvl="2">
      <w:start w:val="1"/>
      <w:numFmt w:val="decimal"/>
      <w:isLgl/>
      <w:lvlText w:val="%1.%2.%3."/>
      <w:lvlJc w:val="left"/>
      <w:pPr>
        <w:ind w:left="1094" w:hanging="720"/>
      </w:pPr>
      <w:rPr>
        <w:rFonts w:hint="default"/>
      </w:rPr>
    </w:lvl>
    <w:lvl w:ilvl="3">
      <w:start w:val="1"/>
      <w:numFmt w:val="decimal"/>
      <w:isLgl/>
      <w:lvlText w:val="%1.%2.%3.%4."/>
      <w:lvlJc w:val="left"/>
      <w:pPr>
        <w:ind w:left="1111"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82" w:hanging="1440"/>
      </w:pPr>
      <w:rPr>
        <w:rFonts w:hint="default"/>
      </w:rPr>
    </w:lvl>
    <w:lvl w:ilvl="7">
      <w:start w:val="1"/>
      <w:numFmt w:val="decimal"/>
      <w:isLgl/>
      <w:lvlText w:val="%1.%2.%3.%4.%5.%6.%7.%8."/>
      <w:lvlJc w:val="left"/>
      <w:pPr>
        <w:ind w:left="1899" w:hanging="1440"/>
      </w:pPr>
      <w:rPr>
        <w:rFonts w:hint="default"/>
      </w:rPr>
    </w:lvl>
    <w:lvl w:ilvl="8">
      <w:start w:val="1"/>
      <w:numFmt w:val="decimal"/>
      <w:isLgl/>
      <w:lvlText w:val="%1.%2.%3.%4.%5.%6.%7.%8.%9."/>
      <w:lvlJc w:val="left"/>
      <w:pPr>
        <w:ind w:left="2276" w:hanging="1800"/>
      </w:pPr>
      <w:rPr>
        <w:rFonts w:hint="default"/>
      </w:rPr>
    </w:lvl>
  </w:abstractNum>
  <w:abstractNum w:abstractNumId="44" w15:restartNumberingAfterBreak="0">
    <w:nsid w:val="38740BFF"/>
    <w:multiLevelType w:val="hybridMultilevel"/>
    <w:tmpl w:val="D4D484A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5" w15:restartNumberingAfterBreak="0">
    <w:nsid w:val="38DC1A04"/>
    <w:multiLevelType w:val="multilevel"/>
    <w:tmpl w:val="F42A7E90"/>
    <w:name w:val="WW8Num1522"/>
    <w:lvl w:ilvl="0">
      <w:start w:val="1"/>
      <w:numFmt w:val="decimal"/>
      <w:lvlText w:val="%1."/>
      <w:lvlJc w:val="left"/>
      <w:pPr>
        <w:ind w:left="360" w:hanging="360"/>
      </w:pPr>
      <w:rPr>
        <w:rFonts w:ascii="Calibri" w:eastAsia="Times New Roman" w:hAnsi="Calibri" w:cs="Arial"/>
      </w:rPr>
    </w:lvl>
    <w:lvl w:ilvl="1">
      <w:start w:val="1"/>
      <w:numFmt w:val="decimal"/>
      <w:lvlText w:val="%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46" w15:restartNumberingAfterBreak="0">
    <w:nsid w:val="3A2D1211"/>
    <w:multiLevelType w:val="multilevel"/>
    <w:tmpl w:val="0415001D"/>
    <w:styleLink w:val="Punktacja"/>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rPr>
        <w:rFonts w:ascii="Arial" w:hAnsi="Arial"/>
        <w:sz w:val="20"/>
      </w:rPr>
    </w:lvl>
    <w:lvl w:ilvl="2">
      <w:start w:val="1"/>
      <w:numFmt w:val="bullet"/>
      <w:lvlText w:val=""/>
      <w:lvlJc w:val="left"/>
      <w:pPr>
        <w:ind w:left="1080" w:hanging="360"/>
      </w:pPr>
      <w:rPr>
        <w:rFonts w:ascii="Symbol" w:hAnsi="Symbol" w:hint="default"/>
        <w:sz w:val="2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3B6F59C5"/>
    <w:multiLevelType w:val="hybridMultilevel"/>
    <w:tmpl w:val="2A046A76"/>
    <w:lvl w:ilvl="0" w:tplc="04150001">
      <w:start w:val="1"/>
      <w:numFmt w:val="bullet"/>
      <w:lvlText w:val=""/>
      <w:lvlJc w:val="left"/>
      <w:pPr>
        <w:ind w:left="1713" w:hanging="360"/>
      </w:pPr>
      <w:rPr>
        <w:rFonts w:ascii="Symbol" w:hAnsi="Symbol" w:hint="default"/>
      </w:rPr>
    </w:lvl>
    <w:lvl w:ilvl="1" w:tplc="04150001">
      <w:start w:val="1"/>
      <w:numFmt w:val="bullet"/>
      <w:lvlText w:val=""/>
      <w:lvlJc w:val="left"/>
      <w:pPr>
        <w:ind w:left="2433" w:hanging="360"/>
      </w:pPr>
      <w:rPr>
        <w:rFonts w:ascii="Symbol" w:hAnsi="Symbol"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8" w15:restartNumberingAfterBreak="0">
    <w:nsid w:val="3D8D1240"/>
    <w:multiLevelType w:val="hybridMultilevel"/>
    <w:tmpl w:val="E0F0D6DA"/>
    <w:lvl w:ilvl="0" w:tplc="7A8A74EE">
      <w:start w:val="1"/>
      <w:numFmt w:val="decimal"/>
      <w:pStyle w:val="NormalN"/>
      <w:lvlText w:val="%1."/>
      <w:lvlJc w:val="left"/>
      <w:pPr>
        <w:tabs>
          <w:tab w:val="num" w:pos="425"/>
        </w:tabs>
        <w:ind w:left="425" w:hanging="425"/>
      </w:pPr>
      <w:rPr>
        <w:rFonts w:hint="default"/>
        <w:b w:val="0"/>
      </w:rPr>
    </w:lvl>
    <w:lvl w:ilvl="1" w:tplc="639CF646">
      <w:start w:val="1"/>
      <w:numFmt w:val="lowerLetter"/>
      <w:lvlText w:val="%2)"/>
      <w:lvlJc w:val="left"/>
      <w:pPr>
        <w:tabs>
          <w:tab w:val="num" w:pos="1440"/>
        </w:tabs>
        <w:ind w:left="1440" w:hanging="360"/>
      </w:pPr>
    </w:lvl>
    <w:lvl w:ilvl="2" w:tplc="7F14A3F0">
      <w:start w:val="1"/>
      <w:numFmt w:val="decimal"/>
      <w:lvlText w:val="%3."/>
      <w:lvlJc w:val="left"/>
      <w:pPr>
        <w:tabs>
          <w:tab w:val="num" w:pos="2340"/>
        </w:tabs>
        <w:ind w:left="2340" w:hanging="360"/>
      </w:pPr>
      <w:rPr>
        <w:rFonts w:hint="default"/>
      </w:rPr>
    </w:lvl>
    <w:lvl w:ilvl="3" w:tplc="CE449706">
      <w:start w:val="1"/>
      <w:numFmt w:val="decimal"/>
      <w:lvlText w:val="%4."/>
      <w:lvlJc w:val="left"/>
      <w:pPr>
        <w:ind w:left="2880" w:hanging="360"/>
      </w:pPr>
      <w:rPr>
        <w:rFonts w:hint="default"/>
        <w:color w:val="auto"/>
        <w:u w:val="none"/>
      </w:rPr>
    </w:lvl>
    <w:lvl w:ilvl="4" w:tplc="70A046F6">
      <w:start w:val="1"/>
      <w:numFmt w:val="decimal"/>
      <w:lvlText w:val="%5."/>
      <w:lvlJc w:val="left"/>
      <w:pPr>
        <w:ind w:left="3600" w:hanging="360"/>
      </w:pPr>
      <w:rPr>
        <w:rFonts w:hint="default"/>
        <w:color w:val="auto"/>
        <w:u w:val="none"/>
      </w:rPr>
    </w:lvl>
    <w:lvl w:ilvl="5" w:tplc="CF86CBEA">
      <w:start w:val="1"/>
      <w:numFmt w:val="lowerRoman"/>
      <w:lvlText w:val="%6."/>
      <w:lvlJc w:val="right"/>
      <w:pPr>
        <w:tabs>
          <w:tab w:val="num" w:pos="4320"/>
        </w:tabs>
        <w:ind w:left="4320" w:hanging="180"/>
      </w:pPr>
    </w:lvl>
    <w:lvl w:ilvl="6" w:tplc="57804104" w:tentative="1">
      <w:start w:val="1"/>
      <w:numFmt w:val="decimal"/>
      <w:lvlText w:val="%7."/>
      <w:lvlJc w:val="left"/>
      <w:pPr>
        <w:tabs>
          <w:tab w:val="num" w:pos="5040"/>
        </w:tabs>
        <w:ind w:left="5040" w:hanging="360"/>
      </w:pPr>
    </w:lvl>
    <w:lvl w:ilvl="7" w:tplc="C0B6AC4A" w:tentative="1">
      <w:start w:val="1"/>
      <w:numFmt w:val="lowerLetter"/>
      <w:lvlText w:val="%8."/>
      <w:lvlJc w:val="left"/>
      <w:pPr>
        <w:tabs>
          <w:tab w:val="num" w:pos="5760"/>
        </w:tabs>
        <w:ind w:left="5760" w:hanging="360"/>
      </w:pPr>
    </w:lvl>
    <w:lvl w:ilvl="8" w:tplc="05FE1E18" w:tentative="1">
      <w:start w:val="1"/>
      <w:numFmt w:val="lowerRoman"/>
      <w:lvlText w:val="%9."/>
      <w:lvlJc w:val="right"/>
      <w:pPr>
        <w:tabs>
          <w:tab w:val="num" w:pos="6480"/>
        </w:tabs>
        <w:ind w:left="6480" w:hanging="180"/>
      </w:pPr>
    </w:lvl>
  </w:abstractNum>
  <w:abstractNum w:abstractNumId="49" w15:restartNumberingAfterBreak="0">
    <w:nsid w:val="3D912011"/>
    <w:multiLevelType w:val="hybridMultilevel"/>
    <w:tmpl w:val="DEEC9E2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0" w15:restartNumberingAfterBreak="0">
    <w:nsid w:val="3FBC591A"/>
    <w:multiLevelType w:val="hybridMultilevel"/>
    <w:tmpl w:val="9F2E3644"/>
    <w:lvl w:ilvl="0" w:tplc="9252DC8C">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1243BCF"/>
    <w:multiLevelType w:val="multilevel"/>
    <w:tmpl w:val="A96ADB90"/>
    <w:lvl w:ilvl="0">
      <w:start w:val="1"/>
      <w:numFmt w:val="decimal"/>
      <w:lvlText w:val="%1."/>
      <w:lvlJc w:val="left"/>
      <w:pPr>
        <w:ind w:left="360" w:hanging="360"/>
      </w:pPr>
      <w:rPr>
        <w:rFonts w:hint="default"/>
        <w:sz w:val="20"/>
        <w:szCs w:val="20"/>
      </w:rPr>
    </w:lvl>
    <w:lvl w:ilvl="1">
      <w:start w:val="1"/>
      <w:numFmt w:val="decimal"/>
      <w:lvlText w:val="%2)"/>
      <w:lvlJc w:val="left"/>
      <w:pPr>
        <w:ind w:left="720" w:hanging="360"/>
      </w:pPr>
      <w:rPr>
        <w:rFonts w:ascii="Open Sans" w:hAnsi="Open Sans" w:cs="Open San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4886010"/>
    <w:multiLevelType w:val="hybridMultilevel"/>
    <w:tmpl w:val="2F6A616C"/>
    <w:lvl w:ilvl="0" w:tplc="AF922A60">
      <w:start w:val="1"/>
      <w:numFmt w:val="decimal"/>
      <w:lvlText w:val="%1)"/>
      <w:lvlJc w:val="right"/>
      <w:pPr>
        <w:ind w:left="502" w:hanging="360"/>
      </w:pPr>
      <w:rPr>
        <w:rFonts w:hint="default"/>
        <w:spacing w:val="0"/>
        <w:w w:val="100"/>
        <w:position w:val="0"/>
      </w:rPr>
    </w:lvl>
    <w:lvl w:ilvl="1" w:tplc="6590D21A">
      <w:start w:val="1"/>
      <w:numFmt w:val="lowerLetter"/>
      <w:lvlText w:val="%2)"/>
      <w:lvlJc w:val="left"/>
      <w:pPr>
        <w:ind w:left="1222" w:hanging="360"/>
      </w:pPr>
      <w:rPr>
        <w:rFonts w:hint="default"/>
        <w:b w:val="0"/>
        <w:sz w:val="22"/>
        <w:szCs w:val="22"/>
      </w:rPr>
    </w:lvl>
    <w:lvl w:ilvl="2" w:tplc="EF6ED12A" w:tentative="1">
      <w:start w:val="1"/>
      <w:numFmt w:val="lowerRoman"/>
      <w:lvlText w:val="%3."/>
      <w:lvlJc w:val="right"/>
      <w:pPr>
        <w:ind w:left="1942" w:hanging="180"/>
      </w:pPr>
    </w:lvl>
    <w:lvl w:ilvl="3" w:tplc="BFA2655E" w:tentative="1">
      <w:start w:val="1"/>
      <w:numFmt w:val="decimal"/>
      <w:lvlText w:val="%4."/>
      <w:lvlJc w:val="left"/>
      <w:pPr>
        <w:ind w:left="2662" w:hanging="360"/>
      </w:pPr>
    </w:lvl>
    <w:lvl w:ilvl="4" w:tplc="50483A4C" w:tentative="1">
      <w:start w:val="1"/>
      <w:numFmt w:val="lowerLetter"/>
      <w:lvlText w:val="%5."/>
      <w:lvlJc w:val="left"/>
      <w:pPr>
        <w:ind w:left="3382" w:hanging="360"/>
      </w:pPr>
    </w:lvl>
    <w:lvl w:ilvl="5" w:tplc="D50CD4C6" w:tentative="1">
      <w:start w:val="1"/>
      <w:numFmt w:val="lowerRoman"/>
      <w:lvlText w:val="%6."/>
      <w:lvlJc w:val="right"/>
      <w:pPr>
        <w:ind w:left="4102" w:hanging="180"/>
      </w:pPr>
    </w:lvl>
    <w:lvl w:ilvl="6" w:tplc="4B7E8662" w:tentative="1">
      <w:start w:val="1"/>
      <w:numFmt w:val="decimal"/>
      <w:lvlText w:val="%7."/>
      <w:lvlJc w:val="left"/>
      <w:pPr>
        <w:ind w:left="4822" w:hanging="360"/>
      </w:pPr>
    </w:lvl>
    <w:lvl w:ilvl="7" w:tplc="F6E2E3AC" w:tentative="1">
      <w:start w:val="1"/>
      <w:numFmt w:val="lowerLetter"/>
      <w:lvlText w:val="%8."/>
      <w:lvlJc w:val="left"/>
      <w:pPr>
        <w:ind w:left="5542" w:hanging="360"/>
      </w:pPr>
    </w:lvl>
    <w:lvl w:ilvl="8" w:tplc="EA78905E" w:tentative="1">
      <w:start w:val="1"/>
      <w:numFmt w:val="lowerRoman"/>
      <w:lvlText w:val="%9."/>
      <w:lvlJc w:val="right"/>
      <w:pPr>
        <w:ind w:left="6262" w:hanging="180"/>
      </w:pPr>
    </w:lvl>
  </w:abstractNum>
  <w:abstractNum w:abstractNumId="53" w15:restartNumberingAfterBreak="0">
    <w:nsid w:val="45A924B7"/>
    <w:multiLevelType w:val="hybridMultilevel"/>
    <w:tmpl w:val="83ACE39A"/>
    <w:lvl w:ilvl="0" w:tplc="99967A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7083D5E"/>
    <w:multiLevelType w:val="hybridMultilevel"/>
    <w:tmpl w:val="E5AEC72A"/>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5" w15:restartNumberingAfterBreak="0">
    <w:nsid w:val="47624980"/>
    <w:multiLevelType w:val="hybridMultilevel"/>
    <w:tmpl w:val="E9C618DA"/>
    <w:lvl w:ilvl="0" w:tplc="B15808F6">
      <w:start w:val="1"/>
      <w:numFmt w:val="decimal"/>
      <w:lvlText w:val="%1."/>
      <w:lvlJc w:val="left"/>
      <w:pPr>
        <w:ind w:left="720" w:hanging="360"/>
      </w:pPr>
      <w:rPr>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477D55BA"/>
    <w:multiLevelType w:val="multilevel"/>
    <w:tmpl w:val="0BF4F484"/>
    <w:lvl w:ilvl="0">
      <w:start w:val="10"/>
      <w:numFmt w:val="decimal"/>
      <w:lvlText w:val="%1."/>
      <w:lvlJc w:val="left"/>
      <w:pPr>
        <w:tabs>
          <w:tab w:val="num" w:pos="700"/>
        </w:tabs>
        <w:ind w:left="624" w:hanging="284"/>
      </w:pPr>
      <w:rPr>
        <w:rFonts w:ascii="Calibri" w:hAnsi="Calibri" w:cs="Times New Roman" w:hint="default"/>
        <w:b w:val="0"/>
        <w:i w:val="0"/>
        <w:strike w:val="0"/>
        <w:w w:val="100"/>
        <w:sz w:val="22"/>
        <w:szCs w:val="22"/>
      </w:rPr>
    </w:lvl>
    <w:lvl w:ilvl="1">
      <w:start w:val="1"/>
      <w:numFmt w:val="decimal"/>
      <w:lvlText w:val="%2)"/>
      <w:lvlJc w:val="left"/>
      <w:pPr>
        <w:ind w:left="1636" w:hanging="360"/>
      </w:pPr>
      <w:rPr>
        <w:rFonts w:hint="default"/>
        <w:b w:val="0"/>
        <w:i w:val="0"/>
        <w:sz w:val="20"/>
        <w:szCs w:val="20"/>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57" w15:restartNumberingAfterBreak="0">
    <w:nsid w:val="47B47B06"/>
    <w:multiLevelType w:val="multilevel"/>
    <w:tmpl w:val="F23EE03C"/>
    <w:lvl w:ilvl="0">
      <w:start w:val="1"/>
      <w:numFmt w:val="ordinal"/>
      <w:lvlText w:val="%1"/>
      <w:lvlJc w:val="left"/>
      <w:pPr>
        <w:ind w:left="360" w:hanging="360"/>
      </w:pPr>
      <w:rPr>
        <w:rFonts w:ascii="Open Sans" w:hAnsi="Open Sans" w:cs="Open Sans" w:hint="default"/>
        <w:sz w:val="20"/>
        <w:szCs w:val="20"/>
      </w:rPr>
    </w:lvl>
    <w:lvl w:ilvl="1">
      <w:start w:val="1"/>
      <w:numFmt w:val="decimal"/>
      <w:lvlText w:val="%2)"/>
      <w:lvlJc w:val="left"/>
      <w:pPr>
        <w:ind w:left="720" w:hanging="360"/>
      </w:pPr>
      <w:rPr>
        <w:rFonts w:ascii="Open Sans" w:hAnsi="Open Sans" w:cs="Open Sans" w:hint="default"/>
        <w:sz w:val="20"/>
      </w:rPr>
    </w:lvl>
    <w:lvl w:ilvl="2">
      <w:start w:val="1"/>
      <w:numFmt w:val="lowerLetter"/>
      <w:lvlText w:val="%3)"/>
      <w:lvlJc w:val="left"/>
      <w:pPr>
        <w:ind w:left="1080" w:hanging="360"/>
      </w:pPr>
      <w:rPr>
        <w:rFonts w:ascii="Arial" w:hAnsi="Arial"/>
        <w:sz w:val="20"/>
      </w:rPr>
    </w:lvl>
    <w:lvl w:ilvl="3">
      <w:start w:val="1"/>
      <w:numFmt w:val="bullet"/>
      <w:lvlText w:val=""/>
      <w:lvlJc w:val="left"/>
      <w:pPr>
        <w:ind w:left="1440" w:hanging="360"/>
      </w:pPr>
      <w:rPr>
        <w:rFonts w:ascii="Symbol" w:hAnsi="Symbol" w:hint="default"/>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492E30AE"/>
    <w:multiLevelType w:val="hybridMultilevel"/>
    <w:tmpl w:val="A5F8C44C"/>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9" w15:restartNumberingAfterBreak="0">
    <w:nsid w:val="4B985A1B"/>
    <w:multiLevelType w:val="hybridMultilevel"/>
    <w:tmpl w:val="50623F68"/>
    <w:lvl w:ilvl="0" w:tplc="04150011">
      <w:start w:val="1"/>
      <w:numFmt w:val="decimal"/>
      <w:lvlText w:val="%1)"/>
      <w:lvlJc w:val="left"/>
      <w:pPr>
        <w:ind w:left="786"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0" w15:restartNumberingAfterBreak="0">
    <w:nsid w:val="4CB50933"/>
    <w:multiLevelType w:val="multilevel"/>
    <w:tmpl w:val="3222B8CC"/>
    <w:numStyleLink w:val="Aktynormatywne1"/>
  </w:abstractNum>
  <w:abstractNum w:abstractNumId="61" w15:restartNumberingAfterBreak="0">
    <w:nsid w:val="4EDE5043"/>
    <w:multiLevelType w:val="multilevel"/>
    <w:tmpl w:val="9198FB7E"/>
    <w:lvl w:ilvl="0">
      <w:start w:val="1"/>
      <w:numFmt w:val="decimal"/>
      <w:lvlText w:val="%1."/>
      <w:lvlJc w:val="left"/>
      <w:pPr>
        <w:tabs>
          <w:tab w:val="num" w:pos="360"/>
        </w:tabs>
        <w:ind w:left="284" w:hanging="284"/>
      </w:pPr>
      <w:rPr>
        <w:rFonts w:ascii="Calibri" w:hAnsi="Calibri" w:cs="Times New Roman" w:hint="default"/>
        <w:b w:val="0"/>
        <w:i w:val="0"/>
        <w:strike w:val="0"/>
        <w:w w:val="100"/>
        <w:sz w:val="22"/>
        <w:szCs w:val="22"/>
      </w:rPr>
    </w:lvl>
    <w:lvl w:ilvl="1">
      <w:start w:val="2"/>
      <w:numFmt w:val="decimal"/>
      <w:lvlText w:val="%2)"/>
      <w:lvlJc w:val="left"/>
      <w:pPr>
        <w:ind w:left="1636" w:hanging="360"/>
      </w:pPr>
      <w:rPr>
        <w:rFonts w:hint="default"/>
        <w:b w:val="0"/>
        <w:i w:val="0"/>
        <w:sz w:val="20"/>
        <w:szCs w:val="20"/>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62" w15:restartNumberingAfterBreak="0">
    <w:nsid w:val="52526A5C"/>
    <w:multiLevelType w:val="hybridMultilevel"/>
    <w:tmpl w:val="9006ADF0"/>
    <w:lvl w:ilvl="0" w:tplc="E8EE77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7193467"/>
    <w:multiLevelType w:val="hybridMultilevel"/>
    <w:tmpl w:val="5FE2E55E"/>
    <w:lvl w:ilvl="0" w:tplc="0415000F">
      <w:start w:val="1"/>
      <w:numFmt w:val="decimal"/>
      <w:lvlText w:val="%1)"/>
      <w:lvlJc w:val="left"/>
      <w:pPr>
        <w:ind w:left="1288" w:hanging="360"/>
      </w:pPr>
    </w:lvl>
    <w:lvl w:ilvl="1" w:tplc="04150019">
      <w:start w:val="1"/>
      <w:numFmt w:val="decimal"/>
      <w:lvlText w:val="%2."/>
      <w:lvlJc w:val="left"/>
      <w:pPr>
        <w:ind w:left="2008" w:hanging="360"/>
      </w:pPr>
      <w:rPr>
        <w:rFonts w:hint="default"/>
      </w:r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64" w15:restartNumberingAfterBreak="0">
    <w:nsid w:val="58114B23"/>
    <w:multiLevelType w:val="multilevel"/>
    <w:tmpl w:val="EBFCA4EC"/>
    <w:lvl w:ilvl="0">
      <w:start w:val="1"/>
      <w:numFmt w:val="decimal"/>
      <w:lvlText w:val="%1."/>
      <w:lvlJc w:val="left"/>
      <w:pPr>
        <w:ind w:left="2008" w:hanging="360"/>
      </w:pPr>
    </w:lvl>
    <w:lvl w:ilvl="1">
      <w:start w:val="1"/>
      <w:numFmt w:val="decimal"/>
      <w:isLgl/>
      <w:lvlText w:val="%1.%2."/>
      <w:lvlJc w:val="left"/>
      <w:pPr>
        <w:ind w:left="2368" w:hanging="720"/>
      </w:pPr>
      <w:rPr>
        <w:rFonts w:hint="default"/>
      </w:rPr>
    </w:lvl>
    <w:lvl w:ilvl="2">
      <w:start w:val="1"/>
      <w:numFmt w:val="decimal"/>
      <w:isLgl/>
      <w:lvlText w:val="%1.%2.%3."/>
      <w:lvlJc w:val="left"/>
      <w:pPr>
        <w:ind w:left="2368" w:hanging="720"/>
      </w:pPr>
      <w:rPr>
        <w:rFonts w:hint="default"/>
      </w:rPr>
    </w:lvl>
    <w:lvl w:ilvl="3">
      <w:start w:val="1"/>
      <w:numFmt w:val="decimal"/>
      <w:isLgl/>
      <w:lvlText w:val="%1.%2.%3.%4."/>
      <w:lvlJc w:val="left"/>
      <w:pPr>
        <w:ind w:left="2728" w:hanging="1080"/>
      </w:pPr>
      <w:rPr>
        <w:rFonts w:hint="default"/>
      </w:rPr>
    </w:lvl>
    <w:lvl w:ilvl="4">
      <w:start w:val="1"/>
      <w:numFmt w:val="decimal"/>
      <w:isLgl/>
      <w:lvlText w:val="%1.%2.%3.%4.%5."/>
      <w:lvlJc w:val="left"/>
      <w:pPr>
        <w:ind w:left="2728" w:hanging="1080"/>
      </w:pPr>
      <w:rPr>
        <w:rFonts w:hint="default"/>
      </w:rPr>
    </w:lvl>
    <w:lvl w:ilvl="5">
      <w:start w:val="1"/>
      <w:numFmt w:val="decimal"/>
      <w:isLgl/>
      <w:lvlText w:val="%1.%2.%3.%4.%5.%6."/>
      <w:lvlJc w:val="left"/>
      <w:pPr>
        <w:ind w:left="3088" w:hanging="1440"/>
      </w:pPr>
      <w:rPr>
        <w:rFonts w:hint="default"/>
      </w:rPr>
    </w:lvl>
    <w:lvl w:ilvl="6">
      <w:start w:val="1"/>
      <w:numFmt w:val="decimal"/>
      <w:isLgl/>
      <w:lvlText w:val="%1.%2.%3.%4.%5.%6.%7."/>
      <w:lvlJc w:val="left"/>
      <w:pPr>
        <w:ind w:left="3088" w:hanging="1440"/>
      </w:pPr>
      <w:rPr>
        <w:rFonts w:hint="default"/>
      </w:rPr>
    </w:lvl>
    <w:lvl w:ilvl="7">
      <w:start w:val="1"/>
      <w:numFmt w:val="decimal"/>
      <w:isLgl/>
      <w:lvlText w:val="%1.%2.%3.%4.%5.%6.%7.%8."/>
      <w:lvlJc w:val="left"/>
      <w:pPr>
        <w:ind w:left="3448" w:hanging="1800"/>
      </w:pPr>
      <w:rPr>
        <w:rFonts w:hint="default"/>
      </w:rPr>
    </w:lvl>
    <w:lvl w:ilvl="8">
      <w:start w:val="1"/>
      <w:numFmt w:val="decimal"/>
      <w:isLgl/>
      <w:lvlText w:val="%1.%2.%3.%4.%5.%6.%7.%8.%9."/>
      <w:lvlJc w:val="left"/>
      <w:pPr>
        <w:ind w:left="3448" w:hanging="1800"/>
      </w:pPr>
      <w:rPr>
        <w:rFonts w:hint="default"/>
      </w:rPr>
    </w:lvl>
  </w:abstractNum>
  <w:abstractNum w:abstractNumId="65" w15:restartNumberingAfterBreak="0">
    <w:nsid w:val="583D5CBF"/>
    <w:multiLevelType w:val="hybridMultilevel"/>
    <w:tmpl w:val="F2321AD4"/>
    <w:lvl w:ilvl="0" w:tplc="A75C0D5C">
      <w:start w:val="1"/>
      <w:numFmt w:val="decimal"/>
      <w:lvlText w:val="%1)"/>
      <w:lvlJc w:val="left"/>
      <w:pPr>
        <w:ind w:left="1211" w:hanging="360"/>
      </w:pPr>
      <w:rPr>
        <w:rFonts w:hint="default"/>
      </w:r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6" w15:restartNumberingAfterBreak="0">
    <w:nsid w:val="5A8A1A2D"/>
    <w:multiLevelType w:val="hybridMultilevel"/>
    <w:tmpl w:val="D9F067F0"/>
    <w:lvl w:ilvl="0" w:tplc="615A22C2">
      <w:start w:val="1"/>
      <w:numFmt w:val="decimal"/>
      <w:lvlText w:val="%1)"/>
      <w:lvlJc w:val="left"/>
      <w:pPr>
        <w:ind w:left="1571" w:hanging="360"/>
      </w:pPr>
      <w:rPr>
        <w:rFonts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7" w15:restartNumberingAfterBreak="0">
    <w:nsid w:val="5AE962DF"/>
    <w:multiLevelType w:val="multilevel"/>
    <w:tmpl w:val="CEEE03F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D5250C2"/>
    <w:multiLevelType w:val="hybridMultilevel"/>
    <w:tmpl w:val="B4BE6138"/>
    <w:lvl w:ilvl="0" w:tplc="04150017">
      <w:start w:val="1"/>
      <w:numFmt w:val="lowerLetter"/>
      <w:lvlText w:val="%1)"/>
      <w:lvlJc w:val="left"/>
      <w:pPr>
        <w:ind w:left="1734" w:hanging="360"/>
      </w:pPr>
    </w:lvl>
    <w:lvl w:ilvl="1" w:tplc="04150019" w:tentative="1">
      <w:start w:val="1"/>
      <w:numFmt w:val="lowerLetter"/>
      <w:lvlText w:val="%2."/>
      <w:lvlJc w:val="left"/>
      <w:pPr>
        <w:ind w:left="2454" w:hanging="360"/>
      </w:pPr>
    </w:lvl>
    <w:lvl w:ilvl="2" w:tplc="0415001B" w:tentative="1">
      <w:start w:val="1"/>
      <w:numFmt w:val="lowerRoman"/>
      <w:lvlText w:val="%3."/>
      <w:lvlJc w:val="right"/>
      <w:pPr>
        <w:ind w:left="3174" w:hanging="180"/>
      </w:pPr>
    </w:lvl>
    <w:lvl w:ilvl="3" w:tplc="0415000F" w:tentative="1">
      <w:start w:val="1"/>
      <w:numFmt w:val="decimal"/>
      <w:lvlText w:val="%4."/>
      <w:lvlJc w:val="left"/>
      <w:pPr>
        <w:ind w:left="3894" w:hanging="360"/>
      </w:pPr>
    </w:lvl>
    <w:lvl w:ilvl="4" w:tplc="04150017">
      <w:start w:val="1"/>
      <w:numFmt w:val="lowerLetter"/>
      <w:lvlText w:val="%5)"/>
      <w:lvlJc w:val="left"/>
      <w:pPr>
        <w:ind w:left="4614" w:hanging="360"/>
      </w:pPr>
    </w:lvl>
    <w:lvl w:ilvl="5" w:tplc="0415001B" w:tentative="1">
      <w:start w:val="1"/>
      <w:numFmt w:val="lowerRoman"/>
      <w:lvlText w:val="%6."/>
      <w:lvlJc w:val="right"/>
      <w:pPr>
        <w:ind w:left="5334" w:hanging="180"/>
      </w:pPr>
    </w:lvl>
    <w:lvl w:ilvl="6" w:tplc="0415000F" w:tentative="1">
      <w:start w:val="1"/>
      <w:numFmt w:val="decimal"/>
      <w:lvlText w:val="%7."/>
      <w:lvlJc w:val="left"/>
      <w:pPr>
        <w:ind w:left="6054" w:hanging="360"/>
      </w:pPr>
    </w:lvl>
    <w:lvl w:ilvl="7" w:tplc="04150019" w:tentative="1">
      <w:start w:val="1"/>
      <w:numFmt w:val="lowerLetter"/>
      <w:lvlText w:val="%8."/>
      <w:lvlJc w:val="left"/>
      <w:pPr>
        <w:ind w:left="6774" w:hanging="360"/>
      </w:pPr>
    </w:lvl>
    <w:lvl w:ilvl="8" w:tplc="0415001B" w:tentative="1">
      <w:start w:val="1"/>
      <w:numFmt w:val="lowerRoman"/>
      <w:lvlText w:val="%9."/>
      <w:lvlJc w:val="right"/>
      <w:pPr>
        <w:ind w:left="7494" w:hanging="180"/>
      </w:pPr>
    </w:lvl>
  </w:abstractNum>
  <w:abstractNum w:abstractNumId="69" w15:restartNumberingAfterBreak="0">
    <w:nsid w:val="5D636B30"/>
    <w:multiLevelType w:val="singleLevel"/>
    <w:tmpl w:val="C228F370"/>
    <w:lvl w:ilvl="0">
      <w:start w:val="1"/>
      <w:numFmt w:val="decimal"/>
      <w:lvlText w:val="%1."/>
      <w:lvlJc w:val="right"/>
      <w:pPr>
        <w:tabs>
          <w:tab w:val="num" w:pos="340"/>
        </w:tabs>
        <w:ind w:left="340" w:hanging="170"/>
      </w:pPr>
      <w:rPr>
        <w:rFonts w:ascii="Open Sans" w:hAnsi="Open Sans" w:cs="Open Sans" w:hint="default"/>
        <w:b w:val="0"/>
        <w:bCs w:val="0"/>
        <w:i w:val="0"/>
        <w:iCs w:val="0"/>
        <w:sz w:val="20"/>
        <w:szCs w:val="20"/>
      </w:rPr>
    </w:lvl>
  </w:abstractNum>
  <w:abstractNum w:abstractNumId="70" w15:restartNumberingAfterBreak="0">
    <w:nsid w:val="5E0833DB"/>
    <w:multiLevelType w:val="hybridMultilevel"/>
    <w:tmpl w:val="76F8A0EA"/>
    <w:lvl w:ilvl="0" w:tplc="991659D4">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1" w15:restartNumberingAfterBreak="0">
    <w:nsid w:val="5ED26D75"/>
    <w:multiLevelType w:val="hybridMultilevel"/>
    <w:tmpl w:val="D0583CB8"/>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1">
      <w:start w:val="1"/>
      <w:numFmt w:val="decimal"/>
      <w:lvlText w:val="%8)"/>
      <w:lvlJc w:val="left"/>
      <w:pPr>
        <w:ind w:left="6186" w:hanging="360"/>
      </w:pPr>
    </w:lvl>
    <w:lvl w:ilvl="8" w:tplc="0415001B" w:tentative="1">
      <w:start w:val="1"/>
      <w:numFmt w:val="lowerRoman"/>
      <w:lvlText w:val="%9."/>
      <w:lvlJc w:val="right"/>
      <w:pPr>
        <w:ind w:left="6906" w:hanging="180"/>
      </w:pPr>
    </w:lvl>
  </w:abstractNum>
  <w:abstractNum w:abstractNumId="72" w15:restartNumberingAfterBreak="0">
    <w:nsid w:val="6097565B"/>
    <w:multiLevelType w:val="hybridMultilevel"/>
    <w:tmpl w:val="F92E101C"/>
    <w:lvl w:ilvl="0" w:tplc="C0DEBD14">
      <w:start w:val="1"/>
      <w:numFmt w:val="decimal"/>
      <w:lvlText w:val="%1."/>
      <w:lvlJc w:val="left"/>
      <w:pPr>
        <w:ind w:left="1004" w:hanging="360"/>
      </w:pPr>
      <w:rPr>
        <w:rFonts w:hint="default"/>
        <w:sz w:val="20"/>
        <w:szCs w:val="20"/>
      </w:rPr>
    </w:lvl>
    <w:lvl w:ilvl="1" w:tplc="DAC68790" w:tentative="1">
      <w:start w:val="1"/>
      <w:numFmt w:val="lowerLetter"/>
      <w:lvlText w:val="%2."/>
      <w:lvlJc w:val="left"/>
      <w:pPr>
        <w:ind w:left="1724" w:hanging="360"/>
      </w:pPr>
    </w:lvl>
    <w:lvl w:ilvl="2" w:tplc="452055F6" w:tentative="1">
      <w:start w:val="1"/>
      <w:numFmt w:val="lowerRoman"/>
      <w:lvlText w:val="%3."/>
      <w:lvlJc w:val="right"/>
      <w:pPr>
        <w:ind w:left="2444" w:hanging="180"/>
      </w:pPr>
    </w:lvl>
    <w:lvl w:ilvl="3" w:tplc="4858AF76" w:tentative="1">
      <w:start w:val="1"/>
      <w:numFmt w:val="decimal"/>
      <w:lvlText w:val="%4."/>
      <w:lvlJc w:val="left"/>
      <w:pPr>
        <w:ind w:left="3164" w:hanging="360"/>
      </w:pPr>
    </w:lvl>
    <w:lvl w:ilvl="4" w:tplc="DDAE1C14" w:tentative="1">
      <w:start w:val="1"/>
      <w:numFmt w:val="lowerLetter"/>
      <w:lvlText w:val="%5."/>
      <w:lvlJc w:val="left"/>
      <w:pPr>
        <w:ind w:left="3884" w:hanging="360"/>
      </w:pPr>
    </w:lvl>
    <w:lvl w:ilvl="5" w:tplc="76E6DC68" w:tentative="1">
      <w:start w:val="1"/>
      <w:numFmt w:val="lowerRoman"/>
      <w:lvlText w:val="%6."/>
      <w:lvlJc w:val="right"/>
      <w:pPr>
        <w:ind w:left="4604" w:hanging="180"/>
      </w:pPr>
    </w:lvl>
    <w:lvl w:ilvl="6" w:tplc="010215EE" w:tentative="1">
      <w:start w:val="1"/>
      <w:numFmt w:val="decimal"/>
      <w:lvlText w:val="%7."/>
      <w:lvlJc w:val="left"/>
      <w:pPr>
        <w:ind w:left="5324" w:hanging="360"/>
      </w:pPr>
    </w:lvl>
    <w:lvl w:ilvl="7" w:tplc="C13A4A38" w:tentative="1">
      <w:start w:val="1"/>
      <w:numFmt w:val="lowerLetter"/>
      <w:lvlText w:val="%8."/>
      <w:lvlJc w:val="left"/>
      <w:pPr>
        <w:ind w:left="6044" w:hanging="360"/>
      </w:pPr>
    </w:lvl>
    <w:lvl w:ilvl="8" w:tplc="BB704C7C" w:tentative="1">
      <w:start w:val="1"/>
      <w:numFmt w:val="lowerRoman"/>
      <w:lvlText w:val="%9."/>
      <w:lvlJc w:val="right"/>
      <w:pPr>
        <w:ind w:left="6764" w:hanging="180"/>
      </w:pPr>
    </w:lvl>
  </w:abstractNum>
  <w:abstractNum w:abstractNumId="73" w15:restartNumberingAfterBreak="0">
    <w:nsid w:val="610B28FE"/>
    <w:multiLevelType w:val="hybridMultilevel"/>
    <w:tmpl w:val="A3F09F18"/>
    <w:lvl w:ilvl="0" w:tplc="04150011">
      <w:start w:val="1"/>
      <w:numFmt w:val="decimal"/>
      <w:lvlText w:val="%1)"/>
      <w:lvlJc w:val="left"/>
      <w:pPr>
        <w:ind w:left="1428" w:hanging="360"/>
      </w:pPr>
    </w:lvl>
    <w:lvl w:ilvl="1" w:tplc="04150011">
      <w:start w:val="1"/>
      <w:numFmt w:val="decimal"/>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4" w15:restartNumberingAfterBreak="0">
    <w:nsid w:val="62477C52"/>
    <w:multiLevelType w:val="multilevel"/>
    <w:tmpl w:val="D3D4FABA"/>
    <w:lvl w:ilvl="0">
      <w:start w:val="1"/>
      <w:numFmt w:val="decimal"/>
      <w:lvlText w:val="%1."/>
      <w:lvlJc w:val="left"/>
      <w:pPr>
        <w:tabs>
          <w:tab w:val="num" w:pos="717"/>
        </w:tabs>
        <w:ind w:left="624" w:hanging="284"/>
      </w:pPr>
      <w:rPr>
        <w:rFonts w:hint="default"/>
        <w:sz w:val="20"/>
        <w:szCs w:val="20"/>
      </w:rPr>
    </w:lvl>
    <w:lvl w:ilvl="1">
      <w:start w:val="2"/>
      <w:numFmt w:val="decimal"/>
      <w:isLgl/>
      <w:lvlText w:val="%1.%2."/>
      <w:lvlJc w:val="left"/>
      <w:pPr>
        <w:ind w:left="717" w:hanging="360"/>
      </w:pPr>
      <w:rPr>
        <w:rFonts w:hint="default"/>
      </w:rPr>
    </w:lvl>
    <w:lvl w:ilvl="2">
      <w:start w:val="1"/>
      <w:numFmt w:val="decimal"/>
      <w:isLgl/>
      <w:lvlText w:val="%1.%2.%3."/>
      <w:lvlJc w:val="left"/>
      <w:pPr>
        <w:ind w:left="1094" w:hanging="720"/>
      </w:pPr>
      <w:rPr>
        <w:rFonts w:hint="default"/>
      </w:rPr>
    </w:lvl>
    <w:lvl w:ilvl="3">
      <w:start w:val="1"/>
      <w:numFmt w:val="decimal"/>
      <w:isLgl/>
      <w:lvlText w:val="%1.%2.%3.%4."/>
      <w:lvlJc w:val="left"/>
      <w:pPr>
        <w:ind w:left="1111"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82" w:hanging="1440"/>
      </w:pPr>
      <w:rPr>
        <w:rFonts w:hint="default"/>
      </w:rPr>
    </w:lvl>
    <w:lvl w:ilvl="7">
      <w:start w:val="1"/>
      <w:numFmt w:val="decimal"/>
      <w:isLgl/>
      <w:lvlText w:val="%1.%2.%3.%4.%5.%6.%7.%8."/>
      <w:lvlJc w:val="left"/>
      <w:pPr>
        <w:ind w:left="1899" w:hanging="1440"/>
      </w:pPr>
      <w:rPr>
        <w:rFonts w:hint="default"/>
      </w:rPr>
    </w:lvl>
    <w:lvl w:ilvl="8">
      <w:start w:val="1"/>
      <w:numFmt w:val="decimal"/>
      <w:isLgl/>
      <w:lvlText w:val="%1.%2.%3.%4.%5.%6.%7.%8.%9."/>
      <w:lvlJc w:val="left"/>
      <w:pPr>
        <w:ind w:left="2276" w:hanging="1800"/>
      </w:pPr>
      <w:rPr>
        <w:rFonts w:hint="default"/>
      </w:rPr>
    </w:lvl>
  </w:abstractNum>
  <w:abstractNum w:abstractNumId="75" w15:restartNumberingAfterBreak="0">
    <w:nsid w:val="635A35BA"/>
    <w:multiLevelType w:val="hybridMultilevel"/>
    <w:tmpl w:val="25D02762"/>
    <w:lvl w:ilvl="0" w:tplc="D64CB602">
      <w:start w:val="1"/>
      <w:numFmt w:val="decimal"/>
      <w:lvlText w:val="%1."/>
      <w:lvlJc w:val="left"/>
      <w:pPr>
        <w:ind w:left="644" w:hanging="360"/>
      </w:pPr>
      <w:rPr>
        <w:rFonts w:hint="default"/>
      </w:rPr>
    </w:lvl>
    <w:lvl w:ilvl="1" w:tplc="423438D4">
      <w:start w:val="1"/>
      <w:numFmt w:val="upperLetter"/>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6" w15:restartNumberingAfterBreak="0">
    <w:nsid w:val="64567DBB"/>
    <w:multiLevelType w:val="hybridMultilevel"/>
    <w:tmpl w:val="62A005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4C409BC"/>
    <w:multiLevelType w:val="hybridMultilevel"/>
    <w:tmpl w:val="B290DF0A"/>
    <w:lvl w:ilvl="0" w:tplc="1136C064">
      <w:start w:val="1"/>
      <w:numFmt w:val="lowerLetter"/>
      <w:lvlText w:val="%1)"/>
      <w:lvlJc w:val="left"/>
      <w:pPr>
        <w:ind w:left="1146" w:hanging="360"/>
      </w:pPr>
      <w:rPr>
        <w:rFonts w:ascii="Open Sans" w:eastAsia="Times New Roman" w:hAnsi="Open Sans" w:cs="Open Sans"/>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8" w15:restartNumberingAfterBreak="0">
    <w:nsid w:val="654B2ADD"/>
    <w:multiLevelType w:val="hybridMultilevel"/>
    <w:tmpl w:val="3F5622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6255A9F"/>
    <w:multiLevelType w:val="hybridMultilevel"/>
    <w:tmpl w:val="76E6DA6C"/>
    <w:name w:val="Tiret 0"/>
    <w:lvl w:ilvl="0" w:tplc="1224439C">
      <w:start w:val="1"/>
      <w:numFmt w:val="decimal"/>
      <w:lvlText w:val="4.%1."/>
      <w:lvlJc w:val="left"/>
      <w:pPr>
        <w:ind w:left="720" w:hanging="360"/>
      </w:pPr>
      <w:rPr>
        <w:rFonts w:hint="default"/>
      </w:rPr>
    </w:lvl>
    <w:lvl w:ilvl="1" w:tplc="40B26A5A" w:tentative="1">
      <w:start w:val="1"/>
      <w:numFmt w:val="lowerLetter"/>
      <w:lvlText w:val="%2."/>
      <w:lvlJc w:val="left"/>
      <w:pPr>
        <w:ind w:left="1440" w:hanging="360"/>
      </w:pPr>
    </w:lvl>
    <w:lvl w:ilvl="2" w:tplc="893C275E" w:tentative="1">
      <w:start w:val="1"/>
      <w:numFmt w:val="lowerRoman"/>
      <w:lvlText w:val="%3."/>
      <w:lvlJc w:val="right"/>
      <w:pPr>
        <w:ind w:left="2160" w:hanging="180"/>
      </w:pPr>
    </w:lvl>
    <w:lvl w:ilvl="3" w:tplc="C988E79C" w:tentative="1">
      <w:start w:val="1"/>
      <w:numFmt w:val="decimal"/>
      <w:lvlText w:val="%4."/>
      <w:lvlJc w:val="left"/>
      <w:pPr>
        <w:ind w:left="2880" w:hanging="360"/>
      </w:pPr>
    </w:lvl>
    <w:lvl w:ilvl="4" w:tplc="FDB6F1BC" w:tentative="1">
      <w:start w:val="1"/>
      <w:numFmt w:val="lowerLetter"/>
      <w:lvlText w:val="%5."/>
      <w:lvlJc w:val="left"/>
      <w:pPr>
        <w:ind w:left="3600" w:hanging="360"/>
      </w:pPr>
    </w:lvl>
    <w:lvl w:ilvl="5" w:tplc="80362264" w:tentative="1">
      <w:start w:val="1"/>
      <w:numFmt w:val="lowerRoman"/>
      <w:lvlText w:val="%6."/>
      <w:lvlJc w:val="right"/>
      <w:pPr>
        <w:ind w:left="4320" w:hanging="180"/>
      </w:pPr>
    </w:lvl>
    <w:lvl w:ilvl="6" w:tplc="BEFECA0A" w:tentative="1">
      <w:start w:val="1"/>
      <w:numFmt w:val="decimal"/>
      <w:lvlText w:val="%7."/>
      <w:lvlJc w:val="left"/>
      <w:pPr>
        <w:ind w:left="5040" w:hanging="360"/>
      </w:pPr>
    </w:lvl>
    <w:lvl w:ilvl="7" w:tplc="791A602A" w:tentative="1">
      <w:start w:val="1"/>
      <w:numFmt w:val="lowerLetter"/>
      <w:lvlText w:val="%8."/>
      <w:lvlJc w:val="left"/>
      <w:pPr>
        <w:ind w:left="5760" w:hanging="360"/>
      </w:pPr>
    </w:lvl>
    <w:lvl w:ilvl="8" w:tplc="90B4C6CC" w:tentative="1">
      <w:start w:val="1"/>
      <w:numFmt w:val="lowerRoman"/>
      <w:lvlText w:val="%9."/>
      <w:lvlJc w:val="right"/>
      <w:pPr>
        <w:ind w:left="6480" w:hanging="180"/>
      </w:pPr>
    </w:lvl>
  </w:abstractNum>
  <w:abstractNum w:abstractNumId="80" w15:restartNumberingAfterBreak="0">
    <w:nsid w:val="6875264D"/>
    <w:multiLevelType w:val="hybridMultilevel"/>
    <w:tmpl w:val="6784C290"/>
    <w:lvl w:ilvl="0" w:tplc="2BA0009C">
      <w:start w:val="1"/>
      <w:numFmt w:val="decimal"/>
      <w:lvlText w:val="%1."/>
      <w:lvlJc w:val="left"/>
      <w:pPr>
        <w:ind w:left="720" w:hanging="360"/>
      </w:pPr>
      <w:rPr>
        <w:b w:val="0"/>
        <w:sz w:val="20"/>
        <w:szCs w:val="20"/>
      </w:rPr>
    </w:lvl>
    <w:lvl w:ilvl="1" w:tplc="1EB0AA5C">
      <w:start w:val="1"/>
      <w:numFmt w:val="decimal"/>
      <w:lvlText w:val="%2."/>
      <w:lvlJc w:val="left"/>
      <w:pPr>
        <w:ind w:left="1440" w:hanging="360"/>
      </w:pPr>
    </w:lvl>
    <w:lvl w:ilvl="2" w:tplc="1CBE1566" w:tentative="1">
      <w:start w:val="1"/>
      <w:numFmt w:val="lowerRoman"/>
      <w:lvlText w:val="%3."/>
      <w:lvlJc w:val="right"/>
      <w:pPr>
        <w:ind w:left="2160" w:hanging="180"/>
      </w:pPr>
    </w:lvl>
    <w:lvl w:ilvl="3" w:tplc="39841084" w:tentative="1">
      <w:start w:val="1"/>
      <w:numFmt w:val="decimal"/>
      <w:lvlText w:val="%4."/>
      <w:lvlJc w:val="left"/>
      <w:pPr>
        <w:ind w:left="2880" w:hanging="360"/>
      </w:pPr>
    </w:lvl>
    <w:lvl w:ilvl="4" w:tplc="EF009BFC" w:tentative="1">
      <w:start w:val="1"/>
      <w:numFmt w:val="lowerLetter"/>
      <w:lvlText w:val="%5."/>
      <w:lvlJc w:val="left"/>
      <w:pPr>
        <w:ind w:left="3600" w:hanging="360"/>
      </w:pPr>
    </w:lvl>
    <w:lvl w:ilvl="5" w:tplc="982680AE" w:tentative="1">
      <w:start w:val="1"/>
      <w:numFmt w:val="lowerRoman"/>
      <w:lvlText w:val="%6."/>
      <w:lvlJc w:val="right"/>
      <w:pPr>
        <w:ind w:left="4320" w:hanging="180"/>
      </w:pPr>
    </w:lvl>
    <w:lvl w:ilvl="6" w:tplc="FF96A8F8" w:tentative="1">
      <w:start w:val="1"/>
      <w:numFmt w:val="decimal"/>
      <w:lvlText w:val="%7."/>
      <w:lvlJc w:val="left"/>
      <w:pPr>
        <w:ind w:left="5040" w:hanging="360"/>
      </w:pPr>
    </w:lvl>
    <w:lvl w:ilvl="7" w:tplc="B148CD20" w:tentative="1">
      <w:start w:val="1"/>
      <w:numFmt w:val="lowerLetter"/>
      <w:lvlText w:val="%8."/>
      <w:lvlJc w:val="left"/>
      <w:pPr>
        <w:ind w:left="5760" w:hanging="360"/>
      </w:pPr>
    </w:lvl>
    <w:lvl w:ilvl="8" w:tplc="F1A4D8E4" w:tentative="1">
      <w:start w:val="1"/>
      <w:numFmt w:val="lowerRoman"/>
      <w:lvlText w:val="%9."/>
      <w:lvlJc w:val="right"/>
      <w:pPr>
        <w:ind w:left="6480" w:hanging="180"/>
      </w:pPr>
    </w:lvl>
  </w:abstractNum>
  <w:abstractNum w:abstractNumId="81" w15:restartNumberingAfterBreak="0">
    <w:nsid w:val="6A4515AE"/>
    <w:multiLevelType w:val="multilevel"/>
    <w:tmpl w:val="3F727CC2"/>
    <w:lvl w:ilvl="0">
      <w:start w:val="1"/>
      <w:numFmt w:val="decimal"/>
      <w:lvlText w:val="%1."/>
      <w:lvlJc w:val="left"/>
      <w:pPr>
        <w:tabs>
          <w:tab w:val="num" w:pos="360"/>
        </w:tabs>
        <w:ind w:left="284" w:hanging="284"/>
      </w:pPr>
      <w:rPr>
        <w:rFonts w:ascii="Calibri" w:hAnsi="Calibri" w:cs="Times New Roman" w:hint="default"/>
        <w:b w:val="0"/>
        <w:i w:val="0"/>
        <w:strike w:val="0"/>
        <w:w w:val="100"/>
        <w:sz w:val="22"/>
        <w:szCs w:val="22"/>
      </w:rPr>
    </w:lvl>
    <w:lvl w:ilvl="1">
      <w:start w:val="1"/>
      <w:numFmt w:val="decimal"/>
      <w:lvlText w:val="%2)"/>
      <w:lvlJc w:val="left"/>
      <w:pPr>
        <w:ind w:left="1636" w:hanging="360"/>
      </w:pPr>
      <w:rPr>
        <w:rFonts w:hint="default"/>
        <w:b w:val="0"/>
        <w:i w:val="0"/>
        <w:sz w:val="20"/>
        <w:szCs w:val="20"/>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82" w15:restartNumberingAfterBreak="0">
    <w:nsid w:val="6A742C43"/>
    <w:multiLevelType w:val="hybridMultilevel"/>
    <w:tmpl w:val="65665536"/>
    <w:lvl w:ilvl="0" w:tplc="B268B8F0">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83" w15:restartNumberingAfterBreak="0">
    <w:nsid w:val="6C373F69"/>
    <w:multiLevelType w:val="hybridMultilevel"/>
    <w:tmpl w:val="D2C6AE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DDA096F"/>
    <w:multiLevelType w:val="multilevel"/>
    <w:tmpl w:val="AFCC93FC"/>
    <w:lvl w:ilvl="0">
      <w:start w:val="1"/>
      <w:numFmt w:val="upperRoman"/>
      <w:pStyle w:val="Indeks1"/>
      <w:lvlText w:val="%1."/>
      <w:lvlJc w:val="right"/>
      <w:pPr>
        <w:tabs>
          <w:tab w:val="num" w:pos="340"/>
        </w:tabs>
        <w:ind w:left="340" w:hanging="170"/>
      </w:pPr>
      <w:rPr>
        <w:rFonts w:ascii="Times New Roman" w:hAnsi="Times New Roman" w:hint="default"/>
        <w:b/>
        <w:i w:val="0"/>
        <w:caps w:val="0"/>
        <w:spacing w:val="0"/>
        <w:w w:val="93"/>
        <w:kern w:val="0"/>
        <w:position w:val="0"/>
        <w:sz w:val="28"/>
      </w:rPr>
    </w:lvl>
    <w:lvl w:ilvl="1">
      <w:start w:val="1"/>
      <w:numFmt w:val="decimal"/>
      <w:pStyle w:val="Indeks2"/>
      <w:lvlText w:val="%2."/>
      <w:lvlJc w:val="right"/>
      <w:pPr>
        <w:tabs>
          <w:tab w:val="num" w:pos="680"/>
        </w:tabs>
        <w:ind w:left="680" w:hanging="170"/>
      </w:pPr>
      <w:rPr>
        <w:rFonts w:ascii="Times New Roman" w:hAnsi="Times New Roman" w:hint="default"/>
        <w:b w:val="0"/>
        <w:i w:val="0"/>
        <w:sz w:val="26"/>
      </w:rPr>
    </w:lvl>
    <w:lvl w:ilvl="2">
      <w:start w:val="1"/>
      <w:numFmt w:val="decimal"/>
      <w:lvlText w:val="%3."/>
      <w:lvlJc w:val="right"/>
      <w:pPr>
        <w:tabs>
          <w:tab w:val="num" w:pos="907"/>
        </w:tabs>
        <w:ind w:left="907" w:hanging="227"/>
      </w:pPr>
      <w:rPr>
        <w:rFonts w:ascii="Times New Roman" w:hAnsi="Times New Roman" w:hint="default"/>
        <w:b w:val="0"/>
        <w:i w:val="0"/>
        <w:spacing w:val="0"/>
        <w:w w:val="93"/>
        <w:kern w:val="0"/>
        <w:position w:val="0"/>
        <w:sz w:val="25"/>
        <w:u w:val="none"/>
      </w:rPr>
    </w:lvl>
    <w:lvl w:ilvl="3">
      <w:start w:val="1"/>
      <w:numFmt w:val="decimal"/>
      <w:pStyle w:val="Lista-kontynuacja"/>
      <w:lvlText w:val="%3.%4."/>
      <w:lvlJc w:val="right"/>
      <w:pPr>
        <w:tabs>
          <w:tab w:val="num" w:pos="1474"/>
        </w:tabs>
        <w:ind w:left="1474" w:hanging="227"/>
      </w:pPr>
      <w:rPr>
        <w:rFonts w:ascii="Times New Roman" w:hAnsi="Times New Roman" w:hint="default"/>
        <w:b w:val="0"/>
        <w:i w:val="0"/>
        <w:caps w:val="0"/>
        <w:strike w:val="0"/>
        <w:dstrike w:val="0"/>
        <w:vanish w:val="0"/>
        <w:color w:val="000000"/>
        <w:sz w:val="25"/>
        <w:vertAlign w:val="baseline"/>
      </w:rPr>
    </w:lvl>
    <w:lvl w:ilvl="4">
      <w:start w:val="1"/>
      <w:numFmt w:val="decimal"/>
      <w:isLgl/>
      <w:lvlText w:val="%1.%3.%4.%5."/>
      <w:lvlJc w:val="left"/>
      <w:pPr>
        <w:tabs>
          <w:tab w:val="num" w:pos="1134"/>
        </w:tabs>
        <w:ind w:left="1134" w:hanging="1134"/>
      </w:pPr>
      <w:rPr>
        <w:rFonts w:ascii="Times New Roman" w:hAnsi="Times New Roman" w:hint="default"/>
        <w:b/>
        <w:i w:val="0"/>
        <w:sz w:val="3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5" w15:restartNumberingAfterBreak="0">
    <w:nsid w:val="6E230066"/>
    <w:multiLevelType w:val="hybridMultilevel"/>
    <w:tmpl w:val="0ECC0540"/>
    <w:lvl w:ilvl="0" w:tplc="F35EEBB2">
      <w:start w:val="1"/>
      <w:numFmt w:val="lowerLetter"/>
      <w:lvlText w:val="%1)"/>
      <w:lvlJc w:val="left"/>
      <w:pPr>
        <w:ind w:left="1996" w:hanging="360"/>
      </w:pPr>
      <w:rPr>
        <w:rFonts w:ascii="Open Sans" w:hAnsi="Open Sans" w:cs="Open Sans" w:hint="default"/>
        <w:b w:val="0"/>
        <w:i w:val="0"/>
        <w:sz w:val="20"/>
        <w:szCs w:val="2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86" w15:restartNumberingAfterBreak="0">
    <w:nsid w:val="714C4651"/>
    <w:multiLevelType w:val="multilevel"/>
    <w:tmpl w:val="E26E1D6E"/>
    <w:lvl w:ilvl="0">
      <w:start w:val="1"/>
      <w:numFmt w:val="decimal"/>
      <w:lvlText w:val="%1."/>
      <w:lvlJc w:val="left"/>
      <w:pPr>
        <w:ind w:left="360" w:hanging="360"/>
      </w:pPr>
      <w:rPr>
        <w:rFonts w:ascii="Open Sans" w:hAnsi="Open Sans" w:cs="Open San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71510A4D"/>
    <w:multiLevelType w:val="multilevel"/>
    <w:tmpl w:val="9EEEB3E8"/>
    <w:lvl w:ilvl="0">
      <w:start w:val="1"/>
      <w:numFmt w:val="decimal"/>
      <w:lvlText w:val="%1."/>
      <w:lvlJc w:val="left"/>
      <w:pPr>
        <w:ind w:left="1004" w:hanging="360"/>
      </w:pPr>
    </w:lvl>
    <w:lvl w:ilvl="1">
      <w:start w:val="1"/>
      <w:numFmt w:val="lowerLetter"/>
      <w:lvlText w:val="%2)"/>
      <w:lvlJc w:val="left"/>
      <w:pPr>
        <w:ind w:left="1211"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1985" w:hanging="720"/>
      </w:pPr>
      <w:rPr>
        <w:rFonts w:hint="default"/>
      </w:rPr>
    </w:lvl>
    <w:lvl w:ilvl="4">
      <w:start w:val="1"/>
      <w:numFmt w:val="decimal"/>
      <w:isLgl/>
      <w:lvlText w:val="%1.%2.%3.%4.%5"/>
      <w:lvlJc w:val="left"/>
      <w:pPr>
        <w:ind w:left="2552" w:hanging="1080"/>
      </w:pPr>
      <w:rPr>
        <w:rFonts w:hint="default"/>
      </w:rPr>
    </w:lvl>
    <w:lvl w:ilvl="5">
      <w:start w:val="1"/>
      <w:numFmt w:val="decimal"/>
      <w:isLgl/>
      <w:lvlText w:val="%1.%2.%3.%4.%5.%6"/>
      <w:lvlJc w:val="left"/>
      <w:pPr>
        <w:ind w:left="2759" w:hanging="1080"/>
      </w:pPr>
      <w:rPr>
        <w:rFonts w:hint="default"/>
      </w:rPr>
    </w:lvl>
    <w:lvl w:ilvl="6">
      <w:start w:val="1"/>
      <w:numFmt w:val="decimal"/>
      <w:isLgl/>
      <w:lvlText w:val="%1.%2.%3.%4.%5.%6.%7"/>
      <w:lvlJc w:val="left"/>
      <w:pPr>
        <w:ind w:left="3326" w:hanging="1440"/>
      </w:pPr>
      <w:rPr>
        <w:rFonts w:hint="default"/>
      </w:rPr>
    </w:lvl>
    <w:lvl w:ilvl="7">
      <w:start w:val="1"/>
      <w:numFmt w:val="decimal"/>
      <w:isLgl/>
      <w:lvlText w:val="%1.%2.%3.%4.%5.%6.%7.%8"/>
      <w:lvlJc w:val="left"/>
      <w:pPr>
        <w:ind w:left="3533" w:hanging="1440"/>
      </w:pPr>
      <w:rPr>
        <w:rFonts w:hint="default"/>
      </w:rPr>
    </w:lvl>
    <w:lvl w:ilvl="8">
      <w:start w:val="1"/>
      <w:numFmt w:val="decimal"/>
      <w:isLgl/>
      <w:lvlText w:val="%1.%2.%3.%4.%5.%6.%7.%8.%9"/>
      <w:lvlJc w:val="left"/>
      <w:pPr>
        <w:ind w:left="3740" w:hanging="1440"/>
      </w:pPr>
      <w:rPr>
        <w:rFonts w:hint="default"/>
      </w:rPr>
    </w:lvl>
  </w:abstractNum>
  <w:abstractNum w:abstractNumId="88" w15:restartNumberingAfterBreak="0">
    <w:nsid w:val="78191B12"/>
    <w:multiLevelType w:val="hybridMultilevel"/>
    <w:tmpl w:val="5036C0A0"/>
    <w:lvl w:ilvl="0" w:tplc="99967A38">
      <w:start w:val="1"/>
      <w:numFmt w:val="bullet"/>
      <w:lvlText w:val=""/>
      <w:lvlJc w:val="left"/>
      <w:pPr>
        <w:ind w:left="982" w:hanging="360"/>
      </w:pPr>
      <w:rPr>
        <w:rFonts w:ascii="Symbol" w:hAnsi="Symbol" w:hint="default"/>
      </w:rPr>
    </w:lvl>
    <w:lvl w:ilvl="1" w:tplc="04150003" w:tentative="1">
      <w:start w:val="1"/>
      <w:numFmt w:val="bullet"/>
      <w:lvlText w:val="o"/>
      <w:lvlJc w:val="left"/>
      <w:pPr>
        <w:ind w:left="1702" w:hanging="360"/>
      </w:pPr>
      <w:rPr>
        <w:rFonts w:ascii="Courier New" w:hAnsi="Courier New" w:cs="Courier New" w:hint="default"/>
      </w:rPr>
    </w:lvl>
    <w:lvl w:ilvl="2" w:tplc="04150005" w:tentative="1">
      <w:start w:val="1"/>
      <w:numFmt w:val="bullet"/>
      <w:lvlText w:val=""/>
      <w:lvlJc w:val="left"/>
      <w:pPr>
        <w:ind w:left="2422" w:hanging="360"/>
      </w:pPr>
      <w:rPr>
        <w:rFonts w:ascii="Wingdings" w:hAnsi="Wingdings" w:hint="default"/>
      </w:rPr>
    </w:lvl>
    <w:lvl w:ilvl="3" w:tplc="04150001" w:tentative="1">
      <w:start w:val="1"/>
      <w:numFmt w:val="bullet"/>
      <w:lvlText w:val=""/>
      <w:lvlJc w:val="left"/>
      <w:pPr>
        <w:ind w:left="3142" w:hanging="360"/>
      </w:pPr>
      <w:rPr>
        <w:rFonts w:ascii="Symbol" w:hAnsi="Symbol" w:hint="default"/>
      </w:rPr>
    </w:lvl>
    <w:lvl w:ilvl="4" w:tplc="04150003" w:tentative="1">
      <w:start w:val="1"/>
      <w:numFmt w:val="bullet"/>
      <w:lvlText w:val="o"/>
      <w:lvlJc w:val="left"/>
      <w:pPr>
        <w:ind w:left="3862" w:hanging="360"/>
      </w:pPr>
      <w:rPr>
        <w:rFonts w:ascii="Courier New" w:hAnsi="Courier New" w:cs="Courier New" w:hint="default"/>
      </w:rPr>
    </w:lvl>
    <w:lvl w:ilvl="5" w:tplc="04150005" w:tentative="1">
      <w:start w:val="1"/>
      <w:numFmt w:val="bullet"/>
      <w:lvlText w:val=""/>
      <w:lvlJc w:val="left"/>
      <w:pPr>
        <w:ind w:left="4582" w:hanging="360"/>
      </w:pPr>
      <w:rPr>
        <w:rFonts w:ascii="Wingdings" w:hAnsi="Wingdings" w:hint="default"/>
      </w:rPr>
    </w:lvl>
    <w:lvl w:ilvl="6" w:tplc="04150001" w:tentative="1">
      <w:start w:val="1"/>
      <w:numFmt w:val="bullet"/>
      <w:lvlText w:val=""/>
      <w:lvlJc w:val="left"/>
      <w:pPr>
        <w:ind w:left="5302" w:hanging="360"/>
      </w:pPr>
      <w:rPr>
        <w:rFonts w:ascii="Symbol" w:hAnsi="Symbol" w:hint="default"/>
      </w:rPr>
    </w:lvl>
    <w:lvl w:ilvl="7" w:tplc="04150003" w:tentative="1">
      <w:start w:val="1"/>
      <w:numFmt w:val="bullet"/>
      <w:lvlText w:val="o"/>
      <w:lvlJc w:val="left"/>
      <w:pPr>
        <w:ind w:left="6022" w:hanging="360"/>
      </w:pPr>
      <w:rPr>
        <w:rFonts w:ascii="Courier New" w:hAnsi="Courier New" w:cs="Courier New" w:hint="default"/>
      </w:rPr>
    </w:lvl>
    <w:lvl w:ilvl="8" w:tplc="04150005" w:tentative="1">
      <w:start w:val="1"/>
      <w:numFmt w:val="bullet"/>
      <w:lvlText w:val=""/>
      <w:lvlJc w:val="left"/>
      <w:pPr>
        <w:ind w:left="6742" w:hanging="360"/>
      </w:pPr>
      <w:rPr>
        <w:rFonts w:ascii="Wingdings" w:hAnsi="Wingdings" w:hint="default"/>
      </w:rPr>
    </w:lvl>
  </w:abstractNum>
  <w:abstractNum w:abstractNumId="89" w15:restartNumberingAfterBreak="0">
    <w:nsid w:val="7A445311"/>
    <w:multiLevelType w:val="multilevel"/>
    <w:tmpl w:val="AE44DF1E"/>
    <w:lvl w:ilvl="0">
      <w:start w:val="1"/>
      <w:numFmt w:val="decimal"/>
      <w:lvlText w:val="%1."/>
      <w:lvlJc w:val="left"/>
      <w:pPr>
        <w:ind w:left="1004"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1985" w:hanging="720"/>
      </w:pPr>
      <w:rPr>
        <w:rFonts w:hint="default"/>
      </w:rPr>
    </w:lvl>
    <w:lvl w:ilvl="4">
      <w:start w:val="1"/>
      <w:numFmt w:val="decimal"/>
      <w:isLgl/>
      <w:lvlText w:val="%1.%2.%3.%4.%5"/>
      <w:lvlJc w:val="left"/>
      <w:pPr>
        <w:ind w:left="2552" w:hanging="1080"/>
      </w:pPr>
      <w:rPr>
        <w:rFonts w:hint="default"/>
      </w:rPr>
    </w:lvl>
    <w:lvl w:ilvl="5">
      <w:start w:val="1"/>
      <w:numFmt w:val="decimal"/>
      <w:isLgl/>
      <w:lvlText w:val="%1.%2.%3.%4.%5.%6"/>
      <w:lvlJc w:val="left"/>
      <w:pPr>
        <w:ind w:left="2759" w:hanging="1080"/>
      </w:pPr>
      <w:rPr>
        <w:rFonts w:hint="default"/>
      </w:rPr>
    </w:lvl>
    <w:lvl w:ilvl="6">
      <w:start w:val="1"/>
      <w:numFmt w:val="decimal"/>
      <w:isLgl/>
      <w:lvlText w:val="%1.%2.%3.%4.%5.%6.%7"/>
      <w:lvlJc w:val="left"/>
      <w:pPr>
        <w:ind w:left="3326" w:hanging="1440"/>
      </w:pPr>
      <w:rPr>
        <w:rFonts w:hint="default"/>
      </w:rPr>
    </w:lvl>
    <w:lvl w:ilvl="7">
      <w:start w:val="1"/>
      <w:numFmt w:val="decimal"/>
      <w:isLgl/>
      <w:lvlText w:val="%1.%2.%3.%4.%5.%6.%7.%8"/>
      <w:lvlJc w:val="left"/>
      <w:pPr>
        <w:ind w:left="3533" w:hanging="1440"/>
      </w:pPr>
      <w:rPr>
        <w:rFonts w:hint="default"/>
      </w:rPr>
    </w:lvl>
    <w:lvl w:ilvl="8">
      <w:start w:val="1"/>
      <w:numFmt w:val="decimal"/>
      <w:isLgl/>
      <w:lvlText w:val="%1.%2.%3.%4.%5.%6.%7.%8.%9"/>
      <w:lvlJc w:val="left"/>
      <w:pPr>
        <w:ind w:left="3740" w:hanging="1440"/>
      </w:pPr>
      <w:rPr>
        <w:rFonts w:hint="default"/>
      </w:rPr>
    </w:lvl>
  </w:abstractNum>
  <w:abstractNum w:abstractNumId="90" w15:restartNumberingAfterBreak="0">
    <w:nsid w:val="7BC761E6"/>
    <w:multiLevelType w:val="hybridMultilevel"/>
    <w:tmpl w:val="23A25F0A"/>
    <w:lvl w:ilvl="0" w:tplc="2DDCB1A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7CA22F73"/>
    <w:multiLevelType w:val="multilevel"/>
    <w:tmpl w:val="E584B9AC"/>
    <w:lvl w:ilvl="0">
      <w:start w:val="1"/>
      <w:numFmt w:val="decimal"/>
      <w:lvlText w:val="%1."/>
      <w:lvlJc w:val="left"/>
      <w:pPr>
        <w:tabs>
          <w:tab w:val="num" w:pos="700"/>
        </w:tabs>
        <w:ind w:left="624" w:hanging="284"/>
      </w:pPr>
      <w:rPr>
        <w:rFonts w:ascii="Open Sans" w:hAnsi="Open Sans" w:cs="Open Sans" w:hint="default"/>
        <w:b w:val="0"/>
        <w:i w:val="0"/>
        <w:strike w:val="0"/>
        <w:w w:val="100"/>
        <w:sz w:val="20"/>
        <w:szCs w:val="20"/>
      </w:rPr>
    </w:lvl>
    <w:lvl w:ilvl="1">
      <w:start w:val="1"/>
      <w:numFmt w:val="decimal"/>
      <w:lvlText w:val="%2)"/>
      <w:lvlJc w:val="left"/>
      <w:pPr>
        <w:ind w:left="1636" w:hanging="360"/>
      </w:pPr>
      <w:rPr>
        <w:rFonts w:hint="default"/>
        <w:b w:val="0"/>
        <w:i w:val="0"/>
        <w:sz w:val="20"/>
        <w:szCs w:val="20"/>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num w:numId="1">
    <w:abstractNumId w:val="34"/>
  </w:num>
  <w:num w:numId="2">
    <w:abstractNumId w:val="84"/>
  </w:num>
  <w:num w:numId="3">
    <w:abstractNumId w:val="31"/>
  </w:num>
  <w:num w:numId="4">
    <w:abstractNumId w:val="40"/>
  </w:num>
  <w:num w:numId="5">
    <w:abstractNumId w:val="11"/>
  </w:num>
  <w:num w:numId="6">
    <w:abstractNumId w:val="23"/>
  </w:num>
  <w:num w:numId="7">
    <w:abstractNumId w:val="43"/>
  </w:num>
  <w:num w:numId="8">
    <w:abstractNumId w:val="6"/>
  </w:num>
  <w:num w:numId="9">
    <w:abstractNumId w:val="72"/>
  </w:num>
  <w:num w:numId="10">
    <w:abstractNumId w:val="26"/>
  </w:num>
  <w:num w:numId="11">
    <w:abstractNumId w:val="48"/>
    <w:lvlOverride w:ilvl="0">
      <w:startOverride w:val="1"/>
    </w:lvlOverride>
  </w:num>
  <w:num w:numId="12">
    <w:abstractNumId w:val="46"/>
  </w:num>
  <w:num w:numId="13">
    <w:abstractNumId w:val="52"/>
  </w:num>
  <w:num w:numId="14">
    <w:abstractNumId w:val="41"/>
  </w:num>
  <w:num w:numId="15">
    <w:abstractNumId w:val="32"/>
  </w:num>
  <w:num w:numId="16">
    <w:abstractNumId w:val="56"/>
  </w:num>
  <w:num w:numId="17">
    <w:abstractNumId w:val="75"/>
  </w:num>
  <w:num w:numId="18">
    <w:abstractNumId w:val="69"/>
  </w:num>
  <w:num w:numId="19">
    <w:abstractNumId w:val="62"/>
  </w:num>
  <w:num w:numId="20">
    <w:abstractNumId w:val="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63"/>
  </w:num>
  <w:num w:numId="23">
    <w:abstractNumId w:val="18"/>
  </w:num>
  <w:num w:numId="24">
    <w:abstractNumId w:val="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80"/>
  </w:num>
  <w:num w:numId="27">
    <w:abstractNumId w:val="22"/>
  </w:num>
  <w:num w:numId="28">
    <w:abstractNumId w:val="29"/>
  </w:num>
  <w:num w:numId="29">
    <w:abstractNumId w:val="14"/>
  </w:num>
  <w:num w:numId="3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4"/>
  </w:num>
  <w:num w:numId="32">
    <w:abstractNumId w:val="87"/>
  </w:num>
  <w:num w:numId="33">
    <w:abstractNumId w:val="33"/>
  </w:num>
  <w:num w:numId="34">
    <w:abstractNumId w:val="37"/>
  </w:num>
  <w:num w:numId="35">
    <w:abstractNumId w:val="27"/>
  </w:num>
  <w:num w:numId="36">
    <w:abstractNumId w:val="81"/>
  </w:num>
  <w:num w:numId="37">
    <w:abstractNumId w:val="64"/>
  </w:num>
  <w:num w:numId="38">
    <w:abstractNumId w:val="76"/>
  </w:num>
  <w:num w:numId="39">
    <w:abstractNumId w:val="25"/>
  </w:num>
  <w:num w:numId="40">
    <w:abstractNumId w:val="78"/>
  </w:num>
  <w:num w:numId="41">
    <w:abstractNumId w:val="13"/>
  </w:num>
  <w:num w:numId="42">
    <w:abstractNumId w:val="67"/>
  </w:num>
  <w:num w:numId="43">
    <w:abstractNumId w:val="51"/>
  </w:num>
  <w:num w:numId="44">
    <w:abstractNumId w:val="57"/>
  </w:num>
  <w:num w:numId="45">
    <w:abstractNumId w:val="90"/>
  </w:num>
  <w:num w:numId="46">
    <w:abstractNumId w:val="36"/>
  </w:num>
  <w:num w:numId="47">
    <w:abstractNumId w:val="38"/>
  </w:num>
  <w:num w:numId="48">
    <w:abstractNumId w:val="60"/>
    <w:lvlOverride w:ilvl="0">
      <w:lvl w:ilvl="0">
        <w:start w:val="1"/>
        <w:numFmt w:val="ordinal"/>
        <w:lvlText w:val="%1"/>
        <w:lvlJc w:val="left"/>
        <w:pPr>
          <w:ind w:left="360" w:hanging="360"/>
        </w:pPr>
        <w:rPr>
          <w:rFonts w:ascii="Open Sans" w:hAnsi="Open Sans" w:cs="Open Sans" w:hint="default"/>
          <w:sz w:val="20"/>
        </w:rPr>
      </w:lvl>
    </w:lvlOverride>
    <w:lvlOverride w:ilvl="1">
      <w:lvl w:ilvl="1">
        <w:start w:val="1"/>
        <w:numFmt w:val="decimal"/>
        <w:lvlText w:val="%2)"/>
        <w:lvlJc w:val="left"/>
        <w:pPr>
          <w:ind w:left="720" w:hanging="360"/>
        </w:pPr>
        <w:rPr>
          <w:rFonts w:ascii="Open Sans" w:hAnsi="Open Sans" w:cs="Open Sans" w:hint="default"/>
          <w:sz w:val="20"/>
        </w:rPr>
      </w:lvl>
    </w:lvlOverride>
  </w:num>
  <w:num w:numId="49">
    <w:abstractNumId w:val="86"/>
  </w:num>
  <w:num w:numId="50">
    <w:abstractNumId w:val="8"/>
  </w:num>
  <w:num w:numId="5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4"/>
  </w:num>
  <w:num w:numId="53">
    <w:abstractNumId w:val="77"/>
  </w:num>
  <w:num w:numId="54">
    <w:abstractNumId w:val="24"/>
  </w:num>
  <w:num w:numId="55">
    <w:abstractNumId w:val="15"/>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7"/>
  </w:num>
  <w:num w:numId="58">
    <w:abstractNumId w:val="39"/>
  </w:num>
  <w:num w:numId="59">
    <w:abstractNumId w:val="82"/>
  </w:num>
  <w:num w:numId="60">
    <w:abstractNumId w:val="68"/>
  </w:num>
  <w:num w:numId="61">
    <w:abstractNumId w:val="73"/>
  </w:num>
  <w:num w:numId="62">
    <w:abstractNumId w:val="20"/>
  </w:num>
  <w:num w:numId="63">
    <w:abstractNumId w:val="85"/>
  </w:num>
  <w:num w:numId="64">
    <w:abstractNumId w:val="28"/>
  </w:num>
  <w:num w:numId="65">
    <w:abstractNumId w:val="91"/>
  </w:num>
  <w:num w:numId="66">
    <w:abstractNumId w:val="71"/>
  </w:num>
  <w:num w:numId="67">
    <w:abstractNumId w:val="54"/>
  </w:num>
  <w:num w:numId="68">
    <w:abstractNumId w:val="55"/>
  </w:num>
  <w:num w:numId="69">
    <w:abstractNumId w:val="42"/>
  </w:num>
  <w:num w:numId="70">
    <w:abstractNumId w:val="30"/>
  </w:num>
  <w:num w:numId="71">
    <w:abstractNumId w:val="61"/>
  </w:num>
  <w:num w:numId="72">
    <w:abstractNumId w:val="70"/>
  </w:num>
  <w:num w:numId="73">
    <w:abstractNumId w:val="65"/>
  </w:num>
  <w:num w:numId="74">
    <w:abstractNumId w:val="66"/>
  </w:num>
  <w:num w:numId="75">
    <w:abstractNumId w:val="12"/>
  </w:num>
  <w:num w:numId="76">
    <w:abstractNumId w:val="59"/>
  </w:num>
  <w:num w:numId="77">
    <w:abstractNumId w:val="10"/>
  </w:num>
  <w:num w:numId="78">
    <w:abstractNumId w:val="50"/>
  </w:num>
  <w:num w:numId="79">
    <w:abstractNumId w:val="53"/>
  </w:num>
  <w:num w:numId="80">
    <w:abstractNumId w:val="83"/>
  </w:num>
  <w:num w:numId="81">
    <w:abstractNumId w:val="88"/>
  </w:num>
  <w:num w:numId="82">
    <w:abstractNumId w:val="7"/>
  </w:num>
  <w:num w:numId="83">
    <w:abstractNumId w:val="21"/>
  </w:num>
  <w:num w:numId="84">
    <w:abstractNumId w:val="58"/>
  </w:num>
  <w:num w:numId="85">
    <w:abstractNumId w:val="49"/>
  </w:num>
  <w:num w:numId="86">
    <w:abstractNumId w:val="9"/>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1"/>
  <w:embedSystemFonts/>
  <w:bordersDoNotSurroundHeader/>
  <w:bordersDoNotSurroundFooter/>
  <w:hideSpellingErrors/>
  <w:activeWritingStyle w:appName="MSWord" w:lang="en-US" w:vendorID="64" w:dllVersion="6" w:nlCheck="1" w:checkStyle="0"/>
  <w:activeWritingStyle w:appName="MSWord" w:lang="pl-PL" w:vendorID="12" w:dllVersion="512"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221"/>
  <w:drawingGridVerticalSpacing w:val="120"/>
  <w:displayHorizontalDrawingGridEvery w:val="0"/>
  <w:displayVerticalDrawingGridEvery w:val="3"/>
  <w:doNotShadeFormData/>
  <w:characterSpacingControl w:val="compressPunctuation"/>
  <w:hdrShapeDefaults>
    <o:shapedefaults v:ext="edit" spidmax="10241"/>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C38"/>
    <w:rsid w:val="00000358"/>
    <w:rsid w:val="0000071C"/>
    <w:rsid w:val="00000823"/>
    <w:rsid w:val="000010BF"/>
    <w:rsid w:val="0000132D"/>
    <w:rsid w:val="00001BBA"/>
    <w:rsid w:val="000021F6"/>
    <w:rsid w:val="0000220E"/>
    <w:rsid w:val="00002D0C"/>
    <w:rsid w:val="00003156"/>
    <w:rsid w:val="00003321"/>
    <w:rsid w:val="00003B07"/>
    <w:rsid w:val="00004DBA"/>
    <w:rsid w:val="00004F85"/>
    <w:rsid w:val="0000532D"/>
    <w:rsid w:val="00005426"/>
    <w:rsid w:val="00005CDA"/>
    <w:rsid w:val="00005F7F"/>
    <w:rsid w:val="000060FA"/>
    <w:rsid w:val="000063F2"/>
    <w:rsid w:val="00006448"/>
    <w:rsid w:val="00006916"/>
    <w:rsid w:val="000069A6"/>
    <w:rsid w:val="00006A37"/>
    <w:rsid w:val="000074A5"/>
    <w:rsid w:val="00007563"/>
    <w:rsid w:val="00007F5A"/>
    <w:rsid w:val="00010740"/>
    <w:rsid w:val="000107CE"/>
    <w:rsid w:val="0001080B"/>
    <w:rsid w:val="000108B5"/>
    <w:rsid w:val="0001102E"/>
    <w:rsid w:val="000110FF"/>
    <w:rsid w:val="0001195D"/>
    <w:rsid w:val="00011E12"/>
    <w:rsid w:val="00011E6B"/>
    <w:rsid w:val="000124BA"/>
    <w:rsid w:val="00012829"/>
    <w:rsid w:val="00012B34"/>
    <w:rsid w:val="000132E4"/>
    <w:rsid w:val="00013B63"/>
    <w:rsid w:val="0001427B"/>
    <w:rsid w:val="0001491E"/>
    <w:rsid w:val="00014BFA"/>
    <w:rsid w:val="00015DB9"/>
    <w:rsid w:val="00015FF7"/>
    <w:rsid w:val="000161B5"/>
    <w:rsid w:val="000164A9"/>
    <w:rsid w:val="000164E4"/>
    <w:rsid w:val="0001667F"/>
    <w:rsid w:val="00017124"/>
    <w:rsid w:val="000171D4"/>
    <w:rsid w:val="0001766A"/>
    <w:rsid w:val="00017D0A"/>
    <w:rsid w:val="00017D17"/>
    <w:rsid w:val="00017D25"/>
    <w:rsid w:val="00020677"/>
    <w:rsid w:val="00020876"/>
    <w:rsid w:val="00020ADA"/>
    <w:rsid w:val="00020C5F"/>
    <w:rsid w:val="00020C68"/>
    <w:rsid w:val="00020FC6"/>
    <w:rsid w:val="0002325F"/>
    <w:rsid w:val="0002329B"/>
    <w:rsid w:val="000232B2"/>
    <w:rsid w:val="00024536"/>
    <w:rsid w:val="00024837"/>
    <w:rsid w:val="00024877"/>
    <w:rsid w:val="000249FF"/>
    <w:rsid w:val="000253B4"/>
    <w:rsid w:val="00026070"/>
    <w:rsid w:val="000265DF"/>
    <w:rsid w:val="00026984"/>
    <w:rsid w:val="000270F3"/>
    <w:rsid w:val="000270F7"/>
    <w:rsid w:val="00027287"/>
    <w:rsid w:val="0002733D"/>
    <w:rsid w:val="0002786B"/>
    <w:rsid w:val="00030C7C"/>
    <w:rsid w:val="00030E6A"/>
    <w:rsid w:val="00030EEA"/>
    <w:rsid w:val="00031275"/>
    <w:rsid w:val="00031A38"/>
    <w:rsid w:val="00031CDE"/>
    <w:rsid w:val="00031E05"/>
    <w:rsid w:val="00031EB1"/>
    <w:rsid w:val="000325A9"/>
    <w:rsid w:val="000328CA"/>
    <w:rsid w:val="00032B2E"/>
    <w:rsid w:val="00032BD9"/>
    <w:rsid w:val="000330C0"/>
    <w:rsid w:val="0003311D"/>
    <w:rsid w:val="000337CC"/>
    <w:rsid w:val="000344CD"/>
    <w:rsid w:val="0003480C"/>
    <w:rsid w:val="00034828"/>
    <w:rsid w:val="00035279"/>
    <w:rsid w:val="00035540"/>
    <w:rsid w:val="000359F6"/>
    <w:rsid w:val="00035A68"/>
    <w:rsid w:val="000370FD"/>
    <w:rsid w:val="0003711A"/>
    <w:rsid w:val="000372A9"/>
    <w:rsid w:val="00037570"/>
    <w:rsid w:val="00037A1C"/>
    <w:rsid w:val="00037BB6"/>
    <w:rsid w:val="00037E4B"/>
    <w:rsid w:val="00037E86"/>
    <w:rsid w:val="00040119"/>
    <w:rsid w:val="000401F5"/>
    <w:rsid w:val="00040F4C"/>
    <w:rsid w:val="00041603"/>
    <w:rsid w:val="00042700"/>
    <w:rsid w:val="00042C49"/>
    <w:rsid w:val="00042CB1"/>
    <w:rsid w:val="00042D9B"/>
    <w:rsid w:val="00042E2B"/>
    <w:rsid w:val="00043E3E"/>
    <w:rsid w:val="000448B6"/>
    <w:rsid w:val="00044AD8"/>
    <w:rsid w:val="00044DF9"/>
    <w:rsid w:val="00044FE9"/>
    <w:rsid w:val="0004565B"/>
    <w:rsid w:val="00046DB4"/>
    <w:rsid w:val="0004782D"/>
    <w:rsid w:val="000479CA"/>
    <w:rsid w:val="00047D16"/>
    <w:rsid w:val="00047F2B"/>
    <w:rsid w:val="00047FA4"/>
    <w:rsid w:val="00047FE6"/>
    <w:rsid w:val="0005022B"/>
    <w:rsid w:val="00050392"/>
    <w:rsid w:val="000503FE"/>
    <w:rsid w:val="00050597"/>
    <w:rsid w:val="00050AA1"/>
    <w:rsid w:val="00050C95"/>
    <w:rsid w:val="00050F49"/>
    <w:rsid w:val="00050FC5"/>
    <w:rsid w:val="00051973"/>
    <w:rsid w:val="00051B87"/>
    <w:rsid w:val="00052353"/>
    <w:rsid w:val="000526AB"/>
    <w:rsid w:val="000527DE"/>
    <w:rsid w:val="000528F9"/>
    <w:rsid w:val="00052EA6"/>
    <w:rsid w:val="0005324A"/>
    <w:rsid w:val="00053970"/>
    <w:rsid w:val="00053C04"/>
    <w:rsid w:val="000542CC"/>
    <w:rsid w:val="00054844"/>
    <w:rsid w:val="0005485C"/>
    <w:rsid w:val="00054D5E"/>
    <w:rsid w:val="00055258"/>
    <w:rsid w:val="000559E8"/>
    <w:rsid w:val="00055CF7"/>
    <w:rsid w:val="00055D72"/>
    <w:rsid w:val="00056434"/>
    <w:rsid w:val="000566F0"/>
    <w:rsid w:val="00057B44"/>
    <w:rsid w:val="00057BA7"/>
    <w:rsid w:val="00057D3F"/>
    <w:rsid w:val="00057FBF"/>
    <w:rsid w:val="0006011C"/>
    <w:rsid w:val="00060595"/>
    <w:rsid w:val="00061484"/>
    <w:rsid w:val="000614C0"/>
    <w:rsid w:val="000624FA"/>
    <w:rsid w:val="000626F1"/>
    <w:rsid w:val="000629AB"/>
    <w:rsid w:val="00062B8B"/>
    <w:rsid w:val="00062F8B"/>
    <w:rsid w:val="00063273"/>
    <w:rsid w:val="0006355F"/>
    <w:rsid w:val="00064159"/>
    <w:rsid w:val="0006422D"/>
    <w:rsid w:val="0006445E"/>
    <w:rsid w:val="00064BB0"/>
    <w:rsid w:val="000655FE"/>
    <w:rsid w:val="00065C30"/>
    <w:rsid w:val="0006666A"/>
    <w:rsid w:val="00066B9A"/>
    <w:rsid w:val="000671AA"/>
    <w:rsid w:val="0006720D"/>
    <w:rsid w:val="00067A05"/>
    <w:rsid w:val="00067F12"/>
    <w:rsid w:val="00070007"/>
    <w:rsid w:val="0007026B"/>
    <w:rsid w:val="00070FD6"/>
    <w:rsid w:val="0007124E"/>
    <w:rsid w:val="0007164F"/>
    <w:rsid w:val="00072007"/>
    <w:rsid w:val="00072022"/>
    <w:rsid w:val="000722D7"/>
    <w:rsid w:val="00072351"/>
    <w:rsid w:val="000725EC"/>
    <w:rsid w:val="00072618"/>
    <w:rsid w:val="00072802"/>
    <w:rsid w:val="0007331A"/>
    <w:rsid w:val="00073A06"/>
    <w:rsid w:val="00074237"/>
    <w:rsid w:val="00074CA5"/>
    <w:rsid w:val="0007529F"/>
    <w:rsid w:val="00075370"/>
    <w:rsid w:val="000753A7"/>
    <w:rsid w:val="00076242"/>
    <w:rsid w:val="000764C7"/>
    <w:rsid w:val="00076707"/>
    <w:rsid w:val="00076D9B"/>
    <w:rsid w:val="000772EB"/>
    <w:rsid w:val="00077802"/>
    <w:rsid w:val="00077D08"/>
    <w:rsid w:val="00077E85"/>
    <w:rsid w:val="000804E9"/>
    <w:rsid w:val="0008061D"/>
    <w:rsid w:val="0008065E"/>
    <w:rsid w:val="00080686"/>
    <w:rsid w:val="00080A74"/>
    <w:rsid w:val="00080C9B"/>
    <w:rsid w:val="00080E69"/>
    <w:rsid w:val="0008102B"/>
    <w:rsid w:val="000817E2"/>
    <w:rsid w:val="00081DCC"/>
    <w:rsid w:val="00081E0D"/>
    <w:rsid w:val="000826DF"/>
    <w:rsid w:val="0008289C"/>
    <w:rsid w:val="00082AF0"/>
    <w:rsid w:val="00082BC9"/>
    <w:rsid w:val="00082F5D"/>
    <w:rsid w:val="00083115"/>
    <w:rsid w:val="00083192"/>
    <w:rsid w:val="000831C2"/>
    <w:rsid w:val="00084803"/>
    <w:rsid w:val="0008485A"/>
    <w:rsid w:val="00084D47"/>
    <w:rsid w:val="00085018"/>
    <w:rsid w:val="0008576E"/>
    <w:rsid w:val="000857F3"/>
    <w:rsid w:val="00085A22"/>
    <w:rsid w:val="00085D90"/>
    <w:rsid w:val="00085E2A"/>
    <w:rsid w:val="00086948"/>
    <w:rsid w:val="00086CC1"/>
    <w:rsid w:val="0008743A"/>
    <w:rsid w:val="00090535"/>
    <w:rsid w:val="000906BC"/>
    <w:rsid w:val="00090AA4"/>
    <w:rsid w:val="00090BAA"/>
    <w:rsid w:val="00090CFE"/>
    <w:rsid w:val="000910FE"/>
    <w:rsid w:val="0009143E"/>
    <w:rsid w:val="000915DA"/>
    <w:rsid w:val="000917DE"/>
    <w:rsid w:val="0009185F"/>
    <w:rsid w:val="0009194E"/>
    <w:rsid w:val="00091A71"/>
    <w:rsid w:val="000922D6"/>
    <w:rsid w:val="00092312"/>
    <w:rsid w:val="00092693"/>
    <w:rsid w:val="00093569"/>
    <w:rsid w:val="00093A08"/>
    <w:rsid w:val="00093B92"/>
    <w:rsid w:val="0009412E"/>
    <w:rsid w:val="00094C5C"/>
    <w:rsid w:val="00094C7E"/>
    <w:rsid w:val="00094E4C"/>
    <w:rsid w:val="000950F2"/>
    <w:rsid w:val="00095859"/>
    <w:rsid w:val="0009684D"/>
    <w:rsid w:val="00096A8A"/>
    <w:rsid w:val="00096B6F"/>
    <w:rsid w:val="000974DB"/>
    <w:rsid w:val="00097518"/>
    <w:rsid w:val="000976A9"/>
    <w:rsid w:val="000A000B"/>
    <w:rsid w:val="000A0B08"/>
    <w:rsid w:val="000A0CAA"/>
    <w:rsid w:val="000A0E3D"/>
    <w:rsid w:val="000A10A9"/>
    <w:rsid w:val="000A17D5"/>
    <w:rsid w:val="000A1BCB"/>
    <w:rsid w:val="000A28C1"/>
    <w:rsid w:val="000A2A1A"/>
    <w:rsid w:val="000A2B68"/>
    <w:rsid w:val="000A2EC4"/>
    <w:rsid w:val="000A3292"/>
    <w:rsid w:val="000A379E"/>
    <w:rsid w:val="000A3925"/>
    <w:rsid w:val="000A4092"/>
    <w:rsid w:val="000A4A97"/>
    <w:rsid w:val="000A4EE1"/>
    <w:rsid w:val="000A4F6E"/>
    <w:rsid w:val="000A59F3"/>
    <w:rsid w:val="000A6D07"/>
    <w:rsid w:val="000A6F55"/>
    <w:rsid w:val="000A7BE7"/>
    <w:rsid w:val="000B0592"/>
    <w:rsid w:val="000B0861"/>
    <w:rsid w:val="000B0BE2"/>
    <w:rsid w:val="000B0D1C"/>
    <w:rsid w:val="000B0EA7"/>
    <w:rsid w:val="000B11C4"/>
    <w:rsid w:val="000B1302"/>
    <w:rsid w:val="000B1398"/>
    <w:rsid w:val="000B1676"/>
    <w:rsid w:val="000B1D7B"/>
    <w:rsid w:val="000B1D92"/>
    <w:rsid w:val="000B1DBF"/>
    <w:rsid w:val="000B286D"/>
    <w:rsid w:val="000B2CCA"/>
    <w:rsid w:val="000B2E39"/>
    <w:rsid w:val="000B2E3D"/>
    <w:rsid w:val="000B3796"/>
    <w:rsid w:val="000B3BA0"/>
    <w:rsid w:val="000B418A"/>
    <w:rsid w:val="000B436A"/>
    <w:rsid w:val="000B4708"/>
    <w:rsid w:val="000B4AB2"/>
    <w:rsid w:val="000B4CDE"/>
    <w:rsid w:val="000B4DC2"/>
    <w:rsid w:val="000B4E8A"/>
    <w:rsid w:val="000B4FCD"/>
    <w:rsid w:val="000B5450"/>
    <w:rsid w:val="000B5D76"/>
    <w:rsid w:val="000B5DED"/>
    <w:rsid w:val="000B605F"/>
    <w:rsid w:val="000B6750"/>
    <w:rsid w:val="000B6930"/>
    <w:rsid w:val="000B6D37"/>
    <w:rsid w:val="000B72B2"/>
    <w:rsid w:val="000B750E"/>
    <w:rsid w:val="000B7722"/>
    <w:rsid w:val="000B7B35"/>
    <w:rsid w:val="000B7CB9"/>
    <w:rsid w:val="000B7EDD"/>
    <w:rsid w:val="000C01EB"/>
    <w:rsid w:val="000C0498"/>
    <w:rsid w:val="000C0D53"/>
    <w:rsid w:val="000C192D"/>
    <w:rsid w:val="000C1C28"/>
    <w:rsid w:val="000C1D9B"/>
    <w:rsid w:val="000C1F18"/>
    <w:rsid w:val="000C2E4E"/>
    <w:rsid w:val="000C3541"/>
    <w:rsid w:val="000C3976"/>
    <w:rsid w:val="000C3BA7"/>
    <w:rsid w:val="000C49C3"/>
    <w:rsid w:val="000C4CA9"/>
    <w:rsid w:val="000C4F39"/>
    <w:rsid w:val="000C4FAC"/>
    <w:rsid w:val="000C5583"/>
    <w:rsid w:val="000C5E15"/>
    <w:rsid w:val="000C6A09"/>
    <w:rsid w:val="000C6B26"/>
    <w:rsid w:val="000C712C"/>
    <w:rsid w:val="000C748B"/>
    <w:rsid w:val="000C7CC5"/>
    <w:rsid w:val="000D03C4"/>
    <w:rsid w:val="000D0DF0"/>
    <w:rsid w:val="000D0E96"/>
    <w:rsid w:val="000D1170"/>
    <w:rsid w:val="000D14B3"/>
    <w:rsid w:val="000D1DCA"/>
    <w:rsid w:val="000D32E4"/>
    <w:rsid w:val="000D3678"/>
    <w:rsid w:val="000D3C1C"/>
    <w:rsid w:val="000D4EA2"/>
    <w:rsid w:val="000D62FF"/>
    <w:rsid w:val="000D6862"/>
    <w:rsid w:val="000D6B17"/>
    <w:rsid w:val="000D74A0"/>
    <w:rsid w:val="000D74A7"/>
    <w:rsid w:val="000D7939"/>
    <w:rsid w:val="000D7CE9"/>
    <w:rsid w:val="000E0068"/>
    <w:rsid w:val="000E02B4"/>
    <w:rsid w:val="000E0364"/>
    <w:rsid w:val="000E058D"/>
    <w:rsid w:val="000E13FA"/>
    <w:rsid w:val="000E180B"/>
    <w:rsid w:val="000E18A8"/>
    <w:rsid w:val="000E18C4"/>
    <w:rsid w:val="000E1BD9"/>
    <w:rsid w:val="000E1D5F"/>
    <w:rsid w:val="000E2B96"/>
    <w:rsid w:val="000E3309"/>
    <w:rsid w:val="000E3560"/>
    <w:rsid w:val="000E3911"/>
    <w:rsid w:val="000E4049"/>
    <w:rsid w:val="000E4429"/>
    <w:rsid w:val="000E46FD"/>
    <w:rsid w:val="000E4E2B"/>
    <w:rsid w:val="000E52E9"/>
    <w:rsid w:val="000E5419"/>
    <w:rsid w:val="000E578B"/>
    <w:rsid w:val="000E5860"/>
    <w:rsid w:val="000E668F"/>
    <w:rsid w:val="000E66EB"/>
    <w:rsid w:val="000F012B"/>
    <w:rsid w:val="000F027E"/>
    <w:rsid w:val="000F05DC"/>
    <w:rsid w:val="000F07DB"/>
    <w:rsid w:val="000F08E8"/>
    <w:rsid w:val="000F09FC"/>
    <w:rsid w:val="000F0A35"/>
    <w:rsid w:val="000F0B66"/>
    <w:rsid w:val="000F12D1"/>
    <w:rsid w:val="000F1455"/>
    <w:rsid w:val="000F22A1"/>
    <w:rsid w:val="000F25F9"/>
    <w:rsid w:val="000F261E"/>
    <w:rsid w:val="000F2FF1"/>
    <w:rsid w:val="000F303F"/>
    <w:rsid w:val="000F32C8"/>
    <w:rsid w:val="000F330B"/>
    <w:rsid w:val="000F414D"/>
    <w:rsid w:val="000F42E9"/>
    <w:rsid w:val="000F4371"/>
    <w:rsid w:val="000F5310"/>
    <w:rsid w:val="000F5426"/>
    <w:rsid w:val="000F5534"/>
    <w:rsid w:val="000F566A"/>
    <w:rsid w:val="000F589D"/>
    <w:rsid w:val="000F5FE2"/>
    <w:rsid w:val="000F6172"/>
    <w:rsid w:val="000F6784"/>
    <w:rsid w:val="000F7BB5"/>
    <w:rsid w:val="000F7FD8"/>
    <w:rsid w:val="001001D7"/>
    <w:rsid w:val="0010068E"/>
    <w:rsid w:val="001008E3"/>
    <w:rsid w:val="00101031"/>
    <w:rsid w:val="00101202"/>
    <w:rsid w:val="0010121A"/>
    <w:rsid w:val="00101401"/>
    <w:rsid w:val="00101963"/>
    <w:rsid w:val="00101BFB"/>
    <w:rsid w:val="00102256"/>
    <w:rsid w:val="00102302"/>
    <w:rsid w:val="00102329"/>
    <w:rsid w:val="00102451"/>
    <w:rsid w:val="0010251E"/>
    <w:rsid w:val="00102B08"/>
    <w:rsid w:val="00102DAD"/>
    <w:rsid w:val="00102ED7"/>
    <w:rsid w:val="00103495"/>
    <w:rsid w:val="00103B4D"/>
    <w:rsid w:val="00104411"/>
    <w:rsid w:val="001046A5"/>
    <w:rsid w:val="00104856"/>
    <w:rsid w:val="00104857"/>
    <w:rsid w:val="00104992"/>
    <w:rsid w:val="00104B8E"/>
    <w:rsid w:val="00104C54"/>
    <w:rsid w:val="00105317"/>
    <w:rsid w:val="00105866"/>
    <w:rsid w:val="00105A4F"/>
    <w:rsid w:val="00106106"/>
    <w:rsid w:val="00106319"/>
    <w:rsid w:val="001073BC"/>
    <w:rsid w:val="00107890"/>
    <w:rsid w:val="00107DC9"/>
    <w:rsid w:val="001104C1"/>
    <w:rsid w:val="00110FA0"/>
    <w:rsid w:val="00111076"/>
    <w:rsid w:val="0011118D"/>
    <w:rsid w:val="001113E3"/>
    <w:rsid w:val="00111669"/>
    <w:rsid w:val="00111ACC"/>
    <w:rsid w:val="00111EC9"/>
    <w:rsid w:val="00112143"/>
    <w:rsid w:val="001124C6"/>
    <w:rsid w:val="0011270E"/>
    <w:rsid w:val="001127DC"/>
    <w:rsid w:val="00113D5A"/>
    <w:rsid w:val="00113F2A"/>
    <w:rsid w:val="00114165"/>
    <w:rsid w:val="0011437B"/>
    <w:rsid w:val="0011474E"/>
    <w:rsid w:val="001147F5"/>
    <w:rsid w:val="00114B4F"/>
    <w:rsid w:val="00115266"/>
    <w:rsid w:val="001154B0"/>
    <w:rsid w:val="00115578"/>
    <w:rsid w:val="00115BA3"/>
    <w:rsid w:val="00115EBD"/>
    <w:rsid w:val="00116872"/>
    <w:rsid w:val="00116D03"/>
    <w:rsid w:val="00116D80"/>
    <w:rsid w:val="00117903"/>
    <w:rsid w:val="001208EB"/>
    <w:rsid w:val="00120B7B"/>
    <w:rsid w:val="0012115A"/>
    <w:rsid w:val="001217A5"/>
    <w:rsid w:val="00121CE1"/>
    <w:rsid w:val="00121F8F"/>
    <w:rsid w:val="001221FD"/>
    <w:rsid w:val="0012222E"/>
    <w:rsid w:val="001229AE"/>
    <w:rsid w:val="00122F91"/>
    <w:rsid w:val="0012327E"/>
    <w:rsid w:val="00124013"/>
    <w:rsid w:val="001260D0"/>
    <w:rsid w:val="0012617D"/>
    <w:rsid w:val="00126449"/>
    <w:rsid w:val="00126FFE"/>
    <w:rsid w:val="001273D8"/>
    <w:rsid w:val="00127413"/>
    <w:rsid w:val="001275E2"/>
    <w:rsid w:val="0012796D"/>
    <w:rsid w:val="001279DB"/>
    <w:rsid w:val="00127FA7"/>
    <w:rsid w:val="00130021"/>
    <w:rsid w:val="00130399"/>
    <w:rsid w:val="001309C1"/>
    <w:rsid w:val="0013109B"/>
    <w:rsid w:val="001310FA"/>
    <w:rsid w:val="0013175B"/>
    <w:rsid w:val="00131970"/>
    <w:rsid w:val="00131BDA"/>
    <w:rsid w:val="00131D25"/>
    <w:rsid w:val="00131E3F"/>
    <w:rsid w:val="001320A5"/>
    <w:rsid w:val="001325AB"/>
    <w:rsid w:val="001325E8"/>
    <w:rsid w:val="00132DE1"/>
    <w:rsid w:val="001331C8"/>
    <w:rsid w:val="0013341F"/>
    <w:rsid w:val="0013366F"/>
    <w:rsid w:val="00133930"/>
    <w:rsid w:val="00134036"/>
    <w:rsid w:val="001341DA"/>
    <w:rsid w:val="001342D6"/>
    <w:rsid w:val="001342EE"/>
    <w:rsid w:val="00135546"/>
    <w:rsid w:val="001356B7"/>
    <w:rsid w:val="001358E4"/>
    <w:rsid w:val="001362AA"/>
    <w:rsid w:val="00136A60"/>
    <w:rsid w:val="00136B27"/>
    <w:rsid w:val="001375F3"/>
    <w:rsid w:val="00137E72"/>
    <w:rsid w:val="0014047E"/>
    <w:rsid w:val="00140774"/>
    <w:rsid w:val="00140871"/>
    <w:rsid w:val="00140B54"/>
    <w:rsid w:val="0014111B"/>
    <w:rsid w:val="001413D4"/>
    <w:rsid w:val="00141488"/>
    <w:rsid w:val="00141D7A"/>
    <w:rsid w:val="0014242D"/>
    <w:rsid w:val="00142E3C"/>
    <w:rsid w:val="00142FDE"/>
    <w:rsid w:val="00143BCF"/>
    <w:rsid w:val="00144187"/>
    <w:rsid w:val="001446A1"/>
    <w:rsid w:val="0014529F"/>
    <w:rsid w:val="001452B0"/>
    <w:rsid w:val="001453A0"/>
    <w:rsid w:val="001453FF"/>
    <w:rsid w:val="00145ABF"/>
    <w:rsid w:val="00145F41"/>
    <w:rsid w:val="00146063"/>
    <w:rsid w:val="00146BE5"/>
    <w:rsid w:val="00146C2A"/>
    <w:rsid w:val="00146FF3"/>
    <w:rsid w:val="001472B3"/>
    <w:rsid w:val="00147370"/>
    <w:rsid w:val="00147487"/>
    <w:rsid w:val="001475F6"/>
    <w:rsid w:val="001476A5"/>
    <w:rsid w:val="00147791"/>
    <w:rsid w:val="001477A0"/>
    <w:rsid w:val="00147A8C"/>
    <w:rsid w:val="001503C5"/>
    <w:rsid w:val="0015045A"/>
    <w:rsid w:val="001509B2"/>
    <w:rsid w:val="0015128E"/>
    <w:rsid w:val="00151ACE"/>
    <w:rsid w:val="0015276F"/>
    <w:rsid w:val="0015279A"/>
    <w:rsid w:val="00152A18"/>
    <w:rsid w:val="00152A1C"/>
    <w:rsid w:val="00152AC3"/>
    <w:rsid w:val="0015314D"/>
    <w:rsid w:val="00153668"/>
    <w:rsid w:val="00153744"/>
    <w:rsid w:val="00153A59"/>
    <w:rsid w:val="001543F9"/>
    <w:rsid w:val="00154473"/>
    <w:rsid w:val="001546BE"/>
    <w:rsid w:val="001549E2"/>
    <w:rsid w:val="00154A19"/>
    <w:rsid w:val="00154D39"/>
    <w:rsid w:val="00154D44"/>
    <w:rsid w:val="0015522E"/>
    <w:rsid w:val="001557B8"/>
    <w:rsid w:val="001559F5"/>
    <w:rsid w:val="00156002"/>
    <w:rsid w:val="001560D4"/>
    <w:rsid w:val="0015618A"/>
    <w:rsid w:val="00156324"/>
    <w:rsid w:val="00156477"/>
    <w:rsid w:val="001564BF"/>
    <w:rsid w:val="001567CF"/>
    <w:rsid w:val="00156C75"/>
    <w:rsid w:val="001572DF"/>
    <w:rsid w:val="0015768F"/>
    <w:rsid w:val="00157CE3"/>
    <w:rsid w:val="001600B7"/>
    <w:rsid w:val="00160409"/>
    <w:rsid w:val="001605E4"/>
    <w:rsid w:val="001605E7"/>
    <w:rsid w:val="00160B8F"/>
    <w:rsid w:val="00161A6D"/>
    <w:rsid w:val="00161AC6"/>
    <w:rsid w:val="00162610"/>
    <w:rsid w:val="00162785"/>
    <w:rsid w:val="001629A8"/>
    <w:rsid w:val="00164123"/>
    <w:rsid w:val="0016522F"/>
    <w:rsid w:val="001653BD"/>
    <w:rsid w:val="001654EB"/>
    <w:rsid w:val="0016569F"/>
    <w:rsid w:val="00166EDB"/>
    <w:rsid w:val="00167407"/>
    <w:rsid w:val="00167826"/>
    <w:rsid w:val="00167F69"/>
    <w:rsid w:val="00170002"/>
    <w:rsid w:val="001701AB"/>
    <w:rsid w:val="00170267"/>
    <w:rsid w:val="001705A9"/>
    <w:rsid w:val="001708FA"/>
    <w:rsid w:val="001712A9"/>
    <w:rsid w:val="00171A13"/>
    <w:rsid w:val="00171BB9"/>
    <w:rsid w:val="00171DDA"/>
    <w:rsid w:val="00172694"/>
    <w:rsid w:val="00172750"/>
    <w:rsid w:val="001728B8"/>
    <w:rsid w:val="001730B2"/>
    <w:rsid w:val="001737B3"/>
    <w:rsid w:val="00173B76"/>
    <w:rsid w:val="00173DB6"/>
    <w:rsid w:val="00174382"/>
    <w:rsid w:val="001743B7"/>
    <w:rsid w:val="00174441"/>
    <w:rsid w:val="001744F2"/>
    <w:rsid w:val="00174D85"/>
    <w:rsid w:val="00175529"/>
    <w:rsid w:val="001757F5"/>
    <w:rsid w:val="00175E58"/>
    <w:rsid w:val="00176431"/>
    <w:rsid w:val="001764FD"/>
    <w:rsid w:val="00176CA0"/>
    <w:rsid w:val="00176E65"/>
    <w:rsid w:val="00177D62"/>
    <w:rsid w:val="001802AB"/>
    <w:rsid w:val="00180AF5"/>
    <w:rsid w:val="00180E95"/>
    <w:rsid w:val="001819E9"/>
    <w:rsid w:val="00181EA7"/>
    <w:rsid w:val="00181F05"/>
    <w:rsid w:val="001821A6"/>
    <w:rsid w:val="0018281F"/>
    <w:rsid w:val="0018359E"/>
    <w:rsid w:val="00183DF4"/>
    <w:rsid w:val="001845E0"/>
    <w:rsid w:val="00185034"/>
    <w:rsid w:val="001850F5"/>
    <w:rsid w:val="00185165"/>
    <w:rsid w:val="0018528D"/>
    <w:rsid w:val="00185568"/>
    <w:rsid w:val="0018571C"/>
    <w:rsid w:val="001858F4"/>
    <w:rsid w:val="00185CBB"/>
    <w:rsid w:val="00185EA0"/>
    <w:rsid w:val="00185F62"/>
    <w:rsid w:val="001860D5"/>
    <w:rsid w:val="00186330"/>
    <w:rsid w:val="001865E8"/>
    <w:rsid w:val="001874F0"/>
    <w:rsid w:val="0018762C"/>
    <w:rsid w:val="00187C96"/>
    <w:rsid w:val="00187F50"/>
    <w:rsid w:val="001905A2"/>
    <w:rsid w:val="00190757"/>
    <w:rsid w:val="001907DB"/>
    <w:rsid w:val="0019084B"/>
    <w:rsid w:val="00191067"/>
    <w:rsid w:val="001912A1"/>
    <w:rsid w:val="00191587"/>
    <w:rsid w:val="001917EE"/>
    <w:rsid w:val="00192198"/>
    <w:rsid w:val="001929B0"/>
    <w:rsid w:val="00193143"/>
    <w:rsid w:val="0019320F"/>
    <w:rsid w:val="001939F9"/>
    <w:rsid w:val="00194112"/>
    <w:rsid w:val="00194454"/>
    <w:rsid w:val="00195033"/>
    <w:rsid w:val="00195BDF"/>
    <w:rsid w:val="00195D80"/>
    <w:rsid w:val="0019662E"/>
    <w:rsid w:val="00196BDD"/>
    <w:rsid w:val="00196E59"/>
    <w:rsid w:val="001973F2"/>
    <w:rsid w:val="001975EC"/>
    <w:rsid w:val="00197607"/>
    <w:rsid w:val="00197F67"/>
    <w:rsid w:val="001A0762"/>
    <w:rsid w:val="001A0F3B"/>
    <w:rsid w:val="001A2441"/>
    <w:rsid w:val="001A26B8"/>
    <w:rsid w:val="001A2C10"/>
    <w:rsid w:val="001A2E11"/>
    <w:rsid w:val="001A2EC2"/>
    <w:rsid w:val="001A37F3"/>
    <w:rsid w:val="001A39D0"/>
    <w:rsid w:val="001A39E4"/>
    <w:rsid w:val="001A3C20"/>
    <w:rsid w:val="001A3E76"/>
    <w:rsid w:val="001A4506"/>
    <w:rsid w:val="001A4551"/>
    <w:rsid w:val="001A4B0D"/>
    <w:rsid w:val="001A4B42"/>
    <w:rsid w:val="001A5286"/>
    <w:rsid w:val="001A5468"/>
    <w:rsid w:val="001A5BC7"/>
    <w:rsid w:val="001A6288"/>
    <w:rsid w:val="001A6412"/>
    <w:rsid w:val="001A65C7"/>
    <w:rsid w:val="001A685F"/>
    <w:rsid w:val="001A6948"/>
    <w:rsid w:val="001A69C8"/>
    <w:rsid w:val="001A6A24"/>
    <w:rsid w:val="001A6BC4"/>
    <w:rsid w:val="001A6FBD"/>
    <w:rsid w:val="001A7CD8"/>
    <w:rsid w:val="001B0246"/>
    <w:rsid w:val="001B04F5"/>
    <w:rsid w:val="001B06F3"/>
    <w:rsid w:val="001B0872"/>
    <w:rsid w:val="001B111C"/>
    <w:rsid w:val="001B13AB"/>
    <w:rsid w:val="001B1488"/>
    <w:rsid w:val="001B16CF"/>
    <w:rsid w:val="001B2B87"/>
    <w:rsid w:val="001B2BBA"/>
    <w:rsid w:val="001B2CAF"/>
    <w:rsid w:val="001B2EB4"/>
    <w:rsid w:val="001B347A"/>
    <w:rsid w:val="001B3B98"/>
    <w:rsid w:val="001B3BB3"/>
    <w:rsid w:val="001B4190"/>
    <w:rsid w:val="001B476D"/>
    <w:rsid w:val="001B4840"/>
    <w:rsid w:val="001B4B65"/>
    <w:rsid w:val="001B4FC0"/>
    <w:rsid w:val="001B5618"/>
    <w:rsid w:val="001B62C7"/>
    <w:rsid w:val="001B6309"/>
    <w:rsid w:val="001B6424"/>
    <w:rsid w:val="001B64B9"/>
    <w:rsid w:val="001B64D5"/>
    <w:rsid w:val="001B6A99"/>
    <w:rsid w:val="001B6FBF"/>
    <w:rsid w:val="001B733D"/>
    <w:rsid w:val="001B7B17"/>
    <w:rsid w:val="001B7C6E"/>
    <w:rsid w:val="001C13EB"/>
    <w:rsid w:val="001C1B85"/>
    <w:rsid w:val="001C1EE5"/>
    <w:rsid w:val="001C20A1"/>
    <w:rsid w:val="001C29D7"/>
    <w:rsid w:val="001C2E04"/>
    <w:rsid w:val="001C3084"/>
    <w:rsid w:val="001C30FC"/>
    <w:rsid w:val="001C34BB"/>
    <w:rsid w:val="001C35E0"/>
    <w:rsid w:val="001C3D50"/>
    <w:rsid w:val="001C3E26"/>
    <w:rsid w:val="001C4356"/>
    <w:rsid w:val="001C49E0"/>
    <w:rsid w:val="001C4EDE"/>
    <w:rsid w:val="001C5282"/>
    <w:rsid w:val="001C63B0"/>
    <w:rsid w:val="001C6898"/>
    <w:rsid w:val="001C7CE2"/>
    <w:rsid w:val="001C7E68"/>
    <w:rsid w:val="001D06B4"/>
    <w:rsid w:val="001D0AED"/>
    <w:rsid w:val="001D0B31"/>
    <w:rsid w:val="001D0BCB"/>
    <w:rsid w:val="001D0C98"/>
    <w:rsid w:val="001D1509"/>
    <w:rsid w:val="001D201C"/>
    <w:rsid w:val="001D2112"/>
    <w:rsid w:val="001D2439"/>
    <w:rsid w:val="001D2FFC"/>
    <w:rsid w:val="001D34B1"/>
    <w:rsid w:val="001D3C8E"/>
    <w:rsid w:val="001D3D0A"/>
    <w:rsid w:val="001D481D"/>
    <w:rsid w:val="001D4FCC"/>
    <w:rsid w:val="001D50A8"/>
    <w:rsid w:val="001D51E6"/>
    <w:rsid w:val="001D5848"/>
    <w:rsid w:val="001D612B"/>
    <w:rsid w:val="001D6653"/>
    <w:rsid w:val="001D676F"/>
    <w:rsid w:val="001D6809"/>
    <w:rsid w:val="001D6AE1"/>
    <w:rsid w:val="001D717D"/>
    <w:rsid w:val="001D72E1"/>
    <w:rsid w:val="001D72F2"/>
    <w:rsid w:val="001D7D07"/>
    <w:rsid w:val="001E05D5"/>
    <w:rsid w:val="001E06A9"/>
    <w:rsid w:val="001E1741"/>
    <w:rsid w:val="001E18D4"/>
    <w:rsid w:val="001E1977"/>
    <w:rsid w:val="001E260A"/>
    <w:rsid w:val="001E2796"/>
    <w:rsid w:val="001E285A"/>
    <w:rsid w:val="001E2C31"/>
    <w:rsid w:val="001E2E5B"/>
    <w:rsid w:val="001E30CA"/>
    <w:rsid w:val="001E3134"/>
    <w:rsid w:val="001E34A6"/>
    <w:rsid w:val="001E3500"/>
    <w:rsid w:val="001E369D"/>
    <w:rsid w:val="001E36F2"/>
    <w:rsid w:val="001E3854"/>
    <w:rsid w:val="001E389F"/>
    <w:rsid w:val="001E3C6F"/>
    <w:rsid w:val="001E5164"/>
    <w:rsid w:val="001E5301"/>
    <w:rsid w:val="001E533A"/>
    <w:rsid w:val="001E5FC5"/>
    <w:rsid w:val="001E680A"/>
    <w:rsid w:val="001E6BEB"/>
    <w:rsid w:val="001F042F"/>
    <w:rsid w:val="001F0725"/>
    <w:rsid w:val="001F0A93"/>
    <w:rsid w:val="001F0C9B"/>
    <w:rsid w:val="001F0E07"/>
    <w:rsid w:val="001F0FAF"/>
    <w:rsid w:val="001F136A"/>
    <w:rsid w:val="001F1420"/>
    <w:rsid w:val="001F149E"/>
    <w:rsid w:val="001F1E77"/>
    <w:rsid w:val="001F22A4"/>
    <w:rsid w:val="001F24C3"/>
    <w:rsid w:val="001F257D"/>
    <w:rsid w:val="001F25A5"/>
    <w:rsid w:val="001F2769"/>
    <w:rsid w:val="001F28E3"/>
    <w:rsid w:val="001F2995"/>
    <w:rsid w:val="001F38AD"/>
    <w:rsid w:val="001F3D27"/>
    <w:rsid w:val="001F3E8D"/>
    <w:rsid w:val="001F429C"/>
    <w:rsid w:val="001F43EC"/>
    <w:rsid w:val="001F4612"/>
    <w:rsid w:val="001F4657"/>
    <w:rsid w:val="001F496C"/>
    <w:rsid w:val="001F4DD8"/>
    <w:rsid w:val="001F4FB9"/>
    <w:rsid w:val="001F5505"/>
    <w:rsid w:val="001F6018"/>
    <w:rsid w:val="001F607D"/>
    <w:rsid w:val="001F61A7"/>
    <w:rsid w:val="001F71B6"/>
    <w:rsid w:val="001F7376"/>
    <w:rsid w:val="001F744C"/>
    <w:rsid w:val="001F748D"/>
    <w:rsid w:val="001F7A0A"/>
    <w:rsid w:val="001F7A9C"/>
    <w:rsid w:val="001F7D9A"/>
    <w:rsid w:val="0020040C"/>
    <w:rsid w:val="0020049A"/>
    <w:rsid w:val="00200A89"/>
    <w:rsid w:val="00200D44"/>
    <w:rsid w:val="002010E1"/>
    <w:rsid w:val="00201411"/>
    <w:rsid w:val="002020A3"/>
    <w:rsid w:val="00202239"/>
    <w:rsid w:val="00202692"/>
    <w:rsid w:val="002029D4"/>
    <w:rsid w:val="00202E74"/>
    <w:rsid w:val="00202F9B"/>
    <w:rsid w:val="00203021"/>
    <w:rsid w:val="0020309F"/>
    <w:rsid w:val="0020363F"/>
    <w:rsid w:val="0020370A"/>
    <w:rsid w:val="0020373F"/>
    <w:rsid w:val="002039A0"/>
    <w:rsid w:val="00203CA6"/>
    <w:rsid w:val="00204DB6"/>
    <w:rsid w:val="00204F2C"/>
    <w:rsid w:val="002052D6"/>
    <w:rsid w:val="00205301"/>
    <w:rsid w:val="002057A3"/>
    <w:rsid w:val="002065C3"/>
    <w:rsid w:val="00206A06"/>
    <w:rsid w:val="00207092"/>
    <w:rsid w:val="00207B1C"/>
    <w:rsid w:val="00207C85"/>
    <w:rsid w:val="00210968"/>
    <w:rsid w:val="0021129B"/>
    <w:rsid w:val="002119B4"/>
    <w:rsid w:val="00211E68"/>
    <w:rsid w:val="00212049"/>
    <w:rsid w:val="002120C7"/>
    <w:rsid w:val="0021222F"/>
    <w:rsid w:val="002128D0"/>
    <w:rsid w:val="00213587"/>
    <w:rsid w:val="0021404F"/>
    <w:rsid w:val="002149B2"/>
    <w:rsid w:val="00215003"/>
    <w:rsid w:val="0021508E"/>
    <w:rsid w:val="00215306"/>
    <w:rsid w:val="0021576E"/>
    <w:rsid w:val="002159F1"/>
    <w:rsid w:val="00216170"/>
    <w:rsid w:val="002167CD"/>
    <w:rsid w:val="00216ACE"/>
    <w:rsid w:val="00216BBE"/>
    <w:rsid w:val="00217244"/>
    <w:rsid w:val="002173F7"/>
    <w:rsid w:val="002175EA"/>
    <w:rsid w:val="00217FDA"/>
    <w:rsid w:val="0022027F"/>
    <w:rsid w:val="0022042F"/>
    <w:rsid w:val="0022051E"/>
    <w:rsid w:val="00220BEE"/>
    <w:rsid w:val="00220EB2"/>
    <w:rsid w:val="00221533"/>
    <w:rsid w:val="00221961"/>
    <w:rsid w:val="00222535"/>
    <w:rsid w:val="00222931"/>
    <w:rsid w:val="00223710"/>
    <w:rsid w:val="00223798"/>
    <w:rsid w:val="002239B6"/>
    <w:rsid w:val="002252DD"/>
    <w:rsid w:val="002254D8"/>
    <w:rsid w:val="0022558D"/>
    <w:rsid w:val="00225BD0"/>
    <w:rsid w:val="00225D49"/>
    <w:rsid w:val="00225E5A"/>
    <w:rsid w:val="002263A1"/>
    <w:rsid w:val="002265E9"/>
    <w:rsid w:val="00226B38"/>
    <w:rsid w:val="00226C97"/>
    <w:rsid w:val="00226F66"/>
    <w:rsid w:val="00227ACF"/>
    <w:rsid w:val="00227BD2"/>
    <w:rsid w:val="00227C21"/>
    <w:rsid w:val="002308AE"/>
    <w:rsid w:val="00231544"/>
    <w:rsid w:val="00232044"/>
    <w:rsid w:val="002326A7"/>
    <w:rsid w:val="002326EF"/>
    <w:rsid w:val="00232715"/>
    <w:rsid w:val="00232D4A"/>
    <w:rsid w:val="00232ED4"/>
    <w:rsid w:val="0023334C"/>
    <w:rsid w:val="0023352F"/>
    <w:rsid w:val="00233E78"/>
    <w:rsid w:val="00234108"/>
    <w:rsid w:val="002344F7"/>
    <w:rsid w:val="00234818"/>
    <w:rsid w:val="00235005"/>
    <w:rsid w:val="002350DC"/>
    <w:rsid w:val="002351AA"/>
    <w:rsid w:val="00235A0C"/>
    <w:rsid w:val="00235D99"/>
    <w:rsid w:val="002360BC"/>
    <w:rsid w:val="002366C2"/>
    <w:rsid w:val="00236BC5"/>
    <w:rsid w:val="00236CAD"/>
    <w:rsid w:val="002371BB"/>
    <w:rsid w:val="00237488"/>
    <w:rsid w:val="002376D0"/>
    <w:rsid w:val="00237A97"/>
    <w:rsid w:val="00237B79"/>
    <w:rsid w:val="002400DF"/>
    <w:rsid w:val="002402B6"/>
    <w:rsid w:val="002402E8"/>
    <w:rsid w:val="00240673"/>
    <w:rsid w:val="00240703"/>
    <w:rsid w:val="0024081E"/>
    <w:rsid w:val="00240DD6"/>
    <w:rsid w:val="0024122A"/>
    <w:rsid w:val="0024122C"/>
    <w:rsid w:val="002417C7"/>
    <w:rsid w:val="002417DC"/>
    <w:rsid w:val="00241A0E"/>
    <w:rsid w:val="00241FC5"/>
    <w:rsid w:val="00242161"/>
    <w:rsid w:val="00242B7E"/>
    <w:rsid w:val="00242B8C"/>
    <w:rsid w:val="00243662"/>
    <w:rsid w:val="00243797"/>
    <w:rsid w:val="002440D2"/>
    <w:rsid w:val="0024416C"/>
    <w:rsid w:val="00244CE7"/>
    <w:rsid w:val="002450B7"/>
    <w:rsid w:val="00245322"/>
    <w:rsid w:val="002459D0"/>
    <w:rsid w:val="00245A65"/>
    <w:rsid w:val="00246831"/>
    <w:rsid w:val="00246A16"/>
    <w:rsid w:val="00246C4E"/>
    <w:rsid w:val="00246D5E"/>
    <w:rsid w:val="00246FC6"/>
    <w:rsid w:val="00247385"/>
    <w:rsid w:val="0024752C"/>
    <w:rsid w:val="00247E2F"/>
    <w:rsid w:val="00250331"/>
    <w:rsid w:val="00250399"/>
    <w:rsid w:val="0025079F"/>
    <w:rsid w:val="0025087E"/>
    <w:rsid w:val="002508FA"/>
    <w:rsid w:val="002509CA"/>
    <w:rsid w:val="0025137B"/>
    <w:rsid w:val="002513BA"/>
    <w:rsid w:val="00251E41"/>
    <w:rsid w:val="0025200C"/>
    <w:rsid w:val="002524F0"/>
    <w:rsid w:val="00252B37"/>
    <w:rsid w:val="00252F09"/>
    <w:rsid w:val="002532C1"/>
    <w:rsid w:val="0025346C"/>
    <w:rsid w:val="00253A68"/>
    <w:rsid w:val="002540E9"/>
    <w:rsid w:val="00254133"/>
    <w:rsid w:val="0025465C"/>
    <w:rsid w:val="0025498A"/>
    <w:rsid w:val="002549CA"/>
    <w:rsid w:val="00254A17"/>
    <w:rsid w:val="00254C65"/>
    <w:rsid w:val="00255064"/>
    <w:rsid w:val="002552F1"/>
    <w:rsid w:val="00255B48"/>
    <w:rsid w:val="0025626B"/>
    <w:rsid w:val="002562B9"/>
    <w:rsid w:val="0025633B"/>
    <w:rsid w:val="00256867"/>
    <w:rsid w:val="00256AD3"/>
    <w:rsid w:val="00256C57"/>
    <w:rsid w:val="00256C5E"/>
    <w:rsid w:val="00256DE4"/>
    <w:rsid w:val="00257689"/>
    <w:rsid w:val="0025792E"/>
    <w:rsid w:val="00257BB3"/>
    <w:rsid w:val="002603DB"/>
    <w:rsid w:val="0026085E"/>
    <w:rsid w:val="00260DE2"/>
    <w:rsid w:val="00260E8C"/>
    <w:rsid w:val="00261514"/>
    <w:rsid w:val="0026174D"/>
    <w:rsid w:val="00262432"/>
    <w:rsid w:val="002625AF"/>
    <w:rsid w:val="0026283D"/>
    <w:rsid w:val="00262CC2"/>
    <w:rsid w:val="002633D5"/>
    <w:rsid w:val="002633E2"/>
    <w:rsid w:val="00263461"/>
    <w:rsid w:val="0026587F"/>
    <w:rsid w:val="002667AC"/>
    <w:rsid w:val="0026684C"/>
    <w:rsid w:val="00266C80"/>
    <w:rsid w:val="00266C8A"/>
    <w:rsid w:val="0026712B"/>
    <w:rsid w:val="00267BB8"/>
    <w:rsid w:val="00267DB1"/>
    <w:rsid w:val="00267EBA"/>
    <w:rsid w:val="00270280"/>
    <w:rsid w:val="002703A1"/>
    <w:rsid w:val="002704A5"/>
    <w:rsid w:val="002704A6"/>
    <w:rsid w:val="00270696"/>
    <w:rsid w:val="002707BE"/>
    <w:rsid w:val="00270DE2"/>
    <w:rsid w:val="00270F68"/>
    <w:rsid w:val="00271B55"/>
    <w:rsid w:val="0027207E"/>
    <w:rsid w:val="00272167"/>
    <w:rsid w:val="00272C33"/>
    <w:rsid w:val="00272C93"/>
    <w:rsid w:val="00273666"/>
    <w:rsid w:val="00273889"/>
    <w:rsid w:val="00274132"/>
    <w:rsid w:val="002744F6"/>
    <w:rsid w:val="0027487E"/>
    <w:rsid w:val="00274ED8"/>
    <w:rsid w:val="0027600C"/>
    <w:rsid w:val="00276A36"/>
    <w:rsid w:val="0027726F"/>
    <w:rsid w:val="00277521"/>
    <w:rsid w:val="0027756F"/>
    <w:rsid w:val="00280075"/>
    <w:rsid w:val="002801B5"/>
    <w:rsid w:val="002805D1"/>
    <w:rsid w:val="00280CA1"/>
    <w:rsid w:val="00281632"/>
    <w:rsid w:val="00281830"/>
    <w:rsid w:val="00281F2C"/>
    <w:rsid w:val="00282034"/>
    <w:rsid w:val="0028256B"/>
    <w:rsid w:val="00282E98"/>
    <w:rsid w:val="00282FA7"/>
    <w:rsid w:val="002833FD"/>
    <w:rsid w:val="00283540"/>
    <w:rsid w:val="00283662"/>
    <w:rsid w:val="00283755"/>
    <w:rsid w:val="00283BA2"/>
    <w:rsid w:val="00283E74"/>
    <w:rsid w:val="002844BF"/>
    <w:rsid w:val="0028497F"/>
    <w:rsid w:val="00285198"/>
    <w:rsid w:val="00285EB0"/>
    <w:rsid w:val="00286399"/>
    <w:rsid w:val="00286933"/>
    <w:rsid w:val="002869EC"/>
    <w:rsid w:val="00286EE8"/>
    <w:rsid w:val="00286F8D"/>
    <w:rsid w:val="00287397"/>
    <w:rsid w:val="00287C8B"/>
    <w:rsid w:val="002900DD"/>
    <w:rsid w:val="002901D8"/>
    <w:rsid w:val="00290307"/>
    <w:rsid w:val="002904A4"/>
    <w:rsid w:val="0029051D"/>
    <w:rsid w:val="00290A8B"/>
    <w:rsid w:val="00290DB4"/>
    <w:rsid w:val="00291484"/>
    <w:rsid w:val="002915E5"/>
    <w:rsid w:val="00291A8B"/>
    <w:rsid w:val="00291B94"/>
    <w:rsid w:val="00291BEA"/>
    <w:rsid w:val="00291DBA"/>
    <w:rsid w:val="00292384"/>
    <w:rsid w:val="00292841"/>
    <w:rsid w:val="00292F88"/>
    <w:rsid w:val="002930C7"/>
    <w:rsid w:val="00293309"/>
    <w:rsid w:val="0029361A"/>
    <w:rsid w:val="00293E1A"/>
    <w:rsid w:val="00293F79"/>
    <w:rsid w:val="00293FA0"/>
    <w:rsid w:val="00294636"/>
    <w:rsid w:val="00294C37"/>
    <w:rsid w:val="00294CC5"/>
    <w:rsid w:val="00294FF6"/>
    <w:rsid w:val="00295134"/>
    <w:rsid w:val="00295589"/>
    <w:rsid w:val="002958E2"/>
    <w:rsid w:val="00295B45"/>
    <w:rsid w:val="00295E24"/>
    <w:rsid w:val="00295FF5"/>
    <w:rsid w:val="0029693B"/>
    <w:rsid w:val="00296DAC"/>
    <w:rsid w:val="00296DC8"/>
    <w:rsid w:val="00296F51"/>
    <w:rsid w:val="002972A3"/>
    <w:rsid w:val="0029738A"/>
    <w:rsid w:val="0029743F"/>
    <w:rsid w:val="002978CC"/>
    <w:rsid w:val="00297AAB"/>
    <w:rsid w:val="00297EF9"/>
    <w:rsid w:val="002A014A"/>
    <w:rsid w:val="002A01BB"/>
    <w:rsid w:val="002A0785"/>
    <w:rsid w:val="002A09A2"/>
    <w:rsid w:val="002A09D3"/>
    <w:rsid w:val="002A0ABB"/>
    <w:rsid w:val="002A0B2F"/>
    <w:rsid w:val="002A0CD6"/>
    <w:rsid w:val="002A1800"/>
    <w:rsid w:val="002A1B06"/>
    <w:rsid w:val="002A1C1A"/>
    <w:rsid w:val="002A214A"/>
    <w:rsid w:val="002A21D8"/>
    <w:rsid w:val="002A3054"/>
    <w:rsid w:val="002A3386"/>
    <w:rsid w:val="002A33C9"/>
    <w:rsid w:val="002A3783"/>
    <w:rsid w:val="002A383D"/>
    <w:rsid w:val="002A3C8D"/>
    <w:rsid w:val="002A4890"/>
    <w:rsid w:val="002A4DE9"/>
    <w:rsid w:val="002A4F93"/>
    <w:rsid w:val="002A5314"/>
    <w:rsid w:val="002A5577"/>
    <w:rsid w:val="002A5A03"/>
    <w:rsid w:val="002A5CC3"/>
    <w:rsid w:val="002A64A5"/>
    <w:rsid w:val="002A6785"/>
    <w:rsid w:val="002A7432"/>
    <w:rsid w:val="002A78C3"/>
    <w:rsid w:val="002A7954"/>
    <w:rsid w:val="002A7E42"/>
    <w:rsid w:val="002B08F0"/>
    <w:rsid w:val="002B0A81"/>
    <w:rsid w:val="002B0ABB"/>
    <w:rsid w:val="002B0F93"/>
    <w:rsid w:val="002B108B"/>
    <w:rsid w:val="002B152B"/>
    <w:rsid w:val="002B1A3F"/>
    <w:rsid w:val="002B1BA7"/>
    <w:rsid w:val="002B22CF"/>
    <w:rsid w:val="002B2554"/>
    <w:rsid w:val="002B25A6"/>
    <w:rsid w:val="002B25CF"/>
    <w:rsid w:val="002B279B"/>
    <w:rsid w:val="002B29AA"/>
    <w:rsid w:val="002B2B8D"/>
    <w:rsid w:val="002B3490"/>
    <w:rsid w:val="002B3B5E"/>
    <w:rsid w:val="002B4284"/>
    <w:rsid w:val="002B4397"/>
    <w:rsid w:val="002B44C3"/>
    <w:rsid w:val="002B4AC0"/>
    <w:rsid w:val="002B4FE1"/>
    <w:rsid w:val="002B53C5"/>
    <w:rsid w:val="002B5525"/>
    <w:rsid w:val="002B600D"/>
    <w:rsid w:val="002B61E9"/>
    <w:rsid w:val="002B65C0"/>
    <w:rsid w:val="002B6BCB"/>
    <w:rsid w:val="002B6CD7"/>
    <w:rsid w:val="002B76EF"/>
    <w:rsid w:val="002B7F62"/>
    <w:rsid w:val="002C0671"/>
    <w:rsid w:val="002C0B8B"/>
    <w:rsid w:val="002C124D"/>
    <w:rsid w:val="002C27AD"/>
    <w:rsid w:val="002C283D"/>
    <w:rsid w:val="002C30F9"/>
    <w:rsid w:val="002C31B9"/>
    <w:rsid w:val="002C48A3"/>
    <w:rsid w:val="002C4B3B"/>
    <w:rsid w:val="002C57E1"/>
    <w:rsid w:val="002C5951"/>
    <w:rsid w:val="002C5B94"/>
    <w:rsid w:val="002C5ECE"/>
    <w:rsid w:val="002C672B"/>
    <w:rsid w:val="002C6C0F"/>
    <w:rsid w:val="002C6F4A"/>
    <w:rsid w:val="002C70CA"/>
    <w:rsid w:val="002C796A"/>
    <w:rsid w:val="002D0052"/>
    <w:rsid w:val="002D0602"/>
    <w:rsid w:val="002D0E7E"/>
    <w:rsid w:val="002D13A8"/>
    <w:rsid w:val="002D172B"/>
    <w:rsid w:val="002D1DDE"/>
    <w:rsid w:val="002D1F97"/>
    <w:rsid w:val="002D2891"/>
    <w:rsid w:val="002D2FC7"/>
    <w:rsid w:val="002D345C"/>
    <w:rsid w:val="002D38B4"/>
    <w:rsid w:val="002D3A43"/>
    <w:rsid w:val="002D4111"/>
    <w:rsid w:val="002D42F7"/>
    <w:rsid w:val="002D4432"/>
    <w:rsid w:val="002D4468"/>
    <w:rsid w:val="002D49BA"/>
    <w:rsid w:val="002D4CF2"/>
    <w:rsid w:val="002D5154"/>
    <w:rsid w:val="002D5351"/>
    <w:rsid w:val="002D583E"/>
    <w:rsid w:val="002D5BBB"/>
    <w:rsid w:val="002D5FB0"/>
    <w:rsid w:val="002D6147"/>
    <w:rsid w:val="002D62E4"/>
    <w:rsid w:val="002D7442"/>
    <w:rsid w:val="002D768B"/>
    <w:rsid w:val="002D7BDF"/>
    <w:rsid w:val="002D7E63"/>
    <w:rsid w:val="002E06B8"/>
    <w:rsid w:val="002E079E"/>
    <w:rsid w:val="002E08FC"/>
    <w:rsid w:val="002E0CA5"/>
    <w:rsid w:val="002E0EF7"/>
    <w:rsid w:val="002E1578"/>
    <w:rsid w:val="002E1864"/>
    <w:rsid w:val="002E1F6F"/>
    <w:rsid w:val="002E1F9A"/>
    <w:rsid w:val="002E2468"/>
    <w:rsid w:val="002E24F8"/>
    <w:rsid w:val="002E27AD"/>
    <w:rsid w:val="002E2BC4"/>
    <w:rsid w:val="002E2E5A"/>
    <w:rsid w:val="002E361F"/>
    <w:rsid w:val="002E3B62"/>
    <w:rsid w:val="002E3F47"/>
    <w:rsid w:val="002E4246"/>
    <w:rsid w:val="002E44A2"/>
    <w:rsid w:val="002E489F"/>
    <w:rsid w:val="002E4AAC"/>
    <w:rsid w:val="002E4E22"/>
    <w:rsid w:val="002E5725"/>
    <w:rsid w:val="002E5E07"/>
    <w:rsid w:val="002E70A6"/>
    <w:rsid w:val="002E70FD"/>
    <w:rsid w:val="002E776B"/>
    <w:rsid w:val="002E7872"/>
    <w:rsid w:val="002E795C"/>
    <w:rsid w:val="002E7B6C"/>
    <w:rsid w:val="002F0373"/>
    <w:rsid w:val="002F0922"/>
    <w:rsid w:val="002F0C05"/>
    <w:rsid w:val="002F17D2"/>
    <w:rsid w:val="002F18DD"/>
    <w:rsid w:val="002F1BC8"/>
    <w:rsid w:val="002F2049"/>
    <w:rsid w:val="002F238E"/>
    <w:rsid w:val="002F24AB"/>
    <w:rsid w:val="002F2853"/>
    <w:rsid w:val="002F2ACC"/>
    <w:rsid w:val="002F2CF7"/>
    <w:rsid w:val="002F2FE5"/>
    <w:rsid w:val="002F3211"/>
    <w:rsid w:val="002F371F"/>
    <w:rsid w:val="002F3E53"/>
    <w:rsid w:val="002F40E6"/>
    <w:rsid w:val="002F55FD"/>
    <w:rsid w:val="002F5770"/>
    <w:rsid w:val="002F5D72"/>
    <w:rsid w:val="002F633C"/>
    <w:rsid w:val="002F6379"/>
    <w:rsid w:val="002F73C5"/>
    <w:rsid w:val="002F774A"/>
    <w:rsid w:val="002F7AB4"/>
    <w:rsid w:val="0030071E"/>
    <w:rsid w:val="00300919"/>
    <w:rsid w:val="00300959"/>
    <w:rsid w:val="00300A08"/>
    <w:rsid w:val="00301448"/>
    <w:rsid w:val="00301706"/>
    <w:rsid w:val="00302AC1"/>
    <w:rsid w:val="00302D42"/>
    <w:rsid w:val="00302D59"/>
    <w:rsid w:val="00302E3E"/>
    <w:rsid w:val="00302F6F"/>
    <w:rsid w:val="00303243"/>
    <w:rsid w:val="00303A19"/>
    <w:rsid w:val="00303A92"/>
    <w:rsid w:val="00303E53"/>
    <w:rsid w:val="00303E90"/>
    <w:rsid w:val="0030427B"/>
    <w:rsid w:val="003045F2"/>
    <w:rsid w:val="00304EA5"/>
    <w:rsid w:val="00305A51"/>
    <w:rsid w:val="00305A74"/>
    <w:rsid w:val="0030624A"/>
    <w:rsid w:val="00306401"/>
    <w:rsid w:val="00306A77"/>
    <w:rsid w:val="0030712F"/>
    <w:rsid w:val="0030762F"/>
    <w:rsid w:val="00307CA5"/>
    <w:rsid w:val="00307EDB"/>
    <w:rsid w:val="0031035D"/>
    <w:rsid w:val="003103A7"/>
    <w:rsid w:val="00310B17"/>
    <w:rsid w:val="0031172B"/>
    <w:rsid w:val="00311960"/>
    <w:rsid w:val="00311A03"/>
    <w:rsid w:val="00311D2E"/>
    <w:rsid w:val="0031248D"/>
    <w:rsid w:val="00312994"/>
    <w:rsid w:val="00313A77"/>
    <w:rsid w:val="00313CF4"/>
    <w:rsid w:val="00313E50"/>
    <w:rsid w:val="00313F2F"/>
    <w:rsid w:val="00313F43"/>
    <w:rsid w:val="003140EE"/>
    <w:rsid w:val="0031484E"/>
    <w:rsid w:val="00314C8B"/>
    <w:rsid w:val="00315913"/>
    <w:rsid w:val="00315DCE"/>
    <w:rsid w:val="00316195"/>
    <w:rsid w:val="003163E1"/>
    <w:rsid w:val="0031659D"/>
    <w:rsid w:val="00317152"/>
    <w:rsid w:val="00317F0D"/>
    <w:rsid w:val="003202E1"/>
    <w:rsid w:val="003205E3"/>
    <w:rsid w:val="0032062A"/>
    <w:rsid w:val="003209F6"/>
    <w:rsid w:val="00320ABF"/>
    <w:rsid w:val="003213C9"/>
    <w:rsid w:val="00321406"/>
    <w:rsid w:val="003214C3"/>
    <w:rsid w:val="0032176C"/>
    <w:rsid w:val="00321B90"/>
    <w:rsid w:val="00322104"/>
    <w:rsid w:val="003228F9"/>
    <w:rsid w:val="00323C22"/>
    <w:rsid w:val="00323E6D"/>
    <w:rsid w:val="00324013"/>
    <w:rsid w:val="003245BF"/>
    <w:rsid w:val="00324666"/>
    <w:rsid w:val="003249BC"/>
    <w:rsid w:val="00324BE6"/>
    <w:rsid w:val="003250FB"/>
    <w:rsid w:val="0032583A"/>
    <w:rsid w:val="00325955"/>
    <w:rsid w:val="00325BA4"/>
    <w:rsid w:val="00326529"/>
    <w:rsid w:val="003266F7"/>
    <w:rsid w:val="003277AD"/>
    <w:rsid w:val="0033035C"/>
    <w:rsid w:val="0033060D"/>
    <w:rsid w:val="00331773"/>
    <w:rsid w:val="003317C9"/>
    <w:rsid w:val="00331AA6"/>
    <w:rsid w:val="00331AF2"/>
    <w:rsid w:val="00331BF9"/>
    <w:rsid w:val="00331FF7"/>
    <w:rsid w:val="00332B61"/>
    <w:rsid w:val="003333FF"/>
    <w:rsid w:val="003334E5"/>
    <w:rsid w:val="003337A1"/>
    <w:rsid w:val="00333B1E"/>
    <w:rsid w:val="00334E02"/>
    <w:rsid w:val="00335509"/>
    <w:rsid w:val="00335964"/>
    <w:rsid w:val="00335A36"/>
    <w:rsid w:val="00336579"/>
    <w:rsid w:val="00336C54"/>
    <w:rsid w:val="00336F5E"/>
    <w:rsid w:val="00337966"/>
    <w:rsid w:val="003406AC"/>
    <w:rsid w:val="003409E6"/>
    <w:rsid w:val="00341228"/>
    <w:rsid w:val="003414F7"/>
    <w:rsid w:val="00341FDD"/>
    <w:rsid w:val="00342053"/>
    <w:rsid w:val="00342638"/>
    <w:rsid w:val="00342969"/>
    <w:rsid w:val="00342BC6"/>
    <w:rsid w:val="00342E93"/>
    <w:rsid w:val="0034303E"/>
    <w:rsid w:val="00343511"/>
    <w:rsid w:val="0034401D"/>
    <w:rsid w:val="003446C3"/>
    <w:rsid w:val="00344A99"/>
    <w:rsid w:val="00344C9D"/>
    <w:rsid w:val="003456AF"/>
    <w:rsid w:val="00345C6E"/>
    <w:rsid w:val="00346732"/>
    <w:rsid w:val="00346821"/>
    <w:rsid w:val="0034693B"/>
    <w:rsid w:val="00346A40"/>
    <w:rsid w:val="00346A82"/>
    <w:rsid w:val="00346E44"/>
    <w:rsid w:val="0034792C"/>
    <w:rsid w:val="00347C0B"/>
    <w:rsid w:val="00347C8F"/>
    <w:rsid w:val="00347D35"/>
    <w:rsid w:val="00347F38"/>
    <w:rsid w:val="00347F9C"/>
    <w:rsid w:val="00347FD5"/>
    <w:rsid w:val="00350E4A"/>
    <w:rsid w:val="00351181"/>
    <w:rsid w:val="0035165E"/>
    <w:rsid w:val="00352142"/>
    <w:rsid w:val="00352678"/>
    <w:rsid w:val="0035274C"/>
    <w:rsid w:val="0035286C"/>
    <w:rsid w:val="00353629"/>
    <w:rsid w:val="00353756"/>
    <w:rsid w:val="003537D2"/>
    <w:rsid w:val="003543D8"/>
    <w:rsid w:val="003543ED"/>
    <w:rsid w:val="003548DD"/>
    <w:rsid w:val="00354DDA"/>
    <w:rsid w:val="00354FD4"/>
    <w:rsid w:val="0035554C"/>
    <w:rsid w:val="003566EA"/>
    <w:rsid w:val="00357881"/>
    <w:rsid w:val="0035795F"/>
    <w:rsid w:val="00357BB2"/>
    <w:rsid w:val="00357D0A"/>
    <w:rsid w:val="00357D6F"/>
    <w:rsid w:val="00357E3B"/>
    <w:rsid w:val="0036007D"/>
    <w:rsid w:val="00360202"/>
    <w:rsid w:val="00360E0D"/>
    <w:rsid w:val="00360F53"/>
    <w:rsid w:val="0036192E"/>
    <w:rsid w:val="00361CF4"/>
    <w:rsid w:val="00362416"/>
    <w:rsid w:val="003628A7"/>
    <w:rsid w:val="00363A08"/>
    <w:rsid w:val="00363E67"/>
    <w:rsid w:val="003640EB"/>
    <w:rsid w:val="003645C6"/>
    <w:rsid w:val="0036467F"/>
    <w:rsid w:val="003647EA"/>
    <w:rsid w:val="00365715"/>
    <w:rsid w:val="00365BCD"/>
    <w:rsid w:val="00365CD0"/>
    <w:rsid w:val="00365E6B"/>
    <w:rsid w:val="00366A62"/>
    <w:rsid w:val="00366B68"/>
    <w:rsid w:val="00367471"/>
    <w:rsid w:val="00367848"/>
    <w:rsid w:val="00367DD0"/>
    <w:rsid w:val="003716D7"/>
    <w:rsid w:val="00371912"/>
    <w:rsid w:val="0037197F"/>
    <w:rsid w:val="00371AB8"/>
    <w:rsid w:val="00371B7C"/>
    <w:rsid w:val="00371D85"/>
    <w:rsid w:val="00371EB0"/>
    <w:rsid w:val="003723D5"/>
    <w:rsid w:val="0037250A"/>
    <w:rsid w:val="00372528"/>
    <w:rsid w:val="0037288E"/>
    <w:rsid w:val="00372901"/>
    <w:rsid w:val="00372A17"/>
    <w:rsid w:val="00372BD4"/>
    <w:rsid w:val="0037358D"/>
    <w:rsid w:val="003736B2"/>
    <w:rsid w:val="0037384D"/>
    <w:rsid w:val="00374248"/>
    <w:rsid w:val="0037458F"/>
    <w:rsid w:val="0037484F"/>
    <w:rsid w:val="00374AC0"/>
    <w:rsid w:val="00374AF3"/>
    <w:rsid w:val="00374C29"/>
    <w:rsid w:val="00374F0F"/>
    <w:rsid w:val="00375142"/>
    <w:rsid w:val="00375194"/>
    <w:rsid w:val="003759E2"/>
    <w:rsid w:val="00375D86"/>
    <w:rsid w:val="00375F25"/>
    <w:rsid w:val="00376897"/>
    <w:rsid w:val="00376904"/>
    <w:rsid w:val="0037775A"/>
    <w:rsid w:val="00380374"/>
    <w:rsid w:val="00380569"/>
    <w:rsid w:val="00380831"/>
    <w:rsid w:val="00381A73"/>
    <w:rsid w:val="00381CC1"/>
    <w:rsid w:val="00382748"/>
    <w:rsid w:val="00382CB7"/>
    <w:rsid w:val="00383342"/>
    <w:rsid w:val="00383A81"/>
    <w:rsid w:val="00383B16"/>
    <w:rsid w:val="00383F6B"/>
    <w:rsid w:val="00383F89"/>
    <w:rsid w:val="00384269"/>
    <w:rsid w:val="00384937"/>
    <w:rsid w:val="003850E8"/>
    <w:rsid w:val="003852DB"/>
    <w:rsid w:val="0038549E"/>
    <w:rsid w:val="0038567C"/>
    <w:rsid w:val="003856BE"/>
    <w:rsid w:val="00385A12"/>
    <w:rsid w:val="00385BEF"/>
    <w:rsid w:val="00386DA9"/>
    <w:rsid w:val="00386E07"/>
    <w:rsid w:val="0038736A"/>
    <w:rsid w:val="00387444"/>
    <w:rsid w:val="00387519"/>
    <w:rsid w:val="003902AC"/>
    <w:rsid w:val="003904B4"/>
    <w:rsid w:val="003908E0"/>
    <w:rsid w:val="00390FB1"/>
    <w:rsid w:val="003910CA"/>
    <w:rsid w:val="0039183E"/>
    <w:rsid w:val="00391B63"/>
    <w:rsid w:val="00391F1B"/>
    <w:rsid w:val="00392229"/>
    <w:rsid w:val="00392FC9"/>
    <w:rsid w:val="00393A1C"/>
    <w:rsid w:val="00393DC3"/>
    <w:rsid w:val="00393F90"/>
    <w:rsid w:val="00394556"/>
    <w:rsid w:val="00394992"/>
    <w:rsid w:val="003949AA"/>
    <w:rsid w:val="00394E94"/>
    <w:rsid w:val="00394FE5"/>
    <w:rsid w:val="003952CD"/>
    <w:rsid w:val="0039556A"/>
    <w:rsid w:val="003955C8"/>
    <w:rsid w:val="003958E8"/>
    <w:rsid w:val="00395B57"/>
    <w:rsid w:val="00395D0F"/>
    <w:rsid w:val="00395E5A"/>
    <w:rsid w:val="0039605B"/>
    <w:rsid w:val="00396061"/>
    <w:rsid w:val="0039676C"/>
    <w:rsid w:val="00396A80"/>
    <w:rsid w:val="00396BD5"/>
    <w:rsid w:val="0039722D"/>
    <w:rsid w:val="003978A2"/>
    <w:rsid w:val="003A0075"/>
    <w:rsid w:val="003A00C9"/>
    <w:rsid w:val="003A02C6"/>
    <w:rsid w:val="003A0543"/>
    <w:rsid w:val="003A0756"/>
    <w:rsid w:val="003A0A66"/>
    <w:rsid w:val="003A0CC5"/>
    <w:rsid w:val="003A1114"/>
    <w:rsid w:val="003A15A2"/>
    <w:rsid w:val="003A165C"/>
    <w:rsid w:val="003A19AA"/>
    <w:rsid w:val="003A1C1C"/>
    <w:rsid w:val="003A313D"/>
    <w:rsid w:val="003A33A3"/>
    <w:rsid w:val="003A3BD6"/>
    <w:rsid w:val="003A45BC"/>
    <w:rsid w:val="003A4980"/>
    <w:rsid w:val="003A4CEA"/>
    <w:rsid w:val="003A4CEE"/>
    <w:rsid w:val="003A4DD1"/>
    <w:rsid w:val="003A55F1"/>
    <w:rsid w:val="003A5673"/>
    <w:rsid w:val="003A5BD0"/>
    <w:rsid w:val="003A62B5"/>
    <w:rsid w:val="003A6D74"/>
    <w:rsid w:val="003A7418"/>
    <w:rsid w:val="003A772F"/>
    <w:rsid w:val="003A77FE"/>
    <w:rsid w:val="003A78CE"/>
    <w:rsid w:val="003A7D5D"/>
    <w:rsid w:val="003A7E67"/>
    <w:rsid w:val="003A7E87"/>
    <w:rsid w:val="003B0743"/>
    <w:rsid w:val="003B0FF4"/>
    <w:rsid w:val="003B12D4"/>
    <w:rsid w:val="003B153B"/>
    <w:rsid w:val="003B1787"/>
    <w:rsid w:val="003B17A9"/>
    <w:rsid w:val="003B1895"/>
    <w:rsid w:val="003B1CB7"/>
    <w:rsid w:val="003B26FF"/>
    <w:rsid w:val="003B2DE8"/>
    <w:rsid w:val="003B30BD"/>
    <w:rsid w:val="003B3184"/>
    <w:rsid w:val="003B32E9"/>
    <w:rsid w:val="003B362C"/>
    <w:rsid w:val="003B3903"/>
    <w:rsid w:val="003B3CEF"/>
    <w:rsid w:val="003B434B"/>
    <w:rsid w:val="003B4415"/>
    <w:rsid w:val="003B4D85"/>
    <w:rsid w:val="003B4F03"/>
    <w:rsid w:val="003B57C4"/>
    <w:rsid w:val="003B5F37"/>
    <w:rsid w:val="003B6232"/>
    <w:rsid w:val="003B6673"/>
    <w:rsid w:val="003B6963"/>
    <w:rsid w:val="003B6B4B"/>
    <w:rsid w:val="003B6E7D"/>
    <w:rsid w:val="003B7061"/>
    <w:rsid w:val="003B7254"/>
    <w:rsid w:val="003B73A0"/>
    <w:rsid w:val="003B745B"/>
    <w:rsid w:val="003B77DE"/>
    <w:rsid w:val="003B7A6B"/>
    <w:rsid w:val="003B7E5D"/>
    <w:rsid w:val="003B7EBA"/>
    <w:rsid w:val="003C003C"/>
    <w:rsid w:val="003C0D3C"/>
    <w:rsid w:val="003C1926"/>
    <w:rsid w:val="003C1985"/>
    <w:rsid w:val="003C1BAE"/>
    <w:rsid w:val="003C1E6D"/>
    <w:rsid w:val="003C222F"/>
    <w:rsid w:val="003C23E7"/>
    <w:rsid w:val="003C27B5"/>
    <w:rsid w:val="003C29B3"/>
    <w:rsid w:val="003C2A12"/>
    <w:rsid w:val="003C3517"/>
    <w:rsid w:val="003C3569"/>
    <w:rsid w:val="003C447B"/>
    <w:rsid w:val="003C55C1"/>
    <w:rsid w:val="003C5719"/>
    <w:rsid w:val="003C5842"/>
    <w:rsid w:val="003C5E98"/>
    <w:rsid w:val="003C6141"/>
    <w:rsid w:val="003C62BD"/>
    <w:rsid w:val="003C65AB"/>
    <w:rsid w:val="003C65E1"/>
    <w:rsid w:val="003C674C"/>
    <w:rsid w:val="003C686D"/>
    <w:rsid w:val="003C697B"/>
    <w:rsid w:val="003C6A61"/>
    <w:rsid w:val="003C6B6A"/>
    <w:rsid w:val="003C6CAD"/>
    <w:rsid w:val="003C6F02"/>
    <w:rsid w:val="003C79DC"/>
    <w:rsid w:val="003C7A85"/>
    <w:rsid w:val="003C7FB0"/>
    <w:rsid w:val="003D0600"/>
    <w:rsid w:val="003D0937"/>
    <w:rsid w:val="003D0BF5"/>
    <w:rsid w:val="003D0F8A"/>
    <w:rsid w:val="003D11F2"/>
    <w:rsid w:val="003D2235"/>
    <w:rsid w:val="003D252D"/>
    <w:rsid w:val="003D26A3"/>
    <w:rsid w:val="003D2D85"/>
    <w:rsid w:val="003D30B1"/>
    <w:rsid w:val="003D35F5"/>
    <w:rsid w:val="003D36A9"/>
    <w:rsid w:val="003D38B5"/>
    <w:rsid w:val="003D3C8B"/>
    <w:rsid w:val="003D3D21"/>
    <w:rsid w:val="003D3F63"/>
    <w:rsid w:val="003D40CF"/>
    <w:rsid w:val="003D4D06"/>
    <w:rsid w:val="003D58CB"/>
    <w:rsid w:val="003D5B44"/>
    <w:rsid w:val="003D660F"/>
    <w:rsid w:val="003D6A5B"/>
    <w:rsid w:val="003D6C52"/>
    <w:rsid w:val="003D7627"/>
    <w:rsid w:val="003D7B97"/>
    <w:rsid w:val="003D7B9F"/>
    <w:rsid w:val="003D7DEB"/>
    <w:rsid w:val="003D7F71"/>
    <w:rsid w:val="003E0064"/>
    <w:rsid w:val="003E04C0"/>
    <w:rsid w:val="003E08D5"/>
    <w:rsid w:val="003E0AFB"/>
    <w:rsid w:val="003E0D8C"/>
    <w:rsid w:val="003E13AB"/>
    <w:rsid w:val="003E19F7"/>
    <w:rsid w:val="003E1D79"/>
    <w:rsid w:val="003E1E59"/>
    <w:rsid w:val="003E263F"/>
    <w:rsid w:val="003E29C4"/>
    <w:rsid w:val="003E2DFB"/>
    <w:rsid w:val="003E3122"/>
    <w:rsid w:val="003E322B"/>
    <w:rsid w:val="003E34ED"/>
    <w:rsid w:val="003E3700"/>
    <w:rsid w:val="003E386B"/>
    <w:rsid w:val="003E3954"/>
    <w:rsid w:val="003E3D16"/>
    <w:rsid w:val="003E467C"/>
    <w:rsid w:val="003E4C6C"/>
    <w:rsid w:val="003E4D5C"/>
    <w:rsid w:val="003E4EDC"/>
    <w:rsid w:val="003E5187"/>
    <w:rsid w:val="003E5715"/>
    <w:rsid w:val="003E582B"/>
    <w:rsid w:val="003E652C"/>
    <w:rsid w:val="003E6635"/>
    <w:rsid w:val="003E6954"/>
    <w:rsid w:val="003E711E"/>
    <w:rsid w:val="003E73D0"/>
    <w:rsid w:val="003E7442"/>
    <w:rsid w:val="003E7F79"/>
    <w:rsid w:val="003F02E6"/>
    <w:rsid w:val="003F0315"/>
    <w:rsid w:val="003F03C5"/>
    <w:rsid w:val="003F06D1"/>
    <w:rsid w:val="003F0D98"/>
    <w:rsid w:val="003F145A"/>
    <w:rsid w:val="003F148C"/>
    <w:rsid w:val="003F1C2B"/>
    <w:rsid w:val="003F1C75"/>
    <w:rsid w:val="003F2005"/>
    <w:rsid w:val="003F21AC"/>
    <w:rsid w:val="003F2532"/>
    <w:rsid w:val="003F28D7"/>
    <w:rsid w:val="003F390B"/>
    <w:rsid w:val="003F394E"/>
    <w:rsid w:val="003F3B72"/>
    <w:rsid w:val="003F40C4"/>
    <w:rsid w:val="003F4A55"/>
    <w:rsid w:val="003F569D"/>
    <w:rsid w:val="003F5821"/>
    <w:rsid w:val="003F5C5E"/>
    <w:rsid w:val="003F5CC2"/>
    <w:rsid w:val="003F5F0B"/>
    <w:rsid w:val="003F6DA4"/>
    <w:rsid w:val="003F74DE"/>
    <w:rsid w:val="003F7610"/>
    <w:rsid w:val="003F7B50"/>
    <w:rsid w:val="004005DA"/>
    <w:rsid w:val="00400814"/>
    <w:rsid w:val="00400AFC"/>
    <w:rsid w:val="00400D81"/>
    <w:rsid w:val="0040160A"/>
    <w:rsid w:val="00401C14"/>
    <w:rsid w:val="00401DA5"/>
    <w:rsid w:val="00402018"/>
    <w:rsid w:val="00402499"/>
    <w:rsid w:val="00402C34"/>
    <w:rsid w:val="004033C1"/>
    <w:rsid w:val="00403F93"/>
    <w:rsid w:val="004040A9"/>
    <w:rsid w:val="00404335"/>
    <w:rsid w:val="004047EA"/>
    <w:rsid w:val="004052E2"/>
    <w:rsid w:val="00405732"/>
    <w:rsid w:val="00405B11"/>
    <w:rsid w:val="00405F98"/>
    <w:rsid w:val="00406701"/>
    <w:rsid w:val="00406960"/>
    <w:rsid w:val="0040709E"/>
    <w:rsid w:val="0040794E"/>
    <w:rsid w:val="00407B56"/>
    <w:rsid w:val="00407BB6"/>
    <w:rsid w:val="00407FF6"/>
    <w:rsid w:val="00410470"/>
    <w:rsid w:val="00410488"/>
    <w:rsid w:val="004104A3"/>
    <w:rsid w:val="00410996"/>
    <w:rsid w:val="00410DAC"/>
    <w:rsid w:val="00410F47"/>
    <w:rsid w:val="0041103F"/>
    <w:rsid w:val="00411694"/>
    <w:rsid w:val="00411AB2"/>
    <w:rsid w:val="00411DB7"/>
    <w:rsid w:val="00411FE1"/>
    <w:rsid w:val="0041205B"/>
    <w:rsid w:val="0041256A"/>
    <w:rsid w:val="00412E4C"/>
    <w:rsid w:val="00413070"/>
    <w:rsid w:val="0041309E"/>
    <w:rsid w:val="00413736"/>
    <w:rsid w:val="0041383B"/>
    <w:rsid w:val="00413A01"/>
    <w:rsid w:val="00413E89"/>
    <w:rsid w:val="00414865"/>
    <w:rsid w:val="00414998"/>
    <w:rsid w:val="00414B42"/>
    <w:rsid w:val="00414BF1"/>
    <w:rsid w:val="004152BE"/>
    <w:rsid w:val="004156B5"/>
    <w:rsid w:val="00415C0F"/>
    <w:rsid w:val="004162E1"/>
    <w:rsid w:val="0041659B"/>
    <w:rsid w:val="004165EF"/>
    <w:rsid w:val="00416704"/>
    <w:rsid w:val="004167EF"/>
    <w:rsid w:val="00416A1C"/>
    <w:rsid w:val="004179A2"/>
    <w:rsid w:val="004205BD"/>
    <w:rsid w:val="004206B5"/>
    <w:rsid w:val="004209A4"/>
    <w:rsid w:val="00420DF5"/>
    <w:rsid w:val="00421287"/>
    <w:rsid w:val="00421434"/>
    <w:rsid w:val="004217E5"/>
    <w:rsid w:val="004224AF"/>
    <w:rsid w:val="004224C8"/>
    <w:rsid w:val="00423440"/>
    <w:rsid w:val="00423564"/>
    <w:rsid w:val="00423698"/>
    <w:rsid w:val="00423AD3"/>
    <w:rsid w:val="00423BFC"/>
    <w:rsid w:val="00423C4C"/>
    <w:rsid w:val="00423FA6"/>
    <w:rsid w:val="00424565"/>
    <w:rsid w:val="0042461A"/>
    <w:rsid w:val="0042499F"/>
    <w:rsid w:val="00424E92"/>
    <w:rsid w:val="00425663"/>
    <w:rsid w:val="00425812"/>
    <w:rsid w:val="00425EA3"/>
    <w:rsid w:val="00426783"/>
    <w:rsid w:val="0042687C"/>
    <w:rsid w:val="0043029D"/>
    <w:rsid w:val="0043036D"/>
    <w:rsid w:val="00430503"/>
    <w:rsid w:val="00430640"/>
    <w:rsid w:val="004307CC"/>
    <w:rsid w:val="00430883"/>
    <w:rsid w:val="0043102B"/>
    <w:rsid w:val="00431B2E"/>
    <w:rsid w:val="00431EE1"/>
    <w:rsid w:val="0043209E"/>
    <w:rsid w:val="00432121"/>
    <w:rsid w:val="004321AA"/>
    <w:rsid w:val="00432286"/>
    <w:rsid w:val="004325B5"/>
    <w:rsid w:val="004328F1"/>
    <w:rsid w:val="004337B5"/>
    <w:rsid w:val="004345EE"/>
    <w:rsid w:val="00434BED"/>
    <w:rsid w:val="00434E9F"/>
    <w:rsid w:val="0043504F"/>
    <w:rsid w:val="00435389"/>
    <w:rsid w:val="0043543B"/>
    <w:rsid w:val="00435BBC"/>
    <w:rsid w:val="004362A8"/>
    <w:rsid w:val="004372B3"/>
    <w:rsid w:val="0043780B"/>
    <w:rsid w:val="00437E5D"/>
    <w:rsid w:val="00437EB7"/>
    <w:rsid w:val="00440232"/>
    <w:rsid w:val="004404B5"/>
    <w:rsid w:val="00440F6F"/>
    <w:rsid w:val="0044111A"/>
    <w:rsid w:val="0044131C"/>
    <w:rsid w:val="004414BF"/>
    <w:rsid w:val="004415D5"/>
    <w:rsid w:val="00441879"/>
    <w:rsid w:val="00441C3D"/>
    <w:rsid w:val="0044201E"/>
    <w:rsid w:val="0044251C"/>
    <w:rsid w:val="00442857"/>
    <w:rsid w:val="00442B13"/>
    <w:rsid w:val="00442F54"/>
    <w:rsid w:val="004433F2"/>
    <w:rsid w:val="00443581"/>
    <w:rsid w:val="00444034"/>
    <w:rsid w:val="0044421A"/>
    <w:rsid w:val="004443CF"/>
    <w:rsid w:val="004447B7"/>
    <w:rsid w:val="00444907"/>
    <w:rsid w:val="00444BC3"/>
    <w:rsid w:val="00444D5C"/>
    <w:rsid w:val="00444E3C"/>
    <w:rsid w:val="00444F78"/>
    <w:rsid w:val="0044532C"/>
    <w:rsid w:val="00445903"/>
    <w:rsid w:val="00445FD3"/>
    <w:rsid w:val="00445FDD"/>
    <w:rsid w:val="0044675F"/>
    <w:rsid w:val="00446A15"/>
    <w:rsid w:val="00446E58"/>
    <w:rsid w:val="00446F3B"/>
    <w:rsid w:val="00447189"/>
    <w:rsid w:val="004472E2"/>
    <w:rsid w:val="004475C4"/>
    <w:rsid w:val="00447AD0"/>
    <w:rsid w:val="00447D5B"/>
    <w:rsid w:val="00450160"/>
    <w:rsid w:val="00450AB2"/>
    <w:rsid w:val="004511FC"/>
    <w:rsid w:val="00451577"/>
    <w:rsid w:val="00451765"/>
    <w:rsid w:val="00451B15"/>
    <w:rsid w:val="00451BC2"/>
    <w:rsid w:val="00451DB1"/>
    <w:rsid w:val="00452994"/>
    <w:rsid w:val="00452AA4"/>
    <w:rsid w:val="00453FE3"/>
    <w:rsid w:val="004547B3"/>
    <w:rsid w:val="00454975"/>
    <w:rsid w:val="00455158"/>
    <w:rsid w:val="00455E5D"/>
    <w:rsid w:val="004562CB"/>
    <w:rsid w:val="004564A6"/>
    <w:rsid w:val="00456AD7"/>
    <w:rsid w:val="004575CC"/>
    <w:rsid w:val="00457788"/>
    <w:rsid w:val="004577E4"/>
    <w:rsid w:val="0046035F"/>
    <w:rsid w:val="00460429"/>
    <w:rsid w:val="00460C42"/>
    <w:rsid w:val="00460FA7"/>
    <w:rsid w:val="0046119C"/>
    <w:rsid w:val="00461B7D"/>
    <w:rsid w:val="00461C0C"/>
    <w:rsid w:val="00461CB7"/>
    <w:rsid w:val="00461CDE"/>
    <w:rsid w:val="00462454"/>
    <w:rsid w:val="004627DE"/>
    <w:rsid w:val="00462B41"/>
    <w:rsid w:val="00462BBA"/>
    <w:rsid w:val="004632B2"/>
    <w:rsid w:val="00463330"/>
    <w:rsid w:val="004637AF"/>
    <w:rsid w:val="004639BE"/>
    <w:rsid w:val="00463C05"/>
    <w:rsid w:val="00463D32"/>
    <w:rsid w:val="00463EF2"/>
    <w:rsid w:val="00464420"/>
    <w:rsid w:val="00464BF7"/>
    <w:rsid w:val="00465407"/>
    <w:rsid w:val="0046585B"/>
    <w:rsid w:val="00465879"/>
    <w:rsid w:val="00465D00"/>
    <w:rsid w:val="004668AB"/>
    <w:rsid w:val="00466A09"/>
    <w:rsid w:val="00466ECF"/>
    <w:rsid w:val="00466F0F"/>
    <w:rsid w:val="00467268"/>
    <w:rsid w:val="00467706"/>
    <w:rsid w:val="00467745"/>
    <w:rsid w:val="00467AB6"/>
    <w:rsid w:val="00467BF9"/>
    <w:rsid w:val="00470824"/>
    <w:rsid w:val="00470B9D"/>
    <w:rsid w:val="004712B3"/>
    <w:rsid w:val="004717DC"/>
    <w:rsid w:val="0047234F"/>
    <w:rsid w:val="00472540"/>
    <w:rsid w:val="00472AA2"/>
    <w:rsid w:val="00472D17"/>
    <w:rsid w:val="004730E3"/>
    <w:rsid w:val="00473402"/>
    <w:rsid w:val="00473739"/>
    <w:rsid w:val="00473910"/>
    <w:rsid w:val="00473B71"/>
    <w:rsid w:val="00473C37"/>
    <w:rsid w:val="00473C98"/>
    <w:rsid w:val="00474108"/>
    <w:rsid w:val="0047492E"/>
    <w:rsid w:val="00474BEA"/>
    <w:rsid w:val="00474E8E"/>
    <w:rsid w:val="00475C46"/>
    <w:rsid w:val="00475FC3"/>
    <w:rsid w:val="00476216"/>
    <w:rsid w:val="004764E0"/>
    <w:rsid w:val="004765A7"/>
    <w:rsid w:val="00476A2D"/>
    <w:rsid w:val="00477300"/>
    <w:rsid w:val="00477CED"/>
    <w:rsid w:val="00477D89"/>
    <w:rsid w:val="00480424"/>
    <w:rsid w:val="00480653"/>
    <w:rsid w:val="00481171"/>
    <w:rsid w:val="00481450"/>
    <w:rsid w:val="0048190B"/>
    <w:rsid w:val="0048206F"/>
    <w:rsid w:val="00482347"/>
    <w:rsid w:val="00482809"/>
    <w:rsid w:val="00482946"/>
    <w:rsid w:val="00482C7E"/>
    <w:rsid w:val="004830C6"/>
    <w:rsid w:val="00483397"/>
    <w:rsid w:val="00483A50"/>
    <w:rsid w:val="00483B08"/>
    <w:rsid w:val="00484F65"/>
    <w:rsid w:val="00485136"/>
    <w:rsid w:val="004851BA"/>
    <w:rsid w:val="0048541E"/>
    <w:rsid w:val="00485514"/>
    <w:rsid w:val="00485E46"/>
    <w:rsid w:val="00485F36"/>
    <w:rsid w:val="0048638C"/>
    <w:rsid w:val="00486542"/>
    <w:rsid w:val="0048678D"/>
    <w:rsid w:val="00486C4C"/>
    <w:rsid w:val="00486E75"/>
    <w:rsid w:val="00487062"/>
    <w:rsid w:val="00487292"/>
    <w:rsid w:val="00487477"/>
    <w:rsid w:val="004878C3"/>
    <w:rsid w:val="00487B6A"/>
    <w:rsid w:val="00487BF3"/>
    <w:rsid w:val="00487E38"/>
    <w:rsid w:val="0049019F"/>
    <w:rsid w:val="004903D8"/>
    <w:rsid w:val="004907CC"/>
    <w:rsid w:val="00490878"/>
    <w:rsid w:val="004908D7"/>
    <w:rsid w:val="00490ABF"/>
    <w:rsid w:val="00490C14"/>
    <w:rsid w:val="004915E0"/>
    <w:rsid w:val="0049205E"/>
    <w:rsid w:val="00492255"/>
    <w:rsid w:val="00492B29"/>
    <w:rsid w:val="00492E55"/>
    <w:rsid w:val="0049350A"/>
    <w:rsid w:val="004942EA"/>
    <w:rsid w:val="00494B1E"/>
    <w:rsid w:val="00494D0E"/>
    <w:rsid w:val="00494D5E"/>
    <w:rsid w:val="00494E0A"/>
    <w:rsid w:val="004955A6"/>
    <w:rsid w:val="00495AE4"/>
    <w:rsid w:val="00495C48"/>
    <w:rsid w:val="00495E3A"/>
    <w:rsid w:val="00495EFA"/>
    <w:rsid w:val="00495F47"/>
    <w:rsid w:val="004965E1"/>
    <w:rsid w:val="004966E2"/>
    <w:rsid w:val="00496EE3"/>
    <w:rsid w:val="0049716A"/>
    <w:rsid w:val="00497223"/>
    <w:rsid w:val="004973D2"/>
    <w:rsid w:val="004975B9"/>
    <w:rsid w:val="004A00A6"/>
    <w:rsid w:val="004A0161"/>
    <w:rsid w:val="004A0234"/>
    <w:rsid w:val="004A0657"/>
    <w:rsid w:val="004A0769"/>
    <w:rsid w:val="004A09AD"/>
    <w:rsid w:val="004A0A99"/>
    <w:rsid w:val="004A0E59"/>
    <w:rsid w:val="004A0ED8"/>
    <w:rsid w:val="004A1249"/>
    <w:rsid w:val="004A23E3"/>
    <w:rsid w:val="004A2524"/>
    <w:rsid w:val="004A26DE"/>
    <w:rsid w:val="004A280E"/>
    <w:rsid w:val="004A2B16"/>
    <w:rsid w:val="004A2B52"/>
    <w:rsid w:val="004A2EAF"/>
    <w:rsid w:val="004A2EFD"/>
    <w:rsid w:val="004A3390"/>
    <w:rsid w:val="004A3C37"/>
    <w:rsid w:val="004A43AD"/>
    <w:rsid w:val="004A4A94"/>
    <w:rsid w:val="004A4B8A"/>
    <w:rsid w:val="004A58BF"/>
    <w:rsid w:val="004A5A26"/>
    <w:rsid w:val="004A5BC1"/>
    <w:rsid w:val="004A5F00"/>
    <w:rsid w:val="004A5FDD"/>
    <w:rsid w:val="004A6376"/>
    <w:rsid w:val="004A6BA4"/>
    <w:rsid w:val="004A6DE3"/>
    <w:rsid w:val="004A7239"/>
    <w:rsid w:val="004A730A"/>
    <w:rsid w:val="004A7F37"/>
    <w:rsid w:val="004B0762"/>
    <w:rsid w:val="004B0C68"/>
    <w:rsid w:val="004B0E4C"/>
    <w:rsid w:val="004B10EF"/>
    <w:rsid w:val="004B1502"/>
    <w:rsid w:val="004B152E"/>
    <w:rsid w:val="004B1B76"/>
    <w:rsid w:val="004B22E7"/>
    <w:rsid w:val="004B22F6"/>
    <w:rsid w:val="004B44DB"/>
    <w:rsid w:val="004B4ACA"/>
    <w:rsid w:val="004B4B8B"/>
    <w:rsid w:val="004B4CD4"/>
    <w:rsid w:val="004B4DB9"/>
    <w:rsid w:val="004B508A"/>
    <w:rsid w:val="004B5420"/>
    <w:rsid w:val="004B5497"/>
    <w:rsid w:val="004B54DB"/>
    <w:rsid w:val="004B5883"/>
    <w:rsid w:val="004B5913"/>
    <w:rsid w:val="004B5E82"/>
    <w:rsid w:val="004B5F75"/>
    <w:rsid w:val="004B6412"/>
    <w:rsid w:val="004B721F"/>
    <w:rsid w:val="004B74A4"/>
    <w:rsid w:val="004C00A3"/>
    <w:rsid w:val="004C04F7"/>
    <w:rsid w:val="004C0C34"/>
    <w:rsid w:val="004C0F66"/>
    <w:rsid w:val="004C10BD"/>
    <w:rsid w:val="004C13AD"/>
    <w:rsid w:val="004C1607"/>
    <w:rsid w:val="004C1627"/>
    <w:rsid w:val="004C1F59"/>
    <w:rsid w:val="004C20FC"/>
    <w:rsid w:val="004C23B1"/>
    <w:rsid w:val="004C25FD"/>
    <w:rsid w:val="004C28AB"/>
    <w:rsid w:val="004C37CC"/>
    <w:rsid w:val="004C4D2B"/>
    <w:rsid w:val="004C4F0B"/>
    <w:rsid w:val="004C5172"/>
    <w:rsid w:val="004C5505"/>
    <w:rsid w:val="004C5770"/>
    <w:rsid w:val="004C5FDE"/>
    <w:rsid w:val="004C6C84"/>
    <w:rsid w:val="004C6CD3"/>
    <w:rsid w:val="004C6FFA"/>
    <w:rsid w:val="004C7153"/>
    <w:rsid w:val="004C7300"/>
    <w:rsid w:val="004C740F"/>
    <w:rsid w:val="004C77DE"/>
    <w:rsid w:val="004C7AC4"/>
    <w:rsid w:val="004C7DE1"/>
    <w:rsid w:val="004C7E5A"/>
    <w:rsid w:val="004D00DD"/>
    <w:rsid w:val="004D02D5"/>
    <w:rsid w:val="004D0B19"/>
    <w:rsid w:val="004D0B8A"/>
    <w:rsid w:val="004D0EBF"/>
    <w:rsid w:val="004D1916"/>
    <w:rsid w:val="004D1A20"/>
    <w:rsid w:val="004D1F5A"/>
    <w:rsid w:val="004D1FD5"/>
    <w:rsid w:val="004D2063"/>
    <w:rsid w:val="004D264B"/>
    <w:rsid w:val="004D2BCE"/>
    <w:rsid w:val="004D3166"/>
    <w:rsid w:val="004D36A3"/>
    <w:rsid w:val="004D393B"/>
    <w:rsid w:val="004D3E0F"/>
    <w:rsid w:val="004D3F09"/>
    <w:rsid w:val="004D41A6"/>
    <w:rsid w:val="004D46DE"/>
    <w:rsid w:val="004D47AD"/>
    <w:rsid w:val="004D493C"/>
    <w:rsid w:val="004D4B4B"/>
    <w:rsid w:val="004D50FD"/>
    <w:rsid w:val="004D5148"/>
    <w:rsid w:val="004D58B6"/>
    <w:rsid w:val="004D641C"/>
    <w:rsid w:val="004D6E62"/>
    <w:rsid w:val="004D7360"/>
    <w:rsid w:val="004E0248"/>
    <w:rsid w:val="004E0AEE"/>
    <w:rsid w:val="004E0FCE"/>
    <w:rsid w:val="004E15C9"/>
    <w:rsid w:val="004E18B4"/>
    <w:rsid w:val="004E1C26"/>
    <w:rsid w:val="004E219A"/>
    <w:rsid w:val="004E2A5F"/>
    <w:rsid w:val="004E2A60"/>
    <w:rsid w:val="004E2C94"/>
    <w:rsid w:val="004E2DDE"/>
    <w:rsid w:val="004E30B6"/>
    <w:rsid w:val="004E33B6"/>
    <w:rsid w:val="004E3C62"/>
    <w:rsid w:val="004E3C9D"/>
    <w:rsid w:val="004E4302"/>
    <w:rsid w:val="004E534D"/>
    <w:rsid w:val="004E64A6"/>
    <w:rsid w:val="004E6B76"/>
    <w:rsid w:val="004E7196"/>
    <w:rsid w:val="004E75E0"/>
    <w:rsid w:val="004F0709"/>
    <w:rsid w:val="004F093F"/>
    <w:rsid w:val="004F12E6"/>
    <w:rsid w:val="004F25B8"/>
    <w:rsid w:val="004F2AD6"/>
    <w:rsid w:val="004F2C66"/>
    <w:rsid w:val="004F2DB5"/>
    <w:rsid w:val="004F3453"/>
    <w:rsid w:val="004F365C"/>
    <w:rsid w:val="004F4DF5"/>
    <w:rsid w:val="004F510E"/>
    <w:rsid w:val="004F52E5"/>
    <w:rsid w:val="004F54CD"/>
    <w:rsid w:val="004F5574"/>
    <w:rsid w:val="004F5791"/>
    <w:rsid w:val="004F5B4C"/>
    <w:rsid w:val="004F62A9"/>
    <w:rsid w:val="004F675C"/>
    <w:rsid w:val="004F6927"/>
    <w:rsid w:val="004F6993"/>
    <w:rsid w:val="004F73B7"/>
    <w:rsid w:val="004F7BC3"/>
    <w:rsid w:val="004F7D7C"/>
    <w:rsid w:val="0050029C"/>
    <w:rsid w:val="005003CB"/>
    <w:rsid w:val="005005CA"/>
    <w:rsid w:val="005013F2"/>
    <w:rsid w:val="005018A0"/>
    <w:rsid w:val="00501A78"/>
    <w:rsid w:val="00501CCA"/>
    <w:rsid w:val="00502112"/>
    <w:rsid w:val="0050259A"/>
    <w:rsid w:val="00502736"/>
    <w:rsid w:val="00502AE8"/>
    <w:rsid w:val="00503453"/>
    <w:rsid w:val="005040ED"/>
    <w:rsid w:val="00504133"/>
    <w:rsid w:val="0050450A"/>
    <w:rsid w:val="005046A0"/>
    <w:rsid w:val="005047D5"/>
    <w:rsid w:val="00504C05"/>
    <w:rsid w:val="00504F7E"/>
    <w:rsid w:val="005053CE"/>
    <w:rsid w:val="005053E7"/>
    <w:rsid w:val="00505A1C"/>
    <w:rsid w:val="00505E73"/>
    <w:rsid w:val="00505FB8"/>
    <w:rsid w:val="005060BC"/>
    <w:rsid w:val="00506378"/>
    <w:rsid w:val="00506635"/>
    <w:rsid w:val="005066B8"/>
    <w:rsid w:val="005079C7"/>
    <w:rsid w:val="00507B9D"/>
    <w:rsid w:val="00507F20"/>
    <w:rsid w:val="0051033E"/>
    <w:rsid w:val="005106A4"/>
    <w:rsid w:val="0051080F"/>
    <w:rsid w:val="00510A2A"/>
    <w:rsid w:val="00510B58"/>
    <w:rsid w:val="005119A3"/>
    <w:rsid w:val="005119D4"/>
    <w:rsid w:val="00511AE2"/>
    <w:rsid w:val="0051236D"/>
    <w:rsid w:val="00513157"/>
    <w:rsid w:val="00513739"/>
    <w:rsid w:val="00513A5C"/>
    <w:rsid w:val="00513C32"/>
    <w:rsid w:val="00514159"/>
    <w:rsid w:val="00514E5A"/>
    <w:rsid w:val="00515736"/>
    <w:rsid w:val="00516D88"/>
    <w:rsid w:val="00517465"/>
    <w:rsid w:val="0051756D"/>
    <w:rsid w:val="00517C97"/>
    <w:rsid w:val="005202FA"/>
    <w:rsid w:val="005204A9"/>
    <w:rsid w:val="00520797"/>
    <w:rsid w:val="00520BFC"/>
    <w:rsid w:val="00521053"/>
    <w:rsid w:val="00521225"/>
    <w:rsid w:val="005218DD"/>
    <w:rsid w:val="00521A03"/>
    <w:rsid w:val="00521B22"/>
    <w:rsid w:val="0052223D"/>
    <w:rsid w:val="00522566"/>
    <w:rsid w:val="00522A99"/>
    <w:rsid w:val="00522D4B"/>
    <w:rsid w:val="00522E00"/>
    <w:rsid w:val="00522FA5"/>
    <w:rsid w:val="005236C4"/>
    <w:rsid w:val="005236F0"/>
    <w:rsid w:val="00523D4B"/>
    <w:rsid w:val="005248FC"/>
    <w:rsid w:val="005249F6"/>
    <w:rsid w:val="00524D45"/>
    <w:rsid w:val="00525303"/>
    <w:rsid w:val="00525A9A"/>
    <w:rsid w:val="00525B9D"/>
    <w:rsid w:val="0052613A"/>
    <w:rsid w:val="0052622D"/>
    <w:rsid w:val="00526253"/>
    <w:rsid w:val="00526794"/>
    <w:rsid w:val="005268DF"/>
    <w:rsid w:val="005271A5"/>
    <w:rsid w:val="00527CC0"/>
    <w:rsid w:val="00527F49"/>
    <w:rsid w:val="00530005"/>
    <w:rsid w:val="00530443"/>
    <w:rsid w:val="00530482"/>
    <w:rsid w:val="00530CB5"/>
    <w:rsid w:val="00530E01"/>
    <w:rsid w:val="0053104B"/>
    <w:rsid w:val="00531658"/>
    <w:rsid w:val="00531673"/>
    <w:rsid w:val="0053190B"/>
    <w:rsid w:val="00531A9A"/>
    <w:rsid w:val="00532686"/>
    <w:rsid w:val="005329B4"/>
    <w:rsid w:val="00532A80"/>
    <w:rsid w:val="00532DB2"/>
    <w:rsid w:val="00533116"/>
    <w:rsid w:val="005334EE"/>
    <w:rsid w:val="00533BF2"/>
    <w:rsid w:val="00533D7B"/>
    <w:rsid w:val="00534423"/>
    <w:rsid w:val="00534AD1"/>
    <w:rsid w:val="00534DDA"/>
    <w:rsid w:val="00535734"/>
    <w:rsid w:val="00535739"/>
    <w:rsid w:val="005359BE"/>
    <w:rsid w:val="00535A3B"/>
    <w:rsid w:val="005372B9"/>
    <w:rsid w:val="00540CE7"/>
    <w:rsid w:val="00541AFF"/>
    <w:rsid w:val="00541F99"/>
    <w:rsid w:val="0054210C"/>
    <w:rsid w:val="005422C1"/>
    <w:rsid w:val="0054231F"/>
    <w:rsid w:val="005423AE"/>
    <w:rsid w:val="0054264A"/>
    <w:rsid w:val="00542C6D"/>
    <w:rsid w:val="00542CAA"/>
    <w:rsid w:val="00543178"/>
    <w:rsid w:val="005434F4"/>
    <w:rsid w:val="00543D25"/>
    <w:rsid w:val="005440FB"/>
    <w:rsid w:val="00544198"/>
    <w:rsid w:val="00544553"/>
    <w:rsid w:val="0054476D"/>
    <w:rsid w:val="00544935"/>
    <w:rsid w:val="005454B7"/>
    <w:rsid w:val="0054552F"/>
    <w:rsid w:val="00545889"/>
    <w:rsid w:val="0054595E"/>
    <w:rsid w:val="00546611"/>
    <w:rsid w:val="0054690D"/>
    <w:rsid w:val="00546BA4"/>
    <w:rsid w:val="00546BD6"/>
    <w:rsid w:val="00546E9B"/>
    <w:rsid w:val="005472CD"/>
    <w:rsid w:val="005475AF"/>
    <w:rsid w:val="0054762E"/>
    <w:rsid w:val="0055009F"/>
    <w:rsid w:val="00550289"/>
    <w:rsid w:val="00551019"/>
    <w:rsid w:val="0055177A"/>
    <w:rsid w:val="00552C9C"/>
    <w:rsid w:val="00552EAE"/>
    <w:rsid w:val="00552F35"/>
    <w:rsid w:val="00553047"/>
    <w:rsid w:val="00553469"/>
    <w:rsid w:val="00553820"/>
    <w:rsid w:val="005539C6"/>
    <w:rsid w:val="00553AC2"/>
    <w:rsid w:val="00553DC6"/>
    <w:rsid w:val="00553E32"/>
    <w:rsid w:val="00553F88"/>
    <w:rsid w:val="00554020"/>
    <w:rsid w:val="00554240"/>
    <w:rsid w:val="00554291"/>
    <w:rsid w:val="00555048"/>
    <w:rsid w:val="00555092"/>
    <w:rsid w:val="00555222"/>
    <w:rsid w:val="00555835"/>
    <w:rsid w:val="005558E9"/>
    <w:rsid w:val="00555989"/>
    <w:rsid w:val="00555B97"/>
    <w:rsid w:val="00555E70"/>
    <w:rsid w:val="005561FC"/>
    <w:rsid w:val="00556973"/>
    <w:rsid w:val="00556B19"/>
    <w:rsid w:val="00557313"/>
    <w:rsid w:val="00557BB0"/>
    <w:rsid w:val="00560628"/>
    <w:rsid w:val="005615A1"/>
    <w:rsid w:val="00561825"/>
    <w:rsid w:val="00562735"/>
    <w:rsid w:val="005627A0"/>
    <w:rsid w:val="00562AC8"/>
    <w:rsid w:val="00562BF4"/>
    <w:rsid w:val="00562CA4"/>
    <w:rsid w:val="0056310D"/>
    <w:rsid w:val="005642A9"/>
    <w:rsid w:val="005642DF"/>
    <w:rsid w:val="00564430"/>
    <w:rsid w:val="00564C9F"/>
    <w:rsid w:val="00565E36"/>
    <w:rsid w:val="00566172"/>
    <w:rsid w:val="0056650F"/>
    <w:rsid w:val="00566C8F"/>
    <w:rsid w:val="00566EA6"/>
    <w:rsid w:val="00567271"/>
    <w:rsid w:val="005673FF"/>
    <w:rsid w:val="0056772B"/>
    <w:rsid w:val="005678FA"/>
    <w:rsid w:val="00567C93"/>
    <w:rsid w:val="00567D82"/>
    <w:rsid w:val="00567E41"/>
    <w:rsid w:val="00570241"/>
    <w:rsid w:val="00570C48"/>
    <w:rsid w:val="00570FB5"/>
    <w:rsid w:val="005713EA"/>
    <w:rsid w:val="00571EC6"/>
    <w:rsid w:val="00572328"/>
    <w:rsid w:val="0057291E"/>
    <w:rsid w:val="00572A0D"/>
    <w:rsid w:val="00572A85"/>
    <w:rsid w:val="00572E6B"/>
    <w:rsid w:val="005730A6"/>
    <w:rsid w:val="00573245"/>
    <w:rsid w:val="0057388C"/>
    <w:rsid w:val="00573AE4"/>
    <w:rsid w:val="0057416F"/>
    <w:rsid w:val="00574447"/>
    <w:rsid w:val="00574710"/>
    <w:rsid w:val="005749E3"/>
    <w:rsid w:val="005752DC"/>
    <w:rsid w:val="005758C4"/>
    <w:rsid w:val="00575B35"/>
    <w:rsid w:val="00575CCF"/>
    <w:rsid w:val="0057608C"/>
    <w:rsid w:val="005760A6"/>
    <w:rsid w:val="005760E5"/>
    <w:rsid w:val="00576757"/>
    <w:rsid w:val="00576DC7"/>
    <w:rsid w:val="0057740F"/>
    <w:rsid w:val="00577695"/>
    <w:rsid w:val="005777D6"/>
    <w:rsid w:val="00577DA3"/>
    <w:rsid w:val="00580046"/>
    <w:rsid w:val="00580C62"/>
    <w:rsid w:val="00580E34"/>
    <w:rsid w:val="0058112E"/>
    <w:rsid w:val="00581963"/>
    <w:rsid w:val="00581A5B"/>
    <w:rsid w:val="00581F09"/>
    <w:rsid w:val="00582620"/>
    <w:rsid w:val="00582656"/>
    <w:rsid w:val="0058282D"/>
    <w:rsid w:val="00582A8E"/>
    <w:rsid w:val="00582C5F"/>
    <w:rsid w:val="005833B9"/>
    <w:rsid w:val="0058341F"/>
    <w:rsid w:val="00583E2E"/>
    <w:rsid w:val="005840C7"/>
    <w:rsid w:val="005842E5"/>
    <w:rsid w:val="0058471C"/>
    <w:rsid w:val="005849DB"/>
    <w:rsid w:val="005849F3"/>
    <w:rsid w:val="00584D46"/>
    <w:rsid w:val="00584DA7"/>
    <w:rsid w:val="00585555"/>
    <w:rsid w:val="00585720"/>
    <w:rsid w:val="005857D4"/>
    <w:rsid w:val="0058598A"/>
    <w:rsid w:val="00585BE0"/>
    <w:rsid w:val="00585BF4"/>
    <w:rsid w:val="00585CD9"/>
    <w:rsid w:val="005860A4"/>
    <w:rsid w:val="005864EE"/>
    <w:rsid w:val="005866F3"/>
    <w:rsid w:val="00586749"/>
    <w:rsid w:val="00586A46"/>
    <w:rsid w:val="00586B8E"/>
    <w:rsid w:val="00586E6E"/>
    <w:rsid w:val="00587543"/>
    <w:rsid w:val="005879AB"/>
    <w:rsid w:val="00587EC5"/>
    <w:rsid w:val="005905BA"/>
    <w:rsid w:val="005907BC"/>
    <w:rsid w:val="00590DDD"/>
    <w:rsid w:val="00590F30"/>
    <w:rsid w:val="005914C5"/>
    <w:rsid w:val="00591E24"/>
    <w:rsid w:val="00592061"/>
    <w:rsid w:val="005929F0"/>
    <w:rsid w:val="00592F5C"/>
    <w:rsid w:val="005931EC"/>
    <w:rsid w:val="0059348E"/>
    <w:rsid w:val="005936DD"/>
    <w:rsid w:val="00593B01"/>
    <w:rsid w:val="00593D01"/>
    <w:rsid w:val="00593F76"/>
    <w:rsid w:val="005945C0"/>
    <w:rsid w:val="005953C4"/>
    <w:rsid w:val="005954BF"/>
    <w:rsid w:val="00595847"/>
    <w:rsid w:val="00595AF4"/>
    <w:rsid w:val="00595B8B"/>
    <w:rsid w:val="00595E44"/>
    <w:rsid w:val="00595ECB"/>
    <w:rsid w:val="00596238"/>
    <w:rsid w:val="00596587"/>
    <w:rsid w:val="0059791A"/>
    <w:rsid w:val="00597BF2"/>
    <w:rsid w:val="00597DCB"/>
    <w:rsid w:val="005A0071"/>
    <w:rsid w:val="005A1050"/>
    <w:rsid w:val="005A11F5"/>
    <w:rsid w:val="005A1363"/>
    <w:rsid w:val="005A16D7"/>
    <w:rsid w:val="005A18C8"/>
    <w:rsid w:val="005A1ECC"/>
    <w:rsid w:val="005A214D"/>
    <w:rsid w:val="005A2433"/>
    <w:rsid w:val="005A2E15"/>
    <w:rsid w:val="005A2E6A"/>
    <w:rsid w:val="005A2EAB"/>
    <w:rsid w:val="005A2F76"/>
    <w:rsid w:val="005A3B4E"/>
    <w:rsid w:val="005A3EE5"/>
    <w:rsid w:val="005A3F3F"/>
    <w:rsid w:val="005A41C2"/>
    <w:rsid w:val="005A4C13"/>
    <w:rsid w:val="005A4C37"/>
    <w:rsid w:val="005A4E70"/>
    <w:rsid w:val="005A4EF8"/>
    <w:rsid w:val="005A4FCA"/>
    <w:rsid w:val="005A5BE5"/>
    <w:rsid w:val="005A607B"/>
    <w:rsid w:val="005A62A3"/>
    <w:rsid w:val="005A642E"/>
    <w:rsid w:val="005A6A4F"/>
    <w:rsid w:val="005A7702"/>
    <w:rsid w:val="005A78A7"/>
    <w:rsid w:val="005B06D3"/>
    <w:rsid w:val="005B0A0A"/>
    <w:rsid w:val="005B0CED"/>
    <w:rsid w:val="005B14FC"/>
    <w:rsid w:val="005B1C45"/>
    <w:rsid w:val="005B20DB"/>
    <w:rsid w:val="005B211B"/>
    <w:rsid w:val="005B26F1"/>
    <w:rsid w:val="005B2AC5"/>
    <w:rsid w:val="005B2D1A"/>
    <w:rsid w:val="005B37DF"/>
    <w:rsid w:val="005B37E8"/>
    <w:rsid w:val="005B38D6"/>
    <w:rsid w:val="005B3ACB"/>
    <w:rsid w:val="005B3F4C"/>
    <w:rsid w:val="005B42B8"/>
    <w:rsid w:val="005B43D5"/>
    <w:rsid w:val="005B440B"/>
    <w:rsid w:val="005B4449"/>
    <w:rsid w:val="005B4793"/>
    <w:rsid w:val="005B4808"/>
    <w:rsid w:val="005B49CD"/>
    <w:rsid w:val="005B510C"/>
    <w:rsid w:val="005B5528"/>
    <w:rsid w:val="005B55E5"/>
    <w:rsid w:val="005B6488"/>
    <w:rsid w:val="005B659E"/>
    <w:rsid w:val="005B667C"/>
    <w:rsid w:val="005B66D8"/>
    <w:rsid w:val="005B67E9"/>
    <w:rsid w:val="005B67FA"/>
    <w:rsid w:val="005B6D52"/>
    <w:rsid w:val="005B7B19"/>
    <w:rsid w:val="005B7E8D"/>
    <w:rsid w:val="005C0A77"/>
    <w:rsid w:val="005C183B"/>
    <w:rsid w:val="005C1EE9"/>
    <w:rsid w:val="005C2839"/>
    <w:rsid w:val="005C2D91"/>
    <w:rsid w:val="005C2F09"/>
    <w:rsid w:val="005C38C0"/>
    <w:rsid w:val="005C3F0D"/>
    <w:rsid w:val="005C41F8"/>
    <w:rsid w:val="005C433A"/>
    <w:rsid w:val="005C4729"/>
    <w:rsid w:val="005C47FA"/>
    <w:rsid w:val="005C4806"/>
    <w:rsid w:val="005C4BBC"/>
    <w:rsid w:val="005C5030"/>
    <w:rsid w:val="005C6500"/>
    <w:rsid w:val="005C6956"/>
    <w:rsid w:val="005C6A43"/>
    <w:rsid w:val="005C790D"/>
    <w:rsid w:val="005C7A2D"/>
    <w:rsid w:val="005D0C4E"/>
    <w:rsid w:val="005D1198"/>
    <w:rsid w:val="005D1299"/>
    <w:rsid w:val="005D163C"/>
    <w:rsid w:val="005D1CFF"/>
    <w:rsid w:val="005D2532"/>
    <w:rsid w:val="005D2C23"/>
    <w:rsid w:val="005D2F06"/>
    <w:rsid w:val="005D303E"/>
    <w:rsid w:val="005D32B8"/>
    <w:rsid w:val="005D3ED1"/>
    <w:rsid w:val="005D44C7"/>
    <w:rsid w:val="005D5717"/>
    <w:rsid w:val="005D578E"/>
    <w:rsid w:val="005D5797"/>
    <w:rsid w:val="005D634D"/>
    <w:rsid w:val="005D643C"/>
    <w:rsid w:val="005D678A"/>
    <w:rsid w:val="005D68DB"/>
    <w:rsid w:val="005D697F"/>
    <w:rsid w:val="005D69E0"/>
    <w:rsid w:val="005D6FE0"/>
    <w:rsid w:val="005D71E1"/>
    <w:rsid w:val="005D727D"/>
    <w:rsid w:val="005D7330"/>
    <w:rsid w:val="005D7408"/>
    <w:rsid w:val="005D747E"/>
    <w:rsid w:val="005E008C"/>
    <w:rsid w:val="005E01C7"/>
    <w:rsid w:val="005E03CF"/>
    <w:rsid w:val="005E0C4F"/>
    <w:rsid w:val="005E0E35"/>
    <w:rsid w:val="005E0FB7"/>
    <w:rsid w:val="005E11B2"/>
    <w:rsid w:val="005E1442"/>
    <w:rsid w:val="005E14B1"/>
    <w:rsid w:val="005E1B7A"/>
    <w:rsid w:val="005E2958"/>
    <w:rsid w:val="005E2DF1"/>
    <w:rsid w:val="005E2F14"/>
    <w:rsid w:val="005E2F5A"/>
    <w:rsid w:val="005E3549"/>
    <w:rsid w:val="005E3AD1"/>
    <w:rsid w:val="005E3DF9"/>
    <w:rsid w:val="005E40EF"/>
    <w:rsid w:val="005E4B9F"/>
    <w:rsid w:val="005E5A19"/>
    <w:rsid w:val="005E5A3F"/>
    <w:rsid w:val="005E633A"/>
    <w:rsid w:val="005E7966"/>
    <w:rsid w:val="005E7E7E"/>
    <w:rsid w:val="005F02D3"/>
    <w:rsid w:val="005F0E35"/>
    <w:rsid w:val="005F11B3"/>
    <w:rsid w:val="005F167E"/>
    <w:rsid w:val="005F1D66"/>
    <w:rsid w:val="005F247F"/>
    <w:rsid w:val="005F2BBF"/>
    <w:rsid w:val="005F2BD6"/>
    <w:rsid w:val="005F2EE9"/>
    <w:rsid w:val="005F30FB"/>
    <w:rsid w:val="005F355C"/>
    <w:rsid w:val="005F3CF3"/>
    <w:rsid w:val="005F3EE2"/>
    <w:rsid w:val="005F4B7D"/>
    <w:rsid w:val="005F4E3F"/>
    <w:rsid w:val="005F4E4E"/>
    <w:rsid w:val="005F565E"/>
    <w:rsid w:val="005F56A1"/>
    <w:rsid w:val="005F5A43"/>
    <w:rsid w:val="005F5BAD"/>
    <w:rsid w:val="005F5C7E"/>
    <w:rsid w:val="005F5E26"/>
    <w:rsid w:val="005F6314"/>
    <w:rsid w:val="005F668D"/>
    <w:rsid w:val="005F6D50"/>
    <w:rsid w:val="005F6E6C"/>
    <w:rsid w:val="005F6EE3"/>
    <w:rsid w:val="005F73B5"/>
    <w:rsid w:val="005F752A"/>
    <w:rsid w:val="005F7DD7"/>
    <w:rsid w:val="00600202"/>
    <w:rsid w:val="0060023B"/>
    <w:rsid w:val="00600459"/>
    <w:rsid w:val="00600599"/>
    <w:rsid w:val="00600C6F"/>
    <w:rsid w:val="00601EA1"/>
    <w:rsid w:val="00602102"/>
    <w:rsid w:val="00602773"/>
    <w:rsid w:val="006028C3"/>
    <w:rsid w:val="006029E4"/>
    <w:rsid w:val="00602D85"/>
    <w:rsid w:val="00602EDA"/>
    <w:rsid w:val="006030E3"/>
    <w:rsid w:val="00603140"/>
    <w:rsid w:val="0060379C"/>
    <w:rsid w:val="00603E03"/>
    <w:rsid w:val="00604400"/>
    <w:rsid w:val="0060440B"/>
    <w:rsid w:val="00604494"/>
    <w:rsid w:val="0060457D"/>
    <w:rsid w:val="00604F31"/>
    <w:rsid w:val="00604F81"/>
    <w:rsid w:val="00604FBB"/>
    <w:rsid w:val="00605530"/>
    <w:rsid w:val="0060578A"/>
    <w:rsid w:val="00605CB2"/>
    <w:rsid w:val="00605F3D"/>
    <w:rsid w:val="0060615E"/>
    <w:rsid w:val="00606344"/>
    <w:rsid w:val="0060648D"/>
    <w:rsid w:val="00606E07"/>
    <w:rsid w:val="006077F3"/>
    <w:rsid w:val="00607C58"/>
    <w:rsid w:val="00610EDF"/>
    <w:rsid w:val="0061157F"/>
    <w:rsid w:val="0061160F"/>
    <w:rsid w:val="006116A5"/>
    <w:rsid w:val="006116F3"/>
    <w:rsid w:val="006117ED"/>
    <w:rsid w:val="0061192B"/>
    <w:rsid w:val="00611D5F"/>
    <w:rsid w:val="0061234F"/>
    <w:rsid w:val="006123A6"/>
    <w:rsid w:val="00612544"/>
    <w:rsid w:val="0061363F"/>
    <w:rsid w:val="006137D2"/>
    <w:rsid w:val="006141A7"/>
    <w:rsid w:val="00614BEE"/>
    <w:rsid w:val="00614E2D"/>
    <w:rsid w:val="00615A8E"/>
    <w:rsid w:val="0061619C"/>
    <w:rsid w:val="00616C19"/>
    <w:rsid w:val="006202E1"/>
    <w:rsid w:val="00620831"/>
    <w:rsid w:val="00620AA4"/>
    <w:rsid w:val="0062132C"/>
    <w:rsid w:val="00621732"/>
    <w:rsid w:val="006220D2"/>
    <w:rsid w:val="0062221C"/>
    <w:rsid w:val="00622331"/>
    <w:rsid w:val="00622AC5"/>
    <w:rsid w:val="006233ED"/>
    <w:rsid w:val="00623B44"/>
    <w:rsid w:val="00623E71"/>
    <w:rsid w:val="00623E84"/>
    <w:rsid w:val="00623FC0"/>
    <w:rsid w:val="00623FD8"/>
    <w:rsid w:val="00624033"/>
    <w:rsid w:val="006240B4"/>
    <w:rsid w:val="00624262"/>
    <w:rsid w:val="00624B51"/>
    <w:rsid w:val="0062548D"/>
    <w:rsid w:val="0062563B"/>
    <w:rsid w:val="006256C5"/>
    <w:rsid w:val="00625CEF"/>
    <w:rsid w:val="00625D1A"/>
    <w:rsid w:val="00625D9F"/>
    <w:rsid w:val="00625F81"/>
    <w:rsid w:val="00625F99"/>
    <w:rsid w:val="00625FA6"/>
    <w:rsid w:val="00626177"/>
    <w:rsid w:val="00626179"/>
    <w:rsid w:val="006261D4"/>
    <w:rsid w:val="006262D4"/>
    <w:rsid w:val="00626D60"/>
    <w:rsid w:val="00626E1A"/>
    <w:rsid w:val="00627468"/>
    <w:rsid w:val="00627750"/>
    <w:rsid w:val="0062786D"/>
    <w:rsid w:val="00627C43"/>
    <w:rsid w:val="0063017F"/>
    <w:rsid w:val="00630674"/>
    <w:rsid w:val="006307E5"/>
    <w:rsid w:val="006308DC"/>
    <w:rsid w:val="00630E4B"/>
    <w:rsid w:val="006311BF"/>
    <w:rsid w:val="006312A6"/>
    <w:rsid w:val="00631687"/>
    <w:rsid w:val="0063178E"/>
    <w:rsid w:val="00631E7F"/>
    <w:rsid w:val="00631EF8"/>
    <w:rsid w:val="00632523"/>
    <w:rsid w:val="006327E1"/>
    <w:rsid w:val="006336A1"/>
    <w:rsid w:val="00634553"/>
    <w:rsid w:val="00634582"/>
    <w:rsid w:val="0063458A"/>
    <w:rsid w:val="0063542A"/>
    <w:rsid w:val="0063561C"/>
    <w:rsid w:val="00635C45"/>
    <w:rsid w:val="006361FB"/>
    <w:rsid w:val="00636340"/>
    <w:rsid w:val="00636378"/>
    <w:rsid w:val="006363BA"/>
    <w:rsid w:val="00637265"/>
    <w:rsid w:val="00637D97"/>
    <w:rsid w:val="00637FEC"/>
    <w:rsid w:val="006407EF"/>
    <w:rsid w:val="0064086C"/>
    <w:rsid w:val="00640C23"/>
    <w:rsid w:val="0064151C"/>
    <w:rsid w:val="00641D79"/>
    <w:rsid w:val="00642149"/>
    <w:rsid w:val="00642AC5"/>
    <w:rsid w:val="00642AF4"/>
    <w:rsid w:val="0064384F"/>
    <w:rsid w:val="00643AEB"/>
    <w:rsid w:val="0064406D"/>
    <w:rsid w:val="006442FF"/>
    <w:rsid w:val="00644B3A"/>
    <w:rsid w:val="00644BD4"/>
    <w:rsid w:val="00644C45"/>
    <w:rsid w:val="00644CA3"/>
    <w:rsid w:val="00645134"/>
    <w:rsid w:val="00645446"/>
    <w:rsid w:val="0064554D"/>
    <w:rsid w:val="006455E5"/>
    <w:rsid w:val="00645A2C"/>
    <w:rsid w:val="0064616A"/>
    <w:rsid w:val="006465CB"/>
    <w:rsid w:val="006476E3"/>
    <w:rsid w:val="0064775B"/>
    <w:rsid w:val="00647808"/>
    <w:rsid w:val="0065016E"/>
    <w:rsid w:val="0065024C"/>
    <w:rsid w:val="006502E2"/>
    <w:rsid w:val="00650396"/>
    <w:rsid w:val="00650D28"/>
    <w:rsid w:val="006520FC"/>
    <w:rsid w:val="0065329B"/>
    <w:rsid w:val="0065388F"/>
    <w:rsid w:val="00653A2D"/>
    <w:rsid w:val="00653B7C"/>
    <w:rsid w:val="00653B9F"/>
    <w:rsid w:val="00653E27"/>
    <w:rsid w:val="00654225"/>
    <w:rsid w:val="00654272"/>
    <w:rsid w:val="00654405"/>
    <w:rsid w:val="00654DE9"/>
    <w:rsid w:val="00654FFB"/>
    <w:rsid w:val="0065569C"/>
    <w:rsid w:val="00655C1D"/>
    <w:rsid w:val="00655F12"/>
    <w:rsid w:val="0065608B"/>
    <w:rsid w:val="006571EA"/>
    <w:rsid w:val="00657868"/>
    <w:rsid w:val="00660763"/>
    <w:rsid w:val="00660C09"/>
    <w:rsid w:val="00660E63"/>
    <w:rsid w:val="0066109C"/>
    <w:rsid w:val="00661774"/>
    <w:rsid w:val="006617BC"/>
    <w:rsid w:val="00661D1B"/>
    <w:rsid w:val="00662155"/>
    <w:rsid w:val="00662252"/>
    <w:rsid w:val="00662677"/>
    <w:rsid w:val="006632C1"/>
    <w:rsid w:val="006637AB"/>
    <w:rsid w:val="00663EDE"/>
    <w:rsid w:val="00664178"/>
    <w:rsid w:val="006641CC"/>
    <w:rsid w:val="006649A3"/>
    <w:rsid w:val="00664D0F"/>
    <w:rsid w:val="00664DDD"/>
    <w:rsid w:val="006655FD"/>
    <w:rsid w:val="0066581C"/>
    <w:rsid w:val="00665A34"/>
    <w:rsid w:val="00665BF0"/>
    <w:rsid w:val="0066634B"/>
    <w:rsid w:val="00666457"/>
    <w:rsid w:val="00667089"/>
    <w:rsid w:val="00667809"/>
    <w:rsid w:val="006702CA"/>
    <w:rsid w:val="00671092"/>
    <w:rsid w:val="006710F2"/>
    <w:rsid w:val="006715D3"/>
    <w:rsid w:val="00671E27"/>
    <w:rsid w:val="006724AB"/>
    <w:rsid w:val="006725C6"/>
    <w:rsid w:val="006726F4"/>
    <w:rsid w:val="00672882"/>
    <w:rsid w:val="006729AF"/>
    <w:rsid w:val="00672B27"/>
    <w:rsid w:val="00672C82"/>
    <w:rsid w:val="00672DE3"/>
    <w:rsid w:val="00673C72"/>
    <w:rsid w:val="00673D28"/>
    <w:rsid w:val="0067406E"/>
    <w:rsid w:val="006747E3"/>
    <w:rsid w:val="006750AF"/>
    <w:rsid w:val="00675353"/>
    <w:rsid w:val="00675A00"/>
    <w:rsid w:val="00675A9A"/>
    <w:rsid w:val="00675F0B"/>
    <w:rsid w:val="00676BB2"/>
    <w:rsid w:val="00676FBE"/>
    <w:rsid w:val="006772A0"/>
    <w:rsid w:val="006777CA"/>
    <w:rsid w:val="00677B21"/>
    <w:rsid w:val="00677BC1"/>
    <w:rsid w:val="00677C9C"/>
    <w:rsid w:val="00677CC7"/>
    <w:rsid w:val="00680DD7"/>
    <w:rsid w:val="00681107"/>
    <w:rsid w:val="00682BCC"/>
    <w:rsid w:val="00682D70"/>
    <w:rsid w:val="00683782"/>
    <w:rsid w:val="00683901"/>
    <w:rsid w:val="00684CCF"/>
    <w:rsid w:val="006853BE"/>
    <w:rsid w:val="0068582D"/>
    <w:rsid w:val="00685848"/>
    <w:rsid w:val="00685B91"/>
    <w:rsid w:val="00685E63"/>
    <w:rsid w:val="00685E9C"/>
    <w:rsid w:val="0068636B"/>
    <w:rsid w:val="00686623"/>
    <w:rsid w:val="00686CFD"/>
    <w:rsid w:val="00686FA6"/>
    <w:rsid w:val="006874EE"/>
    <w:rsid w:val="00687A45"/>
    <w:rsid w:val="00687E7A"/>
    <w:rsid w:val="00690220"/>
    <w:rsid w:val="006905BC"/>
    <w:rsid w:val="00690992"/>
    <w:rsid w:val="00691C20"/>
    <w:rsid w:val="00691D05"/>
    <w:rsid w:val="00691EA8"/>
    <w:rsid w:val="00692230"/>
    <w:rsid w:val="006922CD"/>
    <w:rsid w:val="00692D87"/>
    <w:rsid w:val="00692FBE"/>
    <w:rsid w:val="00693410"/>
    <w:rsid w:val="006934C3"/>
    <w:rsid w:val="0069368D"/>
    <w:rsid w:val="00693774"/>
    <w:rsid w:val="00693830"/>
    <w:rsid w:val="00693AED"/>
    <w:rsid w:val="00693B2A"/>
    <w:rsid w:val="00694D71"/>
    <w:rsid w:val="00694F60"/>
    <w:rsid w:val="00695504"/>
    <w:rsid w:val="00695867"/>
    <w:rsid w:val="00695B9F"/>
    <w:rsid w:val="00695BE1"/>
    <w:rsid w:val="00695E3D"/>
    <w:rsid w:val="006965B0"/>
    <w:rsid w:val="006965BE"/>
    <w:rsid w:val="0069696D"/>
    <w:rsid w:val="00696CC8"/>
    <w:rsid w:val="0069703B"/>
    <w:rsid w:val="006973BC"/>
    <w:rsid w:val="0069766E"/>
    <w:rsid w:val="006977EF"/>
    <w:rsid w:val="006A0292"/>
    <w:rsid w:val="006A0A9D"/>
    <w:rsid w:val="006A0AF7"/>
    <w:rsid w:val="006A12CB"/>
    <w:rsid w:val="006A1A9C"/>
    <w:rsid w:val="006A1E96"/>
    <w:rsid w:val="006A2DDF"/>
    <w:rsid w:val="006A2DE3"/>
    <w:rsid w:val="006A2E17"/>
    <w:rsid w:val="006A35DD"/>
    <w:rsid w:val="006A360D"/>
    <w:rsid w:val="006A388C"/>
    <w:rsid w:val="006A3997"/>
    <w:rsid w:val="006A3A01"/>
    <w:rsid w:val="006A3CC2"/>
    <w:rsid w:val="006A4631"/>
    <w:rsid w:val="006A4A78"/>
    <w:rsid w:val="006A4B7A"/>
    <w:rsid w:val="006A4C00"/>
    <w:rsid w:val="006A50AC"/>
    <w:rsid w:val="006A54FA"/>
    <w:rsid w:val="006A56A3"/>
    <w:rsid w:val="006A5B23"/>
    <w:rsid w:val="006A5EBB"/>
    <w:rsid w:val="006A6153"/>
    <w:rsid w:val="006A6563"/>
    <w:rsid w:val="006A65C1"/>
    <w:rsid w:val="006A6B06"/>
    <w:rsid w:val="006A6C5A"/>
    <w:rsid w:val="006A7015"/>
    <w:rsid w:val="006A72D0"/>
    <w:rsid w:val="006A7DB2"/>
    <w:rsid w:val="006A7F1E"/>
    <w:rsid w:val="006B0760"/>
    <w:rsid w:val="006B1208"/>
    <w:rsid w:val="006B1810"/>
    <w:rsid w:val="006B234A"/>
    <w:rsid w:val="006B292C"/>
    <w:rsid w:val="006B32FB"/>
    <w:rsid w:val="006B363B"/>
    <w:rsid w:val="006B3AA5"/>
    <w:rsid w:val="006B40DD"/>
    <w:rsid w:val="006B4621"/>
    <w:rsid w:val="006B46F2"/>
    <w:rsid w:val="006B4885"/>
    <w:rsid w:val="006B48E0"/>
    <w:rsid w:val="006B4A90"/>
    <w:rsid w:val="006B4C28"/>
    <w:rsid w:val="006B55BE"/>
    <w:rsid w:val="006B569E"/>
    <w:rsid w:val="006B5905"/>
    <w:rsid w:val="006B6B05"/>
    <w:rsid w:val="006B719B"/>
    <w:rsid w:val="006B724B"/>
    <w:rsid w:val="006B7D63"/>
    <w:rsid w:val="006B7DA3"/>
    <w:rsid w:val="006C066F"/>
    <w:rsid w:val="006C0B74"/>
    <w:rsid w:val="006C0D83"/>
    <w:rsid w:val="006C1231"/>
    <w:rsid w:val="006C1706"/>
    <w:rsid w:val="006C2F1B"/>
    <w:rsid w:val="006C3197"/>
    <w:rsid w:val="006C4773"/>
    <w:rsid w:val="006C4A35"/>
    <w:rsid w:val="006C5014"/>
    <w:rsid w:val="006C5947"/>
    <w:rsid w:val="006C59DF"/>
    <w:rsid w:val="006C5B89"/>
    <w:rsid w:val="006C5E73"/>
    <w:rsid w:val="006C6710"/>
    <w:rsid w:val="006C6E18"/>
    <w:rsid w:val="006C73A1"/>
    <w:rsid w:val="006C77DC"/>
    <w:rsid w:val="006C7F65"/>
    <w:rsid w:val="006D0205"/>
    <w:rsid w:val="006D0513"/>
    <w:rsid w:val="006D07F1"/>
    <w:rsid w:val="006D08A5"/>
    <w:rsid w:val="006D0AE2"/>
    <w:rsid w:val="006D0E40"/>
    <w:rsid w:val="006D1477"/>
    <w:rsid w:val="006D1495"/>
    <w:rsid w:val="006D19BF"/>
    <w:rsid w:val="006D1BAF"/>
    <w:rsid w:val="006D200B"/>
    <w:rsid w:val="006D20B7"/>
    <w:rsid w:val="006D2252"/>
    <w:rsid w:val="006D2333"/>
    <w:rsid w:val="006D25DC"/>
    <w:rsid w:val="006D25E0"/>
    <w:rsid w:val="006D275D"/>
    <w:rsid w:val="006D2D7C"/>
    <w:rsid w:val="006D37AB"/>
    <w:rsid w:val="006D3A6B"/>
    <w:rsid w:val="006D3AA0"/>
    <w:rsid w:val="006D3E8F"/>
    <w:rsid w:val="006D46ED"/>
    <w:rsid w:val="006D49D3"/>
    <w:rsid w:val="006D4AB0"/>
    <w:rsid w:val="006D55B5"/>
    <w:rsid w:val="006D566C"/>
    <w:rsid w:val="006D56A9"/>
    <w:rsid w:val="006D6127"/>
    <w:rsid w:val="006D6185"/>
    <w:rsid w:val="006D630D"/>
    <w:rsid w:val="006D6329"/>
    <w:rsid w:val="006D63A1"/>
    <w:rsid w:val="006D64A6"/>
    <w:rsid w:val="006D64B0"/>
    <w:rsid w:val="006D696A"/>
    <w:rsid w:val="006D6CF2"/>
    <w:rsid w:val="006D6FE4"/>
    <w:rsid w:val="006D7287"/>
    <w:rsid w:val="006D7820"/>
    <w:rsid w:val="006D7A5A"/>
    <w:rsid w:val="006E056D"/>
    <w:rsid w:val="006E09BC"/>
    <w:rsid w:val="006E0EAA"/>
    <w:rsid w:val="006E0FD2"/>
    <w:rsid w:val="006E11C0"/>
    <w:rsid w:val="006E12E0"/>
    <w:rsid w:val="006E1573"/>
    <w:rsid w:val="006E1D32"/>
    <w:rsid w:val="006E1FEC"/>
    <w:rsid w:val="006E243D"/>
    <w:rsid w:val="006E2D41"/>
    <w:rsid w:val="006E338F"/>
    <w:rsid w:val="006E35A1"/>
    <w:rsid w:val="006E426F"/>
    <w:rsid w:val="006E4323"/>
    <w:rsid w:val="006E4BB9"/>
    <w:rsid w:val="006E4EAC"/>
    <w:rsid w:val="006E4F55"/>
    <w:rsid w:val="006E4F60"/>
    <w:rsid w:val="006E5211"/>
    <w:rsid w:val="006E53B8"/>
    <w:rsid w:val="006E5658"/>
    <w:rsid w:val="006E56D0"/>
    <w:rsid w:val="006E5B71"/>
    <w:rsid w:val="006E6855"/>
    <w:rsid w:val="006E6A59"/>
    <w:rsid w:val="006E6D68"/>
    <w:rsid w:val="006E72AB"/>
    <w:rsid w:val="006E72BA"/>
    <w:rsid w:val="006E78CE"/>
    <w:rsid w:val="006E7BE2"/>
    <w:rsid w:val="006E7C25"/>
    <w:rsid w:val="006F0174"/>
    <w:rsid w:val="006F04CB"/>
    <w:rsid w:val="006F08A3"/>
    <w:rsid w:val="006F09C5"/>
    <w:rsid w:val="006F0ADE"/>
    <w:rsid w:val="006F0EF8"/>
    <w:rsid w:val="006F16F7"/>
    <w:rsid w:val="006F1A74"/>
    <w:rsid w:val="006F1D28"/>
    <w:rsid w:val="006F219A"/>
    <w:rsid w:val="006F2495"/>
    <w:rsid w:val="006F2A1E"/>
    <w:rsid w:val="006F2A5C"/>
    <w:rsid w:val="006F33A1"/>
    <w:rsid w:val="006F33CA"/>
    <w:rsid w:val="006F3EBE"/>
    <w:rsid w:val="006F43D7"/>
    <w:rsid w:val="006F4D91"/>
    <w:rsid w:val="006F4E9F"/>
    <w:rsid w:val="006F561F"/>
    <w:rsid w:val="006F5727"/>
    <w:rsid w:val="006F5FD1"/>
    <w:rsid w:val="006F600F"/>
    <w:rsid w:val="006F69FB"/>
    <w:rsid w:val="006F6EF4"/>
    <w:rsid w:val="006F720F"/>
    <w:rsid w:val="006F7C60"/>
    <w:rsid w:val="006F7D16"/>
    <w:rsid w:val="00700620"/>
    <w:rsid w:val="007008FD"/>
    <w:rsid w:val="00700C9B"/>
    <w:rsid w:val="00700EB6"/>
    <w:rsid w:val="007011C2"/>
    <w:rsid w:val="007015E3"/>
    <w:rsid w:val="00702276"/>
    <w:rsid w:val="0070232E"/>
    <w:rsid w:val="00702D3E"/>
    <w:rsid w:val="00702FB6"/>
    <w:rsid w:val="00703012"/>
    <w:rsid w:val="0070304D"/>
    <w:rsid w:val="00703279"/>
    <w:rsid w:val="007032EB"/>
    <w:rsid w:val="007033DF"/>
    <w:rsid w:val="0070351C"/>
    <w:rsid w:val="00703BB7"/>
    <w:rsid w:val="00703BE6"/>
    <w:rsid w:val="00704234"/>
    <w:rsid w:val="00704431"/>
    <w:rsid w:val="007044D1"/>
    <w:rsid w:val="00704647"/>
    <w:rsid w:val="00704AD4"/>
    <w:rsid w:val="00704E46"/>
    <w:rsid w:val="00704E79"/>
    <w:rsid w:val="007050F2"/>
    <w:rsid w:val="007057F3"/>
    <w:rsid w:val="00705A43"/>
    <w:rsid w:val="00705B3C"/>
    <w:rsid w:val="00705BC2"/>
    <w:rsid w:val="00705C6C"/>
    <w:rsid w:val="00706163"/>
    <w:rsid w:val="00706744"/>
    <w:rsid w:val="007072AD"/>
    <w:rsid w:val="00707885"/>
    <w:rsid w:val="00707DF7"/>
    <w:rsid w:val="00707F0C"/>
    <w:rsid w:val="00707F1C"/>
    <w:rsid w:val="007100AE"/>
    <w:rsid w:val="007104BB"/>
    <w:rsid w:val="007104F8"/>
    <w:rsid w:val="00710929"/>
    <w:rsid w:val="0071136A"/>
    <w:rsid w:val="0071205D"/>
    <w:rsid w:val="00712346"/>
    <w:rsid w:val="00712354"/>
    <w:rsid w:val="007125B9"/>
    <w:rsid w:val="0071263D"/>
    <w:rsid w:val="00712727"/>
    <w:rsid w:val="00713223"/>
    <w:rsid w:val="0071322A"/>
    <w:rsid w:val="00713880"/>
    <w:rsid w:val="00713B9E"/>
    <w:rsid w:val="00714067"/>
    <w:rsid w:val="00714DFB"/>
    <w:rsid w:val="0071559D"/>
    <w:rsid w:val="00715AFC"/>
    <w:rsid w:val="00715CA8"/>
    <w:rsid w:val="00715FEF"/>
    <w:rsid w:val="007163A0"/>
    <w:rsid w:val="00716EC9"/>
    <w:rsid w:val="007170E8"/>
    <w:rsid w:val="00717148"/>
    <w:rsid w:val="00717A32"/>
    <w:rsid w:val="00717BD9"/>
    <w:rsid w:val="0072034B"/>
    <w:rsid w:val="00720408"/>
    <w:rsid w:val="00720805"/>
    <w:rsid w:val="007215E0"/>
    <w:rsid w:val="00721947"/>
    <w:rsid w:val="00721BD4"/>
    <w:rsid w:val="00721C19"/>
    <w:rsid w:val="0072290E"/>
    <w:rsid w:val="00722C61"/>
    <w:rsid w:val="00722D9A"/>
    <w:rsid w:val="00723B25"/>
    <w:rsid w:val="00723E2D"/>
    <w:rsid w:val="00724201"/>
    <w:rsid w:val="00724818"/>
    <w:rsid w:val="007248D7"/>
    <w:rsid w:val="00724BA6"/>
    <w:rsid w:val="00724DDE"/>
    <w:rsid w:val="00724FB8"/>
    <w:rsid w:val="00725142"/>
    <w:rsid w:val="00725547"/>
    <w:rsid w:val="00725CF9"/>
    <w:rsid w:val="00725E2F"/>
    <w:rsid w:val="00726677"/>
    <w:rsid w:val="00726EB8"/>
    <w:rsid w:val="00726F10"/>
    <w:rsid w:val="00726FA4"/>
    <w:rsid w:val="00727065"/>
    <w:rsid w:val="00727610"/>
    <w:rsid w:val="0072767B"/>
    <w:rsid w:val="00727AD1"/>
    <w:rsid w:val="00730BC9"/>
    <w:rsid w:val="007319A7"/>
    <w:rsid w:val="00731C5B"/>
    <w:rsid w:val="007330C5"/>
    <w:rsid w:val="007332A6"/>
    <w:rsid w:val="0073377B"/>
    <w:rsid w:val="00733B6A"/>
    <w:rsid w:val="0073407A"/>
    <w:rsid w:val="007342B4"/>
    <w:rsid w:val="007343B7"/>
    <w:rsid w:val="00734566"/>
    <w:rsid w:val="00734567"/>
    <w:rsid w:val="00734ADB"/>
    <w:rsid w:val="00734D84"/>
    <w:rsid w:val="007358EB"/>
    <w:rsid w:val="00735B18"/>
    <w:rsid w:val="00735B7A"/>
    <w:rsid w:val="00735D13"/>
    <w:rsid w:val="00736191"/>
    <w:rsid w:val="007362C9"/>
    <w:rsid w:val="00736430"/>
    <w:rsid w:val="00736746"/>
    <w:rsid w:val="00736877"/>
    <w:rsid w:val="00736CE9"/>
    <w:rsid w:val="007372E1"/>
    <w:rsid w:val="00737602"/>
    <w:rsid w:val="0073776B"/>
    <w:rsid w:val="007401F5"/>
    <w:rsid w:val="0074082D"/>
    <w:rsid w:val="007408C0"/>
    <w:rsid w:val="00740ED3"/>
    <w:rsid w:val="00741302"/>
    <w:rsid w:val="00741833"/>
    <w:rsid w:val="00741A7D"/>
    <w:rsid w:val="00741E6B"/>
    <w:rsid w:val="00742AF0"/>
    <w:rsid w:val="00743505"/>
    <w:rsid w:val="007440A3"/>
    <w:rsid w:val="00744EBB"/>
    <w:rsid w:val="00744FDB"/>
    <w:rsid w:val="0074531B"/>
    <w:rsid w:val="007457BB"/>
    <w:rsid w:val="00745A18"/>
    <w:rsid w:val="00745BFE"/>
    <w:rsid w:val="00745FF0"/>
    <w:rsid w:val="00746194"/>
    <w:rsid w:val="007466DF"/>
    <w:rsid w:val="00746E3F"/>
    <w:rsid w:val="0074720F"/>
    <w:rsid w:val="0074727A"/>
    <w:rsid w:val="00747290"/>
    <w:rsid w:val="00747ABC"/>
    <w:rsid w:val="00747CE1"/>
    <w:rsid w:val="00747DEF"/>
    <w:rsid w:val="0075002C"/>
    <w:rsid w:val="007507F2"/>
    <w:rsid w:val="007511D2"/>
    <w:rsid w:val="00751277"/>
    <w:rsid w:val="007513A9"/>
    <w:rsid w:val="0075144B"/>
    <w:rsid w:val="00751563"/>
    <w:rsid w:val="00751CB5"/>
    <w:rsid w:val="00752515"/>
    <w:rsid w:val="007525C7"/>
    <w:rsid w:val="0075292D"/>
    <w:rsid w:val="00752D7A"/>
    <w:rsid w:val="007537AC"/>
    <w:rsid w:val="007546B1"/>
    <w:rsid w:val="00754A24"/>
    <w:rsid w:val="00754B79"/>
    <w:rsid w:val="00754DDF"/>
    <w:rsid w:val="00755024"/>
    <w:rsid w:val="00755190"/>
    <w:rsid w:val="0075606C"/>
    <w:rsid w:val="007569E2"/>
    <w:rsid w:val="00756A7A"/>
    <w:rsid w:val="00756EE9"/>
    <w:rsid w:val="0075758C"/>
    <w:rsid w:val="0076012A"/>
    <w:rsid w:val="00760A66"/>
    <w:rsid w:val="00761BB3"/>
    <w:rsid w:val="00761CC8"/>
    <w:rsid w:val="00762103"/>
    <w:rsid w:val="00762655"/>
    <w:rsid w:val="00762761"/>
    <w:rsid w:val="00762DBF"/>
    <w:rsid w:val="0076318A"/>
    <w:rsid w:val="007636D4"/>
    <w:rsid w:val="00763870"/>
    <w:rsid w:val="00763BCC"/>
    <w:rsid w:val="00763CA3"/>
    <w:rsid w:val="0076405D"/>
    <w:rsid w:val="0076412F"/>
    <w:rsid w:val="007645F5"/>
    <w:rsid w:val="007646F8"/>
    <w:rsid w:val="00764A85"/>
    <w:rsid w:val="00764F77"/>
    <w:rsid w:val="007650D6"/>
    <w:rsid w:val="007656A3"/>
    <w:rsid w:val="00765C3A"/>
    <w:rsid w:val="007663AB"/>
    <w:rsid w:val="00766429"/>
    <w:rsid w:val="007668B2"/>
    <w:rsid w:val="007671C4"/>
    <w:rsid w:val="007676B4"/>
    <w:rsid w:val="00767D04"/>
    <w:rsid w:val="00767D97"/>
    <w:rsid w:val="00767ECA"/>
    <w:rsid w:val="00770143"/>
    <w:rsid w:val="00770664"/>
    <w:rsid w:val="007706BA"/>
    <w:rsid w:val="007706D9"/>
    <w:rsid w:val="007706DF"/>
    <w:rsid w:val="0077078A"/>
    <w:rsid w:val="007707B1"/>
    <w:rsid w:val="00770D6D"/>
    <w:rsid w:val="007711CF"/>
    <w:rsid w:val="007716F4"/>
    <w:rsid w:val="00771B8C"/>
    <w:rsid w:val="00771D24"/>
    <w:rsid w:val="00771D67"/>
    <w:rsid w:val="00771DBD"/>
    <w:rsid w:val="00771F15"/>
    <w:rsid w:val="00772770"/>
    <w:rsid w:val="0077375E"/>
    <w:rsid w:val="00773E63"/>
    <w:rsid w:val="007743C0"/>
    <w:rsid w:val="00774446"/>
    <w:rsid w:val="00775207"/>
    <w:rsid w:val="00775260"/>
    <w:rsid w:val="0077541C"/>
    <w:rsid w:val="00775600"/>
    <w:rsid w:val="007756E1"/>
    <w:rsid w:val="00776260"/>
    <w:rsid w:val="007767D9"/>
    <w:rsid w:val="0077687F"/>
    <w:rsid w:val="00776C9B"/>
    <w:rsid w:val="00776D77"/>
    <w:rsid w:val="007770B7"/>
    <w:rsid w:val="0077766C"/>
    <w:rsid w:val="00777925"/>
    <w:rsid w:val="00777ECA"/>
    <w:rsid w:val="00780672"/>
    <w:rsid w:val="007807A2"/>
    <w:rsid w:val="007807A3"/>
    <w:rsid w:val="00781306"/>
    <w:rsid w:val="0078145C"/>
    <w:rsid w:val="0078243E"/>
    <w:rsid w:val="00782AA9"/>
    <w:rsid w:val="00782B97"/>
    <w:rsid w:val="00782CA5"/>
    <w:rsid w:val="00783706"/>
    <w:rsid w:val="00783929"/>
    <w:rsid w:val="007839C6"/>
    <w:rsid w:val="00783A8A"/>
    <w:rsid w:val="00783C29"/>
    <w:rsid w:val="00784248"/>
    <w:rsid w:val="00784458"/>
    <w:rsid w:val="007844E7"/>
    <w:rsid w:val="007845C3"/>
    <w:rsid w:val="00784A76"/>
    <w:rsid w:val="00784D66"/>
    <w:rsid w:val="007859F3"/>
    <w:rsid w:val="00785DC5"/>
    <w:rsid w:val="00785E6C"/>
    <w:rsid w:val="00785F2B"/>
    <w:rsid w:val="00786008"/>
    <w:rsid w:val="007864CD"/>
    <w:rsid w:val="00786C55"/>
    <w:rsid w:val="007873BF"/>
    <w:rsid w:val="0078791B"/>
    <w:rsid w:val="00790028"/>
    <w:rsid w:val="0079020B"/>
    <w:rsid w:val="0079020D"/>
    <w:rsid w:val="00790307"/>
    <w:rsid w:val="00790B4D"/>
    <w:rsid w:val="00791B1F"/>
    <w:rsid w:val="007921BE"/>
    <w:rsid w:val="00792368"/>
    <w:rsid w:val="00792788"/>
    <w:rsid w:val="0079280C"/>
    <w:rsid w:val="00792829"/>
    <w:rsid w:val="00792944"/>
    <w:rsid w:val="00793A6C"/>
    <w:rsid w:val="00793CFF"/>
    <w:rsid w:val="00793ECB"/>
    <w:rsid w:val="00794A72"/>
    <w:rsid w:val="00794F34"/>
    <w:rsid w:val="00795279"/>
    <w:rsid w:val="0079542D"/>
    <w:rsid w:val="00795A12"/>
    <w:rsid w:val="00795E11"/>
    <w:rsid w:val="0079613D"/>
    <w:rsid w:val="0079717B"/>
    <w:rsid w:val="007974AC"/>
    <w:rsid w:val="007975B3"/>
    <w:rsid w:val="007979F5"/>
    <w:rsid w:val="00797A58"/>
    <w:rsid w:val="00797B43"/>
    <w:rsid w:val="007A0162"/>
    <w:rsid w:val="007A082B"/>
    <w:rsid w:val="007A0DF8"/>
    <w:rsid w:val="007A1D6F"/>
    <w:rsid w:val="007A1FD3"/>
    <w:rsid w:val="007A2567"/>
    <w:rsid w:val="007A2804"/>
    <w:rsid w:val="007A2A91"/>
    <w:rsid w:val="007A3368"/>
    <w:rsid w:val="007A3AD0"/>
    <w:rsid w:val="007A413E"/>
    <w:rsid w:val="007A44C5"/>
    <w:rsid w:val="007A4724"/>
    <w:rsid w:val="007A4B9A"/>
    <w:rsid w:val="007A4FA6"/>
    <w:rsid w:val="007A5090"/>
    <w:rsid w:val="007A55DA"/>
    <w:rsid w:val="007A58E9"/>
    <w:rsid w:val="007A5A87"/>
    <w:rsid w:val="007A5FE6"/>
    <w:rsid w:val="007A6011"/>
    <w:rsid w:val="007A608B"/>
    <w:rsid w:val="007A6A52"/>
    <w:rsid w:val="007A6B61"/>
    <w:rsid w:val="007A6BBB"/>
    <w:rsid w:val="007A6D9E"/>
    <w:rsid w:val="007A7196"/>
    <w:rsid w:val="007A7527"/>
    <w:rsid w:val="007A7975"/>
    <w:rsid w:val="007A7D8F"/>
    <w:rsid w:val="007A7DAC"/>
    <w:rsid w:val="007A7F81"/>
    <w:rsid w:val="007B028F"/>
    <w:rsid w:val="007B0551"/>
    <w:rsid w:val="007B05FA"/>
    <w:rsid w:val="007B09F9"/>
    <w:rsid w:val="007B0D07"/>
    <w:rsid w:val="007B0D34"/>
    <w:rsid w:val="007B0D60"/>
    <w:rsid w:val="007B1249"/>
    <w:rsid w:val="007B2148"/>
    <w:rsid w:val="007B29C5"/>
    <w:rsid w:val="007B2DA5"/>
    <w:rsid w:val="007B2FEB"/>
    <w:rsid w:val="007B31E3"/>
    <w:rsid w:val="007B3A64"/>
    <w:rsid w:val="007B3C02"/>
    <w:rsid w:val="007B3DEF"/>
    <w:rsid w:val="007B411B"/>
    <w:rsid w:val="007B438B"/>
    <w:rsid w:val="007B484C"/>
    <w:rsid w:val="007B4AE2"/>
    <w:rsid w:val="007B4E36"/>
    <w:rsid w:val="007B5005"/>
    <w:rsid w:val="007B53D8"/>
    <w:rsid w:val="007B55E0"/>
    <w:rsid w:val="007B5637"/>
    <w:rsid w:val="007B5CBF"/>
    <w:rsid w:val="007B62E5"/>
    <w:rsid w:val="007B6585"/>
    <w:rsid w:val="007B678D"/>
    <w:rsid w:val="007B7017"/>
    <w:rsid w:val="007B7C27"/>
    <w:rsid w:val="007B7D60"/>
    <w:rsid w:val="007C0311"/>
    <w:rsid w:val="007C0364"/>
    <w:rsid w:val="007C0862"/>
    <w:rsid w:val="007C0F5C"/>
    <w:rsid w:val="007C129B"/>
    <w:rsid w:val="007C242F"/>
    <w:rsid w:val="007C25C8"/>
    <w:rsid w:val="007C2A7A"/>
    <w:rsid w:val="007C2EDF"/>
    <w:rsid w:val="007C3204"/>
    <w:rsid w:val="007C35E8"/>
    <w:rsid w:val="007C3864"/>
    <w:rsid w:val="007C3A5C"/>
    <w:rsid w:val="007C3EF8"/>
    <w:rsid w:val="007C3F01"/>
    <w:rsid w:val="007C403E"/>
    <w:rsid w:val="007C4E44"/>
    <w:rsid w:val="007C5AC0"/>
    <w:rsid w:val="007C5D0C"/>
    <w:rsid w:val="007C6E07"/>
    <w:rsid w:val="007C71A3"/>
    <w:rsid w:val="007C72EB"/>
    <w:rsid w:val="007C7673"/>
    <w:rsid w:val="007D0735"/>
    <w:rsid w:val="007D0C78"/>
    <w:rsid w:val="007D0D41"/>
    <w:rsid w:val="007D107D"/>
    <w:rsid w:val="007D145D"/>
    <w:rsid w:val="007D1B0A"/>
    <w:rsid w:val="007D2127"/>
    <w:rsid w:val="007D238F"/>
    <w:rsid w:val="007D2FED"/>
    <w:rsid w:val="007D32A2"/>
    <w:rsid w:val="007D3803"/>
    <w:rsid w:val="007D3823"/>
    <w:rsid w:val="007D3C7A"/>
    <w:rsid w:val="007D3CA0"/>
    <w:rsid w:val="007D4553"/>
    <w:rsid w:val="007D4ACF"/>
    <w:rsid w:val="007D4EEA"/>
    <w:rsid w:val="007D5126"/>
    <w:rsid w:val="007D51DA"/>
    <w:rsid w:val="007D58E8"/>
    <w:rsid w:val="007D60F6"/>
    <w:rsid w:val="007D6B39"/>
    <w:rsid w:val="007D6C3F"/>
    <w:rsid w:val="007D717D"/>
    <w:rsid w:val="007D7293"/>
    <w:rsid w:val="007D7555"/>
    <w:rsid w:val="007D7B6D"/>
    <w:rsid w:val="007E005B"/>
    <w:rsid w:val="007E03A1"/>
    <w:rsid w:val="007E090A"/>
    <w:rsid w:val="007E0A2F"/>
    <w:rsid w:val="007E1A15"/>
    <w:rsid w:val="007E1A81"/>
    <w:rsid w:val="007E20C3"/>
    <w:rsid w:val="007E2654"/>
    <w:rsid w:val="007E26B9"/>
    <w:rsid w:val="007E3BF7"/>
    <w:rsid w:val="007E3DF9"/>
    <w:rsid w:val="007E432C"/>
    <w:rsid w:val="007E432D"/>
    <w:rsid w:val="007E44BA"/>
    <w:rsid w:val="007E44E9"/>
    <w:rsid w:val="007E4A55"/>
    <w:rsid w:val="007E4C8E"/>
    <w:rsid w:val="007E5497"/>
    <w:rsid w:val="007E5C0D"/>
    <w:rsid w:val="007E5F43"/>
    <w:rsid w:val="007E5FFD"/>
    <w:rsid w:val="007E6CA7"/>
    <w:rsid w:val="007E7F1E"/>
    <w:rsid w:val="007F03A2"/>
    <w:rsid w:val="007F065A"/>
    <w:rsid w:val="007F1124"/>
    <w:rsid w:val="007F140B"/>
    <w:rsid w:val="007F14E3"/>
    <w:rsid w:val="007F17B9"/>
    <w:rsid w:val="007F181C"/>
    <w:rsid w:val="007F18C0"/>
    <w:rsid w:val="007F201A"/>
    <w:rsid w:val="007F2451"/>
    <w:rsid w:val="007F251F"/>
    <w:rsid w:val="007F32BA"/>
    <w:rsid w:val="007F3767"/>
    <w:rsid w:val="007F3BBB"/>
    <w:rsid w:val="007F3C4C"/>
    <w:rsid w:val="007F3D9E"/>
    <w:rsid w:val="007F4136"/>
    <w:rsid w:val="007F4187"/>
    <w:rsid w:val="007F4561"/>
    <w:rsid w:val="007F4963"/>
    <w:rsid w:val="007F5330"/>
    <w:rsid w:val="007F53EB"/>
    <w:rsid w:val="007F5715"/>
    <w:rsid w:val="007F58A0"/>
    <w:rsid w:val="007F612E"/>
    <w:rsid w:val="007F69AD"/>
    <w:rsid w:val="007F6AD4"/>
    <w:rsid w:val="007F7455"/>
    <w:rsid w:val="007F7959"/>
    <w:rsid w:val="00800089"/>
    <w:rsid w:val="0080033A"/>
    <w:rsid w:val="008005C8"/>
    <w:rsid w:val="00800B45"/>
    <w:rsid w:val="00801213"/>
    <w:rsid w:val="00801DF4"/>
    <w:rsid w:val="0080231A"/>
    <w:rsid w:val="00803773"/>
    <w:rsid w:val="00803865"/>
    <w:rsid w:val="00804437"/>
    <w:rsid w:val="008046DE"/>
    <w:rsid w:val="008049A6"/>
    <w:rsid w:val="00804BD1"/>
    <w:rsid w:val="00804D87"/>
    <w:rsid w:val="00805182"/>
    <w:rsid w:val="008055EB"/>
    <w:rsid w:val="00805CBC"/>
    <w:rsid w:val="00805D8E"/>
    <w:rsid w:val="008060C9"/>
    <w:rsid w:val="008066F1"/>
    <w:rsid w:val="00806A27"/>
    <w:rsid w:val="00806D11"/>
    <w:rsid w:val="00806D75"/>
    <w:rsid w:val="0080755A"/>
    <w:rsid w:val="00807838"/>
    <w:rsid w:val="00807FF3"/>
    <w:rsid w:val="00810167"/>
    <w:rsid w:val="0081065A"/>
    <w:rsid w:val="00810B75"/>
    <w:rsid w:val="00810ECC"/>
    <w:rsid w:val="00811807"/>
    <w:rsid w:val="00811B23"/>
    <w:rsid w:val="00811BE1"/>
    <w:rsid w:val="00811E5C"/>
    <w:rsid w:val="0081217E"/>
    <w:rsid w:val="0081277C"/>
    <w:rsid w:val="008131CD"/>
    <w:rsid w:val="00813340"/>
    <w:rsid w:val="0081361E"/>
    <w:rsid w:val="008136DD"/>
    <w:rsid w:val="00813A98"/>
    <w:rsid w:val="00813B06"/>
    <w:rsid w:val="00813F56"/>
    <w:rsid w:val="008145D0"/>
    <w:rsid w:val="008155E4"/>
    <w:rsid w:val="00816349"/>
    <w:rsid w:val="0081634B"/>
    <w:rsid w:val="00816811"/>
    <w:rsid w:val="008168BD"/>
    <w:rsid w:val="00817266"/>
    <w:rsid w:val="00817993"/>
    <w:rsid w:val="00820330"/>
    <w:rsid w:val="00820B96"/>
    <w:rsid w:val="00820EFC"/>
    <w:rsid w:val="00821729"/>
    <w:rsid w:val="0082181F"/>
    <w:rsid w:val="008218EA"/>
    <w:rsid w:val="00821944"/>
    <w:rsid w:val="008226D3"/>
    <w:rsid w:val="00822E8E"/>
    <w:rsid w:val="0082431C"/>
    <w:rsid w:val="0082462F"/>
    <w:rsid w:val="00824639"/>
    <w:rsid w:val="00824758"/>
    <w:rsid w:val="008247FB"/>
    <w:rsid w:val="00824ED4"/>
    <w:rsid w:val="00824FBA"/>
    <w:rsid w:val="0082523C"/>
    <w:rsid w:val="00825D92"/>
    <w:rsid w:val="00825F96"/>
    <w:rsid w:val="0082667A"/>
    <w:rsid w:val="00827762"/>
    <w:rsid w:val="00827957"/>
    <w:rsid w:val="008302CA"/>
    <w:rsid w:val="00830870"/>
    <w:rsid w:val="00830E06"/>
    <w:rsid w:val="00831004"/>
    <w:rsid w:val="00831399"/>
    <w:rsid w:val="00831558"/>
    <w:rsid w:val="00831756"/>
    <w:rsid w:val="008317CC"/>
    <w:rsid w:val="00831B20"/>
    <w:rsid w:val="00831B91"/>
    <w:rsid w:val="0083273E"/>
    <w:rsid w:val="00832EA1"/>
    <w:rsid w:val="00832F4A"/>
    <w:rsid w:val="008334E3"/>
    <w:rsid w:val="0083354D"/>
    <w:rsid w:val="0083410C"/>
    <w:rsid w:val="00834C2E"/>
    <w:rsid w:val="00834DA2"/>
    <w:rsid w:val="00834F30"/>
    <w:rsid w:val="00835682"/>
    <w:rsid w:val="00835C42"/>
    <w:rsid w:val="00835F7D"/>
    <w:rsid w:val="008360E8"/>
    <w:rsid w:val="00836B38"/>
    <w:rsid w:val="00836D07"/>
    <w:rsid w:val="00836E5C"/>
    <w:rsid w:val="0083706C"/>
    <w:rsid w:val="00837D55"/>
    <w:rsid w:val="00840264"/>
    <w:rsid w:val="008402B0"/>
    <w:rsid w:val="00840750"/>
    <w:rsid w:val="00840B8A"/>
    <w:rsid w:val="00840B99"/>
    <w:rsid w:val="00840C59"/>
    <w:rsid w:val="00840E5F"/>
    <w:rsid w:val="008411B2"/>
    <w:rsid w:val="0084289A"/>
    <w:rsid w:val="0084315D"/>
    <w:rsid w:val="0084341F"/>
    <w:rsid w:val="00843429"/>
    <w:rsid w:val="00843518"/>
    <w:rsid w:val="00843606"/>
    <w:rsid w:val="00844051"/>
    <w:rsid w:val="00844DF4"/>
    <w:rsid w:val="008456EB"/>
    <w:rsid w:val="008459C6"/>
    <w:rsid w:val="00845C90"/>
    <w:rsid w:val="008465EE"/>
    <w:rsid w:val="008468DC"/>
    <w:rsid w:val="00846CA0"/>
    <w:rsid w:val="00846F0E"/>
    <w:rsid w:val="00846F89"/>
    <w:rsid w:val="00847288"/>
    <w:rsid w:val="00847FC6"/>
    <w:rsid w:val="00850099"/>
    <w:rsid w:val="0085068D"/>
    <w:rsid w:val="00850A32"/>
    <w:rsid w:val="00851AFD"/>
    <w:rsid w:val="00851C7E"/>
    <w:rsid w:val="00852712"/>
    <w:rsid w:val="00852BD0"/>
    <w:rsid w:val="00853676"/>
    <w:rsid w:val="00853BF1"/>
    <w:rsid w:val="00854694"/>
    <w:rsid w:val="00854739"/>
    <w:rsid w:val="00854863"/>
    <w:rsid w:val="00854D2A"/>
    <w:rsid w:val="00854FE5"/>
    <w:rsid w:val="0085523E"/>
    <w:rsid w:val="00855A05"/>
    <w:rsid w:val="0085621E"/>
    <w:rsid w:val="0085653B"/>
    <w:rsid w:val="00856AF9"/>
    <w:rsid w:val="008573E3"/>
    <w:rsid w:val="0085763E"/>
    <w:rsid w:val="00857E2D"/>
    <w:rsid w:val="00860055"/>
    <w:rsid w:val="00860244"/>
    <w:rsid w:val="00860A22"/>
    <w:rsid w:val="00860B24"/>
    <w:rsid w:val="008614AD"/>
    <w:rsid w:val="00861905"/>
    <w:rsid w:val="0086216A"/>
    <w:rsid w:val="00862199"/>
    <w:rsid w:val="00862732"/>
    <w:rsid w:val="0086290C"/>
    <w:rsid w:val="00862EEA"/>
    <w:rsid w:val="008630B7"/>
    <w:rsid w:val="0086406A"/>
    <w:rsid w:val="008640D7"/>
    <w:rsid w:val="00864418"/>
    <w:rsid w:val="008644DE"/>
    <w:rsid w:val="00864653"/>
    <w:rsid w:val="00864AD7"/>
    <w:rsid w:val="00864D8B"/>
    <w:rsid w:val="008653BB"/>
    <w:rsid w:val="008653DE"/>
    <w:rsid w:val="00865407"/>
    <w:rsid w:val="00865BFE"/>
    <w:rsid w:val="008663FC"/>
    <w:rsid w:val="008667EF"/>
    <w:rsid w:val="0086700D"/>
    <w:rsid w:val="0086711B"/>
    <w:rsid w:val="008671FF"/>
    <w:rsid w:val="00867273"/>
    <w:rsid w:val="008675ED"/>
    <w:rsid w:val="00870961"/>
    <w:rsid w:val="00871206"/>
    <w:rsid w:val="00871673"/>
    <w:rsid w:val="008716EA"/>
    <w:rsid w:val="008717FF"/>
    <w:rsid w:val="0087206E"/>
    <w:rsid w:val="008720BE"/>
    <w:rsid w:val="00872288"/>
    <w:rsid w:val="00872797"/>
    <w:rsid w:val="0087293B"/>
    <w:rsid w:val="00872D93"/>
    <w:rsid w:val="0087331C"/>
    <w:rsid w:val="0087362E"/>
    <w:rsid w:val="008736FA"/>
    <w:rsid w:val="00873730"/>
    <w:rsid w:val="008738D4"/>
    <w:rsid w:val="008739EC"/>
    <w:rsid w:val="008745C8"/>
    <w:rsid w:val="00874716"/>
    <w:rsid w:val="00874A7B"/>
    <w:rsid w:val="00874FB7"/>
    <w:rsid w:val="0087503A"/>
    <w:rsid w:val="008750F1"/>
    <w:rsid w:val="00875A2A"/>
    <w:rsid w:val="00875A53"/>
    <w:rsid w:val="00875B96"/>
    <w:rsid w:val="008767A5"/>
    <w:rsid w:val="00876C9F"/>
    <w:rsid w:val="00877245"/>
    <w:rsid w:val="008773E5"/>
    <w:rsid w:val="008775CC"/>
    <w:rsid w:val="00877F0C"/>
    <w:rsid w:val="00877F71"/>
    <w:rsid w:val="00880E70"/>
    <w:rsid w:val="0088113A"/>
    <w:rsid w:val="008812E2"/>
    <w:rsid w:val="008812FE"/>
    <w:rsid w:val="00881571"/>
    <w:rsid w:val="0088158E"/>
    <w:rsid w:val="0088166B"/>
    <w:rsid w:val="00881BEE"/>
    <w:rsid w:val="0088361A"/>
    <w:rsid w:val="00883DCD"/>
    <w:rsid w:val="00883FA7"/>
    <w:rsid w:val="00883FAB"/>
    <w:rsid w:val="00884845"/>
    <w:rsid w:val="008849B8"/>
    <w:rsid w:val="00884DCA"/>
    <w:rsid w:val="00885188"/>
    <w:rsid w:val="00885667"/>
    <w:rsid w:val="0088579E"/>
    <w:rsid w:val="00885859"/>
    <w:rsid w:val="00885B54"/>
    <w:rsid w:val="00885DAA"/>
    <w:rsid w:val="0088688C"/>
    <w:rsid w:val="00886A06"/>
    <w:rsid w:val="008875AE"/>
    <w:rsid w:val="008876EC"/>
    <w:rsid w:val="00890034"/>
    <w:rsid w:val="00890638"/>
    <w:rsid w:val="00890F4D"/>
    <w:rsid w:val="0089225A"/>
    <w:rsid w:val="0089263F"/>
    <w:rsid w:val="00892747"/>
    <w:rsid w:val="00892892"/>
    <w:rsid w:val="00892A7E"/>
    <w:rsid w:val="0089304C"/>
    <w:rsid w:val="008935E1"/>
    <w:rsid w:val="00893721"/>
    <w:rsid w:val="00893766"/>
    <w:rsid w:val="0089397A"/>
    <w:rsid w:val="00893E50"/>
    <w:rsid w:val="00893FE3"/>
    <w:rsid w:val="00894FCB"/>
    <w:rsid w:val="00895437"/>
    <w:rsid w:val="00895942"/>
    <w:rsid w:val="00896F3B"/>
    <w:rsid w:val="008976A9"/>
    <w:rsid w:val="00897868"/>
    <w:rsid w:val="00897AD3"/>
    <w:rsid w:val="00897F86"/>
    <w:rsid w:val="008A008F"/>
    <w:rsid w:val="008A0B1E"/>
    <w:rsid w:val="008A0EE6"/>
    <w:rsid w:val="008A10AD"/>
    <w:rsid w:val="008A121F"/>
    <w:rsid w:val="008A1706"/>
    <w:rsid w:val="008A1EF2"/>
    <w:rsid w:val="008A22DF"/>
    <w:rsid w:val="008A2677"/>
    <w:rsid w:val="008A2A2E"/>
    <w:rsid w:val="008A2ABB"/>
    <w:rsid w:val="008A2CEC"/>
    <w:rsid w:val="008A395B"/>
    <w:rsid w:val="008A41AD"/>
    <w:rsid w:val="008A43B9"/>
    <w:rsid w:val="008A4ABE"/>
    <w:rsid w:val="008A5155"/>
    <w:rsid w:val="008A5698"/>
    <w:rsid w:val="008A5760"/>
    <w:rsid w:val="008A59A3"/>
    <w:rsid w:val="008A5C15"/>
    <w:rsid w:val="008A6258"/>
    <w:rsid w:val="008A7F6A"/>
    <w:rsid w:val="008A7FA3"/>
    <w:rsid w:val="008B0341"/>
    <w:rsid w:val="008B058B"/>
    <w:rsid w:val="008B0A24"/>
    <w:rsid w:val="008B1E21"/>
    <w:rsid w:val="008B1FE2"/>
    <w:rsid w:val="008B2102"/>
    <w:rsid w:val="008B2947"/>
    <w:rsid w:val="008B4645"/>
    <w:rsid w:val="008B4A15"/>
    <w:rsid w:val="008B4AD2"/>
    <w:rsid w:val="008B4CAA"/>
    <w:rsid w:val="008B4E13"/>
    <w:rsid w:val="008B5484"/>
    <w:rsid w:val="008B5A5A"/>
    <w:rsid w:val="008B638E"/>
    <w:rsid w:val="008B6739"/>
    <w:rsid w:val="008B67CD"/>
    <w:rsid w:val="008B7388"/>
    <w:rsid w:val="008B741C"/>
    <w:rsid w:val="008B775E"/>
    <w:rsid w:val="008B7CC2"/>
    <w:rsid w:val="008C02EB"/>
    <w:rsid w:val="008C085D"/>
    <w:rsid w:val="008C0C05"/>
    <w:rsid w:val="008C17B8"/>
    <w:rsid w:val="008C1873"/>
    <w:rsid w:val="008C1BCF"/>
    <w:rsid w:val="008C1BF2"/>
    <w:rsid w:val="008C1C5C"/>
    <w:rsid w:val="008C1DB6"/>
    <w:rsid w:val="008C2042"/>
    <w:rsid w:val="008C2CAD"/>
    <w:rsid w:val="008C31C4"/>
    <w:rsid w:val="008C3261"/>
    <w:rsid w:val="008C33F2"/>
    <w:rsid w:val="008C35F3"/>
    <w:rsid w:val="008C3AFB"/>
    <w:rsid w:val="008C3E0B"/>
    <w:rsid w:val="008C40B0"/>
    <w:rsid w:val="008C429B"/>
    <w:rsid w:val="008C4788"/>
    <w:rsid w:val="008C4E12"/>
    <w:rsid w:val="008C4FB6"/>
    <w:rsid w:val="008C52EA"/>
    <w:rsid w:val="008C59F8"/>
    <w:rsid w:val="008C5C13"/>
    <w:rsid w:val="008C62F5"/>
    <w:rsid w:val="008C6311"/>
    <w:rsid w:val="008C64C7"/>
    <w:rsid w:val="008C6CE9"/>
    <w:rsid w:val="008C6DBF"/>
    <w:rsid w:val="008C7112"/>
    <w:rsid w:val="008C7979"/>
    <w:rsid w:val="008C7C64"/>
    <w:rsid w:val="008C7DDC"/>
    <w:rsid w:val="008D0164"/>
    <w:rsid w:val="008D06D6"/>
    <w:rsid w:val="008D0857"/>
    <w:rsid w:val="008D0B72"/>
    <w:rsid w:val="008D0E5D"/>
    <w:rsid w:val="008D0F55"/>
    <w:rsid w:val="008D1BCA"/>
    <w:rsid w:val="008D21B1"/>
    <w:rsid w:val="008D24F0"/>
    <w:rsid w:val="008D2B92"/>
    <w:rsid w:val="008D2EFD"/>
    <w:rsid w:val="008D3239"/>
    <w:rsid w:val="008D37FA"/>
    <w:rsid w:val="008D38DA"/>
    <w:rsid w:val="008D394D"/>
    <w:rsid w:val="008D3F65"/>
    <w:rsid w:val="008D40AC"/>
    <w:rsid w:val="008D5039"/>
    <w:rsid w:val="008D50A7"/>
    <w:rsid w:val="008D5B43"/>
    <w:rsid w:val="008D5E64"/>
    <w:rsid w:val="008D6386"/>
    <w:rsid w:val="008D6397"/>
    <w:rsid w:val="008D640C"/>
    <w:rsid w:val="008D6851"/>
    <w:rsid w:val="008D6878"/>
    <w:rsid w:val="008D6F3F"/>
    <w:rsid w:val="008D72AF"/>
    <w:rsid w:val="008D75E9"/>
    <w:rsid w:val="008D77EA"/>
    <w:rsid w:val="008D7F49"/>
    <w:rsid w:val="008E0442"/>
    <w:rsid w:val="008E0822"/>
    <w:rsid w:val="008E1250"/>
    <w:rsid w:val="008E1281"/>
    <w:rsid w:val="008E1AA9"/>
    <w:rsid w:val="008E1E44"/>
    <w:rsid w:val="008E2020"/>
    <w:rsid w:val="008E21EE"/>
    <w:rsid w:val="008E2447"/>
    <w:rsid w:val="008E279C"/>
    <w:rsid w:val="008E2851"/>
    <w:rsid w:val="008E3157"/>
    <w:rsid w:val="008E39C6"/>
    <w:rsid w:val="008E3DCB"/>
    <w:rsid w:val="008E3F9E"/>
    <w:rsid w:val="008E40DA"/>
    <w:rsid w:val="008E43BC"/>
    <w:rsid w:val="008E518C"/>
    <w:rsid w:val="008E54A7"/>
    <w:rsid w:val="008E5515"/>
    <w:rsid w:val="008E5EC7"/>
    <w:rsid w:val="008E5FF3"/>
    <w:rsid w:val="008E6459"/>
    <w:rsid w:val="008E673A"/>
    <w:rsid w:val="008E6B32"/>
    <w:rsid w:val="008E75C9"/>
    <w:rsid w:val="008E76A3"/>
    <w:rsid w:val="008E77C5"/>
    <w:rsid w:val="008E793F"/>
    <w:rsid w:val="008F145D"/>
    <w:rsid w:val="008F170C"/>
    <w:rsid w:val="008F18A6"/>
    <w:rsid w:val="008F1B27"/>
    <w:rsid w:val="008F1B6C"/>
    <w:rsid w:val="008F34C9"/>
    <w:rsid w:val="008F43AF"/>
    <w:rsid w:val="008F4618"/>
    <w:rsid w:val="008F466B"/>
    <w:rsid w:val="008F4842"/>
    <w:rsid w:val="008F4C34"/>
    <w:rsid w:val="008F51AF"/>
    <w:rsid w:val="008F52E6"/>
    <w:rsid w:val="008F5357"/>
    <w:rsid w:val="008F54C6"/>
    <w:rsid w:val="008F598D"/>
    <w:rsid w:val="008F5BB2"/>
    <w:rsid w:val="008F5E23"/>
    <w:rsid w:val="008F6C6F"/>
    <w:rsid w:val="008F6E30"/>
    <w:rsid w:val="008F6EDD"/>
    <w:rsid w:val="008F713C"/>
    <w:rsid w:val="008F7444"/>
    <w:rsid w:val="008F78CC"/>
    <w:rsid w:val="008F796D"/>
    <w:rsid w:val="009001C4"/>
    <w:rsid w:val="009003F4"/>
    <w:rsid w:val="0090054E"/>
    <w:rsid w:val="00900CF2"/>
    <w:rsid w:val="00900EA4"/>
    <w:rsid w:val="00901536"/>
    <w:rsid w:val="00901770"/>
    <w:rsid w:val="009018D5"/>
    <w:rsid w:val="009021C0"/>
    <w:rsid w:val="00902DB5"/>
    <w:rsid w:val="009034AC"/>
    <w:rsid w:val="0090371F"/>
    <w:rsid w:val="009040E8"/>
    <w:rsid w:val="00904561"/>
    <w:rsid w:val="00904D9E"/>
    <w:rsid w:val="009062F6"/>
    <w:rsid w:val="00906559"/>
    <w:rsid w:val="009065FB"/>
    <w:rsid w:val="0090664F"/>
    <w:rsid w:val="00906D59"/>
    <w:rsid w:val="00906EB8"/>
    <w:rsid w:val="009070F3"/>
    <w:rsid w:val="00907A18"/>
    <w:rsid w:val="00907C52"/>
    <w:rsid w:val="00907DB4"/>
    <w:rsid w:val="00907F01"/>
    <w:rsid w:val="00910736"/>
    <w:rsid w:val="0091092F"/>
    <w:rsid w:val="009117BF"/>
    <w:rsid w:val="00911E36"/>
    <w:rsid w:val="009125F0"/>
    <w:rsid w:val="0091293B"/>
    <w:rsid w:val="00912E58"/>
    <w:rsid w:val="009135C7"/>
    <w:rsid w:val="009145CC"/>
    <w:rsid w:val="0091519C"/>
    <w:rsid w:val="00915587"/>
    <w:rsid w:val="009155E8"/>
    <w:rsid w:val="00915887"/>
    <w:rsid w:val="009164F7"/>
    <w:rsid w:val="00916808"/>
    <w:rsid w:val="00916A71"/>
    <w:rsid w:val="009170D3"/>
    <w:rsid w:val="00917686"/>
    <w:rsid w:val="0092057B"/>
    <w:rsid w:val="00920626"/>
    <w:rsid w:val="00920AD4"/>
    <w:rsid w:val="00920CD4"/>
    <w:rsid w:val="00920EDC"/>
    <w:rsid w:val="00920F2C"/>
    <w:rsid w:val="009210EC"/>
    <w:rsid w:val="00921A4A"/>
    <w:rsid w:val="00921B98"/>
    <w:rsid w:val="00921E8B"/>
    <w:rsid w:val="009222D8"/>
    <w:rsid w:val="00922318"/>
    <w:rsid w:val="009224C5"/>
    <w:rsid w:val="009225F4"/>
    <w:rsid w:val="0092277E"/>
    <w:rsid w:val="00923372"/>
    <w:rsid w:val="00923D9F"/>
    <w:rsid w:val="009240F2"/>
    <w:rsid w:val="00924135"/>
    <w:rsid w:val="00924307"/>
    <w:rsid w:val="00924448"/>
    <w:rsid w:val="0092476C"/>
    <w:rsid w:val="00924C14"/>
    <w:rsid w:val="00925122"/>
    <w:rsid w:val="009253BF"/>
    <w:rsid w:val="0092578D"/>
    <w:rsid w:val="00925E9D"/>
    <w:rsid w:val="00926583"/>
    <w:rsid w:val="00926931"/>
    <w:rsid w:val="00926DD9"/>
    <w:rsid w:val="00927128"/>
    <w:rsid w:val="009273D4"/>
    <w:rsid w:val="009273DE"/>
    <w:rsid w:val="00927629"/>
    <w:rsid w:val="00927779"/>
    <w:rsid w:val="00927BAB"/>
    <w:rsid w:val="00927DA4"/>
    <w:rsid w:val="00927E4C"/>
    <w:rsid w:val="00930048"/>
    <w:rsid w:val="0093008C"/>
    <w:rsid w:val="0093043C"/>
    <w:rsid w:val="009305BC"/>
    <w:rsid w:val="0093061B"/>
    <w:rsid w:val="00931083"/>
    <w:rsid w:val="009317E1"/>
    <w:rsid w:val="00931B47"/>
    <w:rsid w:val="009324BE"/>
    <w:rsid w:val="009325B0"/>
    <w:rsid w:val="00932BAC"/>
    <w:rsid w:val="00932D4F"/>
    <w:rsid w:val="00932E8C"/>
    <w:rsid w:val="00933023"/>
    <w:rsid w:val="00933A3D"/>
    <w:rsid w:val="00933A90"/>
    <w:rsid w:val="009344D8"/>
    <w:rsid w:val="009344DE"/>
    <w:rsid w:val="0093467F"/>
    <w:rsid w:val="00935054"/>
    <w:rsid w:val="0093561F"/>
    <w:rsid w:val="0093607C"/>
    <w:rsid w:val="009364F6"/>
    <w:rsid w:val="0093651C"/>
    <w:rsid w:val="00936E9B"/>
    <w:rsid w:val="00936FB0"/>
    <w:rsid w:val="0093731D"/>
    <w:rsid w:val="0093750A"/>
    <w:rsid w:val="009375E6"/>
    <w:rsid w:val="009375EA"/>
    <w:rsid w:val="009376BD"/>
    <w:rsid w:val="0093775D"/>
    <w:rsid w:val="00937EA9"/>
    <w:rsid w:val="009404D0"/>
    <w:rsid w:val="00940596"/>
    <w:rsid w:val="00940C96"/>
    <w:rsid w:val="009411B2"/>
    <w:rsid w:val="0094170F"/>
    <w:rsid w:val="00941C06"/>
    <w:rsid w:val="00941C61"/>
    <w:rsid w:val="00941DFE"/>
    <w:rsid w:val="009422D7"/>
    <w:rsid w:val="009424FE"/>
    <w:rsid w:val="00942F05"/>
    <w:rsid w:val="0094314D"/>
    <w:rsid w:val="009431B3"/>
    <w:rsid w:val="009431DD"/>
    <w:rsid w:val="0094386B"/>
    <w:rsid w:val="00943D15"/>
    <w:rsid w:val="009449C3"/>
    <w:rsid w:val="00944A8F"/>
    <w:rsid w:val="00945507"/>
    <w:rsid w:val="009469AC"/>
    <w:rsid w:val="00947134"/>
    <w:rsid w:val="009475C2"/>
    <w:rsid w:val="009477B2"/>
    <w:rsid w:val="00947B66"/>
    <w:rsid w:val="00947C0F"/>
    <w:rsid w:val="00950419"/>
    <w:rsid w:val="00950EE0"/>
    <w:rsid w:val="00951207"/>
    <w:rsid w:val="009515F1"/>
    <w:rsid w:val="00951A60"/>
    <w:rsid w:val="00952287"/>
    <w:rsid w:val="009523E3"/>
    <w:rsid w:val="009534F8"/>
    <w:rsid w:val="009536BB"/>
    <w:rsid w:val="0095393D"/>
    <w:rsid w:val="00953D69"/>
    <w:rsid w:val="009540A1"/>
    <w:rsid w:val="0095417C"/>
    <w:rsid w:val="00954504"/>
    <w:rsid w:val="00954F95"/>
    <w:rsid w:val="0095521A"/>
    <w:rsid w:val="009554A2"/>
    <w:rsid w:val="00955BDE"/>
    <w:rsid w:val="00955E41"/>
    <w:rsid w:val="0095635B"/>
    <w:rsid w:val="00956841"/>
    <w:rsid w:val="00956DB9"/>
    <w:rsid w:val="00957EA3"/>
    <w:rsid w:val="009604F8"/>
    <w:rsid w:val="009614A5"/>
    <w:rsid w:val="00961952"/>
    <w:rsid w:val="00961A78"/>
    <w:rsid w:val="009622B0"/>
    <w:rsid w:val="009627A0"/>
    <w:rsid w:val="009637B1"/>
    <w:rsid w:val="00964163"/>
    <w:rsid w:val="00964920"/>
    <w:rsid w:val="00964D90"/>
    <w:rsid w:val="00965495"/>
    <w:rsid w:val="009654FC"/>
    <w:rsid w:val="00965BEB"/>
    <w:rsid w:val="00966404"/>
    <w:rsid w:val="00966834"/>
    <w:rsid w:val="00966B0A"/>
    <w:rsid w:val="00966F6B"/>
    <w:rsid w:val="00967B59"/>
    <w:rsid w:val="00967BE7"/>
    <w:rsid w:val="00967E2E"/>
    <w:rsid w:val="009700A5"/>
    <w:rsid w:val="0097011E"/>
    <w:rsid w:val="0097086B"/>
    <w:rsid w:val="00970BCF"/>
    <w:rsid w:val="00970C0C"/>
    <w:rsid w:val="009710E8"/>
    <w:rsid w:val="009714D9"/>
    <w:rsid w:val="009714E9"/>
    <w:rsid w:val="00972052"/>
    <w:rsid w:val="0097283A"/>
    <w:rsid w:val="00972E5A"/>
    <w:rsid w:val="00972E9E"/>
    <w:rsid w:val="009730E8"/>
    <w:rsid w:val="00973317"/>
    <w:rsid w:val="00973654"/>
    <w:rsid w:val="009749EB"/>
    <w:rsid w:val="00974B0B"/>
    <w:rsid w:val="00974B24"/>
    <w:rsid w:val="00974E46"/>
    <w:rsid w:val="00975AAA"/>
    <w:rsid w:val="00975D97"/>
    <w:rsid w:val="00975FA5"/>
    <w:rsid w:val="009761CF"/>
    <w:rsid w:val="0097653F"/>
    <w:rsid w:val="009768BF"/>
    <w:rsid w:val="00976B91"/>
    <w:rsid w:val="009800C6"/>
    <w:rsid w:val="009802E7"/>
    <w:rsid w:val="00980C1E"/>
    <w:rsid w:val="00980F96"/>
    <w:rsid w:val="0098191C"/>
    <w:rsid w:val="00981CBC"/>
    <w:rsid w:val="009827FA"/>
    <w:rsid w:val="00982B8B"/>
    <w:rsid w:val="00983C0F"/>
    <w:rsid w:val="00983F5F"/>
    <w:rsid w:val="00984150"/>
    <w:rsid w:val="0098420B"/>
    <w:rsid w:val="009842BD"/>
    <w:rsid w:val="00984D86"/>
    <w:rsid w:val="00985CCD"/>
    <w:rsid w:val="00985FDA"/>
    <w:rsid w:val="00986218"/>
    <w:rsid w:val="009862F7"/>
    <w:rsid w:val="00986813"/>
    <w:rsid w:val="009868CE"/>
    <w:rsid w:val="009871AB"/>
    <w:rsid w:val="0098779D"/>
    <w:rsid w:val="00987D4F"/>
    <w:rsid w:val="00987EC6"/>
    <w:rsid w:val="009900C8"/>
    <w:rsid w:val="00990196"/>
    <w:rsid w:val="00990A45"/>
    <w:rsid w:val="00990AF1"/>
    <w:rsid w:val="00990B69"/>
    <w:rsid w:val="00990D09"/>
    <w:rsid w:val="00990E88"/>
    <w:rsid w:val="00991CBB"/>
    <w:rsid w:val="00992056"/>
    <w:rsid w:val="00992373"/>
    <w:rsid w:val="009929C4"/>
    <w:rsid w:val="009932F0"/>
    <w:rsid w:val="00993694"/>
    <w:rsid w:val="00993697"/>
    <w:rsid w:val="009938B0"/>
    <w:rsid w:val="00994043"/>
    <w:rsid w:val="00994606"/>
    <w:rsid w:val="009948F5"/>
    <w:rsid w:val="00994BF6"/>
    <w:rsid w:val="00995BED"/>
    <w:rsid w:val="00995C88"/>
    <w:rsid w:val="00995D25"/>
    <w:rsid w:val="00996112"/>
    <w:rsid w:val="009962FA"/>
    <w:rsid w:val="0099635D"/>
    <w:rsid w:val="00996803"/>
    <w:rsid w:val="009968AD"/>
    <w:rsid w:val="00996CCC"/>
    <w:rsid w:val="00997922"/>
    <w:rsid w:val="00997B61"/>
    <w:rsid w:val="00997D66"/>
    <w:rsid w:val="00997F38"/>
    <w:rsid w:val="009A012A"/>
    <w:rsid w:val="009A0440"/>
    <w:rsid w:val="009A084A"/>
    <w:rsid w:val="009A0887"/>
    <w:rsid w:val="009A097B"/>
    <w:rsid w:val="009A09C2"/>
    <w:rsid w:val="009A1217"/>
    <w:rsid w:val="009A1545"/>
    <w:rsid w:val="009A249B"/>
    <w:rsid w:val="009A25E1"/>
    <w:rsid w:val="009A290A"/>
    <w:rsid w:val="009A2AE4"/>
    <w:rsid w:val="009A3124"/>
    <w:rsid w:val="009A3762"/>
    <w:rsid w:val="009A38F1"/>
    <w:rsid w:val="009A3ADC"/>
    <w:rsid w:val="009A3DA9"/>
    <w:rsid w:val="009A41A8"/>
    <w:rsid w:val="009A4BBB"/>
    <w:rsid w:val="009A54D5"/>
    <w:rsid w:val="009A59A8"/>
    <w:rsid w:val="009A5B6B"/>
    <w:rsid w:val="009A5DC5"/>
    <w:rsid w:val="009A5F8D"/>
    <w:rsid w:val="009A6242"/>
    <w:rsid w:val="009A678C"/>
    <w:rsid w:val="009A6E36"/>
    <w:rsid w:val="009A752F"/>
    <w:rsid w:val="009B0017"/>
    <w:rsid w:val="009B065C"/>
    <w:rsid w:val="009B0734"/>
    <w:rsid w:val="009B0BA0"/>
    <w:rsid w:val="009B0FE2"/>
    <w:rsid w:val="009B1024"/>
    <w:rsid w:val="009B11AF"/>
    <w:rsid w:val="009B12FA"/>
    <w:rsid w:val="009B16AE"/>
    <w:rsid w:val="009B1726"/>
    <w:rsid w:val="009B1D3B"/>
    <w:rsid w:val="009B1FF5"/>
    <w:rsid w:val="009B22B1"/>
    <w:rsid w:val="009B2764"/>
    <w:rsid w:val="009B2A47"/>
    <w:rsid w:val="009B2B63"/>
    <w:rsid w:val="009B2DF6"/>
    <w:rsid w:val="009B2EC3"/>
    <w:rsid w:val="009B3150"/>
    <w:rsid w:val="009B3464"/>
    <w:rsid w:val="009B39F6"/>
    <w:rsid w:val="009B3E41"/>
    <w:rsid w:val="009B441A"/>
    <w:rsid w:val="009B4449"/>
    <w:rsid w:val="009B44DD"/>
    <w:rsid w:val="009B45DF"/>
    <w:rsid w:val="009B4AC6"/>
    <w:rsid w:val="009B4B59"/>
    <w:rsid w:val="009B5233"/>
    <w:rsid w:val="009B5AD5"/>
    <w:rsid w:val="009B5CF9"/>
    <w:rsid w:val="009B5E87"/>
    <w:rsid w:val="009B616F"/>
    <w:rsid w:val="009B6BC1"/>
    <w:rsid w:val="009B6CBF"/>
    <w:rsid w:val="009B7120"/>
    <w:rsid w:val="009B7405"/>
    <w:rsid w:val="009B7910"/>
    <w:rsid w:val="009B7C17"/>
    <w:rsid w:val="009B7FD9"/>
    <w:rsid w:val="009B7FE5"/>
    <w:rsid w:val="009C049D"/>
    <w:rsid w:val="009C0587"/>
    <w:rsid w:val="009C0B8E"/>
    <w:rsid w:val="009C0BA2"/>
    <w:rsid w:val="009C0E88"/>
    <w:rsid w:val="009C120D"/>
    <w:rsid w:val="009C195A"/>
    <w:rsid w:val="009C1AEC"/>
    <w:rsid w:val="009C1D7A"/>
    <w:rsid w:val="009C1E47"/>
    <w:rsid w:val="009C2162"/>
    <w:rsid w:val="009C295E"/>
    <w:rsid w:val="009C3225"/>
    <w:rsid w:val="009C3D19"/>
    <w:rsid w:val="009C493F"/>
    <w:rsid w:val="009C4B98"/>
    <w:rsid w:val="009C5213"/>
    <w:rsid w:val="009C5285"/>
    <w:rsid w:val="009C57F6"/>
    <w:rsid w:val="009C5815"/>
    <w:rsid w:val="009C589D"/>
    <w:rsid w:val="009C58EE"/>
    <w:rsid w:val="009C59B2"/>
    <w:rsid w:val="009C5C93"/>
    <w:rsid w:val="009C61B9"/>
    <w:rsid w:val="009C65E7"/>
    <w:rsid w:val="009C66FA"/>
    <w:rsid w:val="009C6A89"/>
    <w:rsid w:val="009C6C06"/>
    <w:rsid w:val="009C72F7"/>
    <w:rsid w:val="009C7CAD"/>
    <w:rsid w:val="009C7E90"/>
    <w:rsid w:val="009D0302"/>
    <w:rsid w:val="009D04D1"/>
    <w:rsid w:val="009D08EC"/>
    <w:rsid w:val="009D0A56"/>
    <w:rsid w:val="009D1004"/>
    <w:rsid w:val="009D141E"/>
    <w:rsid w:val="009D1C89"/>
    <w:rsid w:val="009D2661"/>
    <w:rsid w:val="009D2ED2"/>
    <w:rsid w:val="009D3147"/>
    <w:rsid w:val="009D3793"/>
    <w:rsid w:val="009D388A"/>
    <w:rsid w:val="009D4264"/>
    <w:rsid w:val="009D431F"/>
    <w:rsid w:val="009D4402"/>
    <w:rsid w:val="009D4AC4"/>
    <w:rsid w:val="009D59DD"/>
    <w:rsid w:val="009D5C86"/>
    <w:rsid w:val="009D5F76"/>
    <w:rsid w:val="009D671E"/>
    <w:rsid w:val="009D6C82"/>
    <w:rsid w:val="009D6FE6"/>
    <w:rsid w:val="009D705E"/>
    <w:rsid w:val="009D70A0"/>
    <w:rsid w:val="009D74BF"/>
    <w:rsid w:val="009D791C"/>
    <w:rsid w:val="009D7F9D"/>
    <w:rsid w:val="009E0B7C"/>
    <w:rsid w:val="009E0E2E"/>
    <w:rsid w:val="009E10E8"/>
    <w:rsid w:val="009E1405"/>
    <w:rsid w:val="009E17A7"/>
    <w:rsid w:val="009E1DB1"/>
    <w:rsid w:val="009E1EF2"/>
    <w:rsid w:val="009E1FC5"/>
    <w:rsid w:val="009E26E0"/>
    <w:rsid w:val="009E2ACD"/>
    <w:rsid w:val="009E2F10"/>
    <w:rsid w:val="009E2F4D"/>
    <w:rsid w:val="009E3677"/>
    <w:rsid w:val="009E3A06"/>
    <w:rsid w:val="009E3AF4"/>
    <w:rsid w:val="009E3B11"/>
    <w:rsid w:val="009E408A"/>
    <w:rsid w:val="009E40C4"/>
    <w:rsid w:val="009E438B"/>
    <w:rsid w:val="009E4603"/>
    <w:rsid w:val="009E55CF"/>
    <w:rsid w:val="009E5993"/>
    <w:rsid w:val="009E604F"/>
    <w:rsid w:val="009E69D8"/>
    <w:rsid w:val="009E6E4E"/>
    <w:rsid w:val="009E7348"/>
    <w:rsid w:val="009E7483"/>
    <w:rsid w:val="009F0288"/>
    <w:rsid w:val="009F05F3"/>
    <w:rsid w:val="009F1622"/>
    <w:rsid w:val="009F17A7"/>
    <w:rsid w:val="009F19DF"/>
    <w:rsid w:val="009F2877"/>
    <w:rsid w:val="009F2D57"/>
    <w:rsid w:val="009F36AD"/>
    <w:rsid w:val="009F3DA5"/>
    <w:rsid w:val="009F3E21"/>
    <w:rsid w:val="009F3F3A"/>
    <w:rsid w:val="009F42EF"/>
    <w:rsid w:val="009F43AA"/>
    <w:rsid w:val="009F451C"/>
    <w:rsid w:val="009F45C1"/>
    <w:rsid w:val="009F5650"/>
    <w:rsid w:val="009F585B"/>
    <w:rsid w:val="009F5CDE"/>
    <w:rsid w:val="009F5E0A"/>
    <w:rsid w:val="009F5EBB"/>
    <w:rsid w:val="009F6263"/>
    <w:rsid w:val="009F62BB"/>
    <w:rsid w:val="009F63C4"/>
    <w:rsid w:val="009F651D"/>
    <w:rsid w:val="009F71AD"/>
    <w:rsid w:val="009F71DD"/>
    <w:rsid w:val="009F791A"/>
    <w:rsid w:val="009F7BC9"/>
    <w:rsid w:val="009F7DCE"/>
    <w:rsid w:val="009F7E6A"/>
    <w:rsid w:val="009F7FA3"/>
    <w:rsid w:val="00A01466"/>
    <w:rsid w:val="00A01DBE"/>
    <w:rsid w:val="00A025C1"/>
    <w:rsid w:val="00A03304"/>
    <w:rsid w:val="00A0448D"/>
    <w:rsid w:val="00A047A5"/>
    <w:rsid w:val="00A050A9"/>
    <w:rsid w:val="00A051B8"/>
    <w:rsid w:val="00A0536E"/>
    <w:rsid w:val="00A05A80"/>
    <w:rsid w:val="00A05BE6"/>
    <w:rsid w:val="00A05E81"/>
    <w:rsid w:val="00A063CC"/>
    <w:rsid w:val="00A06D5E"/>
    <w:rsid w:val="00A071F2"/>
    <w:rsid w:val="00A07A23"/>
    <w:rsid w:val="00A07FC4"/>
    <w:rsid w:val="00A1028B"/>
    <w:rsid w:val="00A104D3"/>
    <w:rsid w:val="00A1057B"/>
    <w:rsid w:val="00A108A4"/>
    <w:rsid w:val="00A10D87"/>
    <w:rsid w:val="00A10F7F"/>
    <w:rsid w:val="00A112A0"/>
    <w:rsid w:val="00A112FC"/>
    <w:rsid w:val="00A114BE"/>
    <w:rsid w:val="00A118EF"/>
    <w:rsid w:val="00A11993"/>
    <w:rsid w:val="00A11ABA"/>
    <w:rsid w:val="00A12644"/>
    <w:rsid w:val="00A129F9"/>
    <w:rsid w:val="00A12AD7"/>
    <w:rsid w:val="00A12E21"/>
    <w:rsid w:val="00A138FF"/>
    <w:rsid w:val="00A13AB9"/>
    <w:rsid w:val="00A13C09"/>
    <w:rsid w:val="00A13FD4"/>
    <w:rsid w:val="00A153B9"/>
    <w:rsid w:val="00A157BD"/>
    <w:rsid w:val="00A1608A"/>
    <w:rsid w:val="00A162D2"/>
    <w:rsid w:val="00A169D9"/>
    <w:rsid w:val="00A179BD"/>
    <w:rsid w:val="00A17D72"/>
    <w:rsid w:val="00A20238"/>
    <w:rsid w:val="00A20321"/>
    <w:rsid w:val="00A21BB2"/>
    <w:rsid w:val="00A22205"/>
    <w:rsid w:val="00A2222F"/>
    <w:rsid w:val="00A22972"/>
    <w:rsid w:val="00A23023"/>
    <w:rsid w:val="00A23252"/>
    <w:rsid w:val="00A23253"/>
    <w:rsid w:val="00A2350F"/>
    <w:rsid w:val="00A24127"/>
    <w:rsid w:val="00A24141"/>
    <w:rsid w:val="00A24C26"/>
    <w:rsid w:val="00A24C53"/>
    <w:rsid w:val="00A25014"/>
    <w:rsid w:val="00A2593B"/>
    <w:rsid w:val="00A25AB8"/>
    <w:rsid w:val="00A25FBF"/>
    <w:rsid w:val="00A26390"/>
    <w:rsid w:val="00A264E1"/>
    <w:rsid w:val="00A266F9"/>
    <w:rsid w:val="00A26ED3"/>
    <w:rsid w:val="00A26FBC"/>
    <w:rsid w:val="00A27148"/>
    <w:rsid w:val="00A276A4"/>
    <w:rsid w:val="00A276EE"/>
    <w:rsid w:val="00A30192"/>
    <w:rsid w:val="00A30403"/>
    <w:rsid w:val="00A304B4"/>
    <w:rsid w:val="00A3091D"/>
    <w:rsid w:val="00A3098A"/>
    <w:rsid w:val="00A30A26"/>
    <w:rsid w:val="00A30C2D"/>
    <w:rsid w:val="00A31318"/>
    <w:rsid w:val="00A31699"/>
    <w:rsid w:val="00A3174D"/>
    <w:rsid w:val="00A31D0C"/>
    <w:rsid w:val="00A330E5"/>
    <w:rsid w:val="00A33242"/>
    <w:rsid w:val="00A33289"/>
    <w:rsid w:val="00A33459"/>
    <w:rsid w:val="00A33522"/>
    <w:rsid w:val="00A341B9"/>
    <w:rsid w:val="00A341E0"/>
    <w:rsid w:val="00A34929"/>
    <w:rsid w:val="00A34A18"/>
    <w:rsid w:val="00A34A2B"/>
    <w:rsid w:val="00A34A61"/>
    <w:rsid w:val="00A3564A"/>
    <w:rsid w:val="00A356DE"/>
    <w:rsid w:val="00A35D2F"/>
    <w:rsid w:val="00A36218"/>
    <w:rsid w:val="00A364DB"/>
    <w:rsid w:val="00A36FE0"/>
    <w:rsid w:val="00A3703C"/>
    <w:rsid w:val="00A40D27"/>
    <w:rsid w:val="00A40FFE"/>
    <w:rsid w:val="00A411DF"/>
    <w:rsid w:val="00A413B6"/>
    <w:rsid w:val="00A41402"/>
    <w:rsid w:val="00A41824"/>
    <w:rsid w:val="00A419AE"/>
    <w:rsid w:val="00A42248"/>
    <w:rsid w:val="00A427F5"/>
    <w:rsid w:val="00A42862"/>
    <w:rsid w:val="00A4289A"/>
    <w:rsid w:val="00A431E7"/>
    <w:rsid w:val="00A43573"/>
    <w:rsid w:val="00A43680"/>
    <w:rsid w:val="00A439E4"/>
    <w:rsid w:val="00A43E38"/>
    <w:rsid w:val="00A446A2"/>
    <w:rsid w:val="00A44996"/>
    <w:rsid w:val="00A44B9E"/>
    <w:rsid w:val="00A44C4B"/>
    <w:rsid w:val="00A44E1E"/>
    <w:rsid w:val="00A45124"/>
    <w:rsid w:val="00A4513E"/>
    <w:rsid w:val="00A468AB"/>
    <w:rsid w:val="00A46BA8"/>
    <w:rsid w:val="00A47006"/>
    <w:rsid w:val="00A47865"/>
    <w:rsid w:val="00A478FB"/>
    <w:rsid w:val="00A479B8"/>
    <w:rsid w:val="00A47C78"/>
    <w:rsid w:val="00A500EE"/>
    <w:rsid w:val="00A50738"/>
    <w:rsid w:val="00A50835"/>
    <w:rsid w:val="00A5099C"/>
    <w:rsid w:val="00A51AF7"/>
    <w:rsid w:val="00A5228F"/>
    <w:rsid w:val="00A52593"/>
    <w:rsid w:val="00A5284D"/>
    <w:rsid w:val="00A52A97"/>
    <w:rsid w:val="00A52B6A"/>
    <w:rsid w:val="00A52FA3"/>
    <w:rsid w:val="00A534F7"/>
    <w:rsid w:val="00A5391F"/>
    <w:rsid w:val="00A5410F"/>
    <w:rsid w:val="00A549D9"/>
    <w:rsid w:val="00A5513F"/>
    <w:rsid w:val="00A556C8"/>
    <w:rsid w:val="00A55AD9"/>
    <w:rsid w:val="00A55BCA"/>
    <w:rsid w:val="00A56958"/>
    <w:rsid w:val="00A570F4"/>
    <w:rsid w:val="00A57111"/>
    <w:rsid w:val="00A573C8"/>
    <w:rsid w:val="00A60446"/>
    <w:rsid w:val="00A6096C"/>
    <w:rsid w:val="00A60A11"/>
    <w:rsid w:val="00A60EB5"/>
    <w:rsid w:val="00A61048"/>
    <w:rsid w:val="00A61433"/>
    <w:rsid w:val="00A6148A"/>
    <w:rsid w:val="00A615C8"/>
    <w:rsid w:val="00A616FF"/>
    <w:rsid w:val="00A6174A"/>
    <w:rsid w:val="00A61C6B"/>
    <w:rsid w:val="00A6206B"/>
    <w:rsid w:val="00A62828"/>
    <w:rsid w:val="00A62835"/>
    <w:rsid w:val="00A63119"/>
    <w:rsid w:val="00A634FD"/>
    <w:rsid w:val="00A635A8"/>
    <w:rsid w:val="00A63B08"/>
    <w:rsid w:val="00A63D6E"/>
    <w:rsid w:val="00A63DEF"/>
    <w:rsid w:val="00A63E07"/>
    <w:rsid w:val="00A641A8"/>
    <w:rsid w:val="00A64261"/>
    <w:rsid w:val="00A6429C"/>
    <w:rsid w:val="00A64323"/>
    <w:rsid w:val="00A64B01"/>
    <w:rsid w:val="00A65514"/>
    <w:rsid w:val="00A660D3"/>
    <w:rsid w:val="00A663BC"/>
    <w:rsid w:val="00A667DC"/>
    <w:rsid w:val="00A669F5"/>
    <w:rsid w:val="00A66ACA"/>
    <w:rsid w:val="00A66FE9"/>
    <w:rsid w:val="00A6721B"/>
    <w:rsid w:val="00A70308"/>
    <w:rsid w:val="00A70998"/>
    <w:rsid w:val="00A71021"/>
    <w:rsid w:val="00A71125"/>
    <w:rsid w:val="00A7145A"/>
    <w:rsid w:val="00A715CB"/>
    <w:rsid w:val="00A71D18"/>
    <w:rsid w:val="00A71EFA"/>
    <w:rsid w:val="00A72205"/>
    <w:rsid w:val="00A7223F"/>
    <w:rsid w:val="00A724E3"/>
    <w:rsid w:val="00A728FB"/>
    <w:rsid w:val="00A72E3D"/>
    <w:rsid w:val="00A7333E"/>
    <w:rsid w:val="00A736E9"/>
    <w:rsid w:val="00A74287"/>
    <w:rsid w:val="00A74E49"/>
    <w:rsid w:val="00A750C0"/>
    <w:rsid w:val="00A76173"/>
    <w:rsid w:val="00A76825"/>
    <w:rsid w:val="00A77127"/>
    <w:rsid w:val="00A773FE"/>
    <w:rsid w:val="00A77F57"/>
    <w:rsid w:val="00A800DD"/>
    <w:rsid w:val="00A80204"/>
    <w:rsid w:val="00A8054D"/>
    <w:rsid w:val="00A8066C"/>
    <w:rsid w:val="00A80794"/>
    <w:rsid w:val="00A8117F"/>
    <w:rsid w:val="00A812C7"/>
    <w:rsid w:val="00A81D4A"/>
    <w:rsid w:val="00A82A85"/>
    <w:rsid w:val="00A8327D"/>
    <w:rsid w:val="00A83772"/>
    <w:rsid w:val="00A83858"/>
    <w:rsid w:val="00A843F4"/>
    <w:rsid w:val="00A8453E"/>
    <w:rsid w:val="00A849A1"/>
    <w:rsid w:val="00A84A70"/>
    <w:rsid w:val="00A85728"/>
    <w:rsid w:val="00A85FCD"/>
    <w:rsid w:val="00A8611E"/>
    <w:rsid w:val="00A87710"/>
    <w:rsid w:val="00A877E6"/>
    <w:rsid w:val="00A87925"/>
    <w:rsid w:val="00A90016"/>
    <w:rsid w:val="00A909A0"/>
    <w:rsid w:val="00A90CF4"/>
    <w:rsid w:val="00A911D2"/>
    <w:rsid w:val="00A91469"/>
    <w:rsid w:val="00A919FF"/>
    <w:rsid w:val="00A91EA6"/>
    <w:rsid w:val="00A91F24"/>
    <w:rsid w:val="00A922DF"/>
    <w:rsid w:val="00A92566"/>
    <w:rsid w:val="00A92E8B"/>
    <w:rsid w:val="00A93EFB"/>
    <w:rsid w:val="00A94371"/>
    <w:rsid w:val="00A9465D"/>
    <w:rsid w:val="00A947C2"/>
    <w:rsid w:val="00A94D7F"/>
    <w:rsid w:val="00A95206"/>
    <w:rsid w:val="00A9547B"/>
    <w:rsid w:val="00A95511"/>
    <w:rsid w:val="00A95C9D"/>
    <w:rsid w:val="00A95D77"/>
    <w:rsid w:val="00A95FEF"/>
    <w:rsid w:val="00A960C4"/>
    <w:rsid w:val="00A960EB"/>
    <w:rsid w:val="00A967CB"/>
    <w:rsid w:val="00A96AE9"/>
    <w:rsid w:val="00A97188"/>
    <w:rsid w:val="00A979D8"/>
    <w:rsid w:val="00AA03A2"/>
    <w:rsid w:val="00AA0690"/>
    <w:rsid w:val="00AA0B5A"/>
    <w:rsid w:val="00AA0F30"/>
    <w:rsid w:val="00AA13B9"/>
    <w:rsid w:val="00AA1C99"/>
    <w:rsid w:val="00AA1C9D"/>
    <w:rsid w:val="00AA219F"/>
    <w:rsid w:val="00AA25A9"/>
    <w:rsid w:val="00AA269C"/>
    <w:rsid w:val="00AA26E1"/>
    <w:rsid w:val="00AA273C"/>
    <w:rsid w:val="00AA2BF9"/>
    <w:rsid w:val="00AA2E59"/>
    <w:rsid w:val="00AA3157"/>
    <w:rsid w:val="00AA3AFC"/>
    <w:rsid w:val="00AA3FEE"/>
    <w:rsid w:val="00AA402D"/>
    <w:rsid w:val="00AA4253"/>
    <w:rsid w:val="00AA431E"/>
    <w:rsid w:val="00AA43C3"/>
    <w:rsid w:val="00AA4C9C"/>
    <w:rsid w:val="00AA50C4"/>
    <w:rsid w:val="00AA544D"/>
    <w:rsid w:val="00AA5CD4"/>
    <w:rsid w:val="00AA5CEA"/>
    <w:rsid w:val="00AA6459"/>
    <w:rsid w:val="00AA6B66"/>
    <w:rsid w:val="00AA6DC5"/>
    <w:rsid w:val="00AA6DE2"/>
    <w:rsid w:val="00AA6E7E"/>
    <w:rsid w:val="00AA72E2"/>
    <w:rsid w:val="00AA7475"/>
    <w:rsid w:val="00AA783C"/>
    <w:rsid w:val="00AA7A0D"/>
    <w:rsid w:val="00AA7D44"/>
    <w:rsid w:val="00AB07CD"/>
    <w:rsid w:val="00AB0B22"/>
    <w:rsid w:val="00AB107B"/>
    <w:rsid w:val="00AB20C3"/>
    <w:rsid w:val="00AB2B62"/>
    <w:rsid w:val="00AB2D23"/>
    <w:rsid w:val="00AB2F2E"/>
    <w:rsid w:val="00AB30AC"/>
    <w:rsid w:val="00AB31B9"/>
    <w:rsid w:val="00AB3238"/>
    <w:rsid w:val="00AB3267"/>
    <w:rsid w:val="00AB3D6A"/>
    <w:rsid w:val="00AB4498"/>
    <w:rsid w:val="00AB4A64"/>
    <w:rsid w:val="00AB4ECE"/>
    <w:rsid w:val="00AB5AE3"/>
    <w:rsid w:val="00AB6182"/>
    <w:rsid w:val="00AB623F"/>
    <w:rsid w:val="00AB6792"/>
    <w:rsid w:val="00AB688C"/>
    <w:rsid w:val="00AB69B4"/>
    <w:rsid w:val="00AB6C6B"/>
    <w:rsid w:val="00AB796F"/>
    <w:rsid w:val="00AC04E2"/>
    <w:rsid w:val="00AC09FB"/>
    <w:rsid w:val="00AC0D35"/>
    <w:rsid w:val="00AC13AB"/>
    <w:rsid w:val="00AC196F"/>
    <w:rsid w:val="00AC22BD"/>
    <w:rsid w:val="00AC25EC"/>
    <w:rsid w:val="00AC40E7"/>
    <w:rsid w:val="00AC4749"/>
    <w:rsid w:val="00AC52C2"/>
    <w:rsid w:val="00AC5919"/>
    <w:rsid w:val="00AC5FBF"/>
    <w:rsid w:val="00AC649D"/>
    <w:rsid w:val="00AC6855"/>
    <w:rsid w:val="00AC6B31"/>
    <w:rsid w:val="00AD118A"/>
    <w:rsid w:val="00AD11FD"/>
    <w:rsid w:val="00AD16CD"/>
    <w:rsid w:val="00AD1B79"/>
    <w:rsid w:val="00AD270A"/>
    <w:rsid w:val="00AD3A3F"/>
    <w:rsid w:val="00AD3D24"/>
    <w:rsid w:val="00AD41AF"/>
    <w:rsid w:val="00AD42DB"/>
    <w:rsid w:val="00AD4AEB"/>
    <w:rsid w:val="00AD5224"/>
    <w:rsid w:val="00AD6629"/>
    <w:rsid w:val="00AD6786"/>
    <w:rsid w:val="00AD6CCF"/>
    <w:rsid w:val="00AD6DCA"/>
    <w:rsid w:val="00AD6DD5"/>
    <w:rsid w:val="00AD6EE6"/>
    <w:rsid w:val="00AD7586"/>
    <w:rsid w:val="00AD7662"/>
    <w:rsid w:val="00AD787F"/>
    <w:rsid w:val="00AD78F4"/>
    <w:rsid w:val="00AD7B6A"/>
    <w:rsid w:val="00AD7E10"/>
    <w:rsid w:val="00AE008A"/>
    <w:rsid w:val="00AE01AF"/>
    <w:rsid w:val="00AE0201"/>
    <w:rsid w:val="00AE027D"/>
    <w:rsid w:val="00AE1715"/>
    <w:rsid w:val="00AE17EA"/>
    <w:rsid w:val="00AE180D"/>
    <w:rsid w:val="00AE1E5D"/>
    <w:rsid w:val="00AE1F31"/>
    <w:rsid w:val="00AE27D2"/>
    <w:rsid w:val="00AE294F"/>
    <w:rsid w:val="00AE2DC7"/>
    <w:rsid w:val="00AE36C2"/>
    <w:rsid w:val="00AE3758"/>
    <w:rsid w:val="00AE3A4B"/>
    <w:rsid w:val="00AE420C"/>
    <w:rsid w:val="00AE479B"/>
    <w:rsid w:val="00AE48FB"/>
    <w:rsid w:val="00AE498B"/>
    <w:rsid w:val="00AE4B8B"/>
    <w:rsid w:val="00AE4E9E"/>
    <w:rsid w:val="00AE53E7"/>
    <w:rsid w:val="00AE540F"/>
    <w:rsid w:val="00AE5462"/>
    <w:rsid w:val="00AE6A41"/>
    <w:rsid w:val="00AE7401"/>
    <w:rsid w:val="00AE75A9"/>
    <w:rsid w:val="00AF0147"/>
    <w:rsid w:val="00AF0808"/>
    <w:rsid w:val="00AF0B88"/>
    <w:rsid w:val="00AF1C1F"/>
    <w:rsid w:val="00AF1FDD"/>
    <w:rsid w:val="00AF2071"/>
    <w:rsid w:val="00AF21F7"/>
    <w:rsid w:val="00AF2847"/>
    <w:rsid w:val="00AF2C45"/>
    <w:rsid w:val="00AF2CF8"/>
    <w:rsid w:val="00AF2F7C"/>
    <w:rsid w:val="00AF2F91"/>
    <w:rsid w:val="00AF3A28"/>
    <w:rsid w:val="00AF3B24"/>
    <w:rsid w:val="00AF3B37"/>
    <w:rsid w:val="00AF3E37"/>
    <w:rsid w:val="00AF4218"/>
    <w:rsid w:val="00AF46A0"/>
    <w:rsid w:val="00AF56D1"/>
    <w:rsid w:val="00AF5E2F"/>
    <w:rsid w:val="00AF5F5F"/>
    <w:rsid w:val="00AF604D"/>
    <w:rsid w:val="00AF64A5"/>
    <w:rsid w:val="00AF64B7"/>
    <w:rsid w:val="00AF66CB"/>
    <w:rsid w:val="00AF67AD"/>
    <w:rsid w:val="00AF698A"/>
    <w:rsid w:val="00AF6BBE"/>
    <w:rsid w:val="00AF6C65"/>
    <w:rsid w:val="00AF6E23"/>
    <w:rsid w:val="00AF750A"/>
    <w:rsid w:val="00AF78F0"/>
    <w:rsid w:val="00AF7F91"/>
    <w:rsid w:val="00B00234"/>
    <w:rsid w:val="00B0124C"/>
    <w:rsid w:val="00B01B07"/>
    <w:rsid w:val="00B01B2E"/>
    <w:rsid w:val="00B01CC1"/>
    <w:rsid w:val="00B01D25"/>
    <w:rsid w:val="00B02304"/>
    <w:rsid w:val="00B0270B"/>
    <w:rsid w:val="00B02755"/>
    <w:rsid w:val="00B02A7D"/>
    <w:rsid w:val="00B033E7"/>
    <w:rsid w:val="00B03C0C"/>
    <w:rsid w:val="00B03D11"/>
    <w:rsid w:val="00B03D99"/>
    <w:rsid w:val="00B04CF7"/>
    <w:rsid w:val="00B04F7A"/>
    <w:rsid w:val="00B0558E"/>
    <w:rsid w:val="00B057AF"/>
    <w:rsid w:val="00B06048"/>
    <w:rsid w:val="00B06865"/>
    <w:rsid w:val="00B06945"/>
    <w:rsid w:val="00B06D35"/>
    <w:rsid w:val="00B076A7"/>
    <w:rsid w:val="00B07A6E"/>
    <w:rsid w:val="00B07AF5"/>
    <w:rsid w:val="00B100BF"/>
    <w:rsid w:val="00B1098A"/>
    <w:rsid w:val="00B10EF8"/>
    <w:rsid w:val="00B10F5A"/>
    <w:rsid w:val="00B11361"/>
    <w:rsid w:val="00B11647"/>
    <w:rsid w:val="00B11A7A"/>
    <w:rsid w:val="00B11EE2"/>
    <w:rsid w:val="00B1280C"/>
    <w:rsid w:val="00B12AE3"/>
    <w:rsid w:val="00B12D27"/>
    <w:rsid w:val="00B13A1B"/>
    <w:rsid w:val="00B13B1E"/>
    <w:rsid w:val="00B13B45"/>
    <w:rsid w:val="00B13F49"/>
    <w:rsid w:val="00B140C5"/>
    <w:rsid w:val="00B1421E"/>
    <w:rsid w:val="00B143E6"/>
    <w:rsid w:val="00B14CD3"/>
    <w:rsid w:val="00B15916"/>
    <w:rsid w:val="00B165F3"/>
    <w:rsid w:val="00B16763"/>
    <w:rsid w:val="00B17B7A"/>
    <w:rsid w:val="00B17E46"/>
    <w:rsid w:val="00B17EC4"/>
    <w:rsid w:val="00B20241"/>
    <w:rsid w:val="00B20AEF"/>
    <w:rsid w:val="00B20C75"/>
    <w:rsid w:val="00B20E03"/>
    <w:rsid w:val="00B20E88"/>
    <w:rsid w:val="00B21394"/>
    <w:rsid w:val="00B2147F"/>
    <w:rsid w:val="00B214D3"/>
    <w:rsid w:val="00B2170F"/>
    <w:rsid w:val="00B2184E"/>
    <w:rsid w:val="00B21D84"/>
    <w:rsid w:val="00B21FDB"/>
    <w:rsid w:val="00B221E7"/>
    <w:rsid w:val="00B22350"/>
    <w:rsid w:val="00B223AA"/>
    <w:rsid w:val="00B2258A"/>
    <w:rsid w:val="00B226B7"/>
    <w:rsid w:val="00B22853"/>
    <w:rsid w:val="00B22DAE"/>
    <w:rsid w:val="00B23809"/>
    <w:rsid w:val="00B23E42"/>
    <w:rsid w:val="00B24230"/>
    <w:rsid w:val="00B24425"/>
    <w:rsid w:val="00B246C7"/>
    <w:rsid w:val="00B2523F"/>
    <w:rsid w:val="00B2543A"/>
    <w:rsid w:val="00B25E91"/>
    <w:rsid w:val="00B26185"/>
    <w:rsid w:val="00B2709E"/>
    <w:rsid w:val="00B275BD"/>
    <w:rsid w:val="00B27E05"/>
    <w:rsid w:val="00B302C9"/>
    <w:rsid w:val="00B30599"/>
    <w:rsid w:val="00B306D0"/>
    <w:rsid w:val="00B30B54"/>
    <w:rsid w:val="00B30C9C"/>
    <w:rsid w:val="00B320BE"/>
    <w:rsid w:val="00B323BF"/>
    <w:rsid w:val="00B323DD"/>
    <w:rsid w:val="00B332CD"/>
    <w:rsid w:val="00B33AD1"/>
    <w:rsid w:val="00B33E2D"/>
    <w:rsid w:val="00B34566"/>
    <w:rsid w:val="00B347AD"/>
    <w:rsid w:val="00B34A6E"/>
    <w:rsid w:val="00B34AC1"/>
    <w:rsid w:val="00B34AC3"/>
    <w:rsid w:val="00B3517A"/>
    <w:rsid w:val="00B3568F"/>
    <w:rsid w:val="00B358DC"/>
    <w:rsid w:val="00B35C38"/>
    <w:rsid w:val="00B35C9D"/>
    <w:rsid w:val="00B361D3"/>
    <w:rsid w:val="00B36697"/>
    <w:rsid w:val="00B369D4"/>
    <w:rsid w:val="00B36A10"/>
    <w:rsid w:val="00B36A1D"/>
    <w:rsid w:val="00B36C9E"/>
    <w:rsid w:val="00B36D87"/>
    <w:rsid w:val="00B37072"/>
    <w:rsid w:val="00B373B0"/>
    <w:rsid w:val="00B379DD"/>
    <w:rsid w:val="00B40045"/>
    <w:rsid w:val="00B40841"/>
    <w:rsid w:val="00B413EF"/>
    <w:rsid w:val="00B41EFF"/>
    <w:rsid w:val="00B4212C"/>
    <w:rsid w:val="00B42C8D"/>
    <w:rsid w:val="00B42D87"/>
    <w:rsid w:val="00B42DCA"/>
    <w:rsid w:val="00B43257"/>
    <w:rsid w:val="00B43370"/>
    <w:rsid w:val="00B44748"/>
    <w:rsid w:val="00B448CA"/>
    <w:rsid w:val="00B44ACE"/>
    <w:rsid w:val="00B4514B"/>
    <w:rsid w:val="00B451FF"/>
    <w:rsid w:val="00B45377"/>
    <w:rsid w:val="00B46349"/>
    <w:rsid w:val="00B47131"/>
    <w:rsid w:val="00B47653"/>
    <w:rsid w:val="00B50827"/>
    <w:rsid w:val="00B50A42"/>
    <w:rsid w:val="00B50D73"/>
    <w:rsid w:val="00B50F46"/>
    <w:rsid w:val="00B5121E"/>
    <w:rsid w:val="00B51223"/>
    <w:rsid w:val="00B51312"/>
    <w:rsid w:val="00B516AC"/>
    <w:rsid w:val="00B51A7E"/>
    <w:rsid w:val="00B51E32"/>
    <w:rsid w:val="00B522AB"/>
    <w:rsid w:val="00B5241D"/>
    <w:rsid w:val="00B52892"/>
    <w:rsid w:val="00B53A92"/>
    <w:rsid w:val="00B53DAB"/>
    <w:rsid w:val="00B55A74"/>
    <w:rsid w:val="00B55D29"/>
    <w:rsid w:val="00B55D8D"/>
    <w:rsid w:val="00B55FE9"/>
    <w:rsid w:val="00B560CE"/>
    <w:rsid w:val="00B56116"/>
    <w:rsid w:val="00B56540"/>
    <w:rsid w:val="00B57427"/>
    <w:rsid w:val="00B602DD"/>
    <w:rsid w:val="00B60594"/>
    <w:rsid w:val="00B60C0E"/>
    <w:rsid w:val="00B611B5"/>
    <w:rsid w:val="00B621D1"/>
    <w:rsid w:val="00B62885"/>
    <w:rsid w:val="00B630E7"/>
    <w:rsid w:val="00B631DF"/>
    <w:rsid w:val="00B635D5"/>
    <w:rsid w:val="00B63948"/>
    <w:rsid w:val="00B63AFD"/>
    <w:rsid w:val="00B64BB6"/>
    <w:rsid w:val="00B64C5E"/>
    <w:rsid w:val="00B65269"/>
    <w:rsid w:val="00B653A6"/>
    <w:rsid w:val="00B65BDB"/>
    <w:rsid w:val="00B65E93"/>
    <w:rsid w:val="00B6633C"/>
    <w:rsid w:val="00B66489"/>
    <w:rsid w:val="00B66BE1"/>
    <w:rsid w:val="00B6756C"/>
    <w:rsid w:val="00B67B57"/>
    <w:rsid w:val="00B67B89"/>
    <w:rsid w:val="00B67D0D"/>
    <w:rsid w:val="00B704B8"/>
    <w:rsid w:val="00B70B47"/>
    <w:rsid w:val="00B70B7C"/>
    <w:rsid w:val="00B70DC6"/>
    <w:rsid w:val="00B71F28"/>
    <w:rsid w:val="00B71FBA"/>
    <w:rsid w:val="00B724E5"/>
    <w:rsid w:val="00B725A1"/>
    <w:rsid w:val="00B72DAC"/>
    <w:rsid w:val="00B730E5"/>
    <w:rsid w:val="00B731C5"/>
    <w:rsid w:val="00B739D4"/>
    <w:rsid w:val="00B7417B"/>
    <w:rsid w:val="00B74572"/>
    <w:rsid w:val="00B74661"/>
    <w:rsid w:val="00B75236"/>
    <w:rsid w:val="00B75260"/>
    <w:rsid w:val="00B75529"/>
    <w:rsid w:val="00B757A9"/>
    <w:rsid w:val="00B75E3B"/>
    <w:rsid w:val="00B760EC"/>
    <w:rsid w:val="00B76DB9"/>
    <w:rsid w:val="00B7777E"/>
    <w:rsid w:val="00B77B10"/>
    <w:rsid w:val="00B80BDF"/>
    <w:rsid w:val="00B80C50"/>
    <w:rsid w:val="00B810A1"/>
    <w:rsid w:val="00B814DD"/>
    <w:rsid w:val="00B81E52"/>
    <w:rsid w:val="00B821E0"/>
    <w:rsid w:val="00B8224B"/>
    <w:rsid w:val="00B8227C"/>
    <w:rsid w:val="00B8278F"/>
    <w:rsid w:val="00B83753"/>
    <w:rsid w:val="00B83BD8"/>
    <w:rsid w:val="00B84241"/>
    <w:rsid w:val="00B84850"/>
    <w:rsid w:val="00B84F22"/>
    <w:rsid w:val="00B85266"/>
    <w:rsid w:val="00B8543E"/>
    <w:rsid w:val="00B85798"/>
    <w:rsid w:val="00B8584D"/>
    <w:rsid w:val="00B85A8A"/>
    <w:rsid w:val="00B85C55"/>
    <w:rsid w:val="00B86A26"/>
    <w:rsid w:val="00B87FE0"/>
    <w:rsid w:val="00B9023E"/>
    <w:rsid w:val="00B90592"/>
    <w:rsid w:val="00B90920"/>
    <w:rsid w:val="00B90957"/>
    <w:rsid w:val="00B910B1"/>
    <w:rsid w:val="00B918BA"/>
    <w:rsid w:val="00B91DDE"/>
    <w:rsid w:val="00B924DD"/>
    <w:rsid w:val="00B9259D"/>
    <w:rsid w:val="00B93363"/>
    <w:rsid w:val="00B9350E"/>
    <w:rsid w:val="00B940F0"/>
    <w:rsid w:val="00B94D43"/>
    <w:rsid w:val="00B95384"/>
    <w:rsid w:val="00B95B93"/>
    <w:rsid w:val="00B95D4A"/>
    <w:rsid w:val="00B96192"/>
    <w:rsid w:val="00B9624C"/>
    <w:rsid w:val="00B96F3E"/>
    <w:rsid w:val="00B971A2"/>
    <w:rsid w:val="00B972EC"/>
    <w:rsid w:val="00B97741"/>
    <w:rsid w:val="00B9791C"/>
    <w:rsid w:val="00B97A2F"/>
    <w:rsid w:val="00BA0127"/>
    <w:rsid w:val="00BA022A"/>
    <w:rsid w:val="00BA0ABB"/>
    <w:rsid w:val="00BA1331"/>
    <w:rsid w:val="00BA149C"/>
    <w:rsid w:val="00BA153B"/>
    <w:rsid w:val="00BA169A"/>
    <w:rsid w:val="00BA17DB"/>
    <w:rsid w:val="00BA1ADC"/>
    <w:rsid w:val="00BA1D63"/>
    <w:rsid w:val="00BA26CE"/>
    <w:rsid w:val="00BA293B"/>
    <w:rsid w:val="00BA30CD"/>
    <w:rsid w:val="00BA35C8"/>
    <w:rsid w:val="00BA360D"/>
    <w:rsid w:val="00BA3AF1"/>
    <w:rsid w:val="00BA3C9B"/>
    <w:rsid w:val="00BA3F41"/>
    <w:rsid w:val="00BA5024"/>
    <w:rsid w:val="00BA5E6D"/>
    <w:rsid w:val="00BA5EAD"/>
    <w:rsid w:val="00BA669B"/>
    <w:rsid w:val="00BA6D91"/>
    <w:rsid w:val="00BA6FAF"/>
    <w:rsid w:val="00BA7715"/>
    <w:rsid w:val="00BA796D"/>
    <w:rsid w:val="00BA7AC9"/>
    <w:rsid w:val="00BA7D45"/>
    <w:rsid w:val="00BA7F2B"/>
    <w:rsid w:val="00BB049D"/>
    <w:rsid w:val="00BB0DC5"/>
    <w:rsid w:val="00BB1469"/>
    <w:rsid w:val="00BB1873"/>
    <w:rsid w:val="00BB1D38"/>
    <w:rsid w:val="00BB1E77"/>
    <w:rsid w:val="00BB1EA4"/>
    <w:rsid w:val="00BB242B"/>
    <w:rsid w:val="00BB2917"/>
    <w:rsid w:val="00BB3229"/>
    <w:rsid w:val="00BB3A81"/>
    <w:rsid w:val="00BB4159"/>
    <w:rsid w:val="00BB4559"/>
    <w:rsid w:val="00BB48EF"/>
    <w:rsid w:val="00BB4E68"/>
    <w:rsid w:val="00BB578B"/>
    <w:rsid w:val="00BB5BC8"/>
    <w:rsid w:val="00BB5BFC"/>
    <w:rsid w:val="00BB6273"/>
    <w:rsid w:val="00BB654E"/>
    <w:rsid w:val="00BB68AD"/>
    <w:rsid w:val="00BB6A13"/>
    <w:rsid w:val="00BB6B20"/>
    <w:rsid w:val="00BB6B30"/>
    <w:rsid w:val="00BB7F04"/>
    <w:rsid w:val="00BC1776"/>
    <w:rsid w:val="00BC1D34"/>
    <w:rsid w:val="00BC1EAB"/>
    <w:rsid w:val="00BC2935"/>
    <w:rsid w:val="00BC29AE"/>
    <w:rsid w:val="00BC2ACB"/>
    <w:rsid w:val="00BC3429"/>
    <w:rsid w:val="00BC3523"/>
    <w:rsid w:val="00BC3D28"/>
    <w:rsid w:val="00BC3FD3"/>
    <w:rsid w:val="00BC433F"/>
    <w:rsid w:val="00BC4347"/>
    <w:rsid w:val="00BC553C"/>
    <w:rsid w:val="00BC5DEA"/>
    <w:rsid w:val="00BC642D"/>
    <w:rsid w:val="00BC7103"/>
    <w:rsid w:val="00BC7427"/>
    <w:rsid w:val="00BC751F"/>
    <w:rsid w:val="00BC7A5F"/>
    <w:rsid w:val="00BC7AF0"/>
    <w:rsid w:val="00BC7DB9"/>
    <w:rsid w:val="00BC7FA1"/>
    <w:rsid w:val="00BD004D"/>
    <w:rsid w:val="00BD0BDC"/>
    <w:rsid w:val="00BD0E87"/>
    <w:rsid w:val="00BD0F57"/>
    <w:rsid w:val="00BD16D8"/>
    <w:rsid w:val="00BD1F94"/>
    <w:rsid w:val="00BD27CF"/>
    <w:rsid w:val="00BD28C0"/>
    <w:rsid w:val="00BD2B09"/>
    <w:rsid w:val="00BD3038"/>
    <w:rsid w:val="00BD3470"/>
    <w:rsid w:val="00BD351F"/>
    <w:rsid w:val="00BD353B"/>
    <w:rsid w:val="00BD5241"/>
    <w:rsid w:val="00BD5981"/>
    <w:rsid w:val="00BD5BB4"/>
    <w:rsid w:val="00BD6427"/>
    <w:rsid w:val="00BD64DC"/>
    <w:rsid w:val="00BD68BC"/>
    <w:rsid w:val="00BD6FAA"/>
    <w:rsid w:val="00BE019D"/>
    <w:rsid w:val="00BE05D7"/>
    <w:rsid w:val="00BE0616"/>
    <w:rsid w:val="00BE06BB"/>
    <w:rsid w:val="00BE06E2"/>
    <w:rsid w:val="00BE08D8"/>
    <w:rsid w:val="00BE0E03"/>
    <w:rsid w:val="00BE17FA"/>
    <w:rsid w:val="00BE1817"/>
    <w:rsid w:val="00BE196E"/>
    <w:rsid w:val="00BE1B40"/>
    <w:rsid w:val="00BE210F"/>
    <w:rsid w:val="00BE2171"/>
    <w:rsid w:val="00BE23EC"/>
    <w:rsid w:val="00BE241B"/>
    <w:rsid w:val="00BE2DD1"/>
    <w:rsid w:val="00BE34EB"/>
    <w:rsid w:val="00BE37B5"/>
    <w:rsid w:val="00BE38D8"/>
    <w:rsid w:val="00BE3AD1"/>
    <w:rsid w:val="00BE3EA5"/>
    <w:rsid w:val="00BE3FD8"/>
    <w:rsid w:val="00BE4A26"/>
    <w:rsid w:val="00BE501C"/>
    <w:rsid w:val="00BE55D4"/>
    <w:rsid w:val="00BE5734"/>
    <w:rsid w:val="00BE5911"/>
    <w:rsid w:val="00BE5A69"/>
    <w:rsid w:val="00BE633D"/>
    <w:rsid w:val="00BE6350"/>
    <w:rsid w:val="00BE6860"/>
    <w:rsid w:val="00BE6E61"/>
    <w:rsid w:val="00BE7723"/>
    <w:rsid w:val="00BE7A20"/>
    <w:rsid w:val="00BE7B02"/>
    <w:rsid w:val="00BF0204"/>
    <w:rsid w:val="00BF0411"/>
    <w:rsid w:val="00BF0C89"/>
    <w:rsid w:val="00BF11F1"/>
    <w:rsid w:val="00BF16D2"/>
    <w:rsid w:val="00BF1711"/>
    <w:rsid w:val="00BF2B8C"/>
    <w:rsid w:val="00BF3045"/>
    <w:rsid w:val="00BF3104"/>
    <w:rsid w:val="00BF3B4A"/>
    <w:rsid w:val="00BF3B5E"/>
    <w:rsid w:val="00BF3EB9"/>
    <w:rsid w:val="00BF3ED7"/>
    <w:rsid w:val="00BF41F0"/>
    <w:rsid w:val="00BF4217"/>
    <w:rsid w:val="00BF446E"/>
    <w:rsid w:val="00BF46CA"/>
    <w:rsid w:val="00BF4774"/>
    <w:rsid w:val="00BF493E"/>
    <w:rsid w:val="00BF5AE7"/>
    <w:rsid w:val="00BF5B64"/>
    <w:rsid w:val="00BF5D27"/>
    <w:rsid w:val="00BF5FCF"/>
    <w:rsid w:val="00BF61D7"/>
    <w:rsid w:val="00BF64D8"/>
    <w:rsid w:val="00BF66F8"/>
    <w:rsid w:val="00BF6856"/>
    <w:rsid w:val="00BF6B66"/>
    <w:rsid w:val="00BF6CF4"/>
    <w:rsid w:val="00BF72F2"/>
    <w:rsid w:val="00BF73CB"/>
    <w:rsid w:val="00BF7548"/>
    <w:rsid w:val="00BF756E"/>
    <w:rsid w:val="00BF7571"/>
    <w:rsid w:val="00BF7B26"/>
    <w:rsid w:val="00C001E8"/>
    <w:rsid w:val="00C00CB7"/>
    <w:rsid w:val="00C00F7C"/>
    <w:rsid w:val="00C01898"/>
    <w:rsid w:val="00C019F8"/>
    <w:rsid w:val="00C029B1"/>
    <w:rsid w:val="00C02A0A"/>
    <w:rsid w:val="00C02CD9"/>
    <w:rsid w:val="00C03149"/>
    <w:rsid w:val="00C031DC"/>
    <w:rsid w:val="00C0366C"/>
    <w:rsid w:val="00C03714"/>
    <w:rsid w:val="00C0384A"/>
    <w:rsid w:val="00C03C47"/>
    <w:rsid w:val="00C03C82"/>
    <w:rsid w:val="00C04321"/>
    <w:rsid w:val="00C0499A"/>
    <w:rsid w:val="00C04AAF"/>
    <w:rsid w:val="00C04E9E"/>
    <w:rsid w:val="00C05474"/>
    <w:rsid w:val="00C058FE"/>
    <w:rsid w:val="00C0629F"/>
    <w:rsid w:val="00C062F6"/>
    <w:rsid w:val="00C06C82"/>
    <w:rsid w:val="00C06F7F"/>
    <w:rsid w:val="00C06FDA"/>
    <w:rsid w:val="00C07332"/>
    <w:rsid w:val="00C07395"/>
    <w:rsid w:val="00C076F5"/>
    <w:rsid w:val="00C07723"/>
    <w:rsid w:val="00C102F5"/>
    <w:rsid w:val="00C10660"/>
    <w:rsid w:val="00C10BFE"/>
    <w:rsid w:val="00C12EF2"/>
    <w:rsid w:val="00C1336C"/>
    <w:rsid w:val="00C134B1"/>
    <w:rsid w:val="00C134BE"/>
    <w:rsid w:val="00C13F4A"/>
    <w:rsid w:val="00C14EC3"/>
    <w:rsid w:val="00C14F2B"/>
    <w:rsid w:val="00C1522E"/>
    <w:rsid w:val="00C15496"/>
    <w:rsid w:val="00C15518"/>
    <w:rsid w:val="00C15686"/>
    <w:rsid w:val="00C156D0"/>
    <w:rsid w:val="00C162A4"/>
    <w:rsid w:val="00C162B8"/>
    <w:rsid w:val="00C162D9"/>
    <w:rsid w:val="00C16877"/>
    <w:rsid w:val="00C16979"/>
    <w:rsid w:val="00C17237"/>
    <w:rsid w:val="00C17326"/>
    <w:rsid w:val="00C1761D"/>
    <w:rsid w:val="00C1787B"/>
    <w:rsid w:val="00C17B69"/>
    <w:rsid w:val="00C17BCD"/>
    <w:rsid w:val="00C17E53"/>
    <w:rsid w:val="00C2028B"/>
    <w:rsid w:val="00C20CC6"/>
    <w:rsid w:val="00C20D7A"/>
    <w:rsid w:val="00C2155E"/>
    <w:rsid w:val="00C21FD9"/>
    <w:rsid w:val="00C220BB"/>
    <w:rsid w:val="00C220C1"/>
    <w:rsid w:val="00C227D9"/>
    <w:rsid w:val="00C22CBB"/>
    <w:rsid w:val="00C22D4F"/>
    <w:rsid w:val="00C2307C"/>
    <w:rsid w:val="00C24287"/>
    <w:rsid w:val="00C24458"/>
    <w:rsid w:val="00C25180"/>
    <w:rsid w:val="00C25B87"/>
    <w:rsid w:val="00C25E90"/>
    <w:rsid w:val="00C2650C"/>
    <w:rsid w:val="00C2675B"/>
    <w:rsid w:val="00C26784"/>
    <w:rsid w:val="00C2702C"/>
    <w:rsid w:val="00C275F4"/>
    <w:rsid w:val="00C304E3"/>
    <w:rsid w:val="00C31263"/>
    <w:rsid w:val="00C312D7"/>
    <w:rsid w:val="00C3274E"/>
    <w:rsid w:val="00C32DDF"/>
    <w:rsid w:val="00C332E1"/>
    <w:rsid w:val="00C3364E"/>
    <w:rsid w:val="00C33AF6"/>
    <w:rsid w:val="00C33BC1"/>
    <w:rsid w:val="00C33F99"/>
    <w:rsid w:val="00C34060"/>
    <w:rsid w:val="00C3416C"/>
    <w:rsid w:val="00C343A1"/>
    <w:rsid w:val="00C3446B"/>
    <w:rsid w:val="00C3466F"/>
    <w:rsid w:val="00C34925"/>
    <w:rsid w:val="00C34BA0"/>
    <w:rsid w:val="00C34F19"/>
    <w:rsid w:val="00C350A2"/>
    <w:rsid w:val="00C352D0"/>
    <w:rsid w:val="00C4085A"/>
    <w:rsid w:val="00C4088F"/>
    <w:rsid w:val="00C40E54"/>
    <w:rsid w:val="00C411CD"/>
    <w:rsid w:val="00C412CC"/>
    <w:rsid w:val="00C415D4"/>
    <w:rsid w:val="00C41F8B"/>
    <w:rsid w:val="00C42727"/>
    <w:rsid w:val="00C42E33"/>
    <w:rsid w:val="00C42FF8"/>
    <w:rsid w:val="00C43003"/>
    <w:rsid w:val="00C4397F"/>
    <w:rsid w:val="00C439FC"/>
    <w:rsid w:val="00C43DEA"/>
    <w:rsid w:val="00C43F6E"/>
    <w:rsid w:val="00C43FE8"/>
    <w:rsid w:val="00C4404E"/>
    <w:rsid w:val="00C45221"/>
    <w:rsid w:val="00C45620"/>
    <w:rsid w:val="00C45E81"/>
    <w:rsid w:val="00C45F79"/>
    <w:rsid w:val="00C463BD"/>
    <w:rsid w:val="00C465F1"/>
    <w:rsid w:val="00C467AB"/>
    <w:rsid w:val="00C47350"/>
    <w:rsid w:val="00C47B91"/>
    <w:rsid w:val="00C500CD"/>
    <w:rsid w:val="00C50249"/>
    <w:rsid w:val="00C50A21"/>
    <w:rsid w:val="00C50D46"/>
    <w:rsid w:val="00C514D0"/>
    <w:rsid w:val="00C51992"/>
    <w:rsid w:val="00C51C13"/>
    <w:rsid w:val="00C51CEA"/>
    <w:rsid w:val="00C51F6D"/>
    <w:rsid w:val="00C52217"/>
    <w:rsid w:val="00C52265"/>
    <w:rsid w:val="00C52B68"/>
    <w:rsid w:val="00C52D48"/>
    <w:rsid w:val="00C53B35"/>
    <w:rsid w:val="00C53BAD"/>
    <w:rsid w:val="00C53DFB"/>
    <w:rsid w:val="00C53FC9"/>
    <w:rsid w:val="00C54142"/>
    <w:rsid w:val="00C544D9"/>
    <w:rsid w:val="00C5460F"/>
    <w:rsid w:val="00C548BA"/>
    <w:rsid w:val="00C54CC3"/>
    <w:rsid w:val="00C54FF9"/>
    <w:rsid w:val="00C552A0"/>
    <w:rsid w:val="00C552C0"/>
    <w:rsid w:val="00C55EEF"/>
    <w:rsid w:val="00C561D6"/>
    <w:rsid w:val="00C56E6A"/>
    <w:rsid w:val="00C572CC"/>
    <w:rsid w:val="00C57350"/>
    <w:rsid w:val="00C57A8D"/>
    <w:rsid w:val="00C57DD8"/>
    <w:rsid w:val="00C60217"/>
    <w:rsid w:val="00C603FF"/>
    <w:rsid w:val="00C60C18"/>
    <w:rsid w:val="00C60FF7"/>
    <w:rsid w:val="00C614C1"/>
    <w:rsid w:val="00C6154A"/>
    <w:rsid w:val="00C61CA0"/>
    <w:rsid w:val="00C61F16"/>
    <w:rsid w:val="00C62061"/>
    <w:rsid w:val="00C624C2"/>
    <w:rsid w:val="00C6254A"/>
    <w:rsid w:val="00C62713"/>
    <w:rsid w:val="00C627CA"/>
    <w:rsid w:val="00C62F97"/>
    <w:rsid w:val="00C635A3"/>
    <w:rsid w:val="00C6393F"/>
    <w:rsid w:val="00C63A5F"/>
    <w:rsid w:val="00C63E88"/>
    <w:rsid w:val="00C64116"/>
    <w:rsid w:val="00C647B1"/>
    <w:rsid w:val="00C64FC9"/>
    <w:rsid w:val="00C66293"/>
    <w:rsid w:val="00C6638B"/>
    <w:rsid w:val="00C66A10"/>
    <w:rsid w:val="00C66C69"/>
    <w:rsid w:val="00C66D07"/>
    <w:rsid w:val="00C67344"/>
    <w:rsid w:val="00C673F8"/>
    <w:rsid w:val="00C67D56"/>
    <w:rsid w:val="00C7034C"/>
    <w:rsid w:val="00C70430"/>
    <w:rsid w:val="00C705CE"/>
    <w:rsid w:val="00C70CE5"/>
    <w:rsid w:val="00C71817"/>
    <w:rsid w:val="00C72576"/>
    <w:rsid w:val="00C72881"/>
    <w:rsid w:val="00C72F99"/>
    <w:rsid w:val="00C73077"/>
    <w:rsid w:val="00C736FA"/>
    <w:rsid w:val="00C738F5"/>
    <w:rsid w:val="00C73A19"/>
    <w:rsid w:val="00C73DFD"/>
    <w:rsid w:val="00C73EE2"/>
    <w:rsid w:val="00C73F04"/>
    <w:rsid w:val="00C74379"/>
    <w:rsid w:val="00C74933"/>
    <w:rsid w:val="00C74CA1"/>
    <w:rsid w:val="00C7511E"/>
    <w:rsid w:val="00C75B66"/>
    <w:rsid w:val="00C75C4B"/>
    <w:rsid w:val="00C75E64"/>
    <w:rsid w:val="00C7641F"/>
    <w:rsid w:val="00C76A03"/>
    <w:rsid w:val="00C76E39"/>
    <w:rsid w:val="00C76E66"/>
    <w:rsid w:val="00C76EE2"/>
    <w:rsid w:val="00C7729B"/>
    <w:rsid w:val="00C7741A"/>
    <w:rsid w:val="00C77449"/>
    <w:rsid w:val="00C77ABA"/>
    <w:rsid w:val="00C806E0"/>
    <w:rsid w:val="00C80B3B"/>
    <w:rsid w:val="00C82274"/>
    <w:rsid w:val="00C8249F"/>
    <w:rsid w:val="00C8251F"/>
    <w:rsid w:val="00C82616"/>
    <w:rsid w:val="00C8276C"/>
    <w:rsid w:val="00C829F7"/>
    <w:rsid w:val="00C83183"/>
    <w:rsid w:val="00C832A3"/>
    <w:rsid w:val="00C8331A"/>
    <w:rsid w:val="00C833AB"/>
    <w:rsid w:val="00C83848"/>
    <w:rsid w:val="00C846EA"/>
    <w:rsid w:val="00C852B8"/>
    <w:rsid w:val="00C852DF"/>
    <w:rsid w:val="00C85826"/>
    <w:rsid w:val="00C859A4"/>
    <w:rsid w:val="00C85CAD"/>
    <w:rsid w:val="00C85CB3"/>
    <w:rsid w:val="00C85F69"/>
    <w:rsid w:val="00C863A1"/>
    <w:rsid w:val="00C863C4"/>
    <w:rsid w:val="00C864C3"/>
    <w:rsid w:val="00C8656C"/>
    <w:rsid w:val="00C868BB"/>
    <w:rsid w:val="00C868C1"/>
    <w:rsid w:val="00C86C94"/>
    <w:rsid w:val="00C87410"/>
    <w:rsid w:val="00C876F6"/>
    <w:rsid w:val="00C87711"/>
    <w:rsid w:val="00C87F88"/>
    <w:rsid w:val="00C90091"/>
    <w:rsid w:val="00C90658"/>
    <w:rsid w:val="00C90B26"/>
    <w:rsid w:val="00C90E5B"/>
    <w:rsid w:val="00C90EE3"/>
    <w:rsid w:val="00C9108E"/>
    <w:rsid w:val="00C9112B"/>
    <w:rsid w:val="00C9146B"/>
    <w:rsid w:val="00C91510"/>
    <w:rsid w:val="00C91763"/>
    <w:rsid w:val="00C91823"/>
    <w:rsid w:val="00C91C56"/>
    <w:rsid w:val="00C920FC"/>
    <w:rsid w:val="00C92BDD"/>
    <w:rsid w:val="00C93072"/>
    <w:rsid w:val="00C933E9"/>
    <w:rsid w:val="00C9349B"/>
    <w:rsid w:val="00C938F0"/>
    <w:rsid w:val="00C939D6"/>
    <w:rsid w:val="00C93A5A"/>
    <w:rsid w:val="00C93E1B"/>
    <w:rsid w:val="00C940C0"/>
    <w:rsid w:val="00C94220"/>
    <w:rsid w:val="00C944EA"/>
    <w:rsid w:val="00C95224"/>
    <w:rsid w:val="00C95351"/>
    <w:rsid w:val="00C9541B"/>
    <w:rsid w:val="00C954F8"/>
    <w:rsid w:val="00C95A44"/>
    <w:rsid w:val="00C95D85"/>
    <w:rsid w:val="00C95E14"/>
    <w:rsid w:val="00C961D6"/>
    <w:rsid w:val="00C9621B"/>
    <w:rsid w:val="00C96846"/>
    <w:rsid w:val="00C96AE6"/>
    <w:rsid w:val="00C979CD"/>
    <w:rsid w:val="00CA07F7"/>
    <w:rsid w:val="00CA0934"/>
    <w:rsid w:val="00CA0AFE"/>
    <w:rsid w:val="00CA0B74"/>
    <w:rsid w:val="00CA0BBA"/>
    <w:rsid w:val="00CA1081"/>
    <w:rsid w:val="00CA11CD"/>
    <w:rsid w:val="00CA11D9"/>
    <w:rsid w:val="00CA14F4"/>
    <w:rsid w:val="00CA1A38"/>
    <w:rsid w:val="00CA25CA"/>
    <w:rsid w:val="00CA2704"/>
    <w:rsid w:val="00CA28A1"/>
    <w:rsid w:val="00CA29B9"/>
    <w:rsid w:val="00CA2C96"/>
    <w:rsid w:val="00CA2EA5"/>
    <w:rsid w:val="00CA35FF"/>
    <w:rsid w:val="00CA36F0"/>
    <w:rsid w:val="00CA3ADE"/>
    <w:rsid w:val="00CA3BA9"/>
    <w:rsid w:val="00CA3EDF"/>
    <w:rsid w:val="00CA3F34"/>
    <w:rsid w:val="00CA50CE"/>
    <w:rsid w:val="00CA51AF"/>
    <w:rsid w:val="00CA528E"/>
    <w:rsid w:val="00CA5768"/>
    <w:rsid w:val="00CA57F9"/>
    <w:rsid w:val="00CA5854"/>
    <w:rsid w:val="00CA585D"/>
    <w:rsid w:val="00CA610C"/>
    <w:rsid w:val="00CA61B9"/>
    <w:rsid w:val="00CA64C5"/>
    <w:rsid w:val="00CA64D5"/>
    <w:rsid w:val="00CA6541"/>
    <w:rsid w:val="00CA664B"/>
    <w:rsid w:val="00CA69FF"/>
    <w:rsid w:val="00CA6FDB"/>
    <w:rsid w:val="00CA7355"/>
    <w:rsid w:val="00CA745B"/>
    <w:rsid w:val="00CA7638"/>
    <w:rsid w:val="00CA7C97"/>
    <w:rsid w:val="00CB00DC"/>
    <w:rsid w:val="00CB00F3"/>
    <w:rsid w:val="00CB0460"/>
    <w:rsid w:val="00CB0496"/>
    <w:rsid w:val="00CB0CA3"/>
    <w:rsid w:val="00CB1CF7"/>
    <w:rsid w:val="00CB2323"/>
    <w:rsid w:val="00CB2AA2"/>
    <w:rsid w:val="00CB2CD9"/>
    <w:rsid w:val="00CB3311"/>
    <w:rsid w:val="00CB3A8B"/>
    <w:rsid w:val="00CB41F9"/>
    <w:rsid w:val="00CB49A2"/>
    <w:rsid w:val="00CB4A91"/>
    <w:rsid w:val="00CB4CA6"/>
    <w:rsid w:val="00CB5125"/>
    <w:rsid w:val="00CB588C"/>
    <w:rsid w:val="00CB5B0D"/>
    <w:rsid w:val="00CB6170"/>
    <w:rsid w:val="00CB6539"/>
    <w:rsid w:val="00CB679C"/>
    <w:rsid w:val="00CB68B8"/>
    <w:rsid w:val="00CB6B25"/>
    <w:rsid w:val="00CB6FBE"/>
    <w:rsid w:val="00CB72F2"/>
    <w:rsid w:val="00CB7B73"/>
    <w:rsid w:val="00CB7FA1"/>
    <w:rsid w:val="00CC00AE"/>
    <w:rsid w:val="00CC0280"/>
    <w:rsid w:val="00CC0DC1"/>
    <w:rsid w:val="00CC115B"/>
    <w:rsid w:val="00CC1341"/>
    <w:rsid w:val="00CC164D"/>
    <w:rsid w:val="00CC1732"/>
    <w:rsid w:val="00CC1952"/>
    <w:rsid w:val="00CC19F9"/>
    <w:rsid w:val="00CC1C50"/>
    <w:rsid w:val="00CC1FA2"/>
    <w:rsid w:val="00CC2396"/>
    <w:rsid w:val="00CC2D36"/>
    <w:rsid w:val="00CC30A3"/>
    <w:rsid w:val="00CC318D"/>
    <w:rsid w:val="00CC3F2C"/>
    <w:rsid w:val="00CC4D57"/>
    <w:rsid w:val="00CC4E7D"/>
    <w:rsid w:val="00CC4F21"/>
    <w:rsid w:val="00CC4F4E"/>
    <w:rsid w:val="00CC5110"/>
    <w:rsid w:val="00CC560E"/>
    <w:rsid w:val="00CC56AD"/>
    <w:rsid w:val="00CC5E2A"/>
    <w:rsid w:val="00CC5EB0"/>
    <w:rsid w:val="00CC68E0"/>
    <w:rsid w:val="00CC6DBB"/>
    <w:rsid w:val="00CC6E4C"/>
    <w:rsid w:val="00CC71E0"/>
    <w:rsid w:val="00CC7460"/>
    <w:rsid w:val="00CC760C"/>
    <w:rsid w:val="00CC7809"/>
    <w:rsid w:val="00CC7C70"/>
    <w:rsid w:val="00CD0068"/>
    <w:rsid w:val="00CD0468"/>
    <w:rsid w:val="00CD063B"/>
    <w:rsid w:val="00CD0B62"/>
    <w:rsid w:val="00CD13C1"/>
    <w:rsid w:val="00CD1DB2"/>
    <w:rsid w:val="00CD1E09"/>
    <w:rsid w:val="00CD209B"/>
    <w:rsid w:val="00CD2121"/>
    <w:rsid w:val="00CD29CE"/>
    <w:rsid w:val="00CD3154"/>
    <w:rsid w:val="00CD331C"/>
    <w:rsid w:val="00CD373E"/>
    <w:rsid w:val="00CD408B"/>
    <w:rsid w:val="00CD4298"/>
    <w:rsid w:val="00CD45DC"/>
    <w:rsid w:val="00CD4683"/>
    <w:rsid w:val="00CD4757"/>
    <w:rsid w:val="00CD4961"/>
    <w:rsid w:val="00CD49DB"/>
    <w:rsid w:val="00CD4C3D"/>
    <w:rsid w:val="00CD5200"/>
    <w:rsid w:val="00CD5420"/>
    <w:rsid w:val="00CD55E8"/>
    <w:rsid w:val="00CD5729"/>
    <w:rsid w:val="00CD58F1"/>
    <w:rsid w:val="00CD5A43"/>
    <w:rsid w:val="00CD5C55"/>
    <w:rsid w:val="00CD5E0F"/>
    <w:rsid w:val="00CD61BF"/>
    <w:rsid w:val="00CD6324"/>
    <w:rsid w:val="00CD656F"/>
    <w:rsid w:val="00CD67B9"/>
    <w:rsid w:val="00CD6CC9"/>
    <w:rsid w:val="00CD6CCC"/>
    <w:rsid w:val="00CD6CEB"/>
    <w:rsid w:val="00CD70F1"/>
    <w:rsid w:val="00CD76EF"/>
    <w:rsid w:val="00CD7EC9"/>
    <w:rsid w:val="00CE0293"/>
    <w:rsid w:val="00CE0504"/>
    <w:rsid w:val="00CE098C"/>
    <w:rsid w:val="00CE0D82"/>
    <w:rsid w:val="00CE0DDD"/>
    <w:rsid w:val="00CE10A6"/>
    <w:rsid w:val="00CE1237"/>
    <w:rsid w:val="00CE16C1"/>
    <w:rsid w:val="00CE1F80"/>
    <w:rsid w:val="00CE23BA"/>
    <w:rsid w:val="00CE2663"/>
    <w:rsid w:val="00CE2EFC"/>
    <w:rsid w:val="00CE2FD3"/>
    <w:rsid w:val="00CE3458"/>
    <w:rsid w:val="00CE399D"/>
    <w:rsid w:val="00CE3E26"/>
    <w:rsid w:val="00CE4B29"/>
    <w:rsid w:val="00CE4E83"/>
    <w:rsid w:val="00CE54D9"/>
    <w:rsid w:val="00CE57EF"/>
    <w:rsid w:val="00CE5929"/>
    <w:rsid w:val="00CE5D9C"/>
    <w:rsid w:val="00CE62CE"/>
    <w:rsid w:val="00CE6E5E"/>
    <w:rsid w:val="00CE7D34"/>
    <w:rsid w:val="00CE7ED1"/>
    <w:rsid w:val="00CF09B6"/>
    <w:rsid w:val="00CF148F"/>
    <w:rsid w:val="00CF1518"/>
    <w:rsid w:val="00CF1552"/>
    <w:rsid w:val="00CF1692"/>
    <w:rsid w:val="00CF1A36"/>
    <w:rsid w:val="00CF1D35"/>
    <w:rsid w:val="00CF2253"/>
    <w:rsid w:val="00CF2ADA"/>
    <w:rsid w:val="00CF2C2C"/>
    <w:rsid w:val="00CF2D36"/>
    <w:rsid w:val="00CF2D44"/>
    <w:rsid w:val="00CF32F6"/>
    <w:rsid w:val="00CF35D0"/>
    <w:rsid w:val="00CF453A"/>
    <w:rsid w:val="00CF469C"/>
    <w:rsid w:val="00CF4DB5"/>
    <w:rsid w:val="00CF4DB9"/>
    <w:rsid w:val="00CF526D"/>
    <w:rsid w:val="00CF539E"/>
    <w:rsid w:val="00CF58CF"/>
    <w:rsid w:val="00CF5C59"/>
    <w:rsid w:val="00CF5D1B"/>
    <w:rsid w:val="00CF6084"/>
    <w:rsid w:val="00CF637A"/>
    <w:rsid w:val="00CF68D0"/>
    <w:rsid w:val="00CF6EB9"/>
    <w:rsid w:val="00CF7587"/>
    <w:rsid w:val="00D000A3"/>
    <w:rsid w:val="00D00975"/>
    <w:rsid w:val="00D01097"/>
    <w:rsid w:val="00D012FC"/>
    <w:rsid w:val="00D0167F"/>
    <w:rsid w:val="00D016CD"/>
    <w:rsid w:val="00D029DA"/>
    <w:rsid w:val="00D02C6B"/>
    <w:rsid w:val="00D03639"/>
    <w:rsid w:val="00D03941"/>
    <w:rsid w:val="00D03D2A"/>
    <w:rsid w:val="00D03F0D"/>
    <w:rsid w:val="00D04149"/>
    <w:rsid w:val="00D04890"/>
    <w:rsid w:val="00D048DB"/>
    <w:rsid w:val="00D04F18"/>
    <w:rsid w:val="00D05370"/>
    <w:rsid w:val="00D05E6A"/>
    <w:rsid w:val="00D05E6B"/>
    <w:rsid w:val="00D06368"/>
    <w:rsid w:val="00D06C7E"/>
    <w:rsid w:val="00D072E0"/>
    <w:rsid w:val="00D074E6"/>
    <w:rsid w:val="00D07953"/>
    <w:rsid w:val="00D07ABF"/>
    <w:rsid w:val="00D07E74"/>
    <w:rsid w:val="00D10277"/>
    <w:rsid w:val="00D108A1"/>
    <w:rsid w:val="00D10E19"/>
    <w:rsid w:val="00D10F8C"/>
    <w:rsid w:val="00D11341"/>
    <w:rsid w:val="00D1141D"/>
    <w:rsid w:val="00D118BA"/>
    <w:rsid w:val="00D11F5D"/>
    <w:rsid w:val="00D12BD9"/>
    <w:rsid w:val="00D13A25"/>
    <w:rsid w:val="00D13BCC"/>
    <w:rsid w:val="00D13CA9"/>
    <w:rsid w:val="00D13E52"/>
    <w:rsid w:val="00D14C6F"/>
    <w:rsid w:val="00D14D7A"/>
    <w:rsid w:val="00D15292"/>
    <w:rsid w:val="00D16363"/>
    <w:rsid w:val="00D1647F"/>
    <w:rsid w:val="00D16C33"/>
    <w:rsid w:val="00D17538"/>
    <w:rsid w:val="00D179DB"/>
    <w:rsid w:val="00D207ED"/>
    <w:rsid w:val="00D21376"/>
    <w:rsid w:val="00D21936"/>
    <w:rsid w:val="00D21969"/>
    <w:rsid w:val="00D225B6"/>
    <w:rsid w:val="00D22659"/>
    <w:rsid w:val="00D22775"/>
    <w:rsid w:val="00D234DF"/>
    <w:rsid w:val="00D2376F"/>
    <w:rsid w:val="00D237BC"/>
    <w:rsid w:val="00D23BD9"/>
    <w:rsid w:val="00D23D72"/>
    <w:rsid w:val="00D241EB"/>
    <w:rsid w:val="00D24C2A"/>
    <w:rsid w:val="00D2528E"/>
    <w:rsid w:val="00D2542A"/>
    <w:rsid w:val="00D255CF"/>
    <w:rsid w:val="00D255D6"/>
    <w:rsid w:val="00D25DD5"/>
    <w:rsid w:val="00D25FFA"/>
    <w:rsid w:val="00D2674C"/>
    <w:rsid w:val="00D26CFF"/>
    <w:rsid w:val="00D26E9E"/>
    <w:rsid w:val="00D26F47"/>
    <w:rsid w:val="00D26FC3"/>
    <w:rsid w:val="00D27689"/>
    <w:rsid w:val="00D27D75"/>
    <w:rsid w:val="00D30525"/>
    <w:rsid w:val="00D30C38"/>
    <w:rsid w:val="00D31246"/>
    <w:rsid w:val="00D323EA"/>
    <w:rsid w:val="00D32925"/>
    <w:rsid w:val="00D32CBF"/>
    <w:rsid w:val="00D334DE"/>
    <w:rsid w:val="00D345D2"/>
    <w:rsid w:val="00D347F4"/>
    <w:rsid w:val="00D34983"/>
    <w:rsid w:val="00D34DDC"/>
    <w:rsid w:val="00D34EAE"/>
    <w:rsid w:val="00D35B80"/>
    <w:rsid w:val="00D35E5B"/>
    <w:rsid w:val="00D35F8D"/>
    <w:rsid w:val="00D3676B"/>
    <w:rsid w:val="00D369EF"/>
    <w:rsid w:val="00D37BFF"/>
    <w:rsid w:val="00D37CC4"/>
    <w:rsid w:val="00D37D2B"/>
    <w:rsid w:val="00D403B4"/>
    <w:rsid w:val="00D40DA1"/>
    <w:rsid w:val="00D41C78"/>
    <w:rsid w:val="00D41D78"/>
    <w:rsid w:val="00D41F9E"/>
    <w:rsid w:val="00D42752"/>
    <w:rsid w:val="00D431A5"/>
    <w:rsid w:val="00D43490"/>
    <w:rsid w:val="00D4360D"/>
    <w:rsid w:val="00D43867"/>
    <w:rsid w:val="00D439F5"/>
    <w:rsid w:val="00D440C1"/>
    <w:rsid w:val="00D44541"/>
    <w:rsid w:val="00D44BDE"/>
    <w:rsid w:val="00D454F2"/>
    <w:rsid w:val="00D4578E"/>
    <w:rsid w:val="00D45E3D"/>
    <w:rsid w:val="00D4745A"/>
    <w:rsid w:val="00D47697"/>
    <w:rsid w:val="00D476C3"/>
    <w:rsid w:val="00D4783E"/>
    <w:rsid w:val="00D47CB0"/>
    <w:rsid w:val="00D50B20"/>
    <w:rsid w:val="00D50B71"/>
    <w:rsid w:val="00D50D6D"/>
    <w:rsid w:val="00D50DCA"/>
    <w:rsid w:val="00D5177E"/>
    <w:rsid w:val="00D51A98"/>
    <w:rsid w:val="00D51AF9"/>
    <w:rsid w:val="00D52975"/>
    <w:rsid w:val="00D52D02"/>
    <w:rsid w:val="00D53300"/>
    <w:rsid w:val="00D534B9"/>
    <w:rsid w:val="00D534E9"/>
    <w:rsid w:val="00D53A1C"/>
    <w:rsid w:val="00D53A1E"/>
    <w:rsid w:val="00D53CA5"/>
    <w:rsid w:val="00D53D46"/>
    <w:rsid w:val="00D547C2"/>
    <w:rsid w:val="00D5491B"/>
    <w:rsid w:val="00D54B23"/>
    <w:rsid w:val="00D54E5D"/>
    <w:rsid w:val="00D55431"/>
    <w:rsid w:val="00D55478"/>
    <w:rsid w:val="00D55A9F"/>
    <w:rsid w:val="00D55BDE"/>
    <w:rsid w:val="00D55D61"/>
    <w:rsid w:val="00D55E05"/>
    <w:rsid w:val="00D55F0C"/>
    <w:rsid w:val="00D568B4"/>
    <w:rsid w:val="00D5775B"/>
    <w:rsid w:val="00D57CB6"/>
    <w:rsid w:val="00D57EB1"/>
    <w:rsid w:val="00D601AA"/>
    <w:rsid w:val="00D6065E"/>
    <w:rsid w:val="00D607A7"/>
    <w:rsid w:val="00D6083B"/>
    <w:rsid w:val="00D609EA"/>
    <w:rsid w:val="00D60BF9"/>
    <w:rsid w:val="00D61097"/>
    <w:rsid w:val="00D61B5D"/>
    <w:rsid w:val="00D61C50"/>
    <w:rsid w:val="00D61DB9"/>
    <w:rsid w:val="00D61EF9"/>
    <w:rsid w:val="00D6242B"/>
    <w:rsid w:val="00D62512"/>
    <w:rsid w:val="00D6301E"/>
    <w:rsid w:val="00D634DB"/>
    <w:rsid w:val="00D640D3"/>
    <w:rsid w:val="00D644E4"/>
    <w:rsid w:val="00D64C44"/>
    <w:rsid w:val="00D65056"/>
    <w:rsid w:val="00D6689B"/>
    <w:rsid w:val="00D66A3F"/>
    <w:rsid w:val="00D66D0D"/>
    <w:rsid w:val="00D676AF"/>
    <w:rsid w:val="00D6778A"/>
    <w:rsid w:val="00D677EA"/>
    <w:rsid w:val="00D67A2B"/>
    <w:rsid w:val="00D67E6D"/>
    <w:rsid w:val="00D70E70"/>
    <w:rsid w:val="00D7109F"/>
    <w:rsid w:val="00D71152"/>
    <w:rsid w:val="00D71490"/>
    <w:rsid w:val="00D7162C"/>
    <w:rsid w:val="00D72C11"/>
    <w:rsid w:val="00D72DA1"/>
    <w:rsid w:val="00D7304B"/>
    <w:rsid w:val="00D7307D"/>
    <w:rsid w:val="00D7352D"/>
    <w:rsid w:val="00D73586"/>
    <w:rsid w:val="00D73C1B"/>
    <w:rsid w:val="00D73C82"/>
    <w:rsid w:val="00D749E2"/>
    <w:rsid w:val="00D74D4F"/>
    <w:rsid w:val="00D74F7E"/>
    <w:rsid w:val="00D752CC"/>
    <w:rsid w:val="00D753F9"/>
    <w:rsid w:val="00D75480"/>
    <w:rsid w:val="00D755AA"/>
    <w:rsid w:val="00D75A5B"/>
    <w:rsid w:val="00D75B2E"/>
    <w:rsid w:val="00D76026"/>
    <w:rsid w:val="00D76240"/>
    <w:rsid w:val="00D76246"/>
    <w:rsid w:val="00D762AF"/>
    <w:rsid w:val="00D762BD"/>
    <w:rsid w:val="00D763CA"/>
    <w:rsid w:val="00D7682B"/>
    <w:rsid w:val="00D77AF9"/>
    <w:rsid w:val="00D8073D"/>
    <w:rsid w:val="00D81397"/>
    <w:rsid w:val="00D81403"/>
    <w:rsid w:val="00D817A9"/>
    <w:rsid w:val="00D81887"/>
    <w:rsid w:val="00D8230A"/>
    <w:rsid w:val="00D82432"/>
    <w:rsid w:val="00D824E2"/>
    <w:rsid w:val="00D82669"/>
    <w:rsid w:val="00D8296B"/>
    <w:rsid w:val="00D83217"/>
    <w:rsid w:val="00D84B77"/>
    <w:rsid w:val="00D8504E"/>
    <w:rsid w:val="00D856D4"/>
    <w:rsid w:val="00D85AC1"/>
    <w:rsid w:val="00D8698C"/>
    <w:rsid w:val="00D86FF7"/>
    <w:rsid w:val="00D87046"/>
    <w:rsid w:val="00D87D26"/>
    <w:rsid w:val="00D902E9"/>
    <w:rsid w:val="00D90358"/>
    <w:rsid w:val="00D90747"/>
    <w:rsid w:val="00D90886"/>
    <w:rsid w:val="00D9096C"/>
    <w:rsid w:val="00D90A83"/>
    <w:rsid w:val="00D90FB4"/>
    <w:rsid w:val="00D914D3"/>
    <w:rsid w:val="00D919FD"/>
    <w:rsid w:val="00D91EC7"/>
    <w:rsid w:val="00D9204E"/>
    <w:rsid w:val="00D9223D"/>
    <w:rsid w:val="00D930A9"/>
    <w:rsid w:val="00D93189"/>
    <w:rsid w:val="00D93A36"/>
    <w:rsid w:val="00D93A50"/>
    <w:rsid w:val="00D95A03"/>
    <w:rsid w:val="00D9607A"/>
    <w:rsid w:val="00D96231"/>
    <w:rsid w:val="00D96495"/>
    <w:rsid w:val="00D96DFF"/>
    <w:rsid w:val="00D9733A"/>
    <w:rsid w:val="00D979B3"/>
    <w:rsid w:val="00DA0B47"/>
    <w:rsid w:val="00DA160D"/>
    <w:rsid w:val="00DA18FF"/>
    <w:rsid w:val="00DA1A88"/>
    <w:rsid w:val="00DA1E06"/>
    <w:rsid w:val="00DA21C2"/>
    <w:rsid w:val="00DA23FD"/>
    <w:rsid w:val="00DA24F5"/>
    <w:rsid w:val="00DA25C3"/>
    <w:rsid w:val="00DA2966"/>
    <w:rsid w:val="00DA2A00"/>
    <w:rsid w:val="00DA2C00"/>
    <w:rsid w:val="00DA2D68"/>
    <w:rsid w:val="00DA2E2C"/>
    <w:rsid w:val="00DA3030"/>
    <w:rsid w:val="00DA30F3"/>
    <w:rsid w:val="00DA3157"/>
    <w:rsid w:val="00DA3200"/>
    <w:rsid w:val="00DA33E0"/>
    <w:rsid w:val="00DA407F"/>
    <w:rsid w:val="00DA46F6"/>
    <w:rsid w:val="00DA4C24"/>
    <w:rsid w:val="00DA4D38"/>
    <w:rsid w:val="00DA51BC"/>
    <w:rsid w:val="00DA5371"/>
    <w:rsid w:val="00DA5771"/>
    <w:rsid w:val="00DA5C87"/>
    <w:rsid w:val="00DA5DEE"/>
    <w:rsid w:val="00DA5E57"/>
    <w:rsid w:val="00DA6729"/>
    <w:rsid w:val="00DA6DFB"/>
    <w:rsid w:val="00DA7294"/>
    <w:rsid w:val="00DA7FF9"/>
    <w:rsid w:val="00DB04DF"/>
    <w:rsid w:val="00DB05A8"/>
    <w:rsid w:val="00DB060C"/>
    <w:rsid w:val="00DB0D63"/>
    <w:rsid w:val="00DB18E1"/>
    <w:rsid w:val="00DB1A79"/>
    <w:rsid w:val="00DB1B79"/>
    <w:rsid w:val="00DB1C54"/>
    <w:rsid w:val="00DB1E30"/>
    <w:rsid w:val="00DB229B"/>
    <w:rsid w:val="00DB2533"/>
    <w:rsid w:val="00DB29A3"/>
    <w:rsid w:val="00DB2B6C"/>
    <w:rsid w:val="00DB2D1E"/>
    <w:rsid w:val="00DB311D"/>
    <w:rsid w:val="00DB3184"/>
    <w:rsid w:val="00DB39A9"/>
    <w:rsid w:val="00DB4154"/>
    <w:rsid w:val="00DB437A"/>
    <w:rsid w:val="00DB4479"/>
    <w:rsid w:val="00DB44D8"/>
    <w:rsid w:val="00DB45A7"/>
    <w:rsid w:val="00DB470C"/>
    <w:rsid w:val="00DB4AD7"/>
    <w:rsid w:val="00DB4E7C"/>
    <w:rsid w:val="00DB5525"/>
    <w:rsid w:val="00DB5B0F"/>
    <w:rsid w:val="00DB74FB"/>
    <w:rsid w:val="00DB7683"/>
    <w:rsid w:val="00DB76B3"/>
    <w:rsid w:val="00DC01B2"/>
    <w:rsid w:val="00DC02BA"/>
    <w:rsid w:val="00DC0AED"/>
    <w:rsid w:val="00DC0D59"/>
    <w:rsid w:val="00DC0E15"/>
    <w:rsid w:val="00DC10D8"/>
    <w:rsid w:val="00DC146C"/>
    <w:rsid w:val="00DC18CB"/>
    <w:rsid w:val="00DC1CC4"/>
    <w:rsid w:val="00DC27D5"/>
    <w:rsid w:val="00DC316E"/>
    <w:rsid w:val="00DC3408"/>
    <w:rsid w:val="00DC375A"/>
    <w:rsid w:val="00DC3BA4"/>
    <w:rsid w:val="00DC3EBD"/>
    <w:rsid w:val="00DC4197"/>
    <w:rsid w:val="00DC4504"/>
    <w:rsid w:val="00DC4C07"/>
    <w:rsid w:val="00DC5119"/>
    <w:rsid w:val="00DC571A"/>
    <w:rsid w:val="00DC59AA"/>
    <w:rsid w:val="00DC61EB"/>
    <w:rsid w:val="00DC6519"/>
    <w:rsid w:val="00DC6986"/>
    <w:rsid w:val="00DC6AD9"/>
    <w:rsid w:val="00DC6B39"/>
    <w:rsid w:val="00DC753A"/>
    <w:rsid w:val="00DC78FE"/>
    <w:rsid w:val="00DC7BE7"/>
    <w:rsid w:val="00DC7F3D"/>
    <w:rsid w:val="00DD04D8"/>
    <w:rsid w:val="00DD08AB"/>
    <w:rsid w:val="00DD0D56"/>
    <w:rsid w:val="00DD0E60"/>
    <w:rsid w:val="00DD0F33"/>
    <w:rsid w:val="00DD10EC"/>
    <w:rsid w:val="00DD1392"/>
    <w:rsid w:val="00DD16B2"/>
    <w:rsid w:val="00DD16FF"/>
    <w:rsid w:val="00DD17AB"/>
    <w:rsid w:val="00DD20C5"/>
    <w:rsid w:val="00DD21A2"/>
    <w:rsid w:val="00DD2A6E"/>
    <w:rsid w:val="00DD2D79"/>
    <w:rsid w:val="00DD2F91"/>
    <w:rsid w:val="00DD33ED"/>
    <w:rsid w:val="00DD361E"/>
    <w:rsid w:val="00DD3B04"/>
    <w:rsid w:val="00DD3DA7"/>
    <w:rsid w:val="00DD42DF"/>
    <w:rsid w:val="00DD4597"/>
    <w:rsid w:val="00DD5120"/>
    <w:rsid w:val="00DD5186"/>
    <w:rsid w:val="00DD5394"/>
    <w:rsid w:val="00DD5DDE"/>
    <w:rsid w:val="00DD6415"/>
    <w:rsid w:val="00DD6823"/>
    <w:rsid w:val="00DD69EF"/>
    <w:rsid w:val="00DD6D15"/>
    <w:rsid w:val="00DD7076"/>
    <w:rsid w:val="00DD7C2C"/>
    <w:rsid w:val="00DD7F3D"/>
    <w:rsid w:val="00DE00BB"/>
    <w:rsid w:val="00DE0367"/>
    <w:rsid w:val="00DE0DD9"/>
    <w:rsid w:val="00DE0E76"/>
    <w:rsid w:val="00DE0F9B"/>
    <w:rsid w:val="00DE0FB2"/>
    <w:rsid w:val="00DE14C7"/>
    <w:rsid w:val="00DE1875"/>
    <w:rsid w:val="00DE1DB3"/>
    <w:rsid w:val="00DE210A"/>
    <w:rsid w:val="00DE223B"/>
    <w:rsid w:val="00DE22DA"/>
    <w:rsid w:val="00DE26CB"/>
    <w:rsid w:val="00DE2D9E"/>
    <w:rsid w:val="00DE2EF7"/>
    <w:rsid w:val="00DE319C"/>
    <w:rsid w:val="00DE33DA"/>
    <w:rsid w:val="00DE3A30"/>
    <w:rsid w:val="00DE3DA4"/>
    <w:rsid w:val="00DE3E87"/>
    <w:rsid w:val="00DE43FE"/>
    <w:rsid w:val="00DE4436"/>
    <w:rsid w:val="00DE460F"/>
    <w:rsid w:val="00DE472C"/>
    <w:rsid w:val="00DE5291"/>
    <w:rsid w:val="00DE58D2"/>
    <w:rsid w:val="00DE5B43"/>
    <w:rsid w:val="00DE62C8"/>
    <w:rsid w:val="00DE6368"/>
    <w:rsid w:val="00DE673A"/>
    <w:rsid w:val="00DE7243"/>
    <w:rsid w:val="00DE7843"/>
    <w:rsid w:val="00DF041A"/>
    <w:rsid w:val="00DF0626"/>
    <w:rsid w:val="00DF0BF4"/>
    <w:rsid w:val="00DF0F13"/>
    <w:rsid w:val="00DF11DD"/>
    <w:rsid w:val="00DF169F"/>
    <w:rsid w:val="00DF2820"/>
    <w:rsid w:val="00DF3116"/>
    <w:rsid w:val="00DF44EA"/>
    <w:rsid w:val="00DF4567"/>
    <w:rsid w:val="00DF4996"/>
    <w:rsid w:val="00DF4AF3"/>
    <w:rsid w:val="00DF4C87"/>
    <w:rsid w:val="00DF525F"/>
    <w:rsid w:val="00DF577E"/>
    <w:rsid w:val="00DF5A8C"/>
    <w:rsid w:val="00DF5F55"/>
    <w:rsid w:val="00DF61B8"/>
    <w:rsid w:val="00DF61CD"/>
    <w:rsid w:val="00DF6D1B"/>
    <w:rsid w:val="00DF7018"/>
    <w:rsid w:val="00DF70FB"/>
    <w:rsid w:val="00DF7878"/>
    <w:rsid w:val="00DF7E14"/>
    <w:rsid w:val="00E00244"/>
    <w:rsid w:val="00E005AD"/>
    <w:rsid w:val="00E005B6"/>
    <w:rsid w:val="00E00868"/>
    <w:rsid w:val="00E00CDE"/>
    <w:rsid w:val="00E00DCA"/>
    <w:rsid w:val="00E00DDC"/>
    <w:rsid w:val="00E017E1"/>
    <w:rsid w:val="00E030B4"/>
    <w:rsid w:val="00E0394D"/>
    <w:rsid w:val="00E0437D"/>
    <w:rsid w:val="00E045DD"/>
    <w:rsid w:val="00E04997"/>
    <w:rsid w:val="00E04B67"/>
    <w:rsid w:val="00E04C38"/>
    <w:rsid w:val="00E05ABB"/>
    <w:rsid w:val="00E05FFC"/>
    <w:rsid w:val="00E06446"/>
    <w:rsid w:val="00E06BE2"/>
    <w:rsid w:val="00E06F18"/>
    <w:rsid w:val="00E07297"/>
    <w:rsid w:val="00E07868"/>
    <w:rsid w:val="00E07AE5"/>
    <w:rsid w:val="00E104F0"/>
    <w:rsid w:val="00E1057F"/>
    <w:rsid w:val="00E10FF4"/>
    <w:rsid w:val="00E110B4"/>
    <w:rsid w:val="00E114B5"/>
    <w:rsid w:val="00E117E8"/>
    <w:rsid w:val="00E11D90"/>
    <w:rsid w:val="00E12DEF"/>
    <w:rsid w:val="00E13328"/>
    <w:rsid w:val="00E13524"/>
    <w:rsid w:val="00E1393A"/>
    <w:rsid w:val="00E1393B"/>
    <w:rsid w:val="00E13E78"/>
    <w:rsid w:val="00E13FE1"/>
    <w:rsid w:val="00E1442E"/>
    <w:rsid w:val="00E1477A"/>
    <w:rsid w:val="00E14A38"/>
    <w:rsid w:val="00E14FB2"/>
    <w:rsid w:val="00E1505B"/>
    <w:rsid w:val="00E15184"/>
    <w:rsid w:val="00E155A7"/>
    <w:rsid w:val="00E162DB"/>
    <w:rsid w:val="00E16E3B"/>
    <w:rsid w:val="00E17301"/>
    <w:rsid w:val="00E202B9"/>
    <w:rsid w:val="00E2067A"/>
    <w:rsid w:val="00E20C81"/>
    <w:rsid w:val="00E20D52"/>
    <w:rsid w:val="00E214E4"/>
    <w:rsid w:val="00E21871"/>
    <w:rsid w:val="00E21ABA"/>
    <w:rsid w:val="00E21B92"/>
    <w:rsid w:val="00E222B2"/>
    <w:rsid w:val="00E229EA"/>
    <w:rsid w:val="00E22A1F"/>
    <w:rsid w:val="00E22DE9"/>
    <w:rsid w:val="00E23194"/>
    <w:rsid w:val="00E232F5"/>
    <w:rsid w:val="00E23308"/>
    <w:rsid w:val="00E24006"/>
    <w:rsid w:val="00E249BB"/>
    <w:rsid w:val="00E249DC"/>
    <w:rsid w:val="00E24C93"/>
    <w:rsid w:val="00E24FFF"/>
    <w:rsid w:val="00E251D4"/>
    <w:rsid w:val="00E252D3"/>
    <w:rsid w:val="00E25813"/>
    <w:rsid w:val="00E25D07"/>
    <w:rsid w:val="00E268C1"/>
    <w:rsid w:val="00E26947"/>
    <w:rsid w:val="00E271C0"/>
    <w:rsid w:val="00E275D9"/>
    <w:rsid w:val="00E27B7E"/>
    <w:rsid w:val="00E27FBD"/>
    <w:rsid w:val="00E30015"/>
    <w:rsid w:val="00E30466"/>
    <w:rsid w:val="00E30EEE"/>
    <w:rsid w:val="00E30F8D"/>
    <w:rsid w:val="00E312EF"/>
    <w:rsid w:val="00E315A1"/>
    <w:rsid w:val="00E323AF"/>
    <w:rsid w:val="00E32471"/>
    <w:rsid w:val="00E32536"/>
    <w:rsid w:val="00E32944"/>
    <w:rsid w:val="00E32BCA"/>
    <w:rsid w:val="00E32D90"/>
    <w:rsid w:val="00E32F31"/>
    <w:rsid w:val="00E3422A"/>
    <w:rsid w:val="00E3438C"/>
    <w:rsid w:val="00E34403"/>
    <w:rsid w:val="00E344FB"/>
    <w:rsid w:val="00E34680"/>
    <w:rsid w:val="00E347BA"/>
    <w:rsid w:val="00E3517D"/>
    <w:rsid w:val="00E357CB"/>
    <w:rsid w:val="00E35ABA"/>
    <w:rsid w:val="00E36185"/>
    <w:rsid w:val="00E36A3E"/>
    <w:rsid w:val="00E36CF6"/>
    <w:rsid w:val="00E370F3"/>
    <w:rsid w:val="00E37191"/>
    <w:rsid w:val="00E37604"/>
    <w:rsid w:val="00E3763B"/>
    <w:rsid w:val="00E37814"/>
    <w:rsid w:val="00E378EC"/>
    <w:rsid w:val="00E37CA3"/>
    <w:rsid w:val="00E37E7C"/>
    <w:rsid w:val="00E400C4"/>
    <w:rsid w:val="00E40145"/>
    <w:rsid w:val="00E4045C"/>
    <w:rsid w:val="00E4047E"/>
    <w:rsid w:val="00E4054D"/>
    <w:rsid w:val="00E4087F"/>
    <w:rsid w:val="00E411A1"/>
    <w:rsid w:val="00E4173B"/>
    <w:rsid w:val="00E41B75"/>
    <w:rsid w:val="00E41D20"/>
    <w:rsid w:val="00E41F6B"/>
    <w:rsid w:val="00E42BD7"/>
    <w:rsid w:val="00E43344"/>
    <w:rsid w:val="00E433FA"/>
    <w:rsid w:val="00E435B8"/>
    <w:rsid w:val="00E43B7A"/>
    <w:rsid w:val="00E43BED"/>
    <w:rsid w:val="00E43E00"/>
    <w:rsid w:val="00E43FB7"/>
    <w:rsid w:val="00E44152"/>
    <w:rsid w:val="00E44265"/>
    <w:rsid w:val="00E44CB1"/>
    <w:rsid w:val="00E44F0F"/>
    <w:rsid w:val="00E467C2"/>
    <w:rsid w:val="00E46D04"/>
    <w:rsid w:val="00E471DE"/>
    <w:rsid w:val="00E474C7"/>
    <w:rsid w:val="00E4753C"/>
    <w:rsid w:val="00E47C97"/>
    <w:rsid w:val="00E47EC7"/>
    <w:rsid w:val="00E50165"/>
    <w:rsid w:val="00E50684"/>
    <w:rsid w:val="00E50D7D"/>
    <w:rsid w:val="00E50F3C"/>
    <w:rsid w:val="00E51FA6"/>
    <w:rsid w:val="00E52206"/>
    <w:rsid w:val="00E5256F"/>
    <w:rsid w:val="00E5279B"/>
    <w:rsid w:val="00E528A9"/>
    <w:rsid w:val="00E52AE4"/>
    <w:rsid w:val="00E52D04"/>
    <w:rsid w:val="00E532EA"/>
    <w:rsid w:val="00E533C2"/>
    <w:rsid w:val="00E536C9"/>
    <w:rsid w:val="00E53783"/>
    <w:rsid w:val="00E53E15"/>
    <w:rsid w:val="00E541DA"/>
    <w:rsid w:val="00E545CA"/>
    <w:rsid w:val="00E54E1E"/>
    <w:rsid w:val="00E54E62"/>
    <w:rsid w:val="00E554F8"/>
    <w:rsid w:val="00E5578E"/>
    <w:rsid w:val="00E55A4C"/>
    <w:rsid w:val="00E55D77"/>
    <w:rsid w:val="00E55F03"/>
    <w:rsid w:val="00E5616B"/>
    <w:rsid w:val="00E567DE"/>
    <w:rsid w:val="00E57127"/>
    <w:rsid w:val="00E57180"/>
    <w:rsid w:val="00E57342"/>
    <w:rsid w:val="00E5753B"/>
    <w:rsid w:val="00E57F75"/>
    <w:rsid w:val="00E601BE"/>
    <w:rsid w:val="00E605C2"/>
    <w:rsid w:val="00E60708"/>
    <w:rsid w:val="00E60A45"/>
    <w:rsid w:val="00E60C08"/>
    <w:rsid w:val="00E61346"/>
    <w:rsid w:val="00E61890"/>
    <w:rsid w:val="00E61E82"/>
    <w:rsid w:val="00E6228E"/>
    <w:rsid w:val="00E62746"/>
    <w:rsid w:val="00E62E8A"/>
    <w:rsid w:val="00E630DB"/>
    <w:rsid w:val="00E63550"/>
    <w:rsid w:val="00E6356D"/>
    <w:rsid w:val="00E63923"/>
    <w:rsid w:val="00E63C8C"/>
    <w:rsid w:val="00E6446D"/>
    <w:rsid w:val="00E64810"/>
    <w:rsid w:val="00E64A17"/>
    <w:rsid w:val="00E64F6A"/>
    <w:rsid w:val="00E652FC"/>
    <w:rsid w:val="00E65AA0"/>
    <w:rsid w:val="00E65B7E"/>
    <w:rsid w:val="00E65F2F"/>
    <w:rsid w:val="00E66850"/>
    <w:rsid w:val="00E669B6"/>
    <w:rsid w:val="00E66E31"/>
    <w:rsid w:val="00E671E9"/>
    <w:rsid w:val="00E67493"/>
    <w:rsid w:val="00E6798F"/>
    <w:rsid w:val="00E70451"/>
    <w:rsid w:val="00E70506"/>
    <w:rsid w:val="00E705CE"/>
    <w:rsid w:val="00E7077E"/>
    <w:rsid w:val="00E70976"/>
    <w:rsid w:val="00E70982"/>
    <w:rsid w:val="00E70C06"/>
    <w:rsid w:val="00E70CCE"/>
    <w:rsid w:val="00E70E87"/>
    <w:rsid w:val="00E71693"/>
    <w:rsid w:val="00E71919"/>
    <w:rsid w:val="00E71A69"/>
    <w:rsid w:val="00E71D99"/>
    <w:rsid w:val="00E7206C"/>
    <w:rsid w:val="00E72170"/>
    <w:rsid w:val="00E7242A"/>
    <w:rsid w:val="00E727DC"/>
    <w:rsid w:val="00E72D31"/>
    <w:rsid w:val="00E74019"/>
    <w:rsid w:val="00E7433F"/>
    <w:rsid w:val="00E745B0"/>
    <w:rsid w:val="00E74B10"/>
    <w:rsid w:val="00E750CB"/>
    <w:rsid w:val="00E7517E"/>
    <w:rsid w:val="00E757EB"/>
    <w:rsid w:val="00E76553"/>
    <w:rsid w:val="00E767AB"/>
    <w:rsid w:val="00E76C27"/>
    <w:rsid w:val="00E77452"/>
    <w:rsid w:val="00E77961"/>
    <w:rsid w:val="00E779B2"/>
    <w:rsid w:val="00E8035C"/>
    <w:rsid w:val="00E80B81"/>
    <w:rsid w:val="00E80EB1"/>
    <w:rsid w:val="00E8194C"/>
    <w:rsid w:val="00E81C9F"/>
    <w:rsid w:val="00E81D80"/>
    <w:rsid w:val="00E8204F"/>
    <w:rsid w:val="00E82444"/>
    <w:rsid w:val="00E84151"/>
    <w:rsid w:val="00E84572"/>
    <w:rsid w:val="00E85406"/>
    <w:rsid w:val="00E85458"/>
    <w:rsid w:val="00E85FB6"/>
    <w:rsid w:val="00E86287"/>
    <w:rsid w:val="00E86767"/>
    <w:rsid w:val="00E8683F"/>
    <w:rsid w:val="00E86993"/>
    <w:rsid w:val="00E86C6C"/>
    <w:rsid w:val="00E86D8F"/>
    <w:rsid w:val="00E86E17"/>
    <w:rsid w:val="00E870C2"/>
    <w:rsid w:val="00E879F4"/>
    <w:rsid w:val="00E87A9D"/>
    <w:rsid w:val="00E90A98"/>
    <w:rsid w:val="00E9149D"/>
    <w:rsid w:val="00E91660"/>
    <w:rsid w:val="00E917DD"/>
    <w:rsid w:val="00E91A2C"/>
    <w:rsid w:val="00E91D70"/>
    <w:rsid w:val="00E91DF1"/>
    <w:rsid w:val="00E92A51"/>
    <w:rsid w:val="00E92E24"/>
    <w:rsid w:val="00E937F7"/>
    <w:rsid w:val="00E940DD"/>
    <w:rsid w:val="00E947FD"/>
    <w:rsid w:val="00E9484C"/>
    <w:rsid w:val="00E948B6"/>
    <w:rsid w:val="00E94AFB"/>
    <w:rsid w:val="00E94EEF"/>
    <w:rsid w:val="00E9677B"/>
    <w:rsid w:val="00E967BA"/>
    <w:rsid w:val="00E967C4"/>
    <w:rsid w:val="00E96B82"/>
    <w:rsid w:val="00E97872"/>
    <w:rsid w:val="00E978CA"/>
    <w:rsid w:val="00E97D7F"/>
    <w:rsid w:val="00E97E24"/>
    <w:rsid w:val="00EA008A"/>
    <w:rsid w:val="00EA0544"/>
    <w:rsid w:val="00EA0F95"/>
    <w:rsid w:val="00EA1082"/>
    <w:rsid w:val="00EA112A"/>
    <w:rsid w:val="00EA170F"/>
    <w:rsid w:val="00EA194B"/>
    <w:rsid w:val="00EA1971"/>
    <w:rsid w:val="00EA2E50"/>
    <w:rsid w:val="00EA2FF5"/>
    <w:rsid w:val="00EA3075"/>
    <w:rsid w:val="00EA3276"/>
    <w:rsid w:val="00EA357D"/>
    <w:rsid w:val="00EA37AF"/>
    <w:rsid w:val="00EA38D7"/>
    <w:rsid w:val="00EA3DD3"/>
    <w:rsid w:val="00EA40C2"/>
    <w:rsid w:val="00EA43A8"/>
    <w:rsid w:val="00EA46BA"/>
    <w:rsid w:val="00EA4D14"/>
    <w:rsid w:val="00EA4E3C"/>
    <w:rsid w:val="00EA4F1F"/>
    <w:rsid w:val="00EA53A3"/>
    <w:rsid w:val="00EA595C"/>
    <w:rsid w:val="00EA5A78"/>
    <w:rsid w:val="00EA6592"/>
    <w:rsid w:val="00EA6599"/>
    <w:rsid w:val="00EA66C6"/>
    <w:rsid w:val="00EA6831"/>
    <w:rsid w:val="00EA6B94"/>
    <w:rsid w:val="00EA6F87"/>
    <w:rsid w:val="00EA6FFE"/>
    <w:rsid w:val="00EA7413"/>
    <w:rsid w:val="00EA7504"/>
    <w:rsid w:val="00EA75D0"/>
    <w:rsid w:val="00EA7826"/>
    <w:rsid w:val="00EA7DCC"/>
    <w:rsid w:val="00EB0484"/>
    <w:rsid w:val="00EB0CA5"/>
    <w:rsid w:val="00EB13BE"/>
    <w:rsid w:val="00EB1B78"/>
    <w:rsid w:val="00EB21D6"/>
    <w:rsid w:val="00EB25ED"/>
    <w:rsid w:val="00EB33A0"/>
    <w:rsid w:val="00EB3B2E"/>
    <w:rsid w:val="00EB4847"/>
    <w:rsid w:val="00EB4B81"/>
    <w:rsid w:val="00EB50C5"/>
    <w:rsid w:val="00EB5416"/>
    <w:rsid w:val="00EB5497"/>
    <w:rsid w:val="00EB5DBA"/>
    <w:rsid w:val="00EB6452"/>
    <w:rsid w:val="00EB6D79"/>
    <w:rsid w:val="00EB7337"/>
    <w:rsid w:val="00EB73CE"/>
    <w:rsid w:val="00EB7812"/>
    <w:rsid w:val="00EB7A8D"/>
    <w:rsid w:val="00EC047C"/>
    <w:rsid w:val="00EC0A2D"/>
    <w:rsid w:val="00EC0D89"/>
    <w:rsid w:val="00EC0DFB"/>
    <w:rsid w:val="00EC1000"/>
    <w:rsid w:val="00EC1575"/>
    <w:rsid w:val="00EC15D6"/>
    <w:rsid w:val="00EC1609"/>
    <w:rsid w:val="00EC1688"/>
    <w:rsid w:val="00EC2996"/>
    <w:rsid w:val="00EC29DF"/>
    <w:rsid w:val="00EC2B3D"/>
    <w:rsid w:val="00EC398F"/>
    <w:rsid w:val="00EC3A28"/>
    <w:rsid w:val="00EC3DDF"/>
    <w:rsid w:val="00EC4A69"/>
    <w:rsid w:val="00EC54C7"/>
    <w:rsid w:val="00EC5682"/>
    <w:rsid w:val="00EC5D50"/>
    <w:rsid w:val="00EC624A"/>
    <w:rsid w:val="00EC6852"/>
    <w:rsid w:val="00EC6C1E"/>
    <w:rsid w:val="00EC733C"/>
    <w:rsid w:val="00EC7ADE"/>
    <w:rsid w:val="00ED03CB"/>
    <w:rsid w:val="00ED0AA1"/>
    <w:rsid w:val="00ED171B"/>
    <w:rsid w:val="00ED19F9"/>
    <w:rsid w:val="00ED238E"/>
    <w:rsid w:val="00ED2DD8"/>
    <w:rsid w:val="00ED2E95"/>
    <w:rsid w:val="00ED30B0"/>
    <w:rsid w:val="00ED3A9E"/>
    <w:rsid w:val="00ED4119"/>
    <w:rsid w:val="00ED453A"/>
    <w:rsid w:val="00ED5108"/>
    <w:rsid w:val="00ED52C1"/>
    <w:rsid w:val="00ED53B5"/>
    <w:rsid w:val="00ED56DC"/>
    <w:rsid w:val="00ED5705"/>
    <w:rsid w:val="00ED5868"/>
    <w:rsid w:val="00ED5B11"/>
    <w:rsid w:val="00ED5CAC"/>
    <w:rsid w:val="00ED5E2F"/>
    <w:rsid w:val="00ED62B3"/>
    <w:rsid w:val="00ED7106"/>
    <w:rsid w:val="00ED760E"/>
    <w:rsid w:val="00ED76E2"/>
    <w:rsid w:val="00ED7936"/>
    <w:rsid w:val="00ED7BCA"/>
    <w:rsid w:val="00EE0010"/>
    <w:rsid w:val="00EE0A43"/>
    <w:rsid w:val="00EE0B41"/>
    <w:rsid w:val="00EE0B43"/>
    <w:rsid w:val="00EE0BF8"/>
    <w:rsid w:val="00EE0CAB"/>
    <w:rsid w:val="00EE0EE5"/>
    <w:rsid w:val="00EE0F1D"/>
    <w:rsid w:val="00EE1260"/>
    <w:rsid w:val="00EE171E"/>
    <w:rsid w:val="00EE1AEC"/>
    <w:rsid w:val="00EE2959"/>
    <w:rsid w:val="00EE29C3"/>
    <w:rsid w:val="00EE2A77"/>
    <w:rsid w:val="00EE2EE6"/>
    <w:rsid w:val="00EE35C1"/>
    <w:rsid w:val="00EE3E81"/>
    <w:rsid w:val="00EE3F6B"/>
    <w:rsid w:val="00EE408F"/>
    <w:rsid w:val="00EE431D"/>
    <w:rsid w:val="00EE467E"/>
    <w:rsid w:val="00EE49D9"/>
    <w:rsid w:val="00EE4AD4"/>
    <w:rsid w:val="00EE4F1F"/>
    <w:rsid w:val="00EE51A4"/>
    <w:rsid w:val="00EE55CA"/>
    <w:rsid w:val="00EE6505"/>
    <w:rsid w:val="00EE6F88"/>
    <w:rsid w:val="00EE6F8C"/>
    <w:rsid w:val="00EE7140"/>
    <w:rsid w:val="00EE73B1"/>
    <w:rsid w:val="00EE7912"/>
    <w:rsid w:val="00EE7EE6"/>
    <w:rsid w:val="00EF0490"/>
    <w:rsid w:val="00EF0C10"/>
    <w:rsid w:val="00EF13E6"/>
    <w:rsid w:val="00EF1F24"/>
    <w:rsid w:val="00EF23A1"/>
    <w:rsid w:val="00EF259E"/>
    <w:rsid w:val="00EF2AE3"/>
    <w:rsid w:val="00EF2BE8"/>
    <w:rsid w:val="00EF2C14"/>
    <w:rsid w:val="00EF2DF7"/>
    <w:rsid w:val="00EF35A3"/>
    <w:rsid w:val="00EF37D8"/>
    <w:rsid w:val="00EF392A"/>
    <w:rsid w:val="00EF3A69"/>
    <w:rsid w:val="00EF4425"/>
    <w:rsid w:val="00EF4787"/>
    <w:rsid w:val="00EF4C36"/>
    <w:rsid w:val="00EF4CF5"/>
    <w:rsid w:val="00EF4F84"/>
    <w:rsid w:val="00EF4FA6"/>
    <w:rsid w:val="00EF53A9"/>
    <w:rsid w:val="00EF541D"/>
    <w:rsid w:val="00EF5568"/>
    <w:rsid w:val="00EF5610"/>
    <w:rsid w:val="00EF5D48"/>
    <w:rsid w:val="00EF736F"/>
    <w:rsid w:val="00EF78ED"/>
    <w:rsid w:val="00EF7947"/>
    <w:rsid w:val="00EF7B74"/>
    <w:rsid w:val="00EF7E5A"/>
    <w:rsid w:val="00F00E36"/>
    <w:rsid w:val="00F01037"/>
    <w:rsid w:val="00F014FA"/>
    <w:rsid w:val="00F015DF"/>
    <w:rsid w:val="00F02138"/>
    <w:rsid w:val="00F0229A"/>
    <w:rsid w:val="00F02666"/>
    <w:rsid w:val="00F02C8B"/>
    <w:rsid w:val="00F03005"/>
    <w:rsid w:val="00F033A2"/>
    <w:rsid w:val="00F0349F"/>
    <w:rsid w:val="00F03FEA"/>
    <w:rsid w:val="00F04255"/>
    <w:rsid w:val="00F04707"/>
    <w:rsid w:val="00F0477F"/>
    <w:rsid w:val="00F04ADE"/>
    <w:rsid w:val="00F04F13"/>
    <w:rsid w:val="00F050C5"/>
    <w:rsid w:val="00F06740"/>
    <w:rsid w:val="00F06853"/>
    <w:rsid w:val="00F077FD"/>
    <w:rsid w:val="00F07810"/>
    <w:rsid w:val="00F07C0A"/>
    <w:rsid w:val="00F07DA7"/>
    <w:rsid w:val="00F10363"/>
    <w:rsid w:val="00F10A18"/>
    <w:rsid w:val="00F10B8B"/>
    <w:rsid w:val="00F10F6E"/>
    <w:rsid w:val="00F1162A"/>
    <w:rsid w:val="00F11645"/>
    <w:rsid w:val="00F11905"/>
    <w:rsid w:val="00F11F3F"/>
    <w:rsid w:val="00F12594"/>
    <w:rsid w:val="00F12AE8"/>
    <w:rsid w:val="00F12CE0"/>
    <w:rsid w:val="00F12FC4"/>
    <w:rsid w:val="00F147EE"/>
    <w:rsid w:val="00F14CD0"/>
    <w:rsid w:val="00F14D57"/>
    <w:rsid w:val="00F14D96"/>
    <w:rsid w:val="00F14DA5"/>
    <w:rsid w:val="00F15F30"/>
    <w:rsid w:val="00F16BB6"/>
    <w:rsid w:val="00F16DD9"/>
    <w:rsid w:val="00F16E44"/>
    <w:rsid w:val="00F16FA0"/>
    <w:rsid w:val="00F16FEC"/>
    <w:rsid w:val="00F17115"/>
    <w:rsid w:val="00F17A67"/>
    <w:rsid w:val="00F17B91"/>
    <w:rsid w:val="00F17BE8"/>
    <w:rsid w:val="00F20179"/>
    <w:rsid w:val="00F203D8"/>
    <w:rsid w:val="00F20536"/>
    <w:rsid w:val="00F206D5"/>
    <w:rsid w:val="00F20CA5"/>
    <w:rsid w:val="00F215F5"/>
    <w:rsid w:val="00F21E3E"/>
    <w:rsid w:val="00F23601"/>
    <w:rsid w:val="00F236A5"/>
    <w:rsid w:val="00F2380B"/>
    <w:rsid w:val="00F238C1"/>
    <w:rsid w:val="00F239D6"/>
    <w:rsid w:val="00F240CC"/>
    <w:rsid w:val="00F24D32"/>
    <w:rsid w:val="00F24DC1"/>
    <w:rsid w:val="00F2521F"/>
    <w:rsid w:val="00F26B43"/>
    <w:rsid w:val="00F26B50"/>
    <w:rsid w:val="00F27179"/>
    <w:rsid w:val="00F27209"/>
    <w:rsid w:val="00F274DE"/>
    <w:rsid w:val="00F2791A"/>
    <w:rsid w:val="00F314B6"/>
    <w:rsid w:val="00F3175F"/>
    <w:rsid w:val="00F31CE5"/>
    <w:rsid w:val="00F31F00"/>
    <w:rsid w:val="00F3206C"/>
    <w:rsid w:val="00F32327"/>
    <w:rsid w:val="00F325D5"/>
    <w:rsid w:val="00F325E3"/>
    <w:rsid w:val="00F328CB"/>
    <w:rsid w:val="00F32B58"/>
    <w:rsid w:val="00F32C8D"/>
    <w:rsid w:val="00F333BA"/>
    <w:rsid w:val="00F33807"/>
    <w:rsid w:val="00F33925"/>
    <w:rsid w:val="00F33E5B"/>
    <w:rsid w:val="00F34067"/>
    <w:rsid w:val="00F3437A"/>
    <w:rsid w:val="00F34C54"/>
    <w:rsid w:val="00F34E23"/>
    <w:rsid w:val="00F34E3B"/>
    <w:rsid w:val="00F35A49"/>
    <w:rsid w:val="00F35DBE"/>
    <w:rsid w:val="00F3646E"/>
    <w:rsid w:val="00F3717C"/>
    <w:rsid w:val="00F37311"/>
    <w:rsid w:val="00F37C77"/>
    <w:rsid w:val="00F400DF"/>
    <w:rsid w:val="00F40304"/>
    <w:rsid w:val="00F40A93"/>
    <w:rsid w:val="00F40B50"/>
    <w:rsid w:val="00F40C36"/>
    <w:rsid w:val="00F410A0"/>
    <w:rsid w:val="00F41450"/>
    <w:rsid w:val="00F415DE"/>
    <w:rsid w:val="00F416D3"/>
    <w:rsid w:val="00F418A6"/>
    <w:rsid w:val="00F41E40"/>
    <w:rsid w:val="00F42102"/>
    <w:rsid w:val="00F42973"/>
    <w:rsid w:val="00F42B01"/>
    <w:rsid w:val="00F4328B"/>
    <w:rsid w:val="00F436FD"/>
    <w:rsid w:val="00F43A74"/>
    <w:rsid w:val="00F43C08"/>
    <w:rsid w:val="00F43ED7"/>
    <w:rsid w:val="00F4407B"/>
    <w:rsid w:val="00F4474B"/>
    <w:rsid w:val="00F44BBD"/>
    <w:rsid w:val="00F44D08"/>
    <w:rsid w:val="00F44E9D"/>
    <w:rsid w:val="00F464ED"/>
    <w:rsid w:val="00F46A19"/>
    <w:rsid w:val="00F47713"/>
    <w:rsid w:val="00F478A6"/>
    <w:rsid w:val="00F47924"/>
    <w:rsid w:val="00F47AFE"/>
    <w:rsid w:val="00F47F90"/>
    <w:rsid w:val="00F507B8"/>
    <w:rsid w:val="00F50D8D"/>
    <w:rsid w:val="00F50E82"/>
    <w:rsid w:val="00F51397"/>
    <w:rsid w:val="00F51BC3"/>
    <w:rsid w:val="00F51E36"/>
    <w:rsid w:val="00F52026"/>
    <w:rsid w:val="00F528BC"/>
    <w:rsid w:val="00F52FCE"/>
    <w:rsid w:val="00F53321"/>
    <w:rsid w:val="00F53523"/>
    <w:rsid w:val="00F53650"/>
    <w:rsid w:val="00F537E4"/>
    <w:rsid w:val="00F53B11"/>
    <w:rsid w:val="00F542CE"/>
    <w:rsid w:val="00F545BE"/>
    <w:rsid w:val="00F54956"/>
    <w:rsid w:val="00F54C37"/>
    <w:rsid w:val="00F54C47"/>
    <w:rsid w:val="00F54DF8"/>
    <w:rsid w:val="00F55444"/>
    <w:rsid w:val="00F555CF"/>
    <w:rsid w:val="00F55797"/>
    <w:rsid w:val="00F557A2"/>
    <w:rsid w:val="00F56262"/>
    <w:rsid w:val="00F5640E"/>
    <w:rsid w:val="00F5685A"/>
    <w:rsid w:val="00F56A99"/>
    <w:rsid w:val="00F56B2D"/>
    <w:rsid w:val="00F606FF"/>
    <w:rsid w:val="00F607EB"/>
    <w:rsid w:val="00F608BB"/>
    <w:rsid w:val="00F61117"/>
    <w:rsid w:val="00F613C2"/>
    <w:rsid w:val="00F62680"/>
    <w:rsid w:val="00F62703"/>
    <w:rsid w:val="00F63272"/>
    <w:rsid w:val="00F63569"/>
    <w:rsid w:val="00F6357F"/>
    <w:rsid w:val="00F63658"/>
    <w:rsid w:val="00F638A2"/>
    <w:rsid w:val="00F638BF"/>
    <w:rsid w:val="00F638CF"/>
    <w:rsid w:val="00F63D7D"/>
    <w:rsid w:val="00F63DA1"/>
    <w:rsid w:val="00F64129"/>
    <w:rsid w:val="00F646D6"/>
    <w:rsid w:val="00F64771"/>
    <w:rsid w:val="00F65156"/>
    <w:rsid w:val="00F65C0B"/>
    <w:rsid w:val="00F67065"/>
    <w:rsid w:val="00F67323"/>
    <w:rsid w:val="00F67A97"/>
    <w:rsid w:val="00F67E05"/>
    <w:rsid w:val="00F70474"/>
    <w:rsid w:val="00F706EB"/>
    <w:rsid w:val="00F70793"/>
    <w:rsid w:val="00F707D1"/>
    <w:rsid w:val="00F70E5E"/>
    <w:rsid w:val="00F714E2"/>
    <w:rsid w:val="00F7184A"/>
    <w:rsid w:val="00F71924"/>
    <w:rsid w:val="00F71F3B"/>
    <w:rsid w:val="00F72106"/>
    <w:rsid w:val="00F72156"/>
    <w:rsid w:val="00F723FE"/>
    <w:rsid w:val="00F7279B"/>
    <w:rsid w:val="00F732E0"/>
    <w:rsid w:val="00F738AF"/>
    <w:rsid w:val="00F73A46"/>
    <w:rsid w:val="00F73EA6"/>
    <w:rsid w:val="00F7441F"/>
    <w:rsid w:val="00F745D9"/>
    <w:rsid w:val="00F74BFB"/>
    <w:rsid w:val="00F74D57"/>
    <w:rsid w:val="00F75374"/>
    <w:rsid w:val="00F7576A"/>
    <w:rsid w:val="00F75E71"/>
    <w:rsid w:val="00F76567"/>
    <w:rsid w:val="00F76FFB"/>
    <w:rsid w:val="00F77217"/>
    <w:rsid w:val="00F778E7"/>
    <w:rsid w:val="00F800A6"/>
    <w:rsid w:val="00F8010B"/>
    <w:rsid w:val="00F803B0"/>
    <w:rsid w:val="00F806C7"/>
    <w:rsid w:val="00F8095E"/>
    <w:rsid w:val="00F80B02"/>
    <w:rsid w:val="00F80F89"/>
    <w:rsid w:val="00F818A4"/>
    <w:rsid w:val="00F81C37"/>
    <w:rsid w:val="00F81D4C"/>
    <w:rsid w:val="00F81E82"/>
    <w:rsid w:val="00F823E1"/>
    <w:rsid w:val="00F82992"/>
    <w:rsid w:val="00F83B87"/>
    <w:rsid w:val="00F83CB5"/>
    <w:rsid w:val="00F83F20"/>
    <w:rsid w:val="00F8408F"/>
    <w:rsid w:val="00F846C7"/>
    <w:rsid w:val="00F848F5"/>
    <w:rsid w:val="00F8495B"/>
    <w:rsid w:val="00F84B01"/>
    <w:rsid w:val="00F84DB9"/>
    <w:rsid w:val="00F856F7"/>
    <w:rsid w:val="00F85ADD"/>
    <w:rsid w:val="00F85D51"/>
    <w:rsid w:val="00F85EA7"/>
    <w:rsid w:val="00F86521"/>
    <w:rsid w:val="00F867DC"/>
    <w:rsid w:val="00F872B0"/>
    <w:rsid w:val="00F87A68"/>
    <w:rsid w:val="00F87CCB"/>
    <w:rsid w:val="00F904F1"/>
    <w:rsid w:val="00F915FE"/>
    <w:rsid w:val="00F91C5E"/>
    <w:rsid w:val="00F920C6"/>
    <w:rsid w:val="00F922B5"/>
    <w:rsid w:val="00F924D9"/>
    <w:rsid w:val="00F927F8"/>
    <w:rsid w:val="00F92B86"/>
    <w:rsid w:val="00F9342D"/>
    <w:rsid w:val="00F935D0"/>
    <w:rsid w:val="00F93A14"/>
    <w:rsid w:val="00F93CB0"/>
    <w:rsid w:val="00F941C0"/>
    <w:rsid w:val="00F94F9B"/>
    <w:rsid w:val="00F9531D"/>
    <w:rsid w:val="00F9558D"/>
    <w:rsid w:val="00F961F3"/>
    <w:rsid w:val="00F964B2"/>
    <w:rsid w:val="00F9681D"/>
    <w:rsid w:val="00F96B14"/>
    <w:rsid w:val="00F97052"/>
    <w:rsid w:val="00F9707E"/>
    <w:rsid w:val="00F97123"/>
    <w:rsid w:val="00F97672"/>
    <w:rsid w:val="00F97813"/>
    <w:rsid w:val="00F97DA3"/>
    <w:rsid w:val="00FA04A2"/>
    <w:rsid w:val="00FA0ADE"/>
    <w:rsid w:val="00FA0B21"/>
    <w:rsid w:val="00FA15E7"/>
    <w:rsid w:val="00FA166D"/>
    <w:rsid w:val="00FA1A45"/>
    <w:rsid w:val="00FA1C26"/>
    <w:rsid w:val="00FA1FE5"/>
    <w:rsid w:val="00FA223B"/>
    <w:rsid w:val="00FA243C"/>
    <w:rsid w:val="00FA2795"/>
    <w:rsid w:val="00FA31C4"/>
    <w:rsid w:val="00FA3448"/>
    <w:rsid w:val="00FA34C4"/>
    <w:rsid w:val="00FA399D"/>
    <w:rsid w:val="00FA3E80"/>
    <w:rsid w:val="00FA4134"/>
    <w:rsid w:val="00FA4153"/>
    <w:rsid w:val="00FA44CB"/>
    <w:rsid w:val="00FA46B4"/>
    <w:rsid w:val="00FA4B53"/>
    <w:rsid w:val="00FA4C3D"/>
    <w:rsid w:val="00FA509B"/>
    <w:rsid w:val="00FA528C"/>
    <w:rsid w:val="00FA557E"/>
    <w:rsid w:val="00FA5D20"/>
    <w:rsid w:val="00FA5D44"/>
    <w:rsid w:val="00FA609B"/>
    <w:rsid w:val="00FA6113"/>
    <w:rsid w:val="00FA63E5"/>
    <w:rsid w:val="00FA6409"/>
    <w:rsid w:val="00FA68C8"/>
    <w:rsid w:val="00FA6C77"/>
    <w:rsid w:val="00FA7004"/>
    <w:rsid w:val="00FA756A"/>
    <w:rsid w:val="00FA7740"/>
    <w:rsid w:val="00FA78E1"/>
    <w:rsid w:val="00FA78F7"/>
    <w:rsid w:val="00FA7C63"/>
    <w:rsid w:val="00FA7CDC"/>
    <w:rsid w:val="00FB0C5F"/>
    <w:rsid w:val="00FB0D28"/>
    <w:rsid w:val="00FB11A2"/>
    <w:rsid w:val="00FB1D7C"/>
    <w:rsid w:val="00FB20C4"/>
    <w:rsid w:val="00FB24DC"/>
    <w:rsid w:val="00FB2586"/>
    <w:rsid w:val="00FB2687"/>
    <w:rsid w:val="00FB3057"/>
    <w:rsid w:val="00FB30E7"/>
    <w:rsid w:val="00FB31FE"/>
    <w:rsid w:val="00FB3207"/>
    <w:rsid w:val="00FB328A"/>
    <w:rsid w:val="00FB367D"/>
    <w:rsid w:val="00FB3ACB"/>
    <w:rsid w:val="00FB3BD2"/>
    <w:rsid w:val="00FB4362"/>
    <w:rsid w:val="00FB43E4"/>
    <w:rsid w:val="00FB472C"/>
    <w:rsid w:val="00FB4730"/>
    <w:rsid w:val="00FB4CEC"/>
    <w:rsid w:val="00FB4F34"/>
    <w:rsid w:val="00FB5362"/>
    <w:rsid w:val="00FB5A31"/>
    <w:rsid w:val="00FB5AA1"/>
    <w:rsid w:val="00FB5AAD"/>
    <w:rsid w:val="00FB5BE8"/>
    <w:rsid w:val="00FB61DA"/>
    <w:rsid w:val="00FB626E"/>
    <w:rsid w:val="00FB64CD"/>
    <w:rsid w:val="00FB6A6D"/>
    <w:rsid w:val="00FB6FF6"/>
    <w:rsid w:val="00FB75CE"/>
    <w:rsid w:val="00FC0907"/>
    <w:rsid w:val="00FC0C81"/>
    <w:rsid w:val="00FC0E54"/>
    <w:rsid w:val="00FC1596"/>
    <w:rsid w:val="00FC17AF"/>
    <w:rsid w:val="00FC2E39"/>
    <w:rsid w:val="00FC3220"/>
    <w:rsid w:val="00FC3997"/>
    <w:rsid w:val="00FC3D00"/>
    <w:rsid w:val="00FC4452"/>
    <w:rsid w:val="00FC4459"/>
    <w:rsid w:val="00FC4478"/>
    <w:rsid w:val="00FC51DE"/>
    <w:rsid w:val="00FC588F"/>
    <w:rsid w:val="00FC58A9"/>
    <w:rsid w:val="00FC640E"/>
    <w:rsid w:val="00FC69D6"/>
    <w:rsid w:val="00FC6ACA"/>
    <w:rsid w:val="00FC6BB3"/>
    <w:rsid w:val="00FC6DE4"/>
    <w:rsid w:val="00FC713E"/>
    <w:rsid w:val="00FC72F6"/>
    <w:rsid w:val="00FD0380"/>
    <w:rsid w:val="00FD0AD6"/>
    <w:rsid w:val="00FD17DC"/>
    <w:rsid w:val="00FD1CE3"/>
    <w:rsid w:val="00FD1D59"/>
    <w:rsid w:val="00FD24CB"/>
    <w:rsid w:val="00FD274E"/>
    <w:rsid w:val="00FD2781"/>
    <w:rsid w:val="00FD27EF"/>
    <w:rsid w:val="00FD2843"/>
    <w:rsid w:val="00FD2E0D"/>
    <w:rsid w:val="00FD2FC0"/>
    <w:rsid w:val="00FD31AB"/>
    <w:rsid w:val="00FD36C0"/>
    <w:rsid w:val="00FD3DD1"/>
    <w:rsid w:val="00FD3E2C"/>
    <w:rsid w:val="00FD40A6"/>
    <w:rsid w:val="00FD411E"/>
    <w:rsid w:val="00FD4505"/>
    <w:rsid w:val="00FD4E6B"/>
    <w:rsid w:val="00FD5337"/>
    <w:rsid w:val="00FD5371"/>
    <w:rsid w:val="00FD5C70"/>
    <w:rsid w:val="00FD5F62"/>
    <w:rsid w:val="00FD67E4"/>
    <w:rsid w:val="00FD6927"/>
    <w:rsid w:val="00FD6BC0"/>
    <w:rsid w:val="00FD6EE4"/>
    <w:rsid w:val="00FD7026"/>
    <w:rsid w:val="00FD75DE"/>
    <w:rsid w:val="00FD7753"/>
    <w:rsid w:val="00FE0203"/>
    <w:rsid w:val="00FE0319"/>
    <w:rsid w:val="00FE0973"/>
    <w:rsid w:val="00FE0F52"/>
    <w:rsid w:val="00FE12BE"/>
    <w:rsid w:val="00FE13A9"/>
    <w:rsid w:val="00FE13ED"/>
    <w:rsid w:val="00FE1584"/>
    <w:rsid w:val="00FE1734"/>
    <w:rsid w:val="00FE23DF"/>
    <w:rsid w:val="00FE2638"/>
    <w:rsid w:val="00FE2653"/>
    <w:rsid w:val="00FE2D7C"/>
    <w:rsid w:val="00FE2F26"/>
    <w:rsid w:val="00FE2F62"/>
    <w:rsid w:val="00FE3127"/>
    <w:rsid w:val="00FE340E"/>
    <w:rsid w:val="00FE3AB8"/>
    <w:rsid w:val="00FE3B97"/>
    <w:rsid w:val="00FE3E9E"/>
    <w:rsid w:val="00FE404D"/>
    <w:rsid w:val="00FE4531"/>
    <w:rsid w:val="00FE49BB"/>
    <w:rsid w:val="00FE4EFE"/>
    <w:rsid w:val="00FE5368"/>
    <w:rsid w:val="00FE541E"/>
    <w:rsid w:val="00FE58BD"/>
    <w:rsid w:val="00FE5AEE"/>
    <w:rsid w:val="00FE5DC9"/>
    <w:rsid w:val="00FE5EE1"/>
    <w:rsid w:val="00FE6A51"/>
    <w:rsid w:val="00FE6DB0"/>
    <w:rsid w:val="00FE73C7"/>
    <w:rsid w:val="00FE74C3"/>
    <w:rsid w:val="00FE7E9A"/>
    <w:rsid w:val="00FE7F34"/>
    <w:rsid w:val="00FF02C9"/>
    <w:rsid w:val="00FF0379"/>
    <w:rsid w:val="00FF0EC9"/>
    <w:rsid w:val="00FF1072"/>
    <w:rsid w:val="00FF1F81"/>
    <w:rsid w:val="00FF21A1"/>
    <w:rsid w:val="00FF2332"/>
    <w:rsid w:val="00FF23BB"/>
    <w:rsid w:val="00FF2648"/>
    <w:rsid w:val="00FF273A"/>
    <w:rsid w:val="00FF2E91"/>
    <w:rsid w:val="00FF2FF0"/>
    <w:rsid w:val="00FF31EE"/>
    <w:rsid w:val="00FF3D1E"/>
    <w:rsid w:val="00FF3D90"/>
    <w:rsid w:val="00FF40CD"/>
    <w:rsid w:val="00FF4169"/>
    <w:rsid w:val="00FF41C0"/>
    <w:rsid w:val="00FF51FE"/>
    <w:rsid w:val="00FF5282"/>
    <w:rsid w:val="00FF52C5"/>
    <w:rsid w:val="00FF52ED"/>
    <w:rsid w:val="00FF55F7"/>
    <w:rsid w:val="00FF5B0A"/>
    <w:rsid w:val="00FF5E10"/>
    <w:rsid w:val="00FF5EA2"/>
    <w:rsid w:val="00FF6122"/>
    <w:rsid w:val="00FF612B"/>
    <w:rsid w:val="00FF6149"/>
    <w:rsid w:val="00FF6801"/>
    <w:rsid w:val="00FF6939"/>
    <w:rsid w:val="00FF6F35"/>
    <w:rsid w:val="00FF704A"/>
    <w:rsid w:val="00FF71BD"/>
    <w:rsid w:val="00FF7764"/>
    <w:rsid w:val="00FF77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DB5BF03"/>
  <w15:docId w15:val="{215A9847-85CB-4627-878C-E9EA4996A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E7E7E"/>
    <w:pPr>
      <w:autoSpaceDE w:val="0"/>
      <w:autoSpaceDN w:val="0"/>
      <w:spacing w:before="90" w:line="380" w:lineRule="atLeast"/>
      <w:jc w:val="both"/>
    </w:pPr>
    <w:rPr>
      <w:w w:val="89"/>
      <w:sz w:val="25"/>
    </w:rPr>
  </w:style>
  <w:style w:type="paragraph" w:styleId="Nagwek1">
    <w:name w:val="heading 1"/>
    <w:basedOn w:val="Normalny"/>
    <w:next w:val="Normalny"/>
    <w:link w:val="Nagwek1Znak"/>
    <w:qFormat/>
    <w:rsid w:val="00406960"/>
    <w:pPr>
      <w:keepNext/>
      <w:widowControl w:val="0"/>
      <w:numPr>
        <w:numId w:val="8"/>
      </w:numPr>
      <w:spacing w:before="240" w:after="240" w:line="240" w:lineRule="auto"/>
      <w:jc w:val="center"/>
      <w:outlineLvl w:val="0"/>
    </w:pPr>
    <w:rPr>
      <w:rFonts w:ascii="Calibri" w:hAnsi="Calibri"/>
      <w:b/>
      <w:w w:val="100"/>
      <w:sz w:val="24"/>
      <w:szCs w:val="24"/>
    </w:rPr>
  </w:style>
  <w:style w:type="paragraph" w:styleId="Nagwek2">
    <w:name w:val="heading 2"/>
    <w:basedOn w:val="Normalny"/>
    <w:next w:val="Normalny"/>
    <w:link w:val="Nagwek2Znak"/>
    <w:qFormat/>
    <w:rsid w:val="00567271"/>
    <w:pPr>
      <w:keepNext/>
      <w:numPr>
        <w:ilvl w:val="1"/>
        <w:numId w:val="8"/>
      </w:numPr>
      <w:tabs>
        <w:tab w:val="left" w:pos="284"/>
      </w:tabs>
      <w:spacing w:before="120" w:after="120" w:line="264" w:lineRule="auto"/>
      <w:outlineLvl w:val="1"/>
    </w:pPr>
    <w:rPr>
      <w:rFonts w:ascii="Calibri" w:hAnsi="Calibri" w:cs="Calibri"/>
      <w:b/>
      <w:caps/>
      <w:w w:val="100"/>
      <w:sz w:val="22"/>
      <w:szCs w:val="22"/>
    </w:rPr>
  </w:style>
  <w:style w:type="paragraph" w:styleId="Nagwek3">
    <w:name w:val="heading 3"/>
    <w:basedOn w:val="Normalny"/>
    <w:next w:val="Normalny"/>
    <w:link w:val="Nagwek3Znak"/>
    <w:qFormat/>
    <w:rsid w:val="00CD58F1"/>
    <w:pPr>
      <w:keepNext/>
      <w:spacing w:before="0" w:line="240" w:lineRule="auto"/>
      <w:jc w:val="right"/>
      <w:outlineLvl w:val="2"/>
    </w:pPr>
    <w:rPr>
      <w:rFonts w:ascii="Calibri" w:hAnsi="Calibri" w:cs="Arial"/>
      <w:b/>
      <w:bCs/>
      <w:w w:val="100"/>
      <w:sz w:val="22"/>
      <w:szCs w:val="22"/>
    </w:rPr>
  </w:style>
  <w:style w:type="paragraph" w:styleId="Nagwek40">
    <w:name w:val="heading 4"/>
    <w:basedOn w:val="Normalny"/>
    <w:next w:val="Normalny"/>
    <w:link w:val="Nagwek4Znak"/>
    <w:uiPriority w:val="9"/>
    <w:qFormat/>
    <w:rsid w:val="00BF72F2"/>
    <w:pPr>
      <w:keepNext/>
      <w:ind w:left="737" w:hanging="737"/>
      <w:jc w:val="center"/>
      <w:outlineLvl w:val="3"/>
    </w:pPr>
    <w:rPr>
      <w:rFonts w:ascii="Arial" w:hAnsi="Arial" w:cs="Arial"/>
      <w:b/>
      <w:bCs/>
      <w:sz w:val="24"/>
      <w:szCs w:val="24"/>
    </w:rPr>
  </w:style>
  <w:style w:type="paragraph" w:styleId="Nagwek5">
    <w:name w:val="heading 5"/>
    <w:basedOn w:val="Normalny"/>
    <w:next w:val="Normalny"/>
    <w:link w:val="Nagwek5Znak"/>
    <w:uiPriority w:val="9"/>
    <w:qFormat/>
    <w:rsid w:val="00BF72F2"/>
    <w:pPr>
      <w:keepNext/>
      <w:ind w:left="340" w:hanging="227"/>
      <w:jc w:val="center"/>
      <w:outlineLvl w:val="4"/>
    </w:pPr>
    <w:rPr>
      <w:rFonts w:ascii="Arial" w:hAnsi="Arial" w:cs="Arial"/>
      <w:b/>
      <w:bCs/>
      <w:sz w:val="24"/>
      <w:szCs w:val="24"/>
    </w:rPr>
  </w:style>
  <w:style w:type="paragraph" w:styleId="Nagwek6">
    <w:name w:val="heading 6"/>
    <w:basedOn w:val="Normalny"/>
    <w:next w:val="Normalny"/>
    <w:link w:val="Nagwek6Znak"/>
    <w:uiPriority w:val="9"/>
    <w:qFormat/>
    <w:rsid w:val="00BF72F2"/>
    <w:pPr>
      <w:keepNext/>
      <w:pBdr>
        <w:top w:val="single" w:sz="4" w:space="1" w:color="auto"/>
        <w:left w:val="single" w:sz="4" w:space="4" w:color="auto"/>
        <w:bottom w:val="single" w:sz="4" w:space="1" w:color="auto"/>
        <w:right w:val="single" w:sz="4" w:space="4" w:color="auto"/>
      </w:pBdr>
      <w:outlineLvl w:val="5"/>
    </w:pPr>
    <w:rPr>
      <w:rFonts w:ascii="Arial" w:hAnsi="Arial" w:cs="Arial"/>
      <w:sz w:val="24"/>
      <w:szCs w:val="24"/>
    </w:rPr>
  </w:style>
  <w:style w:type="paragraph" w:styleId="Nagwek7">
    <w:name w:val="heading 7"/>
    <w:basedOn w:val="Normalny"/>
    <w:next w:val="Normalny"/>
    <w:link w:val="Nagwek7Znak"/>
    <w:qFormat/>
    <w:rsid w:val="00BF72F2"/>
    <w:pPr>
      <w:keepNext/>
      <w:ind w:left="340" w:hanging="227"/>
      <w:jc w:val="center"/>
      <w:outlineLvl w:val="6"/>
    </w:pPr>
    <w:rPr>
      <w:rFonts w:ascii="Arial" w:hAnsi="Arial" w:cs="Arial"/>
      <w:sz w:val="24"/>
      <w:szCs w:val="24"/>
    </w:rPr>
  </w:style>
  <w:style w:type="paragraph" w:styleId="Nagwek8">
    <w:name w:val="heading 8"/>
    <w:basedOn w:val="Normalny"/>
    <w:next w:val="Normalny"/>
    <w:link w:val="Nagwek8Znak"/>
    <w:qFormat/>
    <w:rsid w:val="00BF72F2"/>
    <w:pPr>
      <w:keepNext/>
      <w:ind w:left="227" w:hanging="227"/>
      <w:jc w:val="center"/>
      <w:outlineLvl w:val="7"/>
    </w:pPr>
    <w:rPr>
      <w:rFonts w:ascii="Arial" w:hAnsi="Arial" w:cs="Arial"/>
      <w:b/>
      <w:bCs/>
      <w:sz w:val="24"/>
      <w:szCs w:val="24"/>
      <w:u w:val="single"/>
    </w:rPr>
  </w:style>
  <w:style w:type="paragraph" w:styleId="Nagwek9">
    <w:name w:val="heading 9"/>
    <w:basedOn w:val="Normalny"/>
    <w:next w:val="Normalny"/>
    <w:link w:val="Nagwek9Znak"/>
    <w:qFormat/>
    <w:rsid w:val="00BF72F2"/>
    <w:pPr>
      <w:keepNext/>
      <w:ind w:firstLine="698"/>
      <w:outlineLvl w:val="8"/>
    </w:pPr>
    <w:rPr>
      <w:rFonts w:ascii="Arial" w:hAnsi="Arial" w:cs="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BF72F2"/>
    <w:rPr>
      <w:sz w:val="24"/>
      <w:szCs w:val="24"/>
    </w:rPr>
  </w:style>
  <w:style w:type="paragraph" w:styleId="Tekstpodstawowywcity2">
    <w:name w:val="Body Text Indent 2"/>
    <w:basedOn w:val="Normalny"/>
    <w:link w:val="Tekstpodstawowywcity2Znak"/>
    <w:rsid w:val="00BF72F2"/>
    <w:pPr>
      <w:widowControl w:val="0"/>
      <w:ind w:left="567" w:hanging="567"/>
    </w:pPr>
    <w:rPr>
      <w:rFonts w:ascii="Arial" w:hAnsi="Arial" w:cs="Arial"/>
      <w:sz w:val="24"/>
      <w:szCs w:val="24"/>
    </w:rPr>
  </w:style>
  <w:style w:type="paragraph" w:styleId="Tekstpodstawowywcity3">
    <w:name w:val="Body Text Indent 3"/>
    <w:basedOn w:val="Normalny"/>
    <w:link w:val="Tekstpodstawowywcity3Znak"/>
    <w:rsid w:val="00BF72F2"/>
    <w:pPr>
      <w:widowControl w:val="0"/>
      <w:ind w:left="227" w:hanging="227"/>
      <w:jc w:val="center"/>
    </w:pPr>
    <w:rPr>
      <w:rFonts w:ascii="Arial" w:hAnsi="Arial" w:cs="Arial"/>
      <w:b/>
      <w:bCs/>
      <w:sz w:val="24"/>
      <w:szCs w:val="24"/>
    </w:rPr>
  </w:style>
  <w:style w:type="paragraph" w:styleId="Tekstpodstawowy">
    <w:name w:val="Body Text"/>
    <w:aliases w:val="Tekst podstawow.(F2),(F2),A Body Text"/>
    <w:basedOn w:val="Normalny"/>
    <w:link w:val="TekstpodstawowyZnak"/>
    <w:rsid w:val="00BF72F2"/>
    <w:pPr>
      <w:widowControl w:val="0"/>
    </w:pPr>
    <w:rPr>
      <w:color w:val="000000"/>
      <w:sz w:val="24"/>
      <w:szCs w:val="24"/>
      <w:lang w:val="cs-CZ"/>
    </w:rPr>
  </w:style>
  <w:style w:type="paragraph" w:customStyle="1" w:styleId="Styl1">
    <w:name w:val="Styl1"/>
    <w:basedOn w:val="Normalny"/>
    <w:rsid w:val="00BF72F2"/>
    <w:pPr>
      <w:widowControl w:val="0"/>
      <w:spacing w:before="240"/>
    </w:pPr>
    <w:rPr>
      <w:rFonts w:ascii="Arial" w:hAnsi="Arial" w:cs="Arial"/>
      <w:sz w:val="24"/>
      <w:szCs w:val="24"/>
    </w:rPr>
  </w:style>
  <w:style w:type="paragraph" w:styleId="Nagwek">
    <w:name w:val="header"/>
    <w:basedOn w:val="Normalny"/>
    <w:link w:val="NagwekZnak"/>
    <w:rsid w:val="00BF72F2"/>
    <w:pPr>
      <w:tabs>
        <w:tab w:val="center" w:pos="4536"/>
        <w:tab w:val="right" w:pos="9072"/>
      </w:tabs>
    </w:pPr>
  </w:style>
  <w:style w:type="paragraph" w:styleId="Stopka">
    <w:name w:val="footer"/>
    <w:basedOn w:val="Normalny"/>
    <w:link w:val="StopkaZnak"/>
    <w:rsid w:val="00BF72F2"/>
    <w:pPr>
      <w:tabs>
        <w:tab w:val="center" w:pos="4536"/>
        <w:tab w:val="right" w:pos="9072"/>
      </w:tabs>
    </w:pPr>
  </w:style>
  <w:style w:type="paragraph" w:customStyle="1" w:styleId="Blockquote">
    <w:name w:val="Blockquote"/>
    <w:basedOn w:val="Normalny"/>
    <w:rsid w:val="00BF72F2"/>
    <w:pPr>
      <w:autoSpaceDE/>
      <w:autoSpaceDN/>
      <w:spacing w:before="100" w:after="100"/>
      <w:ind w:left="360" w:right="360"/>
    </w:pPr>
    <w:rPr>
      <w:snapToGrid w:val="0"/>
      <w:sz w:val="24"/>
    </w:rPr>
  </w:style>
  <w:style w:type="character" w:styleId="Odwoaniedokomentarza">
    <w:name w:val="annotation reference"/>
    <w:basedOn w:val="Domylnaczcionkaakapitu"/>
    <w:rsid w:val="00BF72F2"/>
    <w:rPr>
      <w:sz w:val="16"/>
    </w:rPr>
  </w:style>
  <w:style w:type="paragraph" w:styleId="Tekstkomentarza">
    <w:name w:val="annotation text"/>
    <w:basedOn w:val="Normalny"/>
    <w:link w:val="TekstkomentarzaZnak"/>
    <w:qFormat/>
    <w:rsid w:val="00BF72F2"/>
  </w:style>
  <w:style w:type="paragraph" w:styleId="Tekstpodstawowy2">
    <w:name w:val="Body Text 2"/>
    <w:basedOn w:val="Normalny"/>
    <w:link w:val="Tekstpodstawowy2Znak"/>
    <w:rsid w:val="00BF72F2"/>
    <w:pPr>
      <w:spacing w:before="120" w:after="120"/>
    </w:pPr>
  </w:style>
  <w:style w:type="paragraph" w:styleId="Tekstpodstawowy3">
    <w:name w:val="Body Text 3"/>
    <w:basedOn w:val="Normalny"/>
    <w:link w:val="Tekstpodstawowy3Znak"/>
    <w:rsid w:val="00BF72F2"/>
    <w:pPr>
      <w:tabs>
        <w:tab w:val="right" w:pos="-1276"/>
      </w:tabs>
      <w:spacing w:before="120"/>
    </w:pPr>
    <w:rPr>
      <w:rFonts w:ascii="Arial" w:hAnsi="Arial"/>
      <w:sz w:val="24"/>
      <w:u w:val="single"/>
    </w:rPr>
  </w:style>
  <w:style w:type="paragraph" w:styleId="NormalnyWeb">
    <w:name w:val="Normal (Web)"/>
    <w:basedOn w:val="Normalny"/>
    <w:qFormat/>
    <w:rsid w:val="00BF72F2"/>
    <w:pPr>
      <w:autoSpaceDE/>
      <w:autoSpaceDN/>
      <w:spacing w:before="100" w:after="100"/>
    </w:pPr>
    <w:rPr>
      <w:rFonts w:ascii="Arial Unicode MS" w:eastAsia="Arial Unicode MS" w:hAnsi="Arial Unicode MS"/>
      <w:color w:val="000080"/>
      <w:sz w:val="24"/>
    </w:rPr>
  </w:style>
  <w:style w:type="paragraph" w:styleId="Tytu">
    <w:name w:val="Title"/>
    <w:basedOn w:val="Normalny"/>
    <w:link w:val="TytuZnak"/>
    <w:uiPriority w:val="10"/>
    <w:qFormat/>
    <w:rsid w:val="006874EE"/>
    <w:pPr>
      <w:spacing w:before="0" w:line="240" w:lineRule="auto"/>
      <w:jc w:val="center"/>
    </w:pPr>
    <w:rPr>
      <w:rFonts w:ascii="Calibri" w:hAnsi="Calibri"/>
      <w:b/>
      <w:w w:val="100"/>
      <w:sz w:val="24"/>
      <w:szCs w:val="24"/>
    </w:rPr>
  </w:style>
  <w:style w:type="paragraph" w:styleId="Spistreci1">
    <w:name w:val="toc 1"/>
    <w:basedOn w:val="Normalny"/>
    <w:next w:val="Normalny"/>
    <w:autoRedefine/>
    <w:uiPriority w:val="39"/>
    <w:rsid w:val="0044131C"/>
    <w:pPr>
      <w:tabs>
        <w:tab w:val="left" w:pos="750"/>
        <w:tab w:val="right" w:leader="dot" w:pos="9922"/>
      </w:tabs>
      <w:spacing w:before="0" w:line="288" w:lineRule="auto"/>
    </w:pPr>
    <w:rPr>
      <w:b/>
      <w:caps/>
      <w:noProof/>
      <w:w w:val="100"/>
      <w:sz w:val="24"/>
      <w:szCs w:val="31"/>
    </w:rPr>
  </w:style>
  <w:style w:type="paragraph" w:styleId="Spistreci2">
    <w:name w:val="toc 2"/>
    <w:basedOn w:val="Normalny"/>
    <w:next w:val="Normalny"/>
    <w:autoRedefine/>
    <w:uiPriority w:val="39"/>
    <w:rsid w:val="00EE0010"/>
    <w:pPr>
      <w:tabs>
        <w:tab w:val="left" w:pos="426"/>
        <w:tab w:val="right" w:leader="dot" w:pos="9923"/>
      </w:tabs>
      <w:spacing w:before="0" w:line="340" w:lineRule="atLeast"/>
      <w:ind w:right="-1"/>
    </w:pPr>
    <w:rPr>
      <w:rFonts w:ascii="Calibri" w:hAnsi="Calibri" w:cs="Calibri"/>
      <w:noProof/>
      <w:sz w:val="22"/>
      <w:szCs w:val="22"/>
    </w:rPr>
  </w:style>
  <w:style w:type="paragraph" w:styleId="Spistreci3">
    <w:name w:val="toc 3"/>
    <w:basedOn w:val="Normalny"/>
    <w:next w:val="Normalny"/>
    <w:autoRedefine/>
    <w:uiPriority w:val="39"/>
    <w:rsid w:val="00A573C8"/>
    <w:pPr>
      <w:tabs>
        <w:tab w:val="right" w:leader="dot" w:pos="9629"/>
      </w:tabs>
      <w:spacing w:before="120" w:after="120" w:line="288" w:lineRule="auto"/>
      <w:jc w:val="center"/>
    </w:pPr>
    <w:rPr>
      <w:rFonts w:ascii="Open Sans" w:eastAsiaTheme="minorEastAsia" w:hAnsi="Open Sans" w:cs="Open Sans"/>
      <w:b/>
      <w:noProof/>
      <w:w w:val="100"/>
      <w:sz w:val="20"/>
    </w:rPr>
  </w:style>
  <w:style w:type="paragraph" w:styleId="Spistreci4">
    <w:name w:val="toc 4"/>
    <w:basedOn w:val="Normalny"/>
    <w:next w:val="Normalny"/>
    <w:autoRedefine/>
    <w:uiPriority w:val="39"/>
    <w:rsid w:val="00BF72F2"/>
    <w:pPr>
      <w:spacing w:before="0"/>
      <w:ind w:left="750"/>
      <w:jc w:val="left"/>
    </w:pPr>
    <w:rPr>
      <w:sz w:val="18"/>
    </w:rPr>
  </w:style>
  <w:style w:type="paragraph" w:styleId="Spistreci5">
    <w:name w:val="toc 5"/>
    <w:basedOn w:val="Normalny"/>
    <w:next w:val="Normalny"/>
    <w:autoRedefine/>
    <w:uiPriority w:val="39"/>
    <w:rsid w:val="00BF72F2"/>
    <w:pPr>
      <w:spacing w:before="0"/>
      <w:ind w:left="1000"/>
      <w:jc w:val="left"/>
    </w:pPr>
    <w:rPr>
      <w:sz w:val="18"/>
    </w:rPr>
  </w:style>
  <w:style w:type="paragraph" w:styleId="Spistreci6">
    <w:name w:val="toc 6"/>
    <w:basedOn w:val="Normalny"/>
    <w:next w:val="Normalny"/>
    <w:autoRedefine/>
    <w:uiPriority w:val="39"/>
    <w:rsid w:val="00BF72F2"/>
    <w:pPr>
      <w:spacing w:before="0"/>
      <w:ind w:left="1250"/>
      <w:jc w:val="left"/>
    </w:pPr>
    <w:rPr>
      <w:sz w:val="18"/>
    </w:rPr>
  </w:style>
  <w:style w:type="paragraph" w:styleId="Spistreci7">
    <w:name w:val="toc 7"/>
    <w:basedOn w:val="Normalny"/>
    <w:next w:val="Normalny"/>
    <w:autoRedefine/>
    <w:uiPriority w:val="39"/>
    <w:rsid w:val="00BF72F2"/>
    <w:pPr>
      <w:spacing w:before="0"/>
      <w:ind w:left="1500"/>
      <w:jc w:val="left"/>
    </w:pPr>
    <w:rPr>
      <w:sz w:val="18"/>
    </w:rPr>
  </w:style>
  <w:style w:type="paragraph" w:styleId="Spistreci8">
    <w:name w:val="toc 8"/>
    <w:basedOn w:val="Normalny"/>
    <w:next w:val="Normalny"/>
    <w:autoRedefine/>
    <w:uiPriority w:val="39"/>
    <w:rsid w:val="00BF72F2"/>
    <w:pPr>
      <w:spacing w:before="0"/>
      <w:ind w:left="1750"/>
      <w:jc w:val="left"/>
    </w:pPr>
    <w:rPr>
      <w:sz w:val="18"/>
    </w:rPr>
  </w:style>
  <w:style w:type="paragraph" w:styleId="Spistreci9">
    <w:name w:val="toc 9"/>
    <w:basedOn w:val="Normalny"/>
    <w:next w:val="Normalny"/>
    <w:autoRedefine/>
    <w:uiPriority w:val="39"/>
    <w:rsid w:val="00BF72F2"/>
    <w:pPr>
      <w:spacing w:before="0"/>
      <w:ind w:left="2000"/>
      <w:jc w:val="left"/>
    </w:pPr>
    <w:rPr>
      <w:sz w:val="18"/>
    </w:rPr>
  </w:style>
  <w:style w:type="character" w:styleId="Numerstrony">
    <w:name w:val="page number"/>
    <w:basedOn w:val="Domylnaczcionkaakapitu"/>
    <w:rsid w:val="00BF72F2"/>
  </w:style>
  <w:style w:type="paragraph" w:styleId="Tekstprzypisudolnego">
    <w:name w:val="footnote text"/>
    <w:basedOn w:val="Normalny"/>
    <w:link w:val="TekstprzypisudolnegoZnak"/>
    <w:rsid w:val="00BF72F2"/>
    <w:pPr>
      <w:spacing w:before="40" w:line="240" w:lineRule="auto"/>
      <w:ind w:left="170" w:hanging="170"/>
    </w:pPr>
    <w:rPr>
      <w:sz w:val="20"/>
    </w:rPr>
  </w:style>
  <w:style w:type="character" w:styleId="Odwoanieprzypisudolnego">
    <w:name w:val="footnote reference"/>
    <w:basedOn w:val="Domylnaczcionkaakapitu"/>
    <w:rsid w:val="00BF72F2"/>
    <w:rPr>
      <w:vertAlign w:val="superscript"/>
    </w:rPr>
  </w:style>
  <w:style w:type="paragraph" w:styleId="Tekstdymka">
    <w:name w:val="Balloon Text"/>
    <w:basedOn w:val="Normalny"/>
    <w:link w:val="TekstdymkaZnak"/>
    <w:rsid w:val="00BF72F2"/>
    <w:rPr>
      <w:rFonts w:ascii="Tahoma" w:hAnsi="Tahoma" w:cs="Tahoma"/>
      <w:sz w:val="16"/>
      <w:szCs w:val="16"/>
    </w:rPr>
  </w:style>
  <w:style w:type="character" w:styleId="Hipercze">
    <w:name w:val="Hyperlink"/>
    <w:basedOn w:val="Domylnaczcionkaakapitu"/>
    <w:qFormat/>
    <w:rsid w:val="00BF72F2"/>
    <w:rPr>
      <w:color w:val="0000FF"/>
      <w:u w:val="single"/>
    </w:rPr>
  </w:style>
  <w:style w:type="paragraph" w:customStyle="1" w:styleId="ZnakZnakZnakZnak">
    <w:name w:val="Znak Znak Znak Znak"/>
    <w:basedOn w:val="Normalny"/>
    <w:rsid w:val="00BF72F2"/>
    <w:pPr>
      <w:autoSpaceDE/>
      <w:autoSpaceDN/>
    </w:pPr>
    <w:rPr>
      <w:sz w:val="24"/>
      <w:szCs w:val="24"/>
    </w:rPr>
  </w:style>
  <w:style w:type="character" w:customStyle="1" w:styleId="Odwoanieprzypisu1">
    <w:name w:val="Odwołanie przypisu1"/>
    <w:basedOn w:val="Domylnaczcionkaakapitu"/>
    <w:rsid w:val="00BF72F2"/>
    <w:rPr>
      <w:vertAlign w:val="superscript"/>
    </w:rPr>
  </w:style>
  <w:style w:type="character" w:customStyle="1" w:styleId="tekstdokbold">
    <w:name w:val="tekst dok. bold"/>
    <w:rsid w:val="00BF72F2"/>
    <w:rPr>
      <w:b/>
      <w:bCs/>
    </w:rPr>
  </w:style>
  <w:style w:type="paragraph" w:styleId="Zwykytekst">
    <w:name w:val="Plain Text"/>
    <w:basedOn w:val="Normalny"/>
    <w:link w:val="ZwykytekstZnak"/>
    <w:uiPriority w:val="99"/>
    <w:rsid w:val="00BF72F2"/>
    <w:rPr>
      <w:rFonts w:ascii="Courier New" w:hAnsi="Courier New" w:cs="Courier New"/>
    </w:rPr>
  </w:style>
  <w:style w:type="paragraph" w:customStyle="1" w:styleId="wzory11">
    <w:name w:val="wzory11"/>
    <w:basedOn w:val="Tekstpodstawowywcity"/>
    <w:rsid w:val="00BF72F2"/>
    <w:pPr>
      <w:tabs>
        <w:tab w:val="center" w:pos="993"/>
        <w:tab w:val="left" w:pos="1418"/>
        <w:tab w:val="left" w:pos="1701"/>
        <w:tab w:val="left" w:leader="dot" w:pos="9356"/>
      </w:tabs>
      <w:spacing w:before="120"/>
    </w:pPr>
    <w:rPr>
      <w:rFonts w:ascii="Arial" w:hAnsi="Arial" w:cs="Arial"/>
    </w:rPr>
  </w:style>
  <w:style w:type="paragraph" w:customStyle="1" w:styleId="TekstPodstawowy1111">
    <w:name w:val="TekstPodstawowy1111"/>
    <w:rsid w:val="00BF72F2"/>
    <w:pPr>
      <w:autoSpaceDE w:val="0"/>
      <w:autoSpaceDN w:val="0"/>
      <w:spacing w:before="120" w:line="360" w:lineRule="auto"/>
      <w:jc w:val="both"/>
    </w:pPr>
    <w:rPr>
      <w:spacing w:val="2"/>
      <w:sz w:val="25"/>
      <w:szCs w:val="25"/>
    </w:rPr>
  </w:style>
  <w:style w:type="paragraph" w:customStyle="1" w:styleId="pkt61">
    <w:name w:val="pkt61"/>
    <w:rsid w:val="00BF72F2"/>
    <w:pPr>
      <w:autoSpaceDE w:val="0"/>
      <w:autoSpaceDN w:val="0"/>
      <w:spacing w:before="60" w:after="60" w:line="360" w:lineRule="auto"/>
      <w:ind w:left="851" w:hanging="295"/>
      <w:jc w:val="both"/>
    </w:pPr>
    <w:rPr>
      <w:sz w:val="24"/>
      <w:szCs w:val="24"/>
    </w:rPr>
  </w:style>
  <w:style w:type="character" w:styleId="UyteHipercze">
    <w:name w:val="FollowedHyperlink"/>
    <w:basedOn w:val="Domylnaczcionkaakapitu"/>
    <w:rsid w:val="00BF72F2"/>
    <w:rPr>
      <w:color w:val="800080"/>
      <w:u w:val="single"/>
    </w:rPr>
  </w:style>
  <w:style w:type="paragraph" w:styleId="Tematkomentarza">
    <w:name w:val="annotation subject"/>
    <w:basedOn w:val="Tekstkomentarza"/>
    <w:next w:val="Tekstkomentarza"/>
    <w:link w:val="TematkomentarzaZnak"/>
    <w:rsid w:val="00BF72F2"/>
    <w:rPr>
      <w:b/>
      <w:bCs/>
    </w:rPr>
  </w:style>
  <w:style w:type="paragraph" w:customStyle="1" w:styleId="ZnakZnakZnak1ZnakZnakZnakZnakZnakZnakZnakZnakZnakZnak">
    <w:name w:val="Znak Znak Znak1 Znak Znak Znak Znak Znak Znak Znak Znak Znak Znak"/>
    <w:basedOn w:val="Normalny"/>
    <w:rsid w:val="00BF72F2"/>
    <w:pPr>
      <w:autoSpaceDE/>
      <w:autoSpaceDN/>
    </w:pPr>
    <w:rPr>
      <w:sz w:val="24"/>
      <w:szCs w:val="24"/>
    </w:rPr>
  </w:style>
  <w:style w:type="paragraph" w:customStyle="1" w:styleId="ZnakZnakZnakZnak1">
    <w:name w:val="Znak Znak Znak Znak1"/>
    <w:basedOn w:val="Normalny"/>
    <w:rsid w:val="00BF72F2"/>
    <w:pPr>
      <w:autoSpaceDE/>
      <w:autoSpaceDN/>
    </w:pPr>
    <w:rPr>
      <w:sz w:val="24"/>
      <w:szCs w:val="24"/>
    </w:rPr>
  </w:style>
  <w:style w:type="paragraph" w:styleId="Tekstprzypisukocowego">
    <w:name w:val="endnote text"/>
    <w:basedOn w:val="Normalny"/>
    <w:link w:val="TekstprzypisukocowegoZnak"/>
    <w:semiHidden/>
    <w:rsid w:val="00BF72F2"/>
  </w:style>
  <w:style w:type="character" w:styleId="Odwoanieprzypisukocowego">
    <w:name w:val="endnote reference"/>
    <w:basedOn w:val="Domylnaczcionkaakapitu"/>
    <w:semiHidden/>
    <w:rsid w:val="00BF72F2"/>
    <w:rPr>
      <w:vertAlign w:val="superscript"/>
    </w:rPr>
  </w:style>
  <w:style w:type="paragraph" w:customStyle="1" w:styleId="pkt">
    <w:name w:val="pkt"/>
    <w:basedOn w:val="Normalny"/>
    <w:rsid w:val="00BF72F2"/>
    <w:pPr>
      <w:suppressAutoHyphens/>
      <w:autoSpaceDE/>
      <w:autoSpaceDN/>
      <w:spacing w:before="60" w:after="60"/>
      <w:ind w:left="851" w:hanging="295"/>
    </w:pPr>
    <w:rPr>
      <w:sz w:val="24"/>
      <w:lang w:eastAsia="ar-SA"/>
    </w:rPr>
  </w:style>
  <w:style w:type="paragraph" w:styleId="Lista-kontynuacja">
    <w:name w:val="List Continue"/>
    <w:basedOn w:val="Normalny"/>
    <w:rsid w:val="00BF72F2"/>
    <w:pPr>
      <w:keepNext/>
      <w:numPr>
        <w:ilvl w:val="3"/>
        <w:numId w:val="2"/>
      </w:numPr>
      <w:autoSpaceDE/>
      <w:autoSpaceDN/>
    </w:pPr>
  </w:style>
  <w:style w:type="paragraph" w:styleId="Lista-kontynuacja2">
    <w:name w:val="List Continue 2"/>
    <w:basedOn w:val="Normalny"/>
    <w:rsid w:val="00BF72F2"/>
    <w:pPr>
      <w:numPr>
        <w:ilvl w:val="1"/>
        <w:numId w:val="3"/>
      </w:numPr>
      <w:autoSpaceDE/>
      <w:autoSpaceDN/>
    </w:pPr>
  </w:style>
  <w:style w:type="paragraph" w:styleId="Lista-kontynuacja3">
    <w:name w:val="List Continue 3"/>
    <w:basedOn w:val="Normalny"/>
    <w:rsid w:val="00BF72F2"/>
    <w:pPr>
      <w:numPr>
        <w:ilvl w:val="2"/>
        <w:numId w:val="1"/>
      </w:numPr>
      <w:autoSpaceDE/>
      <w:autoSpaceDN/>
      <w:spacing w:before="60" w:after="120" w:line="320" w:lineRule="atLeast"/>
    </w:pPr>
    <w:rPr>
      <w:rFonts w:ascii="Georgia" w:hAnsi="Georgia"/>
      <w:i/>
      <w:sz w:val="23"/>
    </w:rPr>
  </w:style>
  <w:style w:type="paragraph" w:styleId="Indeks1">
    <w:name w:val="index 1"/>
    <w:basedOn w:val="Normalny"/>
    <w:next w:val="Normalny"/>
    <w:autoRedefine/>
    <w:semiHidden/>
    <w:rsid w:val="00BF72F2"/>
    <w:pPr>
      <w:numPr>
        <w:numId w:val="2"/>
      </w:numPr>
    </w:pPr>
  </w:style>
  <w:style w:type="paragraph" w:styleId="Indeks2">
    <w:name w:val="index 2"/>
    <w:basedOn w:val="Normalny"/>
    <w:next w:val="Normalny"/>
    <w:autoRedefine/>
    <w:semiHidden/>
    <w:rsid w:val="00BF72F2"/>
    <w:pPr>
      <w:numPr>
        <w:ilvl w:val="1"/>
        <w:numId w:val="2"/>
      </w:numPr>
    </w:pPr>
  </w:style>
  <w:style w:type="paragraph" w:styleId="Lista2">
    <w:name w:val="List 2"/>
    <w:basedOn w:val="Normalny"/>
    <w:rsid w:val="00BF72F2"/>
    <w:pPr>
      <w:tabs>
        <w:tab w:val="right" w:leader="dot" w:pos="9639"/>
      </w:tabs>
    </w:pPr>
  </w:style>
  <w:style w:type="paragraph" w:styleId="Indeks4">
    <w:name w:val="index 4"/>
    <w:basedOn w:val="Normalny"/>
    <w:next w:val="Normalny"/>
    <w:autoRedefine/>
    <w:semiHidden/>
    <w:rsid w:val="00BF72F2"/>
  </w:style>
  <w:style w:type="paragraph" w:styleId="Lista">
    <w:name w:val="List"/>
    <w:basedOn w:val="Normalny"/>
    <w:rsid w:val="00BF72F2"/>
  </w:style>
  <w:style w:type="paragraph" w:styleId="Lista3">
    <w:name w:val="List 3"/>
    <w:basedOn w:val="Normalny"/>
    <w:uiPriority w:val="99"/>
    <w:rsid w:val="00BF72F2"/>
    <w:pPr>
      <w:numPr>
        <w:ilvl w:val="4"/>
        <w:numId w:val="8"/>
      </w:numPr>
      <w:tabs>
        <w:tab w:val="right" w:leader="dot" w:pos="9639"/>
      </w:tabs>
    </w:pPr>
  </w:style>
  <w:style w:type="paragraph" w:customStyle="1" w:styleId="pkt1">
    <w:name w:val="pkt1"/>
    <w:basedOn w:val="Normalny"/>
    <w:rsid w:val="00BF72F2"/>
    <w:pPr>
      <w:autoSpaceDE/>
      <w:autoSpaceDN/>
      <w:spacing w:before="100" w:beforeAutospacing="1" w:after="100" w:afterAutospacing="1" w:line="240" w:lineRule="auto"/>
      <w:jc w:val="left"/>
    </w:pPr>
    <w:rPr>
      <w:rFonts w:ascii="Arial Unicode MS" w:eastAsia="Arial Unicode MS" w:hAnsi="Arial Unicode MS" w:cs="Arial Unicode MS"/>
      <w:w w:val="100"/>
      <w:sz w:val="24"/>
      <w:szCs w:val="24"/>
    </w:rPr>
  </w:style>
  <w:style w:type="paragraph" w:customStyle="1" w:styleId="Style10">
    <w:name w:val="Style10"/>
    <w:basedOn w:val="Normalny"/>
    <w:rsid w:val="00BF72F2"/>
    <w:pPr>
      <w:widowControl w:val="0"/>
      <w:adjustRightInd w:val="0"/>
      <w:spacing w:before="0" w:line="215" w:lineRule="exact"/>
      <w:ind w:hanging="322"/>
    </w:pPr>
    <w:rPr>
      <w:rFonts w:ascii="Arial" w:hAnsi="Arial"/>
      <w:w w:val="100"/>
      <w:sz w:val="24"/>
      <w:szCs w:val="24"/>
    </w:rPr>
  </w:style>
  <w:style w:type="paragraph" w:customStyle="1" w:styleId="Style11">
    <w:name w:val="Style11"/>
    <w:basedOn w:val="Normalny"/>
    <w:rsid w:val="00BF72F2"/>
    <w:pPr>
      <w:widowControl w:val="0"/>
      <w:adjustRightInd w:val="0"/>
      <w:spacing w:before="0" w:line="210" w:lineRule="exact"/>
      <w:ind w:hanging="211"/>
    </w:pPr>
    <w:rPr>
      <w:rFonts w:ascii="Arial" w:hAnsi="Arial"/>
      <w:w w:val="100"/>
      <w:sz w:val="24"/>
      <w:szCs w:val="24"/>
    </w:rPr>
  </w:style>
  <w:style w:type="paragraph" w:customStyle="1" w:styleId="Style12">
    <w:name w:val="Style12"/>
    <w:basedOn w:val="Normalny"/>
    <w:uiPriority w:val="99"/>
    <w:rsid w:val="00BF72F2"/>
    <w:pPr>
      <w:widowControl w:val="0"/>
      <w:adjustRightInd w:val="0"/>
      <w:spacing w:before="0" w:line="190" w:lineRule="exact"/>
    </w:pPr>
    <w:rPr>
      <w:rFonts w:ascii="Arial" w:hAnsi="Arial"/>
      <w:w w:val="100"/>
      <w:sz w:val="24"/>
      <w:szCs w:val="24"/>
    </w:rPr>
  </w:style>
  <w:style w:type="paragraph" w:customStyle="1" w:styleId="Style13">
    <w:name w:val="Style13"/>
    <w:basedOn w:val="Normalny"/>
    <w:rsid w:val="00BF72F2"/>
    <w:pPr>
      <w:widowControl w:val="0"/>
      <w:adjustRightInd w:val="0"/>
      <w:spacing w:before="0" w:line="214" w:lineRule="exact"/>
    </w:pPr>
    <w:rPr>
      <w:rFonts w:ascii="Arial" w:hAnsi="Arial"/>
      <w:w w:val="100"/>
      <w:sz w:val="24"/>
      <w:szCs w:val="24"/>
    </w:rPr>
  </w:style>
  <w:style w:type="character" w:customStyle="1" w:styleId="FontStyle17">
    <w:name w:val="Font Style17"/>
    <w:basedOn w:val="Domylnaczcionkaakapitu"/>
    <w:rsid w:val="00BF72F2"/>
    <w:rPr>
      <w:rFonts w:ascii="Arial" w:hAnsi="Arial" w:cs="Arial"/>
      <w:sz w:val="16"/>
      <w:szCs w:val="16"/>
    </w:rPr>
  </w:style>
  <w:style w:type="character" w:customStyle="1" w:styleId="FontStyle20">
    <w:name w:val="Font Style20"/>
    <w:basedOn w:val="Domylnaczcionkaakapitu"/>
    <w:rsid w:val="00BF72F2"/>
    <w:rPr>
      <w:rFonts w:ascii="Arial" w:hAnsi="Arial" w:cs="Arial"/>
      <w:sz w:val="18"/>
      <w:szCs w:val="18"/>
    </w:rPr>
  </w:style>
  <w:style w:type="paragraph" w:customStyle="1" w:styleId="Style9">
    <w:name w:val="Style9"/>
    <w:basedOn w:val="Normalny"/>
    <w:rsid w:val="00BF72F2"/>
    <w:pPr>
      <w:widowControl w:val="0"/>
      <w:adjustRightInd w:val="0"/>
      <w:spacing w:before="0" w:line="210" w:lineRule="exact"/>
      <w:ind w:firstLine="322"/>
    </w:pPr>
    <w:rPr>
      <w:rFonts w:ascii="Arial" w:hAnsi="Arial"/>
      <w:w w:val="100"/>
      <w:sz w:val="24"/>
      <w:szCs w:val="24"/>
    </w:rPr>
  </w:style>
  <w:style w:type="paragraph" w:customStyle="1" w:styleId="Style1">
    <w:name w:val="Style1"/>
    <w:basedOn w:val="Normalny"/>
    <w:uiPriority w:val="99"/>
    <w:rsid w:val="00BF72F2"/>
    <w:pPr>
      <w:widowControl w:val="0"/>
      <w:adjustRightInd w:val="0"/>
      <w:spacing w:before="0" w:line="235" w:lineRule="exact"/>
      <w:jc w:val="left"/>
    </w:pPr>
    <w:rPr>
      <w:rFonts w:ascii="Arial Unicode MS" w:eastAsia="Arial Unicode MS"/>
      <w:w w:val="100"/>
      <w:sz w:val="24"/>
      <w:szCs w:val="24"/>
    </w:rPr>
  </w:style>
  <w:style w:type="paragraph" w:customStyle="1" w:styleId="Style2">
    <w:name w:val="Style2"/>
    <w:basedOn w:val="Normalny"/>
    <w:uiPriority w:val="99"/>
    <w:rsid w:val="00BF72F2"/>
    <w:pPr>
      <w:widowControl w:val="0"/>
      <w:adjustRightInd w:val="0"/>
      <w:spacing w:before="0" w:line="240" w:lineRule="auto"/>
      <w:jc w:val="left"/>
    </w:pPr>
    <w:rPr>
      <w:rFonts w:ascii="Arial Unicode MS" w:eastAsia="Arial Unicode MS"/>
      <w:w w:val="100"/>
      <w:sz w:val="24"/>
      <w:szCs w:val="24"/>
    </w:rPr>
  </w:style>
  <w:style w:type="paragraph" w:customStyle="1" w:styleId="Style3">
    <w:name w:val="Style3"/>
    <w:basedOn w:val="Normalny"/>
    <w:rsid w:val="00BF72F2"/>
    <w:pPr>
      <w:widowControl w:val="0"/>
      <w:adjustRightInd w:val="0"/>
      <w:spacing w:before="0" w:line="240" w:lineRule="auto"/>
      <w:jc w:val="left"/>
    </w:pPr>
    <w:rPr>
      <w:rFonts w:ascii="Arial Unicode MS" w:eastAsia="Arial Unicode MS"/>
      <w:w w:val="100"/>
      <w:sz w:val="24"/>
      <w:szCs w:val="24"/>
    </w:rPr>
  </w:style>
  <w:style w:type="paragraph" w:customStyle="1" w:styleId="Style4">
    <w:name w:val="Style4"/>
    <w:basedOn w:val="Normalny"/>
    <w:uiPriority w:val="99"/>
    <w:rsid w:val="00BF72F2"/>
    <w:pPr>
      <w:widowControl w:val="0"/>
      <w:adjustRightInd w:val="0"/>
      <w:spacing w:before="0" w:line="235" w:lineRule="exact"/>
      <w:ind w:hanging="336"/>
    </w:pPr>
    <w:rPr>
      <w:rFonts w:ascii="Arial Unicode MS" w:eastAsia="Arial Unicode MS"/>
      <w:w w:val="100"/>
      <w:sz w:val="24"/>
      <w:szCs w:val="24"/>
    </w:rPr>
  </w:style>
  <w:style w:type="character" w:customStyle="1" w:styleId="FontStyle11">
    <w:name w:val="Font Style11"/>
    <w:basedOn w:val="Domylnaczcionkaakapitu"/>
    <w:uiPriority w:val="99"/>
    <w:rsid w:val="00BF72F2"/>
    <w:rPr>
      <w:rFonts w:ascii="Arial Unicode MS" w:eastAsia="Arial Unicode MS" w:cs="Arial Unicode MS"/>
      <w:b/>
      <w:bCs/>
      <w:sz w:val="20"/>
      <w:szCs w:val="20"/>
    </w:rPr>
  </w:style>
  <w:style w:type="character" w:customStyle="1" w:styleId="FontStyle12">
    <w:name w:val="Font Style12"/>
    <w:basedOn w:val="Domylnaczcionkaakapitu"/>
    <w:uiPriority w:val="99"/>
    <w:rsid w:val="00BF72F2"/>
    <w:rPr>
      <w:rFonts w:ascii="Arial Unicode MS" w:eastAsia="Arial Unicode MS" w:cs="Arial Unicode MS"/>
      <w:sz w:val="20"/>
      <w:szCs w:val="20"/>
    </w:rPr>
  </w:style>
  <w:style w:type="numbering" w:customStyle="1" w:styleId="umowa">
    <w:name w:val="umowa"/>
    <w:uiPriority w:val="99"/>
    <w:rsid w:val="00D37D2B"/>
    <w:pPr>
      <w:numPr>
        <w:numId w:val="4"/>
      </w:numPr>
    </w:pPr>
  </w:style>
  <w:style w:type="paragraph" w:customStyle="1" w:styleId="Style29">
    <w:name w:val="Style29"/>
    <w:basedOn w:val="Normalny"/>
    <w:uiPriority w:val="99"/>
    <w:rsid w:val="00EE55CA"/>
    <w:pPr>
      <w:widowControl w:val="0"/>
      <w:adjustRightInd w:val="0"/>
      <w:spacing w:before="0" w:line="292" w:lineRule="exact"/>
      <w:ind w:hanging="526"/>
    </w:pPr>
    <w:rPr>
      <w:rFonts w:ascii="Calibri" w:hAnsi="Calibri"/>
      <w:w w:val="100"/>
      <w:sz w:val="24"/>
      <w:szCs w:val="24"/>
    </w:rPr>
  </w:style>
  <w:style w:type="character" w:customStyle="1" w:styleId="FontStyle60">
    <w:name w:val="Font Style60"/>
    <w:basedOn w:val="Domylnaczcionkaakapitu"/>
    <w:uiPriority w:val="99"/>
    <w:rsid w:val="00EE55CA"/>
    <w:rPr>
      <w:rFonts w:ascii="Calibri" w:hAnsi="Calibri" w:cs="Calibri"/>
      <w:sz w:val="22"/>
      <w:szCs w:val="22"/>
    </w:rPr>
  </w:style>
  <w:style w:type="paragraph" w:styleId="Akapitzlist">
    <w:name w:val="List Paragraph"/>
    <w:aliases w:val="Preambuła,List Paragraph,L1,Numerowanie,Wypunktowanie,BulletC,Wyliczanie,Obiekt,normalny tekst,Akapit z listą31,Bullets,List Paragraph1,T_SZ_List Paragraph,Akapit z listą BS,WYPUNKTOWANIE Akapit z listą,List Paragraph2,sw tekst,lp1"/>
    <w:basedOn w:val="Normalny"/>
    <w:link w:val="AkapitzlistZnak"/>
    <w:uiPriority w:val="34"/>
    <w:qFormat/>
    <w:rsid w:val="00EE55CA"/>
    <w:pPr>
      <w:ind w:left="708"/>
    </w:pPr>
  </w:style>
  <w:style w:type="paragraph" w:customStyle="1" w:styleId="Style18">
    <w:name w:val="Style18"/>
    <w:basedOn w:val="Normalny"/>
    <w:uiPriority w:val="99"/>
    <w:rsid w:val="00F81C37"/>
    <w:pPr>
      <w:widowControl w:val="0"/>
      <w:adjustRightInd w:val="0"/>
      <w:spacing w:before="0" w:line="290" w:lineRule="exact"/>
      <w:ind w:hanging="353"/>
    </w:pPr>
    <w:rPr>
      <w:rFonts w:ascii="Calibri" w:hAnsi="Calibri"/>
      <w:w w:val="100"/>
      <w:sz w:val="24"/>
      <w:szCs w:val="24"/>
    </w:rPr>
  </w:style>
  <w:style w:type="character" w:customStyle="1" w:styleId="ZwykytekstZnak">
    <w:name w:val="Zwykły tekst Znak"/>
    <w:basedOn w:val="Domylnaczcionkaakapitu"/>
    <w:link w:val="Zwykytekst"/>
    <w:uiPriority w:val="99"/>
    <w:rsid w:val="00360F53"/>
    <w:rPr>
      <w:rFonts w:ascii="Courier New" w:hAnsi="Courier New" w:cs="Courier New"/>
      <w:w w:val="89"/>
      <w:sz w:val="25"/>
    </w:rPr>
  </w:style>
  <w:style w:type="paragraph" w:styleId="Poprawka">
    <w:name w:val="Revision"/>
    <w:hidden/>
    <w:uiPriority w:val="99"/>
    <w:semiHidden/>
    <w:rsid w:val="00E7517E"/>
    <w:pPr>
      <w:spacing w:before="120" w:line="360" w:lineRule="auto"/>
      <w:jc w:val="both"/>
    </w:pPr>
    <w:rPr>
      <w:w w:val="89"/>
      <w:sz w:val="25"/>
    </w:rPr>
  </w:style>
  <w:style w:type="character" w:customStyle="1" w:styleId="StopkaZnak">
    <w:name w:val="Stopka Znak"/>
    <w:basedOn w:val="Domylnaczcionkaakapitu"/>
    <w:link w:val="Stopka"/>
    <w:rsid w:val="00C76E66"/>
    <w:rPr>
      <w:w w:val="89"/>
      <w:sz w:val="25"/>
    </w:rPr>
  </w:style>
  <w:style w:type="character" w:customStyle="1" w:styleId="TekstkomentarzaZnak">
    <w:name w:val="Tekst komentarza Znak"/>
    <w:basedOn w:val="Domylnaczcionkaakapitu"/>
    <w:link w:val="Tekstkomentarza"/>
    <w:rsid w:val="00DA1A88"/>
    <w:rPr>
      <w:w w:val="89"/>
      <w:sz w:val="25"/>
    </w:rPr>
  </w:style>
  <w:style w:type="paragraph" w:customStyle="1" w:styleId="Style8">
    <w:name w:val="Style8"/>
    <w:basedOn w:val="Normalny"/>
    <w:uiPriority w:val="99"/>
    <w:rsid w:val="00AD3D24"/>
    <w:pPr>
      <w:widowControl w:val="0"/>
      <w:adjustRightInd w:val="0"/>
      <w:spacing w:before="0" w:line="327" w:lineRule="exact"/>
      <w:ind w:hanging="294"/>
    </w:pPr>
    <w:rPr>
      <w:rFonts w:ascii="Arial" w:hAnsi="Arial" w:cs="Arial"/>
      <w:w w:val="100"/>
      <w:sz w:val="24"/>
      <w:szCs w:val="24"/>
    </w:rPr>
  </w:style>
  <w:style w:type="character" w:customStyle="1" w:styleId="FontStyle25">
    <w:name w:val="Font Style25"/>
    <w:basedOn w:val="Domylnaczcionkaakapitu"/>
    <w:uiPriority w:val="99"/>
    <w:rsid w:val="00AD3D24"/>
    <w:rPr>
      <w:rFonts w:ascii="Arial" w:hAnsi="Arial" w:cs="Arial"/>
      <w:sz w:val="18"/>
      <w:szCs w:val="18"/>
    </w:rPr>
  </w:style>
  <w:style w:type="character" w:customStyle="1" w:styleId="FontStyle182">
    <w:name w:val="Font Style182"/>
    <w:basedOn w:val="Domylnaczcionkaakapitu"/>
    <w:uiPriority w:val="99"/>
    <w:rsid w:val="00AD3D24"/>
    <w:rPr>
      <w:rFonts w:ascii="Times New Roman" w:hAnsi="Times New Roman" w:cs="Times New Roman"/>
      <w:b/>
      <w:bCs/>
      <w:sz w:val="20"/>
      <w:szCs w:val="20"/>
    </w:rPr>
  </w:style>
  <w:style w:type="table" w:styleId="Tabela-Siatka">
    <w:name w:val="Table Grid"/>
    <w:basedOn w:val="Standardowy"/>
    <w:rsid w:val="00FC4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tuZnak">
    <w:name w:val="Tytuł Znak"/>
    <w:basedOn w:val="Domylnaczcionkaakapitu"/>
    <w:link w:val="Tytu"/>
    <w:uiPriority w:val="10"/>
    <w:rsid w:val="006874EE"/>
    <w:rPr>
      <w:rFonts w:ascii="Calibri" w:hAnsi="Calibri"/>
      <w:b/>
      <w:sz w:val="24"/>
      <w:szCs w:val="24"/>
    </w:rPr>
  </w:style>
  <w:style w:type="paragraph" w:customStyle="1" w:styleId="Default">
    <w:name w:val="Default"/>
    <w:rsid w:val="00B40841"/>
    <w:pPr>
      <w:autoSpaceDE w:val="0"/>
      <w:autoSpaceDN w:val="0"/>
      <w:adjustRightInd w:val="0"/>
    </w:pPr>
    <w:rPr>
      <w:rFonts w:ascii="Arial" w:eastAsia="Calibri" w:hAnsi="Arial" w:cs="Arial"/>
      <w:color w:val="000000"/>
      <w:sz w:val="24"/>
      <w:szCs w:val="24"/>
    </w:rPr>
  </w:style>
  <w:style w:type="paragraph" w:customStyle="1" w:styleId="ListContinue21">
    <w:name w:val="List Continue 21"/>
    <w:rsid w:val="00BC2935"/>
    <w:pPr>
      <w:widowControl w:val="0"/>
      <w:suppressAutoHyphens/>
    </w:pPr>
    <w:rPr>
      <w:rFonts w:ascii="Calibri" w:eastAsia="Calibri" w:hAnsi="Calibri"/>
      <w:kern w:val="1"/>
      <w:sz w:val="22"/>
      <w:szCs w:val="22"/>
      <w:lang w:eastAsia="ar-SA"/>
    </w:rPr>
  </w:style>
  <w:style w:type="character" w:customStyle="1" w:styleId="DeltaViewMoveDestination">
    <w:name w:val="DeltaView Move Destination"/>
    <w:rsid w:val="00242B7E"/>
    <w:rPr>
      <w:color w:val="00C000"/>
      <w:u w:val="double"/>
    </w:rPr>
  </w:style>
  <w:style w:type="paragraph" w:customStyle="1" w:styleId="Style16">
    <w:name w:val="Style16"/>
    <w:basedOn w:val="Normalny"/>
    <w:uiPriority w:val="99"/>
    <w:rsid w:val="007645F5"/>
    <w:pPr>
      <w:widowControl w:val="0"/>
      <w:adjustRightInd w:val="0"/>
      <w:spacing w:before="0" w:line="240" w:lineRule="auto"/>
      <w:jc w:val="right"/>
    </w:pPr>
    <w:rPr>
      <w:rFonts w:ascii="Arial Unicode MS" w:eastAsia="Arial Unicode MS" w:hAnsiTheme="minorHAnsi" w:cs="Arial Unicode MS"/>
      <w:w w:val="100"/>
      <w:sz w:val="24"/>
      <w:szCs w:val="24"/>
    </w:rPr>
  </w:style>
  <w:style w:type="paragraph" w:customStyle="1" w:styleId="Style21">
    <w:name w:val="Style21"/>
    <w:basedOn w:val="Normalny"/>
    <w:uiPriority w:val="99"/>
    <w:rsid w:val="007645F5"/>
    <w:pPr>
      <w:widowControl w:val="0"/>
      <w:adjustRightInd w:val="0"/>
      <w:spacing w:before="0" w:line="230" w:lineRule="exact"/>
      <w:ind w:hanging="437"/>
    </w:pPr>
    <w:rPr>
      <w:rFonts w:ascii="Arial Unicode MS" w:eastAsia="Arial Unicode MS" w:hAnsiTheme="minorHAnsi" w:cs="Arial Unicode MS"/>
      <w:w w:val="100"/>
      <w:sz w:val="24"/>
      <w:szCs w:val="24"/>
    </w:rPr>
  </w:style>
  <w:style w:type="paragraph" w:customStyle="1" w:styleId="Style6">
    <w:name w:val="Style6"/>
    <w:basedOn w:val="Normalny"/>
    <w:uiPriority w:val="99"/>
    <w:rsid w:val="00A51AF7"/>
    <w:pPr>
      <w:widowControl w:val="0"/>
      <w:adjustRightInd w:val="0"/>
      <w:spacing w:before="0" w:line="253" w:lineRule="exact"/>
      <w:ind w:hanging="360"/>
    </w:pPr>
    <w:rPr>
      <w:rFonts w:ascii="Arial" w:hAnsi="Arial"/>
      <w:w w:val="100"/>
      <w:sz w:val="24"/>
      <w:szCs w:val="24"/>
    </w:rPr>
  </w:style>
  <w:style w:type="character" w:customStyle="1" w:styleId="Tekstpodstawowy2Znak">
    <w:name w:val="Tekst podstawowy 2 Znak"/>
    <w:basedOn w:val="Domylnaczcionkaakapitu"/>
    <w:link w:val="Tekstpodstawowy2"/>
    <w:rsid w:val="00254133"/>
    <w:rPr>
      <w:w w:val="89"/>
      <w:sz w:val="25"/>
    </w:rPr>
  </w:style>
  <w:style w:type="character" w:styleId="Pogrubienie">
    <w:name w:val="Strong"/>
    <w:aliases w:val="Tekst treści (7) + 6,5 pt,Bez kursywy1"/>
    <w:basedOn w:val="Domylnaczcionkaakapitu"/>
    <w:uiPriority w:val="22"/>
    <w:qFormat/>
    <w:rsid w:val="00530482"/>
    <w:rPr>
      <w:b/>
      <w:bCs/>
    </w:rPr>
  </w:style>
  <w:style w:type="character" w:customStyle="1" w:styleId="FontStyle18">
    <w:name w:val="Font Style18"/>
    <w:uiPriority w:val="99"/>
    <w:rsid w:val="001975EC"/>
    <w:rPr>
      <w:rFonts w:ascii="Tahoma" w:hAnsi="Tahoma" w:cs="Tahoma"/>
      <w:i/>
      <w:iCs/>
      <w:sz w:val="18"/>
      <w:szCs w:val="18"/>
    </w:rPr>
  </w:style>
  <w:style w:type="paragraph" w:customStyle="1" w:styleId="Style5">
    <w:name w:val="Style5"/>
    <w:basedOn w:val="Normalny"/>
    <w:uiPriority w:val="99"/>
    <w:rsid w:val="00D14D7A"/>
    <w:pPr>
      <w:widowControl w:val="0"/>
      <w:adjustRightInd w:val="0"/>
      <w:spacing w:before="0" w:line="254" w:lineRule="exact"/>
    </w:pPr>
    <w:rPr>
      <w:rFonts w:ascii="Verdana" w:eastAsiaTheme="minorEastAsia" w:hAnsi="Verdana" w:cstheme="minorBidi"/>
      <w:w w:val="100"/>
      <w:sz w:val="24"/>
      <w:szCs w:val="24"/>
    </w:rPr>
  </w:style>
  <w:style w:type="paragraph" w:customStyle="1" w:styleId="Style7">
    <w:name w:val="Style7"/>
    <w:basedOn w:val="Normalny"/>
    <w:uiPriority w:val="99"/>
    <w:rsid w:val="00D14D7A"/>
    <w:pPr>
      <w:widowControl w:val="0"/>
      <w:adjustRightInd w:val="0"/>
      <w:spacing w:before="0" w:line="252" w:lineRule="exact"/>
      <w:ind w:hanging="346"/>
    </w:pPr>
    <w:rPr>
      <w:rFonts w:ascii="Verdana" w:eastAsiaTheme="minorEastAsia" w:hAnsi="Verdana" w:cstheme="minorBidi"/>
      <w:w w:val="100"/>
      <w:sz w:val="24"/>
      <w:szCs w:val="24"/>
    </w:rPr>
  </w:style>
  <w:style w:type="character" w:customStyle="1" w:styleId="FontStyle14">
    <w:name w:val="Font Style14"/>
    <w:basedOn w:val="Domylnaczcionkaakapitu"/>
    <w:uiPriority w:val="99"/>
    <w:rsid w:val="00D14D7A"/>
    <w:rPr>
      <w:rFonts w:ascii="Verdana" w:hAnsi="Verdana" w:cs="Verdana"/>
      <w:b/>
      <w:bCs/>
      <w:sz w:val="16"/>
      <w:szCs w:val="16"/>
    </w:rPr>
  </w:style>
  <w:style w:type="character" w:customStyle="1" w:styleId="FontStyle13">
    <w:name w:val="Font Style13"/>
    <w:basedOn w:val="Domylnaczcionkaakapitu"/>
    <w:uiPriority w:val="99"/>
    <w:rsid w:val="00D14D7A"/>
    <w:rPr>
      <w:rFonts w:ascii="Verdana" w:hAnsi="Verdana" w:cs="Verdana"/>
      <w:sz w:val="10"/>
      <w:szCs w:val="10"/>
    </w:rPr>
  </w:style>
  <w:style w:type="character" w:customStyle="1" w:styleId="apple-converted-space">
    <w:name w:val="apple-converted-space"/>
    <w:basedOn w:val="Domylnaczcionkaakapitu"/>
    <w:rsid w:val="006A3CC2"/>
  </w:style>
  <w:style w:type="paragraph" w:customStyle="1" w:styleId="Styl">
    <w:name w:val="Styl"/>
    <w:rsid w:val="00343511"/>
    <w:pPr>
      <w:widowControl w:val="0"/>
      <w:autoSpaceDE w:val="0"/>
      <w:autoSpaceDN w:val="0"/>
      <w:adjustRightInd w:val="0"/>
    </w:pPr>
    <w:rPr>
      <w:sz w:val="24"/>
      <w:szCs w:val="24"/>
    </w:rPr>
  </w:style>
  <w:style w:type="paragraph" w:customStyle="1" w:styleId="Standard">
    <w:name w:val="Standard"/>
    <w:basedOn w:val="Normalny"/>
    <w:rsid w:val="00343511"/>
    <w:pPr>
      <w:tabs>
        <w:tab w:val="left" w:pos="533"/>
        <w:tab w:val="left" w:pos="567"/>
        <w:tab w:val="left" w:pos="1066"/>
        <w:tab w:val="left" w:pos="1598"/>
        <w:tab w:val="left" w:pos="2131"/>
        <w:tab w:val="left" w:pos="2664"/>
        <w:tab w:val="left" w:pos="3197"/>
        <w:tab w:val="left" w:pos="3730"/>
        <w:tab w:val="left" w:pos="4262"/>
        <w:tab w:val="left" w:pos="4795"/>
        <w:tab w:val="left" w:pos="5328"/>
        <w:tab w:val="right" w:pos="9000"/>
      </w:tabs>
      <w:suppressAutoHyphens/>
      <w:autoSpaceDE/>
      <w:autoSpaceDN/>
      <w:spacing w:before="0" w:after="120" w:line="360" w:lineRule="auto"/>
      <w:jc w:val="center"/>
    </w:pPr>
    <w:rPr>
      <w:color w:val="000000"/>
      <w:w w:val="100"/>
      <w:sz w:val="22"/>
      <w:szCs w:val="22"/>
      <w:lang w:val="en-US"/>
    </w:rPr>
  </w:style>
  <w:style w:type="character" w:customStyle="1" w:styleId="AkapitzlistZnak">
    <w:name w:val="Akapit z listą Znak"/>
    <w:aliases w:val="Preambuła Znak,List Paragraph Znak,L1 Znak,Numerowanie Znak,Wypunktowanie Znak,BulletC Znak,Wyliczanie Znak,Obiekt Znak,normalny tekst Znak,Akapit z listą31 Znak,Bullets Znak,List Paragraph1 Znak,T_SZ_List Paragraph Znak,lp1 Znak"/>
    <w:link w:val="Akapitzlist"/>
    <w:uiPriority w:val="34"/>
    <w:qFormat/>
    <w:locked/>
    <w:rsid w:val="00CB0460"/>
    <w:rPr>
      <w:w w:val="89"/>
      <w:sz w:val="25"/>
    </w:rPr>
  </w:style>
  <w:style w:type="character" w:customStyle="1" w:styleId="Nagwek5Znak">
    <w:name w:val="Nagłówek 5 Znak"/>
    <w:basedOn w:val="Domylnaczcionkaakapitu"/>
    <w:link w:val="Nagwek5"/>
    <w:uiPriority w:val="9"/>
    <w:rsid w:val="00517465"/>
    <w:rPr>
      <w:rFonts w:ascii="Arial" w:hAnsi="Arial" w:cs="Arial"/>
      <w:b/>
      <w:bCs/>
      <w:w w:val="89"/>
      <w:sz w:val="24"/>
      <w:szCs w:val="24"/>
    </w:rPr>
  </w:style>
  <w:style w:type="paragraph" w:customStyle="1" w:styleId="Style30">
    <w:name w:val="Style30"/>
    <w:basedOn w:val="Normalny"/>
    <w:uiPriority w:val="99"/>
    <w:rsid w:val="00517465"/>
    <w:pPr>
      <w:widowControl w:val="0"/>
      <w:adjustRightInd w:val="0"/>
      <w:spacing w:before="0" w:line="379" w:lineRule="exact"/>
      <w:ind w:hanging="365"/>
    </w:pPr>
    <w:rPr>
      <w:rFonts w:ascii="Trebuchet MS" w:hAnsi="Trebuchet MS"/>
      <w:w w:val="100"/>
      <w:sz w:val="24"/>
      <w:szCs w:val="24"/>
    </w:rPr>
  </w:style>
  <w:style w:type="character" w:customStyle="1" w:styleId="FontStyle93">
    <w:name w:val="Font Style93"/>
    <w:uiPriority w:val="99"/>
    <w:rsid w:val="00517465"/>
    <w:rPr>
      <w:rFonts w:ascii="Times New Roman" w:hAnsi="Times New Roman" w:cs="Times New Roman"/>
      <w:sz w:val="20"/>
      <w:szCs w:val="20"/>
    </w:rPr>
  </w:style>
  <w:style w:type="character" w:customStyle="1" w:styleId="NagwekZnak">
    <w:name w:val="Nagłówek Znak"/>
    <w:basedOn w:val="Domylnaczcionkaakapitu"/>
    <w:link w:val="Nagwek"/>
    <w:rsid w:val="009F2D57"/>
    <w:rPr>
      <w:w w:val="89"/>
      <w:sz w:val="25"/>
    </w:rPr>
  </w:style>
  <w:style w:type="character" w:customStyle="1" w:styleId="Nagwek2Znak">
    <w:name w:val="Nagłówek 2 Znak"/>
    <w:basedOn w:val="Domylnaczcionkaakapitu"/>
    <w:link w:val="Nagwek2"/>
    <w:rsid w:val="00567271"/>
    <w:rPr>
      <w:rFonts w:ascii="Calibri" w:hAnsi="Calibri" w:cs="Calibri"/>
      <w:b/>
      <w:caps/>
      <w:sz w:val="22"/>
      <w:szCs w:val="22"/>
    </w:rPr>
  </w:style>
  <w:style w:type="paragraph" w:customStyle="1" w:styleId="Skrconyadreszwrotny">
    <w:name w:val="Skrócony adres zwrotny"/>
    <w:basedOn w:val="Normalny"/>
    <w:rsid w:val="001C3084"/>
    <w:pPr>
      <w:suppressAutoHyphens/>
      <w:autoSpaceDE/>
      <w:autoSpaceDN/>
      <w:spacing w:before="0" w:line="240" w:lineRule="auto"/>
      <w:ind w:left="425"/>
      <w:jc w:val="left"/>
    </w:pPr>
    <w:rPr>
      <w:w w:val="100"/>
      <w:sz w:val="24"/>
      <w:szCs w:val="24"/>
      <w:lang w:eastAsia="ar-SA"/>
    </w:rPr>
  </w:style>
  <w:style w:type="paragraph" w:customStyle="1" w:styleId="BodyText21">
    <w:name w:val="Body Text 21"/>
    <w:basedOn w:val="Normalny"/>
    <w:rsid w:val="001C3084"/>
    <w:pPr>
      <w:tabs>
        <w:tab w:val="left" w:pos="0"/>
      </w:tabs>
      <w:autoSpaceDE/>
      <w:autoSpaceDN/>
      <w:spacing w:before="0" w:line="240" w:lineRule="auto"/>
    </w:pPr>
    <w:rPr>
      <w:w w:val="100"/>
      <w:sz w:val="24"/>
      <w:szCs w:val="24"/>
    </w:rPr>
  </w:style>
  <w:style w:type="paragraph" w:customStyle="1" w:styleId="Akapitzlist1">
    <w:name w:val="Akapit z listą1"/>
    <w:basedOn w:val="Normalny"/>
    <w:link w:val="ListParagraphChar1"/>
    <w:rsid w:val="001C3084"/>
    <w:pPr>
      <w:ind w:left="708"/>
    </w:pPr>
    <w:rPr>
      <w:rFonts w:ascii="Calibri" w:hAnsi="Calibri"/>
    </w:rPr>
  </w:style>
  <w:style w:type="character" w:customStyle="1" w:styleId="ListParagraphChar1">
    <w:name w:val="List Paragraph Char1"/>
    <w:link w:val="Akapitzlist1"/>
    <w:rsid w:val="001C3084"/>
    <w:rPr>
      <w:rFonts w:ascii="Calibri" w:hAnsi="Calibri"/>
      <w:w w:val="89"/>
      <w:sz w:val="25"/>
    </w:rPr>
  </w:style>
  <w:style w:type="paragraph" w:customStyle="1" w:styleId="Akapitzlist11">
    <w:name w:val="Akapit z listą11"/>
    <w:basedOn w:val="Normalny"/>
    <w:link w:val="ListParagraphChar"/>
    <w:rsid w:val="001C3084"/>
    <w:pPr>
      <w:spacing w:before="0" w:line="240" w:lineRule="auto"/>
      <w:ind w:left="720" w:hanging="425"/>
      <w:jc w:val="left"/>
    </w:pPr>
    <w:rPr>
      <w:rFonts w:ascii="Calibri" w:eastAsia="Calibri" w:hAnsi="Calibri"/>
      <w:w w:val="100"/>
      <w:sz w:val="20"/>
    </w:rPr>
  </w:style>
  <w:style w:type="character" w:customStyle="1" w:styleId="ListParagraphChar">
    <w:name w:val="List Paragraph Char"/>
    <w:link w:val="Akapitzlist11"/>
    <w:rsid w:val="001C3084"/>
    <w:rPr>
      <w:rFonts w:ascii="Calibri" w:eastAsia="Calibri" w:hAnsi="Calibri"/>
    </w:rPr>
  </w:style>
  <w:style w:type="character" w:customStyle="1" w:styleId="FontStyle36">
    <w:name w:val="Font Style36"/>
    <w:rsid w:val="001C3084"/>
    <w:rPr>
      <w:rFonts w:ascii="Arial" w:hAnsi="Arial"/>
      <w:sz w:val="22"/>
    </w:rPr>
  </w:style>
  <w:style w:type="character" w:customStyle="1" w:styleId="FontStyle22">
    <w:name w:val="Font Style22"/>
    <w:rsid w:val="001C3084"/>
    <w:rPr>
      <w:rFonts w:ascii="Times New Roman" w:hAnsi="Times New Roman" w:cs="Times New Roman"/>
      <w:sz w:val="24"/>
      <w:szCs w:val="24"/>
    </w:rPr>
  </w:style>
  <w:style w:type="character" w:customStyle="1" w:styleId="FontStyle24">
    <w:name w:val="Font Style24"/>
    <w:basedOn w:val="Domylnaczcionkaakapitu"/>
    <w:uiPriority w:val="99"/>
    <w:rsid w:val="003E7F79"/>
    <w:rPr>
      <w:rFonts w:ascii="Times New Roman" w:hAnsi="Times New Roman" w:cs="Times New Roman"/>
      <w:sz w:val="18"/>
      <w:szCs w:val="18"/>
    </w:rPr>
  </w:style>
  <w:style w:type="character" w:customStyle="1" w:styleId="TekstpodstawowyZnak">
    <w:name w:val="Tekst podstawowy Znak"/>
    <w:aliases w:val="Tekst podstawow.(F2) Znak,(F2) Znak,A Body Text Znak"/>
    <w:basedOn w:val="Domylnaczcionkaakapitu"/>
    <w:link w:val="Tekstpodstawowy"/>
    <w:rsid w:val="003D252D"/>
    <w:rPr>
      <w:color w:val="000000"/>
      <w:w w:val="89"/>
      <w:sz w:val="24"/>
      <w:szCs w:val="24"/>
      <w:lang w:val="cs-CZ"/>
    </w:rPr>
  </w:style>
  <w:style w:type="character" w:customStyle="1" w:styleId="TekstprzypisudolnegoZnak">
    <w:name w:val="Tekst przypisu dolnego Znak"/>
    <w:basedOn w:val="Domylnaczcionkaakapitu"/>
    <w:link w:val="Tekstprzypisudolnego"/>
    <w:rsid w:val="003D252D"/>
    <w:rPr>
      <w:w w:val="89"/>
    </w:rPr>
  </w:style>
  <w:style w:type="character" w:customStyle="1" w:styleId="TematkomentarzaZnak">
    <w:name w:val="Temat komentarza Znak"/>
    <w:link w:val="Tematkomentarza"/>
    <w:rsid w:val="000D03C4"/>
    <w:rPr>
      <w:b/>
      <w:bCs/>
      <w:w w:val="89"/>
      <w:sz w:val="25"/>
    </w:rPr>
  </w:style>
  <w:style w:type="paragraph" w:customStyle="1" w:styleId="NormalN">
    <w:name w:val="Normal N"/>
    <w:basedOn w:val="Normalny"/>
    <w:link w:val="NormalNChar"/>
    <w:qFormat/>
    <w:rsid w:val="00FC3997"/>
    <w:pPr>
      <w:numPr>
        <w:numId w:val="11"/>
      </w:numPr>
      <w:autoSpaceDE/>
      <w:autoSpaceDN/>
      <w:spacing w:before="60" w:after="40" w:line="240" w:lineRule="auto"/>
    </w:pPr>
    <w:rPr>
      <w:rFonts w:ascii="Calibri" w:eastAsia="Calibri" w:hAnsi="Calibri"/>
      <w:w w:val="100"/>
      <w:kern w:val="8"/>
      <w:sz w:val="22"/>
      <w:szCs w:val="22"/>
      <w:lang w:eastAsia="en-US"/>
    </w:rPr>
  </w:style>
  <w:style w:type="character" w:customStyle="1" w:styleId="NormalNChar">
    <w:name w:val="Normal N Char"/>
    <w:link w:val="NormalN"/>
    <w:rsid w:val="00FC3997"/>
    <w:rPr>
      <w:rFonts w:ascii="Calibri" w:eastAsia="Calibri" w:hAnsi="Calibri"/>
      <w:kern w:val="8"/>
      <w:sz w:val="22"/>
      <w:szCs w:val="22"/>
      <w:lang w:eastAsia="en-US"/>
    </w:rPr>
  </w:style>
  <w:style w:type="paragraph" w:customStyle="1" w:styleId="msonormal0">
    <w:name w:val="msonormal"/>
    <w:basedOn w:val="Normalny"/>
    <w:rsid w:val="00B653A6"/>
    <w:pPr>
      <w:autoSpaceDE/>
      <w:autoSpaceDN/>
      <w:spacing w:before="100" w:beforeAutospacing="1" w:after="100" w:afterAutospacing="1" w:line="240" w:lineRule="auto"/>
      <w:jc w:val="left"/>
    </w:pPr>
    <w:rPr>
      <w:w w:val="100"/>
      <w:sz w:val="24"/>
      <w:szCs w:val="24"/>
    </w:rPr>
  </w:style>
  <w:style w:type="paragraph" w:customStyle="1" w:styleId="xl67">
    <w:name w:val="xl67"/>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68">
    <w:name w:val="xl68"/>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69">
    <w:name w:val="xl69"/>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70">
    <w:name w:val="xl70"/>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71">
    <w:name w:val="xl71"/>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72">
    <w:name w:val="xl72"/>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73">
    <w:name w:val="xl73"/>
    <w:basedOn w:val="Normalny"/>
    <w:rsid w:val="00B653A6"/>
    <w:pPr>
      <w:pBdr>
        <w:left w:val="single" w:sz="4" w:space="0" w:color="auto"/>
        <w:bottom w:val="single" w:sz="4" w:space="0" w:color="auto"/>
        <w:right w:val="single" w:sz="8"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74">
    <w:name w:val="xl74"/>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75">
    <w:name w:val="xl75"/>
    <w:basedOn w:val="Normalny"/>
    <w:rsid w:val="00B653A6"/>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76">
    <w:name w:val="xl76"/>
    <w:basedOn w:val="Normalny"/>
    <w:rsid w:val="00B653A6"/>
    <w:pPr>
      <w:pBdr>
        <w:left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77">
    <w:name w:val="xl77"/>
    <w:basedOn w:val="Normalny"/>
    <w:rsid w:val="00B653A6"/>
    <w:pPr>
      <w:pBdr>
        <w:left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78">
    <w:name w:val="xl78"/>
    <w:basedOn w:val="Normalny"/>
    <w:rsid w:val="00B653A6"/>
    <w:pPr>
      <w:pBdr>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79">
    <w:name w:val="xl79"/>
    <w:basedOn w:val="Normalny"/>
    <w:rsid w:val="00B653A6"/>
    <w:pPr>
      <w:pBdr>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80">
    <w:name w:val="xl80"/>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81">
    <w:name w:val="xl81"/>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82">
    <w:name w:val="xl82"/>
    <w:basedOn w:val="Normalny"/>
    <w:rsid w:val="00B653A6"/>
    <w:pPr>
      <w:pBdr>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83">
    <w:name w:val="xl83"/>
    <w:basedOn w:val="Normalny"/>
    <w:rsid w:val="00B653A6"/>
    <w:pPr>
      <w:pBdr>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84">
    <w:name w:val="xl84"/>
    <w:basedOn w:val="Normalny"/>
    <w:rsid w:val="00B653A6"/>
    <w:pPr>
      <w:pBdr>
        <w:top w:val="single" w:sz="8"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20"/>
    </w:rPr>
  </w:style>
  <w:style w:type="paragraph" w:customStyle="1" w:styleId="xl85">
    <w:name w:val="xl85"/>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20"/>
    </w:rPr>
  </w:style>
  <w:style w:type="paragraph" w:customStyle="1" w:styleId="xl86">
    <w:name w:val="xl86"/>
    <w:basedOn w:val="Normalny"/>
    <w:rsid w:val="00B653A6"/>
    <w:pPr>
      <w:pBdr>
        <w:top w:val="single" w:sz="4"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Georgia" w:hAnsi="Georgia"/>
      <w:b/>
      <w:bCs/>
      <w:w w:val="100"/>
      <w:sz w:val="24"/>
      <w:szCs w:val="24"/>
    </w:rPr>
  </w:style>
  <w:style w:type="paragraph" w:customStyle="1" w:styleId="xl87">
    <w:name w:val="xl87"/>
    <w:basedOn w:val="Normalny"/>
    <w:rsid w:val="00B653A6"/>
    <w:pPr>
      <w:pBdr>
        <w:top w:val="single" w:sz="4"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88">
    <w:name w:val="xl88"/>
    <w:basedOn w:val="Normalny"/>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89">
    <w:name w:val="xl89"/>
    <w:basedOn w:val="Normalny"/>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90">
    <w:name w:val="xl90"/>
    <w:basedOn w:val="Normalny"/>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right"/>
      <w:textAlignment w:val="center"/>
    </w:pPr>
    <w:rPr>
      <w:rFonts w:ascii="Arial Narrow" w:hAnsi="Arial Narrow"/>
      <w:b/>
      <w:bCs/>
      <w:w w:val="100"/>
      <w:sz w:val="24"/>
      <w:szCs w:val="24"/>
    </w:rPr>
  </w:style>
  <w:style w:type="paragraph" w:customStyle="1" w:styleId="xl91">
    <w:name w:val="xl91"/>
    <w:basedOn w:val="Normalny"/>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b/>
      <w:bCs/>
      <w:w w:val="100"/>
      <w:sz w:val="24"/>
      <w:szCs w:val="24"/>
    </w:rPr>
  </w:style>
  <w:style w:type="paragraph" w:customStyle="1" w:styleId="xl92">
    <w:name w:val="xl92"/>
    <w:basedOn w:val="Normalny"/>
    <w:rsid w:val="00B653A6"/>
    <w:pPr>
      <w:pBdr>
        <w:top w:val="single" w:sz="8" w:space="0" w:color="auto"/>
        <w:left w:val="single" w:sz="4"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Arial Narrow" w:hAnsi="Arial Narrow"/>
      <w:b/>
      <w:bCs/>
      <w:w w:val="100"/>
      <w:sz w:val="24"/>
      <w:szCs w:val="24"/>
    </w:rPr>
  </w:style>
  <w:style w:type="paragraph" w:customStyle="1" w:styleId="xl93">
    <w:name w:val="xl93"/>
    <w:basedOn w:val="Normalny"/>
    <w:rsid w:val="00B653A6"/>
    <w:pPr>
      <w:pBdr>
        <w:top w:val="single" w:sz="8"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94">
    <w:name w:val="xl94"/>
    <w:basedOn w:val="Normalny"/>
    <w:rsid w:val="00B653A6"/>
    <w:pPr>
      <w:pBdr>
        <w:top w:val="single" w:sz="8"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b/>
      <w:bCs/>
      <w:w w:val="100"/>
      <w:sz w:val="24"/>
      <w:szCs w:val="24"/>
    </w:rPr>
  </w:style>
  <w:style w:type="paragraph" w:customStyle="1" w:styleId="xl95">
    <w:name w:val="xl95"/>
    <w:basedOn w:val="Normalny"/>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b/>
      <w:bCs/>
      <w:w w:val="100"/>
      <w:sz w:val="24"/>
      <w:szCs w:val="24"/>
    </w:rPr>
  </w:style>
  <w:style w:type="paragraph" w:customStyle="1" w:styleId="xl96">
    <w:name w:val="xl96"/>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97">
    <w:name w:val="xl97"/>
    <w:basedOn w:val="Normalny"/>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paragraph" w:customStyle="1" w:styleId="xl98">
    <w:name w:val="xl98"/>
    <w:basedOn w:val="Normalny"/>
    <w:rsid w:val="00B653A6"/>
    <w:pPr>
      <w:pBdr>
        <w:top w:val="single" w:sz="4" w:space="0" w:color="auto"/>
        <w:left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99">
    <w:name w:val="xl99"/>
    <w:basedOn w:val="Normalny"/>
    <w:rsid w:val="00B653A6"/>
    <w:pPr>
      <w:pBdr>
        <w:top w:val="single" w:sz="8"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100">
    <w:name w:val="xl100"/>
    <w:basedOn w:val="Normalny"/>
    <w:rsid w:val="00B653A6"/>
    <w:pPr>
      <w:pBdr>
        <w:top w:val="single" w:sz="8" w:space="0" w:color="auto"/>
        <w:left w:val="single" w:sz="4" w:space="0" w:color="auto"/>
        <w:right w:val="single" w:sz="4" w:space="0" w:color="auto"/>
      </w:pBdr>
      <w:autoSpaceDE/>
      <w:autoSpaceDN/>
      <w:spacing w:before="100" w:beforeAutospacing="1" w:after="100" w:afterAutospacing="1" w:line="240" w:lineRule="auto"/>
      <w:jc w:val="right"/>
      <w:textAlignment w:val="center"/>
    </w:pPr>
    <w:rPr>
      <w:rFonts w:ascii="Arial Narrow" w:hAnsi="Arial Narrow"/>
      <w:b/>
      <w:bCs/>
      <w:w w:val="100"/>
      <w:sz w:val="24"/>
      <w:szCs w:val="24"/>
    </w:rPr>
  </w:style>
  <w:style w:type="paragraph" w:customStyle="1" w:styleId="xl101">
    <w:name w:val="xl101"/>
    <w:basedOn w:val="Normalny"/>
    <w:rsid w:val="00B653A6"/>
    <w:pPr>
      <w:pBdr>
        <w:top w:val="single" w:sz="4" w:space="0" w:color="auto"/>
        <w:left w:val="single" w:sz="4" w:space="18" w:color="auto"/>
        <w:right w:val="single" w:sz="4" w:space="0" w:color="auto"/>
      </w:pBdr>
      <w:autoSpaceDE/>
      <w:autoSpaceDN/>
      <w:spacing w:before="100" w:beforeAutospacing="1" w:after="100" w:afterAutospacing="1" w:line="240" w:lineRule="auto"/>
      <w:ind w:firstLineChars="200" w:firstLine="200"/>
      <w:jc w:val="left"/>
      <w:textAlignment w:val="center"/>
    </w:pPr>
    <w:rPr>
      <w:rFonts w:ascii="Georgia" w:hAnsi="Georgia"/>
      <w:b/>
      <w:bCs/>
      <w:w w:val="100"/>
      <w:sz w:val="28"/>
      <w:szCs w:val="28"/>
    </w:rPr>
  </w:style>
  <w:style w:type="paragraph" w:customStyle="1" w:styleId="xl102">
    <w:name w:val="xl102"/>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03">
    <w:name w:val="xl103"/>
    <w:basedOn w:val="Normalny"/>
    <w:rsid w:val="00B653A6"/>
    <w:pP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04">
    <w:name w:val="xl104"/>
    <w:basedOn w:val="Normalny"/>
    <w:rsid w:val="00B653A6"/>
    <w:pPr>
      <w:pBdr>
        <w:top w:val="single" w:sz="4" w:space="0" w:color="auto"/>
        <w:bottom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05">
    <w:name w:val="xl105"/>
    <w:basedOn w:val="Normalny"/>
    <w:rsid w:val="00B653A6"/>
    <w:pPr>
      <w:pBdr>
        <w:bottom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06">
    <w:name w:val="xl106"/>
    <w:basedOn w:val="Normalny"/>
    <w:rsid w:val="00B653A6"/>
    <w:pPr>
      <w:pBdr>
        <w:left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07">
    <w:name w:val="xl107"/>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08">
    <w:name w:val="xl108"/>
    <w:basedOn w:val="Normalny"/>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paragraph" w:customStyle="1" w:styleId="xl109">
    <w:name w:val="xl109"/>
    <w:basedOn w:val="Normalny"/>
    <w:rsid w:val="00B653A6"/>
    <w:pPr>
      <w:pBdr>
        <w:top w:val="single" w:sz="8" w:space="0" w:color="auto"/>
        <w:left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paragraph" w:customStyle="1" w:styleId="xl110">
    <w:name w:val="xl110"/>
    <w:basedOn w:val="Normalny"/>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paragraph" w:customStyle="1" w:styleId="xl111">
    <w:name w:val="xl111"/>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12">
    <w:name w:val="xl112"/>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w:hAnsi="Arial" w:cs="Arial"/>
      <w:w w:val="100"/>
      <w:sz w:val="20"/>
    </w:rPr>
  </w:style>
  <w:style w:type="paragraph" w:customStyle="1" w:styleId="xl113">
    <w:name w:val="xl113"/>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14">
    <w:name w:val="xl114"/>
    <w:basedOn w:val="Normalny"/>
    <w:rsid w:val="00B653A6"/>
    <w:pPr>
      <w:autoSpaceDE/>
      <w:autoSpaceDN/>
      <w:spacing w:before="100" w:beforeAutospacing="1" w:after="100" w:afterAutospacing="1" w:line="240" w:lineRule="auto"/>
      <w:jc w:val="left"/>
      <w:textAlignment w:val="center"/>
    </w:pPr>
    <w:rPr>
      <w:w w:val="100"/>
      <w:sz w:val="24"/>
      <w:szCs w:val="24"/>
    </w:rPr>
  </w:style>
  <w:style w:type="paragraph" w:customStyle="1" w:styleId="xl115">
    <w:name w:val="xl115"/>
    <w:basedOn w:val="Normalny"/>
    <w:rsid w:val="00B653A6"/>
    <w:pPr>
      <w:pBdr>
        <w:top w:val="single" w:sz="8"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18"/>
      <w:szCs w:val="18"/>
    </w:rPr>
  </w:style>
  <w:style w:type="paragraph" w:customStyle="1" w:styleId="xl116">
    <w:name w:val="xl116"/>
    <w:basedOn w:val="Normalny"/>
    <w:rsid w:val="00B653A6"/>
    <w:pPr>
      <w:pBdr>
        <w:top w:val="single" w:sz="4" w:space="0" w:color="auto"/>
        <w:left w:val="single" w:sz="4" w:space="0" w:color="auto"/>
        <w:bottom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20"/>
    </w:rPr>
  </w:style>
  <w:style w:type="paragraph" w:customStyle="1" w:styleId="xl117">
    <w:name w:val="xl117"/>
    <w:basedOn w:val="Normalny"/>
    <w:rsid w:val="00B653A6"/>
    <w:pPr>
      <w:pBdr>
        <w:left w:val="single" w:sz="4"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118">
    <w:name w:val="xl118"/>
    <w:basedOn w:val="Normalny"/>
    <w:rsid w:val="00B653A6"/>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line="240" w:lineRule="auto"/>
      <w:jc w:val="center"/>
      <w:textAlignment w:val="center"/>
    </w:pPr>
    <w:rPr>
      <w:rFonts w:ascii="Arial Narrow" w:hAnsi="Arial Narrow"/>
      <w:b/>
      <w:bCs/>
      <w:w w:val="100"/>
      <w:sz w:val="20"/>
    </w:rPr>
  </w:style>
  <w:style w:type="paragraph" w:customStyle="1" w:styleId="xl119">
    <w:name w:val="xl119"/>
    <w:basedOn w:val="Normalny"/>
    <w:rsid w:val="00B653A6"/>
    <w:pPr>
      <w:pBdr>
        <w:top w:val="single" w:sz="8" w:space="0" w:color="auto"/>
        <w:left w:val="single" w:sz="4" w:space="0" w:color="auto"/>
        <w:right w:val="single" w:sz="8" w:space="0" w:color="auto"/>
      </w:pBdr>
      <w:autoSpaceDE/>
      <w:autoSpaceDN/>
      <w:spacing w:before="100" w:beforeAutospacing="1" w:after="100" w:afterAutospacing="1" w:line="240" w:lineRule="auto"/>
      <w:jc w:val="center"/>
      <w:textAlignment w:val="center"/>
    </w:pPr>
    <w:rPr>
      <w:rFonts w:ascii="Arial Narrow" w:hAnsi="Arial Narrow"/>
      <w:b/>
      <w:bCs/>
      <w:w w:val="100"/>
      <w:sz w:val="18"/>
      <w:szCs w:val="18"/>
    </w:rPr>
  </w:style>
  <w:style w:type="paragraph" w:customStyle="1" w:styleId="xl120">
    <w:name w:val="xl120"/>
    <w:basedOn w:val="Normalny"/>
    <w:rsid w:val="00B653A6"/>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21">
    <w:name w:val="xl121"/>
    <w:basedOn w:val="Normalny"/>
    <w:rsid w:val="00B653A6"/>
    <w:pPr>
      <w:pBdr>
        <w:top w:val="single" w:sz="4" w:space="0" w:color="auto"/>
        <w:lef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22">
    <w:name w:val="xl122"/>
    <w:basedOn w:val="Normalny"/>
    <w:rsid w:val="00B653A6"/>
    <w:pPr>
      <w:pBdr>
        <w:top w:val="single" w:sz="4" w:space="0" w:color="auto"/>
        <w:left w:val="single" w:sz="4" w:space="0" w:color="auto"/>
        <w:bottom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23">
    <w:name w:val="xl123"/>
    <w:basedOn w:val="Normalny"/>
    <w:rsid w:val="00B653A6"/>
    <w:pPr>
      <w:pBdr>
        <w:lef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24">
    <w:name w:val="xl124"/>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16"/>
      <w:szCs w:val="16"/>
    </w:rPr>
  </w:style>
  <w:style w:type="paragraph" w:customStyle="1" w:styleId="xl125">
    <w:name w:val="xl125"/>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26">
    <w:name w:val="xl126"/>
    <w:basedOn w:val="Normalny"/>
    <w:rsid w:val="00B653A6"/>
    <w:pPr>
      <w:pBdr>
        <w:top w:val="single" w:sz="8" w:space="0" w:color="auto"/>
        <w:bottom w:val="single" w:sz="8" w:space="0" w:color="auto"/>
        <w:right w:val="single" w:sz="4" w:space="0" w:color="auto"/>
      </w:pBdr>
      <w:autoSpaceDE/>
      <w:autoSpaceDN/>
      <w:spacing w:before="100" w:beforeAutospacing="1" w:after="100" w:afterAutospacing="1" w:line="240" w:lineRule="auto"/>
      <w:jc w:val="center"/>
      <w:textAlignment w:val="center"/>
    </w:pPr>
    <w:rPr>
      <w:rFonts w:ascii="Georgia" w:hAnsi="Georgia"/>
      <w:b/>
      <w:bCs/>
      <w:w w:val="100"/>
      <w:sz w:val="28"/>
      <w:szCs w:val="28"/>
    </w:rPr>
  </w:style>
  <w:style w:type="paragraph" w:customStyle="1" w:styleId="xl127">
    <w:name w:val="xl127"/>
    <w:basedOn w:val="Normalny"/>
    <w:rsid w:val="00B653A6"/>
    <w:pPr>
      <w:pBdr>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28">
    <w:name w:val="xl128"/>
    <w:basedOn w:val="Normalny"/>
    <w:rsid w:val="00B653A6"/>
    <w:pPr>
      <w:pBdr>
        <w:top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w:hAnsi="Arial" w:cs="Arial"/>
      <w:w w:val="100"/>
      <w:sz w:val="20"/>
    </w:rPr>
  </w:style>
  <w:style w:type="paragraph" w:customStyle="1" w:styleId="xl129">
    <w:name w:val="xl129"/>
    <w:basedOn w:val="Normalny"/>
    <w:rsid w:val="00B653A6"/>
    <w:pPr>
      <w:pBdr>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30">
    <w:name w:val="xl130"/>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w:hAnsi="Arial" w:cs="Arial"/>
      <w:w w:val="100"/>
      <w:sz w:val="20"/>
    </w:rPr>
  </w:style>
  <w:style w:type="paragraph" w:customStyle="1" w:styleId="xl131">
    <w:name w:val="xl131"/>
    <w:basedOn w:val="Normalny"/>
    <w:rsid w:val="00B653A6"/>
    <w:pPr>
      <w:pBdr>
        <w:top w:val="single" w:sz="4" w:space="0" w:color="auto"/>
        <w:left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32">
    <w:name w:val="xl132"/>
    <w:basedOn w:val="Normalny"/>
    <w:rsid w:val="00B653A6"/>
    <w:pPr>
      <w:pBdr>
        <w:top w:val="single" w:sz="4"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33">
    <w:name w:val="xl133"/>
    <w:basedOn w:val="Normalny"/>
    <w:rsid w:val="00B653A6"/>
    <w:pPr>
      <w:pBdr>
        <w:top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34">
    <w:name w:val="xl134"/>
    <w:basedOn w:val="Normalny"/>
    <w:rsid w:val="00B653A6"/>
    <w:pPr>
      <w:pBdr>
        <w:top w:val="single" w:sz="4" w:space="0" w:color="auto"/>
        <w:bottom w:val="single" w:sz="4" w:space="0" w:color="auto"/>
      </w:pBdr>
      <w:autoSpaceDE/>
      <w:autoSpaceDN/>
      <w:spacing w:before="100" w:beforeAutospacing="1" w:after="100" w:afterAutospacing="1" w:line="240" w:lineRule="auto"/>
      <w:jc w:val="left"/>
    </w:pPr>
    <w:rPr>
      <w:w w:val="100"/>
      <w:sz w:val="24"/>
      <w:szCs w:val="24"/>
    </w:rPr>
  </w:style>
  <w:style w:type="paragraph" w:customStyle="1" w:styleId="xl135">
    <w:name w:val="xl135"/>
    <w:basedOn w:val="Normalny"/>
    <w:rsid w:val="00B653A6"/>
    <w:pPr>
      <w:pBdr>
        <w:top w:val="single" w:sz="8" w:space="0" w:color="auto"/>
        <w:right w:val="single" w:sz="4" w:space="0" w:color="auto"/>
      </w:pBdr>
      <w:autoSpaceDE/>
      <w:autoSpaceDN/>
      <w:spacing w:before="100" w:beforeAutospacing="1" w:after="100" w:afterAutospacing="1" w:line="240" w:lineRule="auto"/>
      <w:jc w:val="left"/>
      <w:textAlignment w:val="center"/>
    </w:pPr>
    <w:rPr>
      <w:rFonts w:ascii="Georgia" w:hAnsi="Georgia"/>
      <w:b/>
      <w:bCs/>
      <w:w w:val="100"/>
      <w:sz w:val="24"/>
      <w:szCs w:val="24"/>
    </w:rPr>
  </w:style>
  <w:style w:type="paragraph" w:customStyle="1" w:styleId="xl136">
    <w:name w:val="xl136"/>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37">
    <w:name w:val="xl137"/>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center"/>
      <w:textAlignment w:val="center"/>
    </w:pPr>
    <w:rPr>
      <w:rFonts w:ascii="Arial" w:hAnsi="Arial" w:cs="Arial"/>
      <w:w w:val="100"/>
      <w:sz w:val="20"/>
    </w:rPr>
  </w:style>
  <w:style w:type="paragraph" w:customStyle="1" w:styleId="xl138">
    <w:name w:val="xl138"/>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center"/>
      <w:textAlignment w:val="center"/>
    </w:pPr>
    <w:rPr>
      <w:rFonts w:ascii="Georgia" w:hAnsi="Georgia"/>
      <w:b/>
      <w:bCs/>
      <w:w w:val="100"/>
      <w:sz w:val="24"/>
      <w:szCs w:val="24"/>
    </w:rPr>
  </w:style>
  <w:style w:type="paragraph" w:customStyle="1" w:styleId="xl139">
    <w:name w:val="xl139"/>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140">
    <w:name w:val="xl140"/>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141">
    <w:name w:val="xl141"/>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Arial Narrow" w:hAnsi="Arial Narrow"/>
      <w:b/>
      <w:bCs/>
      <w:w w:val="100"/>
      <w:sz w:val="24"/>
      <w:szCs w:val="24"/>
    </w:rPr>
  </w:style>
  <w:style w:type="paragraph" w:customStyle="1" w:styleId="xl142">
    <w:name w:val="xl142"/>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right"/>
      <w:textAlignment w:val="center"/>
    </w:pPr>
    <w:rPr>
      <w:rFonts w:ascii="Arial Narrow" w:hAnsi="Arial Narrow"/>
      <w:b/>
      <w:bCs/>
      <w:w w:val="100"/>
      <w:sz w:val="24"/>
      <w:szCs w:val="24"/>
    </w:rPr>
  </w:style>
  <w:style w:type="paragraph" w:customStyle="1" w:styleId="xl143">
    <w:name w:val="xl143"/>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paragraph" w:customStyle="1" w:styleId="xl144">
    <w:name w:val="xl144"/>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paragraph" w:customStyle="1" w:styleId="xl145">
    <w:name w:val="xl145"/>
    <w:basedOn w:val="Normalny"/>
    <w:rsid w:val="00B653A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46">
    <w:name w:val="xl146"/>
    <w:basedOn w:val="Normalny"/>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Georgia" w:hAnsi="Georgia"/>
      <w:b/>
      <w:bCs/>
      <w:w w:val="100"/>
      <w:sz w:val="24"/>
      <w:szCs w:val="24"/>
    </w:rPr>
  </w:style>
  <w:style w:type="paragraph" w:customStyle="1" w:styleId="xl147">
    <w:name w:val="xl147"/>
    <w:basedOn w:val="Normalny"/>
    <w:rsid w:val="00B653A6"/>
    <w:pPr>
      <w:pBdr>
        <w:top w:val="single" w:sz="4"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48">
    <w:name w:val="xl148"/>
    <w:basedOn w:val="Normalny"/>
    <w:rsid w:val="00B653A6"/>
    <w:pPr>
      <w:pBdr>
        <w:top w:val="single" w:sz="4"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49">
    <w:name w:val="xl149"/>
    <w:basedOn w:val="Normalny"/>
    <w:rsid w:val="00B653A6"/>
    <w:pPr>
      <w:pBdr>
        <w:top w:val="single" w:sz="4"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50">
    <w:name w:val="xl150"/>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Georgia" w:hAnsi="Georgia"/>
      <w:b/>
      <w:bCs/>
      <w:w w:val="100"/>
      <w:sz w:val="24"/>
      <w:szCs w:val="24"/>
    </w:rPr>
  </w:style>
  <w:style w:type="paragraph" w:customStyle="1" w:styleId="xl151">
    <w:name w:val="xl151"/>
    <w:basedOn w:val="Normalny"/>
    <w:rsid w:val="00B653A6"/>
    <w:pPr>
      <w:pBdr>
        <w:top w:val="single" w:sz="4" w:space="0" w:color="auto"/>
        <w:left w:val="single" w:sz="4" w:space="0" w:color="auto"/>
        <w:right w:val="single" w:sz="4" w:space="0" w:color="auto"/>
      </w:pBdr>
      <w:autoSpaceDE/>
      <w:autoSpaceDN/>
      <w:spacing w:before="100" w:beforeAutospacing="1" w:after="100" w:afterAutospacing="1" w:line="240" w:lineRule="auto"/>
      <w:jc w:val="center"/>
      <w:textAlignment w:val="center"/>
    </w:pPr>
    <w:rPr>
      <w:rFonts w:ascii="Arial" w:hAnsi="Arial" w:cs="Arial"/>
      <w:w w:val="100"/>
      <w:sz w:val="20"/>
    </w:rPr>
  </w:style>
  <w:style w:type="paragraph" w:customStyle="1" w:styleId="xl152">
    <w:name w:val="xl152"/>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right"/>
      <w:textAlignment w:val="center"/>
    </w:pPr>
    <w:rPr>
      <w:rFonts w:ascii="Georgia" w:hAnsi="Georgia"/>
      <w:b/>
      <w:bCs/>
      <w:w w:val="100"/>
      <w:sz w:val="24"/>
      <w:szCs w:val="24"/>
    </w:rPr>
  </w:style>
  <w:style w:type="paragraph" w:customStyle="1" w:styleId="xl153">
    <w:name w:val="xl153"/>
    <w:basedOn w:val="Normalny"/>
    <w:rsid w:val="00B653A6"/>
    <w:pPr>
      <w:pBdr>
        <w:top w:val="single" w:sz="8" w:space="0" w:color="auto"/>
        <w:left w:val="single" w:sz="4"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Arial Narrow" w:hAnsi="Arial Narrow"/>
      <w:b/>
      <w:bCs/>
      <w:w w:val="100"/>
      <w:sz w:val="24"/>
      <w:szCs w:val="24"/>
    </w:rPr>
  </w:style>
  <w:style w:type="paragraph" w:customStyle="1" w:styleId="xl154">
    <w:name w:val="xl154"/>
    <w:basedOn w:val="Normalny"/>
    <w:rsid w:val="00B653A6"/>
    <w:pPr>
      <w:pBdr>
        <w:top w:val="single" w:sz="8"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b/>
      <w:bCs/>
      <w:w w:val="100"/>
      <w:sz w:val="24"/>
      <w:szCs w:val="24"/>
    </w:rPr>
  </w:style>
  <w:style w:type="paragraph" w:customStyle="1" w:styleId="xl155">
    <w:name w:val="xl155"/>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w w:val="100"/>
      <w:sz w:val="24"/>
      <w:szCs w:val="24"/>
    </w:rPr>
  </w:style>
  <w:style w:type="paragraph" w:customStyle="1" w:styleId="xl156">
    <w:name w:val="xl156"/>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w w:val="100"/>
      <w:sz w:val="24"/>
      <w:szCs w:val="24"/>
    </w:rPr>
  </w:style>
  <w:style w:type="paragraph" w:customStyle="1" w:styleId="xl157">
    <w:name w:val="xl157"/>
    <w:basedOn w:val="Normalny"/>
    <w:rsid w:val="00B653A6"/>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center"/>
      <w:textAlignment w:val="center"/>
    </w:pPr>
    <w:rPr>
      <w:rFonts w:ascii="Arial" w:hAnsi="Arial" w:cs="Arial"/>
      <w:w w:val="100"/>
      <w:sz w:val="20"/>
    </w:rPr>
  </w:style>
  <w:style w:type="paragraph" w:customStyle="1" w:styleId="xl158">
    <w:name w:val="xl158"/>
    <w:basedOn w:val="Normalny"/>
    <w:rsid w:val="00B653A6"/>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59">
    <w:name w:val="xl159"/>
    <w:basedOn w:val="Normalny"/>
    <w:rsid w:val="00B653A6"/>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60">
    <w:name w:val="xl160"/>
    <w:basedOn w:val="Normalny"/>
    <w:rsid w:val="00B653A6"/>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61">
    <w:name w:val="xl161"/>
    <w:basedOn w:val="Normalny"/>
    <w:rsid w:val="00B653A6"/>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62">
    <w:name w:val="xl162"/>
    <w:basedOn w:val="Normalny"/>
    <w:rsid w:val="00B653A6"/>
    <w:pPr>
      <w:pBdr>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left"/>
      <w:textAlignment w:val="center"/>
    </w:pPr>
    <w:rPr>
      <w:w w:val="100"/>
      <w:sz w:val="24"/>
      <w:szCs w:val="24"/>
    </w:rPr>
  </w:style>
  <w:style w:type="paragraph" w:customStyle="1" w:styleId="xl163">
    <w:name w:val="xl163"/>
    <w:basedOn w:val="Normalny"/>
    <w:rsid w:val="00B653A6"/>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64">
    <w:name w:val="xl164"/>
    <w:basedOn w:val="Normalny"/>
    <w:rsid w:val="00B653A6"/>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65">
    <w:name w:val="xl165"/>
    <w:basedOn w:val="Normalny"/>
    <w:rsid w:val="00B653A6"/>
    <w:pPr>
      <w:pBdr>
        <w:left w:val="single" w:sz="4" w:space="0" w:color="auto"/>
        <w:bottom w:val="single" w:sz="4" w:space="0" w:color="auto"/>
        <w:right w:val="single" w:sz="8" w:space="0" w:color="auto"/>
      </w:pBdr>
      <w:shd w:val="clear" w:color="000000" w:fill="FFFF00"/>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66">
    <w:name w:val="xl166"/>
    <w:basedOn w:val="Normalny"/>
    <w:rsid w:val="00B653A6"/>
    <w:pPr>
      <w:shd w:val="clear" w:color="000000" w:fill="FFFF00"/>
      <w:autoSpaceDE/>
      <w:autoSpaceDN/>
      <w:spacing w:before="100" w:beforeAutospacing="1" w:after="100" w:afterAutospacing="1" w:line="240" w:lineRule="auto"/>
      <w:jc w:val="left"/>
    </w:pPr>
    <w:rPr>
      <w:w w:val="100"/>
      <w:sz w:val="24"/>
      <w:szCs w:val="24"/>
    </w:rPr>
  </w:style>
  <w:style w:type="paragraph" w:customStyle="1" w:styleId="xl167">
    <w:name w:val="xl167"/>
    <w:basedOn w:val="Normalny"/>
    <w:rsid w:val="00B653A6"/>
    <w:pPr>
      <w:pBdr>
        <w:top w:val="single" w:sz="4" w:space="0" w:color="auto"/>
        <w:left w:val="single" w:sz="4" w:space="0" w:color="auto"/>
        <w:bottom w:val="single" w:sz="8" w:space="0" w:color="auto"/>
        <w:right w:val="single" w:sz="4" w:space="0" w:color="auto"/>
      </w:pBdr>
      <w:shd w:val="clear" w:color="000000" w:fill="FFFF00"/>
      <w:autoSpaceDE/>
      <w:autoSpaceDN/>
      <w:spacing w:before="100" w:beforeAutospacing="1" w:after="100" w:afterAutospacing="1" w:line="240" w:lineRule="auto"/>
      <w:jc w:val="left"/>
      <w:textAlignment w:val="center"/>
    </w:pPr>
    <w:rPr>
      <w:w w:val="100"/>
      <w:sz w:val="24"/>
      <w:szCs w:val="24"/>
    </w:rPr>
  </w:style>
  <w:style w:type="paragraph" w:customStyle="1" w:styleId="xl168">
    <w:name w:val="xl168"/>
    <w:basedOn w:val="Normalny"/>
    <w:rsid w:val="00B653A6"/>
    <w:pPr>
      <w:pBdr>
        <w:top w:val="single" w:sz="4" w:space="0" w:color="auto"/>
        <w:left w:val="single" w:sz="4" w:space="0" w:color="auto"/>
        <w:bottom w:val="single" w:sz="8" w:space="0" w:color="auto"/>
        <w:right w:val="single" w:sz="8" w:space="0" w:color="auto"/>
      </w:pBdr>
      <w:shd w:val="clear" w:color="000000" w:fill="FFFF00"/>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69">
    <w:name w:val="xl169"/>
    <w:basedOn w:val="Normalny"/>
    <w:rsid w:val="00B653A6"/>
    <w:pPr>
      <w:pBdr>
        <w:bottom w:val="single" w:sz="8" w:space="0" w:color="auto"/>
      </w:pBdr>
      <w:autoSpaceDE/>
      <w:autoSpaceDN/>
      <w:spacing w:before="100" w:beforeAutospacing="1" w:after="100" w:afterAutospacing="1" w:line="240" w:lineRule="auto"/>
      <w:jc w:val="center"/>
      <w:textAlignment w:val="center"/>
    </w:pPr>
    <w:rPr>
      <w:b/>
      <w:bCs/>
      <w:w w:val="100"/>
      <w:sz w:val="28"/>
      <w:szCs w:val="28"/>
    </w:rPr>
  </w:style>
  <w:style w:type="paragraph" w:customStyle="1" w:styleId="xl170">
    <w:name w:val="xl170"/>
    <w:basedOn w:val="Normalny"/>
    <w:rsid w:val="00B653A6"/>
    <w:pPr>
      <w:pBdr>
        <w:top w:val="single" w:sz="8" w:space="0" w:color="auto"/>
        <w:left w:val="single" w:sz="4" w:space="0" w:color="auto"/>
        <w:bottom w:val="single" w:sz="8"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paragraph" w:customStyle="1" w:styleId="xl171">
    <w:name w:val="xl171"/>
    <w:basedOn w:val="Normalny"/>
    <w:rsid w:val="00B653A6"/>
    <w:pPr>
      <w:pBdr>
        <w:top w:val="single" w:sz="8" w:space="0" w:color="auto"/>
        <w:bottom w:val="single" w:sz="8" w:space="0" w:color="auto"/>
        <w:right w:val="single" w:sz="8"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character" w:customStyle="1" w:styleId="Nagwek1Znak">
    <w:name w:val="Nagłówek 1 Znak"/>
    <w:basedOn w:val="Domylnaczcionkaakapitu"/>
    <w:link w:val="Nagwek1"/>
    <w:rsid w:val="00406960"/>
    <w:rPr>
      <w:rFonts w:ascii="Calibri" w:hAnsi="Calibri"/>
      <w:b/>
      <w:sz w:val="24"/>
      <w:szCs w:val="24"/>
    </w:rPr>
  </w:style>
  <w:style w:type="character" w:customStyle="1" w:styleId="Nagwek3Znak">
    <w:name w:val="Nagłówek 3 Znak"/>
    <w:basedOn w:val="Domylnaczcionkaakapitu"/>
    <w:link w:val="Nagwek3"/>
    <w:rsid w:val="00CD58F1"/>
    <w:rPr>
      <w:rFonts w:ascii="Calibri" w:hAnsi="Calibri" w:cs="Arial"/>
      <w:b/>
      <w:bCs/>
      <w:sz w:val="22"/>
      <w:szCs w:val="22"/>
    </w:rPr>
  </w:style>
  <w:style w:type="character" w:customStyle="1" w:styleId="Nagwek4Znak">
    <w:name w:val="Nagłówek 4 Znak"/>
    <w:basedOn w:val="Domylnaczcionkaakapitu"/>
    <w:link w:val="Nagwek40"/>
    <w:uiPriority w:val="9"/>
    <w:rsid w:val="003317C9"/>
    <w:rPr>
      <w:rFonts w:ascii="Arial" w:hAnsi="Arial" w:cs="Arial"/>
      <w:b/>
      <w:bCs/>
      <w:w w:val="89"/>
      <w:sz w:val="24"/>
      <w:szCs w:val="24"/>
    </w:rPr>
  </w:style>
  <w:style w:type="character" w:customStyle="1" w:styleId="Nagwek6Znak">
    <w:name w:val="Nagłówek 6 Znak"/>
    <w:basedOn w:val="Domylnaczcionkaakapitu"/>
    <w:link w:val="Nagwek6"/>
    <w:uiPriority w:val="9"/>
    <w:rsid w:val="003317C9"/>
    <w:rPr>
      <w:rFonts w:ascii="Arial" w:hAnsi="Arial" w:cs="Arial"/>
      <w:w w:val="89"/>
      <w:sz w:val="24"/>
      <w:szCs w:val="24"/>
    </w:rPr>
  </w:style>
  <w:style w:type="character" w:customStyle="1" w:styleId="Nagwek7Znak">
    <w:name w:val="Nagłówek 7 Znak"/>
    <w:basedOn w:val="Domylnaczcionkaakapitu"/>
    <w:link w:val="Nagwek7"/>
    <w:rsid w:val="003317C9"/>
    <w:rPr>
      <w:rFonts w:ascii="Arial" w:hAnsi="Arial" w:cs="Arial"/>
      <w:w w:val="89"/>
      <w:sz w:val="24"/>
      <w:szCs w:val="24"/>
    </w:rPr>
  </w:style>
  <w:style w:type="character" w:customStyle="1" w:styleId="Nagwek8Znak">
    <w:name w:val="Nagłówek 8 Znak"/>
    <w:basedOn w:val="Domylnaczcionkaakapitu"/>
    <w:link w:val="Nagwek8"/>
    <w:rsid w:val="003317C9"/>
    <w:rPr>
      <w:rFonts w:ascii="Arial" w:hAnsi="Arial" w:cs="Arial"/>
      <w:b/>
      <w:bCs/>
      <w:w w:val="89"/>
      <w:sz w:val="24"/>
      <w:szCs w:val="24"/>
      <w:u w:val="single"/>
    </w:rPr>
  </w:style>
  <w:style w:type="character" w:customStyle="1" w:styleId="Nagwek9Znak">
    <w:name w:val="Nagłówek 9 Znak"/>
    <w:basedOn w:val="Domylnaczcionkaakapitu"/>
    <w:link w:val="Nagwek9"/>
    <w:rsid w:val="003317C9"/>
    <w:rPr>
      <w:rFonts w:ascii="Arial" w:hAnsi="Arial" w:cs="Arial"/>
      <w:w w:val="89"/>
      <w:sz w:val="24"/>
      <w:szCs w:val="24"/>
    </w:rPr>
  </w:style>
  <w:style w:type="character" w:customStyle="1" w:styleId="TekstpodstawowywcityZnak">
    <w:name w:val="Tekst podstawowy wcięty Znak"/>
    <w:basedOn w:val="Domylnaczcionkaakapitu"/>
    <w:link w:val="Tekstpodstawowywcity"/>
    <w:rsid w:val="003317C9"/>
    <w:rPr>
      <w:w w:val="89"/>
      <w:sz w:val="24"/>
      <w:szCs w:val="24"/>
    </w:rPr>
  </w:style>
  <w:style w:type="character" w:customStyle="1" w:styleId="Tekstpodstawowywcity2Znak">
    <w:name w:val="Tekst podstawowy wcięty 2 Znak"/>
    <w:basedOn w:val="Domylnaczcionkaakapitu"/>
    <w:link w:val="Tekstpodstawowywcity2"/>
    <w:rsid w:val="003317C9"/>
    <w:rPr>
      <w:rFonts w:ascii="Arial" w:hAnsi="Arial" w:cs="Arial"/>
      <w:w w:val="89"/>
      <w:sz w:val="24"/>
      <w:szCs w:val="24"/>
    </w:rPr>
  </w:style>
  <w:style w:type="character" w:customStyle="1" w:styleId="Tekstpodstawowywcity3Znak">
    <w:name w:val="Tekst podstawowy wcięty 3 Znak"/>
    <w:basedOn w:val="Domylnaczcionkaakapitu"/>
    <w:link w:val="Tekstpodstawowywcity3"/>
    <w:rsid w:val="003317C9"/>
    <w:rPr>
      <w:rFonts w:ascii="Arial" w:hAnsi="Arial" w:cs="Arial"/>
      <w:b/>
      <w:bCs/>
      <w:w w:val="89"/>
      <w:sz w:val="24"/>
      <w:szCs w:val="24"/>
    </w:rPr>
  </w:style>
  <w:style w:type="character" w:customStyle="1" w:styleId="Tekstpodstawowy3Znak">
    <w:name w:val="Tekst podstawowy 3 Znak"/>
    <w:basedOn w:val="Domylnaczcionkaakapitu"/>
    <w:link w:val="Tekstpodstawowy3"/>
    <w:rsid w:val="003317C9"/>
    <w:rPr>
      <w:rFonts w:ascii="Arial" w:hAnsi="Arial"/>
      <w:w w:val="89"/>
      <w:sz w:val="24"/>
      <w:u w:val="single"/>
    </w:rPr>
  </w:style>
  <w:style w:type="character" w:customStyle="1" w:styleId="TekstdymkaZnak">
    <w:name w:val="Tekst dymka Znak"/>
    <w:basedOn w:val="Domylnaczcionkaakapitu"/>
    <w:link w:val="Tekstdymka"/>
    <w:rsid w:val="003317C9"/>
    <w:rPr>
      <w:rFonts w:ascii="Tahoma" w:hAnsi="Tahoma" w:cs="Tahoma"/>
      <w:w w:val="89"/>
      <w:sz w:val="16"/>
      <w:szCs w:val="16"/>
    </w:rPr>
  </w:style>
  <w:style w:type="character" w:customStyle="1" w:styleId="TekstprzypisukocowegoZnak">
    <w:name w:val="Tekst przypisu końcowego Znak"/>
    <w:basedOn w:val="Domylnaczcionkaakapitu"/>
    <w:link w:val="Tekstprzypisukocowego"/>
    <w:semiHidden/>
    <w:rsid w:val="003317C9"/>
    <w:rPr>
      <w:w w:val="89"/>
      <w:sz w:val="25"/>
    </w:rPr>
  </w:style>
  <w:style w:type="paragraph" w:customStyle="1" w:styleId="xl63">
    <w:name w:val="xl63"/>
    <w:basedOn w:val="Normalny"/>
    <w:rsid w:val="003317C9"/>
    <w:pPr>
      <w:pBdr>
        <w:top w:val="single" w:sz="8" w:space="0" w:color="auto"/>
        <w:right w:val="single" w:sz="8" w:space="0" w:color="auto"/>
      </w:pBdr>
      <w:autoSpaceDE/>
      <w:autoSpaceDN/>
      <w:spacing w:before="100" w:beforeAutospacing="1" w:after="100" w:afterAutospacing="1" w:line="240" w:lineRule="auto"/>
      <w:jc w:val="center"/>
      <w:textAlignment w:val="center"/>
    </w:pPr>
    <w:rPr>
      <w:b/>
      <w:bCs/>
      <w:w w:val="100"/>
      <w:sz w:val="20"/>
    </w:rPr>
  </w:style>
  <w:style w:type="paragraph" w:customStyle="1" w:styleId="xl64">
    <w:name w:val="xl64"/>
    <w:basedOn w:val="Normalny"/>
    <w:rsid w:val="003317C9"/>
    <w:pPr>
      <w:pBdr>
        <w:top w:val="single" w:sz="8" w:space="0" w:color="auto"/>
        <w:right w:val="single" w:sz="8" w:space="0" w:color="auto"/>
      </w:pBdr>
      <w:autoSpaceDE/>
      <w:autoSpaceDN/>
      <w:spacing w:before="100" w:beforeAutospacing="1" w:after="100" w:afterAutospacing="1" w:line="240" w:lineRule="auto"/>
      <w:jc w:val="center"/>
      <w:textAlignment w:val="center"/>
    </w:pPr>
    <w:rPr>
      <w:w w:val="100"/>
      <w:sz w:val="24"/>
      <w:szCs w:val="24"/>
    </w:rPr>
  </w:style>
  <w:style w:type="paragraph" w:customStyle="1" w:styleId="xl65">
    <w:name w:val="xl65"/>
    <w:basedOn w:val="Normalny"/>
    <w:rsid w:val="003317C9"/>
    <w:pPr>
      <w:pBdr>
        <w:right w:val="single" w:sz="8" w:space="0" w:color="auto"/>
      </w:pBdr>
      <w:autoSpaceDE/>
      <w:autoSpaceDN/>
      <w:spacing w:before="100" w:beforeAutospacing="1" w:after="100" w:afterAutospacing="1" w:line="240" w:lineRule="auto"/>
      <w:jc w:val="center"/>
      <w:textAlignment w:val="center"/>
    </w:pPr>
    <w:rPr>
      <w:b/>
      <w:bCs/>
      <w:w w:val="100"/>
      <w:sz w:val="20"/>
    </w:rPr>
  </w:style>
  <w:style w:type="paragraph" w:customStyle="1" w:styleId="xl66">
    <w:name w:val="xl66"/>
    <w:basedOn w:val="Normalny"/>
    <w:rsid w:val="003317C9"/>
    <w:pPr>
      <w:pBdr>
        <w:bottom w:val="single" w:sz="8" w:space="0" w:color="auto"/>
        <w:right w:val="single" w:sz="8" w:space="0" w:color="auto"/>
      </w:pBdr>
      <w:autoSpaceDE/>
      <w:autoSpaceDN/>
      <w:spacing w:before="100" w:beforeAutospacing="1" w:after="100" w:afterAutospacing="1" w:line="240" w:lineRule="auto"/>
      <w:jc w:val="left"/>
      <w:textAlignment w:val="center"/>
    </w:pPr>
    <w:rPr>
      <w:w w:val="100"/>
      <w:sz w:val="24"/>
      <w:szCs w:val="24"/>
    </w:rPr>
  </w:style>
  <w:style w:type="numbering" w:customStyle="1" w:styleId="Punktacja">
    <w:name w:val="Punktacja"/>
    <w:uiPriority w:val="99"/>
    <w:rsid w:val="008B4CAA"/>
    <w:pPr>
      <w:numPr>
        <w:numId w:val="12"/>
      </w:numPr>
    </w:pPr>
  </w:style>
  <w:style w:type="character" w:customStyle="1" w:styleId="xbe">
    <w:name w:val="_xbe"/>
    <w:basedOn w:val="Domylnaczcionkaakapitu"/>
    <w:rsid w:val="008B67CD"/>
  </w:style>
  <w:style w:type="paragraph" w:customStyle="1" w:styleId="NAGWEK4">
    <w:name w:val="NAGŁÓWEK_4"/>
    <w:basedOn w:val="Normalny"/>
    <w:autoRedefine/>
    <w:qFormat/>
    <w:rsid w:val="00805182"/>
    <w:pPr>
      <w:keepNext/>
      <w:numPr>
        <w:ilvl w:val="1"/>
        <w:numId w:val="14"/>
      </w:numPr>
      <w:adjustRightInd w:val="0"/>
      <w:spacing w:before="0" w:line="288" w:lineRule="auto"/>
      <w:ind w:left="851" w:hanging="425"/>
      <w:textAlignment w:val="top"/>
    </w:pPr>
    <w:rPr>
      <w:rFonts w:ascii="Calibri" w:hAnsi="Calibri"/>
      <w:b/>
      <w:color w:val="000000"/>
      <w:w w:val="100"/>
      <w:sz w:val="22"/>
      <w:szCs w:val="24"/>
    </w:rPr>
  </w:style>
  <w:style w:type="numbering" w:customStyle="1" w:styleId="Aktynormatywne">
    <w:name w:val="Akty normatywne"/>
    <w:uiPriority w:val="99"/>
    <w:rsid w:val="0079020D"/>
    <w:pPr>
      <w:numPr>
        <w:numId w:val="15"/>
      </w:numPr>
    </w:pPr>
  </w:style>
  <w:style w:type="paragraph" w:customStyle="1" w:styleId="Zawartotabeli">
    <w:name w:val="Zawartość tabeli"/>
    <w:basedOn w:val="Normalny"/>
    <w:rsid w:val="00976B91"/>
    <w:pPr>
      <w:widowControl w:val="0"/>
      <w:suppressLineNumbers/>
      <w:suppressAutoHyphens/>
      <w:autoSpaceDE/>
      <w:autoSpaceDN/>
      <w:spacing w:before="0" w:line="240" w:lineRule="auto"/>
      <w:jc w:val="left"/>
    </w:pPr>
    <w:rPr>
      <w:rFonts w:eastAsia="Lucida Sans Unicode" w:cs="Mangal"/>
      <w:w w:val="100"/>
      <w:kern w:val="1"/>
      <w:sz w:val="24"/>
      <w:szCs w:val="24"/>
      <w:lang w:eastAsia="hi-IN" w:bidi="hi-IN"/>
    </w:rPr>
  </w:style>
  <w:style w:type="character" w:customStyle="1" w:styleId="st">
    <w:name w:val="st"/>
    <w:basedOn w:val="Domylnaczcionkaakapitu"/>
    <w:rsid w:val="00043E3E"/>
  </w:style>
  <w:style w:type="character" w:styleId="Uwydatnienie">
    <w:name w:val="Emphasis"/>
    <w:basedOn w:val="Domylnaczcionkaakapitu"/>
    <w:uiPriority w:val="20"/>
    <w:qFormat/>
    <w:rsid w:val="00043E3E"/>
    <w:rPr>
      <w:i/>
      <w:iCs/>
    </w:rPr>
  </w:style>
  <w:style w:type="character" w:customStyle="1" w:styleId="highlight">
    <w:name w:val="highlight"/>
    <w:basedOn w:val="Domylnaczcionkaakapitu"/>
    <w:rsid w:val="00AE0201"/>
  </w:style>
  <w:style w:type="paragraph" w:customStyle="1" w:styleId="font5">
    <w:name w:val="font5"/>
    <w:basedOn w:val="Normalny"/>
    <w:rsid w:val="009D74BF"/>
    <w:pPr>
      <w:autoSpaceDE/>
      <w:autoSpaceDN/>
      <w:spacing w:before="100" w:beforeAutospacing="1" w:after="100" w:afterAutospacing="1" w:line="240" w:lineRule="auto"/>
      <w:jc w:val="left"/>
    </w:pPr>
    <w:rPr>
      <w:rFonts w:ascii="Arial Narrow" w:hAnsi="Arial Narrow"/>
      <w:w w:val="100"/>
      <w:sz w:val="18"/>
      <w:szCs w:val="18"/>
    </w:rPr>
  </w:style>
  <w:style w:type="paragraph" w:customStyle="1" w:styleId="font6">
    <w:name w:val="font6"/>
    <w:basedOn w:val="Normalny"/>
    <w:rsid w:val="009D74BF"/>
    <w:pPr>
      <w:autoSpaceDE/>
      <w:autoSpaceDN/>
      <w:spacing w:before="100" w:beforeAutospacing="1" w:after="100" w:afterAutospacing="1" w:line="240" w:lineRule="auto"/>
      <w:jc w:val="left"/>
    </w:pPr>
    <w:rPr>
      <w:rFonts w:ascii="Arial Narrow" w:hAnsi="Arial Narrow"/>
      <w:b/>
      <w:bCs/>
      <w:w w:val="100"/>
      <w:sz w:val="18"/>
      <w:szCs w:val="18"/>
    </w:rPr>
  </w:style>
  <w:style w:type="paragraph" w:customStyle="1" w:styleId="font7">
    <w:name w:val="font7"/>
    <w:basedOn w:val="Normalny"/>
    <w:rsid w:val="009D74BF"/>
    <w:pPr>
      <w:autoSpaceDE/>
      <w:autoSpaceDN/>
      <w:spacing w:before="100" w:beforeAutospacing="1" w:after="100" w:afterAutospacing="1" w:line="240" w:lineRule="auto"/>
      <w:jc w:val="left"/>
    </w:pPr>
    <w:rPr>
      <w:rFonts w:ascii="Czcionka tekstu podstawowego" w:hAnsi="Czcionka tekstu podstawowego"/>
      <w:w w:val="100"/>
      <w:sz w:val="18"/>
      <w:szCs w:val="18"/>
    </w:rPr>
  </w:style>
  <w:style w:type="paragraph" w:customStyle="1" w:styleId="font8">
    <w:name w:val="font8"/>
    <w:basedOn w:val="Normalny"/>
    <w:rsid w:val="009D74BF"/>
    <w:pPr>
      <w:autoSpaceDE/>
      <w:autoSpaceDN/>
      <w:spacing w:before="100" w:beforeAutospacing="1" w:after="100" w:afterAutospacing="1" w:line="240" w:lineRule="auto"/>
      <w:jc w:val="left"/>
    </w:pPr>
    <w:rPr>
      <w:rFonts w:ascii="Calibri" w:hAnsi="Calibri" w:cs="Calibri"/>
      <w:w w:val="100"/>
      <w:sz w:val="18"/>
      <w:szCs w:val="18"/>
    </w:rPr>
  </w:style>
  <w:style w:type="paragraph" w:customStyle="1" w:styleId="xl172">
    <w:name w:val="xl172"/>
    <w:basedOn w:val="Normalny"/>
    <w:rsid w:val="009D74BF"/>
    <w:pPr>
      <w:pBdr>
        <w:left w:val="single" w:sz="4" w:space="0" w:color="auto"/>
        <w:bottom w:val="single" w:sz="8" w:space="0" w:color="auto"/>
      </w:pBdr>
      <w:shd w:val="clear" w:color="000000" w:fill="FFFFFF"/>
      <w:autoSpaceDE/>
      <w:autoSpaceDN/>
      <w:spacing w:before="100" w:beforeAutospacing="1" w:after="100" w:afterAutospacing="1" w:line="240" w:lineRule="auto"/>
      <w:jc w:val="center"/>
      <w:textAlignment w:val="center"/>
    </w:pPr>
    <w:rPr>
      <w:rFonts w:ascii="Arial Narrow" w:hAnsi="Arial Narrow"/>
      <w:w w:val="100"/>
      <w:sz w:val="18"/>
      <w:szCs w:val="18"/>
    </w:rPr>
  </w:style>
  <w:style w:type="paragraph" w:customStyle="1" w:styleId="xl173">
    <w:name w:val="xl173"/>
    <w:basedOn w:val="Normalny"/>
    <w:rsid w:val="009D74BF"/>
    <w:pPr>
      <w:pBdr>
        <w:top w:val="single" w:sz="8" w:space="0" w:color="auto"/>
        <w:right w:val="single" w:sz="4" w:space="0" w:color="auto"/>
      </w:pBdr>
      <w:shd w:val="clear" w:color="000000" w:fill="FFFFFF"/>
      <w:autoSpaceDE/>
      <w:autoSpaceDN/>
      <w:spacing w:before="100" w:beforeAutospacing="1" w:after="100" w:afterAutospacing="1" w:line="240" w:lineRule="auto"/>
      <w:jc w:val="center"/>
      <w:textAlignment w:val="center"/>
    </w:pPr>
    <w:rPr>
      <w:rFonts w:ascii="Arial Narrow" w:hAnsi="Arial Narrow"/>
      <w:w w:val="100"/>
      <w:sz w:val="18"/>
      <w:szCs w:val="18"/>
    </w:rPr>
  </w:style>
  <w:style w:type="paragraph" w:customStyle="1" w:styleId="xl174">
    <w:name w:val="xl174"/>
    <w:basedOn w:val="Normalny"/>
    <w:rsid w:val="009D74BF"/>
    <w:pPr>
      <w:pBdr>
        <w:bottom w:val="single" w:sz="8" w:space="0" w:color="auto"/>
        <w:right w:val="single" w:sz="4" w:space="0" w:color="auto"/>
      </w:pBdr>
      <w:shd w:val="clear" w:color="000000" w:fill="FFFFFF"/>
      <w:autoSpaceDE/>
      <w:autoSpaceDN/>
      <w:spacing w:before="100" w:beforeAutospacing="1" w:after="100" w:afterAutospacing="1" w:line="240" w:lineRule="auto"/>
      <w:jc w:val="center"/>
      <w:textAlignment w:val="center"/>
    </w:pPr>
    <w:rPr>
      <w:rFonts w:ascii="Arial Narrow" w:hAnsi="Arial Narrow"/>
      <w:w w:val="100"/>
      <w:sz w:val="18"/>
      <w:szCs w:val="18"/>
    </w:rPr>
  </w:style>
  <w:style w:type="character" w:customStyle="1" w:styleId="open-sans-semibold">
    <w:name w:val="open-sans-semibold"/>
    <w:basedOn w:val="Domylnaczcionkaakapitu"/>
    <w:rsid w:val="009D74BF"/>
  </w:style>
  <w:style w:type="paragraph" w:styleId="Nagwekspisutreci">
    <w:name w:val="TOC Heading"/>
    <w:basedOn w:val="Nagwek1"/>
    <w:next w:val="Normalny"/>
    <w:uiPriority w:val="39"/>
    <w:unhideWhenUsed/>
    <w:qFormat/>
    <w:rsid w:val="00C90EE3"/>
    <w:pPr>
      <w:keepLines/>
      <w:widowControl/>
      <w:numPr>
        <w:numId w:val="0"/>
      </w:numPr>
      <w:autoSpaceDE/>
      <w:autoSpaceDN/>
      <w:spacing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Podtytu">
    <w:name w:val="Subtitle"/>
    <w:basedOn w:val="Normalny"/>
    <w:next w:val="Normalny"/>
    <w:link w:val="PodtytuZnak"/>
    <w:uiPriority w:val="11"/>
    <w:qFormat/>
    <w:rsid w:val="006874E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6874EE"/>
    <w:rPr>
      <w:rFonts w:asciiTheme="minorHAnsi" w:eastAsiaTheme="minorEastAsia" w:hAnsiTheme="minorHAnsi" w:cstheme="minorBidi"/>
      <w:color w:val="5A5A5A" w:themeColor="text1" w:themeTint="A5"/>
      <w:spacing w:val="15"/>
      <w:w w:val="89"/>
      <w:sz w:val="22"/>
      <w:szCs w:val="22"/>
    </w:rPr>
  </w:style>
  <w:style w:type="character" w:styleId="Tytuksiki">
    <w:name w:val="Book Title"/>
    <w:basedOn w:val="Domylnaczcionkaakapitu"/>
    <w:uiPriority w:val="33"/>
    <w:qFormat/>
    <w:rsid w:val="001B4B65"/>
    <w:rPr>
      <w:b/>
      <w:bCs/>
      <w:i/>
      <w:iCs/>
      <w:spacing w:val="5"/>
    </w:rPr>
  </w:style>
  <w:style w:type="paragraph" w:styleId="Bezodstpw">
    <w:name w:val="No Spacing"/>
    <w:uiPriority w:val="1"/>
    <w:qFormat/>
    <w:rsid w:val="006202E1"/>
    <w:pPr>
      <w:autoSpaceDE w:val="0"/>
      <w:autoSpaceDN w:val="0"/>
      <w:jc w:val="both"/>
    </w:pPr>
    <w:rPr>
      <w:w w:val="89"/>
      <w:sz w:val="25"/>
    </w:rPr>
  </w:style>
  <w:style w:type="paragraph" w:customStyle="1" w:styleId="Z-podpispodkropkami">
    <w:name w:val="Z - podpis pod kropkami"/>
    <w:rsid w:val="00924448"/>
    <w:pPr>
      <w:widowControl w:val="0"/>
      <w:tabs>
        <w:tab w:val="center" w:pos="4536"/>
      </w:tabs>
      <w:autoSpaceDE w:val="0"/>
      <w:autoSpaceDN w:val="0"/>
      <w:adjustRightInd w:val="0"/>
      <w:spacing w:line="150" w:lineRule="atLeast"/>
    </w:pPr>
    <w:rPr>
      <w:rFonts w:ascii="Arial" w:hAnsi="Arial" w:cs="Arial"/>
      <w:noProof/>
      <w:sz w:val="16"/>
      <w:szCs w:val="16"/>
    </w:rPr>
  </w:style>
  <w:style w:type="table" w:customStyle="1" w:styleId="Tabela-Siatka1">
    <w:name w:val="Tabela - Siatka1"/>
    <w:basedOn w:val="Standardowy"/>
    <w:next w:val="Tabela-Siatka"/>
    <w:uiPriority w:val="39"/>
    <w:rsid w:val="00FD24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ktynormatywne1">
    <w:name w:val="Akty normatywne1"/>
    <w:uiPriority w:val="99"/>
    <w:rsid w:val="00C8656C"/>
    <w:pPr>
      <w:numPr>
        <w:numId w:val="1"/>
      </w:numPr>
    </w:pPr>
  </w:style>
  <w:style w:type="numbering" w:customStyle="1" w:styleId="Bezlisty1">
    <w:name w:val="Bez listy1"/>
    <w:next w:val="Bezlisty"/>
    <w:semiHidden/>
    <w:unhideWhenUsed/>
    <w:rsid w:val="008D0164"/>
  </w:style>
  <w:style w:type="paragraph" w:customStyle="1" w:styleId="iso1">
    <w:name w:val="iso1"/>
    <w:basedOn w:val="Normalny"/>
    <w:rsid w:val="008D0164"/>
    <w:pPr>
      <w:autoSpaceDE/>
      <w:autoSpaceDN/>
      <w:spacing w:before="0" w:line="360" w:lineRule="auto"/>
      <w:ind w:left="397" w:hanging="284"/>
      <w:jc w:val="left"/>
    </w:pPr>
    <w:rPr>
      <w:rFonts w:ascii="Arial" w:hAnsi="Arial"/>
      <w:b/>
      <w:color w:val="000000"/>
      <w:w w:val="100"/>
      <w:sz w:val="22"/>
    </w:rPr>
  </w:style>
  <w:style w:type="paragraph" w:customStyle="1" w:styleId="iso2">
    <w:name w:val="iso2"/>
    <w:basedOn w:val="Normalny"/>
    <w:rsid w:val="008D0164"/>
    <w:pPr>
      <w:autoSpaceDE/>
      <w:autoSpaceDN/>
      <w:spacing w:before="0" w:line="240" w:lineRule="auto"/>
      <w:ind w:left="794" w:hanging="454"/>
      <w:jc w:val="left"/>
    </w:pPr>
    <w:rPr>
      <w:rFonts w:ascii="Arial" w:hAnsi="Arial"/>
      <w:color w:val="000000"/>
      <w:w w:val="100"/>
      <w:sz w:val="22"/>
    </w:rPr>
  </w:style>
  <w:style w:type="paragraph" w:customStyle="1" w:styleId="iso3">
    <w:name w:val="iso3"/>
    <w:basedOn w:val="Normalny"/>
    <w:rsid w:val="008D0164"/>
    <w:pPr>
      <w:autoSpaceDE/>
      <w:autoSpaceDN/>
      <w:spacing w:before="0" w:line="240" w:lineRule="auto"/>
      <w:ind w:left="1191" w:hanging="624"/>
      <w:jc w:val="left"/>
    </w:pPr>
    <w:rPr>
      <w:rFonts w:ascii="Arial" w:hAnsi="Arial"/>
      <w:color w:val="000000"/>
      <w:w w:val="100"/>
      <w:sz w:val="22"/>
    </w:rPr>
  </w:style>
  <w:style w:type="paragraph" w:customStyle="1" w:styleId="iso4">
    <w:name w:val="iso4"/>
    <w:basedOn w:val="Normalny"/>
    <w:rsid w:val="008D0164"/>
    <w:pPr>
      <w:numPr>
        <w:numId w:val="50"/>
      </w:numPr>
      <w:autoSpaceDE/>
      <w:autoSpaceDN/>
      <w:spacing w:before="0" w:line="240" w:lineRule="auto"/>
      <w:ind w:left="1117" w:hanging="357"/>
      <w:jc w:val="left"/>
    </w:pPr>
    <w:rPr>
      <w:rFonts w:ascii="Arial" w:hAnsi="Arial"/>
      <w:color w:val="000000"/>
      <w:w w:val="100"/>
      <w:sz w:val="22"/>
    </w:rPr>
  </w:style>
  <w:style w:type="paragraph" w:customStyle="1" w:styleId="iso6">
    <w:name w:val="iso6"/>
    <w:basedOn w:val="Normalny"/>
    <w:rsid w:val="008D0164"/>
    <w:pPr>
      <w:autoSpaceDE/>
      <w:autoSpaceDN/>
      <w:spacing w:before="0" w:line="240" w:lineRule="auto"/>
      <w:ind w:left="1161" w:hanging="310"/>
      <w:jc w:val="left"/>
    </w:pPr>
    <w:rPr>
      <w:rFonts w:ascii="Arial" w:hAnsi="Arial"/>
      <w:color w:val="000000"/>
      <w:w w:val="100"/>
      <w:sz w:val="22"/>
    </w:rPr>
  </w:style>
  <w:style w:type="paragraph" w:customStyle="1" w:styleId="ISO7">
    <w:name w:val="ISO7"/>
    <w:basedOn w:val="Normalny"/>
    <w:rsid w:val="008D0164"/>
    <w:pPr>
      <w:autoSpaceDE/>
      <w:autoSpaceDN/>
      <w:spacing w:before="0" w:line="240" w:lineRule="auto"/>
      <w:ind w:left="793" w:hanging="453"/>
      <w:jc w:val="left"/>
    </w:pPr>
    <w:rPr>
      <w:rFonts w:ascii="Arial" w:hAnsi="Arial"/>
      <w:color w:val="000000"/>
      <w:w w:val="100"/>
      <w:sz w:val="22"/>
    </w:rPr>
  </w:style>
  <w:style w:type="paragraph" w:customStyle="1" w:styleId="3podakapit">
    <w:name w:val="3pod akapit"/>
    <w:rsid w:val="008D0164"/>
    <w:pPr>
      <w:ind w:left="1586" w:hanging="793"/>
    </w:pPr>
    <w:rPr>
      <w:rFonts w:ascii="Helvetica Pl" w:hAnsi="Helvetica Pl"/>
      <w:color w:val="000000"/>
      <w:sz w:val="24"/>
    </w:rPr>
  </w:style>
  <w:style w:type="table" w:customStyle="1" w:styleId="Tabela-Siatka2">
    <w:name w:val="Tabela - Siatka2"/>
    <w:basedOn w:val="Standardowy"/>
    <w:next w:val="Tabela-Siatka"/>
    <w:rsid w:val="008D0164"/>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
    <w:name w:val="Znak"/>
    <w:basedOn w:val="Normalny"/>
    <w:rsid w:val="008D0164"/>
    <w:pPr>
      <w:spacing w:before="0" w:line="240" w:lineRule="auto"/>
      <w:jc w:val="left"/>
    </w:pPr>
    <w:rPr>
      <w:rFonts w:ascii="Arial" w:hAnsi="Arial" w:cs="Arial"/>
      <w:w w:val="100"/>
      <w:sz w:val="24"/>
      <w:szCs w:val="24"/>
    </w:rPr>
  </w:style>
  <w:style w:type="character" w:customStyle="1" w:styleId="bioheader1">
    <w:name w:val="bioheader1"/>
    <w:rsid w:val="008D0164"/>
    <w:rPr>
      <w:b/>
      <w:bCs/>
      <w:color w:val="000000"/>
      <w:sz w:val="28"/>
      <w:szCs w:val="28"/>
    </w:rPr>
  </w:style>
  <w:style w:type="character" w:customStyle="1" w:styleId="cc112-2750eacl">
    <w:name w:val="cc_112-2750ea_cl"/>
    <w:rsid w:val="008D0164"/>
  </w:style>
  <w:style w:type="character" w:customStyle="1" w:styleId="cataloguecopymainhead">
    <w:name w:val="cataloguecopymainhead"/>
    <w:rsid w:val="008D0164"/>
  </w:style>
  <w:style w:type="paragraph" w:customStyle="1" w:styleId="txm">
    <w:name w:val="txm"/>
    <w:basedOn w:val="Normalny"/>
    <w:rsid w:val="008D0164"/>
    <w:pPr>
      <w:autoSpaceDE/>
      <w:autoSpaceDN/>
      <w:spacing w:before="200" w:line="360" w:lineRule="auto"/>
      <w:ind w:left="200" w:right="150"/>
      <w:jc w:val="left"/>
    </w:pPr>
    <w:rPr>
      <w:rFonts w:ascii="Helvetica" w:hAnsi="Helvetica"/>
      <w:w w:val="100"/>
      <w:sz w:val="16"/>
      <w:szCs w:val="16"/>
    </w:rPr>
  </w:style>
  <w:style w:type="character" w:customStyle="1" w:styleId="cc113-6836eacl">
    <w:name w:val="cc_113-6836ea_cl"/>
    <w:rsid w:val="008D0164"/>
  </w:style>
  <w:style w:type="character" w:customStyle="1" w:styleId="cc113-8240eacl">
    <w:name w:val="cc_113-8240ea_cl"/>
    <w:rsid w:val="008D0164"/>
  </w:style>
  <w:style w:type="character" w:customStyle="1" w:styleId="cc212-3490eacl">
    <w:name w:val="cc_212-3490ea_cl"/>
    <w:rsid w:val="008D0164"/>
  </w:style>
  <w:style w:type="character" w:customStyle="1" w:styleId="cc212-0426eacl">
    <w:name w:val="cc_212-0426ea_cl"/>
    <w:rsid w:val="008D0164"/>
  </w:style>
  <w:style w:type="character" w:customStyle="1" w:styleId="pull-left">
    <w:name w:val="pull-left"/>
    <w:rsid w:val="008D0164"/>
  </w:style>
  <w:style w:type="paragraph" w:styleId="HTML-wstpniesformatowany">
    <w:name w:val="HTML Preformatted"/>
    <w:basedOn w:val="Normalny"/>
    <w:link w:val="HTML-wstpniesformatowanyZnak"/>
    <w:uiPriority w:val="99"/>
    <w:unhideWhenUsed/>
    <w:rsid w:val="008D0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0" w:line="240" w:lineRule="auto"/>
      <w:jc w:val="left"/>
    </w:pPr>
    <w:rPr>
      <w:rFonts w:ascii="Courier New" w:hAnsi="Courier New" w:cs="Courier New"/>
      <w:w w:val="100"/>
      <w:sz w:val="20"/>
    </w:rPr>
  </w:style>
  <w:style w:type="character" w:customStyle="1" w:styleId="HTML-wstpniesformatowanyZnak">
    <w:name w:val="HTML - wstępnie sformatowany Znak"/>
    <w:basedOn w:val="Domylnaczcionkaakapitu"/>
    <w:link w:val="HTML-wstpniesformatowany"/>
    <w:uiPriority w:val="99"/>
    <w:rsid w:val="008D0164"/>
    <w:rPr>
      <w:rFonts w:ascii="Courier New" w:hAnsi="Courier New" w:cs="Courier New"/>
    </w:rPr>
  </w:style>
  <w:style w:type="character" w:customStyle="1" w:styleId="ng-binding">
    <w:name w:val="ng-binding"/>
    <w:rsid w:val="008D0164"/>
  </w:style>
  <w:style w:type="character" w:customStyle="1" w:styleId="check-find">
    <w:name w:val="check-find"/>
    <w:rsid w:val="008D0164"/>
  </w:style>
  <w:style w:type="paragraph" w:customStyle="1" w:styleId="Contenudetableau">
    <w:name w:val="Contenu de tableau"/>
    <w:basedOn w:val="Normalny"/>
    <w:rsid w:val="008D0164"/>
    <w:pPr>
      <w:suppressLineNumbers/>
      <w:suppressAutoHyphens/>
      <w:autoSpaceDE/>
      <w:autoSpaceDN/>
      <w:spacing w:before="0" w:line="240" w:lineRule="auto"/>
      <w:jc w:val="left"/>
    </w:pPr>
    <w:rPr>
      <w:w w:val="100"/>
      <w:sz w:val="24"/>
      <w:szCs w:val="24"/>
      <w:lang w:eastAsia="ar-SA"/>
    </w:rPr>
  </w:style>
  <w:style w:type="character" w:customStyle="1" w:styleId="label3">
    <w:name w:val="label3"/>
    <w:rsid w:val="008D0164"/>
    <w:rPr>
      <w:b/>
      <w:bCs/>
      <w:color w:val="FFFFFF"/>
      <w:sz w:val="16"/>
      <w:szCs w:val="16"/>
      <w:shd w:val="clear" w:color="auto" w:fill="C8C8C8"/>
      <w:vertAlign w:val="baseline"/>
    </w:rPr>
  </w:style>
  <w:style w:type="paragraph" w:customStyle="1" w:styleId="Norml1">
    <w:name w:val="Normál+1"/>
    <w:basedOn w:val="Default"/>
    <w:next w:val="Default"/>
    <w:rsid w:val="008D0164"/>
    <w:rPr>
      <w:rFonts w:ascii="Times New Roman" w:eastAsia="Times New Roman" w:hAnsi="Times New Roman" w:cs="Times New Roman"/>
      <w:color w:val="auto"/>
    </w:rPr>
  </w:style>
  <w:style w:type="character" w:customStyle="1" w:styleId="tlid-translation">
    <w:name w:val="tlid-translation"/>
    <w:rsid w:val="008D0164"/>
  </w:style>
  <w:style w:type="character" w:customStyle="1" w:styleId="added-to-cart-price-qty-amount">
    <w:name w:val="added-to-cart-price-qty-amount"/>
    <w:rsid w:val="008D0164"/>
  </w:style>
  <w:style w:type="character" w:customStyle="1" w:styleId="product-optioncatalog-number1">
    <w:name w:val="product-option__catalog-number1"/>
    <w:rsid w:val="008D0164"/>
    <w:rPr>
      <w:vanish w:val="0"/>
      <w:webHidden w:val="0"/>
      <w:color w:val="333333"/>
      <w:sz w:val="24"/>
      <w:szCs w:val="24"/>
      <w:specVanish w:val="0"/>
    </w:rPr>
  </w:style>
  <w:style w:type="character" w:customStyle="1" w:styleId="dflfde">
    <w:name w:val="dflfde"/>
    <w:rsid w:val="008D0164"/>
  </w:style>
  <w:style w:type="character" w:customStyle="1" w:styleId="label">
    <w:name w:val="label"/>
    <w:rsid w:val="008D0164"/>
  </w:style>
  <w:style w:type="character" w:customStyle="1" w:styleId="Teksttreci2">
    <w:name w:val="Tekst treści (2)_"/>
    <w:link w:val="Teksttreci21"/>
    <w:uiPriority w:val="99"/>
    <w:rsid w:val="008D0164"/>
    <w:rPr>
      <w:sz w:val="18"/>
      <w:szCs w:val="18"/>
      <w:shd w:val="clear" w:color="auto" w:fill="FFFFFF"/>
    </w:rPr>
  </w:style>
  <w:style w:type="character" w:customStyle="1" w:styleId="Teksttreci2Candara">
    <w:name w:val="Tekst treści (2) + Candara"/>
    <w:aliases w:val="6 pt"/>
    <w:uiPriority w:val="99"/>
    <w:rsid w:val="008D0164"/>
    <w:rPr>
      <w:rFonts w:ascii="Candara" w:hAnsi="Candara" w:cs="Candara"/>
      <w:sz w:val="12"/>
      <w:szCs w:val="12"/>
      <w:u w:val="none"/>
    </w:rPr>
  </w:style>
  <w:style w:type="paragraph" w:customStyle="1" w:styleId="Teksttreci21">
    <w:name w:val="Tekst treści (2)1"/>
    <w:basedOn w:val="Normalny"/>
    <w:link w:val="Teksttreci2"/>
    <w:uiPriority w:val="99"/>
    <w:rsid w:val="008D0164"/>
    <w:pPr>
      <w:widowControl w:val="0"/>
      <w:shd w:val="clear" w:color="auto" w:fill="FFFFFF"/>
      <w:autoSpaceDE/>
      <w:autoSpaceDN/>
      <w:spacing w:before="180" w:after="60" w:line="240" w:lineRule="atLeast"/>
      <w:ind w:hanging="500"/>
    </w:pPr>
    <w:rPr>
      <w:w w:val="100"/>
      <w:sz w:val="18"/>
      <w:szCs w:val="18"/>
    </w:rPr>
  </w:style>
  <w:style w:type="character" w:customStyle="1" w:styleId="price-amount">
    <w:name w:val="price-amount"/>
    <w:rsid w:val="008D0164"/>
  </w:style>
  <w:style w:type="character" w:customStyle="1" w:styleId="WW8Num1z0">
    <w:name w:val="WW8Num1z0"/>
    <w:rsid w:val="008D0164"/>
    <w:rPr>
      <w:rFonts w:hint="default"/>
    </w:rPr>
  </w:style>
  <w:style w:type="character" w:customStyle="1" w:styleId="WW8Num2z0">
    <w:name w:val="WW8Num2z0"/>
    <w:rsid w:val="008D0164"/>
    <w:rPr>
      <w:rFonts w:ascii="Symbol" w:hAnsi="Symbol" w:cs="Symbol" w:hint="default"/>
    </w:rPr>
  </w:style>
  <w:style w:type="character" w:customStyle="1" w:styleId="WW8Num2z1">
    <w:name w:val="WW8Num2z1"/>
    <w:rsid w:val="008D0164"/>
    <w:rPr>
      <w:rFonts w:ascii="Courier New" w:hAnsi="Courier New" w:cs="Courier New" w:hint="default"/>
    </w:rPr>
  </w:style>
  <w:style w:type="character" w:customStyle="1" w:styleId="WW8Num2z2">
    <w:name w:val="WW8Num2z2"/>
    <w:rsid w:val="008D0164"/>
    <w:rPr>
      <w:rFonts w:ascii="Wingdings" w:hAnsi="Wingdings" w:cs="Wingdings" w:hint="default"/>
    </w:rPr>
  </w:style>
  <w:style w:type="character" w:customStyle="1" w:styleId="WW8Num3z0">
    <w:name w:val="WW8Num3z0"/>
    <w:rsid w:val="008D0164"/>
  </w:style>
  <w:style w:type="character" w:customStyle="1" w:styleId="WW8Num3z1">
    <w:name w:val="WW8Num3z1"/>
    <w:rsid w:val="008D0164"/>
  </w:style>
  <w:style w:type="character" w:customStyle="1" w:styleId="WW8Num3z2">
    <w:name w:val="WW8Num3z2"/>
    <w:rsid w:val="008D0164"/>
  </w:style>
  <w:style w:type="character" w:customStyle="1" w:styleId="WW8Num3z3">
    <w:name w:val="WW8Num3z3"/>
    <w:rsid w:val="008D0164"/>
  </w:style>
  <w:style w:type="character" w:customStyle="1" w:styleId="WW8Num3z4">
    <w:name w:val="WW8Num3z4"/>
    <w:rsid w:val="008D0164"/>
  </w:style>
  <w:style w:type="character" w:customStyle="1" w:styleId="WW8Num3z5">
    <w:name w:val="WW8Num3z5"/>
    <w:rsid w:val="008D0164"/>
  </w:style>
  <w:style w:type="character" w:customStyle="1" w:styleId="WW8Num3z6">
    <w:name w:val="WW8Num3z6"/>
    <w:rsid w:val="008D0164"/>
  </w:style>
  <w:style w:type="character" w:customStyle="1" w:styleId="WW8Num3z7">
    <w:name w:val="WW8Num3z7"/>
    <w:rsid w:val="008D0164"/>
  </w:style>
  <w:style w:type="character" w:customStyle="1" w:styleId="WW8Num3z8">
    <w:name w:val="WW8Num3z8"/>
    <w:rsid w:val="008D0164"/>
  </w:style>
  <w:style w:type="character" w:customStyle="1" w:styleId="WW8Num4z0">
    <w:name w:val="WW8Num4z0"/>
    <w:rsid w:val="008D0164"/>
    <w:rPr>
      <w:sz w:val="20"/>
      <w:szCs w:val="20"/>
    </w:rPr>
  </w:style>
  <w:style w:type="character" w:customStyle="1" w:styleId="WW8Num4z1">
    <w:name w:val="WW8Num4z1"/>
    <w:rsid w:val="008D0164"/>
  </w:style>
  <w:style w:type="character" w:customStyle="1" w:styleId="WW8Num4z2">
    <w:name w:val="WW8Num4z2"/>
    <w:rsid w:val="008D0164"/>
  </w:style>
  <w:style w:type="character" w:customStyle="1" w:styleId="WW8Num4z3">
    <w:name w:val="WW8Num4z3"/>
    <w:rsid w:val="008D0164"/>
  </w:style>
  <w:style w:type="character" w:customStyle="1" w:styleId="WW8Num4z4">
    <w:name w:val="WW8Num4z4"/>
    <w:rsid w:val="008D0164"/>
  </w:style>
  <w:style w:type="character" w:customStyle="1" w:styleId="WW8Num4z5">
    <w:name w:val="WW8Num4z5"/>
    <w:rsid w:val="008D0164"/>
  </w:style>
  <w:style w:type="character" w:customStyle="1" w:styleId="WW8Num4z6">
    <w:name w:val="WW8Num4z6"/>
    <w:rsid w:val="008D0164"/>
  </w:style>
  <w:style w:type="character" w:customStyle="1" w:styleId="WW8Num4z7">
    <w:name w:val="WW8Num4z7"/>
    <w:rsid w:val="008D0164"/>
  </w:style>
  <w:style w:type="character" w:customStyle="1" w:styleId="WW8Num4z8">
    <w:name w:val="WW8Num4z8"/>
    <w:rsid w:val="008D0164"/>
  </w:style>
  <w:style w:type="character" w:customStyle="1" w:styleId="WW8Num5z0">
    <w:name w:val="WW8Num5z0"/>
    <w:rsid w:val="008D0164"/>
  </w:style>
  <w:style w:type="character" w:customStyle="1" w:styleId="WW8Num5z1">
    <w:name w:val="WW8Num5z1"/>
    <w:rsid w:val="008D0164"/>
  </w:style>
  <w:style w:type="character" w:customStyle="1" w:styleId="WW8Num5z2">
    <w:name w:val="WW8Num5z2"/>
    <w:rsid w:val="008D0164"/>
  </w:style>
  <w:style w:type="character" w:customStyle="1" w:styleId="WW8Num5z3">
    <w:name w:val="WW8Num5z3"/>
    <w:rsid w:val="008D0164"/>
  </w:style>
  <w:style w:type="character" w:customStyle="1" w:styleId="WW8Num5z4">
    <w:name w:val="WW8Num5z4"/>
    <w:rsid w:val="008D0164"/>
  </w:style>
  <w:style w:type="character" w:customStyle="1" w:styleId="WW8Num5z5">
    <w:name w:val="WW8Num5z5"/>
    <w:rsid w:val="008D0164"/>
  </w:style>
  <w:style w:type="character" w:customStyle="1" w:styleId="WW8Num5z6">
    <w:name w:val="WW8Num5z6"/>
    <w:rsid w:val="008D0164"/>
  </w:style>
  <w:style w:type="character" w:customStyle="1" w:styleId="WW8Num5z7">
    <w:name w:val="WW8Num5z7"/>
    <w:rsid w:val="008D0164"/>
  </w:style>
  <w:style w:type="character" w:customStyle="1" w:styleId="WW8Num5z8">
    <w:name w:val="WW8Num5z8"/>
    <w:rsid w:val="008D0164"/>
  </w:style>
  <w:style w:type="character" w:customStyle="1" w:styleId="WW8Num6z0">
    <w:name w:val="WW8Num6z0"/>
    <w:rsid w:val="008D0164"/>
  </w:style>
  <w:style w:type="character" w:customStyle="1" w:styleId="WW8Num6z1">
    <w:name w:val="WW8Num6z1"/>
    <w:rsid w:val="008D0164"/>
  </w:style>
  <w:style w:type="character" w:customStyle="1" w:styleId="WW8Num6z2">
    <w:name w:val="WW8Num6z2"/>
    <w:rsid w:val="008D0164"/>
  </w:style>
  <w:style w:type="character" w:customStyle="1" w:styleId="WW8Num6z3">
    <w:name w:val="WW8Num6z3"/>
    <w:rsid w:val="008D0164"/>
  </w:style>
  <w:style w:type="character" w:customStyle="1" w:styleId="WW8Num6z4">
    <w:name w:val="WW8Num6z4"/>
    <w:rsid w:val="008D0164"/>
  </w:style>
  <w:style w:type="character" w:customStyle="1" w:styleId="WW8Num6z5">
    <w:name w:val="WW8Num6z5"/>
    <w:rsid w:val="008D0164"/>
  </w:style>
  <w:style w:type="character" w:customStyle="1" w:styleId="WW8Num6z6">
    <w:name w:val="WW8Num6z6"/>
    <w:rsid w:val="008D0164"/>
  </w:style>
  <w:style w:type="character" w:customStyle="1" w:styleId="WW8Num6z7">
    <w:name w:val="WW8Num6z7"/>
    <w:rsid w:val="008D0164"/>
  </w:style>
  <w:style w:type="character" w:customStyle="1" w:styleId="WW8Num6z8">
    <w:name w:val="WW8Num6z8"/>
    <w:rsid w:val="008D0164"/>
  </w:style>
  <w:style w:type="character" w:customStyle="1" w:styleId="WW8Num7z0">
    <w:name w:val="WW8Num7z0"/>
    <w:rsid w:val="008D0164"/>
    <w:rPr>
      <w:sz w:val="20"/>
      <w:szCs w:val="20"/>
    </w:rPr>
  </w:style>
  <w:style w:type="character" w:customStyle="1" w:styleId="WW8Num7z1">
    <w:name w:val="WW8Num7z1"/>
    <w:rsid w:val="008D0164"/>
  </w:style>
  <w:style w:type="character" w:customStyle="1" w:styleId="WW8Num7z2">
    <w:name w:val="WW8Num7z2"/>
    <w:rsid w:val="008D0164"/>
  </w:style>
  <w:style w:type="character" w:customStyle="1" w:styleId="WW8Num7z3">
    <w:name w:val="WW8Num7z3"/>
    <w:rsid w:val="008D0164"/>
  </w:style>
  <w:style w:type="character" w:customStyle="1" w:styleId="WW8Num7z4">
    <w:name w:val="WW8Num7z4"/>
    <w:rsid w:val="008D0164"/>
  </w:style>
  <w:style w:type="character" w:customStyle="1" w:styleId="WW8Num7z5">
    <w:name w:val="WW8Num7z5"/>
    <w:rsid w:val="008D0164"/>
  </w:style>
  <w:style w:type="character" w:customStyle="1" w:styleId="WW8Num7z6">
    <w:name w:val="WW8Num7z6"/>
    <w:rsid w:val="008D0164"/>
  </w:style>
  <w:style w:type="character" w:customStyle="1" w:styleId="WW8Num7z7">
    <w:name w:val="WW8Num7z7"/>
    <w:rsid w:val="008D0164"/>
  </w:style>
  <w:style w:type="character" w:customStyle="1" w:styleId="WW8Num7z8">
    <w:name w:val="WW8Num7z8"/>
    <w:rsid w:val="008D0164"/>
  </w:style>
  <w:style w:type="character" w:customStyle="1" w:styleId="WW8Num8z0">
    <w:name w:val="WW8Num8z0"/>
    <w:rsid w:val="008D0164"/>
    <w:rPr>
      <w:sz w:val="20"/>
      <w:szCs w:val="20"/>
    </w:rPr>
  </w:style>
  <w:style w:type="character" w:customStyle="1" w:styleId="WW8Num8z1">
    <w:name w:val="WW8Num8z1"/>
    <w:rsid w:val="008D0164"/>
  </w:style>
  <w:style w:type="character" w:customStyle="1" w:styleId="WW8Num8z2">
    <w:name w:val="WW8Num8z2"/>
    <w:rsid w:val="008D0164"/>
  </w:style>
  <w:style w:type="character" w:customStyle="1" w:styleId="WW8Num8z3">
    <w:name w:val="WW8Num8z3"/>
    <w:rsid w:val="008D0164"/>
  </w:style>
  <w:style w:type="character" w:customStyle="1" w:styleId="WW8Num8z4">
    <w:name w:val="WW8Num8z4"/>
    <w:rsid w:val="008D0164"/>
  </w:style>
  <w:style w:type="character" w:customStyle="1" w:styleId="WW8Num8z5">
    <w:name w:val="WW8Num8z5"/>
    <w:rsid w:val="008D0164"/>
  </w:style>
  <w:style w:type="character" w:customStyle="1" w:styleId="WW8Num8z6">
    <w:name w:val="WW8Num8z6"/>
    <w:rsid w:val="008D0164"/>
  </w:style>
  <w:style w:type="character" w:customStyle="1" w:styleId="WW8Num8z7">
    <w:name w:val="WW8Num8z7"/>
    <w:rsid w:val="008D0164"/>
  </w:style>
  <w:style w:type="character" w:customStyle="1" w:styleId="WW8Num8z8">
    <w:name w:val="WW8Num8z8"/>
    <w:rsid w:val="008D0164"/>
  </w:style>
  <w:style w:type="character" w:customStyle="1" w:styleId="WW8Num9z0">
    <w:name w:val="WW8Num9z0"/>
    <w:rsid w:val="008D0164"/>
  </w:style>
  <w:style w:type="character" w:customStyle="1" w:styleId="WW8Num9z1">
    <w:name w:val="WW8Num9z1"/>
    <w:rsid w:val="008D0164"/>
  </w:style>
  <w:style w:type="character" w:customStyle="1" w:styleId="WW8Num9z2">
    <w:name w:val="WW8Num9z2"/>
    <w:rsid w:val="008D0164"/>
  </w:style>
  <w:style w:type="character" w:customStyle="1" w:styleId="WW8Num9z3">
    <w:name w:val="WW8Num9z3"/>
    <w:rsid w:val="008D0164"/>
  </w:style>
  <w:style w:type="character" w:customStyle="1" w:styleId="WW8Num9z4">
    <w:name w:val="WW8Num9z4"/>
    <w:rsid w:val="008D0164"/>
  </w:style>
  <w:style w:type="character" w:customStyle="1" w:styleId="WW8Num9z5">
    <w:name w:val="WW8Num9z5"/>
    <w:rsid w:val="008D0164"/>
  </w:style>
  <w:style w:type="character" w:customStyle="1" w:styleId="WW8Num9z6">
    <w:name w:val="WW8Num9z6"/>
    <w:rsid w:val="008D0164"/>
  </w:style>
  <w:style w:type="character" w:customStyle="1" w:styleId="WW8Num9z7">
    <w:name w:val="WW8Num9z7"/>
    <w:rsid w:val="008D0164"/>
  </w:style>
  <w:style w:type="character" w:customStyle="1" w:styleId="WW8Num9z8">
    <w:name w:val="WW8Num9z8"/>
    <w:rsid w:val="008D0164"/>
  </w:style>
  <w:style w:type="character" w:customStyle="1" w:styleId="WW8Num10z0">
    <w:name w:val="WW8Num10z0"/>
    <w:rsid w:val="008D0164"/>
  </w:style>
  <w:style w:type="character" w:customStyle="1" w:styleId="WW8Num10z1">
    <w:name w:val="WW8Num10z1"/>
    <w:rsid w:val="008D0164"/>
  </w:style>
  <w:style w:type="character" w:customStyle="1" w:styleId="WW8Num10z2">
    <w:name w:val="WW8Num10z2"/>
    <w:rsid w:val="008D0164"/>
  </w:style>
  <w:style w:type="character" w:customStyle="1" w:styleId="WW8Num10z3">
    <w:name w:val="WW8Num10z3"/>
    <w:rsid w:val="008D0164"/>
  </w:style>
  <w:style w:type="character" w:customStyle="1" w:styleId="WW8Num10z4">
    <w:name w:val="WW8Num10z4"/>
    <w:rsid w:val="008D0164"/>
  </w:style>
  <w:style w:type="character" w:customStyle="1" w:styleId="WW8Num10z5">
    <w:name w:val="WW8Num10z5"/>
    <w:rsid w:val="008D0164"/>
  </w:style>
  <w:style w:type="character" w:customStyle="1" w:styleId="WW8Num10z6">
    <w:name w:val="WW8Num10z6"/>
    <w:rsid w:val="008D0164"/>
  </w:style>
  <w:style w:type="character" w:customStyle="1" w:styleId="WW8Num10z7">
    <w:name w:val="WW8Num10z7"/>
    <w:rsid w:val="008D0164"/>
  </w:style>
  <w:style w:type="character" w:customStyle="1" w:styleId="WW8Num10z8">
    <w:name w:val="WW8Num10z8"/>
    <w:rsid w:val="008D0164"/>
  </w:style>
  <w:style w:type="character" w:customStyle="1" w:styleId="WW8Num11z0">
    <w:name w:val="WW8Num11z0"/>
    <w:rsid w:val="008D0164"/>
  </w:style>
  <w:style w:type="character" w:customStyle="1" w:styleId="WW8Num11z1">
    <w:name w:val="WW8Num11z1"/>
    <w:rsid w:val="008D0164"/>
  </w:style>
  <w:style w:type="character" w:customStyle="1" w:styleId="WW8Num11z2">
    <w:name w:val="WW8Num11z2"/>
    <w:rsid w:val="008D0164"/>
  </w:style>
  <w:style w:type="character" w:customStyle="1" w:styleId="WW8Num11z3">
    <w:name w:val="WW8Num11z3"/>
    <w:rsid w:val="008D0164"/>
  </w:style>
  <w:style w:type="character" w:customStyle="1" w:styleId="WW8Num11z4">
    <w:name w:val="WW8Num11z4"/>
    <w:rsid w:val="008D0164"/>
  </w:style>
  <w:style w:type="character" w:customStyle="1" w:styleId="WW8Num11z5">
    <w:name w:val="WW8Num11z5"/>
    <w:rsid w:val="008D0164"/>
  </w:style>
  <w:style w:type="character" w:customStyle="1" w:styleId="WW8Num11z6">
    <w:name w:val="WW8Num11z6"/>
    <w:rsid w:val="008D0164"/>
  </w:style>
  <w:style w:type="character" w:customStyle="1" w:styleId="WW8Num11z7">
    <w:name w:val="WW8Num11z7"/>
    <w:rsid w:val="008D0164"/>
  </w:style>
  <w:style w:type="character" w:customStyle="1" w:styleId="WW8Num11z8">
    <w:name w:val="WW8Num11z8"/>
    <w:rsid w:val="008D0164"/>
  </w:style>
  <w:style w:type="character" w:customStyle="1" w:styleId="WW8Num12z0">
    <w:name w:val="WW8Num12z0"/>
    <w:rsid w:val="008D0164"/>
  </w:style>
  <w:style w:type="character" w:customStyle="1" w:styleId="WW8Num12z1">
    <w:name w:val="WW8Num12z1"/>
    <w:rsid w:val="008D0164"/>
  </w:style>
  <w:style w:type="character" w:customStyle="1" w:styleId="WW8Num12z2">
    <w:name w:val="WW8Num12z2"/>
    <w:rsid w:val="008D0164"/>
  </w:style>
  <w:style w:type="character" w:customStyle="1" w:styleId="WW8Num12z3">
    <w:name w:val="WW8Num12z3"/>
    <w:rsid w:val="008D0164"/>
  </w:style>
  <w:style w:type="character" w:customStyle="1" w:styleId="WW8Num12z4">
    <w:name w:val="WW8Num12z4"/>
    <w:rsid w:val="008D0164"/>
  </w:style>
  <w:style w:type="character" w:customStyle="1" w:styleId="WW8Num12z5">
    <w:name w:val="WW8Num12z5"/>
    <w:rsid w:val="008D0164"/>
  </w:style>
  <w:style w:type="character" w:customStyle="1" w:styleId="WW8Num12z6">
    <w:name w:val="WW8Num12z6"/>
    <w:rsid w:val="008D0164"/>
  </w:style>
  <w:style w:type="character" w:customStyle="1" w:styleId="WW8Num12z7">
    <w:name w:val="WW8Num12z7"/>
    <w:rsid w:val="008D0164"/>
  </w:style>
  <w:style w:type="character" w:customStyle="1" w:styleId="WW8Num12z8">
    <w:name w:val="WW8Num12z8"/>
    <w:rsid w:val="008D0164"/>
  </w:style>
  <w:style w:type="character" w:customStyle="1" w:styleId="WW8Num13z0">
    <w:name w:val="WW8Num13z0"/>
    <w:rsid w:val="008D0164"/>
    <w:rPr>
      <w:rFonts w:hint="default"/>
    </w:rPr>
  </w:style>
  <w:style w:type="character" w:customStyle="1" w:styleId="WW8Num13z1">
    <w:name w:val="WW8Num13z1"/>
    <w:rsid w:val="008D0164"/>
  </w:style>
  <w:style w:type="character" w:customStyle="1" w:styleId="WW8Num13z2">
    <w:name w:val="WW8Num13z2"/>
    <w:rsid w:val="008D0164"/>
  </w:style>
  <w:style w:type="character" w:customStyle="1" w:styleId="WW8Num13z3">
    <w:name w:val="WW8Num13z3"/>
    <w:rsid w:val="008D0164"/>
  </w:style>
  <w:style w:type="character" w:customStyle="1" w:styleId="WW8Num13z4">
    <w:name w:val="WW8Num13z4"/>
    <w:rsid w:val="008D0164"/>
  </w:style>
  <w:style w:type="character" w:customStyle="1" w:styleId="WW8Num13z5">
    <w:name w:val="WW8Num13z5"/>
    <w:rsid w:val="008D0164"/>
  </w:style>
  <w:style w:type="character" w:customStyle="1" w:styleId="WW8Num13z6">
    <w:name w:val="WW8Num13z6"/>
    <w:rsid w:val="008D0164"/>
  </w:style>
  <w:style w:type="character" w:customStyle="1" w:styleId="WW8Num13z7">
    <w:name w:val="WW8Num13z7"/>
    <w:rsid w:val="008D0164"/>
  </w:style>
  <w:style w:type="character" w:customStyle="1" w:styleId="WW8Num13z8">
    <w:name w:val="WW8Num13z8"/>
    <w:rsid w:val="008D0164"/>
  </w:style>
  <w:style w:type="character" w:customStyle="1" w:styleId="WW8Num14z0">
    <w:name w:val="WW8Num14z0"/>
    <w:rsid w:val="008D0164"/>
  </w:style>
  <w:style w:type="character" w:customStyle="1" w:styleId="WW8Num14z1">
    <w:name w:val="WW8Num14z1"/>
    <w:rsid w:val="008D0164"/>
  </w:style>
  <w:style w:type="character" w:customStyle="1" w:styleId="WW8Num14z2">
    <w:name w:val="WW8Num14z2"/>
    <w:rsid w:val="008D0164"/>
  </w:style>
  <w:style w:type="character" w:customStyle="1" w:styleId="WW8Num14z3">
    <w:name w:val="WW8Num14z3"/>
    <w:rsid w:val="008D0164"/>
  </w:style>
  <w:style w:type="character" w:customStyle="1" w:styleId="WW8Num14z4">
    <w:name w:val="WW8Num14z4"/>
    <w:rsid w:val="008D0164"/>
  </w:style>
  <w:style w:type="character" w:customStyle="1" w:styleId="WW8Num14z5">
    <w:name w:val="WW8Num14z5"/>
    <w:rsid w:val="008D0164"/>
  </w:style>
  <w:style w:type="character" w:customStyle="1" w:styleId="WW8Num14z6">
    <w:name w:val="WW8Num14z6"/>
    <w:rsid w:val="008D0164"/>
  </w:style>
  <w:style w:type="character" w:customStyle="1" w:styleId="WW8Num14z7">
    <w:name w:val="WW8Num14z7"/>
    <w:rsid w:val="008D0164"/>
  </w:style>
  <w:style w:type="character" w:customStyle="1" w:styleId="WW8Num14z8">
    <w:name w:val="WW8Num14z8"/>
    <w:rsid w:val="008D0164"/>
  </w:style>
  <w:style w:type="character" w:customStyle="1" w:styleId="WW8Num15z0">
    <w:name w:val="WW8Num15z0"/>
    <w:rsid w:val="008D0164"/>
  </w:style>
  <w:style w:type="character" w:customStyle="1" w:styleId="WW8Num15z1">
    <w:name w:val="WW8Num15z1"/>
    <w:rsid w:val="008D0164"/>
  </w:style>
  <w:style w:type="character" w:customStyle="1" w:styleId="WW8Num15z2">
    <w:name w:val="WW8Num15z2"/>
    <w:rsid w:val="008D0164"/>
  </w:style>
  <w:style w:type="character" w:customStyle="1" w:styleId="WW8Num15z3">
    <w:name w:val="WW8Num15z3"/>
    <w:rsid w:val="008D0164"/>
  </w:style>
  <w:style w:type="character" w:customStyle="1" w:styleId="WW8Num15z4">
    <w:name w:val="WW8Num15z4"/>
    <w:rsid w:val="008D0164"/>
  </w:style>
  <w:style w:type="character" w:customStyle="1" w:styleId="WW8Num15z5">
    <w:name w:val="WW8Num15z5"/>
    <w:rsid w:val="008D0164"/>
  </w:style>
  <w:style w:type="character" w:customStyle="1" w:styleId="WW8Num15z6">
    <w:name w:val="WW8Num15z6"/>
    <w:rsid w:val="008D0164"/>
  </w:style>
  <w:style w:type="character" w:customStyle="1" w:styleId="WW8Num15z7">
    <w:name w:val="WW8Num15z7"/>
    <w:rsid w:val="008D0164"/>
  </w:style>
  <w:style w:type="character" w:customStyle="1" w:styleId="WW8Num15z8">
    <w:name w:val="WW8Num15z8"/>
    <w:rsid w:val="008D0164"/>
  </w:style>
  <w:style w:type="character" w:customStyle="1" w:styleId="WW8Num16z0">
    <w:name w:val="WW8Num16z0"/>
    <w:rsid w:val="008D0164"/>
  </w:style>
  <w:style w:type="character" w:customStyle="1" w:styleId="WW8Num16z1">
    <w:name w:val="WW8Num16z1"/>
    <w:rsid w:val="008D0164"/>
  </w:style>
  <w:style w:type="character" w:customStyle="1" w:styleId="WW8Num16z2">
    <w:name w:val="WW8Num16z2"/>
    <w:rsid w:val="008D0164"/>
  </w:style>
  <w:style w:type="character" w:customStyle="1" w:styleId="WW8Num16z3">
    <w:name w:val="WW8Num16z3"/>
    <w:rsid w:val="008D0164"/>
  </w:style>
  <w:style w:type="character" w:customStyle="1" w:styleId="WW8Num16z4">
    <w:name w:val="WW8Num16z4"/>
    <w:rsid w:val="008D0164"/>
  </w:style>
  <w:style w:type="character" w:customStyle="1" w:styleId="WW8Num16z5">
    <w:name w:val="WW8Num16z5"/>
    <w:rsid w:val="008D0164"/>
  </w:style>
  <w:style w:type="character" w:customStyle="1" w:styleId="WW8Num16z6">
    <w:name w:val="WW8Num16z6"/>
    <w:rsid w:val="008D0164"/>
  </w:style>
  <w:style w:type="character" w:customStyle="1" w:styleId="WW8Num16z7">
    <w:name w:val="WW8Num16z7"/>
    <w:rsid w:val="008D0164"/>
  </w:style>
  <w:style w:type="character" w:customStyle="1" w:styleId="WW8Num16z8">
    <w:name w:val="WW8Num16z8"/>
    <w:rsid w:val="008D0164"/>
  </w:style>
  <w:style w:type="character" w:customStyle="1" w:styleId="WW8Num17z0">
    <w:name w:val="WW8Num17z0"/>
    <w:rsid w:val="008D0164"/>
    <w:rPr>
      <w:rFonts w:ascii="Symbol" w:hAnsi="Symbol" w:cs="Symbol" w:hint="default"/>
      <w:color w:val="auto"/>
    </w:rPr>
  </w:style>
  <w:style w:type="character" w:customStyle="1" w:styleId="WW8Num18z0">
    <w:name w:val="WW8Num18z0"/>
    <w:rsid w:val="008D0164"/>
  </w:style>
  <w:style w:type="character" w:customStyle="1" w:styleId="WW8Num18z1">
    <w:name w:val="WW8Num18z1"/>
    <w:rsid w:val="008D0164"/>
  </w:style>
  <w:style w:type="character" w:customStyle="1" w:styleId="WW8Num18z2">
    <w:name w:val="WW8Num18z2"/>
    <w:rsid w:val="008D0164"/>
  </w:style>
  <w:style w:type="character" w:customStyle="1" w:styleId="WW8Num18z3">
    <w:name w:val="WW8Num18z3"/>
    <w:rsid w:val="008D0164"/>
  </w:style>
  <w:style w:type="character" w:customStyle="1" w:styleId="WW8Num18z4">
    <w:name w:val="WW8Num18z4"/>
    <w:rsid w:val="008D0164"/>
  </w:style>
  <w:style w:type="character" w:customStyle="1" w:styleId="WW8Num18z5">
    <w:name w:val="WW8Num18z5"/>
    <w:rsid w:val="008D0164"/>
  </w:style>
  <w:style w:type="character" w:customStyle="1" w:styleId="WW8Num18z6">
    <w:name w:val="WW8Num18z6"/>
    <w:rsid w:val="008D0164"/>
  </w:style>
  <w:style w:type="character" w:customStyle="1" w:styleId="WW8Num18z7">
    <w:name w:val="WW8Num18z7"/>
    <w:rsid w:val="008D0164"/>
  </w:style>
  <w:style w:type="character" w:customStyle="1" w:styleId="WW8Num18z8">
    <w:name w:val="WW8Num18z8"/>
    <w:rsid w:val="008D0164"/>
  </w:style>
  <w:style w:type="character" w:customStyle="1" w:styleId="WW8Num19z0">
    <w:name w:val="WW8Num19z0"/>
    <w:rsid w:val="008D0164"/>
  </w:style>
  <w:style w:type="character" w:customStyle="1" w:styleId="WW8Num19z1">
    <w:name w:val="WW8Num19z1"/>
    <w:rsid w:val="008D0164"/>
  </w:style>
  <w:style w:type="character" w:customStyle="1" w:styleId="WW8Num19z2">
    <w:name w:val="WW8Num19z2"/>
    <w:rsid w:val="008D0164"/>
  </w:style>
  <w:style w:type="character" w:customStyle="1" w:styleId="WW8Num19z3">
    <w:name w:val="WW8Num19z3"/>
    <w:rsid w:val="008D0164"/>
  </w:style>
  <w:style w:type="character" w:customStyle="1" w:styleId="WW8Num19z4">
    <w:name w:val="WW8Num19z4"/>
    <w:rsid w:val="008D0164"/>
  </w:style>
  <w:style w:type="character" w:customStyle="1" w:styleId="WW8Num19z5">
    <w:name w:val="WW8Num19z5"/>
    <w:rsid w:val="008D0164"/>
  </w:style>
  <w:style w:type="character" w:customStyle="1" w:styleId="WW8Num19z6">
    <w:name w:val="WW8Num19z6"/>
    <w:rsid w:val="008D0164"/>
  </w:style>
  <w:style w:type="character" w:customStyle="1" w:styleId="WW8Num19z7">
    <w:name w:val="WW8Num19z7"/>
    <w:rsid w:val="008D0164"/>
  </w:style>
  <w:style w:type="character" w:customStyle="1" w:styleId="WW8Num19z8">
    <w:name w:val="WW8Num19z8"/>
    <w:rsid w:val="008D0164"/>
  </w:style>
  <w:style w:type="character" w:customStyle="1" w:styleId="WW8Num20z0">
    <w:name w:val="WW8Num20z0"/>
    <w:rsid w:val="008D0164"/>
  </w:style>
  <w:style w:type="character" w:customStyle="1" w:styleId="WW8Num20z1">
    <w:name w:val="WW8Num20z1"/>
    <w:rsid w:val="008D0164"/>
  </w:style>
  <w:style w:type="character" w:customStyle="1" w:styleId="WW8Num20z2">
    <w:name w:val="WW8Num20z2"/>
    <w:rsid w:val="008D0164"/>
  </w:style>
  <w:style w:type="character" w:customStyle="1" w:styleId="WW8Num20z3">
    <w:name w:val="WW8Num20z3"/>
    <w:rsid w:val="008D0164"/>
  </w:style>
  <w:style w:type="character" w:customStyle="1" w:styleId="WW8Num20z4">
    <w:name w:val="WW8Num20z4"/>
    <w:rsid w:val="008D0164"/>
  </w:style>
  <w:style w:type="character" w:customStyle="1" w:styleId="WW8Num20z5">
    <w:name w:val="WW8Num20z5"/>
    <w:rsid w:val="008D0164"/>
  </w:style>
  <w:style w:type="character" w:customStyle="1" w:styleId="WW8Num20z6">
    <w:name w:val="WW8Num20z6"/>
    <w:rsid w:val="008D0164"/>
  </w:style>
  <w:style w:type="character" w:customStyle="1" w:styleId="WW8Num20z7">
    <w:name w:val="WW8Num20z7"/>
    <w:rsid w:val="008D0164"/>
  </w:style>
  <w:style w:type="character" w:customStyle="1" w:styleId="WW8Num20z8">
    <w:name w:val="WW8Num20z8"/>
    <w:rsid w:val="008D0164"/>
  </w:style>
  <w:style w:type="character" w:customStyle="1" w:styleId="WW8Num21z0">
    <w:name w:val="WW8Num21z0"/>
    <w:rsid w:val="008D0164"/>
  </w:style>
  <w:style w:type="character" w:customStyle="1" w:styleId="WW8Num21z1">
    <w:name w:val="WW8Num21z1"/>
    <w:rsid w:val="008D0164"/>
  </w:style>
  <w:style w:type="character" w:customStyle="1" w:styleId="WW8Num21z2">
    <w:name w:val="WW8Num21z2"/>
    <w:rsid w:val="008D0164"/>
  </w:style>
  <w:style w:type="character" w:customStyle="1" w:styleId="WW8Num21z3">
    <w:name w:val="WW8Num21z3"/>
    <w:rsid w:val="008D0164"/>
  </w:style>
  <w:style w:type="character" w:customStyle="1" w:styleId="WW8Num21z4">
    <w:name w:val="WW8Num21z4"/>
    <w:rsid w:val="008D0164"/>
  </w:style>
  <w:style w:type="character" w:customStyle="1" w:styleId="WW8Num21z5">
    <w:name w:val="WW8Num21z5"/>
    <w:rsid w:val="008D0164"/>
  </w:style>
  <w:style w:type="character" w:customStyle="1" w:styleId="WW8Num21z6">
    <w:name w:val="WW8Num21z6"/>
    <w:rsid w:val="008D0164"/>
  </w:style>
  <w:style w:type="character" w:customStyle="1" w:styleId="WW8Num21z7">
    <w:name w:val="WW8Num21z7"/>
    <w:rsid w:val="008D0164"/>
  </w:style>
  <w:style w:type="character" w:customStyle="1" w:styleId="WW8Num21z8">
    <w:name w:val="WW8Num21z8"/>
    <w:rsid w:val="008D0164"/>
  </w:style>
  <w:style w:type="character" w:customStyle="1" w:styleId="WW8Num22z0">
    <w:name w:val="WW8Num22z0"/>
    <w:rsid w:val="008D0164"/>
    <w:rPr>
      <w:sz w:val="20"/>
      <w:szCs w:val="20"/>
    </w:rPr>
  </w:style>
  <w:style w:type="character" w:customStyle="1" w:styleId="WW8Num22z1">
    <w:name w:val="WW8Num22z1"/>
    <w:rsid w:val="008D0164"/>
  </w:style>
  <w:style w:type="character" w:customStyle="1" w:styleId="WW8Num22z2">
    <w:name w:val="WW8Num22z2"/>
    <w:rsid w:val="008D0164"/>
  </w:style>
  <w:style w:type="character" w:customStyle="1" w:styleId="WW8Num22z3">
    <w:name w:val="WW8Num22z3"/>
    <w:rsid w:val="008D0164"/>
  </w:style>
  <w:style w:type="character" w:customStyle="1" w:styleId="WW8Num22z4">
    <w:name w:val="WW8Num22z4"/>
    <w:rsid w:val="008D0164"/>
  </w:style>
  <w:style w:type="character" w:customStyle="1" w:styleId="WW8Num22z5">
    <w:name w:val="WW8Num22z5"/>
    <w:rsid w:val="008D0164"/>
  </w:style>
  <w:style w:type="character" w:customStyle="1" w:styleId="WW8Num22z6">
    <w:name w:val="WW8Num22z6"/>
    <w:rsid w:val="008D0164"/>
  </w:style>
  <w:style w:type="character" w:customStyle="1" w:styleId="WW8Num22z7">
    <w:name w:val="WW8Num22z7"/>
    <w:rsid w:val="008D0164"/>
  </w:style>
  <w:style w:type="character" w:customStyle="1" w:styleId="WW8Num22z8">
    <w:name w:val="WW8Num22z8"/>
    <w:rsid w:val="008D0164"/>
  </w:style>
  <w:style w:type="character" w:customStyle="1" w:styleId="WW8Num23z0">
    <w:name w:val="WW8Num23z0"/>
    <w:rsid w:val="008D0164"/>
  </w:style>
  <w:style w:type="character" w:customStyle="1" w:styleId="WW8Num23z1">
    <w:name w:val="WW8Num23z1"/>
    <w:rsid w:val="008D0164"/>
  </w:style>
  <w:style w:type="character" w:customStyle="1" w:styleId="WW8Num23z2">
    <w:name w:val="WW8Num23z2"/>
    <w:rsid w:val="008D0164"/>
  </w:style>
  <w:style w:type="character" w:customStyle="1" w:styleId="WW8Num23z3">
    <w:name w:val="WW8Num23z3"/>
    <w:rsid w:val="008D0164"/>
  </w:style>
  <w:style w:type="character" w:customStyle="1" w:styleId="WW8Num23z4">
    <w:name w:val="WW8Num23z4"/>
    <w:rsid w:val="008D0164"/>
  </w:style>
  <w:style w:type="character" w:customStyle="1" w:styleId="WW8Num23z5">
    <w:name w:val="WW8Num23z5"/>
    <w:rsid w:val="008D0164"/>
  </w:style>
  <w:style w:type="character" w:customStyle="1" w:styleId="WW8Num23z6">
    <w:name w:val="WW8Num23z6"/>
    <w:rsid w:val="008D0164"/>
  </w:style>
  <w:style w:type="character" w:customStyle="1" w:styleId="WW8Num23z7">
    <w:name w:val="WW8Num23z7"/>
    <w:rsid w:val="008D0164"/>
  </w:style>
  <w:style w:type="character" w:customStyle="1" w:styleId="WW8Num23z8">
    <w:name w:val="WW8Num23z8"/>
    <w:rsid w:val="008D0164"/>
  </w:style>
  <w:style w:type="character" w:customStyle="1" w:styleId="WW8Num24z0">
    <w:name w:val="WW8Num24z0"/>
    <w:rsid w:val="008D0164"/>
    <w:rPr>
      <w:sz w:val="20"/>
      <w:szCs w:val="20"/>
    </w:rPr>
  </w:style>
  <w:style w:type="character" w:customStyle="1" w:styleId="WW8Num24z1">
    <w:name w:val="WW8Num24z1"/>
    <w:rsid w:val="008D0164"/>
  </w:style>
  <w:style w:type="character" w:customStyle="1" w:styleId="WW8Num24z2">
    <w:name w:val="WW8Num24z2"/>
    <w:rsid w:val="008D0164"/>
  </w:style>
  <w:style w:type="character" w:customStyle="1" w:styleId="WW8Num24z3">
    <w:name w:val="WW8Num24z3"/>
    <w:rsid w:val="008D0164"/>
  </w:style>
  <w:style w:type="character" w:customStyle="1" w:styleId="WW8Num24z4">
    <w:name w:val="WW8Num24z4"/>
    <w:rsid w:val="008D0164"/>
  </w:style>
  <w:style w:type="character" w:customStyle="1" w:styleId="WW8Num24z5">
    <w:name w:val="WW8Num24z5"/>
    <w:rsid w:val="008D0164"/>
  </w:style>
  <w:style w:type="character" w:customStyle="1" w:styleId="WW8Num24z6">
    <w:name w:val="WW8Num24z6"/>
    <w:rsid w:val="008D0164"/>
  </w:style>
  <w:style w:type="character" w:customStyle="1" w:styleId="WW8Num24z7">
    <w:name w:val="WW8Num24z7"/>
    <w:rsid w:val="008D0164"/>
  </w:style>
  <w:style w:type="character" w:customStyle="1" w:styleId="WW8Num24z8">
    <w:name w:val="WW8Num24z8"/>
    <w:rsid w:val="008D0164"/>
  </w:style>
  <w:style w:type="character" w:customStyle="1" w:styleId="WW8Num25z0">
    <w:name w:val="WW8Num25z0"/>
    <w:rsid w:val="008D0164"/>
  </w:style>
  <w:style w:type="character" w:customStyle="1" w:styleId="WW8Num25z1">
    <w:name w:val="WW8Num25z1"/>
    <w:rsid w:val="008D0164"/>
  </w:style>
  <w:style w:type="character" w:customStyle="1" w:styleId="WW8Num25z2">
    <w:name w:val="WW8Num25z2"/>
    <w:rsid w:val="008D0164"/>
  </w:style>
  <w:style w:type="character" w:customStyle="1" w:styleId="WW8Num25z3">
    <w:name w:val="WW8Num25z3"/>
    <w:rsid w:val="008D0164"/>
  </w:style>
  <w:style w:type="character" w:customStyle="1" w:styleId="WW8Num25z4">
    <w:name w:val="WW8Num25z4"/>
    <w:rsid w:val="008D0164"/>
  </w:style>
  <w:style w:type="character" w:customStyle="1" w:styleId="WW8Num25z5">
    <w:name w:val="WW8Num25z5"/>
    <w:rsid w:val="008D0164"/>
  </w:style>
  <w:style w:type="character" w:customStyle="1" w:styleId="WW8Num25z6">
    <w:name w:val="WW8Num25z6"/>
    <w:rsid w:val="008D0164"/>
  </w:style>
  <w:style w:type="character" w:customStyle="1" w:styleId="WW8Num25z7">
    <w:name w:val="WW8Num25z7"/>
    <w:rsid w:val="008D0164"/>
  </w:style>
  <w:style w:type="character" w:customStyle="1" w:styleId="WW8Num25z8">
    <w:name w:val="WW8Num25z8"/>
    <w:rsid w:val="008D0164"/>
  </w:style>
  <w:style w:type="character" w:customStyle="1" w:styleId="WW8Num26z0">
    <w:name w:val="WW8Num26z0"/>
    <w:rsid w:val="008D0164"/>
    <w:rPr>
      <w:rFonts w:hint="default"/>
    </w:rPr>
  </w:style>
  <w:style w:type="character" w:customStyle="1" w:styleId="WW8Num26z1">
    <w:name w:val="WW8Num26z1"/>
    <w:rsid w:val="008D0164"/>
  </w:style>
  <w:style w:type="character" w:customStyle="1" w:styleId="WW8Num26z2">
    <w:name w:val="WW8Num26z2"/>
    <w:rsid w:val="008D0164"/>
  </w:style>
  <w:style w:type="character" w:customStyle="1" w:styleId="WW8Num26z3">
    <w:name w:val="WW8Num26z3"/>
    <w:rsid w:val="008D0164"/>
  </w:style>
  <w:style w:type="character" w:customStyle="1" w:styleId="WW8Num26z4">
    <w:name w:val="WW8Num26z4"/>
    <w:rsid w:val="008D0164"/>
  </w:style>
  <w:style w:type="character" w:customStyle="1" w:styleId="WW8Num26z5">
    <w:name w:val="WW8Num26z5"/>
    <w:rsid w:val="008D0164"/>
  </w:style>
  <w:style w:type="character" w:customStyle="1" w:styleId="WW8Num26z6">
    <w:name w:val="WW8Num26z6"/>
    <w:rsid w:val="008D0164"/>
  </w:style>
  <w:style w:type="character" w:customStyle="1" w:styleId="WW8Num26z7">
    <w:name w:val="WW8Num26z7"/>
    <w:rsid w:val="008D0164"/>
  </w:style>
  <w:style w:type="character" w:customStyle="1" w:styleId="WW8Num26z8">
    <w:name w:val="WW8Num26z8"/>
    <w:rsid w:val="008D0164"/>
  </w:style>
  <w:style w:type="character" w:customStyle="1" w:styleId="WW8Num27z0">
    <w:name w:val="WW8Num27z0"/>
    <w:rsid w:val="008D0164"/>
  </w:style>
  <w:style w:type="character" w:customStyle="1" w:styleId="WW8Num27z1">
    <w:name w:val="WW8Num27z1"/>
    <w:rsid w:val="008D0164"/>
  </w:style>
  <w:style w:type="character" w:customStyle="1" w:styleId="WW8Num27z2">
    <w:name w:val="WW8Num27z2"/>
    <w:rsid w:val="008D0164"/>
  </w:style>
  <w:style w:type="character" w:customStyle="1" w:styleId="WW8Num27z3">
    <w:name w:val="WW8Num27z3"/>
    <w:rsid w:val="008D0164"/>
  </w:style>
  <w:style w:type="character" w:customStyle="1" w:styleId="WW8Num27z4">
    <w:name w:val="WW8Num27z4"/>
    <w:rsid w:val="008D0164"/>
  </w:style>
  <w:style w:type="character" w:customStyle="1" w:styleId="WW8Num27z5">
    <w:name w:val="WW8Num27z5"/>
    <w:rsid w:val="008D0164"/>
  </w:style>
  <w:style w:type="character" w:customStyle="1" w:styleId="WW8Num27z6">
    <w:name w:val="WW8Num27z6"/>
    <w:rsid w:val="008D0164"/>
  </w:style>
  <w:style w:type="character" w:customStyle="1" w:styleId="WW8Num27z7">
    <w:name w:val="WW8Num27z7"/>
    <w:rsid w:val="008D0164"/>
  </w:style>
  <w:style w:type="character" w:customStyle="1" w:styleId="WW8Num27z8">
    <w:name w:val="WW8Num27z8"/>
    <w:rsid w:val="008D0164"/>
  </w:style>
  <w:style w:type="character" w:customStyle="1" w:styleId="WW8Num28z0">
    <w:name w:val="WW8Num28z0"/>
    <w:rsid w:val="008D0164"/>
    <w:rPr>
      <w:sz w:val="20"/>
      <w:szCs w:val="20"/>
    </w:rPr>
  </w:style>
  <w:style w:type="character" w:customStyle="1" w:styleId="WW8Num28z1">
    <w:name w:val="WW8Num28z1"/>
    <w:rsid w:val="008D0164"/>
  </w:style>
  <w:style w:type="character" w:customStyle="1" w:styleId="WW8Num28z2">
    <w:name w:val="WW8Num28z2"/>
    <w:rsid w:val="008D0164"/>
  </w:style>
  <w:style w:type="character" w:customStyle="1" w:styleId="WW8Num28z3">
    <w:name w:val="WW8Num28z3"/>
    <w:rsid w:val="008D0164"/>
  </w:style>
  <w:style w:type="character" w:customStyle="1" w:styleId="WW8Num28z4">
    <w:name w:val="WW8Num28z4"/>
    <w:rsid w:val="008D0164"/>
  </w:style>
  <w:style w:type="character" w:customStyle="1" w:styleId="WW8Num28z5">
    <w:name w:val="WW8Num28z5"/>
    <w:rsid w:val="008D0164"/>
  </w:style>
  <w:style w:type="character" w:customStyle="1" w:styleId="WW8Num28z6">
    <w:name w:val="WW8Num28z6"/>
    <w:rsid w:val="008D0164"/>
  </w:style>
  <w:style w:type="character" w:customStyle="1" w:styleId="WW8Num28z7">
    <w:name w:val="WW8Num28z7"/>
    <w:rsid w:val="008D0164"/>
  </w:style>
  <w:style w:type="character" w:customStyle="1" w:styleId="WW8Num28z8">
    <w:name w:val="WW8Num28z8"/>
    <w:rsid w:val="008D0164"/>
  </w:style>
  <w:style w:type="character" w:customStyle="1" w:styleId="WW8Num29z0">
    <w:name w:val="WW8Num29z0"/>
    <w:rsid w:val="008D0164"/>
    <w:rPr>
      <w:sz w:val="20"/>
      <w:szCs w:val="20"/>
    </w:rPr>
  </w:style>
  <w:style w:type="character" w:customStyle="1" w:styleId="WW8Num29z1">
    <w:name w:val="WW8Num29z1"/>
    <w:rsid w:val="008D0164"/>
  </w:style>
  <w:style w:type="character" w:customStyle="1" w:styleId="WW8Num29z2">
    <w:name w:val="WW8Num29z2"/>
    <w:rsid w:val="008D0164"/>
  </w:style>
  <w:style w:type="character" w:customStyle="1" w:styleId="WW8Num29z3">
    <w:name w:val="WW8Num29z3"/>
    <w:rsid w:val="008D0164"/>
  </w:style>
  <w:style w:type="character" w:customStyle="1" w:styleId="WW8Num29z4">
    <w:name w:val="WW8Num29z4"/>
    <w:rsid w:val="008D0164"/>
  </w:style>
  <w:style w:type="character" w:customStyle="1" w:styleId="WW8Num29z5">
    <w:name w:val="WW8Num29z5"/>
    <w:rsid w:val="008D0164"/>
  </w:style>
  <w:style w:type="character" w:customStyle="1" w:styleId="WW8Num29z6">
    <w:name w:val="WW8Num29z6"/>
    <w:rsid w:val="008D0164"/>
  </w:style>
  <w:style w:type="character" w:customStyle="1" w:styleId="WW8Num29z7">
    <w:name w:val="WW8Num29z7"/>
    <w:rsid w:val="008D0164"/>
  </w:style>
  <w:style w:type="character" w:customStyle="1" w:styleId="WW8Num29z8">
    <w:name w:val="WW8Num29z8"/>
    <w:rsid w:val="008D0164"/>
  </w:style>
  <w:style w:type="character" w:customStyle="1" w:styleId="WW8Num30z0">
    <w:name w:val="WW8Num30z0"/>
    <w:rsid w:val="008D0164"/>
  </w:style>
  <w:style w:type="character" w:customStyle="1" w:styleId="WW8Num30z1">
    <w:name w:val="WW8Num30z1"/>
    <w:rsid w:val="008D0164"/>
  </w:style>
  <w:style w:type="character" w:customStyle="1" w:styleId="WW8Num30z2">
    <w:name w:val="WW8Num30z2"/>
    <w:rsid w:val="008D0164"/>
  </w:style>
  <w:style w:type="character" w:customStyle="1" w:styleId="WW8Num30z3">
    <w:name w:val="WW8Num30z3"/>
    <w:rsid w:val="008D0164"/>
  </w:style>
  <w:style w:type="character" w:customStyle="1" w:styleId="WW8Num30z4">
    <w:name w:val="WW8Num30z4"/>
    <w:rsid w:val="008D0164"/>
  </w:style>
  <w:style w:type="character" w:customStyle="1" w:styleId="WW8Num30z5">
    <w:name w:val="WW8Num30z5"/>
    <w:rsid w:val="008D0164"/>
  </w:style>
  <w:style w:type="character" w:customStyle="1" w:styleId="WW8Num30z6">
    <w:name w:val="WW8Num30z6"/>
    <w:rsid w:val="008D0164"/>
  </w:style>
  <w:style w:type="character" w:customStyle="1" w:styleId="WW8Num30z7">
    <w:name w:val="WW8Num30z7"/>
    <w:rsid w:val="008D0164"/>
  </w:style>
  <w:style w:type="character" w:customStyle="1" w:styleId="WW8Num30z8">
    <w:name w:val="WW8Num30z8"/>
    <w:rsid w:val="008D0164"/>
  </w:style>
  <w:style w:type="character" w:customStyle="1" w:styleId="WW8Num31z0">
    <w:name w:val="WW8Num31z0"/>
    <w:rsid w:val="008D0164"/>
  </w:style>
  <w:style w:type="character" w:customStyle="1" w:styleId="WW8Num31z1">
    <w:name w:val="WW8Num31z1"/>
    <w:rsid w:val="008D0164"/>
  </w:style>
  <w:style w:type="character" w:customStyle="1" w:styleId="WW8Num31z2">
    <w:name w:val="WW8Num31z2"/>
    <w:rsid w:val="008D0164"/>
  </w:style>
  <w:style w:type="character" w:customStyle="1" w:styleId="WW8Num31z3">
    <w:name w:val="WW8Num31z3"/>
    <w:rsid w:val="008D0164"/>
  </w:style>
  <w:style w:type="character" w:customStyle="1" w:styleId="WW8Num31z4">
    <w:name w:val="WW8Num31z4"/>
    <w:rsid w:val="008D0164"/>
  </w:style>
  <w:style w:type="character" w:customStyle="1" w:styleId="WW8Num31z5">
    <w:name w:val="WW8Num31z5"/>
    <w:rsid w:val="008D0164"/>
  </w:style>
  <w:style w:type="character" w:customStyle="1" w:styleId="WW8Num31z6">
    <w:name w:val="WW8Num31z6"/>
    <w:rsid w:val="008D0164"/>
  </w:style>
  <w:style w:type="character" w:customStyle="1" w:styleId="WW8Num31z7">
    <w:name w:val="WW8Num31z7"/>
    <w:rsid w:val="008D0164"/>
  </w:style>
  <w:style w:type="character" w:customStyle="1" w:styleId="WW8Num31z8">
    <w:name w:val="WW8Num31z8"/>
    <w:rsid w:val="008D0164"/>
  </w:style>
  <w:style w:type="character" w:customStyle="1" w:styleId="WW8Num32z0">
    <w:name w:val="WW8Num32z0"/>
    <w:rsid w:val="008D0164"/>
  </w:style>
  <w:style w:type="character" w:customStyle="1" w:styleId="WW8Num32z1">
    <w:name w:val="WW8Num32z1"/>
    <w:rsid w:val="008D0164"/>
  </w:style>
  <w:style w:type="character" w:customStyle="1" w:styleId="WW8Num32z2">
    <w:name w:val="WW8Num32z2"/>
    <w:rsid w:val="008D0164"/>
  </w:style>
  <w:style w:type="character" w:customStyle="1" w:styleId="WW8Num32z3">
    <w:name w:val="WW8Num32z3"/>
    <w:rsid w:val="008D0164"/>
  </w:style>
  <w:style w:type="character" w:customStyle="1" w:styleId="WW8Num32z4">
    <w:name w:val="WW8Num32z4"/>
    <w:rsid w:val="008D0164"/>
  </w:style>
  <w:style w:type="character" w:customStyle="1" w:styleId="WW8Num32z5">
    <w:name w:val="WW8Num32z5"/>
    <w:rsid w:val="008D0164"/>
  </w:style>
  <w:style w:type="character" w:customStyle="1" w:styleId="WW8Num32z6">
    <w:name w:val="WW8Num32z6"/>
    <w:rsid w:val="008D0164"/>
  </w:style>
  <w:style w:type="character" w:customStyle="1" w:styleId="WW8Num32z7">
    <w:name w:val="WW8Num32z7"/>
    <w:rsid w:val="008D0164"/>
  </w:style>
  <w:style w:type="character" w:customStyle="1" w:styleId="WW8Num32z8">
    <w:name w:val="WW8Num32z8"/>
    <w:rsid w:val="008D0164"/>
  </w:style>
  <w:style w:type="character" w:customStyle="1" w:styleId="WW8Num33z0">
    <w:name w:val="WW8Num33z0"/>
    <w:rsid w:val="008D0164"/>
    <w:rPr>
      <w:sz w:val="20"/>
      <w:szCs w:val="20"/>
    </w:rPr>
  </w:style>
  <w:style w:type="character" w:customStyle="1" w:styleId="WW8Num33z1">
    <w:name w:val="WW8Num33z1"/>
    <w:rsid w:val="008D0164"/>
  </w:style>
  <w:style w:type="character" w:customStyle="1" w:styleId="WW8Num33z2">
    <w:name w:val="WW8Num33z2"/>
    <w:rsid w:val="008D0164"/>
  </w:style>
  <w:style w:type="character" w:customStyle="1" w:styleId="WW8Num33z3">
    <w:name w:val="WW8Num33z3"/>
    <w:rsid w:val="008D0164"/>
  </w:style>
  <w:style w:type="character" w:customStyle="1" w:styleId="WW8Num33z4">
    <w:name w:val="WW8Num33z4"/>
    <w:rsid w:val="008D0164"/>
  </w:style>
  <w:style w:type="character" w:customStyle="1" w:styleId="WW8Num33z5">
    <w:name w:val="WW8Num33z5"/>
    <w:rsid w:val="008D0164"/>
  </w:style>
  <w:style w:type="character" w:customStyle="1" w:styleId="WW8Num33z6">
    <w:name w:val="WW8Num33z6"/>
    <w:rsid w:val="008D0164"/>
  </w:style>
  <w:style w:type="character" w:customStyle="1" w:styleId="WW8Num33z7">
    <w:name w:val="WW8Num33z7"/>
    <w:rsid w:val="008D0164"/>
  </w:style>
  <w:style w:type="character" w:customStyle="1" w:styleId="WW8Num33z8">
    <w:name w:val="WW8Num33z8"/>
    <w:rsid w:val="008D0164"/>
  </w:style>
  <w:style w:type="character" w:customStyle="1" w:styleId="Domylnaczcionkaakapitu1">
    <w:name w:val="Domyślna czcionka akapitu1"/>
    <w:rsid w:val="008D0164"/>
  </w:style>
  <w:style w:type="character" w:customStyle="1" w:styleId="Odwoaniedokomentarza1">
    <w:name w:val="Odwołanie do komentarza1"/>
    <w:rsid w:val="008D0164"/>
    <w:rPr>
      <w:sz w:val="16"/>
    </w:rPr>
  </w:style>
  <w:style w:type="paragraph" w:customStyle="1" w:styleId="Nagwek10">
    <w:name w:val="Nagłówek1"/>
    <w:basedOn w:val="Normalny"/>
    <w:next w:val="Tekstpodstawowy"/>
    <w:rsid w:val="008D0164"/>
    <w:pPr>
      <w:keepNext/>
      <w:suppressAutoHyphens/>
      <w:autoSpaceDE/>
      <w:autoSpaceDN/>
      <w:spacing w:before="240" w:after="120" w:line="240" w:lineRule="auto"/>
      <w:jc w:val="left"/>
    </w:pPr>
    <w:rPr>
      <w:rFonts w:ascii="Arial" w:eastAsia="Microsoft YaHei" w:hAnsi="Arial" w:cs="Mangal"/>
      <w:w w:val="100"/>
      <w:sz w:val="28"/>
      <w:szCs w:val="28"/>
      <w:lang w:eastAsia="ar-SA"/>
    </w:rPr>
  </w:style>
  <w:style w:type="paragraph" w:customStyle="1" w:styleId="Podpis1">
    <w:name w:val="Podpis1"/>
    <w:basedOn w:val="Normalny"/>
    <w:rsid w:val="008D0164"/>
    <w:pPr>
      <w:suppressLineNumbers/>
      <w:suppressAutoHyphens/>
      <w:autoSpaceDE/>
      <w:autoSpaceDN/>
      <w:spacing w:before="120" w:after="120" w:line="240" w:lineRule="auto"/>
      <w:jc w:val="left"/>
    </w:pPr>
    <w:rPr>
      <w:rFonts w:cs="Mangal"/>
      <w:i/>
      <w:iCs/>
      <w:w w:val="100"/>
      <w:sz w:val="24"/>
      <w:szCs w:val="24"/>
      <w:lang w:eastAsia="ar-SA"/>
    </w:rPr>
  </w:style>
  <w:style w:type="paragraph" w:customStyle="1" w:styleId="Indeks">
    <w:name w:val="Indeks"/>
    <w:basedOn w:val="Normalny"/>
    <w:rsid w:val="008D0164"/>
    <w:pPr>
      <w:suppressLineNumbers/>
      <w:suppressAutoHyphens/>
      <w:autoSpaceDE/>
      <w:autoSpaceDN/>
      <w:spacing w:before="0" w:line="240" w:lineRule="auto"/>
      <w:jc w:val="left"/>
    </w:pPr>
    <w:rPr>
      <w:rFonts w:cs="Mangal"/>
      <w:w w:val="100"/>
      <w:sz w:val="20"/>
      <w:lang w:eastAsia="ar-SA"/>
    </w:rPr>
  </w:style>
  <w:style w:type="paragraph" w:customStyle="1" w:styleId="Tekstpodstawowy31">
    <w:name w:val="Tekst podstawowy 31"/>
    <w:basedOn w:val="Normalny"/>
    <w:rsid w:val="008D0164"/>
    <w:pPr>
      <w:suppressAutoHyphens/>
      <w:autoSpaceDE/>
      <w:autoSpaceDN/>
      <w:spacing w:before="0" w:line="240" w:lineRule="auto"/>
      <w:jc w:val="left"/>
    </w:pPr>
    <w:rPr>
      <w:b/>
      <w:i/>
      <w:w w:val="100"/>
      <w:sz w:val="24"/>
      <w:lang w:val="en-GB" w:eastAsia="ar-SA"/>
    </w:rPr>
  </w:style>
  <w:style w:type="paragraph" w:customStyle="1" w:styleId="Tekstkomentarza1">
    <w:name w:val="Tekst komentarza1"/>
    <w:basedOn w:val="Normalny"/>
    <w:rsid w:val="008D0164"/>
    <w:pPr>
      <w:suppressAutoHyphens/>
      <w:autoSpaceDE/>
      <w:autoSpaceDN/>
      <w:spacing w:before="0" w:line="240" w:lineRule="auto"/>
      <w:jc w:val="left"/>
    </w:pPr>
    <w:rPr>
      <w:rFonts w:ascii="Arial" w:hAnsi="Arial" w:cs="Arial"/>
      <w:w w:val="100"/>
      <w:sz w:val="20"/>
      <w:szCs w:val="24"/>
      <w:lang w:eastAsia="ar-SA"/>
    </w:rPr>
  </w:style>
  <w:style w:type="paragraph" w:customStyle="1" w:styleId="Nagwektabeli">
    <w:name w:val="Nagłówek tabeli"/>
    <w:basedOn w:val="Zawartotabeli"/>
    <w:rsid w:val="008D0164"/>
    <w:pPr>
      <w:widowControl/>
      <w:jc w:val="center"/>
    </w:pPr>
    <w:rPr>
      <w:rFonts w:eastAsia="Times New Roman" w:cs="Times New Roman"/>
      <w:b/>
      <w:bCs/>
      <w:kern w:val="0"/>
      <w:sz w:val="20"/>
      <w:szCs w:val="20"/>
      <w:lang w:eastAsia="ar-SA" w:bidi="ar-SA"/>
    </w:rPr>
  </w:style>
  <w:style w:type="character" w:customStyle="1" w:styleId="TekstkomentarzaZnak1">
    <w:name w:val="Tekst komentarza Znak1"/>
    <w:semiHidden/>
    <w:rsid w:val="008D0164"/>
    <w:rPr>
      <w:rFonts w:ascii="Arial" w:hAnsi="Arial"/>
      <w:szCs w:val="24"/>
    </w:rPr>
  </w:style>
  <w:style w:type="paragraph" w:customStyle="1" w:styleId="Znak4">
    <w:name w:val="Znak4"/>
    <w:basedOn w:val="Normalny"/>
    <w:rsid w:val="008D0164"/>
    <w:pPr>
      <w:spacing w:before="0" w:line="240" w:lineRule="auto"/>
      <w:jc w:val="left"/>
    </w:pPr>
    <w:rPr>
      <w:rFonts w:ascii="Arial" w:hAnsi="Arial" w:cs="Arial"/>
      <w:w w:val="100"/>
      <w:sz w:val="20"/>
    </w:rPr>
  </w:style>
  <w:style w:type="paragraph" w:customStyle="1" w:styleId="ZnakZnakZnakZnak3">
    <w:name w:val="Znak Znak Znak Znak3"/>
    <w:basedOn w:val="Normalny"/>
    <w:rsid w:val="008D0164"/>
    <w:pPr>
      <w:autoSpaceDE/>
      <w:autoSpaceDN/>
      <w:spacing w:before="0" w:line="240" w:lineRule="auto"/>
      <w:jc w:val="left"/>
    </w:pPr>
    <w:rPr>
      <w:w w:val="100"/>
      <w:sz w:val="24"/>
      <w:szCs w:val="24"/>
    </w:rPr>
  </w:style>
  <w:style w:type="character" w:customStyle="1" w:styleId="floatright">
    <w:name w:val="float_right"/>
    <w:rsid w:val="008D0164"/>
  </w:style>
  <w:style w:type="character" w:customStyle="1" w:styleId="info">
    <w:name w:val="info"/>
    <w:rsid w:val="008D0164"/>
  </w:style>
  <w:style w:type="character" w:customStyle="1" w:styleId="hoch1">
    <w:name w:val="hoch1"/>
    <w:rsid w:val="008D0164"/>
    <w:rPr>
      <w:rFonts w:ascii="Verdana" w:hAnsi="Verdana" w:hint="default"/>
      <w:sz w:val="14"/>
      <w:szCs w:val="14"/>
    </w:rPr>
  </w:style>
  <w:style w:type="character" w:customStyle="1" w:styleId="ft">
    <w:name w:val="ft"/>
    <w:rsid w:val="008D0164"/>
  </w:style>
  <w:style w:type="character" w:customStyle="1" w:styleId="attribute-name">
    <w:name w:val="attribute-name"/>
    <w:rsid w:val="008D0164"/>
  </w:style>
  <w:style w:type="character" w:customStyle="1" w:styleId="attribute-value">
    <w:name w:val="attribute-value"/>
    <w:rsid w:val="008D0164"/>
  </w:style>
  <w:style w:type="character" w:customStyle="1" w:styleId="product-pricetax-excluded">
    <w:name w:val="product-price__tax-excluded"/>
    <w:rsid w:val="008D0164"/>
  </w:style>
  <w:style w:type="character" w:customStyle="1" w:styleId="fw-600">
    <w:name w:val="fw-600"/>
    <w:rsid w:val="008D0164"/>
  </w:style>
  <w:style w:type="character" w:customStyle="1" w:styleId="priceinteger">
    <w:name w:val="price__integer"/>
    <w:rsid w:val="008D0164"/>
  </w:style>
  <w:style w:type="character" w:customStyle="1" w:styleId="pricedecimal-separator">
    <w:name w:val="price__decimal-separator"/>
    <w:rsid w:val="008D0164"/>
  </w:style>
  <w:style w:type="character" w:customStyle="1" w:styleId="pricedecimal">
    <w:name w:val="price__decimal"/>
    <w:rsid w:val="008D0164"/>
  </w:style>
  <w:style w:type="character" w:customStyle="1" w:styleId="pricesuffix">
    <w:name w:val="price__suffix"/>
    <w:rsid w:val="008D0164"/>
  </w:style>
  <w:style w:type="character" w:customStyle="1" w:styleId="instock">
    <w:name w:val="instock"/>
    <w:rsid w:val="008D0164"/>
  </w:style>
  <w:style w:type="paragraph" w:customStyle="1" w:styleId="mb-1">
    <w:name w:val="mb-1"/>
    <w:basedOn w:val="Normalny"/>
    <w:rsid w:val="008D0164"/>
    <w:pPr>
      <w:autoSpaceDE/>
      <w:autoSpaceDN/>
      <w:spacing w:before="100" w:beforeAutospacing="1" w:after="100" w:afterAutospacing="1" w:line="240" w:lineRule="auto"/>
      <w:jc w:val="left"/>
    </w:pPr>
    <w:rPr>
      <w:w w:val="100"/>
      <w:sz w:val="24"/>
      <w:szCs w:val="24"/>
    </w:rPr>
  </w:style>
  <w:style w:type="paragraph" w:styleId="Zagicieodgryformularza">
    <w:name w:val="HTML Top of Form"/>
    <w:basedOn w:val="Normalny"/>
    <w:next w:val="Normalny"/>
    <w:link w:val="ZagicieodgryformularzaZnak"/>
    <w:hidden/>
    <w:uiPriority w:val="99"/>
    <w:unhideWhenUsed/>
    <w:rsid w:val="008D0164"/>
    <w:pPr>
      <w:pBdr>
        <w:bottom w:val="single" w:sz="6" w:space="1" w:color="auto"/>
      </w:pBdr>
      <w:autoSpaceDE/>
      <w:autoSpaceDN/>
      <w:spacing w:before="0" w:line="240" w:lineRule="auto"/>
      <w:jc w:val="center"/>
    </w:pPr>
    <w:rPr>
      <w:rFonts w:ascii="Arial" w:hAnsi="Arial"/>
      <w:vanish/>
      <w:w w:val="100"/>
      <w:sz w:val="16"/>
      <w:szCs w:val="16"/>
      <w:lang w:val="x-none" w:eastAsia="x-none"/>
    </w:rPr>
  </w:style>
  <w:style w:type="character" w:customStyle="1" w:styleId="ZagicieodgryformularzaZnak">
    <w:name w:val="Zagięcie od góry formularza Znak"/>
    <w:basedOn w:val="Domylnaczcionkaakapitu"/>
    <w:link w:val="Zagicieodgryformularza"/>
    <w:uiPriority w:val="99"/>
    <w:rsid w:val="008D0164"/>
    <w:rPr>
      <w:rFonts w:ascii="Arial" w:hAnsi="Arial"/>
      <w:vanish/>
      <w:sz w:val="16"/>
      <w:szCs w:val="16"/>
      <w:lang w:val="x-none" w:eastAsia="x-none"/>
    </w:rPr>
  </w:style>
  <w:style w:type="paragraph" w:styleId="Zagicieoddouformularza">
    <w:name w:val="HTML Bottom of Form"/>
    <w:basedOn w:val="Normalny"/>
    <w:next w:val="Normalny"/>
    <w:link w:val="ZagicieoddouformularzaZnak"/>
    <w:hidden/>
    <w:uiPriority w:val="99"/>
    <w:unhideWhenUsed/>
    <w:rsid w:val="008D0164"/>
    <w:pPr>
      <w:pBdr>
        <w:top w:val="single" w:sz="6" w:space="1" w:color="auto"/>
      </w:pBdr>
      <w:autoSpaceDE/>
      <w:autoSpaceDN/>
      <w:spacing w:before="0" w:line="240" w:lineRule="auto"/>
      <w:jc w:val="center"/>
    </w:pPr>
    <w:rPr>
      <w:rFonts w:ascii="Arial" w:hAnsi="Arial"/>
      <w:vanish/>
      <w:w w:val="100"/>
      <w:sz w:val="16"/>
      <w:szCs w:val="16"/>
      <w:lang w:val="x-none" w:eastAsia="x-none"/>
    </w:rPr>
  </w:style>
  <w:style w:type="character" w:customStyle="1" w:styleId="ZagicieoddouformularzaZnak">
    <w:name w:val="Zagięcie od dołu formularza Znak"/>
    <w:basedOn w:val="Domylnaczcionkaakapitu"/>
    <w:link w:val="Zagicieoddouformularza"/>
    <w:uiPriority w:val="99"/>
    <w:rsid w:val="008D0164"/>
    <w:rPr>
      <w:rFonts w:ascii="Arial" w:hAnsi="Arial"/>
      <w:vanish/>
      <w:sz w:val="16"/>
      <w:szCs w:val="16"/>
      <w:lang w:val="x-none" w:eastAsia="x-none"/>
    </w:rPr>
  </w:style>
  <w:style w:type="character" w:customStyle="1" w:styleId="text-sm">
    <w:name w:val="text-sm"/>
    <w:rsid w:val="008D0164"/>
  </w:style>
  <w:style w:type="character" w:customStyle="1" w:styleId="Tytu1">
    <w:name w:val="Tytuł1"/>
    <w:rsid w:val="008D0164"/>
  </w:style>
  <w:style w:type="character" w:customStyle="1" w:styleId="content">
    <w:name w:val="content"/>
    <w:rsid w:val="008D0164"/>
  </w:style>
  <w:style w:type="character" w:customStyle="1" w:styleId="coveo-icon">
    <w:name w:val="coveo-icon"/>
    <w:rsid w:val="008D0164"/>
  </w:style>
  <w:style w:type="character" w:customStyle="1" w:styleId="discount">
    <w:name w:val="discount"/>
    <w:rsid w:val="008D0164"/>
  </w:style>
  <w:style w:type="paragraph" w:customStyle="1" w:styleId="nomargin">
    <w:name w:val="nomargin"/>
    <w:basedOn w:val="Normalny"/>
    <w:rsid w:val="008D0164"/>
    <w:pPr>
      <w:autoSpaceDE/>
      <w:autoSpaceDN/>
      <w:spacing w:before="100" w:beforeAutospacing="1" w:after="100" w:afterAutospacing="1" w:line="240" w:lineRule="auto"/>
      <w:jc w:val="left"/>
    </w:pPr>
    <w:rPr>
      <w:w w:val="100"/>
      <w:sz w:val="24"/>
      <w:szCs w:val="24"/>
    </w:rPr>
  </w:style>
  <w:style w:type="paragraph" w:customStyle="1" w:styleId="copyright">
    <w:name w:val="copyright"/>
    <w:basedOn w:val="Normalny"/>
    <w:rsid w:val="008D0164"/>
    <w:pPr>
      <w:autoSpaceDE/>
      <w:autoSpaceDN/>
      <w:spacing w:before="100" w:beforeAutospacing="1" w:after="100" w:afterAutospacing="1" w:line="240" w:lineRule="auto"/>
      <w:jc w:val="left"/>
    </w:pPr>
    <w:rPr>
      <w:w w:val="100"/>
      <w:sz w:val="24"/>
      <w:szCs w:val="24"/>
    </w:rPr>
  </w:style>
  <w:style w:type="character" w:customStyle="1" w:styleId="brand-label">
    <w:name w:val="brand-label"/>
    <w:rsid w:val="008D0164"/>
  </w:style>
  <w:style w:type="character" w:customStyle="1" w:styleId="product-recommendtitle">
    <w:name w:val="product-recommend__title"/>
    <w:rsid w:val="008D0164"/>
  </w:style>
  <w:style w:type="paragraph" w:customStyle="1" w:styleId="product-recommendproduct-number">
    <w:name w:val="product-recommend__product-number"/>
    <w:basedOn w:val="Normalny"/>
    <w:rsid w:val="008D0164"/>
    <w:pPr>
      <w:autoSpaceDE/>
      <w:autoSpaceDN/>
      <w:spacing w:before="100" w:beforeAutospacing="1" w:after="100" w:afterAutospacing="1" w:line="240" w:lineRule="auto"/>
      <w:jc w:val="left"/>
    </w:pPr>
    <w:rPr>
      <w:w w:val="100"/>
      <w:sz w:val="24"/>
      <w:szCs w:val="24"/>
    </w:rPr>
  </w:style>
  <w:style w:type="paragraph" w:customStyle="1" w:styleId="product-recommendproduct-name">
    <w:name w:val="product-recommend__product-name"/>
    <w:basedOn w:val="Normalny"/>
    <w:rsid w:val="008D0164"/>
    <w:pPr>
      <w:autoSpaceDE/>
      <w:autoSpaceDN/>
      <w:spacing w:before="100" w:beforeAutospacing="1" w:after="100" w:afterAutospacing="1" w:line="240" w:lineRule="auto"/>
      <w:jc w:val="left"/>
    </w:pPr>
    <w:rPr>
      <w:w w:val="100"/>
      <w:sz w:val="24"/>
      <w:szCs w:val="24"/>
    </w:rPr>
  </w:style>
  <w:style w:type="paragraph" w:customStyle="1" w:styleId="product-recommendproduct-desc">
    <w:name w:val="product-recommend__product-desc"/>
    <w:basedOn w:val="Normalny"/>
    <w:rsid w:val="008D0164"/>
    <w:pPr>
      <w:autoSpaceDE/>
      <w:autoSpaceDN/>
      <w:spacing w:before="100" w:beforeAutospacing="1" w:after="100" w:afterAutospacing="1" w:line="240" w:lineRule="auto"/>
      <w:jc w:val="left"/>
    </w:pPr>
    <w:rPr>
      <w:w w:val="100"/>
      <w:sz w:val="24"/>
      <w:szCs w:val="24"/>
    </w:rPr>
  </w:style>
  <w:style w:type="paragraph" w:customStyle="1" w:styleId="accept-terms">
    <w:name w:val="accept-terms"/>
    <w:basedOn w:val="Normalny"/>
    <w:rsid w:val="008D0164"/>
    <w:pPr>
      <w:autoSpaceDE/>
      <w:autoSpaceDN/>
      <w:spacing w:before="100" w:beforeAutospacing="1" w:after="100" w:afterAutospacing="1" w:line="240" w:lineRule="auto"/>
      <w:jc w:val="left"/>
    </w:pPr>
    <w:rPr>
      <w:w w:val="100"/>
      <w:sz w:val="24"/>
      <w:szCs w:val="24"/>
    </w:rPr>
  </w:style>
  <w:style w:type="character" w:customStyle="1" w:styleId="hpad2">
    <w:name w:val="hpad2"/>
    <w:rsid w:val="008D0164"/>
  </w:style>
  <w:style w:type="character" w:customStyle="1" w:styleId="wpad5">
    <w:name w:val="wpad5"/>
    <w:rsid w:val="008D0164"/>
  </w:style>
  <w:style w:type="character" w:customStyle="1" w:styleId="cart-name">
    <w:name w:val="cart-name"/>
    <w:rsid w:val="008D0164"/>
  </w:style>
  <w:style w:type="character" w:customStyle="1" w:styleId="line-item-catalog-label">
    <w:name w:val="line-item-catalog-label"/>
    <w:rsid w:val="008D0164"/>
  </w:style>
  <w:style w:type="character" w:customStyle="1" w:styleId="instock-text">
    <w:name w:val="instock-text"/>
    <w:rsid w:val="008D0164"/>
  </w:style>
  <w:style w:type="paragraph" w:customStyle="1" w:styleId="ship-day">
    <w:name w:val="ship-day"/>
    <w:basedOn w:val="Normalny"/>
    <w:rsid w:val="008D0164"/>
    <w:pPr>
      <w:autoSpaceDE/>
      <w:autoSpaceDN/>
      <w:spacing w:before="100" w:beforeAutospacing="1" w:after="100" w:afterAutospacing="1" w:line="240" w:lineRule="auto"/>
      <w:jc w:val="left"/>
    </w:pPr>
    <w:rPr>
      <w:w w:val="100"/>
      <w:sz w:val="24"/>
      <w:szCs w:val="24"/>
    </w:rPr>
  </w:style>
  <w:style w:type="character" w:customStyle="1" w:styleId="cart-item-price">
    <w:name w:val="cart-item-price"/>
    <w:rsid w:val="008D0164"/>
  </w:style>
  <w:style w:type="character" w:customStyle="1" w:styleId="sub-total-price">
    <w:name w:val="sub-total-price"/>
    <w:rsid w:val="008D0164"/>
  </w:style>
  <w:style w:type="character" w:styleId="Wyrnienieintensywne">
    <w:name w:val="Intense Emphasis"/>
    <w:basedOn w:val="Domylnaczcionkaakapitu"/>
    <w:uiPriority w:val="21"/>
    <w:qFormat/>
    <w:rsid w:val="00270280"/>
    <w:rPr>
      <w:i/>
      <w:iCs/>
      <w:color w:val="4F81BD" w:themeColor="accent1"/>
    </w:rPr>
  </w:style>
  <w:style w:type="paragraph" w:customStyle="1" w:styleId="Znak3">
    <w:name w:val="Znak3"/>
    <w:basedOn w:val="Normalny"/>
    <w:rsid w:val="00423564"/>
    <w:pPr>
      <w:spacing w:before="0" w:line="240" w:lineRule="auto"/>
      <w:jc w:val="left"/>
    </w:pPr>
    <w:rPr>
      <w:rFonts w:ascii="Arial" w:hAnsi="Arial" w:cs="Arial"/>
      <w:w w:val="100"/>
      <w:sz w:val="24"/>
      <w:szCs w:val="24"/>
    </w:rPr>
  </w:style>
  <w:style w:type="paragraph" w:customStyle="1" w:styleId="ZnakZnakZnakZnak2">
    <w:name w:val="Znak Znak Znak Znak2"/>
    <w:basedOn w:val="Normalny"/>
    <w:rsid w:val="00423564"/>
    <w:pPr>
      <w:autoSpaceDE/>
      <w:autoSpaceDN/>
      <w:spacing w:before="0" w:line="240" w:lineRule="auto"/>
      <w:jc w:val="left"/>
    </w:pPr>
    <w:rPr>
      <w:w w:val="100"/>
      <w:sz w:val="24"/>
      <w:szCs w:val="24"/>
    </w:rPr>
  </w:style>
  <w:style w:type="character" w:customStyle="1" w:styleId="Tytu2">
    <w:name w:val="Tytuł2"/>
    <w:rsid w:val="00423564"/>
  </w:style>
  <w:style w:type="character" w:customStyle="1" w:styleId="product-price">
    <w:name w:val="product-price"/>
    <w:rsid w:val="00423564"/>
  </w:style>
  <w:style w:type="paragraph" w:customStyle="1" w:styleId="tbpoz">
    <w:name w:val="tbpoz"/>
    <w:basedOn w:val="Normalny"/>
    <w:rsid w:val="00423564"/>
    <w:pPr>
      <w:autoSpaceDE/>
      <w:autoSpaceDN/>
      <w:spacing w:before="100" w:beforeAutospacing="1" w:after="100" w:afterAutospacing="1" w:line="240" w:lineRule="auto"/>
      <w:jc w:val="left"/>
    </w:pPr>
    <w:rPr>
      <w:w w:val="100"/>
      <w:sz w:val="24"/>
      <w:szCs w:val="24"/>
    </w:rPr>
  </w:style>
  <w:style w:type="character" w:customStyle="1" w:styleId="breadcrumb-leaf">
    <w:name w:val="breadcrumb-leaf"/>
    <w:rsid w:val="00423564"/>
  </w:style>
  <w:style w:type="character" w:customStyle="1" w:styleId="Nierozpoznanawzmianka1">
    <w:name w:val="Nierozpoznana wzmianka1"/>
    <w:uiPriority w:val="99"/>
    <w:semiHidden/>
    <w:unhideWhenUsed/>
    <w:rsid w:val="00423564"/>
    <w:rPr>
      <w:color w:val="605E5C"/>
      <w:shd w:val="clear" w:color="auto" w:fill="E1DFDD"/>
    </w:rPr>
  </w:style>
  <w:style w:type="character" w:customStyle="1" w:styleId="grossprice">
    <w:name w:val="grossprice"/>
    <w:rsid w:val="00423564"/>
  </w:style>
  <w:style w:type="character" w:customStyle="1" w:styleId="cc315082peacl">
    <w:name w:val="cc_315082pea_cl"/>
    <w:rsid w:val="00423564"/>
  </w:style>
  <w:style w:type="character" w:customStyle="1" w:styleId="woocommerce-price-amount">
    <w:name w:val="woocommerce-price-amount"/>
    <w:rsid w:val="00423564"/>
  </w:style>
  <w:style w:type="character" w:customStyle="1" w:styleId="woocommerce-price-currencysymbol">
    <w:name w:val="woocommerce-price-currencysymbol"/>
    <w:rsid w:val="00423564"/>
  </w:style>
  <w:style w:type="character" w:customStyle="1" w:styleId="price">
    <w:name w:val="price"/>
    <w:rsid w:val="00423564"/>
  </w:style>
  <w:style w:type="character" w:customStyle="1" w:styleId="cart-item-truncate">
    <w:name w:val="cart-item-truncate"/>
    <w:rsid w:val="00423564"/>
  </w:style>
  <w:style w:type="character" w:customStyle="1" w:styleId="display-block-left">
    <w:name w:val="display-block-left"/>
    <w:rsid w:val="00423564"/>
  </w:style>
  <w:style w:type="numbering" w:customStyle="1" w:styleId="Bezlisty2">
    <w:name w:val="Bez listy2"/>
    <w:next w:val="Bezlisty"/>
    <w:semiHidden/>
    <w:unhideWhenUsed/>
    <w:rsid w:val="00B06048"/>
  </w:style>
  <w:style w:type="table" w:customStyle="1" w:styleId="Tabela-Siatka3">
    <w:name w:val="Tabela - Siatka3"/>
    <w:basedOn w:val="Standardowy"/>
    <w:next w:val="Tabela-Siatka"/>
    <w:rsid w:val="00B06048"/>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2">
    <w:name w:val="Znak2"/>
    <w:basedOn w:val="Normalny"/>
    <w:rsid w:val="00B06048"/>
    <w:pPr>
      <w:spacing w:before="0" w:line="240" w:lineRule="auto"/>
      <w:jc w:val="left"/>
    </w:pPr>
    <w:rPr>
      <w:rFonts w:ascii="Arial" w:hAnsi="Arial" w:cs="Arial"/>
      <w:w w:val="100"/>
      <w:sz w:val="24"/>
      <w:szCs w:val="24"/>
    </w:rPr>
  </w:style>
  <w:style w:type="character" w:customStyle="1" w:styleId="jss2451">
    <w:name w:val="jss2451"/>
    <w:rsid w:val="00B06048"/>
  </w:style>
  <w:style w:type="character" w:customStyle="1" w:styleId="pdp-tablecatalog-number">
    <w:name w:val="pdp-table__catalog-number"/>
    <w:rsid w:val="00B06048"/>
  </w:style>
  <w:style w:type="numbering" w:customStyle="1" w:styleId="Bezlisty3">
    <w:name w:val="Bez listy3"/>
    <w:next w:val="Bezlisty"/>
    <w:semiHidden/>
    <w:unhideWhenUsed/>
    <w:rsid w:val="000A2EC4"/>
  </w:style>
  <w:style w:type="table" w:customStyle="1" w:styleId="Tabela-Siatka4">
    <w:name w:val="Tabela - Siatka4"/>
    <w:basedOn w:val="Standardowy"/>
    <w:next w:val="Tabela-Siatka"/>
    <w:rsid w:val="000A2EC4"/>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1">
    <w:name w:val="Znak1"/>
    <w:basedOn w:val="Normalny"/>
    <w:rsid w:val="000A2EC4"/>
    <w:pPr>
      <w:spacing w:before="0" w:line="240" w:lineRule="auto"/>
      <w:jc w:val="left"/>
    </w:pPr>
    <w:rPr>
      <w:rFonts w:ascii="Arial" w:hAnsi="Arial" w:cs="Arial"/>
      <w:w w:val="100"/>
      <w:sz w:val="24"/>
      <w:szCs w:val="24"/>
    </w:rPr>
  </w:style>
  <w:style w:type="numbering" w:customStyle="1" w:styleId="Bezlisty4">
    <w:name w:val="Bez listy4"/>
    <w:next w:val="Bezlisty"/>
    <w:semiHidden/>
    <w:rsid w:val="00CC164D"/>
  </w:style>
  <w:style w:type="table" w:customStyle="1" w:styleId="Tabela-Siatka5">
    <w:name w:val="Tabela - Siatka5"/>
    <w:basedOn w:val="Standardowy"/>
    <w:next w:val="Tabela-Siatka"/>
    <w:rsid w:val="00CC164D"/>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0">
    <w:name w:val="Znak"/>
    <w:basedOn w:val="Normalny"/>
    <w:rsid w:val="00CC164D"/>
    <w:pPr>
      <w:spacing w:before="0" w:line="240" w:lineRule="auto"/>
      <w:jc w:val="left"/>
    </w:pPr>
    <w:rPr>
      <w:rFonts w:ascii="Arial" w:hAnsi="Arial" w:cs="Arial"/>
      <w:w w:val="100"/>
      <w:sz w:val="24"/>
      <w:szCs w:val="24"/>
    </w:rPr>
  </w:style>
  <w:style w:type="paragraph" w:customStyle="1" w:styleId="Znak5">
    <w:name w:val="Znak"/>
    <w:basedOn w:val="Normalny"/>
    <w:rsid w:val="009B5CF9"/>
    <w:pPr>
      <w:spacing w:before="0" w:line="240" w:lineRule="auto"/>
      <w:jc w:val="left"/>
    </w:pPr>
    <w:rPr>
      <w:rFonts w:ascii="Arial" w:hAnsi="Arial" w:cs="Arial"/>
      <w:w w:val="100"/>
      <w:sz w:val="24"/>
      <w:szCs w:val="24"/>
    </w:rPr>
  </w:style>
  <w:style w:type="character" w:customStyle="1" w:styleId="contentpasted2">
    <w:name w:val="contentpasted2"/>
    <w:rsid w:val="009B5CF9"/>
  </w:style>
  <w:style w:type="character" w:customStyle="1" w:styleId="jss2449">
    <w:name w:val="jss2449"/>
    <w:rsid w:val="009B5CF9"/>
  </w:style>
  <w:style w:type="table" w:customStyle="1" w:styleId="TableNormal">
    <w:name w:val="Table Normal"/>
    <w:rsid w:val="009B5CF9"/>
    <w:pPr>
      <w:ind w:hanging="1"/>
    </w:pPr>
    <w:tblPr>
      <w:tblCellMar>
        <w:top w:w="0" w:type="dxa"/>
        <w:left w:w="0" w:type="dxa"/>
        <w:bottom w:w="0" w:type="dxa"/>
        <w:right w:w="0" w:type="dxa"/>
      </w:tblCellMar>
    </w:tblPr>
  </w:style>
  <w:style w:type="paragraph" w:customStyle="1" w:styleId="TekstpodstawowyTekstpodstawowF2F2ABodyText">
    <w:name w:val="Tekst podstawowy;Tekst podstawow.(F2);(F2);A Body Text"/>
    <w:basedOn w:val="Normalny"/>
    <w:rsid w:val="009B5CF9"/>
    <w:pPr>
      <w:suppressAutoHyphens/>
      <w:autoSpaceDE/>
      <w:autoSpaceDN/>
      <w:spacing w:before="0" w:line="1" w:lineRule="atLeast"/>
      <w:ind w:leftChars="-1" w:left="-1" w:hangingChars="1" w:hanging="1"/>
      <w:jc w:val="left"/>
      <w:textDirection w:val="btLr"/>
      <w:textAlignment w:val="top"/>
      <w:outlineLvl w:val="0"/>
    </w:pPr>
    <w:rPr>
      <w:rFonts w:ascii="Arial" w:hAnsi="Arial"/>
      <w:w w:val="100"/>
      <w:position w:val="-1"/>
      <w:sz w:val="22"/>
      <w:lang w:val="de-DE"/>
    </w:rPr>
  </w:style>
  <w:style w:type="character" w:customStyle="1" w:styleId="TekstpodstawowyZnakTekstpodstawowF2ZnakF2ZnakABodyTextZnak">
    <w:name w:val="Tekst podstawowy Znak;Tekst podstawow.(F2) Znak;(F2) Znak;A Body Text Znak"/>
    <w:rsid w:val="009B5CF9"/>
    <w:rPr>
      <w:rFonts w:ascii="Arial" w:hAnsi="Arial"/>
      <w:w w:val="100"/>
      <w:position w:val="-1"/>
      <w:sz w:val="22"/>
      <w:effect w:val="none"/>
      <w:vertAlign w:val="baseline"/>
      <w:cs w:val="0"/>
      <w:em w:val="none"/>
      <w:lang w:val="de-DE"/>
    </w:rPr>
  </w:style>
  <w:style w:type="paragraph" w:customStyle="1" w:styleId="tw-data-text">
    <w:name w:val="tw-data-text"/>
    <w:basedOn w:val="Normalny"/>
    <w:rsid w:val="009B5CF9"/>
    <w:pPr>
      <w:suppressAutoHyphens/>
      <w:autoSpaceDE/>
      <w:autoSpaceDN/>
      <w:spacing w:before="100" w:beforeAutospacing="1" w:after="100" w:afterAutospacing="1" w:line="1" w:lineRule="atLeast"/>
      <w:ind w:leftChars="-1" w:left="-1" w:hangingChars="1" w:hanging="1"/>
      <w:jc w:val="left"/>
      <w:textDirection w:val="btLr"/>
      <w:textAlignment w:val="top"/>
      <w:outlineLvl w:val="0"/>
    </w:pPr>
    <w:rPr>
      <w:w w:val="100"/>
      <w:position w:val="-1"/>
      <w:sz w:val="24"/>
      <w:szCs w:val="24"/>
    </w:rPr>
  </w:style>
  <w:style w:type="paragraph" w:customStyle="1" w:styleId="ZnakZnakZnakZnak0">
    <w:name w:val="Znak Znak Znak Znak"/>
    <w:basedOn w:val="Normalny"/>
    <w:rsid w:val="009B5CF9"/>
    <w:pPr>
      <w:autoSpaceDE/>
      <w:autoSpaceDN/>
      <w:spacing w:before="0" w:line="240" w:lineRule="auto"/>
      <w:jc w:val="left"/>
    </w:pPr>
    <w:rPr>
      <w:w w:val="100"/>
      <w:sz w:val="24"/>
      <w:szCs w:val="24"/>
    </w:rPr>
  </w:style>
  <w:style w:type="table" w:customStyle="1" w:styleId="Tabela-Siatka51">
    <w:name w:val="Tabela - Siatka51"/>
    <w:basedOn w:val="Standardowy"/>
    <w:next w:val="Tabela-Siatka"/>
    <w:uiPriority w:val="39"/>
    <w:rsid w:val="00062F8B"/>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atablemodulecell">
    <w:name w:val="data_table_module__cell"/>
    <w:rsid w:val="009C72F7"/>
  </w:style>
  <w:style w:type="numbering" w:customStyle="1" w:styleId="Aktynormatywne11">
    <w:name w:val="Akty normatywne11"/>
    <w:uiPriority w:val="99"/>
    <w:rsid w:val="00E719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4287">
      <w:bodyDiv w:val="1"/>
      <w:marLeft w:val="0"/>
      <w:marRight w:val="0"/>
      <w:marTop w:val="0"/>
      <w:marBottom w:val="0"/>
      <w:divBdr>
        <w:top w:val="none" w:sz="0" w:space="0" w:color="auto"/>
        <w:left w:val="none" w:sz="0" w:space="0" w:color="auto"/>
        <w:bottom w:val="none" w:sz="0" w:space="0" w:color="auto"/>
        <w:right w:val="none" w:sz="0" w:space="0" w:color="auto"/>
      </w:divBdr>
    </w:div>
    <w:div w:id="13700263">
      <w:bodyDiv w:val="1"/>
      <w:marLeft w:val="0"/>
      <w:marRight w:val="0"/>
      <w:marTop w:val="0"/>
      <w:marBottom w:val="0"/>
      <w:divBdr>
        <w:top w:val="none" w:sz="0" w:space="0" w:color="auto"/>
        <w:left w:val="none" w:sz="0" w:space="0" w:color="auto"/>
        <w:bottom w:val="none" w:sz="0" w:space="0" w:color="auto"/>
        <w:right w:val="none" w:sz="0" w:space="0" w:color="auto"/>
      </w:divBdr>
    </w:div>
    <w:div w:id="33775649">
      <w:bodyDiv w:val="1"/>
      <w:marLeft w:val="0"/>
      <w:marRight w:val="0"/>
      <w:marTop w:val="0"/>
      <w:marBottom w:val="0"/>
      <w:divBdr>
        <w:top w:val="none" w:sz="0" w:space="0" w:color="auto"/>
        <w:left w:val="none" w:sz="0" w:space="0" w:color="auto"/>
        <w:bottom w:val="none" w:sz="0" w:space="0" w:color="auto"/>
        <w:right w:val="none" w:sz="0" w:space="0" w:color="auto"/>
      </w:divBdr>
    </w:div>
    <w:div w:id="38630027">
      <w:bodyDiv w:val="1"/>
      <w:marLeft w:val="0"/>
      <w:marRight w:val="0"/>
      <w:marTop w:val="0"/>
      <w:marBottom w:val="0"/>
      <w:divBdr>
        <w:top w:val="none" w:sz="0" w:space="0" w:color="auto"/>
        <w:left w:val="none" w:sz="0" w:space="0" w:color="auto"/>
        <w:bottom w:val="none" w:sz="0" w:space="0" w:color="auto"/>
        <w:right w:val="none" w:sz="0" w:space="0" w:color="auto"/>
      </w:divBdr>
    </w:div>
    <w:div w:id="51659497">
      <w:bodyDiv w:val="1"/>
      <w:marLeft w:val="0"/>
      <w:marRight w:val="0"/>
      <w:marTop w:val="0"/>
      <w:marBottom w:val="0"/>
      <w:divBdr>
        <w:top w:val="none" w:sz="0" w:space="0" w:color="auto"/>
        <w:left w:val="none" w:sz="0" w:space="0" w:color="auto"/>
        <w:bottom w:val="none" w:sz="0" w:space="0" w:color="auto"/>
        <w:right w:val="none" w:sz="0" w:space="0" w:color="auto"/>
      </w:divBdr>
    </w:div>
    <w:div w:id="54472322">
      <w:bodyDiv w:val="1"/>
      <w:marLeft w:val="0"/>
      <w:marRight w:val="0"/>
      <w:marTop w:val="0"/>
      <w:marBottom w:val="0"/>
      <w:divBdr>
        <w:top w:val="none" w:sz="0" w:space="0" w:color="auto"/>
        <w:left w:val="none" w:sz="0" w:space="0" w:color="auto"/>
        <w:bottom w:val="none" w:sz="0" w:space="0" w:color="auto"/>
        <w:right w:val="none" w:sz="0" w:space="0" w:color="auto"/>
      </w:divBdr>
    </w:div>
    <w:div w:id="94059478">
      <w:bodyDiv w:val="1"/>
      <w:marLeft w:val="0"/>
      <w:marRight w:val="0"/>
      <w:marTop w:val="0"/>
      <w:marBottom w:val="0"/>
      <w:divBdr>
        <w:top w:val="none" w:sz="0" w:space="0" w:color="auto"/>
        <w:left w:val="none" w:sz="0" w:space="0" w:color="auto"/>
        <w:bottom w:val="none" w:sz="0" w:space="0" w:color="auto"/>
        <w:right w:val="none" w:sz="0" w:space="0" w:color="auto"/>
      </w:divBdr>
    </w:div>
    <w:div w:id="117528323">
      <w:bodyDiv w:val="1"/>
      <w:marLeft w:val="0"/>
      <w:marRight w:val="0"/>
      <w:marTop w:val="0"/>
      <w:marBottom w:val="0"/>
      <w:divBdr>
        <w:top w:val="none" w:sz="0" w:space="0" w:color="auto"/>
        <w:left w:val="none" w:sz="0" w:space="0" w:color="auto"/>
        <w:bottom w:val="none" w:sz="0" w:space="0" w:color="auto"/>
        <w:right w:val="none" w:sz="0" w:space="0" w:color="auto"/>
      </w:divBdr>
    </w:div>
    <w:div w:id="145360293">
      <w:bodyDiv w:val="1"/>
      <w:marLeft w:val="0"/>
      <w:marRight w:val="0"/>
      <w:marTop w:val="0"/>
      <w:marBottom w:val="0"/>
      <w:divBdr>
        <w:top w:val="none" w:sz="0" w:space="0" w:color="auto"/>
        <w:left w:val="none" w:sz="0" w:space="0" w:color="auto"/>
        <w:bottom w:val="none" w:sz="0" w:space="0" w:color="auto"/>
        <w:right w:val="none" w:sz="0" w:space="0" w:color="auto"/>
      </w:divBdr>
    </w:div>
    <w:div w:id="149905046">
      <w:bodyDiv w:val="1"/>
      <w:marLeft w:val="0"/>
      <w:marRight w:val="0"/>
      <w:marTop w:val="0"/>
      <w:marBottom w:val="0"/>
      <w:divBdr>
        <w:top w:val="none" w:sz="0" w:space="0" w:color="auto"/>
        <w:left w:val="none" w:sz="0" w:space="0" w:color="auto"/>
        <w:bottom w:val="none" w:sz="0" w:space="0" w:color="auto"/>
        <w:right w:val="none" w:sz="0" w:space="0" w:color="auto"/>
      </w:divBdr>
      <w:divsChild>
        <w:div w:id="1236085606">
          <w:marLeft w:val="0"/>
          <w:marRight w:val="0"/>
          <w:marTop w:val="0"/>
          <w:marBottom w:val="0"/>
          <w:divBdr>
            <w:top w:val="none" w:sz="0" w:space="0" w:color="auto"/>
            <w:left w:val="none" w:sz="0" w:space="0" w:color="auto"/>
            <w:bottom w:val="none" w:sz="0" w:space="0" w:color="auto"/>
            <w:right w:val="none" w:sz="0" w:space="0" w:color="auto"/>
          </w:divBdr>
          <w:divsChild>
            <w:div w:id="1472557162">
              <w:marLeft w:val="0"/>
              <w:marRight w:val="0"/>
              <w:marTop w:val="0"/>
              <w:marBottom w:val="0"/>
              <w:divBdr>
                <w:top w:val="none" w:sz="0" w:space="0" w:color="auto"/>
                <w:left w:val="none" w:sz="0" w:space="0" w:color="auto"/>
                <w:bottom w:val="none" w:sz="0" w:space="0" w:color="auto"/>
                <w:right w:val="none" w:sz="0" w:space="0" w:color="auto"/>
              </w:divBdr>
              <w:divsChild>
                <w:div w:id="824782076">
                  <w:marLeft w:val="0"/>
                  <w:marRight w:val="0"/>
                  <w:marTop w:val="0"/>
                  <w:marBottom w:val="0"/>
                  <w:divBdr>
                    <w:top w:val="none" w:sz="0" w:space="0" w:color="auto"/>
                    <w:left w:val="none" w:sz="0" w:space="0" w:color="auto"/>
                    <w:bottom w:val="none" w:sz="0" w:space="0" w:color="auto"/>
                    <w:right w:val="none" w:sz="0" w:space="0" w:color="auto"/>
                  </w:divBdr>
                  <w:divsChild>
                    <w:div w:id="1644042723">
                      <w:marLeft w:val="2325"/>
                      <w:marRight w:val="0"/>
                      <w:marTop w:val="0"/>
                      <w:marBottom w:val="0"/>
                      <w:divBdr>
                        <w:top w:val="none" w:sz="0" w:space="0" w:color="auto"/>
                        <w:left w:val="none" w:sz="0" w:space="0" w:color="auto"/>
                        <w:bottom w:val="none" w:sz="0" w:space="0" w:color="auto"/>
                        <w:right w:val="none" w:sz="0" w:space="0" w:color="auto"/>
                      </w:divBdr>
                      <w:divsChild>
                        <w:div w:id="530604515">
                          <w:marLeft w:val="0"/>
                          <w:marRight w:val="0"/>
                          <w:marTop w:val="0"/>
                          <w:marBottom w:val="0"/>
                          <w:divBdr>
                            <w:top w:val="none" w:sz="0" w:space="0" w:color="auto"/>
                            <w:left w:val="none" w:sz="0" w:space="0" w:color="auto"/>
                            <w:bottom w:val="none" w:sz="0" w:space="0" w:color="auto"/>
                            <w:right w:val="none" w:sz="0" w:space="0" w:color="auto"/>
                          </w:divBdr>
                          <w:divsChild>
                            <w:div w:id="192621545">
                              <w:marLeft w:val="0"/>
                              <w:marRight w:val="0"/>
                              <w:marTop w:val="0"/>
                              <w:marBottom w:val="0"/>
                              <w:divBdr>
                                <w:top w:val="none" w:sz="0" w:space="0" w:color="auto"/>
                                <w:left w:val="none" w:sz="0" w:space="0" w:color="auto"/>
                                <w:bottom w:val="none" w:sz="0" w:space="0" w:color="auto"/>
                                <w:right w:val="none" w:sz="0" w:space="0" w:color="auto"/>
                              </w:divBdr>
                              <w:divsChild>
                                <w:div w:id="85425688">
                                  <w:marLeft w:val="0"/>
                                  <w:marRight w:val="0"/>
                                  <w:marTop w:val="0"/>
                                  <w:marBottom w:val="0"/>
                                  <w:divBdr>
                                    <w:top w:val="none" w:sz="0" w:space="0" w:color="auto"/>
                                    <w:left w:val="none" w:sz="0" w:space="0" w:color="auto"/>
                                    <w:bottom w:val="none" w:sz="0" w:space="0" w:color="auto"/>
                                    <w:right w:val="none" w:sz="0" w:space="0" w:color="auto"/>
                                  </w:divBdr>
                                  <w:divsChild>
                                    <w:div w:id="189800901">
                                      <w:marLeft w:val="0"/>
                                      <w:marRight w:val="0"/>
                                      <w:marTop w:val="0"/>
                                      <w:marBottom w:val="0"/>
                                      <w:divBdr>
                                        <w:top w:val="none" w:sz="0" w:space="0" w:color="auto"/>
                                        <w:left w:val="none" w:sz="0" w:space="0" w:color="auto"/>
                                        <w:bottom w:val="none" w:sz="0" w:space="0" w:color="auto"/>
                                        <w:right w:val="none" w:sz="0" w:space="0" w:color="auto"/>
                                      </w:divBdr>
                                      <w:divsChild>
                                        <w:div w:id="888155179">
                                          <w:marLeft w:val="0"/>
                                          <w:marRight w:val="0"/>
                                          <w:marTop w:val="0"/>
                                          <w:marBottom w:val="0"/>
                                          <w:divBdr>
                                            <w:top w:val="none" w:sz="0" w:space="0" w:color="auto"/>
                                            <w:left w:val="none" w:sz="0" w:space="0" w:color="auto"/>
                                            <w:bottom w:val="none" w:sz="0" w:space="0" w:color="auto"/>
                                            <w:right w:val="none" w:sz="0" w:space="0" w:color="auto"/>
                                          </w:divBdr>
                                          <w:divsChild>
                                            <w:div w:id="48963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92221">
      <w:bodyDiv w:val="1"/>
      <w:marLeft w:val="0"/>
      <w:marRight w:val="0"/>
      <w:marTop w:val="0"/>
      <w:marBottom w:val="0"/>
      <w:divBdr>
        <w:top w:val="none" w:sz="0" w:space="0" w:color="auto"/>
        <w:left w:val="none" w:sz="0" w:space="0" w:color="auto"/>
        <w:bottom w:val="none" w:sz="0" w:space="0" w:color="auto"/>
        <w:right w:val="none" w:sz="0" w:space="0" w:color="auto"/>
      </w:divBdr>
    </w:div>
    <w:div w:id="169220116">
      <w:bodyDiv w:val="1"/>
      <w:marLeft w:val="0"/>
      <w:marRight w:val="0"/>
      <w:marTop w:val="0"/>
      <w:marBottom w:val="0"/>
      <w:divBdr>
        <w:top w:val="none" w:sz="0" w:space="0" w:color="auto"/>
        <w:left w:val="none" w:sz="0" w:space="0" w:color="auto"/>
        <w:bottom w:val="none" w:sz="0" w:space="0" w:color="auto"/>
        <w:right w:val="none" w:sz="0" w:space="0" w:color="auto"/>
      </w:divBdr>
    </w:div>
    <w:div w:id="170728748">
      <w:bodyDiv w:val="1"/>
      <w:marLeft w:val="0"/>
      <w:marRight w:val="0"/>
      <w:marTop w:val="0"/>
      <w:marBottom w:val="0"/>
      <w:divBdr>
        <w:top w:val="none" w:sz="0" w:space="0" w:color="auto"/>
        <w:left w:val="none" w:sz="0" w:space="0" w:color="auto"/>
        <w:bottom w:val="none" w:sz="0" w:space="0" w:color="auto"/>
        <w:right w:val="none" w:sz="0" w:space="0" w:color="auto"/>
      </w:divBdr>
    </w:div>
    <w:div w:id="177087886">
      <w:bodyDiv w:val="1"/>
      <w:marLeft w:val="0"/>
      <w:marRight w:val="0"/>
      <w:marTop w:val="0"/>
      <w:marBottom w:val="0"/>
      <w:divBdr>
        <w:top w:val="none" w:sz="0" w:space="0" w:color="auto"/>
        <w:left w:val="none" w:sz="0" w:space="0" w:color="auto"/>
        <w:bottom w:val="none" w:sz="0" w:space="0" w:color="auto"/>
        <w:right w:val="none" w:sz="0" w:space="0" w:color="auto"/>
      </w:divBdr>
    </w:div>
    <w:div w:id="184487052">
      <w:bodyDiv w:val="1"/>
      <w:marLeft w:val="0"/>
      <w:marRight w:val="0"/>
      <w:marTop w:val="0"/>
      <w:marBottom w:val="0"/>
      <w:divBdr>
        <w:top w:val="none" w:sz="0" w:space="0" w:color="auto"/>
        <w:left w:val="none" w:sz="0" w:space="0" w:color="auto"/>
        <w:bottom w:val="none" w:sz="0" w:space="0" w:color="auto"/>
        <w:right w:val="none" w:sz="0" w:space="0" w:color="auto"/>
      </w:divBdr>
    </w:div>
    <w:div w:id="208421370">
      <w:bodyDiv w:val="1"/>
      <w:marLeft w:val="0"/>
      <w:marRight w:val="0"/>
      <w:marTop w:val="0"/>
      <w:marBottom w:val="0"/>
      <w:divBdr>
        <w:top w:val="none" w:sz="0" w:space="0" w:color="auto"/>
        <w:left w:val="none" w:sz="0" w:space="0" w:color="auto"/>
        <w:bottom w:val="none" w:sz="0" w:space="0" w:color="auto"/>
        <w:right w:val="none" w:sz="0" w:space="0" w:color="auto"/>
      </w:divBdr>
    </w:div>
    <w:div w:id="216943384">
      <w:bodyDiv w:val="1"/>
      <w:marLeft w:val="0"/>
      <w:marRight w:val="0"/>
      <w:marTop w:val="0"/>
      <w:marBottom w:val="0"/>
      <w:divBdr>
        <w:top w:val="none" w:sz="0" w:space="0" w:color="auto"/>
        <w:left w:val="none" w:sz="0" w:space="0" w:color="auto"/>
        <w:bottom w:val="none" w:sz="0" w:space="0" w:color="auto"/>
        <w:right w:val="none" w:sz="0" w:space="0" w:color="auto"/>
      </w:divBdr>
    </w:div>
    <w:div w:id="218057073">
      <w:bodyDiv w:val="1"/>
      <w:marLeft w:val="0"/>
      <w:marRight w:val="0"/>
      <w:marTop w:val="0"/>
      <w:marBottom w:val="0"/>
      <w:divBdr>
        <w:top w:val="none" w:sz="0" w:space="0" w:color="auto"/>
        <w:left w:val="none" w:sz="0" w:space="0" w:color="auto"/>
        <w:bottom w:val="none" w:sz="0" w:space="0" w:color="auto"/>
        <w:right w:val="none" w:sz="0" w:space="0" w:color="auto"/>
      </w:divBdr>
    </w:div>
    <w:div w:id="228538254">
      <w:bodyDiv w:val="1"/>
      <w:marLeft w:val="0"/>
      <w:marRight w:val="0"/>
      <w:marTop w:val="0"/>
      <w:marBottom w:val="0"/>
      <w:divBdr>
        <w:top w:val="none" w:sz="0" w:space="0" w:color="auto"/>
        <w:left w:val="none" w:sz="0" w:space="0" w:color="auto"/>
        <w:bottom w:val="none" w:sz="0" w:space="0" w:color="auto"/>
        <w:right w:val="none" w:sz="0" w:space="0" w:color="auto"/>
      </w:divBdr>
    </w:div>
    <w:div w:id="231282193">
      <w:bodyDiv w:val="1"/>
      <w:marLeft w:val="0"/>
      <w:marRight w:val="0"/>
      <w:marTop w:val="0"/>
      <w:marBottom w:val="0"/>
      <w:divBdr>
        <w:top w:val="none" w:sz="0" w:space="0" w:color="auto"/>
        <w:left w:val="none" w:sz="0" w:space="0" w:color="auto"/>
        <w:bottom w:val="none" w:sz="0" w:space="0" w:color="auto"/>
        <w:right w:val="none" w:sz="0" w:space="0" w:color="auto"/>
      </w:divBdr>
    </w:div>
    <w:div w:id="236747492">
      <w:bodyDiv w:val="1"/>
      <w:marLeft w:val="0"/>
      <w:marRight w:val="0"/>
      <w:marTop w:val="0"/>
      <w:marBottom w:val="0"/>
      <w:divBdr>
        <w:top w:val="none" w:sz="0" w:space="0" w:color="auto"/>
        <w:left w:val="none" w:sz="0" w:space="0" w:color="auto"/>
        <w:bottom w:val="none" w:sz="0" w:space="0" w:color="auto"/>
        <w:right w:val="none" w:sz="0" w:space="0" w:color="auto"/>
      </w:divBdr>
    </w:div>
    <w:div w:id="250160486">
      <w:bodyDiv w:val="1"/>
      <w:marLeft w:val="0"/>
      <w:marRight w:val="0"/>
      <w:marTop w:val="0"/>
      <w:marBottom w:val="0"/>
      <w:divBdr>
        <w:top w:val="none" w:sz="0" w:space="0" w:color="auto"/>
        <w:left w:val="none" w:sz="0" w:space="0" w:color="auto"/>
        <w:bottom w:val="none" w:sz="0" w:space="0" w:color="auto"/>
        <w:right w:val="none" w:sz="0" w:space="0" w:color="auto"/>
      </w:divBdr>
    </w:div>
    <w:div w:id="268319341">
      <w:bodyDiv w:val="1"/>
      <w:marLeft w:val="0"/>
      <w:marRight w:val="0"/>
      <w:marTop w:val="0"/>
      <w:marBottom w:val="0"/>
      <w:divBdr>
        <w:top w:val="none" w:sz="0" w:space="0" w:color="auto"/>
        <w:left w:val="none" w:sz="0" w:space="0" w:color="auto"/>
        <w:bottom w:val="none" w:sz="0" w:space="0" w:color="auto"/>
        <w:right w:val="none" w:sz="0" w:space="0" w:color="auto"/>
      </w:divBdr>
    </w:div>
    <w:div w:id="305552544">
      <w:bodyDiv w:val="1"/>
      <w:marLeft w:val="0"/>
      <w:marRight w:val="0"/>
      <w:marTop w:val="0"/>
      <w:marBottom w:val="0"/>
      <w:divBdr>
        <w:top w:val="none" w:sz="0" w:space="0" w:color="auto"/>
        <w:left w:val="none" w:sz="0" w:space="0" w:color="auto"/>
        <w:bottom w:val="none" w:sz="0" w:space="0" w:color="auto"/>
        <w:right w:val="none" w:sz="0" w:space="0" w:color="auto"/>
      </w:divBdr>
      <w:divsChild>
        <w:div w:id="920525874">
          <w:marLeft w:val="0"/>
          <w:marRight w:val="0"/>
          <w:marTop w:val="0"/>
          <w:marBottom w:val="0"/>
          <w:divBdr>
            <w:top w:val="none" w:sz="0" w:space="0" w:color="auto"/>
            <w:left w:val="none" w:sz="0" w:space="0" w:color="auto"/>
            <w:bottom w:val="none" w:sz="0" w:space="0" w:color="auto"/>
            <w:right w:val="none" w:sz="0" w:space="0" w:color="auto"/>
          </w:divBdr>
        </w:div>
        <w:div w:id="1071657289">
          <w:marLeft w:val="0"/>
          <w:marRight w:val="0"/>
          <w:marTop w:val="0"/>
          <w:marBottom w:val="0"/>
          <w:divBdr>
            <w:top w:val="none" w:sz="0" w:space="0" w:color="auto"/>
            <w:left w:val="none" w:sz="0" w:space="0" w:color="auto"/>
            <w:bottom w:val="none" w:sz="0" w:space="0" w:color="auto"/>
            <w:right w:val="none" w:sz="0" w:space="0" w:color="auto"/>
          </w:divBdr>
        </w:div>
        <w:div w:id="1180315929">
          <w:marLeft w:val="0"/>
          <w:marRight w:val="0"/>
          <w:marTop w:val="0"/>
          <w:marBottom w:val="0"/>
          <w:divBdr>
            <w:top w:val="none" w:sz="0" w:space="0" w:color="auto"/>
            <w:left w:val="none" w:sz="0" w:space="0" w:color="auto"/>
            <w:bottom w:val="none" w:sz="0" w:space="0" w:color="auto"/>
            <w:right w:val="none" w:sz="0" w:space="0" w:color="auto"/>
          </w:divBdr>
        </w:div>
        <w:div w:id="1916084217">
          <w:marLeft w:val="0"/>
          <w:marRight w:val="0"/>
          <w:marTop w:val="0"/>
          <w:marBottom w:val="0"/>
          <w:divBdr>
            <w:top w:val="none" w:sz="0" w:space="0" w:color="auto"/>
            <w:left w:val="none" w:sz="0" w:space="0" w:color="auto"/>
            <w:bottom w:val="none" w:sz="0" w:space="0" w:color="auto"/>
            <w:right w:val="none" w:sz="0" w:space="0" w:color="auto"/>
          </w:divBdr>
        </w:div>
      </w:divsChild>
    </w:div>
    <w:div w:id="306058415">
      <w:bodyDiv w:val="1"/>
      <w:marLeft w:val="0"/>
      <w:marRight w:val="0"/>
      <w:marTop w:val="0"/>
      <w:marBottom w:val="0"/>
      <w:divBdr>
        <w:top w:val="none" w:sz="0" w:space="0" w:color="auto"/>
        <w:left w:val="none" w:sz="0" w:space="0" w:color="auto"/>
        <w:bottom w:val="none" w:sz="0" w:space="0" w:color="auto"/>
        <w:right w:val="none" w:sz="0" w:space="0" w:color="auto"/>
      </w:divBdr>
    </w:div>
    <w:div w:id="323775647">
      <w:bodyDiv w:val="1"/>
      <w:marLeft w:val="0"/>
      <w:marRight w:val="0"/>
      <w:marTop w:val="0"/>
      <w:marBottom w:val="0"/>
      <w:divBdr>
        <w:top w:val="none" w:sz="0" w:space="0" w:color="auto"/>
        <w:left w:val="none" w:sz="0" w:space="0" w:color="auto"/>
        <w:bottom w:val="none" w:sz="0" w:space="0" w:color="auto"/>
        <w:right w:val="none" w:sz="0" w:space="0" w:color="auto"/>
      </w:divBdr>
    </w:div>
    <w:div w:id="342392571">
      <w:bodyDiv w:val="1"/>
      <w:marLeft w:val="0"/>
      <w:marRight w:val="0"/>
      <w:marTop w:val="0"/>
      <w:marBottom w:val="0"/>
      <w:divBdr>
        <w:top w:val="none" w:sz="0" w:space="0" w:color="auto"/>
        <w:left w:val="none" w:sz="0" w:space="0" w:color="auto"/>
        <w:bottom w:val="none" w:sz="0" w:space="0" w:color="auto"/>
        <w:right w:val="none" w:sz="0" w:space="0" w:color="auto"/>
      </w:divBdr>
    </w:div>
    <w:div w:id="345447197">
      <w:bodyDiv w:val="1"/>
      <w:marLeft w:val="0"/>
      <w:marRight w:val="0"/>
      <w:marTop w:val="0"/>
      <w:marBottom w:val="0"/>
      <w:divBdr>
        <w:top w:val="none" w:sz="0" w:space="0" w:color="auto"/>
        <w:left w:val="none" w:sz="0" w:space="0" w:color="auto"/>
        <w:bottom w:val="none" w:sz="0" w:space="0" w:color="auto"/>
        <w:right w:val="none" w:sz="0" w:space="0" w:color="auto"/>
      </w:divBdr>
    </w:div>
    <w:div w:id="354500088">
      <w:bodyDiv w:val="1"/>
      <w:marLeft w:val="0"/>
      <w:marRight w:val="0"/>
      <w:marTop w:val="0"/>
      <w:marBottom w:val="0"/>
      <w:divBdr>
        <w:top w:val="none" w:sz="0" w:space="0" w:color="auto"/>
        <w:left w:val="none" w:sz="0" w:space="0" w:color="auto"/>
        <w:bottom w:val="none" w:sz="0" w:space="0" w:color="auto"/>
        <w:right w:val="none" w:sz="0" w:space="0" w:color="auto"/>
      </w:divBdr>
    </w:div>
    <w:div w:id="359402709">
      <w:bodyDiv w:val="1"/>
      <w:marLeft w:val="0"/>
      <w:marRight w:val="0"/>
      <w:marTop w:val="0"/>
      <w:marBottom w:val="0"/>
      <w:divBdr>
        <w:top w:val="none" w:sz="0" w:space="0" w:color="auto"/>
        <w:left w:val="none" w:sz="0" w:space="0" w:color="auto"/>
        <w:bottom w:val="none" w:sz="0" w:space="0" w:color="auto"/>
        <w:right w:val="none" w:sz="0" w:space="0" w:color="auto"/>
      </w:divBdr>
    </w:div>
    <w:div w:id="368342567">
      <w:bodyDiv w:val="1"/>
      <w:marLeft w:val="0"/>
      <w:marRight w:val="0"/>
      <w:marTop w:val="0"/>
      <w:marBottom w:val="0"/>
      <w:divBdr>
        <w:top w:val="none" w:sz="0" w:space="0" w:color="auto"/>
        <w:left w:val="none" w:sz="0" w:space="0" w:color="auto"/>
        <w:bottom w:val="none" w:sz="0" w:space="0" w:color="auto"/>
        <w:right w:val="none" w:sz="0" w:space="0" w:color="auto"/>
      </w:divBdr>
    </w:div>
    <w:div w:id="377752399">
      <w:bodyDiv w:val="1"/>
      <w:marLeft w:val="0"/>
      <w:marRight w:val="0"/>
      <w:marTop w:val="0"/>
      <w:marBottom w:val="0"/>
      <w:divBdr>
        <w:top w:val="none" w:sz="0" w:space="0" w:color="auto"/>
        <w:left w:val="none" w:sz="0" w:space="0" w:color="auto"/>
        <w:bottom w:val="none" w:sz="0" w:space="0" w:color="auto"/>
        <w:right w:val="none" w:sz="0" w:space="0" w:color="auto"/>
      </w:divBdr>
    </w:div>
    <w:div w:id="382755300">
      <w:bodyDiv w:val="1"/>
      <w:marLeft w:val="0"/>
      <w:marRight w:val="0"/>
      <w:marTop w:val="0"/>
      <w:marBottom w:val="0"/>
      <w:divBdr>
        <w:top w:val="none" w:sz="0" w:space="0" w:color="auto"/>
        <w:left w:val="none" w:sz="0" w:space="0" w:color="auto"/>
        <w:bottom w:val="none" w:sz="0" w:space="0" w:color="auto"/>
        <w:right w:val="none" w:sz="0" w:space="0" w:color="auto"/>
      </w:divBdr>
    </w:div>
    <w:div w:id="386614711">
      <w:bodyDiv w:val="1"/>
      <w:marLeft w:val="0"/>
      <w:marRight w:val="0"/>
      <w:marTop w:val="0"/>
      <w:marBottom w:val="0"/>
      <w:divBdr>
        <w:top w:val="none" w:sz="0" w:space="0" w:color="auto"/>
        <w:left w:val="none" w:sz="0" w:space="0" w:color="auto"/>
        <w:bottom w:val="none" w:sz="0" w:space="0" w:color="auto"/>
        <w:right w:val="none" w:sz="0" w:space="0" w:color="auto"/>
      </w:divBdr>
    </w:div>
    <w:div w:id="395396679">
      <w:bodyDiv w:val="1"/>
      <w:marLeft w:val="0"/>
      <w:marRight w:val="0"/>
      <w:marTop w:val="0"/>
      <w:marBottom w:val="0"/>
      <w:divBdr>
        <w:top w:val="none" w:sz="0" w:space="0" w:color="auto"/>
        <w:left w:val="none" w:sz="0" w:space="0" w:color="auto"/>
        <w:bottom w:val="none" w:sz="0" w:space="0" w:color="auto"/>
        <w:right w:val="none" w:sz="0" w:space="0" w:color="auto"/>
      </w:divBdr>
    </w:div>
    <w:div w:id="407580479">
      <w:bodyDiv w:val="1"/>
      <w:marLeft w:val="0"/>
      <w:marRight w:val="0"/>
      <w:marTop w:val="0"/>
      <w:marBottom w:val="0"/>
      <w:divBdr>
        <w:top w:val="none" w:sz="0" w:space="0" w:color="auto"/>
        <w:left w:val="none" w:sz="0" w:space="0" w:color="auto"/>
        <w:bottom w:val="none" w:sz="0" w:space="0" w:color="auto"/>
        <w:right w:val="none" w:sz="0" w:space="0" w:color="auto"/>
      </w:divBdr>
    </w:div>
    <w:div w:id="427970589">
      <w:bodyDiv w:val="1"/>
      <w:marLeft w:val="0"/>
      <w:marRight w:val="0"/>
      <w:marTop w:val="0"/>
      <w:marBottom w:val="0"/>
      <w:divBdr>
        <w:top w:val="none" w:sz="0" w:space="0" w:color="auto"/>
        <w:left w:val="none" w:sz="0" w:space="0" w:color="auto"/>
        <w:bottom w:val="none" w:sz="0" w:space="0" w:color="auto"/>
        <w:right w:val="none" w:sz="0" w:space="0" w:color="auto"/>
      </w:divBdr>
    </w:div>
    <w:div w:id="429006018">
      <w:bodyDiv w:val="1"/>
      <w:marLeft w:val="0"/>
      <w:marRight w:val="0"/>
      <w:marTop w:val="0"/>
      <w:marBottom w:val="0"/>
      <w:divBdr>
        <w:top w:val="none" w:sz="0" w:space="0" w:color="auto"/>
        <w:left w:val="none" w:sz="0" w:space="0" w:color="auto"/>
        <w:bottom w:val="none" w:sz="0" w:space="0" w:color="auto"/>
        <w:right w:val="none" w:sz="0" w:space="0" w:color="auto"/>
      </w:divBdr>
    </w:div>
    <w:div w:id="431054880">
      <w:bodyDiv w:val="1"/>
      <w:marLeft w:val="0"/>
      <w:marRight w:val="0"/>
      <w:marTop w:val="0"/>
      <w:marBottom w:val="0"/>
      <w:divBdr>
        <w:top w:val="none" w:sz="0" w:space="0" w:color="auto"/>
        <w:left w:val="none" w:sz="0" w:space="0" w:color="auto"/>
        <w:bottom w:val="none" w:sz="0" w:space="0" w:color="auto"/>
        <w:right w:val="none" w:sz="0" w:space="0" w:color="auto"/>
      </w:divBdr>
    </w:div>
    <w:div w:id="440730778">
      <w:bodyDiv w:val="1"/>
      <w:marLeft w:val="0"/>
      <w:marRight w:val="0"/>
      <w:marTop w:val="0"/>
      <w:marBottom w:val="0"/>
      <w:divBdr>
        <w:top w:val="none" w:sz="0" w:space="0" w:color="auto"/>
        <w:left w:val="none" w:sz="0" w:space="0" w:color="auto"/>
        <w:bottom w:val="none" w:sz="0" w:space="0" w:color="auto"/>
        <w:right w:val="none" w:sz="0" w:space="0" w:color="auto"/>
      </w:divBdr>
    </w:div>
    <w:div w:id="443311051">
      <w:bodyDiv w:val="1"/>
      <w:marLeft w:val="0"/>
      <w:marRight w:val="0"/>
      <w:marTop w:val="0"/>
      <w:marBottom w:val="0"/>
      <w:divBdr>
        <w:top w:val="none" w:sz="0" w:space="0" w:color="auto"/>
        <w:left w:val="none" w:sz="0" w:space="0" w:color="auto"/>
        <w:bottom w:val="none" w:sz="0" w:space="0" w:color="auto"/>
        <w:right w:val="none" w:sz="0" w:space="0" w:color="auto"/>
      </w:divBdr>
    </w:div>
    <w:div w:id="455760235">
      <w:bodyDiv w:val="1"/>
      <w:marLeft w:val="0"/>
      <w:marRight w:val="0"/>
      <w:marTop w:val="0"/>
      <w:marBottom w:val="0"/>
      <w:divBdr>
        <w:top w:val="none" w:sz="0" w:space="0" w:color="auto"/>
        <w:left w:val="none" w:sz="0" w:space="0" w:color="auto"/>
        <w:bottom w:val="none" w:sz="0" w:space="0" w:color="auto"/>
        <w:right w:val="none" w:sz="0" w:space="0" w:color="auto"/>
      </w:divBdr>
    </w:div>
    <w:div w:id="472909181">
      <w:bodyDiv w:val="1"/>
      <w:marLeft w:val="0"/>
      <w:marRight w:val="0"/>
      <w:marTop w:val="0"/>
      <w:marBottom w:val="0"/>
      <w:divBdr>
        <w:top w:val="none" w:sz="0" w:space="0" w:color="auto"/>
        <w:left w:val="none" w:sz="0" w:space="0" w:color="auto"/>
        <w:bottom w:val="none" w:sz="0" w:space="0" w:color="auto"/>
        <w:right w:val="none" w:sz="0" w:space="0" w:color="auto"/>
      </w:divBdr>
    </w:div>
    <w:div w:id="473183968">
      <w:bodyDiv w:val="1"/>
      <w:marLeft w:val="0"/>
      <w:marRight w:val="0"/>
      <w:marTop w:val="0"/>
      <w:marBottom w:val="0"/>
      <w:divBdr>
        <w:top w:val="none" w:sz="0" w:space="0" w:color="auto"/>
        <w:left w:val="none" w:sz="0" w:space="0" w:color="auto"/>
        <w:bottom w:val="none" w:sz="0" w:space="0" w:color="auto"/>
        <w:right w:val="none" w:sz="0" w:space="0" w:color="auto"/>
      </w:divBdr>
    </w:div>
    <w:div w:id="473716346">
      <w:bodyDiv w:val="1"/>
      <w:marLeft w:val="0"/>
      <w:marRight w:val="0"/>
      <w:marTop w:val="0"/>
      <w:marBottom w:val="0"/>
      <w:divBdr>
        <w:top w:val="none" w:sz="0" w:space="0" w:color="auto"/>
        <w:left w:val="none" w:sz="0" w:space="0" w:color="auto"/>
        <w:bottom w:val="none" w:sz="0" w:space="0" w:color="auto"/>
        <w:right w:val="none" w:sz="0" w:space="0" w:color="auto"/>
      </w:divBdr>
    </w:div>
    <w:div w:id="505747512">
      <w:bodyDiv w:val="1"/>
      <w:marLeft w:val="0"/>
      <w:marRight w:val="0"/>
      <w:marTop w:val="0"/>
      <w:marBottom w:val="0"/>
      <w:divBdr>
        <w:top w:val="none" w:sz="0" w:space="0" w:color="auto"/>
        <w:left w:val="none" w:sz="0" w:space="0" w:color="auto"/>
        <w:bottom w:val="none" w:sz="0" w:space="0" w:color="auto"/>
        <w:right w:val="none" w:sz="0" w:space="0" w:color="auto"/>
      </w:divBdr>
      <w:divsChild>
        <w:div w:id="377634059">
          <w:marLeft w:val="0"/>
          <w:marRight w:val="0"/>
          <w:marTop w:val="0"/>
          <w:marBottom w:val="0"/>
          <w:divBdr>
            <w:top w:val="none" w:sz="0" w:space="0" w:color="auto"/>
            <w:left w:val="none" w:sz="0" w:space="0" w:color="auto"/>
            <w:bottom w:val="none" w:sz="0" w:space="0" w:color="auto"/>
            <w:right w:val="none" w:sz="0" w:space="0" w:color="auto"/>
          </w:divBdr>
        </w:div>
        <w:div w:id="433325832">
          <w:marLeft w:val="0"/>
          <w:marRight w:val="0"/>
          <w:marTop w:val="0"/>
          <w:marBottom w:val="0"/>
          <w:divBdr>
            <w:top w:val="none" w:sz="0" w:space="0" w:color="auto"/>
            <w:left w:val="none" w:sz="0" w:space="0" w:color="auto"/>
            <w:bottom w:val="none" w:sz="0" w:space="0" w:color="auto"/>
            <w:right w:val="none" w:sz="0" w:space="0" w:color="auto"/>
          </w:divBdr>
        </w:div>
        <w:div w:id="710426355">
          <w:marLeft w:val="0"/>
          <w:marRight w:val="0"/>
          <w:marTop w:val="0"/>
          <w:marBottom w:val="0"/>
          <w:divBdr>
            <w:top w:val="none" w:sz="0" w:space="0" w:color="auto"/>
            <w:left w:val="none" w:sz="0" w:space="0" w:color="auto"/>
            <w:bottom w:val="none" w:sz="0" w:space="0" w:color="auto"/>
            <w:right w:val="none" w:sz="0" w:space="0" w:color="auto"/>
          </w:divBdr>
        </w:div>
        <w:div w:id="1462923568">
          <w:marLeft w:val="0"/>
          <w:marRight w:val="0"/>
          <w:marTop w:val="0"/>
          <w:marBottom w:val="0"/>
          <w:divBdr>
            <w:top w:val="none" w:sz="0" w:space="0" w:color="auto"/>
            <w:left w:val="none" w:sz="0" w:space="0" w:color="auto"/>
            <w:bottom w:val="none" w:sz="0" w:space="0" w:color="auto"/>
            <w:right w:val="none" w:sz="0" w:space="0" w:color="auto"/>
          </w:divBdr>
        </w:div>
        <w:div w:id="1605529545">
          <w:marLeft w:val="0"/>
          <w:marRight w:val="0"/>
          <w:marTop w:val="0"/>
          <w:marBottom w:val="0"/>
          <w:divBdr>
            <w:top w:val="none" w:sz="0" w:space="0" w:color="auto"/>
            <w:left w:val="none" w:sz="0" w:space="0" w:color="auto"/>
            <w:bottom w:val="none" w:sz="0" w:space="0" w:color="auto"/>
            <w:right w:val="none" w:sz="0" w:space="0" w:color="auto"/>
          </w:divBdr>
        </w:div>
        <w:div w:id="1931507327">
          <w:marLeft w:val="0"/>
          <w:marRight w:val="0"/>
          <w:marTop w:val="0"/>
          <w:marBottom w:val="0"/>
          <w:divBdr>
            <w:top w:val="none" w:sz="0" w:space="0" w:color="auto"/>
            <w:left w:val="none" w:sz="0" w:space="0" w:color="auto"/>
            <w:bottom w:val="none" w:sz="0" w:space="0" w:color="auto"/>
            <w:right w:val="none" w:sz="0" w:space="0" w:color="auto"/>
          </w:divBdr>
        </w:div>
      </w:divsChild>
    </w:div>
    <w:div w:id="548960824">
      <w:bodyDiv w:val="1"/>
      <w:marLeft w:val="0"/>
      <w:marRight w:val="0"/>
      <w:marTop w:val="0"/>
      <w:marBottom w:val="0"/>
      <w:divBdr>
        <w:top w:val="none" w:sz="0" w:space="0" w:color="auto"/>
        <w:left w:val="none" w:sz="0" w:space="0" w:color="auto"/>
        <w:bottom w:val="none" w:sz="0" w:space="0" w:color="auto"/>
        <w:right w:val="none" w:sz="0" w:space="0" w:color="auto"/>
      </w:divBdr>
      <w:divsChild>
        <w:div w:id="1397581628">
          <w:marLeft w:val="0"/>
          <w:marRight w:val="0"/>
          <w:marTop w:val="0"/>
          <w:marBottom w:val="0"/>
          <w:divBdr>
            <w:top w:val="none" w:sz="0" w:space="0" w:color="auto"/>
            <w:left w:val="none" w:sz="0" w:space="0" w:color="auto"/>
            <w:bottom w:val="none" w:sz="0" w:space="0" w:color="auto"/>
            <w:right w:val="none" w:sz="0" w:space="0" w:color="auto"/>
          </w:divBdr>
          <w:divsChild>
            <w:div w:id="42489060">
              <w:marLeft w:val="0"/>
              <w:marRight w:val="0"/>
              <w:marTop w:val="0"/>
              <w:marBottom w:val="0"/>
              <w:divBdr>
                <w:top w:val="none" w:sz="0" w:space="0" w:color="auto"/>
                <w:left w:val="none" w:sz="0" w:space="0" w:color="auto"/>
                <w:bottom w:val="none" w:sz="0" w:space="0" w:color="auto"/>
                <w:right w:val="none" w:sz="0" w:space="0" w:color="auto"/>
              </w:divBdr>
              <w:divsChild>
                <w:div w:id="1572540937">
                  <w:marLeft w:val="-204"/>
                  <w:marRight w:val="-204"/>
                  <w:marTop w:val="0"/>
                  <w:marBottom w:val="0"/>
                  <w:divBdr>
                    <w:top w:val="none" w:sz="0" w:space="0" w:color="auto"/>
                    <w:left w:val="none" w:sz="0" w:space="0" w:color="auto"/>
                    <w:bottom w:val="none" w:sz="0" w:space="0" w:color="auto"/>
                    <w:right w:val="none" w:sz="0" w:space="0" w:color="auto"/>
                  </w:divBdr>
                  <w:divsChild>
                    <w:div w:id="466509983">
                      <w:marLeft w:val="0"/>
                      <w:marRight w:val="0"/>
                      <w:marTop w:val="0"/>
                      <w:marBottom w:val="0"/>
                      <w:divBdr>
                        <w:top w:val="none" w:sz="0" w:space="0" w:color="auto"/>
                        <w:left w:val="none" w:sz="0" w:space="0" w:color="auto"/>
                        <w:bottom w:val="none" w:sz="0" w:space="0" w:color="auto"/>
                        <w:right w:val="none" w:sz="0" w:space="0" w:color="auto"/>
                      </w:divBdr>
                      <w:divsChild>
                        <w:div w:id="1603416085">
                          <w:marLeft w:val="0"/>
                          <w:marRight w:val="0"/>
                          <w:marTop w:val="0"/>
                          <w:marBottom w:val="0"/>
                          <w:divBdr>
                            <w:top w:val="none" w:sz="0" w:space="0" w:color="auto"/>
                            <w:left w:val="none" w:sz="0" w:space="0" w:color="auto"/>
                            <w:bottom w:val="none" w:sz="0" w:space="0" w:color="auto"/>
                            <w:right w:val="none" w:sz="0" w:space="0" w:color="auto"/>
                          </w:divBdr>
                          <w:divsChild>
                            <w:div w:id="1318730065">
                              <w:marLeft w:val="0"/>
                              <w:marRight w:val="0"/>
                              <w:marTop w:val="0"/>
                              <w:marBottom w:val="0"/>
                              <w:divBdr>
                                <w:top w:val="none" w:sz="0" w:space="0" w:color="auto"/>
                                <w:left w:val="none" w:sz="0" w:space="0" w:color="auto"/>
                                <w:bottom w:val="none" w:sz="0" w:space="0" w:color="auto"/>
                                <w:right w:val="none" w:sz="0" w:space="0" w:color="auto"/>
                              </w:divBdr>
                              <w:divsChild>
                                <w:div w:id="987053976">
                                  <w:marLeft w:val="-204"/>
                                  <w:marRight w:val="-204"/>
                                  <w:marTop w:val="0"/>
                                  <w:marBottom w:val="0"/>
                                  <w:divBdr>
                                    <w:top w:val="none" w:sz="0" w:space="0" w:color="auto"/>
                                    <w:left w:val="none" w:sz="0" w:space="0" w:color="auto"/>
                                    <w:bottom w:val="none" w:sz="0" w:space="0" w:color="auto"/>
                                    <w:right w:val="none" w:sz="0" w:space="0" w:color="auto"/>
                                  </w:divBdr>
                                  <w:divsChild>
                                    <w:div w:id="1705248740">
                                      <w:marLeft w:val="0"/>
                                      <w:marRight w:val="0"/>
                                      <w:marTop w:val="0"/>
                                      <w:marBottom w:val="0"/>
                                      <w:divBdr>
                                        <w:top w:val="none" w:sz="0" w:space="0" w:color="auto"/>
                                        <w:left w:val="none" w:sz="0" w:space="0" w:color="auto"/>
                                        <w:bottom w:val="none" w:sz="0" w:space="0" w:color="auto"/>
                                        <w:right w:val="none" w:sz="0" w:space="0" w:color="auto"/>
                                      </w:divBdr>
                                      <w:divsChild>
                                        <w:div w:id="705369352">
                                          <w:marLeft w:val="0"/>
                                          <w:marRight w:val="0"/>
                                          <w:marTop w:val="0"/>
                                          <w:marBottom w:val="0"/>
                                          <w:divBdr>
                                            <w:top w:val="none" w:sz="0" w:space="0" w:color="auto"/>
                                            <w:left w:val="single" w:sz="6" w:space="0" w:color="CCCCCC"/>
                                            <w:bottom w:val="single" w:sz="6" w:space="0" w:color="CCCCCC"/>
                                            <w:right w:val="single" w:sz="6" w:space="0" w:color="CCCCCC"/>
                                          </w:divBdr>
                                          <w:divsChild>
                                            <w:div w:id="865018133">
                                              <w:marLeft w:val="0"/>
                                              <w:marRight w:val="0"/>
                                              <w:marTop w:val="0"/>
                                              <w:marBottom w:val="0"/>
                                              <w:divBdr>
                                                <w:top w:val="none" w:sz="0" w:space="0" w:color="auto"/>
                                                <w:left w:val="none" w:sz="0" w:space="0" w:color="auto"/>
                                                <w:bottom w:val="none" w:sz="0" w:space="0" w:color="auto"/>
                                                <w:right w:val="none" w:sz="0" w:space="0" w:color="auto"/>
                                              </w:divBdr>
                                              <w:divsChild>
                                                <w:div w:id="704718188">
                                                  <w:marLeft w:val="0"/>
                                                  <w:marRight w:val="0"/>
                                                  <w:marTop w:val="0"/>
                                                  <w:marBottom w:val="272"/>
                                                  <w:divBdr>
                                                    <w:top w:val="none" w:sz="0" w:space="0" w:color="auto"/>
                                                    <w:left w:val="none" w:sz="0" w:space="0" w:color="auto"/>
                                                    <w:bottom w:val="none" w:sz="0" w:space="0" w:color="auto"/>
                                                    <w:right w:val="none" w:sz="0" w:space="0" w:color="auto"/>
                                                  </w:divBdr>
                                                  <w:divsChild>
                                                    <w:div w:id="671179097">
                                                      <w:marLeft w:val="0"/>
                                                      <w:marRight w:val="0"/>
                                                      <w:marTop w:val="0"/>
                                                      <w:marBottom w:val="0"/>
                                                      <w:divBdr>
                                                        <w:top w:val="none" w:sz="0" w:space="0" w:color="auto"/>
                                                        <w:left w:val="none" w:sz="0" w:space="0" w:color="auto"/>
                                                        <w:bottom w:val="none" w:sz="0" w:space="0" w:color="auto"/>
                                                        <w:right w:val="none" w:sz="0" w:space="0" w:color="auto"/>
                                                      </w:divBdr>
                                                      <w:divsChild>
                                                        <w:div w:id="1004936602">
                                                          <w:marLeft w:val="0"/>
                                                          <w:marRight w:val="0"/>
                                                          <w:marTop w:val="0"/>
                                                          <w:marBottom w:val="0"/>
                                                          <w:divBdr>
                                                            <w:top w:val="none" w:sz="0" w:space="0" w:color="auto"/>
                                                            <w:left w:val="none" w:sz="0" w:space="0" w:color="auto"/>
                                                            <w:bottom w:val="none" w:sz="0" w:space="0" w:color="auto"/>
                                                            <w:right w:val="none" w:sz="0" w:space="0" w:color="auto"/>
                                                          </w:divBdr>
                                                          <w:divsChild>
                                                            <w:div w:id="1421024730">
                                                              <w:marLeft w:val="0"/>
                                                              <w:marRight w:val="0"/>
                                                              <w:marTop w:val="0"/>
                                                              <w:marBottom w:val="0"/>
                                                              <w:divBdr>
                                                                <w:top w:val="none" w:sz="0" w:space="0" w:color="auto"/>
                                                                <w:left w:val="none" w:sz="0" w:space="0" w:color="auto"/>
                                                                <w:bottom w:val="none" w:sz="0" w:space="0" w:color="auto"/>
                                                                <w:right w:val="none" w:sz="0" w:space="0" w:color="auto"/>
                                                              </w:divBdr>
                                                              <w:divsChild>
                                                                <w:div w:id="123888762">
                                                                  <w:marLeft w:val="0"/>
                                                                  <w:marRight w:val="0"/>
                                                                  <w:marTop w:val="136"/>
                                                                  <w:marBottom w:val="136"/>
                                                                  <w:divBdr>
                                                                    <w:top w:val="none" w:sz="0" w:space="0" w:color="auto"/>
                                                                    <w:left w:val="none" w:sz="0" w:space="0" w:color="auto"/>
                                                                    <w:bottom w:val="none" w:sz="0" w:space="0" w:color="auto"/>
                                                                    <w:right w:val="none" w:sz="0" w:space="0" w:color="auto"/>
                                                                  </w:divBdr>
                                                                  <w:divsChild>
                                                                    <w:div w:id="988705713">
                                                                      <w:marLeft w:val="272"/>
                                                                      <w:marRight w:val="0"/>
                                                                      <w:marTop w:val="68"/>
                                                                      <w:marBottom w:val="0"/>
                                                                      <w:divBdr>
                                                                        <w:top w:val="none" w:sz="0" w:space="0" w:color="auto"/>
                                                                        <w:left w:val="none" w:sz="0" w:space="0" w:color="auto"/>
                                                                        <w:bottom w:val="none" w:sz="0" w:space="0" w:color="auto"/>
                                                                        <w:right w:val="none" w:sz="0" w:space="0" w:color="auto"/>
                                                                      </w:divBdr>
                                                                      <w:divsChild>
                                                                        <w:div w:id="168061664">
                                                                          <w:marLeft w:val="67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0294071">
      <w:bodyDiv w:val="1"/>
      <w:marLeft w:val="0"/>
      <w:marRight w:val="0"/>
      <w:marTop w:val="0"/>
      <w:marBottom w:val="0"/>
      <w:divBdr>
        <w:top w:val="none" w:sz="0" w:space="0" w:color="auto"/>
        <w:left w:val="none" w:sz="0" w:space="0" w:color="auto"/>
        <w:bottom w:val="none" w:sz="0" w:space="0" w:color="auto"/>
        <w:right w:val="none" w:sz="0" w:space="0" w:color="auto"/>
      </w:divBdr>
    </w:div>
    <w:div w:id="578751650">
      <w:bodyDiv w:val="1"/>
      <w:marLeft w:val="0"/>
      <w:marRight w:val="0"/>
      <w:marTop w:val="0"/>
      <w:marBottom w:val="0"/>
      <w:divBdr>
        <w:top w:val="none" w:sz="0" w:space="0" w:color="auto"/>
        <w:left w:val="none" w:sz="0" w:space="0" w:color="auto"/>
        <w:bottom w:val="none" w:sz="0" w:space="0" w:color="auto"/>
        <w:right w:val="none" w:sz="0" w:space="0" w:color="auto"/>
      </w:divBdr>
    </w:div>
    <w:div w:id="584072293">
      <w:bodyDiv w:val="1"/>
      <w:marLeft w:val="0"/>
      <w:marRight w:val="0"/>
      <w:marTop w:val="0"/>
      <w:marBottom w:val="0"/>
      <w:divBdr>
        <w:top w:val="none" w:sz="0" w:space="0" w:color="auto"/>
        <w:left w:val="none" w:sz="0" w:space="0" w:color="auto"/>
        <w:bottom w:val="none" w:sz="0" w:space="0" w:color="auto"/>
        <w:right w:val="none" w:sz="0" w:space="0" w:color="auto"/>
      </w:divBdr>
    </w:div>
    <w:div w:id="589121376">
      <w:bodyDiv w:val="1"/>
      <w:marLeft w:val="0"/>
      <w:marRight w:val="0"/>
      <w:marTop w:val="0"/>
      <w:marBottom w:val="0"/>
      <w:divBdr>
        <w:top w:val="none" w:sz="0" w:space="0" w:color="auto"/>
        <w:left w:val="none" w:sz="0" w:space="0" w:color="auto"/>
        <w:bottom w:val="none" w:sz="0" w:space="0" w:color="auto"/>
        <w:right w:val="none" w:sz="0" w:space="0" w:color="auto"/>
      </w:divBdr>
    </w:div>
    <w:div w:id="605574322">
      <w:bodyDiv w:val="1"/>
      <w:marLeft w:val="0"/>
      <w:marRight w:val="0"/>
      <w:marTop w:val="0"/>
      <w:marBottom w:val="0"/>
      <w:divBdr>
        <w:top w:val="none" w:sz="0" w:space="0" w:color="auto"/>
        <w:left w:val="none" w:sz="0" w:space="0" w:color="auto"/>
        <w:bottom w:val="none" w:sz="0" w:space="0" w:color="auto"/>
        <w:right w:val="none" w:sz="0" w:space="0" w:color="auto"/>
      </w:divBdr>
    </w:div>
    <w:div w:id="606698367">
      <w:bodyDiv w:val="1"/>
      <w:marLeft w:val="0"/>
      <w:marRight w:val="0"/>
      <w:marTop w:val="0"/>
      <w:marBottom w:val="0"/>
      <w:divBdr>
        <w:top w:val="none" w:sz="0" w:space="0" w:color="auto"/>
        <w:left w:val="none" w:sz="0" w:space="0" w:color="auto"/>
        <w:bottom w:val="none" w:sz="0" w:space="0" w:color="auto"/>
        <w:right w:val="none" w:sz="0" w:space="0" w:color="auto"/>
      </w:divBdr>
    </w:div>
    <w:div w:id="626162272">
      <w:bodyDiv w:val="1"/>
      <w:marLeft w:val="0"/>
      <w:marRight w:val="0"/>
      <w:marTop w:val="0"/>
      <w:marBottom w:val="0"/>
      <w:divBdr>
        <w:top w:val="none" w:sz="0" w:space="0" w:color="auto"/>
        <w:left w:val="none" w:sz="0" w:space="0" w:color="auto"/>
        <w:bottom w:val="none" w:sz="0" w:space="0" w:color="auto"/>
        <w:right w:val="none" w:sz="0" w:space="0" w:color="auto"/>
      </w:divBdr>
    </w:div>
    <w:div w:id="646908008">
      <w:bodyDiv w:val="1"/>
      <w:marLeft w:val="0"/>
      <w:marRight w:val="0"/>
      <w:marTop w:val="0"/>
      <w:marBottom w:val="0"/>
      <w:divBdr>
        <w:top w:val="none" w:sz="0" w:space="0" w:color="auto"/>
        <w:left w:val="none" w:sz="0" w:space="0" w:color="auto"/>
        <w:bottom w:val="none" w:sz="0" w:space="0" w:color="auto"/>
        <w:right w:val="none" w:sz="0" w:space="0" w:color="auto"/>
      </w:divBdr>
    </w:div>
    <w:div w:id="662389425">
      <w:bodyDiv w:val="1"/>
      <w:marLeft w:val="0"/>
      <w:marRight w:val="0"/>
      <w:marTop w:val="0"/>
      <w:marBottom w:val="0"/>
      <w:divBdr>
        <w:top w:val="none" w:sz="0" w:space="0" w:color="auto"/>
        <w:left w:val="none" w:sz="0" w:space="0" w:color="auto"/>
        <w:bottom w:val="none" w:sz="0" w:space="0" w:color="auto"/>
        <w:right w:val="none" w:sz="0" w:space="0" w:color="auto"/>
      </w:divBdr>
    </w:div>
    <w:div w:id="664555100">
      <w:bodyDiv w:val="1"/>
      <w:marLeft w:val="0"/>
      <w:marRight w:val="0"/>
      <w:marTop w:val="0"/>
      <w:marBottom w:val="0"/>
      <w:divBdr>
        <w:top w:val="none" w:sz="0" w:space="0" w:color="auto"/>
        <w:left w:val="none" w:sz="0" w:space="0" w:color="auto"/>
        <w:bottom w:val="none" w:sz="0" w:space="0" w:color="auto"/>
        <w:right w:val="none" w:sz="0" w:space="0" w:color="auto"/>
      </w:divBdr>
    </w:div>
    <w:div w:id="696321733">
      <w:bodyDiv w:val="1"/>
      <w:marLeft w:val="0"/>
      <w:marRight w:val="0"/>
      <w:marTop w:val="0"/>
      <w:marBottom w:val="0"/>
      <w:divBdr>
        <w:top w:val="none" w:sz="0" w:space="0" w:color="auto"/>
        <w:left w:val="none" w:sz="0" w:space="0" w:color="auto"/>
        <w:bottom w:val="none" w:sz="0" w:space="0" w:color="auto"/>
        <w:right w:val="none" w:sz="0" w:space="0" w:color="auto"/>
      </w:divBdr>
    </w:div>
    <w:div w:id="724648658">
      <w:bodyDiv w:val="1"/>
      <w:marLeft w:val="0"/>
      <w:marRight w:val="0"/>
      <w:marTop w:val="0"/>
      <w:marBottom w:val="0"/>
      <w:divBdr>
        <w:top w:val="none" w:sz="0" w:space="0" w:color="auto"/>
        <w:left w:val="none" w:sz="0" w:space="0" w:color="auto"/>
        <w:bottom w:val="none" w:sz="0" w:space="0" w:color="auto"/>
        <w:right w:val="none" w:sz="0" w:space="0" w:color="auto"/>
      </w:divBdr>
    </w:div>
    <w:div w:id="728571969">
      <w:bodyDiv w:val="1"/>
      <w:marLeft w:val="0"/>
      <w:marRight w:val="0"/>
      <w:marTop w:val="0"/>
      <w:marBottom w:val="0"/>
      <w:divBdr>
        <w:top w:val="none" w:sz="0" w:space="0" w:color="auto"/>
        <w:left w:val="none" w:sz="0" w:space="0" w:color="auto"/>
        <w:bottom w:val="none" w:sz="0" w:space="0" w:color="auto"/>
        <w:right w:val="none" w:sz="0" w:space="0" w:color="auto"/>
      </w:divBdr>
    </w:div>
    <w:div w:id="731005093">
      <w:bodyDiv w:val="1"/>
      <w:marLeft w:val="0"/>
      <w:marRight w:val="0"/>
      <w:marTop w:val="0"/>
      <w:marBottom w:val="0"/>
      <w:divBdr>
        <w:top w:val="none" w:sz="0" w:space="0" w:color="auto"/>
        <w:left w:val="none" w:sz="0" w:space="0" w:color="auto"/>
        <w:bottom w:val="none" w:sz="0" w:space="0" w:color="auto"/>
        <w:right w:val="none" w:sz="0" w:space="0" w:color="auto"/>
      </w:divBdr>
    </w:div>
    <w:div w:id="731123483">
      <w:bodyDiv w:val="1"/>
      <w:marLeft w:val="0"/>
      <w:marRight w:val="0"/>
      <w:marTop w:val="0"/>
      <w:marBottom w:val="0"/>
      <w:divBdr>
        <w:top w:val="none" w:sz="0" w:space="0" w:color="auto"/>
        <w:left w:val="none" w:sz="0" w:space="0" w:color="auto"/>
        <w:bottom w:val="none" w:sz="0" w:space="0" w:color="auto"/>
        <w:right w:val="none" w:sz="0" w:space="0" w:color="auto"/>
      </w:divBdr>
    </w:div>
    <w:div w:id="735862115">
      <w:bodyDiv w:val="1"/>
      <w:marLeft w:val="0"/>
      <w:marRight w:val="0"/>
      <w:marTop w:val="0"/>
      <w:marBottom w:val="0"/>
      <w:divBdr>
        <w:top w:val="none" w:sz="0" w:space="0" w:color="auto"/>
        <w:left w:val="none" w:sz="0" w:space="0" w:color="auto"/>
        <w:bottom w:val="none" w:sz="0" w:space="0" w:color="auto"/>
        <w:right w:val="none" w:sz="0" w:space="0" w:color="auto"/>
      </w:divBdr>
    </w:div>
    <w:div w:id="746808582">
      <w:bodyDiv w:val="1"/>
      <w:marLeft w:val="0"/>
      <w:marRight w:val="0"/>
      <w:marTop w:val="0"/>
      <w:marBottom w:val="0"/>
      <w:divBdr>
        <w:top w:val="none" w:sz="0" w:space="0" w:color="auto"/>
        <w:left w:val="none" w:sz="0" w:space="0" w:color="auto"/>
        <w:bottom w:val="none" w:sz="0" w:space="0" w:color="auto"/>
        <w:right w:val="none" w:sz="0" w:space="0" w:color="auto"/>
      </w:divBdr>
    </w:div>
    <w:div w:id="754861558">
      <w:bodyDiv w:val="1"/>
      <w:marLeft w:val="0"/>
      <w:marRight w:val="0"/>
      <w:marTop w:val="0"/>
      <w:marBottom w:val="0"/>
      <w:divBdr>
        <w:top w:val="none" w:sz="0" w:space="0" w:color="auto"/>
        <w:left w:val="none" w:sz="0" w:space="0" w:color="auto"/>
        <w:bottom w:val="none" w:sz="0" w:space="0" w:color="auto"/>
        <w:right w:val="none" w:sz="0" w:space="0" w:color="auto"/>
      </w:divBdr>
    </w:div>
    <w:div w:id="795101184">
      <w:bodyDiv w:val="1"/>
      <w:marLeft w:val="0"/>
      <w:marRight w:val="0"/>
      <w:marTop w:val="0"/>
      <w:marBottom w:val="0"/>
      <w:divBdr>
        <w:top w:val="none" w:sz="0" w:space="0" w:color="auto"/>
        <w:left w:val="none" w:sz="0" w:space="0" w:color="auto"/>
        <w:bottom w:val="none" w:sz="0" w:space="0" w:color="auto"/>
        <w:right w:val="none" w:sz="0" w:space="0" w:color="auto"/>
      </w:divBdr>
    </w:div>
    <w:div w:id="796139281">
      <w:bodyDiv w:val="1"/>
      <w:marLeft w:val="0"/>
      <w:marRight w:val="0"/>
      <w:marTop w:val="0"/>
      <w:marBottom w:val="0"/>
      <w:divBdr>
        <w:top w:val="none" w:sz="0" w:space="0" w:color="auto"/>
        <w:left w:val="none" w:sz="0" w:space="0" w:color="auto"/>
        <w:bottom w:val="none" w:sz="0" w:space="0" w:color="auto"/>
        <w:right w:val="none" w:sz="0" w:space="0" w:color="auto"/>
      </w:divBdr>
    </w:div>
    <w:div w:id="805660844">
      <w:bodyDiv w:val="1"/>
      <w:marLeft w:val="0"/>
      <w:marRight w:val="0"/>
      <w:marTop w:val="0"/>
      <w:marBottom w:val="0"/>
      <w:divBdr>
        <w:top w:val="none" w:sz="0" w:space="0" w:color="auto"/>
        <w:left w:val="none" w:sz="0" w:space="0" w:color="auto"/>
        <w:bottom w:val="none" w:sz="0" w:space="0" w:color="auto"/>
        <w:right w:val="none" w:sz="0" w:space="0" w:color="auto"/>
      </w:divBdr>
    </w:div>
    <w:div w:id="816730558">
      <w:bodyDiv w:val="1"/>
      <w:marLeft w:val="0"/>
      <w:marRight w:val="0"/>
      <w:marTop w:val="0"/>
      <w:marBottom w:val="0"/>
      <w:divBdr>
        <w:top w:val="none" w:sz="0" w:space="0" w:color="auto"/>
        <w:left w:val="none" w:sz="0" w:space="0" w:color="auto"/>
        <w:bottom w:val="none" w:sz="0" w:space="0" w:color="auto"/>
        <w:right w:val="none" w:sz="0" w:space="0" w:color="auto"/>
      </w:divBdr>
    </w:div>
    <w:div w:id="829518179">
      <w:bodyDiv w:val="1"/>
      <w:marLeft w:val="0"/>
      <w:marRight w:val="0"/>
      <w:marTop w:val="0"/>
      <w:marBottom w:val="0"/>
      <w:divBdr>
        <w:top w:val="none" w:sz="0" w:space="0" w:color="auto"/>
        <w:left w:val="none" w:sz="0" w:space="0" w:color="auto"/>
        <w:bottom w:val="none" w:sz="0" w:space="0" w:color="auto"/>
        <w:right w:val="none" w:sz="0" w:space="0" w:color="auto"/>
      </w:divBdr>
    </w:div>
    <w:div w:id="832452233">
      <w:bodyDiv w:val="1"/>
      <w:marLeft w:val="0"/>
      <w:marRight w:val="0"/>
      <w:marTop w:val="0"/>
      <w:marBottom w:val="0"/>
      <w:divBdr>
        <w:top w:val="none" w:sz="0" w:space="0" w:color="auto"/>
        <w:left w:val="none" w:sz="0" w:space="0" w:color="auto"/>
        <w:bottom w:val="none" w:sz="0" w:space="0" w:color="auto"/>
        <w:right w:val="none" w:sz="0" w:space="0" w:color="auto"/>
      </w:divBdr>
    </w:div>
    <w:div w:id="887955885">
      <w:bodyDiv w:val="1"/>
      <w:marLeft w:val="0"/>
      <w:marRight w:val="0"/>
      <w:marTop w:val="0"/>
      <w:marBottom w:val="0"/>
      <w:divBdr>
        <w:top w:val="none" w:sz="0" w:space="0" w:color="auto"/>
        <w:left w:val="none" w:sz="0" w:space="0" w:color="auto"/>
        <w:bottom w:val="none" w:sz="0" w:space="0" w:color="auto"/>
        <w:right w:val="none" w:sz="0" w:space="0" w:color="auto"/>
      </w:divBdr>
    </w:div>
    <w:div w:id="911743172">
      <w:bodyDiv w:val="1"/>
      <w:marLeft w:val="0"/>
      <w:marRight w:val="0"/>
      <w:marTop w:val="0"/>
      <w:marBottom w:val="0"/>
      <w:divBdr>
        <w:top w:val="none" w:sz="0" w:space="0" w:color="auto"/>
        <w:left w:val="none" w:sz="0" w:space="0" w:color="auto"/>
        <w:bottom w:val="none" w:sz="0" w:space="0" w:color="auto"/>
        <w:right w:val="none" w:sz="0" w:space="0" w:color="auto"/>
      </w:divBdr>
    </w:div>
    <w:div w:id="934630142">
      <w:bodyDiv w:val="1"/>
      <w:marLeft w:val="0"/>
      <w:marRight w:val="0"/>
      <w:marTop w:val="0"/>
      <w:marBottom w:val="0"/>
      <w:divBdr>
        <w:top w:val="none" w:sz="0" w:space="0" w:color="auto"/>
        <w:left w:val="none" w:sz="0" w:space="0" w:color="auto"/>
        <w:bottom w:val="none" w:sz="0" w:space="0" w:color="auto"/>
        <w:right w:val="none" w:sz="0" w:space="0" w:color="auto"/>
      </w:divBdr>
    </w:div>
    <w:div w:id="946306420">
      <w:bodyDiv w:val="1"/>
      <w:marLeft w:val="0"/>
      <w:marRight w:val="0"/>
      <w:marTop w:val="0"/>
      <w:marBottom w:val="0"/>
      <w:divBdr>
        <w:top w:val="none" w:sz="0" w:space="0" w:color="auto"/>
        <w:left w:val="none" w:sz="0" w:space="0" w:color="auto"/>
        <w:bottom w:val="none" w:sz="0" w:space="0" w:color="auto"/>
        <w:right w:val="none" w:sz="0" w:space="0" w:color="auto"/>
      </w:divBdr>
    </w:div>
    <w:div w:id="947548199">
      <w:bodyDiv w:val="1"/>
      <w:marLeft w:val="0"/>
      <w:marRight w:val="0"/>
      <w:marTop w:val="0"/>
      <w:marBottom w:val="0"/>
      <w:divBdr>
        <w:top w:val="none" w:sz="0" w:space="0" w:color="auto"/>
        <w:left w:val="none" w:sz="0" w:space="0" w:color="auto"/>
        <w:bottom w:val="none" w:sz="0" w:space="0" w:color="auto"/>
        <w:right w:val="none" w:sz="0" w:space="0" w:color="auto"/>
      </w:divBdr>
    </w:div>
    <w:div w:id="951666383">
      <w:bodyDiv w:val="1"/>
      <w:marLeft w:val="0"/>
      <w:marRight w:val="0"/>
      <w:marTop w:val="0"/>
      <w:marBottom w:val="0"/>
      <w:divBdr>
        <w:top w:val="none" w:sz="0" w:space="0" w:color="auto"/>
        <w:left w:val="none" w:sz="0" w:space="0" w:color="auto"/>
        <w:bottom w:val="none" w:sz="0" w:space="0" w:color="auto"/>
        <w:right w:val="none" w:sz="0" w:space="0" w:color="auto"/>
      </w:divBdr>
    </w:div>
    <w:div w:id="958024201">
      <w:bodyDiv w:val="1"/>
      <w:marLeft w:val="0"/>
      <w:marRight w:val="0"/>
      <w:marTop w:val="0"/>
      <w:marBottom w:val="0"/>
      <w:divBdr>
        <w:top w:val="none" w:sz="0" w:space="0" w:color="auto"/>
        <w:left w:val="none" w:sz="0" w:space="0" w:color="auto"/>
        <w:bottom w:val="none" w:sz="0" w:space="0" w:color="auto"/>
        <w:right w:val="none" w:sz="0" w:space="0" w:color="auto"/>
      </w:divBdr>
    </w:div>
    <w:div w:id="963733618">
      <w:bodyDiv w:val="1"/>
      <w:marLeft w:val="0"/>
      <w:marRight w:val="0"/>
      <w:marTop w:val="0"/>
      <w:marBottom w:val="0"/>
      <w:divBdr>
        <w:top w:val="none" w:sz="0" w:space="0" w:color="auto"/>
        <w:left w:val="none" w:sz="0" w:space="0" w:color="auto"/>
        <w:bottom w:val="none" w:sz="0" w:space="0" w:color="auto"/>
        <w:right w:val="none" w:sz="0" w:space="0" w:color="auto"/>
      </w:divBdr>
    </w:div>
    <w:div w:id="986085816">
      <w:bodyDiv w:val="1"/>
      <w:marLeft w:val="0"/>
      <w:marRight w:val="0"/>
      <w:marTop w:val="0"/>
      <w:marBottom w:val="0"/>
      <w:divBdr>
        <w:top w:val="none" w:sz="0" w:space="0" w:color="auto"/>
        <w:left w:val="none" w:sz="0" w:space="0" w:color="auto"/>
        <w:bottom w:val="none" w:sz="0" w:space="0" w:color="auto"/>
        <w:right w:val="none" w:sz="0" w:space="0" w:color="auto"/>
      </w:divBdr>
    </w:div>
    <w:div w:id="1036201248">
      <w:bodyDiv w:val="1"/>
      <w:marLeft w:val="0"/>
      <w:marRight w:val="0"/>
      <w:marTop w:val="0"/>
      <w:marBottom w:val="0"/>
      <w:divBdr>
        <w:top w:val="none" w:sz="0" w:space="0" w:color="auto"/>
        <w:left w:val="none" w:sz="0" w:space="0" w:color="auto"/>
        <w:bottom w:val="none" w:sz="0" w:space="0" w:color="auto"/>
        <w:right w:val="none" w:sz="0" w:space="0" w:color="auto"/>
      </w:divBdr>
    </w:div>
    <w:div w:id="1043290375">
      <w:bodyDiv w:val="1"/>
      <w:marLeft w:val="0"/>
      <w:marRight w:val="0"/>
      <w:marTop w:val="0"/>
      <w:marBottom w:val="0"/>
      <w:divBdr>
        <w:top w:val="none" w:sz="0" w:space="0" w:color="auto"/>
        <w:left w:val="none" w:sz="0" w:space="0" w:color="auto"/>
        <w:bottom w:val="none" w:sz="0" w:space="0" w:color="auto"/>
        <w:right w:val="none" w:sz="0" w:space="0" w:color="auto"/>
      </w:divBdr>
    </w:div>
    <w:div w:id="1076786512">
      <w:bodyDiv w:val="1"/>
      <w:marLeft w:val="0"/>
      <w:marRight w:val="0"/>
      <w:marTop w:val="0"/>
      <w:marBottom w:val="0"/>
      <w:divBdr>
        <w:top w:val="none" w:sz="0" w:space="0" w:color="auto"/>
        <w:left w:val="none" w:sz="0" w:space="0" w:color="auto"/>
        <w:bottom w:val="none" w:sz="0" w:space="0" w:color="auto"/>
        <w:right w:val="none" w:sz="0" w:space="0" w:color="auto"/>
      </w:divBdr>
    </w:div>
    <w:div w:id="1083063549">
      <w:bodyDiv w:val="1"/>
      <w:marLeft w:val="0"/>
      <w:marRight w:val="0"/>
      <w:marTop w:val="0"/>
      <w:marBottom w:val="0"/>
      <w:divBdr>
        <w:top w:val="none" w:sz="0" w:space="0" w:color="auto"/>
        <w:left w:val="none" w:sz="0" w:space="0" w:color="auto"/>
        <w:bottom w:val="none" w:sz="0" w:space="0" w:color="auto"/>
        <w:right w:val="none" w:sz="0" w:space="0" w:color="auto"/>
      </w:divBdr>
    </w:div>
    <w:div w:id="1089235150">
      <w:bodyDiv w:val="1"/>
      <w:marLeft w:val="0"/>
      <w:marRight w:val="0"/>
      <w:marTop w:val="0"/>
      <w:marBottom w:val="0"/>
      <w:divBdr>
        <w:top w:val="none" w:sz="0" w:space="0" w:color="auto"/>
        <w:left w:val="none" w:sz="0" w:space="0" w:color="auto"/>
        <w:bottom w:val="none" w:sz="0" w:space="0" w:color="auto"/>
        <w:right w:val="none" w:sz="0" w:space="0" w:color="auto"/>
      </w:divBdr>
    </w:div>
    <w:div w:id="1095637585">
      <w:bodyDiv w:val="1"/>
      <w:marLeft w:val="0"/>
      <w:marRight w:val="0"/>
      <w:marTop w:val="0"/>
      <w:marBottom w:val="0"/>
      <w:divBdr>
        <w:top w:val="none" w:sz="0" w:space="0" w:color="auto"/>
        <w:left w:val="none" w:sz="0" w:space="0" w:color="auto"/>
        <w:bottom w:val="none" w:sz="0" w:space="0" w:color="auto"/>
        <w:right w:val="none" w:sz="0" w:space="0" w:color="auto"/>
      </w:divBdr>
    </w:div>
    <w:div w:id="1127167188">
      <w:bodyDiv w:val="1"/>
      <w:marLeft w:val="0"/>
      <w:marRight w:val="0"/>
      <w:marTop w:val="0"/>
      <w:marBottom w:val="0"/>
      <w:divBdr>
        <w:top w:val="none" w:sz="0" w:space="0" w:color="auto"/>
        <w:left w:val="none" w:sz="0" w:space="0" w:color="auto"/>
        <w:bottom w:val="none" w:sz="0" w:space="0" w:color="auto"/>
        <w:right w:val="none" w:sz="0" w:space="0" w:color="auto"/>
      </w:divBdr>
    </w:div>
    <w:div w:id="1129250837">
      <w:bodyDiv w:val="1"/>
      <w:marLeft w:val="0"/>
      <w:marRight w:val="0"/>
      <w:marTop w:val="0"/>
      <w:marBottom w:val="0"/>
      <w:divBdr>
        <w:top w:val="none" w:sz="0" w:space="0" w:color="auto"/>
        <w:left w:val="none" w:sz="0" w:space="0" w:color="auto"/>
        <w:bottom w:val="none" w:sz="0" w:space="0" w:color="auto"/>
        <w:right w:val="none" w:sz="0" w:space="0" w:color="auto"/>
      </w:divBdr>
    </w:div>
    <w:div w:id="1133526834">
      <w:bodyDiv w:val="1"/>
      <w:marLeft w:val="0"/>
      <w:marRight w:val="0"/>
      <w:marTop w:val="0"/>
      <w:marBottom w:val="0"/>
      <w:divBdr>
        <w:top w:val="none" w:sz="0" w:space="0" w:color="auto"/>
        <w:left w:val="none" w:sz="0" w:space="0" w:color="auto"/>
        <w:bottom w:val="none" w:sz="0" w:space="0" w:color="auto"/>
        <w:right w:val="none" w:sz="0" w:space="0" w:color="auto"/>
      </w:divBdr>
    </w:div>
    <w:div w:id="1135030946">
      <w:bodyDiv w:val="1"/>
      <w:marLeft w:val="0"/>
      <w:marRight w:val="0"/>
      <w:marTop w:val="0"/>
      <w:marBottom w:val="0"/>
      <w:divBdr>
        <w:top w:val="none" w:sz="0" w:space="0" w:color="auto"/>
        <w:left w:val="none" w:sz="0" w:space="0" w:color="auto"/>
        <w:bottom w:val="none" w:sz="0" w:space="0" w:color="auto"/>
        <w:right w:val="none" w:sz="0" w:space="0" w:color="auto"/>
      </w:divBdr>
    </w:div>
    <w:div w:id="1137725583">
      <w:bodyDiv w:val="1"/>
      <w:marLeft w:val="0"/>
      <w:marRight w:val="0"/>
      <w:marTop w:val="0"/>
      <w:marBottom w:val="0"/>
      <w:divBdr>
        <w:top w:val="none" w:sz="0" w:space="0" w:color="auto"/>
        <w:left w:val="none" w:sz="0" w:space="0" w:color="auto"/>
        <w:bottom w:val="none" w:sz="0" w:space="0" w:color="auto"/>
        <w:right w:val="none" w:sz="0" w:space="0" w:color="auto"/>
      </w:divBdr>
    </w:div>
    <w:div w:id="1141924370">
      <w:bodyDiv w:val="1"/>
      <w:marLeft w:val="0"/>
      <w:marRight w:val="0"/>
      <w:marTop w:val="0"/>
      <w:marBottom w:val="0"/>
      <w:divBdr>
        <w:top w:val="none" w:sz="0" w:space="0" w:color="auto"/>
        <w:left w:val="none" w:sz="0" w:space="0" w:color="auto"/>
        <w:bottom w:val="none" w:sz="0" w:space="0" w:color="auto"/>
        <w:right w:val="none" w:sz="0" w:space="0" w:color="auto"/>
      </w:divBdr>
    </w:div>
    <w:div w:id="1143111208">
      <w:bodyDiv w:val="1"/>
      <w:marLeft w:val="0"/>
      <w:marRight w:val="0"/>
      <w:marTop w:val="0"/>
      <w:marBottom w:val="0"/>
      <w:divBdr>
        <w:top w:val="none" w:sz="0" w:space="0" w:color="auto"/>
        <w:left w:val="none" w:sz="0" w:space="0" w:color="auto"/>
        <w:bottom w:val="none" w:sz="0" w:space="0" w:color="auto"/>
        <w:right w:val="none" w:sz="0" w:space="0" w:color="auto"/>
      </w:divBdr>
    </w:div>
    <w:div w:id="1164273474">
      <w:bodyDiv w:val="1"/>
      <w:marLeft w:val="0"/>
      <w:marRight w:val="0"/>
      <w:marTop w:val="0"/>
      <w:marBottom w:val="0"/>
      <w:divBdr>
        <w:top w:val="none" w:sz="0" w:space="0" w:color="auto"/>
        <w:left w:val="none" w:sz="0" w:space="0" w:color="auto"/>
        <w:bottom w:val="none" w:sz="0" w:space="0" w:color="auto"/>
        <w:right w:val="none" w:sz="0" w:space="0" w:color="auto"/>
      </w:divBdr>
    </w:div>
    <w:div w:id="1179928998">
      <w:bodyDiv w:val="1"/>
      <w:marLeft w:val="0"/>
      <w:marRight w:val="0"/>
      <w:marTop w:val="0"/>
      <w:marBottom w:val="0"/>
      <w:divBdr>
        <w:top w:val="none" w:sz="0" w:space="0" w:color="auto"/>
        <w:left w:val="none" w:sz="0" w:space="0" w:color="auto"/>
        <w:bottom w:val="none" w:sz="0" w:space="0" w:color="auto"/>
        <w:right w:val="none" w:sz="0" w:space="0" w:color="auto"/>
      </w:divBdr>
    </w:div>
    <w:div w:id="1217081649">
      <w:bodyDiv w:val="1"/>
      <w:marLeft w:val="0"/>
      <w:marRight w:val="0"/>
      <w:marTop w:val="0"/>
      <w:marBottom w:val="0"/>
      <w:divBdr>
        <w:top w:val="none" w:sz="0" w:space="0" w:color="auto"/>
        <w:left w:val="none" w:sz="0" w:space="0" w:color="auto"/>
        <w:bottom w:val="none" w:sz="0" w:space="0" w:color="auto"/>
        <w:right w:val="none" w:sz="0" w:space="0" w:color="auto"/>
      </w:divBdr>
    </w:div>
    <w:div w:id="1228105462">
      <w:bodyDiv w:val="1"/>
      <w:marLeft w:val="0"/>
      <w:marRight w:val="0"/>
      <w:marTop w:val="0"/>
      <w:marBottom w:val="0"/>
      <w:divBdr>
        <w:top w:val="none" w:sz="0" w:space="0" w:color="auto"/>
        <w:left w:val="none" w:sz="0" w:space="0" w:color="auto"/>
        <w:bottom w:val="none" w:sz="0" w:space="0" w:color="auto"/>
        <w:right w:val="none" w:sz="0" w:space="0" w:color="auto"/>
      </w:divBdr>
    </w:div>
    <w:div w:id="1255940508">
      <w:bodyDiv w:val="1"/>
      <w:marLeft w:val="0"/>
      <w:marRight w:val="0"/>
      <w:marTop w:val="0"/>
      <w:marBottom w:val="0"/>
      <w:divBdr>
        <w:top w:val="none" w:sz="0" w:space="0" w:color="auto"/>
        <w:left w:val="none" w:sz="0" w:space="0" w:color="auto"/>
        <w:bottom w:val="none" w:sz="0" w:space="0" w:color="auto"/>
        <w:right w:val="none" w:sz="0" w:space="0" w:color="auto"/>
      </w:divBdr>
    </w:div>
    <w:div w:id="1267886055">
      <w:bodyDiv w:val="1"/>
      <w:marLeft w:val="0"/>
      <w:marRight w:val="0"/>
      <w:marTop w:val="0"/>
      <w:marBottom w:val="0"/>
      <w:divBdr>
        <w:top w:val="none" w:sz="0" w:space="0" w:color="auto"/>
        <w:left w:val="none" w:sz="0" w:space="0" w:color="auto"/>
        <w:bottom w:val="none" w:sz="0" w:space="0" w:color="auto"/>
        <w:right w:val="none" w:sz="0" w:space="0" w:color="auto"/>
      </w:divBdr>
    </w:div>
    <w:div w:id="1274479363">
      <w:bodyDiv w:val="1"/>
      <w:marLeft w:val="0"/>
      <w:marRight w:val="0"/>
      <w:marTop w:val="0"/>
      <w:marBottom w:val="0"/>
      <w:divBdr>
        <w:top w:val="none" w:sz="0" w:space="0" w:color="auto"/>
        <w:left w:val="none" w:sz="0" w:space="0" w:color="auto"/>
        <w:bottom w:val="none" w:sz="0" w:space="0" w:color="auto"/>
        <w:right w:val="none" w:sz="0" w:space="0" w:color="auto"/>
      </w:divBdr>
    </w:div>
    <w:div w:id="1277756620">
      <w:bodyDiv w:val="1"/>
      <w:marLeft w:val="0"/>
      <w:marRight w:val="0"/>
      <w:marTop w:val="0"/>
      <w:marBottom w:val="0"/>
      <w:divBdr>
        <w:top w:val="none" w:sz="0" w:space="0" w:color="auto"/>
        <w:left w:val="none" w:sz="0" w:space="0" w:color="auto"/>
        <w:bottom w:val="none" w:sz="0" w:space="0" w:color="auto"/>
        <w:right w:val="none" w:sz="0" w:space="0" w:color="auto"/>
      </w:divBdr>
    </w:div>
    <w:div w:id="1323195345">
      <w:bodyDiv w:val="1"/>
      <w:marLeft w:val="0"/>
      <w:marRight w:val="0"/>
      <w:marTop w:val="0"/>
      <w:marBottom w:val="0"/>
      <w:divBdr>
        <w:top w:val="none" w:sz="0" w:space="0" w:color="auto"/>
        <w:left w:val="none" w:sz="0" w:space="0" w:color="auto"/>
        <w:bottom w:val="none" w:sz="0" w:space="0" w:color="auto"/>
        <w:right w:val="none" w:sz="0" w:space="0" w:color="auto"/>
      </w:divBdr>
    </w:div>
    <w:div w:id="1324314576">
      <w:bodyDiv w:val="1"/>
      <w:marLeft w:val="0"/>
      <w:marRight w:val="0"/>
      <w:marTop w:val="0"/>
      <w:marBottom w:val="0"/>
      <w:divBdr>
        <w:top w:val="none" w:sz="0" w:space="0" w:color="auto"/>
        <w:left w:val="none" w:sz="0" w:space="0" w:color="auto"/>
        <w:bottom w:val="none" w:sz="0" w:space="0" w:color="auto"/>
        <w:right w:val="none" w:sz="0" w:space="0" w:color="auto"/>
      </w:divBdr>
    </w:div>
    <w:div w:id="1324503993">
      <w:bodyDiv w:val="1"/>
      <w:marLeft w:val="0"/>
      <w:marRight w:val="0"/>
      <w:marTop w:val="0"/>
      <w:marBottom w:val="0"/>
      <w:divBdr>
        <w:top w:val="none" w:sz="0" w:space="0" w:color="auto"/>
        <w:left w:val="none" w:sz="0" w:space="0" w:color="auto"/>
        <w:bottom w:val="none" w:sz="0" w:space="0" w:color="auto"/>
        <w:right w:val="none" w:sz="0" w:space="0" w:color="auto"/>
      </w:divBdr>
    </w:div>
    <w:div w:id="1330717185">
      <w:bodyDiv w:val="1"/>
      <w:marLeft w:val="0"/>
      <w:marRight w:val="0"/>
      <w:marTop w:val="0"/>
      <w:marBottom w:val="0"/>
      <w:divBdr>
        <w:top w:val="none" w:sz="0" w:space="0" w:color="auto"/>
        <w:left w:val="none" w:sz="0" w:space="0" w:color="auto"/>
        <w:bottom w:val="none" w:sz="0" w:space="0" w:color="auto"/>
        <w:right w:val="none" w:sz="0" w:space="0" w:color="auto"/>
      </w:divBdr>
    </w:div>
    <w:div w:id="1335256072">
      <w:bodyDiv w:val="1"/>
      <w:marLeft w:val="0"/>
      <w:marRight w:val="0"/>
      <w:marTop w:val="0"/>
      <w:marBottom w:val="0"/>
      <w:divBdr>
        <w:top w:val="none" w:sz="0" w:space="0" w:color="auto"/>
        <w:left w:val="none" w:sz="0" w:space="0" w:color="auto"/>
        <w:bottom w:val="none" w:sz="0" w:space="0" w:color="auto"/>
        <w:right w:val="none" w:sz="0" w:space="0" w:color="auto"/>
      </w:divBdr>
    </w:div>
    <w:div w:id="1337001643">
      <w:bodyDiv w:val="1"/>
      <w:marLeft w:val="0"/>
      <w:marRight w:val="0"/>
      <w:marTop w:val="0"/>
      <w:marBottom w:val="0"/>
      <w:divBdr>
        <w:top w:val="none" w:sz="0" w:space="0" w:color="auto"/>
        <w:left w:val="none" w:sz="0" w:space="0" w:color="auto"/>
        <w:bottom w:val="none" w:sz="0" w:space="0" w:color="auto"/>
        <w:right w:val="none" w:sz="0" w:space="0" w:color="auto"/>
      </w:divBdr>
    </w:div>
    <w:div w:id="1339885524">
      <w:bodyDiv w:val="1"/>
      <w:marLeft w:val="0"/>
      <w:marRight w:val="0"/>
      <w:marTop w:val="0"/>
      <w:marBottom w:val="0"/>
      <w:divBdr>
        <w:top w:val="none" w:sz="0" w:space="0" w:color="auto"/>
        <w:left w:val="none" w:sz="0" w:space="0" w:color="auto"/>
        <w:bottom w:val="none" w:sz="0" w:space="0" w:color="auto"/>
        <w:right w:val="none" w:sz="0" w:space="0" w:color="auto"/>
      </w:divBdr>
    </w:div>
    <w:div w:id="1355110431">
      <w:bodyDiv w:val="1"/>
      <w:marLeft w:val="0"/>
      <w:marRight w:val="0"/>
      <w:marTop w:val="0"/>
      <w:marBottom w:val="0"/>
      <w:divBdr>
        <w:top w:val="none" w:sz="0" w:space="0" w:color="auto"/>
        <w:left w:val="none" w:sz="0" w:space="0" w:color="auto"/>
        <w:bottom w:val="none" w:sz="0" w:space="0" w:color="auto"/>
        <w:right w:val="none" w:sz="0" w:space="0" w:color="auto"/>
      </w:divBdr>
    </w:div>
    <w:div w:id="1355838789">
      <w:bodyDiv w:val="1"/>
      <w:marLeft w:val="0"/>
      <w:marRight w:val="0"/>
      <w:marTop w:val="0"/>
      <w:marBottom w:val="0"/>
      <w:divBdr>
        <w:top w:val="none" w:sz="0" w:space="0" w:color="auto"/>
        <w:left w:val="none" w:sz="0" w:space="0" w:color="auto"/>
        <w:bottom w:val="none" w:sz="0" w:space="0" w:color="auto"/>
        <w:right w:val="none" w:sz="0" w:space="0" w:color="auto"/>
      </w:divBdr>
    </w:div>
    <w:div w:id="1359771216">
      <w:bodyDiv w:val="1"/>
      <w:marLeft w:val="0"/>
      <w:marRight w:val="0"/>
      <w:marTop w:val="0"/>
      <w:marBottom w:val="0"/>
      <w:divBdr>
        <w:top w:val="none" w:sz="0" w:space="0" w:color="auto"/>
        <w:left w:val="none" w:sz="0" w:space="0" w:color="auto"/>
        <w:bottom w:val="none" w:sz="0" w:space="0" w:color="auto"/>
        <w:right w:val="none" w:sz="0" w:space="0" w:color="auto"/>
      </w:divBdr>
    </w:div>
    <w:div w:id="1384327160">
      <w:bodyDiv w:val="1"/>
      <w:marLeft w:val="0"/>
      <w:marRight w:val="0"/>
      <w:marTop w:val="0"/>
      <w:marBottom w:val="0"/>
      <w:divBdr>
        <w:top w:val="none" w:sz="0" w:space="0" w:color="auto"/>
        <w:left w:val="none" w:sz="0" w:space="0" w:color="auto"/>
        <w:bottom w:val="none" w:sz="0" w:space="0" w:color="auto"/>
        <w:right w:val="none" w:sz="0" w:space="0" w:color="auto"/>
      </w:divBdr>
    </w:div>
    <w:div w:id="1398477149">
      <w:bodyDiv w:val="1"/>
      <w:marLeft w:val="0"/>
      <w:marRight w:val="0"/>
      <w:marTop w:val="0"/>
      <w:marBottom w:val="0"/>
      <w:divBdr>
        <w:top w:val="none" w:sz="0" w:space="0" w:color="auto"/>
        <w:left w:val="none" w:sz="0" w:space="0" w:color="auto"/>
        <w:bottom w:val="none" w:sz="0" w:space="0" w:color="auto"/>
        <w:right w:val="none" w:sz="0" w:space="0" w:color="auto"/>
      </w:divBdr>
    </w:div>
    <w:div w:id="1424767454">
      <w:bodyDiv w:val="1"/>
      <w:marLeft w:val="0"/>
      <w:marRight w:val="0"/>
      <w:marTop w:val="0"/>
      <w:marBottom w:val="0"/>
      <w:divBdr>
        <w:top w:val="none" w:sz="0" w:space="0" w:color="auto"/>
        <w:left w:val="none" w:sz="0" w:space="0" w:color="auto"/>
        <w:bottom w:val="none" w:sz="0" w:space="0" w:color="auto"/>
        <w:right w:val="none" w:sz="0" w:space="0" w:color="auto"/>
      </w:divBdr>
    </w:div>
    <w:div w:id="1444307212">
      <w:bodyDiv w:val="1"/>
      <w:marLeft w:val="0"/>
      <w:marRight w:val="0"/>
      <w:marTop w:val="0"/>
      <w:marBottom w:val="0"/>
      <w:divBdr>
        <w:top w:val="none" w:sz="0" w:space="0" w:color="auto"/>
        <w:left w:val="none" w:sz="0" w:space="0" w:color="auto"/>
        <w:bottom w:val="none" w:sz="0" w:space="0" w:color="auto"/>
        <w:right w:val="none" w:sz="0" w:space="0" w:color="auto"/>
      </w:divBdr>
    </w:div>
    <w:div w:id="1468282680">
      <w:bodyDiv w:val="1"/>
      <w:marLeft w:val="0"/>
      <w:marRight w:val="0"/>
      <w:marTop w:val="0"/>
      <w:marBottom w:val="0"/>
      <w:divBdr>
        <w:top w:val="none" w:sz="0" w:space="0" w:color="auto"/>
        <w:left w:val="none" w:sz="0" w:space="0" w:color="auto"/>
        <w:bottom w:val="none" w:sz="0" w:space="0" w:color="auto"/>
        <w:right w:val="none" w:sz="0" w:space="0" w:color="auto"/>
      </w:divBdr>
    </w:div>
    <w:div w:id="1476217613">
      <w:bodyDiv w:val="1"/>
      <w:marLeft w:val="0"/>
      <w:marRight w:val="0"/>
      <w:marTop w:val="0"/>
      <w:marBottom w:val="0"/>
      <w:divBdr>
        <w:top w:val="none" w:sz="0" w:space="0" w:color="auto"/>
        <w:left w:val="none" w:sz="0" w:space="0" w:color="auto"/>
        <w:bottom w:val="none" w:sz="0" w:space="0" w:color="auto"/>
        <w:right w:val="none" w:sz="0" w:space="0" w:color="auto"/>
      </w:divBdr>
    </w:div>
    <w:div w:id="1482572849">
      <w:bodyDiv w:val="1"/>
      <w:marLeft w:val="0"/>
      <w:marRight w:val="0"/>
      <w:marTop w:val="0"/>
      <w:marBottom w:val="0"/>
      <w:divBdr>
        <w:top w:val="none" w:sz="0" w:space="0" w:color="auto"/>
        <w:left w:val="none" w:sz="0" w:space="0" w:color="auto"/>
        <w:bottom w:val="none" w:sz="0" w:space="0" w:color="auto"/>
        <w:right w:val="none" w:sz="0" w:space="0" w:color="auto"/>
      </w:divBdr>
    </w:div>
    <w:div w:id="1500732114">
      <w:bodyDiv w:val="1"/>
      <w:marLeft w:val="0"/>
      <w:marRight w:val="0"/>
      <w:marTop w:val="0"/>
      <w:marBottom w:val="0"/>
      <w:divBdr>
        <w:top w:val="none" w:sz="0" w:space="0" w:color="auto"/>
        <w:left w:val="none" w:sz="0" w:space="0" w:color="auto"/>
        <w:bottom w:val="none" w:sz="0" w:space="0" w:color="auto"/>
        <w:right w:val="none" w:sz="0" w:space="0" w:color="auto"/>
      </w:divBdr>
    </w:div>
    <w:div w:id="1509294764">
      <w:bodyDiv w:val="1"/>
      <w:marLeft w:val="0"/>
      <w:marRight w:val="0"/>
      <w:marTop w:val="0"/>
      <w:marBottom w:val="0"/>
      <w:divBdr>
        <w:top w:val="none" w:sz="0" w:space="0" w:color="auto"/>
        <w:left w:val="none" w:sz="0" w:space="0" w:color="auto"/>
        <w:bottom w:val="none" w:sz="0" w:space="0" w:color="auto"/>
        <w:right w:val="none" w:sz="0" w:space="0" w:color="auto"/>
      </w:divBdr>
    </w:div>
    <w:div w:id="1546912696">
      <w:bodyDiv w:val="1"/>
      <w:marLeft w:val="0"/>
      <w:marRight w:val="0"/>
      <w:marTop w:val="0"/>
      <w:marBottom w:val="0"/>
      <w:divBdr>
        <w:top w:val="none" w:sz="0" w:space="0" w:color="auto"/>
        <w:left w:val="none" w:sz="0" w:space="0" w:color="auto"/>
        <w:bottom w:val="none" w:sz="0" w:space="0" w:color="auto"/>
        <w:right w:val="none" w:sz="0" w:space="0" w:color="auto"/>
      </w:divBdr>
    </w:div>
    <w:div w:id="1567187219">
      <w:bodyDiv w:val="1"/>
      <w:marLeft w:val="0"/>
      <w:marRight w:val="0"/>
      <w:marTop w:val="0"/>
      <w:marBottom w:val="0"/>
      <w:divBdr>
        <w:top w:val="none" w:sz="0" w:space="0" w:color="auto"/>
        <w:left w:val="none" w:sz="0" w:space="0" w:color="auto"/>
        <w:bottom w:val="none" w:sz="0" w:space="0" w:color="auto"/>
        <w:right w:val="none" w:sz="0" w:space="0" w:color="auto"/>
      </w:divBdr>
    </w:div>
    <w:div w:id="1573663686">
      <w:bodyDiv w:val="1"/>
      <w:marLeft w:val="0"/>
      <w:marRight w:val="0"/>
      <w:marTop w:val="0"/>
      <w:marBottom w:val="0"/>
      <w:divBdr>
        <w:top w:val="none" w:sz="0" w:space="0" w:color="auto"/>
        <w:left w:val="none" w:sz="0" w:space="0" w:color="auto"/>
        <w:bottom w:val="none" w:sz="0" w:space="0" w:color="auto"/>
        <w:right w:val="none" w:sz="0" w:space="0" w:color="auto"/>
      </w:divBdr>
    </w:div>
    <w:div w:id="1583561459">
      <w:bodyDiv w:val="1"/>
      <w:marLeft w:val="0"/>
      <w:marRight w:val="0"/>
      <w:marTop w:val="0"/>
      <w:marBottom w:val="0"/>
      <w:divBdr>
        <w:top w:val="none" w:sz="0" w:space="0" w:color="auto"/>
        <w:left w:val="none" w:sz="0" w:space="0" w:color="auto"/>
        <w:bottom w:val="none" w:sz="0" w:space="0" w:color="auto"/>
        <w:right w:val="none" w:sz="0" w:space="0" w:color="auto"/>
      </w:divBdr>
    </w:div>
    <w:div w:id="1590188204">
      <w:bodyDiv w:val="1"/>
      <w:marLeft w:val="0"/>
      <w:marRight w:val="0"/>
      <w:marTop w:val="0"/>
      <w:marBottom w:val="0"/>
      <w:divBdr>
        <w:top w:val="none" w:sz="0" w:space="0" w:color="auto"/>
        <w:left w:val="none" w:sz="0" w:space="0" w:color="auto"/>
        <w:bottom w:val="none" w:sz="0" w:space="0" w:color="auto"/>
        <w:right w:val="none" w:sz="0" w:space="0" w:color="auto"/>
      </w:divBdr>
      <w:divsChild>
        <w:div w:id="465048436">
          <w:marLeft w:val="0"/>
          <w:marRight w:val="0"/>
          <w:marTop w:val="0"/>
          <w:marBottom w:val="0"/>
          <w:divBdr>
            <w:top w:val="none" w:sz="0" w:space="0" w:color="auto"/>
            <w:left w:val="none" w:sz="0" w:space="0" w:color="auto"/>
            <w:bottom w:val="none" w:sz="0" w:space="0" w:color="auto"/>
            <w:right w:val="none" w:sz="0" w:space="0" w:color="auto"/>
          </w:divBdr>
        </w:div>
        <w:div w:id="868957858">
          <w:marLeft w:val="0"/>
          <w:marRight w:val="0"/>
          <w:marTop w:val="0"/>
          <w:marBottom w:val="0"/>
          <w:divBdr>
            <w:top w:val="none" w:sz="0" w:space="0" w:color="auto"/>
            <w:left w:val="none" w:sz="0" w:space="0" w:color="auto"/>
            <w:bottom w:val="none" w:sz="0" w:space="0" w:color="auto"/>
            <w:right w:val="none" w:sz="0" w:space="0" w:color="auto"/>
          </w:divBdr>
        </w:div>
        <w:div w:id="1554930530">
          <w:marLeft w:val="0"/>
          <w:marRight w:val="0"/>
          <w:marTop w:val="0"/>
          <w:marBottom w:val="0"/>
          <w:divBdr>
            <w:top w:val="none" w:sz="0" w:space="0" w:color="auto"/>
            <w:left w:val="none" w:sz="0" w:space="0" w:color="auto"/>
            <w:bottom w:val="none" w:sz="0" w:space="0" w:color="auto"/>
            <w:right w:val="none" w:sz="0" w:space="0" w:color="auto"/>
          </w:divBdr>
        </w:div>
        <w:div w:id="1670250677">
          <w:marLeft w:val="0"/>
          <w:marRight w:val="0"/>
          <w:marTop w:val="0"/>
          <w:marBottom w:val="0"/>
          <w:divBdr>
            <w:top w:val="none" w:sz="0" w:space="0" w:color="auto"/>
            <w:left w:val="none" w:sz="0" w:space="0" w:color="auto"/>
            <w:bottom w:val="none" w:sz="0" w:space="0" w:color="auto"/>
            <w:right w:val="none" w:sz="0" w:space="0" w:color="auto"/>
          </w:divBdr>
        </w:div>
        <w:div w:id="1712487442">
          <w:marLeft w:val="0"/>
          <w:marRight w:val="0"/>
          <w:marTop w:val="0"/>
          <w:marBottom w:val="0"/>
          <w:divBdr>
            <w:top w:val="none" w:sz="0" w:space="0" w:color="auto"/>
            <w:left w:val="none" w:sz="0" w:space="0" w:color="auto"/>
            <w:bottom w:val="none" w:sz="0" w:space="0" w:color="auto"/>
            <w:right w:val="none" w:sz="0" w:space="0" w:color="auto"/>
          </w:divBdr>
        </w:div>
        <w:div w:id="1774978237">
          <w:marLeft w:val="0"/>
          <w:marRight w:val="0"/>
          <w:marTop w:val="0"/>
          <w:marBottom w:val="0"/>
          <w:divBdr>
            <w:top w:val="none" w:sz="0" w:space="0" w:color="auto"/>
            <w:left w:val="none" w:sz="0" w:space="0" w:color="auto"/>
            <w:bottom w:val="none" w:sz="0" w:space="0" w:color="auto"/>
            <w:right w:val="none" w:sz="0" w:space="0" w:color="auto"/>
          </w:divBdr>
        </w:div>
        <w:div w:id="1992978430">
          <w:marLeft w:val="0"/>
          <w:marRight w:val="0"/>
          <w:marTop w:val="0"/>
          <w:marBottom w:val="0"/>
          <w:divBdr>
            <w:top w:val="none" w:sz="0" w:space="0" w:color="auto"/>
            <w:left w:val="none" w:sz="0" w:space="0" w:color="auto"/>
            <w:bottom w:val="none" w:sz="0" w:space="0" w:color="auto"/>
            <w:right w:val="none" w:sz="0" w:space="0" w:color="auto"/>
          </w:divBdr>
        </w:div>
      </w:divsChild>
    </w:div>
    <w:div w:id="1598556691">
      <w:bodyDiv w:val="1"/>
      <w:marLeft w:val="0"/>
      <w:marRight w:val="0"/>
      <w:marTop w:val="0"/>
      <w:marBottom w:val="0"/>
      <w:divBdr>
        <w:top w:val="none" w:sz="0" w:space="0" w:color="auto"/>
        <w:left w:val="none" w:sz="0" w:space="0" w:color="auto"/>
        <w:bottom w:val="none" w:sz="0" w:space="0" w:color="auto"/>
        <w:right w:val="none" w:sz="0" w:space="0" w:color="auto"/>
      </w:divBdr>
    </w:div>
    <w:div w:id="1604343149">
      <w:bodyDiv w:val="1"/>
      <w:marLeft w:val="0"/>
      <w:marRight w:val="0"/>
      <w:marTop w:val="0"/>
      <w:marBottom w:val="0"/>
      <w:divBdr>
        <w:top w:val="none" w:sz="0" w:space="0" w:color="auto"/>
        <w:left w:val="none" w:sz="0" w:space="0" w:color="auto"/>
        <w:bottom w:val="none" w:sz="0" w:space="0" w:color="auto"/>
        <w:right w:val="none" w:sz="0" w:space="0" w:color="auto"/>
      </w:divBdr>
    </w:div>
    <w:div w:id="1629628566">
      <w:bodyDiv w:val="1"/>
      <w:marLeft w:val="0"/>
      <w:marRight w:val="0"/>
      <w:marTop w:val="0"/>
      <w:marBottom w:val="0"/>
      <w:divBdr>
        <w:top w:val="none" w:sz="0" w:space="0" w:color="auto"/>
        <w:left w:val="none" w:sz="0" w:space="0" w:color="auto"/>
        <w:bottom w:val="none" w:sz="0" w:space="0" w:color="auto"/>
        <w:right w:val="none" w:sz="0" w:space="0" w:color="auto"/>
      </w:divBdr>
    </w:div>
    <w:div w:id="1644458201">
      <w:bodyDiv w:val="1"/>
      <w:marLeft w:val="0"/>
      <w:marRight w:val="0"/>
      <w:marTop w:val="0"/>
      <w:marBottom w:val="0"/>
      <w:divBdr>
        <w:top w:val="none" w:sz="0" w:space="0" w:color="auto"/>
        <w:left w:val="none" w:sz="0" w:space="0" w:color="auto"/>
        <w:bottom w:val="none" w:sz="0" w:space="0" w:color="auto"/>
        <w:right w:val="none" w:sz="0" w:space="0" w:color="auto"/>
      </w:divBdr>
    </w:div>
    <w:div w:id="1660187681">
      <w:bodyDiv w:val="1"/>
      <w:marLeft w:val="0"/>
      <w:marRight w:val="0"/>
      <w:marTop w:val="0"/>
      <w:marBottom w:val="0"/>
      <w:divBdr>
        <w:top w:val="none" w:sz="0" w:space="0" w:color="auto"/>
        <w:left w:val="none" w:sz="0" w:space="0" w:color="auto"/>
        <w:bottom w:val="none" w:sz="0" w:space="0" w:color="auto"/>
        <w:right w:val="none" w:sz="0" w:space="0" w:color="auto"/>
      </w:divBdr>
    </w:div>
    <w:div w:id="1666007126">
      <w:bodyDiv w:val="1"/>
      <w:marLeft w:val="0"/>
      <w:marRight w:val="0"/>
      <w:marTop w:val="0"/>
      <w:marBottom w:val="0"/>
      <w:divBdr>
        <w:top w:val="none" w:sz="0" w:space="0" w:color="auto"/>
        <w:left w:val="none" w:sz="0" w:space="0" w:color="auto"/>
        <w:bottom w:val="none" w:sz="0" w:space="0" w:color="auto"/>
        <w:right w:val="none" w:sz="0" w:space="0" w:color="auto"/>
      </w:divBdr>
    </w:div>
    <w:div w:id="1666280556">
      <w:bodyDiv w:val="1"/>
      <w:marLeft w:val="0"/>
      <w:marRight w:val="0"/>
      <w:marTop w:val="0"/>
      <w:marBottom w:val="0"/>
      <w:divBdr>
        <w:top w:val="none" w:sz="0" w:space="0" w:color="auto"/>
        <w:left w:val="none" w:sz="0" w:space="0" w:color="auto"/>
        <w:bottom w:val="none" w:sz="0" w:space="0" w:color="auto"/>
        <w:right w:val="none" w:sz="0" w:space="0" w:color="auto"/>
      </w:divBdr>
    </w:div>
    <w:div w:id="1673340024">
      <w:bodyDiv w:val="1"/>
      <w:marLeft w:val="0"/>
      <w:marRight w:val="0"/>
      <w:marTop w:val="0"/>
      <w:marBottom w:val="0"/>
      <w:divBdr>
        <w:top w:val="none" w:sz="0" w:space="0" w:color="auto"/>
        <w:left w:val="none" w:sz="0" w:space="0" w:color="auto"/>
        <w:bottom w:val="none" w:sz="0" w:space="0" w:color="auto"/>
        <w:right w:val="none" w:sz="0" w:space="0" w:color="auto"/>
      </w:divBdr>
    </w:div>
    <w:div w:id="1686518400">
      <w:bodyDiv w:val="1"/>
      <w:marLeft w:val="0"/>
      <w:marRight w:val="0"/>
      <w:marTop w:val="0"/>
      <w:marBottom w:val="0"/>
      <w:divBdr>
        <w:top w:val="none" w:sz="0" w:space="0" w:color="auto"/>
        <w:left w:val="none" w:sz="0" w:space="0" w:color="auto"/>
        <w:bottom w:val="none" w:sz="0" w:space="0" w:color="auto"/>
        <w:right w:val="none" w:sz="0" w:space="0" w:color="auto"/>
      </w:divBdr>
    </w:div>
    <w:div w:id="1693844002">
      <w:bodyDiv w:val="1"/>
      <w:marLeft w:val="0"/>
      <w:marRight w:val="0"/>
      <w:marTop w:val="0"/>
      <w:marBottom w:val="0"/>
      <w:divBdr>
        <w:top w:val="none" w:sz="0" w:space="0" w:color="auto"/>
        <w:left w:val="none" w:sz="0" w:space="0" w:color="auto"/>
        <w:bottom w:val="none" w:sz="0" w:space="0" w:color="auto"/>
        <w:right w:val="none" w:sz="0" w:space="0" w:color="auto"/>
      </w:divBdr>
    </w:div>
    <w:div w:id="1707370771">
      <w:bodyDiv w:val="1"/>
      <w:marLeft w:val="0"/>
      <w:marRight w:val="0"/>
      <w:marTop w:val="0"/>
      <w:marBottom w:val="0"/>
      <w:divBdr>
        <w:top w:val="none" w:sz="0" w:space="0" w:color="auto"/>
        <w:left w:val="none" w:sz="0" w:space="0" w:color="auto"/>
        <w:bottom w:val="none" w:sz="0" w:space="0" w:color="auto"/>
        <w:right w:val="none" w:sz="0" w:space="0" w:color="auto"/>
      </w:divBdr>
    </w:div>
    <w:div w:id="1715226149">
      <w:bodyDiv w:val="1"/>
      <w:marLeft w:val="0"/>
      <w:marRight w:val="0"/>
      <w:marTop w:val="0"/>
      <w:marBottom w:val="0"/>
      <w:divBdr>
        <w:top w:val="none" w:sz="0" w:space="0" w:color="auto"/>
        <w:left w:val="none" w:sz="0" w:space="0" w:color="auto"/>
        <w:bottom w:val="none" w:sz="0" w:space="0" w:color="auto"/>
        <w:right w:val="none" w:sz="0" w:space="0" w:color="auto"/>
      </w:divBdr>
    </w:div>
    <w:div w:id="1718237557">
      <w:bodyDiv w:val="1"/>
      <w:marLeft w:val="0"/>
      <w:marRight w:val="0"/>
      <w:marTop w:val="0"/>
      <w:marBottom w:val="0"/>
      <w:divBdr>
        <w:top w:val="none" w:sz="0" w:space="0" w:color="auto"/>
        <w:left w:val="none" w:sz="0" w:space="0" w:color="auto"/>
        <w:bottom w:val="none" w:sz="0" w:space="0" w:color="auto"/>
        <w:right w:val="none" w:sz="0" w:space="0" w:color="auto"/>
      </w:divBdr>
    </w:div>
    <w:div w:id="1723940307">
      <w:bodyDiv w:val="1"/>
      <w:marLeft w:val="0"/>
      <w:marRight w:val="0"/>
      <w:marTop w:val="0"/>
      <w:marBottom w:val="0"/>
      <w:divBdr>
        <w:top w:val="none" w:sz="0" w:space="0" w:color="auto"/>
        <w:left w:val="none" w:sz="0" w:space="0" w:color="auto"/>
        <w:bottom w:val="none" w:sz="0" w:space="0" w:color="auto"/>
        <w:right w:val="none" w:sz="0" w:space="0" w:color="auto"/>
      </w:divBdr>
    </w:div>
    <w:div w:id="1735814210">
      <w:bodyDiv w:val="1"/>
      <w:marLeft w:val="0"/>
      <w:marRight w:val="0"/>
      <w:marTop w:val="0"/>
      <w:marBottom w:val="0"/>
      <w:divBdr>
        <w:top w:val="none" w:sz="0" w:space="0" w:color="auto"/>
        <w:left w:val="none" w:sz="0" w:space="0" w:color="auto"/>
        <w:bottom w:val="none" w:sz="0" w:space="0" w:color="auto"/>
        <w:right w:val="none" w:sz="0" w:space="0" w:color="auto"/>
      </w:divBdr>
    </w:div>
    <w:div w:id="1742681695">
      <w:bodyDiv w:val="1"/>
      <w:marLeft w:val="0"/>
      <w:marRight w:val="0"/>
      <w:marTop w:val="0"/>
      <w:marBottom w:val="0"/>
      <w:divBdr>
        <w:top w:val="none" w:sz="0" w:space="0" w:color="auto"/>
        <w:left w:val="none" w:sz="0" w:space="0" w:color="auto"/>
        <w:bottom w:val="none" w:sz="0" w:space="0" w:color="auto"/>
        <w:right w:val="none" w:sz="0" w:space="0" w:color="auto"/>
      </w:divBdr>
    </w:div>
    <w:div w:id="1748965605">
      <w:bodyDiv w:val="1"/>
      <w:marLeft w:val="0"/>
      <w:marRight w:val="0"/>
      <w:marTop w:val="0"/>
      <w:marBottom w:val="0"/>
      <w:divBdr>
        <w:top w:val="none" w:sz="0" w:space="0" w:color="auto"/>
        <w:left w:val="none" w:sz="0" w:space="0" w:color="auto"/>
        <w:bottom w:val="none" w:sz="0" w:space="0" w:color="auto"/>
        <w:right w:val="none" w:sz="0" w:space="0" w:color="auto"/>
      </w:divBdr>
    </w:div>
    <w:div w:id="1759715055">
      <w:bodyDiv w:val="1"/>
      <w:marLeft w:val="0"/>
      <w:marRight w:val="0"/>
      <w:marTop w:val="0"/>
      <w:marBottom w:val="0"/>
      <w:divBdr>
        <w:top w:val="none" w:sz="0" w:space="0" w:color="auto"/>
        <w:left w:val="none" w:sz="0" w:space="0" w:color="auto"/>
        <w:bottom w:val="none" w:sz="0" w:space="0" w:color="auto"/>
        <w:right w:val="none" w:sz="0" w:space="0" w:color="auto"/>
      </w:divBdr>
    </w:div>
    <w:div w:id="1761175112">
      <w:bodyDiv w:val="1"/>
      <w:marLeft w:val="0"/>
      <w:marRight w:val="0"/>
      <w:marTop w:val="0"/>
      <w:marBottom w:val="0"/>
      <w:divBdr>
        <w:top w:val="none" w:sz="0" w:space="0" w:color="auto"/>
        <w:left w:val="none" w:sz="0" w:space="0" w:color="auto"/>
        <w:bottom w:val="none" w:sz="0" w:space="0" w:color="auto"/>
        <w:right w:val="none" w:sz="0" w:space="0" w:color="auto"/>
      </w:divBdr>
    </w:div>
    <w:div w:id="1824589961">
      <w:bodyDiv w:val="1"/>
      <w:marLeft w:val="0"/>
      <w:marRight w:val="0"/>
      <w:marTop w:val="0"/>
      <w:marBottom w:val="0"/>
      <w:divBdr>
        <w:top w:val="none" w:sz="0" w:space="0" w:color="auto"/>
        <w:left w:val="none" w:sz="0" w:space="0" w:color="auto"/>
        <w:bottom w:val="none" w:sz="0" w:space="0" w:color="auto"/>
        <w:right w:val="none" w:sz="0" w:space="0" w:color="auto"/>
      </w:divBdr>
    </w:div>
    <w:div w:id="1835296051">
      <w:bodyDiv w:val="1"/>
      <w:marLeft w:val="0"/>
      <w:marRight w:val="0"/>
      <w:marTop w:val="0"/>
      <w:marBottom w:val="0"/>
      <w:divBdr>
        <w:top w:val="none" w:sz="0" w:space="0" w:color="auto"/>
        <w:left w:val="none" w:sz="0" w:space="0" w:color="auto"/>
        <w:bottom w:val="none" w:sz="0" w:space="0" w:color="auto"/>
        <w:right w:val="none" w:sz="0" w:space="0" w:color="auto"/>
      </w:divBdr>
    </w:div>
    <w:div w:id="1868133256">
      <w:bodyDiv w:val="1"/>
      <w:marLeft w:val="0"/>
      <w:marRight w:val="0"/>
      <w:marTop w:val="0"/>
      <w:marBottom w:val="0"/>
      <w:divBdr>
        <w:top w:val="none" w:sz="0" w:space="0" w:color="auto"/>
        <w:left w:val="none" w:sz="0" w:space="0" w:color="auto"/>
        <w:bottom w:val="none" w:sz="0" w:space="0" w:color="auto"/>
        <w:right w:val="none" w:sz="0" w:space="0" w:color="auto"/>
      </w:divBdr>
    </w:div>
    <w:div w:id="1872839213">
      <w:bodyDiv w:val="1"/>
      <w:marLeft w:val="0"/>
      <w:marRight w:val="0"/>
      <w:marTop w:val="0"/>
      <w:marBottom w:val="0"/>
      <w:divBdr>
        <w:top w:val="none" w:sz="0" w:space="0" w:color="auto"/>
        <w:left w:val="none" w:sz="0" w:space="0" w:color="auto"/>
        <w:bottom w:val="none" w:sz="0" w:space="0" w:color="auto"/>
        <w:right w:val="none" w:sz="0" w:space="0" w:color="auto"/>
      </w:divBdr>
    </w:div>
    <w:div w:id="1880164141">
      <w:bodyDiv w:val="1"/>
      <w:marLeft w:val="0"/>
      <w:marRight w:val="0"/>
      <w:marTop w:val="0"/>
      <w:marBottom w:val="0"/>
      <w:divBdr>
        <w:top w:val="none" w:sz="0" w:space="0" w:color="auto"/>
        <w:left w:val="none" w:sz="0" w:space="0" w:color="auto"/>
        <w:bottom w:val="none" w:sz="0" w:space="0" w:color="auto"/>
        <w:right w:val="none" w:sz="0" w:space="0" w:color="auto"/>
      </w:divBdr>
    </w:div>
    <w:div w:id="1880438241">
      <w:bodyDiv w:val="1"/>
      <w:marLeft w:val="0"/>
      <w:marRight w:val="0"/>
      <w:marTop w:val="0"/>
      <w:marBottom w:val="0"/>
      <w:divBdr>
        <w:top w:val="none" w:sz="0" w:space="0" w:color="auto"/>
        <w:left w:val="none" w:sz="0" w:space="0" w:color="auto"/>
        <w:bottom w:val="none" w:sz="0" w:space="0" w:color="auto"/>
        <w:right w:val="none" w:sz="0" w:space="0" w:color="auto"/>
      </w:divBdr>
    </w:div>
    <w:div w:id="1882784399">
      <w:bodyDiv w:val="1"/>
      <w:marLeft w:val="0"/>
      <w:marRight w:val="0"/>
      <w:marTop w:val="0"/>
      <w:marBottom w:val="0"/>
      <w:divBdr>
        <w:top w:val="none" w:sz="0" w:space="0" w:color="auto"/>
        <w:left w:val="none" w:sz="0" w:space="0" w:color="auto"/>
        <w:bottom w:val="none" w:sz="0" w:space="0" w:color="auto"/>
        <w:right w:val="none" w:sz="0" w:space="0" w:color="auto"/>
      </w:divBdr>
    </w:div>
    <w:div w:id="1885870163">
      <w:bodyDiv w:val="1"/>
      <w:marLeft w:val="0"/>
      <w:marRight w:val="0"/>
      <w:marTop w:val="0"/>
      <w:marBottom w:val="0"/>
      <w:divBdr>
        <w:top w:val="none" w:sz="0" w:space="0" w:color="auto"/>
        <w:left w:val="none" w:sz="0" w:space="0" w:color="auto"/>
        <w:bottom w:val="none" w:sz="0" w:space="0" w:color="auto"/>
        <w:right w:val="none" w:sz="0" w:space="0" w:color="auto"/>
      </w:divBdr>
    </w:div>
    <w:div w:id="1889802832">
      <w:bodyDiv w:val="1"/>
      <w:marLeft w:val="0"/>
      <w:marRight w:val="0"/>
      <w:marTop w:val="0"/>
      <w:marBottom w:val="0"/>
      <w:divBdr>
        <w:top w:val="none" w:sz="0" w:space="0" w:color="auto"/>
        <w:left w:val="none" w:sz="0" w:space="0" w:color="auto"/>
        <w:bottom w:val="none" w:sz="0" w:space="0" w:color="auto"/>
        <w:right w:val="none" w:sz="0" w:space="0" w:color="auto"/>
      </w:divBdr>
    </w:div>
    <w:div w:id="1895459869">
      <w:bodyDiv w:val="1"/>
      <w:marLeft w:val="0"/>
      <w:marRight w:val="0"/>
      <w:marTop w:val="0"/>
      <w:marBottom w:val="0"/>
      <w:divBdr>
        <w:top w:val="none" w:sz="0" w:space="0" w:color="auto"/>
        <w:left w:val="none" w:sz="0" w:space="0" w:color="auto"/>
        <w:bottom w:val="none" w:sz="0" w:space="0" w:color="auto"/>
        <w:right w:val="none" w:sz="0" w:space="0" w:color="auto"/>
      </w:divBdr>
      <w:divsChild>
        <w:div w:id="372925707">
          <w:marLeft w:val="0"/>
          <w:marRight w:val="0"/>
          <w:marTop w:val="0"/>
          <w:marBottom w:val="0"/>
          <w:divBdr>
            <w:top w:val="none" w:sz="0" w:space="0" w:color="auto"/>
            <w:left w:val="none" w:sz="0" w:space="0" w:color="auto"/>
            <w:bottom w:val="none" w:sz="0" w:space="0" w:color="auto"/>
            <w:right w:val="none" w:sz="0" w:space="0" w:color="auto"/>
          </w:divBdr>
        </w:div>
        <w:div w:id="465317528">
          <w:marLeft w:val="0"/>
          <w:marRight w:val="0"/>
          <w:marTop w:val="0"/>
          <w:marBottom w:val="0"/>
          <w:divBdr>
            <w:top w:val="none" w:sz="0" w:space="0" w:color="auto"/>
            <w:left w:val="none" w:sz="0" w:space="0" w:color="auto"/>
            <w:bottom w:val="none" w:sz="0" w:space="0" w:color="auto"/>
            <w:right w:val="none" w:sz="0" w:space="0" w:color="auto"/>
          </w:divBdr>
        </w:div>
        <w:div w:id="1463377070">
          <w:marLeft w:val="0"/>
          <w:marRight w:val="0"/>
          <w:marTop w:val="0"/>
          <w:marBottom w:val="0"/>
          <w:divBdr>
            <w:top w:val="none" w:sz="0" w:space="0" w:color="auto"/>
            <w:left w:val="none" w:sz="0" w:space="0" w:color="auto"/>
            <w:bottom w:val="none" w:sz="0" w:space="0" w:color="auto"/>
            <w:right w:val="none" w:sz="0" w:space="0" w:color="auto"/>
          </w:divBdr>
        </w:div>
      </w:divsChild>
    </w:div>
    <w:div w:id="1909418947">
      <w:bodyDiv w:val="1"/>
      <w:marLeft w:val="0"/>
      <w:marRight w:val="0"/>
      <w:marTop w:val="0"/>
      <w:marBottom w:val="0"/>
      <w:divBdr>
        <w:top w:val="none" w:sz="0" w:space="0" w:color="auto"/>
        <w:left w:val="none" w:sz="0" w:space="0" w:color="auto"/>
        <w:bottom w:val="none" w:sz="0" w:space="0" w:color="auto"/>
        <w:right w:val="none" w:sz="0" w:space="0" w:color="auto"/>
      </w:divBdr>
    </w:div>
    <w:div w:id="1947076189">
      <w:bodyDiv w:val="1"/>
      <w:marLeft w:val="0"/>
      <w:marRight w:val="0"/>
      <w:marTop w:val="0"/>
      <w:marBottom w:val="0"/>
      <w:divBdr>
        <w:top w:val="none" w:sz="0" w:space="0" w:color="auto"/>
        <w:left w:val="none" w:sz="0" w:space="0" w:color="auto"/>
        <w:bottom w:val="none" w:sz="0" w:space="0" w:color="auto"/>
        <w:right w:val="none" w:sz="0" w:space="0" w:color="auto"/>
      </w:divBdr>
    </w:div>
    <w:div w:id="1955673845">
      <w:bodyDiv w:val="1"/>
      <w:marLeft w:val="0"/>
      <w:marRight w:val="0"/>
      <w:marTop w:val="0"/>
      <w:marBottom w:val="0"/>
      <w:divBdr>
        <w:top w:val="none" w:sz="0" w:space="0" w:color="auto"/>
        <w:left w:val="none" w:sz="0" w:space="0" w:color="auto"/>
        <w:bottom w:val="none" w:sz="0" w:space="0" w:color="auto"/>
        <w:right w:val="none" w:sz="0" w:space="0" w:color="auto"/>
      </w:divBdr>
    </w:div>
    <w:div w:id="1958173744">
      <w:bodyDiv w:val="1"/>
      <w:marLeft w:val="0"/>
      <w:marRight w:val="0"/>
      <w:marTop w:val="0"/>
      <w:marBottom w:val="0"/>
      <w:divBdr>
        <w:top w:val="none" w:sz="0" w:space="0" w:color="auto"/>
        <w:left w:val="none" w:sz="0" w:space="0" w:color="auto"/>
        <w:bottom w:val="none" w:sz="0" w:space="0" w:color="auto"/>
        <w:right w:val="none" w:sz="0" w:space="0" w:color="auto"/>
      </w:divBdr>
    </w:div>
    <w:div w:id="1967200960">
      <w:bodyDiv w:val="1"/>
      <w:marLeft w:val="0"/>
      <w:marRight w:val="0"/>
      <w:marTop w:val="0"/>
      <w:marBottom w:val="0"/>
      <w:divBdr>
        <w:top w:val="none" w:sz="0" w:space="0" w:color="auto"/>
        <w:left w:val="none" w:sz="0" w:space="0" w:color="auto"/>
        <w:bottom w:val="none" w:sz="0" w:space="0" w:color="auto"/>
        <w:right w:val="none" w:sz="0" w:space="0" w:color="auto"/>
      </w:divBdr>
    </w:div>
    <w:div w:id="1971009875">
      <w:bodyDiv w:val="1"/>
      <w:marLeft w:val="0"/>
      <w:marRight w:val="0"/>
      <w:marTop w:val="0"/>
      <w:marBottom w:val="0"/>
      <w:divBdr>
        <w:top w:val="none" w:sz="0" w:space="0" w:color="auto"/>
        <w:left w:val="none" w:sz="0" w:space="0" w:color="auto"/>
        <w:bottom w:val="none" w:sz="0" w:space="0" w:color="auto"/>
        <w:right w:val="none" w:sz="0" w:space="0" w:color="auto"/>
      </w:divBdr>
    </w:div>
    <w:div w:id="1975022828">
      <w:bodyDiv w:val="1"/>
      <w:marLeft w:val="0"/>
      <w:marRight w:val="0"/>
      <w:marTop w:val="0"/>
      <w:marBottom w:val="0"/>
      <w:divBdr>
        <w:top w:val="none" w:sz="0" w:space="0" w:color="auto"/>
        <w:left w:val="none" w:sz="0" w:space="0" w:color="auto"/>
        <w:bottom w:val="none" w:sz="0" w:space="0" w:color="auto"/>
        <w:right w:val="none" w:sz="0" w:space="0" w:color="auto"/>
      </w:divBdr>
    </w:div>
    <w:div w:id="1980570110">
      <w:bodyDiv w:val="1"/>
      <w:marLeft w:val="0"/>
      <w:marRight w:val="0"/>
      <w:marTop w:val="0"/>
      <w:marBottom w:val="0"/>
      <w:divBdr>
        <w:top w:val="none" w:sz="0" w:space="0" w:color="auto"/>
        <w:left w:val="none" w:sz="0" w:space="0" w:color="auto"/>
        <w:bottom w:val="none" w:sz="0" w:space="0" w:color="auto"/>
        <w:right w:val="none" w:sz="0" w:space="0" w:color="auto"/>
      </w:divBdr>
    </w:div>
    <w:div w:id="1984039007">
      <w:bodyDiv w:val="1"/>
      <w:marLeft w:val="0"/>
      <w:marRight w:val="0"/>
      <w:marTop w:val="0"/>
      <w:marBottom w:val="0"/>
      <w:divBdr>
        <w:top w:val="none" w:sz="0" w:space="0" w:color="auto"/>
        <w:left w:val="none" w:sz="0" w:space="0" w:color="auto"/>
        <w:bottom w:val="none" w:sz="0" w:space="0" w:color="auto"/>
        <w:right w:val="none" w:sz="0" w:space="0" w:color="auto"/>
      </w:divBdr>
    </w:div>
    <w:div w:id="1985037782">
      <w:bodyDiv w:val="1"/>
      <w:marLeft w:val="0"/>
      <w:marRight w:val="0"/>
      <w:marTop w:val="0"/>
      <w:marBottom w:val="0"/>
      <w:divBdr>
        <w:top w:val="none" w:sz="0" w:space="0" w:color="auto"/>
        <w:left w:val="none" w:sz="0" w:space="0" w:color="auto"/>
        <w:bottom w:val="none" w:sz="0" w:space="0" w:color="auto"/>
        <w:right w:val="none" w:sz="0" w:space="0" w:color="auto"/>
      </w:divBdr>
    </w:div>
    <w:div w:id="1988241299">
      <w:bodyDiv w:val="1"/>
      <w:marLeft w:val="0"/>
      <w:marRight w:val="0"/>
      <w:marTop w:val="0"/>
      <w:marBottom w:val="0"/>
      <w:divBdr>
        <w:top w:val="none" w:sz="0" w:space="0" w:color="auto"/>
        <w:left w:val="none" w:sz="0" w:space="0" w:color="auto"/>
        <w:bottom w:val="none" w:sz="0" w:space="0" w:color="auto"/>
        <w:right w:val="none" w:sz="0" w:space="0" w:color="auto"/>
      </w:divBdr>
    </w:div>
    <w:div w:id="2006787504">
      <w:bodyDiv w:val="1"/>
      <w:marLeft w:val="0"/>
      <w:marRight w:val="0"/>
      <w:marTop w:val="0"/>
      <w:marBottom w:val="0"/>
      <w:divBdr>
        <w:top w:val="none" w:sz="0" w:space="0" w:color="auto"/>
        <w:left w:val="none" w:sz="0" w:space="0" w:color="auto"/>
        <w:bottom w:val="none" w:sz="0" w:space="0" w:color="auto"/>
        <w:right w:val="none" w:sz="0" w:space="0" w:color="auto"/>
      </w:divBdr>
    </w:div>
    <w:div w:id="2020043377">
      <w:bodyDiv w:val="1"/>
      <w:marLeft w:val="0"/>
      <w:marRight w:val="0"/>
      <w:marTop w:val="0"/>
      <w:marBottom w:val="0"/>
      <w:divBdr>
        <w:top w:val="none" w:sz="0" w:space="0" w:color="auto"/>
        <w:left w:val="none" w:sz="0" w:space="0" w:color="auto"/>
        <w:bottom w:val="none" w:sz="0" w:space="0" w:color="auto"/>
        <w:right w:val="none" w:sz="0" w:space="0" w:color="auto"/>
      </w:divBdr>
    </w:div>
    <w:div w:id="2024428211">
      <w:bodyDiv w:val="1"/>
      <w:marLeft w:val="0"/>
      <w:marRight w:val="0"/>
      <w:marTop w:val="0"/>
      <w:marBottom w:val="0"/>
      <w:divBdr>
        <w:top w:val="none" w:sz="0" w:space="0" w:color="auto"/>
        <w:left w:val="none" w:sz="0" w:space="0" w:color="auto"/>
        <w:bottom w:val="none" w:sz="0" w:space="0" w:color="auto"/>
        <w:right w:val="none" w:sz="0" w:space="0" w:color="auto"/>
      </w:divBdr>
    </w:div>
    <w:div w:id="2032494016">
      <w:bodyDiv w:val="1"/>
      <w:marLeft w:val="0"/>
      <w:marRight w:val="0"/>
      <w:marTop w:val="0"/>
      <w:marBottom w:val="0"/>
      <w:divBdr>
        <w:top w:val="none" w:sz="0" w:space="0" w:color="auto"/>
        <w:left w:val="none" w:sz="0" w:space="0" w:color="auto"/>
        <w:bottom w:val="none" w:sz="0" w:space="0" w:color="auto"/>
        <w:right w:val="none" w:sz="0" w:space="0" w:color="auto"/>
      </w:divBdr>
    </w:div>
    <w:div w:id="2051689929">
      <w:bodyDiv w:val="1"/>
      <w:marLeft w:val="0"/>
      <w:marRight w:val="0"/>
      <w:marTop w:val="0"/>
      <w:marBottom w:val="0"/>
      <w:divBdr>
        <w:top w:val="none" w:sz="0" w:space="0" w:color="auto"/>
        <w:left w:val="none" w:sz="0" w:space="0" w:color="auto"/>
        <w:bottom w:val="none" w:sz="0" w:space="0" w:color="auto"/>
        <w:right w:val="none" w:sz="0" w:space="0" w:color="auto"/>
      </w:divBdr>
    </w:div>
    <w:div w:id="2053532382">
      <w:bodyDiv w:val="1"/>
      <w:marLeft w:val="0"/>
      <w:marRight w:val="0"/>
      <w:marTop w:val="0"/>
      <w:marBottom w:val="0"/>
      <w:divBdr>
        <w:top w:val="none" w:sz="0" w:space="0" w:color="auto"/>
        <w:left w:val="none" w:sz="0" w:space="0" w:color="auto"/>
        <w:bottom w:val="none" w:sz="0" w:space="0" w:color="auto"/>
        <w:right w:val="none" w:sz="0" w:space="0" w:color="auto"/>
      </w:divBdr>
    </w:div>
    <w:div w:id="2056657839">
      <w:bodyDiv w:val="1"/>
      <w:marLeft w:val="0"/>
      <w:marRight w:val="0"/>
      <w:marTop w:val="0"/>
      <w:marBottom w:val="0"/>
      <w:divBdr>
        <w:top w:val="none" w:sz="0" w:space="0" w:color="auto"/>
        <w:left w:val="none" w:sz="0" w:space="0" w:color="auto"/>
        <w:bottom w:val="none" w:sz="0" w:space="0" w:color="auto"/>
        <w:right w:val="none" w:sz="0" w:space="0" w:color="auto"/>
      </w:divBdr>
    </w:div>
    <w:div w:id="2056847730">
      <w:bodyDiv w:val="1"/>
      <w:marLeft w:val="0"/>
      <w:marRight w:val="0"/>
      <w:marTop w:val="0"/>
      <w:marBottom w:val="0"/>
      <w:divBdr>
        <w:top w:val="none" w:sz="0" w:space="0" w:color="auto"/>
        <w:left w:val="none" w:sz="0" w:space="0" w:color="auto"/>
        <w:bottom w:val="none" w:sz="0" w:space="0" w:color="auto"/>
        <w:right w:val="none" w:sz="0" w:space="0" w:color="auto"/>
      </w:divBdr>
    </w:div>
    <w:div w:id="2063140802">
      <w:bodyDiv w:val="1"/>
      <w:marLeft w:val="0"/>
      <w:marRight w:val="0"/>
      <w:marTop w:val="0"/>
      <w:marBottom w:val="0"/>
      <w:divBdr>
        <w:top w:val="none" w:sz="0" w:space="0" w:color="auto"/>
        <w:left w:val="none" w:sz="0" w:space="0" w:color="auto"/>
        <w:bottom w:val="none" w:sz="0" w:space="0" w:color="auto"/>
        <w:right w:val="none" w:sz="0" w:space="0" w:color="auto"/>
      </w:divBdr>
    </w:div>
    <w:div w:id="2073504971">
      <w:bodyDiv w:val="1"/>
      <w:marLeft w:val="0"/>
      <w:marRight w:val="0"/>
      <w:marTop w:val="0"/>
      <w:marBottom w:val="0"/>
      <w:divBdr>
        <w:top w:val="none" w:sz="0" w:space="0" w:color="auto"/>
        <w:left w:val="none" w:sz="0" w:space="0" w:color="auto"/>
        <w:bottom w:val="none" w:sz="0" w:space="0" w:color="auto"/>
        <w:right w:val="none" w:sz="0" w:space="0" w:color="auto"/>
      </w:divBdr>
    </w:div>
    <w:div w:id="2088070828">
      <w:bodyDiv w:val="1"/>
      <w:marLeft w:val="0"/>
      <w:marRight w:val="0"/>
      <w:marTop w:val="0"/>
      <w:marBottom w:val="0"/>
      <w:divBdr>
        <w:top w:val="none" w:sz="0" w:space="0" w:color="auto"/>
        <w:left w:val="none" w:sz="0" w:space="0" w:color="auto"/>
        <w:bottom w:val="none" w:sz="0" w:space="0" w:color="auto"/>
        <w:right w:val="none" w:sz="0" w:space="0" w:color="auto"/>
      </w:divBdr>
    </w:div>
    <w:div w:id="212402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ce4med.pl/pl/producer/Margomed/68" TargetMode="External"/><Relationship Id="rId17" Type="http://schemas.openxmlformats.org/officeDocument/2006/relationships/header" Target="header3.xml"/><Relationship Id="rId6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onovo.pl/p/termometr-cyfrowy-do-pomiaru-temperatury-wewnatrz-i-na-zewnatrz-zakres-50c-do-70c/" TargetMode="External"/><Relationship Id="rId66"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E723B-2AD6-441E-B510-741C01361B83}">
  <ds:schemaRefs>
    <ds:schemaRef ds:uri="http://schemas.openxmlformats.org/officeDocument/2006/bibliography"/>
  </ds:schemaRefs>
</ds:datastoreItem>
</file>

<file path=customXml/itemProps2.xml><?xml version="1.0" encoding="utf-8"?>
<ds:datastoreItem xmlns:ds="http://schemas.openxmlformats.org/officeDocument/2006/customXml" ds:itemID="{F2769601-483C-4549-8421-B064BD4F5B37}">
  <ds:schemaRefs>
    <ds:schemaRef ds:uri="http://schemas.openxmlformats.org/officeDocument/2006/bibliography"/>
  </ds:schemaRefs>
</ds:datastoreItem>
</file>

<file path=customXml/itemProps3.xml><?xml version="1.0" encoding="utf-8"?>
<ds:datastoreItem xmlns:ds="http://schemas.openxmlformats.org/officeDocument/2006/customXml" ds:itemID="{78E3971C-AEF2-4836-A1C7-3A2A5BA8E2EE}">
  <ds:schemaRefs>
    <ds:schemaRef ds:uri="http://schemas.openxmlformats.org/officeDocument/2006/bibliography"/>
  </ds:schemaRefs>
</ds:datastoreItem>
</file>

<file path=customXml/itemProps4.xml><?xml version="1.0" encoding="utf-8"?>
<ds:datastoreItem xmlns:ds="http://schemas.openxmlformats.org/officeDocument/2006/customXml" ds:itemID="{70A37578-B7EF-488F-90D6-CE1EBBF45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133</Pages>
  <Words>29094</Words>
  <Characters>166891</Characters>
  <Application>Microsoft Office Word</Application>
  <DocSecurity>0</DocSecurity>
  <Lines>1390</Lines>
  <Paragraphs>391</Paragraphs>
  <ScaleCrop>false</ScaleCrop>
  <HeadingPairs>
    <vt:vector size="2" baseType="variant">
      <vt:variant>
        <vt:lpstr>Tytuł</vt:lpstr>
      </vt:variant>
      <vt:variant>
        <vt:i4>1</vt:i4>
      </vt:variant>
    </vt:vector>
  </HeadingPairs>
  <TitlesOfParts>
    <vt:vector size="1" baseType="lpstr">
      <vt:lpstr>SIWZ</vt:lpstr>
    </vt:vector>
  </TitlesOfParts>
  <Company>ZUS</Company>
  <LinksUpToDate>false</LinksUpToDate>
  <CharactersWithSpaces>195594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SIWZ</dc:title>
  <dc:subject/>
  <dc:creator>brzozowskag</dc:creator>
  <cp:keywords/>
  <dc:description/>
  <cp:lastModifiedBy>Arkuszyńska Agnieszka</cp:lastModifiedBy>
  <cp:revision>7</cp:revision>
  <cp:lastPrinted>2023-04-12T10:59:00Z</cp:lastPrinted>
  <dcterms:created xsi:type="dcterms:W3CDTF">2024-05-13T14:57:00Z</dcterms:created>
  <dcterms:modified xsi:type="dcterms:W3CDTF">2024-05-15T12:46:00Z</dcterms:modified>
</cp:coreProperties>
</file>