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FFD27" w14:textId="4065A5ED" w:rsidR="00B92A7E" w:rsidRPr="00A61729" w:rsidRDefault="00B92A7E" w:rsidP="00306D1B">
      <w:pPr>
        <w:autoSpaceDE w:val="0"/>
        <w:autoSpaceDN w:val="0"/>
        <w:adjustRightInd w:val="0"/>
        <w:spacing w:after="0" w:line="360" w:lineRule="auto"/>
        <w:jc w:val="right"/>
        <w:rPr>
          <w:rFonts w:ascii="Arial" w:eastAsia="Times New Roman" w:hAnsi="Arial" w:cs="Arial"/>
          <w:b/>
          <w:snapToGrid w:val="0"/>
          <w:lang w:eastAsia="pl-PL"/>
        </w:rPr>
      </w:pPr>
      <w:bookmarkStart w:id="0" w:name="_GoBack"/>
      <w:bookmarkEnd w:id="0"/>
      <w:r w:rsidRPr="00A61729">
        <w:rPr>
          <w:rFonts w:ascii="Arial" w:eastAsia="Times New Roman" w:hAnsi="Arial" w:cs="Arial"/>
          <w:b/>
          <w:snapToGrid w:val="0"/>
          <w:lang w:eastAsia="pl-PL"/>
        </w:rPr>
        <w:tab/>
        <w:t xml:space="preserve">Załącznik nr </w:t>
      </w:r>
      <w:r w:rsidR="00981626" w:rsidRPr="00A61729">
        <w:rPr>
          <w:rFonts w:ascii="Arial" w:eastAsia="Times New Roman" w:hAnsi="Arial" w:cs="Arial"/>
          <w:b/>
          <w:snapToGrid w:val="0"/>
          <w:lang w:eastAsia="pl-PL"/>
        </w:rPr>
        <w:t>5</w:t>
      </w:r>
    </w:p>
    <w:p w14:paraId="0EDF7D57" w14:textId="77777777" w:rsidR="00B92A7E" w:rsidRPr="00A61729" w:rsidRDefault="00B92A7E" w:rsidP="00A61729">
      <w:pPr>
        <w:autoSpaceDE w:val="0"/>
        <w:autoSpaceDN w:val="0"/>
        <w:adjustRightInd w:val="0"/>
        <w:spacing w:after="0" w:line="276" w:lineRule="auto"/>
        <w:rPr>
          <w:rFonts w:ascii="Arial" w:hAnsi="Arial" w:cs="Arial"/>
          <w:b/>
          <w:color w:val="000000" w:themeColor="text1"/>
        </w:rPr>
      </w:pPr>
      <w:r w:rsidRPr="00A61729">
        <w:rPr>
          <w:rFonts w:ascii="Arial" w:hAnsi="Arial" w:cs="Arial"/>
          <w:b/>
          <w:color w:val="000000" w:themeColor="text1"/>
        </w:rPr>
        <w:t xml:space="preserve">RAMOWY WZÓR UMOWY  </w:t>
      </w:r>
    </w:p>
    <w:p w14:paraId="2ED8379C" w14:textId="77777777" w:rsidR="00B92A7E" w:rsidRPr="00A61729" w:rsidRDefault="00B92A7E" w:rsidP="00A61729">
      <w:pPr>
        <w:autoSpaceDE w:val="0"/>
        <w:autoSpaceDN w:val="0"/>
        <w:adjustRightInd w:val="0"/>
        <w:spacing w:after="0" w:line="276" w:lineRule="auto"/>
        <w:rPr>
          <w:rFonts w:ascii="Arial" w:hAnsi="Arial" w:cs="Arial"/>
          <w:b/>
          <w:color w:val="000000" w:themeColor="text1"/>
        </w:rPr>
      </w:pPr>
      <w:r w:rsidRPr="00A61729">
        <w:rPr>
          <w:rFonts w:ascii="Arial" w:hAnsi="Arial" w:cs="Arial"/>
          <w:b/>
          <w:color w:val="000000" w:themeColor="text1"/>
        </w:rPr>
        <w:t xml:space="preserve">                                                                                                                 </w:t>
      </w:r>
    </w:p>
    <w:p w14:paraId="1FB46AE6" w14:textId="77777777" w:rsidR="00490D86" w:rsidRPr="00A61729" w:rsidRDefault="00B92A7E" w:rsidP="00A61729">
      <w:pPr>
        <w:autoSpaceDE w:val="0"/>
        <w:autoSpaceDN w:val="0"/>
        <w:adjustRightInd w:val="0"/>
        <w:spacing w:after="0" w:line="276" w:lineRule="auto"/>
        <w:rPr>
          <w:rFonts w:ascii="Arial" w:hAnsi="Arial" w:cs="Arial"/>
          <w:b/>
          <w:color w:val="000000" w:themeColor="text1"/>
        </w:rPr>
      </w:pPr>
      <w:r w:rsidRPr="00A61729">
        <w:rPr>
          <w:rFonts w:ascii="Arial" w:hAnsi="Arial" w:cs="Arial"/>
          <w:b/>
          <w:color w:val="000000" w:themeColor="text1"/>
        </w:rPr>
        <w:t xml:space="preserve">o dofinansowaniu zadania realizowanego w ramach programu wieloletniego na rzecz </w:t>
      </w:r>
    </w:p>
    <w:p w14:paraId="37DA2D8D" w14:textId="3FF3D6F0" w:rsidR="00B92A7E" w:rsidRPr="00A61729" w:rsidRDefault="00B92A7E" w:rsidP="00A61729">
      <w:pPr>
        <w:autoSpaceDE w:val="0"/>
        <w:autoSpaceDN w:val="0"/>
        <w:adjustRightInd w:val="0"/>
        <w:spacing w:after="0" w:line="276" w:lineRule="auto"/>
        <w:rPr>
          <w:rFonts w:ascii="Arial" w:hAnsi="Arial" w:cs="Arial"/>
          <w:b/>
          <w:color w:val="000000" w:themeColor="text1"/>
        </w:rPr>
      </w:pPr>
      <w:r w:rsidRPr="00A61729">
        <w:rPr>
          <w:rFonts w:ascii="Arial" w:hAnsi="Arial" w:cs="Arial"/>
          <w:b/>
          <w:color w:val="000000" w:themeColor="text1"/>
        </w:rPr>
        <w:t xml:space="preserve">Osób Starszych „Aktywni Seniorzy - ASY " na lata 2026-2030 </w:t>
      </w:r>
    </w:p>
    <w:p w14:paraId="00AE8CD1" w14:textId="6B3ABA69" w:rsidR="00B92A7E" w:rsidRPr="00A61729" w:rsidRDefault="008027F1" w:rsidP="00A61729">
      <w:pPr>
        <w:autoSpaceDE w:val="0"/>
        <w:autoSpaceDN w:val="0"/>
        <w:adjustRightInd w:val="0"/>
        <w:spacing w:after="0" w:line="276" w:lineRule="auto"/>
        <w:rPr>
          <w:rFonts w:ascii="Arial" w:hAnsi="Arial" w:cs="Arial"/>
          <w:b/>
          <w:color w:val="000000" w:themeColor="text1"/>
        </w:rPr>
      </w:pPr>
      <w:r w:rsidRPr="00A61729">
        <w:rPr>
          <w:rFonts w:ascii="Arial" w:hAnsi="Arial" w:cs="Arial"/>
          <w:b/>
          <w:color w:val="000000" w:themeColor="text1"/>
        </w:rPr>
        <w:t>P</w:t>
      </w:r>
      <w:r w:rsidR="00B92A7E" w:rsidRPr="00A61729">
        <w:rPr>
          <w:rFonts w:ascii="Arial" w:hAnsi="Arial" w:cs="Arial"/>
          <w:b/>
          <w:color w:val="000000" w:themeColor="text1"/>
        </w:rPr>
        <w:t xml:space="preserve">riorytet </w:t>
      </w:r>
      <w:r w:rsidRPr="00A61729">
        <w:rPr>
          <w:rFonts w:ascii="Arial" w:hAnsi="Arial" w:cs="Arial"/>
          <w:b/>
          <w:color w:val="000000" w:themeColor="text1"/>
        </w:rPr>
        <w:t xml:space="preserve">II/IV </w:t>
      </w:r>
      <w:r w:rsidR="00B92A7E" w:rsidRPr="00A61729">
        <w:rPr>
          <w:rFonts w:ascii="Arial" w:hAnsi="Arial" w:cs="Arial"/>
          <w:b/>
          <w:color w:val="000000" w:themeColor="text1"/>
        </w:rPr>
        <w:t xml:space="preserve">edycja 2026  </w:t>
      </w:r>
    </w:p>
    <w:p w14:paraId="435CF016" w14:textId="77777777" w:rsidR="00B92A7E" w:rsidRPr="00A61729" w:rsidRDefault="00B92A7E" w:rsidP="00A61729">
      <w:pPr>
        <w:autoSpaceDE w:val="0"/>
        <w:autoSpaceDN w:val="0"/>
        <w:adjustRightInd w:val="0"/>
        <w:spacing w:after="0" w:line="276" w:lineRule="auto"/>
        <w:rPr>
          <w:rFonts w:ascii="Arial" w:eastAsia="Times New Roman" w:hAnsi="Arial" w:cs="Arial"/>
          <w:b/>
          <w:lang w:eastAsia="pl-PL"/>
        </w:rPr>
      </w:pPr>
    </w:p>
    <w:p w14:paraId="5B204E91" w14:textId="46421EC4" w:rsidR="00B92A7E" w:rsidRPr="00A61729" w:rsidRDefault="00B92A7E" w:rsidP="00A61729">
      <w:pPr>
        <w:spacing w:after="0" w:line="276" w:lineRule="auto"/>
        <w:rPr>
          <w:rFonts w:ascii="Arial" w:eastAsia="Times New Roman" w:hAnsi="Arial" w:cs="Arial"/>
          <w:snapToGrid w:val="0"/>
          <w:lang w:eastAsia="pl-PL"/>
        </w:rPr>
      </w:pPr>
      <w:r w:rsidRPr="00A61729">
        <w:rPr>
          <w:rFonts w:ascii="Arial" w:eastAsia="Times New Roman" w:hAnsi="Arial" w:cs="Arial"/>
          <w:snapToGrid w:val="0"/>
          <w:lang w:eastAsia="pl-PL"/>
        </w:rPr>
        <w:t>zawartej</w:t>
      </w:r>
      <w:r w:rsidRPr="00A61729">
        <w:rPr>
          <w:rFonts w:ascii="Arial" w:eastAsia="Times New Roman" w:hAnsi="Arial" w:cs="Arial"/>
          <w:snapToGrid w:val="0"/>
          <w:color w:val="FF0000"/>
          <w:lang w:eastAsia="pl-PL"/>
        </w:rPr>
        <w:t xml:space="preserve"> </w:t>
      </w:r>
      <w:r w:rsidRPr="00A61729">
        <w:rPr>
          <w:rFonts w:ascii="Arial" w:eastAsia="Times New Roman" w:hAnsi="Arial" w:cs="Arial"/>
          <w:snapToGrid w:val="0"/>
          <w:lang w:eastAsia="pl-PL"/>
        </w:rPr>
        <w:t>w dniu …………………………………w.……………………………,</w:t>
      </w:r>
    </w:p>
    <w:p w14:paraId="71A32EED" w14:textId="77777777" w:rsidR="006846EC" w:rsidRPr="00A61729" w:rsidRDefault="006846EC" w:rsidP="00A61729">
      <w:pPr>
        <w:spacing w:after="0" w:line="276" w:lineRule="auto"/>
        <w:rPr>
          <w:rFonts w:ascii="Arial" w:eastAsia="Times New Roman" w:hAnsi="Arial" w:cs="Arial"/>
          <w:snapToGrid w:val="0"/>
          <w:lang w:eastAsia="pl-PL"/>
        </w:rPr>
      </w:pPr>
    </w:p>
    <w:p w14:paraId="1EBD9DD1" w14:textId="77777777" w:rsidR="006846EC" w:rsidRPr="00A61729" w:rsidRDefault="006846EC" w:rsidP="00A61729">
      <w:pPr>
        <w:spacing w:line="276" w:lineRule="auto"/>
        <w:rPr>
          <w:rFonts w:ascii="Arial" w:hAnsi="Arial" w:cs="Arial"/>
          <w:b/>
          <w:snapToGrid w:val="0"/>
        </w:rPr>
      </w:pPr>
      <w:r w:rsidRPr="00A61729">
        <w:rPr>
          <w:rFonts w:ascii="Arial" w:hAnsi="Arial" w:cs="Arial"/>
          <w:b/>
          <w:snapToGrid w:val="0"/>
        </w:rPr>
        <w:t>pomiędzy:</w:t>
      </w:r>
    </w:p>
    <w:p w14:paraId="6B5C1298" w14:textId="77777777" w:rsidR="006846EC" w:rsidRPr="00A61729" w:rsidRDefault="006846EC" w:rsidP="00A61729">
      <w:pPr>
        <w:autoSpaceDE w:val="0"/>
        <w:autoSpaceDN w:val="0"/>
        <w:adjustRightInd w:val="0"/>
        <w:spacing w:line="276" w:lineRule="auto"/>
        <w:rPr>
          <w:rFonts w:ascii="Arial" w:hAnsi="Arial" w:cs="Arial"/>
        </w:rPr>
      </w:pPr>
      <w:r w:rsidRPr="00A61729">
        <w:rPr>
          <w:rFonts w:ascii="Arial" w:hAnsi="Arial" w:cs="Arial"/>
          <w:b/>
        </w:rPr>
        <w:t xml:space="preserve">Wojewodą Mazowieckim, </w:t>
      </w:r>
      <w:r w:rsidRPr="00A61729">
        <w:rPr>
          <w:rFonts w:ascii="Arial" w:hAnsi="Arial" w:cs="Arial"/>
        </w:rPr>
        <w:t>Panem Mariuszem Frankowskim, z siedzibą w Warszawie przy pl. Bankowym 3/5, NIP 525-100-88-75, REGON 013272620,</w:t>
      </w:r>
    </w:p>
    <w:p w14:paraId="46424FD9" w14:textId="77777777" w:rsidR="006846EC" w:rsidRPr="00A61729" w:rsidRDefault="006846EC" w:rsidP="00A61729">
      <w:pPr>
        <w:autoSpaceDE w:val="0"/>
        <w:autoSpaceDN w:val="0"/>
        <w:adjustRightInd w:val="0"/>
        <w:spacing w:line="276" w:lineRule="auto"/>
        <w:rPr>
          <w:rFonts w:ascii="Arial" w:hAnsi="Arial" w:cs="Arial"/>
        </w:rPr>
      </w:pPr>
      <w:r w:rsidRPr="00A61729">
        <w:rPr>
          <w:rFonts w:ascii="Arial" w:hAnsi="Arial" w:cs="Arial"/>
        </w:rPr>
        <w:t xml:space="preserve">zwanym dalej „Zleceniodawcą”,  </w:t>
      </w:r>
    </w:p>
    <w:p w14:paraId="78FE10C5" w14:textId="77777777" w:rsidR="006846EC" w:rsidRPr="00A61729" w:rsidRDefault="006846EC" w:rsidP="00A61729">
      <w:pPr>
        <w:autoSpaceDE w:val="0"/>
        <w:autoSpaceDN w:val="0"/>
        <w:adjustRightInd w:val="0"/>
        <w:spacing w:line="276" w:lineRule="auto"/>
        <w:rPr>
          <w:rFonts w:ascii="Arial" w:hAnsi="Arial" w:cs="Arial"/>
        </w:rPr>
      </w:pPr>
      <w:r w:rsidRPr="00A61729">
        <w:rPr>
          <w:rFonts w:ascii="Arial" w:hAnsi="Arial" w:cs="Arial"/>
        </w:rPr>
        <w:t>a</w:t>
      </w:r>
    </w:p>
    <w:p w14:paraId="45D646B5" w14:textId="77777777" w:rsidR="006846EC" w:rsidRPr="00A61729" w:rsidRDefault="006846EC" w:rsidP="00A61729">
      <w:pPr>
        <w:spacing w:line="276" w:lineRule="auto"/>
        <w:rPr>
          <w:rFonts w:ascii="Arial" w:hAnsi="Arial" w:cs="Arial"/>
          <w:color w:val="000000"/>
        </w:rPr>
      </w:pPr>
      <w:r w:rsidRPr="00A61729">
        <w:rPr>
          <w:rFonts w:ascii="Arial" w:hAnsi="Arial" w:cs="Arial"/>
          <w:b/>
          <w:color w:val="000000"/>
        </w:rPr>
        <w:t>…………………………</w:t>
      </w:r>
      <w:r w:rsidRPr="00A61729">
        <w:rPr>
          <w:rFonts w:ascii="Arial" w:hAnsi="Arial" w:cs="Arial"/>
        </w:rPr>
        <w:t>, z siedzibą w ………………………………. wpisanym do Krajowego Rejestru Sądowego pod numerem …………………...….., reprezentowanym przez:</w:t>
      </w:r>
      <w:r w:rsidRPr="00A61729">
        <w:rPr>
          <w:rFonts w:ascii="Arial" w:hAnsi="Arial" w:cs="Arial"/>
          <w:color w:val="000000"/>
        </w:rPr>
        <w:t xml:space="preserve"> </w:t>
      </w:r>
    </w:p>
    <w:p w14:paraId="48637262" w14:textId="77777777" w:rsidR="006846EC" w:rsidRPr="00A61729" w:rsidRDefault="006846EC" w:rsidP="00A61729">
      <w:pPr>
        <w:spacing w:line="276" w:lineRule="auto"/>
        <w:rPr>
          <w:rFonts w:ascii="Arial" w:hAnsi="Arial" w:cs="Arial"/>
          <w:color w:val="000000"/>
        </w:rPr>
      </w:pPr>
      <w:r w:rsidRPr="00A61729">
        <w:rPr>
          <w:rFonts w:ascii="Arial" w:hAnsi="Arial" w:cs="Arial"/>
        </w:rPr>
        <w:t>…………………………………………………………………………………………………..,</w:t>
      </w:r>
    </w:p>
    <w:p w14:paraId="2A27F145" w14:textId="77777777" w:rsidR="006846EC" w:rsidRPr="00A61729" w:rsidRDefault="006846EC" w:rsidP="00A61729">
      <w:pPr>
        <w:autoSpaceDE w:val="0"/>
        <w:autoSpaceDN w:val="0"/>
        <w:adjustRightInd w:val="0"/>
        <w:spacing w:line="276" w:lineRule="auto"/>
        <w:rPr>
          <w:rFonts w:ascii="Arial" w:hAnsi="Arial" w:cs="Arial"/>
          <w:vertAlign w:val="superscript"/>
        </w:rPr>
      </w:pPr>
      <w:r w:rsidRPr="00A61729">
        <w:rPr>
          <w:rFonts w:ascii="Arial" w:hAnsi="Arial" w:cs="Arial"/>
          <w:vertAlign w:val="superscript"/>
        </w:rPr>
        <w:t>(imię i nazwisko oraz numer PESEL)</w:t>
      </w:r>
    </w:p>
    <w:p w14:paraId="595FAB79" w14:textId="561CB6FD" w:rsidR="006846EC" w:rsidRPr="00A61729" w:rsidRDefault="006846EC" w:rsidP="00A61729">
      <w:pPr>
        <w:autoSpaceDE w:val="0"/>
        <w:autoSpaceDN w:val="0"/>
        <w:adjustRightInd w:val="0"/>
        <w:spacing w:line="276" w:lineRule="auto"/>
        <w:rPr>
          <w:rFonts w:ascii="Arial" w:hAnsi="Arial" w:cs="Arial"/>
        </w:rPr>
      </w:pPr>
      <w:r w:rsidRPr="00A61729">
        <w:rPr>
          <w:rFonts w:ascii="Arial" w:hAnsi="Arial" w:cs="Arial"/>
        </w:rPr>
        <w:t>zwanym dalej „Zleceniobiorcą”.</w:t>
      </w:r>
    </w:p>
    <w:p w14:paraId="26A4F35C" w14:textId="77777777" w:rsidR="008928D9" w:rsidRPr="00A61729" w:rsidRDefault="008928D9" w:rsidP="00A61729">
      <w:pPr>
        <w:autoSpaceDE w:val="0"/>
        <w:autoSpaceDN w:val="0"/>
        <w:adjustRightInd w:val="0"/>
        <w:spacing w:line="276" w:lineRule="auto"/>
        <w:rPr>
          <w:rFonts w:ascii="Arial" w:hAnsi="Arial" w:cs="Arial"/>
        </w:rPr>
      </w:pPr>
    </w:p>
    <w:p w14:paraId="5B0A58DA" w14:textId="77777777" w:rsidR="00B92A7E" w:rsidRPr="00A61729" w:rsidRDefault="00B92A7E" w:rsidP="00A61729">
      <w:pPr>
        <w:autoSpaceDE w:val="0"/>
        <w:autoSpaceDN w:val="0"/>
        <w:adjustRightInd w:val="0"/>
        <w:spacing w:before="240" w:after="0" w:line="276" w:lineRule="auto"/>
        <w:rPr>
          <w:rFonts w:ascii="Arial" w:eastAsia="Times New Roman" w:hAnsi="Arial" w:cs="Arial"/>
          <w:b/>
          <w:lang w:eastAsia="pl-PL"/>
        </w:rPr>
      </w:pPr>
      <w:r w:rsidRPr="00A61729">
        <w:rPr>
          <w:rFonts w:ascii="Arial" w:eastAsia="Times New Roman" w:hAnsi="Arial" w:cs="Arial"/>
          <w:b/>
          <w:lang w:eastAsia="pl-PL"/>
        </w:rPr>
        <w:t>§ 1.</w:t>
      </w:r>
    </w:p>
    <w:p w14:paraId="36FF76E4" w14:textId="77777777" w:rsidR="00B92A7E" w:rsidRPr="00A61729" w:rsidRDefault="00B92A7E" w:rsidP="00A61729">
      <w:pPr>
        <w:autoSpaceDE w:val="0"/>
        <w:autoSpaceDN w:val="0"/>
        <w:adjustRightInd w:val="0"/>
        <w:spacing w:after="0" w:line="276" w:lineRule="auto"/>
        <w:rPr>
          <w:rFonts w:ascii="Arial" w:eastAsia="Times New Roman" w:hAnsi="Arial" w:cs="Arial"/>
          <w:b/>
          <w:lang w:eastAsia="pl-PL"/>
        </w:rPr>
      </w:pPr>
      <w:r w:rsidRPr="00A61729">
        <w:rPr>
          <w:rFonts w:ascii="Arial" w:eastAsia="Times New Roman" w:hAnsi="Arial" w:cs="Arial"/>
          <w:b/>
          <w:lang w:eastAsia="pl-PL"/>
        </w:rPr>
        <w:t>Przedmiot umowy</w:t>
      </w:r>
    </w:p>
    <w:p w14:paraId="47E672E8" w14:textId="2719791E" w:rsidR="00B92A7E" w:rsidRPr="00A61729" w:rsidRDefault="00B92A7E" w:rsidP="00A61729">
      <w:pPr>
        <w:numPr>
          <w:ilvl w:val="0"/>
          <w:numId w:val="9"/>
        </w:numPr>
        <w:autoSpaceDE w:val="0"/>
        <w:autoSpaceDN w:val="0"/>
        <w:adjustRightInd w:val="0"/>
        <w:spacing w:after="0" w:line="276" w:lineRule="auto"/>
        <w:ind w:left="284" w:hanging="284"/>
        <w:rPr>
          <w:rFonts w:ascii="Arial" w:hAnsi="Arial" w:cs="Arial"/>
          <w:color w:val="000000" w:themeColor="text1"/>
        </w:rPr>
      </w:pPr>
      <w:r w:rsidRPr="00A61729">
        <w:rPr>
          <w:rFonts w:ascii="Arial" w:eastAsia="Times New Roman" w:hAnsi="Arial" w:cs="Arial"/>
          <w:lang w:eastAsia="pl-PL"/>
        </w:rPr>
        <w:t xml:space="preserve">Zleceniodawca zleca Zleceniobiorcy zgodnie </w:t>
      </w:r>
      <w:r w:rsidR="002873D9" w:rsidRPr="00A61729">
        <w:rPr>
          <w:rFonts w:ascii="Arial" w:eastAsia="Times New Roman" w:hAnsi="Arial" w:cs="Arial"/>
          <w:lang w:eastAsia="pl-PL"/>
        </w:rPr>
        <w:t>z</w:t>
      </w:r>
      <w:r w:rsidRPr="00A61729">
        <w:rPr>
          <w:rFonts w:ascii="Arial" w:eastAsia="Times New Roman" w:hAnsi="Arial" w:cs="Arial"/>
          <w:lang w:eastAsia="pl-PL"/>
        </w:rPr>
        <w:t xml:space="preserve"> </w:t>
      </w:r>
      <w:r w:rsidRPr="00A61729">
        <w:rPr>
          <w:rFonts w:ascii="Arial" w:hAnsi="Arial" w:cs="Arial"/>
          <w:color w:val="000000" w:themeColor="text1"/>
        </w:rPr>
        <w:t>programem wieloletnim na rzecz Osób Starszych „AKTYWNI SENIORZY – ASY” na lata 2026–2030</w:t>
      </w:r>
      <w:r w:rsidRPr="00A61729">
        <w:rPr>
          <w:rFonts w:ascii="Arial" w:hAnsi="Arial" w:cs="Arial"/>
          <w:vertAlign w:val="superscript"/>
        </w:rPr>
        <w:footnoteReference w:id="1"/>
      </w:r>
      <w:r w:rsidRPr="00A61729">
        <w:rPr>
          <w:rFonts w:ascii="Arial" w:hAnsi="Arial" w:cs="Arial"/>
        </w:rPr>
        <w:t xml:space="preserve">, </w:t>
      </w:r>
      <w:r w:rsidRPr="00A61729">
        <w:rPr>
          <w:rFonts w:ascii="Arial" w:eastAsia="Times New Roman" w:hAnsi="Arial" w:cs="Arial"/>
          <w:lang w:eastAsia="pl-PL"/>
        </w:rPr>
        <w:t xml:space="preserve">zwanym dalej „Programem”, realizację zadania publicznego pod nazwą: </w:t>
      </w:r>
      <w:r w:rsidR="00490D86" w:rsidRPr="00A61729">
        <w:rPr>
          <w:rFonts w:ascii="Arial" w:hAnsi="Arial" w:cs="Arial"/>
          <w:color w:val="000000" w:themeColor="text1"/>
        </w:rPr>
        <w:t>…………………………………………………………………….</w:t>
      </w:r>
      <w:r w:rsidRPr="00A61729">
        <w:rPr>
          <w:rFonts w:ascii="Arial" w:eastAsia="Times New Roman" w:hAnsi="Arial" w:cs="Arial"/>
          <w:lang w:eastAsia="pl-PL"/>
        </w:rPr>
        <w:t xml:space="preserve">… </w:t>
      </w:r>
    </w:p>
    <w:p w14:paraId="6ED30426" w14:textId="088072C9" w:rsidR="00B92A7E" w:rsidRPr="00A61729" w:rsidRDefault="00490D86" w:rsidP="00A61729">
      <w:pPr>
        <w:autoSpaceDE w:val="0"/>
        <w:autoSpaceDN w:val="0"/>
        <w:adjustRightInd w:val="0"/>
        <w:spacing w:after="0" w:line="276" w:lineRule="auto"/>
        <w:ind w:left="284" w:hanging="284"/>
        <w:rPr>
          <w:rFonts w:ascii="Arial" w:hAnsi="Arial" w:cs="Arial"/>
          <w:color w:val="000000" w:themeColor="text1"/>
        </w:rPr>
      </w:pPr>
      <w:r w:rsidRPr="00A61729">
        <w:rPr>
          <w:rFonts w:ascii="Arial" w:eastAsia="Times New Roman" w:hAnsi="Arial" w:cs="Arial"/>
          <w:lang w:eastAsia="pl-PL"/>
        </w:rPr>
        <w:t xml:space="preserve">     </w:t>
      </w:r>
      <w:r w:rsidR="00B92A7E" w:rsidRPr="00A61729">
        <w:rPr>
          <w:rFonts w:ascii="Arial" w:eastAsia="Times New Roman" w:hAnsi="Arial" w:cs="Arial"/>
          <w:lang w:eastAsia="pl-PL"/>
        </w:rPr>
        <w:t>określonego szczegółowo w ofercie nr …… złożonej przez Zleceniobiorcę w dniu ................., z uwzględnieniem aktualizacji harmonogramu*/ kosztorysu*,</w:t>
      </w:r>
      <w:r w:rsidR="00B92A7E" w:rsidRPr="00A61729">
        <w:rPr>
          <w:rFonts w:ascii="Arial" w:eastAsia="Times New Roman" w:hAnsi="Arial" w:cs="Arial"/>
          <w:vertAlign w:val="superscript"/>
          <w:lang w:eastAsia="pl-PL"/>
        </w:rPr>
        <w:t xml:space="preserve"> </w:t>
      </w:r>
      <w:r w:rsidR="00B92A7E" w:rsidRPr="00A61729">
        <w:rPr>
          <w:rFonts w:ascii="Arial" w:eastAsia="Times New Roman" w:hAnsi="Arial" w:cs="Arial"/>
          <w:lang w:eastAsia="pl-PL"/>
        </w:rPr>
        <w:t xml:space="preserve">zwanego dalej „zadaniem publicznym”, a Zleceniobiorca zobowiązuje się wykonać zadanie publiczne </w:t>
      </w:r>
      <w:r w:rsidR="00B92A7E" w:rsidRPr="00A61729">
        <w:rPr>
          <w:rFonts w:ascii="Arial" w:eastAsia="Times New Roman" w:hAnsi="Arial" w:cs="Arial"/>
          <w:lang w:eastAsia="pl-PL"/>
        </w:rPr>
        <w:br/>
        <w:t>w zakresie i na warunkach określonych w niniejszej umowie.</w:t>
      </w:r>
    </w:p>
    <w:p w14:paraId="30531141" w14:textId="77777777" w:rsidR="00B92A7E" w:rsidRPr="00A61729" w:rsidRDefault="00B92A7E" w:rsidP="00A61729">
      <w:pPr>
        <w:numPr>
          <w:ilvl w:val="0"/>
          <w:numId w:val="9"/>
        </w:num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Na warunkach określonych w niniejszej umowie, Zleceniodawca przyznaje Zleceniobiorcy środki finansowe, o których mowa w § 3 ust. 1, w formie dotacji na realizację zadania publicznego określonego w niniejszej umowie, w sposób zgodny z postanowieniami tej  umowy, przez co rozumie się w szczególności zgodność realizacji zadania z opisem działań, harmonogramem i kosztorysem.</w:t>
      </w:r>
    </w:p>
    <w:p w14:paraId="7DC9B05E" w14:textId="77777777" w:rsidR="00B92A7E" w:rsidRPr="00A61729" w:rsidRDefault="00B92A7E" w:rsidP="00A61729">
      <w:pPr>
        <w:numPr>
          <w:ilvl w:val="0"/>
          <w:numId w:val="9"/>
        </w:num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Strony zobowiązują się stosować przy realizacji niniejszej umowy postanowienia Programu.</w:t>
      </w:r>
    </w:p>
    <w:p w14:paraId="3D800A79" w14:textId="2AB2C5B7" w:rsidR="00B92A7E" w:rsidRPr="00A61729" w:rsidRDefault="00B92A7E" w:rsidP="00A61729">
      <w:pPr>
        <w:numPr>
          <w:ilvl w:val="0"/>
          <w:numId w:val="9"/>
        </w:num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Program jest programem wieloletnim w rozumieniu art. 136 ust. 2 ustawy z dnia 27 sierpnia 2009 r. o finansach publicznych</w:t>
      </w:r>
      <w:r w:rsidRPr="00A61729">
        <w:rPr>
          <w:rStyle w:val="Odwoanieprzypisudolnego"/>
          <w:rFonts w:ascii="Arial" w:eastAsia="Times New Roman" w:hAnsi="Arial" w:cs="Arial"/>
          <w:lang w:eastAsia="pl-PL"/>
        </w:rPr>
        <w:footnoteReference w:id="2"/>
      </w:r>
      <w:r w:rsidRPr="00A61729">
        <w:rPr>
          <w:rFonts w:ascii="Arial" w:eastAsia="Times New Roman" w:hAnsi="Arial" w:cs="Arial"/>
          <w:color w:val="000000"/>
          <w:lang w:eastAsia="pl-PL"/>
        </w:rPr>
        <w:t xml:space="preserve">. </w:t>
      </w:r>
    </w:p>
    <w:p w14:paraId="741E9567" w14:textId="77777777" w:rsidR="00B92A7E" w:rsidRPr="00A61729" w:rsidRDefault="00B92A7E" w:rsidP="00A61729">
      <w:pPr>
        <w:numPr>
          <w:ilvl w:val="0"/>
          <w:numId w:val="9"/>
        </w:num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lastRenderedPageBreak/>
        <w:t>Wykonanie umowy nastąpi z dniem zaakceptowania przez Zleceniodawcę sprawozdania końcowego, z zastrzeżeniem możliwości dokonania przez Zleceniodawcę dalszych kontroli i oceny prawidłowego wykorzystania środków budżetowych i konieczności ich dochodzenia, w przypadku stwierdzenia nieprawidłowości.</w:t>
      </w:r>
    </w:p>
    <w:p w14:paraId="54567B44" w14:textId="77777777" w:rsidR="00B92A7E" w:rsidRPr="00A61729" w:rsidRDefault="00B92A7E" w:rsidP="00A61729">
      <w:pPr>
        <w:numPr>
          <w:ilvl w:val="0"/>
          <w:numId w:val="9"/>
        </w:num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Oferta, zawarty w niej opis poszczególnych działań oraz zaktualizowany harmonogram*/kosztorys*, o których mowa w ust. 1, są załącznikami do niniejszej umowy, stanowiącymi jej integralną część. </w:t>
      </w:r>
    </w:p>
    <w:p w14:paraId="33D4599E" w14:textId="4C11CAE6" w:rsidR="00B92A7E" w:rsidRPr="00A61729" w:rsidRDefault="00B92A7E" w:rsidP="00A61729">
      <w:pPr>
        <w:numPr>
          <w:ilvl w:val="0"/>
          <w:numId w:val="9"/>
        </w:num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Osobą do kontaktów roboczych ze strony Zleceniobiorcy jest: </w:t>
      </w:r>
      <w:r w:rsidR="00490D86" w:rsidRPr="00A61729">
        <w:rPr>
          <w:rFonts w:ascii="Arial" w:eastAsia="Times New Roman" w:hAnsi="Arial" w:cs="Arial"/>
          <w:lang w:eastAsia="pl-PL"/>
        </w:rPr>
        <w:t>………………………………………</w:t>
      </w:r>
      <w:r w:rsidRPr="00A61729">
        <w:rPr>
          <w:rFonts w:ascii="Arial" w:eastAsia="Times New Roman" w:hAnsi="Arial" w:cs="Arial"/>
          <w:lang w:eastAsia="pl-PL"/>
        </w:rPr>
        <w:t>…,</w:t>
      </w:r>
    </w:p>
    <w:p w14:paraId="747ED0B2" w14:textId="3540750C" w:rsidR="00B92A7E" w:rsidRPr="00A61729" w:rsidRDefault="00490D86" w:rsidP="00A61729">
      <w:p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w:t>
      </w:r>
      <w:r w:rsidR="00B92A7E" w:rsidRPr="00A61729">
        <w:rPr>
          <w:rFonts w:ascii="Arial" w:eastAsia="Times New Roman" w:hAnsi="Arial" w:cs="Arial"/>
          <w:lang w:eastAsia="pl-PL"/>
        </w:rPr>
        <w:t>tel. ………………..……………</w:t>
      </w:r>
      <w:r w:rsidRPr="00A61729">
        <w:rPr>
          <w:rFonts w:ascii="Arial" w:eastAsia="Times New Roman" w:hAnsi="Arial" w:cs="Arial"/>
          <w:lang w:eastAsia="pl-PL"/>
        </w:rPr>
        <w:t>…..</w:t>
      </w:r>
      <w:r w:rsidR="00B92A7E" w:rsidRPr="00A61729">
        <w:rPr>
          <w:rFonts w:ascii="Arial" w:eastAsia="Times New Roman" w:hAnsi="Arial" w:cs="Arial"/>
          <w:lang w:eastAsia="pl-PL"/>
        </w:rPr>
        <w:t xml:space="preserve">…, </w:t>
      </w:r>
    </w:p>
    <w:p w14:paraId="401935C0" w14:textId="29066D4A" w:rsidR="00B92A7E" w:rsidRPr="00A61729" w:rsidRDefault="00B92A7E" w:rsidP="00A61729">
      <w:pPr>
        <w:autoSpaceDE w:val="0"/>
        <w:autoSpaceDN w:val="0"/>
        <w:adjustRightInd w:val="0"/>
        <w:spacing w:after="0" w:line="276" w:lineRule="auto"/>
        <w:ind w:left="284" w:hanging="284"/>
        <w:rPr>
          <w:rFonts w:ascii="Arial" w:eastAsia="Times New Roman" w:hAnsi="Arial" w:cs="Arial"/>
          <w:color w:val="000000" w:themeColor="text1"/>
          <w:lang w:eastAsia="pl-PL"/>
        </w:rPr>
      </w:pPr>
      <w:r w:rsidRPr="00A61729">
        <w:rPr>
          <w:rFonts w:ascii="Arial" w:eastAsia="Times New Roman" w:hAnsi="Arial" w:cs="Arial"/>
          <w:color w:val="000000" w:themeColor="text1"/>
          <w:lang w:eastAsia="pl-PL"/>
        </w:rPr>
        <w:t>e-mail ………………………………………</w:t>
      </w:r>
      <w:r w:rsidR="00490D86" w:rsidRPr="00A61729">
        <w:rPr>
          <w:rFonts w:ascii="Arial" w:eastAsia="Times New Roman" w:hAnsi="Arial" w:cs="Arial"/>
          <w:color w:val="000000" w:themeColor="text1"/>
          <w:lang w:eastAsia="pl-PL"/>
        </w:rPr>
        <w:t>………………………………………………………………</w:t>
      </w:r>
      <w:r w:rsidRPr="00A61729">
        <w:rPr>
          <w:rFonts w:ascii="Arial" w:eastAsia="Times New Roman" w:hAnsi="Arial" w:cs="Arial"/>
          <w:color w:val="000000" w:themeColor="text1"/>
          <w:lang w:eastAsia="pl-PL"/>
        </w:rPr>
        <w:t>……….……………..</w:t>
      </w:r>
    </w:p>
    <w:p w14:paraId="222FCE9C" w14:textId="5094FC86" w:rsidR="00B92A7E" w:rsidRPr="00A61729" w:rsidRDefault="00490D86" w:rsidP="00A61729">
      <w:pPr>
        <w:pStyle w:val="Akapitzlist"/>
        <w:numPr>
          <w:ilvl w:val="0"/>
          <w:numId w:val="9"/>
        </w:numPr>
        <w:autoSpaceDE w:val="0"/>
        <w:autoSpaceDN w:val="0"/>
        <w:adjustRightInd w:val="0"/>
        <w:spacing w:line="276" w:lineRule="auto"/>
        <w:ind w:left="284" w:hanging="284"/>
        <w:rPr>
          <w:rFonts w:ascii="Arial" w:hAnsi="Arial" w:cs="Arial"/>
          <w:color w:val="000000" w:themeColor="text1"/>
          <w:sz w:val="22"/>
          <w:szCs w:val="22"/>
        </w:rPr>
      </w:pPr>
      <w:r w:rsidRPr="00A61729">
        <w:rPr>
          <w:rFonts w:ascii="Arial" w:hAnsi="Arial" w:cs="Arial"/>
          <w:color w:val="000000" w:themeColor="text1"/>
          <w:sz w:val="22"/>
          <w:szCs w:val="22"/>
        </w:rPr>
        <w:t xml:space="preserve">Mazowiecki </w:t>
      </w:r>
      <w:r w:rsidR="00B92A7E" w:rsidRPr="00A61729">
        <w:rPr>
          <w:rFonts w:ascii="Arial" w:hAnsi="Arial" w:cs="Arial"/>
          <w:color w:val="000000" w:themeColor="text1"/>
          <w:sz w:val="22"/>
          <w:szCs w:val="22"/>
        </w:rPr>
        <w:t>Urząd Wojewódzki w</w:t>
      </w:r>
      <w:r w:rsidRPr="00A61729">
        <w:rPr>
          <w:rFonts w:ascii="Arial" w:hAnsi="Arial" w:cs="Arial"/>
          <w:color w:val="000000" w:themeColor="text1"/>
          <w:sz w:val="22"/>
          <w:szCs w:val="22"/>
        </w:rPr>
        <w:t xml:space="preserve"> Warszawie</w:t>
      </w:r>
      <w:r w:rsidR="00B92A7E" w:rsidRPr="00A61729">
        <w:rPr>
          <w:rFonts w:ascii="Arial" w:hAnsi="Arial" w:cs="Arial"/>
          <w:color w:val="000000" w:themeColor="text1"/>
          <w:sz w:val="22"/>
          <w:szCs w:val="22"/>
        </w:rPr>
        <w:t xml:space="preserve">, adres: ul. ……….….. kod pocztowy ……………… miejscowość ……………………………, NIP ………, REGON …..…, zwany dalej „………………………………”, zapewnia obsługę Wojewody, zgodnie z ....................... </w:t>
      </w:r>
    </w:p>
    <w:p w14:paraId="1F15F191" w14:textId="77777777" w:rsidR="00B92A7E" w:rsidRPr="00A61729" w:rsidRDefault="00B92A7E" w:rsidP="00A61729">
      <w:pPr>
        <w:numPr>
          <w:ilvl w:val="0"/>
          <w:numId w:val="9"/>
        </w:numPr>
        <w:autoSpaceDE w:val="0"/>
        <w:autoSpaceDN w:val="0"/>
        <w:adjustRightInd w:val="0"/>
        <w:spacing w:after="0" w:line="276" w:lineRule="auto"/>
        <w:ind w:left="284" w:hanging="284"/>
        <w:rPr>
          <w:rFonts w:ascii="Arial" w:eastAsia="Times New Roman" w:hAnsi="Arial" w:cs="Arial"/>
          <w:color w:val="000000" w:themeColor="text1"/>
          <w:lang w:eastAsia="pl-PL"/>
        </w:rPr>
      </w:pPr>
      <w:r w:rsidRPr="00A61729">
        <w:rPr>
          <w:rFonts w:ascii="Arial" w:eastAsia="Times New Roman" w:hAnsi="Arial" w:cs="Arial"/>
          <w:color w:val="000000" w:themeColor="text1"/>
          <w:lang w:eastAsia="pl-PL"/>
        </w:rPr>
        <w:t>Ze strony Wojewody uprawnioną komórką organizacyjną prowadzącą i nadzorującą realizację umowy jest ……………………………….….</w:t>
      </w:r>
    </w:p>
    <w:p w14:paraId="017C65E4" w14:textId="77777777" w:rsidR="00B92A7E" w:rsidRPr="00A61729" w:rsidRDefault="00B92A7E" w:rsidP="00A61729">
      <w:pPr>
        <w:spacing w:after="0" w:line="276" w:lineRule="auto"/>
        <w:ind w:right="923"/>
        <w:rPr>
          <w:rFonts w:ascii="Arial" w:eastAsia="Times New Roman" w:hAnsi="Arial" w:cs="Arial"/>
          <w:b/>
          <w:lang w:eastAsia="pl-PL"/>
        </w:rPr>
      </w:pPr>
    </w:p>
    <w:p w14:paraId="1C5D826B"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2.</w:t>
      </w:r>
    </w:p>
    <w:p w14:paraId="4A610B41"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Sposób wykonania zadania publicznego</w:t>
      </w:r>
    </w:p>
    <w:p w14:paraId="07F98D6D" w14:textId="77777777" w:rsidR="00B92A7E" w:rsidRPr="00A61729" w:rsidRDefault="00B92A7E" w:rsidP="00A61729">
      <w:pPr>
        <w:numPr>
          <w:ilvl w:val="0"/>
          <w:numId w:val="10"/>
        </w:numPr>
        <w:tabs>
          <w:tab w:val="num"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Termin realizacji zadania publicznego ustala się: od dnia ……..… do dnia ……………</w:t>
      </w:r>
    </w:p>
    <w:p w14:paraId="0BB35170" w14:textId="77777777" w:rsidR="00B92A7E" w:rsidRPr="00A61729" w:rsidRDefault="00B92A7E" w:rsidP="00A61729">
      <w:pPr>
        <w:numPr>
          <w:ilvl w:val="0"/>
          <w:numId w:val="10"/>
        </w:numPr>
        <w:tabs>
          <w:tab w:val="num"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zobowiązuje się wykonać zadanie</w:t>
      </w:r>
      <w:r w:rsidRPr="00A61729">
        <w:rPr>
          <w:rFonts w:ascii="Arial" w:eastAsia="Times New Roman" w:hAnsi="Arial" w:cs="Arial"/>
          <w:b/>
          <w:lang w:eastAsia="pl-PL"/>
        </w:rPr>
        <w:t xml:space="preserve"> </w:t>
      </w:r>
      <w:r w:rsidRPr="00A61729">
        <w:rPr>
          <w:rFonts w:ascii="Arial" w:eastAsia="Times New Roman" w:hAnsi="Arial" w:cs="Arial"/>
          <w:lang w:eastAsia="pl-PL"/>
        </w:rPr>
        <w:t>publiczne</w:t>
      </w:r>
      <w:r w:rsidRPr="00A61729">
        <w:rPr>
          <w:rFonts w:ascii="Arial" w:eastAsia="Times New Roman" w:hAnsi="Arial" w:cs="Arial"/>
          <w:b/>
          <w:lang w:eastAsia="pl-PL"/>
        </w:rPr>
        <w:t xml:space="preserve"> </w:t>
      </w:r>
      <w:r w:rsidRPr="00A61729">
        <w:rPr>
          <w:rFonts w:ascii="Arial" w:eastAsia="Times New Roman" w:hAnsi="Arial" w:cs="Arial"/>
          <w:lang w:eastAsia="pl-PL"/>
        </w:rPr>
        <w:t>zgodnie z ofertą, z uwzględnieniem aktualizacji harmonogramu*/kosztorysu*.</w:t>
      </w:r>
    </w:p>
    <w:p w14:paraId="7947EA0F" w14:textId="77777777" w:rsidR="00B92A7E" w:rsidRPr="00A61729" w:rsidRDefault="00B92A7E" w:rsidP="00A61729">
      <w:pPr>
        <w:numPr>
          <w:ilvl w:val="0"/>
          <w:numId w:val="10"/>
        </w:numPr>
        <w:tabs>
          <w:tab w:val="num"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Oferta złożona przez Zleceniobiorcę określa zobowiązanie Zleceniobiorcy, o ile nie jest sprzeczna ze zaktualizowanymi: harmonogramem*/, kosztorysem*, o których mowa w ust. 2.</w:t>
      </w:r>
    </w:p>
    <w:p w14:paraId="56EB4060" w14:textId="77777777" w:rsidR="00B92A7E" w:rsidRPr="00A61729" w:rsidRDefault="00B92A7E" w:rsidP="00A61729">
      <w:pPr>
        <w:numPr>
          <w:ilvl w:val="0"/>
          <w:numId w:val="10"/>
        </w:numPr>
        <w:tabs>
          <w:tab w:val="num"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Zmiany w kosztorysie dotyczące realizowanego zadania wymagające zawarcia aneksu do niniejszej umowy mogą być zgłaszane Zleceniodawcy nie później niż na 30 dni przed dniem zakończenia terminu realizacji zadania publicznego, o którym mowa w ust. 1. </w:t>
      </w:r>
    </w:p>
    <w:p w14:paraId="1A1197B1" w14:textId="77777777" w:rsidR="00B92A7E" w:rsidRPr="00A61729" w:rsidRDefault="00B92A7E" w:rsidP="00A61729">
      <w:pPr>
        <w:numPr>
          <w:ilvl w:val="0"/>
          <w:numId w:val="10"/>
        </w:numPr>
        <w:tabs>
          <w:tab w:val="num"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zobowiązuje się do wykorzystania środków, o których mowa w § 3 ust. 4, zgodnie z celem i przeznaczeniem, na jakie</w:t>
      </w:r>
      <w:r w:rsidRPr="00A61729">
        <w:rPr>
          <w:rFonts w:ascii="Arial" w:eastAsia="Times New Roman" w:hAnsi="Arial" w:cs="Arial"/>
          <w:color w:val="FF0000"/>
          <w:lang w:eastAsia="pl-PL"/>
        </w:rPr>
        <w:t xml:space="preserve"> </w:t>
      </w:r>
      <w:r w:rsidRPr="00A61729">
        <w:rPr>
          <w:rFonts w:ascii="Arial" w:eastAsia="Times New Roman" w:hAnsi="Arial" w:cs="Arial"/>
          <w:lang w:eastAsia="pl-PL"/>
        </w:rPr>
        <w:t>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2FF51B99" w14:textId="77777777" w:rsidR="00B92A7E" w:rsidRPr="00A61729" w:rsidRDefault="00B92A7E" w:rsidP="00A61729">
      <w:pPr>
        <w:autoSpaceDE w:val="0"/>
        <w:autoSpaceDN w:val="0"/>
        <w:adjustRightInd w:val="0"/>
        <w:spacing w:before="240" w:after="0" w:line="276" w:lineRule="auto"/>
        <w:rPr>
          <w:rFonts w:ascii="Arial" w:eastAsia="Times New Roman" w:hAnsi="Arial" w:cs="Arial"/>
          <w:b/>
          <w:lang w:eastAsia="pl-PL"/>
        </w:rPr>
      </w:pPr>
      <w:r w:rsidRPr="00A61729">
        <w:rPr>
          <w:rFonts w:ascii="Arial" w:eastAsia="Times New Roman" w:hAnsi="Arial" w:cs="Arial"/>
          <w:b/>
          <w:lang w:eastAsia="pl-PL"/>
        </w:rPr>
        <w:t>§ 3.</w:t>
      </w:r>
    </w:p>
    <w:p w14:paraId="69307C32" w14:textId="77777777" w:rsidR="00B92A7E" w:rsidRPr="00A61729" w:rsidRDefault="00B92A7E" w:rsidP="00A61729">
      <w:pPr>
        <w:autoSpaceDE w:val="0"/>
        <w:autoSpaceDN w:val="0"/>
        <w:adjustRightInd w:val="0"/>
        <w:spacing w:after="0" w:line="276" w:lineRule="auto"/>
        <w:rPr>
          <w:rFonts w:ascii="Arial" w:eastAsia="Times New Roman" w:hAnsi="Arial" w:cs="Arial"/>
          <w:b/>
          <w:lang w:eastAsia="pl-PL"/>
        </w:rPr>
      </w:pPr>
      <w:r w:rsidRPr="00A61729">
        <w:rPr>
          <w:rFonts w:ascii="Arial" w:eastAsia="Times New Roman" w:hAnsi="Arial" w:cs="Arial"/>
          <w:b/>
          <w:lang w:eastAsia="pl-PL"/>
        </w:rPr>
        <w:t xml:space="preserve">Wysokość dotacji w całkowitym koszcie zadania </w:t>
      </w:r>
    </w:p>
    <w:p w14:paraId="04196C2D" w14:textId="77777777" w:rsidR="00B92A7E" w:rsidRPr="00A61729" w:rsidRDefault="00B92A7E" w:rsidP="00A61729">
      <w:pPr>
        <w:numPr>
          <w:ilvl w:val="0"/>
          <w:numId w:val="11"/>
        </w:num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Zleceniodawca zobowiązuje się do przekazania Zleceniobiorcy, który złożył ofertę na realizację zadania publicznego, kwoty dotacji w wysokości ................................................. (słownie:...........................................), w tym:</w:t>
      </w:r>
    </w:p>
    <w:p w14:paraId="5E579DF0" w14:textId="77777777" w:rsidR="00B92A7E" w:rsidRPr="00A61729" w:rsidRDefault="00B92A7E" w:rsidP="00A61729">
      <w:pPr>
        <w:numPr>
          <w:ilvl w:val="0"/>
          <w:numId w:val="26"/>
        </w:num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w ramach działu …, rozdziału …, § ………… (słownie ……………………) na rachunek bankowy Zleceniobiorcy ………………… (nazwa Zleceniobiorcy) nr rachunku: ..............................;</w:t>
      </w:r>
    </w:p>
    <w:p w14:paraId="6252E4BD" w14:textId="77777777" w:rsidR="00B92A7E" w:rsidRPr="00A61729" w:rsidRDefault="00B92A7E" w:rsidP="00A61729">
      <w:pPr>
        <w:pStyle w:val="Akapitzlist"/>
        <w:numPr>
          <w:ilvl w:val="0"/>
          <w:numId w:val="26"/>
        </w:numPr>
        <w:autoSpaceDE w:val="0"/>
        <w:autoSpaceDN w:val="0"/>
        <w:adjustRightInd w:val="0"/>
        <w:spacing w:before="240" w:line="276" w:lineRule="auto"/>
        <w:ind w:left="284" w:hanging="284"/>
        <w:rPr>
          <w:rFonts w:ascii="Arial" w:hAnsi="Arial" w:cs="Arial"/>
          <w:sz w:val="22"/>
          <w:szCs w:val="22"/>
        </w:rPr>
      </w:pPr>
      <w:r w:rsidRPr="00A61729">
        <w:rPr>
          <w:rFonts w:ascii="Arial" w:hAnsi="Arial" w:cs="Arial"/>
          <w:sz w:val="22"/>
          <w:szCs w:val="22"/>
        </w:rPr>
        <w:lastRenderedPageBreak/>
        <w:t>w ramach działu …, rozdziału …, § ………… (słownie………….………) na rachunek bankowy Zleceniobiorcy ……………………… (nazwa Zleceniobiorcy) nr rachunku: .............................</w:t>
      </w:r>
    </w:p>
    <w:p w14:paraId="211E1DB9" w14:textId="77777777" w:rsidR="00B92A7E" w:rsidRPr="00A61729" w:rsidRDefault="00B92A7E" w:rsidP="00A61729">
      <w:pPr>
        <w:autoSpaceDE w:val="0"/>
        <w:autoSpaceDN w:val="0"/>
        <w:adjustRightInd w:val="0"/>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w terminie 30 dni od dnia zawarcia niniejszej umowy.</w:t>
      </w:r>
    </w:p>
    <w:p w14:paraId="1B670DBD" w14:textId="77777777" w:rsidR="00B92A7E" w:rsidRPr="00A61729" w:rsidRDefault="00B92A7E" w:rsidP="00A61729">
      <w:pPr>
        <w:numPr>
          <w:ilvl w:val="0"/>
          <w:numId w:val="11"/>
        </w:numPr>
        <w:tabs>
          <w:tab w:val="num" w:pos="0"/>
          <w:tab w:val="num" w:pos="284"/>
        </w:tabs>
        <w:spacing w:after="0" w:line="276" w:lineRule="auto"/>
        <w:ind w:left="426" w:hanging="426"/>
        <w:rPr>
          <w:rFonts w:ascii="Arial" w:eastAsia="Times New Roman" w:hAnsi="Arial" w:cs="Arial"/>
          <w:lang w:eastAsia="pl-PL"/>
        </w:rPr>
      </w:pPr>
      <w:r w:rsidRPr="00A61729">
        <w:rPr>
          <w:rFonts w:ascii="Arial" w:eastAsia="Times New Roman" w:hAnsi="Arial" w:cs="Arial"/>
          <w:bCs/>
          <w:lang w:eastAsia="pl-PL"/>
        </w:rPr>
        <w:t xml:space="preserve">Zleceniobiorca oświadcza, że jest jedynym posiadaczem wskazanego w ust. 1 rachunku bankowego i zobowiązuje się do utrzymania tego rachunku nie krócej niż do dnia </w:t>
      </w:r>
      <w:r w:rsidRPr="00A61729">
        <w:rPr>
          <w:rFonts w:ascii="Arial" w:eastAsia="Times New Roman" w:hAnsi="Arial" w:cs="Arial"/>
          <w:lang w:eastAsia="pl-PL"/>
        </w:rPr>
        <w:t>zaakceptowania przez Zleceniodawcę sprawozdania końcowego.</w:t>
      </w:r>
      <w:r w:rsidRPr="00A61729">
        <w:rPr>
          <w:rFonts w:ascii="Arial" w:eastAsia="Times New Roman" w:hAnsi="Arial" w:cs="Arial"/>
          <w:bCs/>
          <w:lang w:eastAsia="pl-PL"/>
        </w:rPr>
        <w:t xml:space="preserve"> </w:t>
      </w:r>
      <w:r w:rsidRPr="00A61729">
        <w:rPr>
          <w:rFonts w:ascii="Arial" w:eastAsia="Times New Roman" w:hAnsi="Arial" w:cs="Arial"/>
          <w:lang w:eastAsia="pl-PL"/>
        </w:rPr>
        <w:t xml:space="preserve">W przypadku braku możliwości utrzymania dotychczasowego rachunku, Zleceniobiorca zobowiązuje się </w:t>
      </w:r>
      <w:r w:rsidRPr="00A61729">
        <w:rPr>
          <w:rFonts w:ascii="Arial" w:eastAsia="Times New Roman" w:hAnsi="Arial" w:cs="Arial"/>
          <w:lang w:eastAsia="pl-PL"/>
        </w:rPr>
        <w:br/>
        <w:t>do niezwłocznego poinformowania Zleceniodawcy o nowym rachunku.</w:t>
      </w:r>
    </w:p>
    <w:p w14:paraId="5B86C2BB" w14:textId="77777777" w:rsidR="00B92A7E" w:rsidRPr="00A61729" w:rsidRDefault="00B92A7E" w:rsidP="00A61729">
      <w:pPr>
        <w:numPr>
          <w:ilvl w:val="0"/>
          <w:numId w:val="11"/>
        </w:numPr>
        <w:tabs>
          <w:tab w:val="num" w:pos="0"/>
          <w:tab w:val="num" w:pos="284"/>
        </w:tabs>
        <w:spacing w:after="0" w:line="276" w:lineRule="auto"/>
        <w:ind w:left="426" w:hanging="426"/>
        <w:rPr>
          <w:rFonts w:ascii="Arial" w:eastAsia="Times New Roman" w:hAnsi="Arial" w:cs="Arial"/>
          <w:lang w:eastAsia="pl-PL"/>
        </w:rPr>
      </w:pPr>
      <w:r w:rsidRPr="00A61729">
        <w:rPr>
          <w:rFonts w:ascii="Arial" w:eastAsia="Times New Roman" w:hAnsi="Arial" w:cs="Arial"/>
          <w:lang w:eastAsia="pl-PL"/>
        </w:rPr>
        <w:t>Zleceniobiorca zobowiązuje się do przekazania na realizację zadania:</w:t>
      </w:r>
    </w:p>
    <w:p w14:paraId="5BE96D2D" w14:textId="77777777" w:rsidR="00B92A7E" w:rsidRPr="00A61729" w:rsidRDefault="00B92A7E" w:rsidP="00A61729">
      <w:pPr>
        <w:pStyle w:val="Akapitzlist"/>
        <w:numPr>
          <w:ilvl w:val="0"/>
          <w:numId w:val="27"/>
        </w:numPr>
        <w:tabs>
          <w:tab w:val="num" w:pos="284"/>
          <w:tab w:val="num" w:pos="993"/>
        </w:tabs>
        <w:spacing w:line="276" w:lineRule="auto"/>
        <w:ind w:hanging="426"/>
        <w:rPr>
          <w:rFonts w:ascii="Arial" w:hAnsi="Arial" w:cs="Arial"/>
          <w:sz w:val="22"/>
          <w:szCs w:val="22"/>
        </w:rPr>
      </w:pPr>
      <w:r w:rsidRPr="00A61729">
        <w:rPr>
          <w:rFonts w:ascii="Arial" w:hAnsi="Arial" w:cs="Arial"/>
          <w:sz w:val="22"/>
          <w:szCs w:val="22"/>
        </w:rPr>
        <w:t>środków finansowych własnych w wysokości: ............... (słownie: .........................);</w:t>
      </w:r>
    </w:p>
    <w:p w14:paraId="250E511C" w14:textId="77777777" w:rsidR="00B92A7E" w:rsidRPr="00A61729" w:rsidRDefault="00B92A7E" w:rsidP="00A61729">
      <w:pPr>
        <w:pStyle w:val="Akapitzlist"/>
        <w:numPr>
          <w:ilvl w:val="0"/>
          <w:numId w:val="27"/>
        </w:numPr>
        <w:tabs>
          <w:tab w:val="num" w:pos="284"/>
        </w:tabs>
        <w:spacing w:line="276" w:lineRule="auto"/>
        <w:ind w:left="993" w:hanging="426"/>
        <w:rPr>
          <w:rFonts w:ascii="Arial" w:hAnsi="Arial" w:cs="Arial"/>
          <w:sz w:val="22"/>
          <w:szCs w:val="22"/>
        </w:rPr>
      </w:pPr>
      <w:r w:rsidRPr="00A61729">
        <w:rPr>
          <w:rFonts w:ascii="Arial" w:hAnsi="Arial" w:cs="Arial"/>
          <w:sz w:val="22"/>
          <w:szCs w:val="22"/>
        </w:rPr>
        <w:t>środków finansowych z innych źródeł w wysokości: ………… (słownie: .............),</w:t>
      </w:r>
    </w:p>
    <w:p w14:paraId="314A5905" w14:textId="77777777" w:rsidR="00B92A7E" w:rsidRPr="00A61729" w:rsidRDefault="00B92A7E" w:rsidP="00A61729">
      <w:pPr>
        <w:pStyle w:val="Akapitzlist"/>
        <w:tabs>
          <w:tab w:val="num" w:pos="284"/>
        </w:tabs>
        <w:spacing w:line="276" w:lineRule="auto"/>
        <w:ind w:left="1004" w:hanging="426"/>
        <w:rPr>
          <w:rFonts w:ascii="Arial" w:hAnsi="Arial" w:cs="Arial"/>
          <w:sz w:val="22"/>
          <w:szCs w:val="22"/>
        </w:rPr>
      </w:pPr>
      <w:r w:rsidRPr="00A61729">
        <w:rPr>
          <w:rFonts w:ascii="Arial" w:hAnsi="Arial" w:cs="Arial"/>
          <w:sz w:val="22"/>
          <w:szCs w:val="22"/>
        </w:rPr>
        <w:t>w tym:</w:t>
      </w:r>
    </w:p>
    <w:p w14:paraId="0C45D0FD" w14:textId="77777777" w:rsidR="00B92A7E" w:rsidRPr="00A61729" w:rsidRDefault="00B92A7E" w:rsidP="00A61729">
      <w:pPr>
        <w:pStyle w:val="Akapitzlist"/>
        <w:numPr>
          <w:ilvl w:val="0"/>
          <w:numId w:val="29"/>
        </w:numPr>
        <w:tabs>
          <w:tab w:val="num" w:pos="284"/>
        </w:tabs>
        <w:spacing w:line="276" w:lineRule="auto"/>
        <w:ind w:left="993" w:hanging="284"/>
        <w:rPr>
          <w:rFonts w:ascii="Arial" w:hAnsi="Arial" w:cs="Arial"/>
          <w:sz w:val="22"/>
          <w:szCs w:val="22"/>
        </w:rPr>
      </w:pPr>
      <w:r w:rsidRPr="00A61729">
        <w:rPr>
          <w:rFonts w:ascii="Arial" w:hAnsi="Arial" w:cs="Arial"/>
          <w:sz w:val="22"/>
          <w:szCs w:val="22"/>
        </w:rPr>
        <w:t xml:space="preserve">z wpłat i opłat adresatów zadania publicznego w wysokości: ............. (słownie: ..........), </w:t>
      </w:r>
    </w:p>
    <w:p w14:paraId="6D6F27EA" w14:textId="77777777" w:rsidR="00B92A7E" w:rsidRPr="00A61729" w:rsidRDefault="00B92A7E" w:rsidP="00A61729">
      <w:pPr>
        <w:pStyle w:val="Akapitzlist"/>
        <w:numPr>
          <w:ilvl w:val="0"/>
          <w:numId w:val="29"/>
        </w:numPr>
        <w:tabs>
          <w:tab w:val="num" w:pos="284"/>
          <w:tab w:val="num" w:pos="720"/>
        </w:tabs>
        <w:spacing w:line="276" w:lineRule="auto"/>
        <w:ind w:left="993" w:hanging="284"/>
        <w:rPr>
          <w:rFonts w:ascii="Arial" w:hAnsi="Arial" w:cs="Arial"/>
          <w:sz w:val="22"/>
          <w:szCs w:val="22"/>
        </w:rPr>
      </w:pPr>
      <w:r w:rsidRPr="00A61729">
        <w:rPr>
          <w:rFonts w:ascii="Arial" w:hAnsi="Arial" w:cs="Arial"/>
          <w:sz w:val="22"/>
          <w:szCs w:val="22"/>
        </w:rPr>
        <w:t xml:space="preserve">środków finansowych z innych źródeł publicznych, przyznanych przez: </w:t>
      </w:r>
    </w:p>
    <w:p w14:paraId="5C5B2A13" w14:textId="77777777" w:rsidR="00B92A7E" w:rsidRPr="00A61729" w:rsidRDefault="00B92A7E" w:rsidP="00A61729">
      <w:pPr>
        <w:tabs>
          <w:tab w:val="num" w:pos="284"/>
          <w:tab w:val="num" w:pos="720"/>
        </w:tabs>
        <w:spacing w:after="0" w:line="276" w:lineRule="auto"/>
        <w:ind w:left="993" w:hanging="284"/>
        <w:rPr>
          <w:rFonts w:ascii="Arial" w:eastAsia="Times New Roman" w:hAnsi="Arial" w:cs="Arial"/>
          <w:lang w:eastAsia="pl-PL"/>
        </w:rPr>
      </w:pPr>
      <w:r w:rsidRPr="00A61729">
        <w:rPr>
          <w:rFonts w:ascii="Arial" w:eastAsia="Times New Roman" w:hAnsi="Arial" w:cs="Arial"/>
          <w:lang w:eastAsia="pl-PL"/>
        </w:rPr>
        <w:t>…………………………………………………………………………</w:t>
      </w:r>
    </w:p>
    <w:p w14:paraId="306A14A9" w14:textId="77777777" w:rsidR="00B92A7E" w:rsidRPr="00A61729" w:rsidRDefault="00B92A7E" w:rsidP="00A61729">
      <w:pPr>
        <w:tabs>
          <w:tab w:val="num" w:pos="284"/>
          <w:tab w:val="num" w:pos="720"/>
        </w:tabs>
        <w:spacing w:after="0" w:line="276" w:lineRule="auto"/>
        <w:ind w:left="993" w:hanging="284"/>
        <w:rPr>
          <w:rFonts w:ascii="Arial" w:eastAsia="Times New Roman" w:hAnsi="Arial" w:cs="Arial"/>
          <w:position w:val="8"/>
          <w:vertAlign w:val="superscript"/>
          <w:lang w:eastAsia="pl-PL"/>
        </w:rPr>
      </w:pPr>
      <w:r w:rsidRPr="00A61729">
        <w:rPr>
          <w:rFonts w:ascii="Arial" w:eastAsia="Times New Roman" w:hAnsi="Arial" w:cs="Arial"/>
          <w:lang w:eastAsia="pl-PL"/>
        </w:rPr>
        <w:t xml:space="preserve"> </w:t>
      </w:r>
      <w:r w:rsidRPr="00A61729">
        <w:rPr>
          <w:rFonts w:ascii="Arial" w:eastAsia="Times New Roman" w:hAnsi="Arial" w:cs="Arial"/>
          <w:position w:val="8"/>
          <w:vertAlign w:val="superscript"/>
          <w:lang w:eastAsia="pl-PL"/>
        </w:rPr>
        <w:t>(nazwa organu*/nazwy organów* przyznającego*/przyznających* środki)</w:t>
      </w:r>
    </w:p>
    <w:p w14:paraId="70A7779A" w14:textId="77777777" w:rsidR="00B92A7E" w:rsidRPr="00A61729" w:rsidRDefault="00B92A7E" w:rsidP="00A61729">
      <w:pPr>
        <w:tabs>
          <w:tab w:val="num" w:pos="284"/>
          <w:tab w:val="num" w:pos="1276"/>
        </w:tabs>
        <w:spacing w:after="0" w:line="276" w:lineRule="auto"/>
        <w:ind w:left="993" w:hanging="284"/>
        <w:rPr>
          <w:rFonts w:ascii="Arial" w:eastAsia="Times New Roman" w:hAnsi="Arial" w:cs="Arial"/>
          <w:lang w:eastAsia="pl-PL"/>
        </w:rPr>
      </w:pPr>
      <w:r w:rsidRPr="00A61729">
        <w:rPr>
          <w:rFonts w:ascii="Arial" w:eastAsia="Times New Roman" w:hAnsi="Arial" w:cs="Arial"/>
          <w:lang w:eastAsia="pl-PL"/>
        </w:rPr>
        <w:t>w wysokości ................................... (słownie: ...................................... );</w:t>
      </w:r>
    </w:p>
    <w:p w14:paraId="63A43179" w14:textId="77777777" w:rsidR="00B92A7E" w:rsidRPr="00A61729" w:rsidRDefault="00B92A7E" w:rsidP="00A61729">
      <w:pPr>
        <w:pStyle w:val="Akapitzlist"/>
        <w:numPr>
          <w:ilvl w:val="0"/>
          <w:numId w:val="29"/>
        </w:numPr>
        <w:tabs>
          <w:tab w:val="num" w:pos="284"/>
          <w:tab w:val="num" w:pos="1418"/>
        </w:tabs>
        <w:spacing w:line="276" w:lineRule="auto"/>
        <w:ind w:left="993" w:hanging="284"/>
        <w:rPr>
          <w:rFonts w:ascii="Arial" w:hAnsi="Arial" w:cs="Arial"/>
          <w:sz w:val="22"/>
          <w:szCs w:val="22"/>
        </w:rPr>
      </w:pPr>
      <w:r w:rsidRPr="00A61729">
        <w:rPr>
          <w:rFonts w:ascii="Arial" w:hAnsi="Arial" w:cs="Arial"/>
          <w:sz w:val="22"/>
          <w:szCs w:val="22"/>
        </w:rPr>
        <w:t>środków pozostałych w wysokości ........................... (słownie: ..........................);</w:t>
      </w:r>
    </w:p>
    <w:p w14:paraId="2D0AE9C4" w14:textId="77777777" w:rsidR="00B92A7E" w:rsidRPr="00A61729" w:rsidRDefault="00B92A7E" w:rsidP="00A61729">
      <w:pPr>
        <w:numPr>
          <w:ilvl w:val="0"/>
          <w:numId w:val="11"/>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Całkowity koszt zadania publicznego, stanowi sumę kwot dotacji, środków finansowych własnych, środków finansowych z innych źródeł, o których mowa w ust. 3 pkt 2, i wynosi …………… (słownie: …………….….............................................. ).</w:t>
      </w:r>
    </w:p>
    <w:p w14:paraId="16B6D2E1" w14:textId="77777777" w:rsidR="00B92A7E" w:rsidRPr="00A61729" w:rsidRDefault="00B92A7E" w:rsidP="00A61729">
      <w:pPr>
        <w:numPr>
          <w:ilvl w:val="0"/>
          <w:numId w:val="11"/>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Do zamówień na dostawy, usługi i roboty budowlane, opłacane ze środków pochodzących z dotacji stosuje się przepisy ustawy z dnia 11 września 2019 r. –</w:t>
      </w:r>
      <w:r w:rsidRPr="00A61729" w:rsidDel="005830DF">
        <w:rPr>
          <w:rFonts w:ascii="Arial" w:eastAsia="Times New Roman" w:hAnsi="Arial" w:cs="Arial"/>
          <w:lang w:eastAsia="pl-PL"/>
        </w:rPr>
        <w:t xml:space="preserve"> </w:t>
      </w:r>
      <w:r w:rsidRPr="00A61729">
        <w:rPr>
          <w:rFonts w:ascii="Arial" w:eastAsia="Times New Roman" w:hAnsi="Arial" w:cs="Arial"/>
          <w:lang w:eastAsia="pl-PL"/>
        </w:rPr>
        <w:t>Prawo zamówień publicznych</w:t>
      </w:r>
      <w:r w:rsidRPr="00A61729">
        <w:rPr>
          <w:rStyle w:val="Odwoanieprzypisudolnego"/>
          <w:rFonts w:ascii="Arial" w:eastAsia="Times New Roman" w:hAnsi="Arial" w:cs="Arial"/>
          <w:lang w:eastAsia="pl-PL"/>
        </w:rPr>
        <w:footnoteReference w:id="3"/>
      </w:r>
      <w:r w:rsidRPr="00A61729">
        <w:rPr>
          <w:rFonts w:ascii="Arial" w:eastAsia="Times New Roman" w:hAnsi="Arial" w:cs="Arial"/>
          <w:lang w:eastAsia="pl-PL"/>
        </w:rPr>
        <w:t xml:space="preserve">. </w:t>
      </w:r>
    </w:p>
    <w:p w14:paraId="7EC4D0EF" w14:textId="77777777" w:rsidR="00B92A7E" w:rsidRPr="00A61729" w:rsidRDefault="00B92A7E" w:rsidP="00A61729">
      <w:pPr>
        <w:numPr>
          <w:ilvl w:val="0"/>
          <w:numId w:val="11"/>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Wysokość środków ze źródeł, o których mowa w ust. 3 pkt 1 i 2, może się zmieniać, </w:t>
      </w:r>
      <w:r w:rsidRPr="00A61729">
        <w:rPr>
          <w:rFonts w:ascii="Arial" w:eastAsia="Times New Roman" w:hAnsi="Arial" w:cs="Arial"/>
          <w:lang w:eastAsia="pl-PL"/>
        </w:rPr>
        <w:br/>
        <w:t>o ile zostanie zachowany procentowy udział dotacji określony w § 4 ust. 1.</w:t>
      </w:r>
    </w:p>
    <w:p w14:paraId="5F9060CD" w14:textId="77777777" w:rsidR="00B92A7E" w:rsidRPr="00A61729" w:rsidRDefault="00B92A7E" w:rsidP="00A61729">
      <w:pPr>
        <w:spacing w:after="0" w:line="276" w:lineRule="auto"/>
        <w:rPr>
          <w:rFonts w:ascii="Arial" w:eastAsia="Times New Roman" w:hAnsi="Arial" w:cs="Arial"/>
          <w:color w:val="FF0000"/>
          <w:lang w:eastAsia="pl-PL"/>
        </w:rPr>
      </w:pPr>
    </w:p>
    <w:p w14:paraId="40DE7B9A"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4.</w:t>
      </w:r>
    </w:p>
    <w:p w14:paraId="3238A8B3" w14:textId="77777777" w:rsidR="00B92A7E" w:rsidRPr="00A61729" w:rsidRDefault="00B92A7E" w:rsidP="00A61729">
      <w:pPr>
        <w:spacing w:after="0" w:line="276" w:lineRule="auto"/>
        <w:rPr>
          <w:rFonts w:ascii="Arial" w:eastAsia="Times New Roman" w:hAnsi="Arial" w:cs="Arial"/>
          <w:b/>
          <w:bCs/>
          <w:lang w:eastAsia="pl-PL"/>
        </w:rPr>
      </w:pPr>
      <w:r w:rsidRPr="00A61729">
        <w:rPr>
          <w:rFonts w:ascii="Arial" w:eastAsia="Times New Roman" w:hAnsi="Arial" w:cs="Arial"/>
          <w:b/>
          <w:bCs/>
          <w:lang w:eastAsia="pl-PL"/>
        </w:rPr>
        <w:t>Procentowy udział dotacji w kosztach zadania publicznego</w:t>
      </w:r>
    </w:p>
    <w:p w14:paraId="42ACA821" w14:textId="0BF78F8E" w:rsidR="00B92A7E" w:rsidRPr="00A61729" w:rsidRDefault="00B92A7E" w:rsidP="00A61729">
      <w:pPr>
        <w:numPr>
          <w:ilvl w:val="0"/>
          <w:numId w:val="12"/>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Procentowy udział dotacji w całkowitych kosztach zadania publicznego wynosi nie więcej niż </w:t>
      </w:r>
      <w:r w:rsidR="0004160C" w:rsidRPr="00A61729">
        <w:rPr>
          <w:rFonts w:ascii="Arial" w:eastAsia="Times New Roman" w:hAnsi="Arial" w:cs="Arial"/>
          <w:lang w:eastAsia="pl-PL"/>
        </w:rPr>
        <w:t>9</w:t>
      </w:r>
      <w:r w:rsidRPr="00A61729">
        <w:rPr>
          <w:rFonts w:ascii="Arial" w:eastAsia="Times New Roman" w:hAnsi="Arial" w:cs="Arial"/>
          <w:lang w:eastAsia="pl-PL"/>
        </w:rPr>
        <w:t>0%.</w:t>
      </w:r>
    </w:p>
    <w:p w14:paraId="74BAD04E" w14:textId="77777777" w:rsidR="00B92A7E" w:rsidRPr="00A61729" w:rsidRDefault="00B92A7E" w:rsidP="00A61729">
      <w:pPr>
        <w:numPr>
          <w:ilvl w:val="0"/>
          <w:numId w:val="12"/>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jest zobowiązany zachować procentowy udział dotacji, o którym mowa w ust. 1, w całkowitych kosztach zadania publicznego, o których mowa w § 3 ust. 4.</w:t>
      </w:r>
    </w:p>
    <w:p w14:paraId="5B26F18A" w14:textId="2E2585EE" w:rsidR="00B92A7E" w:rsidRPr="00A61729" w:rsidRDefault="00B92A7E" w:rsidP="00A61729">
      <w:pPr>
        <w:numPr>
          <w:ilvl w:val="0"/>
          <w:numId w:val="12"/>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Nieprzekazanie przez Zleceniobiorcę środków, o których mowa w § 3 ust. 3, spowoduje, że dotacja w kwocie przekraczającej procentowy udział, o którym mowa w ust. 1, podlega zwrotowi jako pobrana w nadmiernej wysokości.</w:t>
      </w:r>
    </w:p>
    <w:p w14:paraId="6A6EF236" w14:textId="77777777" w:rsidR="00A61729" w:rsidRDefault="00A61729" w:rsidP="00A61729">
      <w:pPr>
        <w:spacing w:after="0" w:line="276" w:lineRule="auto"/>
        <w:rPr>
          <w:rFonts w:ascii="Arial" w:eastAsia="Times New Roman" w:hAnsi="Arial" w:cs="Arial"/>
          <w:b/>
          <w:lang w:eastAsia="pl-PL"/>
        </w:rPr>
      </w:pPr>
    </w:p>
    <w:p w14:paraId="000D2516" w14:textId="4D9BBB58"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5.</w:t>
      </w:r>
    </w:p>
    <w:p w14:paraId="13546A54"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Dokumentacja finansowo-księgowa i ewidencja księgowa</w:t>
      </w:r>
    </w:p>
    <w:p w14:paraId="287FC7E0" w14:textId="77777777" w:rsidR="00B92A7E" w:rsidRPr="00A61729" w:rsidRDefault="00B92A7E" w:rsidP="00A61729">
      <w:pPr>
        <w:numPr>
          <w:ilvl w:val="0"/>
          <w:numId w:val="13"/>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jest zobowiązany do prowadzenia wyodrębnionej dokumentacji finansowo-księgowej i ewidencji księgowej zadania publicznego, zgodnie z zasadami wynikającymi z ustawy z dnia 29 września 1994 r. o rachunkowości</w:t>
      </w:r>
      <w:r w:rsidRPr="00A61729">
        <w:rPr>
          <w:rStyle w:val="Odwoanieprzypisudolnego"/>
          <w:rFonts w:ascii="Arial" w:eastAsia="Times New Roman" w:hAnsi="Arial" w:cs="Arial"/>
          <w:lang w:eastAsia="pl-PL"/>
        </w:rPr>
        <w:footnoteReference w:id="4"/>
      </w:r>
      <w:r w:rsidRPr="00A61729">
        <w:rPr>
          <w:rFonts w:ascii="Arial" w:eastAsia="Times New Roman" w:hAnsi="Arial" w:cs="Arial"/>
          <w:lang w:eastAsia="pl-PL"/>
        </w:rPr>
        <w:t xml:space="preserve">, w sposób umożliwiający identyfikację poszczególnych operacji księgowych. </w:t>
      </w:r>
    </w:p>
    <w:p w14:paraId="492395B7" w14:textId="77777777" w:rsidR="00B92A7E" w:rsidRPr="00A61729" w:rsidRDefault="00B92A7E" w:rsidP="00A61729">
      <w:pPr>
        <w:numPr>
          <w:ilvl w:val="0"/>
          <w:numId w:val="13"/>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lastRenderedPageBreak/>
        <w:t xml:space="preserve">Zleceniobiorca zobowiązuje się do przechowywania całej dokumentacji finansowej </w:t>
      </w:r>
      <w:r w:rsidRPr="00A61729">
        <w:rPr>
          <w:rFonts w:ascii="Arial" w:eastAsia="Times New Roman" w:hAnsi="Arial" w:cs="Arial"/>
          <w:lang w:eastAsia="pl-PL"/>
        </w:rPr>
        <w:br/>
        <w:t>i merytorycznej związanej z realizacją zadania publicznego przez 5 lat, licząc od początku roku następującego po roku, w którym Zleceniobiorca realizował zadanie publiczne.</w:t>
      </w:r>
      <w:r w:rsidRPr="00A61729">
        <w:rPr>
          <w:rFonts w:ascii="Arial" w:eastAsia="Times New Roman" w:hAnsi="Arial" w:cs="Arial"/>
          <w:color w:val="000000"/>
          <w:lang w:eastAsia="pl-PL"/>
        </w:rPr>
        <w:t xml:space="preserve"> </w:t>
      </w:r>
    </w:p>
    <w:p w14:paraId="75335DBA" w14:textId="77777777" w:rsidR="00B92A7E" w:rsidRPr="00A61729" w:rsidRDefault="00B92A7E" w:rsidP="00A61729">
      <w:pPr>
        <w:numPr>
          <w:ilvl w:val="0"/>
          <w:numId w:val="13"/>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2359F5FE" w14:textId="77777777" w:rsidR="00B92A7E" w:rsidRPr="00A61729" w:rsidRDefault="00B92A7E" w:rsidP="00A61729">
      <w:pPr>
        <w:spacing w:after="0" w:line="276" w:lineRule="auto"/>
        <w:rPr>
          <w:rFonts w:ascii="Arial" w:eastAsia="Times New Roman" w:hAnsi="Arial" w:cs="Arial"/>
          <w:b/>
          <w:lang w:eastAsia="pl-PL"/>
        </w:rPr>
      </w:pPr>
    </w:p>
    <w:p w14:paraId="4D3ECB31"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6.</w:t>
      </w:r>
    </w:p>
    <w:p w14:paraId="7D06004C" w14:textId="77777777" w:rsidR="00B92A7E" w:rsidRPr="00A61729" w:rsidRDefault="00B92A7E" w:rsidP="00A61729">
      <w:pPr>
        <w:spacing w:after="0" w:line="276" w:lineRule="auto"/>
        <w:rPr>
          <w:rFonts w:ascii="Arial" w:eastAsia="Times New Roman" w:hAnsi="Arial" w:cs="Arial"/>
          <w:lang w:eastAsia="pl-PL"/>
        </w:rPr>
      </w:pPr>
      <w:r w:rsidRPr="00A61729">
        <w:rPr>
          <w:rFonts w:ascii="Arial" w:eastAsia="Times New Roman" w:hAnsi="Arial" w:cs="Arial"/>
          <w:b/>
          <w:lang w:eastAsia="pl-PL"/>
        </w:rPr>
        <w:t>Obowiązki informacyjne Zleceniobiorcy</w:t>
      </w:r>
      <w:r w:rsidRPr="00A61729">
        <w:rPr>
          <w:rFonts w:ascii="Arial" w:eastAsia="Times New Roman" w:hAnsi="Arial" w:cs="Arial"/>
          <w:lang w:eastAsia="pl-PL"/>
        </w:rPr>
        <w:t xml:space="preserve"> </w:t>
      </w:r>
    </w:p>
    <w:p w14:paraId="6A465A38" w14:textId="48AB5385" w:rsidR="00B92A7E" w:rsidRPr="00A61729" w:rsidRDefault="00B92A7E" w:rsidP="00A61729">
      <w:pPr>
        <w:numPr>
          <w:ilvl w:val="0"/>
          <w:numId w:val="14"/>
        </w:numPr>
        <w:tabs>
          <w:tab w:val="left"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Zleceniobiorca zobowiązuje się do informowania, że zadanie jest współfinansowane </w:t>
      </w:r>
      <w:r w:rsidRPr="00A61729">
        <w:rPr>
          <w:rFonts w:ascii="Arial" w:eastAsia="Times New Roman" w:hAnsi="Arial" w:cs="Arial"/>
          <w:lang w:eastAsia="pl-PL"/>
        </w:rPr>
        <w:br/>
        <w:t xml:space="preserve">ze środków otrzymanych od Zleceniodawcy w ramach Programu.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w:t>
      </w:r>
      <w:r w:rsidR="002D6178" w:rsidRPr="002D6178">
        <w:rPr>
          <w:rFonts w:ascii="Arial" w:eastAsia="Times New Roman" w:hAnsi="Arial" w:cs="Arial"/>
          <w:lang w:eastAsia="pl-PL"/>
        </w:rPr>
        <w:t>www.gov.pl/web/senior</w:t>
      </w:r>
    </w:p>
    <w:p w14:paraId="280004DD" w14:textId="77777777" w:rsidR="00B92A7E" w:rsidRPr="00A61729" w:rsidRDefault="00B92A7E" w:rsidP="00A61729">
      <w:pPr>
        <w:numPr>
          <w:ilvl w:val="0"/>
          <w:numId w:val="14"/>
        </w:numPr>
        <w:tabs>
          <w:tab w:val="left"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zobowiązuje się do umieszczania logo Programu na wszystkich materiałach, w szczególności promocyjnych, informacyjnych, szkoleniowych i edukacyjnych, dotyczących realizowanego zadania, proporcjonalnie do wielkości innych oznaczeń, w sposób zapewniający jego dobrą widoczność.</w:t>
      </w:r>
    </w:p>
    <w:p w14:paraId="3415FE9A" w14:textId="0AED098F" w:rsidR="00B92A7E" w:rsidRPr="00A61729" w:rsidRDefault="00B92A7E" w:rsidP="00A61729">
      <w:pPr>
        <w:numPr>
          <w:ilvl w:val="0"/>
          <w:numId w:val="14"/>
        </w:numPr>
        <w:tabs>
          <w:tab w:val="left" w:pos="0"/>
        </w:tabs>
        <w:spacing w:after="0" w:line="276" w:lineRule="auto"/>
        <w:ind w:left="284" w:hanging="284"/>
        <w:rPr>
          <w:rFonts w:ascii="Arial" w:eastAsia="Times New Roman" w:hAnsi="Arial" w:cs="Arial"/>
          <w:color w:val="FF0000"/>
          <w:lang w:eastAsia="pl-PL"/>
        </w:rPr>
      </w:pPr>
      <w:r w:rsidRPr="00A61729">
        <w:rPr>
          <w:rFonts w:ascii="Arial" w:eastAsia="Times New Roman" w:hAnsi="Arial" w:cs="Arial"/>
          <w:lang w:eastAsia="pl-PL"/>
        </w:rPr>
        <w:t xml:space="preserve">Zleceniobiorca jest również zobowiązany do wypełniania obowiązków informacyjnych, które zostały określone </w:t>
      </w:r>
      <w:r w:rsidRPr="00A61729">
        <w:rPr>
          <w:rFonts w:ascii="Arial" w:eastAsia="Times New Roman" w:hAnsi="Arial" w:cs="Arial"/>
          <w:bCs/>
          <w:lang w:eastAsia="pl-PL"/>
        </w:rPr>
        <w:t>w rozporządzeniu Rady Ministrów z dnia 7 maja 2021 r. w sprawie określenia działań informacyjnych podejmowanych przez podmioty realizujące zadania finansowane lub dofinansowane z budżetu państwa lub z państwowych funduszy celowych</w:t>
      </w:r>
      <w:r w:rsidRPr="00A61729">
        <w:rPr>
          <w:rStyle w:val="Odwoanieprzypisudolnego"/>
          <w:rFonts w:ascii="Arial" w:eastAsia="Times New Roman" w:hAnsi="Arial" w:cs="Arial"/>
          <w:bCs/>
          <w:lang w:eastAsia="pl-PL"/>
        </w:rPr>
        <w:footnoteReference w:id="5"/>
      </w:r>
      <w:r w:rsidRPr="00A61729">
        <w:rPr>
          <w:rFonts w:ascii="Arial" w:eastAsia="Times New Roman" w:hAnsi="Arial" w:cs="Arial"/>
          <w:bCs/>
          <w:lang w:eastAsia="pl-PL"/>
        </w:rPr>
        <w:t>.</w:t>
      </w:r>
    </w:p>
    <w:p w14:paraId="19E35407" w14:textId="77777777" w:rsidR="00A61729" w:rsidRDefault="00A61729" w:rsidP="00A61729">
      <w:pPr>
        <w:spacing w:after="0" w:line="276" w:lineRule="auto"/>
        <w:rPr>
          <w:rFonts w:ascii="Arial" w:eastAsia="Times New Roman" w:hAnsi="Arial" w:cs="Arial"/>
          <w:b/>
          <w:lang w:eastAsia="pl-PL"/>
        </w:rPr>
      </w:pPr>
    </w:p>
    <w:p w14:paraId="4AD51C7B" w14:textId="3D4EFA41"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7.</w:t>
      </w:r>
    </w:p>
    <w:p w14:paraId="6CB27FE9" w14:textId="77777777" w:rsidR="00B92A7E" w:rsidRPr="00A61729" w:rsidRDefault="00B92A7E" w:rsidP="00A61729">
      <w:pPr>
        <w:keepNext/>
        <w:spacing w:after="0" w:line="276" w:lineRule="auto"/>
        <w:outlineLvl w:val="0"/>
        <w:rPr>
          <w:rFonts w:ascii="Arial" w:eastAsia="Times New Roman" w:hAnsi="Arial" w:cs="Arial"/>
          <w:b/>
          <w:bCs/>
          <w:lang w:eastAsia="pl-PL"/>
        </w:rPr>
      </w:pPr>
      <w:r w:rsidRPr="00A61729">
        <w:rPr>
          <w:rFonts w:ascii="Arial" w:eastAsia="Times New Roman" w:hAnsi="Arial" w:cs="Arial"/>
          <w:b/>
          <w:bCs/>
          <w:lang w:eastAsia="pl-PL"/>
        </w:rPr>
        <w:t>Uprawnienia informacyjne Zleceniodawcy</w:t>
      </w:r>
    </w:p>
    <w:p w14:paraId="16E1F6B2" w14:textId="77777777" w:rsidR="00B92A7E" w:rsidRPr="00A61729" w:rsidRDefault="00B92A7E" w:rsidP="00A61729">
      <w:pPr>
        <w:numPr>
          <w:ilvl w:val="0"/>
          <w:numId w:val="6"/>
        </w:numPr>
        <w:spacing w:after="0" w:line="276" w:lineRule="auto"/>
        <w:ind w:left="284" w:hanging="284"/>
        <w:rPr>
          <w:rFonts w:ascii="Arial" w:eastAsia="Times New Roman" w:hAnsi="Arial" w:cs="Arial"/>
          <w:color w:val="000000"/>
          <w:lang w:eastAsia="pl-PL"/>
        </w:rPr>
      </w:pPr>
      <w:r w:rsidRPr="00A61729">
        <w:rPr>
          <w:rFonts w:ascii="Arial" w:eastAsia="Times New Roman" w:hAnsi="Arial" w:cs="Arial"/>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niezłożeniu sprawozdania z wykonania zadania.</w:t>
      </w:r>
    </w:p>
    <w:p w14:paraId="75C1D79D" w14:textId="77777777" w:rsidR="00B92A7E" w:rsidRPr="00A61729" w:rsidRDefault="00B92A7E" w:rsidP="00A61729">
      <w:pPr>
        <w:numPr>
          <w:ilvl w:val="0"/>
          <w:numId w:val="6"/>
        </w:numPr>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Zleceniobiorca zapewnia, iż przysługiwać mu będą, nieobciążone prawami osób trzecich, autorskie prawa majątkowe do wszelkich stworzonych w związku z realizacją zadania publicznego przy wykorzystaniu środków finansowych z dotacji utworów w rozumieniu przepisów ustawy z dnia 4 lutego 1994 r. o prawie autorskim i prawach pokrewnych</w:t>
      </w:r>
      <w:r w:rsidRPr="00A61729">
        <w:rPr>
          <w:rStyle w:val="Odwoanieprzypisudolnego"/>
          <w:rFonts w:ascii="Arial" w:eastAsia="Times New Roman" w:hAnsi="Arial" w:cs="Arial"/>
          <w:color w:val="000000"/>
          <w:lang w:eastAsia="pl-PL"/>
        </w:rPr>
        <w:footnoteReference w:id="6"/>
      </w:r>
      <w:r w:rsidRPr="00A61729">
        <w:rPr>
          <w:rFonts w:ascii="Arial" w:eastAsia="Times New Roman" w:hAnsi="Arial" w:cs="Arial"/>
          <w:color w:val="000000"/>
          <w:lang w:eastAsia="pl-PL"/>
        </w:rPr>
        <w:t>: publicystycznych, naukowych, plastycznych, fotograficznych, audio i audiowizualnych, itp.,  zwane dalej „Utworami”.</w:t>
      </w:r>
    </w:p>
    <w:p w14:paraId="287990C8" w14:textId="2FFE08B3" w:rsidR="00B92A7E" w:rsidRPr="00A61729" w:rsidRDefault="00B92A7E" w:rsidP="00A61729">
      <w:pPr>
        <w:numPr>
          <w:ilvl w:val="0"/>
          <w:numId w:val="6"/>
        </w:numPr>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 xml:space="preserve">Zleceniobiorca udziela Zleceniodawcy oraz </w:t>
      </w:r>
      <w:r w:rsidR="005F20EC" w:rsidRPr="00A61729">
        <w:rPr>
          <w:rFonts w:ascii="Arial" w:eastAsia="Times New Roman" w:hAnsi="Arial" w:cs="Arial"/>
          <w:color w:val="000000"/>
          <w:lang w:eastAsia="pl-PL"/>
        </w:rPr>
        <w:t>Pełnomocnikowi do spraw Polityki Senioralnej</w:t>
      </w:r>
      <w:r w:rsidRPr="00A61729">
        <w:rPr>
          <w:rFonts w:ascii="Arial" w:eastAsia="Times New Roman" w:hAnsi="Arial" w:cs="Arial"/>
          <w:color w:val="000000"/>
          <w:lang w:eastAsia="pl-PL"/>
        </w:rPr>
        <w:t xml:space="preserve"> licencji uprawniającej Zleceniodawcę oraz </w:t>
      </w:r>
      <w:r w:rsidR="005F20EC" w:rsidRPr="00A61729">
        <w:rPr>
          <w:rFonts w:ascii="Arial" w:eastAsia="Times New Roman" w:hAnsi="Arial" w:cs="Arial"/>
          <w:color w:val="000000"/>
          <w:lang w:eastAsia="pl-PL"/>
        </w:rPr>
        <w:t>Pełnomocnika do spraw Polityki Senioralnej</w:t>
      </w:r>
      <w:r w:rsidRPr="00A61729">
        <w:rPr>
          <w:rFonts w:ascii="Arial" w:eastAsia="Times New Roman" w:hAnsi="Arial" w:cs="Arial"/>
          <w:color w:val="000000"/>
          <w:lang w:eastAsia="pl-PL"/>
        </w:rPr>
        <w:t xml:space="preserve"> do </w:t>
      </w:r>
      <w:r w:rsidRPr="00A61729">
        <w:rPr>
          <w:rFonts w:ascii="Arial" w:eastAsia="Times New Roman" w:hAnsi="Arial" w:cs="Arial"/>
          <w:color w:val="000000"/>
          <w:lang w:eastAsia="pl-PL"/>
        </w:rPr>
        <w:lastRenderedPageBreak/>
        <w:t>bezpłatnego korzystania w całości, jak i w części z Utworów, na następujących polach eksploatacji:</w:t>
      </w:r>
    </w:p>
    <w:p w14:paraId="5AB40E1D" w14:textId="77777777" w:rsidR="00B92A7E" w:rsidRPr="00A61729" w:rsidRDefault="00B92A7E" w:rsidP="00A61729">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utrwalanie i zwielokrotnianie w wersji papierowej, elektronicznej i zapisu magnetycznego;</w:t>
      </w:r>
    </w:p>
    <w:p w14:paraId="488E56FC" w14:textId="77777777" w:rsidR="00B92A7E" w:rsidRPr="00A61729" w:rsidRDefault="00B92A7E" w:rsidP="00A61729">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 xml:space="preserve">wprowadzanie do pamięci komputera, w tym zamieszczanie na serwerze Zleceniodawcy; </w:t>
      </w:r>
    </w:p>
    <w:p w14:paraId="17ABE355" w14:textId="77777777" w:rsidR="00B92A7E" w:rsidRPr="00A61729" w:rsidRDefault="00B92A7E" w:rsidP="00A61729">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wyświetlanie utworu pod adresami domenowymi Zleceniodawcy;</w:t>
      </w:r>
    </w:p>
    <w:p w14:paraId="383CE8EE" w14:textId="77777777" w:rsidR="00B92A7E" w:rsidRPr="00A61729" w:rsidRDefault="00B92A7E" w:rsidP="00A61729">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wytwarzanie określoną techniką egzemplarzy Utworu, w tym techniką drukarską, reprograficzną, zapisu magnetycznego oraz techniką cyfrową;</w:t>
      </w:r>
    </w:p>
    <w:p w14:paraId="13C0BD05" w14:textId="77777777" w:rsidR="00B92A7E" w:rsidRPr="00A61729" w:rsidRDefault="00B92A7E" w:rsidP="00A61729">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publiczne wystawianie, rozpowszechnianie, publikowanie, wyświetlanie, odtwarzanie, a także publiczne udostępnianie utworu lub egzemplarzy Utworu w taki sposób, aby każdy mógł mieć do nich dostęp w miejscu i czasie przez siebie wybranym;</w:t>
      </w:r>
    </w:p>
    <w:p w14:paraId="64201206" w14:textId="77777777" w:rsidR="00B92A7E" w:rsidRPr="00A61729" w:rsidRDefault="00B92A7E" w:rsidP="00A61729">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publikowanie poszczególnych elementów graficznych składających się na Utwór, w formie publikacji papierowej;</w:t>
      </w:r>
    </w:p>
    <w:p w14:paraId="3D606CA3" w14:textId="77777777" w:rsidR="00B92A7E" w:rsidRPr="00A61729" w:rsidRDefault="00B92A7E" w:rsidP="00A61729">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w zakresie obrotu oryginałem albo egzemplarzami, na których Utwór utrwalono - wprowadzanie do obrotu, użyczenie lub najem oryginału albo egzemplarzy Utworu.</w:t>
      </w:r>
    </w:p>
    <w:p w14:paraId="373477BE" w14:textId="77777777" w:rsidR="00B92A7E" w:rsidRPr="00A61729" w:rsidRDefault="00B92A7E" w:rsidP="00A61729">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Licencja zostaje udzielona:</w:t>
      </w:r>
    </w:p>
    <w:p w14:paraId="72E27548" w14:textId="77777777" w:rsidR="00B92A7E" w:rsidRPr="00A61729" w:rsidRDefault="00B92A7E" w:rsidP="00A61729">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jako licencja niewyłączna;</w:t>
      </w:r>
    </w:p>
    <w:p w14:paraId="74BA535F" w14:textId="77777777" w:rsidR="00B92A7E" w:rsidRPr="00A61729" w:rsidRDefault="00B92A7E" w:rsidP="00A61729">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z prawem do udzielania sublicencji na polach eksploatacji określonych w ust. 3;</w:t>
      </w:r>
    </w:p>
    <w:p w14:paraId="2B1D6C68" w14:textId="77777777" w:rsidR="00B92A7E" w:rsidRPr="00A61729" w:rsidRDefault="00B92A7E" w:rsidP="00A61729">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bez ograniczeń co do terytorium, czasu oraz liczby egzemplarzy.</w:t>
      </w:r>
    </w:p>
    <w:p w14:paraId="22D4A63A" w14:textId="77777777" w:rsidR="00B92A7E" w:rsidRPr="00A61729" w:rsidRDefault="00B92A7E" w:rsidP="00A61729">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Zleceniobiorca udzieli licencji Zleceniodawcy z chwilą przekazania utworu. Zleceniobiorca zobowiązany jest do przekazania Utworów najpóźniej wraz z rozliczeniem zadania.</w:t>
      </w:r>
    </w:p>
    <w:p w14:paraId="52F9CDBF" w14:textId="77777777" w:rsidR="00B92A7E" w:rsidRPr="00A61729" w:rsidRDefault="00B92A7E" w:rsidP="00A61729">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Zleceniobiorca zobowiązuje się do uzyskania zgody twórców utworów na opracowywanie Utworów oraz rozporządzanie i korzystanie z opracowań Utworów, w zakresie określonym w ust. 3 i 4, a ponadto na przeniesienie na Zleceniobiorcę prawa do zezwalania na rozporządzanie i korzystanie z opracowań utworów, w zakresie określonym w ust. 3 i 4, tj. na wykonywanie autorskich praw zależnych oraz na udzielanie dalszych zgód.</w:t>
      </w:r>
    </w:p>
    <w:p w14:paraId="5456E796" w14:textId="27D6BE81" w:rsidR="00B92A7E" w:rsidRPr="00A61729" w:rsidRDefault="00B92A7E" w:rsidP="00A61729">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284" w:hanging="284"/>
        <w:rPr>
          <w:rFonts w:ascii="Arial" w:eastAsia="Times New Roman" w:hAnsi="Arial" w:cs="Arial"/>
          <w:color w:val="000000"/>
          <w:lang w:eastAsia="pl-PL"/>
        </w:rPr>
      </w:pPr>
      <w:r w:rsidRPr="00A61729">
        <w:rPr>
          <w:rFonts w:ascii="Arial" w:eastAsia="Times New Roman" w:hAnsi="Arial" w:cs="Arial"/>
          <w:color w:val="000000"/>
          <w:lang w:eastAsia="pl-PL"/>
        </w:rPr>
        <w:t xml:space="preserve">Wraz z udzieleniem licencji, o którym mowa w ust. 5, w ramach zgód udzielonych przez autorów zgodnie z ust. 6, Zleceniobiorca udzieli Zleceniodawcy oraz </w:t>
      </w:r>
      <w:r w:rsidR="005F20EC" w:rsidRPr="00A61729">
        <w:rPr>
          <w:rFonts w:ascii="Arial" w:eastAsia="Times New Roman" w:hAnsi="Arial" w:cs="Arial"/>
          <w:color w:val="000000"/>
          <w:lang w:eastAsia="pl-PL"/>
        </w:rPr>
        <w:t xml:space="preserve">Pełnomocnikowi do spraw Polityki Senioralnej </w:t>
      </w:r>
      <w:r w:rsidRPr="00A61729">
        <w:rPr>
          <w:rFonts w:ascii="Arial" w:eastAsia="Times New Roman" w:hAnsi="Arial" w:cs="Arial"/>
          <w:color w:val="000000"/>
          <w:lang w:eastAsia="pl-PL"/>
        </w:rPr>
        <w:t>zgody na rozporządzanie i korzystanie z opracowań Utworów, w zakresie określonym w ust. 3 i 4, a także zezwoli  na udzielanie w tym zakresie dalszych zezwoleń wykonywanie praw zależnych.</w:t>
      </w:r>
    </w:p>
    <w:p w14:paraId="24FF3F1C" w14:textId="77777777" w:rsidR="00B92A7E" w:rsidRPr="00A61729" w:rsidRDefault="00B92A7E" w:rsidP="00A61729">
      <w:p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rPr>
          <w:rFonts w:ascii="Arial" w:eastAsia="Times New Roman" w:hAnsi="Arial" w:cs="Arial"/>
          <w:color w:val="000000" w:themeColor="text1"/>
          <w:lang w:eastAsia="pl-PL"/>
        </w:rPr>
      </w:pPr>
    </w:p>
    <w:p w14:paraId="1D0AEE37" w14:textId="08898524" w:rsidR="008456F6" w:rsidRPr="00A61729" w:rsidRDefault="00B92A7E" w:rsidP="00A61729">
      <w:pPr>
        <w:spacing w:after="0" w:line="276" w:lineRule="auto"/>
        <w:rPr>
          <w:rFonts w:ascii="Arial" w:eastAsia="Times New Roman" w:hAnsi="Arial" w:cs="Arial"/>
          <w:b/>
          <w:color w:val="000000" w:themeColor="text1"/>
          <w:lang w:eastAsia="pl-PL"/>
        </w:rPr>
      </w:pPr>
      <w:r w:rsidRPr="00A61729">
        <w:rPr>
          <w:rFonts w:ascii="Arial" w:eastAsia="Times New Roman" w:hAnsi="Arial" w:cs="Arial"/>
          <w:b/>
          <w:color w:val="000000" w:themeColor="text1"/>
          <w:lang w:eastAsia="pl-PL"/>
        </w:rPr>
        <w:t xml:space="preserve">§ </w:t>
      </w:r>
      <w:r w:rsidR="008456F6" w:rsidRPr="00A61729">
        <w:rPr>
          <w:rFonts w:ascii="Arial" w:eastAsia="Times New Roman" w:hAnsi="Arial" w:cs="Arial"/>
          <w:b/>
          <w:color w:val="000000" w:themeColor="text1"/>
          <w:lang w:eastAsia="pl-PL"/>
        </w:rPr>
        <w:t>8.</w:t>
      </w:r>
      <w:r w:rsidR="008456F6" w:rsidRPr="00A61729">
        <w:rPr>
          <w:rFonts w:ascii="Arial" w:hAnsi="Arial" w:cs="Arial"/>
          <w:b/>
          <w:color w:val="000000" w:themeColor="text1"/>
        </w:rPr>
        <w:br/>
        <w:t xml:space="preserve">Warunki zapewnienia dostępności dla osób ze szczególnymi potrzebami  </w:t>
      </w:r>
    </w:p>
    <w:p w14:paraId="47616402" w14:textId="7879FF2D" w:rsidR="008456F6" w:rsidRPr="00A61729" w:rsidRDefault="008456F6" w:rsidP="00A61729">
      <w:pPr>
        <w:pStyle w:val="Akapitzlist"/>
        <w:numPr>
          <w:ilvl w:val="0"/>
          <w:numId w:val="39"/>
        </w:numPr>
        <w:autoSpaceDE w:val="0"/>
        <w:autoSpaceDN w:val="0"/>
        <w:adjustRightInd w:val="0"/>
        <w:spacing w:after="240" w:line="276" w:lineRule="auto"/>
        <w:contextualSpacing/>
        <w:rPr>
          <w:rFonts w:ascii="Arial" w:hAnsi="Arial" w:cs="Arial"/>
          <w:color w:val="000000" w:themeColor="text1"/>
          <w:sz w:val="22"/>
          <w:szCs w:val="22"/>
        </w:rPr>
      </w:pPr>
      <w:r w:rsidRPr="00A61729">
        <w:rPr>
          <w:rFonts w:ascii="Arial" w:hAnsi="Arial" w:cs="Arial"/>
          <w:color w:val="000000" w:themeColor="text1"/>
          <w:sz w:val="22"/>
          <w:szCs w:val="22"/>
        </w:rPr>
        <w:t xml:space="preserve">Przy realizacji zadania publicznego Zleceniobiorca zobowiązuje się nie wykluczać </w:t>
      </w:r>
      <w:r w:rsidRPr="00A61729">
        <w:rPr>
          <w:rFonts w:ascii="Arial" w:hAnsi="Arial" w:cs="Arial"/>
          <w:color w:val="000000" w:themeColor="text1"/>
          <w:sz w:val="22"/>
          <w:szCs w:val="22"/>
        </w:rPr>
        <w:br/>
        <w:t>z uczestnictwa w nim osób ze szczególnymi potrzebami. Zleceniobiorca oświadcza, że znany jest mu fakt, że obowiązki organizacji pozarządowych związane z zapewnieniem dostępności wynikają z art. 5 ust. 1 i ust. 2 ustawy z dnia 19 lipca 2019 r. o zapewnianiu dostępności osobom ze szczególnymi potrzebami</w:t>
      </w:r>
      <w:r w:rsidR="006846EC" w:rsidRPr="00A61729">
        <w:rPr>
          <w:rStyle w:val="Odwoanieprzypisudolnego"/>
          <w:rFonts w:ascii="Arial" w:hAnsi="Arial" w:cs="Arial"/>
          <w:color w:val="000000" w:themeColor="text1"/>
          <w:sz w:val="22"/>
          <w:szCs w:val="22"/>
        </w:rPr>
        <w:footnoteReference w:id="7"/>
      </w:r>
      <w:r w:rsidRPr="00A61729">
        <w:rPr>
          <w:rFonts w:ascii="Arial" w:hAnsi="Arial" w:cs="Arial"/>
          <w:color w:val="000000" w:themeColor="text1"/>
          <w:sz w:val="22"/>
          <w:szCs w:val="22"/>
        </w:rPr>
        <w:t>.</w:t>
      </w:r>
    </w:p>
    <w:p w14:paraId="7E468B1F" w14:textId="77777777" w:rsidR="008456F6" w:rsidRPr="00A61729" w:rsidRDefault="008456F6" w:rsidP="00A61729">
      <w:pPr>
        <w:pStyle w:val="Akapitzlist"/>
        <w:numPr>
          <w:ilvl w:val="0"/>
          <w:numId w:val="39"/>
        </w:numPr>
        <w:autoSpaceDE w:val="0"/>
        <w:autoSpaceDN w:val="0"/>
        <w:adjustRightInd w:val="0"/>
        <w:spacing w:line="276" w:lineRule="auto"/>
        <w:contextualSpacing/>
        <w:rPr>
          <w:rFonts w:ascii="Arial" w:hAnsi="Arial" w:cs="Arial"/>
          <w:color w:val="000000" w:themeColor="text1"/>
          <w:sz w:val="22"/>
          <w:szCs w:val="22"/>
        </w:rPr>
      </w:pPr>
      <w:bookmarkStart w:id="1" w:name="_Hlk184733002"/>
      <w:r w:rsidRPr="00A61729">
        <w:rPr>
          <w:rFonts w:ascii="Arial" w:hAnsi="Arial" w:cs="Arial"/>
          <w:color w:val="000000" w:themeColor="text1"/>
          <w:sz w:val="22"/>
          <w:szCs w:val="22"/>
        </w:rPr>
        <w:t>Wykonując zadanie publiczne Zleceniobiorca zobowiązany jest, zgodnie z ustawą z dnia 19 lipca 2019 r. o zapewnianiu dostępności osobom ze szczególnymi potrzebami, do zapewnienia odbiorcom zadania publicznego, co najmniej w zakresie minimalnym:</w:t>
      </w:r>
    </w:p>
    <w:p w14:paraId="735421C4" w14:textId="77777777" w:rsidR="008456F6" w:rsidRPr="00A61729" w:rsidRDefault="008456F6" w:rsidP="00A61729">
      <w:pPr>
        <w:pStyle w:val="Akapitzlist"/>
        <w:numPr>
          <w:ilvl w:val="0"/>
          <w:numId w:val="40"/>
        </w:numPr>
        <w:autoSpaceDE w:val="0"/>
        <w:autoSpaceDN w:val="0"/>
        <w:adjustRightInd w:val="0"/>
        <w:spacing w:line="276" w:lineRule="auto"/>
        <w:ind w:left="567" w:hanging="141"/>
        <w:contextualSpacing/>
        <w:rPr>
          <w:rFonts w:ascii="Arial" w:hAnsi="Arial" w:cs="Arial"/>
          <w:color w:val="000000" w:themeColor="text1"/>
          <w:sz w:val="22"/>
          <w:szCs w:val="22"/>
        </w:rPr>
      </w:pPr>
      <w:r w:rsidRPr="00A61729">
        <w:rPr>
          <w:rFonts w:ascii="Arial" w:hAnsi="Arial" w:cs="Arial"/>
          <w:color w:val="000000" w:themeColor="text1"/>
          <w:sz w:val="22"/>
          <w:szCs w:val="22"/>
        </w:rPr>
        <w:t>w obszarze dostępności architektonicznej:</w:t>
      </w:r>
    </w:p>
    <w:p w14:paraId="7DA03FA1" w14:textId="77777777" w:rsidR="008456F6" w:rsidRPr="00A61729" w:rsidRDefault="008456F6" w:rsidP="00A61729">
      <w:pPr>
        <w:pStyle w:val="Akapitzlist"/>
        <w:numPr>
          <w:ilvl w:val="0"/>
          <w:numId w:val="41"/>
        </w:numPr>
        <w:autoSpaceDE w:val="0"/>
        <w:autoSpaceDN w:val="0"/>
        <w:adjustRightInd w:val="0"/>
        <w:spacing w:line="276" w:lineRule="auto"/>
        <w:ind w:left="1134" w:hanging="425"/>
        <w:contextualSpacing/>
        <w:rPr>
          <w:rFonts w:ascii="Arial" w:hAnsi="Arial" w:cs="Arial"/>
          <w:color w:val="000000" w:themeColor="text1"/>
          <w:sz w:val="22"/>
          <w:szCs w:val="22"/>
        </w:rPr>
      </w:pPr>
      <w:r w:rsidRPr="00A61729">
        <w:rPr>
          <w:rFonts w:ascii="Arial" w:hAnsi="Arial" w:cs="Arial"/>
          <w:color w:val="000000" w:themeColor="text1"/>
          <w:sz w:val="22"/>
          <w:szCs w:val="22"/>
        </w:rPr>
        <w:t>wolnych od barier poziomych i pionowych przestrzeni komunikacyjnych budynków, w których realizowane będzie zadanie publiczne,</w:t>
      </w:r>
    </w:p>
    <w:bookmarkEnd w:id="1"/>
    <w:p w14:paraId="07B60531" w14:textId="77777777" w:rsidR="008456F6" w:rsidRPr="00A61729" w:rsidRDefault="008456F6" w:rsidP="00A61729">
      <w:pPr>
        <w:pStyle w:val="Akapitzlist"/>
        <w:numPr>
          <w:ilvl w:val="0"/>
          <w:numId w:val="41"/>
        </w:numPr>
        <w:autoSpaceDE w:val="0"/>
        <w:autoSpaceDN w:val="0"/>
        <w:adjustRightInd w:val="0"/>
        <w:spacing w:line="276" w:lineRule="auto"/>
        <w:ind w:left="1134" w:hanging="425"/>
        <w:contextualSpacing/>
        <w:rPr>
          <w:rFonts w:ascii="Arial" w:hAnsi="Arial" w:cs="Arial"/>
          <w:color w:val="000000" w:themeColor="text1"/>
          <w:sz w:val="22"/>
          <w:szCs w:val="22"/>
        </w:rPr>
      </w:pPr>
      <w:r w:rsidRPr="00A61729">
        <w:rPr>
          <w:rFonts w:ascii="Arial" w:hAnsi="Arial" w:cs="Arial"/>
          <w:color w:val="000000" w:themeColor="text1"/>
          <w:sz w:val="22"/>
          <w:szCs w:val="22"/>
        </w:rPr>
        <w:t xml:space="preserve">instalacji urządzeń lub zastosowania środków technicznych i rozwiązań architektonicznych w budynku, które umożliwiają dostęp do wszystkich </w:t>
      </w:r>
      <w:r w:rsidRPr="00A61729">
        <w:rPr>
          <w:rFonts w:ascii="Arial" w:hAnsi="Arial" w:cs="Arial"/>
          <w:color w:val="000000" w:themeColor="text1"/>
          <w:sz w:val="22"/>
          <w:szCs w:val="22"/>
        </w:rPr>
        <w:lastRenderedPageBreak/>
        <w:t>pomieszczeń, w których realizowane jest zadanie publiczne, z wyłączeniem pomieszczeń technicznych,</w:t>
      </w:r>
    </w:p>
    <w:p w14:paraId="6CF1EC75" w14:textId="77777777" w:rsidR="008456F6" w:rsidRPr="00A61729" w:rsidRDefault="008456F6" w:rsidP="00A61729">
      <w:pPr>
        <w:pStyle w:val="Akapitzlist"/>
        <w:numPr>
          <w:ilvl w:val="0"/>
          <w:numId w:val="41"/>
        </w:numPr>
        <w:autoSpaceDE w:val="0"/>
        <w:autoSpaceDN w:val="0"/>
        <w:adjustRightInd w:val="0"/>
        <w:spacing w:line="276" w:lineRule="auto"/>
        <w:ind w:left="1134" w:hanging="425"/>
        <w:contextualSpacing/>
        <w:rPr>
          <w:rFonts w:ascii="Arial" w:hAnsi="Arial" w:cs="Arial"/>
          <w:color w:val="000000" w:themeColor="text1"/>
          <w:sz w:val="22"/>
          <w:szCs w:val="22"/>
        </w:rPr>
      </w:pPr>
      <w:r w:rsidRPr="00A61729">
        <w:rPr>
          <w:rFonts w:ascii="Arial" w:hAnsi="Arial" w:cs="Arial"/>
          <w:color w:val="000000" w:themeColor="text1"/>
          <w:sz w:val="22"/>
          <w:szCs w:val="22"/>
        </w:rPr>
        <w:t>informacji o rozkładzie pomieszczeń w budynku w sposób wizualny, dotykowy lub głosowy,</w:t>
      </w:r>
    </w:p>
    <w:p w14:paraId="18094588" w14:textId="77777777" w:rsidR="008456F6" w:rsidRPr="00A61729" w:rsidRDefault="008456F6" w:rsidP="00A61729">
      <w:pPr>
        <w:pStyle w:val="Akapitzlist"/>
        <w:numPr>
          <w:ilvl w:val="0"/>
          <w:numId w:val="41"/>
        </w:numPr>
        <w:autoSpaceDE w:val="0"/>
        <w:autoSpaceDN w:val="0"/>
        <w:adjustRightInd w:val="0"/>
        <w:spacing w:line="276" w:lineRule="auto"/>
        <w:ind w:left="1134" w:hanging="425"/>
        <w:contextualSpacing/>
        <w:rPr>
          <w:rFonts w:ascii="Arial" w:hAnsi="Arial" w:cs="Arial"/>
          <w:color w:val="000000" w:themeColor="text1"/>
          <w:sz w:val="22"/>
          <w:szCs w:val="22"/>
        </w:rPr>
      </w:pPr>
      <w:r w:rsidRPr="00A61729">
        <w:rPr>
          <w:rFonts w:ascii="Arial" w:hAnsi="Arial" w:cs="Arial"/>
          <w:color w:val="000000" w:themeColor="text1"/>
          <w:sz w:val="22"/>
          <w:szCs w:val="22"/>
        </w:rPr>
        <w:t>wstępu do budynku, w którym realizowane jest zadanie publiczne, osobie korzystającej z psa asystującego,</w:t>
      </w:r>
    </w:p>
    <w:p w14:paraId="36BD4427" w14:textId="77777777" w:rsidR="008456F6" w:rsidRPr="00A61729" w:rsidRDefault="008456F6" w:rsidP="00A61729">
      <w:pPr>
        <w:pStyle w:val="Akapitzlist"/>
        <w:numPr>
          <w:ilvl w:val="0"/>
          <w:numId w:val="41"/>
        </w:numPr>
        <w:autoSpaceDE w:val="0"/>
        <w:autoSpaceDN w:val="0"/>
        <w:adjustRightInd w:val="0"/>
        <w:spacing w:after="240" w:line="276" w:lineRule="auto"/>
        <w:ind w:left="1134" w:hanging="425"/>
        <w:contextualSpacing/>
        <w:rPr>
          <w:rFonts w:ascii="Arial" w:hAnsi="Arial" w:cs="Arial"/>
          <w:color w:val="000000" w:themeColor="text1"/>
          <w:sz w:val="22"/>
          <w:szCs w:val="22"/>
        </w:rPr>
      </w:pPr>
      <w:r w:rsidRPr="00A61729">
        <w:rPr>
          <w:rFonts w:ascii="Arial" w:hAnsi="Arial" w:cs="Arial"/>
          <w:color w:val="000000" w:themeColor="text1"/>
          <w:sz w:val="22"/>
          <w:szCs w:val="22"/>
        </w:rPr>
        <w:t xml:space="preserve">osobom ze szczególnymi potrzebami możliwości ewakuacji lub uratowania </w:t>
      </w:r>
      <w:r w:rsidRPr="00A61729">
        <w:rPr>
          <w:rFonts w:ascii="Arial" w:hAnsi="Arial" w:cs="Arial"/>
          <w:color w:val="000000" w:themeColor="text1"/>
          <w:sz w:val="22"/>
          <w:szCs w:val="22"/>
        </w:rPr>
        <w:br/>
        <w:t>w inny sposób, z budynku w którym realizowane jest zadanie publiczne;</w:t>
      </w:r>
    </w:p>
    <w:p w14:paraId="15EC6C87" w14:textId="77777777" w:rsidR="008456F6" w:rsidRPr="00A61729" w:rsidRDefault="008456F6" w:rsidP="00A61729">
      <w:pPr>
        <w:pStyle w:val="Akapitzlist"/>
        <w:numPr>
          <w:ilvl w:val="0"/>
          <w:numId w:val="40"/>
        </w:numPr>
        <w:autoSpaceDE w:val="0"/>
        <w:autoSpaceDN w:val="0"/>
        <w:adjustRightInd w:val="0"/>
        <w:spacing w:line="276" w:lineRule="auto"/>
        <w:ind w:left="851" w:hanging="425"/>
        <w:contextualSpacing/>
        <w:rPr>
          <w:rFonts w:ascii="Arial" w:hAnsi="Arial" w:cs="Arial"/>
          <w:color w:val="000000" w:themeColor="text1"/>
          <w:sz w:val="22"/>
          <w:szCs w:val="22"/>
        </w:rPr>
      </w:pPr>
      <w:bookmarkStart w:id="2" w:name="_Hlk184732966"/>
      <w:r w:rsidRPr="00A61729">
        <w:rPr>
          <w:rFonts w:ascii="Arial" w:hAnsi="Arial" w:cs="Arial"/>
          <w:color w:val="000000" w:themeColor="text1"/>
          <w:sz w:val="22"/>
          <w:szCs w:val="22"/>
        </w:rPr>
        <w:t xml:space="preserve">w obszarze dostępności </w:t>
      </w:r>
      <w:bookmarkStart w:id="3" w:name="_Hlk184732955"/>
      <w:r w:rsidRPr="00A61729">
        <w:rPr>
          <w:rFonts w:ascii="Arial" w:hAnsi="Arial" w:cs="Arial"/>
          <w:color w:val="000000" w:themeColor="text1"/>
          <w:sz w:val="22"/>
          <w:szCs w:val="22"/>
        </w:rPr>
        <w:t xml:space="preserve">cyfrowej - </w:t>
      </w:r>
      <w:bookmarkEnd w:id="3"/>
      <w:r w:rsidRPr="00A61729">
        <w:rPr>
          <w:rFonts w:ascii="Arial" w:hAnsi="Arial" w:cs="Arial"/>
          <w:color w:val="000000" w:themeColor="text1"/>
          <w:sz w:val="22"/>
          <w:szCs w:val="22"/>
        </w:rPr>
        <w:t>funkcjonalności, kompatybilności, postrzegalności, zrozumiałości strony internetowej i aplikacji mobilnej poprzez spełnienie wymagań określonych w załączniku do ustawy z dnia 4 kwietnia 2019 r. o dostępności cyfrowej stron internetowych i aplikacji mobilnych podmiotów publicznych, w odniesieniu do strony internetowej lub aplikacji mobilnej jak również materiałów cyfrowych wytwarzanych i wykorzystywanych do realizacji zadania lub jego promocji;</w:t>
      </w:r>
    </w:p>
    <w:bookmarkEnd w:id="2"/>
    <w:p w14:paraId="2A0C4126" w14:textId="77777777" w:rsidR="008456F6" w:rsidRPr="00A61729" w:rsidRDefault="008456F6" w:rsidP="00A61729">
      <w:pPr>
        <w:pStyle w:val="Akapitzlist"/>
        <w:numPr>
          <w:ilvl w:val="0"/>
          <w:numId w:val="40"/>
        </w:numPr>
        <w:autoSpaceDE w:val="0"/>
        <w:autoSpaceDN w:val="0"/>
        <w:adjustRightInd w:val="0"/>
        <w:spacing w:line="276" w:lineRule="auto"/>
        <w:ind w:left="851" w:hanging="425"/>
        <w:contextualSpacing/>
        <w:rPr>
          <w:rFonts w:ascii="Arial" w:hAnsi="Arial" w:cs="Arial"/>
          <w:color w:val="000000" w:themeColor="text1"/>
          <w:sz w:val="22"/>
          <w:szCs w:val="22"/>
        </w:rPr>
      </w:pPr>
      <w:r w:rsidRPr="00A61729">
        <w:rPr>
          <w:rFonts w:ascii="Arial" w:hAnsi="Arial" w:cs="Arial"/>
          <w:color w:val="000000" w:themeColor="text1"/>
          <w:sz w:val="22"/>
          <w:szCs w:val="22"/>
        </w:rPr>
        <w:t>w obszarze dostępności informacyjno-komunikacyjnej:</w:t>
      </w:r>
    </w:p>
    <w:p w14:paraId="332C1AEF" w14:textId="77777777" w:rsidR="008456F6" w:rsidRPr="00A61729" w:rsidRDefault="008456F6" w:rsidP="00A61729">
      <w:pPr>
        <w:pStyle w:val="Akapitzlist"/>
        <w:numPr>
          <w:ilvl w:val="0"/>
          <w:numId w:val="42"/>
        </w:numPr>
        <w:spacing w:line="276" w:lineRule="auto"/>
        <w:ind w:left="1276" w:hanging="425"/>
        <w:contextualSpacing/>
        <w:rPr>
          <w:rFonts w:ascii="Arial" w:hAnsi="Arial" w:cs="Arial"/>
          <w:color w:val="000000" w:themeColor="text1"/>
          <w:sz w:val="22"/>
          <w:szCs w:val="22"/>
        </w:rPr>
      </w:pPr>
      <w:r w:rsidRPr="00A61729">
        <w:rPr>
          <w:rFonts w:ascii="Arial" w:hAnsi="Arial" w:cs="Arial"/>
          <w:color w:val="000000" w:themeColor="text1"/>
          <w:sz w:val="22"/>
          <w:szCs w:val="22"/>
        </w:rPr>
        <w:t>obsługi, w ramach zadania publicznego, z wykorzystaniem środków wspierających komunikowanie się, o których mowa w ustawie z dnia 19 sierpnia 2011 r. o języku migowym i innych środkach komunikowania się</w:t>
      </w:r>
      <w:r w:rsidRPr="00A61729">
        <w:rPr>
          <w:rFonts w:ascii="Arial" w:eastAsia="Calibri" w:hAnsi="Arial" w:cs="Arial"/>
          <w:color w:val="000000" w:themeColor="text1"/>
          <w:sz w:val="22"/>
          <w:szCs w:val="22"/>
          <w:lang w:eastAsia="en-US"/>
        </w:rPr>
        <w:t>,</w:t>
      </w:r>
      <w:r w:rsidRPr="00A61729">
        <w:rPr>
          <w:rFonts w:ascii="Arial" w:hAnsi="Arial" w:cs="Arial"/>
          <w:color w:val="000000" w:themeColor="text1"/>
          <w:sz w:val="22"/>
          <w:szCs w:val="22"/>
        </w:rPr>
        <w:t xml:space="preserve"> lub poprzez wykorzystanie zdalnego dostępu online do usługi tłumacza przez strony internetowe i</w:t>
      </w:r>
      <w:r w:rsidRPr="00A61729">
        <w:rPr>
          <w:rFonts w:ascii="Arial" w:eastAsia="Calibri" w:hAnsi="Arial" w:cs="Arial"/>
          <w:color w:val="000000" w:themeColor="text1"/>
          <w:sz w:val="22"/>
          <w:szCs w:val="22"/>
          <w:lang w:eastAsia="en-US"/>
        </w:rPr>
        <w:t xml:space="preserve"> </w:t>
      </w:r>
      <w:r w:rsidRPr="00A61729">
        <w:rPr>
          <w:rFonts w:ascii="Arial" w:hAnsi="Arial" w:cs="Arial"/>
          <w:color w:val="000000" w:themeColor="text1"/>
          <w:sz w:val="22"/>
          <w:szCs w:val="22"/>
        </w:rPr>
        <w:t>aplikacje,</w:t>
      </w:r>
    </w:p>
    <w:p w14:paraId="3E120B48" w14:textId="77777777" w:rsidR="008456F6" w:rsidRPr="00A61729" w:rsidRDefault="008456F6" w:rsidP="00A61729">
      <w:pPr>
        <w:pStyle w:val="Akapitzlist"/>
        <w:numPr>
          <w:ilvl w:val="0"/>
          <w:numId w:val="42"/>
        </w:numPr>
        <w:spacing w:line="276" w:lineRule="auto"/>
        <w:ind w:left="1276" w:hanging="425"/>
        <w:contextualSpacing/>
        <w:rPr>
          <w:rFonts w:ascii="Arial" w:hAnsi="Arial" w:cs="Arial"/>
          <w:color w:val="000000" w:themeColor="text1"/>
          <w:sz w:val="22"/>
          <w:szCs w:val="22"/>
        </w:rPr>
      </w:pPr>
      <w:r w:rsidRPr="00A61729">
        <w:rPr>
          <w:rFonts w:ascii="Arial" w:hAnsi="Arial" w:cs="Arial"/>
          <w:color w:val="000000" w:themeColor="text1"/>
          <w:sz w:val="22"/>
          <w:szCs w:val="22"/>
        </w:rPr>
        <w:t xml:space="preserve">instalacji urządzeń lub innych środków technicznych do obsługi osób słabosłyszących w ramach zadania publicznego, np. pętla indukcyjna, system FM lub urządzeń opartych o inne technologie, których celem jest wspomaganie słyszenia, </w:t>
      </w:r>
    </w:p>
    <w:p w14:paraId="5547956F" w14:textId="77777777" w:rsidR="008456F6" w:rsidRPr="00A61729" w:rsidRDefault="008456F6" w:rsidP="00A61729">
      <w:pPr>
        <w:pStyle w:val="Akapitzlist"/>
        <w:numPr>
          <w:ilvl w:val="0"/>
          <w:numId w:val="42"/>
        </w:numPr>
        <w:spacing w:line="276" w:lineRule="auto"/>
        <w:ind w:left="1276" w:hanging="425"/>
        <w:contextualSpacing/>
        <w:rPr>
          <w:rFonts w:ascii="Arial" w:hAnsi="Arial" w:cs="Arial"/>
          <w:color w:val="000000" w:themeColor="text1"/>
          <w:sz w:val="22"/>
          <w:szCs w:val="22"/>
        </w:rPr>
      </w:pPr>
      <w:r w:rsidRPr="00A61729">
        <w:rPr>
          <w:rFonts w:ascii="Arial" w:hAnsi="Arial" w:cs="Arial"/>
          <w:color w:val="000000" w:themeColor="text1"/>
          <w:sz w:val="22"/>
          <w:szCs w:val="22"/>
        </w:rPr>
        <w:t>na stronie internetowej podmiotu informacji o zakresie działalności w postaci pliku zawierającego tekst odczytywalny maszynowo, nagrania treści w polskim języku migowym, informacja w tekście łatwym do czytania i zrozumienia,</w:t>
      </w:r>
    </w:p>
    <w:p w14:paraId="363C99B8" w14:textId="77777777" w:rsidR="008456F6" w:rsidRPr="00A61729" w:rsidRDefault="008456F6" w:rsidP="00A61729">
      <w:pPr>
        <w:pStyle w:val="Akapitzlist"/>
        <w:numPr>
          <w:ilvl w:val="0"/>
          <w:numId w:val="42"/>
        </w:numPr>
        <w:autoSpaceDE w:val="0"/>
        <w:autoSpaceDN w:val="0"/>
        <w:adjustRightInd w:val="0"/>
        <w:spacing w:line="276" w:lineRule="auto"/>
        <w:ind w:left="1276" w:hanging="425"/>
        <w:contextualSpacing/>
        <w:rPr>
          <w:rFonts w:ascii="Arial" w:hAnsi="Arial" w:cs="Arial"/>
          <w:color w:val="000000" w:themeColor="text1"/>
          <w:sz w:val="22"/>
          <w:szCs w:val="22"/>
        </w:rPr>
      </w:pPr>
      <w:r w:rsidRPr="00A61729">
        <w:rPr>
          <w:rFonts w:ascii="Arial" w:hAnsi="Arial" w:cs="Arial"/>
          <w:color w:val="000000" w:themeColor="text1"/>
          <w:sz w:val="22"/>
          <w:szCs w:val="22"/>
        </w:rPr>
        <w:t>na wniosek osoby ze szczególnymi potrzebami, komunikacji w sposób preferowany przez osobę ze szczególnymi potrzebami.</w:t>
      </w:r>
    </w:p>
    <w:p w14:paraId="4DE1EBE1" w14:textId="77777777" w:rsidR="008456F6" w:rsidRPr="00A61729" w:rsidRDefault="008456F6" w:rsidP="00A61729">
      <w:pPr>
        <w:pStyle w:val="Akapitzlist"/>
        <w:numPr>
          <w:ilvl w:val="0"/>
          <w:numId w:val="39"/>
        </w:numPr>
        <w:autoSpaceDE w:val="0"/>
        <w:autoSpaceDN w:val="0"/>
        <w:adjustRightInd w:val="0"/>
        <w:spacing w:line="276" w:lineRule="auto"/>
        <w:contextualSpacing/>
        <w:rPr>
          <w:rFonts w:ascii="Arial" w:hAnsi="Arial" w:cs="Arial"/>
          <w:color w:val="000000" w:themeColor="text1"/>
          <w:sz w:val="22"/>
          <w:szCs w:val="22"/>
        </w:rPr>
      </w:pPr>
      <w:r w:rsidRPr="00A61729">
        <w:rPr>
          <w:rFonts w:ascii="Arial" w:hAnsi="Arial" w:cs="Arial"/>
          <w:color w:val="000000" w:themeColor="text1"/>
          <w:sz w:val="22"/>
          <w:szCs w:val="22"/>
        </w:rPr>
        <w:t xml:space="preserve">Jeżeli Zleceniobiorca nie jest w stanie, w szczególności ze względów technicznych lub prawnych, zapewnić dostępności osobie ze szczególnymi potrzebami w zakresie, </w:t>
      </w:r>
      <w:r w:rsidRPr="00A61729">
        <w:rPr>
          <w:rFonts w:ascii="Arial" w:hAnsi="Arial" w:cs="Arial"/>
          <w:color w:val="000000" w:themeColor="text1"/>
          <w:sz w:val="22"/>
          <w:szCs w:val="22"/>
        </w:rPr>
        <w:br/>
        <w:t>o którym mowa w art. 6 pkt 1 i 3 ustawy z dnia 19 lipca 2019 r. o zapewnianiu dostępności osobom ze szczególnymi potrzebami (minimalne wymagania w zakresie dostępności architektonicznej i informacyjno-komunikacyjnej), Zleceniobiorca zobowiązany jest zapewnić dostęp alternatywny, który polega w szczególności na:</w:t>
      </w:r>
    </w:p>
    <w:p w14:paraId="6F22EDE1" w14:textId="77777777" w:rsidR="008456F6" w:rsidRPr="00A61729" w:rsidRDefault="008456F6" w:rsidP="00A61729">
      <w:pPr>
        <w:pStyle w:val="Akapitzlist"/>
        <w:numPr>
          <w:ilvl w:val="0"/>
          <w:numId w:val="43"/>
        </w:numPr>
        <w:autoSpaceDE w:val="0"/>
        <w:autoSpaceDN w:val="0"/>
        <w:adjustRightInd w:val="0"/>
        <w:spacing w:line="276" w:lineRule="auto"/>
        <w:ind w:left="851" w:hanging="425"/>
        <w:contextualSpacing/>
        <w:rPr>
          <w:rFonts w:ascii="Arial" w:hAnsi="Arial" w:cs="Arial"/>
          <w:color w:val="000000" w:themeColor="text1"/>
          <w:sz w:val="22"/>
          <w:szCs w:val="22"/>
        </w:rPr>
      </w:pPr>
      <w:r w:rsidRPr="00A61729">
        <w:rPr>
          <w:rFonts w:ascii="Arial" w:hAnsi="Arial" w:cs="Arial"/>
          <w:color w:val="000000" w:themeColor="text1"/>
          <w:sz w:val="22"/>
          <w:szCs w:val="22"/>
        </w:rPr>
        <w:t xml:space="preserve">zapewnieniu osobie ze szczególnymi potrzebami wsparcia innej osoby lub </w:t>
      </w:r>
    </w:p>
    <w:p w14:paraId="2A0CB418" w14:textId="77777777" w:rsidR="008456F6" w:rsidRPr="00A61729" w:rsidRDefault="008456F6" w:rsidP="00A61729">
      <w:pPr>
        <w:pStyle w:val="Akapitzlist"/>
        <w:numPr>
          <w:ilvl w:val="0"/>
          <w:numId w:val="43"/>
        </w:numPr>
        <w:autoSpaceDE w:val="0"/>
        <w:autoSpaceDN w:val="0"/>
        <w:adjustRightInd w:val="0"/>
        <w:spacing w:line="276" w:lineRule="auto"/>
        <w:ind w:left="851" w:hanging="425"/>
        <w:contextualSpacing/>
        <w:rPr>
          <w:rFonts w:ascii="Arial" w:hAnsi="Arial" w:cs="Arial"/>
          <w:color w:val="000000" w:themeColor="text1"/>
          <w:sz w:val="22"/>
          <w:szCs w:val="22"/>
        </w:rPr>
      </w:pPr>
      <w:r w:rsidRPr="00A61729">
        <w:rPr>
          <w:rFonts w:ascii="Arial" w:hAnsi="Arial" w:cs="Arial"/>
          <w:color w:val="000000" w:themeColor="text1"/>
          <w:sz w:val="22"/>
          <w:szCs w:val="22"/>
        </w:rPr>
        <w:t xml:space="preserve">zapewnieniu wsparcia technicznego osobie ze szczególnymi potrzebami, w tym z wykorzystaniem nowoczesnych technologii lub </w:t>
      </w:r>
    </w:p>
    <w:p w14:paraId="4465D12A" w14:textId="77777777" w:rsidR="008456F6" w:rsidRPr="00A61729" w:rsidRDefault="008456F6" w:rsidP="00A61729">
      <w:pPr>
        <w:pStyle w:val="Akapitzlist"/>
        <w:numPr>
          <w:ilvl w:val="0"/>
          <w:numId w:val="43"/>
        </w:numPr>
        <w:autoSpaceDE w:val="0"/>
        <w:autoSpaceDN w:val="0"/>
        <w:adjustRightInd w:val="0"/>
        <w:spacing w:after="240" w:line="276" w:lineRule="auto"/>
        <w:ind w:left="851" w:hanging="425"/>
        <w:contextualSpacing/>
        <w:rPr>
          <w:rFonts w:ascii="Arial" w:hAnsi="Arial" w:cs="Arial"/>
          <w:color w:val="000000" w:themeColor="text1"/>
          <w:sz w:val="22"/>
          <w:szCs w:val="22"/>
        </w:rPr>
      </w:pPr>
      <w:r w:rsidRPr="00A61729">
        <w:rPr>
          <w:rFonts w:ascii="Arial" w:hAnsi="Arial" w:cs="Arial"/>
          <w:color w:val="000000" w:themeColor="text1"/>
          <w:sz w:val="22"/>
          <w:szCs w:val="22"/>
        </w:rPr>
        <w:t>wprowadzeniu takiej organizacji działań, która umożliwi realizację potrzeb osób ze szczególnymi potrzebami, w niezbędnym zakresie dla tych osób.</w:t>
      </w:r>
    </w:p>
    <w:p w14:paraId="521208FB" w14:textId="1891E547" w:rsidR="00490D86" w:rsidRPr="00A61729" w:rsidRDefault="008456F6" w:rsidP="00A61729">
      <w:pPr>
        <w:numPr>
          <w:ilvl w:val="0"/>
          <w:numId w:val="39"/>
        </w:numPr>
        <w:autoSpaceDE w:val="0"/>
        <w:autoSpaceDN w:val="0"/>
        <w:adjustRightInd w:val="0"/>
        <w:spacing w:after="120" w:line="276" w:lineRule="auto"/>
        <w:ind w:left="357" w:hanging="357"/>
        <w:rPr>
          <w:rFonts w:ascii="Arial" w:hAnsi="Arial" w:cs="Arial"/>
          <w:color w:val="000000" w:themeColor="text1"/>
        </w:rPr>
      </w:pPr>
      <w:r w:rsidRPr="00A61729">
        <w:rPr>
          <w:rFonts w:ascii="Arial" w:hAnsi="Arial" w:cs="Arial"/>
          <w:color w:val="000000" w:themeColor="text1"/>
        </w:rPr>
        <w:t>W przypadku naruszenia zobowiązań, o których mowa w ust. 2 i 3, Zleceniodawca wezwie Zleceniobiorcę do zaprzestania naruszeń w terminie 14 dni od dnia doręczenia tego wezwania pod rygorem rozwiązania Umowy z przyczyn leżących po stronie Zleceniobiorcy.</w:t>
      </w:r>
    </w:p>
    <w:p w14:paraId="30158A4B" w14:textId="77777777" w:rsidR="00490D86" w:rsidRDefault="00490D86" w:rsidP="00A61729">
      <w:pPr>
        <w:autoSpaceDE w:val="0"/>
        <w:autoSpaceDN w:val="0"/>
        <w:adjustRightInd w:val="0"/>
        <w:spacing w:after="0" w:line="276" w:lineRule="auto"/>
        <w:ind w:left="357"/>
        <w:rPr>
          <w:rFonts w:ascii="Arial" w:hAnsi="Arial" w:cs="Arial"/>
          <w:color w:val="000000" w:themeColor="text1"/>
        </w:rPr>
      </w:pPr>
    </w:p>
    <w:p w14:paraId="4D1EB039" w14:textId="77777777" w:rsidR="00A61729" w:rsidRPr="00A61729" w:rsidRDefault="00A61729" w:rsidP="00A61729">
      <w:pPr>
        <w:autoSpaceDE w:val="0"/>
        <w:autoSpaceDN w:val="0"/>
        <w:adjustRightInd w:val="0"/>
        <w:spacing w:after="0" w:line="276" w:lineRule="auto"/>
        <w:ind w:left="357"/>
        <w:rPr>
          <w:rFonts w:ascii="Arial" w:hAnsi="Arial" w:cs="Arial"/>
          <w:color w:val="000000" w:themeColor="text1"/>
        </w:rPr>
      </w:pPr>
    </w:p>
    <w:p w14:paraId="5E995D7B" w14:textId="55F1F23D" w:rsidR="008456F6" w:rsidRPr="00A61729" w:rsidRDefault="008456F6" w:rsidP="00A61729">
      <w:pPr>
        <w:spacing w:after="0" w:line="276" w:lineRule="auto"/>
        <w:outlineLvl w:val="4"/>
        <w:rPr>
          <w:rFonts w:ascii="Arial" w:hAnsi="Arial" w:cs="Arial"/>
          <w:b/>
        </w:rPr>
      </w:pPr>
      <w:r w:rsidRPr="00A61729">
        <w:rPr>
          <w:rFonts w:ascii="Arial" w:hAnsi="Arial" w:cs="Arial"/>
          <w:b/>
        </w:rPr>
        <w:lastRenderedPageBreak/>
        <w:t>§ 9.</w:t>
      </w:r>
    </w:p>
    <w:p w14:paraId="7296C9F0" w14:textId="170CBC1D" w:rsidR="00B92A7E" w:rsidRPr="00A61729" w:rsidRDefault="00B92A7E" w:rsidP="00A61729">
      <w:pPr>
        <w:spacing w:after="0" w:line="276" w:lineRule="auto"/>
        <w:outlineLvl w:val="4"/>
        <w:rPr>
          <w:rFonts w:ascii="Arial" w:eastAsia="Times New Roman" w:hAnsi="Arial" w:cs="Arial"/>
          <w:b/>
          <w:bCs/>
          <w:iCs/>
          <w:lang w:eastAsia="pl-PL"/>
        </w:rPr>
      </w:pPr>
      <w:r w:rsidRPr="00A61729">
        <w:rPr>
          <w:rFonts w:ascii="Arial" w:eastAsia="Times New Roman" w:hAnsi="Arial" w:cs="Arial"/>
          <w:b/>
          <w:bCs/>
          <w:iCs/>
          <w:lang w:eastAsia="pl-PL"/>
        </w:rPr>
        <w:t>Kontrola zadania publicznego</w:t>
      </w:r>
    </w:p>
    <w:p w14:paraId="1DCDEFCE" w14:textId="77777777" w:rsidR="00B92A7E" w:rsidRPr="00A61729" w:rsidRDefault="00B92A7E" w:rsidP="00A61729">
      <w:pPr>
        <w:numPr>
          <w:ilvl w:val="0"/>
          <w:numId w:val="15"/>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t>
      </w:r>
      <w:r w:rsidRPr="00A61729">
        <w:rPr>
          <w:rFonts w:ascii="Arial" w:eastAsia="Times New Roman" w:hAnsi="Arial" w:cs="Arial"/>
          <w:lang w:eastAsia="pl-PL"/>
        </w:rPr>
        <w:br/>
        <w:t>w § 5 ust. 2.</w:t>
      </w:r>
    </w:p>
    <w:p w14:paraId="00756FCE" w14:textId="56F66D41" w:rsidR="00B92A7E" w:rsidRPr="00A61729" w:rsidRDefault="00B92A7E" w:rsidP="00A61729">
      <w:pPr>
        <w:numPr>
          <w:ilvl w:val="0"/>
          <w:numId w:val="15"/>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Zleceniodawca może dokonywać kontroli i oceny realizacji zadania, w szczególności: </w:t>
      </w:r>
    </w:p>
    <w:p w14:paraId="344EEDA1" w14:textId="77777777" w:rsidR="00B92A7E" w:rsidRPr="00A61729" w:rsidRDefault="00B92A7E" w:rsidP="00A61729">
      <w:pPr>
        <w:pStyle w:val="Akapitzlist"/>
        <w:numPr>
          <w:ilvl w:val="0"/>
          <w:numId w:val="32"/>
        </w:numPr>
        <w:spacing w:line="276" w:lineRule="auto"/>
        <w:ind w:left="284" w:firstLine="0"/>
        <w:rPr>
          <w:rFonts w:ascii="Arial" w:hAnsi="Arial" w:cs="Arial"/>
          <w:sz w:val="22"/>
          <w:szCs w:val="22"/>
        </w:rPr>
      </w:pPr>
      <w:r w:rsidRPr="00A61729">
        <w:rPr>
          <w:rFonts w:ascii="Arial" w:hAnsi="Arial" w:cs="Arial"/>
          <w:sz w:val="22"/>
          <w:szCs w:val="22"/>
        </w:rPr>
        <w:t xml:space="preserve">stopnia realizacji zadania; </w:t>
      </w:r>
    </w:p>
    <w:p w14:paraId="52FF1161" w14:textId="77777777" w:rsidR="00B92A7E" w:rsidRPr="00A61729" w:rsidRDefault="00B92A7E" w:rsidP="00A61729">
      <w:pPr>
        <w:pStyle w:val="Akapitzlist"/>
        <w:numPr>
          <w:ilvl w:val="0"/>
          <w:numId w:val="32"/>
        </w:numPr>
        <w:spacing w:line="276" w:lineRule="auto"/>
        <w:ind w:left="284" w:firstLine="0"/>
        <w:rPr>
          <w:rFonts w:ascii="Arial" w:hAnsi="Arial" w:cs="Arial"/>
          <w:sz w:val="22"/>
          <w:szCs w:val="22"/>
        </w:rPr>
      </w:pPr>
      <w:r w:rsidRPr="00A61729">
        <w:rPr>
          <w:rFonts w:ascii="Arial" w:hAnsi="Arial" w:cs="Arial"/>
          <w:sz w:val="22"/>
          <w:szCs w:val="22"/>
        </w:rPr>
        <w:t xml:space="preserve">efektywności, rzetelności i jakości realizacji zadania; </w:t>
      </w:r>
    </w:p>
    <w:p w14:paraId="1E4A9E0E" w14:textId="77777777" w:rsidR="00B92A7E" w:rsidRPr="00A61729" w:rsidRDefault="00B92A7E" w:rsidP="00A61729">
      <w:pPr>
        <w:pStyle w:val="Akapitzlist"/>
        <w:numPr>
          <w:ilvl w:val="0"/>
          <w:numId w:val="32"/>
        </w:numPr>
        <w:spacing w:line="276" w:lineRule="auto"/>
        <w:ind w:left="284" w:firstLine="0"/>
        <w:rPr>
          <w:rFonts w:ascii="Arial" w:hAnsi="Arial" w:cs="Arial"/>
          <w:sz w:val="22"/>
          <w:szCs w:val="22"/>
        </w:rPr>
      </w:pPr>
      <w:r w:rsidRPr="00A61729">
        <w:rPr>
          <w:rFonts w:ascii="Arial" w:hAnsi="Arial" w:cs="Arial"/>
          <w:sz w:val="22"/>
          <w:szCs w:val="22"/>
        </w:rPr>
        <w:t xml:space="preserve">prawidłowości wykorzystania środków publicznych otrzymanych na realizację zadania; </w:t>
      </w:r>
    </w:p>
    <w:p w14:paraId="2F9E38C8" w14:textId="77777777" w:rsidR="00B92A7E" w:rsidRPr="00A61729" w:rsidRDefault="00B92A7E" w:rsidP="00A61729">
      <w:pPr>
        <w:pStyle w:val="Akapitzlist"/>
        <w:numPr>
          <w:ilvl w:val="0"/>
          <w:numId w:val="32"/>
        </w:numPr>
        <w:spacing w:line="276" w:lineRule="auto"/>
        <w:ind w:left="284" w:firstLine="0"/>
        <w:rPr>
          <w:rFonts w:ascii="Arial" w:hAnsi="Arial" w:cs="Arial"/>
          <w:sz w:val="22"/>
          <w:szCs w:val="22"/>
        </w:rPr>
      </w:pPr>
      <w:r w:rsidRPr="00A61729">
        <w:rPr>
          <w:rFonts w:ascii="Arial" w:hAnsi="Arial" w:cs="Arial"/>
          <w:sz w:val="22"/>
          <w:szCs w:val="22"/>
        </w:rPr>
        <w:t>prowadzenia dokumentacji związanej z realizowanym zadaniem.</w:t>
      </w:r>
    </w:p>
    <w:p w14:paraId="63F52540" w14:textId="77777777" w:rsidR="00B92A7E" w:rsidRPr="00A61729" w:rsidRDefault="00B92A7E" w:rsidP="00A61729">
      <w:pPr>
        <w:numPr>
          <w:ilvl w:val="0"/>
          <w:numId w:val="15"/>
        </w:numPr>
        <w:tabs>
          <w:tab w:val="left"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W ramach kontroli, osoby upoważnione przez Zleceniodawcę mogą badać dokumenty </w:t>
      </w:r>
      <w:r w:rsidRPr="00A61729">
        <w:rPr>
          <w:rFonts w:ascii="Arial" w:eastAsia="Times New Roman" w:hAnsi="Arial" w:cs="Arial"/>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4EA2E4DC" w14:textId="77777777" w:rsidR="00B92A7E" w:rsidRPr="00A61729" w:rsidRDefault="00B92A7E" w:rsidP="00A61729">
      <w:pPr>
        <w:numPr>
          <w:ilvl w:val="0"/>
          <w:numId w:val="15"/>
        </w:numPr>
        <w:tabs>
          <w:tab w:val="left"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Prawo kontroli przysługuje osobom upoważnionym przez Zleceniodawcę, zarówno w siedzibie Zleceniobiorcy, jak i w miejscu realizacji zadania publicznego.</w:t>
      </w:r>
    </w:p>
    <w:p w14:paraId="5A32B93E" w14:textId="77777777" w:rsidR="00B92A7E" w:rsidRPr="00A61729" w:rsidRDefault="00B92A7E" w:rsidP="00A61729">
      <w:pPr>
        <w:numPr>
          <w:ilvl w:val="0"/>
          <w:numId w:val="15"/>
        </w:numPr>
        <w:tabs>
          <w:tab w:val="left"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O wynikach kontroli, o której mowa w ust. 1, Zleceniodawca poinformuje Zleceniobiorcę, a w przypadku stwierdzenia nieprawidłowości przekaże im wnioski i zalecenia mające na celu ich usunięcie.</w:t>
      </w:r>
    </w:p>
    <w:p w14:paraId="66F959E3" w14:textId="77777777" w:rsidR="00B92A7E" w:rsidRPr="00A61729" w:rsidRDefault="00B92A7E" w:rsidP="00A61729">
      <w:pPr>
        <w:numPr>
          <w:ilvl w:val="0"/>
          <w:numId w:val="15"/>
        </w:numPr>
        <w:tabs>
          <w:tab w:val="left"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jest zobowiązany, w terminie nie dłuższym niż 14 dni od dnia otrzymania wniosków i zaleceń, o których mowa w ust. 5, do ich wykonania i powiadomienia o tym Zleceniodawcy.</w:t>
      </w:r>
    </w:p>
    <w:p w14:paraId="06FA358E" w14:textId="250F45B5" w:rsidR="00B92A7E" w:rsidRPr="00A61729" w:rsidRDefault="00B92A7E" w:rsidP="00A61729">
      <w:pPr>
        <w:keepNext/>
        <w:spacing w:before="240" w:after="0" w:line="276" w:lineRule="auto"/>
        <w:outlineLvl w:val="3"/>
        <w:rPr>
          <w:rFonts w:ascii="Arial" w:eastAsia="Times New Roman" w:hAnsi="Arial" w:cs="Arial"/>
          <w:b/>
          <w:bCs/>
          <w:lang w:eastAsia="pl-PL"/>
        </w:rPr>
      </w:pPr>
      <w:r w:rsidRPr="00A61729">
        <w:rPr>
          <w:rFonts w:ascii="Arial" w:eastAsia="Times New Roman" w:hAnsi="Arial" w:cs="Arial"/>
          <w:b/>
          <w:bCs/>
          <w:lang w:eastAsia="pl-PL"/>
        </w:rPr>
        <w:t>§ </w:t>
      </w:r>
      <w:r w:rsidR="008456F6" w:rsidRPr="00A61729">
        <w:rPr>
          <w:rFonts w:ascii="Arial" w:eastAsia="Times New Roman" w:hAnsi="Arial" w:cs="Arial"/>
          <w:b/>
          <w:bCs/>
          <w:lang w:eastAsia="pl-PL"/>
        </w:rPr>
        <w:t>10</w:t>
      </w:r>
      <w:r w:rsidRPr="00A61729">
        <w:rPr>
          <w:rFonts w:ascii="Arial" w:eastAsia="Times New Roman" w:hAnsi="Arial" w:cs="Arial"/>
          <w:b/>
          <w:bCs/>
          <w:lang w:eastAsia="pl-PL"/>
        </w:rPr>
        <w:t>.</w:t>
      </w:r>
    </w:p>
    <w:p w14:paraId="47E54521" w14:textId="77777777" w:rsidR="00B92A7E" w:rsidRPr="00A61729" w:rsidRDefault="00B92A7E" w:rsidP="00A61729">
      <w:pPr>
        <w:keepNext/>
        <w:spacing w:after="0" w:line="276" w:lineRule="auto"/>
        <w:outlineLvl w:val="3"/>
        <w:rPr>
          <w:rFonts w:ascii="Arial" w:eastAsia="Times New Roman" w:hAnsi="Arial" w:cs="Arial"/>
          <w:b/>
          <w:bCs/>
          <w:lang w:eastAsia="pl-PL"/>
        </w:rPr>
      </w:pPr>
      <w:r w:rsidRPr="00A61729">
        <w:rPr>
          <w:rFonts w:ascii="Arial" w:eastAsia="Times New Roman" w:hAnsi="Arial" w:cs="Arial"/>
          <w:b/>
          <w:bCs/>
          <w:lang w:eastAsia="pl-PL"/>
        </w:rPr>
        <w:t>Obowiązki sprawozdawcze Zleceniobiorcy</w:t>
      </w:r>
    </w:p>
    <w:p w14:paraId="4199D3D6" w14:textId="1629FF53" w:rsidR="00B92A7E" w:rsidRPr="00A61729" w:rsidRDefault="00B92A7E" w:rsidP="00A61729">
      <w:pPr>
        <w:numPr>
          <w:ilvl w:val="0"/>
          <w:numId w:val="37"/>
        </w:numPr>
        <w:tabs>
          <w:tab w:val="clear" w:pos="360"/>
          <w:tab w:val="left" w:pos="0"/>
        </w:tabs>
        <w:spacing w:after="0" w:line="276" w:lineRule="auto"/>
        <w:ind w:left="426" w:hanging="426"/>
        <w:rPr>
          <w:rFonts w:ascii="Arial" w:eastAsia="Times New Roman" w:hAnsi="Arial" w:cs="Arial"/>
          <w:lang w:eastAsia="pl-PL"/>
        </w:rPr>
      </w:pPr>
      <w:r w:rsidRPr="00A61729">
        <w:rPr>
          <w:rFonts w:ascii="Arial" w:eastAsia="Times New Roman" w:hAnsi="Arial" w:cs="Arial"/>
          <w:bCs/>
          <w:lang w:eastAsia="pl-PL"/>
        </w:rPr>
        <w:t xml:space="preserve">Zleceniobiorca jest zobowiązany do </w:t>
      </w:r>
      <w:r w:rsidRPr="00A61729">
        <w:rPr>
          <w:rFonts w:ascii="Arial" w:eastAsia="Times New Roman" w:hAnsi="Arial" w:cs="Arial"/>
          <w:lang w:eastAsia="pl-PL"/>
        </w:rPr>
        <w:t xml:space="preserve">dostarczenia sprawozdania </w:t>
      </w:r>
      <w:r w:rsidR="002D6178">
        <w:rPr>
          <w:rFonts w:ascii="Arial" w:eastAsia="Times New Roman" w:hAnsi="Arial" w:cs="Arial"/>
          <w:lang w:eastAsia="pl-PL"/>
        </w:rPr>
        <w:t xml:space="preserve">końcowego </w:t>
      </w:r>
      <w:r w:rsidRPr="00A61729">
        <w:rPr>
          <w:rFonts w:ascii="Arial" w:eastAsia="Times New Roman" w:hAnsi="Arial" w:cs="Arial"/>
          <w:lang w:eastAsia="pl-PL"/>
        </w:rPr>
        <w:t>w terminie</w:t>
      </w:r>
      <w:r w:rsidRPr="00A61729">
        <w:rPr>
          <w:rFonts w:ascii="Arial" w:eastAsia="Times New Roman" w:hAnsi="Arial" w:cs="Arial"/>
          <w:bCs/>
          <w:lang w:eastAsia="pl-PL"/>
        </w:rPr>
        <w:t xml:space="preserve"> 30 dni od dnia </w:t>
      </w:r>
      <w:r w:rsidRPr="00A61729">
        <w:rPr>
          <w:rFonts w:ascii="Arial" w:eastAsia="Times New Roman" w:hAnsi="Arial" w:cs="Arial"/>
          <w:lang w:eastAsia="pl-PL"/>
        </w:rPr>
        <w:t>zakończenia terminu realizacji zadania publicznego, o którym mowa w § 2 ust. 1</w:t>
      </w:r>
      <w:r w:rsidR="002D6178" w:rsidRPr="002D6178">
        <w:rPr>
          <w:rFonts w:ascii="Arial" w:eastAsia="Times New Roman" w:hAnsi="Arial" w:cs="Arial"/>
          <w:lang w:eastAsia="pl-PL"/>
        </w:rPr>
        <w:t xml:space="preserve"> </w:t>
      </w:r>
      <w:r w:rsidR="002D6178" w:rsidRPr="00A61729">
        <w:rPr>
          <w:rFonts w:ascii="Arial" w:eastAsia="Times New Roman" w:hAnsi="Arial" w:cs="Arial"/>
          <w:lang w:eastAsia="pl-PL"/>
        </w:rPr>
        <w:t>według wzoru stanowiącego załącznik do ogłoszenia otwartego konkursu ofert w ramach Programu</w:t>
      </w:r>
      <w:r w:rsidRPr="00A61729">
        <w:rPr>
          <w:rFonts w:ascii="Arial" w:eastAsia="Times New Roman" w:hAnsi="Arial" w:cs="Arial"/>
          <w:lang w:eastAsia="pl-PL"/>
        </w:rPr>
        <w:t xml:space="preserve">. </w:t>
      </w:r>
    </w:p>
    <w:p w14:paraId="45609235" w14:textId="7E339879" w:rsidR="00B92A7E" w:rsidRPr="00A61729" w:rsidRDefault="00B92A7E" w:rsidP="00A61729">
      <w:pPr>
        <w:numPr>
          <w:ilvl w:val="0"/>
          <w:numId w:val="37"/>
        </w:numPr>
        <w:tabs>
          <w:tab w:val="clear" w:pos="360"/>
          <w:tab w:val="left" w:pos="0"/>
        </w:tabs>
        <w:spacing w:after="0" w:line="276" w:lineRule="auto"/>
        <w:ind w:left="426" w:hanging="426"/>
        <w:rPr>
          <w:rFonts w:ascii="Arial" w:eastAsia="Times New Roman" w:hAnsi="Arial" w:cs="Arial"/>
          <w:lang w:eastAsia="pl-PL"/>
        </w:rPr>
      </w:pPr>
      <w:r w:rsidRPr="00A61729">
        <w:rPr>
          <w:rFonts w:ascii="Arial" w:eastAsia="Times New Roman" w:hAnsi="Arial" w:cs="Arial"/>
          <w:lang w:eastAsia="pl-PL"/>
        </w:rPr>
        <w:t xml:space="preserve">Dopuszczalne są przesunięcia pomiędzy poszczególnymi przewidywanymi rodzajami kosztów, pokrywanymi z dotacji i ujętymi w kosztorysie, do </w:t>
      </w:r>
      <w:r w:rsidR="006846EC" w:rsidRPr="00A61729">
        <w:rPr>
          <w:rFonts w:ascii="Arial" w:eastAsia="Times New Roman" w:hAnsi="Arial" w:cs="Arial"/>
          <w:lang w:eastAsia="pl-PL"/>
        </w:rPr>
        <w:t>20</w:t>
      </w:r>
      <w:r w:rsidRPr="00A61729">
        <w:rPr>
          <w:rFonts w:ascii="Arial" w:eastAsia="Times New Roman" w:hAnsi="Arial" w:cs="Arial"/>
          <w:lang w:eastAsia="pl-PL"/>
        </w:rPr>
        <w:t>% wartości przewidywanych kosztów całkowitych danej kategorii. Zleceniobiorca</w:t>
      </w:r>
      <w:r w:rsidR="002D6178">
        <w:rPr>
          <w:rFonts w:ascii="Arial" w:eastAsia="Times New Roman" w:hAnsi="Arial" w:cs="Arial"/>
          <w:lang w:eastAsia="pl-PL"/>
        </w:rPr>
        <w:t xml:space="preserve"> </w:t>
      </w:r>
      <w:r w:rsidRPr="00A61729">
        <w:rPr>
          <w:rFonts w:ascii="Arial" w:eastAsia="Times New Roman" w:hAnsi="Arial" w:cs="Arial"/>
          <w:lang w:eastAsia="pl-PL"/>
        </w:rPr>
        <w:t xml:space="preserve">ma obowiązek </w:t>
      </w:r>
      <w:r w:rsidR="002D6178">
        <w:rPr>
          <w:rFonts w:ascii="Arial" w:eastAsia="Times New Roman" w:hAnsi="Arial" w:cs="Arial"/>
          <w:lang w:eastAsia="pl-PL"/>
        </w:rPr>
        <w:t xml:space="preserve">w sprawozdaniu końcowym </w:t>
      </w:r>
      <w:r w:rsidRPr="00A61729">
        <w:rPr>
          <w:rFonts w:ascii="Arial" w:eastAsia="Times New Roman" w:hAnsi="Arial" w:cs="Arial"/>
          <w:lang w:eastAsia="pl-PL"/>
        </w:rPr>
        <w:t xml:space="preserve">uzasadnić dokonane przesunięcia. </w:t>
      </w:r>
    </w:p>
    <w:p w14:paraId="24D5D073" w14:textId="50C152DB" w:rsidR="00B92A7E" w:rsidRPr="00A61729" w:rsidRDefault="00B92A7E" w:rsidP="00A61729">
      <w:pPr>
        <w:numPr>
          <w:ilvl w:val="0"/>
          <w:numId w:val="37"/>
        </w:numPr>
        <w:tabs>
          <w:tab w:val="clear" w:pos="360"/>
          <w:tab w:val="left" w:pos="0"/>
        </w:tabs>
        <w:spacing w:after="0" w:line="276" w:lineRule="auto"/>
        <w:ind w:left="426" w:hanging="426"/>
        <w:rPr>
          <w:rFonts w:ascii="Arial" w:eastAsia="Times New Roman" w:hAnsi="Arial" w:cs="Arial"/>
          <w:lang w:eastAsia="pl-PL"/>
        </w:rPr>
      </w:pPr>
      <w:r w:rsidRPr="00A61729">
        <w:rPr>
          <w:rFonts w:ascii="Arial" w:eastAsia="Times New Roman" w:hAnsi="Arial" w:cs="Arial"/>
          <w:lang w:eastAsia="pl-PL"/>
        </w:rPr>
        <w:t>Przesunięcia pomiędzy poszczególnymi pozycjami, skutkujące zmniejszeniem kosztów poszczególnych pozycji, oraz w zakresie kosz</w:t>
      </w:r>
      <w:r w:rsidR="003F1CB0">
        <w:rPr>
          <w:rFonts w:ascii="Arial" w:eastAsia="Times New Roman" w:hAnsi="Arial" w:cs="Arial"/>
          <w:lang w:eastAsia="pl-PL"/>
        </w:rPr>
        <w:t>t</w:t>
      </w:r>
      <w:r w:rsidRPr="00A61729">
        <w:rPr>
          <w:rFonts w:ascii="Arial" w:eastAsia="Times New Roman" w:hAnsi="Arial" w:cs="Arial"/>
          <w:lang w:eastAsia="pl-PL"/>
        </w:rPr>
        <w:t>ów całkowitych zadania, są dopuszczalne, o ile nie naruszają innych postanowień niniejszej umowy.</w:t>
      </w:r>
    </w:p>
    <w:p w14:paraId="39AA9369" w14:textId="118DFA0C" w:rsidR="00B92A7E" w:rsidRPr="00A61729" w:rsidRDefault="00B92A7E" w:rsidP="00A61729">
      <w:pPr>
        <w:numPr>
          <w:ilvl w:val="0"/>
          <w:numId w:val="37"/>
        </w:numPr>
        <w:tabs>
          <w:tab w:val="clear" w:pos="360"/>
          <w:tab w:val="left" w:pos="0"/>
        </w:tabs>
        <w:spacing w:after="0" w:line="276" w:lineRule="auto"/>
        <w:ind w:left="426" w:hanging="426"/>
        <w:rPr>
          <w:rFonts w:ascii="Arial" w:eastAsia="Times New Roman" w:hAnsi="Arial" w:cs="Arial"/>
          <w:lang w:eastAsia="pl-PL"/>
        </w:rPr>
      </w:pPr>
      <w:r w:rsidRPr="00A61729">
        <w:rPr>
          <w:rFonts w:ascii="Arial" w:eastAsia="Times New Roman" w:hAnsi="Arial" w:cs="Arial"/>
          <w:lang w:eastAsia="pl-PL"/>
        </w:rPr>
        <w:t xml:space="preserve">Zmiany w kosztorysie polegające na wprowadzeniu nowej pozycji wydatków czy też przesunięcia kosztów pomiędzy pozycjami w danej kategorii powyżej limitu wskazanego w ust. </w:t>
      </w:r>
      <w:r w:rsidR="003F1CB0">
        <w:rPr>
          <w:rFonts w:ascii="Arial" w:eastAsia="Times New Roman" w:hAnsi="Arial" w:cs="Arial"/>
          <w:lang w:eastAsia="pl-PL"/>
        </w:rPr>
        <w:t>2</w:t>
      </w:r>
      <w:r w:rsidRPr="00A61729">
        <w:rPr>
          <w:rFonts w:ascii="Arial" w:eastAsia="Times New Roman" w:hAnsi="Arial" w:cs="Arial"/>
          <w:lang w:eastAsia="pl-PL"/>
        </w:rPr>
        <w:t xml:space="preserve"> wymagają sporządzenia aneksu do niniejszej umowy.</w:t>
      </w:r>
    </w:p>
    <w:p w14:paraId="5FE5EF7F" w14:textId="77777777" w:rsidR="00B92A7E" w:rsidRPr="00A61729" w:rsidRDefault="00B92A7E" w:rsidP="00A61729">
      <w:pPr>
        <w:numPr>
          <w:ilvl w:val="0"/>
          <w:numId w:val="37"/>
        </w:numPr>
        <w:tabs>
          <w:tab w:val="clear" w:pos="360"/>
          <w:tab w:val="left" w:pos="0"/>
        </w:tabs>
        <w:spacing w:after="0" w:line="276" w:lineRule="auto"/>
        <w:ind w:left="426" w:hanging="426"/>
        <w:rPr>
          <w:rFonts w:ascii="Arial" w:eastAsia="Times New Roman" w:hAnsi="Arial" w:cs="Arial"/>
          <w:lang w:eastAsia="pl-PL"/>
        </w:rPr>
      </w:pPr>
      <w:r w:rsidRPr="00A61729">
        <w:rPr>
          <w:rFonts w:ascii="Arial" w:eastAsia="Times New Roman" w:hAnsi="Arial" w:cs="Arial"/>
          <w:lang w:eastAsia="pl-PL"/>
        </w:rPr>
        <w:t>Naruszenie ust. 3, uważa się za pobranie dotacji w nadmiernej wysokości.</w:t>
      </w:r>
    </w:p>
    <w:p w14:paraId="1321B880" w14:textId="77777777" w:rsidR="00B92A7E" w:rsidRPr="00A61729" w:rsidRDefault="00B92A7E" w:rsidP="00A61729">
      <w:pPr>
        <w:numPr>
          <w:ilvl w:val="0"/>
          <w:numId w:val="37"/>
        </w:numPr>
        <w:tabs>
          <w:tab w:val="clear" w:pos="360"/>
          <w:tab w:val="left" w:pos="0"/>
        </w:tabs>
        <w:spacing w:after="0" w:line="276" w:lineRule="auto"/>
        <w:ind w:left="426" w:hanging="426"/>
        <w:rPr>
          <w:rFonts w:ascii="Arial" w:eastAsia="Times New Roman" w:hAnsi="Arial" w:cs="Arial"/>
          <w:lang w:eastAsia="pl-PL"/>
        </w:rPr>
      </w:pPr>
      <w:r w:rsidRPr="00A61729">
        <w:rPr>
          <w:rFonts w:ascii="Arial" w:eastAsia="Times New Roman" w:hAnsi="Arial" w:cs="Arial"/>
          <w:lang w:eastAsia="pl-PL"/>
        </w:rPr>
        <w:t xml:space="preserve">Zleceniodawca ma prawo żądać, aby Zleceniobiorca, w wyznaczonym terminie, przedstawił dodatkowe informacje i wyjaśnienia do sprawozdań, o których mowa </w:t>
      </w:r>
      <w:r w:rsidRPr="00A61729">
        <w:rPr>
          <w:rFonts w:ascii="Arial" w:eastAsia="Times New Roman" w:hAnsi="Arial" w:cs="Arial"/>
          <w:lang w:eastAsia="pl-PL"/>
        </w:rPr>
        <w:br/>
        <w:t>w ust. 1.</w:t>
      </w:r>
    </w:p>
    <w:p w14:paraId="0FAFC66B" w14:textId="77777777" w:rsidR="00B92A7E" w:rsidRPr="00A61729" w:rsidRDefault="00B92A7E" w:rsidP="00A61729">
      <w:pPr>
        <w:numPr>
          <w:ilvl w:val="0"/>
          <w:numId w:val="37"/>
        </w:numPr>
        <w:tabs>
          <w:tab w:val="clear" w:pos="360"/>
          <w:tab w:val="left" w:pos="0"/>
        </w:tabs>
        <w:spacing w:after="0" w:line="276" w:lineRule="auto"/>
        <w:ind w:left="426" w:hanging="426"/>
        <w:rPr>
          <w:rFonts w:ascii="Arial" w:eastAsia="Times New Roman" w:hAnsi="Arial" w:cs="Arial"/>
          <w:lang w:eastAsia="pl-PL"/>
        </w:rPr>
      </w:pPr>
      <w:r w:rsidRPr="00A61729">
        <w:rPr>
          <w:rFonts w:ascii="Arial" w:eastAsia="Times New Roman" w:hAnsi="Arial" w:cs="Arial"/>
          <w:lang w:eastAsia="pl-PL"/>
        </w:rPr>
        <w:lastRenderedPageBreak/>
        <w:t>W przypadku niezłożenia sprawozdań, o których mowa w ust. 1, w terminie, Zleceniodawca wzywa pisemnie Zleceniobiorcę do ich złożenia, w terminie 7 dni od dnia otrzymania wezwania.</w:t>
      </w:r>
    </w:p>
    <w:p w14:paraId="655BA806" w14:textId="77777777" w:rsidR="00B92A7E" w:rsidRPr="00A61729" w:rsidRDefault="00B92A7E" w:rsidP="00A61729">
      <w:pPr>
        <w:numPr>
          <w:ilvl w:val="0"/>
          <w:numId w:val="37"/>
        </w:numPr>
        <w:tabs>
          <w:tab w:val="clear" w:pos="360"/>
          <w:tab w:val="left" w:pos="0"/>
        </w:tabs>
        <w:spacing w:after="0" w:line="276" w:lineRule="auto"/>
        <w:ind w:left="426" w:hanging="426"/>
        <w:rPr>
          <w:rFonts w:ascii="Arial" w:eastAsia="Times New Roman" w:hAnsi="Arial" w:cs="Arial"/>
          <w:lang w:eastAsia="pl-PL"/>
        </w:rPr>
      </w:pPr>
      <w:r w:rsidRPr="00A61729">
        <w:rPr>
          <w:rFonts w:ascii="Arial" w:eastAsia="Times New Roman" w:hAnsi="Arial" w:cs="Arial"/>
          <w:lang w:eastAsia="pl-PL"/>
        </w:rPr>
        <w:t>W przypadku stwierdzenia nieprawidłowości w sprawozdaniach, o których mowa w ust. 1, Zleceniodawca wzywa pisemnie Zleceniobiorcę do ich usunięcia w terminie 7 dni od dnia otrzymania wezwania.</w:t>
      </w:r>
    </w:p>
    <w:p w14:paraId="0849CE04" w14:textId="77777777" w:rsidR="00B92A7E" w:rsidRPr="00A61729" w:rsidRDefault="00B92A7E" w:rsidP="00A61729">
      <w:pPr>
        <w:numPr>
          <w:ilvl w:val="0"/>
          <w:numId w:val="37"/>
        </w:numPr>
        <w:tabs>
          <w:tab w:val="clear" w:pos="360"/>
          <w:tab w:val="left" w:pos="0"/>
        </w:tabs>
        <w:spacing w:after="0" w:line="276" w:lineRule="auto"/>
        <w:ind w:left="426" w:hanging="426"/>
        <w:rPr>
          <w:rFonts w:ascii="Arial" w:eastAsia="Times New Roman" w:hAnsi="Arial" w:cs="Arial"/>
          <w:lang w:eastAsia="pl-PL"/>
        </w:rPr>
      </w:pPr>
      <w:r w:rsidRPr="00A61729">
        <w:rPr>
          <w:rFonts w:ascii="Arial" w:eastAsia="Times New Roman" w:hAnsi="Arial" w:cs="Arial"/>
          <w:lang w:eastAsia="pl-PL"/>
        </w:rPr>
        <w:t>Niezastosowanie się do wezwania, o którym mowa w ust. 7 i 8, może skutkować uznaniem dotacji za wykorzystaną niezgodnie z przeznaczeniem w rozumieniu przepisów ustawy z dnia 27 sierpnia 2009 r. o finansach publicznych.</w:t>
      </w:r>
    </w:p>
    <w:p w14:paraId="12712F25" w14:textId="68515EEA" w:rsidR="00B92A7E" w:rsidRPr="00A61729" w:rsidRDefault="00306D1B" w:rsidP="00A61729">
      <w:pPr>
        <w:numPr>
          <w:ilvl w:val="0"/>
          <w:numId w:val="37"/>
        </w:numPr>
        <w:tabs>
          <w:tab w:val="clear" w:pos="360"/>
          <w:tab w:val="left" w:pos="0"/>
        </w:tabs>
        <w:spacing w:after="240" w:line="276" w:lineRule="auto"/>
        <w:ind w:left="426" w:hanging="426"/>
        <w:rPr>
          <w:rFonts w:ascii="Arial" w:eastAsia="Times New Roman" w:hAnsi="Arial" w:cs="Arial"/>
          <w:lang w:eastAsia="pl-PL"/>
        </w:rPr>
      </w:pPr>
      <w:bookmarkStart w:id="4" w:name="_Hlk235007092"/>
      <w:r w:rsidRPr="00306D1B">
        <w:rPr>
          <w:rFonts w:ascii="Arial" w:eastAsia="Times New Roman" w:hAnsi="Arial" w:cs="Arial"/>
          <w:spacing w:val="-2"/>
          <w:lang w:eastAsia="pl-PL"/>
        </w:rPr>
        <w:t>Zatwierdzenie</w:t>
      </w:r>
      <w:r w:rsidR="00B92A7E" w:rsidRPr="00A61729">
        <w:rPr>
          <w:rFonts w:ascii="Arial" w:eastAsia="Times New Roman" w:hAnsi="Arial" w:cs="Arial"/>
          <w:spacing w:val="-2"/>
          <w:lang w:eastAsia="pl-PL"/>
        </w:rPr>
        <w:t xml:space="preserve"> sprawozdania końcowego przez Zleceniobiorcę </w:t>
      </w:r>
      <w:r w:rsidR="00B92A7E" w:rsidRPr="00306D1B">
        <w:rPr>
          <w:rFonts w:ascii="Arial" w:eastAsia="Times New Roman" w:hAnsi="Arial" w:cs="Arial"/>
          <w:spacing w:val="-2"/>
          <w:lang w:eastAsia="pl-PL"/>
        </w:rPr>
        <w:t>jest równoznaczne</w:t>
      </w:r>
      <w:r w:rsidR="00B92A7E" w:rsidRPr="00A61729">
        <w:rPr>
          <w:rFonts w:ascii="Arial" w:eastAsia="Times New Roman" w:hAnsi="Arial" w:cs="Arial"/>
          <w:spacing w:val="-2"/>
          <w:lang w:eastAsia="pl-PL"/>
        </w:rPr>
        <w:t xml:space="preserve"> z udzieleniem</w:t>
      </w:r>
      <w:r w:rsidR="00B92A7E" w:rsidRPr="00A61729">
        <w:rPr>
          <w:rFonts w:ascii="Arial" w:eastAsia="Times New Roman" w:hAnsi="Arial" w:cs="Arial"/>
          <w:lang w:eastAsia="pl-PL"/>
        </w:rPr>
        <w:t xml:space="preserve"> Zleceniodawcy prawa do rozpowszechniania jego tekstu w sprawozdaniach, materiałach informacyjnych i promocyjnych oraz innych dokumentach urzędowych. </w:t>
      </w:r>
    </w:p>
    <w:bookmarkEnd w:id="4"/>
    <w:p w14:paraId="1B2A610E" w14:textId="1BF68E0B"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1</w:t>
      </w:r>
      <w:r w:rsidR="008456F6" w:rsidRPr="00A61729">
        <w:rPr>
          <w:rFonts w:ascii="Arial" w:eastAsia="Times New Roman" w:hAnsi="Arial" w:cs="Arial"/>
          <w:b/>
          <w:lang w:eastAsia="pl-PL"/>
        </w:rPr>
        <w:t>1</w:t>
      </w:r>
      <w:r w:rsidRPr="00A61729">
        <w:rPr>
          <w:rFonts w:ascii="Arial" w:eastAsia="Times New Roman" w:hAnsi="Arial" w:cs="Arial"/>
          <w:b/>
          <w:lang w:eastAsia="pl-PL"/>
        </w:rPr>
        <w:t>.</w:t>
      </w:r>
    </w:p>
    <w:p w14:paraId="45C2BF50" w14:textId="64CEE5AD" w:rsidR="00C87976"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Zwrot środków finansowych</w:t>
      </w:r>
    </w:p>
    <w:p w14:paraId="5B3228F7" w14:textId="77777777" w:rsidR="00C87976" w:rsidRPr="00A61729" w:rsidRDefault="00C87976" w:rsidP="00A61729">
      <w:pPr>
        <w:pStyle w:val="Tekstpodstawowy2"/>
        <w:numPr>
          <w:ilvl w:val="1"/>
          <w:numId w:val="44"/>
        </w:numPr>
        <w:spacing w:line="276" w:lineRule="auto"/>
        <w:ind w:left="426" w:hanging="426"/>
        <w:jc w:val="left"/>
        <w:rPr>
          <w:rFonts w:ascii="Arial" w:hAnsi="Arial" w:cs="Arial"/>
          <w:sz w:val="22"/>
          <w:szCs w:val="22"/>
        </w:rPr>
      </w:pPr>
      <w:r w:rsidRPr="00A61729">
        <w:rPr>
          <w:rFonts w:ascii="Arial" w:hAnsi="Arial" w:cs="Arial"/>
          <w:sz w:val="22"/>
          <w:szCs w:val="22"/>
        </w:rPr>
        <w:t xml:space="preserve">Przyznaną dotację określoną w § 3 ust. 1 oraz uzyskane w związku z realizacją zadania publicznego przychody, w tym odsetki bankowe od przekazanej dotacji, Zleceniobiorca jest zobowiązany wykorzystać w terminie 14 dni od dnia zakończenia realizacji zadania publicznego, nie później jednak niż do dnia </w:t>
      </w:r>
      <w:r w:rsidRPr="00A61729">
        <w:rPr>
          <w:rFonts w:ascii="Arial" w:hAnsi="Arial" w:cs="Arial"/>
          <w:b/>
          <w:sz w:val="22"/>
          <w:szCs w:val="22"/>
        </w:rPr>
        <w:t>31 grudnia 2026 r.</w:t>
      </w:r>
    </w:p>
    <w:p w14:paraId="2E5A81D2" w14:textId="77777777" w:rsidR="00C87976" w:rsidRPr="00A61729" w:rsidRDefault="00C87976" w:rsidP="00A61729">
      <w:pPr>
        <w:pStyle w:val="Tekstpodstawowy2"/>
        <w:numPr>
          <w:ilvl w:val="1"/>
          <w:numId w:val="44"/>
        </w:numPr>
        <w:spacing w:line="276" w:lineRule="auto"/>
        <w:ind w:left="426" w:hanging="426"/>
        <w:jc w:val="left"/>
        <w:rPr>
          <w:rFonts w:ascii="Arial" w:hAnsi="Arial" w:cs="Arial"/>
          <w:sz w:val="22"/>
          <w:szCs w:val="22"/>
        </w:rPr>
      </w:pPr>
      <w:r w:rsidRPr="00A61729">
        <w:rPr>
          <w:rFonts w:ascii="Arial" w:hAnsi="Arial" w:cs="Arial"/>
          <w:sz w:val="22"/>
          <w:szCs w:val="22"/>
        </w:rPr>
        <w:t xml:space="preserve">Niewykorzystaną kwotę dotacji przyznaną na 2026 rok Zleceniobiorca jest zobowiązany zwrócić w terminie 15 dni od dnia zakończenia realizacji zadania publicznego, o którym mowa w § 2 ust. 1, tj. </w:t>
      </w:r>
      <w:r w:rsidRPr="00A61729">
        <w:rPr>
          <w:rFonts w:ascii="Arial" w:hAnsi="Arial" w:cs="Arial"/>
          <w:b/>
          <w:sz w:val="22"/>
          <w:szCs w:val="22"/>
        </w:rPr>
        <w:t>do dnia 15 stycznia 2027 r.</w:t>
      </w:r>
    </w:p>
    <w:p w14:paraId="613312F4" w14:textId="77777777" w:rsidR="00C87976" w:rsidRPr="00A61729" w:rsidRDefault="00C87976" w:rsidP="00A61729">
      <w:pPr>
        <w:pStyle w:val="Tekstpodstawowy2"/>
        <w:numPr>
          <w:ilvl w:val="1"/>
          <w:numId w:val="44"/>
        </w:numPr>
        <w:spacing w:line="276" w:lineRule="auto"/>
        <w:ind w:left="426" w:hanging="426"/>
        <w:jc w:val="left"/>
        <w:rPr>
          <w:rFonts w:ascii="Arial" w:hAnsi="Arial" w:cs="Arial"/>
          <w:sz w:val="22"/>
          <w:szCs w:val="22"/>
        </w:rPr>
      </w:pPr>
      <w:r w:rsidRPr="00A61729">
        <w:rPr>
          <w:rFonts w:ascii="Arial" w:hAnsi="Arial" w:cs="Arial"/>
          <w:sz w:val="22"/>
          <w:szCs w:val="22"/>
        </w:rPr>
        <w:t>Odsetki od niewykorzystanej kwoty dotacji zwróconej po terminie, o którym mowa w ust. 2, podlegają zwrotowi w wysokości określonej jak dla zaległości podatkowych i naliczane są począwszy od dnia następującego po dniu, w którym upłynął termin zwrotu niewykorzystanej kwoty dotacji.</w:t>
      </w:r>
    </w:p>
    <w:p w14:paraId="7F6B0748" w14:textId="77777777" w:rsidR="00C87976" w:rsidRPr="00A61729" w:rsidRDefault="00C87976" w:rsidP="00A61729">
      <w:pPr>
        <w:pStyle w:val="Tekstpodstawowy2"/>
        <w:numPr>
          <w:ilvl w:val="1"/>
          <w:numId w:val="44"/>
        </w:numPr>
        <w:tabs>
          <w:tab w:val="left" w:pos="1080"/>
        </w:tabs>
        <w:spacing w:line="276" w:lineRule="auto"/>
        <w:ind w:left="426" w:hanging="426"/>
        <w:jc w:val="left"/>
        <w:rPr>
          <w:rFonts w:ascii="Arial" w:hAnsi="Arial" w:cs="Arial"/>
          <w:sz w:val="22"/>
          <w:szCs w:val="22"/>
        </w:rPr>
      </w:pPr>
      <w:r w:rsidRPr="00A61729">
        <w:rPr>
          <w:rFonts w:ascii="Arial" w:hAnsi="Arial" w:cs="Arial"/>
          <w:sz w:val="22"/>
          <w:szCs w:val="22"/>
        </w:rPr>
        <w:t>Zwrot niewykorzystanej dotacji lub odsetek, o których mowa w ust. 3, dokonywany:</w:t>
      </w:r>
    </w:p>
    <w:p w14:paraId="480363E5" w14:textId="77777777" w:rsidR="00C87976" w:rsidRPr="00A61729" w:rsidRDefault="00C87976" w:rsidP="00A61729">
      <w:pPr>
        <w:pStyle w:val="Tekstpodstawowy2"/>
        <w:numPr>
          <w:ilvl w:val="0"/>
          <w:numId w:val="46"/>
        </w:numPr>
        <w:tabs>
          <w:tab w:val="left" w:pos="1080"/>
        </w:tabs>
        <w:spacing w:line="276" w:lineRule="auto"/>
        <w:ind w:left="709" w:hanging="283"/>
        <w:jc w:val="left"/>
        <w:rPr>
          <w:rFonts w:ascii="Arial" w:hAnsi="Arial" w:cs="Arial"/>
          <w:sz w:val="22"/>
          <w:szCs w:val="22"/>
        </w:rPr>
      </w:pPr>
      <w:r w:rsidRPr="00A61729">
        <w:rPr>
          <w:rFonts w:ascii="Arial" w:hAnsi="Arial" w:cs="Arial"/>
          <w:sz w:val="22"/>
          <w:szCs w:val="22"/>
        </w:rPr>
        <w:t xml:space="preserve">w 2026 r., należy przekazać na rachunek Mazowieckiego Urzędu Wojewódzkiego </w:t>
      </w:r>
      <w:r w:rsidRPr="00A61729">
        <w:rPr>
          <w:rFonts w:ascii="Arial" w:hAnsi="Arial" w:cs="Arial"/>
          <w:sz w:val="22"/>
          <w:szCs w:val="22"/>
        </w:rPr>
        <w:br/>
        <w:t xml:space="preserve">w Warszawie prowadzony w Narodowym Banku Polskim o numerze: </w:t>
      </w:r>
      <w:r w:rsidRPr="00A61729">
        <w:rPr>
          <w:rFonts w:ascii="Arial" w:hAnsi="Arial" w:cs="Arial"/>
          <w:b/>
          <w:sz w:val="22"/>
          <w:szCs w:val="22"/>
        </w:rPr>
        <w:t>86 1010 1010 0100 6722 3000 0000</w:t>
      </w:r>
      <w:r w:rsidRPr="00A61729">
        <w:rPr>
          <w:rFonts w:ascii="Arial" w:hAnsi="Arial" w:cs="Arial"/>
          <w:sz w:val="22"/>
          <w:szCs w:val="22"/>
        </w:rPr>
        <w:t>, określając tytuł wpłaty i numer umowy,</w:t>
      </w:r>
    </w:p>
    <w:p w14:paraId="451C2314" w14:textId="77777777" w:rsidR="00C87976" w:rsidRPr="00A61729" w:rsidRDefault="00C87976" w:rsidP="00A61729">
      <w:pPr>
        <w:pStyle w:val="Tekstpodstawowy2"/>
        <w:numPr>
          <w:ilvl w:val="0"/>
          <w:numId w:val="46"/>
        </w:numPr>
        <w:tabs>
          <w:tab w:val="left" w:pos="1080"/>
        </w:tabs>
        <w:spacing w:line="276" w:lineRule="auto"/>
        <w:ind w:left="709" w:hanging="283"/>
        <w:jc w:val="left"/>
        <w:rPr>
          <w:rStyle w:val="Pogrubienie"/>
          <w:rFonts w:ascii="Arial" w:hAnsi="Arial" w:cs="Arial"/>
          <w:b w:val="0"/>
          <w:bCs w:val="0"/>
          <w:sz w:val="22"/>
          <w:szCs w:val="22"/>
        </w:rPr>
      </w:pPr>
      <w:r w:rsidRPr="00A61729">
        <w:rPr>
          <w:rFonts w:ascii="Arial" w:hAnsi="Arial" w:cs="Arial"/>
          <w:sz w:val="22"/>
          <w:szCs w:val="22"/>
        </w:rPr>
        <w:t xml:space="preserve">od 1 stycznia 2027 r. do 31 stycznia 2027 r., należy przekazać na rachunek Mazowieckiego Urzędu Wojewódzkiego w Warszawie prowadzony w Narodowym Banku Polskim o numerze: </w:t>
      </w:r>
      <w:r w:rsidRPr="00A61729">
        <w:rPr>
          <w:rStyle w:val="Pogrubienie"/>
          <w:rFonts w:ascii="Arial" w:hAnsi="Arial" w:cs="Arial"/>
          <w:sz w:val="22"/>
          <w:szCs w:val="22"/>
        </w:rPr>
        <w:t>66 1010 1010 0100 6713 9135 0000,</w:t>
      </w:r>
      <w:r w:rsidRPr="00A61729">
        <w:rPr>
          <w:rFonts w:ascii="Arial" w:hAnsi="Arial" w:cs="Arial"/>
          <w:sz w:val="22"/>
          <w:szCs w:val="22"/>
        </w:rPr>
        <w:t xml:space="preserve"> określając tytuł wpłaty i numer umowy</w:t>
      </w:r>
      <w:r w:rsidRPr="00A61729">
        <w:rPr>
          <w:rStyle w:val="Pogrubienie"/>
          <w:rFonts w:ascii="Arial" w:hAnsi="Arial" w:cs="Arial"/>
          <w:sz w:val="22"/>
          <w:szCs w:val="22"/>
        </w:rPr>
        <w:t>,</w:t>
      </w:r>
    </w:p>
    <w:p w14:paraId="637A9CC4" w14:textId="77777777" w:rsidR="00C87976" w:rsidRPr="00A61729" w:rsidRDefault="00C87976" w:rsidP="00A61729">
      <w:pPr>
        <w:pStyle w:val="Tekstpodstawowy2"/>
        <w:numPr>
          <w:ilvl w:val="0"/>
          <w:numId w:val="46"/>
        </w:numPr>
        <w:tabs>
          <w:tab w:val="left" w:pos="1080"/>
        </w:tabs>
        <w:spacing w:line="276" w:lineRule="auto"/>
        <w:ind w:left="709" w:hanging="283"/>
        <w:jc w:val="left"/>
        <w:rPr>
          <w:rFonts w:ascii="Arial" w:hAnsi="Arial" w:cs="Arial"/>
          <w:sz w:val="22"/>
          <w:szCs w:val="22"/>
        </w:rPr>
      </w:pPr>
      <w:r w:rsidRPr="00A61729">
        <w:rPr>
          <w:rFonts w:ascii="Arial" w:hAnsi="Arial" w:cs="Arial"/>
          <w:sz w:val="22"/>
          <w:szCs w:val="22"/>
        </w:rPr>
        <w:t xml:space="preserve">po 31 stycznia 2027 r., należy przekazać na rachunek Mazowieckiego Urzędu Wojewódzkiego w Warszawie prowadzony w Narodowym Banku Polskim o numerze: </w:t>
      </w:r>
      <w:r w:rsidRPr="00A61729">
        <w:rPr>
          <w:rStyle w:val="Pogrubienie"/>
          <w:rFonts w:ascii="Arial" w:hAnsi="Arial" w:cs="Arial"/>
          <w:sz w:val="22"/>
          <w:szCs w:val="22"/>
        </w:rPr>
        <w:t xml:space="preserve">36 1010 1010 0100 6722 3100 0000, </w:t>
      </w:r>
      <w:r w:rsidRPr="00A61729">
        <w:rPr>
          <w:rFonts w:ascii="Arial" w:hAnsi="Arial" w:cs="Arial"/>
          <w:sz w:val="22"/>
          <w:szCs w:val="22"/>
        </w:rPr>
        <w:t>określając tytuł wpłaty i numer umowy</w:t>
      </w:r>
      <w:r w:rsidRPr="00A61729">
        <w:rPr>
          <w:rStyle w:val="Pogrubienie"/>
          <w:rFonts w:ascii="Arial" w:hAnsi="Arial" w:cs="Arial"/>
          <w:sz w:val="22"/>
          <w:szCs w:val="22"/>
        </w:rPr>
        <w:t>.</w:t>
      </w:r>
    </w:p>
    <w:p w14:paraId="71DCF79F" w14:textId="77777777" w:rsidR="00C87976" w:rsidRPr="00A61729" w:rsidRDefault="00C87976" w:rsidP="00A61729">
      <w:pPr>
        <w:pStyle w:val="Tekstpodstawowy2"/>
        <w:numPr>
          <w:ilvl w:val="1"/>
          <w:numId w:val="44"/>
        </w:numPr>
        <w:spacing w:line="276" w:lineRule="auto"/>
        <w:ind w:left="426" w:hanging="426"/>
        <w:jc w:val="left"/>
        <w:rPr>
          <w:rFonts w:ascii="Arial" w:hAnsi="Arial" w:cs="Arial"/>
          <w:sz w:val="22"/>
          <w:szCs w:val="22"/>
        </w:rPr>
      </w:pPr>
      <w:r w:rsidRPr="00A61729">
        <w:rPr>
          <w:rFonts w:ascii="Arial" w:hAnsi="Arial" w:cs="Arial"/>
          <w:sz w:val="22"/>
          <w:szCs w:val="22"/>
        </w:rPr>
        <w:t xml:space="preserve">Niewykorzystane przychody z realizacji zadnia i ewentualne odsetki bankowe </w:t>
      </w:r>
      <w:r w:rsidRPr="00A61729">
        <w:rPr>
          <w:rFonts w:ascii="Arial" w:hAnsi="Arial" w:cs="Arial"/>
          <w:sz w:val="22"/>
          <w:szCs w:val="22"/>
        </w:rPr>
        <w:br/>
        <w:t>od przyznanej dotacji podlegają zwrotowi na zasadach określonych w ust. 2–3.</w:t>
      </w:r>
    </w:p>
    <w:p w14:paraId="45148898" w14:textId="77777777" w:rsidR="00C87976" w:rsidRPr="00A61729" w:rsidRDefault="00C87976" w:rsidP="00A61729">
      <w:pPr>
        <w:pStyle w:val="Tekstpodstawowy2"/>
        <w:numPr>
          <w:ilvl w:val="1"/>
          <w:numId w:val="44"/>
        </w:numPr>
        <w:spacing w:line="276" w:lineRule="auto"/>
        <w:ind w:left="426" w:hanging="426"/>
        <w:jc w:val="left"/>
        <w:rPr>
          <w:rFonts w:ascii="Arial" w:hAnsi="Arial" w:cs="Arial"/>
          <w:sz w:val="22"/>
          <w:szCs w:val="22"/>
        </w:rPr>
      </w:pPr>
      <w:r w:rsidRPr="00A61729">
        <w:rPr>
          <w:rFonts w:ascii="Arial" w:hAnsi="Arial" w:cs="Arial"/>
          <w:sz w:val="22"/>
          <w:szCs w:val="22"/>
        </w:rPr>
        <w:t>Kwota dotacji:</w:t>
      </w:r>
    </w:p>
    <w:p w14:paraId="3FC9168C" w14:textId="77777777" w:rsidR="00C87976" w:rsidRPr="00A61729" w:rsidRDefault="00C87976" w:rsidP="00A61729">
      <w:pPr>
        <w:pStyle w:val="Tekstpodstawowy2"/>
        <w:numPr>
          <w:ilvl w:val="2"/>
          <w:numId w:val="45"/>
        </w:numPr>
        <w:spacing w:line="276" w:lineRule="auto"/>
        <w:ind w:left="709" w:hanging="283"/>
        <w:jc w:val="left"/>
        <w:rPr>
          <w:rFonts w:ascii="Arial" w:hAnsi="Arial" w:cs="Arial"/>
          <w:sz w:val="22"/>
          <w:szCs w:val="22"/>
        </w:rPr>
      </w:pPr>
      <w:r w:rsidRPr="00A61729">
        <w:rPr>
          <w:rFonts w:ascii="Arial" w:hAnsi="Arial" w:cs="Arial"/>
          <w:sz w:val="22"/>
          <w:szCs w:val="22"/>
        </w:rPr>
        <w:t>wykorzystana niezgodnie z przeznaczeniem,</w:t>
      </w:r>
    </w:p>
    <w:p w14:paraId="2072BED8" w14:textId="77777777" w:rsidR="00C87976" w:rsidRPr="00A61729" w:rsidRDefault="00C87976" w:rsidP="00A61729">
      <w:pPr>
        <w:pStyle w:val="Tekstpodstawowy2"/>
        <w:numPr>
          <w:ilvl w:val="2"/>
          <w:numId w:val="45"/>
        </w:numPr>
        <w:spacing w:line="276" w:lineRule="auto"/>
        <w:ind w:left="709" w:hanging="283"/>
        <w:jc w:val="left"/>
        <w:rPr>
          <w:rFonts w:ascii="Arial" w:hAnsi="Arial" w:cs="Arial"/>
          <w:sz w:val="22"/>
          <w:szCs w:val="22"/>
        </w:rPr>
      </w:pPr>
      <w:r w:rsidRPr="00A61729">
        <w:rPr>
          <w:rFonts w:ascii="Arial" w:hAnsi="Arial" w:cs="Arial"/>
          <w:sz w:val="22"/>
          <w:szCs w:val="22"/>
        </w:rPr>
        <w:t>pobrana nienależnie lub w nadmiernej wysokości</w:t>
      </w:r>
    </w:p>
    <w:p w14:paraId="6D1030F8" w14:textId="77777777" w:rsidR="00C87976" w:rsidRPr="00A61729" w:rsidRDefault="00C87976" w:rsidP="00A61729">
      <w:pPr>
        <w:spacing w:line="276" w:lineRule="auto"/>
        <w:ind w:left="426"/>
        <w:rPr>
          <w:rFonts w:ascii="Arial" w:hAnsi="Arial" w:cs="Arial"/>
        </w:rPr>
      </w:pPr>
      <w:r w:rsidRPr="00A61729">
        <w:rPr>
          <w:rFonts w:ascii="Arial" w:hAnsi="Arial" w:cs="Arial"/>
        </w:rPr>
        <w:t>– podlega zwrotowi wraz z odsetkami w wysokości określonej jak dla zaległości podatkowych, na zasadach określonych w ustawie o finansach publicznych.</w:t>
      </w:r>
    </w:p>
    <w:p w14:paraId="21338565" w14:textId="77777777" w:rsidR="00C87976" w:rsidRPr="00A61729" w:rsidRDefault="00C87976" w:rsidP="00A61729">
      <w:pPr>
        <w:pStyle w:val="Akapitzlist"/>
        <w:numPr>
          <w:ilvl w:val="1"/>
          <w:numId w:val="44"/>
        </w:numPr>
        <w:spacing w:line="276" w:lineRule="auto"/>
        <w:ind w:left="426" w:hanging="426"/>
        <w:rPr>
          <w:rFonts w:ascii="Arial" w:hAnsi="Arial" w:cs="Arial"/>
          <w:sz w:val="22"/>
          <w:szCs w:val="22"/>
        </w:rPr>
      </w:pPr>
      <w:r w:rsidRPr="00A61729">
        <w:rPr>
          <w:rFonts w:ascii="Arial" w:hAnsi="Arial" w:cs="Arial"/>
          <w:sz w:val="22"/>
          <w:szCs w:val="22"/>
        </w:rPr>
        <w:t xml:space="preserve">Odsetki bankowe od przekazanych przez Zleceniodawcę środków na rachunku bankowym Zleceniobiorcy i niewykorzystane przychody z realizacji zadania </w:t>
      </w:r>
      <w:r w:rsidRPr="00A61729">
        <w:rPr>
          <w:rFonts w:ascii="Arial" w:hAnsi="Arial" w:cs="Arial"/>
          <w:sz w:val="22"/>
          <w:szCs w:val="22"/>
        </w:rPr>
        <w:lastRenderedPageBreak/>
        <w:t xml:space="preserve">Zleceniobiorca przekazuje na rachunek bankowy Mazowieckiego Urzędu Wojewódzkiego w Narodowym Banku Polskim o numerze: </w:t>
      </w:r>
      <w:r w:rsidRPr="00A61729">
        <w:rPr>
          <w:rFonts w:ascii="Arial" w:hAnsi="Arial" w:cs="Arial"/>
          <w:b/>
          <w:sz w:val="22"/>
          <w:szCs w:val="22"/>
        </w:rPr>
        <w:t>36 1010 1010 0100 6722 3100 0000</w:t>
      </w:r>
      <w:r w:rsidRPr="00A61729">
        <w:rPr>
          <w:rFonts w:ascii="Arial" w:hAnsi="Arial" w:cs="Arial"/>
          <w:sz w:val="22"/>
          <w:szCs w:val="22"/>
        </w:rPr>
        <w:t>, określając tytuł wpłaty i numer umowy.</w:t>
      </w:r>
    </w:p>
    <w:p w14:paraId="084F23F3" w14:textId="7B6EEF22" w:rsidR="00B92A7E" w:rsidRPr="00A61729" w:rsidRDefault="00B92A7E" w:rsidP="00A61729">
      <w:pPr>
        <w:tabs>
          <w:tab w:val="left" w:pos="0"/>
        </w:tabs>
        <w:spacing w:after="0" w:line="276" w:lineRule="auto"/>
        <w:rPr>
          <w:rFonts w:ascii="Arial" w:eastAsia="Times New Roman" w:hAnsi="Arial" w:cs="Arial"/>
          <w:b/>
          <w:lang w:eastAsia="pl-PL"/>
        </w:rPr>
      </w:pPr>
    </w:p>
    <w:p w14:paraId="5F22E6BC" w14:textId="7D5B8D9C"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1</w:t>
      </w:r>
      <w:r w:rsidR="008456F6" w:rsidRPr="00A61729">
        <w:rPr>
          <w:rFonts w:ascii="Arial" w:eastAsia="Times New Roman" w:hAnsi="Arial" w:cs="Arial"/>
          <w:b/>
          <w:lang w:eastAsia="pl-PL"/>
        </w:rPr>
        <w:t>2</w:t>
      </w:r>
      <w:r w:rsidRPr="00A61729">
        <w:rPr>
          <w:rFonts w:ascii="Arial" w:eastAsia="Times New Roman" w:hAnsi="Arial" w:cs="Arial"/>
          <w:b/>
          <w:lang w:eastAsia="pl-PL"/>
        </w:rPr>
        <w:t>.</w:t>
      </w:r>
    </w:p>
    <w:p w14:paraId="58FAA2BF" w14:textId="77777777" w:rsidR="00B92A7E" w:rsidRPr="00A61729" w:rsidRDefault="00B92A7E" w:rsidP="00A61729">
      <w:pPr>
        <w:keepNext/>
        <w:spacing w:after="0" w:line="276" w:lineRule="auto"/>
        <w:outlineLvl w:val="0"/>
        <w:rPr>
          <w:rFonts w:ascii="Arial" w:eastAsia="Times New Roman" w:hAnsi="Arial" w:cs="Arial"/>
          <w:b/>
          <w:bCs/>
          <w:lang w:eastAsia="pl-PL"/>
        </w:rPr>
      </w:pPr>
      <w:r w:rsidRPr="00A61729">
        <w:rPr>
          <w:rFonts w:ascii="Arial" w:eastAsia="Times New Roman" w:hAnsi="Arial" w:cs="Arial"/>
          <w:b/>
          <w:bCs/>
          <w:lang w:eastAsia="pl-PL"/>
        </w:rPr>
        <w:t>Rozwiązanie umowy za porozumieniem Stron</w:t>
      </w:r>
    </w:p>
    <w:p w14:paraId="22425B2C" w14:textId="77777777" w:rsidR="00B92A7E" w:rsidRPr="00A61729" w:rsidRDefault="00B92A7E" w:rsidP="00A61729">
      <w:pPr>
        <w:numPr>
          <w:ilvl w:val="0"/>
          <w:numId w:val="17"/>
        </w:numPr>
        <w:tabs>
          <w:tab w:val="left" w:pos="0"/>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Umowa może być rozwiązana na mocy porozumienia Stron w przypadku wystąpienia okoliczności, za które Strony nie ponoszą odpowiedzialności, przez co należy rozumieć przypadki siły wyższej, które uniemożliwiają wykonanie umowy. Przez siłę wyższą rozumiemy zdarzenia o charakterze losowym i naturalnym, których Strona nie mogła przewidzieć, jak również którym w żaden sposób nie mogła zapobiec.</w:t>
      </w:r>
    </w:p>
    <w:p w14:paraId="66B05C08" w14:textId="77777777" w:rsidR="00B92A7E" w:rsidRPr="00A61729" w:rsidRDefault="00B92A7E" w:rsidP="00A61729">
      <w:pPr>
        <w:numPr>
          <w:ilvl w:val="0"/>
          <w:numId w:val="17"/>
        </w:numPr>
        <w:spacing w:after="24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W przypadku rozwiązania umowy w trybie określonym w ust. 1, skutki finansowe </w:t>
      </w:r>
      <w:r w:rsidRPr="00A61729">
        <w:rPr>
          <w:rFonts w:ascii="Arial" w:eastAsia="Times New Roman" w:hAnsi="Arial" w:cs="Arial"/>
          <w:lang w:eastAsia="pl-PL"/>
        </w:rPr>
        <w:br/>
        <w:t>i obowiązek zwrotu środków finansowych Strony określą w protokole.</w:t>
      </w:r>
    </w:p>
    <w:p w14:paraId="16C78FD3" w14:textId="13698618"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1</w:t>
      </w:r>
      <w:r w:rsidR="008456F6" w:rsidRPr="00A61729">
        <w:rPr>
          <w:rFonts w:ascii="Arial" w:eastAsia="Times New Roman" w:hAnsi="Arial" w:cs="Arial"/>
          <w:b/>
          <w:lang w:eastAsia="pl-PL"/>
        </w:rPr>
        <w:t>3</w:t>
      </w:r>
      <w:r w:rsidRPr="00A61729">
        <w:rPr>
          <w:rFonts w:ascii="Arial" w:eastAsia="Times New Roman" w:hAnsi="Arial" w:cs="Arial"/>
          <w:b/>
          <w:lang w:eastAsia="pl-PL"/>
        </w:rPr>
        <w:t>.</w:t>
      </w:r>
    </w:p>
    <w:p w14:paraId="00E5613B"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Odstąpienie od umowy przez Zleceniobiorcę</w:t>
      </w:r>
      <w:r w:rsidRPr="00A61729">
        <w:rPr>
          <w:rFonts w:ascii="Arial" w:eastAsia="Times New Roman" w:hAnsi="Arial" w:cs="Arial"/>
          <w:lang w:eastAsia="pl-PL"/>
        </w:rPr>
        <w:t xml:space="preserve"> </w:t>
      </w:r>
    </w:p>
    <w:p w14:paraId="7ACFC429" w14:textId="77777777" w:rsidR="00B92A7E" w:rsidRPr="00A61729" w:rsidRDefault="00B92A7E" w:rsidP="00A61729">
      <w:pPr>
        <w:numPr>
          <w:ilvl w:val="0"/>
          <w:numId w:val="2"/>
        </w:numPr>
        <w:tabs>
          <w:tab w:val="clear" w:pos="720"/>
          <w:tab w:val="left" w:pos="0"/>
          <w:tab w:val="num" w:pos="284"/>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może odstąpić od umowy do dnia przekazania dotacji, w przypadku wystąpienia okoliczności uniemożliwiających wykonanie umowy.</w:t>
      </w:r>
    </w:p>
    <w:p w14:paraId="0FA54DCA" w14:textId="77777777" w:rsidR="00B92A7E" w:rsidRPr="00A61729" w:rsidRDefault="00B92A7E" w:rsidP="00A61729">
      <w:pPr>
        <w:numPr>
          <w:ilvl w:val="0"/>
          <w:numId w:val="2"/>
        </w:numPr>
        <w:tabs>
          <w:tab w:val="clear" w:pos="720"/>
          <w:tab w:val="left" w:pos="0"/>
          <w:tab w:val="num" w:pos="284"/>
        </w:tabs>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może odstąpić od umowy, jeżeli Zleceniodawca nie przekaże dotacji</w:t>
      </w:r>
      <w:r w:rsidRPr="00A61729">
        <w:rPr>
          <w:rFonts w:ascii="Arial" w:eastAsia="Times New Roman" w:hAnsi="Arial" w:cs="Arial"/>
          <w:vertAlign w:val="superscript"/>
          <w:lang w:eastAsia="pl-PL"/>
        </w:rPr>
        <w:t xml:space="preserve">  </w:t>
      </w:r>
      <w:r w:rsidRPr="00A61729">
        <w:rPr>
          <w:rFonts w:ascii="Arial" w:eastAsia="Times New Roman" w:hAnsi="Arial" w:cs="Arial"/>
          <w:lang w:eastAsia="pl-PL"/>
        </w:rPr>
        <w:t>w terminie określonym w umowie , nie później jednak niż do dnia przekazania dotacji.</w:t>
      </w:r>
    </w:p>
    <w:p w14:paraId="53A5E4D2" w14:textId="77777777" w:rsidR="00B92A7E" w:rsidRPr="00A61729" w:rsidRDefault="00B92A7E" w:rsidP="00A61729">
      <w:pPr>
        <w:spacing w:after="0" w:line="276" w:lineRule="auto"/>
        <w:rPr>
          <w:rFonts w:ascii="Arial" w:eastAsia="Times New Roman" w:hAnsi="Arial" w:cs="Arial"/>
          <w:b/>
          <w:lang w:eastAsia="pl-PL"/>
        </w:rPr>
      </w:pPr>
    </w:p>
    <w:p w14:paraId="1E482D19" w14:textId="79BFD0F7" w:rsidR="00B92A7E" w:rsidRPr="00A61729" w:rsidRDefault="00B92A7E" w:rsidP="00A61729">
      <w:pPr>
        <w:spacing w:after="0" w:line="276" w:lineRule="auto"/>
        <w:rPr>
          <w:rFonts w:ascii="Arial" w:eastAsia="Times New Roman" w:hAnsi="Arial" w:cs="Arial"/>
          <w:b/>
          <w:lang w:eastAsia="pl-PL"/>
        </w:rPr>
      </w:pPr>
      <w:bookmarkStart w:id="5" w:name="_Hlk87618234"/>
      <w:r w:rsidRPr="00A61729">
        <w:rPr>
          <w:rFonts w:ascii="Arial" w:eastAsia="Times New Roman" w:hAnsi="Arial" w:cs="Arial"/>
          <w:b/>
          <w:lang w:eastAsia="pl-PL"/>
        </w:rPr>
        <w:t>§</w:t>
      </w:r>
      <w:bookmarkEnd w:id="5"/>
      <w:r w:rsidRPr="00A61729">
        <w:rPr>
          <w:rFonts w:ascii="Arial" w:eastAsia="Times New Roman" w:hAnsi="Arial" w:cs="Arial"/>
          <w:b/>
          <w:lang w:eastAsia="pl-PL"/>
        </w:rPr>
        <w:t> 1</w:t>
      </w:r>
      <w:r w:rsidR="008456F6" w:rsidRPr="00A61729">
        <w:rPr>
          <w:rFonts w:ascii="Arial" w:eastAsia="Times New Roman" w:hAnsi="Arial" w:cs="Arial"/>
          <w:b/>
          <w:lang w:eastAsia="pl-PL"/>
        </w:rPr>
        <w:t>4</w:t>
      </w:r>
      <w:r w:rsidRPr="00A61729">
        <w:rPr>
          <w:rFonts w:ascii="Arial" w:eastAsia="Times New Roman" w:hAnsi="Arial" w:cs="Arial"/>
          <w:b/>
          <w:lang w:eastAsia="pl-PL"/>
        </w:rPr>
        <w:t>.</w:t>
      </w:r>
    </w:p>
    <w:p w14:paraId="51F6E5A2"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Rozwiązanie umowy przez Zleceniodawcę</w:t>
      </w:r>
    </w:p>
    <w:p w14:paraId="07D4519F" w14:textId="77777777" w:rsidR="00B92A7E" w:rsidRPr="00A61729" w:rsidRDefault="00B92A7E" w:rsidP="00A61729">
      <w:pPr>
        <w:pStyle w:val="Akapitzlist"/>
        <w:numPr>
          <w:ilvl w:val="0"/>
          <w:numId w:val="38"/>
        </w:numPr>
        <w:spacing w:line="276" w:lineRule="auto"/>
        <w:ind w:left="284" w:hanging="284"/>
        <w:rPr>
          <w:rFonts w:ascii="Arial" w:hAnsi="Arial" w:cs="Arial"/>
          <w:b/>
          <w:sz w:val="22"/>
          <w:szCs w:val="22"/>
        </w:rPr>
      </w:pPr>
      <w:r w:rsidRPr="00A61729">
        <w:rPr>
          <w:rFonts w:ascii="Arial" w:hAnsi="Arial" w:cs="Arial"/>
          <w:sz w:val="22"/>
          <w:szCs w:val="22"/>
        </w:rPr>
        <w:t>Umowa może być rozwiązana przez Zleceniodawcę ze skutkiem natychmiastowym w przypadku:</w:t>
      </w:r>
    </w:p>
    <w:p w14:paraId="774BE519" w14:textId="551C2A89" w:rsidR="00B92A7E" w:rsidRPr="00A61729" w:rsidRDefault="00B92A7E" w:rsidP="00A61729">
      <w:pPr>
        <w:numPr>
          <w:ilvl w:val="0"/>
          <w:numId w:val="3"/>
        </w:numPr>
        <w:tabs>
          <w:tab w:val="clear" w:pos="1428"/>
        </w:tabs>
        <w:spacing w:after="0" w:line="276" w:lineRule="auto"/>
        <w:ind w:left="284" w:firstLine="0"/>
        <w:rPr>
          <w:rFonts w:ascii="Arial" w:eastAsia="Times New Roman" w:hAnsi="Arial" w:cs="Arial"/>
          <w:lang w:eastAsia="pl-PL"/>
        </w:rPr>
      </w:pPr>
      <w:r w:rsidRPr="00A61729">
        <w:rPr>
          <w:rFonts w:ascii="Arial" w:eastAsia="Times New Roman" w:hAnsi="Arial" w:cs="Arial"/>
          <w:lang w:eastAsia="pl-PL"/>
        </w:rPr>
        <w:t>wykorzystania udzielonej dotacji niezgodnie z przeznaczeniem lub pobrania w nadmiernej wysokości lub nienależnie, tj. bez podstawy prawnej;</w:t>
      </w:r>
    </w:p>
    <w:p w14:paraId="35A0F3F5" w14:textId="77777777" w:rsidR="00B92A7E" w:rsidRPr="00A61729" w:rsidRDefault="00B92A7E" w:rsidP="00A61729">
      <w:pPr>
        <w:numPr>
          <w:ilvl w:val="0"/>
          <w:numId w:val="3"/>
        </w:numPr>
        <w:tabs>
          <w:tab w:val="clear" w:pos="1428"/>
        </w:tabs>
        <w:spacing w:after="0" w:line="276" w:lineRule="auto"/>
        <w:ind w:left="284" w:firstLine="0"/>
        <w:rPr>
          <w:rFonts w:ascii="Arial" w:eastAsia="Times New Roman" w:hAnsi="Arial" w:cs="Arial"/>
          <w:lang w:eastAsia="pl-PL"/>
        </w:rPr>
      </w:pPr>
      <w:r w:rsidRPr="00A61729">
        <w:rPr>
          <w:rFonts w:ascii="Arial" w:eastAsia="Times New Roman" w:hAnsi="Arial" w:cs="Arial"/>
          <w:lang w:eastAsia="pl-PL"/>
        </w:rPr>
        <w:t>nieterminowego oraz nienależytego wykonywania umowy, w szczególności zmniejszenia zakresu rzeczowego realizowanego zadania;</w:t>
      </w:r>
    </w:p>
    <w:p w14:paraId="7ABBCBDA" w14:textId="735381EB" w:rsidR="00B92A7E" w:rsidRPr="00A61729" w:rsidRDefault="00B92A7E" w:rsidP="00A61729">
      <w:pPr>
        <w:numPr>
          <w:ilvl w:val="0"/>
          <w:numId w:val="3"/>
        </w:numPr>
        <w:tabs>
          <w:tab w:val="clear" w:pos="1428"/>
        </w:tabs>
        <w:spacing w:after="0" w:line="276" w:lineRule="auto"/>
        <w:ind w:left="284" w:firstLine="0"/>
        <w:rPr>
          <w:rFonts w:ascii="Arial" w:eastAsia="Times New Roman" w:hAnsi="Arial" w:cs="Arial"/>
          <w:lang w:eastAsia="pl-PL"/>
        </w:rPr>
      </w:pPr>
      <w:r w:rsidRPr="00A61729">
        <w:rPr>
          <w:rFonts w:ascii="Arial" w:eastAsia="Times New Roman" w:hAnsi="Arial" w:cs="Arial"/>
          <w:lang w:eastAsia="pl-PL"/>
        </w:rPr>
        <w:t>nieprzedłożenia przez Zleceniobiorcę sprawozdań z wykonania zadania w terminie i na zasadach określonych w niniejsz</w:t>
      </w:r>
      <w:r w:rsidR="005F20EC" w:rsidRPr="00A61729">
        <w:rPr>
          <w:rFonts w:ascii="Arial" w:eastAsia="Times New Roman" w:hAnsi="Arial" w:cs="Arial"/>
          <w:lang w:eastAsia="pl-PL"/>
        </w:rPr>
        <w:t>ej umowie</w:t>
      </w:r>
      <w:r w:rsidRPr="00A61729">
        <w:rPr>
          <w:rFonts w:ascii="Arial" w:eastAsia="Times New Roman" w:hAnsi="Arial" w:cs="Arial"/>
          <w:lang w:eastAsia="pl-PL"/>
        </w:rPr>
        <w:t>;</w:t>
      </w:r>
    </w:p>
    <w:p w14:paraId="11885FD6" w14:textId="77777777" w:rsidR="00B92A7E" w:rsidRPr="00A61729" w:rsidRDefault="00B92A7E" w:rsidP="00A61729">
      <w:pPr>
        <w:numPr>
          <w:ilvl w:val="0"/>
          <w:numId w:val="3"/>
        </w:numPr>
        <w:tabs>
          <w:tab w:val="clear" w:pos="1428"/>
        </w:tabs>
        <w:spacing w:after="0" w:line="276" w:lineRule="auto"/>
        <w:ind w:left="284" w:firstLine="0"/>
        <w:rPr>
          <w:rFonts w:ascii="Arial" w:eastAsia="Times New Roman" w:hAnsi="Arial" w:cs="Arial"/>
          <w:lang w:eastAsia="pl-PL"/>
        </w:rPr>
      </w:pPr>
      <w:r w:rsidRPr="00A61729">
        <w:rPr>
          <w:rFonts w:ascii="Arial" w:eastAsia="Times New Roman" w:hAnsi="Arial" w:cs="Arial"/>
          <w:lang w:eastAsia="pl-PL"/>
        </w:rPr>
        <w:t>odmowy poddania się przez Zleceniobiorcę kontroli albo niedoprowadzenia w terminie określonym przez Zleceniodawcę do usunięcia stwierdzonych nieprawidłowości;</w:t>
      </w:r>
    </w:p>
    <w:p w14:paraId="37D14F1D" w14:textId="06B6B59D" w:rsidR="00B92A7E" w:rsidRPr="00A61729" w:rsidRDefault="00B92A7E" w:rsidP="00A61729">
      <w:pPr>
        <w:numPr>
          <w:ilvl w:val="0"/>
          <w:numId w:val="3"/>
        </w:numPr>
        <w:tabs>
          <w:tab w:val="clear" w:pos="1428"/>
        </w:tabs>
        <w:spacing w:after="0" w:line="276" w:lineRule="auto"/>
        <w:ind w:left="284" w:firstLine="0"/>
        <w:rPr>
          <w:rFonts w:ascii="Arial" w:eastAsia="Times New Roman" w:hAnsi="Arial" w:cs="Arial"/>
          <w:lang w:eastAsia="pl-PL"/>
        </w:rPr>
      </w:pPr>
      <w:r w:rsidRPr="00A61729">
        <w:rPr>
          <w:rFonts w:ascii="Arial" w:eastAsia="Times New Roman" w:hAnsi="Arial" w:cs="Arial"/>
          <w:lang w:eastAsia="pl-PL"/>
        </w:rPr>
        <w:t xml:space="preserve">niezastosowania się do wezwania, o którym mowa w § </w:t>
      </w:r>
      <w:r w:rsidR="006846EC" w:rsidRPr="00A61729">
        <w:rPr>
          <w:rFonts w:ascii="Arial" w:eastAsia="Times New Roman" w:hAnsi="Arial" w:cs="Arial"/>
          <w:lang w:eastAsia="pl-PL"/>
        </w:rPr>
        <w:t>10</w:t>
      </w:r>
      <w:r w:rsidRPr="00A61729">
        <w:rPr>
          <w:rFonts w:ascii="Arial" w:eastAsia="Times New Roman" w:hAnsi="Arial" w:cs="Arial"/>
          <w:b/>
          <w:lang w:eastAsia="pl-PL"/>
        </w:rPr>
        <w:t xml:space="preserve"> </w:t>
      </w:r>
      <w:r w:rsidRPr="00A61729">
        <w:rPr>
          <w:rFonts w:ascii="Arial" w:eastAsia="Times New Roman" w:hAnsi="Arial" w:cs="Arial"/>
          <w:lang w:eastAsia="pl-PL"/>
        </w:rPr>
        <w:t xml:space="preserve">ust. 7 i 8. </w:t>
      </w:r>
    </w:p>
    <w:p w14:paraId="73D4D21D" w14:textId="77777777" w:rsidR="00B92A7E" w:rsidRPr="00A61729" w:rsidRDefault="00B92A7E" w:rsidP="00A61729">
      <w:pPr>
        <w:numPr>
          <w:ilvl w:val="0"/>
          <w:numId w:val="38"/>
        </w:numPr>
        <w:spacing w:after="120" w:line="276" w:lineRule="auto"/>
        <w:ind w:left="284" w:hanging="284"/>
        <w:rPr>
          <w:rFonts w:ascii="Arial" w:eastAsia="Times New Roman" w:hAnsi="Arial" w:cs="Arial"/>
          <w:lang w:eastAsia="pl-PL"/>
        </w:rPr>
      </w:pPr>
      <w:r w:rsidRPr="00A61729">
        <w:rPr>
          <w:rFonts w:ascii="Arial" w:eastAsia="Times New Roman" w:hAnsi="Arial" w:cs="Arial"/>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114E4ED0" w14:textId="77777777" w:rsidR="005F20EC" w:rsidRPr="00A61729" w:rsidRDefault="005F20EC" w:rsidP="00A61729">
      <w:pPr>
        <w:spacing w:after="0" w:line="276" w:lineRule="auto"/>
        <w:rPr>
          <w:rFonts w:ascii="Arial" w:eastAsia="Times New Roman" w:hAnsi="Arial" w:cs="Arial"/>
          <w:b/>
          <w:lang w:eastAsia="pl-PL"/>
        </w:rPr>
      </w:pPr>
    </w:p>
    <w:p w14:paraId="468DA6C9" w14:textId="4A6B86DA"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1</w:t>
      </w:r>
      <w:r w:rsidR="008456F6" w:rsidRPr="00A61729">
        <w:rPr>
          <w:rFonts w:ascii="Arial" w:eastAsia="Times New Roman" w:hAnsi="Arial" w:cs="Arial"/>
          <w:b/>
          <w:lang w:eastAsia="pl-PL"/>
        </w:rPr>
        <w:t>5</w:t>
      </w:r>
      <w:r w:rsidRPr="00A61729">
        <w:rPr>
          <w:rFonts w:ascii="Arial" w:eastAsia="Times New Roman" w:hAnsi="Arial" w:cs="Arial"/>
          <w:b/>
          <w:lang w:eastAsia="pl-PL"/>
        </w:rPr>
        <w:t>.</w:t>
      </w:r>
    </w:p>
    <w:p w14:paraId="4344376C"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Zakaz zbywania rzeczy zakupionych za środki pochodzące z dotacji</w:t>
      </w:r>
    </w:p>
    <w:p w14:paraId="2B0F123D" w14:textId="77777777" w:rsidR="00B92A7E" w:rsidRPr="00A61729" w:rsidRDefault="00B92A7E" w:rsidP="00A61729">
      <w:pPr>
        <w:numPr>
          <w:ilvl w:val="0"/>
          <w:numId w:val="19"/>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Zleceniobiorca zobowiązuje się do niezbywania rzeczy związanych z realizacją zadania zakupionych za środki pochodzące z dotacji przez okres 5 lat od dnia dokonania ich zakupu.</w:t>
      </w:r>
    </w:p>
    <w:p w14:paraId="0DC9F421" w14:textId="3680903A" w:rsidR="00B92A7E" w:rsidRPr="00A61729" w:rsidRDefault="00B92A7E" w:rsidP="00A61729">
      <w:pPr>
        <w:numPr>
          <w:ilvl w:val="0"/>
          <w:numId w:val="19"/>
        </w:numPr>
        <w:spacing w:after="0" w:line="276" w:lineRule="auto"/>
        <w:ind w:left="284" w:hanging="284"/>
        <w:rPr>
          <w:rFonts w:ascii="Arial" w:eastAsia="Times New Roman" w:hAnsi="Arial" w:cs="Arial"/>
          <w:b/>
          <w:color w:val="FF0000"/>
          <w:lang w:eastAsia="pl-PL"/>
        </w:rPr>
      </w:pPr>
      <w:r w:rsidRPr="00A61729">
        <w:rPr>
          <w:rFonts w:ascii="Arial" w:eastAsia="Times New Roman" w:hAnsi="Arial" w:cs="Arial"/>
          <w:lang w:eastAsia="pl-PL"/>
        </w:rPr>
        <w:t xml:space="preserve">Z ważnych przyczyn Strony mogą zawrzeć aneks do niniejszej umowy, zezwalający na zbycie rzeczy przed upływem terminu, o którym mowa w ust. 1, pod warunkiem, że </w:t>
      </w:r>
      <w:r w:rsidRPr="00A61729">
        <w:rPr>
          <w:rFonts w:ascii="Arial" w:eastAsia="Times New Roman" w:hAnsi="Arial" w:cs="Arial"/>
          <w:lang w:eastAsia="pl-PL"/>
        </w:rPr>
        <w:lastRenderedPageBreak/>
        <w:t>Zleceniobiorca zobowiąże się przeznaczyć środki pozyskane ze zbycia rzeczy na realizację celów publicznych.</w:t>
      </w:r>
    </w:p>
    <w:p w14:paraId="233A76DF" w14:textId="77777777" w:rsidR="00A61729" w:rsidRDefault="00A61729" w:rsidP="00A61729">
      <w:pPr>
        <w:spacing w:after="0" w:line="276" w:lineRule="auto"/>
        <w:rPr>
          <w:rFonts w:ascii="Arial" w:eastAsia="Times New Roman" w:hAnsi="Arial" w:cs="Arial"/>
          <w:b/>
          <w:lang w:eastAsia="pl-PL"/>
        </w:rPr>
      </w:pPr>
    </w:p>
    <w:p w14:paraId="17A75E72" w14:textId="2D5B50E0"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1</w:t>
      </w:r>
      <w:r w:rsidR="008456F6" w:rsidRPr="00A61729">
        <w:rPr>
          <w:rFonts w:ascii="Arial" w:eastAsia="Times New Roman" w:hAnsi="Arial" w:cs="Arial"/>
          <w:b/>
          <w:lang w:eastAsia="pl-PL"/>
        </w:rPr>
        <w:t>6</w:t>
      </w:r>
      <w:r w:rsidRPr="00A61729">
        <w:rPr>
          <w:rFonts w:ascii="Arial" w:eastAsia="Times New Roman" w:hAnsi="Arial" w:cs="Arial"/>
          <w:b/>
          <w:lang w:eastAsia="pl-PL"/>
        </w:rPr>
        <w:t>.</w:t>
      </w:r>
    </w:p>
    <w:p w14:paraId="0ADF07B2"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Forma pisemna oświadczeń</w:t>
      </w:r>
    </w:p>
    <w:p w14:paraId="2936E7B2" w14:textId="76F03028" w:rsidR="00B92A7E" w:rsidRPr="000769CB" w:rsidRDefault="00B92A7E" w:rsidP="00A61729">
      <w:pPr>
        <w:numPr>
          <w:ilvl w:val="0"/>
          <w:numId w:val="20"/>
        </w:numPr>
        <w:spacing w:after="0" w:line="276" w:lineRule="auto"/>
        <w:ind w:left="284" w:hanging="284"/>
        <w:rPr>
          <w:rFonts w:ascii="Arial" w:eastAsia="Times New Roman" w:hAnsi="Arial" w:cs="Arial"/>
          <w:lang w:eastAsia="pl-PL"/>
        </w:rPr>
      </w:pPr>
      <w:r w:rsidRPr="000769CB">
        <w:rPr>
          <w:rFonts w:ascii="Arial" w:eastAsia="Times New Roman" w:hAnsi="Arial" w:cs="Arial"/>
          <w:lang w:eastAsia="pl-PL"/>
        </w:rPr>
        <w:t>Wszelkie zmiany, uzupełnienia i oświadczenia składane w związku z niniejszą umową, zmiany planowanych wydatków</w:t>
      </w:r>
      <w:r w:rsidR="00A61729" w:rsidRPr="000769CB">
        <w:rPr>
          <w:rFonts w:ascii="Arial" w:eastAsia="Times New Roman" w:hAnsi="Arial" w:cs="Arial"/>
          <w:lang w:eastAsia="pl-PL"/>
        </w:rPr>
        <w:t xml:space="preserve">, </w:t>
      </w:r>
      <w:r w:rsidRPr="000769CB">
        <w:rPr>
          <w:rFonts w:ascii="Arial" w:eastAsia="Times New Roman" w:hAnsi="Arial" w:cs="Arial"/>
          <w:lang w:eastAsia="pl-PL"/>
        </w:rPr>
        <w:t>wymagają zawarcia aneksu do umowy w formie pisemnej pod rygorem nieważności, z zastrzeżeniem ust. 2</w:t>
      </w:r>
      <w:r w:rsidR="003F1CB0" w:rsidRPr="000769CB">
        <w:rPr>
          <w:rFonts w:ascii="Arial" w:eastAsia="Times New Roman" w:hAnsi="Arial" w:cs="Arial"/>
          <w:lang w:eastAsia="pl-PL"/>
        </w:rPr>
        <w:t xml:space="preserve"> oraz § 10 ust. 2</w:t>
      </w:r>
      <w:r w:rsidRPr="000769CB">
        <w:rPr>
          <w:rFonts w:ascii="Arial" w:eastAsia="Times New Roman" w:hAnsi="Arial" w:cs="Arial"/>
          <w:lang w:eastAsia="pl-PL"/>
        </w:rPr>
        <w:t>.</w:t>
      </w:r>
    </w:p>
    <w:p w14:paraId="3A635BB3" w14:textId="77777777" w:rsidR="00B92A7E" w:rsidRPr="00A61729" w:rsidRDefault="00B92A7E" w:rsidP="00A61729">
      <w:pPr>
        <w:numPr>
          <w:ilvl w:val="0"/>
          <w:numId w:val="20"/>
        </w:numPr>
        <w:spacing w:after="0" w:line="276" w:lineRule="auto"/>
        <w:ind w:left="284" w:hanging="284"/>
        <w:rPr>
          <w:rFonts w:ascii="Arial" w:eastAsia="Times New Roman" w:hAnsi="Arial" w:cs="Arial"/>
          <w:lang w:eastAsia="pl-PL"/>
        </w:rPr>
      </w:pPr>
      <w:r w:rsidRPr="00A61729">
        <w:rPr>
          <w:rFonts w:ascii="Arial" w:eastAsia="Times New Roman" w:hAnsi="Arial" w:cs="Arial"/>
          <w:lang w:eastAsia="pl-PL"/>
        </w:rPr>
        <w:t>Zmiana numeru rachunku bankowego Zleceniobiorcy nie wymaga aneksu, a jedynie pisemnego powiadomienia podpisanego przez osoby umocowane do zawarcia umowy.</w:t>
      </w:r>
    </w:p>
    <w:p w14:paraId="10C1B92C" w14:textId="77777777" w:rsidR="00B92A7E" w:rsidRPr="00A61729" w:rsidRDefault="00B92A7E" w:rsidP="00A61729">
      <w:pPr>
        <w:numPr>
          <w:ilvl w:val="0"/>
          <w:numId w:val="20"/>
        </w:numPr>
        <w:spacing w:after="240" w:line="276" w:lineRule="auto"/>
        <w:ind w:left="284" w:hanging="284"/>
        <w:rPr>
          <w:rFonts w:ascii="Arial" w:eastAsia="Times New Roman" w:hAnsi="Arial" w:cs="Arial"/>
          <w:lang w:eastAsia="pl-PL"/>
        </w:rPr>
      </w:pPr>
      <w:r w:rsidRPr="00A61729">
        <w:rPr>
          <w:rFonts w:ascii="Arial" w:eastAsia="Times New Roman" w:hAnsi="Arial" w:cs="Arial"/>
          <w:lang w:eastAsia="pl-PL"/>
        </w:rPr>
        <w:t>Wszelkie wątpliwości związane z realizacją niniejszej umowy wyjaśniane będą w formie pisemnej.</w:t>
      </w:r>
    </w:p>
    <w:p w14:paraId="72E989F9" w14:textId="3B0D1981" w:rsidR="00B92A7E" w:rsidRPr="00A61729" w:rsidRDefault="00B92A7E" w:rsidP="00A61729">
      <w:pPr>
        <w:tabs>
          <w:tab w:val="num" w:pos="0"/>
        </w:tabs>
        <w:spacing w:after="0" w:line="276" w:lineRule="auto"/>
        <w:rPr>
          <w:rFonts w:ascii="Arial" w:eastAsia="Times New Roman" w:hAnsi="Arial" w:cs="Arial"/>
          <w:b/>
          <w:lang w:eastAsia="pl-PL"/>
        </w:rPr>
      </w:pPr>
      <w:r w:rsidRPr="00A61729">
        <w:rPr>
          <w:rFonts w:ascii="Arial" w:eastAsia="Times New Roman" w:hAnsi="Arial" w:cs="Arial"/>
          <w:b/>
          <w:lang w:eastAsia="pl-PL"/>
        </w:rPr>
        <w:t>§ 1</w:t>
      </w:r>
      <w:r w:rsidR="008456F6" w:rsidRPr="00A61729">
        <w:rPr>
          <w:rFonts w:ascii="Arial" w:eastAsia="Times New Roman" w:hAnsi="Arial" w:cs="Arial"/>
          <w:b/>
          <w:lang w:eastAsia="pl-PL"/>
        </w:rPr>
        <w:t>7</w:t>
      </w:r>
      <w:r w:rsidRPr="00A61729">
        <w:rPr>
          <w:rFonts w:ascii="Arial" w:eastAsia="Times New Roman" w:hAnsi="Arial" w:cs="Arial"/>
          <w:b/>
          <w:lang w:eastAsia="pl-PL"/>
        </w:rPr>
        <w:t>.</w:t>
      </w:r>
    </w:p>
    <w:p w14:paraId="045F101E"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Odpowiedzialność wobec osób trzecich</w:t>
      </w:r>
    </w:p>
    <w:p w14:paraId="4DFA0FB6" w14:textId="77777777" w:rsidR="00B92A7E" w:rsidRPr="00A61729" w:rsidRDefault="00B92A7E" w:rsidP="00A61729">
      <w:pPr>
        <w:tabs>
          <w:tab w:val="left" w:pos="0"/>
        </w:tabs>
        <w:spacing w:after="0" w:line="276" w:lineRule="auto"/>
        <w:rPr>
          <w:rFonts w:ascii="Arial" w:eastAsia="Times New Roman" w:hAnsi="Arial" w:cs="Arial"/>
          <w:lang w:eastAsia="pl-PL"/>
        </w:rPr>
      </w:pPr>
      <w:r w:rsidRPr="00A61729">
        <w:rPr>
          <w:rFonts w:ascii="Arial" w:eastAsia="Times New Roman" w:hAnsi="Arial" w:cs="Arial"/>
          <w:lang w:eastAsia="pl-PL"/>
        </w:rPr>
        <w:t xml:space="preserve">Zleceniobiorca ponosi wyłączną odpowiedzialność wobec osób trzecich za szkody powstałe w związku z realizacją zadania publicznego. </w:t>
      </w:r>
    </w:p>
    <w:p w14:paraId="5996D7B1" w14:textId="77777777" w:rsidR="005F20EC" w:rsidRPr="00A61729" w:rsidRDefault="005F20EC" w:rsidP="00A61729">
      <w:pPr>
        <w:spacing w:after="0" w:line="276" w:lineRule="auto"/>
        <w:ind w:left="426"/>
        <w:rPr>
          <w:rFonts w:ascii="Arial" w:eastAsia="Times New Roman" w:hAnsi="Arial" w:cs="Arial"/>
          <w:b/>
          <w:lang w:eastAsia="pl-PL"/>
        </w:rPr>
      </w:pPr>
    </w:p>
    <w:p w14:paraId="0BAE89FB" w14:textId="12883EB4" w:rsidR="00B92A7E" w:rsidRPr="00A61729" w:rsidRDefault="00B92A7E" w:rsidP="00A61729">
      <w:pPr>
        <w:tabs>
          <w:tab w:val="num" w:pos="0"/>
        </w:tabs>
        <w:spacing w:after="0" w:line="276" w:lineRule="auto"/>
        <w:rPr>
          <w:rFonts w:ascii="Arial" w:eastAsia="Times New Roman" w:hAnsi="Arial" w:cs="Arial"/>
          <w:b/>
          <w:lang w:eastAsia="pl-PL"/>
        </w:rPr>
      </w:pPr>
      <w:r w:rsidRPr="00A61729">
        <w:rPr>
          <w:rFonts w:ascii="Arial" w:eastAsia="Times New Roman" w:hAnsi="Arial" w:cs="Arial"/>
          <w:b/>
          <w:lang w:eastAsia="pl-PL"/>
        </w:rPr>
        <w:t>§ </w:t>
      </w:r>
      <w:r w:rsidR="00A61729">
        <w:rPr>
          <w:rFonts w:ascii="Arial" w:eastAsia="Times New Roman" w:hAnsi="Arial" w:cs="Arial"/>
          <w:b/>
          <w:lang w:eastAsia="pl-PL"/>
        </w:rPr>
        <w:t>18</w:t>
      </w:r>
      <w:r w:rsidRPr="00A61729">
        <w:rPr>
          <w:rFonts w:ascii="Arial" w:eastAsia="Times New Roman" w:hAnsi="Arial" w:cs="Arial"/>
          <w:b/>
          <w:lang w:eastAsia="pl-PL"/>
        </w:rPr>
        <w:t>.</w:t>
      </w:r>
    </w:p>
    <w:p w14:paraId="41F00BB2" w14:textId="77777777" w:rsidR="00B92A7E" w:rsidRPr="00A61729" w:rsidRDefault="00B92A7E" w:rsidP="00A61729">
      <w:pPr>
        <w:spacing w:after="0" w:line="276" w:lineRule="auto"/>
        <w:rPr>
          <w:rFonts w:ascii="Arial" w:eastAsia="Times New Roman" w:hAnsi="Arial" w:cs="Arial"/>
          <w:lang w:eastAsia="pl-PL"/>
        </w:rPr>
      </w:pPr>
      <w:r w:rsidRPr="00A61729">
        <w:rPr>
          <w:rFonts w:ascii="Arial" w:eastAsia="Times New Roman" w:hAnsi="Arial" w:cs="Arial"/>
          <w:b/>
          <w:lang w:eastAsia="pl-PL"/>
        </w:rPr>
        <w:t>Oświadczenie Zleceniobiorcy</w:t>
      </w:r>
    </w:p>
    <w:p w14:paraId="30FD7745" w14:textId="3DB7F277" w:rsidR="00B92A7E" w:rsidRPr="00A61729" w:rsidRDefault="00B92A7E" w:rsidP="00A61729">
      <w:pPr>
        <w:spacing w:after="15" w:line="300" w:lineRule="auto"/>
        <w:ind w:right="43"/>
        <w:rPr>
          <w:rFonts w:ascii="Arial" w:eastAsia="Times New Roman" w:hAnsi="Arial" w:cs="Arial"/>
          <w:bCs/>
          <w:lang w:eastAsia="pl-PL"/>
        </w:rPr>
      </w:pPr>
      <w:r w:rsidRPr="00A61729">
        <w:rPr>
          <w:rFonts w:ascii="Arial" w:eastAsia="Times New Roman" w:hAnsi="Arial" w:cs="Arial"/>
          <w:lang w:eastAsia="pl-PL"/>
        </w:rPr>
        <w:t>Zleceniobiorca oświadcza, iż zapoznał się z ogłoszeniem</w:t>
      </w:r>
      <w:r w:rsidRPr="00A61729">
        <w:rPr>
          <w:rFonts w:ascii="Arial" w:eastAsia="Times New Roman" w:hAnsi="Arial" w:cs="Arial"/>
          <w:iCs/>
          <w:lang w:eastAsia="pl-PL"/>
        </w:rPr>
        <w:t xml:space="preserve"> otwartego konkursu ofert w ramach </w:t>
      </w:r>
      <w:r w:rsidRPr="00A61729">
        <w:rPr>
          <w:rFonts w:ascii="Arial" w:eastAsia="Times New Roman" w:hAnsi="Arial" w:cs="Arial"/>
          <w:lang w:eastAsia="pl-PL"/>
        </w:rPr>
        <w:t>Programu</w:t>
      </w:r>
      <w:r w:rsidRPr="00A61729">
        <w:rPr>
          <w:rFonts w:ascii="Arial" w:eastAsia="Times New Roman" w:hAnsi="Arial" w:cs="Arial"/>
          <w:iCs/>
          <w:lang w:eastAsia="pl-PL"/>
        </w:rPr>
        <w:t>,</w:t>
      </w:r>
      <w:r w:rsidRPr="00A61729">
        <w:rPr>
          <w:rFonts w:ascii="Arial" w:eastAsia="Times New Roman" w:hAnsi="Arial" w:cs="Arial"/>
          <w:lang w:eastAsia="pl-PL"/>
        </w:rPr>
        <w:t xml:space="preserve"> Programem </w:t>
      </w:r>
      <w:r w:rsidRPr="00A61729">
        <w:rPr>
          <w:rFonts w:ascii="Arial" w:eastAsia="Times New Roman" w:hAnsi="Arial" w:cs="Arial"/>
          <w:bCs/>
          <w:lang w:eastAsia="pl-PL"/>
        </w:rPr>
        <w:t>oraz rozporządzeniem Rady Ministrów z dnia 7 maja 2021 r. w sprawie określenia działań informacyjnych podejmowanych przez podmioty realizujące zadania finansowane lub dofinansowane z budżetu państwa</w:t>
      </w:r>
      <w:r w:rsidR="00916D94" w:rsidRPr="00A61729">
        <w:rPr>
          <w:rFonts w:ascii="Arial" w:eastAsia="Times New Roman" w:hAnsi="Arial" w:cs="Arial"/>
          <w:bCs/>
          <w:lang w:eastAsia="pl-PL"/>
        </w:rPr>
        <w:t xml:space="preserve"> </w:t>
      </w:r>
      <w:r w:rsidRPr="00A61729">
        <w:rPr>
          <w:rFonts w:ascii="Arial" w:eastAsia="Times New Roman" w:hAnsi="Arial" w:cs="Arial"/>
          <w:bCs/>
          <w:lang w:eastAsia="pl-PL"/>
        </w:rPr>
        <w:t>lub z państwowych funduszy celowych.</w:t>
      </w:r>
    </w:p>
    <w:p w14:paraId="063ED93E" w14:textId="77777777" w:rsidR="008456F6" w:rsidRPr="00A61729" w:rsidRDefault="008456F6" w:rsidP="00A61729">
      <w:pPr>
        <w:spacing w:after="15" w:line="300" w:lineRule="auto"/>
        <w:ind w:left="426" w:right="43"/>
        <w:rPr>
          <w:rFonts w:ascii="Arial" w:eastAsia="Times New Roman" w:hAnsi="Arial" w:cs="Arial"/>
          <w:bCs/>
          <w:lang w:eastAsia="pl-PL"/>
        </w:rPr>
      </w:pPr>
    </w:p>
    <w:p w14:paraId="06D5501C" w14:textId="449B7F01"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 </w:t>
      </w:r>
      <w:r w:rsidR="00A61729">
        <w:rPr>
          <w:rFonts w:ascii="Arial" w:eastAsia="Times New Roman" w:hAnsi="Arial" w:cs="Arial"/>
          <w:b/>
          <w:lang w:eastAsia="pl-PL"/>
        </w:rPr>
        <w:t>19</w:t>
      </w:r>
      <w:r w:rsidRPr="00A61729">
        <w:rPr>
          <w:rFonts w:ascii="Arial" w:eastAsia="Times New Roman" w:hAnsi="Arial" w:cs="Arial"/>
          <w:b/>
          <w:lang w:eastAsia="pl-PL"/>
        </w:rPr>
        <w:t>.</w:t>
      </w:r>
    </w:p>
    <w:p w14:paraId="406F04EF" w14:textId="77777777" w:rsidR="00B92A7E" w:rsidRPr="00A61729" w:rsidRDefault="00B92A7E" w:rsidP="00A61729">
      <w:pPr>
        <w:spacing w:after="0" w:line="276" w:lineRule="auto"/>
        <w:rPr>
          <w:rFonts w:ascii="Arial" w:eastAsia="Times New Roman" w:hAnsi="Arial" w:cs="Arial"/>
          <w:b/>
          <w:lang w:eastAsia="pl-PL"/>
        </w:rPr>
      </w:pPr>
      <w:r w:rsidRPr="00A61729">
        <w:rPr>
          <w:rFonts w:ascii="Arial" w:eastAsia="Times New Roman" w:hAnsi="Arial" w:cs="Arial"/>
          <w:b/>
          <w:lang w:eastAsia="pl-PL"/>
        </w:rPr>
        <w:t>Postanowienia końcowe</w:t>
      </w:r>
    </w:p>
    <w:p w14:paraId="7E1D1897" w14:textId="2B40000F" w:rsidR="00B92A7E" w:rsidRPr="00A61729" w:rsidRDefault="00B92A7E" w:rsidP="00A61729">
      <w:pPr>
        <w:pStyle w:val="Akapitzlist"/>
        <w:numPr>
          <w:ilvl w:val="0"/>
          <w:numId w:val="36"/>
        </w:numPr>
        <w:spacing w:line="276" w:lineRule="auto"/>
        <w:ind w:left="284" w:hanging="284"/>
        <w:rPr>
          <w:rFonts w:ascii="Arial" w:hAnsi="Arial" w:cs="Arial"/>
          <w:sz w:val="22"/>
          <w:szCs w:val="22"/>
        </w:rPr>
      </w:pPr>
      <w:r w:rsidRPr="00A61729">
        <w:rPr>
          <w:rFonts w:ascii="Arial" w:hAnsi="Arial" w:cs="Arial"/>
          <w:sz w:val="22"/>
          <w:szCs w:val="22"/>
        </w:rPr>
        <w:t>W zakresie nieuregulowanym umową stosuje się odpowiednio przepisy ustawy z dnia 27 sierpnia 2009 r. o finansach publicznych, ustawy z dnia 24 kwietnia 2003 r. o działalności pożytku publicznego i o wolontariacie</w:t>
      </w:r>
      <w:r w:rsidRPr="00A61729">
        <w:rPr>
          <w:rStyle w:val="Odwoanieprzypisudolnego"/>
          <w:rFonts w:ascii="Arial" w:hAnsi="Arial" w:cs="Arial"/>
          <w:sz w:val="22"/>
          <w:szCs w:val="22"/>
        </w:rPr>
        <w:footnoteReference w:id="8"/>
      </w:r>
      <w:r w:rsidRPr="00A61729">
        <w:rPr>
          <w:rFonts w:ascii="Arial" w:hAnsi="Arial" w:cs="Arial"/>
          <w:sz w:val="22"/>
          <w:szCs w:val="22"/>
        </w:rPr>
        <w:t>, ustawy z dnia 29 września 1994 r. o rachunkowości, ustawy z dnia 11 września 2019 r.</w:t>
      </w:r>
      <w:r w:rsidRPr="00A61729" w:rsidDel="005830DF">
        <w:rPr>
          <w:rFonts w:ascii="Arial" w:hAnsi="Arial" w:cs="Arial"/>
          <w:sz w:val="22"/>
          <w:szCs w:val="22"/>
        </w:rPr>
        <w:t xml:space="preserve"> </w:t>
      </w:r>
      <w:r w:rsidRPr="00A61729">
        <w:rPr>
          <w:rFonts w:ascii="Arial" w:hAnsi="Arial" w:cs="Arial"/>
          <w:sz w:val="22"/>
          <w:szCs w:val="22"/>
        </w:rPr>
        <w:t>- Prawo zamówień publicznych oraz ustawy z dnia 12 marca 2004 r. o pomocy społecznej.</w:t>
      </w:r>
    </w:p>
    <w:p w14:paraId="6AE9918E" w14:textId="04EFEBEF" w:rsidR="008456F6" w:rsidRPr="00A61729" w:rsidRDefault="00B92A7E" w:rsidP="00A61729">
      <w:pPr>
        <w:pStyle w:val="Akapitzlist"/>
        <w:numPr>
          <w:ilvl w:val="0"/>
          <w:numId w:val="36"/>
        </w:numPr>
        <w:spacing w:line="276" w:lineRule="auto"/>
        <w:ind w:left="284" w:hanging="284"/>
        <w:rPr>
          <w:rFonts w:ascii="Arial" w:hAnsi="Arial" w:cs="Arial"/>
          <w:sz w:val="22"/>
          <w:szCs w:val="22"/>
        </w:rPr>
      </w:pPr>
      <w:r w:rsidRPr="00A61729">
        <w:rPr>
          <w:rFonts w:ascii="Arial" w:hAnsi="Arial" w:cs="Arial"/>
          <w:sz w:val="22"/>
          <w:szCs w:val="22"/>
        </w:rPr>
        <w:t xml:space="preserve">Niniejsza umowa została sporządzona w trzech jednobrzmiących egzemplarzach, </w:t>
      </w:r>
      <w:r w:rsidRPr="00A61729">
        <w:rPr>
          <w:rFonts w:ascii="Arial" w:hAnsi="Arial" w:cs="Arial"/>
          <w:sz w:val="22"/>
          <w:szCs w:val="22"/>
        </w:rPr>
        <w:br/>
        <w:t>w tym dwa dla Zleceniodawcy i jeden dla Zleceniobiorcy.</w:t>
      </w:r>
    </w:p>
    <w:p w14:paraId="28E3A149" w14:textId="77777777" w:rsidR="00B92A7E" w:rsidRPr="00A61729" w:rsidRDefault="00B92A7E" w:rsidP="00A61729">
      <w:pPr>
        <w:spacing w:after="0" w:line="276" w:lineRule="auto"/>
        <w:rPr>
          <w:rFonts w:ascii="Arial" w:eastAsia="Times New Roman" w:hAnsi="Arial" w:cs="Arial"/>
          <w:lang w:eastAsia="pl-PL"/>
        </w:rPr>
      </w:pPr>
    </w:p>
    <w:p w14:paraId="3FAF245E" w14:textId="77777777" w:rsidR="00B92A7E" w:rsidRPr="00A61729" w:rsidRDefault="00B92A7E" w:rsidP="00A61729">
      <w:pPr>
        <w:spacing w:after="0" w:line="276" w:lineRule="auto"/>
        <w:rPr>
          <w:rFonts w:ascii="Arial" w:eastAsia="Times New Roman" w:hAnsi="Arial" w:cs="Arial"/>
          <w:lang w:eastAsia="pl-PL"/>
        </w:rPr>
      </w:pPr>
    </w:p>
    <w:p w14:paraId="3D13027D" w14:textId="77777777" w:rsidR="00B92A7E" w:rsidRPr="00A61729" w:rsidRDefault="00B92A7E" w:rsidP="00A61729">
      <w:pPr>
        <w:spacing w:after="0" w:line="276" w:lineRule="auto"/>
        <w:ind w:firstLine="708"/>
        <w:rPr>
          <w:rFonts w:ascii="Arial" w:eastAsia="Times New Roman" w:hAnsi="Arial" w:cs="Arial"/>
          <w:b/>
          <w:lang w:eastAsia="pl-PL"/>
        </w:rPr>
      </w:pPr>
      <w:r w:rsidRPr="00A61729">
        <w:rPr>
          <w:rFonts w:ascii="Arial" w:eastAsia="Times New Roman" w:hAnsi="Arial" w:cs="Arial"/>
          <w:b/>
          <w:lang w:eastAsia="pl-PL"/>
        </w:rPr>
        <w:t xml:space="preserve">Zleceniobiorca:                                                 </w:t>
      </w:r>
      <w:r w:rsidRPr="00A61729">
        <w:rPr>
          <w:rFonts w:ascii="Arial" w:eastAsia="Times New Roman" w:hAnsi="Arial" w:cs="Arial"/>
          <w:b/>
          <w:lang w:eastAsia="pl-PL"/>
        </w:rPr>
        <w:tab/>
      </w:r>
      <w:r w:rsidRPr="00A61729">
        <w:rPr>
          <w:rFonts w:ascii="Arial" w:eastAsia="Times New Roman" w:hAnsi="Arial" w:cs="Arial"/>
          <w:b/>
          <w:lang w:eastAsia="pl-PL"/>
        </w:rPr>
        <w:tab/>
        <w:t xml:space="preserve"> Zleceniodawca:</w:t>
      </w:r>
    </w:p>
    <w:p w14:paraId="1D53552C" w14:textId="77777777" w:rsidR="00B92A7E" w:rsidRDefault="00B92A7E" w:rsidP="00A61729">
      <w:pPr>
        <w:spacing w:after="0" w:line="276" w:lineRule="auto"/>
        <w:ind w:left="360"/>
        <w:rPr>
          <w:rFonts w:ascii="Arial" w:eastAsia="Times New Roman" w:hAnsi="Arial" w:cs="Arial"/>
          <w:lang w:eastAsia="pl-PL"/>
        </w:rPr>
      </w:pPr>
    </w:p>
    <w:p w14:paraId="4A9B7D0F" w14:textId="77777777" w:rsidR="00A61729" w:rsidRDefault="00A61729" w:rsidP="00A61729">
      <w:pPr>
        <w:spacing w:after="0" w:line="276" w:lineRule="auto"/>
        <w:ind w:left="360"/>
        <w:rPr>
          <w:rFonts w:ascii="Arial" w:eastAsia="Times New Roman" w:hAnsi="Arial" w:cs="Arial"/>
          <w:lang w:eastAsia="pl-PL"/>
        </w:rPr>
      </w:pPr>
    </w:p>
    <w:p w14:paraId="515D0EE5" w14:textId="77777777" w:rsidR="00A61729" w:rsidRPr="00A61729" w:rsidRDefault="00A61729" w:rsidP="00A61729">
      <w:pPr>
        <w:spacing w:after="0" w:line="276" w:lineRule="auto"/>
        <w:ind w:left="360"/>
        <w:rPr>
          <w:rFonts w:ascii="Arial" w:eastAsia="Times New Roman" w:hAnsi="Arial" w:cs="Arial"/>
          <w:lang w:eastAsia="pl-PL"/>
        </w:rPr>
      </w:pPr>
    </w:p>
    <w:p w14:paraId="1E0E95C1" w14:textId="07ABA54C" w:rsidR="008456F6" w:rsidRPr="00A61729" w:rsidRDefault="00B92A7E" w:rsidP="00A61729">
      <w:pPr>
        <w:spacing w:after="0" w:line="276" w:lineRule="auto"/>
        <w:ind w:left="284"/>
        <w:rPr>
          <w:rFonts w:ascii="Arial" w:eastAsia="Times New Roman" w:hAnsi="Arial" w:cs="Arial"/>
          <w:lang w:eastAsia="pl-PL"/>
        </w:rPr>
      </w:pPr>
      <w:r w:rsidRPr="00A61729">
        <w:rPr>
          <w:rFonts w:ascii="Arial" w:eastAsia="Times New Roman" w:hAnsi="Arial" w:cs="Arial"/>
          <w:lang w:eastAsia="pl-PL"/>
        </w:rPr>
        <w:t xml:space="preserve"> ...................................................                                    </w:t>
      </w:r>
      <w:r w:rsidR="00A61729">
        <w:rPr>
          <w:rFonts w:ascii="Arial" w:eastAsia="Times New Roman" w:hAnsi="Arial" w:cs="Arial"/>
          <w:lang w:eastAsia="pl-PL"/>
        </w:rPr>
        <w:t xml:space="preserve">   </w:t>
      </w:r>
      <w:r w:rsidRPr="00A61729">
        <w:rPr>
          <w:rFonts w:ascii="Arial" w:eastAsia="Times New Roman" w:hAnsi="Arial" w:cs="Arial"/>
          <w:lang w:eastAsia="pl-PL"/>
        </w:rPr>
        <w:t xml:space="preserve"> .............................................                                      </w:t>
      </w:r>
    </w:p>
    <w:p w14:paraId="463AB37C" w14:textId="77AF51AB" w:rsidR="00B92A7E" w:rsidRPr="00A61729" w:rsidRDefault="00B92A7E" w:rsidP="00A61729">
      <w:pPr>
        <w:autoSpaceDE w:val="0"/>
        <w:autoSpaceDN w:val="0"/>
        <w:adjustRightInd w:val="0"/>
        <w:spacing w:before="240" w:after="0" w:line="276" w:lineRule="auto"/>
        <w:rPr>
          <w:rFonts w:ascii="Arial" w:eastAsia="Times New Roman" w:hAnsi="Arial" w:cs="Arial"/>
          <w:lang w:eastAsia="pl-PL"/>
        </w:rPr>
      </w:pPr>
      <w:r w:rsidRPr="00A61729">
        <w:rPr>
          <w:rFonts w:ascii="Arial" w:eastAsia="Times New Roman" w:hAnsi="Arial" w:cs="Arial"/>
          <w:lang w:eastAsia="pl-PL"/>
        </w:rPr>
        <w:t>ZAŁĄCZNIKI:</w:t>
      </w:r>
    </w:p>
    <w:p w14:paraId="550487DE" w14:textId="77777777" w:rsidR="00B92A7E" w:rsidRPr="00A61729" w:rsidRDefault="00B92A7E" w:rsidP="00A61729">
      <w:pPr>
        <w:spacing w:after="0" w:line="276" w:lineRule="auto"/>
        <w:ind w:left="360" w:hanging="360"/>
        <w:rPr>
          <w:rFonts w:ascii="Arial" w:eastAsia="Times New Roman" w:hAnsi="Arial" w:cs="Arial"/>
          <w:lang w:eastAsia="pl-PL"/>
        </w:rPr>
      </w:pPr>
      <w:r w:rsidRPr="00A61729">
        <w:rPr>
          <w:rFonts w:ascii="Arial" w:eastAsia="Times New Roman" w:hAnsi="Arial" w:cs="Arial"/>
          <w:lang w:eastAsia="pl-PL"/>
        </w:rPr>
        <w:t>1) oferta realizacji zadania publicznego;</w:t>
      </w:r>
    </w:p>
    <w:p w14:paraId="29DD381A" w14:textId="77777777" w:rsidR="00B92A7E" w:rsidRPr="00DB56D2" w:rsidRDefault="00B92A7E" w:rsidP="00A61729">
      <w:pPr>
        <w:tabs>
          <w:tab w:val="left" w:pos="360"/>
        </w:tabs>
        <w:spacing w:after="0" w:line="276" w:lineRule="auto"/>
        <w:rPr>
          <w:rFonts w:ascii="Arial" w:eastAsia="Times New Roman" w:hAnsi="Arial" w:cs="Arial"/>
          <w:lang w:eastAsia="pl-PL"/>
        </w:rPr>
      </w:pPr>
      <w:r w:rsidRPr="00DB56D2">
        <w:rPr>
          <w:rFonts w:ascii="Arial" w:eastAsia="Times New Roman" w:hAnsi="Arial" w:cs="Arial"/>
          <w:lang w:eastAsia="pl-PL"/>
        </w:rPr>
        <w:lastRenderedPageBreak/>
        <w:t>2) zaktualizowany harmonogram realizacji zadania (jeżeli dotyczy);</w:t>
      </w:r>
    </w:p>
    <w:p w14:paraId="26BDF8DE" w14:textId="77777777" w:rsidR="00B92A7E" w:rsidRPr="00DB56D2" w:rsidRDefault="00B92A7E" w:rsidP="00A61729">
      <w:pPr>
        <w:tabs>
          <w:tab w:val="left" w:pos="360"/>
        </w:tabs>
        <w:spacing w:after="0" w:line="276" w:lineRule="auto"/>
        <w:rPr>
          <w:rFonts w:ascii="Arial" w:eastAsia="Times New Roman" w:hAnsi="Arial" w:cs="Arial"/>
          <w:lang w:eastAsia="pl-PL"/>
        </w:rPr>
      </w:pPr>
      <w:r w:rsidRPr="00DB56D2">
        <w:rPr>
          <w:rFonts w:ascii="Arial" w:eastAsia="Times New Roman" w:hAnsi="Arial" w:cs="Arial"/>
          <w:lang w:eastAsia="pl-PL"/>
        </w:rPr>
        <w:t>3) zaktualizowany kosztorys realizacji zadania (jeżeli dotyczy);</w:t>
      </w:r>
    </w:p>
    <w:p w14:paraId="5EE10F2F" w14:textId="5CBC1607" w:rsidR="00B92A7E" w:rsidRPr="00A61729" w:rsidRDefault="00DB56D2" w:rsidP="00A61729">
      <w:pPr>
        <w:tabs>
          <w:tab w:val="left" w:pos="360"/>
        </w:tabs>
        <w:spacing w:after="0" w:line="276" w:lineRule="auto"/>
        <w:rPr>
          <w:rFonts w:ascii="Arial" w:eastAsia="Times New Roman" w:hAnsi="Arial" w:cs="Arial"/>
          <w:lang w:eastAsia="pl-PL"/>
        </w:rPr>
      </w:pPr>
      <w:r>
        <w:rPr>
          <w:rFonts w:ascii="Arial" w:eastAsia="Times New Roman" w:hAnsi="Arial" w:cs="Arial"/>
          <w:lang w:eastAsia="pl-PL"/>
        </w:rPr>
        <w:t>4</w:t>
      </w:r>
      <w:r w:rsidR="00B92A7E" w:rsidRPr="00A61729">
        <w:rPr>
          <w:rFonts w:ascii="Arial" w:eastAsia="Times New Roman" w:hAnsi="Arial" w:cs="Arial"/>
          <w:lang w:eastAsia="pl-PL"/>
        </w:rPr>
        <w:t>) oświadczenie o kwalifikowalności VAT;</w:t>
      </w:r>
    </w:p>
    <w:p w14:paraId="3FFD7BAB" w14:textId="16C4036E" w:rsidR="00B92A7E" w:rsidRPr="00A61729" w:rsidRDefault="00DB56D2" w:rsidP="00A61729">
      <w:pPr>
        <w:spacing w:after="0" w:line="240" w:lineRule="auto"/>
        <w:rPr>
          <w:rFonts w:ascii="Arial" w:hAnsi="Arial" w:cs="Arial"/>
        </w:rPr>
      </w:pPr>
      <w:r>
        <w:rPr>
          <w:rFonts w:ascii="Arial" w:eastAsia="Times New Roman" w:hAnsi="Arial" w:cs="Arial"/>
          <w:lang w:eastAsia="pl-PL"/>
        </w:rPr>
        <w:t>5</w:t>
      </w:r>
      <w:r w:rsidR="00B92A7E" w:rsidRPr="00A61729">
        <w:rPr>
          <w:rFonts w:ascii="Arial" w:eastAsia="Times New Roman" w:hAnsi="Arial" w:cs="Arial"/>
          <w:lang w:eastAsia="pl-PL"/>
        </w:rPr>
        <w:t>) pełnomocnictwo do zawarcia umowy.</w:t>
      </w:r>
    </w:p>
    <w:p w14:paraId="40B057AA" w14:textId="0A39980B" w:rsidR="00D629F3" w:rsidRPr="00A61729" w:rsidRDefault="00951660" w:rsidP="00A61729">
      <w:pPr>
        <w:autoSpaceDE w:val="0"/>
        <w:autoSpaceDN w:val="0"/>
        <w:adjustRightInd w:val="0"/>
        <w:spacing w:after="0" w:line="360" w:lineRule="auto"/>
        <w:rPr>
          <w:rFonts w:ascii="Arial" w:hAnsi="Arial" w:cs="Arial"/>
        </w:rPr>
      </w:pPr>
      <w:r w:rsidRPr="00A61729">
        <w:rPr>
          <w:rFonts w:ascii="Arial" w:eastAsia="Times New Roman" w:hAnsi="Arial" w:cs="Arial"/>
          <w:b/>
          <w:snapToGrid w:val="0"/>
          <w:lang w:eastAsia="pl-PL"/>
        </w:rPr>
        <w:tab/>
      </w:r>
      <w:r w:rsidRPr="00A61729">
        <w:rPr>
          <w:rFonts w:ascii="Arial" w:eastAsia="Times New Roman" w:hAnsi="Arial" w:cs="Arial"/>
          <w:b/>
          <w:snapToGrid w:val="0"/>
          <w:lang w:eastAsia="pl-PL"/>
        </w:rPr>
        <w:tab/>
      </w:r>
      <w:r w:rsidRPr="00A61729">
        <w:rPr>
          <w:rFonts w:ascii="Arial" w:eastAsia="Times New Roman" w:hAnsi="Arial" w:cs="Arial"/>
          <w:b/>
          <w:snapToGrid w:val="0"/>
          <w:lang w:eastAsia="pl-PL"/>
        </w:rPr>
        <w:tab/>
      </w:r>
      <w:r w:rsidRPr="00A61729">
        <w:rPr>
          <w:rFonts w:ascii="Arial" w:eastAsia="Times New Roman" w:hAnsi="Arial" w:cs="Arial"/>
          <w:b/>
          <w:snapToGrid w:val="0"/>
          <w:lang w:eastAsia="pl-PL"/>
        </w:rPr>
        <w:tab/>
      </w:r>
      <w:r w:rsidRPr="00A61729">
        <w:rPr>
          <w:rFonts w:ascii="Arial" w:eastAsia="Times New Roman" w:hAnsi="Arial" w:cs="Arial"/>
          <w:b/>
          <w:snapToGrid w:val="0"/>
          <w:lang w:eastAsia="pl-PL"/>
        </w:rPr>
        <w:tab/>
      </w:r>
      <w:r w:rsidRPr="00A61729">
        <w:rPr>
          <w:rFonts w:ascii="Arial" w:eastAsia="Times New Roman" w:hAnsi="Arial" w:cs="Arial"/>
          <w:b/>
          <w:snapToGrid w:val="0"/>
          <w:lang w:eastAsia="pl-PL"/>
        </w:rPr>
        <w:tab/>
      </w:r>
      <w:r w:rsidRPr="00A61729">
        <w:rPr>
          <w:rFonts w:ascii="Arial" w:eastAsia="Times New Roman" w:hAnsi="Arial" w:cs="Arial"/>
          <w:b/>
          <w:snapToGrid w:val="0"/>
          <w:lang w:eastAsia="pl-PL"/>
        </w:rPr>
        <w:tab/>
      </w:r>
    </w:p>
    <w:sectPr w:rsidR="00D629F3" w:rsidRPr="00A61729">
      <w:headerReference w:type="default" r:id="rId8"/>
      <w:footerReference w:type="default" r:id="rId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5F11D" w14:textId="77777777" w:rsidR="00EB3FBF" w:rsidRDefault="00EB3FBF" w:rsidP="00951660">
      <w:pPr>
        <w:spacing w:after="0" w:line="240" w:lineRule="auto"/>
      </w:pPr>
      <w:r>
        <w:separator/>
      </w:r>
    </w:p>
  </w:endnote>
  <w:endnote w:type="continuationSeparator" w:id="0">
    <w:p w14:paraId="28DC7F95" w14:textId="77777777" w:rsidR="00EB3FBF" w:rsidRDefault="00EB3FBF" w:rsidP="0095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02AE" w14:textId="2E1E1166" w:rsidR="008C229D" w:rsidRDefault="00500470">
    <w:pPr>
      <w:pStyle w:val="Stopka"/>
      <w:jc w:val="right"/>
    </w:pPr>
    <w:r>
      <w:fldChar w:fldCharType="begin"/>
    </w:r>
    <w:r>
      <w:instrText xml:space="preserve"> PAGE   \* MERGEFORMAT </w:instrText>
    </w:r>
    <w:r>
      <w:fldChar w:fldCharType="separate"/>
    </w:r>
    <w:r w:rsidR="009365B1">
      <w:rPr>
        <w:noProof/>
      </w:rPr>
      <w:t>11</w:t>
    </w:r>
    <w:r>
      <w:fldChar w:fldCharType="end"/>
    </w:r>
  </w:p>
  <w:p w14:paraId="620FA64D" w14:textId="77777777" w:rsidR="008C229D" w:rsidRDefault="008C22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5374C" w14:textId="77777777" w:rsidR="00EB3FBF" w:rsidRDefault="00EB3FBF" w:rsidP="00951660">
      <w:pPr>
        <w:spacing w:after="0" w:line="240" w:lineRule="auto"/>
      </w:pPr>
      <w:r>
        <w:separator/>
      </w:r>
    </w:p>
  </w:footnote>
  <w:footnote w:type="continuationSeparator" w:id="0">
    <w:p w14:paraId="055E792B" w14:textId="77777777" w:rsidR="00EB3FBF" w:rsidRDefault="00EB3FBF" w:rsidP="00951660">
      <w:pPr>
        <w:spacing w:after="0" w:line="240" w:lineRule="auto"/>
      </w:pPr>
      <w:r>
        <w:continuationSeparator/>
      </w:r>
    </w:p>
  </w:footnote>
  <w:footnote w:id="1">
    <w:p w14:paraId="033E1CF3" w14:textId="77777777" w:rsidR="00B92A7E" w:rsidRDefault="00B92A7E" w:rsidP="00B92A7E">
      <w:pPr>
        <w:pStyle w:val="Tekstprzypisudolnego"/>
      </w:pPr>
      <w:r>
        <w:rPr>
          <w:rStyle w:val="Odwoanieprzypisudolnego"/>
        </w:rPr>
        <w:footnoteRef/>
      </w:r>
      <w:r>
        <w:t xml:space="preserve"> </w:t>
      </w:r>
      <w:r w:rsidRPr="0072783A">
        <w:t>M.P. z 2025 r. poz. 1255</w:t>
      </w:r>
      <w:r>
        <w:t>.</w:t>
      </w:r>
    </w:p>
  </w:footnote>
  <w:footnote w:id="2">
    <w:p w14:paraId="00E93D8B" w14:textId="77777777" w:rsidR="00B92A7E" w:rsidRPr="00983421" w:rsidRDefault="00B92A7E" w:rsidP="00B92A7E">
      <w:pPr>
        <w:pStyle w:val="Tekstprzypisudolnego"/>
        <w:rPr>
          <w:lang w:val="pl-PL"/>
        </w:rPr>
      </w:pPr>
      <w:r>
        <w:rPr>
          <w:rStyle w:val="Odwoanieprzypisudolnego"/>
        </w:rPr>
        <w:footnoteRef/>
      </w:r>
      <w:r>
        <w:t xml:space="preserve"> </w:t>
      </w:r>
      <w:r w:rsidRPr="001F6F32">
        <w:t>Dz.</w:t>
      </w:r>
      <w:r>
        <w:t xml:space="preserve"> </w:t>
      </w:r>
      <w:r w:rsidRPr="001F6F32">
        <w:t>U.</w:t>
      </w:r>
      <w:r>
        <w:t xml:space="preserve"> z </w:t>
      </w:r>
      <w:r w:rsidRPr="001F6F32">
        <w:t>2025 r. poz.1483</w:t>
      </w:r>
      <w:r>
        <w:t xml:space="preserve">, </w:t>
      </w:r>
      <w:r w:rsidRPr="00983421">
        <w:t xml:space="preserve">z </w:t>
      </w:r>
      <w:proofErr w:type="spellStart"/>
      <w:r w:rsidRPr="00983421">
        <w:t>późn</w:t>
      </w:r>
      <w:proofErr w:type="spellEnd"/>
      <w:r w:rsidRPr="00983421">
        <w:t>. zm.</w:t>
      </w:r>
    </w:p>
  </w:footnote>
  <w:footnote w:id="3">
    <w:p w14:paraId="0EEAB7DF" w14:textId="5E10B3AE" w:rsidR="00B92A7E" w:rsidRPr="00A3309A" w:rsidRDefault="00B92A7E" w:rsidP="00B92A7E">
      <w:pPr>
        <w:pStyle w:val="Tekstprzypisudolnego"/>
        <w:rPr>
          <w:lang w:val="pl-PL"/>
        </w:rPr>
      </w:pPr>
      <w:r>
        <w:rPr>
          <w:rStyle w:val="Odwoanieprzypisudolnego"/>
        </w:rPr>
        <w:footnoteRef/>
      </w:r>
      <w:r>
        <w:t xml:space="preserve"> Dz.U. z 202</w:t>
      </w:r>
      <w:r w:rsidR="006846EC">
        <w:rPr>
          <w:lang w:val="pl-PL"/>
        </w:rPr>
        <w:t>6</w:t>
      </w:r>
      <w:r>
        <w:t xml:space="preserve"> r. poz. </w:t>
      </w:r>
      <w:r w:rsidR="006846EC">
        <w:rPr>
          <w:lang w:val="pl-PL"/>
        </w:rPr>
        <w:t>793</w:t>
      </w:r>
      <w:r>
        <w:t xml:space="preserve">, z </w:t>
      </w:r>
      <w:proofErr w:type="spellStart"/>
      <w:r>
        <w:t>pó</w:t>
      </w:r>
      <w:r w:rsidR="005F20EC">
        <w:t>ź</w:t>
      </w:r>
      <w:r>
        <w:t>n</w:t>
      </w:r>
      <w:proofErr w:type="spellEnd"/>
      <w:r>
        <w:t xml:space="preserve">. zm. </w:t>
      </w:r>
    </w:p>
  </w:footnote>
  <w:footnote w:id="4">
    <w:p w14:paraId="698092CB" w14:textId="614A3FAF" w:rsidR="00B92A7E" w:rsidRPr="006846EC" w:rsidRDefault="00B92A7E" w:rsidP="00B92A7E">
      <w:pPr>
        <w:pStyle w:val="Tekstprzypisudolnego"/>
      </w:pPr>
      <w:r>
        <w:rPr>
          <w:rStyle w:val="Odwoanieprzypisudolnego"/>
        </w:rPr>
        <w:footnoteRef/>
      </w:r>
      <w:r>
        <w:t xml:space="preserve"> Dz.U.202</w:t>
      </w:r>
      <w:r w:rsidR="006846EC">
        <w:rPr>
          <w:lang w:val="pl-PL"/>
        </w:rPr>
        <w:t>6, poz. 522</w:t>
      </w:r>
      <w:r w:rsidRPr="009D2AF5">
        <w:t xml:space="preserve"> </w:t>
      </w:r>
      <w:r>
        <w:t xml:space="preserve">z </w:t>
      </w:r>
      <w:proofErr w:type="spellStart"/>
      <w:r>
        <w:t>póżn</w:t>
      </w:r>
      <w:proofErr w:type="spellEnd"/>
      <w:r>
        <w:t>. zm.</w:t>
      </w:r>
    </w:p>
  </w:footnote>
  <w:footnote w:id="5">
    <w:p w14:paraId="048C688A" w14:textId="77777777" w:rsidR="00B92A7E" w:rsidRPr="00B93ADA" w:rsidRDefault="00B92A7E" w:rsidP="00B92A7E">
      <w:pPr>
        <w:pStyle w:val="Tekstprzypisudolnego"/>
        <w:rPr>
          <w:lang w:val="pl-PL"/>
        </w:rPr>
      </w:pPr>
      <w:r>
        <w:rPr>
          <w:rStyle w:val="Odwoanieprzypisudolnego"/>
        </w:rPr>
        <w:footnoteRef/>
      </w:r>
      <w:r>
        <w:t xml:space="preserve"> </w:t>
      </w:r>
      <w:r w:rsidRPr="00C92791">
        <w:t xml:space="preserve">Dz. U. poz. 953, z </w:t>
      </w:r>
      <w:proofErr w:type="spellStart"/>
      <w:r w:rsidRPr="00C92791">
        <w:t>późn</w:t>
      </w:r>
      <w:proofErr w:type="spellEnd"/>
      <w:r w:rsidRPr="00C92791">
        <w:t>. zm</w:t>
      </w:r>
      <w:r>
        <w:t>.</w:t>
      </w:r>
    </w:p>
  </w:footnote>
  <w:footnote w:id="6">
    <w:p w14:paraId="1993341A" w14:textId="77777777" w:rsidR="00B92A7E" w:rsidRDefault="00B92A7E" w:rsidP="00B92A7E">
      <w:pPr>
        <w:pStyle w:val="Tekstprzypisudolnego"/>
      </w:pPr>
      <w:r>
        <w:rPr>
          <w:rStyle w:val="Odwoanieprzypisudolnego"/>
        </w:rPr>
        <w:footnoteRef/>
      </w:r>
      <w:r>
        <w:t xml:space="preserve"> Dz. U. z 2025 r. poz. 24 i 1254.</w:t>
      </w:r>
    </w:p>
    <w:p w14:paraId="3F42853D" w14:textId="77777777" w:rsidR="00B92A7E" w:rsidRPr="00B93ADA" w:rsidRDefault="00B92A7E" w:rsidP="00B92A7E">
      <w:pPr>
        <w:pStyle w:val="Tekstprzypisudolnego"/>
        <w:rPr>
          <w:lang w:val="pl-PL"/>
        </w:rPr>
      </w:pPr>
    </w:p>
  </w:footnote>
  <w:footnote w:id="7">
    <w:p w14:paraId="7B3F630C" w14:textId="289874DB" w:rsidR="006846EC" w:rsidRPr="006846EC" w:rsidRDefault="006846EC">
      <w:pPr>
        <w:pStyle w:val="Tekstprzypisudolnego"/>
        <w:rPr>
          <w:lang w:val="pl-PL"/>
        </w:rPr>
      </w:pPr>
      <w:r>
        <w:rPr>
          <w:rStyle w:val="Odwoanieprzypisudolnego"/>
        </w:rPr>
        <w:footnoteRef/>
      </w:r>
      <w:r>
        <w:t xml:space="preserve"> </w:t>
      </w:r>
      <w:r>
        <w:rPr>
          <w:lang w:val="pl-PL"/>
        </w:rPr>
        <w:t xml:space="preserve">Dz. U. z 2024 r. poz. 1411, z </w:t>
      </w:r>
      <w:proofErr w:type="spellStart"/>
      <w:r>
        <w:rPr>
          <w:lang w:val="pl-PL"/>
        </w:rPr>
        <w:t>późn</w:t>
      </w:r>
      <w:proofErr w:type="spellEnd"/>
      <w:r>
        <w:rPr>
          <w:lang w:val="pl-PL"/>
        </w:rPr>
        <w:t xml:space="preserve">. </w:t>
      </w:r>
      <w:proofErr w:type="spellStart"/>
      <w:r>
        <w:rPr>
          <w:lang w:val="pl-PL"/>
        </w:rPr>
        <w:t>zm</w:t>
      </w:r>
      <w:proofErr w:type="spellEnd"/>
    </w:p>
  </w:footnote>
  <w:footnote w:id="8">
    <w:p w14:paraId="78ACD2B7" w14:textId="77777777" w:rsidR="00B92A7E" w:rsidRDefault="00B92A7E" w:rsidP="00B92A7E">
      <w:pPr>
        <w:pStyle w:val="Tekstprzypisudolnego"/>
      </w:pPr>
      <w:r>
        <w:rPr>
          <w:rStyle w:val="Odwoanieprzypisudolnego"/>
        </w:rPr>
        <w:footnoteRef/>
      </w:r>
      <w:r>
        <w:t xml:space="preserve"> Dz.U.2025.1338 </w:t>
      </w:r>
      <w:proofErr w:type="spellStart"/>
      <w:r>
        <w:t>t.j</w:t>
      </w:r>
      <w:proofErr w:type="spellEnd"/>
      <w:r>
        <w:t>.</w:t>
      </w:r>
      <w:r w:rsidRPr="009D2AF5">
        <w:rPr>
          <w:rFonts w:asciiTheme="minorHAnsi" w:hAnsiTheme="minorHAnsi" w:cstheme="minorHAnsi"/>
        </w:rPr>
        <w:t xml:space="preserve"> </w:t>
      </w:r>
      <w:r>
        <w:rPr>
          <w:rFonts w:asciiTheme="minorHAnsi" w:hAnsiTheme="minorHAnsi" w:cstheme="minorHAnsi"/>
        </w:rPr>
        <w:t xml:space="preserve">z </w:t>
      </w:r>
      <w:proofErr w:type="spellStart"/>
      <w:r>
        <w:rPr>
          <w:rFonts w:asciiTheme="minorHAnsi" w:hAnsiTheme="minorHAnsi" w:cstheme="minorHAnsi"/>
        </w:rPr>
        <w:t>późn</w:t>
      </w:r>
      <w:proofErr w:type="spellEnd"/>
      <w:r>
        <w:rPr>
          <w:rFonts w:asciiTheme="minorHAnsi" w:hAnsiTheme="minorHAnsi" w:cstheme="minorHAnsi"/>
        </w:rPr>
        <w:t>. zm.</w:t>
      </w:r>
      <w:r w:rsidRPr="00173CD2">
        <w:rPr>
          <w:rFonts w:asciiTheme="minorHAnsi" w:hAnsiTheme="minorHAnsi" w:cstheme="minorHAnsi"/>
        </w:rPr>
        <w:t>,</w:t>
      </w:r>
    </w:p>
    <w:p w14:paraId="191CA155" w14:textId="77777777" w:rsidR="00B92A7E" w:rsidRPr="008351C4" w:rsidRDefault="00B92A7E" w:rsidP="00B92A7E">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B656" w14:textId="77777777" w:rsidR="008C229D" w:rsidRDefault="008C229D" w:rsidP="00B512C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5444"/>
    <w:multiLevelType w:val="hybridMultilevel"/>
    <w:tmpl w:val="B1827BE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56B7C77"/>
    <w:multiLevelType w:val="hybridMultilevel"/>
    <w:tmpl w:val="6940568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1D2E53"/>
    <w:multiLevelType w:val="hybridMultilevel"/>
    <w:tmpl w:val="1AE89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B666C"/>
    <w:multiLevelType w:val="hybridMultilevel"/>
    <w:tmpl w:val="2CB22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C1457D"/>
    <w:multiLevelType w:val="hybridMultilevel"/>
    <w:tmpl w:val="C0E0E86A"/>
    <w:lvl w:ilvl="0" w:tplc="1D685EA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993F80"/>
    <w:multiLevelType w:val="hybridMultilevel"/>
    <w:tmpl w:val="2586F2BA"/>
    <w:lvl w:ilvl="0" w:tplc="FFFFFFFF">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0B6C5FD1"/>
    <w:multiLevelType w:val="hybridMultilevel"/>
    <w:tmpl w:val="97E49B5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77CE6"/>
    <w:multiLevelType w:val="hybridMultilevel"/>
    <w:tmpl w:val="3C54B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0C21ED"/>
    <w:multiLevelType w:val="hybridMultilevel"/>
    <w:tmpl w:val="CB52AF98"/>
    <w:lvl w:ilvl="0" w:tplc="C700C1D0">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0" w15:restartNumberingAfterBreak="0">
    <w:nsid w:val="1BB47F67"/>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91F7A"/>
    <w:multiLevelType w:val="hybridMultilevel"/>
    <w:tmpl w:val="61C89848"/>
    <w:lvl w:ilvl="0" w:tplc="04150011">
      <w:start w:val="1"/>
      <w:numFmt w:val="decimal"/>
      <w:lvlText w:val="%1)"/>
      <w:lvlJc w:val="left"/>
      <w:pPr>
        <w:ind w:left="3196" w:hanging="360"/>
      </w:p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12" w15:restartNumberingAfterBreak="0">
    <w:nsid w:val="1F6B0E7B"/>
    <w:multiLevelType w:val="hybridMultilevel"/>
    <w:tmpl w:val="57165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A00772"/>
    <w:multiLevelType w:val="hybridMultilevel"/>
    <w:tmpl w:val="8A742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654B8"/>
    <w:multiLevelType w:val="hybridMultilevel"/>
    <w:tmpl w:val="C7DE4662"/>
    <w:lvl w:ilvl="0" w:tplc="367E0E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445EDB"/>
    <w:multiLevelType w:val="hybridMultilevel"/>
    <w:tmpl w:val="012C64B6"/>
    <w:lvl w:ilvl="0" w:tplc="3262500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490B37"/>
    <w:multiLevelType w:val="hybridMultilevel"/>
    <w:tmpl w:val="572CBA9E"/>
    <w:lvl w:ilvl="0" w:tplc="D034F76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6A37D2"/>
    <w:multiLevelType w:val="hybridMultilevel"/>
    <w:tmpl w:val="E432C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754A6D"/>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DC02CB"/>
    <w:multiLevelType w:val="hybridMultilevel"/>
    <w:tmpl w:val="07A0EB86"/>
    <w:lvl w:ilvl="0" w:tplc="D236107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A504C75"/>
    <w:multiLevelType w:val="hybridMultilevel"/>
    <w:tmpl w:val="04B87C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6443D9"/>
    <w:multiLevelType w:val="hybridMultilevel"/>
    <w:tmpl w:val="F2681D7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B3F240F"/>
    <w:multiLevelType w:val="hybridMultilevel"/>
    <w:tmpl w:val="9EB4F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A73E66"/>
    <w:multiLevelType w:val="hybridMultilevel"/>
    <w:tmpl w:val="29A2B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C01D4F"/>
    <w:multiLevelType w:val="hybridMultilevel"/>
    <w:tmpl w:val="3DDEF41E"/>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40473543"/>
    <w:multiLevelType w:val="hybridMultilevel"/>
    <w:tmpl w:val="2AF2D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4D0E57"/>
    <w:multiLevelType w:val="hybridMultilevel"/>
    <w:tmpl w:val="E4EAA7D4"/>
    <w:lvl w:ilvl="0" w:tplc="F73428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401A4"/>
    <w:multiLevelType w:val="hybridMultilevel"/>
    <w:tmpl w:val="28D84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6040C0"/>
    <w:multiLevelType w:val="hybridMultilevel"/>
    <w:tmpl w:val="68841F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5B87486"/>
    <w:multiLevelType w:val="hybridMultilevel"/>
    <w:tmpl w:val="36AE3C9A"/>
    <w:lvl w:ilvl="0" w:tplc="8286AF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75D0BCE"/>
    <w:multiLevelType w:val="hybridMultilevel"/>
    <w:tmpl w:val="8E78F3A0"/>
    <w:lvl w:ilvl="0" w:tplc="85F6D684">
      <w:start w:val="1"/>
      <w:numFmt w:val="lowerLetter"/>
      <w:lvlText w:val="%1)"/>
      <w:lvlJc w:val="left"/>
      <w:pPr>
        <w:ind w:left="1286" w:hanging="435"/>
      </w:pPr>
      <w:rPr>
        <w:rFonts w:hint="default"/>
      </w:rPr>
    </w:lvl>
    <w:lvl w:ilvl="1" w:tplc="CC046B78">
      <w:start w:val="1"/>
      <w:numFmt w:val="decimal"/>
      <w:lvlText w:val="%2."/>
      <w:lvlJc w:val="left"/>
      <w:pPr>
        <w:ind w:left="1931" w:hanging="360"/>
      </w:pPr>
      <w:rPr>
        <w:rFonts w:hint="default"/>
      </w:rPr>
    </w:lvl>
    <w:lvl w:ilvl="2" w:tplc="EDDA7A9C">
      <w:start w:val="1"/>
      <w:numFmt w:val="decimal"/>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470821"/>
    <w:multiLevelType w:val="hybridMultilevel"/>
    <w:tmpl w:val="CA5A9356"/>
    <w:lvl w:ilvl="0" w:tplc="EF3ED3E2">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9600A17"/>
    <w:multiLevelType w:val="hybridMultilevel"/>
    <w:tmpl w:val="84F2E1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D526A57"/>
    <w:multiLevelType w:val="hybridMultilevel"/>
    <w:tmpl w:val="C2A60DAC"/>
    <w:lvl w:ilvl="0" w:tplc="04150017">
      <w:start w:val="1"/>
      <w:numFmt w:val="lowerLetter"/>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35" w15:restartNumberingAfterBreak="0">
    <w:nsid w:val="60240854"/>
    <w:multiLevelType w:val="hybridMultilevel"/>
    <w:tmpl w:val="43BAB5B6"/>
    <w:lvl w:ilvl="0" w:tplc="7CEA7A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06279C"/>
    <w:multiLevelType w:val="hybridMultilevel"/>
    <w:tmpl w:val="863AE0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6E2E28B0"/>
    <w:multiLevelType w:val="hybridMultilevel"/>
    <w:tmpl w:val="39943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2F4817"/>
    <w:multiLevelType w:val="hybridMultilevel"/>
    <w:tmpl w:val="24F8C7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C53ED4"/>
    <w:multiLevelType w:val="hybridMultilevel"/>
    <w:tmpl w:val="15941B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2524C0"/>
    <w:multiLevelType w:val="hybridMultilevel"/>
    <w:tmpl w:val="266EB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9E2211"/>
    <w:multiLevelType w:val="hybridMultilevel"/>
    <w:tmpl w:val="231EBA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D9A4E56"/>
    <w:multiLevelType w:val="hybridMultilevel"/>
    <w:tmpl w:val="67DCC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275839"/>
    <w:multiLevelType w:val="hybridMultilevel"/>
    <w:tmpl w:val="A49EDF84"/>
    <w:lvl w:ilvl="0" w:tplc="0415000F">
      <w:start w:val="1"/>
      <w:numFmt w:val="decimal"/>
      <w:lvlText w:val="%1."/>
      <w:lvlJc w:val="left"/>
      <w:pPr>
        <w:ind w:left="708" w:firstLine="0"/>
      </w:pPr>
      <w:rPr>
        <w:b w:val="0"/>
        <w:i w:val="0"/>
        <w:strike w:val="0"/>
        <w:dstrike w:val="0"/>
        <w:color w:val="000000"/>
        <w:sz w:val="24"/>
        <w:szCs w:val="24"/>
        <w:u w:val="none" w:color="000000"/>
        <w:effect w:val="none"/>
        <w:bdr w:val="none" w:sz="0" w:space="0" w:color="auto" w:frame="1"/>
        <w:vertAlign w:val="baseline"/>
      </w:rPr>
    </w:lvl>
    <w:lvl w:ilvl="1" w:tplc="313E6D98">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AC7F50">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8A5EDA">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785B5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800018">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C231F4">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4473C0">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9C6B4E">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32"/>
  </w:num>
  <w:num w:numId="2">
    <w:abstractNumId w:val="40"/>
  </w:num>
  <w:num w:numId="3">
    <w:abstractNumId w:val="38"/>
  </w:num>
  <w:num w:numId="4">
    <w:abstractNumId w:val="7"/>
  </w:num>
  <w:num w:numId="5">
    <w:abstractNumId w:val="35"/>
  </w:num>
  <w:num w:numId="6">
    <w:abstractNumId w:val="37"/>
  </w:num>
  <w:num w:numId="7">
    <w:abstractNumId w:val="25"/>
  </w:num>
  <w:num w:numId="8">
    <w:abstractNumId w:val="31"/>
  </w:num>
  <w:num w:numId="9">
    <w:abstractNumId w:val="8"/>
  </w:num>
  <w:num w:numId="10">
    <w:abstractNumId w:val="2"/>
  </w:num>
  <w:num w:numId="11">
    <w:abstractNumId w:val="10"/>
  </w:num>
  <w:num w:numId="12">
    <w:abstractNumId w:val="18"/>
  </w:num>
  <w:num w:numId="13">
    <w:abstractNumId w:val="27"/>
  </w:num>
  <w:num w:numId="14">
    <w:abstractNumId w:val="26"/>
  </w:num>
  <w:num w:numId="15">
    <w:abstractNumId w:val="44"/>
  </w:num>
  <w:num w:numId="16">
    <w:abstractNumId w:val="15"/>
  </w:num>
  <w:num w:numId="17">
    <w:abstractNumId w:val="22"/>
  </w:num>
  <w:num w:numId="18">
    <w:abstractNumId w:val="41"/>
  </w:num>
  <w:num w:numId="19">
    <w:abstractNumId w:val="16"/>
  </w:num>
  <w:num w:numId="20">
    <w:abstractNumId w:val="39"/>
  </w:num>
  <w:num w:numId="21">
    <w:abstractNumId w:val="13"/>
  </w:num>
  <w:num w:numId="22">
    <w:abstractNumId w:val="42"/>
  </w:num>
  <w:num w:numId="23">
    <w:abstractNumId w:val="3"/>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2"/>
  </w:num>
  <w:num w:numId="27">
    <w:abstractNumId w:val="33"/>
  </w:num>
  <w:num w:numId="28">
    <w:abstractNumId w:val="29"/>
  </w:num>
  <w:num w:numId="29">
    <w:abstractNumId w:val="17"/>
  </w:num>
  <w:num w:numId="30">
    <w:abstractNumId w:val="19"/>
  </w:num>
  <w:num w:numId="31">
    <w:abstractNumId w:val="34"/>
  </w:num>
  <w:num w:numId="32">
    <w:abstractNumId w:val="36"/>
  </w:num>
  <w:num w:numId="33">
    <w:abstractNumId w:val="4"/>
  </w:num>
  <w:num w:numId="34">
    <w:abstractNumId w:val="23"/>
  </w:num>
  <w:num w:numId="35">
    <w:abstractNumId w:val="9"/>
  </w:num>
  <w:num w:numId="36">
    <w:abstractNumId w:val="43"/>
  </w:num>
  <w:num w:numId="37">
    <w:abstractNumId w:val="1"/>
  </w:num>
  <w:num w:numId="38">
    <w:abstractNumId w:val="20"/>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lvlOverride w:ilvl="2"/>
    <w:lvlOverride w:ilvl="3"/>
    <w:lvlOverride w:ilvl="4"/>
    <w:lvlOverride w:ilvl="5"/>
    <w:lvlOverride w:ilvl="6"/>
    <w:lvlOverride w:ilvl="7"/>
    <w:lvlOverride w:ilvl="8"/>
  </w:num>
  <w:num w:numId="42">
    <w:abstractNumId w:val="5"/>
    <w:lvlOverride w:ilvl="0">
      <w:startOverride w:val="1"/>
    </w:lvlOverride>
    <w:lvlOverride w:ilvl="1"/>
    <w:lvlOverride w:ilvl="2"/>
    <w:lvlOverride w:ilvl="3"/>
    <w:lvlOverride w:ilvl="4"/>
    <w:lvlOverride w:ilvl="5"/>
    <w:lvlOverride w:ilvl="6"/>
    <w:lvlOverride w:ilvl="7"/>
    <w:lvlOverride w:ilvl="8"/>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60"/>
    <w:rsid w:val="00007252"/>
    <w:rsid w:val="000242D6"/>
    <w:rsid w:val="0003361D"/>
    <w:rsid w:val="000403D3"/>
    <w:rsid w:val="0004160C"/>
    <w:rsid w:val="0004193A"/>
    <w:rsid w:val="0005011A"/>
    <w:rsid w:val="00064308"/>
    <w:rsid w:val="00067B58"/>
    <w:rsid w:val="000769CB"/>
    <w:rsid w:val="0009653E"/>
    <w:rsid w:val="000B27B5"/>
    <w:rsid w:val="000D08F0"/>
    <w:rsid w:val="00156670"/>
    <w:rsid w:val="00173CD2"/>
    <w:rsid w:val="001E48D1"/>
    <w:rsid w:val="001E58E6"/>
    <w:rsid w:val="001F6F32"/>
    <w:rsid w:val="00221C79"/>
    <w:rsid w:val="002253B7"/>
    <w:rsid w:val="00225B67"/>
    <w:rsid w:val="002509A3"/>
    <w:rsid w:val="002873D9"/>
    <w:rsid w:val="002946FA"/>
    <w:rsid w:val="002D4DAC"/>
    <w:rsid w:val="002D6178"/>
    <w:rsid w:val="002E5012"/>
    <w:rsid w:val="002F12A1"/>
    <w:rsid w:val="00306D1B"/>
    <w:rsid w:val="0035052E"/>
    <w:rsid w:val="003545A6"/>
    <w:rsid w:val="003552AB"/>
    <w:rsid w:val="00363B76"/>
    <w:rsid w:val="00374C56"/>
    <w:rsid w:val="00381B49"/>
    <w:rsid w:val="003F1CB0"/>
    <w:rsid w:val="004244A0"/>
    <w:rsid w:val="0046469C"/>
    <w:rsid w:val="00490D86"/>
    <w:rsid w:val="004A6C89"/>
    <w:rsid w:val="004B3C31"/>
    <w:rsid w:val="004D625F"/>
    <w:rsid w:val="004E5E78"/>
    <w:rsid w:val="004E661A"/>
    <w:rsid w:val="00500470"/>
    <w:rsid w:val="00541990"/>
    <w:rsid w:val="0055160F"/>
    <w:rsid w:val="005705E6"/>
    <w:rsid w:val="005B36B2"/>
    <w:rsid w:val="005C58B3"/>
    <w:rsid w:val="005F20EC"/>
    <w:rsid w:val="0063539D"/>
    <w:rsid w:val="006846EC"/>
    <w:rsid w:val="006D201E"/>
    <w:rsid w:val="006E4A10"/>
    <w:rsid w:val="00721037"/>
    <w:rsid w:val="007261C2"/>
    <w:rsid w:val="0074052A"/>
    <w:rsid w:val="0074194D"/>
    <w:rsid w:val="00746AF3"/>
    <w:rsid w:val="0079644B"/>
    <w:rsid w:val="007D6EFD"/>
    <w:rsid w:val="007E5403"/>
    <w:rsid w:val="008020B8"/>
    <w:rsid w:val="008027F1"/>
    <w:rsid w:val="008351C4"/>
    <w:rsid w:val="008456F6"/>
    <w:rsid w:val="008901AF"/>
    <w:rsid w:val="008928D9"/>
    <w:rsid w:val="008A1AF9"/>
    <w:rsid w:val="008A7CAE"/>
    <w:rsid w:val="008C02C8"/>
    <w:rsid w:val="008C229D"/>
    <w:rsid w:val="008D1224"/>
    <w:rsid w:val="00916D94"/>
    <w:rsid w:val="00921236"/>
    <w:rsid w:val="0092281E"/>
    <w:rsid w:val="009365B1"/>
    <w:rsid w:val="00951660"/>
    <w:rsid w:val="00981626"/>
    <w:rsid w:val="00983421"/>
    <w:rsid w:val="009C2E5E"/>
    <w:rsid w:val="009D2AF5"/>
    <w:rsid w:val="00A05CFA"/>
    <w:rsid w:val="00A24EFF"/>
    <w:rsid w:val="00A3309A"/>
    <w:rsid w:val="00A57CF7"/>
    <w:rsid w:val="00A61729"/>
    <w:rsid w:val="00A66EFF"/>
    <w:rsid w:val="00A930D4"/>
    <w:rsid w:val="00AA00F0"/>
    <w:rsid w:val="00AB3A32"/>
    <w:rsid w:val="00AE5C5C"/>
    <w:rsid w:val="00B0432F"/>
    <w:rsid w:val="00B92A7E"/>
    <w:rsid w:val="00B93ADA"/>
    <w:rsid w:val="00B96F58"/>
    <w:rsid w:val="00BD57F0"/>
    <w:rsid w:val="00BE3BBE"/>
    <w:rsid w:val="00C33EB0"/>
    <w:rsid w:val="00C87976"/>
    <w:rsid w:val="00C87A74"/>
    <w:rsid w:val="00C92791"/>
    <w:rsid w:val="00CB1FB5"/>
    <w:rsid w:val="00CE6B38"/>
    <w:rsid w:val="00D55FA9"/>
    <w:rsid w:val="00D629F3"/>
    <w:rsid w:val="00D73819"/>
    <w:rsid w:val="00DA0C20"/>
    <w:rsid w:val="00DA2FC6"/>
    <w:rsid w:val="00DB56D2"/>
    <w:rsid w:val="00DE1077"/>
    <w:rsid w:val="00DE7131"/>
    <w:rsid w:val="00E431DF"/>
    <w:rsid w:val="00E448E8"/>
    <w:rsid w:val="00E672AA"/>
    <w:rsid w:val="00EA252C"/>
    <w:rsid w:val="00EB2546"/>
    <w:rsid w:val="00EB3FBF"/>
    <w:rsid w:val="00EC59D8"/>
    <w:rsid w:val="00ED3549"/>
    <w:rsid w:val="00ED57FC"/>
    <w:rsid w:val="00F14B89"/>
    <w:rsid w:val="00F17AA7"/>
    <w:rsid w:val="00F2508D"/>
    <w:rsid w:val="00F34383"/>
    <w:rsid w:val="00F47B80"/>
    <w:rsid w:val="00F5353C"/>
    <w:rsid w:val="00F5649D"/>
    <w:rsid w:val="00F63842"/>
    <w:rsid w:val="00F63C3D"/>
    <w:rsid w:val="00F651A3"/>
    <w:rsid w:val="00F72868"/>
    <w:rsid w:val="00FC0ECC"/>
    <w:rsid w:val="00FD0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05D"/>
  <w15:chartTrackingRefBased/>
  <w15:docId w15:val="{93E69739-FEBB-42DB-ADDC-A5643285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951660"/>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semiHidden/>
    <w:unhideWhenUsed/>
    <w:qFormat/>
    <w:rsid w:val="008456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qFormat/>
    <w:rsid w:val="00951660"/>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951660"/>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1660"/>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5166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1660"/>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951660"/>
  </w:style>
  <w:style w:type="paragraph" w:styleId="Tekstpodstawowy2">
    <w:name w:val="Body Text 2"/>
    <w:basedOn w:val="Normalny"/>
    <w:link w:val="Tekstpodstawowy2Znak"/>
    <w:semiHidden/>
    <w:rsid w:val="00951660"/>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951660"/>
    <w:rPr>
      <w:rFonts w:ascii="Courier New" w:eastAsia="Times New Roman" w:hAnsi="Courier New" w:cs="Courier New"/>
      <w:sz w:val="24"/>
      <w:szCs w:val="24"/>
      <w:lang w:eastAsia="pl-PL"/>
    </w:rPr>
  </w:style>
  <w:style w:type="paragraph" w:styleId="Tekstpodstawowy">
    <w:name w:val="Body Text"/>
    <w:basedOn w:val="Normalny"/>
    <w:link w:val="TekstpodstawowyZnak"/>
    <w:semiHidden/>
    <w:rsid w:val="0095166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5166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95166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51660"/>
    <w:rPr>
      <w:rFonts w:ascii="Times New Roman" w:eastAsia="Times New Roman" w:hAnsi="Times New Roman" w:cs="Times New Roman"/>
      <w:sz w:val="24"/>
      <w:szCs w:val="24"/>
      <w:lang w:eastAsia="pl-PL"/>
    </w:rPr>
  </w:style>
  <w:style w:type="paragraph" w:styleId="Stopka">
    <w:name w:val="footer"/>
    <w:basedOn w:val="Normalny"/>
    <w:link w:val="StopkaZnak"/>
    <w:semiHidden/>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51660"/>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95166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951660"/>
    <w:rPr>
      <w:rFonts w:ascii="Tahoma" w:eastAsia="Times New Roman" w:hAnsi="Tahoma" w:cs="Tahoma"/>
      <w:sz w:val="16"/>
      <w:szCs w:val="16"/>
      <w:lang w:eastAsia="pl-PL"/>
    </w:rPr>
  </w:style>
  <w:style w:type="character" w:styleId="Hipercze">
    <w:name w:val="Hyperlink"/>
    <w:rsid w:val="00951660"/>
    <w:rPr>
      <w:color w:val="0000FF"/>
      <w:u w:val="single"/>
    </w:rPr>
  </w:style>
  <w:style w:type="paragraph" w:styleId="Tekstprzypisukocowego">
    <w:name w:val="endnote text"/>
    <w:basedOn w:val="Normalny"/>
    <w:link w:val="Tekstprzypisukocowego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51660"/>
    <w:rPr>
      <w:rFonts w:ascii="Times New Roman" w:eastAsia="Times New Roman" w:hAnsi="Times New Roman" w:cs="Times New Roman"/>
      <w:sz w:val="20"/>
      <w:szCs w:val="20"/>
      <w:lang w:eastAsia="pl-PL"/>
    </w:rPr>
  </w:style>
  <w:style w:type="character" w:styleId="Odwoanieprzypisukocowego">
    <w:name w:val="endnote reference"/>
    <w:semiHidden/>
    <w:rsid w:val="00951660"/>
    <w:rPr>
      <w:vertAlign w:val="superscript"/>
    </w:rPr>
  </w:style>
  <w:style w:type="character" w:styleId="Odwoaniedokomentarza">
    <w:name w:val="annotation reference"/>
    <w:semiHidden/>
    <w:rsid w:val="00951660"/>
    <w:rPr>
      <w:sz w:val="16"/>
      <w:szCs w:val="16"/>
    </w:rPr>
  </w:style>
  <w:style w:type="paragraph" w:styleId="Tekstkomentarza">
    <w:name w:val="annotation text"/>
    <w:basedOn w:val="Normalny"/>
    <w:link w:val="Tekstkomentarza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516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51660"/>
    <w:rPr>
      <w:b/>
      <w:bCs/>
    </w:rPr>
  </w:style>
  <w:style w:type="character" w:customStyle="1" w:styleId="TematkomentarzaZnak">
    <w:name w:val="Temat komentarza Znak"/>
    <w:basedOn w:val="TekstkomentarzaZnak"/>
    <w:link w:val="Tematkomentarza"/>
    <w:semiHidden/>
    <w:rsid w:val="00951660"/>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1660"/>
    <w:pPr>
      <w:spacing w:after="0" w:line="240" w:lineRule="auto"/>
      <w:ind w:left="708"/>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51660"/>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951660"/>
    <w:rPr>
      <w:rFonts w:ascii="Calibri" w:eastAsia="Calibri" w:hAnsi="Calibri" w:cs="Times New Roman"/>
      <w:sz w:val="20"/>
      <w:szCs w:val="20"/>
      <w:lang w:val="x-none"/>
    </w:rPr>
  </w:style>
  <w:style w:type="character" w:styleId="Odwoanieprzypisudolnego">
    <w:name w:val="footnote reference"/>
    <w:aliases w:val="Footnote symbol,Footnote Reference Number,times,Footnote reference number,note TESI,SUPERS,EN Footnote Reference,Footnote number"/>
    <w:uiPriority w:val="99"/>
    <w:rsid w:val="00951660"/>
    <w:rPr>
      <w:vertAlign w:val="superscript"/>
    </w:rPr>
  </w:style>
  <w:style w:type="paragraph" w:styleId="Nagwek">
    <w:name w:val="header"/>
    <w:basedOn w:val="Normalny"/>
    <w:link w:val="NagwekZnak"/>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51660"/>
    <w:rPr>
      <w:rFonts w:ascii="Times New Roman" w:eastAsia="Times New Roman" w:hAnsi="Times New Roman" w:cs="Times New Roman"/>
      <w:sz w:val="24"/>
      <w:szCs w:val="24"/>
      <w:lang w:eastAsia="pl-PL"/>
    </w:rPr>
  </w:style>
  <w:style w:type="paragraph" w:styleId="Poprawka">
    <w:name w:val="Revision"/>
    <w:hidden/>
    <w:uiPriority w:val="99"/>
    <w:semiHidden/>
    <w:rsid w:val="00951660"/>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8456F6"/>
    <w:rPr>
      <w:rFonts w:asciiTheme="majorHAnsi" w:eastAsiaTheme="majorEastAsia" w:hAnsiTheme="majorHAnsi" w:cstheme="majorBidi"/>
      <w:color w:val="2E74B5" w:themeColor="accent1" w:themeShade="BF"/>
      <w:sz w:val="26"/>
      <w:szCs w:val="26"/>
    </w:rPr>
  </w:style>
  <w:style w:type="character" w:styleId="Pogrubienie">
    <w:name w:val="Strong"/>
    <w:qFormat/>
    <w:rsid w:val="00C87976"/>
    <w:rPr>
      <w:b/>
      <w:bCs/>
    </w:rPr>
  </w:style>
  <w:style w:type="character" w:styleId="Nierozpoznanawzmianka">
    <w:name w:val="Unresolved Mention"/>
    <w:basedOn w:val="Domylnaczcionkaakapitu"/>
    <w:uiPriority w:val="99"/>
    <w:semiHidden/>
    <w:unhideWhenUsed/>
    <w:rsid w:val="002D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01A36-A300-4320-9EB3-68840202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3886</Words>
  <Characters>23322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Kwiatkowska</dc:creator>
  <cp:keywords/>
  <dc:description/>
  <cp:lastModifiedBy>Edyta Wrzosek</cp:lastModifiedBy>
  <cp:revision>2</cp:revision>
  <dcterms:created xsi:type="dcterms:W3CDTF">2026-07-16T13:29:00Z</dcterms:created>
  <dcterms:modified xsi:type="dcterms:W3CDTF">2026-07-16T13:29:00Z</dcterms:modified>
</cp:coreProperties>
</file>