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4D228" w14:textId="7A79F301" w:rsidR="0033795E" w:rsidRPr="00564ADF" w:rsidRDefault="00AE3499" w:rsidP="00A96403">
      <w:pPr>
        <w:jc w:val="center"/>
        <w:rPr>
          <w:rFonts w:cstheme="minorHAnsi"/>
          <w:b/>
          <w:sz w:val="34"/>
          <w:szCs w:val="34"/>
          <w:u w:val="single"/>
        </w:rPr>
      </w:pPr>
      <w:r w:rsidRPr="00564ADF">
        <w:rPr>
          <w:rFonts w:cstheme="minorHAnsi"/>
          <w:b/>
          <w:sz w:val="34"/>
          <w:szCs w:val="34"/>
          <w:u w:val="single"/>
        </w:rPr>
        <w:t xml:space="preserve">INSTRUKCJA WYPEŁNIANIA </w:t>
      </w:r>
      <w:r w:rsidR="00F96910" w:rsidRPr="00564ADF">
        <w:rPr>
          <w:rFonts w:cstheme="minorHAnsi"/>
          <w:b/>
          <w:sz w:val="34"/>
          <w:szCs w:val="34"/>
          <w:u w:val="single"/>
        </w:rPr>
        <w:t>FISZKI PROJEKTOWEJ</w:t>
      </w:r>
      <w:r w:rsidR="00ED7D94" w:rsidRPr="00564ADF">
        <w:rPr>
          <w:rFonts w:cstheme="minorHAnsi"/>
          <w:b/>
          <w:sz w:val="34"/>
          <w:szCs w:val="34"/>
          <w:u w:val="single"/>
        </w:rPr>
        <w:t xml:space="preserve"> DO PROGRAMU NOWA ENERGIA</w:t>
      </w:r>
    </w:p>
    <w:p w14:paraId="33E9C490" w14:textId="128E5B59" w:rsidR="00F25EEF" w:rsidRPr="00564ADF" w:rsidRDefault="00F25EEF" w:rsidP="00212FFC">
      <w:pPr>
        <w:pStyle w:val="Akapitzlist"/>
        <w:numPr>
          <w:ilvl w:val="0"/>
          <w:numId w:val="2"/>
        </w:numPr>
        <w:spacing w:before="100" w:beforeAutospacing="1" w:after="240" w:line="240" w:lineRule="auto"/>
        <w:contextualSpacing w:val="0"/>
        <w:jc w:val="both"/>
        <w:rPr>
          <w:rFonts w:eastAsia="Times New Roman" w:cstheme="minorHAnsi"/>
          <w:b/>
          <w:sz w:val="32"/>
          <w:szCs w:val="32"/>
          <w:u w:val="single"/>
          <w:lang w:eastAsia="pl-PL"/>
        </w:rPr>
      </w:pPr>
      <w:r w:rsidRPr="00564ADF">
        <w:rPr>
          <w:rFonts w:cstheme="minorHAnsi"/>
          <w:b/>
          <w:sz w:val="32"/>
          <w:szCs w:val="32"/>
        </w:rPr>
        <w:t xml:space="preserve">DANE </w:t>
      </w:r>
      <w:r w:rsidR="002D6395" w:rsidRPr="00564ADF">
        <w:rPr>
          <w:rFonts w:cstheme="minorHAnsi"/>
          <w:b/>
          <w:sz w:val="32"/>
          <w:szCs w:val="32"/>
        </w:rPr>
        <w:t>WNIOSKODAW</w:t>
      </w:r>
      <w:r w:rsidRPr="00564ADF">
        <w:rPr>
          <w:rFonts w:cstheme="minorHAnsi"/>
          <w:b/>
          <w:sz w:val="32"/>
          <w:szCs w:val="32"/>
        </w:rPr>
        <w:t>CY</w:t>
      </w:r>
    </w:p>
    <w:p w14:paraId="2A2685AE" w14:textId="0A2FC7D7" w:rsidR="00F25EEF" w:rsidRPr="00564ADF" w:rsidRDefault="00F25EEF" w:rsidP="00212FFC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 xml:space="preserve">Nazwa </w:t>
      </w:r>
      <w:r w:rsidR="002D6395" w:rsidRPr="00564ADF">
        <w:rPr>
          <w:rFonts w:cstheme="minorHAnsi"/>
          <w:b/>
          <w:sz w:val="24"/>
          <w:szCs w:val="24"/>
        </w:rPr>
        <w:t>Wnioskodaw</w:t>
      </w:r>
      <w:r w:rsidRPr="00564ADF">
        <w:rPr>
          <w:rFonts w:cstheme="minorHAnsi"/>
          <w:b/>
          <w:sz w:val="24"/>
          <w:szCs w:val="24"/>
        </w:rPr>
        <w:t>cy</w:t>
      </w:r>
    </w:p>
    <w:p w14:paraId="22E334FC" w14:textId="66122918" w:rsidR="00F25EEF" w:rsidRPr="00564ADF" w:rsidRDefault="00F25EEF" w:rsidP="00F25EEF">
      <w:pPr>
        <w:spacing w:before="100" w:beforeAutospacing="1" w:after="12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Pełna nazwa podmiotu lub imię i nazwisko osoby będącej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</w:t>
      </w:r>
      <w:r w:rsidRPr="00564ADF">
        <w:rPr>
          <w:rFonts w:eastAsia="Times New Roman" w:cstheme="minorHAnsi"/>
          <w:sz w:val="24"/>
          <w:szCs w:val="24"/>
          <w:lang w:eastAsia="pl-PL"/>
        </w:rPr>
        <w:t>cą.</w:t>
      </w:r>
    </w:p>
    <w:p w14:paraId="01747A0C" w14:textId="61BF5B14" w:rsidR="00F25EEF" w:rsidRPr="00564ADF" w:rsidRDefault="00F25EEF" w:rsidP="00212FFC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 xml:space="preserve">Dane teleadresowe </w:t>
      </w:r>
      <w:r w:rsidR="002D6395" w:rsidRPr="00564ADF">
        <w:rPr>
          <w:rFonts w:cstheme="minorHAnsi"/>
          <w:b/>
          <w:sz w:val="24"/>
          <w:szCs w:val="24"/>
        </w:rPr>
        <w:t>Wnioskodaw</w:t>
      </w:r>
      <w:r w:rsidRPr="00564ADF">
        <w:rPr>
          <w:rFonts w:cstheme="minorHAnsi"/>
          <w:b/>
          <w:sz w:val="24"/>
          <w:szCs w:val="24"/>
        </w:rPr>
        <w:t>cy</w:t>
      </w:r>
    </w:p>
    <w:p w14:paraId="6C7AD14F" w14:textId="77777777" w:rsidR="00F25EEF" w:rsidRPr="00564ADF" w:rsidRDefault="00F25EEF" w:rsidP="00F25EEF">
      <w:pPr>
        <w:spacing w:before="240" w:after="100" w:afterAutospacing="1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564ADF">
        <w:rPr>
          <w:rFonts w:eastAsia="Times New Roman" w:cstheme="minorHAnsi"/>
          <w:bCs/>
          <w:sz w:val="24"/>
          <w:szCs w:val="24"/>
          <w:lang w:eastAsia="pl-PL"/>
        </w:rPr>
        <w:t>Należy umieścić wskazane w formularzu informacje w odpowiednich, podpisanych rubrykach.</w:t>
      </w:r>
    </w:p>
    <w:p w14:paraId="3EBCB152" w14:textId="77777777" w:rsidR="00F25EEF" w:rsidRPr="00564ADF" w:rsidRDefault="00F25EEF" w:rsidP="00212FFC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Dane do korespondencji</w:t>
      </w:r>
    </w:p>
    <w:p w14:paraId="67EB7246" w14:textId="77777777" w:rsidR="00F25EEF" w:rsidRPr="00564ADF" w:rsidRDefault="00F25EEF" w:rsidP="00F25EEF">
      <w:pPr>
        <w:pStyle w:val="Akapitzlist"/>
        <w:rPr>
          <w:rFonts w:cstheme="minorHAnsi"/>
          <w:sz w:val="24"/>
          <w:szCs w:val="24"/>
        </w:rPr>
      </w:pPr>
    </w:p>
    <w:p w14:paraId="4E8BDF50" w14:textId="77777777" w:rsidR="00F25EEF" w:rsidRPr="00564ADF" w:rsidRDefault="00F25EEF" w:rsidP="00F25EEF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Należy wypełnić w przypadku, gdy adres do korespondencji różni się od podanego w pkt. 2.2 powyżej.</w:t>
      </w:r>
    </w:p>
    <w:p w14:paraId="6702F1E0" w14:textId="0515F48C" w:rsidR="00F25EEF" w:rsidRPr="00564ADF" w:rsidRDefault="00F25EEF" w:rsidP="00212FFC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 xml:space="preserve">Forma prawna </w:t>
      </w:r>
      <w:r w:rsidR="002D6395" w:rsidRPr="00564ADF">
        <w:rPr>
          <w:rFonts w:cstheme="minorHAnsi"/>
          <w:b/>
          <w:sz w:val="24"/>
          <w:szCs w:val="24"/>
        </w:rPr>
        <w:t>Wnioskodaw</w:t>
      </w:r>
      <w:r w:rsidRPr="00564ADF">
        <w:rPr>
          <w:rFonts w:cstheme="minorHAnsi"/>
          <w:b/>
          <w:sz w:val="24"/>
          <w:szCs w:val="24"/>
        </w:rPr>
        <w:t>cy</w:t>
      </w:r>
    </w:p>
    <w:p w14:paraId="77061B34" w14:textId="36535003" w:rsidR="00F25EEF" w:rsidRPr="00564ADF" w:rsidRDefault="00F25EEF" w:rsidP="00F25EEF">
      <w:p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UWAGA! W przypadku zmiany formy prawnej w trakcie rozpatrywania Wniosku, </w:t>
      </w:r>
      <w:r w:rsidR="002D6395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Wnioskodaw</w:t>
      </w:r>
      <w:r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ca zobowiązany jest do przekazania stosownej informacji do NFOŚiGW.</w:t>
      </w:r>
    </w:p>
    <w:p w14:paraId="404E8B42" w14:textId="42ACDDC9" w:rsidR="00F25EEF" w:rsidRPr="00564ADF" w:rsidRDefault="002D6395" w:rsidP="00F25EEF">
      <w:p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color w:val="000000"/>
          <w:sz w:val="24"/>
          <w:szCs w:val="24"/>
          <w:lang w:val="x-none"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Wnioskodaw</w:t>
      </w:r>
      <w:r w:rsidR="00F25EEF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ca określa swój status prawny poprzez zaznaczenie odpowiednich pozycji</w:t>
      </w:r>
      <w:r w:rsidR="00F25EEF" w:rsidRPr="00564A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tj. </w:t>
      </w:r>
      <w:r w:rsidR="00F25EEF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 w</w:t>
      </w:r>
      <w:r w:rsidR="00F25EEF" w:rsidRPr="00564ADF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="00F25EEF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pierwszej kolejności z listy rozwijalnej </w:t>
      </w:r>
      <w:r w:rsidR="00F25EEF" w:rsidRPr="00564A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należy wybrać </w:t>
      </w:r>
      <w:r w:rsidR="00F25EEF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odpowiednią formę prawną, a</w:t>
      </w:r>
      <w:r w:rsidR="00F25EEF" w:rsidRPr="00564ADF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="00F25EEF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następnie z </w:t>
      </w:r>
      <w:r w:rsidR="00F25EEF" w:rsidRPr="00564A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kolejnej </w:t>
      </w:r>
      <w:r w:rsidR="00F25EEF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rozwijalnej listy poniżej wybrać właściwą pozycję</w:t>
      </w:r>
      <w:r w:rsidR="00F25EEF" w:rsidRPr="00564ADF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="00F25EEF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 określającą rodzaj formy prawnej </w:t>
      </w:r>
      <w:r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Wnioskodaw</w:t>
      </w:r>
      <w:r w:rsidR="00F25EEF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cy.</w:t>
      </w:r>
      <w:r w:rsidR="00F25EEF" w:rsidRPr="00564A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20413613" w14:textId="38C10C78" w:rsidR="00F25EEF" w:rsidRPr="00564ADF" w:rsidRDefault="00F25EEF" w:rsidP="00F25EEF">
      <w:p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W przypadku wyboru pozycji „Pozostałe”, jeżeli żadna z wyszczególnionych pozycji nie określa właściwego rodzaju formy prawnej </w:t>
      </w:r>
      <w:r w:rsidR="002D6395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Wnioskodaw</w:t>
      </w:r>
      <w:r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cy, należy wybrać pozycję ostatnią „Inna”, a następnie w dodatkowym polu wpisać odpowiednią dla </w:t>
      </w:r>
      <w:r w:rsidR="002D6395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Wnioskodaw</w:t>
      </w:r>
      <w:r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cy formę prawną.</w:t>
      </w:r>
    </w:p>
    <w:p w14:paraId="603CD17F" w14:textId="0B751BE0" w:rsidR="00C83C92" w:rsidRPr="00564ADF" w:rsidRDefault="00C83C92" w:rsidP="00212FFC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 xml:space="preserve">Wielkość </w:t>
      </w:r>
      <w:r w:rsidR="005B0D67" w:rsidRPr="00564ADF">
        <w:rPr>
          <w:rFonts w:cstheme="minorHAnsi"/>
          <w:b/>
          <w:sz w:val="24"/>
          <w:szCs w:val="24"/>
        </w:rPr>
        <w:t xml:space="preserve">przedsiębiorstwa </w:t>
      </w:r>
      <w:r w:rsidR="00C73B05" w:rsidRPr="00564ADF">
        <w:rPr>
          <w:rFonts w:cstheme="minorHAnsi"/>
          <w:b/>
          <w:sz w:val="24"/>
          <w:szCs w:val="24"/>
        </w:rPr>
        <w:t>W</w:t>
      </w:r>
      <w:r w:rsidR="002D6395" w:rsidRPr="00564ADF">
        <w:rPr>
          <w:rFonts w:cstheme="minorHAnsi"/>
          <w:b/>
          <w:sz w:val="24"/>
          <w:szCs w:val="24"/>
        </w:rPr>
        <w:t>nioskodaw</w:t>
      </w:r>
      <w:r w:rsidRPr="00564ADF">
        <w:rPr>
          <w:rFonts w:cstheme="minorHAnsi"/>
          <w:b/>
          <w:sz w:val="24"/>
          <w:szCs w:val="24"/>
        </w:rPr>
        <w:t>cy</w:t>
      </w:r>
    </w:p>
    <w:p w14:paraId="2A68ED3F" w14:textId="751A3FA7" w:rsidR="00C83C92" w:rsidRPr="00564ADF" w:rsidRDefault="00C83C92" w:rsidP="006402C3">
      <w:pPr>
        <w:spacing w:line="240" w:lineRule="auto"/>
        <w:ind w:left="851"/>
        <w:jc w:val="both"/>
        <w:rPr>
          <w:sz w:val="24"/>
          <w:szCs w:val="24"/>
        </w:rPr>
      </w:pPr>
      <w:r w:rsidRPr="00564ADF">
        <w:rPr>
          <w:sz w:val="24"/>
          <w:szCs w:val="24"/>
        </w:rPr>
        <w:t xml:space="preserve">Wielkość </w:t>
      </w:r>
      <w:r w:rsidR="005B0D67" w:rsidRPr="00564ADF">
        <w:rPr>
          <w:sz w:val="24"/>
          <w:szCs w:val="24"/>
        </w:rPr>
        <w:t xml:space="preserve">przedsiębiorstwa </w:t>
      </w:r>
      <w:r w:rsidR="002D6395" w:rsidRPr="00564ADF">
        <w:rPr>
          <w:sz w:val="24"/>
          <w:szCs w:val="24"/>
        </w:rPr>
        <w:t>Wnioskodaw</w:t>
      </w:r>
      <w:r w:rsidR="00DE4F8D" w:rsidRPr="00564ADF">
        <w:rPr>
          <w:sz w:val="24"/>
          <w:szCs w:val="24"/>
        </w:rPr>
        <w:t xml:space="preserve">cy należy </w:t>
      </w:r>
      <w:r w:rsidR="005B0D67" w:rsidRPr="00564ADF">
        <w:rPr>
          <w:sz w:val="24"/>
          <w:szCs w:val="24"/>
        </w:rPr>
        <w:t xml:space="preserve">podać (wybrać z listy) stosując przepisy określone </w:t>
      </w:r>
      <w:r w:rsidR="00DE4F8D" w:rsidRPr="00564ADF">
        <w:rPr>
          <w:sz w:val="24"/>
          <w:szCs w:val="24"/>
        </w:rPr>
        <w:t xml:space="preserve"> w art. 1-6 załącznika I do rozporządzenia Komisji Nr 651/2014 z dnia 17 czerwca 2014 r. uznającego niektóre rodzaje pomocy za zgodne z rynkiem wewnętrznym w</w:t>
      </w:r>
      <w:r w:rsidR="002D6395" w:rsidRPr="00564ADF">
        <w:rPr>
          <w:sz w:val="24"/>
          <w:szCs w:val="24"/>
        </w:rPr>
        <w:t> </w:t>
      </w:r>
      <w:r w:rsidR="00DE4F8D" w:rsidRPr="00564ADF">
        <w:rPr>
          <w:sz w:val="24"/>
          <w:szCs w:val="24"/>
        </w:rPr>
        <w:t>zastosowaniu art. 107 i 108 Traktatu (Dz. Urz. UE L 187 z dnia 26.6.2014, str. 1, z późn. zm.).</w:t>
      </w:r>
      <w:r w:rsidRPr="00564ADF">
        <w:rPr>
          <w:sz w:val="24"/>
          <w:szCs w:val="24"/>
        </w:rPr>
        <w:t xml:space="preserve"> </w:t>
      </w:r>
    </w:p>
    <w:p w14:paraId="183DD533" w14:textId="166263CE" w:rsidR="00C83C92" w:rsidRPr="00564ADF" w:rsidRDefault="00C83C92" w:rsidP="006402C3">
      <w:pPr>
        <w:spacing w:before="100" w:beforeAutospacing="1" w:after="240" w:line="240" w:lineRule="auto"/>
        <w:ind w:left="851"/>
        <w:jc w:val="both"/>
        <w:rPr>
          <w:rFonts w:cstheme="minorHAnsi"/>
          <w:b/>
          <w:sz w:val="24"/>
          <w:szCs w:val="24"/>
        </w:rPr>
      </w:pPr>
      <w:r w:rsidRPr="00564ADF">
        <w:rPr>
          <w:sz w:val="24"/>
          <w:szCs w:val="24"/>
        </w:rPr>
        <w:t xml:space="preserve">Najważniejsze akty prawa Unii Europejskiej z zakresu pomocy publicznej znajdują się na stronie internetowej Urzędu Ochrony Konkurencji i Konsumentów: </w:t>
      </w:r>
      <w:hyperlink r:id="rId7" w:history="1">
        <w:r w:rsidRPr="00564ADF">
          <w:rPr>
            <w:rStyle w:val="Hipercze"/>
            <w:sz w:val="24"/>
            <w:szCs w:val="24"/>
          </w:rPr>
          <w:t>https://uokik.gov.pl/prawo.php</w:t>
        </w:r>
      </w:hyperlink>
      <w:r w:rsidRPr="00564ADF">
        <w:rPr>
          <w:sz w:val="24"/>
          <w:szCs w:val="24"/>
        </w:rPr>
        <w:t xml:space="preserve">. Na stronie internetowej NFOŚiGW, pod adresem: </w:t>
      </w:r>
      <w:hyperlink r:id="rId8" w:history="1">
        <w:r w:rsidRPr="00564ADF">
          <w:rPr>
            <w:rStyle w:val="Hipercze"/>
            <w:sz w:val="24"/>
            <w:szCs w:val="24"/>
          </w:rPr>
          <w:t>http://www.nfosigw.gov.pl/oferta-finansowania/pomoc-publiczna/wielkoprzedsibiorstwa/</w:t>
        </w:r>
      </w:hyperlink>
      <w:r w:rsidRPr="00564ADF">
        <w:rPr>
          <w:sz w:val="24"/>
          <w:szCs w:val="24"/>
        </w:rPr>
        <w:t xml:space="preserve"> dostępne są szczegółowe informacje na temat sposobu określania wielkości przedsiębiorstwa.</w:t>
      </w:r>
    </w:p>
    <w:p w14:paraId="00C43B3E" w14:textId="77777777" w:rsidR="00F25EEF" w:rsidRPr="00564ADF" w:rsidRDefault="00F25EEF" w:rsidP="00C857F8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Osoba wskazana do bieżącego kontaktowania się w sprawach wniosku</w:t>
      </w:r>
    </w:p>
    <w:p w14:paraId="03215FD1" w14:textId="77777777" w:rsidR="00F25EEF" w:rsidRPr="00564ADF" w:rsidRDefault="00F25EEF" w:rsidP="00F25EEF">
      <w:pPr>
        <w:spacing w:before="120" w:after="6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Należy podać aktualne dane kontaktowe osoby wskazanej do kontaktowania się w sprawie wniosku, co umożliwi szybki kontakt w przypadku konieczności wyjaśnienia bądź uzupełnienia wniosku.</w:t>
      </w:r>
    </w:p>
    <w:p w14:paraId="3265816F" w14:textId="77777777" w:rsidR="00F25EEF" w:rsidRPr="00564ADF" w:rsidRDefault="00F25EEF" w:rsidP="00F25EEF">
      <w:pPr>
        <w:spacing w:before="100" w:beforeAutospacing="1" w:after="6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W wierszu </w:t>
      </w:r>
      <w:r w:rsidRPr="00564ADF">
        <w:rPr>
          <w:rFonts w:eastAsia="Times New Roman" w:cstheme="minorHAnsi"/>
          <w:b/>
          <w:bCs/>
          <w:sz w:val="24"/>
          <w:szCs w:val="24"/>
          <w:lang w:eastAsia="pl-PL"/>
        </w:rPr>
        <w:t>„Stanowisko”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należy podać stanowisko osoby do kontaktu, </w:t>
      </w:r>
      <w:r w:rsidRPr="00564ADF">
        <w:rPr>
          <w:rFonts w:eastAsia="Times New Roman" w:cstheme="minorHAnsi"/>
          <w:i/>
          <w:iCs/>
          <w:sz w:val="24"/>
          <w:szCs w:val="24"/>
          <w:lang w:eastAsia="pl-PL"/>
        </w:rPr>
        <w:t>np. Dyrektor zarządzający, Dyrektor finansowy,  Kierownik projektu, pracownik danego działu, koordynator etc.</w:t>
      </w:r>
    </w:p>
    <w:p w14:paraId="7B23609D" w14:textId="6E2B1C04" w:rsidR="00F25EEF" w:rsidRPr="00564ADF" w:rsidRDefault="00F25EEF" w:rsidP="00F25EEF">
      <w:pPr>
        <w:spacing w:before="100" w:beforeAutospacing="1" w:after="6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W wierszu </w:t>
      </w:r>
      <w:r w:rsidRPr="00564ADF">
        <w:rPr>
          <w:rFonts w:eastAsia="Times New Roman" w:cstheme="minorHAnsi"/>
          <w:b/>
          <w:bCs/>
          <w:sz w:val="24"/>
          <w:szCs w:val="24"/>
          <w:lang w:eastAsia="pl-PL"/>
        </w:rPr>
        <w:t>„Departament/Dział/Wydział”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należy podać nazwę jednostki organizacyjnej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</w:t>
      </w:r>
      <w:r w:rsidRPr="00564ADF">
        <w:rPr>
          <w:rFonts w:eastAsia="Times New Roman" w:cstheme="minorHAnsi"/>
          <w:sz w:val="24"/>
          <w:szCs w:val="24"/>
          <w:lang w:eastAsia="pl-PL"/>
        </w:rPr>
        <w:t>cy, w której zatrudniona jest osoba wskazana do kontaktowania się w sprawie wniosku.</w:t>
      </w:r>
    </w:p>
    <w:p w14:paraId="173E5E10" w14:textId="77777777" w:rsidR="00F25EEF" w:rsidRPr="00564ADF" w:rsidRDefault="00F25EEF" w:rsidP="00C857F8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Numery: PKD/NIP/REGON/KRS</w:t>
      </w:r>
    </w:p>
    <w:p w14:paraId="4EAB40C9" w14:textId="06DEC43C" w:rsidR="00F25EEF" w:rsidRPr="00564ADF" w:rsidRDefault="00F25EEF" w:rsidP="00F25EEF">
      <w:pPr>
        <w:spacing w:before="100" w:beforeAutospacing="1" w:after="6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b/>
          <w:bCs/>
          <w:sz w:val="24"/>
          <w:szCs w:val="24"/>
          <w:lang w:eastAsia="pl-PL"/>
        </w:rPr>
        <w:t>PKD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- należy wpisać jeden numer odpowiadający głównemu rodzajowi działalności prowadzonej przez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</w:t>
      </w:r>
      <w:r w:rsidRPr="00564ADF">
        <w:rPr>
          <w:rFonts w:eastAsia="Times New Roman" w:cstheme="minorHAnsi"/>
          <w:sz w:val="24"/>
          <w:szCs w:val="24"/>
          <w:lang w:eastAsia="pl-PL"/>
        </w:rPr>
        <w:t>cę, zgodnie z rozporządzeniem Rady Ministrów z dnia 24 grudnia 2007 r. w sprawie Polskiej Klasyfikacji Działalności (PKD) (Dz. U. Nr 251, poz. 1885, z późn. zm.). Należy podać pierwsze 4 cyfry PKD.</w:t>
      </w:r>
    </w:p>
    <w:p w14:paraId="1AE148F9" w14:textId="2B1AF229" w:rsidR="00F25EEF" w:rsidRPr="00564ADF" w:rsidRDefault="00F25EEF" w:rsidP="00F25EEF">
      <w:pPr>
        <w:spacing w:before="100" w:beforeAutospacing="1" w:after="6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b/>
          <w:bCs/>
          <w:sz w:val="24"/>
          <w:szCs w:val="24"/>
          <w:lang w:eastAsia="pl-PL"/>
        </w:rPr>
        <w:t>NIP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– należy wpisać numer identyfikacji podatkowej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</w:t>
      </w:r>
      <w:r w:rsidRPr="00564ADF">
        <w:rPr>
          <w:rFonts w:eastAsia="Times New Roman" w:cstheme="minorHAnsi"/>
          <w:sz w:val="24"/>
          <w:szCs w:val="24"/>
          <w:lang w:eastAsia="pl-PL"/>
        </w:rPr>
        <w:t>cy.</w:t>
      </w:r>
    </w:p>
    <w:p w14:paraId="4FB925CA" w14:textId="43C8E9DC" w:rsidR="00F25EEF" w:rsidRPr="00564ADF" w:rsidRDefault="00F25EEF" w:rsidP="00F25EEF">
      <w:pPr>
        <w:spacing w:before="100" w:beforeAutospacing="1" w:after="6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b/>
          <w:bCs/>
          <w:sz w:val="24"/>
          <w:szCs w:val="24"/>
          <w:lang w:eastAsia="pl-PL"/>
        </w:rPr>
        <w:t>REGON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– jeżeli ma to zastosowanie, należy podać numer identyfikacyjny Krajowego Rejestru Urzędowego Podmiotów Gospodarki Narodowej (REGON)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</w:t>
      </w:r>
      <w:r w:rsidRPr="00564ADF">
        <w:rPr>
          <w:rFonts w:eastAsia="Times New Roman" w:cstheme="minorHAnsi"/>
          <w:sz w:val="24"/>
          <w:szCs w:val="24"/>
          <w:lang w:eastAsia="pl-PL"/>
        </w:rPr>
        <w:t>cy.</w:t>
      </w:r>
    </w:p>
    <w:p w14:paraId="0CEB8C1B" w14:textId="0DC06408" w:rsidR="00F25EEF" w:rsidRPr="00564ADF" w:rsidRDefault="00F25EEF" w:rsidP="00F25EEF">
      <w:pPr>
        <w:spacing w:before="100" w:beforeAutospacing="1" w:after="6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b/>
          <w:bCs/>
          <w:sz w:val="24"/>
          <w:szCs w:val="24"/>
          <w:lang w:eastAsia="pl-PL"/>
        </w:rPr>
        <w:t>KRS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– jeżeli ma to zastosowanie, należy podać numer Krajowego Rejestru Sądowego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</w:t>
      </w:r>
      <w:r w:rsidRPr="00564ADF">
        <w:rPr>
          <w:rFonts w:eastAsia="Times New Roman" w:cstheme="minorHAnsi"/>
          <w:sz w:val="24"/>
          <w:szCs w:val="24"/>
          <w:lang w:eastAsia="pl-PL"/>
        </w:rPr>
        <w:t>cy.</w:t>
      </w:r>
    </w:p>
    <w:p w14:paraId="436A937E" w14:textId="77777777" w:rsidR="00F25EEF" w:rsidRPr="00564ADF" w:rsidRDefault="00F25EEF" w:rsidP="00F25EEF">
      <w:pPr>
        <w:spacing w:before="100" w:beforeAutospacing="1" w:after="6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b/>
          <w:bCs/>
          <w:sz w:val="24"/>
          <w:szCs w:val="24"/>
          <w:lang w:eastAsia="pl-PL"/>
        </w:rPr>
        <w:t>Pełna nazwa rejestru oraz nr wpisu (jeżeli inny niż KRS)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– jeżeli ma to zastosowanie, w przypadku rejestru innego niż Krajowy Rejestr Sądowy, należy podać pełną nazwę odpowiedniego rejestru oraz numer wpisu.</w:t>
      </w:r>
    </w:p>
    <w:p w14:paraId="6AA91EA4" w14:textId="28CA48D8" w:rsidR="00F25EEF" w:rsidRPr="00564ADF" w:rsidRDefault="00F25EEF" w:rsidP="00C857F8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 xml:space="preserve">Charakterystyka </w:t>
      </w:r>
      <w:r w:rsidR="002D6395" w:rsidRPr="00564ADF">
        <w:rPr>
          <w:rFonts w:cstheme="minorHAnsi"/>
          <w:b/>
          <w:sz w:val="24"/>
          <w:szCs w:val="24"/>
        </w:rPr>
        <w:t>Wnioskodaw</w:t>
      </w:r>
      <w:r w:rsidRPr="00564ADF">
        <w:rPr>
          <w:rFonts w:cstheme="minorHAnsi"/>
          <w:b/>
          <w:sz w:val="24"/>
          <w:szCs w:val="24"/>
        </w:rPr>
        <w:t xml:space="preserve">cy z uwzględnieniem prowadzonej dotychczas działalności, w tym (o ile dotyczy) w obszarze innowacyjności </w:t>
      </w:r>
    </w:p>
    <w:p w14:paraId="7509598F" w14:textId="77777777" w:rsidR="00F25EEF" w:rsidRPr="00564ADF" w:rsidRDefault="00F25EEF" w:rsidP="00F25EEF">
      <w:pPr>
        <w:spacing w:before="60" w:after="60" w:line="240" w:lineRule="auto"/>
        <w:ind w:left="85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t>Należy podać ogólne dane charakteryzujące prowadzoną działalność, w tym, jeżeli mają zastosowanie, szczegółowe dane dotyczące:</w:t>
      </w:r>
    </w:p>
    <w:p w14:paraId="02BDB6F1" w14:textId="77777777" w:rsidR="00F25EEF" w:rsidRPr="00564ADF" w:rsidRDefault="00F25EEF" w:rsidP="00C857F8">
      <w:pPr>
        <w:pStyle w:val="Akapitzlist"/>
        <w:numPr>
          <w:ilvl w:val="0"/>
          <w:numId w:val="4"/>
        </w:numPr>
        <w:spacing w:before="60" w:after="60" w:line="240" w:lineRule="auto"/>
        <w:ind w:left="851" w:firstLine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t>daty rozpoczęcia prowadzenia działalności gospodarczej,</w:t>
      </w:r>
    </w:p>
    <w:p w14:paraId="431FF5EC" w14:textId="77777777" w:rsidR="00F25EEF" w:rsidRPr="00564ADF" w:rsidRDefault="00F25EEF" w:rsidP="00C857F8">
      <w:pPr>
        <w:pStyle w:val="Akapitzlist"/>
        <w:numPr>
          <w:ilvl w:val="0"/>
          <w:numId w:val="4"/>
        </w:numPr>
        <w:spacing w:before="60" w:after="60" w:line="240" w:lineRule="auto"/>
        <w:ind w:left="1418" w:hanging="56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t>głównych akcjonariuszy/udziałowców wraz ze wskazaniem procentowej wartości posiadanych akcji/udziałów,</w:t>
      </w:r>
    </w:p>
    <w:p w14:paraId="3C2A2552" w14:textId="77777777" w:rsidR="00F25EEF" w:rsidRPr="00564ADF" w:rsidRDefault="00F25EEF" w:rsidP="00C857F8">
      <w:pPr>
        <w:pStyle w:val="Akapitzlist"/>
        <w:numPr>
          <w:ilvl w:val="0"/>
          <w:numId w:val="4"/>
        </w:numPr>
        <w:spacing w:before="60" w:after="60" w:line="240" w:lineRule="auto"/>
        <w:ind w:left="851" w:firstLine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t>charakteru prowadzonej działalności (produkcja, usługi, handel, itp.),</w:t>
      </w:r>
    </w:p>
    <w:p w14:paraId="37E68951" w14:textId="77777777" w:rsidR="00F25EEF" w:rsidRPr="00564ADF" w:rsidRDefault="00F25EEF" w:rsidP="00C857F8">
      <w:pPr>
        <w:pStyle w:val="Akapitzlist"/>
        <w:numPr>
          <w:ilvl w:val="0"/>
          <w:numId w:val="4"/>
        </w:numPr>
        <w:spacing w:before="60" w:after="60" w:line="240" w:lineRule="auto"/>
        <w:ind w:left="851" w:firstLine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przedmiotu i zakresu prowadzonej działalności,</w:t>
      </w:r>
    </w:p>
    <w:p w14:paraId="222EA9B1" w14:textId="77777777" w:rsidR="00F25EEF" w:rsidRPr="00564ADF" w:rsidRDefault="00F25EEF" w:rsidP="00C857F8">
      <w:pPr>
        <w:pStyle w:val="Akapitzlist"/>
        <w:numPr>
          <w:ilvl w:val="0"/>
          <w:numId w:val="4"/>
        </w:numPr>
        <w:spacing w:before="60" w:after="60" w:line="240" w:lineRule="auto"/>
        <w:ind w:left="1418" w:hanging="56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t>działalności w obszarze związanym z innowacyjnymi rozwiązaniami i projektami – o ile dotyczy,</w:t>
      </w:r>
    </w:p>
    <w:p w14:paraId="7330A6CB" w14:textId="77777777" w:rsidR="00F25EEF" w:rsidRPr="00564ADF" w:rsidRDefault="00F25EEF" w:rsidP="00C857F8">
      <w:pPr>
        <w:pStyle w:val="Akapitzlist"/>
        <w:numPr>
          <w:ilvl w:val="0"/>
          <w:numId w:val="4"/>
        </w:numPr>
        <w:spacing w:before="60" w:after="60" w:line="240" w:lineRule="auto"/>
        <w:ind w:left="1418" w:hanging="56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t>skali prowadzonej działalności (lokalna, regionalna, krajowa, międzynarodowa, globalna),</w:t>
      </w:r>
    </w:p>
    <w:p w14:paraId="2C7B9C21" w14:textId="77777777" w:rsidR="00F25EEF" w:rsidRPr="00564ADF" w:rsidRDefault="00F25EEF" w:rsidP="00C857F8">
      <w:pPr>
        <w:pStyle w:val="Akapitzlist"/>
        <w:numPr>
          <w:ilvl w:val="0"/>
          <w:numId w:val="4"/>
        </w:numPr>
        <w:spacing w:before="60" w:after="60" w:line="240" w:lineRule="auto"/>
        <w:ind w:left="851" w:firstLine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t>rodzaj wytwarzanych produktów/świadczonych usług,</w:t>
      </w:r>
    </w:p>
    <w:p w14:paraId="1D216480" w14:textId="77777777" w:rsidR="00F25EEF" w:rsidRPr="00564ADF" w:rsidRDefault="00F25EEF" w:rsidP="00C857F8">
      <w:pPr>
        <w:pStyle w:val="Akapitzlist"/>
        <w:numPr>
          <w:ilvl w:val="0"/>
          <w:numId w:val="4"/>
        </w:numPr>
        <w:spacing w:before="60" w:after="60" w:line="240" w:lineRule="auto"/>
        <w:ind w:left="1418" w:hanging="56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t>powiązań kapitałowych z innymi podmiotami,</w:t>
      </w:r>
    </w:p>
    <w:p w14:paraId="2519330E" w14:textId="77777777" w:rsidR="00F25EEF" w:rsidRPr="00564ADF" w:rsidRDefault="00F25EEF" w:rsidP="00C857F8">
      <w:pPr>
        <w:pStyle w:val="Akapitzlist"/>
        <w:numPr>
          <w:ilvl w:val="0"/>
          <w:numId w:val="4"/>
        </w:numPr>
        <w:spacing w:before="60" w:after="60" w:line="240" w:lineRule="auto"/>
        <w:ind w:left="1418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wielkości i struktury zatrudnienia oraz wpływu realizacji Przedsięwzięcia na zatrudnienie. </w:t>
      </w:r>
    </w:p>
    <w:p w14:paraId="52C86E89" w14:textId="77777777" w:rsidR="00F25EEF" w:rsidRPr="00564ADF" w:rsidRDefault="00F25EEF" w:rsidP="00F25EEF">
      <w:pPr>
        <w:rPr>
          <w:rFonts w:cstheme="minorHAnsi"/>
          <w:b/>
          <w:sz w:val="24"/>
          <w:szCs w:val="24"/>
          <w:u w:val="single"/>
        </w:rPr>
      </w:pPr>
    </w:p>
    <w:p w14:paraId="10414B13" w14:textId="77777777" w:rsidR="00F25EEF" w:rsidRPr="00564ADF" w:rsidRDefault="00F25EEF" w:rsidP="00F25EEF">
      <w:pPr>
        <w:spacing w:before="100" w:beforeAutospacing="1" w:after="240" w:line="240" w:lineRule="auto"/>
        <w:rPr>
          <w:rFonts w:eastAsia="Times New Roman" w:cstheme="minorHAnsi"/>
          <w:b/>
          <w:bCs/>
          <w:sz w:val="32"/>
          <w:szCs w:val="32"/>
          <w:u w:val="single"/>
          <w:lang w:eastAsia="pl-PL"/>
        </w:rPr>
      </w:pPr>
    </w:p>
    <w:p w14:paraId="216A4B11" w14:textId="4A963F57" w:rsidR="00D205EA" w:rsidRPr="00564ADF" w:rsidRDefault="00D205EA" w:rsidP="00970DE6">
      <w:pPr>
        <w:pStyle w:val="Akapitzlist"/>
        <w:numPr>
          <w:ilvl w:val="0"/>
          <w:numId w:val="2"/>
        </w:numPr>
        <w:spacing w:before="100" w:beforeAutospacing="1" w:after="240" w:line="240" w:lineRule="auto"/>
        <w:contextualSpacing w:val="0"/>
        <w:jc w:val="both"/>
        <w:rPr>
          <w:rFonts w:cstheme="minorHAnsi"/>
          <w:b/>
          <w:sz w:val="32"/>
          <w:szCs w:val="32"/>
        </w:rPr>
      </w:pPr>
      <w:r w:rsidRPr="00564ADF">
        <w:rPr>
          <w:rFonts w:cstheme="minorHAnsi"/>
          <w:b/>
          <w:sz w:val="32"/>
          <w:szCs w:val="32"/>
        </w:rPr>
        <w:t xml:space="preserve">INFORMACJE OGÓLNE O PROJEKCIE </w:t>
      </w:r>
    </w:p>
    <w:p w14:paraId="2F7F1D18" w14:textId="77777777" w:rsidR="00F25EEF" w:rsidRPr="00564ADF" w:rsidRDefault="00F25EEF" w:rsidP="00970DE6">
      <w:pPr>
        <w:pStyle w:val="Akapitzlist"/>
        <w:numPr>
          <w:ilvl w:val="0"/>
          <w:numId w:val="6"/>
        </w:numPr>
        <w:spacing w:before="100" w:beforeAutospacing="1" w:after="240" w:line="240" w:lineRule="auto"/>
        <w:jc w:val="both"/>
        <w:rPr>
          <w:rFonts w:cstheme="minorHAnsi"/>
          <w:b/>
          <w:vanish/>
          <w:sz w:val="24"/>
          <w:szCs w:val="24"/>
        </w:rPr>
      </w:pPr>
    </w:p>
    <w:p w14:paraId="31FA02B4" w14:textId="0670C696" w:rsidR="00E2730B" w:rsidRPr="00564ADF" w:rsidRDefault="00D205EA" w:rsidP="00970DE6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64ADF">
        <w:rPr>
          <w:rFonts w:cstheme="minorHAnsi"/>
          <w:b/>
          <w:sz w:val="24"/>
          <w:szCs w:val="24"/>
        </w:rPr>
        <w:t>Informacje dotyczące ewentualnego aplikowania o dofinansowanie projektu w</w:t>
      </w:r>
      <w:r w:rsidR="001E79FD" w:rsidRPr="00564ADF">
        <w:rPr>
          <w:rFonts w:cstheme="minorHAnsi"/>
          <w:b/>
          <w:sz w:val="24"/>
          <w:szCs w:val="24"/>
        </w:rPr>
        <w:t> </w:t>
      </w:r>
      <w:r w:rsidRPr="00564ADF">
        <w:rPr>
          <w:rFonts w:cstheme="minorHAnsi"/>
          <w:b/>
          <w:sz w:val="24"/>
          <w:szCs w:val="24"/>
        </w:rPr>
        <w:t>przeszłości</w:t>
      </w:r>
    </w:p>
    <w:p w14:paraId="4181EE87" w14:textId="5CD9F60F" w:rsidR="00B50690" w:rsidRPr="00564ADF" w:rsidRDefault="00B50690" w:rsidP="00226667">
      <w:pPr>
        <w:spacing w:before="100" w:beforeAutospacing="1" w:after="240" w:line="240" w:lineRule="auto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Należy wybrać pole typu </w:t>
      </w:r>
      <w:proofErr w:type="spellStart"/>
      <w:r w:rsidRPr="00564ADF">
        <w:rPr>
          <w:rFonts w:eastAsia="Times New Roman" w:cstheme="minorHAnsi"/>
          <w:sz w:val="24"/>
          <w:szCs w:val="24"/>
          <w:lang w:eastAsia="pl-PL"/>
        </w:rPr>
        <w:t>check-box</w:t>
      </w:r>
      <w:proofErr w:type="spellEnd"/>
      <w:r w:rsidRPr="00564ADF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76783B" w:rsidRPr="00564ADF">
        <w:rPr>
          <w:rFonts w:eastAsia="Times New Roman" w:cstheme="minorHAnsi"/>
          <w:sz w:val="24"/>
          <w:szCs w:val="24"/>
          <w:lang w:eastAsia="pl-PL"/>
        </w:rPr>
        <w:t xml:space="preserve">zaznaczyć </w:t>
      </w:r>
      <w:r w:rsidRPr="00564ADF">
        <w:rPr>
          <w:rFonts w:eastAsia="Times New Roman" w:cstheme="minorHAnsi"/>
          <w:sz w:val="24"/>
          <w:szCs w:val="24"/>
          <w:lang w:eastAsia="pl-PL"/>
        </w:rPr>
        <w:t>odpo</w:t>
      </w:r>
      <w:r w:rsidR="0076783B" w:rsidRPr="00564ADF">
        <w:rPr>
          <w:rFonts w:eastAsia="Times New Roman" w:cstheme="minorHAnsi"/>
          <w:sz w:val="24"/>
          <w:szCs w:val="24"/>
          <w:lang w:eastAsia="pl-PL"/>
        </w:rPr>
        <w:t>wiednio „tak” lub „nie”. Kolejne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pola należy wypełnić tylko w przypadku odpowiedzi twierdzącej – należy podać nazwę konkursu, w którym ubiegano się o dofinansowanie projektu oraz numer wniosku.</w:t>
      </w:r>
    </w:p>
    <w:p w14:paraId="727E72D0" w14:textId="5A8A3E15" w:rsidR="00E2730B" w:rsidRPr="00564ADF" w:rsidRDefault="00C72A69" w:rsidP="00970DE6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Tytuł projektu</w:t>
      </w:r>
    </w:p>
    <w:p w14:paraId="416F4732" w14:textId="77777777" w:rsidR="004C4424" w:rsidRPr="00564ADF" w:rsidRDefault="004C4424" w:rsidP="00226667">
      <w:p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Należy podać nazwę przedsięwzięcia. Nazwa przedsięwzięcia powinna być możliwie krótka, jednozdaniowa, jasno określająca główne zadania stanowiące przedmiot Wniosku.</w:t>
      </w:r>
    </w:p>
    <w:p w14:paraId="29145A53" w14:textId="6E4F3207" w:rsidR="00E2730B" w:rsidRPr="00564ADF" w:rsidRDefault="00E2730B" w:rsidP="00970DE6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Klasyfikacja projektu (wg kryteriów Programu Priorytetowego Nowa Energia)</w:t>
      </w:r>
    </w:p>
    <w:p w14:paraId="6F3F25CF" w14:textId="3ACBEB25" w:rsidR="004C4424" w:rsidRPr="00564ADF" w:rsidRDefault="00B50690" w:rsidP="00226667">
      <w:pPr>
        <w:spacing w:before="100" w:beforeAutospacing="1" w:after="24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W polu „charakter przedsięwzięcia” należy wybrać jeden z dwóch obszarów poprzez postawienie znaku „X” w polu typu </w:t>
      </w:r>
      <w:proofErr w:type="spellStart"/>
      <w:r w:rsidRPr="00564ADF">
        <w:rPr>
          <w:rFonts w:eastAsia="Times New Roman" w:cstheme="minorHAnsi"/>
          <w:sz w:val="24"/>
          <w:szCs w:val="24"/>
          <w:lang w:eastAsia="pl-PL"/>
        </w:rPr>
        <w:t>check-box</w:t>
      </w:r>
      <w:proofErr w:type="spellEnd"/>
      <w:r w:rsidRPr="00564ADF">
        <w:rPr>
          <w:rFonts w:eastAsia="Times New Roman" w:cstheme="minorHAnsi"/>
          <w:sz w:val="24"/>
          <w:szCs w:val="24"/>
          <w:lang w:eastAsia="pl-PL"/>
        </w:rPr>
        <w:t>. Następnie należy wybrać jeden spośród 6 obszarów tematycznych z listy rozwijalnej.</w:t>
      </w:r>
    </w:p>
    <w:p w14:paraId="7EDFE8B7" w14:textId="77777777" w:rsidR="00C629E7" w:rsidRPr="00564ADF" w:rsidRDefault="00C72A69" w:rsidP="00970DE6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Lokalizacja przedsięwzięcia</w:t>
      </w:r>
    </w:p>
    <w:p w14:paraId="6CCCB78C" w14:textId="77777777" w:rsidR="00C629E7" w:rsidRPr="00564ADF" w:rsidRDefault="00C629E7" w:rsidP="00C629E7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14:paraId="0653A285" w14:textId="77777777" w:rsidR="00F25EEF" w:rsidRPr="00564ADF" w:rsidRDefault="00F25EEF" w:rsidP="000C4B4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vanish/>
          <w:sz w:val="24"/>
          <w:szCs w:val="24"/>
          <w:lang w:eastAsia="pl-PL"/>
        </w:rPr>
      </w:pPr>
    </w:p>
    <w:p w14:paraId="63E7B8A1" w14:textId="77777777" w:rsidR="00F25EEF" w:rsidRPr="00564ADF" w:rsidRDefault="00F25EEF" w:rsidP="000C4B4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vanish/>
          <w:sz w:val="24"/>
          <w:szCs w:val="24"/>
          <w:lang w:eastAsia="pl-PL"/>
        </w:rPr>
      </w:pPr>
    </w:p>
    <w:p w14:paraId="43992D97" w14:textId="77777777" w:rsidR="00F25EEF" w:rsidRPr="00564ADF" w:rsidRDefault="00F25EEF" w:rsidP="00970DE6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vanish/>
          <w:sz w:val="24"/>
          <w:szCs w:val="24"/>
          <w:lang w:eastAsia="pl-PL"/>
        </w:rPr>
      </w:pPr>
    </w:p>
    <w:p w14:paraId="7545A09F" w14:textId="77777777" w:rsidR="00F25EEF" w:rsidRPr="00564ADF" w:rsidRDefault="00F25EEF" w:rsidP="00970DE6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vanish/>
          <w:sz w:val="24"/>
          <w:szCs w:val="24"/>
          <w:lang w:eastAsia="pl-PL"/>
        </w:rPr>
      </w:pPr>
    </w:p>
    <w:p w14:paraId="47B25371" w14:textId="77777777" w:rsidR="00F25EEF" w:rsidRPr="00564ADF" w:rsidRDefault="00F25EEF" w:rsidP="00970DE6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vanish/>
          <w:sz w:val="24"/>
          <w:szCs w:val="24"/>
          <w:lang w:eastAsia="pl-PL"/>
        </w:rPr>
      </w:pPr>
    </w:p>
    <w:p w14:paraId="42145751" w14:textId="77777777" w:rsidR="00F25EEF" w:rsidRPr="00564ADF" w:rsidRDefault="00F25EEF" w:rsidP="00970DE6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vanish/>
          <w:sz w:val="24"/>
          <w:szCs w:val="24"/>
          <w:lang w:eastAsia="pl-PL"/>
        </w:rPr>
      </w:pPr>
    </w:p>
    <w:p w14:paraId="1F410911" w14:textId="1F37FDE7" w:rsidR="00B50690" w:rsidRPr="00564ADF" w:rsidRDefault="00B50690" w:rsidP="00970DE6">
      <w:pPr>
        <w:pStyle w:val="Akapitzlist"/>
        <w:numPr>
          <w:ilvl w:val="2"/>
          <w:numId w:val="1"/>
        </w:num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W kolejnych polach n</w:t>
      </w:r>
      <w:r w:rsidR="00C629E7" w:rsidRPr="00564ADF">
        <w:rPr>
          <w:rFonts w:eastAsia="Times New Roman" w:cstheme="minorHAnsi"/>
          <w:sz w:val="24"/>
          <w:szCs w:val="24"/>
          <w:lang w:eastAsia="pl-PL"/>
        </w:rPr>
        <w:t xml:space="preserve">ależy </w:t>
      </w:r>
      <w:r w:rsidRPr="00564ADF">
        <w:rPr>
          <w:rFonts w:eastAsia="Times New Roman" w:cstheme="minorHAnsi"/>
          <w:sz w:val="24"/>
          <w:szCs w:val="24"/>
          <w:lang w:eastAsia="pl-PL"/>
        </w:rPr>
        <w:t>wpisać</w:t>
      </w:r>
      <w:r w:rsidR="00C629E7" w:rsidRPr="00564ADF">
        <w:rPr>
          <w:rFonts w:eastAsia="Times New Roman" w:cstheme="minorHAnsi"/>
          <w:sz w:val="24"/>
          <w:szCs w:val="24"/>
          <w:lang w:eastAsia="pl-PL"/>
        </w:rPr>
        <w:t xml:space="preserve">, według obowiązującego podziału administracyjnego, miejscowość, gminę, powiat, województwo i ewentualnie inne informacje o lokalizacji np. park narodowy, otulina parku narodowego, obszar Natura 2000, rezerwat przyrody, park krajobrazowy lub inny obszar chroniony o znaczeniu międzynarodowym, uzdrowisko, nadleśnictwo, leśnictwo, itp. </w:t>
      </w:r>
    </w:p>
    <w:p w14:paraId="297887CC" w14:textId="46C218DF" w:rsidR="00C629E7" w:rsidRPr="00564ADF" w:rsidRDefault="00C629E7" w:rsidP="001E79FD">
      <w:p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W przypadku przedsięwzięć o więcej niż jednej lokalizacji, należy w pozycji województwo wybrać opcję „ogólnopolskie”, a następnie w polu „Inne informacje uszczegóławiające” wymienić wszystkie lokalizacje.</w:t>
      </w:r>
    </w:p>
    <w:p w14:paraId="5C478DC1" w14:textId="77777777" w:rsidR="0019353E" w:rsidRPr="00564ADF" w:rsidRDefault="0019353E" w:rsidP="0019353E">
      <w:pPr>
        <w:pStyle w:val="Akapitzlist"/>
        <w:numPr>
          <w:ilvl w:val="2"/>
          <w:numId w:val="1"/>
        </w:num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564ADF">
        <w:rPr>
          <w:rFonts w:cstheme="minorHAnsi"/>
          <w:sz w:val="24"/>
          <w:szCs w:val="24"/>
        </w:rPr>
        <w:t xml:space="preserve">Czy realizacja projektu będzie miała miejsce na terenie regionów węglowych (NUTS3)? </w:t>
      </w:r>
    </w:p>
    <w:p w14:paraId="4015FB0E" w14:textId="77777777" w:rsidR="0019353E" w:rsidRPr="00564ADF" w:rsidRDefault="0019353E" w:rsidP="0019353E">
      <w:p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lastRenderedPageBreak/>
        <w:t xml:space="preserve">Uwaga: </w:t>
      </w:r>
    </w:p>
    <w:p w14:paraId="264D2F0A" w14:textId="77777777" w:rsidR="0019353E" w:rsidRPr="00564ADF" w:rsidRDefault="0019353E" w:rsidP="0019353E">
      <w:pPr>
        <w:spacing w:before="100" w:beforeAutospacing="1" w:after="0" w:line="240" w:lineRule="auto"/>
        <w:ind w:left="851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64ADF">
        <w:rPr>
          <w:rFonts w:eastAsia="Times New Roman" w:cstheme="minorHAnsi"/>
          <w:i/>
          <w:sz w:val="24"/>
          <w:szCs w:val="24"/>
          <w:lang w:eastAsia="pl-PL"/>
        </w:rPr>
        <w:t xml:space="preserve">W Programie Priorytetowym jest mowa o regionach węglowych uwzględnionych w </w:t>
      </w:r>
      <w:r w:rsidRPr="00564ADF">
        <w:rPr>
          <w:rFonts w:cstheme="minorHAnsi"/>
          <w:i/>
          <w:sz w:val="24"/>
          <w:szCs w:val="24"/>
        </w:rPr>
        <w:t>Rozporządzeniu Parlamentu Europejskiego i Rady ustanawiającym Fundusz na rzecz Sprawiedliwej Transformacji.</w:t>
      </w:r>
      <w:r w:rsidRPr="00564ADF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</w:p>
    <w:p w14:paraId="7A125C22" w14:textId="77777777" w:rsidR="0019353E" w:rsidRPr="00564ADF" w:rsidRDefault="0019353E" w:rsidP="0019353E">
      <w:pPr>
        <w:spacing w:after="0" w:line="240" w:lineRule="auto"/>
        <w:ind w:left="851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64ADF">
        <w:rPr>
          <w:rFonts w:eastAsia="Times New Roman" w:cstheme="minorHAnsi"/>
          <w:i/>
          <w:sz w:val="24"/>
          <w:szCs w:val="24"/>
          <w:lang w:eastAsia="pl-PL"/>
        </w:rPr>
        <w:t xml:space="preserve">W związku z trwającymi w momencie ogłoszenia naboru wniosków pracami legislacyjnymi w tym zakresie, a więc również brakiem zatwierdzonego katalogu regionów węglowych, przyjmuje się na potrzeby niniejszego konkursu listę regionów węglowych wskazaną poniżej. </w:t>
      </w:r>
    </w:p>
    <w:p w14:paraId="2D658BD3" w14:textId="77777777" w:rsidR="0019353E" w:rsidRPr="00564ADF" w:rsidRDefault="0019353E" w:rsidP="0019353E">
      <w:pPr>
        <w:spacing w:after="0" w:line="240" w:lineRule="auto"/>
        <w:ind w:left="851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64ADF">
        <w:rPr>
          <w:rFonts w:eastAsia="Times New Roman" w:cstheme="minorHAnsi"/>
          <w:i/>
          <w:sz w:val="24"/>
          <w:szCs w:val="24"/>
          <w:lang w:eastAsia="pl-PL"/>
        </w:rPr>
        <w:t xml:space="preserve">W zaistniałej sytuacji przyjęto interpretację najkorzystniejszą dla wnioskodawców („rozszerzającą”), tj. uwzględniono wszystkie regiony węglowe, które były/są brane pod uwagę na różnych etapach legislacji i potencjalnie mogły/mogą zostać ujęte w ww. Rozporządzeniu, czy też przyjęte w odpowiednich dokumentach wynikających z ww. Rozporządzenia. </w:t>
      </w:r>
    </w:p>
    <w:p w14:paraId="2BB1E0B7" w14:textId="77777777" w:rsidR="0019353E" w:rsidRPr="00564ADF" w:rsidRDefault="0019353E" w:rsidP="0019353E">
      <w:p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Odpowiedzi „TAK” należy więc udzielić (poprzez zaznaczenie odpowiedniego pola - znak „X”), jeżeli przedsięwzięcie realizowane jest na terenie jednego z poniżej wymienionych obszarów:</w:t>
      </w:r>
    </w:p>
    <w:p w14:paraId="620695C2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PL225 </w:t>
      </w:r>
      <w:r w:rsidRPr="00564ADF">
        <w:rPr>
          <w:rFonts w:ascii="Calibri" w:eastAsia="Times New Roman" w:hAnsi="Calibri" w:cs="Calibri"/>
          <w:color w:val="000000"/>
        </w:rPr>
        <w:tab/>
        <w:t>Bielski</w:t>
      </w:r>
    </w:p>
    <w:p w14:paraId="31AC260B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PL227 </w:t>
      </w:r>
      <w:r w:rsidRPr="00564ADF">
        <w:rPr>
          <w:rFonts w:ascii="Calibri" w:eastAsia="Times New Roman" w:hAnsi="Calibri" w:cs="Calibri"/>
          <w:color w:val="000000"/>
        </w:rPr>
        <w:tab/>
        <w:t>Rybnicki</w:t>
      </w:r>
    </w:p>
    <w:p w14:paraId="343C436C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>PL228</w:t>
      </w:r>
      <w:r w:rsidRPr="00564ADF">
        <w:rPr>
          <w:rFonts w:ascii="Calibri" w:eastAsia="Times New Roman" w:hAnsi="Calibri" w:cs="Calibri"/>
          <w:color w:val="000000"/>
        </w:rPr>
        <w:tab/>
        <w:t>Bytomski</w:t>
      </w:r>
    </w:p>
    <w:p w14:paraId="06F34E65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PL229 </w:t>
      </w:r>
      <w:r w:rsidRPr="00564ADF">
        <w:rPr>
          <w:rFonts w:ascii="Calibri" w:eastAsia="Times New Roman" w:hAnsi="Calibri" w:cs="Calibri"/>
          <w:color w:val="000000"/>
        </w:rPr>
        <w:tab/>
        <w:t>Gliwicki</w:t>
      </w:r>
    </w:p>
    <w:p w14:paraId="3F132918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PL22A </w:t>
      </w:r>
      <w:r w:rsidRPr="00564ADF">
        <w:rPr>
          <w:rFonts w:ascii="Calibri" w:eastAsia="Times New Roman" w:hAnsi="Calibri" w:cs="Calibri"/>
          <w:color w:val="000000"/>
        </w:rPr>
        <w:tab/>
        <w:t>Katowicki</w:t>
      </w:r>
    </w:p>
    <w:p w14:paraId="5D1C6498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PL22B </w:t>
      </w:r>
      <w:r w:rsidRPr="00564ADF">
        <w:rPr>
          <w:rFonts w:ascii="Calibri" w:eastAsia="Times New Roman" w:hAnsi="Calibri" w:cs="Calibri"/>
          <w:color w:val="000000"/>
        </w:rPr>
        <w:tab/>
        <w:t>Sosnowiecki</w:t>
      </w:r>
    </w:p>
    <w:p w14:paraId="254C041F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PL22C </w:t>
      </w:r>
      <w:r w:rsidRPr="00564ADF">
        <w:rPr>
          <w:rFonts w:ascii="Calibri" w:eastAsia="Times New Roman" w:hAnsi="Calibri" w:cs="Calibri"/>
          <w:color w:val="000000"/>
        </w:rPr>
        <w:tab/>
        <w:t>Tyski</w:t>
      </w:r>
    </w:p>
    <w:p w14:paraId="7046D820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PL414 </w:t>
      </w:r>
      <w:r w:rsidRPr="00564ADF">
        <w:rPr>
          <w:rFonts w:ascii="Calibri" w:eastAsia="Times New Roman" w:hAnsi="Calibri" w:cs="Calibri"/>
          <w:color w:val="000000"/>
        </w:rPr>
        <w:tab/>
        <w:t>Koniński</w:t>
      </w:r>
    </w:p>
    <w:p w14:paraId="68DE2CAC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PL517 </w:t>
      </w:r>
      <w:r w:rsidRPr="00564ADF">
        <w:rPr>
          <w:rFonts w:ascii="Calibri" w:eastAsia="Times New Roman" w:hAnsi="Calibri" w:cs="Calibri"/>
          <w:color w:val="000000"/>
        </w:rPr>
        <w:tab/>
        <w:t>Wałbrzyski</w:t>
      </w:r>
    </w:p>
    <w:p w14:paraId="2E64B5CD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PL713 </w:t>
      </w:r>
      <w:r w:rsidRPr="00564ADF">
        <w:rPr>
          <w:rFonts w:ascii="Calibri" w:eastAsia="Times New Roman" w:hAnsi="Calibri" w:cs="Calibri"/>
          <w:color w:val="000000"/>
        </w:rPr>
        <w:tab/>
        <w:t>Piotrkowski</w:t>
      </w:r>
    </w:p>
    <w:p w14:paraId="689F41DA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PL21A </w:t>
      </w:r>
      <w:r w:rsidRPr="00564ADF">
        <w:rPr>
          <w:rFonts w:ascii="Calibri" w:eastAsia="Times New Roman" w:hAnsi="Calibri" w:cs="Calibri"/>
          <w:color w:val="000000"/>
        </w:rPr>
        <w:tab/>
        <w:t>Oświęcimski</w:t>
      </w:r>
    </w:p>
    <w:p w14:paraId="40AE33DE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PL812 </w:t>
      </w:r>
      <w:r w:rsidRPr="00564ADF">
        <w:rPr>
          <w:rFonts w:ascii="Calibri" w:eastAsia="Times New Roman" w:hAnsi="Calibri" w:cs="Calibri"/>
          <w:color w:val="000000"/>
        </w:rPr>
        <w:tab/>
        <w:t>Chełmsko - zamojski</w:t>
      </w:r>
    </w:p>
    <w:p w14:paraId="7608A629" w14:textId="77777777" w:rsidR="0019353E" w:rsidRPr="00564ADF" w:rsidRDefault="0019353E" w:rsidP="0019353E">
      <w:p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W przypadku odpowiedzi „TAK” należy następnie wybrać i właściwy region (spośród wyżej wymienionych) z listy rozwijalnej.</w:t>
      </w:r>
    </w:p>
    <w:p w14:paraId="44DB5CEB" w14:textId="77777777" w:rsidR="0019353E" w:rsidRPr="00564ADF" w:rsidRDefault="0019353E" w:rsidP="0019353E">
      <w:p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W przeciwnym wypadku (tj. jeśli nie dotyczy) należy udzielić odpowiedzi „NIE” poprzez zaznaczenie odpowiedniego pola (znak „X”). </w:t>
      </w:r>
    </w:p>
    <w:p w14:paraId="23A85D2C" w14:textId="078C0D85" w:rsidR="00D55E35" w:rsidRPr="00564ADF" w:rsidRDefault="00C72A69" w:rsidP="00CD41D0">
      <w:pPr>
        <w:pStyle w:val="Akapitzlist"/>
        <w:numPr>
          <w:ilvl w:val="1"/>
          <w:numId w:val="1"/>
        </w:numPr>
        <w:spacing w:before="100" w:beforeAutospacing="1" w:after="24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64ADF">
        <w:rPr>
          <w:rFonts w:eastAsia="Times New Roman" w:cstheme="minorHAnsi"/>
          <w:b/>
          <w:sz w:val="24"/>
          <w:szCs w:val="24"/>
          <w:lang w:eastAsia="pl-PL"/>
        </w:rPr>
        <w:t>Okres realizacji przedsięwzięcia</w:t>
      </w:r>
    </w:p>
    <w:p w14:paraId="332B38A7" w14:textId="1593A675" w:rsidR="00A709C9" w:rsidRPr="00564ADF" w:rsidRDefault="008E11F1" w:rsidP="001E79FD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W pierwszym polu n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 xml:space="preserve">ależy podać datę/planowaną datę rozpoczęcia </w:t>
      </w:r>
      <w:r w:rsidR="00F96910" w:rsidRPr="00564ADF">
        <w:rPr>
          <w:rFonts w:eastAsia="Times New Roman" w:cstheme="minorHAnsi"/>
          <w:sz w:val="24"/>
          <w:szCs w:val="24"/>
          <w:lang w:eastAsia="pl-PL"/>
        </w:rPr>
        <w:t xml:space="preserve">przedmiotowego 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>przedsięwzięcia, przy czym za rozpoczęcie projektu w przypadku robót budowlanych należy uznać datę rozpoczęcia budowy w znaczeniu ustawy z dnia 7 lipca 1994 r. Prawo budowlane (</w:t>
      </w:r>
      <w:proofErr w:type="spellStart"/>
      <w:r w:rsidR="00A709C9" w:rsidRPr="00564ADF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="00A709C9" w:rsidRPr="00564ADF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820984" w:rsidRPr="00564ADF">
        <w:rPr>
          <w:rFonts w:eastAsia="Times New Roman" w:cstheme="minorHAnsi"/>
          <w:sz w:val="24"/>
          <w:szCs w:val="24"/>
          <w:lang w:eastAsia="pl-PL"/>
        </w:rPr>
        <w:t xml:space="preserve">Dz.U. 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>z 20</w:t>
      </w:r>
      <w:r w:rsidR="00820984" w:rsidRPr="00564ADF">
        <w:rPr>
          <w:rFonts w:eastAsia="Times New Roman" w:cstheme="minorHAnsi"/>
          <w:sz w:val="24"/>
          <w:szCs w:val="24"/>
          <w:lang w:eastAsia="pl-PL"/>
        </w:rPr>
        <w:t>2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 xml:space="preserve">0 </w:t>
      </w:r>
      <w:r w:rsidR="00820984" w:rsidRPr="00564ADF">
        <w:rPr>
          <w:rFonts w:eastAsia="Times New Roman" w:cstheme="minorHAnsi"/>
          <w:sz w:val="24"/>
          <w:szCs w:val="24"/>
          <w:lang w:eastAsia="pl-PL"/>
        </w:rPr>
        <w:t xml:space="preserve">r. 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 xml:space="preserve"> poz. 1</w:t>
      </w:r>
      <w:r w:rsidR="00820984" w:rsidRPr="00564ADF">
        <w:rPr>
          <w:rFonts w:eastAsia="Times New Roman" w:cstheme="minorHAnsi"/>
          <w:sz w:val="24"/>
          <w:szCs w:val="24"/>
          <w:lang w:eastAsia="pl-PL"/>
        </w:rPr>
        <w:t>33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 xml:space="preserve">3, z późn. zm.). Natomiast w przypadku dostaw lub usług – złożenie zamówienia. </w:t>
      </w:r>
    </w:p>
    <w:p w14:paraId="3DD54625" w14:textId="63959647" w:rsidR="008D25F3" w:rsidRPr="00564ADF" w:rsidRDefault="008C21F6" w:rsidP="00ED3F5D">
      <w:pPr>
        <w:ind w:left="851"/>
        <w:jc w:val="both"/>
        <w:rPr>
          <w:rFonts w:eastAsia="Calibri" w:cstheme="minorHAnsi"/>
          <w:sz w:val="24"/>
          <w:szCs w:val="24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lastRenderedPageBreak/>
        <w:t>Uwaga: W przypadku gdy wsparcie stanowi pomoc publiczną</w:t>
      </w:r>
      <w:r w:rsidR="003B3C7D" w:rsidRPr="00564ADF">
        <w:rPr>
          <w:rFonts w:eastAsia="Times New Roman" w:cstheme="minorHAnsi"/>
          <w:sz w:val="24"/>
          <w:szCs w:val="24"/>
          <w:lang w:eastAsia="pl-PL"/>
        </w:rPr>
        <w:t>, a warunkiem udzielenia pomocy jest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tzw. „</w:t>
      </w:r>
      <w:r w:rsidR="003B3C7D" w:rsidRPr="00564ADF">
        <w:rPr>
          <w:rFonts w:eastAsia="Times New Roman" w:cstheme="minorHAnsi"/>
          <w:sz w:val="24"/>
          <w:szCs w:val="24"/>
          <w:lang w:eastAsia="pl-PL"/>
        </w:rPr>
        <w:t>e</w:t>
      </w:r>
      <w:r w:rsidRPr="00564ADF">
        <w:rPr>
          <w:rFonts w:eastAsia="Times New Roman" w:cstheme="minorHAnsi"/>
          <w:sz w:val="24"/>
          <w:szCs w:val="24"/>
          <w:lang w:eastAsia="pl-PL"/>
        </w:rPr>
        <w:t>fekt zachęty”</w:t>
      </w:r>
      <w:r w:rsidR="00AB2D68" w:rsidRPr="00564ADF">
        <w:rPr>
          <w:rFonts w:eastAsia="Times New Roman" w:cstheme="minorHAnsi"/>
          <w:sz w:val="24"/>
          <w:szCs w:val="24"/>
          <w:lang w:eastAsia="pl-PL"/>
        </w:rPr>
        <w:t xml:space="preserve">, należy zapewnić jego </w:t>
      </w:r>
      <w:r w:rsidR="00282480" w:rsidRPr="00564ADF">
        <w:rPr>
          <w:rFonts w:eastAsia="Times New Roman" w:cstheme="minorHAnsi"/>
          <w:sz w:val="24"/>
          <w:szCs w:val="24"/>
          <w:lang w:eastAsia="pl-PL"/>
        </w:rPr>
        <w:t>spełnienie</w:t>
      </w:r>
      <w:r w:rsidR="00AB2D68" w:rsidRPr="00564ADF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282480" w:rsidRPr="00564ADF">
        <w:rPr>
          <w:rFonts w:eastAsia="Times New Roman" w:cstheme="minorHAnsi"/>
          <w:sz w:val="24"/>
          <w:szCs w:val="24"/>
          <w:lang w:eastAsia="pl-PL"/>
        </w:rPr>
        <w:t>Pomoc wywołuje e</w:t>
      </w:r>
      <w:r w:rsidR="00AB2D68" w:rsidRPr="00564ADF">
        <w:rPr>
          <w:rFonts w:eastAsia="Times New Roman" w:cstheme="minorHAnsi"/>
          <w:sz w:val="24"/>
          <w:szCs w:val="24"/>
          <w:lang w:eastAsia="pl-PL"/>
        </w:rPr>
        <w:t xml:space="preserve">fekt zachęty, gdy </w:t>
      </w:r>
      <w:r w:rsidRPr="00564ADF">
        <w:rPr>
          <w:rFonts w:eastAsia="Calibri" w:cstheme="minorHAnsi"/>
          <w:sz w:val="24"/>
          <w:szCs w:val="24"/>
        </w:rPr>
        <w:t>wniosek o jej udzielenie</w:t>
      </w:r>
      <w:r w:rsidR="00AB2D68" w:rsidRPr="00564ADF">
        <w:rPr>
          <w:rFonts w:eastAsia="Calibri" w:cstheme="minorHAnsi"/>
          <w:sz w:val="24"/>
          <w:szCs w:val="24"/>
        </w:rPr>
        <w:t xml:space="preserve"> </w:t>
      </w:r>
      <w:r w:rsidR="00A3360F" w:rsidRPr="00564ADF">
        <w:rPr>
          <w:rFonts w:eastAsia="Calibri" w:cstheme="minorHAnsi"/>
          <w:sz w:val="24"/>
          <w:szCs w:val="24"/>
        </w:rPr>
        <w:t xml:space="preserve">(fiszka projektowa) </w:t>
      </w:r>
      <w:r w:rsidRPr="00564ADF">
        <w:rPr>
          <w:rFonts w:eastAsia="Calibri" w:cstheme="minorHAnsi"/>
          <w:sz w:val="24"/>
          <w:szCs w:val="24"/>
        </w:rPr>
        <w:t>został złożony przed rozpoczęciem inwestycji</w:t>
      </w:r>
      <w:r w:rsidR="00AB2D68" w:rsidRPr="00564ADF">
        <w:rPr>
          <w:rFonts w:eastAsia="Calibri" w:cstheme="minorHAnsi"/>
          <w:sz w:val="24"/>
          <w:szCs w:val="24"/>
        </w:rPr>
        <w:t xml:space="preserve">. </w:t>
      </w:r>
      <w:r w:rsidR="00ED3F5D" w:rsidRPr="00564ADF">
        <w:rPr>
          <w:rFonts w:eastAsia="Calibri" w:cstheme="minorHAnsi"/>
          <w:sz w:val="24"/>
          <w:szCs w:val="24"/>
        </w:rPr>
        <w:t>Przez rozpoczęcie inwestycji należy rozumieć podjęcie robót budowlanych lub złożenie pierwszego prawnie wiążącego zobowiązania do zamówienia urządzeń lub jakiegokolwiek zobowiązania, które czynić będzie realizację inwestycji nieodwracalną</w:t>
      </w:r>
      <w:r w:rsidR="0060191A" w:rsidRPr="00564ADF">
        <w:rPr>
          <w:rFonts w:eastAsia="Calibri" w:cstheme="minorHAnsi"/>
          <w:sz w:val="24"/>
          <w:szCs w:val="24"/>
        </w:rPr>
        <w:t xml:space="preserve"> (rozpoczęcie inwestycji wyznacza najwcześniejsza z tych czynności)</w:t>
      </w:r>
      <w:r w:rsidR="00ED3F5D" w:rsidRPr="00564ADF">
        <w:rPr>
          <w:rFonts w:eastAsia="Calibri" w:cstheme="minorHAnsi"/>
          <w:sz w:val="24"/>
          <w:szCs w:val="24"/>
        </w:rPr>
        <w:t xml:space="preserve">. </w:t>
      </w:r>
    </w:p>
    <w:p w14:paraId="2C0E43AF" w14:textId="628B5C9C" w:rsidR="00A709C9" w:rsidRPr="00564ADF" w:rsidRDefault="008E11F1" w:rsidP="008E11F1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W drugim polu n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 xml:space="preserve">ależy </w:t>
      </w:r>
      <w:r w:rsidRPr="00564ADF">
        <w:rPr>
          <w:rFonts w:eastAsia="Times New Roman" w:cstheme="minorHAnsi"/>
          <w:sz w:val="24"/>
          <w:szCs w:val="24"/>
          <w:lang w:eastAsia="pl-PL"/>
        </w:rPr>
        <w:t>wpisać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 xml:space="preserve"> datę/planowaną datę zakończenia </w:t>
      </w:r>
      <w:r w:rsidR="00F96910" w:rsidRPr="00564ADF">
        <w:rPr>
          <w:rFonts w:eastAsia="Times New Roman" w:cstheme="minorHAnsi"/>
          <w:sz w:val="24"/>
          <w:szCs w:val="24"/>
          <w:lang w:eastAsia="pl-PL"/>
        </w:rPr>
        <w:t xml:space="preserve">przedmiotowego 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>przedsięwzięcia (</w:t>
      </w:r>
      <w:r w:rsidRPr="00564ADF">
        <w:rPr>
          <w:rFonts w:eastAsia="Times New Roman" w:cstheme="minorHAnsi"/>
          <w:sz w:val="24"/>
          <w:szCs w:val="24"/>
          <w:lang w:eastAsia="pl-PL"/>
        </w:rPr>
        <w:t>w zależności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 xml:space="preserve"> od charakterystyki pr</w:t>
      </w:r>
      <w:r w:rsidRPr="00564ADF">
        <w:rPr>
          <w:rFonts w:eastAsia="Times New Roman" w:cstheme="minorHAnsi"/>
          <w:sz w:val="24"/>
          <w:szCs w:val="24"/>
          <w:lang w:eastAsia="pl-PL"/>
        </w:rPr>
        <w:t>z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>edsięwzięcia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będą to </w:t>
      </w:r>
      <w:r w:rsidR="00F96910" w:rsidRPr="00564ADF">
        <w:rPr>
          <w:rFonts w:eastAsia="Times New Roman" w:cstheme="minorHAnsi"/>
          <w:sz w:val="24"/>
          <w:szCs w:val="24"/>
          <w:lang w:eastAsia="pl-PL"/>
        </w:rPr>
        <w:t xml:space="preserve">np. 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>data przekazania do eksploatacji, data odbioru końcowego</w:t>
      </w:r>
      <w:r w:rsidRPr="00564ADF">
        <w:rPr>
          <w:rFonts w:eastAsia="Times New Roman" w:cstheme="minorHAnsi"/>
          <w:sz w:val="24"/>
          <w:szCs w:val="24"/>
          <w:lang w:eastAsia="pl-PL"/>
        </w:rPr>
        <w:t>, data uzyskania pozwolenia na użytkowanie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 xml:space="preserve">). </w:t>
      </w:r>
    </w:p>
    <w:p w14:paraId="5A954BF2" w14:textId="559758C5" w:rsidR="00E86E98" w:rsidRPr="00564ADF" w:rsidRDefault="00A709C9" w:rsidP="00CD41D0">
      <w:pPr>
        <w:pStyle w:val="Akapitzlist"/>
        <w:numPr>
          <w:ilvl w:val="0"/>
          <w:numId w:val="2"/>
        </w:numPr>
        <w:spacing w:before="100" w:beforeAutospacing="1" w:after="240" w:line="240" w:lineRule="auto"/>
        <w:contextualSpacing w:val="0"/>
        <w:jc w:val="both"/>
        <w:rPr>
          <w:rFonts w:cstheme="minorHAnsi"/>
          <w:b/>
          <w:sz w:val="32"/>
          <w:szCs w:val="32"/>
        </w:rPr>
      </w:pPr>
      <w:bookmarkStart w:id="0" w:name="cb1_5_CzyOrganizacjaPozytkuPublicznego"/>
      <w:bookmarkEnd w:id="0"/>
      <w:r w:rsidRPr="00564ADF">
        <w:rPr>
          <w:rFonts w:cstheme="minorHAnsi"/>
          <w:b/>
          <w:sz w:val="32"/>
          <w:szCs w:val="32"/>
        </w:rPr>
        <w:t>Opis projektu</w:t>
      </w:r>
    </w:p>
    <w:p w14:paraId="538E5B82" w14:textId="77777777" w:rsidR="00F25EEF" w:rsidRPr="00564ADF" w:rsidRDefault="00F25EEF" w:rsidP="00CD41D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vanish/>
          <w:sz w:val="24"/>
          <w:szCs w:val="24"/>
        </w:rPr>
      </w:pPr>
    </w:p>
    <w:p w14:paraId="5F79E2A4" w14:textId="77777777" w:rsidR="00F25EEF" w:rsidRPr="00564ADF" w:rsidRDefault="00F25EEF" w:rsidP="00CD41D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vanish/>
          <w:sz w:val="24"/>
          <w:szCs w:val="24"/>
        </w:rPr>
      </w:pPr>
    </w:p>
    <w:p w14:paraId="182627CC" w14:textId="17597F6B" w:rsidR="00E86E98" w:rsidRPr="00564ADF" w:rsidRDefault="00A709C9" w:rsidP="00CD41D0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 xml:space="preserve">Cele projektu </w:t>
      </w:r>
      <w:r w:rsidR="00C238A2" w:rsidRPr="00564ADF">
        <w:rPr>
          <w:rFonts w:cstheme="minorHAnsi"/>
          <w:b/>
          <w:sz w:val="24"/>
          <w:szCs w:val="24"/>
        </w:rPr>
        <w:t xml:space="preserve">objętego </w:t>
      </w:r>
      <w:r w:rsidR="00F96910" w:rsidRPr="00564ADF">
        <w:rPr>
          <w:rFonts w:cstheme="minorHAnsi"/>
          <w:b/>
          <w:sz w:val="24"/>
          <w:szCs w:val="24"/>
        </w:rPr>
        <w:t xml:space="preserve">fiszką projektową </w:t>
      </w:r>
      <w:r w:rsidRPr="00564ADF">
        <w:rPr>
          <w:rFonts w:cstheme="minorHAnsi"/>
          <w:b/>
          <w:sz w:val="24"/>
          <w:szCs w:val="24"/>
        </w:rPr>
        <w:t>i ich adekwatność do celów Programu Priorytetowego</w:t>
      </w:r>
    </w:p>
    <w:p w14:paraId="7E79E627" w14:textId="507ED300" w:rsidR="00E61108" w:rsidRPr="00564ADF" w:rsidRDefault="00D174B2" w:rsidP="0000441A">
      <w:pPr>
        <w:spacing w:before="100" w:beforeAutospacing="1" w:after="100" w:afterAutospacing="1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 xml:space="preserve">Należy opisać cele projektu i przedstawić </w:t>
      </w:r>
      <w:r w:rsidR="00A2316E" w:rsidRPr="00564ADF">
        <w:rPr>
          <w:rFonts w:cstheme="minorHAnsi"/>
          <w:sz w:val="24"/>
          <w:szCs w:val="24"/>
        </w:rPr>
        <w:t xml:space="preserve">krótkie merytoryczne </w:t>
      </w:r>
      <w:r w:rsidRPr="00564ADF">
        <w:rPr>
          <w:rFonts w:cstheme="minorHAnsi"/>
          <w:sz w:val="24"/>
          <w:szCs w:val="24"/>
        </w:rPr>
        <w:t xml:space="preserve">uzasadnienie, </w:t>
      </w:r>
      <w:r w:rsidR="00202378" w:rsidRPr="00564ADF">
        <w:rPr>
          <w:rFonts w:cstheme="minorHAnsi"/>
          <w:sz w:val="24"/>
          <w:szCs w:val="24"/>
        </w:rPr>
        <w:t xml:space="preserve">w jaki sposób </w:t>
      </w:r>
      <w:r w:rsidR="00202378" w:rsidRPr="00564ADF">
        <w:rPr>
          <w:rFonts w:eastAsia="Times New Roman" w:cstheme="minorHAnsi"/>
          <w:sz w:val="24"/>
          <w:szCs w:val="24"/>
          <w:lang w:eastAsia="pl-PL"/>
        </w:rPr>
        <w:t>rozwiązanie, przewidziane jako efekt realizacji projektu, wpisuje się</w:t>
      </w:r>
      <w:r w:rsidRPr="00564ADF">
        <w:rPr>
          <w:rFonts w:cstheme="minorHAnsi"/>
          <w:sz w:val="24"/>
          <w:szCs w:val="24"/>
        </w:rPr>
        <w:t xml:space="preserve"> w cele Programu Priorytetowego</w:t>
      </w:r>
      <w:r w:rsidR="00202378" w:rsidRPr="00564ADF">
        <w:rPr>
          <w:rFonts w:cstheme="minorHAnsi"/>
          <w:sz w:val="24"/>
          <w:szCs w:val="24"/>
        </w:rPr>
        <w:t xml:space="preserve"> Nowa Energia</w:t>
      </w:r>
      <w:r w:rsidRPr="00564ADF">
        <w:rPr>
          <w:rFonts w:cstheme="minorHAnsi"/>
          <w:sz w:val="24"/>
          <w:szCs w:val="24"/>
        </w:rPr>
        <w:t xml:space="preserve">, w szczególności w wybrany obszar spośród sześciu objętych Programem. Cele </w:t>
      </w:r>
      <w:r w:rsidR="00202378" w:rsidRPr="00564ADF">
        <w:rPr>
          <w:rFonts w:cstheme="minorHAnsi"/>
          <w:sz w:val="24"/>
          <w:szCs w:val="24"/>
        </w:rPr>
        <w:t>p</w:t>
      </w:r>
      <w:r w:rsidRPr="00564ADF">
        <w:rPr>
          <w:rFonts w:cstheme="minorHAnsi"/>
          <w:sz w:val="24"/>
          <w:szCs w:val="24"/>
        </w:rPr>
        <w:t>rogramu i obszary możliwego wsparcia określone są w pkt. 1 Programu Priorytetowego pn. „Cel programu”.</w:t>
      </w:r>
      <w:r w:rsidR="00202378" w:rsidRPr="00564ADF">
        <w:rPr>
          <w:rFonts w:cstheme="minorHAnsi"/>
          <w:sz w:val="24"/>
          <w:szCs w:val="24"/>
        </w:rPr>
        <w:t xml:space="preserve"> </w:t>
      </w:r>
    </w:p>
    <w:p w14:paraId="62C39126" w14:textId="0792E330" w:rsidR="00D70A5A" w:rsidRPr="00564ADF" w:rsidRDefault="00D70A5A" w:rsidP="006317EE">
      <w:pPr>
        <w:spacing w:after="0" w:line="240" w:lineRule="auto"/>
        <w:ind w:left="851"/>
        <w:jc w:val="both"/>
        <w:rPr>
          <w:sz w:val="24"/>
          <w:szCs w:val="24"/>
        </w:rPr>
      </w:pPr>
      <w:r w:rsidRPr="00564ADF">
        <w:rPr>
          <w:rFonts w:cstheme="minorHAnsi"/>
          <w:sz w:val="24"/>
          <w:szCs w:val="24"/>
        </w:rPr>
        <w:t xml:space="preserve">W przypadku celu szczegółowego nr 1) pn. </w:t>
      </w:r>
      <w:r w:rsidR="00CE1425" w:rsidRPr="00564ADF">
        <w:rPr>
          <w:rFonts w:cstheme="minorHAnsi"/>
          <w:sz w:val="24"/>
          <w:szCs w:val="24"/>
        </w:rPr>
        <w:t>„</w:t>
      </w:r>
      <w:r w:rsidRPr="00564ADF">
        <w:rPr>
          <w:rFonts w:cstheme="minorHAnsi"/>
          <w:sz w:val="24"/>
          <w:szCs w:val="24"/>
        </w:rPr>
        <w:t>Plusenergetyczne budynki</w:t>
      </w:r>
      <w:r w:rsidR="00CE1425" w:rsidRPr="00564ADF">
        <w:rPr>
          <w:rFonts w:cstheme="minorHAnsi"/>
          <w:sz w:val="24"/>
          <w:szCs w:val="24"/>
        </w:rPr>
        <w:t xml:space="preserve">” w uzasadnieniu należy wziąć pod uwagę, że jako budynek </w:t>
      </w:r>
      <w:proofErr w:type="spellStart"/>
      <w:r w:rsidR="00CE1425" w:rsidRPr="00564ADF">
        <w:rPr>
          <w:rFonts w:cstheme="minorHAnsi"/>
          <w:sz w:val="24"/>
          <w:szCs w:val="24"/>
        </w:rPr>
        <w:t>plusenergetyczny</w:t>
      </w:r>
      <w:proofErr w:type="spellEnd"/>
      <w:r w:rsidR="00CE1425" w:rsidRPr="00564ADF">
        <w:rPr>
          <w:rFonts w:cstheme="minorHAnsi"/>
          <w:sz w:val="24"/>
          <w:szCs w:val="24"/>
        </w:rPr>
        <w:t xml:space="preserve"> przyjmuje się budynek  </w:t>
      </w:r>
      <w:r w:rsidRPr="00564ADF">
        <w:rPr>
          <w:sz w:val="24"/>
          <w:szCs w:val="24"/>
        </w:rPr>
        <w:t>charakteryzujący się zerowym zużyciem energii pierwotnej niezbędnej dla zaspokojenia zapotrzebo</w:t>
      </w:r>
      <w:r w:rsidRPr="00564ADF">
        <w:rPr>
          <w:sz w:val="24"/>
          <w:szCs w:val="24"/>
        </w:rPr>
        <w:softHyphen/>
        <w:t>wania na energię związaną z użytkowaniem budynku, dodatkowo wytwarzający nadwyżkę ww. energii w ciągu roku.</w:t>
      </w:r>
    </w:p>
    <w:p w14:paraId="03A45A11" w14:textId="6160C9BA" w:rsidR="00D70A5A" w:rsidRPr="00564ADF" w:rsidRDefault="00D70A5A" w:rsidP="006317EE">
      <w:pPr>
        <w:spacing w:after="0" w:line="240" w:lineRule="auto"/>
        <w:ind w:left="851"/>
        <w:jc w:val="both"/>
        <w:rPr>
          <w:sz w:val="24"/>
          <w:szCs w:val="24"/>
        </w:rPr>
      </w:pPr>
      <w:r w:rsidRPr="00564ADF">
        <w:rPr>
          <w:sz w:val="24"/>
          <w:szCs w:val="24"/>
        </w:rPr>
        <w:t>W praktyce oznacza to pochodzenie energii wyłącznie ze źródeł odnawialnych o zerowym wskaźniku nakładu nieodnawialnej energii pierwotnej, wytwarzanej na miejscu lub w pobliżu, w ilościach umożliwiających dodatkowo udostępnienie innym odbiorcom (wyeksportowanie).</w:t>
      </w:r>
      <w:r w:rsidR="00CE1425" w:rsidRPr="00564ADF">
        <w:rPr>
          <w:sz w:val="24"/>
          <w:szCs w:val="24"/>
        </w:rPr>
        <w:t xml:space="preserve"> </w:t>
      </w:r>
    </w:p>
    <w:p w14:paraId="12945961" w14:textId="7BEACE4C" w:rsidR="003B4A4A" w:rsidRPr="00564ADF" w:rsidRDefault="003B4A4A" w:rsidP="003B4A4A">
      <w:pPr>
        <w:spacing w:after="0" w:line="240" w:lineRule="auto"/>
        <w:ind w:left="851"/>
        <w:jc w:val="both"/>
        <w:rPr>
          <w:bCs/>
          <w:sz w:val="24"/>
          <w:szCs w:val="24"/>
        </w:rPr>
      </w:pPr>
      <w:r w:rsidRPr="00564ADF">
        <w:rPr>
          <w:bCs/>
          <w:sz w:val="24"/>
          <w:szCs w:val="24"/>
        </w:rPr>
        <w:t xml:space="preserve">W przypadku celu szczegółowego nr 2) pn. „Inteligentne miasta energii”, jako inteligentne miasto rozumiane jest </w:t>
      </w:r>
      <w:r w:rsidRPr="00564ADF">
        <w:rPr>
          <w:iCs/>
          <w:sz w:val="24"/>
          <w:szCs w:val="24"/>
        </w:rPr>
        <w:t xml:space="preserve">miasto, które </w:t>
      </w:r>
      <w:r w:rsidRPr="00564ADF">
        <w:rPr>
          <w:bCs/>
          <w:iCs/>
          <w:sz w:val="24"/>
          <w:szCs w:val="24"/>
        </w:rPr>
        <w:t>wykorzystuje technologie informacyjno-komunikacyjne do zbierania i przetwarzania danych</w:t>
      </w:r>
      <w:r w:rsidRPr="00564ADF">
        <w:rPr>
          <w:iCs/>
          <w:sz w:val="24"/>
          <w:szCs w:val="24"/>
        </w:rPr>
        <w:t>, w celu zwiększenia interaktywności i wydajności infrastruktury miejskiej i jej komponentów składowych,</w:t>
      </w:r>
      <w:r w:rsidRPr="00564ADF">
        <w:rPr>
          <w:sz w:val="24"/>
          <w:szCs w:val="24"/>
        </w:rPr>
        <w:t xml:space="preserve"> dąży do efektywnej gospodarki energetycznej, między innymi przez wykorzystywanie źródeł energii odnawialnej, prowadzi działania zmniejszające emisję zanieczyszczeń do środowiska, a gospodarka zasobami miasta oparta jest na zasadzie zrównoważonego rozwoju, z wykorzystaniem infrastruktury opartej o nowoczesne technologie.</w:t>
      </w:r>
    </w:p>
    <w:p w14:paraId="60359F33" w14:textId="77777777" w:rsidR="003B4A4A" w:rsidRPr="00564ADF" w:rsidRDefault="003B4A4A" w:rsidP="003B4A4A">
      <w:pPr>
        <w:spacing w:after="0" w:line="240" w:lineRule="auto"/>
        <w:ind w:left="851"/>
        <w:jc w:val="both"/>
        <w:rPr>
          <w:b/>
          <w:sz w:val="24"/>
          <w:szCs w:val="24"/>
        </w:rPr>
      </w:pPr>
      <w:r w:rsidRPr="00564ADF">
        <w:rPr>
          <w:bCs/>
          <w:sz w:val="24"/>
          <w:szCs w:val="24"/>
        </w:rPr>
        <w:t xml:space="preserve">Produkt/technologia/rozwiązanie będące przedmiotem wniosku nie funkcjonuje w oderwaniu od innych systemów miejskich, będzie stanowić część istniejących </w:t>
      </w:r>
      <w:r w:rsidRPr="00564ADF">
        <w:rPr>
          <w:sz w:val="24"/>
          <w:szCs w:val="24"/>
        </w:rPr>
        <w:t xml:space="preserve">sieci nakładających się połączeń, np.  do mechanicznych i elektrycznych systemów istniejących w budynkach, systemów wbudowanych w sprzęty gospodarstwa domowego, systemów transportu, sieci elektrycznych, sieci zaopatrzenia w wodę i usuwanie ścieków itp. </w:t>
      </w:r>
      <w:r w:rsidRPr="00564ADF">
        <w:rPr>
          <w:sz w:val="24"/>
          <w:szCs w:val="24"/>
        </w:rPr>
        <w:lastRenderedPageBreak/>
        <w:t xml:space="preserve">Dodatkowo rozwiązuje zidentyfikowany problem w dziedzinie, której dotyczy produkt/technologia/rozwiązanie na określonym obszarze miasta. </w:t>
      </w:r>
    </w:p>
    <w:p w14:paraId="042953E1" w14:textId="3DFE7580" w:rsidR="003B4A4A" w:rsidRPr="00564ADF" w:rsidRDefault="003B4A4A" w:rsidP="003B4A4A">
      <w:pPr>
        <w:spacing w:after="0" w:line="240" w:lineRule="auto"/>
        <w:ind w:left="851"/>
        <w:jc w:val="both"/>
        <w:rPr>
          <w:sz w:val="24"/>
          <w:szCs w:val="24"/>
        </w:rPr>
      </w:pPr>
      <w:r w:rsidRPr="00564ADF">
        <w:rPr>
          <w:sz w:val="24"/>
          <w:szCs w:val="24"/>
        </w:rPr>
        <w:t>Należy wskazać miasta lub inne podmioty funkcjonujące na obszarze miasta zainteresowane wdrożeniem produktu/technologii/rozwiązania będącego przedmiotem wniosku.</w:t>
      </w:r>
    </w:p>
    <w:p w14:paraId="5927E18D" w14:textId="548629FF" w:rsidR="00A06B7E" w:rsidRPr="00564ADF" w:rsidRDefault="00A06B7E" w:rsidP="006317EE">
      <w:pPr>
        <w:spacing w:after="0" w:line="240" w:lineRule="auto"/>
        <w:ind w:left="851"/>
        <w:jc w:val="both"/>
        <w:rPr>
          <w:sz w:val="24"/>
          <w:szCs w:val="24"/>
        </w:rPr>
      </w:pPr>
    </w:p>
    <w:p w14:paraId="3A060CC7" w14:textId="3C16B684" w:rsidR="00A06B7E" w:rsidRPr="00564ADF" w:rsidRDefault="00A06B7E" w:rsidP="006317EE">
      <w:pPr>
        <w:spacing w:after="0" w:line="240" w:lineRule="auto"/>
        <w:ind w:left="851"/>
        <w:jc w:val="both"/>
        <w:rPr>
          <w:sz w:val="24"/>
          <w:szCs w:val="24"/>
        </w:rPr>
      </w:pPr>
      <w:r w:rsidRPr="00564ADF">
        <w:rPr>
          <w:sz w:val="24"/>
          <w:szCs w:val="24"/>
        </w:rPr>
        <w:t>W przypadku celu szczegół</w:t>
      </w:r>
      <w:r w:rsidR="001D7799" w:rsidRPr="00564ADF">
        <w:rPr>
          <w:sz w:val="24"/>
          <w:szCs w:val="24"/>
        </w:rPr>
        <w:t>owego 6</w:t>
      </w:r>
      <w:r w:rsidR="00B0335A" w:rsidRPr="00564ADF">
        <w:rPr>
          <w:sz w:val="24"/>
          <w:szCs w:val="24"/>
        </w:rPr>
        <w:t>)</w:t>
      </w:r>
      <w:r w:rsidRPr="00564ADF">
        <w:rPr>
          <w:sz w:val="24"/>
          <w:szCs w:val="24"/>
        </w:rPr>
        <w:t xml:space="preserve"> pn. </w:t>
      </w:r>
      <w:r w:rsidR="001D7799" w:rsidRPr="00564ADF">
        <w:rPr>
          <w:sz w:val="24"/>
          <w:szCs w:val="24"/>
        </w:rPr>
        <w:t>„Samowystarczalne klastry energetyczne”</w:t>
      </w:r>
      <w:r w:rsidRPr="00564ADF">
        <w:rPr>
          <w:sz w:val="24"/>
          <w:szCs w:val="24"/>
        </w:rPr>
        <w:t xml:space="preserve"> należy wziąć pod uwagę</w:t>
      </w:r>
      <w:r w:rsidR="001D7799" w:rsidRPr="00564ADF">
        <w:rPr>
          <w:sz w:val="24"/>
          <w:szCs w:val="24"/>
        </w:rPr>
        <w:t xml:space="preserve">, że </w:t>
      </w:r>
      <w:r w:rsidR="004F2F43" w:rsidRPr="00564ADF">
        <w:rPr>
          <w:sz w:val="24"/>
          <w:szCs w:val="24"/>
        </w:rPr>
        <w:t>pojęcie „</w:t>
      </w:r>
      <w:r w:rsidR="001D7799" w:rsidRPr="00564ADF">
        <w:rPr>
          <w:sz w:val="24"/>
          <w:szCs w:val="24"/>
        </w:rPr>
        <w:t>klaster energetyczny</w:t>
      </w:r>
      <w:r w:rsidR="004F2F43" w:rsidRPr="00564ADF">
        <w:rPr>
          <w:sz w:val="24"/>
          <w:szCs w:val="24"/>
        </w:rPr>
        <w:t>”</w:t>
      </w:r>
      <w:r w:rsidR="001D7799" w:rsidRPr="00564ADF">
        <w:rPr>
          <w:sz w:val="24"/>
          <w:szCs w:val="24"/>
        </w:rPr>
        <w:t xml:space="preserve"> </w:t>
      </w:r>
      <w:r w:rsidR="00E52898" w:rsidRPr="00564ADF">
        <w:rPr>
          <w:sz w:val="24"/>
          <w:szCs w:val="24"/>
        </w:rPr>
        <w:t>defini</w:t>
      </w:r>
      <w:r w:rsidR="006F18AD" w:rsidRPr="00564ADF">
        <w:rPr>
          <w:sz w:val="24"/>
          <w:szCs w:val="24"/>
        </w:rPr>
        <w:t xml:space="preserve">uje się zgodnie z </w:t>
      </w:r>
      <w:r w:rsidR="00E52898" w:rsidRPr="00564ADF">
        <w:rPr>
          <w:sz w:val="24"/>
          <w:szCs w:val="24"/>
        </w:rPr>
        <w:t>Ustaw</w:t>
      </w:r>
      <w:r w:rsidR="004F2F43" w:rsidRPr="00564ADF">
        <w:rPr>
          <w:sz w:val="24"/>
          <w:szCs w:val="24"/>
        </w:rPr>
        <w:t>ą</w:t>
      </w:r>
      <w:r w:rsidR="00E52898" w:rsidRPr="00564ADF">
        <w:rPr>
          <w:sz w:val="24"/>
          <w:szCs w:val="24"/>
        </w:rPr>
        <w:t xml:space="preserve"> z dnia 20 lutego 2015 r. o odnawialnych źródłach energii, Art. </w:t>
      </w:r>
      <w:r w:rsidR="007E7E8C">
        <w:rPr>
          <w:sz w:val="24"/>
          <w:szCs w:val="24"/>
        </w:rPr>
        <w:t xml:space="preserve">2 </w:t>
      </w:r>
      <w:bookmarkStart w:id="1" w:name="_GoBack"/>
      <w:bookmarkEnd w:id="1"/>
      <w:r w:rsidR="00E52898" w:rsidRPr="00564ADF">
        <w:rPr>
          <w:sz w:val="24"/>
          <w:szCs w:val="24"/>
        </w:rPr>
        <w:t>pkt 15a)</w:t>
      </w:r>
      <w:r w:rsidR="001D7799" w:rsidRPr="00564ADF">
        <w:rPr>
          <w:sz w:val="24"/>
          <w:szCs w:val="24"/>
        </w:rPr>
        <w:t>.</w:t>
      </w:r>
    </w:p>
    <w:p w14:paraId="616DD705" w14:textId="77777777" w:rsidR="00B0335A" w:rsidRPr="00564ADF" w:rsidRDefault="00B0335A" w:rsidP="006317EE">
      <w:pPr>
        <w:spacing w:after="0" w:line="240" w:lineRule="auto"/>
        <w:ind w:left="851"/>
        <w:jc w:val="both"/>
        <w:rPr>
          <w:sz w:val="24"/>
          <w:szCs w:val="24"/>
        </w:rPr>
      </w:pPr>
    </w:p>
    <w:p w14:paraId="1D6F311B" w14:textId="5C9192C6" w:rsidR="00B0335A" w:rsidRPr="00564ADF" w:rsidRDefault="00B0335A" w:rsidP="006317EE">
      <w:pPr>
        <w:spacing w:after="0" w:line="240" w:lineRule="auto"/>
        <w:ind w:left="851"/>
        <w:jc w:val="both"/>
        <w:rPr>
          <w:sz w:val="24"/>
          <w:szCs w:val="24"/>
        </w:rPr>
      </w:pPr>
      <w:r w:rsidRPr="00564ADF">
        <w:rPr>
          <w:sz w:val="24"/>
          <w:szCs w:val="24"/>
        </w:rPr>
        <w:t>Nie jest wymagane, aby wnioskodawca należał do klastra energii, ale z uwagi temat naboru do  obszaru nr 6) wnioskodawca zob</w:t>
      </w:r>
      <w:r w:rsidR="00FF008B" w:rsidRPr="00564ADF">
        <w:rPr>
          <w:sz w:val="24"/>
          <w:szCs w:val="24"/>
        </w:rPr>
        <w:t>ligowany jest do za</w:t>
      </w:r>
      <w:r w:rsidR="00E52898" w:rsidRPr="00564ADF">
        <w:rPr>
          <w:sz w:val="24"/>
          <w:szCs w:val="24"/>
        </w:rPr>
        <w:t>łączenia do</w:t>
      </w:r>
      <w:r w:rsidR="00FF008B" w:rsidRPr="00564ADF">
        <w:rPr>
          <w:sz w:val="24"/>
          <w:szCs w:val="24"/>
        </w:rPr>
        <w:t xml:space="preserve"> fisz</w:t>
      </w:r>
      <w:r w:rsidR="00E52898" w:rsidRPr="00564ADF">
        <w:rPr>
          <w:sz w:val="24"/>
          <w:szCs w:val="24"/>
        </w:rPr>
        <w:t>ki</w:t>
      </w:r>
      <w:r w:rsidR="00FF008B" w:rsidRPr="00564ADF">
        <w:rPr>
          <w:sz w:val="24"/>
          <w:szCs w:val="24"/>
        </w:rPr>
        <w:t xml:space="preserve"> projektowej </w:t>
      </w:r>
      <w:r w:rsidRPr="00564ADF">
        <w:rPr>
          <w:sz w:val="24"/>
          <w:szCs w:val="24"/>
        </w:rPr>
        <w:t>następując</w:t>
      </w:r>
      <w:r w:rsidR="00E52898" w:rsidRPr="00564ADF">
        <w:rPr>
          <w:sz w:val="24"/>
          <w:szCs w:val="24"/>
        </w:rPr>
        <w:t>e</w:t>
      </w:r>
      <w:r w:rsidRPr="00564ADF">
        <w:rPr>
          <w:sz w:val="24"/>
          <w:szCs w:val="24"/>
        </w:rPr>
        <w:t xml:space="preserve"> dodatkow</w:t>
      </w:r>
      <w:r w:rsidR="00E52898" w:rsidRPr="00564ADF">
        <w:rPr>
          <w:sz w:val="24"/>
          <w:szCs w:val="24"/>
        </w:rPr>
        <w:t>e</w:t>
      </w:r>
      <w:r w:rsidRPr="00564ADF">
        <w:rPr>
          <w:sz w:val="24"/>
          <w:szCs w:val="24"/>
        </w:rPr>
        <w:t xml:space="preserve"> dokument</w:t>
      </w:r>
      <w:r w:rsidR="00E52898" w:rsidRPr="00564ADF">
        <w:rPr>
          <w:sz w:val="24"/>
          <w:szCs w:val="24"/>
        </w:rPr>
        <w:t>y</w:t>
      </w:r>
      <w:r w:rsidRPr="00564ADF">
        <w:rPr>
          <w:sz w:val="24"/>
          <w:szCs w:val="24"/>
        </w:rPr>
        <w:t>:</w:t>
      </w:r>
    </w:p>
    <w:p w14:paraId="2B2638CE" w14:textId="77777777" w:rsidR="00B0335A" w:rsidRPr="00564ADF" w:rsidRDefault="00B0335A" w:rsidP="006317EE">
      <w:pPr>
        <w:spacing w:after="0" w:line="240" w:lineRule="auto"/>
        <w:ind w:left="851"/>
        <w:jc w:val="both"/>
        <w:rPr>
          <w:sz w:val="24"/>
          <w:szCs w:val="24"/>
        </w:rPr>
      </w:pPr>
    </w:p>
    <w:p w14:paraId="27E0CB76" w14:textId="79F9389C" w:rsidR="00B0335A" w:rsidRPr="00564ADF" w:rsidRDefault="00B0335A" w:rsidP="00B0335A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564ADF">
        <w:rPr>
          <w:sz w:val="24"/>
          <w:szCs w:val="24"/>
        </w:rPr>
        <w:t>Potwierdzeni</w:t>
      </w:r>
      <w:r w:rsidR="00A35A25" w:rsidRPr="00564ADF">
        <w:rPr>
          <w:sz w:val="24"/>
          <w:szCs w:val="24"/>
        </w:rPr>
        <w:t>e</w:t>
      </w:r>
      <w:r w:rsidRPr="00564ADF">
        <w:rPr>
          <w:sz w:val="24"/>
          <w:szCs w:val="24"/>
        </w:rPr>
        <w:t xml:space="preserve"> spó</w:t>
      </w:r>
      <w:r w:rsidR="00E52898" w:rsidRPr="00564ADF">
        <w:rPr>
          <w:sz w:val="24"/>
          <w:szCs w:val="24"/>
        </w:rPr>
        <w:t xml:space="preserve">jności przedsięwzięcia z celami i </w:t>
      </w:r>
      <w:r w:rsidRPr="00564ADF">
        <w:rPr>
          <w:sz w:val="24"/>
          <w:szCs w:val="24"/>
        </w:rPr>
        <w:t xml:space="preserve">strategią rozwoju wystawione przez minimum dwóch koordynatorów </w:t>
      </w:r>
      <w:r w:rsidR="00E52898" w:rsidRPr="00564ADF">
        <w:rPr>
          <w:sz w:val="24"/>
          <w:szCs w:val="24"/>
        </w:rPr>
        <w:t xml:space="preserve">niezależnych od siebie dwóch </w:t>
      </w:r>
      <w:r w:rsidRPr="00564ADF">
        <w:rPr>
          <w:sz w:val="24"/>
          <w:szCs w:val="24"/>
        </w:rPr>
        <w:t>klastrów energii</w:t>
      </w:r>
      <w:r w:rsidR="00E52898" w:rsidRPr="00564ADF">
        <w:rPr>
          <w:sz w:val="24"/>
          <w:szCs w:val="24"/>
        </w:rPr>
        <w:t>,</w:t>
      </w:r>
    </w:p>
    <w:p w14:paraId="6CD18CD7" w14:textId="329FA319" w:rsidR="00B0335A" w:rsidRPr="00564ADF" w:rsidRDefault="00B0335A" w:rsidP="00B0335A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564ADF">
        <w:rPr>
          <w:sz w:val="24"/>
          <w:szCs w:val="24"/>
        </w:rPr>
        <w:t>Dokument</w:t>
      </w:r>
      <w:r w:rsidR="00E52898" w:rsidRPr="00564ADF">
        <w:rPr>
          <w:sz w:val="24"/>
          <w:szCs w:val="24"/>
        </w:rPr>
        <w:t>y</w:t>
      </w:r>
      <w:r w:rsidRPr="00564ADF">
        <w:rPr>
          <w:sz w:val="24"/>
          <w:szCs w:val="24"/>
        </w:rPr>
        <w:t xml:space="preserve"> regulując</w:t>
      </w:r>
      <w:r w:rsidR="00E52898" w:rsidRPr="00564ADF">
        <w:rPr>
          <w:sz w:val="24"/>
          <w:szCs w:val="24"/>
        </w:rPr>
        <w:t>e</w:t>
      </w:r>
      <w:r w:rsidRPr="00564ADF">
        <w:rPr>
          <w:sz w:val="24"/>
          <w:szCs w:val="24"/>
        </w:rPr>
        <w:t xml:space="preserve"> zasady funkcjonowania i </w:t>
      </w:r>
      <w:r w:rsidR="009014E6" w:rsidRPr="00564ADF">
        <w:rPr>
          <w:sz w:val="24"/>
          <w:szCs w:val="24"/>
        </w:rPr>
        <w:t>wskazując</w:t>
      </w:r>
      <w:r w:rsidR="00E52898" w:rsidRPr="00564ADF">
        <w:rPr>
          <w:sz w:val="24"/>
          <w:szCs w:val="24"/>
        </w:rPr>
        <w:t>e</w:t>
      </w:r>
      <w:r w:rsidR="009014E6" w:rsidRPr="00564ADF">
        <w:rPr>
          <w:sz w:val="24"/>
          <w:szCs w:val="24"/>
        </w:rPr>
        <w:t xml:space="preserve"> </w:t>
      </w:r>
      <w:r w:rsidRPr="00564ADF">
        <w:rPr>
          <w:sz w:val="24"/>
          <w:szCs w:val="24"/>
        </w:rPr>
        <w:t>obszar</w:t>
      </w:r>
      <w:r w:rsidR="00E52898" w:rsidRPr="00564ADF">
        <w:rPr>
          <w:sz w:val="24"/>
          <w:szCs w:val="24"/>
        </w:rPr>
        <w:t>y</w:t>
      </w:r>
      <w:r w:rsidRPr="00564ADF">
        <w:rPr>
          <w:sz w:val="24"/>
          <w:szCs w:val="24"/>
        </w:rPr>
        <w:t xml:space="preserve"> aktywności klastrów energii, które potwierdziły sp</w:t>
      </w:r>
      <w:r w:rsidR="00E52898" w:rsidRPr="00564ADF">
        <w:rPr>
          <w:sz w:val="24"/>
          <w:szCs w:val="24"/>
        </w:rPr>
        <w:t xml:space="preserve">ójność przedsięwzięcia z celami i </w:t>
      </w:r>
      <w:r w:rsidRPr="00564ADF">
        <w:rPr>
          <w:sz w:val="24"/>
          <w:szCs w:val="24"/>
        </w:rPr>
        <w:t>strategią rozwoju.</w:t>
      </w:r>
    </w:p>
    <w:p w14:paraId="2E5474BB" w14:textId="6F335E7F" w:rsidR="00B0335A" w:rsidRPr="00564ADF" w:rsidRDefault="00B0335A" w:rsidP="00B0335A">
      <w:pPr>
        <w:pStyle w:val="Akapitzlist"/>
        <w:spacing w:after="0" w:line="240" w:lineRule="auto"/>
        <w:ind w:left="1211"/>
        <w:jc w:val="both"/>
        <w:rPr>
          <w:sz w:val="24"/>
          <w:szCs w:val="24"/>
        </w:rPr>
      </w:pPr>
    </w:p>
    <w:p w14:paraId="18C3C7D6" w14:textId="49643AEE" w:rsidR="00E61108" w:rsidRPr="00564ADF" w:rsidRDefault="00E61108">
      <w:pPr>
        <w:spacing w:before="100" w:beforeAutospacing="1" w:after="100" w:afterAutospacing="1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Cele projektu powinny być też spójne z zakresem innowacji oraz wskazanymi efektami ekologicznymi generowanymi w związku z wdrożeniem innowacyjnego rozwiązania.</w:t>
      </w:r>
    </w:p>
    <w:p w14:paraId="2DE4100D" w14:textId="226A6821" w:rsidR="00E86E98" w:rsidRPr="00564ADF" w:rsidRDefault="00A709C9" w:rsidP="00CD41D0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Informacja o przeprowadzonych pracach badawczo – rozwojowych związanych z</w:t>
      </w:r>
      <w:r w:rsidR="00687441" w:rsidRPr="00564ADF">
        <w:rPr>
          <w:rFonts w:cstheme="minorHAnsi"/>
          <w:b/>
          <w:sz w:val="24"/>
          <w:szCs w:val="24"/>
        </w:rPr>
        <w:t> </w:t>
      </w:r>
      <w:r w:rsidRPr="00564ADF">
        <w:rPr>
          <w:rFonts w:cstheme="minorHAnsi"/>
          <w:b/>
          <w:sz w:val="24"/>
          <w:szCs w:val="24"/>
        </w:rPr>
        <w:t>projektem, uzyskanych wynikach, oraz sposobie ich udokumentowania</w:t>
      </w:r>
    </w:p>
    <w:p w14:paraId="563A34F7" w14:textId="11C06D72" w:rsidR="00DD47F3" w:rsidRPr="00564ADF" w:rsidRDefault="00DD47F3" w:rsidP="0000441A">
      <w:pPr>
        <w:spacing w:before="100" w:beforeAutospacing="1" w:after="100" w:afterAutospacing="1" w:line="240" w:lineRule="auto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Należy przedstawić informacje we wskazanym w punkcie zakresie, tj. dotyczące przeprowadzonych prac badawczo – rozwojowych dotyczących projektu, aktualnym poziomie dojrzałości rozwiązania do wdrożenia/komercjalizacji, ogólne, lecz konkretne i merytoryczne informacje o wynikach i wnioskach z badań, posiadanej w chwili składania wniosku wiedzy w</w:t>
      </w:r>
      <w:r w:rsidR="00687441" w:rsidRPr="00564ADF">
        <w:rPr>
          <w:rFonts w:eastAsia="Times New Roman" w:cstheme="minorHAnsi"/>
          <w:sz w:val="24"/>
          <w:szCs w:val="24"/>
          <w:lang w:eastAsia="pl-PL"/>
        </w:rPr>
        <w:t> </w:t>
      </w:r>
      <w:r w:rsidRPr="00564ADF">
        <w:rPr>
          <w:rFonts w:eastAsia="Times New Roman" w:cstheme="minorHAnsi"/>
          <w:sz w:val="24"/>
          <w:szCs w:val="24"/>
          <w:lang w:eastAsia="pl-PL"/>
        </w:rPr>
        <w:t>zakresie objętej projektem. Należ</w:t>
      </w:r>
      <w:r w:rsidR="004D038E" w:rsidRPr="00564ADF">
        <w:rPr>
          <w:rFonts w:eastAsia="Times New Roman" w:cstheme="minorHAnsi"/>
          <w:sz w:val="24"/>
          <w:szCs w:val="24"/>
          <w:lang w:eastAsia="pl-PL"/>
        </w:rPr>
        <w:t xml:space="preserve">y podać wszelkie istotne informacje w tym zakresie, w tym szczególnie: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kto przeprowadzał ww. prace (czy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ca, czy też inny podmiot/jednostka), w jakim okresie, jak zostały udokumentowane, czy w całości zostały ukończone sukcesem, </w:t>
      </w:r>
      <w:r w:rsidR="004D038E" w:rsidRPr="00564ADF">
        <w:rPr>
          <w:rFonts w:eastAsia="Times New Roman" w:cstheme="minorHAnsi"/>
          <w:sz w:val="24"/>
          <w:szCs w:val="24"/>
          <w:lang w:eastAsia="pl-PL"/>
        </w:rPr>
        <w:t xml:space="preserve">czy też zidentyfikowano zagrożenia lub odrzucono część koncepcji,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ogólny zakres badań </w:t>
      </w:r>
      <w:r w:rsidR="001C0FA2" w:rsidRPr="00564ADF">
        <w:rPr>
          <w:rFonts w:eastAsia="Times New Roman" w:cstheme="minorHAnsi"/>
          <w:sz w:val="24"/>
          <w:szCs w:val="24"/>
          <w:lang w:eastAsia="pl-PL"/>
        </w:rPr>
        <w:t xml:space="preserve"> i metodyka </w:t>
      </w:r>
      <w:r w:rsidRPr="00564ADF">
        <w:rPr>
          <w:rFonts w:eastAsia="Times New Roman" w:cstheme="minorHAnsi"/>
          <w:sz w:val="24"/>
          <w:szCs w:val="24"/>
          <w:lang w:eastAsia="pl-PL"/>
        </w:rPr>
        <w:t>(etapy, zadania, kamienie milowe itp.)</w:t>
      </w:r>
      <w:r w:rsidR="004D038E" w:rsidRPr="00564ADF">
        <w:rPr>
          <w:rFonts w:eastAsia="Times New Roman" w:cstheme="minorHAnsi"/>
          <w:sz w:val="24"/>
          <w:szCs w:val="24"/>
          <w:lang w:eastAsia="pl-PL"/>
        </w:rPr>
        <w:t xml:space="preserve">, czy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</w:t>
      </w:r>
      <w:r w:rsidR="004D038E" w:rsidRPr="00564ADF">
        <w:rPr>
          <w:rFonts w:eastAsia="Times New Roman" w:cstheme="minorHAnsi"/>
          <w:sz w:val="24"/>
          <w:szCs w:val="24"/>
          <w:lang w:eastAsia="pl-PL"/>
        </w:rPr>
        <w:t>ca posiada pełen dostęp do wyników/wniosków, czy badania były prowadzone w ramach projektu realizowanego na podstawie dofinansowania ze środków krajowych bądź zagranicznych (podać nazwę programu i podstawowe informacje o realizacji umowy i jej przedmiocie), czy uzyskano lub złożono wniosek o zabezpieczenie praw własności intelektualnej, ewentualnie uzyskano certyfikaty odpowiednich akredytowanych instytucji na wyrób/metodę/rozwiązanie.</w:t>
      </w:r>
    </w:p>
    <w:p w14:paraId="57F666BD" w14:textId="02600C53" w:rsidR="00DD47F3" w:rsidRPr="00564ADF" w:rsidRDefault="004D038E" w:rsidP="0000441A">
      <w:pPr>
        <w:spacing w:before="100" w:beforeAutospacing="1" w:after="100" w:afterAutospacing="1" w:line="240" w:lineRule="auto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Informacje przedstawione w pkt. 3.2 powinny być spójne szczególnie z danymi ujętymi w</w:t>
      </w:r>
      <w:r w:rsidR="00687441" w:rsidRPr="00564ADF">
        <w:rPr>
          <w:rFonts w:eastAsia="Times New Roman" w:cstheme="minorHAnsi"/>
          <w:sz w:val="24"/>
          <w:szCs w:val="24"/>
          <w:lang w:eastAsia="pl-PL"/>
        </w:rPr>
        <w:t> </w:t>
      </w:r>
      <w:r w:rsidRPr="00564ADF">
        <w:rPr>
          <w:rFonts w:eastAsia="Times New Roman" w:cstheme="minorHAnsi"/>
          <w:sz w:val="24"/>
          <w:szCs w:val="24"/>
          <w:lang w:eastAsia="pl-PL"/>
        </w:rPr>
        <w:t>dalszej części wniosku w pkt.</w:t>
      </w:r>
      <w:r w:rsidR="00DD47F3" w:rsidRPr="00564ADF">
        <w:rPr>
          <w:rFonts w:eastAsia="Times New Roman" w:cstheme="minorHAnsi"/>
          <w:sz w:val="24"/>
          <w:szCs w:val="24"/>
          <w:lang w:eastAsia="pl-PL"/>
        </w:rPr>
        <w:t xml:space="preserve"> 4.</w:t>
      </w:r>
      <w:r w:rsidR="00303C43" w:rsidRPr="00564ADF">
        <w:rPr>
          <w:rFonts w:eastAsia="Times New Roman" w:cstheme="minorHAnsi"/>
          <w:sz w:val="24"/>
          <w:szCs w:val="24"/>
          <w:lang w:eastAsia="pl-PL"/>
        </w:rPr>
        <w:t>3</w:t>
      </w:r>
      <w:r w:rsidRPr="00564ADF">
        <w:rPr>
          <w:rFonts w:eastAsia="Times New Roman" w:cstheme="minorHAnsi"/>
          <w:sz w:val="24"/>
          <w:szCs w:val="24"/>
          <w:lang w:eastAsia="pl-PL"/>
        </w:rPr>
        <w:t>, jak również z przedmiotem innowacji.</w:t>
      </w:r>
    </w:p>
    <w:p w14:paraId="43471A4B" w14:textId="77777777" w:rsidR="00FF64D3" w:rsidRPr="00564ADF" w:rsidRDefault="00FF64D3" w:rsidP="0000441A">
      <w:pPr>
        <w:spacing w:before="100" w:beforeAutospacing="1" w:after="100" w:afterAutospacing="1" w:line="240" w:lineRule="auto"/>
        <w:ind w:left="709"/>
        <w:jc w:val="both"/>
        <w:rPr>
          <w:rFonts w:cstheme="minorHAnsi"/>
          <w:sz w:val="24"/>
          <w:szCs w:val="24"/>
        </w:rPr>
      </w:pPr>
    </w:p>
    <w:p w14:paraId="42014A85" w14:textId="4B94DE97" w:rsidR="00E86E98" w:rsidRPr="00564ADF" w:rsidRDefault="00A709C9" w:rsidP="00CD41D0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lastRenderedPageBreak/>
        <w:t>Zakres rzeczowy projektu</w:t>
      </w:r>
    </w:p>
    <w:p w14:paraId="6D64646E" w14:textId="128B3E25" w:rsidR="0033120B" w:rsidRPr="00564ADF" w:rsidRDefault="006A3845" w:rsidP="0000441A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Należy opisać charakter planowanych elementów zakresu rzeczowego przedsięwzięcia tzn. wskazać np. urządzenia, instalacje, systemy, linie </w:t>
      </w:r>
      <w:r w:rsidR="0033120B" w:rsidRPr="00564ADF">
        <w:rPr>
          <w:rFonts w:eastAsia="Times New Roman" w:cstheme="minorHAnsi"/>
          <w:sz w:val="24"/>
          <w:szCs w:val="24"/>
          <w:lang w:eastAsia="pl-PL"/>
        </w:rPr>
        <w:t>technologiczne oraz podać podstawowe parametry techniczne głównych elementów (np. w zakresie mocy, wydajności, zużycia energii i materiałów, emisji zanieczyszczeń, efektywności energetycznej, sprawności itp.).</w:t>
      </w:r>
    </w:p>
    <w:p w14:paraId="02C051C6" w14:textId="135484B6" w:rsidR="006A3845" w:rsidRPr="00564ADF" w:rsidRDefault="006A3845" w:rsidP="0000441A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2" w:name="S3Text17"/>
      <w:bookmarkEnd w:id="2"/>
      <w:r w:rsidRPr="00564ADF">
        <w:rPr>
          <w:rFonts w:eastAsia="Times New Roman" w:cstheme="minorHAnsi"/>
          <w:sz w:val="24"/>
          <w:szCs w:val="24"/>
          <w:lang w:eastAsia="pl-PL"/>
        </w:rPr>
        <w:t xml:space="preserve">Należy też </w:t>
      </w:r>
      <w:r w:rsidR="0033120B" w:rsidRPr="00564ADF">
        <w:rPr>
          <w:rFonts w:eastAsia="Times New Roman" w:cstheme="minorHAnsi"/>
          <w:sz w:val="24"/>
          <w:szCs w:val="24"/>
          <w:lang w:eastAsia="pl-PL"/>
        </w:rPr>
        <w:t>określić zasięg efektu rzeczowego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33120B" w:rsidRPr="00564ADF">
        <w:rPr>
          <w:rFonts w:eastAsia="Times New Roman" w:cstheme="minorHAnsi"/>
          <w:sz w:val="24"/>
          <w:szCs w:val="24"/>
          <w:lang w:eastAsia="pl-PL"/>
        </w:rPr>
        <w:t xml:space="preserve">tj.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czy planowane przedsięwzięcie, lub jego poszczególne elementy, będą miały zastosowanie/oddziaływanie w wymiarze lokalnym konkretnej, ograniczonej terenowo lokalizacji zakładu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Wnioskodawcy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, czy też będą dotyczyły szerszego obszaru np. terenu województwa, kraju, </w:t>
      </w:r>
      <w:r w:rsidR="0033120B" w:rsidRPr="00564ADF">
        <w:rPr>
          <w:rFonts w:eastAsia="Times New Roman" w:cstheme="minorHAnsi"/>
          <w:sz w:val="24"/>
          <w:szCs w:val="24"/>
          <w:lang w:eastAsia="pl-PL"/>
        </w:rPr>
        <w:t xml:space="preserve">wykraczający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poza granice kraju. </w:t>
      </w:r>
    </w:p>
    <w:p w14:paraId="2C74014D" w14:textId="4A439C2B" w:rsidR="00781D0F" w:rsidRPr="00564ADF" w:rsidRDefault="00644FBB" w:rsidP="0000441A">
      <w:pPr>
        <w:spacing w:before="60" w:after="100" w:afterAutospacing="1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W przypadku wniosków w ramach celu szczegółowego nr 1) pn. „Plusenergetyczne budynki”, dotyczących</w:t>
      </w:r>
      <w:r w:rsidR="00781D0F" w:rsidRPr="00564ADF">
        <w:rPr>
          <w:rFonts w:cstheme="minorHAnsi"/>
          <w:sz w:val="24"/>
          <w:szCs w:val="24"/>
        </w:rPr>
        <w:t xml:space="preserve"> innowacyjnych urządzeń/rozwiązań/technologii, które z uwagi na posiadane cechy/właściwości potencjalnie mogą zostać </w:t>
      </w:r>
      <w:r w:rsidRPr="00564ADF">
        <w:rPr>
          <w:rFonts w:cstheme="minorHAnsi"/>
          <w:sz w:val="24"/>
          <w:szCs w:val="24"/>
        </w:rPr>
        <w:t xml:space="preserve">wykorzystane </w:t>
      </w:r>
      <w:r w:rsidR="00781D0F" w:rsidRPr="00564ADF">
        <w:rPr>
          <w:rFonts w:cstheme="minorHAnsi"/>
          <w:sz w:val="24"/>
          <w:szCs w:val="24"/>
        </w:rPr>
        <w:t>w plusenergetycznych budynkach</w:t>
      </w:r>
      <w:r w:rsidRPr="00564ADF">
        <w:rPr>
          <w:rFonts w:cstheme="minorHAnsi"/>
          <w:sz w:val="24"/>
          <w:szCs w:val="24"/>
        </w:rPr>
        <w:t>,</w:t>
      </w:r>
      <w:r w:rsidR="00781D0F" w:rsidRPr="00564ADF">
        <w:rPr>
          <w:rFonts w:cstheme="minorHAnsi"/>
          <w:sz w:val="24"/>
          <w:szCs w:val="24"/>
        </w:rPr>
        <w:t xml:space="preserve"> wymagane jest </w:t>
      </w:r>
      <w:r w:rsidRPr="00564ADF">
        <w:rPr>
          <w:rFonts w:cstheme="minorHAnsi"/>
          <w:sz w:val="24"/>
          <w:szCs w:val="24"/>
        </w:rPr>
        <w:t xml:space="preserve">– z uwagi na </w:t>
      </w:r>
      <w:r w:rsidR="0052674C" w:rsidRPr="00564ADF">
        <w:rPr>
          <w:rFonts w:cstheme="minorHAnsi"/>
          <w:sz w:val="24"/>
          <w:szCs w:val="24"/>
        </w:rPr>
        <w:t xml:space="preserve">potrzebę wpisywania się w </w:t>
      </w:r>
      <w:r w:rsidRPr="00564ADF">
        <w:rPr>
          <w:rFonts w:cstheme="minorHAnsi"/>
          <w:sz w:val="24"/>
          <w:szCs w:val="24"/>
        </w:rPr>
        <w:t>główny cel tego obszaru tematycznego - uwzględnienie</w:t>
      </w:r>
      <w:r w:rsidR="00781D0F" w:rsidRPr="00564ADF">
        <w:rPr>
          <w:rFonts w:cstheme="minorHAnsi"/>
          <w:sz w:val="24"/>
          <w:szCs w:val="24"/>
        </w:rPr>
        <w:t xml:space="preserve"> w zakresie rzeczowym</w:t>
      </w:r>
      <w:r w:rsidR="009F3D7A" w:rsidRPr="00564ADF">
        <w:rPr>
          <w:rFonts w:cstheme="minorHAnsi"/>
          <w:sz w:val="24"/>
          <w:szCs w:val="24"/>
        </w:rPr>
        <w:t xml:space="preserve"> projektu</w:t>
      </w:r>
      <w:r w:rsidR="00781D0F" w:rsidRPr="00564ADF">
        <w:rPr>
          <w:rFonts w:cstheme="minorHAnsi"/>
          <w:sz w:val="24"/>
          <w:szCs w:val="24"/>
        </w:rPr>
        <w:t xml:space="preserve"> wykorzystania przedmiotu innowacji w przynajmniej jednym budynku </w:t>
      </w:r>
      <w:proofErr w:type="spellStart"/>
      <w:r w:rsidR="00781D0F" w:rsidRPr="00564ADF">
        <w:rPr>
          <w:rFonts w:cstheme="minorHAnsi"/>
          <w:sz w:val="24"/>
          <w:szCs w:val="24"/>
        </w:rPr>
        <w:t>plusenergetycznym</w:t>
      </w:r>
      <w:proofErr w:type="spellEnd"/>
      <w:r w:rsidR="00781D0F" w:rsidRPr="00564ADF">
        <w:rPr>
          <w:rFonts w:cstheme="minorHAnsi"/>
          <w:sz w:val="24"/>
          <w:szCs w:val="24"/>
        </w:rPr>
        <w:t xml:space="preserve"> (wymagane potwierdzenie </w:t>
      </w:r>
      <w:proofErr w:type="spellStart"/>
      <w:r w:rsidR="00781D0F" w:rsidRPr="00564ADF">
        <w:rPr>
          <w:rFonts w:cstheme="minorHAnsi"/>
          <w:sz w:val="24"/>
          <w:szCs w:val="24"/>
        </w:rPr>
        <w:t>plusenergetycznego</w:t>
      </w:r>
      <w:proofErr w:type="spellEnd"/>
      <w:r w:rsidR="00781D0F" w:rsidRPr="00564ADF">
        <w:rPr>
          <w:rFonts w:cstheme="minorHAnsi"/>
          <w:sz w:val="24"/>
          <w:szCs w:val="24"/>
        </w:rPr>
        <w:t xml:space="preserve"> charakteru) </w:t>
      </w:r>
      <w:r w:rsidRPr="00564ADF">
        <w:rPr>
          <w:rFonts w:cstheme="minorHAnsi"/>
          <w:b/>
          <w:sz w:val="24"/>
          <w:szCs w:val="24"/>
        </w:rPr>
        <w:t>i/</w:t>
      </w:r>
      <w:r w:rsidR="00781D0F" w:rsidRPr="00564ADF">
        <w:rPr>
          <w:rFonts w:cstheme="minorHAnsi"/>
          <w:b/>
          <w:sz w:val="24"/>
          <w:szCs w:val="24"/>
          <w:u w:val="single"/>
        </w:rPr>
        <w:t>lub</w:t>
      </w:r>
      <w:r w:rsidR="00781D0F" w:rsidRPr="00564ADF">
        <w:rPr>
          <w:rFonts w:cstheme="minorHAnsi"/>
          <w:sz w:val="24"/>
          <w:szCs w:val="24"/>
        </w:rPr>
        <w:t xml:space="preserve"> uprawdopodobnienie</w:t>
      </w:r>
      <w:r w:rsidR="009F3D7A" w:rsidRPr="00564ADF">
        <w:rPr>
          <w:rFonts w:cstheme="minorHAnsi"/>
          <w:sz w:val="24"/>
          <w:szCs w:val="24"/>
        </w:rPr>
        <w:t xml:space="preserve"> w dokumentacji aplikacyjnej</w:t>
      </w:r>
      <w:r w:rsidR="00781D0F" w:rsidRPr="00564ADF">
        <w:rPr>
          <w:rFonts w:cstheme="minorHAnsi"/>
          <w:sz w:val="24"/>
          <w:szCs w:val="24"/>
        </w:rPr>
        <w:t xml:space="preserve"> </w:t>
      </w:r>
      <w:r w:rsidRPr="00564ADF">
        <w:rPr>
          <w:rFonts w:cstheme="minorHAnsi"/>
          <w:sz w:val="24"/>
          <w:szCs w:val="24"/>
        </w:rPr>
        <w:t>zrealizowania tego obowiązku w okresie trwałości.</w:t>
      </w:r>
    </w:p>
    <w:p w14:paraId="54AFEADE" w14:textId="4D23AC3B" w:rsidR="00B0335A" w:rsidRPr="00564ADF" w:rsidRDefault="001D7799" w:rsidP="00B72893">
      <w:pPr>
        <w:pStyle w:val="Akapitzlist"/>
        <w:jc w:val="both"/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W przypadku projektów  w ramach celu szczegółowego nr 6) pn. „Samowystarczalne klastry energetyczne” wymagane jest </w:t>
      </w:r>
      <w:r w:rsidR="00B0335A" w:rsidRPr="00564ADF">
        <w:rPr>
          <w:rFonts w:eastAsia="Times New Roman" w:cstheme="minorHAnsi"/>
          <w:sz w:val="24"/>
          <w:szCs w:val="24"/>
          <w:lang w:eastAsia="pl-PL"/>
        </w:rPr>
        <w:t>– z uwagi na potrzebę wpisywania się w główny cel tego obszaru tematycznego - uprawdopodobn</w:t>
      </w:r>
      <w:r w:rsidR="00D55FEA" w:rsidRPr="00564ADF">
        <w:rPr>
          <w:rFonts w:eastAsia="Times New Roman" w:cstheme="minorHAnsi"/>
          <w:sz w:val="24"/>
          <w:szCs w:val="24"/>
          <w:lang w:eastAsia="pl-PL"/>
        </w:rPr>
        <w:t>ienie</w:t>
      </w:r>
      <w:r w:rsidR="00B0335A" w:rsidRPr="00564ADF">
        <w:rPr>
          <w:rFonts w:eastAsia="Times New Roman" w:cstheme="minorHAnsi"/>
          <w:sz w:val="24"/>
          <w:szCs w:val="24"/>
          <w:lang w:eastAsia="pl-PL"/>
        </w:rPr>
        <w:t xml:space="preserve"> we wniosku o dofinansowanie, że w okresie realizacji </w:t>
      </w:r>
      <w:r w:rsidR="008F27AA" w:rsidRPr="00564ADF">
        <w:rPr>
          <w:rFonts w:eastAsia="Times New Roman" w:cstheme="minorHAnsi"/>
          <w:sz w:val="24"/>
          <w:szCs w:val="24"/>
          <w:lang w:eastAsia="pl-PL"/>
        </w:rPr>
        <w:t xml:space="preserve">projektu  </w:t>
      </w:r>
      <w:r w:rsidR="00B0335A" w:rsidRPr="00564ADF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8F27AA" w:rsidRPr="00564ADF">
        <w:rPr>
          <w:rFonts w:eastAsia="Times New Roman" w:cstheme="minorHAnsi"/>
          <w:sz w:val="24"/>
          <w:szCs w:val="24"/>
          <w:lang w:eastAsia="pl-PL"/>
        </w:rPr>
        <w:t>najpóźniej jego trwałości</w:t>
      </w:r>
      <w:r w:rsidR="00D55FEA" w:rsidRPr="00564ADF">
        <w:rPr>
          <w:rFonts w:eastAsia="Times New Roman" w:cstheme="minorHAnsi"/>
          <w:sz w:val="24"/>
          <w:szCs w:val="24"/>
          <w:lang w:eastAsia="pl-PL"/>
        </w:rPr>
        <w:t>,</w:t>
      </w:r>
      <w:r w:rsidR="008F27AA" w:rsidRPr="00564A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0335A" w:rsidRPr="00564ADF">
        <w:rPr>
          <w:rFonts w:eastAsia="Times New Roman" w:cstheme="minorHAnsi"/>
          <w:sz w:val="24"/>
          <w:szCs w:val="24"/>
          <w:lang w:eastAsia="pl-PL"/>
        </w:rPr>
        <w:t>przedsięwzięcie zostanie wykorzystane w strukturze funkcjonowania przynajmniej jednego dowolnego klastra energii. Powyższy wymóg, w przypadku przyznania dofinansowania, zostanie wprowadzony do umowy o dofinansowanie.</w:t>
      </w:r>
    </w:p>
    <w:p w14:paraId="1ECB0194" w14:textId="342A1DFF" w:rsidR="001D7799" w:rsidRPr="00564ADF" w:rsidRDefault="001D7799" w:rsidP="0000441A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A6A09FE" w14:textId="7269027E" w:rsidR="000A0B72" w:rsidRPr="00564ADF" w:rsidRDefault="000A0B72" w:rsidP="00CD41D0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 xml:space="preserve">Harmonogram wdrażania przedsięwzięcia, z uwzględnieniem działań/etapów zrealizowanych i planowanych (tj. kamieni milowych), z podaniem przewidywanych terminów ich realizacji oraz z określeniem </w:t>
      </w:r>
      <w:proofErr w:type="spellStart"/>
      <w:r w:rsidRPr="00564ADF">
        <w:rPr>
          <w:rFonts w:cstheme="minorHAnsi"/>
          <w:b/>
          <w:sz w:val="24"/>
          <w:szCs w:val="24"/>
        </w:rPr>
        <w:t>ryzyk</w:t>
      </w:r>
      <w:proofErr w:type="spellEnd"/>
      <w:r w:rsidRPr="00564ADF">
        <w:rPr>
          <w:rFonts w:cstheme="minorHAnsi"/>
          <w:b/>
          <w:sz w:val="24"/>
          <w:szCs w:val="24"/>
        </w:rPr>
        <w:t xml:space="preserve"> i zagrożeń.</w:t>
      </w:r>
    </w:p>
    <w:p w14:paraId="657E73D2" w14:textId="4732DDD2" w:rsidR="00172986" w:rsidRPr="00564ADF" w:rsidRDefault="00AE0DFA" w:rsidP="0000441A">
      <w:pPr>
        <w:spacing w:before="100" w:beforeAutospacing="1" w:after="100" w:afterAutospacing="1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Należy przedstawić realistyczny harmonogram wdrażania p</w:t>
      </w:r>
      <w:r w:rsidR="00172986" w:rsidRPr="00564ADF">
        <w:rPr>
          <w:rFonts w:cstheme="minorHAnsi"/>
          <w:sz w:val="24"/>
          <w:szCs w:val="24"/>
        </w:rPr>
        <w:t>rzedsięwzięcia</w:t>
      </w:r>
      <w:r w:rsidRPr="00564ADF">
        <w:rPr>
          <w:rFonts w:cstheme="minorHAnsi"/>
          <w:sz w:val="24"/>
          <w:szCs w:val="24"/>
        </w:rPr>
        <w:t xml:space="preserve"> z określeniem </w:t>
      </w:r>
      <w:r w:rsidR="00172986" w:rsidRPr="00564ADF">
        <w:rPr>
          <w:rFonts w:cstheme="minorHAnsi"/>
          <w:sz w:val="24"/>
          <w:szCs w:val="24"/>
        </w:rPr>
        <w:t xml:space="preserve">kamieni milowych w odniesieniu do </w:t>
      </w:r>
      <w:r w:rsidRPr="00564ADF">
        <w:rPr>
          <w:rFonts w:cstheme="minorHAnsi"/>
          <w:sz w:val="24"/>
          <w:szCs w:val="24"/>
        </w:rPr>
        <w:t xml:space="preserve">zakresu ewentualnie już zrealizowanego i </w:t>
      </w:r>
      <w:r w:rsidR="00172986" w:rsidRPr="00564ADF">
        <w:rPr>
          <w:rFonts w:cstheme="minorHAnsi"/>
          <w:sz w:val="24"/>
          <w:szCs w:val="24"/>
        </w:rPr>
        <w:t xml:space="preserve">do </w:t>
      </w:r>
      <w:r w:rsidRPr="00564ADF">
        <w:rPr>
          <w:rFonts w:cstheme="minorHAnsi"/>
          <w:sz w:val="24"/>
          <w:szCs w:val="24"/>
        </w:rPr>
        <w:t>kolejnych etapów przedsięwzięcia, z podaniem terminów</w:t>
      </w:r>
      <w:r w:rsidR="00172986" w:rsidRPr="00564ADF">
        <w:rPr>
          <w:rFonts w:cstheme="minorHAnsi"/>
          <w:sz w:val="24"/>
          <w:szCs w:val="24"/>
        </w:rPr>
        <w:t>.</w:t>
      </w:r>
    </w:p>
    <w:p w14:paraId="185177F9" w14:textId="39C5840D" w:rsidR="00AE0DFA" w:rsidRPr="00564ADF" w:rsidRDefault="00172986" w:rsidP="0000441A">
      <w:pPr>
        <w:spacing w:before="100" w:beforeAutospacing="1" w:after="100" w:afterAutospacing="1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 xml:space="preserve">Dla poszczególnych etapów realizacji należy też podać informacje dotyczące zidentyfikowanych </w:t>
      </w:r>
      <w:proofErr w:type="spellStart"/>
      <w:r w:rsidRPr="00564ADF">
        <w:rPr>
          <w:rFonts w:cstheme="minorHAnsi"/>
          <w:sz w:val="24"/>
          <w:szCs w:val="24"/>
        </w:rPr>
        <w:t>ryzyk</w:t>
      </w:r>
      <w:proofErr w:type="spellEnd"/>
      <w:r w:rsidRPr="00564ADF">
        <w:rPr>
          <w:rFonts w:cstheme="minorHAnsi"/>
          <w:sz w:val="24"/>
          <w:szCs w:val="24"/>
        </w:rPr>
        <w:t xml:space="preserve"> i zagrożeń</w:t>
      </w:r>
      <w:r w:rsidR="00681204" w:rsidRPr="00564ADF">
        <w:rPr>
          <w:rFonts w:cstheme="minorHAnsi"/>
          <w:sz w:val="24"/>
          <w:szCs w:val="24"/>
        </w:rPr>
        <w:t>,</w:t>
      </w:r>
      <w:r w:rsidRPr="00564ADF">
        <w:rPr>
          <w:rFonts w:cstheme="minorHAnsi"/>
          <w:sz w:val="24"/>
          <w:szCs w:val="24"/>
        </w:rPr>
        <w:t xml:space="preserve"> wraz z określeniem planowanego sposobu przeciwdziałania.</w:t>
      </w:r>
      <w:r w:rsidR="00687441" w:rsidRPr="00564ADF">
        <w:rPr>
          <w:rFonts w:cstheme="minorHAnsi"/>
          <w:sz w:val="24"/>
          <w:szCs w:val="24"/>
        </w:rPr>
        <w:t xml:space="preserve"> </w:t>
      </w:r>
      <w:r w:rsidRPr="00564ADF">
        <w:rPr>
          <w:rFonts w:cstheme="minorHAnsi"/>
          <w:sz w:val="24"/>
          <w:szCs w:val="24"/>
        </w:rPr>
        <w:t>Obok wykonalności czasowej przedsięwzięcia istotne są zagadnienia mogące mie</w:t>
      </w:r>
      <w:r w:rsidR="000A0B72" w:rsidRPr="00564ADF">
        <w:rPr>
          <w:rFonts w:cstheme="minorHAnsi"/>
          <w:sz w:val="24"/>
          <w:szCs w:val="24"/>
        </w:rPr>
        <w:t>ć</w:t>
      </w:r>
      <w:r w:rsidRPr="00564ADF">
        <w:rPr>
          <w:rFonts w:cstheme="minorHAnsi"/>
          <w:sz w:val="24"/>
          <w:szCs w:val="24"/>
        </w:rPr>
        <w:t xml:space="preserve"> wpływ na wykonalność </w:t>
      </w:r>
      <w:proofErr w:type="spellStart"/>
      <w:r w:rsidRPr="00564ADF">
        <w:rPr>
          <w:rFonts w:cstheme="minorHAnsi"/>
          <w:sz w:val="24"/>
          <w:szCs w:val="24"/>
        </w:rPr>
        <w:t>ekologiczno</w:t>
      </w:r>
      <w:proofErr w:type="spellEnd"/>
      <w:r w:rsidRPr="00564ADF">
        <w:rPr>
          <w:rFonts w:cstheme="minorHAnsi"/>
          <w:sz w:val="24"/>
          <w:szCs w:val="24"/>
        </w:rPr>
        <w:t xml:space="preserve"> – techniczną (w tym zarówno sama technologia/rozwiązanie jak i parametry techniczne maszyn i urządzeń, </w:t>
      </w:r>
      <w:r w:rsidR="00681204" w:rsidRPr="00564ADF">
        <w:rPr>
          <w:rFonts w:cstheme="minorHAnsi"/>
          <w:sz w:val="24"/>
          <w:szCs w:val="24"/>
        </w:rPr>
        <w:t xml:space="preserve">skala realizacji </w:t>
      </w:r>
      <w:r w:rsidR="00681204" w:rsidRPr="00564ADF">
        <w:rPr>
          <w:rFonts w:cstheme="minorHAnsi"/>
          <w:sz w:val="24"/>
          <w:szCs w:val="24"/>
        </w:rPr>
        <w:lastRenderedPageBreak/>
        <w:t xml:space="preserve">projektu). </w:t>
      </w:r>
      <w:r w:rsidR="00AE0DFA" w:rsidRPr="00564ADF">
        <w:rPr>
          <w:rFonts w:cstheme="minorHAnsi"/>
          <w:sz w:val="24"/>
          <w:szCs w:val="24"/>
        </w:rPr>
        <w:t>Podane informacje powinny być też spójne z informacjami zawartymi w punkcie 6 (niezbędne pozwolenia, decyzje, umowy itd.)</w:t>
      </w:r>
      <w:r w:rsidRPr="00564ADF">
        <w:rPr>
          <w:rFonts w:cstheme="minorHAnsi"/>
          <w:sz w:val="24"/>
          <w:szCs w:val="24"/>
        </w:rPr>
        <w:t>.</w:t>
      </w:r>
    </w:p>
    <w:p w14:paraId="69552F91" w14:textId="04E0BCC9" w:rsidR="00B70BE8" w:rsidRPr="00564ADF" w:rsidRDefault="00B70BE8" w:rsidP="00CD41D0">
      <w:pPr>
        <w:pStyle w:val="Akapitzlist"/>
        <w:numPr>
          <w:ilvl w:val="0"/>
          <w:numId w:val="2"/>
        </w:numPr>
        <w:spacing w:before="100" w:beforeAutospacing="1" w:after="240" w:line="240" w:lineRule="auto"/>
        <w:contextualSpacing w:val="0"/>
        <w:jc w:val="both"/>
        <w:rPr>
          <w:rFonts w:cstheme="minorHAnsi"/>
          <w:b/>
          <w:sz w:val="32"/>
          <w:szCs w:val="32"/>
        </w:rPr>
      </w:pPr>
      <w:bookmarkStart w:id="3" w:name="tb1_6_PKD"/>
      <w:bookmarkStart w:id="4" w:name="tb1_6_NIP"/>
      <w:bookmarkStart w:id="5" w:name="tb1_6_Regon"/>
      <w:bookmarkStart w:id="6" w:name="tb1_6_KRS"/>
      <w:bookmarkStart w:id="7" w:name="tb1_6_NazwaRejestru"/>
      <w:bookmarkEnd w:id="3"/>
      <w:bookmarkEnd w:id="4"/>
      <w:bookmarkEnd w:id="5"/>
      <w:bookmarkEnd w:id="6"/>
      <w:bookmarkEnd w:id="7"/>
      <w:r w:rsidRPr="00564ADF">
        <w:rPr>
          <w:rFonts w:cstheme="minorHAnsi"/>
          <w:b/>
          <w:sz w:val="32"/>
          <w:szCs w:val="32"/>
        </w:rPr>
        <w:t>Innowacyjność przedsięwzięcia</w:t>
      </w:r>
    </w:p>
    <w:p w14:paraId="6B0BD280" w14:textId="77777777" w:rsidR="00F25EEF" w:rsidRPr="00564ADF" w:rsidRDefault="00F25EEF" w:rsidP="00CD41D0">
      <w:pPr>
        <w:pStyle w:val="Akapitzlist"/>
        <w:keepNext/>
        <w:keepLines/>
        <w:numPr>
          <w:ilvl w:val="0"/>
          <w:numId w:val="3"/>
        </w:numPr>
        <w:spacing w:before="240" w:after="0"/>
        <w:contextualSpacing w:val="0"/>
        <w:jc w:val="both"/>
        <w:outlineLvl w:val="0"/>
        <w:rPr>
          <w:rFonts w:eastAsiaTheme="majorEastAsia" w:cstheme="minorHAnsi"/>
          <w:b/>
          <w:vanish/>
          <w:sz w:val="24"/>
          <w:szCs w:val="24"/>
        </w:rPr>
      </w:pPr>
    </w:p>
    <w:p w14:paraId="750478AD" w14:textId="1F0DAF53" w:rsidR="00986D72" w:rsidRPr="00564ADF" w:rsidRDefault="00986D72" w:rsidP="00CD41D0">
      <w:pPr>
        <w:pStyle w:val="Podnagwek"/>
        <w:numPr>
          <w:ilvl w:val="1"/>
          <w:numId w:val="3"/>
        </w:numPr>
        <w:rPr>
          <w:rFonts w:cstheme="minorHAnsi"/>
          <w:b/>
          <w:color w:val="auto"/>
          <w:szCs w:val="24"/>
        </w:rPr>
      </w:pPr>
      <w:r w:rsidRPr="00564ADF">
        <w:rPr>
          <w:rFonts w:cstheme="minorHAnsi"/>
          <w:b/>
          <w:color w:val="auto"/>
          <w:szCs w:val="24"/>
        </w:rPr>
        <w:t>Rodzaj innowacyjności stanowiącej przedmiot wniosku</w:t>
      </w:r>
    </w:p>
    <w:p w14:paraId="7E483FA2" w14:textId="09F9F26C" w:rsidR="00C238A2" w:rsidRPr="00564ADF" w:rsidRDefault="00C238A2" w:rsidP="00F46E5C">
      <w:pPr>
        <w:pStyle w:val="Podnagwek"/>
        <w:ind w:left="851"/>
        <w:rPr>
          <w:rFonts w:cstheme="minorHAnsi"/>
          <w:color w:val="auto"/>
          <w:szCs w:val="24"/>
        </w:rPr>
      </w:pPr>
      <w:r w:rsidRPr="00564ADF">
        <w:rPr>
          <w:rFonts w:cstheme="minorHAnsi"/>
          <w:color w:val="auto"/>
          <w:szCs w:val="24"/>
        </w:rPr>
        <w:t xml:space="preserve">Należy wybrać jeden z obszarów poprzez zaznaczenie jednego z pól </w:t>
      </w:r>
      <w:proofErr w:type="spellStart"/>
      <w:r w:rsidRPr="00564ADF">
        <w:rPr>
          <w:rFonts w:cstheme="minorHAnsi"/>
          <w:color w:val="auto"/>
          <w:szCs w:val="24"/>
        </w:rPr>
        <w:t>check</w:t>
      </w:r>
      <w:proofErr w:type="spellEnd"/>
      <w:r w:rsidRPr="00564ADF">
        <w:rPr>
          <w:rFonts w:cstheme="minorHAnsi"/>
          <w:color w:val="auto"/>
          <w:szCs w:val="24"/>
        </w:rPr>
        <w:t xml:space="preserve"> – </w:t>
      </w:r>
      <w:proofErr w:type="spellStart"/>
      <w:r w:rsidRPr="00564ADF">
        <w:rPr>
          <w:rFonts w:cstheme="minorHAnsi"/>
          <w:color w:val="auto"/>
          <w:szCs w:val="24"/>
        </w:rPr>
        <w:t>box</w:t>
      </w:r>
      <w:proofErr w:type="spellEnd"/>
      <w:r w:rsidRPr="00564ADF">
        <w:rPr>
          <w:rFonts w:cstheme="minorHAnsi"/>
          <w:color w:val="auto"/>
          <w:szCs w:val="24"/>
        </w:rPr>
        <w:t xml:space="preserve"> (znak „X”)</w:t>
      </w:r>
    </w:p>
    <w:p w14:paraId="3CB7114F" w14:textId="173EEF04" w:rsidR="00B70BE8" w:rsidRPr="00564ADF" w:rsidRDefault="00986D72" w:rsidP="00CD41D0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Nazwa innowacji będącej przedmiotem wniosku</w:t>
      </w:r>
    </w:p>
    <w:p w14:paraId="64641909" w14:textId="60B132DD" w:rsidR="00C238A2" w:rsidRPr="00564ADF" w:rsidRDefault="00C238A2" w:rsidP="00F46E5C">
      <w:pPr>
        <w:spacing w:before="100" w:beforeAutospacing="1" w:after="100" w:afterAutospacing="1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Należy krótko, konkretnie nazwać innowację będącą przedmiotem wniosku i wpisać w pole.</w:t>
      </w:r>
    </w:p>
    <w:p w14:paraId="28068E1B" w14:textId="6967AD88" w:rsidR="00986D72" w:rsidRPr="00564ADF" w:rsidRDefault="00986D72" w:rsidP="00CD41D0">
      <w:pPr>
        <w:pStyle w:val="Akapitzlist"/>
        <w:numPr>
          <w:ilvl w:val="1"/>
          <w:numId w:val="3"/>
        </w:numPr>
        <w:spacing w:before="100" w:beforeAutospacing="1" w:after="240" w:afterAutospacing="1" w:line="240" w:lineRule="auto"/>
        <w:jc w:val="both"/>
        <w:rPr>
          <w:rFonts w:cstheme="minorHAnsi"/>
          <w:b/>
          <w:szCs w:val="24"/>
        </w:rPr>
      </w:pPr>
      <w:r w:rsidRPr="00564ADF">
        <w:rPr>
          <w:rFonts w:cstheme="minorHAnsi"/>
          <w:b/>
          <w:sz w:val="24"/>
          <w:szCs w:val="24"/>
        </w:rPr>
        <w:t>Opis podstawowych cech/właściwości charakterystycznych dla danego produktu</w:t>
      </w:r>
      <w:r w:rsidR="00687441" w:rsidRPr="00564ADF">
        <w:rPr>
          <w:rFonts w:cstheme="minorHAnsi"/>
          <w:b/>
          <w:sz w:val="24"/>
          <w:szCs w:val="24"/>
        </w:rPr>
        <w:t xml:space="preserve"> </w:t>
      </w:r>
      <w:r w:rsidRPr="00564ADF">
        <w:rPr>
          <w:rFonts w:cstheme="minorHAnsi"/>
          <w:b/>
          <w:sz w:val="24"/>
          <w:szCs w:val="24"/>
        </w:rPr>
        <w:t>/technologii, w tym wyróżniających go na tle dotychczas dostępnych rozwiązań</w:t>
      </w:r>
    </w:p>
    <w:p w14:paraId="76EB07E8" w14:textId="6A0FF379" w:rsidR="00E80CBB" w:rsidRPr="00564ADF" w:rsidRDefault="00E80CBB" w:rsidP="00CC32B4">
      <w:pPr>
        <w:spacing w:before="60" w:after="100" w:afterAutospacing="1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Należy wskazać i opisać cechy/funkcjonalności/właściwości rozwiązania/technologii pozwalające wykazać, że należy ono do grupy najlepszych dostępnych technologii lu</w:t>
      </w:r>
      <w:r w:rsidR="00697D59" w:rsidRPr="00564ADF">
        <w:rPr>
          <w:rFonts w:cstheme="minorHAnsi"/>
          <w:sz w:val="24"/>
          <w:szCs w:val="24"/>
        </w:rPr>
        <w:t>b</w:t>
      </w:r>
      <w:r w:rsidRPr="00564ADF">
        <w:rPr>
          <w:rFonts w:cstheme="minorHAnsi"/>
          <w:sz w:val="24"/>
          <w:szCs w:val="24"/>
        </w:rPr>
        <w:t xml:space="preserve"> posiada nad nimi przewagi w danych aspektach. </w:t>
      </w:r>
    </w:p>
    <w:p w14:paraId="3EC15D46" w14:textId="49791DD6" w:rsidR="00E80CBB" w:rsidRPr="00564ADF" w:rsidRDefault="00E80CBB" w:rsidP="00CC32B4">
      <w:pPr>
        <w:spacing w:before="60" w:after="100" w:afterAutospacing="1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 xml:space="preserve">Opcjonalnie należy wykazać, że rozwiązanie/technologia charakteryzuje się podobnymi osiągami </w:t>
      </w:r>
      <w:proofErr w:type="spellStart"/>
      <w:r w:rsidRPr="00564ADF">
        <w:rPr>
          <w:rFonts w:cstheme="minorHAnsi"/>
          <w:sz w:val="24"/>
          <w:szCs w:val="24"/>
        </w:rPr>
        <w:t>techniczno</w:t>
      </w:r>
      <w:proofErr w:type="spellEnd"/>
      <w:r w:rsidRPr="00564ADF">
        <w:rPr>
          <w:rFonts w:cstheme="minorHAnsi"/>
          <w:sz w:val="24"/>
          <w:szCs w:val="24"/>
        </w:rPr>
        <w:t xml:space="preserve"> – technologicznymi i pod względem efektów środowiskowych względem nowoczesnych rozwiązań, jednak jest bardziej opłacalne pod względem </w:t>
      </w:r>
      <w:proofErr w:type="spellStart"/>
      <w:r w:rsidRPr="00564ADF">
        <w:rPr>
          <w:rFonts w:cstheme="minorHAnsi"/>
          <w:sz w:val="24"/>
          <w:szCs w:val="24"/>
        </w:rPr>
        <w:t>ekonomiczno</w:t>
      </w:r>
      <w:proofErr w:type="spellEnd"/>
      <w:r w:rsidRPr="00564ADF">
        <w:rPr>
          <w:rFonts w:cstheme="minorHAnsi"/>
          <w:sz w:val="24"/>
          <w:szCs w:val="24"/>
        </w:rPr>
        <w:t xml:space="preserve"> – finansowym, w związku z czym spodziewany jest spadek jednostkowych nakładów inwestycyjnych w stosunku do efektów środowiskowych.  Również w tym wypadku należy uzasadnić, jakie cechy/funkcjonalności/właściwości rozwiązania</w:t>
      </w:r>
      <w:r w:rsidR="00687441" w:rsidRPr="00564ADF">
        <w:rPr>
          <w:rFonts w:cstheme="minorHAnsi"/>
          <w:sz w:val="24"/>
          <w:szCs w:val="24"/>
        </w:rPr>
        <w:t xml:space="preserve"> </w:t>
      </w:r>
      <w:r w:rsidRPr="00564ADF">
        <w:rPr>
          <w:rFonts w:cstheme="minorHAnsi"/>
          <w:sz w:val="24"/>
          <w:szCs w:val="24"/>
        </w:rPr>
        <w:t xml:space="preserve">/technologii pozwalają na uzyskanie ww. większej opłacalności </w:t>
      </w:r>
      <w:proofErr w:type="spellStart"/>
      <w:r w:rsidRPr="00564ADF">
        <w:rPr>
          <w:rFonts w:cstheme="minorHAnsi"/>
          <w:sz w:val="24"/>
          <w:szCs w:val="24"/>
        </w:rPr>
        <w:t>ekonomiczno</w:t>
      </w:r>
      <w:proofErr w:type="spellEnd"/>
      <w:r w:rsidRPr="00564ADF">
        <w:rPr>
          <w:rFonts w:cstheme="minorHAnsi"/>
          <w:sz w:val="24"/>
          <w:szCs w:val="24"/>
        </w:rPr>
        <w:t xml:space="preserve"> – finansowej względem rozwiązań o zbliżonych parametrach i osiągach.</w:t>
      </w:r>
    </w:p>
    <w:p w14:paraId="4F986405" w14:textId="630DE757" w:rsidR="00DD47F3" w:rsidRPr="00564ADF" w:rsidRDefault="00B20DEB" w:rsidP="006C6C1B">
      <w:pPr>
        <w:spacing w:before="100" w:beforeAutospacing="1" w:after="240" w:afterAutospacing="1" w:line="240" w:lineRule="auto"/>
        <w:ind w:left="851"/>
        <w:jc w:val="both"/>
        <w:rPr>
          <w:rFonts w:cstheme="minorHAnsi"/>
          <w:szCs w:val="24"/>
        </w:rPr>
      </w:pPr>
      <w:r w:rsidRPr="00564ADF">
        <w:rPr>
          <w:rFonts w:cstheme="minorHAnsi"/>
          <w:sz w:val="24"/>
          <w:szCs w:val="24"/>
        </w:rPr>
        <w:t xml:space="preserve">Przedstawione ww. informacje powinny wskazywać na </w:t>
      </w:r>
      <w:r w:rsidR="00986D72" w:rsidRPr="00564ADF">
        <w:rPr>
          <w:rFonts w:cstheme="minorHAnsi"/>
          <w:sz w:val="24"/>
          <w:szCs w:val="24"/>
        </w:rPr>
        <w:t>zasadność wdrożenia innowacyjności w planowanym kształcie i zakresie (tj. objętym wnioskiem aplikacyjnym) w kontekście uzyskanych wyników prac badawczo – rozwojowych i posiadanej wiedzy w przedmiotowym obszarze</w:t>
      </w:r>
      <w:r w:rsidR="0089195D" w:rsidRPr="00564ADF">
        <w:rPr>
          <w:rFonts w:cstheme="minorHAnsi"/>
          <w:sz w:val="24"/>
          <w:szCs w:val="24"/>
        </w:rPr>
        <w:t>.</w:t>
      </w:r>
      <w:r w:rsidR="006C6C1B" w:rsidRPr="00564ADF">
        <w:rPr>
          <w:rFonts w:cstheme="minorHAnsi"/>
          <w:szCs w:val="24"/>
        </w:rPr>
        <w:t xml:space="preserve"> 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Należy </w:t>
      </w:r>
      <w:r w:rsidR="006C6C1B" w:rsidRPr="00564ADF">
        <w:rPr>
          <w:rFonts w:eastAsia="Times New Roman" w:cstheme="minorHAnsi"/>
          <w:sz w:val="24"/>
          <w:szCs w:val="24"/>
          <w:lang w:eastAsia="pl-PL"/>
        </w:rPr>
        <w:t>m.in. uwzględnić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D3AD6" w:rsidRPr="00564ADF">
        <w:rPr>
          <w:rFonts w:eastAsia="Times New Roman" w:cstheme="minorHAnsi"/>
          <w:sz w:val="24"/>
          <w:szCs w:val="24"/>
          <w:lang w:eastAsia="pl-PL"/>
        </w:rPr>
        <w:t xml:space="preserve">najważniejsze 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przesłanki stanowiące podstawę do podjęcia działań w kontekście 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 xml:space="preserve"> uzyskanych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 wynik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>ów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 prac badawczo –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 xml:space="preserve"> rozwojowych, aktualnego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 stan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>u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 w obszarze dotyczą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>cym projektu</w:t>
      </w:r>
      <w:r w:rsidR="00BD3AD6" w:rsidRPr="00564ADF">
        <w:rPr>
          <w:rFonts w:eastAsia="Times New Roman" w:cstheme="minorHAnsi"/>
          <w:sz w:val="24"/>
          <w:szCs w:val="24"/>
          <w:lang w:eastAsia="pl-PL"/>
        </w:rPr>
        <w:t>,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w tym 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 xml:space="preserve">m.in. 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>dojrzałość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 xml:space="preserve"> projektu, 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>posiadana wiedza, zapotrzebowanie rynkowe, aktualny stan techn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>i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ki, </w:t>
      </w:r>
      <w:r w:rsidR="00BD3AD6" w:rsidRPr="00564ADF">
        <w:rPr>
          <w:rFonts w:eastAsia="Times New Roman" w:cstheme="minorHAnsi"/>
          <w:sz w:val="24"/>
          <w:szCs w:val="24"/>
          <w:lang w:eastAsia="pl-PL"/>
        </w:rPr>
        <w:t xml:space="preserve">ewentualnie rozważane rozwiązania alternatywne, 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uzasadnienie </w:t>
      </w:r>
      <w:proofErr w:type="spellStart"/>
      <w:r w:rsidR="006D1C34" w:rsidRPr="00564ADF">
        <w:rPr>
          <w:rFonts w:eastAsia="Times New Roman" w:cstheme="minorHAnsi"/>
          <w:sz w:val="24"/>
          <w:szCs w:val="24"/>
          <w:lang w:eastAsia="pl-PL"/>
        </w:rPr>
        <w:t>ekonomiczno</w:t>
      </w:r>
      <w:proofErr w:type="spellEnd"/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 – finansowe i</w:t>
      </w:r>
      <w:r w:rsidR="00687441" w:rsidRPr="00564ADF">
        <w:rPr>
          <w:rFonts w:eastAsia="Times New Roman" w:cstheme="minorHAnsi"/>
          <w:sz w:val="24"/>
          <w:szCs w:val="24"/>
          <w:lang w:eastAsia="pl-PL"/>
        </w:rPr>
        <w:t> 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>środowiskowe itp.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>, prowadzące do określenia celów projektu i uzasadniające</w:t>
      </w:r>
      <w:r w:rsidR="00DD47F3" w:rsidRPr="00564ADF">
        <w:rPr>
          <w:rFonts w:eastAsia="Times New Roman" w:cstheme="minorHAnsi"/>
          <w:sz w:val="24"/>
          <w:szCs w:val="24"/>
          <w:lang w:eastAsia="pl-PL"/>
        </w:rPr>
        <w:t xml:space="preserve"> wybór technologii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>.</w:t>
      </w:r>
    </w:p>
    <w:p w14:paraId="3B3B3217" w14:textId="77777777" w:rsidR="001473E8" w:rsidRPr="00564ADF" w:rsidRDefault="0018089A" w:rsidP="001473E8">
      <w:pPr>
        <w:spacing w:before="100" w:beforeAutospacing="1" w:after="240" w:afterAutospacing="1" w:line="240" w:lineRule="auto"/>
        <w:ind w:left="851"/>
        <w:jc w:val="both"/>
        <w:rPr>
          <w:rFonts w:cstheme="minorHAnsi"/>
          <w:b/>
          <w:sz w:val="24"/>
          <w:szCs w:val="24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Przedstawione informacje powinny być spójne szczególnie </w:t>
      </w:r>
      <w:r w:rsidR="00DD47F3" w:rsidRPr="00564ADF">
        <w:rPr>
          <w:rFonts w:eastAsia="Times New Roman" w:cstheme="minorHAnsi"/>
          <w:sz w:val="24"/>
          <w:szCs w:val="24"/>
          <w:lang w:eastAsia="pl-PL"/>
        </w:rPr>
        <w:t xml:space="preserve">z celami i uzasadnieniem w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pkt </w:t>
      </w:r>
      <w:r w:rsidR="00DD47F3" w:rsidRPr="00564ADF">
        <w:rPr>
          <w:rFonts w:eastAsia="Times New Roman" w:cstheme="minorHAnsi"/>
          <w:sz w:val="24"/>
          <w:szCs w:val="24"/>
          <w:lang w:eastAsia="pl-PL"/>
        </w:rPr>
        <w:t>3</w:t>
      </w:r>
      <w:r w:rsidRPr="00564ADF">
        <w:rPr>
          <w:rFonts w:eastAsia="Times New Roman" w:cstheme="minorHAnsi"/>
          <w:sz w:val="24"/>
          <w:szCs w:val="24"/>
          <w:lang w:eastAsia="pl-PL"/>
        </w:rPr>
        <w:t>.</w:t>
      </w:r>
      <w:r w:rsidR="00DD47F3" w:rsidRPr="00564ADF">
        <w:rPr>
          <w:rFonts w:eastAsia="Times New Roman" w:cstheme="minorHAnsi"/>
          <w:sz w:val="24"/>
          <w:szCs w:val="24"/>
          <w:lang w:eastAsia="pl-PL"/>
        </w:rPr>
        <w:t>1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wniosku, </w:t>
      </w:r>
      <w:r w:rsidR="00DD47F3" w:rsidRPr="00564ADF">
        <w:rPr>
          <w:rFonts w:eastAsia="Times New Roman" w:cstheme="minorHAnsi"/>
          <w:sz w:val="24"/>
          <w:szCs w:val="24"/>
          <w:lang w:eastAsia="pl-PL"/>
        </w:rPr>
        <w:t>jak również informacjami dot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yczącymi prac badawczo – rozwojowych </w:t>
      </w:r>
      <w:r w:rsidR="00DD47F3" w:rsidRPr="00564ADF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pkt. </w:t>
      </w:r>
      <w:r w:rsidR="00DD47F3" w:rsidRPr="00564ADF">
        <w:rPr>
          <w:rFonts w:cstheme="minorHAnsi"/>
          <w:sz w:val="24"/>
          <w:szCs w:val="24"/>
        </w:rPr>
        <w:t>3.2</w:t>
      </w:r>
      <w:r w:rsidRPr="00564ADF">
        <w:rPr>
          <w:rFonts w:cstheme="minorHAnsi"/>
          <w:sz w:val="24"/>
          <w:szCs w:val="24"/>
        </w:rPr>
        <w:t xml:space="preserve"> wniosku.</w:t>
      </w:r>
    </w:p>
    <w:p w14:paraId="58B865FD" w14:textId="68FD70DF" w:rsidR="00986D72" w:rsidRPr="00564ADF" w:rsidRDefault="00986D72" w:rsidP="00CD41D0">
      <w:pPr>
        <w:pStyle w:val="Akapitzlist"/>
        <w:numPr>
          <w:ilvl w:val="1"/>
          <w:numId w:val="3"/>
        </w:numPr>
        <w:spacing w:before="100" w:beforeAutospacing="1" w:after="24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Uzasadnienie innowacyjnego charakteru produktu/technologii w rozumieniu zapisów Programu Priorytetowego</w:t>
      </w:r>
    </w:p>
    <w:p w14:paraId="3540C787" w14:textId="77777777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szCs w:val="24"/>
        </w:rPr>
      </w:pPr>
    </w:p>
    <w:p w14:paraId="3EB6247D" w14:textId="00C8122D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Należy przedstawić uzasadnienie innowacyjnego charakteru rozwiązania będącego przedmiotem projektu zgłoszonego wnioskiem w rozumieniu zapisów Programu Priorytetowego (szczególnie kryterium preselekcji nr 5), jak również biorąc pod uwagę przedstawione we wniosku informacje, szczególnie z zakresu pkt. 4.1 – 4.3.</w:t>
      </w:r>
    </w:p>
    <w:p w14:paraId="3829C394" w14:textId="77777777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b/>
          <w:sz w:val="24"/>
          <w:szCs w:val="24"/>
        </w:rPr>
      </w:pPr>
    </w:p>
    <w:p w14:paraId="544B2E2D" w14:textId="77777777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b/>
          <w:sz w:val="24"/>
          <w:szCs w:val="24"/>
        </w:rPr>
      </w:pPr>
    </w:p>
    <w:p w14:paraId="63374A97" w14:textId="2AACC34A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eastAsiaTheme="majorEastAsia"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 xml:space="preserve">Obligatoryjnie należy wykazać, że charakter przedsięwzięcia pozwala na zakwalifikowanie go do jednego  z dwóch obszarów wskazanych w pkt. 1.3 wniosku jak również, że rozwiązanie/produkt jest nowe  w rozumieniu Programu Priorytetowego, tj. we wniosku udowodniono, że rozwiązanie/technologia zostało opracowane nie wcześniej, niż w okresie 3 pełnych lat przed złożeniem wniosku oraz podobne rozwiązania/technologie nie były stosowane w Polsce w okresie przekraczającym 3 pełne lata przed dniem złożenia wniosku; </w:t>
      </w:r>
      <w:r w:rsidRPr="00564ADF">
        <w:rPr>
          <w:rFonts w:eastAsiaTheme="majorEastAsia" w:cstheme="minorHAnsi"/>
          <w:sz w:val="24"/>
          <w:szCs w:val="24"/>
        </w:rPr>
        <w:t>w sytuacji, gdy opracowana technologia /produkt są starsze niż 3 lata, należy udowodnić we wniosku, że dopiero teraz rozwiązanie jest technologicznie dostępne i opłacalne.</w:t>
      </w:r>
    </w:p>
    <w:p w14:paraId="156EC7BF" w14:textId="77777777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sz w:val="24"/>
          <w:szCs w:val="24"/>
        </w:rPr>
      </w:pPr>
    </w:p>
    <w:p w14:paraId="3551CE0D" w14:textId="1E5A9E12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Ponadto należy udowodnić (opcjonalnie – jedno z 2 poniżej wskazanych), że:</w:t>
      </w:r>
    </w:p>
    <w:p w14:paraId="6C087C1E" w14:textId="79AEA386" w:rsidR="001473E8" w:rsidRPr="00564ADF" w:rsidRDefault="002D6395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- w</w:t>
      </w:r>
      <w:r w:rsidR="001473E8" w:rsidRPr="00564ADF">
        <w:rPr>
          <w:rFonts w:cstheme="minorHAnsi"/>
          <w:sz w:val="24"/>
          <w:szCs w:val="24"/>
        </w:rPr>
        <w:t xml:space="preserve">e wniosku wykazano większą opłacalność ekonomiczno-finansową technologii /rozwiązania w stosunku do istniejących na rynku, przy utrzymaniu podobnych parametrów </w:t>
      </w:r>
      <w:proofErr w:type="spellStart"/>
      <w:r w:rsidR="001473E8" w:rsidRPr="00564ADF">
        <w:rPr>
          <w:rFonts w:cstheme="minorHAnsi"/>
          <w:sz w:val="24"/>
          <w:szCs w:val="24"/>
        </w:rPr>
        <w:t>techniczno</w:t>
      </w:r>
      <w:proofErr w:type="spellEnd"/>
      <w:r w:rsidR="001473E8" w:rsidRPr="00564ADF">
        <w:rPr>
          <w:rFonts w:cstheme="minorHAnsi"/>
          <w:sz w:val="24"/>
          <w:szCs w:val="24"/>
        </w:rPr>
        <w:t xml:space="preserve"> - technologicznych oraz poziomów efektów środowiskowych (spadek jednostkowych nakładów inwestycyjnych w stosunku do uzyskiwanych efektów środowiskowych)</w:t>
      </w:r>
    </w:p>
    <w:p w14:paraId="277A78F1" w14:textId="77777777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sz w:val="24"/>
          <w:szCs w:val="24"/>
        </w:rPr>
      </w:pPr>
    </w:p>
    <w:p w14:paraId="22B4DF31" w14:textId="2AD77A45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LUB</w:t>
      </w:r>
    </w:p>
    <w:p w14:paraId="59725B01" w14:textId="3BC43807" w:rsidR="00332322" w:rsidRPr="00564ADF" w:rsidRDefault="002D6395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 xml:space="preserve">- </w:t>
      </w:r>
      <w:r w:rsidR="001473E8" w:rsidRPr="00564ADF">
        <w:rPr>
          <w:rFonts w:cstheme="minorHAnsi"/>
          <w:sz w:val="24"/>
          <w:szCs w:val="24"/>
        </w:rPr>
        <w:t>wykazano znaczącą poprawę efektów środowiskowych.</w:t>
      </w:r>
    </w:p>
    <w:p w14:paraId="0FAA407D" w14:textId="77777777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b/>
          <w:sz w:val="24"/>
          <w:szCs w:val="24"/>
        </w:rPr>
      </w:pPr>
    </w:p>
    <w:p w14:paraId="504C7A90" w14:textId="77777777" w:rsidR="00614BBD" w:rsidRPr="00564ADF" w:rsidRDefault="00614BBD" w:rsidP="000C4B44">
      <w:pPr>
        <w:pStyle w:val="Akapitzlist"/>
        <w:keepNext/>
        <w:keepLines/>
        <w:numPr>
          <w:ilvl w:val="0"/>
          <w:numId w:val="5"/>
        </w:numPr>
        <w:spacing w:before="240" w:after="0"/>
        <w:contextualSpacing w:val="0"/>
        <w:jc w:val="both"/>
        <w:outlineLvl w:val="0"/>
        <w:rPr>
          <w:rFonts w:eastAsiaTheme="majorEastAsia" w:cstheme="minorHAnsi"/>
          <w:vanish/>
          <w:sz w:val="24"/>
          <w:szCs w:val="24"/>
        </w:rPr>
      </w:pPr>
    </w:p>
    <w:p w14:paraId="1A6E10B2" w14:textId="77777777" w:rsidR="00614BBD" w:rsidRPr="00564ADF" w:rsidRDefault="00614BBD" w:rsidP="000C4B44">
      <w:pPr>
        <w:pStyle w:val="Akapitzlist"/>
        <w:keepNext/>
        <w:keepLines/>
        <w:numPr>
          <w:ilvl w:val="0"/>
          <w:numId w:val="5"/>
        </w:numPr>
        <w:spacing w:before="240" w:after="0"/>
        <w:contextualSpacing w:val="0"/>
        <w:jc w:val="both"/>
        <w:outlineLvl w:val="0"/>
        <w:rPr>
          <w:rFonts w:eastAsiaTheme="majorEastAsia" w:cstheme="minorHAnsi"/>
          <w:vanish/>
          <w:sz w:val="24"/>
          <w:szCs w:val="24"/>
        </w:rPr>
      </w:pPr>
    </w:p>
    <w:p w14:paraId="46C5D99D" w14:textId="77777777" w:rsidR="00614BBD" w:rsidRPr="00564ADF" w:rsidRDefault="00614BBD" w:rsidP="000C4B44">
      <w:pPr>
        <w:pStyle w:val="Akapitzlist"/>
        <w:keepNext/>
        <w:keepLines/>
        <w:numPr>
          <w:ilvl w:val="0"/>
          <w:numId w:val="5"/>
        </w:numPr>
        <w:spacing w:before="240" w:after="0"/>
        <w:contextualSpacing w:val="0"/>
        <w:jc w:val="both"/>
        <w:outlineLvl w:val="0"/>
        <w:rPr>
          <w:rFonts w:eastAsiaTheme="majorEastAsia" w:cstheme="minorHAnsi"/>
          <w:vanish/>
          <w:sz w:val="24"/>
          <w:szCs w:val="24"/>
        </w:rPr>
      </w:pPr>
    </w:p>
    <w:p w14:paraId="6A0EA311" w14:textId="77777777" w:rsidR="00614BBD" w:rsidRPr="00564ADF" w:rsidRDefault="00614BBD" w:rsidP="000C4B44">
      <w:pPr>
        <w:pStyle w:val="Akapitzlist"/>
        <w:keepNext/>
        <w:keepLines/>
        <w:numPr>
          <w:ilvl w:val="0"/>
          <w:numId w:val="5"/>
        </w:numPr>
        <w:spacing w:before="240" w:after="0"/>
        <w:contextualSpacing w:val="0"/>
        <w:jc w:val="both"/>
        <w:outlineLvl w:val="0"/>
        <w:rPr>
          <w:rFonts w:eastAsiaTheme="majorEastAsia" w:cstheme="minorHAnsi"/>
          <w:vanish/>
          <w:sz w:val="24"/>
          <w:szCs w:val="24"/>
        </w:rPr>
      </w:pPr>
    </w:p>
    <w:p w14:paraId="6D0B2CAE" w14:textId="77777777" w:rsidR="00614BBD" w:rsidRPr="00564ADF" w:rsidRDefault="00614BBD" w:rsidP="00CD41D0">
      <w:pPr>
        <w:pStyle w:val="Akapitzlist"/>
        <w:keepNext/>
        <w:keepLines/>
        <w:numPr>
          <w:ilvl w:val="1"/>
          <w:numId w:val="5"/>
        </w:numPr>
        <w:spacing w:before="240" w:after="0"/>
        <w:contextualSpacing w:val="0"/>
        <w:jc w:val="both"/>
        <w:outlineLvl w:val="0"/>
        <w:rPr>
          <w:rFonts w:eastAsiaTheme="majorEastAsia" w:cstheme="minorHAnsi"/>
          <w:vanish/>
          <w:sz w:val="24"/>
          <w:szCs w:val="24"/>
        </w:rPr>
      </w:pPr>
    </w:p>
    <w:p w14:paraId="71ECFAAB" w14:textId="77777777" w:rsidR="00614BBD" w:rsidRPr="00564ADF" w:rsidRDefault="00614BBD" w:rsidP="00CD41D0">
      <w:pPr>
        <w:pStyle w:val="Akapitzlist"/>
        <w:keepNext/>
        <w:keepLines/>
        <w:numPr>
          <w:ilvl w:val="1"/>
          <w:numId w:val="5"/>
        </w:numPr>
        <w:spacing w:before="240" w:after="0"/>
        <w:contextualSpacing w:val="0"/>
        <w:jc w:val="both"/>
        <w:outlineLvl w:val="0"/>
        <w:rPr>
          <w:rFonts w:eastAsiaTheme="majorEastAsia" w:cstheme="minorHAnsi"/>
          <w:vanish/>
          <w:sz w:val="24"/>
          <w:szCs w:val="24"/>
        </w:rPr>
      </w:pPr>
    </w:p>
    <w:p w14:paraId="2180CC1B" w14:textId="77777777" w:rsidR="00614BBD" w:rsidRPr="00564ADF" w:rsidRDefault="00614BBD" w:rsidP="00CD41D0">
      <w:pPr>
        <w:pStyle w:val="Akapitzlist"/>
        <w:keepNext/>
        <w:keepLines/>
        <w:numPr>
          <w:ilvl w:val="1"/>
          <w:numId w:val="5"/>
        </w:numPr>
        <w:spacing w:before="240" w:after="0"/>
        <w:contextualSpacing w:val="0"/>
        <w:jc w:val="both"/>
        <w:outlineLvl w:val="0"/>
        <w:rPr>
          <w:rFonts w:eastAsiaTheme="majorEastAsia" w:cstheme="minorHAnsi"/>
          <w:vanish/>
          <w:sz w:val="24"/>
          <w:szCs w:val="24"/>
        </w:rPr>
      </w:pPr>
    </w:p>
    <w:p w14:paraId="00DE1CA9" w14:textId="1D457F29" w:rsidR="00614BBD" w:rsidRPr="00564ADF" w:rsidRDefault="008619FB" w:rsidP="00CD41D0">
      <w:pPr>
        <w:pStyle w:val="Akapitzlist"/>
        <w:numPr>
          <w:ilvl w:val="1"/>
          <w:numId w:val="3"/>
        </w:numPr>
        <w:spacing w:before="100" w:beforeAutospacing="1" w:after="24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Data opracowania rozwiązania/technologii</w:t>
      </w:r>
    </w:p>
    <w:p w14:paraId="0E2BFB39" w14:textId="38188D4B" w:rsidR="008619FB" w:rsidRPr="00564ADF" w:rsidRDefault="008619FB" w:rsidP="00BE2D79">
      <w:pPr>
        <w:pStyle w:val="Podnagwek"/>
        <w:ind w:left="851"/>
        <w:rPr>
          <w:rFonts w:cstheme="minorHAnsi"/>
          <w:color w:val="auto"/>
          <w:szCs w:val="24"/>
        </w:rPr>
      </w:pPr>
      <w:r w:rsidRPr="00564ADF">
        <w:rPr>
          <w:rFonts w:cstheme="minorHAnsi"/>
          <w:color w:val="auto"/>
          <w:szCs w:val="24"/>
        </w:rPr>
        <w:t xml:space="preserve">Należy wybrać i zaznaczyć w rozwijalnym kalendarzu datę, którą </w:t>
      </w:r>
      <w:r w:rsidR="00DD6DEC" w:rsidRPr="00564ADF">
        <w:rPr>
          <w:rFonts w:cstheme="minorHAnsi"/>
          <w:color w:val="auto"/>
          <w:szCs w:val="24"/>
        </w:rPr>
        <w:t xml:space="preserve">przyjęto jako termin </w:t>
      </w:r>
      <w:r w:rsidR="003F3000" w:rsidRPr="00564ADF">
        <w:rPr>
          <w:rFonts w:cstheme="minorHAnsi"/>
          <w:color w:val="auto"/>
          <w:szCs w:val="24"/>
        </w:rPr>
        <w:t>zakończenia</w:t>
      </w:r>
      <w:r w:rsidR="00DD6DEC" w:rsidRPr="00564ADF">
        <w:rPr>
          <w:rFonts w:cstheme="minorHAnsi"/>
          <w:color w:val="auto"/>
          <w:szCs w:val="24"/>
        </w:rPr>
        <w:t xml:space="preserve">  opracowania </w:t>
      </w:r>
      <w:r w:rsidRPr="00564ADF">
        <w:rPr>
          <w:rFonts w:cstheme="minorHAnsi"/>
          <w:color w:val="auto"/>
          <w:szCs w:val="24"/>
        </w:rPr>
        <w:t xml:space="preserve">  </w:t>
      </w:r>
      <w:r w:rsidR="00DD6DEC" w:rsidRPr="00564ADF">
        <w:rPr>
          <w:rFonts w:cstheme="minorHAnsi"/>
          <w:color w:val="auto"/>
          <w:szCs w:val="24"/>
        </w:rPr>
        <w:t>rozwiązania/technologii b</w:t>
      </w:r>
      <w:r w:rsidR="00021F8B" w:rsidRPr="00564ADF">
        <w:rPr>
          <w:rFonts w:cstheme="minorHAnsi"/>
          <w:color w:val="auto"/>
          <w:szCs w:val="24"/>
        </w:rPr>
        <w:t>ędącego</w:t>
      </w:r>
      <w:r w:rsidR="00DD6DEC" w:rsidRPr="00564ADF">
        <w:rPr>
          <w:rFonts w:cstheme="minorHAnsi"/>
          <w:color w:val="auto"/>
          <w:szCs w:val="24"/>
        </w:rPr>
        <w:t>/będącej przedmiotem wniosku. Data ta musi być zgodna z uzasadnieniem przedstawionym w pkt. 4.4. wniosku, dotyczącym nowatorskiego charakteru technologii rozwiązania.</w:t>
      </w:r>
    </w:p>
    <w:p w14:paraId="7BE5DB3F" w14:textId="0DC43F73" w:rsidR="00986D72" w:rsidRPr="00564ADF" w:rsidRDefault="00986D72" w:rsidP="00CD41D0">
      <w:pPr>
        <w:pStyle w:val="Akapitzlist"/>
        <w:numPr>
          <w:ilvl w:val="0"/>
          <w:numId w:val="2"/>
        </w:numPr>
        <w:spacing w:before="100" w:beforeAutospacing="1" w:after="240" w:line="240" w:lineRule="auto"/>
        <w:contextualSpacing w:val="0"/>
        <w:jc w:val="both"/>
        <w:rPr>
          <w:rFonts w:cstheme="minorHAnsi"/>
          <w:b/>
          <w:sz w:val="32"/>
          <w:szCs w:val="32"/>
        </w:rPr>
      </w:pPr>
      <w:r w:rsidRPr="00564ADF">
        <w:rPr>
          <w:rFonts w:cstheme="minorHAnsi"/>
          <w:b/>
          <w:sz w:val="32"/>
          <w:szCs w:val="32"/>
        </w:rPr>
        <w:t>Efekty ekologiczne</w:t>
      </w:r>
    </w:p>
    <w:p w14:paraId="0FAE2FB4" w14:textId="77777777" w:rsidR="00B17644" w:rsidRPr="00564ADF" w:rsidRDefault="00B17644" w:rsidP="00CD41D0">
      <w:pPr>
        <w:pStyle w:val="Akapitzlist"/>
        <w:keepNext/>
        <w:keepLines/>
        <w:numPr>
          <w:ilvl w:val="0"/>
          <w:numId w:val="3"/>
        </w:numPr>
        <w:spacing w:before="240" w:after="240"/>
        <w:contextualSpacing w:val="0"/>
        <w:jc w:val="both"/>
        <w:outlineLvl w:val="0"/>
        <w:rPr>
          <w:rFonts w:eastAsiaTheme="majorEastAsia" w:cstheme="minorHAnsi"/>
          <w:b/>
          <w:vanish/>
          <w:sz w:val="24"/>
          <w:szCs w:val="32"/>
        </w:rPr>
      </w:pPr>
    </w:p>
    <w:p w14:paraId="5A18FB19" w14:textId="0593BC5F" w:rsidR="00773703" w:rsidRPr="00564ADF" w:rsidRDefault="00773703" w:rsidP="00CD41D0">
      <w:pPr>
        <w:pStyle w:val="Podnagwek"/>
        <w:numPr>
          <w:ilvl w:val="1"/>
          <w:numId w:val="3"/>
        </w:numPr>
        <w:spacing w:after="240"/>
        <w:rPr>
          <w:rFonts w:cstheme="minorHAnsi"/>
          <w:b/>
          <w:color w:val="auto"/>
        </w:rPr>
      </w:pPr>
      <w:r w:rsidRPr="00564ADF">
        <w:rPr>
          <w:rFonts w:cstheme="minorHAnsi"/>
          <w:b/>
          <w:color w:val="auto"/>
        </w:rPr>
        <w:t xml:space="preserve">Charakter efektu ekologicznego </w:t>
      </w:r>
    </w:p>
    <w:p w14:paraId="76AB9EED" w14:textId="218E06D1" w:rsidR="00776428" w:rsidRPr="00564ADF" w:rsidRDefault="00776428" w:rsidP="008F4C6A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Należy krótko opisać charakter efektu ekolog</w:t>
      </w:r>
      <w:r w:rsidR="00175720" w:rsidRPr="00564ADF">
        <w:rPr>
          <w:rFonts w:eastAsia="Times New Roman" w:cstheme="minorHAnsi"/>
          <w:sz w:val="24"/>
          <w:szCs w:val="24"/>
          <w:lang w:eastAsia="pl-PL"/>
        </w:rPr>
        <w:t>icznego, wynikającego z opracow</w:t>
      </w:r>
      <w:r w:rsidRPr="00564ADF">
        <w:rPr>
          <w:rFonts w:eastAsia="Times New Roman" w:cstheme="minorHAnsi"/>
          <w:sz w:val="24"/>
          <w:szCs w:val="24"/>
          <w:lang w:eastAsia="pl-PL"/>
        </w:rPr>
        <w:t>ania technologii w danym obszarze tematyczny</w:t>
      </w:r>
      <w:r w:rsidR="0014763E" w:rsidRPr="00564ADF">
        <w:rPr>
          <w:rFonts w:eastAsia="Times New Roman" w:cstheme="minorHAnsi"/>
          <w:sz w:val="24"/>
          <w:szCs w:val="24"/>
          <w:lang w:eastAsia="pl-PL"/>
        </w:rPr>
        <w:t>m wskazanym w pkt. 1.3 wniosku, wskazać obszary tych efektów, powiązane z celem tematycznym i innowacyjnością.</w:t>
      </w:r>
    </w:p>
    <w:p w14:paraId="5030A706" w14:textId="77777777" w:rsidR="00B71742" w:rsidRPr="00564ADF" w:rsidRDefault="00776428" w:rsidP="008F4C6A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Należy też wykazać, na czym będzie polegała </w:t>
      </w:r>
      <w:r w:rsidR="0014763E" w:rsidRPr="00564ADF">
        <w:rPr>
          <w:rFonts w:eastAsia="Times New Roman" w:cstheme="minorHAnsi"/>
          <w:sz w:val="24"/>
          <w:szCs w:val="24"/>
          <w:lang w:eastAsia="pl-PL"/>
        </w:rPr>
        <w:t xml:space="preserve">i z czego wynikała (tj. dane cechy/właściwości rozwiązania/technologii)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przewaga zastosowanej w ramach Programu Nowa Energia technologii będącej przedmiotem wniosku w generowaniu efektu ekologicznego w stosunku do istniejących nowoczesnych rozwiązań, tj. m.in. w jakim stopniu stworzenie </w:t>
      </w:r>
      <w:r w:rsidRPr="00564ADF">
        <w:rPr>
          <w:rFonts w:eastAsia="Times New Roman" w:cstheme="minorHAnsi"/>
          <w:sz w:val="24"/>
          <w:szCs w:val="24"/>
          <w:lang w:eastAsia="pl-PL"/>
        </w:rPr>
        <w:lastRenderedPageBreak/>
        <w:t>innowacyjnego rozwiązania prowadzić będzie do zmniejszenia oddziaływania na środowisko w porównaniu do na</w:t>
      </w:r>
      <w:r w:rsidR="00F42647" w:rsidRPr="00564ADF">
        <w:rPr>
          <w:rFonts w:eastAsia="Times New Roman" w:cstheme="minorHAnsi"/>
          <w:sz w:val="24"/>
          <w:szCs w:val="24"/>
          <w:lang w:eastAsia="pl-PL"/>
        </w:rPr>
        <w:t xml:space="preserve">jlepszych dostępnych rozwiązań. </w:t>
      </w:r>
    </w:p>
    <w:p w14:paraId="30FCEC66" w14:textId="486B1C7C" w:rsidR="00776428" w:rsidRPr="00564ADF" w:rsidRDefault="00F42647" w:rsidP="008F4C6A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W sytuacji, gdy</w:t>
      </w:r>
      <w:r w:rsidR="00776428" w:rsidRPr="00564ADF">
        <w:rPr>
          <w:rFonts w:eastAsia="Times New Roman" w:cstheme="minorHAnsi"/>
          <w:sz w:val="24"/>
          <w:szCs w:val="24"/>
          <w:lang w:eastAsia="pl-PL"/>
        </w:rPr>
        <w:t xml:space="preserve"> innowacyjność pozwoli na uzyskanie podobnych efektów ekologicznych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jednostkowych </w:t>
      </w:r>
      <w:r w:rsidR="00776428" w:rsidRPr="00564ADF">
        <w:rPr>
          <w:rFonts w:eastAsia="Times New Roman" w:cstheme="minorHAnsi"/>
          <w:sz w:val="24"/>
          <w:szCs w:val="24"/>
          <w:lang w:eastAsia="pl-PL"/>
        </w:rPr>
        <w:t>istotnie mniejszym kosztem (w</w:t>
      </w:r>
      <w:r w:rsidRPr="00564ADF">
        <w:rPr>
          <w:rFonts w:eastAsia="Times New Roman" w:cstheme="minorHAnsi"/>
          <w:sz w:val="24"/>
          <w:szCs w:val="24"/>
          <w:lang w:eastAsia="pl-PL"/>
        </w:rPr>
        <w:t>iększa o</w:t>
      </w:r>
      <w:r w:rsidR="000E0626" w:rsidRPr="00564ADF">
        <w:rPr>
          <w:rFonts w:eastAsia="Times New Roman" w:cstheme="minorHAnsi"/>
          <w:sz w:val="24"/>
          <w:szCs w:val="24"/>
          <w:lang w:eastAsia="pl-PL"/>
        </w:rPr>
        <w:t xml:space="preserve">płacalność ekonomiczna), również należy dokonać porównania z dostępnymi najlepszymi rozwiązaniami. Dodatkowo należy oszacować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spodziewane efekty </w:t>
      </w:r>
      <w:r w:rsidR="000E0626" w:rsidRPr="00564ADF">
        <w:rPr>
          <w:rFonts w:eastAsia="Times New Roman" w:cstheme="minorHAnsi"/>
          <w:sz w:val="24"/>
          <w:szCs w:val="24"/>
          <w:lang w:eastAsia="pl-PL"/>
        </w:rPr>
        <w:t xml:space="preserve">środowiskowe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wynikające z większej skali wdrożenia </w:t>
      </w:r>
      <w:r w:rsidR="000E0626" w:rsidRPr="00564ADF">
        <w:rPr>
          <w:rFonts w:eastAsia="Times New Roman" w:cstheme="minorHAnsi"/>
          <w:sz w:val="24"/>
          <w:szCs w:val="24"/>
          <w:lang w:eastAsia="pl-PL"/>
        </w:rPr>
        <w:t xml:space="preserve">w porównaniu do możliwości w tym zakresie dla istniejących rozwiązań, mniej opłacalnych ekonomicznie, </w:t>
      </w:r>
      <w:r w:rsidR="00CA047A" w:rsidRPr="00564ADF">
        <w:rPr>
          <w:rFonts w:eastAsia="Times New Roman" w:cstheme="minorHAnsi"/>
          <w:sz w:val="24"/>
          <w:szCs w:val="24"/>
          <w:lang w:eastAsia="pl-PL"/>
        </w:rPr>
        <w:t xml:space="preserve">a w związku z tym </w:t>
      </w:r>
      <w:r w:rsidR="000E0626" w:rsidRPr="00564ADF">
        <w:rPr>
          <w:rFonts w:eastAsia="Times New Roman" w:cstheme="minorHAnsi"/>
          <w:sz w:val="24"/>
          <w:szCs w:val="24"/>
          <w:lang w:eastAsia="pl-PL"/>
        </w:rPr>
        <w:t>w mniejszym stopniu odpowiadających na oczekiwania rynku i potrzeby zdefiniowanej grupy docelowej.</w:t>
      </w:r>
    </w:p>
    <w:p w14:paraId="19980BDB" w14:textId="6DC763E1" w:rsidR="00FC78CA" w:rsidRPr="00564ADF" w:rsidRDefault="00FC78CA" w:rsidP="008F4C6A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Szczegółowe wymogi w tym zakresie (dot. całego  pkt 5 wniosku) określono w szczególności w kryterium preselekcji nr </w:t>
      </w:r>
      <w:r w:rsidR="00F96910" w:rsidRPr="00564ADF">
        <w:rPr>
          <w:rFonts w:eastAsia="Times New Roman" w:cstheme="minorHAnsi"/>
          <w:sz w:val="24"/>
          <w:szCs w:val="24"/>
          <w:lang w:eastAsia="pl-PL"/>
        </w:rPr>
        <w:t>6</w:t>
      </w:r>
      <w:r w:rsidRPr="00564ADF">
        <w:rPr>
          <w:rFonts w:eastAsia="Times New Roman" w:cstheme="minorHAnsi"/>
          <w:sz w:val="24"/>
          <w:szCs w:val="24"/>
          <w:lang w:eastAsia="pl-PL"/>
        </w:rPr>
        <w:t>.</w:t>
      </w:r>
    </w:p>
    <w:p w14:paraId="72C46512" w14:textId="0EC9E261" w:rsidR="00773703" w:rsidRPr="00564ADF" w:rsidRDefault="00773703" w:rsidP="00CD41D0">
      <w:pPr>
        <w:pStyle w:val="Podnagwek"/>
        <w:numPr>
          <w:ilvl w:val="1"/>
          <w:numId w:val="3"/>
        </w:numPr>
        <w:spacing w:after="240"/>
        <w:rPr>
          <w:rFonts w:cstheme="minorHAnsi"/>
          <w:b/>
          <w:color w:val="auto"/>
        </w:rPr>
      </w:pPr>
      <w:r w:rsidRPr="00564ADF">
        <w:rPr>
          <w:rFonts w:cstheme="minorHAnsi"/>
          <w:b/>
          <w:color w:val="auto"/>
        </w:rPr>
        <w:t>Uwarunkowania możliwości osiągnięcia efektów środowiskowych</w:t>
      </w:r>
    </w:p>
    <w:p w14:paraId="71FE6F4A" w14:textId="271370FE" w:rsidR="001F4EC2" w:rsidRPr="00564ADF" w:rsidRDefault="001F4EC2" w:rsidP="008F4C6A">
      <w:pPr>
        <w:pStyle w:val="Podnagwek"/>
        <w:spacing w:after="240"/>
        <w:ind w:left="851"/>
        <w:rPr>
          <w:rFonts w:cstheme="minorHAnsi"/>
          <w:color w:val="auto"/>
        </w:rPr>
      </w:pPr>
      <w:r w:rsidRPr="00564ADF">
        <w:rPr>
          <w:rFonts w:cstheme="minorHAnsi"/>
          <w:color w:val="auto"/>
        </w:rPr>
        <w:t xml:space="preserve">W punkcie należy wskazać wszystkie istotne elementy, które będą miały wpływ na wielkości uzyskiwanych efektów środowiskowych,  w zależności od specyfiki przedsięwzięcia np. </w:t>
      </w:r>
      <w:r w:rsidR="00D952B7" w:rsidRPr="00564ADF">
        <w:rPr>
          <w:rFonts w:cstheme="minorHAnsi"/>
          <w:color w:val="auto"/>
        </w:rPr>
        <w:t xml:space="preserve">realna </w:t>
      </w:r>
      <w:r w:rsidRPr="00564ADF">
        <w:rPr>
          <w:rFonts w:cstheme="minorHAnsi"/>
          <w:color w:val="auto"/>
        </w:rPr>
        <w:t>wielkość produkcji</w:t>
      </w:r>
      <w:r w:rsidR="00D952B7" w:rsidRPr="00564ADF">
        <w:rPr>
          <w:rFonts w:cstheme="minorHAnsi"/>
          <w:color w:val="auto"/>
        </w:rPr>
        <w:t>/wydajność</w:t>
      </w:r>
      <w:r w:rsidRPr="00564ADF">
        <w:rPr>
          <w:rFonts w:cstheme="minorHAnsi"/>
          <w:color w:val="auto"/>
        </w:rPr>
        <w:t xml:space="preserve">, </w:t>
      </w:r>
      <w:r w:rsidR="002827B4" w:rsidRPr="00564ADF">
        <w:rPr>
          <w:rFonts w:cstheme="minorHAnsi"/>
          <w:color w:val="auto"/>
        </w:rPr>
        <w:t xml:space="preserve">realny </w:t>
      </w:r>
      <w:r w:rsidRPr="00564ADF">
        <w:rPr>
          <w:rFonts w:cstheme="minorHAnsi"/>
          <w:color w:val="auto"/>
        </w:rPr>
        <w:t>potencjał rynkowy</w:t>
      </w:r>
      <w:r w:rsidR="00D952B7" w:rsidRPr="00564ADF">
        <w:rPr>
          <w:rFonts w:cstheme="minorHAnsi"/>
          <w:color w:val="auto"/>
        </w:rPr>
        <w:t xml:space="preserve"> w kontekście aktualnego stanu nauki i techniki jak i zapotrzebowania grupy docelowej odbiorców</w:t>
      </w:r>
      <w:r w:rsidRPr="00564ADF">
        <w:rPr>
          <w:rFonts w:cstheme="minorHAnsi"/>
          <w:color w:val="auto"/>
        </w:rPr>
        <w:t xml:space="preserve">, uwarunkowania środowiskowe, </w:t>
      </w:r>
      <w:r w:rsidR="00D952B7" w:rsidRPr="00564ADF">
        <w:rPr>
          <w:rFonts w:cstheme="minorHAnsi"/>
          <w:color w:val="auto"/>
        </w:rPr>
        <w:t xml:space="preserve">dostępność </w:t>
      </w:r>
      <w:r w:rsidRPr="00564ADF">
        <w:rPr>
          <w:rFonts w:cstheme="minorHAnsi"/>
          <w:color w:val="auto"/>
        </w:rPr>
        <w:t>substrat</w:t>
      </w:r>
      <w:r w:rsidR="00D952B7" w:rsidRPr="00564ADF">
        <w:rPr>
          <w:rFonts w:cstheme="minorHAnsi"/>
          <w:color w:val="auto"/>
        </w:rPr>
        <w:t>ów</w:t>
      </w:r>
      <w:r w:rsidRPr="00564ADF">
        <w:rPr>
          <w:rFonts w:cstheme="minorHAnsi"/>
          <w:color w:val="auto"/>
        </w:rPr>
        <w:t>, uzyskiwana sprawność/wydajność itp.</w:t>
      </w:r>
    </w:p>
    <w:p w14:paraId="7C7BFC4B" w14:textId="5FA047C5" w:rsidR="00773703" w:rsidRPr="00564ADF" w:rsidRDefault="00773703" w:rsidP="00CD41D0">
      <w:pPr>
        <w:pStyle w:val="Podnagwek"/>
        <w:keepNext w:val="0"/>
        <w:keepLines w:val="0"/>
        <w:numPr>
          <w:ilvl w:val="1"/>
          <w:numId w:val="3"/>
        </w:numPr>
        <w:spacing w:before="60" w:afterLines="60" w:after="144"/>
        <w:rPr>
          <w:rFonts w:cstheme="minorHAnsi"/>
          <w:b/>
          <w:color w:val="auto"/>
        </w:rPr>
      </w:pPr>
      <w:r w:rsidRPr="00564ADF">
        <w:rPr>
          <w:rFonts w:cstheme="minorHAnsi"/>
          <w:b/>
          <w:color w:val="auto"/>
        </w:rPr>
        <w:t xml:space="preserve">Oszacowanie przybliżonych wielkości efektów, w tym względem innych dostępnych nowoczesnych technologii </w:t>
      </w:r>
    </w:p>
    <w:p w14:paraId="4A960F5E" w14:textId="2FE28881" w:rsidR="00DE05B4" w:rsidRPr="00564ADF" w:rsidRDefault="00B71742" w:rsidP="00DE05B4">
      <w:pPr>
        <w:spacing w:before="60" w:afterLines="60" w:after="144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Uwzględniając informacje podane w pkt. 5.1 i 5.2 n</w:t>
      </w:r>
      <w:r w:rsidR="001F4EC2" w:rsidRPr="00564ADF">
        <w:rPr>
          <w:rFonts w:eastAsia="Times New Roman" w:cstheme="minorHAnsi"/>
          <w:sz w:val="24"/>
          <w:szCs w:val="24"/>
          <w:lang w:eastAsia="pl-PL"/>
        </w:rPr>
        <w:t xml:space="preserve">ależy oszacować wielkość efektu ekologicznego </w:t>
      </w:r>
      <w:r w:rsidR="002D6C92" w:rsidRPr="00564ADF">
        <w:rPr>
          <w:rFonts w:eastAsia="Times New Roman" w:cstheme="minorHAnsi"/>
          <w:sz w:val="24"/>
          <w:szCs w:val="24"/>
          <w:lang w:eastAsia="pl-PL"/>
        </w:rPr>
        <w:t xml:space="preserve">generowanego w wyniku zastosowania innowacyjności </w:t>
      </w:r>
      <w:r w:rsidR="001F4EC2" w:rsidRPr="00564ADF">
        <w:rPr>
          <w:rFonts w:eastAsia="Times New Roman" w:cstheme="minorHAnsi"/>
          <w:sz w:val="24"/>
          <w:szCs w:val="24"/>
          <w:lang w:eastAsia="pl-PL"/>
        </w:rPr>
        <w:t>i podać w wartościach bezwzględnych</w:t>
      </w:r>
      <w:r w:rsidR="002D6C92" w:rsidRPr="00564ADF">
        <w:rPr>
          <w:rFonts w:eastAsia="Times New Roman" w:cstheme="minorHAnsi"/>
          <w:sz w:val="24"/>
          <w:szCs w:val="24"/>
          <w:lang w:eastAsia="pl-PL"/>
        </w:rPr>
        <w:t>,</w:t>
      </w:r>
      <w:r w:rsidR="001F4EC2" w:rsidRPr="00564ADF">
        <w:rPr>
          <w:rFonts w:eastAsia="Times New Roman" w:cstheme="minorHAnsi"/>
          <w:sz w:val="24"/>
          <w:szCs w:val="24"/>
          <w:lang w:eastAsia="pl-PL"/>
        </w:rPr>
        <w:t xml:space="preserve"> rocznych</w:t>
      </w:r>
      <w:r w:rsidR="002D6C92" w:rsidRPr="00564ADF">
        <w:rPr>
          <w:rFonts w:eastAsia="Times New Roman" w:cstheme="minorHAnsi"/>
          <w:sz w:val="24"/>
          <w:szCs w:val="24"/>
          <w:lang w:eastAsia="pl-PL"/>
        </w:rPr>
        <w:t>,</w:t>
      </w:r>
      <w:r w:rsidR="001F4EC2" w:rsidRPr="00564ADF">
        <w:rPr>
          <w:rFonts w:eastAsia="Times New Roman" w:cstheme="minorHAnsi"/>
          <w:sz w:val="24"/>
          <w:szCs w:val="24"/>
          <w:lang w:eastAsia="pl-PL"/>
        </w:rPr>
        <w:t xml:space="preserve"> przy planowanej wielkości produkcji i/lub ws</w:t>
      </w:r>
      <w:r w:rsidR="002D6C92" w:rsidRPr="00564ADF">
        <w:rPr>
          <w:rFonts w:eastAsia="Times New Roman" w:cstheme="minorHAnsi"/>
          <w:sz w:val="24"/>
          <w:szCs w:val="24"/>
          <w:lang w:eastAsia="pl-PL"/>
        </w:rPr>
        <w:t>kaźnikowo na jednostkę produktu, w tym również w odniesieniu do najlepszych dostępnych rozwiązań (oszacowana przewaga w generowaniu efektu względem nich)</w:t>
      </w:r>
      <w:r w:rsidR="00481F9C" w:rsidRPr="00564ADF">
        <w:rPr>
          <w:rFonts w:eastAsia="Times New Roman" w:cstheme="minorHAnsi"/>
          <w:sz w:val="24"/>
          <w:szCs w:val="24"/>
          <w:lang w:eastAsia="pl-PL"/>
        </w:rPr>
        <w:t>, z uwzględnieniem przebiegu obliczeń (dla umożliwienia weryfikacji).</w:t>
      </w:r>
    </w:p>
    <w:p w14:paraId="643B35AA" w14:textId="3D51C57E" w:rsidR="001F4EC2" w:rsidRPr="00564ADF" w:rsidRDefault="001F4EC2" w:rsidP="00DE05B4">
      <w:pPr>
        <w:spacing w:before="60" w:afterLines="60" w:after="144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W zależności od obszaru tematycznego projektu należy dobrać jednostki miary najlepiej oddające charakter projektu</w:t>
      </w:r>
      <w:r w:rsidR="00776428" w:rsidRPr="00564ADF">
        <w:rPr>
          <w:rFonts w:eastAsia="Times New Roman" w:cstheme="minorHAnsi"/>
          <w:sz w:val="24"/>
          <w:szCs w:val="24"/>
          <w:lang w:eastAsia="pl-PL"/>
        </w:rPr>
        <w:t>.</w:t>
      </w:r>
      <w:r w:rsidR="00B71742" w:rsidRPr="00564ADF">
        <w:rPr>
          <w:rFonts w:eastAsia="Times New Roman" w:cstheme="minorHAnsi"/>
          <w:sz w:val="24"/>
          <w:szCs w:val="24"/>
          <w:lang w:eastAsia="pl-PL"/>
        </w:rPr>
        <w:t xml:space="preserve"> Należy uwzględnić zmiany w okresie trwałości – o ile dotyczy.</w:t>
      </w:r>
    </w:p>
    <w:p w14:paraId="679B9446" w14:textId="77777777" w:rsidR="00DE05B4" w:rsidRPr="00564ADF" w:rsidRDefault="00DE05B4" w:rsidP="00DE05B4">
      <w:pPr>
        <w:spacing w:before="60" w:afterLines="60" w:after="144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F93542C" w14:textId="7381F6AE" w:rsidR="00986D72" w:rsidRPr="00564ADF" w:rsidRDefault="00F96910" w:rsidP="00CD41D0">
      <w:pPr>
        <w:pStyle w:val="Mjnagwek"/>
        <w:keepNext w:val="0"/>
        <w:keepLines w:val="0"/>
        <w:numPr>
          <w:ilvl w:val="0"/>
          <w:numId w:val="3"/>
        </w:numPr>
        <w:spacing w:before="60" w:afterLines="60" w:after="144"/>
        <w:ind w:left="357" w:hanging="357"/>
        <w:rPr>
          <w:rFonts w:asciiTheme="minorHAnsi" w:hAnsiTheme="minorHAnsi" w:cstheme="minorHAnsi"/>
          <w:b/>
          <w:color w:val="auto"/>
          <w:sz w:val="32"/>
        </w:rPr>
      </w:pPr>
      <w:r w:rsidRPr="00564ADF">
        <w:rPr>
          <w:rFonts w:asciiTheme="minorHAnsi" w:hAnsiTheme="minorHAnsi" w:cstheme="minorHAnsi"/>
          <w:b/>
          <w:color w:val="auto"/>
          <w:sz w:val="32"/>
        </w:rPr>
        <w:t>Stopień przygotowania projektu do realizacji</w:t>
      </w:r>
    </w:p>
    <w:p w14:paraId="44409579" w14:textId="1CA1A020" w:rsidR="00773703" w:rsidRPr="00564ADF" w:rsidRDefault="00773703" w:rsidP="00CD41D0">
      <w:pPr>
        <w:pStyle w:val="Podnagwek"/>
        <w:keepNext w:val="0"/>
        <w:keepLines w:val="0"/>
        <w:numPr>
          <w:ilvl w:val="1"/>
          <w:numId w:val="3"/>
        </w:numPr>
        <w:spacing w:after="240"/>
        <w:rPr>
          <w:rFonts w:cstheme="minorHAnsi"/>
          <w:b/>
          <w:color w:val="auto"/>
          <w:szCs w:val="24"/>
        </w:rPr>
      </w:pPr>
      <w:r w:rsidRPr="00564ADF">
        <w:rPr>
          <w:rFonts w:cstheme="minorHAnsi"/>
          <w:b/>
          <w:color w:val="auto"/>
          <w:szCs w:val="24"/>
        </w:rPr>
        <w:t xml:space="preserve">Posiadanie prawa do korzystania z własności intelektualnej dotyczącej rozwiązania </w:t>
      </w:r>
    </w:p>
    <w:p w14:paraId="7F88B606" w14:textId="6AF14332" w:rsidR="002D6C92" w:rsidRPr="00564ADF" w:rsidRDefault="002D6C92" w:rsidP="00DE05B4">
      <w:pPr>
        <w:pStyle w:val="Podnagwek"/>
        <w:keepNext w:val="0"/>
        <w:keepLines w:val="0"/>
        <w:spacing w:after="240"/>
        <w:ind w:left="851"/>
        <w:rPr>
          <w:rFonts w:cstheme="minorHAnsi"/>
          <w:color w:val="auto"/>
          <w:szCs w:val="24"/>
        </w:rPr>
      </w:pPr>
      <w:r w:rsidRPr="00564ADF">
        <w:rPr>
          <w:rFonts w:cstheme="minorHAnsi"/>
          <w:color w:val="auto"/>
          <w:szCs w:val="24"/>
        </w:rPr>
        <w:t>Należy określić posiadane prawa do korzystania z własności intelektualnej związanej z</w:t>
      </w:r>
      <w:r w:rsidR="001473E8" w:rsidRPr="00564ADF">
        <w:rPr>
          <w:rFonts w:cstheme="minorHAnsi"/>
          <w:color w:val="auto"/>
          <w:szCs w:val="24"/>
        </w:rPr>
        <w:t> </w:t>
      </w:r>
      <w:r w:rsidRPr="00564ADF">
        <w:rPr>
          <w:rFonts w:cstheme="minorHAnsi"/>
          <w:color w:val="auto"/>
          <w:szCs w:val="24"/>
        </w:rPr>
        <w:t>projektem, wskazać podstawę (np. umowa zakupu, licencja), ewentualne ograniczenia i</w:t>
      </w:r>
      <w:r w:rsidR="001473E8" w:rsidRPr="00564ADF">
        <w:rPr>
          <w:rFonts w:cstheme="minorHAnsi"/>
          <w:color w:val="auto"/>
          <w:szCs w:val="24"/>
        </w:rPr>
        <w:t> </w:t>
      </w:r>
      <w:r w:rsidRPr="00564ADF">
        <w:rPr>
          <w:rFonts w:cstheme="minorHAnsi"/>
          <w:color w:val="auto"/>
          <w:szCs w:val="24"/>
        </w:rPr>
        <w:t>warunki tych uprawnień. W przypadku planowanego nabycia praw należy przedstawić wszelkie istotne informacje z tym związane oraz uprawdopodobnić możliwość ich nabycia wraz z przewidywanym terminem uzyskania.</w:t>
      </w:r>
    </w:p>
    <w:p w14:paraId="3BEC8A8B" w14:textId="390ACE52" w:rsidR="00773703" w:rsidRPr="00564ADF" w:rsidRDefault="00773703" w:rsidP="00CD41D0">
      <w:pPr>
        <w:pStyle w:val="Podnagwek"/>
        <w:keepNext w:val="0"/>
        <w:keepLines w:val="0"/>
        <w:numPr>
          <w:ilvl w:val="1"/>
          <w:numId w:val="3"/>
        </w:numPr>
        <w:spacing w:after="240"/>
        <w:rPr>
          <w:rFonts w:cstheme="minorHAnsi"/>
          <w:b/>
          <w:color w:val="auto"/>
          <w:szCs w:val="24"/>
        </w:rPr>
      </w:pPr>
      <w:r w:rsidRPr="00564ADF">
        <w:rPr>
          <w:rFonts w:cstheme="minorHAnsi"/>
          <w:b/>
          <w:color w:val="auto"/>
          <w:szCs w:val="24"/>
        </w:rPr>
        <w:lastRenderedPageBreak/>
        <w:t>Niezbędne pozwolenia, decyzje administracyjne, prawa własności do gruntów i obiektów</w:t>
      </w:r>
    </w:p>
    <w:p w14:paraId="4D591ACA" w14:textId="3AFD2DEA" w:rsidR="00D043A7" w:rsidRPr="00564ADF" w:rsidRDefault="00D043A7" w:rsidP="00DE05B4">
      <w:p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Należy podać informacje dotyczące</w:t>
      </w:r>
      <w:r w:rsidR="006D7ECF" w:rsidRPr="00564ADF">
        <w:rPr>
          <w:rFonts w:cstheme="minorHAnsi"/>
          <w:sz w:val="24"/>
          <w:szCs w:val="24"/>
        </w:rPr>
        <w:t xml:space="preserve"> praw</w:t>
      </w:r>
      <w:r w:rsidRPr="00564ADF">
        <w:rPr>
          <w:rFonts w:cstheme="minorHAnsi"/>
          <w:sz w:val="24"/>
          <w:szCs w:val="24"/>
        </w:rPr>
        <w:t xml:space="preserve"> do dysponowania gruntami lub obiektami na cele inwestycji, posiadanej i wymaganej dokumentacji technicznej i projektowej, harmonogramu pozyskiwania brakujących pozwoleń, decyzji administracyjnych i innych niezbędnych dokumentów zezwalających na realizacje inwestycji. </w:t>
      </w:r>
    </w:p>
    <w:p w14:paraId="2E31C707" w14:textId="6A0AF2D7" w:rsidR="00EA77C9" w:rsidRPr="00564ADF" w:rsidRDefault="00F6297E" w:rsidP="00EA77C9">
      <w:pPr>
        <w:pStyle w:val="Podnagwek"/>
        <w:keepNext w:val="0"/>
        <w:keepLines w:val="0"/>
        <w:numPr>
          <w:ilvl w:val="1"/>
          <w:numId w:val="3"/>
        </w:numPr>
        <w:spacing w:after="240"/>
        <w:rPr>
          <w:rFonts w:cstheme="minorHAnsi"/>
          <w:b/>
          <w:color w:val="auto"/>
          <w:szCs w:val="24"/>
        </w:rPr>
      </w:pPr>
      <w:r w:rsidRPr="00564ADF">
        <w:rPr>
          <w:rFonts w:cstheme="minorHAnsi"/>
          <w:b/>
          <w:color w:val="auto"/>
          <w:szCs w:val="24"/>
        </w:rPr>
        <w:t>Efekt zachęty</w:t>
      </w:r>
    </w:p>
    <w:p w14:paraId="01064243" w14:textId="41F4AB1E" w:rsidR="00F6297E" w:rsidRPr="00564ADF" w:rsidRDefault="00F6297E" w:rsidP="00F6297E">
      <w:p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Należy potwierdzić, że inwestycja nie została rozpoczęta przed złożeniem niniejsze</w:t>
      </w:r>
      <w:r w:rsidR="003552B9" w:rsidRPr="00564ADF">
        <w:rPr>
          <w:rFonts w:cstheme="minorHAnsi"/>
          <w:sz w:val="24"/>
          <w:szCs w:val="24"/>
        </w:rPr>
        <w:t>j</w:t>
      </w:r>
      <w:r w:rsidRPr="00564ADF">
        <w:rPr>
          <w:rFonts w:cstheme="minorHAnsi"/>
          <w:sz w:val="24"/>
          <w:szCs w:val="24"/>
        </w:rPr>
        <w:t xml:space="preserve"> </w:t>
      </w:r>
      <w:r w:rsidR="003552B9" w:rsidRPr="00564ADF">
        <w:rPr>
          <w:rFonts w:cstheme="minorHAnsi"/>
          <w:sz w:val="24"/>
          <w:szCs w:val="24"/>
        </w:rPr>
        <w:t>fiszki</w:t>
      </w:r>
      <w:r w:rsidRPr="00564ADF">
        <w:rPr>
          <w:rFonts w:cstheme="minorHAnsi"/>
          <w:sz w:val="24"/>
          <w:szCs w:val="24"/>
        </w:rPr>
        <w:t xml:space="preserve">. Przez rozpoczęcie inwestycji należy rozumieć podjęcie robót budowlanych  związanych  z  inwestycją  lub  pierwsze  prawnie wiążące  zobowiązanie  do  zamówienia  urządzeń  lub  zobowiązanie,  które  sprawia,  że  inwestycja  staje  się nieodwracalna.  Podjęcie robót budowlanych jest tożsame z rozpoczęciem budowy, które - w myśl art. 41 ust. 1 ustawy z dnia 7 lipca 1994 r. Prawo budowlane - następuje z chwilą podjęcia prac przygotowawczych na terenie budowy. Ostatni człon definicji (złożenie jakiegokolwiek zobowiązania, które czynić będzie realizację inwestycji nieodwracalną) oznacza przede wszystkim takie zobowiązanie, które powoduje, że z ekonomicznego punktu widzenia byłoby trudno zaniechać inwestycji od chwili powzięcia tego zobowiązania, np. z uwagi na znaczne (z punktu widzenia inwestora) straty finansowe, które inwestor musiałby ponieść w przypadku rezygnacji z inwestycji. </w:t>
      </w:r>
    </w:p>
    <w:p w14:paraId="6828B471" w14:textId="77777777" w:rsidR="00F6297E" w:rsidRPr="00564ADF" w:rsidRDefault="00F6297E" w:rsidP="00F6297E">
      <w:pPr>
        <w:spacing w:before="120"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Zakupu gruntów ani prac przygotowawczych takich jak np.: przygotowanie koncepcji technicznych i studium wykonalności, czy uzyskanie zezwoleń, nie uznaje się za  rozpoczęcie inwestycji.</w:t>
      </w:r>
    </w:p>
    <w:p w14:paraId="46AD1728" w14:textId="0F7417DB" w:rsidR="00EA77C9" w:rsidRPr="00564ADF" w:rsidRDefault="00F6297E" w:rsidP="00F6297E">
      <w:pPr>
        <w:spacing w:before="120"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W przypadku braku wymaganego potwierdzenia niektóre rodzaje pomocy (np. pomoc regionalna, pomoc horyzontalna na ochronę środowiska, czy wszelkie inne rodzaje pomocy publicznej wymagające spełnienia efektu zachęty) nie będą mogły zostać udzielone.</w:t>
      </w:r>
    </w:p>
    <w:p w14:paraId="1DD73B3C" w14:textId="77777777" w:rsidR="00EA77C9" w:rsidRPr="00564ADF" w:rsidRDefault="00EA77C9" w:rsidP="00DE05B4">
      <w:pPr>
        <w:spacing w:after="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E42D75F" w14:textId="39DE9D9B" w:rsidR="00F96910" w:rsidRPr="00564ADF" w:rsidRDefault="00F96910" w:rsidP="00CD41D0">
      <w:pPr>
        <w:pStyle w:val="Mjnagwek"/>
        <w:keepNext w:val="0"/>
        <w:keepLines w:val="0"/>
        <w:numPr>
          <w:ilvl w:val="0"/>
          <w:numId w:val="3"/>
        </w:numPr>
        <w:rPr>
          <w:rFonts w:asciiTheme="minorHAnsi" w:hAnsiTheme="minorHAnsi" w:cstheme="minorHAnsi"/>
          <w:b/>
          <w:color w:val="auto"/>
        </w:rPr>
      </w:pPr>
      <w:r w:rsidRPr="00564ADF">
        <w:rPr>
          <w:rFonts w:asciiTheme="minorHAnsi" w:hAnsiTheme="minorHAnsi" w:cstheme="minorHAnsi"/>
          <w:b/>
          <w:color w:val="auto"/>
        </w:rPr>
        <w:t>Efektywność kosztowa</w:t>
      </w:r>
    </w:p>
    <w:p w14:paraId="2C51265E" w14:textId="0C86C257" w:rsidR="00645E8C" w:rsidRPr="00564ADF" w:rsidRDefault="00645E8C" w:rsidP="00645E8C">
      <w:pPr>
        <w:pStyle w:val="Mjnagwek"/>
        <w:keepNext w:val="0"/>
        <w:keepLines w:val="0"/>
        <w:ind w:left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64ADF">
        <w:rPr>
          <w:rFonts w:asciiTheme="minorHAnsi" w:hAnsiTheme="minorHAnsi" w:cstheme="minorHAnsi"/>
          <w:color w:val="auto"/>
          <w:sz w:val="24"/>
          <w:szCs w:val="24"/>
        </w:rPr>
        <w:t>Należy wykazać istnienie zapotrzebowania rynkowego i opłacalność ekonomiczną wdrożenia,  określi</w:t>
      </w:r>
      <w:r w:rsidR="0082499E" w:rsidRPr="00564ADF">
        <w:rPr>
          <w:rFonts w:asciiTheme="minorHAnsi" w:hAnsiTheme="minorHAnsi" w:cstheme="minorHAnsi"/>
          <w:color w:val="auto"/>
          <w:sz w:val="24"/>
          <w:szCs w:val="24"/>
        </w:rPr>
        <w:t>ć</w:t>
      </w:r>
      <w:r w:rsidRPr="00564ADF">
        <w:rPr>
          <w:rFonts w:asciiTheme="minorHAnsi" w:hAnsiTheme="minorHAnsi" w:cstheme="minorHAnsi"/>
          <w:color w:val="auto"/>
          <w:sz w:val="24"/>
          <w:szCs w:val="24"/>
        </w:rPr>
        <w:t xml:space="preserve"> aktualny stan techniki i przewagę wdrażanego rozwiązania względem innych dostępnych na rynku (w tym szczególnie przewagi w zakresie </w:t>
      </w:r>
      <w:proofErr w:type="spellStart"/>
      <w:r w:rsidRPr="00564ADF">
        <w:rPr>
          <w:rFonts w:asciiTheme="minorHAnsi" w:hAnsiTheme="minorHAnsi" w:cstheme="minorHAnsi"/>
          <w:color w:val="auto"/>
          <w:sz w:val="24"/>
          <w:szCs w:val="24"/>
        </w:rPr>
        <w:t>techniczno</w:t>
      </w:r>
      <w:proofErr w:type="spellEnd"/>
      <w:r w:rsidRPr="00564ADF">
        <w:rPr>
          <w:rFonts w:asciiTheme="minorHAnsi" w:hAnsiTheme="minorHAnsi" w:cstheme="minorHAnsi"/>
          <w:color w:val="auto"/>
          <w:sz w:val="24"/>
          <w:szCs w:val="24"/>
        </w:rPr>
        <w:t xml:space="preserve"> - technologicznym, generujące efekty ekologiczne, lub/oraz przewagi ekonomiczne, pozwalające na osiągnięcie podobnych efektów środowiskowych i technologicznych rozwiązań mniejszym kosztem).</w:t>
      </w:r>
    </w:p>
    <w:p w14:paraId="0BC0EC8A" w14:textId="77777777" w:rsidR="00AA0728" w:rsidRPr="00564ADF" w:rsidRDefault="00AA0728" w:rsidP="00CD41D0">
      <w:pPr>
        <w:pStyle w:val="Mjnagwek"/>
        <w:keepNext w:val="0"/>
        <w:keepLines w:val="0"/>
        <w:numPr>
          <w:ilvl w:val="0"/>
          <w:numId w:val="3"/>
        </w:numPr>
        <w:rPr>
          <w:rFonts w:asciiTheme="minorHAnsi" w:hAnsiTheme="minorHAnsi" w:cstheme="minorHAnsi"/>
          <w:b/>
          <w:color w:val="auto"/>
        </w:rPr>
      </w:pPr>
      <w:r w:rsidRPr="00564ADF">
        <w:rPr>
          <w:rFonts w:asciiTheme="minorHAnsi" w:hAnsiTheme="minorHAnsi" w:cstheme="minorHAnsi"/>
          <w:b/>
          <w:color w:val="auto"/>
        </w:rPr>
        <w:t>Charakterystyka finansowa przedsięwzięcia</w:t>
      </w:r>
    </w:p>
    <w:p w14:paraId="716900D2" w14:textId="3C5B1784" w:rsidR="008D4F27" w:rsidRPr="00564ADF" w:rsidRDefault="00AA0728" w:rsidP="00CD41D0">
      <w:pPr>
        <w:pStyle w:val="Akapitzlist"/>
        <w:numPr>
          <w:ilvl w:val="1"/>
          <w:numId w:val="3"/>
        </w:numPr>
        <w:spacing w:before="120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64ADF">
        <w:rPr>
          <w:rFonts w:eastAsia="Times New Roman" w:cstheme="minorHAnsi"/>
          <w:b/>
          <w:sz w:val="24"/>
          <w:szCs w:val="24"/>
          <w:lang w:eastAsia="pl-PL"/>
        </w:rPr>
        <w:t>Budżet projektu</w:t>
      </w:r>
    </w:p>
    <w:p w14:paraId="0DA1EE8F" w14:textId="26F4CBA1" w:rsidR="00894B63" w:rsidRPr="00564ADF" w:rsidRDefault="00894B63" w:rsidP="00DE05B4">
      <w:pPr>
        <w:spacing w:before="12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W kolejne rubryki należy wpisać koszty całkowite projektu, koszty kwalifikowane projektu zgodnie z zapisami Programu Priorytetowego, wnioskowaną wysokość </w:t>
      </w:r>
      <w:r w:rsidR="00B84EAB" w:rsidRPr="00564ADF">
        <w:rPr>
          <w:rFonts w:eastAsia="Times New Roman" w:cstheme="minorHAnsi"/>
          <w:sz w:val="24"/>
          <w:szCs w:val="24"/>
          <w:lang w:eastAsia="pl-PL"/>
        </w:rPr>
        <w:t xml:space="preserve">pożyczki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oraz udział procentowy </w:t>
      </w:r>
      <w:r w:rsidR="007A28AA" w:rsidRPr="00564ADF">
        <w:rPr>
          <w:rFonts w:eastAsia="Times New Roman" w:cstheme="minorHAnsi"/>
          <w:sz w:val="24"/>
          <w:szCs w:val="24"/>
          <w:lang w:eastAsia="pl-PL"/>
        </w:rPr>
        <w:t xml:space="preserve">wnioskowanej pożyczki </w:t>
      </w:r>
      <w:r w:rsidRPr="00564ADF">
        <w:rPr>
          <w:rFonts w:eastAsia="Times New Roman" w:cstheme="minorHAnsi"/>
          <w:sz w:val="24"/>
          <w:szCs w:val="24"/>
          <w:lang w:eastAsia="pl-PL"/>
        </w:rPr>
        <w:t>z</w:t>
      </w:r>
      <w:r w:rsidR="001473E8" w:rsidRPr="00564ADF">
        <w:rPr>
          <w:rFonts w:eastAsia="Times New Roman" w:cstheme="minorHAnsi"/>
          <w:sz w:val="24"/>
          <w:szCs w:val="24"/>
          <w:lang w:eastAsia="pl-PL"/>
        </w:rPr>
        <w:t xml:space="preserve"> NFOŚiGW </w:t>
      </w:r>
      <w:r w:rsidRPr="00564ADF">
        <w:rPr>
          <w:rFonts w:eastAsia="Times New Roman" w:cstheme="minorHAnsi"/>
          <w:sz w:val="24"/>
          <w:szCs w:val="24"/>
          <w:lang w:eastAsia="pl-PL"/>
        </w:rPr>
        <w:t>w kosztach kwalifikowanych przedsięwzięcia</w:t>
      </w:r>
      <w:r w:rsidR="009B1509" w:rsidRPr="00564ADF">
        <w:rPr>
          <w:rFonts w:eastAsia="Times New Roman" w:cstheme="minorHAnsi"/>
          <w:sz w:val="24"/>
          <w:szCs w:val="24"/>
          <w:lang w:eastAsia="pl-PL"/>
        </w:rPr>
        <w:t>.</w:t>
      </w:r>
    </w:p>
    <w:p w14:paraId="3483C60F" w14:textId="17D536EF" w:rsidR="00AA0728" w:rsidRPr="00564ADF" w:rsidRDefault="00AA0728" w:rsidP="00CD41D0">
      <w:pPr>
        <w:pStyle w:val="Podnagwek"/>
        <w:keepNext w:val="0"/>
        <w:keepLines w:val="0"/>
        <w:numPr>
          <w:ilvl w:val="1"/>
          <w:numId w:val="3"/>
        </w:numPr>
        <w:spacing w:after="240"/>
        <w:rPr>
          <w:rFonts w:cstheme="minorHAnsi"/>
          <w:b/>
          <w:color w:val="auto"/>
        </w:rPr>
      </w:pPr>
      <w:r w:rsidRPr="00564ADF">
        <w:rPr>
          <w:rFonts w:cstheme="minorHAnsi"/>
          <w:b/>
          <w:color w:val="auto"/>
        </w:rPr>
        <w:lastRenderedPageBreak/>
        <w:t>Zakres (kategorie) planowanych wydatków</w:t>
      </w:r>
    </w:p>
    <w:p w14:paraId="5A6CFC58" w14:textId="63B972A1" w:rsidR="009E3852" w:rsidRPr="00564ADF" w:rsidRDefault="00D36B9E" w:rsidP="00DE05B4">
      <w:pPr>
        <w:pStyle w:val="Podnagwek"/>
        <w:keepNext w:val="0"/>
        <w:keepLines w:val="0"/>
        <w:spacing w:after="240"/>
        <w:ind w:left="851"/>
        <w:rPr>
          <w:rFonts w:cstheme="minorHAnsi"/>
          <w:color w:val="auto"/>
        </w:rPr>
      </w:pPr>
      <w:r w:rsidRPr="00564ADF">
        <w:rPr>
          <w:rFonts w:cstheme="minorHAnsi"/>
          <w:color w:val="auto"/>
        </w:rPr>
        <w:t>W tabeli we wniosku n</w:t>
      </w:r>
      <w:r w:rsidR="002E38B8" w:rsidRPr="00564ADF">
        <w:rPr>
          <w:rFonts w:cstheme="minorHAnsi"/>
          <w:color w:val="auto"/>
        </w:rPr>
        <w:t>ależy wymienić wszystkie planowane kategorie wydatków</w:t>
      </w:r>
      <w:r w:rsidR="009E3852" w:rsidRPr="00564ADF">
        <w:rPr>
          <w:rFonts w:cstheme="minorHAnsi"/>
          <w:color w:val="auto"/>
        </w:rPr>
        <w:t>.</w:t>
      </w:r>
    </w:p>
    <w:p w14:paraId="77274E50" w14:textId="5BE6FE2A" w:rsidR="002E38B8" w:rsidRPr="00564ADF" w:rsidRDefault="009E3852" w:rsidP="00DE05B4">
      <w:pPr>
        <w:pStyle w:val="Podnagwek"/>
        <w:keepNext w:val="0"/>
        <w:keepLines w:val="0"/>
        <w:spacing w:after="240"/>
        <w:ind w:left="851"/>
        <w:rPr>
          <w:rFonts w:cstheme="minorHAnsi"/>
          <w:color w:val="auto"/>
        </w:rPr>
      </w:pPr>
      <w:r w:rsidRPr="00564ADF">
        <w:rPr>
          <w:rFonts w:cstheme="minorHAnsi"/>
          <w:color w:val="auto"/>
        </w:rPr>
        <w:t>W</w:t>
      </w:r>
      <w:r w:rsidR="00B77046" w:rsidRPr="00564ADF">
        <w:rPr>
          <w:rFonts w:cstheme="minorHAnsi"/>
          <w:color w:val="auto"/>
        </w:rPr>
        <w:t xml:space="preserve"> polu poniżej tabeli </w:t>
      </w:r>
      <w:r w:rsidRPr="00564ADF">
        <w:rPr>
          <w:rFonts w:cstheme="minorHAnsi"/>
          <w:color w:val="auto"/>
        </w:rPr>
        <w:t>w  należy</w:t>
      </w:r>
      <w:r w:rsidR="006C43C5" w:rsidRPr="00564ADF">
        <w:rPr>
          <w:rFonts w:cstheme="minorHAnsi"/>
          <w:color w:val="auto"/>
        </w:rPr>
        <w:t xml:space="preserve"> </w:t>
      </w:r>
      <w:r w:rsidR="00B77046" w:rsidRPr="00564ADF">
        <w:rPr>
          <w:rFonts w:cstheme="minorHAnsi"/>
          <w:color w:val="auto"/>
        </w:rPr>
        <w:t>potwierdzić</w:t>
      </w:r>
      <w:r w:rsidR="002E38B8" w:rsidRPr="00564ADF">
        <w:rPr>
          <w:rFonts w:cstheme="minorHAnsi"/>
          <w:color w:val="auto"/>
        </w:rPr>
        <w:t xml:space="preserve">, </w:t>
      </w:r>
      <w:r w:rsidR="00B77046" w:rsidRPr="00564ADF">
        <w:rPr>
          <w:rFonts w:cstheme="minorHAnsi"/>
          <w:color w:val="auto"/>
        </w:rPr>
        <w:t xml:space="preserve">że </w:t>
      </w:r>
      <w:r w:rsidR="00C943A7" w:rsidRPr="00564ADF">
        <w:rPr>
          <w:rFonts w:cstheme="minorHAnsi"/>
          <w:color w:val="auto"/>
        </w:rPr>
        <w:t xml:space="preserve">wszystkie wydatki </w:t>
      </w:r>
      <w:r w:rsidR="001E0B62" w:rsidRPr="00564ADF">
        <w:rPr>
          <w:rFonts w:cstheme="minorHAnsi"/>
          <w:color w:val="auto"/>
        </w:rPr>
        <w:t>są</w:t>
      </w:r>
      <w:r w:rsidR="002E38B8" w:rsidRPr="00564ADF">
        <w:rPr>
          <w:rFonts w:cstheme="minorHAnsi"/>
          <w:color w:val="auto"/>
        </w:rPr>
        <w:t xml:space="preserve"> niezbędne i</w:t>
      </w:r>
      <w:r w:rsidR="006C43C5" w:rsidRPr="00564ADF">
        <w:rPr>
          <w:rFonts w:cstheme="minorHAnsi"/>
          <w:color w:val="auto"/>
        </w:rPr>
        <w:t> </w:t>
      </w:r>
      <w:r w:rsidR="002E38B8" w:rsidRPr="00564ADF">
        <w:rPr>
          <w:rFonts w:cstheme="minorHAnsi"/>
          <w:color w:val="auto"/>
        </w:rPr>
        <w:t>bezpośrednio związane z celami projektu</w:t>
      </w:r>
      <w:r w:rsidR="001E0B62" w:rsidRPr="00564ADF">
        <w:rPr>
          <w:rFonts w:cstheme="minorHAnsi"/>
          <w:color w:val="auto"/>
        </w:rPr>
        <w:t xml:space="preserve">, a wydatki </w:t>
      </w:r>
      <w:r w:rsidRPr="00564ADF">
        <w:rPr>
          <w:rFonts w:cstheme="minorHAnsi"/>
          <w:color w:val="auto"/>
        </w:rPr>
        <w:t>uznane</w:t>
      </w:r>
      <w:r w:rsidR="006C43C5" w:rsidRPr="00564ADF">
        <w:rPr>
          <w:rFonts w:cstheme="minorHAnsi"/>
          <w:color w:val="auto"/>
        </w:rPr>
        <w:t xml:space="preserve"> </w:t>
      </w:r>
      <w:r w:rsidRPr="00564ADF">
        <w:rPr>
          <w:rFonts w:cstheme="minorHAnsi"/>
          <w:color w:val="auto"/>
        </w:rPr>
        <w:t xml:space="preserve">za </w:t>
      </w:r>
      <w:r w:rsidR="002E38B8" w:rsidRPr="00564ADF">
        <w:rPr>
          <w:rFonts w:cstheme="minorHAnsi"/>
          <w:color w:val="auto"/>
        </w:rPr>
        <w:t xml:space="preserve">kwalifikowane </w:t>
      </w:r>
      <w:r w:rsidR="001E0B62" w:rsidRPr="00564ADF">
        <w:rPr>
          <w:rFonts w:cstheme="minorHAnsi"/>
          <w:color w:val="auto"/>
        </w:rPr>
        <w:t>są zgodne z</w:t>
      </w:r>
      <w:r w:rsidR="006C43C5" w:rsidRPr="00564ADF">
        <w:rPr>
          <w:rFonts w:cstheme="minorHAnsi"/>
          <w:color w:val="auto"/>
        </w:rPr>
        <w:t> </w:t>
      </w:r>
      <w:r w:rsidR="002E38B8" w:rsidRPr="00564ADF">
        <w:rPr>
          <w:rFonts w:cstheme="minorHAnsi"/>
          <w:color w:val="auto"/>
        </w:rPr>
        <w:t>zapis</w:t>
      </w:r>
      <w:r w:rsidR="001E0B62" w:rsidRPr="00564ADF">
        <w:rPr>
          <w:rFonts w:cstheme="minorHAnsi"/>
          <w:color w:val="auto"/>
        </w:rPr>
        <w:t>ami</w:t>
      </w:r>
      <w:r w:rsidR="002E38B8" w:rsidRPr="00564ADF">
        <w:rPr>
          <w:rFonts w:cstheme="minorHAnsi"/>
          <w:color w:val="auto"/>
        </w:rPr>
        <w:t xml:space="preserve"> </w:t>
      </w:r>
      <w:r w:rsidR="002E38B8" w:rsidRPr="00564ADF">
        <w:rPr>
          <w:rFonts w:eastAsia="Times New Roman" w:cstheme="minorHAnsi"/>
          <w:color w:val="auto"/>
          <w:szCs w:val="24"/>
          <w:lang w:eastAsia="pl-PL"/>
        </w:rPr>
        <w:t xml:space="preserve">Programu Priorytetowego, jak również obowiązujących </w:t>
      </w:r>
      <w:r w:rsidR="002E38B8" w:rsidRPr="00564ADF">
        <w:rPr>
          <w:rFonts w:cstheme="minorHAnsi"/>
          <w:color w:val="auto"/>
          <w:szCs w:val="24"/>
        </w:rPr>
        <w:t>„Wytycznych w zakresie kosztów kwalifikowanych”, dotyczących przedsięwzięć dofinansowywanych ze środków NFOŚiGW</w:t>
      </w:r>
      <w:r w:rsidR="001E0B62" w:rsidRPr="00564ADF">
        <w:rPr>
          <w:rFonts w:cstheme="minorHAnsi"/>
          <w:color w:val="auto"/>
          <w:szCs w:val="24"/>
        </w:rPr>
        <w:t>.</w:t>
      </w:r>
      <w:r w:rsidR="00C943A7" w:rsidRPr="00564ADF">
        <w:rPr>
          <w:rFonts w:cstheme="minorHAnsi"/>
          <w:color w:val="auto"/>
          <w:szCs w:val="24"/>
        </w:rPr>
        <w:t xml:space="preserve"> W razie potrzeby należy przedstawić krótkie uzasadnienie dla wydatków, dla których przynależność do danej kategorii lub kwalifikowalność nie są oczywiste lub mogą budzić wątpliwości.</w:t>
      </w:r>
    </w:p>
    <w:p w14:paraId="2E45FE9C" w14:textId="47E6ECF6" w:rsidR="00AA0728" w:rsidRPr="00564ADF" w:rsidRDefault="00296D66" w:rsidP="00CD41D0">
      <w:pPr>
        <w:pStyle w:val="Akapitzlist"/>
        <w:numPr>
          <w:ilvl w:val="1"/>
          <w:numId w:val="3"/>
        </w:numPr>
        <w:spacing w:before="120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64ADF">
        <w:rPr>
          <w:rFonts w:eastAsia="Times New Roman" w:cstheme="minorHAnsi"/>
          <w:b/>
          <w:sz w:val="24"/>
          <w:szCs w:val="24"/>
          <w:lang w:eastAsia="pl-PL"/>
        </w:rPr>
        <w:t>Planowane źródła finansowania</w:t>
      </w:r>
    </w:p>
    <w:p w14:paraId="299053E9" w14:textId="547810AE" w:rsidR="006F1B37" w:rsidRPr="00564ADF" w:rsidRDefault="006F1B37" w:rsidP="00DE05B4">
      <w:pPr>
        <w:spacing w:before="12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Należy wskazać źródła finansowania zadania w zestawieniu tabelarycznym.</w:t>
      </w:r>
    </w:p>
    <w:p w14:paraId="34988E01" w14:textId="1C79A1B8" w:rsidR="00296D66" w:rsidRPr="00564ADF" w:rsidRDefault="00296D66" w:rsidP="00CD41D0">
      <w:pPr>
        <w:pStyle w:val="Akapitzlist"/>
        <w:numPr>
          <w:ilvl w:val="1"/>
          <w:numId w:val="3"/>
        </w:numPr>
        <w:spacing w:before="120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64ADF">
        <w:rPr>
          <w:rFonts w:eastAsia="Times New Roman" w:cstheme="minorHAnsi"/>
          <w:b/>
          <w:sz w:val="24"/>
          <w:szCs w:val="24"/>
          <w:lang w:eastAsia="pl-PL"/>
        </w:rPr>
        <w:t>Forma dofinansowania</w:t>
      </w:r>
    </w:p>
    <w:p w14:paraId="013DC9C4" w14:textId="510D9127" w:rsidR="006A3845" w:rsidRPr="001E79FD" w:rsidRDefault="006A3845" w:rsidP="00F3731E">
      <w:pPr>
        <w:spacing w:before="12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3D00A2" w:rsidRPr="00564ADF">
        <w:rPr>
          <w:rFonts w:eastAsia="Times New Roman" w:cstheme="minorHAnsi"/>
          <w:sz w:val="24"/>
          <w:szCs w:val="24"/>
          <w:lang w:eastAsia="pl-PL"/>
        </w:rPr>
        <w:t xml:space="preserve">punkcie tym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należy wybrać </w:t>
      </w:r>
      <w:r w:rsidR="00F3731E" w:rsidRPr="00564ADF">
        <w:rPr>
          <w:rFonts w:eastAsia="Times New Roman" w:cstheme="minorHAnsi"/>
          <w:sz w:val="24"/>
          <w:szCs w:val="24"/>
          <w:lang w:eastAsia="pl-PL"/>
        </w:rPr>
        <w:t xml:space="preserve">rodzaj </w:t>
      </w:r>
      <w:r w:rsidR="003D00A2" w:rsidRPr="00564ADF">
        <w:rPr>
          <w:rFonts w:eastAsia="Times New Roman" w:cstheme="minorHAnsi"/>
          <w:sz w:val="24"/>
          <w:szCs w:val="24"/>
          <w:lang w:eastAsia="pl-PL"/>
        </w:rPr>
        <w:t xml:space="preserve">wnioskowanej </w:t>
      </w:r>
      <w:r w:rsidR="00F3731E" w:rsidRPr="00564ADF">
        <w:rPr>
          <w:rFonts w:eastAsia="Times New Roman" w:cstheme="minorHAnsi"/>
          <w:sz w:val="24"/>
          <w:szCs w:val="24"/>
          <w:lang w:eastAsia="pl-PL"/>
        </w:rPr>
        <w:t>pożyczki</w:t>
      </w:r>
      <w:r w:rsidRPr="00564ADF">
        <w:rPr>
          <w:rFonts w:eastAsia="Times New Roman" w:cstheme="minorHAnsi"/>
          <w:sz w:val="24"/>
          <w:szCs w:val="24"/>
          <w:lang w:eastAsia="pl-PL"/>
        </w:rPr>
        <w:t>.</w:t>
      </w:r>
      <w:r w:rsidR="00F3731E" w:rsidRPr="00564ADF">
        <w:rPr>
          <w:rFonts w:eastAsia="Times New Roman" w:cstheme="minorHAnsi"/>
          <w:sz w:val="24"/>
          <w:szCs w:val="24"/>
          <w:lang w:eastAsia="pl-PL"/>
        </w:rPr>
        <w:t xml:space="preserve"> Należy również wskazać, czy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</w:t>
      </w:r>
      <w:r w:rsidR="00F3731E" w:rsidRPr="00564ADF">
        <w:rPr>
          <w:rFonts w:eastAsia="Times New Roman" w:cstheme="minorHAnsi"/>
          <w:sz w:val="24"/>
          <w:szCs w:val="24"/>
          <w:lang w:eastAsia="pl-PL"/>
        </w:rPr>
        <w:t>ca zamierza ubiegać się o premię in</w:t>
      </w:r>
      <w:r w:rsidR="00A33593" w:rsidRPr="00564ADF">
        <w:rPr>
          <w:rFonts w:eastAsia="Times New Roman" w:cstheme="minorHAnsi"/>
          <w:sz w:val="24"/>
          <w:szCs w:val="24"/>
          <w:lang w:eastAsia="pl-PL"/>
        </w:rPr>
        <w:t>nowa</w:t>
      </w:r>
      <w:r w:rsidR="00F3731E" w:rsidRPr="00564ADF">
        <w:rPr>
          <w:rFonts w:eastAsia="Times New Roman" w:cstheme="minorHAnsi"/>
          <w:sz w:val="24"/>
          <w:szCs w:val="24"/>
          <w:lang w:eastAsia="pl-PL"/>
        </w:rPr>
        <w:t>cyjną oraz podać jej kwotę.</w:t>
      </w:r>
      <w:r w:rsidR="00F3731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sectPr w:rsidR="006A3845" w:rsidRPr="001E79FD" w:rsidSect="004E124D">
      <w:footerReference w:type="default" r:id="rId9"/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59DE0" w14:textId="77777777" w:rsidR="006939FF" w:rsidRDefault="006939FF" w:rsidP="00234B5F">
      <w:pPr>
        <w:spacing w:after="0" w:line="240" w:lineRule="auto"/>
      </w:pPr>
      <w:r>
        <w:separator/>
      </w:r>
    </w:p>
  </w:endnote>
  <w:endnote w:type="continuationSeparator" w:id="0">
    <w:p w14:paraId="427D50BC" w14:textId="77777777" w:rsidR="006939FF" w:rsidRDefault="006939FF" w:rsidP="0023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033251"/>
      <w:docPartObj>
        <w:docPartGallery w:val="Page Numbers (Bottom of Page)"/>
        <w:docPartUnique/>
      </w:docPartObj>
    </w:sdtPr>
    <w:sdtEndPr/>
    <w:sdtContent>
      <w:p w14:paraId="03240BA5" w14:textId="77777777" w:rsidR="00F262E5" w:rsidRDefault="00F262E5">
        <w:pPr>
          <w:pStyle w:val="Stopka"/>
          <w:jc w:val="center"/>
        </w:pPr>
      </w:p>
      <w:p w14:paraId="18DF7842" w14:textId="77777777" w:rsidR="00F262E5" w:rsidRDefault="00F262E5">
        <w:pPr>
          <w:pStyle w:val="Stopka"/>
          <w:jc w:val="center"/>
        </w:pPr>
      </w:p>
      <w:p w14:paraId="5015421C" w14:textId="1B111A31" w:rsidR="00F262E5" w:rsidRDefault="00F262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E8C">
          <w:rPr>
            <w:noProof/>
          </w:rPr>
          <w:t>12</w:t>
        </w:r>
        <w:r>
          <w:fldChar w:fldCharType="end"/>
        </w:r>
      </w:p>
    </w:sdtContent>
  </w:sdt>
  <w:p w14:paraId="5A961D9D" w14:textId="77777777" w:rsidR="00F262E5" w:rsidRDefault="00F26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3BC58" w14:textId="77777777" w:rsidR="006939FF" w:rsidRDefault="006939FF" w:rsidP="00234B5F">
      <w:pPr>
        <w:spacing w:after="0" w:line="240" w:lineRule="auto"/>
      </w:pPr>
      <w:r>
        <w:separator/>
      </w:r>
    </w:p>
  </w:footnote>
  <w:footnote w:type="continuationSeparator" w:id="0">
    <w:p w14:paraId="1772E24B" w14:textId="77777777" w:rsidR="006939FF" w:rsidRDefault="006939FF" w:rsidP="00234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A2956"/>
    <w:multiLevelType w:val="multilevel"/>
    <w:tmpl w:val="1F72D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BC142E"/>
    <w:multiLevelType w:val="hybridMultilevel"/>
    <w:tmpl w:val="245418A0"/>
    <w:lvl w:ilvl="0" w:tplc="076AAD0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106B69"/>
    <w:multiLevelType w:val="multilevel"/>
    <w:tmpl w:val="EBB4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48105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763B75"/>
    <w:multiLevelType w:val="multilevel"/>
    <w:tmpl w:val="61B48F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A9A4894"/>
    <w:multiLevelType w:val="hybridMultilevel"/>
    <w:tmpl w:val="42AC25F6"/>
    <w:lvl w:ilvl="0" w:tplc="AEC40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A1955"/>
    <w:multiLevelType w:val="multilevel"/>
    <w:tmpl w:val="20BA0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540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691A4C53"/>
    <w:multiLevelType w:val="hybridMultilevel"/>
    <w:tmpl w:val="9A205E70"/>
    <w:lvl w:ilvl="0" w:tplc="167C05D8">
      <w:start w:val="1"/>
      <w:numFmt w:val="bullet"/>
      <w:lvlText w:val="-"/>
      <w:lvlJc w:val="left"/>
      <w:pPr>
        <w:ind w:left="1174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6C4B5A14"/>
    <w:multiLevelType w:val="hybridMultilevel"/>
    <w:tmpl w:val="A8D8D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160A4"/>
    <w:multiLevelType w:val="multilevel"/>
    <w:tmpl w:val="704C6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5E"/>
    <w:rsid w:val="00001968"/>
    <w:rsid w:val="0000441A"/>
    <w:rsid w:val="0000693D"/>
    <w:rsid w:val="0000761C"/>
    <w:rsid w:val="000117B2"/>
    <w:rsid w:val="00015365"/>
    <w:rsid w:val="00015506"/>
    <w:rsid w:val="0001652E"/>
    <w:rsid w:val="00017112"/>
    <w:rsid w:val="00021F8B"/>
    <w:rsid w:val="000342BB"/>
    <w:rsid w:val="0005263A"/>
    <w:rsid w:val="00055A13"/>
    <w:rsid w:val="000656E6"/>
    <w:rsid w:val="00065B3E"/>
    <w:rsid w:val="0008200B"/>
    <w:rsid w:val="000846F3"/>
    <w:rsid w:val="000A0B72"/>
    <w:rsid w:val="000B3007"/>
    <w:rsid w:val="000B37CF"/>
    <w:rsid w:val="000C18B1"/>
    <w:rsid w:val="000C2C9D"/>
    <w:rsid w:val="000C4B44"/>
    <w:rsid w:val="000E0626"/>
    <w:rsid w:val="001473E8"/>
    <w:rsid w:val="0014763E"/>
    <w:rsid w:val="00147ECB"/>
    <w:rsid w:val="00172986"/>
    <w:rsid w:val="00175720"/>
    <w:rsid w:val="0018089A"/>
    <w:rsid w:val="0019353E"/>
    <w:rsid w:val="00197FD9"/>
    <w:rsid w:val="001A0CA1"/>
    <w:rsid w:val="001C0FA2"/>
    <w:rsid w:val="001C3ED1"/>
    <w:rsid w:val="001C4687"/>
    <w:rsid w:val="001D468E"/>
    <w:rsid w:val="001D4F2A"/>
    <w:rsid w:val="001D534F"/>
    <w:rsid w:val="001D5CF6"/>
    <w:rsid w:val="001D7799"/>
    <w:rsid w:val="001E0B62"/>
    <w:rsid w:val="001E79FD"/>
    <w:rsid w:val="001F25CD"/>
    <w:rsid w:val="001F4EC2"/>
    <w:rsid w:val="00202378"/>
    <w:rsid w:val="00212FFC"/>
    <w:rsid w:val="00223EE1"/>
    <w:rsid w:val="00224A83"/>
    <w:rsid w:val="00225809"/>
    <w:rsid w:val="00226667"/>
    <w:rsid w:val="00234B5F"/>
    <w:rsid w:val="0025420D"/>
    <w:rsid w:val="0027105B"/>
    <w:rsid w:val="00282480"/>
    <w:rsid w:val="002827B4"/>
    <w:rsid w:val="00284A87"/>
    <w:rsid w:val="002931BC"/>
    <w:rsid w:val="00296D66"/>
    <w:rsid w:val="00297A7F"/>
    <w:rsid w:val="002A32C1"/>
    <w:rsid w:val="002C4E07"/>
    <w:rsid w:val="002D6395"/>
    <w:rsid w:val="002D6C92"/>
    <w:rsid w:val="002D7150"/>
    <w:rsid w:val="002E38B8"/>
    <w:rsid w:val="002F4B75"/>
    <w:rsid w:val="00303C43"/>
    <w:rsid w:val="0033120B"/>
    <w:rsid w:val="00332322"/>
    <w:rsid w:val="00334954"/>
    <w:rsid w:val="0033795E"/>
    <w:rsid w:val="00337C73"/>
    <w:rsid w:val="00355186"/>
    <w:rsid w:val="003552B9"/>
    <w:rsid w:val="00355A4B"/>
    <w:rsid w:val="00391FDA"/>
    <w:rsid w:val="00395565"/>
    <w:rsid w:val="003B3C7D"/>
    <w:rsid w:val="003B4A4A"/>
    <w:rsid w:val="003B4BFD"/>
    <w:rsid w:val="003B6541"/>
    <w:rsid w:val="003C1893"/>
    <w:rsid w:val="003C24AD"/>
    <w:rsid w:val="003D00A2"/>
    <w:rsid w:val="003D4E94"/>
    <w:rsid w:val="003F0C80"/>
    <w:rsid w:val="003F3000"/>
    <w:rsid w:val="003F6B9E"/>
    <w:rsid w:val="004030D6"/>
    <w:rsid w:val="0040550D"/>
    <w:rsid w:val="00411D85"/>
    <w:rsid w:val="00417BCB"/>
    <w:rsid w:val="00423652"/>
    <w:rsid w:val="00437E28"/>
    <w:rsid w:val="00440A5A"/>
    <w:rsid w:val="00451A4F"/>
    <w:rsid w:val="00467C13"/>
    <w:rsid w:val="00481F9C"/>
    <w:rsid w:val="004941E2"/>
    <w:rsid w:val="004A4109"/>
    <w:rsid w:val="004B02FB"/>
    <w:rsid w:val="004B1CBC"/>
    <w:rsid w:val="004C4424"/>
    <w:rsid w:val="004D038E"/>
    <w:rsid w:val="004E124D"/>
    <w:rsid w:val="004E1EB6"/>
    <w:rsid w:val="004F2F43"/>
    <w:rsid w:val="004F7C8F"/>
    <w:rsid w:val="00507B25"/>
    <w:rsid w:val="00511DD3"/>
    <w:rsid w:val="0052674C"/>
    <w:rsid w:val="00533FE1"/>
    <w:rsid w:val="005443CF"/>
    <w:rsid w:val="005517C8"/>
    <w:rsid w:val="0055580D"/>
    <w:rsid w:val="0055717B"/>
    <w:rsid w:val="00564ADF"/>
    <w:rsid w:val="00585DFE"/>
    <w:rsid w:val="005A0EC5"/>
    <w:rsid w:val="005B0D67"/>
    <w:rsid w:val="005B54D3"/>
    <w:rsid w:val="005E5388"/>
    <w:rsid w:val="0060191A"/>
    <w:rsid w:val="00610F0E"/>
    <w:rsid w:val="00614BBD"/>
    <w:rsid w:val="00624B06"/>
    <w:rsid w:val="006317EE"/>
    <w:rsid w:val="006402C3"/>
    <w:rsid w:val="00644FBB"/>
    <w:rsid w:val="00645E8C"/>
    <w:rsid w:val="0066067C"/>
    <w:rsid w:val="00667E87"/>
    <w:rsid w:val="00680399"/>
    <w:rsid w:val="00681204"/>
    <w:rsid w:val="00687441"/>
    <w:rsid w:val="00692A9E"/>
    <w:rsid w:val="006939FF"/>
    <w:rsid w:val="00693EDC"/>
    <w:rsid w:val="0069578A"/>
    <w:rsid w:val="00697D59"/>
    <w:rsid w:val="006A0152"/>
    <w:rsid w:val="006A24EA"/>
    <w:rsid w:val="006A3845"/>
    <w:rsid w:val="006A412F"/>
    <w:rsid w:val="006B46CC"/>
    <w:rsid w:val="006B7B30"/>
    <w:rsid w:val="006C1103"/>
    <w:rsid w:val="006C2313"/>
    <w:rsid w:val="006C43C5"/>
    <w:rsid w:val="006C6C1B"/>
    <w:rsid w:val="006D1C34"/>
    <w:rsid w:val="006D7ECF"/>
    <w:rsid w:val="006E3E58"/>
    <w:rsid w:val="006F0B4D"/>
    <w:rsid w:val="006F18AD"/>
    <w:rsid w:val="006F1B37"/>
    <w:rsid w:val="006F5C4C"/>
    <w:rsid w:val="00702DCD"/>
    <w:rsid w:val="007337FD"/>
    <w:rsid w:val="00757FBF"/>
    <w:rsid w:val="00766F96"/>
    <w:rsid w:val="0076783B"/>
    <w:rsid w:val="00767E2C"/>
    <w:rsid w:val="00770D34"/>
    <w:rsid w:val="00773703"/>
    <w:rsid w:val="00776428"/>
    <w:rsid w:val="00781D0F"/>
    <w:rsid w:val="007A0E0A"/>
    <w:rsid w:val="007A28AA"/>
    <w:rsid w:val="007B012D"/>
    <w:rsid w:val="007B5E8A"/>
    <w:rsid w:val="007E1E26"/>
    <w:rsid w:val="007E2ECF"/>
    <w:rsid w:val="007E7E8C"/>
    <w:rsid w:val="00820984"/>
    <w:rsid w:val="0082499E"/>
    <w:rsid w:val="00826BCA"/>
    <w:rsid w:val="008335BA"/>
    <w:rsid w:val="00855871"/>
    <w:rsid w:val="00856A04"/>
    <w:rsid w:val="008574C2"/>
    <w:rsid w:val="008619FB"/>
    <w:rsid w:val="00880072"/>
    <w:rsid w:val="00885953"/>
    <w:rsid w:val="0089195D"/>
    <w:rsid w:val="00894B63"/>
    <w:rsid w:val="008A49F8"/>
    <w:rsid w:val="008A692C"/>
    <w:rsid w:val="008C21F6"/>
    <w:rsid w:val="008C4B35"/>
    <w:rsid w:val="008C6E5D"/>
    <w:rsid w:val="008D25F3"/>
    <w:rsid w:val="008D4F27"/>
    <w:rsid w:val="008D5FC5"/>
    <w:rsid w:val="008E11F1"/>
    <w:rsid w:val="008E1F29"/>
    <w:rsid w:val="008F27AA"/>
    <w:rsid w:val="008F35BC"/>
    <w:rsid w:val="008F4C6A"/>
    <w:rsid w:val="009014E6"/>
    <w:rsid w:val="009022F4"/>
    <w:rsid w:val="00903FE0"/>
    <w:rsid w:val="00904AC7"/>
    <w:rsid w:val="0090504D"/>
    <w:rsid w:val="009063E0"/>
    <w:rsid w:val="00913E3C"/>
    <w:rsid w:val="00922F80"/>
    <w:rsid w:val="009320E7"/>
    <w:rsid w:val="00942D20"/>
    <w:rsid w:val="009625D0"/>
    <w:rsid w:val="00967805"/>
    <w:rsid w:val="00970DE6"/>
    <w:rsid w:val="00975171"/>
    <w:rsid w:val="00981B96"/>
    <w:rsid w:val="00986D72"/>
    <w:rsid w:val="00994805"/>
    <w:rsid w:val="00995EB5"/>
    <w:rsid w:val="009A72F5"/>
    <w:rsid w:val="009B1509"/>
    <w:rsid w:val="009B638E"/>
    <w:rsid w:val="009C5541"/>
    <w:rsid w:val="009D04FF"/>
    <w:rsid w:val="009D79F8"/>
    <w:rsid w:val="009E3852"/>
    <w:rsid w:val="009F3D7A"/>
    <w:rsid w:val="00A06B7E"/>
    <w:rsid w:val="00A2316E"/>
    <w:rsid w:val="00A33593"/>
    <w:rsid w:val="00A3360F"/>
    <w:rsid w:val="00A35A25"/>
    <w:rsid w:val="00A505EA"/>
    <w:rsid w:val="00A709C9"/>
    <w:rsid w:val="00A96403"/>
    <w:rsid w:val="00AA0728"/>
    <w:rsid w:val="00AA0CCE"/>
    <w:rsid w:val="00AA0DE4"/>
    <w:rsid w:val="00AA7BCC"/>
    <w:rsid w:val="00AB2D68"/>
    <w:rsid w:val="00AB4BEF"/>
    <w:rsid w:val="00AC2A61"/>
    <w:rsid w:val="00AC7AB9"/>
    <w:rsid w:val="00AE0DFA"/>
    <w:rsid w:val="00AE3499"/>
    <w:rsid w:val="00AF14A3"/>
    <w:rsid w:val="00AF4340"/>
    <w:rsid w:val="00AF4DA3"/>
    <w:rsid w:val="00B0335A"/>
    <w:rsid w:val="00B12A2F"/>
    <w:rsid w:val="00B17102"/>
    <w:rsid w:val="00B17644"/>
    <w:rsid w:val="00B20DEB"/>
    <w:rsid w:val="00B41737"/>
    <w:rsid w:val="00B50690"/>
    <w:rsid w:val="00B5152C"/>
    <w:rsid w:val="00B525DC"/>
    <w:rsid w:val="00B62CE1"/>
    <w:rsid w:val="00B70BE8"/>
    <w:rsid w:val="00B71742"/>
    <w:rsid w:val="00B72893"/>
    <w:rsid w:val="00B77046"/>
    <w:rsid w:val="00B81BA8"/>
    <w:rsid w:val="00B84EAB"/>
    <w:rsid w:val="00BA017E"/>
    <w:rsid w:val="00BC1B8A"/>
    <w:rsid w:val="00BC3E15"/>
    <w:rsid w:val="00BD300E"/>
    <w:rsid w:val="00BD3AD6"/>
    <w:rsid w:val="00BD70F5"/>
    <w:rsid w:val="00BD755E"/>
    <w:rsid w:val="00BE2D79"/>
    <w:rsid w:val="00BF1C1E"/>
    <w:rsid w:val="00C027B8"/>
    <w:rsid w:val="00C03BCD"/>
    <w:rsid w:val="00C1150B"/>
    <w:rsid w:val="00C1220F"/>
    <w:rsid w:val="00C238A2"/>
    <w:rsid w:val="00C238D5"/>
    <w:rsid w:val="00C352AA"/>
    <w:rsid w:val="00C441B5"/>
    <w:rsid w:val="00C44FD5"/>
    <w:rsid w:val="00C55DEC"/>
    <w:rsid w:val="00C564E3"/>
    <w:rsid w:val="00C56E5D"/>
    <w:rsid w:val="00C57F51"/>
    <w:rsid w:val="00C629E7"/>
    <w:rsid w:val="00C72A69"/>
    <w:rsid w:val="00C73B05"/>
    <w:rsid w:val="00C814E6"/>
    <w:rsid w:val="00C83C92"/>
    <w:rsid w:val="00C857F8"/>
    <w:rsid w:val="00C93E85"/>
    <w:rsid w:val="00C943A7"/>
    <w:rsid w:val="00CA047A"/>
    <w:rsid w:val="00CA663C"/>
    <w:rsid w:val="00CC2744"/>
    <w:rsid w:val="00CC32B4"/>
    <w:rsid w:val="00CC3829"/>
    <w:rsid w:val="00CD41D0"/>
    <w:rsid w:val="00CE1425"/>
    <w:rsid w:val="00CF230F"/>
    <w:rsid w:val="00D043A7"/>
    <w:rsid w:val="00D12F55"/>
    <w:rsid w:val="00D174B2"/>
    <w:rsid w:val="00D205EA"/>
    <w:rsid w:val="00D2188E"/>
    <w:rsid w:val="00D36B9E"/>
    <w:rsid w:val="00D453CF"/>
    <w:rsid w:val="00D55E35"/>
    <w:rsid w:val="00D55FEA"/>
    <w:rsid w:val="00D56E40"/>
    <w:rsid w:val="00D70A5A"/>
    <w:rsid w:val="00D952B7"/>
    <w:rsid w:val="00D96847"/>
    <w:rsid w:val="00DA1CF5"/>
    <w:rsid w:val="00DA6961"/>
    <w:rsid w:val="00DD47F3"/>
    <w:rsid w:val="00DD6DEC"/>
    <w:rsid w:val="00DE05B4"/>
    <w:rsid w:val="00DE4F8D"/>
    <w:rsid w:val="00DE662A"/>
    <w:rsid w:val="00E01093"/>
    <w:rsid w:val="00E1673A"/>
    <w:rsid w:val="00E20E9A"/>
    <w:rsid w:val="00E210A8"/>
    <w:rsid w:val="00E2730B"/>
    <w:rsid w:val="00E51911"/>
    <w:rsid w:val="00E52898"/>
    <w:rsid w:val="00E60A24"/>
    <w:rsid w:val="00E61108"/>
    <w:rsid w:val="00E621CE"/>
    <w:rsid w:val="00E7115B"/>
    <w:rsid w:val="00E80CBB"/>
    <w:rsid w:val="00E85A59"/>
    <w:rsid w:val="00E86E98"/>
    <w:rsid w:val="00E9412D"/>
    <w:rsid w:val="00E943B5"/>
    <w:rsid w:val="00EA77C9"/>
    <w:rsid w:val="00EA7D83"/>
    <w:rsid w:val="00EB2547"/>
    <w:rsid w:val="00EB6259"/>
    <w:rsid w:val="00EC56A8"/>
    <w:rsid w:val="00ED1990"/>
    <w:rsid w:val="00ED3F5D"/>
    <w:rsid w:val="00ED7D94"/>
    <w:rsid w:val="00EF2CC7"/>
    <w:rsid w:val="00EF6DC3"/>
    <w:rsid w:val="00F25EEF"/>
    <w:rsid w:val="00F262E5"/>
    <w:rsid w:val="00F269DE"/>
    <w:rsid w:val="00F26DAE"/>
    <w:rsid w:val="00F3731E"/>
    <w:rsid w:val="00F40D82"/>
    <w:rsid w:val="00F41E7C"/>
    <w:rsid w:val="00F42647"/>
    <w:rsid w:val="00F46E5C"/>
    <w:rsid w:val="00F62859"/>
    <w:rsid w:val="00F6297E"/>
    <w:rsid w:val="00F67C60"/>
    <w:rsid w:val="00F75863"/>
    <w:rsid w:val="00F763BD"/>
    <w:rsid w:val="00F936A2"/>
    <w:rsid w:val="00F96910"/>
    <w:rsid w:val="00FC78CA"/>
    <w:rsid w:val="00FD6465"/>
    <w:rsid w:val="00FE4C71"/>
    <w:rsid w:val="00FE6165"/>
    <w:rsid w:val="00FF008B"/>
    <w:rsid w:val="00FF64D3"/>
    <w:rsid w:val="00FF654D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FE32"/>
  <w15:chartTrackingRefBased/>
  <w15:docId w15:val="{4604C8A0-DE57-4CC9-AB08-E16CA56D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95E"/>
  </w:style>
  <w:style w:type="paragraph" w:styleId="Nagwek1">
    <w:name w:val="heading 1"/>
    <w:basedOn w:val="Normalny"/>
    <w:next w:val="Normalny"/>
    <w:link w:val="Nagwek1Znak"/>
    <w:uiPriority w:val="9"/>
    <w:qFormat/>
    <w:rsid w:val="00D55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155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4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B5F"/>
  </w:style>
  <w:style w:type="paragraph" w:styleId="Stopka">
    <w:name w:val="footer"/>
    <w:basedOn w:val="Normalny"/>
    <w:link w:val="StopkaZnak"/>
    <w:uiPriority w:val="99"/>
    <w:unhideWhenUsed/>
    <w:rsid w:val="00234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B5F"/>
  </w:style>
  <w:style w:type="paragraph" w:styleId="Tekstdymka">
    <w:name w:val="Balloon Text"/>
    <w:basedOn w:val="Normalny"/>
    <w:link w:val="TekstdymkaZnak"/>
    <w:uiPriority w:val="99"/>
    <w:semiHidden/>
    <w:unhideWhenUsed/>
    <w:rsid w:val="00660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67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56E5D"/>
  </w:style>
  <w:style w:type="character" w:styleId="Odwoaniedokomentarza">
    <w:name w:val="annotation reference"/>
    <w:basedOn w:val="Domylnaczcionkaakapitu"/>
    <w:uiPriority w:val="99"/>
    <w:semiHidden/>
    <w:unhideWhenUsed/>
    <w:rsid w:val="005A0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0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0EC5"/>
    <w:rPr>
      <w:sz w:val="20"/>
      <w:szCs w:val="20"/>
    </w:rPr>
  </w:style>
  <w:style w:type="paragraph" w:customStyle="1" w:styleId="Podnagwek">
    <w:name w:val="Pod nagłówek"/>
    <w:basedOn w:val="Normalny"/>
    <w:link w:val="PodnagwekZnak"/>
    <w:qFormat/>
    <w:rsid w:val="00D205EA"/>
    <w:pPr>
      <w:keepNext/>
      <w:keepLines/>
      <w:spacing w:before="240" w:after="0"/>
      <w:jc w:val="both"/>
      <w:outlineLvl w:val="0"/>
    </w:pPr>
    <w:rPr>
      <w:rFonts w:eastAsiaTheme="majorEastAsia" w:cstheme="majorBidi"/>
      <w:color w:val="70AD47" w:themeColor="accent6"/>
      <w:sz w:val="24"/>
      <w:szCs w:val="32"/>
    </w:rPr>
  </w:style>
  <w:style w:type="character" w:customStyle="1" w:styleId="PodnagwekZnak">
    <w:name w:val="Pod nagłówek Znak"/>
    <w:basedOn w:val="Domylnaczcionkaakapitu"/>
    <w:link w:val="Podnagwek"/>
    <w:rsid w:val="00D205EA"/>
    <w:rPr>
      <w:rFonts w:eastAsiaTheme="majorEastAsia" w:cstheme="majorBidi"/>
      <w:color w:val="70AD47" w:themeColor="accent6"/>
      <w:sz w:val="24"/>
      <w:szCs w:val="32"/>
    </w:rPr>
  </w:style>
  <w:style w:type="paragraph" w:customStyle="1" w:styleId="Mjnagwek">
    <w:name w:val="Mój nagłówek"/>
    <w:basedOn w:val="Nagwek1"/>
    <w:link w:val="MjnagwekZnak"/>
    <w:qFormat/>
    <w:rsid w:val="00D55E35"/>
    <w:rPr>
      <w:color w:val="70AD47" w:themeColor="accent6"/>
      <w:sz w:val="28"/>
    </w:rPr>
  </w:style>
  <w:style w:type="character" w:customStyle="1" w:styleId="MjnagwekZnak">
    <w:name w:val="Mój nagłówek Znak"/>
    <w:basedOn w:val="Nagwek1Znak"/>
    <w:link w:val="Mjnagwek"/>
    <w:rsid w:val="00D55E35"/>
    <w:rPr>
      <w:rFonts w:asciiTheme="majorHAnsi" w:eastAsiaTheme="majorEastAsia" w:hAnsiTheme="majorHAnsi" w:cstheme="majorBidi"/>
      <w:color w:val="70AD47" w:themeColor="accent6"/>
      <w:sz w:val="28"/>
      <w:szCs w:val="32"/>
    </w:rPr>
  </w:style>
  <w:style w:type="table" w:styleId="Tabela-Siatka">
    <w:name w:val="Table Grid"/>
    <w:basedOn w:val="Standardowy"/>
    <w:uiPriority w:val="39"/>
    <w:rsid w:val="00D5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i">
    <w:name w:val="Normi"/>
    <w:basedOn w:val="Normalny"/>
    <w:link w:val="NormiZnak"/>
    <w:qFormat/>
    <w:rsid w:val="00D55E35"/>
    <w:pPr>
      <w:spacing w:line="240" w:lineRule="auto"/>
    </w:pPr>
  </w:style>
  <w:style w:type="character" w:customStyle="1" w:styleId="NormiZnak">
    <w:name w:val="Normi Znak"/>
    <w:basedOn w:val="Domylnaczcionkaakapitu"/>
    <w:link w:val="Normi"/>
    <w:rsid w:val="00D55E35"/>
  </w:style>
  <w:style w:type="table" w:customStyle="1" w:styleId="Tabela-Siatka1">
    <w:name w:val="Tabela - Siatka1"/>
    <w:basedOn w:val="Standardowy"/>
    <w:next w:val="Tabela-Siatka"/>
    <w:uiPriority w:val="39"/>
    <w:rsid w:val="00D5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5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55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1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1F6"/>
    <w:rPr>
      <w:b/>
      <w:bCs/>
      <w:sz w:val="20"/>
      <w:szCs w:val="20"/>
    </w:rPr>
  </w:style>
  <w:style w:type="character" w:styleId="Hipercze">
    <w:name w:val="Hyperlink"/>
    <w:rsid w:val="00C83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osigw.gov.pl/oferta-finansowania/pomoc-publiczna/wielkoprzedsibiorstw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okik.gov.pl/prawo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3884</Words>
  <Characters>23304</Characters>
  <Application>Microsoft Office Word</Application>
  <DocSecurity>0</DocSecurity>
  <Lines>194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NFOSIGW</Company>
  <LinksUpToDate>false</LinksUpToDate>
  <CharactersWithSpaces>27134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Ruciński Piotr</dc:creator>
  <cp:keywords/>
  <dc:description/>
  <cp:lastModifiedBy>Szypulska Weronika</cp:lastModifiedBy>
  <cp:revision>6</cp:revision>
  <cp:lastPrinted>2021-05-19T06:02:00Z</cp:lastPrinted>
  <dcterms:created xsi:type="dcterms:W3CDTF">2021-07-22T11:15:00Z</dcterms:created>
  <dcterms:modified xsi:type="dcterms:W3CDTF">2021-09-23T09:36:00Z</dcterms:modified>
</cp:coreProperties>
</file>