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C06769" w:rsidRDefault="00D61A4F" w:rsidP="008C55F5">
      <w:pPr>
        <w:rPr>
          <w:rFonts w:asciiTheme="minorHAnsi" w:hAnsiTheme="minorHAnsi" w:cstheme="minorHAnsi"/>
        </w:rPr>
      </w:pPr>
      <w:r w:rsidRPr="00C06769">
        <w:rPr>
          <w:rFonts w:asciiTheme="minorHAnsi" w:hAnsiTheme="minorHAnsi" w:cstheme="minorHAnsi"/>
        </w:rPr>
        <w:t>BIURO</w:t>
      </w:r>
      <w:r w:rsidR="008C55F5" w:rsidRPr="00C06769">
        <w:rPr>
          <w:rFonts w:asciiTheme="minorHAnsi" w:hAnsiTheme="minorHAnsi" w:cstheme="minorHAnsi"/>
        </w:rPr>
        <w:t xml:space="preserve"> MINISTRA</w:t>
      </w:r>
    </w:p>
    <w:p w:rsidR="008C55F5" w:rsidRPr="00C06769" w:rsidRDefault="008C55F5" w:rsidP="008C55F5">
      <w:pPr>
        <w:rPr>
          <w:rFonts w:asciiTheme="minorHAnsi" w:hAnsiTheme="minorHAnsi" w:cstheme="minorHAnsi"/>
        </w:rPr>
      </w:pPr>
    </w:p>
    <w:p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06769">
        <w:rPr>
          <w:rFonts w:asciiTheme="minorHAnsi" w:hAnsiTheme="minorHAnsi" w:cstheme="minorHAnsi"/>
          <w:b/>
          <w:sz w:val="32"/>
          <w:szCs w:val="32"/>
        </w:rPr>
        <w:t>ZESTAWIENIE</w:t>
      </w:r>
    </w:p>
    <w:p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PRZYJĘTYCH PATRONATÓW LUB UCZESTNICTWA W KOMITETACH HONOROWYCH </w:t>
      </w:r>
    </w:p>
    <w:p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MINISTRA SPRAW ZAGRANICZNYCH </w:t>
      </w:r>
    </w:p>
    <w:p w:rsidR="008C55F5" w:rsidRPr="00C06769" w:rsidRDefault="008C55F5" w:rsidP="008C55F5">
      <w:pPr>
        <w:rPr>
          <w:rFonts w:asciiTheme="minorHAnsi" w:hAnsiTheme="minorHAnsi" w:cstheme="minorHAnsi"/>
        </w:rPr>
      </w:pPr>
    </w:p>
    <w:p w:rsidR="008C55F5" w:rsidRPr="00C06769" w:rsidRDefault="0018315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984250" w:rsidRPr="00C06769">
        <w:rPr>
          <w:rFonts w:asciiTheme="minorHAnsi" w:hAnsiTheme="minorHAnsi" w:cstheme="minorHAnsi"/>
          <w:b/>
          <w:sz w:val="28"/>
          <w:szCs w:val="28"/>
        </w:rPr>
        <w:t>ROKU 202</w:t>
      </w:r>
      <w:r w:rsidR="00EE0C4D" w:rsidRPr="00C06769">
        <w:rPr>
          <w:rFonts w:asciiTheme="minorHAnsi" w:hAnsiTheme="minorHAnsi" w:cstheme="minorHAnsi"/>
          <w:b/>
          <w:sz w:val="28"/>
          <w:szCs w:val="28"/>
        </w:rPr>
        <w:t>5</w:t>
      </w:r>
    </w:p>
    <w:p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8C55F5" w:rsidRPr="00C06769" w:rsidTr="00312217">
        <w:trPr>
          <w:trHeight w:val="549"/>
        </w:trPr>
        <w:tc>
          <w:tcPr>
            <w:tcW w:w="304" w:type="pct"/>
          </w:tcPr>
          <w:p w:rsidR="008C55F5" w:rsidRPr="00C06769" w:rsidRDefault="008C55F5" w:rsidP="00DE4090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30" w:type="pct"/>
          </w:tcPr>
          <w:p w:rsidR="008C55F5" w:rsidRPr="00C06769" w:rsidRDefault="00984250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NAZWA PRZEDSIĘWZIĘCIA/</w:t>
            </w:r>
          </w:p>
          <w:p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WYDARZENIA</w:t>
            </w:r>
          </w:p>
        </w:tc>
        <w:tc>
          <w:tcPr>
            <w:tcW w:w="1321" w:type="pct"/>
          </w:tcPr>
          <w:p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ORGANIZATOR</w:t>
            </w:r>
          </w:p>
        </w:tc>
        <w:tc>
          <w:tcPr>
            <w:tcW w:w="581" w:type="pct"/>
          </w:tcPr>
          <w:p w:rsidR="008C55F5" w:rsidRPr="00C06769" w:rsidRDefault="00984250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RODZAJ WYRÓŻNIENIA</w:t>
            </w:r>
          </w:p>
        </w:tc>
      </w:tr>
      <w:tr w:rsidR="00A96F3C" w:rsidRPr="00C06769" w:rsidTr="00312217">
        <w:trPr>
          <w:trHeight w:val="549"/>
        </w:trPr>
        <w:tc>
          <w:tcPr>
            <w:tcW w:w="304" w:type="pct"/>
          </w:tcPr>
          <w:p w:rsidR="00A96F3C" w:rsidRPr="00C06769" w:rsidRDefault="00A96F3C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30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3-5 stycznia 2025 r., Poznań</w:t>
            </w:r>
          </w:p>
        </w:tc>
        <w:tc>
          <w:tcPr>
            <w:tcW w:w="1664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Poznań Model United Nations 2025</w:t>
            </w:r>
          </w:p>
        </w:tc>
        <w:tc>
          <w:tcPr>
            <w:tcW w:w="1321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II Liceum Ogólnokształcące im. gen. Zamoyskiej i Heleny Modrzejewskiej</w:t>
            </w:r>
          </w:p>
        </w:tc>
        <w:tc>
          <w:tcPr>
            <w:tcW w:w="581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A96F3C" w:rsidRPr="00C06769" w:rsidTr="00312217">
        <w:trPr>
          <w:trHeight w:val="549"/>
        </w:trPr>
        <w:tc>
          <w:tcPr>
            <w:tcW w:w="304" w:type="pct"/>
          </w:tcPr>
          <w:p w:rsidR="00A96F3C" w:rsidRPr="00C06769" w:rsidRDefault="00A96F3C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30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17 stycznia-15 czerwca 2025 r., Polska</w:t>
            </w:r>
          </w:p>
        </w:tc>
        <w:tc>
          <w:tcPr>
            <w:tcW w:w="1664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Ogólnopolski Konkurs „Nasi sąsiedzi – Żydzi”</w:t>
            </w:r>
          </w:p>
        </w:tc>
        <w:tc>
          <w:tcPr>
            <w:tcW w:w="1321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Chmielnickie Centrum Kultury – Ośrodek Edukacyjno-Muzealny „Świętokrzyski Sztetl” </w:t>
            </w:r>
          </w:p>
        </w:tc>
        <w:tc>
          <w:tcPr>
            <w:tcW w:w="581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A25AD" w:rsidRPr="00C06769" w:rsidTr="00312217">
        <w:trPr>
          <w:trHeight w:val="549"/>
        </w:trPr>
        <w:tc>
          <w:tcPr>
            <w:tcW w:w="304" w:type="pct"/>
          </w:tcPr>
          <w:p w:rsidR="00DA25AD" w:rsidRPr="00C06769" w:rsidRDefault="00DA25AD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30" w:type="pct"/>
          </w:tcPr>
          <w:p w:rsidR="00DA25AD" w:rsidRPr="00C06769" w:rsidRDefault="00DA25AD" w:rsidP="00A96F3C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27 stycznia 2025 r., Oświęcim</w:t>
            </w:r>
          </w:p>
        </w:tc>
        <w:tc>
          <w:tcPr>
            <w:tcW w:w="1664" w:type="pct"/>
          </w:tcPr>
          <w:p w:rsidR="00DA25AD" w:rsidRPr="00C06769" w:rsidRDefault="00DA25AD" w:rsidP="00DA25A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Auschwitz Research Center on Hate, Extremism and Radicalization (ARCGER) at House 88 - Open Session</w:t>
            </w:r>
          </w:p>
          <w:p w:rsidR="00DA25AD" w:rsidRPr="00C06769" w:rsidRDefault="00DA25AD" w:rsidP="00A96F3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1" w:type="pct"/>
          </w:tcPr>
          <w:p w:rsidR="00DA25AD" w:rsidRPr="00C06769" w:rsidRDefault="00DA25AD" w:rsidP="00A96F3C">
            <w:pPr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Counter Extremism Project</w:t>
            </w:r>
          </w:p>
        </w:tc>
        <w:tc>
          <w:tcPr>
            <w:tcW w:w="581" w:type="pct"/>
          </w:tcPr>
          <w:p w:rsidR="00DA25AD" w:rsidRPr="00C06769" w:rsidRDefault="00DA25AD" w:rsidP="00A96F3C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A96F3C" w:rsidRPr="00C06769" w:rsidTr="00312217">
        <w:trPr>
          <w:trHeight w:val="549"/>
        </w:trPr>
        <w:tc>
          <w:tcPr>
            <w:tcW w:w="304" w:type="pct"/>
          </w:tcPr>
          <w:p w:rsidR="00A96F3C" w:rsidRPr="00C06769" w:rsidRDefault="00DA25AD" w:rsidP="00A96F3C">
            <w:pPr>
              <w:ind w:left="360" w:hanging="44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4</w:t>
            </w:r>
            <w:r w:rsidR="00A96F3C" w:rsidRPr="00C06769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1130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 xml:space="preserve">6 </w:t>
            </w:r>
            <w:r w:rsidRPr="00C06769">
              <w:rPr>
                <w:rFonts w:asciiTheme="minorHAnsi" w:hAnsiTheme="minorHAnsi" w:cstheme="minorHAnsi"/>
                <w:lang w:eastAsia="en-US"/>
              </w:rPr>
              <w:t>lutego 2025 r.</w:t>
            </w:r>
          </w:p>
        </w:tc>
        <w:tc>
          <w:tcPr>
            <w:tcW w:w="1664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Dyplomatyczne otwarcie Roku 2025</w:t>
            </w:r>
          </w:p>
        </w:tc>
        <w:tc>
          <w:tcPr>
            <w:tcW w:w="1321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Krajowa Izba Gospodarcza </w:t>
            </w:r>
          </w:p>
        </w:tc>
        <w:tc>
          <w:tcPr>
            <w:tcW w:w="581" w:type="pct"/>
          </w:tcPr>
          <w:p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C0C08" w:rsidRPr="00C06769" w:rsidTr="00312217">
        <w:trPr>
          <w:trHeight w:val="549"/>
        </w:trPr>
        <w:tc>
          <w:tcPr>
            <w:tcW w:w="304" w:type="pct"/>
          </w:tcPr>
          <w:p w:rsidR="000C0C08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130" w:type="pct"/>
          </w:tcPr>
          <w:p w:rsidR="000C0C08" w:rsidRPr="00C06769" w:rsidRDefault="000C0C08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21-23 lutego 2025 r., Warszawa</w:t>
            </w:r>
          </w:p>
        </w:tc>
        <w:tc>
          <w:tcPr>
            <w:tcW w:w="1664" w:type="pct"/>
          </w:tcPr>
          <w:p w:rsidR="000C0C08" w:rsidRPr="00C06769" w:rsidRDefault="000C0C08" w:rsidP="0026446B">
            <w:pPr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Tadeusz Czacki Model United Nations (TADMUN)</w:t>
            </w:r>
          </w:p>
        </w:tc>
        <w:tc>
          <w:tcPr>
            <w:tcW w:w="1321" w:type="pct"/>
          </w:tcPr>
          <w:p w:rsidR="000C0C08" w:rsidRPr="00C06769" w:rsidRDefault="000C0C08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XXVII Liceum Ogólnokształcące im. Tadeusza Czackiego w Warszawie</w:t>
            </w:r>
          </w:p>
        </w:tc>
        <w:tc>
          <w:tcPr>
            <w:tcW w:w="581" w:type="pct"/>
          </w:tcPr>
          <w:p w:rsidR="000C0C08" w:rsidRPr="00C06769" w:rsidRDefault="000C0C08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6446B" w:rsidRPr="00C06769" w:rsidTr="00312217">
        <w:trPr>
          <w:trHeight w:val="549"/>
        </w:trPr>
        <w:tc>
          <w:tcPr>
            <w:tcW w:w="304" w:type="pct"/>
          </w:tcPr>
          <w:p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6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24 lutego 2025 r., Łódź</w:t>
            </w:r>
          </w:p>
        </w:tc>
        <w:tc>
          <w:tcPr>
            <w:tcW w:w="1664" w:type="pct"/>
          </w:tcPr>
          <w:p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Koncert „CONTRA SPEM SPERO! BĘDĘ ŻYŁA! PRECZ DUMANIA ZŁE!”</w:t>
            </w:r>
          </w:p>
        </w:tc>
        <w:tc>
          <w:tcPr>
            <w:tcW w:w="1321" w:type="pct"/>
          </w:tcPr>
          <w:p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Teatr Wielki w Łodzi</w:t>
            </w:r>
          </w:p>
        </w:tc>
        <w:tc>
          <w:tcPr>
            <w:tcW w:w="581" w:type="pct"/>
          </w:tcPr>
          <w:p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216A4" w:rsidRPr="00C06769" w:rsidTr="00312217">
        <w:trPr>
          <w:trHeight w:val="549"/>
        </w:trPr>
        <w:tc>
          <w:tcPr>
            <w:tcW w:w="304" w:type="pct"/>
          </w:tcPr>
          <w:p w:rsidR="005216A4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7</w:t>
            </w:r>
            <w:r w:rsidR="005216A4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5216A4" w:rsidRPr="00C06769" w:rsidRDefault="005216A4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27-28 lutego 2025 r., Kraków</w:t>
            </w:r>
          </w:p>
        </w:tc>
        <w:tc>
          <w:tcPr>
            <w:tcW w:w="1664" w:type="pct"/>
          </w:tcPr>
          <w:p w:rsidR="005216A4" w:rsidRPr="00C06769" w:rsidRDefault="005216A4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II Kongres Bliskiego Wschodu</w:t>
            </w:r>
          </w:p>
        </w:tc>
        <w:tc>
          <w:tcPr>
            <w:tcW w:w="1321" w:type="pct"/>
          </w:tcPr>
          <w:p w:rsidR="005216A4" w:rsidRPr="00C06769" w:rsidRDefault="005216A4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Instytut Bliskiego i Dalekiego Wschodu, Wydz. Studiów Międzynarodowych i Politycznych, Uniwersytet Jagielloński</w:t>
            </w:r>
          </w:p>
        </w:tc>
        <w:tc>
          <w:tcPr>
            <w:tcW w:w="581" w:type="pct"/>
          </w:tcPr>
          <w:p w:rsidR="005216A4" w:rsidRPr="00C06769" w:rsidRDefault="005216A4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6446B" w:rsidRPr="00C06769" w:rsidTr="00312217">
        <w:trPr>
          <w:trHeight w:val="549"/>
        </w:trPr>
        <w:tc>
          <w:tcPr>
            <w:tcW w:w="304" w:type="pct"/>
          </w:tcPr>
          <w:p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8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25 lutego–8 marca 2025 r., Trondheim, Norwegia</w:t>
            </w:r>
          </w:p>
        </w:tc>
        <w:tc>
          <w:tcPr>
            <w:tcW w:w="1664" w:type="pct"/>
          </w:tcPr>
          <w:p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„Spotkanie z Polską” – Festiwal Kultury i Sportu podczas Mistrzostw Świata w narciarstwie klasycznym 2025 w Trondheim</w:t>
            </w:r>
          </w:p>
        </w:tc>
        <w:tc>
          <w:tcPr>
            <w:tcW w:w="1321" w:type="pct"/>
          </w:tcPr>
          <w:p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BLI MED! Polskie Centrum Integracji</w:t>
            </w:r>
          </w:p>
        </w:tc>
        <w:tc>
          <w:tcPr>
            <w:tcW w:w="581" w:type="pct"/>
          </w:tcPr>
          <w:p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Honorowy </w:t>
            </w:r>
          </w:p>
        </w:tc>
      </w:tr>
      <w:tr w:rsidR="0026446B" w:rsidRPr="00C06769" w:rsidTr="00312217">
        <w:trPr>
          <w:trHeight w:val="549"/>
        </w:trPr>
        <w:tc>
          <w:tcPr>
            <w:tcW w:w="304" w:type="pct"/>
          </w:tcPr>
          <w:p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9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26446B" w:rsidRPr="00C06769" w:rsidRDefault="00C406BE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28 lutego – 1 marca 2025 r., Paryż </w:t>
            </w:r>
          </w:p>
        </w:tc>
        <w:tc>
          <w:tcPr>
            <w:tcW w:w="1664" w:type="pct"/>
          </w:tcPr>
          <w:p w:rsidR="0026446B" w:rsidRPr="00C06769" w:rsidRDefault="00883BF9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XVIII International Congress of Polish Student Societies/XVII Międzynarodowy Kongres Polskich Stowarzyszeń Studenckich</w:t>
            </w:r>
          </w:p>
        </w:tc>
        <w:tc>
          <w:tcPr>
            <w:tcW w:w="1321" w:type="pct"/>
          </w:tcPr>
          <w:p w:rsidR="0026446B" w:rsidRPr="00C06769" w:rsidRDefault="00883BF9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Fundacja „Międzynarodowy Kongres Polskich Stowarzyszeń Studenckich”</w:t>
            </w:r>
          </w:p>
        </w:tc>
        <w:tc>
          <w:tcPr>
            <w:tcW w:w="581" w:type="pct"/>
          </w:tcPr>
          <w:p w:rsidR="0026446B" w:rsidRPr="00C06769" w:rsidRDefault="00883BF9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C406BE" w:rsidRPr="00C06769" w:rsidTr="00312217">
        <w:trPr>
          <w:trHeight w:val="549"/>
        </w:trPr>
        <w:tc>
          <w:tcPr>
            <w:tcW w:w="304" w:type="pct"/>
          </w:tcPr>
          <w:p w:rsidR="00C406BE" w:rsidRPr="00C06769" w:rsidRDefault="000C0C08" w:rsidP="00C406BE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10</w:t>
            </w:r>
            <w:r w:rsidR="00C406BE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C406BE" w:rsidRPr="00C06769" w:rsidRDefault="00C406BE" w:rsidP="00C406BE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 marca 2025 r., Warszawa</w:t>
            </w:r>
          </w:p>
        </w:tc>
        <w:tc>
          <w:tcPr>
            <w:tcW w:w="1664" w:type="pct"/>
          </w:tcPr>
          <w:p w:rsidR="00C406BE" w:rsidRPr="00C06769" w:rsidRDefault="00C406BE" w:rsidP="00C406BE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Lider Polskiego Biznesu 2024</w:t>
            </w:r>
          </w:p>
        </w:tc>
        <w:tc>
          <w:tcPr>
            <w:tcW w:w="1321" w:type="pct"/>
          </w:tcPr>
          <w:p w:rsidR="00C406BE" w:rsidRPr="00C06769" w:rsidRDefault="00C406BE" w:rsidP="00C406BE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Business Centre Club</w:t>
            </w:r>
          </w:p>
        </w:tc>
        <w:tc>
          <w:tcPr>
            <w:tcW w:w="581" w:type="pct"/>
          </w:tcPr>
          <w:p w:rsidR="00C406BE" w:rsidRPr="00C06769" w:rsidRDefault="00C406BE" w:rsidP="00C406BE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:rsidTr="00312217">
        <w:trPr>
          <w:trHeight w:val="549"/>
        </w:trPr>
        <w:tc>
          <w:tcPr>
            <w:tcW w:w="304" w:type="pct"/>
          </w:tcPr>
          <w:p w:rsidR="00E12CF2" w:rsidRPr="00C06769" w:rsidRDefault="00E12CF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130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marzec-listopad 2025 r, Toruń, Bydgoszcz, Gdańsk, Wrocław, Olsztyn, Poznań, Warszawa</w:t>
            </w:r>
          </w:p>
        </w:tc>
        <w:tc>
          <w:tcPr>
            <w:tcW w:w="1664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Wystawa dokumentalna „Kobieta, która opowiedziała światu o Polsce niepodległej”</w:t>
            </w:r>
          </w:p>
        </w:tc>
        <w:tc>
          <w:tcPr>
            <w:tcW w:w="132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Wydział Nauk Historycznych, Uniwersytet Mikołaja Kopernika w Toruniu</w:t>
            </w:r>
          </w:p>
        </w:tc>
        <w:tc>
          <w:tcPr>
            <w:tcW w:w="58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:rsidTr="00312217">
        <w:trPr>
          <w:trHeight w:val="549"/>
        </w:trPr>
        <w:tc>
          <w:tcPr>
            <w:tcW w:w="304" w:type="pct"/>
          </w:tcPr>
          <w:p w:rsidR="00E12CF2" w:rsidRPr="00C06769" w:rsidRDefault="00E12CF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130" w:type="pct"/>
          </w:tcPr>
          <w:p w:rsidR="00E12CF2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kwiecień</w:t>
            </w:r>
            <w:r w:rsidR="00E12CF2" w:rsidRPr="00C06769">
              <w:rPr>
                <w:rFonts w:asciiTheme="minorHAnsi" w:hAnsiTheme="minorHAnsi" w:cstheme="minorHAnsi"/>
                <w:lang w:eastAsia="en-US"/>
              </w:rPr>
              <w:t>-grudzień 2025</w:t>
            </w:r>
          </w:p>
        </w:tc>
        <w:tc>
          <w:tcPr>
            <w:tcW w:w="1664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JAZZ PO POLSKU „Dookoła Świata/Przystanek Azja”</w:t>
            </w:r>
          </w:p>
        </w:tc>
        <w:tc>
          <w:tcPr>
            <w:tcW w:w="132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JAZZ PO POLSKU</w:t>
            </w:r>
          </w:p>
        </w:tc>
        <w:tc>
          <w:tcPr>
            <w:tcW w:w="58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D3FA2" w:rsidRPr="00C06769" w:rsidTr="00312217">
        <w:trPr>
          <w:trHeight w:val="549"/>
        </w:trPr>
        <w:tc>
          <w:tcPr>
            <w:tcW w:w="304" w:type="pct"/>
          </w:tcPr>
          <w:p w:rsidR="000D3FA2" w:rsidRPr="00C06769" w:rsidRDefault="000D3FA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130" w:type="pct"/>
          </w:tcPr>
          <w:p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 kwietnia – 31 grudnia 2025</w:t>
            </w:r>
            <w:r w:rsidR="00DF64D0" w:rsidRPr="00C06769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C06769">
              <w:rPr>
                <w:rFonts w:asciiTheme="minorHAnsi" w:hAnsiTheme="minorHAnsi" w:cstheme="minorHAnsi"/>
                <w:lang w:eastAsia="en-US"/>
              </w:rPr>
              <w:t>, Warszawa, Kraków, Wrocław, Gdańsk</w:t>
            </w:r>
          </w:p>
        </w:tc>
        <w:tc>
          <w:tcPr>
            <w:tcW w:w="1664" w:type="pct"/>
          </w:tcPr>
          <w:p w:rsidR="000D3FA2" w:rsidRPr="00C06769" w:rsidRDefault="000D3FA2" w:rsidP="00FF0C3A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edycja Filmowego Konkursu Historycznego Patria Nostra</w:t>
            </w:r>
          </w:p>
        </w:tc>
        <w:tc>
          <w:tcPr>
            <w:tcW w:w="1321" w:type="pct"/>
          </w:tcPr>
          <w:p w:rsidR="000D3FA2" w:rsidRPr="00C06769" w:rsidRDefault="000D3FA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Konkursu Historycznego Patria Nostra</w:t>
            </w:r>
          </w:p>
        </w:tc>
        <w:tc>
          <w:tcPr>
            <w:tcW w:w="581" w:type="pct"/>
          </w:tcPr>
          <w:p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FF0C3A" w:rsidRPr="00C06769" w:rsidTr="00312217">
        <w:trPr>
          <w:trHeight w:val="549"/>
        </w:trPr>
        <w:tc>
          <w:tcPr>
            <w:tcW w:w="304" w:type="pct"/>
          </w:tcPr>
          <w:p w:rsidR="00FF0C3A" w:rsidRPr="00C06769" w:rsidRDefault="000D3FA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14</w:t>
            </w:r>
            <w:r w:rsidR="00FF0C3A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FF0C3A" w:rsidRPr="00C06769" w:rsidRDefault="00FF0C3A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 kwietnia – 3 grudnia 2025 r, Polska/on-line</w:t>
            </w:r>
          </w:p>
        </w:tc>
        <w:tc>
          <w:tcPr>
            <w:tcW w:w="1664" w:type="pct"/>
          </w:tcPr>
          <w:p w:rsidR="00FF0C3A" w:rsidRPr="00C06769" w:rsidRDefault="00FF0C3A" w:rsidP="00FF0C3A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VI. edycja Programu Mentoringowego OFF</w:t>
            </w:r>
          </w:p>
        </w:tc>
        <w:tc>
          <w:tcPr>
            <w:tcW w:w="1321" w:type="pct"/>
          </w:tcPr>
          <w:p w:rsidR="00FF0C3A" w:rsidRPr="00C06769" w:rsidRDefault="00FF0C3A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Our Future Foundation</w:t>
            </w:r>
          </w:p>
        </w:tc>
        <w:tc>
          <w:tcPr>
            <w:tcW w:w="581" w:type="pct"/>
          </w:tcPr>
          <w:p w:rsidR="00FF0C3A" w:rsidRPr="00C06769" w:rsidRDefault="00FF0C3A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F64D0" w:rsidRPr="00C06769" w:rsidTr="00312217">
        <w:trPr>
          <w:trHeight w:val="549"/>
        </w:trPr>
        <w:tc>
          <w:tcPr>
            <w:tcW w:w="304" w:type="pct"/>
          </w:tcPr>
          <w:p w:rsidR="00DF64D0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1130" w:type="pct"/>
          </w:tcPr>
          <w:p w:rsidR="00DF64D0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5-30 maja 2025 r., Warszawa</w:t>
            </w:r>
          </w:p>
        </w:tc>
        <w:tc>
          <w:tcPr>
            <w:tcW w:w="1664" w:type="pct"/>
          </w:tcPr>
          <w:p w:rsidR="00DF64D0" w:rsidRPr="00C06769" w:rsidRDefault="00DF64D0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Akcja Dyplomacja </w:t>
            </w:r>
          </w:p>
        </w:tc>
        <w:tc>
          <w:tcPr>
            <w:tcW w:w="1321" w:type="pct"/>
          </w:tcPr>
          <w:p w:rsidR="00DF64D0" w:rsidRPr="00C06769" w:rsidRDefault="00DF64D0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Studenckie Koło Naukowe Spraw Zagranicznych przy SGH</w:t>
            </w:r>
          </w:p>
        </w:tc>
        <w:tc>
          <w:tcPr>
            <w:tcW w:w="581" w:type="pct"/>
          </w:tcPr>
          <w:p w:rsidR="00DF64D0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:rsidTr="00312217">
        <w:trPr>
          <w:trHeight w:val="549"/>
        </w:trPr>
        <w:tc>
          <w:tcPr>
            <w:tcW w:w="304" w:type="pct"/>
          </w:tcPr>
          <w:p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16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6-7 maja 2025 r., Warszawa</w:t>
            </w:r>
          </w:p>
        </w:tc>
        <w:tc>
          <w:tcPr>
            <w:tcW w:w="1664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Konferencja Defence24</w:t>
            </w:r>
          </w:p>
        </w:tc>
        <w:tc>
          <w:tcPr>
            <w:tcW w:w="132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Defence24 Sp. z o.o.</w:t>
            </w:r>
          </w:p>
        </w:tc>
        <w:tc>
          <w:tcPr>
            <w:tcW w:w="58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C3A6D" w:rsidRPr="00C06769" w:rsidTr="00312217">
        <w:trPr>
          <w:trHeight w:val="549"/>
        </w:trPr>
        <w:tc>
          <w:tcPr>
            <w:tcW w:w="304" w:type="pct"/>
          </w:tcPr>
          <w:p w:rsidR="00DC3A6D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17</w:t>
            </w:r>
            <w:r w:rsidR="00DC3A6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DC3A6D" w:rsidRPr="00C06769" w:rsidRDefault="00DC3A6D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 maja 2025 r., Warszawa</w:t>
            </w:r>
          </w:p>
        </w:tc>
        <w:tc>
          <w:tcPr>
            <w:tcW w:w="1664" w:type="pct"/>
          </w:tcPr>
          <w:p w:rsidR="00DC3A6D" w:rsidRPr="00C06769" w:rsidRDefault="00DC3A6D" w:rsidP="00E12CF2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Warsaw Security Forum’s Public Dialogue</w:t>
            </w:r>
          </w:p>
        </w:tc>
        <w:tc>
          <w:tcPr>
            <w:tcW w:w="1321" w:type="pct"/>
          </w:tcPr>
          <w:p w:rsidR="00DC3A6D" w:rsidRPr="00C06769" w:rsidRDefault="00DC3A6D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K. Pułaskiego</w:t>
            </w:r>
          </w:p>
        </w:tc>
        <w:tc>
          <w:tcPr>
            <w:tcW w:w="581" w:type="pct"/>
          </w:tcPr>
          <w:p w:rsidR="00DC3A6D" w:rsidRPr="00C06769" w:rsidRDefault="00DC3A6D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Honotowy</w:t>
            </w:r>
          </w:p>
        </w:tc>
      </w:tr>
      <w:tr w:rsidR="005266E6" w:rsidRPr="00C06769" w:rsidTr="00312217">
        <w:trPr>
          <w:trHeight w:val="549"/>
        </w:trPr>
        <w:tc>
          <w:tcPr>
            <w:tcW w:w="304" w:type="pct"/>
          </w:tcPr>
          <w:p w:rsidR="005266E6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18</w:t>
            </w:r>
            <w:r w:rsidR="005266E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5266E6" w:rsidRPr="00C06769" w:rsidRDefault="005266E6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11-14 maja 2025 r., Międzyzdroje</w:t>
            </w:r>
          </w:p>
        </w:tc>
        <w:tc>
          <w:tcPr>
            <w:tcW w:w="1664" w:type="pct"/>
          </w:tcPr>
          <w:p w:rsidR="005266E6" w:rsidRPr="00C06769" w:rsidRDefault="005266E6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28. Konferencja GAZTERM 2025</w:t>
            </w:r>
          </w:p>
        </w:tc>
        <w:tc>
          <w:tcPr>
            <w:tcW w:w="1321" w:type="pct"/>
          </w:tcPr>
          <w:p w:rsidR="005266E6" w:rsidRPr="00C06769" w:rsidRDefault="005266E6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Studio 4u Krzysztof Mastylak</w:t>
            </w:r>
          </w:p>
        </w:tc>
        <w:tc>
          <w:tcPr>
            <w:tcW w:w="581" w:type="pct"/>
          </w:tcPr>
          <w:p w:rsidR="005266E6" w:rsidRPr="00C06769" w:rsidRDefault="005266E6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:rsidTr="00312217">
        <w:trPr>
          <w:trHeight w:val="549"/>
        </w:trPr>
        <w:tc>
          <w:tcPr>
            <w:tcW w:w="304" w:type="pct"/>
          </w:tcPr>
          <w:p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19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14-15 maja 2025 r., Poznań</w:t>
            </w:r>
          </w:p>
        </w:tc>
        <w:tc>
          <w:tcPr>
            <w:tcW w:w="1664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Kongres Impact’25</w:t>
            </w:r>
          </w:p>
        </w:tc>
        <w:tc>
          <w:tcPr>
            <w:tcW w:w="132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Impact</w:t>
            </w:r>
          </w:p>
        </w:tc>
        <w:tc>
          <w:tcPr>
            <w:tcW w:w="58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E12CF2" w:rsidRPr="00C06769" w:rsidTr="00312217">
        <w:trPr>
          <w:trHeight w:val="549"/>
        </w:trPr>
        <w:tc>
          <w:tcPr>
            <w:tcW w:w="304" w:type="pct"/>
          </w:tcPr>
          <w:p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20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15-18 maja 2025 r., Warszawa</w:t>
            </w:r>
          </w:p>
        </w:tc>
        <w:tc>
          <w:tcPr>
            <w:tcW w:w="1664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Książki w Warszawie</w:t>
            </w:r>
          </w:p>
        </w:tc>
        <w:tc>
          <w:tcPr>
            <w:tcW w:w="132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Historia i Kultura</w:t>
            </w:r>
          </w:p>
        </w:tc>
        <w:tc>
          <w:tcPr>
            <w:tcW w:w="581" w:type="pct"/>
          </w:tcPr>
          <w:p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696836" w:rsidRPr="00C06769" w:rsidTr="00312217">
        <w:trPr>
          <w:trHeight w:val="549"/>
        </w:trPr>
        <w:tc>
          <w:tcPr>
            <w:tcW w:w="304" w:type="pct"/>
          </w:tcPr>
          <w:p w:rsidR="00696836" w:rsidRPr="00C06769" w:rsidRDefault="00DF64D0" w:rsidP="008C3EB1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21</w:t>
            </w:r>
            <w:r w:rsidR="0069683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696836" w:rsidRPr="00C06769" w:rsidRDefault="00696836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21-23 maja 2025 r., Toruń</w:t>
            </w:r>
          </w:p>
        </w:tc>
        <w:tc>
          <w:tcPr>
            <w:tcW w:w="1664" w:type="pct"/>
          </w:tcPr>
          <w:p w:rsidR="00696836" w:rsidRPr="00C06769" w:rsidRDefault="00696836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XII Międzynarodowy Kongres Azjatycki</w:t>
            </w:r>
          </w:p>
        </w:tc>
        <w:tc>
          <w:tcPr>
            <w:tcW w:w="1321" w:type="pct"/>
          </w:tcPr>
          <w:p w:rsidR="00696836" w:rsidRPr="00C06769" w:rsidRDefault="00696836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Azji i Pacyfiku</w:t>
            </w:r>
          </w:p>
        </w:tc>
        <w:tc>
          <w:tcPr>
            <w:tcW w:w="581" w:type="pct"/>
          </w:tcPr>
          <w:p w:rsidR="00696836" w:rsidRPr="00C06769" w:rsidRDefault="00696836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82E35" w:rsidRPr="00C06769" w:rsidTr="00312217">
        <w:trPr>
          <w:trHeight w:val="549"/>
        </w:trPr>
        <w:tc>
          <w:tcPr>
            <w:tcW w:w="304" w:type="pct"/>
          </w:tcPr>
          <w:p w:rsidR="00282E35" w:rsidRPr="00C06769" w:rsidRDefault="00DF64D0" w:rsidP="00696836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22</w:t>
            </w:r>
            <w:r w:rsidR="00282E35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282E35" w:rsidRPr="00C06769" w:rsidRDefault="00282E35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24 maja 2025 r., Gdynia (finał)</w:t>
            </w:r>
          </w:p>
        </w:tc>
        <w:tc>
          <w:tcPr>
            <w:tcW w:w="1664" w:type="pct"/>
          </w:tcPr>
          <w:p w:rsidR="00282E35" w:rsidRPr="00C06769" w:rsidRDefault="00282E35" w:rsidP="00282E35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Nagroda im. Macieja Płażyńskiego dla dziennikarzy i mediów służących Polonii</w:t>
            </w:r>
          </w:p>
          <w:p w:rsidR="00282E35" w:rsidRPr="00C06769" w:rsidRDefault="00282E35" w:rsidP="008C3EB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pct"/>
          </w:tcPr>
          <w:p w:rsidR="00282E35" w:rsidRPr="00C06769" w:rsidRDefault="00282E35" w:rsidP="00282E35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Press Club Polska</w:t>
            </w:r>
          </w:p>
          <w:p w:rsidR="00282E35" w:rsidRPr="00C06769" w:rsidRDefault="00282E35" w:rsidP="008C3EB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:rsidR="00282E35" w:rsidRPr="00C06769" w:rsidRDefault="00282E35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C3EB1" w:rsidRPr="00C06769" w:rsidTr="00312217">
        <w:trPr>
          <w:trHeight w:val="549"/>
        </w:trPr>
        <w:tc>
          <w:tcPr>
            <w:tcW w:w="304" w:type="pct"/>
          </w:tcPr>
          <w:p w:rsidR="008C3EB1" w:rsidRPr="00C06769" w:rsidRDefault="00DF64D0" w:rsidP="00696836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23</w:t>
            </w:r>
            <w:r w:rsidR="008C3EB1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8C3EB1" w:rsidRPr="00C06769" w:rsidRDefault="003817CD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26-28 maja 2025 r., Świnoujście</w:t>
            </w:r>
          </w:p>
        </w:tc>
        <w:tc>
          <w:tcPr>
            <w:tcW w:w="1664" w:type="pct"/>
          </w:tcPr>
          <w:p w:rsidR="008C3EB1" w:rsidRPr="00C06769" w:rsidRDefault="003817CD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17. Baltic Business Forum "Polska-Ukraina-Unia Europejska"</w:t>
            </w:r>
          </w:p>
        </w:tc>
        <w:tc>
          <w:tcPr>
            <w:tcW w:w="1321" w:type="pct"/>
          </w:tcPr>
          <w:p w:rsidR="008C3EB1" w:rsidRPr="00C06769" w:rsidRDefault="003817CD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Polsko-Ukraińska Izba Gospodarcza</w:t>
            </w:r>
          </w:p>
        </w:tc>
        <w:tc>
          <w:tcPr>
            <w:tcW w:w="581" w:type="pct"/>
          </w:tcPr>
          <w:p w:rsidR="008C3EB1" w:rsidRPr="00C06769" w:rsidRDefault="003817CD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 maja 2025, Poznań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III. Naukowa Konferencja Paradyplomatyczna „Tożsamość międzynarodowa regionów”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Wydział Nauk Politycznych i Dziennikarstwa, Uniwersytet im. Adama Mickiewicza w Poznaniu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29 maja 2025 r., Gdańsk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Publikacja pt. „Dekada” (premiera)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STURTUP Poland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 czerwca 2025 r., Sopot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Global Investors Summit 2025</w:t>
            </w:r>
          </w:p>
          <w:p w:rsidR="003817CD" w:rsidRPr="00C06769" w:rsidRDefault="003817CD" w:rsidP="00381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Centrum Myśli Strategicznych</w:t>
            </w:r>
          </w:p>
          <w:p w:rsidR="003817CD" w:rsidRPr="00C06769" w:rsidRDefault="003817CD" w:rsidP="00381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10-11 czerwca 2025 r., Bydgoszcz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Bezpieczeństwa i Obronności LOGIS-MIL</w:t>
            </w:r>
            <w:r w:rsidRPr="00C06769">
              <w:rPr>
                <w:rFonts w:asciiTheme="minorHAnsi" w:hAnsiTheme="minorHAnsi" w:cstheme="minorHAnsi"/>
                <w:bCs/>
                <w:vertAlign w:val="superscript"/>
              </w:rPr>
              <w:t xml:space="preserve">® </w:t>
            </w:r>
            <w:r w:rsidRPr="00C06769">
              <w:rPr>
                <w:rFonts w:asciiTheme="minorHAnsi" w:hAnsiTheme="minorHAnsi" w:cstheme="minorHAnsi"/>
                <w:bCs/>
              </w:rPr>
              <w:t>- 2025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Dostawców na Rzecz Służb Mundurowych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28</w:t>
            </w:r>
            <w:r w:rsidR="00FA2E7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9-11 czerwca 2025 r., Poznań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VI. Światowy Zjazd Inżynierów Polskich i XXVIII. Kongres Techników Polskich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Federacja Stowarzyszeń Naukowo-Technicznych Naczelna Organizacja Techniczna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29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13-15 czerwca 2025 r., Poznań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International School of Poznań Model United Nations (ISOPMUN 2025)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Arkadiusz Dudka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30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18-22 czerwca 2025 r., Leśnica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23. Przegląd Sztuki SURVINA: „3s/8h”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ART TRANSPARENT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 czerwca 2025 r., Warszawa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Forum Bezpieczeństwa Morskiego Państwa 2025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Zarząd Targów Warszawskich SA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27 czerwca 2025-1 lutego 2026 r., Łódź 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Wystawa czasowa „W oku cyklonu. Modernizm w Ukrainie”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Muzeum Sztuki w Łodzi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 Patronat</w:t>
            </w:r>
          </w:p>
        </w:tc>
      </w:tr>
      <w:tr w:rsidR="00FA2E76" w:rsidRPr="00C06769" w:rsidTr="00312217">
        <w:trPr>
          <w:trHeight w:val="549"/>
        </w:trPr>
        <w:tc>
          <w:tcPr>
            <w:tcW w:w="304" w:type="pct"/>
          </w:tcPr>
          <w:p w:rsidR="00FA2E76" w:rsidRPr="00C06769" w:rsidRDefault="00FA2E76" w:rsidP="008966C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1130" w:type="pct"/>
          </w:tcPr>
          <w:p w:rsidR="00FA2E76" w:rsidRPr="00C06769" w:rsidRDefault="00FA2E76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30 czerwca – 9 lipca 2025 r., Kraków</w:t>
            </w:r>
          </w:p>
        </w:tc>
        <w:tc>
          <w:tcPr>
            <w:tcW w:w="1664" w:type="pct"/>
          </w:tcPr>
          <w:p w:rsidR="00FA2E76" w:rsidRPr="00C06769" w:rsidRDefault="00FA2E76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23. Letnia Szkoła Wyszehradzka</w:t>
            </w:r>
          </w:p>
        </w:tc>
        <w:tc>
          <w:tcPr>
            <w:tcW w:w="1321" w:type="pct"/>
          </w:tcPr>
          <w:p w:rsidR="00FA2E76" w:rsidRPr="00C06769" w:rsidRDefault="00FA2E76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Willa Decjusza</w:t>
            </w:r>
          </w:p>
        </w:tc>
        <w:tc>
          <w:tcPr>
            <w:tcW w:w="581" w:type="pct"/>
          </w:tcPr>
          <w:p w:rsidR="00FA2E76" w:rsidRPr="00C06769" w:rsidRDefault="00FA2E76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966C9" w:rsidRPr="00C06769" w:rsidTr="00312217">
        <w:trPr>
          <w:trHeight w:val="549"/>
        </w:trPr>
        <w:tc>
          <w:tcPr>
            <w:tcW w:w="304" w:type="pct"/>
          </w:tcPr>
          <w:p w:rsidR="008966C9" w:rsidRPr="00C06769" w:rsidRDefault="00FA2E76" w:rsidP="008966C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34</w:t>
            </w:r>
            <w:r w:rsidR="008966C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8966C9" w:rsidRPr="00C06769" w:rsidRDefault="008966C9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Lipiec-grudzień 2025 r., Warszawa, on-line</w:t>
            </w:r>
          </w:p>
        </w:tc>
        <w:tc>
          <w:tcPr>
            <w:tcW w:w="1664" w:type="pct"/>
          </w:tcPr>
          <w:p w:rsidR="008966C9" w:rsidRPr="00C06769" w:rsidRDefault="008966C9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Aktywna Polonia-Europa Wschodnia</w:t>
            </w:r>
          </w:p>
        </w:tc>
        <w:tc>
          <w:tcPr>
            <w:tcW w:w="1321" w:type="pct"/>
          </w:tcPr>
          <w:p w:rsidR="008966C9" w:rsidRPr="00C06769" w:rsidRDefault="008966C9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Aktywny Dialog</w:t>
            </w:r>
          </w:p>
        </w:tc>
        <w:tc>
          <w:tcPr>
            <w:tcW w:w="581" w:type="pct"/>
          </w:tcPr>
          <w:p w:rsidR="008966C9" w:rsidRPr="00C06769" w:rsidRDefault="008966C9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 Patronat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35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 lipca – 31 grudnia 2025 r, Polska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Kampania „BohaterON – włącz historię!!!’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Sensoria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Komitet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36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 lipca 2025 r. (Gala), Warszawa</w:t>
            </w:r>
          </w:p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4.10.2024-30.09.2025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Konkurs „Być Polakiem”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„Świat na Tak”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37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4-8 sierpnia 2025, Poznań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EYP Summer Academy 2025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Europejski Parlament Młodzieży EYP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38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 sierpnia – 7 września 2025 r., Krzyżowa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XI. edycja festiwalu „Krzyżowa-Music. Muzyka dla Europy”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Fundacja „Krzyżowa” dla Porozumienia Europejskiego 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39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2-5 września 2025 r., Kielce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XXXIII. Międzynarodowy salon Przemysłu Obronnego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Targi Kielce SA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Komitet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40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5-7 września 2025 r., Warszawa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Edukacyjne Vizja Model United Nations (TEVMUN)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Edukacyjne Vizja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41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8-9 września 2025 r., Rzeszów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edycja Konferencji Naukowej "Bezpieczeństwo energetyczne - filary i perspektywa rozwoju"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Instytut Polityki Energetycznej im. Ignacego Łukasiewicza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:rsidTr="00312217">
        <w:trPr>
          <w:trHeight w:val="549"/>
        </w:trPr>
        <w:tc>
          <w:tcPr>
            <w:tcW w:w="304" w:type="pct"/>
          </w:tcPr>
          <w:p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42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10-11 września 2025 r., Warszawa</w:t>
            </w:r>
          </w:p>
        </w:tc>
        <w:tc>
          <w:tcPr>
            <w:tcW w:w="1664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Konferencja Security Case Study 2025 i 5. sezonu Ligi CyberBastion</w:t>
            </w:r>
          </w:p>
        </w:tc>
        <w:tc>
          <w:tcPr>
            <w:tcW w:w="132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Bezpieczna Cyberprzestrzeń</w:t>
            </w:r>
          </w:p>
        </w:tc>
        <w:tc>
          <w:tcPr>
            <w:tcW w:w="581" w:type="pct"/>
          </w:tcPr>
          <w:p w:rsidR="003817CD" w:rsidRPr="00C06769" w:rsidRDefault="003817CD" w:rsidP="003817C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512FFB" w:rsidRPr="00C06769" w:rsidTr="00312217">
        <w:trPr>
          <w:trHeight w:val="549"/>
        </w:trPr>
        <w:tc>
          <w:tcPr>
            <w:tcW w:w="304" w:type="pct"/>
          </w:tcPr>
          <w:p w:rsidR="00512FFB" w:rsidRPr="00C06769" w:rsidRDefault="00FA2E76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43</w:t>
            </w:r>
            <w:r w:rsidR="00512FF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512FFB" w:rsidRPr="00C06769" w:rsidRDefault="00512FFB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15-17 września 2025 r., Warszawa</w:t>
            </w:r>
          </w:p>
        </w:tc>
        <w:tc>
          <w:tcPr>
            <w:tcW w:w="1664" w:type="pct"/>
          </w:tcPr>
          <w:p w:rsidR="00512FFB" w:rsidRPr="00C06769" w:rsidRDefault="00512FFB" w:rsidP="00512FFB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Europe Future Forum 2025</w:t>
            </w:r>
          </w:p>
        </w:tc>
        <w:tc>
          <w:tcPr>
            <w:tcW w:w="1321" w:type="pct"/>
          </w:tcPr>
          <w:p w:rsidR="00512FFB" w:rsidRPr="00C06769" w:rsidRDefault="00512FFB" w:rsidP="00512FFB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Fundacja Res Publica </w:t>
            </w:r>
            <w:r w:rsidRPr="00C06769">
              <w:rPr>
                <w:rFonts w:asciiTheme="minorHAnsi" w:hAnsiTheme="minorHAnsi" w:cstheme="minorHAnsi"/>
                <w:bCs/>
              </w:rPr>
              <w:br/>
              <w:t>im. H. Krzeczkowskiego</w:t>
            </w:r>
          </w:p>
        </w:tc>
        <w:tc>
          <w:tcPr>
            <w:tcW w:w="581" w:type="pct"/>
          </w:tcPr>
          <w:p w:rsidR="00512FFB" w:rsidRPr="00C06769" w:rsidRDefault="00512FFB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E0B44" w:rsidRPr="00C06769" w:rsidTr="00312217">
        <w:trPr>
          <w:trHeight w:val="549"/>
        </w:trPr>
        <w:tc>
          <w:tcPr>
            <w:tcW w:w="304" w:type="pct"/>
          </w:tcPr>
          <w:p w:rsidR="007E0B44" w:rsidRPr="00C06769" w:rsidRDefault="007E0B44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1130" w:type="pct"/>
          </w:tcPr>
          <w:p w:rsidR="007E0B44" w:rsidRPr="00C06769" w:rsidRDefault="007E0B44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22-23 września 2025 r., Poznań</w:t>
            </w:r>
          </w:p>
        </w:tc>
        <w:tc>
          <w:tcPr>
            <w:tcW w:w="1664" w:type="pct"/>
          </w:tcPr>
          <w:p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Kongres Współpracy z Ukrainą COMMON FUTURE </w:t>
            </w:r>
          </w:p>
        </w:tc>
        <w:tc>
          <w:tcPr>
            <w:tcW w:w="1321" w:type="pct"/>
          </w:tcPr>
          <w:p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Poznańskie Sp. z o.o.</w:t>
            </w:r>
          </w:p>
        </w:tc>
        <w:tc>
          <w:tcPr>
            <w:tcW w:w="581" w:type="pct"/>
          </w:tcPr>
          <w:p w:rsidR="007E0B44" w:rsidRPr="00C06769" w:rsidRDefault="007E0B44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12FFB" w:rsidRPr="00C06769" w:rsidTr="00312217">
        <w:trPr>
          <w:trHeight w:val="549"/>
        </w:trPr>
        <w:tc>
          <w:tcPr>
            <w:tcW w:w="304" w:type="pct"/>
          </w:tcPr>
          <w:p w:rsidR="00512FFB" w:rsidRPr="00C06769" w:rsidRDefault="007E0B44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45</w:t>
            </w:r>
            <w:r w:rsidR="00512FF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512FFB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25-28 września 2025 r., Warszawa</w:t>
            </w:r>
          </w:p>
        </w:tc>
        <w:tc>
          <w:tcPr>
            <w:tcW w:w="1664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Jasienica Model United Nations (JASMUN)</w:t>
            </w:r>
          </w:p>
          <w:p w:rsidR="00512FFB" w:rsidRPr="00C06769" w:rsidRDefault="00512FFB" w:rsidP="00512FF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pct"/>
          </w:tcPr>
          <w:p w:rsidR="00512FFB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 Społeczne Liceum Ogólnokształcące z Oddz. Międzynarodowymi im. Pawła Jasienicy STO</w:t>
            </w:r>
          </w:p>
        </w:tc>
        <w:tc>
          <w:tcPr>
            <w:tcW w:w="581" w:type="pct"/>
          </w:tcPr>
          <w:p w:rsidR="00512FFB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</w:t>
            </w:r>
          </w:p>
          <w:p w:rsidR="00312217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9128A9" w:rsidRPr="00C06769" w:rsidTr="00312217">
        <w:trPr>
          <w:trHeight w:val="549"/>
        </w:trPr>
        <w:tc>
          <w:tcPr>
            <w:tcW w:w="304" w:type="pct"/>
          </w:tcPr>
          <w:p w:rsidR="009128A9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46</w:t>
            </w:r>
            <w:r w:rsidR="009128A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9128A9" w:rsidRPr="00C06769" w:rsidRDefault="009128A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29-30 września 2025 r., Warszawa</w:t>
            </w:r>
          </w:p>
        </w:tc>
        <w:tc>
          <w:tcPr>
            <w:tcW w:w="1664" w:type="pct"/>
          </w:tcPr>
          <w:p w:rsidR="009128A9" w:rsidRPr="00C06769" w:rsidRDefault="009128A9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Warsaw Security Forum</w:t>
            </w:r>
          </w:p>
        </w:tc>
        <w:tc>
          <w:tcPr>
            <w:tcW w:w="1321" w:type="pct"/>
          </w:tcPr>
          <w:p w:rsidR="009128A9" w:rsidRPr="00C06769" w:rsidRDefault="009128A9" w:rsidP="009128A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Kazimi</w:t>
            </w:r>
            <w:r w:rsidRPr="00C06769">
              <w:rPr>
                <w:rFonts w:asciiTheme="minorHAnsi" w:hAnsiTheme="minorHAnsi" w:cstheme="minorHAnsi"/>
                <w:bCs/>
              </w:rPr>
              <w:t>erza Pułaskieg</w:t>
            </w:r>
            <w:r w:rsidRPr="00C06769">
              <w:rPr>
                <w:rFonts w:asciiTheme="minorHAnsi" w:hAnsiTheme="minorHAnsi" w:cstheme="minorHAnsi"/>
                <w:bCs/>
              </w:rPr>
              <w:t>o</w:t>
            </w:r>
          </w:p>
          <w:p w:rsidR="009128A9" w:rsidRPr="00C06769" w:rsidRDefault="009128A9" w:rsidP="003122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:rsidR="009128A9" w:rsidRPr="00C06769" w:rsidRDefault="009128A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:rsidTr="00312217">
        <w:trPr>
          <w:trHeight w:val="549"/>
        </w:trPr>
        <w:tc>
          <w:tcPr>
            <w:tcW w:w="304" w:type="pct"/>
          </w:tcPr>
          <w:p w:rsidR="00E43B59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47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43B59" w:rsidRPr="00C06769" w:rsidRDefault="00E43B5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7-9 października 2025 r., Gdańsk</w:t>
            </w:r>
          </w:p>
        </w:tc>
        <w:tc>
          <w:tcPr>
            <w:tcW w:w="1664" w:type="pct"/>
          </w:tcPr>
          <w:p w:rsidR="00E43B59" w:rsidRPr="00C06769" w:rsidRDefault="00E43B59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Morskie i Militarne BALTEXPO 2025</w:t>
            </w:r>
          </w:p>
        </w:tc>
        <w:tc>
          <w:tcPr>
            <w:tcW w:w="132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/>
                <w:bCs/>
              </w:rPr>
            </w:pPr>
            <w:r w:rsidRPr="00C06769">
              <w:rPr>
                <w:rFonts w:asciiTheme="minorHAnsi" w:hAnsiTheme="minorHAnsi" w:cstheme="minorHAnsi"/>
                <w:b/>
                <w:bCs/>
              </w:rPr>
              <w:t>Międzynarodowe Targi Gdańskie SA</w:t>
            </w:r>
          </w:p>
          <w:p w:rsidR="00E43B59" w:rsidRPr="00C06769" w:rsidRDefault="00E43B59" w:rsidP="003122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:rsidR="00E43B59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Honorowy </w:t>
            </w:r>
          </w:p>
        </w:tc>
      </w:tr>
      <w:tr w:rsidR="007E0B44" w:rsidRPr="00C06769" w:rsidTr="00312217">
        <w:trPr>
          <w:trHeight w:val="549"/>
        </w:trPr>
        <w:tc>
          <w:tcPr>
            <w:tcW w:w="304" w:type="pct"/>
          </w:tcPr>
          <w:p w:rsidR="007E0B44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1130" w:type="pct"/>
          </w:tcPr>
          <w:p w:rsidR="007E0B44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9 października 2025 r., Warszawa</w:t>
            </w:r>
          </w:p>
        </w:tc>
        <w:tc>
          <w:tcPr>
            <w:tcW w:w="1664" w:type="pct"/>
          </w:tcPr>
          <w:p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XXVII Międzynarodowa Konferencja I Wystawa Bezpieczeństwa Granic InSec 2025</w:t>
            </w:r>
          </w:p>
        </w:tc>
        <w:tc>
          <w:tcPr>
            <w:tcW w:w="1321" w:type="pct"/>
          </w:tcPr>
          <w:p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Zarząd Targów Warszawskich SA</w:t>
            </w:r>
          </w:p>
        </w:tc>
        <w:tc>
          <w:tcPr>
            <w:tcW w:w="581" w:type="pct"/>
          </w:tcPr>
          <w:p w:rsidR="007E0B44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12217" w:rsidRPr="00C06769" w:rsidTr="00312217">
        <w:trPr>
          <w:trHeight w:val="549"/>
        </w:trPr>
        <w:tc>
          <w:tcPr>
            <w:tcW w:w="304" w:type="pct"/>
          </w:tcPr>
          <w:p w:rsidR="00312217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49.</w:t>
            </w:r>
          </w:p>
        </w:tc>
        <w:tc>
          <w:tcPr>
            <w:tcW w:w="1130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15-16 października 2025 r., Warszawa</w:t>
            </w:r>
          </w:p>
        </w:tc>
        <w:tc>
          <w:tcPr>
            <w:tcW w:w="1664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NEVER FORGET SREBRENICA 30 YEARS OF SEEKING TRUTH, JUSTICE AND REMEMBRANCE, International Conference &amp; Presentation of Tadeusz Mazowiecki's Reports on War Crimes in Bosnia</w:t>
            </w:r>
          </w:p>
        </w:tc>
        <w:tc>
          <w:tcPr>
            <w:tcW w:w="1321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Katedra im. T. Mazowieckiego, Wydz. Nauk Politycznych i Stosunków Międzynarodowych, </w:t>
            </w:r>
            <w:r w:rsidR="007E0B44" w:rsidRPr="00C06769">
              <w:rPr>
                <w:rFonts w:asciiTheme="minorHAnsi" w:hAnsiTheme="minorHAnsi" w:cstheme="minorHAnsi"/>
                <w:bCs/>
              </w:rPr>
              <w:t>Uniwersytet</w:t>
            </w:r>
            <w:r w:rsidRPr="00C06769">
              <w:rPr>
                <w:rFonts w:asciiTheme="minorHAnsi" w:hAnsiTheme="minorHAnsi" w:cstheme="minorHAnsi"/>
                <w:bCs/>
              </w:rPr>
              <w:t xml:space="preserve"> Warszawski</w:t>
            </w:r>
          </w:p>
        </w:tc>
        <w:tc>
          <w:tcPr>
            <w:tcW w:w="581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12217" w:rsidRPr="00C06769" w:rsidTr="00312217">
        <w:trPr>
          <w:trHeight w:val="549"/>
        </w:trPr>
        <w:tc>
          <w:tcPr>
            <w:tcW w:w="304" w:type="pct"/>
          </w:tcPr>
          <w:p w:rsidR="00312217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50.</w:t>
            </w:r>
          </w:p>
        </w:tc>
        <w:tc>
          <w:tcPr>
            <w:tcW w:w="1130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18-19 października 2025 r., Warszawa</w:t>
            </w:r>
          </w:p>
        </w:tc>
        <w:tc>
          <w:tcPr>
            <w:tcW w:w="1664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Warsaw Deyna Cup</w:t>
            </w:r>
          </w:p>
        </w:tc>
        <w:tc>
          <w:tcPr>
            <w:tcW w:w="1321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Kazimierza Deyny</w:t>
            </w:r>
          </w:p>
        </w:tc>
        <w:tc>
          <w:tcPr>
            <w:tcW w:w="581" w:type="pct"/>
          </w:tcPr>
          <w:p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:rsidTr="00312217">
        <w:trPr>
          <w:trHeight w:val="549"/>
        </w:trPr>
        <w:tc>
          <w:tcPr>
            <w:tcW w:w="304" w:type="pct"/>
          </w:tcPr>
          <w:p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51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23-25 października 2025 r., Łódź</w:t>
            </w:r>
          </w:p>
        </w:tc>
        <w:tc>
          <w:tcPr>
            <w:tcW w:w="1664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Empatia w teatrze – teatr empatii: na skrzyżowaniu trzech kultur”</w:t>
            </w:r>
          </w:p>
        </w:tc>
        <w:tc>
          <w:tcPr>
            <w:tcW w:w="132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Uniwersytet Łódzki, Wydział Filologiczny</w:t>
            </w:r>
          </w:p>
        </w:tc>
        <w:tc>
          <w:tcPr>
            <w:tcW w:w="58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:rsidTr="00312217">
        <w:trPr>
          <w:trHeight w:val="549"/>
        </w:trPr>
        <w:tc>
          <w:tcPr>
            <w:tcW w:w="304" w:type="pct"/>
          </w:tcPr>
          <w:p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52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 października 2025 r., Włochy, Rzym</w:t>
            </w:r>
          </w:p>
        </w:tc>
        <w:tc>
          <w:tcPr>
            <w:tcW w:w="1664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Dyplomaci Drugiej Rzeczpospolitej w Rzymie</w:t>
            </w:r>
          </w:p>
        </w:tc>
        <w:tc>
          <w:tcPr>
            <w:tcW w:w="132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Instytut Historyczny Uniwersytetu Szczecińskiego</w:t>
            </w:r>
          </w:p>
        </w:tc>
        <w:tc>
          <w:tcPr>
            <w:tcW w:w="58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:rsidTr="00312217">
        <w:trPr>
          <w:trHeight w:val="549"/>
        </w:trPr>
        <w:tc>
          <w:tcPr>
            <w:tcW w:w="304" w:type="pct"/>
          </w:tcPr>
          <w:p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53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19 listopada 2025 r., Warszawa</w:t>
            </w:r>
          </w:p>
        </w:tc>
        <w:tc>
          <w:tcPr>
            <w:tcW w:w="1664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 Narodowy Kongres Nauka dla Biznesu</w:t>
            </w:r>
          </w:p>
        </w:tc>
        <w:tc>
          <w:tcPr>
            <w:tcW w:w="132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Ministerstwo Nauki i Szkolnictwa Wyższego</w:t>
            </w:r>
          </w:p>
        </w:tc>
        <w:tc>
          <w:tcPr>
            <w:tcW w:w="58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:rsidTr="00312217">
        <w:trPr>
          <w:trHeight w:val="549"/>
        </w:trPr>
        <w:tc>
          <w:tcPr>
            <w:tcW w:w="304" w:type="pct"/>
          </w:tcPr>
          <w:p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54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20-22 listopada 2025 r., Szczecin</w:t>
            </w:r>
          </w:p>
        </w:tc>
        <w:tc>
          <w:tcPr>
            <w:tcW w:w="1664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Szczecin Model United Nations 2025 (StetiMUN 2025)</w:t>
            </w:r>
          </w:p>
        </w:tc>
        <w:tc>
          <w:tcPr>
            <w:tcW w:w="132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 Liceum Ogólnokształcące im. Mieszka I w Szczecinie</w:t>
            </w:r>
          </w:p>
        </w:tc>
        <w:tc>
          <w:tcPr>
            <w:tcW w:w="58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:rsidTr="00312217">
        <w:trPr>
          <w:trHeight w:val="549"/>
        </w:trPr>
        <w:tc>
          <w:tcPr>
            <w:tcW w:w="304" w:type="pct"/>
          </w:tcPr>
          <w:p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55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2025-2027</w:t>
            </w:r>
          </w:p>
        </w:tc>
        <w:tc>
          <w:tcPr>
            <w:tcW w:w="1664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Konkurs im. Jerzego Giedroycia dla młodych badaczy z Ukrainy</w:t>
            </w:r>
          </w:p>
        </w:tc>
        <w:tc>
          <w:tcPr>
            <w:tcW w:w="132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Studium Europy Wschodniej, Uniwersytet Warszawski</w:t>
            </w:r>
          </w:p>
        </w:tc>
        <w:tc>
          <w:tcPr>
            <w:tcW w:w="581" w:type="pct"/>
          </w:tcPr>
          <w:p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</w:tbl>
    <w:p w:rsidR="00666CEE" w:rsidRPr="00C06769" w:rsidRDefault="00666CE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66CEE" w:rsidRPr="00C06769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B5" w:rsidRDefault="00A92FB5" w:rsidP="00A92FB5">
      <w:r>
        <w:separator/>
      </w:r>
    </w:p>
  </w:endnote>
  <w:endnote w:type="continuationSeparator" w:id="0">
    <w:p w:rsidR="00A92FB5" w:rsidRDefault="00A92FB5" w:rsidP="00A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B5" w:rsidRDefault="00A92FB5" w:rsidP="00A92FB5">
      <w:r>
        <w:separator/>
      </w:r>
    </w:p>
  </w:footnote>
  <w:footnote w:type="continuationSeparator" w:id="0">
    <w:p w:rsidR="00A92FB5" w:rsidRDefault="00A92FB5" w:rsidP="00A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1"/>
    <w:rsid w:val="0001539F"/>
    <w:rsid w:val="00067D45"/>
    <w:rsid w:val="000B4062"/>
    <w:rsid w:val="000C0C08"/>
    <w:rsid w:val="000D3FA2"/>
    <w:rsid w:val="000D7312"/>
    <w:rsid w:val="000F42EE"/>
    <w:rsid w:val="001041EC"/>
    <w:rsid w:val="0011064E"/>
    <w:rsid w:val="001208CB"/>
    <w:rsid w:val="00137349"/>
    <w:rsid w:val="00163452"/>
    <w:rsid w:val="00165FB4"/>
    <w:rsid w:val="00176B9B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446B"/>
    <w:rsid w:val="00265AC0"/>
    <w:rsid w:val="00282E35"/>
    <w:rsid w:val="002A3429"/>
    <w:rsid w:val="002B7E76"/>
    <w:rsid w:val="002C39EB"/>
    <w:rsid w:val="002D7319"/>
    <w:rsid w:val="002D7A4B"/>
    <w:rsid w:val="00312217"/>
    <w:rsid w:val="0032671E"/>
    <w:rsid w:val="003343EF"/>
    <w:rsid w:val="003817CD"/>
    <w:rsid w:val="003917A3"/>
    <w:rsid w:val="003A42DA"/>
    <w:rsid w:val="003A59A2"/>
    <w:rsid w:val="003B351C"/>
    <w:rsid w:val="0040132E"/>
    <w:rsid w:val="00416EF1"/>
    <w:rsid w:val="004336F3"/>
    <w:rsid w:val="004556C2"/>
    <w:rsid w:val="00481FFE"/>
    <w:rsid w:val="004837C7"/>
    <w:rsid w:val="004840E8"/>
    <w:rsid w:val="00487AE1"/>
    <w:rsid w:val="004A69EC"/>
    <w:rsid w:val="004C7F7F"/>
    <w:rsid w:val="00506DD8"/>
    <w:rsid w:val="00512FFB"/>
    <w:rsid w:val="00520962"/>
    <w:rsid w:val="005216A4"/>
    <w:rsid w:val="005266E6"/>
    <w:rsid w:val="00545F36"/>
    <w:rsid w:val="0055790D"/>
    <w:rsid w:val="005D2CE2"/>
    <w:rsid w:val="005F1714"/>
    <w:rsid w:val="005F5EEE"/>
    <w:rsid w:val="006150AA"/>
    <w:rsid w:val="00647CCF"/>
    <w:rsid w:val="0065117B"/>
    <w:rsid w:val="006526AD"/>
    <w:rsid w:val="00666CEE"/>
    <w:rsid w:val="00693C53"/>
    <w:rsid w:val="00694155"/>
    <w:rsid w:val="00696836"/>
    <w:rsid w:val="0069721D"/>
    <w:rsid w:val="006A21D8"/>
    <w:rsid w:val="006A45FE"/>
    <w:rsid w:val="006B1662"/>
    <w:rsid w:val="006E08EE"/>
    <w:rsid w:val="006F7737"/>
    <w:rsid w:val="00707237"/>
    <w:rsid w:val="007874A4"/>
    <w:rsid w:val="007D12F8"/>
    <w:rsid w:val="007E0B44"/>
    <w:rsid w:val="007F4DDC"/>
    <w:rsid w:val="00806DD6"/>
    <w:rsid w:val="00817978"/>
    <w:rsid w:val="0083281C"/>
    <w:rsid w:val="00850219"/>
    <w:rsid w:val="0087447B"/>
    <w:rsid w:val="00883BF9"/>
    <w:rsid w:val="0088786F"/>
    <w:rsid w:val="008966C9"/>
    <w:rsid w:val="008A27B1"/>
    <w:rsid w:val="008C3EB1"/>
    <w:rsid w:val="008C55F5"/>
    <w:rsid w:val="008E6DB5"/>
    <w:rsid w:val="0091076E"/>
    <w:rsid w:val="009128A9"/>
    <w:rsid w:val="00916198"/>
    <w:rsid w:val="00943DB3"/>
    <w:rsid w:val="009525B2"/>
    <w:rsid w:val="00984250"/>
    <w:rsid w:val="009A5FEA"/>
    <w:rsid w:val="009B0E35"/>
    <w:rsid w:val="009F14A4"/>
    <w:rsid w:val="00A20487"/>
    <w:rsid w:val="00A553A9"/>
    <w:rsid w:val="00A87C6D"/>
    <w:rsid w:val="00A92FB5"/>
    <w:rsid w:val="00A96F3C"/>
    <w:rsid w:val="00AB664A"/>
    <w:rsid w:val="00AC318D"/>
    <w:rsid w:val="00AE3A5A"/>
    <w:rsid w:val="00B26AB7"/>
    <w:rsid w:val="00B40911"/>
    <w:rsid w:val="00B55BA6"/>
    <w:rsid w:val="00B73CAF"/>
    <w:rsid w:val="00BC1117"/>
    <w:rsid w:val="00C029B3"/>
    <w:rsid w:val="00C06769"/>
    <w:rsid w:val="00C260AC"/>
    <w:rsid w:val="00C2753F"/>
    <w:rsid w:val="00C40155"/>
    <w:rsid w:val="00C406BE"/>
    <w:rsid w:val="00C55D68"/>
    <w:rsid w:val="00C769B0"/>
    <w:rsid w:val="00CA4816"/>
    <w:rsid w:val="00CE1BEB"/>
    <w:rsid w:val="00D03E82"/>
    <w:rsid w:val="00D265EE"/>
    <w:rsid w:val="00D33BD5"/>
    <w:rsid w:val="00D34AD0"/>
    <w:rsid w:val="00D61A4F"/>
    <w:rsid w:val="00D902C3"/>
    <w:rsid w:val="00D9384E"/>
    <w:rsid w:val="00DA25AD"/>
    <w:rsid w:val="00DC3A6D"/>
    <w:rsid w:val="00DC5454"/>
    <w:rsid w:val="00DD7DFB"/>
    <w:rsid w:val="00DF64D0"/>
    <w:rsid w:val="00DF744F"/>
    <w:rsid w:val="00E026D0"/>
    <w:rsid w:val="00E12CF2"/>
    <w:rsid w:val="00E416CF"/>
    <w:rsid w:val="00E43B59"/>
    <w:rsid w:val="00E5138F"/>
    <w:rsid w:val="00E97E6B"/>
    <w:rsid w:val="00EB29BD"/>
    <w:rsid w:val="00EE0C4D"/>
    <w:rsid w:val="00F3632B"/>
    <w:rsid w:val="00F40B7B"/>
    <w:rsid w:val="00F635A6"/>
    <w:rsid w:val="00F83667"/>
    <w:rsid w:val="00F965AA"/>
    <w:rsid w:val="00FA09C1"/>
    <w:rsid w:val="00FA2E76"/>
    <w:rsid w:val="00FD3D9A"/>
    <w:rsid w:val="00FE5EF7"/>
    <w:rsid w:val="00FF0C3A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F50A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F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A1E8-4A08-4456-89FF-F06A772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51</cp:revision>
  <dcterms:created xsi:type="dcterms:W3CDTF">2024-11-21T12:08:00Z</dcterms:created>
  <dcterms:modified xsi:type="dcterms:W3CDTF">2025-08-01T09:26:00Z</dcterms:modified>
</cp:coreProperties>
</file>