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7E5" w14:textId="77777777" w:rsidR="00516AC5" w:rsidRDefault="00B52195">
      <w:pPr>
        <w:pStyle w:val="Nagwek1"/>
      </w:pPr>
      <w:r>
        <w:t xml:space="preserve">UMOWA </w:t>
      </w:r>
    </w:p>
    <w:p w14:paraId="1568B5FD" w14:textId="77777777" w:rsidR="00516AC5" w:rsidRDefault="00B52195">
      <w:pPr>
        <w:ind w:left="15"/>
      </w:pPr>
      <w:r>
        <w:t xml:space="preserve">zwarta w dniu ……………… r. w </w:t>
      </w:r>
      <w:r>
        <w:t>Krośnie pomiędzy:</w:t>
      </w:r>
    </w:p>
    <w:p w14:paraId="6D1A5FE2" w14:textId="77777777" w:rsidR="00516AC5" w:rsidRDefault="00B52195">
      <w:pPr>
        <w:spacing w:after="220"/>
        <w:ind w:left="15" w:right="5"/>
      </w:pPr>
      <w:r>
        <w:t>Prokuraturą</w:t>
      </w:r>
      <w:r>
        <w:t xml:space="preserve"> </w:t>
      </w:r>
      <w:r>
        <w:t>Okręgową</w:t>
      </w:r>
      <w:r>
        <w:t xml:space="preserve"> w </w:t>
      </w:r>
      <w:r>
        <w:t>Krośnie</w:t>
      </w:r>
      <w:r>
        <w:t xml:space="preserve"> , ul. Czajkowskiego 51, 38-400 Krosno,</w:t>
      </w:r>
    </w:p>
    <w:p w14:paraId="27DD4B0D" w14:textId="77777777" w:rsidR="00516AC5" w:rsidRDefault="00B52195">
      <w:pPr>
        <w:spacing w:after="220"/>
        <w:ind w:left="15" w:right="5"/>
      </w:pPr>
      <w:r>
        <w:t xml:space="preserve">NIP 684 20 58 339  </w:t>
      </w:r>
      <w:r>
        <w:t>reprezentowaną</w:t>
      </w:r>
      <w:r>
        <w:t xml:space="preserve"> przez :</w:t>
      </w:r>
    </w:p>
    <w:p w14:paraId="6F950591" w14:textId="77777777" w:rsidR="00516AC5" w:rsidRDefault="00B52195">
      <w:pPr>
        <w:spacing w:after="0" w:line="259" w:lineRule="auto"/>
        <w:ind w:left="15" w:right="0"/>
        <w:jc w:val="left"/>
      </w:pPr>
      <w:r>
        <w:t xml:space="preserve">Prokuratora </w:t>
      </w:r>
      <w:r>
        <w:t>Okręgowego-</w:t>
      </w:r>
      <w:r>
        <w:t xml:space="preserve"> Joanna </w:t>
      </w:r>
      <w:r>
        <w:t>Ślusarska-Stopa</w:t>
      </w:r>
    </w:p>
    <w:p w14:paraId="43036F55" w14:textId="77777777" w:rsidR="00516AC5" w:rsidRDefault="00B52195">
      <w:pPr>
        <w:ind w:left="15" w:right="5"/>
      </w:pPr>
      <w:r>
        <w:t xml:space="preserve">Zwanym dalej </w:t>
      </w:r>
    </w:p>
    <w:p w14:paraId="75D2D9D5" w14:textId="77777777" w:rsidR="00516AC5" w:rsidRDefault="00B52195">
      <w:pPr>
        <w:spacing w:after="0" w:line="259" w:lineRule="auto"/>
        <w:ind w:left="15" w:right="0"/>
        <w:jc w:val="left"/>
      </w:pPr>
      <w:r>
        <w:t>Sprzedającym,</w:t>
      </w:r>
      <w:r>
        <w:t xml:space="preserve"> a</w:t>
      </w:r>
    </w:p>
    <w:p w14:paraId="34FBA4EF" w14:textId="77777777" w:rsidR="00516AC5" w:rsidRDefault="00B52195">
      <w:pPr>
        <w:ind w:left="15" w:right="5"/>
      </w:pPr>
      <w:r>
        <w:t xml:space="preserve">…………………………. </w:t>
      </w:r>
    </w:p>
    <w:p w14:paraId="34F335AC" w14:textId="77777777" w:rsidR="00516AC5" w:rsidRDefault="00B52195">
      <w:pPr>
        <w:ind w:left="15" w:right="5"/>
      </w:pPr>
      <w:r>
        <w:t>………………………….</w:t>
      </w:r>
    </w:p>
    <w:p w14:paraId="715EE0F2" w14:textId="77777777" w:rsidR="00516AC5" w:rsidRDefault="00B52195">
      <w:pPr>
        <w:ind w:left="15" w:right="5"/>
      </w:pPr>
      <w:r>
        <w:t>………………………….</w:t>
      </w:r>
    </w:p>
    <w:p w14:paraId="5FE89F78" w14:textId="77777777" w:rsidR="00516AC5" w:rsidRDefault="00B52195">
      <w:pPr>
        <w:ind w:left="15" w:right="5"/>
      </w:pPr>
      <w:r>
        <w:t>………………………….</w:t>
      </w:r>
    </w:p>
    <w:p w14:paraId="7A3AACA9" w14:textId="77777777" w:rsidR="00516AC5" w:rsidRDefault="00B52195">
      <w:pPr>
        <w:spacing w:after="273"/>
        <w:ind w:left="15" w:right="5"/>
      </w:pPr>
      <w:r>
        <w:t>………………………….</w:t>
      </w:r>
    </w:p>
    <w:p w14:paraId="37FEC914" w14:textId="77777777" w:rsidR="00516AC5" w:rsidRDefault="00B52195">
      <w:pPr>
        <w:spacing w:after="525"/>
        <w:ind w:left="15" w:right="5"/>
      </w:pPr>
      <w:r>
        <w:t xml:space="preserve">W wyniku dokonanego przez </w:t>
      </w:r>
      <w:r>
        <w:t>sprzedającego</w:t>
      </w:r>
      <w:r>
        <w:t xml:space="preserve"> wyboru oferty </w:t>
      </w:r>
      <w:r>
        <w:t>wyłonionej</w:t>
      </w:r>
      <w:r>
        <w:t xml:space="preserve"> w pisemnym przetargu zawarto </w:t>
      </w:r>
      <w:r>
        <w:t>umowę</w:t>
      </w:r>
      <w:r>
        <w:t xml:space="preserve"> </w:t>
      </w:r>
      <w:r>
        <w:t>następującej</w:t>
      </w:r>
      <w:r>
        <w:t xml:space="preserve"> </w:t>
      </w:r>
      <w:r>
        <w:t>treści:</w:t>
      </w:r>
    </w:p>
    <w:p w14:paraId="4474DD81" w14:textId="77777777" w:rsidR="00516AC5" w:rsidRDefault="00B52195">
      <w:pPr>
        <w:pStyle w:val="Nagwek1"/>
        <w:ind w:right="150"/>
      </w:pPr>
      <w:r>
        <w:t>§ 1</w:t>
      </w:r>
    </w:p>
    <w:p w14:paraId="3D60D805" w14:textId="77777777" w:rsidR="00B52195" w:rsidRDefault="00B52195" w:rsidP="00B52195">
      <w:pPr>
        <w:ind w:left="430" w:right="2331" w:hanging="180"/>
        <w:rPr>
          <w:sz w:val="24"/>
        </w:rPr>
      </w:pPr>
      <w:r>
        <w:t>Sprzedający</w:t>
      </w:r>
      <w:r>
        <w:t xml:space="preserve"> sprzedaje a </w:t>
      </w:r>
      <w:r>
        <w:t>Kupujący</w:t>
      </w:r>
      <w:r>
        <w:t xml:space="preserve"> kupuje samochód osobowy - marka i mod</w:t>
      </w:r>
      <w:r>
        <w:t xml:space="preserve">el pojazdu: </w:t>
      </w:r>
      <w:r>
        <w:rPr>
          <w:sz w:val="24"/>
        </w:rPr>
        <w:t xml:space="preserve">marka i model pojazdu: </w:t>
      </w:r>
    </w:p>
    <w:p w14:paraId="72CDB331" w14:textId="02C0E6BF" w:rsidR="00B52195" w:rsidRPr="00B52195" w:rsidRDefault="00B52195" w:rsidP="00B52195">
      <w:pPr>
        <w:ind w:left="430" w:right="2331" w:hanging="180"/>
        <w:rPr>
          <w:color w:val="FF0000"/>
          <w:sz w:val="24"/>
        </w:rPr>
      </w:pPr>
      <w:r w:rsidRPr="00B52195">
        <w:rPr>
          <w:b/>
          <w:color w:val="auto"/>
          <w:sz w:val="24"/>
        </w:rPr>
        <w:t xml:space="preserve">Skoda Fabia II 1,4 </w:t>
      </w:r>
    </w:p>
    <w:p w14:paraId="58605317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>marka i model pojazdu  -  Skoda Fabia II 1,4 MR11 E5 Active</w:t>
      </w:r>
    </w:p>
    <w:p w14:paraId="02606F9A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>nr rejestracyjny -  RK 43788,</w:t>
      </w:r>
    </w:p>
    <w:p w14:paraId="48A61D0B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FF0000"/>
          <w:sz w:val="24"/>
        </w:rPr>
      </w:pPr>
      <w:r w:rsidRPr="00B52195">
        <w:rPr>
          <w:color w:val="auto"/>
          <w:sz w:val="24"/>
        </w:rPr>
        <w:t xml:space="preserve">rok produkcji -  2013 </w:t>
      </w:r>
      <w:r w:rsidRPr="00B52195">
        <w:rPr>
          <w:color w:val="FF0000"/>
          <w:sz w:val="24"/>
        </w:rPr>
        <w:t>,</w:t>
      </w:r>
    </w:p>
    <w:p w14:paraId="27B50E62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>data pierwszej rejestracji  -  14.11.2023 r.,</w:t>
      </w:r>
    </w:p>
    <w:p w14:paraId="67F598D8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>nr identyfikacyjny(VIN)TNBJC25J7E3064387</w:t>
      </w:r>
    </w:p>
    <w:p w14:paraId="53F58F1A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FF0000"/>
          <w:sz w:val="24"/>
        </w:rPr>
      </w:pPr>
      <w:r w:rsidRPr="00B52195">
        <w:rPr>
          <w:color w:val="auto"/>
          <w:sz w:val="24"/>
        </w:rPr>
        <w:t>przebieg  -  225 388 km,</w:t>
      </w:r>
    </w:p>
    <w:p w14:paraId="0E7FC339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>dopuszczalna masa całkowita  -  1579 kg,</w:t>
      </w:r>
    </w:p>
    <w:p w14:paraId="56710EF6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>rodzaj nadwozia  -  kombi 5 drzwiowy,</w:t>
      </w:r>
    </w:p>
    <w:p w14:paraId="4A57E87B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>pojemność/moc silnika  - 1390 cm/63 kW (86 KM),</w:t>
      </w:r>
    </w:p>
    <w:p w14:paraId="297E8CDA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>rodzaj skrzyni biegów  -  manualna,</w:t>
      </w:r>
    </w:p>
    <w:p w14:paraId="76EE5CAF" w14:textId="77777777" w:rsidR="00B52195" w:rsidRPr="00B52195" w:rsidRDefault="00B52195" w:rsidP="00B52195">
      <w:pPr>
        <w:numPr>
          <w:ilvl w:val="0"/>
          <w:numId w:val="3"/>
        </w:numPr>
        <w:spacing w:after="30" w:line="250" w:lineRule="auto"/>
        <w:ind w:right="0"/>
        <w:jc w:val="left"/>
        <w:rPr>
          <w:color w:val="auto"/>
          <w:sz w:val="24"/>
        </w:rPr>
      </w:pPr>
      <w:r w:rsidRPr="00B52195">
        <w:rPr>
          <w:color w:val="auto"/>
          <w:sz w:val="24"/>
        </w:rPr>
        <w:t xml:space="preserve">kolor  -   Niebieski </w:t>
      </w:r>
    </w:p>
    <w:p w14:paraId="52628484" w14:textId="3166AF72" w:rsidR="00516AC5" w:rsidRDefault="00516AC5">
      <w:pPr>
        <w:spacing w:after="293" w:line="253" w:lineRule="auto"/>
        <w:ind w:left="0" w:right="0" w:firstLine="0"/>
      </w:pPr>
    </w:p>
    <w:p w14:paraId="28828FF3" w14:textId="77777777" w:rsidR="00516AC5" w:rsidRDefault="00B52195">
      <w:pPr>
        <w:pStyle w:val="Nagwek1"/>
        <w:ind w:right="150"/>
      </w:pPr>
      <w:r>
        <w:t>§ 2</w:t>
      </w:r>
    </w:p>
    <w:p w14:paraId="33D92882" w14:textId="77777777" w:rsidR="00516AC5" w:rsidRDefault="00B52195">
      <w:pPr>
        <w:spacing w:after="278"/>
        <w:ind w:left="15" w:right="5"/>
      </w:pPr>
      <w:r>
        <w:t xml:space="preserve">Pojazd, o którym mowa w § 1 niniejszej umowy stanowi </w:t>
      </w:r>
      <w:r>
        <w:t>własność</w:t>
      </w:r>
      <w:r>
        <w:t xml:space="preserve"> </w:t>
      </w:r>
      <w:r>
        <w:t>Sprzedającego,</w:t>
      </w:r>
      <w:r>
        <w:t xml:space="preserve"> jest wolny od wad prawnych, nie jest </w:t>
      </w:r>
      <w:r>
        <w:t>obciążony</w:t>
      </w:r>
      <w:r>
        <w:t xml:space="preserve"> prawami na rzecz osób trzecich oraz w </w:t>
      </w:r>
      <w:r>
        <w:lastRenderedPageBreak/>
        <w:t xml:space="preserve">stosunku do niego nie </w:t>
      </w:r>
      <w:r>
        <w:t>toczą</w:t>
      </w:r>
      <w:r>
        <w:t xml:space="preserve"> </w:t>
      </w:r>
      <w:r>
        <w:t>się</w:t>
      </w:r>
      <w:r>
        <w:t xml:space="preserve"> </w:t>
      </w:r>
      <w:r>
        <w:t>żadne</w:t>
      </w:r>
      <w:r>
        <w:t xml:space="preserve"> </w:t>
      </w:r>
      <w:r>
        <w:t>postępowania,</w:t>
      </w:r>
      <w:r>
        <w:t xml:space="preserve"> nie stanowi on </w:t>
      </w:r>
      <w:r>
        <w:t>również</w:t>
      </w:r>
      <w:r>
        <w:t xml:space="preserve"> przedmiotu zabezpie</w:t>
      </w:r>
      <w:r>
        <w:t>czenia.</w:t>
      </w:r>
    </w:p>
    <w:p w14:paraId="2CF3C4CA" w14:textId="77777777" w:rsidR="00516AC5" w:rsidRDefault="00B52195">
      <w:pPr>
        <w:pStyle w:val="Nagwek1"/>
      </w:pPr>
      <w:r>
        <w:t>§ 3</w:t>
      </w:r>
    </w:p>
    <w:p w14:paraId="1ED150C0" w14:textId="77777777" w:rsidR="00516AC5" w:rsidRDefault="00B52195">
      <w:pPr>
        <w:spacing w:after="0" w:line="259" w:lineRule="auto"/>
        <w:ind w:left="15" w:right="0"/>
        <w:jc w:val="left"/>
      </w:pPr>
      <w:r>
        <w:t>Tytułem</w:t>
      </w:r>
      <w:r>
        <w:t xml:space="preserve"> </w:t>
      </w:r>
      <w:r>
        <w:t>zapłaty</w:t>
      </w:r>
      <w:r>
        <w:t xml:space="preserve"> za samochód, o którym mowa w § 1 </w:t>
      </w:r>
      <w:r>
        <w:t>Kupujący</w:t>
      </w:r>
      <w:r>
        <w:t xml:space="preserve"> </w:t>
      </w:r>
      <w:r>
        <w:t>zapłaci</w:t>
      </w:r>
      <w:r>
        <w:t xml:space="preserve"> </w:t>
      </w:r>
      <w:r>
        <w:t>Sprzedającemu</w:t>
      </w:r>
      <w:r>
        <w:t xml:space="preserve"> </w:t>
      </w:r>
      <w:r>
        <w:t>kwotę</w:t>
      </w:r>
    </w:p>
    <w:p w14:paraId="5F13A7A5" w14:textId="77777777" w:rsidR="00516AC5" w:rsidRDefault="00B52195">
      <w:pPr>
        <w:ind w:left="15" w:right="5"/>
      </w:pPr>
      <w:r>
        <w:t xml:space="preserve">Brutto …………………………. gr. </w:t>
      </w:r>
      <w:r>
        <w:t>(słownie:</w:t>
      </w:r>
      <w:r>
        <w:t xml:space="preserve"> ………………………………..  </w:t>
      </w:r>
      <w:r>
        <w:t>zł).</w:t>
      </w:r>
    </w:p>
    <w:p w14:paraId="1013533D" w14:textId="77777777" w:rsidR="00516AC5" w:rsidRDefault="00B52195">
      <w:pPr>
        <w:pStyle w:val="Nagwek1"/>
      </w:pPr>
      <w:r>
        <w:t>§ 4</w:t>
      </w:r>
    </w:p>
    <w:p w14:paraId="506D0D05" w14:textId="77777777" w:rsidR="00516AC5" w:rsidRDefault="00B52195">
      <w:pPr>
        <w:numPr>
          <w:ilvl w:val="0"/>
          <w:numId w:val="1"/>
        </w:numPr>
        <w:ind w:right="5" w:hanging="260"/>
      </w:pPr>
      <w:r>
        <w:t xml:space="preserve">Wydanie przedmiotu umowy </w:t>
      </w:r>
      <w:r>
        <w:t>nastąpi</w:t>
      </w:r>
      <w:r>
        <w:t xml:space="preserve"> w siedzibie </w:t>
      </w:r>
      <w:r>
        <w:t>Sprzedającego,</w:t>
      </w:r>
      <w:r>
        <w:t xml:space="preserve"> </w:t>
      </w:r>
      <w:r>
        <w:t>niezwłocznie</w:t>
      </w:r>
      <w:r>
        <w:t xml:space="preserve"> po wniesieniu </w:t>
      </w:r>
      <w:r>
        <w:t>należnej</w:t>
      </w:r>
      <w:r>
        <w:t xml:space="preserve"> kwoty, o której mowa w § 3.</w:t>
      </w:r>
    </w:p>
    <w:p w14:paraId="02996C0F" w14:textId="77777777" w:rsidR="00516AC5" w:rsidRDefault="00B52195">
      <w:pPr>
        <w:numPr>
          <w:ilvl w:val="0"/>
          <w:numId w:val="1"/>
        </w:numPr>
        <w:ind w:right="5" w:hanging="260"/>
      </w:pPr>
      <w:r>
        <w:t>Datą</w:t>
      </w:r>
      <w:r>
        <w:t xml:space="preserve"> wniesienia </w:t>
      </w:r>
      <w:r>
        <w:t>należnej</w:t>
      </w:r>
      <w:r>
        <w:t xml:space="preserve"> kwoty jest data </w:t>
      </w:r>
      <w:r>
        <w:t>wpłaty</w:t>
      </w:r>
      <w:r>
        <w:t xml:space="preserve"> do kasy .</w:t>
      </w:r>
    </w:p>
    <w:p w14:paraId="52D33CDC" w14:textId="77777777" w:rsidR="00516AC5" w:rsidRDefault="00B52195">
      <w:pPr>
        <w:numPr>
          <w:ilvl w:val="0"/>
          <w:numId w:val="1"/>
        </w:numPr>
        <w:ind w:right="5" w:hanging="260"/>
      </w:pPr>
      <w:r>
        <w:t>Sprzedający</w:t>
      </w:r>
      <w:r>
        <w:t xml:space="preserve"> zastrzega sobie </w:t>
      </w:r>
      <w:r>
        <w:t>własność</w:t>
      </w:r>
      <w:r>
        <w:t xml:space="preserve"> pojazdu do chwili uiszczenia przez </w:t>
      </w:r>
      <w:r>
        <w:t>Kupującego</w:t>
      </w:r>
      <w:r>
        <w:t xml:space="preserve"> ceny za pojazd.</w:t>
      </w:r>
    </w:p>
    <w:p w14:paraId="0CD2B3B8" w14:textId="77777777" w:rsidR="00516AC5" w:rsidRDefault="00B52195">
      <w:pPr>
        <w:numPr>
          <w:ilvl w:val="0"/>
          <w:numId w:val="1"/>
        </w:numPr>
        <w:ind w:right="5" w:hanging="260"/>
      </w:pPr>
      <w:r>
        <w:t xml:space="preserve">Wydanie pojazdu </w:t>
      </w:r>
      <w:r>
        <w:t>nastąpi</w:t>
      </w:r>
      <w:r>
        <w:t xml:space="preserve"> na podstawie </w:t>
      </w:r>
      <w:r>
        <w:t>protokołu</w:t>
      </w:r>
      <w:r>
        <w:t xml:space="preserve"> </w:t>
      </w:r>
      <w:r>
        <w:t xml:space="preserve">zdawczo - odbiorczego podpisanego przez </w:t>
      </w:r>
      <w:r>
        <w:t>Kupującego</w:t>
      </w:r>
      <w:r>
        <w:t xml:space="preserve"> i przedstawiciela </w:t>
      </w:r>
      <w:r>
        <w:t>Sprzedającego.</w:t>
      </w:r>
    </w:p>
    <w:p w14:paraId="0A4564A0" w14:textId="77777777" w:rsidR="00516AC5" w:rsidRDefault="00B52195">
      <w:pPr>
        <w:numPr>
          <w:ilvl w:val="0"/>
          <w:numId w:val="1"/>
        </w:numPr>
        <w:spacing w:after="570"/>
        <w:ind w:right="5" w:hanging="260"/>
      </w:pPr>
      <w:r>
        <w:t xml:space="preserve">Wraz z pojazdem </w:t>
      </w:r>
      <w:r>
        <w:t>Sprzedający</w:t>
      </w:r>
      <w:r>
        <w:t xml:space="preserve"> wyda </w:t>
      </w:r>
      <w:r>
        <w:t>Kupującemu</w:t>
      </w:r>
      <w:r>
        <w:t xml:space="preserve"> wszystkie posiadane przez niego dokumenty </w:t>
      </w:r>
      <w:r>
        <w:t>dotyczące</w:t>
      </w:r>
      <w:r>
        <w:t xml:space="preserve"> pojazdu w tym </w:t>
      </w:r>
      <w:r>
        <w:t>między</w:t>
      </w:r>
      <w:r>
        <w:t xml:space="preserve"> innymi, dowód rejestracyjny.</w:t>
      </w:r>
    </w:p>
    <w:p w14:paraId="23320C3E" w14:textId="77777777" w:rsidR="00516AC5" w:rsidRDefault="00B52195">
      <w:pPr>
        <w:pStyle w:val="Nagwek1"/>
      </w:pPr>
      <w:r>
        <w:t>§ 5</w:t>
      </w:r>
    </w:p>
    <w:p w14:paraId="520C7041" w14:textId="77777777" w:rsidR="00516AC5" w:rsidRDefault="00B52195">
      <w:pPr>
        <w:numPr>
          <w:ilvl w:val="0"/>
          <w:numId w:val="2"/>
        </w:numPr>
        <w:ind w:right="5" w:hanging="260"/>
      </w:pPr>
      <w:r>
        <w:t>Kupujący</w:t>
      </w:r>
      <w:r>
        <w:t xml:space="preserve"> stwierdza, </w:t>
      </w:r>
      <w:r>
        <w:t>że</w:t>
      </w:r>
      <w:r>
        <w:t xml:space="preserve"> znany mu jest stan techniczny pojazdu </w:t>
      </w:r>
      <w:r>
        <w:t>określonego</w:t>
      </w:r>
      <w:r>
        <w:t xml:space="preserve"> w § 1 niniejszej umowy i </w:t>
      </w:r>
      <w:r>
        <w:t>oświadcza,</w:t>
      </w:r>
      <w:r>
        <w:t xml:space="preserve"> </w:t>
      </w:r>
      <w:r>
        <w:t>że</w:t>
      </w:r>
      <w:r>
        <w:t xml:space="preserve"> z tego </w:t>
      </w:r>
      <w:r>
        <w:t>tytułu</w:t>
      </w:r>
      <w:r>
        <w:t xml:space="preserve"> nie </w:t>
      </w:r>
      <w:r>
        <w:t>będzie</w:t>
      </w:r>
      <w:r>
        <w:t xml:space="preserve"> </w:t>
      </w:r>
      <w:r>
        <w:t>rościł</w:t>
      </w:r>
      <w:r>
        <w:t xml:space="preserve"> </w:t>
      </w:r>
      <w:r>
        <w:t>żadnych</w:t>
      </w:r>
      <w:r>
        <w:t xml:space="preserve"> pretensji do </w:t>
      </w:r>
      <w:r>
        <w:t>Sprzedającego.</w:t>
      </w:r>
    </w:p>
    <w:p w14:paraId="423B3D43" w14:textId="77777777" w:rsidR="00516AC5" w:rsidRDefault="00B52195">
      <w:pPr>
        <w:numPr>
          <w:ilvl w:val="0"/>
          <w:numId w:val="2"/>
        </w:numPr>
        <w:ind w:right="5" w:hanging="260"/>
      </w:pPr>
      <w:r>
        <w:t>Kupujący</w:t>
      </w:r>
      <w:r>
        <w:t xml:space="preserve"> </w:t>
      </w:r>
      <w:r>
        <w:t>dokonał</w:t>
      </w:r>
      <w:r>
        <w:t xml:space="preserve"> sprawdzenia oznakowania pojazdu, dowodu rejestracyjnego i nie wnosi </w:t>
      </w:r>
      <w:r>
        <w:t>żadnych</w:t>
      </w:r>
      <w:r>
        <w:t xml:space="preserve"> </w:t>
      </w:r>
      <w:r>
        <w:t>zastr</w:t>
      </w:r>
      <w:r>
        <w:t>zeżeń.</w:t>
      </w:r>
    </w:p>
    <w:p w14:paraId="75AA1066" w14:textId="77777777" w:rsidR="00516AC5" w:rsidRDefault="00B52195">
      <w:pPr>
        <w:spacing w:after="0" w:line="259" w:lineRule="auto"/>
        <w:ind w:left="10" w:right="0"/>
        <w:jc w:val="center"/>
      </w:pPr>
      <w:r>
        <w:rPr>
          <w:b/>
        </w:rPr>
        <w:t>§ 6</w:t>
      </w:r>
    </w:p>
    <w:p w14:paraId="184409D3" w14:textId="77777777" w:rsidR="00516AC5" w:rsidRDefault="00B52195">
      <w:pPr>
        <w:spacing w:after="0" w:line="259" w:lineRule="auto"/>
        <w:ind w:left="15" w:right="0"/>
        <w:jc w:val="left"/>
      </w:pPr>
      <w:r>
        <w:t xml:space="preserve">Wszelkie koszty </w:t>
      </w:r>
      <w:r>
        <w:t>związane</w:t>
      </w:r>
      <w:r>
        <w:t xml:space="preserve"> z </w:t>
      </w:r>
      <w:r>
        <w:t>realizacją</w:t>
      </w:r>
      <w:r>
        <w:t xml:space="preserve"> niniejszej umowy </w:t>
      </w:r>
      <w:r>
        <w:t>obciążają</w:t>
      </w:r>
      <w:r>
        <w:t xml:space="preserve"> </w:t>
      </w:r>
      <w:r>
        <w:t>Kupującego.</w:t>
      </w:r>
    </w:p>
    <w:p w14:paraId="0539A55E" w14:textId="77777777" w:rsidR="00516AC5" w:rsidRDefault="00B52195">
      <w:pPr>
        <w:pStyle w:val="Nagwek1"/>
      </w:pPr>
      <w:r>
        <w:t>§ 7</w:t>
      </w:r>
    </w:p>
    <w:p w14:paraId="0F89C617" w14:textId="77777777" w:rsidR="00516AC5" w:rsidRDefault="00B52195">
      <w:pPr>
        <w:ind w:left="15" w:right="5"/>
      </w:pPr>
      <w:r>
        <w:t>Integralną</w:t>
      </w:r>
      <w:r>
        <w:t xml:space="preserve"> </w:t>
      </w:r>
      <w:r>
        <w:t>część</w:t>
      </w:r>
      <w:r>
        <w:t xml:space="preserve"> niniejszej umowy stanowi </w:t>
      </w:r>
      <w:r>
        <w:t>ogłoszenie</w:t>
      </w:r>
      <w:r>
        <w:t xml:space="preserve"> o przetargu, oraz oferta </w:t>
      </w:r>
      <w:r>
        <w:t>złożona</w:t>
      </w:r>
      <w:r>
        <w:t xml:space="preserve"> przez </w:t>
      </w:r>
      <w:r>
        <w:t>Kupującego</w:t>
      </w:r>
      <w:r>
        <w:t xml:space="preserve"> wraz z </w:t>
      </w:r>
      <w:r>
        <w:t>załącznikami.</w:t>
      </w:r>
    </w:p>
    <w:p w14:paraId="33812A03" w14:textId="77777777" w:rsidR="00516AC5" w:rsidRDefault="00B52195">
      <w:pPr>
        <w:pStyle w:val="Nagwek1"/>
        <w:ind w:right="455"/>
      </w:pPr>
      <w:r>
        <w:t>§8</w:t>
      </w:r>
    </w:p>
    <w:p w14:paraId="7D357DC4" w14:textId="77777777" w:rsidR="00516AC5" w:rsidRDefault="00B52195">
      <w:pPr>
        <w:spacing w:after="285" w:line="238" w:lineRule="auto"/>
        <w:ind w:left="0" w:right="0" w:firstLine="0"/>
        <w:jc w:val="left"/>
      </w:pPr>
      <w:r>
        <w:t xml:space="preserve">W sprawach nieuregulowanych </w:t>
      </w:r>
      <w:r>
        <w:t>niniejszą</w:t>
      </w:r>
      <w:r>
        <w:t xml:space="preserve"> </w:t>
      </w:r>
      <w:r>
        <w:t>umową</w:t>
      </w:r>
      <w:r>
        <w:t xml:space="preserve"> </w:t>
      </w:r>
      <w:r>
        <w:t>mają</w:t>
      </w:r>
      <w:r>
        <w:t xml:space="preserve"> zastosowanie przepisy Kodeksu Cywilnego, oraz przepisy </w:t>
      </w:r>
      <w:r>
        <w:t>Rozporządzenia</w:t>
      </w:r>
      <w:r>
        <w:t xml:space="preserve"> Rady Ministrów z dnia 2 </w:t>
      </w:r>
      <w:r>
        <w:t>października</w:t>
      </w:r>
      <w:r>
        <w:t xml:space="preserve"> 2023 r. w sprawie </w:t>
      </w:r>
      <w:r>
        <w:t>szczegółowego</w:t>
      </w:r>
      <w:r>
        <w:t xml:space="preserve"> sposobu gospodarowania niektórymi </w:t>
      </w:r>
      <w:r>
        <w:t>składnikami</w:t>
      </w:r>
      <w:r>
        <w:t xml:space="preserve"> </w:t>
      </w:r>
      <w:r>
        <w:t>majątku</w:t>
      </w:r>
      <w:r>
        <w:t xml:space="preserve"> Skarbu </w:t>
      </w:r>
      <w:r>
        <w:t>Państwa</w:t>
      </w:r>
      <w:r>
        <w:t xml:space="preserve"> (Dz.U.2023.2303)</w:t>
      </w:r>
    </w:p>
    <w:p w14:paraId="0826CFC1" w14:textId="77777777" w:rsidR="00516AC5" w:rsidRDefault="00B52195">
      <w:pPr>
        <w:ind w:left="15" w:right="5"/>
      </w:pPr>
      <w:r>
        <w:t xml:space="preserve">Ewentualne spory </w:t>
      </w:r>
      <w:r>
        <w:t>wynikłe</w:t>
      </w:r>
      <w:r>
        <w:t xml:space="preserve"> na tle wykonywania niniejszej umowy </w:t>
      </w:r>
      <w:r>
        <w:t>będą</w:t>
      </w:r>
      <w:r>
        <w:t xml:space="preserve"> rozstrzygane przez </w:t>
      </w:r>
      <w:r>
        <w:t>sąd</w:t>
      </w:r>
      <w:r>
        <w:t xml:space="preserve"> powszechny </w:t>
      </w:r>
      <w:r>
        <w:t>właściwy</w:t>
      </w:r>
      <w:r>
        <w:t xml:space="preserve"> dla </w:t>
      </w:r>
      <w:r>
        <w:t>Sprzedającego.</w:t>
      </w:r>
    </w:p>
    <w:p w14:paraId="53FCC2DA" w14:textId="77777777" w:rsidR="00516AC5" w:rsidRDefault="00B52195">
      <w:pPr>
        <w:pStyle w:val="Nagwek1"/>
      </w:pPr>
      <w:r>
        <w:lastRenderedPageBreak/>
        <w:t>§ 9</w:t>
      </w:r>
    </w:p>
    <w:p w14:paraId="22CC17B0" w14:textId="77777777" w:rsidR="00516AC5" w:rsidRDefault="00B52195">
      <w:pPr>
        <w:spacing w:after="1124"/>
        <w:ind w:left="15" w:right="5"/>
      </w:pPr>
      <w:r>
        <w:t>Umowę</w:t>
      </w:r>
      <w:r>
        <w:t xml:space="preserve"> </w:t>
      </w:r>
      <w:r>
        <w:t>sporządzono</w:t>
      </w:r>
      <w:r>
        <w:t xml:space="preserve"> w dwóch </w:t>
      </w:r>
      <w:r>
        <w:t>jednobrzmiących</w:t>
      </w:r>
      <w:r>
        <w:t xml:space="preserve"> egzemplarzach po jednym dla </w:t>
      </w:r>
      <w:r>
        <w:t>każdej</w:t>
      </w:r>
      <w:r>
        <w:t xml:space="preserve"> ze stron.</w:t>
      </w:r>
    </w:p>
    <w:p w14:paraId="0AB58366" w14:textId="77777777" w:rsidR="00516AC5" w:rsidRDefault="00B52195">
      <w:pPr>
        <w:spacing w:after="0" w:line="259" w:lineRule="auto"/>
        <w:ind w:left="20" w:right="0" w:firstLine="0"/>
        <w:jc w:val="left"/>
      </w:pPr>
      <w:r>
        <w:rPr>
          <w:b/>
        </w:rPr>
        <w:t xml:space="preserve">                SPR</w:t>
      </w:r>
      <w:r>
        <w:rPr>
          <w:b/>
        </w:rPr>
        <w:t>ZEDAJĄCY                                                                   KUPUJĄCY</w:t>
      </w:r>
    </w:p>
    <w:sectPr w:rsidR="00516AC5">
      <w:pgSz w:w="11909" w:h="16838"/>
      <w:pgMar w:top="2256" w:right="1305" w:bottom="2478" w:left="13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B7A45"/>
    <w:multiLevelType w:val="hybridMultilevel"/>
    <w:tmpl w:val="0DF0061E"/>
    <w:lvl w:ilvl="0" w:tplc="E9BEDAD8">
      <w:start w:val="1"/>
      <w:numFmt w:val="decimal"/>
      <w:lvlText w:val="%1."/>
      <w:lvlJc w:val="left"/>
      <w:pPr>
        <w:ind w:left="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6F0C1C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230E868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12C144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402E66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52BF4C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4AD9C2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98425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F88880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A759FE"/>
    <w:multiLevelType w:val="hybridMultilevel"/>
    <w:tmpl w:val="5A18A560"/>
    <w:lvl w:ilvl="0" w:tplc="FCAAC9D6">
      <w:start w:val="1"/>
      <w:numFmt w:val="bullet"/>
      <w:lvlText w:val="-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9239C2">
      <w:start w:val="1"/>
      <w:numFmt w:val="bullet"/>
      <w:lvlText w:val="o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59020C8">
      <w:start w:val="1"/>
      <w:numFmt w:val="bullet"/>
      <w:lvlText w:val="▪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3B279E4">
      <w:start w:val="1"/>
      <w:numFmt w:val="bullet"/>
      <w:lvlText w:val="•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3A4A6FC">
      <w:start w:val="1"/>
      <w:numFmt w:val="bullet"/>
      <w:lvlText w:val="o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7CA4EC">
      <w:start w:val="1"/>
      <w:numFmt w:val="bullet"/>
      <w:lvlText w:val="▪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7A6A26E">
      <w:start w:val="1"/>
      <w:numFmt w:val="bullet"/>
      <w:lvlText w:val="•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8A2708">
      <w:start w:val="1"/>
      <w:numFmt w:val="bullet"/>
      <w:lvlText w:val="o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AEED36">
      <w:start w:val="1"/>
      <w:numFmt w:val="bullet"/>
      <w:lvlText w:val="▪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E656F1"/>
    <w:multiLevelType w:val="hybridMultilevel"/>
    <w:tmpl w:val="3384A812"/>
    <w:lvl w:ilvl="0" w:tplc="332C94C4">
      <w:start w:val="1"/>
      <w:numFmt w:val="decimal"/>
      <w:lvlText w:val="%1."/>
      <w:lvlJc w:val="left"/>
      <w:pPr>
        <w:ind w:left="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30D616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3F0442E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762016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502B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64DAA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992ABAA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0FCCF2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41E12E0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5"/>
    <w:rsid w:val="00516AC5"/>
    <w:rsid w:val="00B5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517D"/>
  <w15:docId w15:val="{762A882D-98FB-401E-AB6C-3BA06712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7" w:lineRule="auto"/>
      <w:ind w:left="30" w:right="370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cp:lastModifiedBy>Leśniak Grzegorz (PO Krosno)</cp:lastModifiedBy>
  <cp:revision>2</cp:revision>
  <dcterms:created xsi:type="dcterms:W3CDTF">2025-06-17T13:02:00Z</dcterms:created>
  <dcterms:modified xsi:type="dcterms:W3CDTF">2025-06-17T13:02:00Z</dcterms:modified>
</cp:coreProperties>
</file>