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D6" w:rsidRPr="00D36E83" w:rsidRDefault="00973103" w:rsidP="007E7E9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val="en-GB" w:eastAsia="et-EE"/>
        </w:rPr>
      </w:pPr>
      <w:r w:rsidRPr="00D36E83">
        <w:rPr>
          <w:rFonts w:ascii="Times New Roman" w:hAnsi="Times New Roman"/>
          <w:b/>
          <w:sz w:val="24"/>
          <w:szCs w:val="24"/>
          <w:lang w:val="en-GB"/>
        </w:rPr>
        <w:t>JOINT STATEMENT</w:t>
      </w:r>
      <w:r w:rsidR="000D18BD" w:rsidRPr="00D36E8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D36E83">
        <w:rPr>
          <w:rFonts w:ascii="Times New Roman" w:hAnsi="Times New Roman"/>
          <w:b/>
          <w:sz w:val="24"/>
          <w:szCs w:val="24"/>
          <w:lang w:val="en-GB"/>
        </w:rPr>
        <w:t xml:space="preserve">OF THE </w:t>
      </w:r>
      <w:r w:rsidRPr="00D36E83">
        <w:rPr>
          <w:rFonts w:ascii="Times New Roman" w:eastAsia="Times New Roman" w:hAnsi="Times New Roman"/>
          <w:b/>
          <w:kern w:val="36"/>
          <w:sz w:val="24"/>
          <w:szCs w:val="24"/>
          <w:lang w:val="en-GB" w:eastAsia="et-EE"/>
        </w:rPr>
        <w:t>FOREIGN MINISTERS</w:t>
      </w:r>
      <w:r w:rsidR="00A863D6" w:rsidRPr="00D36E83">
        <w:rPr>
          <w:rFonts w:ascii="Times New Roman" w:eastAsia="Times New Roman" w:hAnsi="Times New Roman"/>
          <w:b/>
          <w:kern w:val="36"/>
          <w:sz w:val="24"/>
          <w:szCs w:val="24"/>
          <w:lang w:val="en-GB" w:eastAsia="et-EE"/>
        </w:rPr>
        <w:t xml:space="preserve"> OF</w:t>
      </w:r>
    </w:p>
    <w:p w:rsidR="006F2736" w:rsidRPr="00D36E83" w:rsidRDefault="00A863D6" w:rsidP="007E7E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D36E83">
        <w:rPr>
          <w:rFonts w:ascii="Times New Roman" w:eastAsia="Times New Roman" w:hAnsi="Times New Roman"/>
          <w:b/>
          <w:kern w:val="36"/>
          <w:sz w:val="24"/>
          <w:szCs w:val="24"/>
          <w:lang w:val="en-GB" w:eastAsia="et-EE"/>
        </w:rPr>
        <w:t xml:space="preserve"> THE BALTIC STATES AND POLAND</w:t>
      </w:r>
    </w:p>
    <w:p w:rsidR="000D18BD" w:rsidRPr="00D36E83" w:rsidRDefault="00A863D6" w:rsidP="007E7E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D36E83">
        <w:rPr>
          <w:rFonts w:ascii="Times New Roman" w:hAnsi="Times New Roman"/>
          <w:b/>
          <w:sz w:val="24"/>
          <w:szCs w:val="24"/>
          <w:lang w:val="en-GB"/>
        </w:rPr>
        <w:t xml:space="preserve">AFTER THE JOINT MEETING </w:t>
      </w:r>
    </w:p>
    <w:p w:rsidR="00A70B1F" w:rsidRPr="00D36E83" w:rsidRDefault="00A70B1F" w:rsidP="007E7E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</w:pPr>
      <w:r w:rsidRPr="00D36E83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 xml:space="preserve">IN </w:t>
      </w:r>
      <w:r w:rsidR="00E83BF8" w:rsidRPr="00D36E83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>TALLINN</w:t>
      </w:r>
      <w:r w:rsidRPr="00D36E83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 xml:space="preserve">, </w:t>
      </w:r>
      <w:r w:rsidR="00E83BF8" w:rsidRPr="00D36E83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 xml:space="preserve">2 JUNE </w:t>
      </w:r>
      <w:r w:rsidRPr="00D36E83">
        <w:rPr>
          <w:rFonts w:ascii="Times New Roman" w:hAnsi="Times New Roman"/>
          <w:b/>
          <w:sz w:val="24"/>
          <w:szCs w:val="24"/>
          <w:shd w:val="clear" w:color="auto" w:fill="FFFFFF"/>
          <w:lang w:val="en-GB"/>
        </w:rPr>
        <w:t>2020</w:t>
      </w:r>
    </w:p>
    <w:p w:rsidR="000D18BD" w:rsidRPr="00D36E83" w:rsidRDefault="000D18BD" w:rsidP="007E7E9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973103" w:rsidRPr="00D36E83" w:rsidRDefault="00973103" w:rsidP="007E7E9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64DBC" w:rsidRPr="00D36E83" w:rsidRDefault="00F84471" w:rsidP="00021A0F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 w:rsidRPr="00D36E83">
        <w:rPr>
          <w:rFonts w:ascii="Times New Roman" w:hAnsi="Times New Roman"/>
          <w:sz w:val="24"/>
          <w:szCs w:val="24"/>
          <w:lang w:val="en-GB"/>
        </w:rPr>
        <w:t xml:space="preserve">On </w:t>
      </w:r>
      <w:r w:rsidR="00064DBC" w:rsidRPr="00D36E83">
        <w:rPr>
          <w:rFonts w:ascii="Times New Roman" w:hAnsi="Times New Roman"/>
          <w:sz w:val="24"/>
          <w:szCs w:val="24"/>
          <w:lang w:val="en-GB"/>
        </w:rPr>
        <w:t xml:space="preserve">2 June </w:t>
      </w:r>
      <w:r w:rsidRPr="00D36E83">
        <w:rPr>
          <w:rFonts w:ascii="Times New Roman" w:hAnsi="Times New Roman"/>
          <w:sz w:val="24"/>
          <w:szCs w:val="24"/>
          <w:lang w:val="en-GB"/>
        </w:rPr>
        <w:t>20</w:t>
      </w:r>
      <w:r w:rsidR="00571196" w:rsidRPr="00D36E83">
        <w:rPr>
          <w:rFonts w:ascii="Times New Roman" w:hAnsi="Times New Roman"/>
          <w:sz w:val="24"/>
          <w:szCs w:val="24"/>
          <w:lang w:val="en-GB"/>
        </w:rPr>
        <w:t>20</w:t>
      </w:r>
      <w:r w:rsidRPr="00D36E83">
        <w:rPr>
          <w:rFonts w:ascii="Times New Roman" w:hAnsi="Times New Roman"/>
          <w:sz w:val="24"/>
          <w:szCs w:val="24"/>
          <w:lang w:val="en-GB"/>
        </w:rPr>
        <w:t xml:space="preserve">, the </w:t>
      </w:r>
      <w:r w:rsidR="00571196" w:rsidRPr="00D36E83">
        <w:rPr>
          <w:rFonts w:ascii="Times New Roman" w:hAnsi="Times New Roman"/>
          <w:sz w:val="24"/>
          <w:szCs w:val="24"/>
          <w:lang w:val="en-GB"/>
        </w:rPr>
        <w:t xml:space="preserve">Foreign Ministers of Estonia, </w:t>
      </w:r>
      <w:r w:rsidRPr="00D36E83">
        <w:rPr>
          <w:rFonts w:ascii="Times New Roman" w:hAnsi="Times New Roman"/>
          <w:sz w:val="24"/>
          <w:szCs w:val="24"/>
          <w:lang w:val="en-GB"/>
        </w:rPr>
        <w:t>Latvia</w:t>
      </w:r>
      <w:r w:rsidR="00064DBC" w:rsidRPr="00D36E83">
        <w:rPr>
          <w:rFonts w:ascii="Times New Roman" w:hAnsi="Times New Roman"/>
          <w:sz w:val="24"/>
          <w:szCs w:val="24"/>
          <w:lang w:val="en-GB"/>
        </w:rPr>
        <w:t>,</w:t>
      </w:r>
      <w:r w:rsidR="00571196" w:rsidRPr="00D36E83">
        <w:rPr>
          <w:rFonts w:ascii="Times New Roman" w:hAnsi="Times New Roman"/>
          <w:sz w:val="24"/>
          <w:szCs w:val="24"/>
          <w:lang w:val="en-GB"/>
        </w:rPr>
        <w:t xml:space="preserve"> Lithuania </w:t>
      </w:r>
      <w:r w:rsidR="00064DBC" w:rsidRPr="00D36E83">
        <w:rPr>
          <w:rFonts w:ascii="Times New Roman" w:hAnsi="Times New Roman"/>
          <w:sz w:val="24"/>
          <w:szCs w:val="24"/>
          <w:lang w:val="en-GB"/>
        </w:rPr>
        <w:t xml:space="preserve">and Poland </w:t>
      </w:r>
      <w:r w:rsidR="00A863D6" w:rsidRPr="00D36E83">
        <w:rPr>
          <w:rFonts w:ascii="Times New Roman" w:hAnsi="Times New Roman"/>
          <w:sz w:val="24"/>
          <w:szCs w:val="24"/>
          <w:lang w:val="en-GB"/>
        </w:rPr>
        <w:t xml:space="preserve">met </w:t>
      </w:r>
      <w:r w:rsidR="000D18BD" w:rsidRPr="00D36E83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064DBC" w:rsidRPr="00D36E83">
        <w:rPr>
          <w:rFonts w:ascii="Times New Roman" w:hAnsi="Times New Roman"/>
          <w:sz w:val="24"/>
          <w:szCs w:val="24"/>
          <w:lang w:val="en-GB"/>
        </w:rPr>
        <w:t>Tallinn</w:t>
      </w:r>
      <w:r w:rsidR="003A0DCE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61D29" w:rsidRPr="00D36E83">
        <w:rPr>
          <w:rFonts w:ascii="Times New Roman" w:hAnsi="Times New Roman"/>
          <w:sz w:val="24"/>
          <w:szCs w:val="24"/>
          <w:lang w:val="en-GB"/>
        </w:rPr>
        <w:t xml:space="preserve">to discuss </w:t>
      </w:r>
      <w:r w:rsidR="00A863D6" w:rsidRPr="00D36E83">
        <w:rPr>
          <w:rFonts w:ascii="Times New Roman" w:hAnsi="Times New Roman"/>
          <w:sz w:val="24"/>
          <w:szCs w:val="24"/>
          <w:lang w:val="en-GB"/>
        </w:rPr>
        <w:t xml:space="preserve">COVID-19 related topics, regional cooperation and </w:t>
      </w:r>
      <w:r w:rsidR="00C61D29" w:rsidRPr="00D36E83">
        <w:rPr>
          <w:rFonts w:ascii="Times New Roman" w:hAnsi="Times New Roman"/>
          <w:sz w:val="24"/>
          <w:szCs w:val="24"/>
          <w:lang w:val="en-GB"/>
        </w:rPr>
        <w:t>international affairs.</w:t>
      </w:r>
      <w:r w:rsidR="003A0DCE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172C1" w:rsidRPr="00D36E83">
        <w:rPr>
          <w:rFonts w:ascii="Times New Roman" w:hAnsi="Times New Roman"/>
          <w:sz w:val="24"/>
          <w:szCs w:val="24"/>
          <w:lang w:val="en-GB"/>
        </w:rPr>
        <w:t xml:space="preserve">As </w:t>
      </w:r>
      <w:r w:rsidR="00A863D6" w:rsidRPr="00D36E83">
        <w:rPr>
          <w:rFonts w:ascii="Times New Roman" w:hAnsi="Times New Roman"/>
          <w:sz w:val="24"/>
          <w:szCs w:val="24"/>
          <w:lang w:val="en-GB"/>
        </w:rPr>
        <w:t xml:space="preserve">the first high-level </w:t>
      </w:r>
      <w:r w:rsidR="00311D41" w:rsidRPr="00D36E83">
        <w:rPr>
          <w:rFonts w:ascii="Times New Roman" w:hAnsi="Times New Roman"/>
          <w:sz w:val="24"/>
          <w:szCs w:val="24"/>
          <w:lang w:val="en-GB"/>
        </w:rPr>
        <w:t>event</w:t>
      </w:r>
      <w:r w:rsidR="00A863D6" w:rsidRPr="00D36E83">
        <w:rPr>
          <w:rFonts w:ascii="Times New Roman" w:hAnsi="Times New Roman"/>
          <w:sz w:val="24"/>
          <w:szCs w:val="24"/>
          <w:lang w:val="en-GB"/>
        </w:rPr>
        <w:t xml:space="preserve"> held in T</w:t>
      </w:r>
      <w:r w:rsidR="00C172C1" w:rsidRPr="00D36E83">
        <w:rPr>
          <w:rFonts w:ascii="Times New Roman" w:hAnsi="Times New Roman"/>
          <w:sz w:val="24"/>
          <w:szCs w:val="24"/>
          <w:lang w:val="en-GB"/>
        </w:rPr>
        <w:t>allinn sinc</w:t>
      </w:r>
      <w:r w:rsidR="00A863D6" w:rsidRPr="00D36E83">
        <w:rPr>
          <w:rFonts w:ascii="Times New Roman" w:hAnsi="Times New Roman"/>
          <w:sz w:val="24"/>
          <w:szCs w:val="24"/>
          <w:lang w:val="en-GB"/>
        </w:rPr>
        <w:t xml:space="preserve">e </w:t>
      </w:r>
      <w:r w:rsidR="00C172C1" w:rsidRPr="00D36E83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11D41" w:rsidRPr="00D36E83">
        <w:rPr>
          <w:rFonts w:ascii="Times New Roman" w:hAnsi="Times New Roman"/>
          <w:sz w:val="24"/>
          <w:szCs w:val="24"/>
          <w:lang w:val="en-GB"/>
        </w:rPr>
        <w:t xml:space="preserve">COVID-19 </w:t>
      </w:r>
      <w:r w:rsidR="00C172C1" w:rsidRPr="00D36E83">
        <w:rPr>
          <w:rFonts w:ascii="Times New Roman" w:hAnsi="Times New Roman"/>
          <w:sz w:val="24"/>
          <w:szCs w:val="24"/>
          <w:lang w:val="en-GB"/>
        </w:rPr>
        <w:t>outbreak</w:t>
      </w:r>
      <w:r w:rsidR="00311D41" w:rsidRPr="00D36E83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8D245F" w:rsidRPr="00D36E83">
        <w:rPr>
          <w:rFonts w:ascii="Times New Roman" w:hAnsi="Times New Roman"/>
          <w:sz w:val="24"/>
          <w:szCs w:val="24"/>
          <w:lang w:val="en-GB"/>
        </w:rPr>
        <w:t xml:space="preserve">it is an important visible </w:t>
      </w:r>
      <w:r w:rsidR="003A0DCE" w:rsidRPr="00D36E83">
        <w:rPr>
          <w:rFonts w:ascii="Times New Roman" w:hAnsi="Times New Roman"/>
          <w:sz w:val="24"/>
          <w:szCs w:val="24"/>
          <w:lang w:val="en-GB"/>
        </w:rPr>
        <w:t xml:space="preserve">step </w:t>
      </w:r>
      <w:r w:rsidR="00311D41" w:rsidRPr="00D36E83">
        <w:rPr>
          <w:rFonts w:ascii="Times New Roman" w:hAnsi="Times New Roman"/>
          <w:sz w:val="24"/>
          <w:szCs w:val="24"/>
          <w:lang w:val="en-GB"/>
        </w:rPr>
        <w:t xml:space="preserve">in moving </w:t>
      </w:r>
      <w:r w:rsidR="003A0DCE" w:rsidRPr="00D36E83">
        <w:rPr>
          <w:rFonts w:ascii="Times New Roman" w:hAnsi="Times New Roman"/>
          <w:sz w:val="24"/>
          <w:szCs w:val="24"/>
          <w:lang w:val="en-GB"/>
        </w:rPr>
        <w:t xml:space="preserve">towards restoring </w:t>
      </w:r>
      <w:r w:rsidR="00311D41" w:rsidRPr="00D36E83">
        <w:rPr>
          <w:rFonts w:ascii="Times New Roman" w:hAnsi="Times New Roman"/>
          <w:sz w:val="24"/>
          <w:szCs w:val="24"/>
          <w:lang w:val="en-GB"/>
        </w:rPr>
        <w:t xml:space="preserve">pre-crisis situation in the region </w:t>
      </w:r>
      <w:r w:rsidR="003A0DCE" w:rsidRPr="00D36E83">
        <w:rPr>
          <w:rFonts w:ascii="Times New Roman" w:hAnsi="Times New Roman"/>
          <w:sz w:val="24"/>
          <w:szCs w:val="24"/>
          <w:lang w:val="en-GB"/>
        </w:rPr>
        <w:t xml:space="preserve">and overcoming the </w:t>
      </w:r>
      <w:r w:rsidR="00311D41" w:rsidRPr="00D36E83">
        <w:rPr>
          <w:rFonts w:ascii="Times New Roman" w:hAnsi="Times New Roman"/>
          <w:sz w:val="24"/>
          <w:szCs w:val="24"/>
          <w:lang w:val="en-GB"/>
        </w:rPr>
        <w:t>restrictions</w:t>
      </w:r>
      <w:r w:rsidR="003A0DCE" w:rsidRPr="00D36E83">
        <w:rPr>
          <w:rFonts w:ascii="Times New Roman" w:hAnsi="Times New Roman"/>
          <w:sz w:val="24"/>
          <w:szCs w:val="24"/>
          <w:lang w:val="en-GB"/>
        </w:rPr>
        <w:t>.</w:t>
      </w:r>
    </w:p>
    <w:p w:rsidR="001207D8" w:rsidRPr="00D36E83" w:rsidRDefault="00C61D29" w:rsidP="00021A0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36E83">
        <w:rPr>
          <w:rFonts w:ascii="Times New Roman" w:hAnsi="Times New Roman"/>
          <w:sz w:val="24"/>
          <w:szCs w:val="24"/>
          <w:lang w:val="en-GB"/>
        </w:rPr>
        <w:t>The COVID-19 crisis has left no one untouched</w:t>
      </w:r>
      <w:r w:rsidR="00C05404" w:rsidRPr="00D36E83">
        <w:rPr>
          <w:rFonts w:ascii="Times New Roman" w:hAnsi="Times New Roman"/>
          <w:sz w:val="24"/>
          <w:szCs w:val="24"/>
          <w:lang w:val="en-GB"/>
        </w:rPr>
        <w:t xml:space="preserve">. It </w:t>
      </w:r>
      <w:r w:rsidRPr="00D36E83">
        <w:rPr>
          <w:rFonts w:ascii="Times New Roman" w:hAnsi="Times New Roman"/>
          <w:sz w:val="24"/>
          <w:szCs w:val="24"/>
          <w:lang w:val="en-GB"/>
        </w:rPr>
        <w:t>influenced every country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D36E83">
        <w:rPr>
          <w:rFonts w:ascii="Times New Roman" w:hAnsi="Times New Roman"/>
          <w:sz w:val="24"/>
          <w:szCs w:val="24"/>
          <w:lang w:val="en-GB"/>
        </w:rPr>
        <w:t>eve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>ry person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 xml:space="preserve"> and w</w:t>
      </w:r>
      <w:r w:rsidR="00C05404" w:rsidRPr="00D36E83">
        <w:rPr>
          <w:rFonts w:ascii="Times New Roman" w:hAnsi="Times New Roman"/>
          <w:sz w:val="24"/>
          <w:szCs w:val="24"/>
          <w:lang w:val="en-GB"/>
        </w:rPr>
        <w:t>e are still learning how to defeat it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>.</w:t>
      </w:r>
      <w:r w:rsidR="00C05404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 xml:space="preserve">Today, 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 xml:space="preserve">we </w:t>
      </w:r>
      <w:r w:rsidR="00BB6170" w:rsidRPr="00D36E83">
        <w:rPr>
          <w:rFonts w:ascii="Times New Roman" w:hAnsi="Times New Roman"/>
          <w:sz w:val="24"/>
          <w:szCs w:val="24"/>
          <w:lang w:val="en-GB"/>
        </w:rPr>
        <w:t xml:space="preserve">still 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>analyse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 xml:space="preserve"> lessons learned from the acute phases of the crisis, 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 xml:space="preserve">when we </w:t>
      </w:r>
      <w:proofErr w:type="gramStart"/>
      <w:r w:rsidR="00FA67B0" w:rsidRPr="00D36E83">
        <w:rPr>
          <w:rFonts w:ascii="Times New Roman" w:hAnsi="Times New Roman"/>
          <w:sz w:val="24"/>
          <w:szCs w:val="24"/>
          <w:lang w:val="en-GB"/>
        </w:rPr>
        <w:t>were confronted</w:t>
      </w:r>
      <w:proofErr w:type="gramEnd"/>
      <w:r w:rsidR="00FA67B0" w:rsidRPr="00D36E83">
        <w:rPr>
          <w:rFonts w:ascii="Times New Roman" w:hAnsi="Times New Roman"/>
          <w:sz w:val="24"/>
          <w:szCs w:val="24"/>
          <w:lang w:val="en-GB"/>
        </w:rPr>
        <w:t xml:space="preserve"> with many unexpected challenges.</w:t>
      </w:r>
      <w:r w:rsidR="00BB6170" w:rsidRPr="00D36E83">
        <w:rPr>
          <w:rFonts w:ascii="Times New Roman" w:hAnsi="Times New Roman"/>
          <w:sz w:val="24"/>
          <w:szCs w:val="24"/>
          <w:lang w:val="en-GB"/>
        </w:rPr>
        <w:t xml:space="preserve"> At the same time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 xml:space="preserve"> our efforts are concentrated  on finding ways to jointly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>– at the regional, EU and global level - overcome the crisis, and coordinate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 xml:space="preserve"> post-crisis measures aime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 xml:space="preserve">d at reducing negative impact </w:t>
      </w:r>
      <w:r w:rsidR="00BB6170" w:rsidRPr="00D36E83">
        <w:rPr>
          <w:rFonts w:ascii="Times New Roman" w:hAnsi="Times New Roman"/>
          <w:sz w:val="24"/>
          <w:szCs w:val="24"/>
          <w:lang w:val="en-GB"/>
        </w:rPr>
        <w:t>i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 xml:space="preserve">n different </w:t>
      </w:r>
      <w:r w:rsidR="00BB6170" w:rsidRPr="00D36E83">
        <w:rPr>
          <w:rFonts w:ascii="Times New Roman" w:hAnsi="Times New Roman"/>
          <w:sz w:val="24"/>
          <w:szCs w:val="24"/>
          <w:lang w:val="en-GB"/>
        </w:rPr>
        <w:t>areas</w:t>
      </w:r>
      <w:r w:rsidR="00FA67B0" w:rsidRPr="00D36E83">
        <w:rPr>
          <w:rFonts w:ascii="Times New Roman" w:hAnsi="Times New Roman"/>
          <w:sz w:val="24"/>
          <w:szCs w:val="24"/>
          <w:lang w:val="en-GB"/>
        </w:rPr>
        <w:t>, especially on economic, social, security sectors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>.</w:t>
      </w:r>
    </w:p>
    <w:p w:rsidR="000023BB" w:rsidRDefault="00FA67B0" w:rsidP="000023B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36E83">
        <w:rPr>
          <w:rFonts w:ascii="Times New Roman" w:hAnsi="Times New Roman"/>
          <w:sz w:val="24"/>
          <w:szCs w:val="24"/>
          <w:lang w:val="en-GB"/>
        </w:rPr>
        <w:t xml:space="preserve">The current crisis </w:t>
      </w:r>
      <w:r w:rsidR="00C05404" w:rsidRPr="00D36E83">
        <w:rPr>
          <w:rFonts w:ascii="Times New Roman" w:hAnsi="Times New Roman"/>
          <w:sz w:val="24"/>
          <w:szCs w:val="24"/>
          <w:lang w:val="en-GB"/>
        </w:rPr>
        <w:t xml:space="preserve">has </w:t>
      </w:r>
      <w:r w:rsidR="009738C8" w:rsidRPr="00D36E83">
        <w:rPr>
          <w:rFonts w:ascii="Times New Roman" w:hAnsi="Times New Roman"/>
          <w:sz w:val="24"/>
          <w:szCs w:val="24"/>
          <w:lang w:val="en-GB"/>
        </w:rPr>
        <w:t xml:space="preserve">already 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 xml:space="preserve">reminded </w:t>
      </w:r>
      <w:r w:rsidR="00C05404" w:rsidRPr="00D36E83">
        <w:rPr>
          <w:rFonts w:ascii="Times New Roman" w:hAnsi="Times New Roman"/>
          <w:sz w:val="24"/>
          <w:szCs w:val="24"/>
          <w:lang w:val="en-GB"/>
        </w:rPr>
        <w:t>us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 xml:space="preserve"> that</w:t>
      </w:r>
      <w:r w:rsidR="00C61D29" w:rsidRPr="00D36E83">
        <w:rPr>
          <w:rFonts w:ascii="Times New Roman" w:hAnsi="Times New Roman"/>
          <w:sz w:val="24"/>
          <w:szCs w:val="24"/>
          <w:lang w:val="en-GB"/>
        </w:rPr>
        <w:t xml:space="preserve"> unity and cooperation </w:t>
      </w:r>
      <w:r w:rsidR="009B37D9" w:rsidRPr="00D36E83">
        <w:rPr>
          <w:rFonts w:ascii="Times New Roman" w:hAnsi="Times New Roman"/>
          <w:sz w:val="24"/>
          <w:szCs w:val="24"/>
          <w:lang w:val="en-GB"/>
        </w:rPr>
        <w:t xml:space="preserve">– again, at the regional, EU and global level - </w:t>
      </w:r>
      <w:r w:rsidR="00C61D29" w:rsidRPr="00D36E83">
        <w:rPr>
          <w:rFonts w:ascii="Times New Roman" w:hAnsi="Times New Roman"/>
          <w:sz w:val="24"/>
          <w:szCs w:val="24"/>
          <w:lang w:val="en-GB"/>
        </w:rPr>
        <w:t xml:space="preserve">are the key words when </w:t>
      </w:r>
      <w:r w:rsidR="006245C9" w:rsidRPr="00D36E83">
        <w:rPr>
          <w:rFonts w:ascii="Times New Roman" w:hAnsi="Times New Roman"/>
          <w:sz w:val="24"/>
          <w:szCs w:val="24"/>
          <w:lang w:val="en-GB"/>
        </w:rPr>
        <w:t>tackling the challenges,</w:t>
      </w:r>
      <w:r w:rsidR="009B37D9" w:rsidRPr="00D36E83">
        <w:rPr>
          <w:rFonts w:ascii="Times New Roman" w:hAnsi="Times New Roman"/>
          <w:sz w:val="24"/>
          <w:szCs w:val="24"/>
          <w:lang w:val="en-GB"/>
        </w:rPr>
        <w:t xml:space="preserve"> or when</w:t>
      </w:r>
      <w:r w:rsidR="006245C9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63F17" w:rsidRPr="00D36E83">
        <w:rPr>
          <w:rFonts w:ascii="Times New Roman" w:hAnsi="Times New Roman"/>
          <w:sz w:val="24"/>
          <w:szCs w:val="24"/>
          <w:lang w:val="en-GB"/>
        </w:rPr>
        <w:t xml:space="preserve">considering how 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 xml:space="preserve">to respond </w:t>
      </w:r>
      <w:r w:rsidR="006245C9" w:rsidRPr="00D36E83">
        <w:rPr>
          <w:rFonts w:ascii="Times New Roman" w:hAnsi="Times New Roman"/>
          <w:sz w:val="24"/>
          <w:szCs w:val="24"/>
          <w:lang w:val="en-GB"/>
        </w:rPr>
        <w:t>and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63F17" w:rsidRPr="00D36E83">
        <w:rPr>
          <w:rFonts w:ascii="Times New Roman" w:hAnsi="Times New Roman"/>
          <w:sz w:val="24"/>
          <w:szCs w:val="24"/>
          <w:lang w:val="en-GB"/>
        </w:rPr>
        <w:t>act</w:t>
      </w:r>
      <w:r w:rsidR="00373EE4" w:rsidRPr="00D36E83">
        <w:rPr>
          <w:rFonts w:ascii="Times New Roman" w:hAnsi="Times New Roman"/>
          <w:sz w:val="24"/>
          <w:szCs w:val="24"/>
          <w:lang w:val="en-GB"/>
        </w:rPr>
        <w:t>.</w:t>
      </w:r>
      <w:r w:rsidR="001207D8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245C9" w:rsidRPr="00D36E83">
        <w:rPr>
          <w:rFonts w:ascii="Times New Roman" w:hAnsi="Times New Roman"/>
          <w:sz w:val="24"/>
          <w:szCs w:val="24"/>
          <w:lang w:val="en-GB"/>
        </w:rPr>
        <w:t>T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 xml:space="preserve">he cooperation starts from close </w:t>
      </w:r>
      <w:r w:rsidR="009B37D9" w:rsidRPr="00D36E83">
        <w:rPr>
          <w:rFonts w:ascii="Times New Roman" w:hAnsi="Times New Roman"/>
          <w:sz w:val="24"/>
          <w:szCs w:val="24"/>
          <w:lang w:val="en-GB"/>
        </w:rPr>
        <w:t xml:space="preserve">contacts and exchange of information between 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>neighbours</w:t>
      </w:r>
      <w:r w:rsidR="00203521" w:rsidRPr="00D36E83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9B37D9" w:rsidRPr="00D36E83">
        <w:rPr>
          <w:rFonts w:ascii="Times New Roman" w:hAnsi="Times New Roman"/>
          <w:sz w:val="24"/>
          <w:szCs w:val="24"/>
          <w:lang w:val="en-GB"/>
        </w:rPr>
        <w:t>Baltic states and Poland share</w:t>
      </w:r>
      <w:r w:rsidR="00E63F17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 xml:space="preserve">common </w:t>
      </w:r>
      <w:r w:rsidR="009B37D9" w:rsidRPr="00D36E83">
        <w:rPr>
          <w:rFonts w:ascii="Times New Roman" w:hAnsi="Times New Roman"/>
          <w:sz w:val="24"/>
          <w:szCs w:val="24"/>
          <w:lang w:val="en-GB"/>
        </w:rPr>
        <w:t xml:space="preserve">objectives </w:t>
      </w:r>
      <w:r w:rsidR="00203521" w:rsidRPr="00D36E83">
        <w:rPr>
          <w:rFonts w:ascii="Times New Roman" w:hAnsi="Times New Roman"/>
          <w:sz w:val="24"/>
          <w:szCs w:val="24"/>
          <w:lang w:val="en-GB"/>
        </w:rPr>
        <w:t xml:space="preserve">and goals 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 xml:space="preserve">developed over </w:t>
      </w:r>
      <w:r w:rsidR="009738C8" w:rsidRPr="00D36E83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>years</w:t>
      </w:r>
      <w:r w:rsidR="006245C9" w:rsidRPr="00D36E83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9738C8" w:rsidRPr="00D36E83">
        <w:rPr>
          <w:rFonts w:ascii="Times New Roman" w:hAnsi="Times New Roman"/>
          <w:sz w:val="24"/>
          <w:szCs w:val="24"/>
          <w:lang w:val="en-GB"/>
        </w:rPr>
        <w:t>stemming from the s</w:t>
      </w:r>
      <w:r w:rsidR="006245C9" w:rsidRPr="00D36E83">
        <w:rPr>
          <w:rFonts w:ascii="Times New Roman" w:hAnsi="Times New Roman"/>
          <w:sz w:val="24"/>
          <w:szCs w:val="24"/>
          <w:lang w:val="en-GB"/>
        </w:rPr>
        <w:t>hared past</w:t>
      </w:r>
      <w:r w:rsidR="00841C63" w:rsidRPr="00D36E83">
        <w:rPr>
          <w:rFonts w:ascii="Times New Roman" w:hAnsi="Times New Roman"/>
          <w:sz w:val="24"/>
          <w:szCs w:val="24"/>
          <w:lang w:val="en-GB"/>
        </w:rPr>
        <w:t>.</w:t>
      </w:r>
      <w:r w:rsidR="00ED1F6D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D36E83" w:rsidRPr="00D36E83" w:rsidRDefault="000023BB" w:rsidP="00021A0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t-EE"/>
        </w:rPr>
      </w:pPr>
      <w:r w:rsidRPr="00D36E83">
        <w:rPr>
          <w:rFonts w:ascii="Times New Roman" w:hAnsi="Times New Roman"/>
          <w:sz w:val="24"/>
          <w:szCs w:val="24"/>
          <w:lang w:val="en-GB"/>
        </w:rPr>
        <w:t>Looking at our closer neighbourhood, one of the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key areas is the continued support to the Eastern Partnership countries.  </w:t>
      </w:r>
      <w:bookmarkStart w:id="0" w:name="_GoBack"/>
      <w:bookmarkEnd w:id="0"/>
    </w:p>
    <w:p w:rsidR="00D36E83" w:rsidRDefault="00FC2F84" w:rsidP="00021A0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t-EE"/>
        </w:rPr>
      </w:pPr>
      <w:r w:rsidRPr="00D36E83">
        <w:rPr>
          <w:rFonts w:ascii="Times New Roman" w:hAnsi="Times New Roman"/>
          <w:sz w:val="24"/>
          <w:szCs w:val="24"/>
          <w:lang w:val="en-GB"/>
        </w:rPr>
        <w:t xml:space="preserve">Strengthening security in </w:t>
      </w:r>
      <w:r w:rsidR="00361033" w:rsidRPr="00D36E83">
        <w:rPr>
          <w:rFonts w:ascii="Times New Roman" w:hAnsi="Times New Roman"/>
          <w:sz w:val="24"/>
          <w:szCs w:val="24"/>
          <w:lang w:val="en-GB"/>
        </w:rPr>
        <w:t>the</w:t>
      </w:r>
      <w:r w:rsidRPr="00D36E83">
        <w:rPr>
          <w:rFonts w:ascii="Times New Roman" w:hAnsi="Times New Roman"/>
          <w:sz w:val="24"/>
          <w:szCs w:val="24"/>
          <w:lang w:val="en-GB"/>
        </w:rPr>
        <w:t xml:space="preserve"> region remains our priority</w:t>
      </w:r>
      <w:r w:rsidR="006C0670" w:rsidRPr="00D36E83">
        <w:rPr>
          <w:rFonts w:ascii="Times New Roman" w:hAnsi="Times New Roman"/>
          <w:sz w:val="24"/>
          <w:szCs w:val="24"/>
          <w:lang w:val="en-GB"/>
        </w:rPr>
        <w:t>.</w:t>
      </w:r>
      <w:r w:rsidRPr="00D36E83">
        <w:rPr>
          <w:rFonts w:ascii="Times New Roman" w:hAnsi="Times New Roman"/>
          <w:sz w:val="24"/>
          <w:szCs w:val="24"/>
          <w:lang w:val="en-GB"/>
        </w:rPr>
        <w:t xml:space="preserve"> We stress the need to continue developing</w:t>
      </w:r>
      <w:r w:rsidR="009D6409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61033" w:rsidRPr="00D36E83">
        <w:rPr>
          <w:rFonts w:ascii="Times New Roman" w:hAnsi="Times New Roman"/>
          <w:sz w:val="24"/>
          <w:szCs w:val="24"/>
          <w:lang w:val="en-GB"/>
        </w:rPr>
        <w:t>NATO’s defensive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 xml:space="preserve"> posture</w:t>
      </w:r>
      <w:r w:rsidR="00E343AB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D36E83">
        <w:rPr>
          <w:rFonts w:ascii="Times New Roman" w:hAnsi="Times New Roman"/>
          <w:sz w:val="24"/>
          <w:szCs w:val="24"/>
          <w:lang w:val="en-GB"/>
        </w:rPr>
        <w:t xml:space="preserve">in our region, </w:t>
      </w:r>
      <w:r w:rsidR="009D6409" w:rsidRPr="00D36E83">
        <w:rPr>
          <w:rFonts w:ascii="Times New Roman" w:hAnsi="Times New Roman"/>
          <w:sz w:val="24"/>
          <w:szCs w:val="24"/>
          <w:lang w:val="en-GB"/>
        </w:rPr>
        <w:t xml:space="preserve">including 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>through training, exercising and increasing interoper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>abi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 xml:space="preserve">lity among </w:t>
      </w:r>
      <w:r w:rsidR="009D6409" w:rsidRPr="00D36E83">
        <w:rPr>
          <w:rFonts w:ascii="Times New Roman" w:hAnsi="Times New Roman"/>
          <w:sz w:val="24"/>
          <w:szCs w:val="24"/>
          <w:lang w:val="en-GB"/>
        </w:rPr>
        <w:t xml:space="preserve">the four </w:t>
      </w:r>
      <w:r w:rsidR="00857E3B" w:rsidRPr="00D36E83">
        <w:rPr>
          <w:rFonts w:ascii="Times New Roman" w:hAnsi="Times New Roman"/>
          <w:sz w:val="24"/>
          <w:szCs w:val="24"/>
          <w:lang w:val="en-GB"/>
        </w:rPr>
        <w:t>multinational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 NATO bat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 xml:space="preserve">tlegroups </w:t>
      </w:r>
      <w:r w:rsidRPr="00D36E83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>enhancing regional air</w:t>
      </w:r>
      <w:r w:rsidR="00E343AB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 xml:space="preserve">defence capabilities. </w:t>
      </w:r>
      <w:r w:rsidR="009D6409" w:rsidRPr="00D36E83">
        <w:rPr>
          <w:rFonts w:ascii="Times New Roman" w:hAnsi="Times New Roman"/>
          <w:sz w:val="24"/>
          <w:szCs w:val="24"/>
          <w:lang w:val="en-GB"/>
        </w:rPr>
        <w:t>W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e </w:t>
      </w:r>
      <w:r w:rsidR="009D6409" w:rsidRPr="00D36E83">
        <w:rPr>
          <w:rFonts w:ascii="Times New Roman" w:hAnsi="Times New Roman"/>
          <w:sz w:val="24"/>
          <w:szCs w:val="24"/>
          <w:lang w:val="en-GB"/>
        </w:rPr>
        <w:t xml:space="preserve">have 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>agreed to enhance o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>ur work in building cyber and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 hybrid resilience, thu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>s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 contributing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 xml:space="preserve"> to EU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>N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>A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>TO work in those fields.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D6409" w:rsidRPr="00D36E83">
        <w:rPr>
          <w:rFonts w:ascii="Times New Roman" w:hAnsi="Times New Roman"/>
          <w:sz w:val="24"/>
          <w:szCs w:val="24"/>
          <w:lang w:val="en-GB"/>
        </w:rPr>
        <w:t>W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e </w:t>
      </w:r>
      <w:r w:rsidR="009D6409" w:rsidRPr="00D36E83">
        <w:rPr>
          <w:rFonts w:ascii="Times New Roman" w:hAnsi="Times New Roman"/>
          <w:sz w:val="24"/>
          <w:szCs w:val="24"/>
          <w:lang w:val="en-GB"/>
        </w:rPr>
        <w:t xml:space="preserve">underline 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9D6409" w:rsidRPr="00D36E83">
        <w:rPr>
          <w:rFonts w:ascii="Times New Roman" w:hAnsi="Times New Roman"/>
          <w:sz w:val="24"/>
          <w:szCs w:val="24"/>
          <w:lang w:val="en-GB"/>
        </w:rPr>
        <w:t>need for</w:t>
      </w:r>
      <w:r w:rsidR="00CF14BE" w:rsidRPr="00D36E83">
        <w:rPr>
          <w:rFonts w:ascii="Times New Roman" w:hAnsi="Times New Roman"/>
          <w:sz w:val="24"/>
          <w:szCs w:val="24"/>
          <w:lang w:val="en-GB"/>
        </w:rPr>
        <w:t xml:space="preserve"> adequate and speedy investment into developing military mobility infrastructure and procedures.</w:t>
      </w:r>
      <w:r w:rsidR="006A7A73" w:rsidRPr="00D36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95512" w:rsidRPr="00D36E83">
        <w:rPr>
          <w:rFonts w:ascii="Times New Roman" w:hAnsi="Times New Roman"/>
          <w:sz w:val="24"/>
          <w:szCs w:val="24"/>
          <w:lang w:val="en-GB"/>
        </w:rPr>
        <w:t>Enhanced military presence of the United States in our region is an essential element of security.</w:t>
      </w:r>
      <w:r w:rsidR="00AE752A" w:rsidRPr="00D36E83">
        <w:rPr>
          <w:rFonts w:ascii="Times New Roman" w:hAnsi="Times New Roman"/>
          <w:sz w:val="24"/>
          <w:szCs w:val="24"/>
          <w:lang w:val="en-GB"/>
        </w:rPr>
        <w:t xml:space="preserve"> We also</w:t>
      </w:r>
      <w:r w:rsidR="00AE752A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need to address and ensure the security of communications, including 5G.</w:t>
      </w:r>
      <w:r w:rsidR="006C0670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</w:t>
      </w:r>
    </w:p>
    <w:p w:rsidR="00361033" w:rsidRPr="00D36E83" w:rsidRDefault="00942BD7" w:rsidP="00021A0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t-EE"/>
        </w:rPr>
      </w:pP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An im</w:t>
      </w:r>
      <w:r w:rsidR="004D084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p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ortant aspect contributing to enhancing the s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ecurity 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is focus on developing 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regional connectivity</w:t>
      </w:r>
      <w:r w:rsidR="00361033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</w:t>
      </w:r>
      <w:r w:rsidR="006245C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– </w:t>
      </w:r>
      <w:r w:rsidR="00E63F17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implement</w:t>
      </w:r>
      <w:r w:rsidR="006245C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ation of</w:t>
      </w:r>
      <w:r w:rsidR="00E63F17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strategic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regional</w:t>
      </w:r>
      <w:r w:rsidR="00E63F17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energy and transport infrastructure </w:t>
      </w:r>
      <w:proofErr w:type="gramStart"/>
      <w:r w:rsidR="00E63F17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projects</w:t>
      </w:r>
      <w:r w:rsidR="003E6E12" w:rsidRPr="00D36E83">
        <w:rPr>
          <w:rFonts w:ascii="Times New Roman" w:hAnsi="Times New Roman"/>
          <w:sz w:val="24"/>
          <w:szCs w:val="24"/>
          <w:lang w:val="en-GB"/>
        </w:rPr>
        <w:t>, also</w:t>
      </w:r>
      <w:proofErr w:type="gramEnd"/>
      <w:r w:rsidR="003E6E12" w:rsidRPr="00D36E83">
        <w:rPr>
          <w:rFonts w:ascii="Times New Roman" w:hAnsi="Times New Roman"/>
          <w:sz w:val="24"/>
          <w:szCs w:val="24"/>
          <w:lang w:val="en-GB"/>
        </w:rPr>
        <w:t xml:space="preserve"> within Three Seas Initiative</w:t>
      </w:r>
      <w:r w:rsidR="00361033" w:rsidRPr="00D36E83">
        <w:rPr>
          <w:rFonts w:ascii="Times New Roman" w:hAnsi="Times New Roman"/>
          <w:sz w:val="24"/>
          <w:szCs w:val="24"/>
          <w:lang w:val="en-GB"/>
        </w:rPr>
        <w:t>,</w:t>
      </w:r>
      <w:r w:rsidR="00E63F17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and </w:t>
      </w:r>
      <w:r w:rsidR="00E63F17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develop</w:t>
      </w:r>
      <w:r w:rsidR="006245C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ment of</w:t>
      </w:r>
      <w:r w:rsidR="00E63F17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the 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EU’s d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igital 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a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genda. </w:t>
      </w:r>
      <w:r w:rsidR="006245C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More </w:t>
      </w:r>
      <w:r w:rsidR="00BB6170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modernized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</w:t>
      </w:r>
      <w:r w:rsidR="006245C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and 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developed 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connections are essential for the expansion of economic potential in the </w:t>
      </w:r>
      <w:r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whole </w:t>
      </w:r>
      <w:r w:rsidR="00D314E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region.</w:t>
      </w:r>
      <w:r w:rsidR="000B409E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Timely synchronization of the Baltic </w:t>
      </w:r>
      <w:r w:rsidR="00361033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s</w:t>
      </w:r>
      <w:r w:rsidR="000B409E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tates with </w:t>
      </w:r>
      <w:r w:rsidR="00361033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c</w:t>
      </w:r>
      <w:r w:rsidR="000B409E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ontinental Europe </w:t>
      </w:r>
      <w:r w:rsidR="00361033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n</w:t>
      </w:r>
      <w:r w:rsidR="000B409E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etworks via Poland is of crucial importance to the energy security of our </w:t>
      </w:r>
      <w:r w:rsidR="00361033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s</w:t>
      </w:r>
      <w:r w:rsidR="000B409E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tates. In light of </w:t>
      </w:r>
      <w:r w:rsidR="0037622D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the </w:t>
      </w:r>
      <w:r w:rsidR="000B409E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challenges for economies brought by COVID-19, ensuring sufficient EU funding is the key element for the successful finalization of the </w:t>
      </w:r>
      <w:r w:rsidR="00361033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p</w:t>
      </w:r>
      <w:r w:rsidR="000B409E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roject.</w:t>
      </w:r>
      <w:r w:rsidR="00361033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</w:t>
      </w:r>
      <w:r w:rsidR="00E03525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Moreover, </w:t>
      </w:r>
      <w:r w:rsidR="008D245F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strengthening the </w:t>
      </w:r>
      <w:r w:rsidR="00E03525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regional economy </w:t>
      </w:r>
      <w:r w:rsidR="008D245F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together with the economic recovery package on the EU level </w:t>
      </w:r>
      <w:r w:rsidR="00E03525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will contribute to </w:t>
      </w:r>
      <w:r w:rsidR="008D245F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resilience of our economies, </w:t>
      </w:r>
      <w:r w:rsidR="00E03525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growth and jobs</w:t>
      </w:r>
      <w:r w:rsidR="00F309CA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,</w:t>
      </w:r>
      <w:r w:rsidR="00471B5E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using also the potential proposed by the EU green transition</w:t>
      </w:r>
      <w:r w:rsidR="00E03525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. The economic cooperation in regional and EU level </w:t>
      </w:r>
      <w:r w:rsidR="006245C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needs to </w:t>
      </w:r>
      <w:proofErr w:type="gramStart"/>
      <w:r w:rsidR="006245C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>be continued</w:t>
      </w:r>
      <w:proofErr w:type="gramEnd"/>
      <w:r w:rsidR="006245C9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 in </w:t>
      </w:r>
      <w:r w:rsidR="00E03525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united and efficient way in different strands of work, including with the objective to uphold and support the Single Market. </w:t>
      </w:r>
      <w:r w:rsidR="004F2E86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Globally, efforts have to be continued to work together to keep international trade and means of transport open and flexible </w:t>
      </w:r>
      <w:r w:rsidR="009738C8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in order </w:t>
      </w:r>
      <w:r w:rsidR="004F2E86" w:rsidRPr="00D36E83">
        <w:rPr>
          <w:rFonts w:ascii="Times New Roman" w:eastAsia="Times New Roman" w:hAnsi="Times New Roman"/>
          <w:sz w:val="24"/>
          <w:szCs w:val="24"/>
          <w:lang w:val="en-GB" w:eastAsia="et-EE"/>
        </w:rPr>
        <w:t xml:space="preserve">to minimize the already huge setback on our countries’ economies. </w:t>
      </w:r>
    </w:p>
    <w:p w:rsidR="0059295D" w:rsidRPr="00D36E83" w:rsidRDefault="006245C9" w:rsidP="00021A0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W</w:t>
      </w:r>
      <w:r w:rsidR="00C36384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e </w:t>
      </w:r>
      <w:r w:rsidR="00942BD7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reconfirm our commitment to continue to work</w:t>
      </w:r>
      <w:r w:rsidR="00C36384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together </w:t>
      </w:r>
      <w:r w:rsidR="00942BD7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in finding responses to current</w:t>
      </w:r>
      <w:r w:rsidR="00C36384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challenge</w:t>
      </w:r>
      <w:r w:rsidR="00942BD7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s, and in order to promote </w:t>
      </w:r>
      <w:r w:rsidR="00C36384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security and prosperity </w:t>
      </w:r>
      <w:r w:rsidR="00942BD7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in </w:t>
      </w:r>
      <w:r w:rsidR="00031BE1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the region and </w:t>
      </w:r>
      <w:r w:rsidR="00C36384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entire Europe.</w:t>
      </w:r>
      <w:r w:rsidR="00031BE1" w:rsidRPr="00D36E83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</w:p>
    <w:sectPr w:rsidR="0059295D" w:rsidRPr="00D36E83" w:rsidSect="007E7E90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B2" w:rsidRDefault="008133B2" w:rsidP="009C022D">
      <w:pPr>
        <w:spacing w:after="0" w:line="240" w:lineRule="auto"/>
      </w:pPr>
      <w:r>
        <w:separator/>
      </w:r>
    </w:p>
  </w:endnote>
  <w:endnote w:type="continuationSeparator" w:id="0">
    <w:p w:rsidR="008133B2" w:rsidRDefault="008133B2" w:rsidP="009C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866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0F0" w:rsidRDefault="005E50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0F0" w:rsidRDefault="005E5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B2" w:rsidRDefault="008133B2" w:rsidP="009C022D">
      <w:pPr>
        <w:spacing w:after="0" w:line="240" w:lineRule="auto"/>
      </w:pPr>
      <w:r>
        <w:separator/>
      </w:r>
    </w:p>
  </w:footnote>
  <w:footnote w:type="continuationSeparator" w:id="0">
    <w:p w:rsidR="008133B2" w:rsidRDefault="008133B2" w:rsidP="009C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9E" w:rsidRDefault="000B409E" w:rsidP="009C022D">
    <w:pPr>
      <w:pStyle w:val="Header"/>
      <w:jc w:val="right"/>
      <w:rPr>
        <w:i/>
      </w:rPr>
    </w:pPr>
  </w:p>
  <w:p w:rsidR="006F69DA" w:rsidRPr="006F69DA" w:rsidRDefault="006F69DA" w:rsidP="009C022D">
    <w:pPr>
      <w:pStyle w:val="Header"/>
      <w:jc w:val="right"/>
      <w:rPr>
        <w:i/>
        <w:lang w:val="en-GB"/>
      </w:rPr>
    </w:pPr>
  </w:p>
  <w:p w:rsidR="009C022D" w:rsidRDefault="009C0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679"/>
    <w:multiLevelType w:val="hybridMultilevel"/>
    <w:tmpl w:val="76FE5D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04582"/>
    <w:multiLevelType w:val="hybridMultilevel"/>
    <w:tmpl w:val="D33060EE"/>
    <w:lvl w:ilvl="0" w:tplc="88EE77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2B32"/>
    <w:multiLevelType w:val="hybridMultilevel"/>
    <w:tmpl w:val="D2B068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55C46"/>
    <w:multiLevelType w:val="hybridMultilevel"/>
    <w:tmpl w:val="ECFC4150"/>
    <w:lvl w:ilvl="0" w:tplc="2E0CEE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DE4489"/>
    <w:multiLevelType w:val="hybridMultilevel"/>
    <w:tmpl w:val="1EFC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421D9"/>
    <w:multiLevelType w:val="hybridMultilevel"/>
    <w:tmpl w:val="5EA6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F2114"/>
    <w:multiLevelType w:val="hybridMultilevel"/>
    <w:tmpl w:val="780CC74E"/>
    <w:lvl w:ilvl="0" w:tplc="6734C218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7C5781"/>
    <w:multiLevelType w:val="hybridMultilevel"/>
    <w:tmpl w:val="75D4A558"/>
    <w:lvl w:ilvl="0" w:tplc="D03C3192">
      <w:start w:val="2012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D03C3192">
      <w:start w:val="2012"/>
      <w:numFmt w:val="bullet"/>
      <w:lvlText w:val="-"/>
      <w:lvlJc w:val="left"/>
      <w:pPr>
        <w:ind w:left="1647" w:hanging="360"/>
      </w:pPr>
      <w:rPr>
        <w:rFonts w:ascii="Calibri" w:eastAsia="Times New Roman" w:hAnsi="Calibri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1F86162"/>
    <w:multiLevelType w:val="hybridMultilevel"/>
    <w:tmpl w:val="6F06BB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AF6"/>
    <w:multiLevelType w:val="hybridMultilevel"/>
    <w:tmpl w:val="75CECFFE"/>
    <w:lvl w:ilvl="0" w:tplc="097E9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20905"/>
    <w:multiLevelType w:val="hybridMultilevel"/>
    <w:tmpl w:val="EABCD3EC"/>
    <w:lvl w:ilvl="0" w:tplc="290E8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BE"/>
    <w:rsid w:val="000023BB"/>
    <w:rsid w:val="00021A0F"/>
    <w:rsid w:val="00031BE1"/>
    <w:rsid w:val="000439FE"/>
    <w:rsid w:val="00064DBC"/>
    <w:rsid w:val="00077C7D"/>
    <w:rsid w:val="00087F31"/>
    <w:rsid w:val="00095A78"/>
    <w:rsid w:val="000A1458"/>
    <w:rsid w:val="000B409E"/>
    <w:rsid w:val="000B785C"/>
    <w:rsid w:val="000D18BD"/>
    <w:rsid w:val="000E3570"/>
    <w:rsid w:val="000E69B6"/>
    <w:rsid w:val="000F5755"/>
    <w:rsid w:val="00104071"/>
    <w:rsid w:val="00107C81"/>
    <w:rsid w:val="001207D8"/>
    <w:rsid w:val="001241D8"/>
    <w:rsid w:val="00127593"/>
    <w:rsid w:val="00134414"/>
    <w:rsid w:val="0013662C"/>
    <w:rsid w:val="0014089B"/>
    <w:rsid w:val="0015128F"/>
    <w:rsid w:val="001566C9"/>
    <w:rsid w:val="00183B01"/>
    <w:rsid w:val="00187EC3"/>
    <w:rsid w:val="00193972"/>
    <w:rsid w:val="00194C1F"/>
    <w:rsid w:val="001A2B0C"/>
    <w:rsid w:val="001B6997"/>
    <w:rsid w:val="001C2F52"/>
    <w:rsid w:val="001D19DD"/>
    <w:rsid w:val="001D311B"/>
    <w:rsid w:val="001E6A42"/>
    <w:rsid w:val="001F266A"/>
    <w:rsid w:val="001F5A89"/>
    <w:rsid w:val="00203521"/>
    <w:rsid w:val="00214C79"/>
    <w:rsid w:val="002169D8"/>
    <w:rsid w:val="002177AF"/>
    <w:rsid w:val="0022108D"/>
    <w:rsid w:val="002224F3"/>
    <w:rsid w:val="00231A59"/>
    <w:rsid w:val="002468A8"/>
    <w:rsid w:val="00252A39"/>
    <w:rsid w:val="002565A0"/>
    <w:rsid w:val="002604E6"/>
    <w:rsid w:val="00262721"/>
    <w:rsid w:val="00272142"/>
    <w:rsid w:val="00275984"/>
    <w:rsid w:val="002B3643"/>
    <w:rsid w:val="002B4371"/>
    <w:rsid w:val="002B496B"/>
    <w:rsid w:val="002C4C05"/>
    <w:rsid w:val="002C67AC"/>
    <w:rsid w:val="002D304D"/>
    <w:rsid w:val="002E299C"/>
    <w:rsid w:val="002E7C26"/>
    <w:rsid w:val="002F273A"/>
    <w:rsid w:val="00311D41"/>
    <w:rsid w:val="0031209A"/>
    <w:rsid w:val="00324371"/>
    <w:rsid w:val="00333F67"/>
    <w:rsid w:val="0033500C"/>
    <w:rsid w:val="00336ABE"/>
    <w:rsid w:val="0034331E"/>
    <w:rsid w:val="00346233"/>
    <w:rsid w:val="00355FD4"/>
    <w:rsid w:val="00361033"/>
    <w:rsid w:val="00370293"/>
    <w:rsid w:val="00373EE4"/>
    <w:rsid w:val="003753D5"/>
    <w:rsid w:val="0037622D"/>
    <w:rsid w:val="00390785"/>
    <w:rsid w:val="0039511F"/>
    <w:rsid w:val="003A0DCE"/>
    <w:rsid w:val="003B0436"/>
    <w:rsid w:val="003C2954"/>
    <w:rsid w:val="003D1A82"/>
    <w:rsid w:val="003E1305"/>
    <w:rsid w:val="003E1BEE"/>
    <w:rsid w:val="003E6E12"/>
    <w:rsid w:val="003E7203"/>
    <w:rsid w:val="003F3D5F"/>
    <w:rsid w:val="003F4091"/>
    <w:rsid w:val="00411D20"/>
    <w:rsid w:val="004318FC"/>
    <w:rsid w:val="0043518E"/>
    <w:rsid w:val="004719F3"/>
    <w:rsid w:val="00471B5E"/>
    <w:rsid w:val="00476151"/>
    <w:rsid w:val="00493CD8"/>
    <w:rsid w:val="00493FBE"/>
    <w:rsid w:val="004963B9"/>
    <w:rsid w:val="004A3220"/>
    <w:rsid w:val="004B7B31"/>
    <w:rsid w:val="004C151A"/>
    <w:rsid w:val="004D0849"/>
    <w:rsid w:val="004D63A3"/>
    <w:rsid w:val="004E287E"/>
    <w:rsid w:val="004E584D"/>
    <w:rsid w:val="004F26A5"/>
    <w:rsid w:val="004F2E86"/>
    <w:rsid w:val="004F3B41"/>
    <w:rsid w:val="004F4CFC"/>
    <w:rsid w:val="005219C0"/>
    <w:rsid w:val="00525EC4"/>
    <w:rsid w:val="00532B7C"/>
    <w:rsid w:val="00565550"/>
    <w:rsid w:val="00571196"/>
    <w:rsid w:val="00592626"/>
    <w:rsid w:val="0059295D"/>
    <w:rsid w:val="00596E4F"/>
    <w:rsid w:val="00597D14"/>
    <w:rsid w:val="005B65A2"/>
    <w:rsid w:val="005C5230"/>
    <w:rsid w:val="005D1D4B"/>
    <w:rsid w:val="005E225A"/>
    <w:rsid w:val="005E50F0"/>
    <w:rsid w:val="005F46D8"/>
    <w:rsid w:val="0060030B"/>
    <w:rsid w:val="0060260D"/>
    <w:rsid w:val="00611209"/>
    <w:rsid w:val="00612805"/>
    <w:rsid w:val="006245C9"/>
    <w:rsid w:val="00627527"/>
    <w:rsid w:val="00634522"/>
    <w:rsid w:val="00641237"/>
    <w:rsid w:val="006518A1"/>
    <w:rsid w:val="006565BC"/>
    <w:rsid w:val="00662F7D"/>
    <w:rsid w:val="00673F47"/>
    <w:rsid w:val="00683EA8"/>
    <w:rsid w:val="00685722"/>
    <w:rsid w:val="006A7A73"/>
    <w:rsid w:val="006B2777"/>
    <w:rsid w:val="006B3389"/>
    <w:rsid w:val="006B3FA6"/>
    <w:rsid w:val="006C0670"/>
    <w:rsid w:val="006C0B2C"/>
    <w:rsid w:val="006C2FED"/>
    <w:rsid w:val="006C4002"/>
    <w:rsid w:val="006C504B"/>
    <w:rsid w:val="006C5D3D"/>
    <w:rsid w:val="006E0CD8"/>
    <w:rsid w:val="006E2DCC"/>
    <w:rsid w:val="006E768E"/>
    <w:rsid w:val="006F2736"/>
    <w:rsid w:val="006F3A12"/>
    <w:rsid w:val="006F60BF"/>
    <w:rsid w:val="006F69DA"/>
    <w:rsid w:val="0070051C"/>
    <w:rsid w:val="007153A0"/>
    <w:rsid w:val="0073134F"/>
    <w:rsid w:val="00732236"/>
    <w:rsid w:val="0073613D"/>
    <w:rsid w:val="00754A43"/>
    <w:rsid w:val="007565A6"/>
    <w:rsid w:val="00757659"/>
    <w:rsid w:val="007578E5"/>
    <w:rsid w:val="00761D48"/>
    <w:rsid w:val="007638B1"/>
    <w:rsid w:val="007721EF"/>
    <w:rsid w:val="007955C1"/>
    <w:rsid w:val="007D1164"/>
    <w:rsid w:val="007D596A"/>
    <w:rsid w:val="007E7E90"/>
    <w:rsid w:val="007F12CE"/>
    <w:rsid w:val="007F64A0"/>
    <w:rsid w:val="008133B2"/>
    <w:rsid w:val="00813FA7"/>
    <w:rsid w:val="0081609F"/>
    <w:rsid w:val="0081642E"/>
    <w:rsid w:val="00817468"/>
    <w:rsid w:val="008219F9"/>
    <w:rsid w:val="008316A9"/>
    <w:rsid w:val="00841C63"/>
    <w:rsid w:val="0085178C"/>
    <w:rsid w:val="008521A1"/>
    <w:rsid w:val="00853CF0"/>
    <w:rsid w:val="00857E3B"/>
    <w:rsid w:val="00876077"/>
    <w:rsid w:val="00895512"/>
    <w:rsid w:val="008956F9"/>
    <w:rsid w:val="008B386C"/>
    <w:rsid w:val="008B7089"/>
    <w:rsid w:val="008D245F"/>
    <w:rsid w:val="008D4501"/>
    <w:rsid w:val="008D4533"/>
    <w:rsid w:val="008E0530"/>
    <w:rsid w:val="008E0EBA"/>
    <w:rsid w:val="008E5C59"/>
    <w:rsid w:val="008F1015"/>
    <w:rsid w:val="008F62A1"/>
    <w:rsid w:val="00900F80"/>
    <w:rsid w:val="00911FAD"/>
    <w:rsid w:val="00913B0B"/>
    <w:rsid w:val="00913BA8"/>
    <w:rsid w:val="00915C0D"/>
    <w:rsid w:val="0092474E"/>
    <w:rsid w:val="0093018C"/>
    <w:rsid w:val="00942BD7"/>
    <w:rsid w:val="009441DB"/>
    <w:rsid w:val="00954229"/>
    <w:rsid w:val="009545D0"/>
    <w:rsid w:val="009620E9"/>
    <w:rsid w:val="009724E6"/>
    <w:rsid w:val="00973103"/>
    <w:rsid w:val="009738C8"/>
    <w:rsid w:val="009761D4"/>
    <w:rsid w:val="00976567"/>
    <w:rsid w:val="009820E9"/>
    <w:rsid w:val="00987FA2"/>
    <w:rsid w:val="009955A5"/>
    <w:rsid w:val="00997D16"/>
    <w:rsid w:val="009A1E87"/>
    <w:rsid w:val="009B37D9"/>
    <w:rsid w:val="009B6C8D"/>
    <w:rsid w:val="009C022D"/>
    <w:rsid w:val="009C0C99"/>
    <w:rsid w:val="009D4495"/>
    <w:rsid w:val="009D5D12"/>
    <w:rsid w:val="009D6409"/>
    <w:rsid w:val="009E791B"/>
    <w:rsid w:val="009F0AB6"/>
    <w:rsid w:val="009F710A"/>
    <w:rsid w:val="00A14CEE"/>
    <w:rsid w:val="00A227D0"/>
    <w:rsid w:val="00A2550B"/>
    <w:rsid w:val="00A263B0"/>
    <w:rsid w:val="00A31D30"/>
    <w:rsid w:val="00A31DDF"/>
    <w:rsid w:val="00A52924"/>
    <w:rsid w:val="00A627D5"/>
    <w:rsid w:val="00A633B3"/>
    <w:rsid w:val="00A6668F"/>
    <w:rsid w:val="00A7069B"/>
    <w:rsid w:val="00A70B1F"/>
    <w:rsid w:val="00A73B39"/>
    <w:rsid w:val="00A863D6"/>
    <w:rsid w:val="00A92998"/>
    <w:rsid w:val="00AA0333"/>
    <w:rsid w:val="00AA3B78"/>
    <w:rsid w:val="00AD242F"/>
    <w:rsid w:val="00AE0FC2"/>
    <w:rsid w:val="00AE752A"/>
    <w:rsid w:val="00AF27D1"/>
    <w:rsid w:val="00B029EF"/>
    <w:rsid w:val="00B174C2"/>
    <w:rsid w:val="00B226D3"/>
    <w:rsid w:val="00B45C1D"/>
    <w:rsid w:val="00B62252"/>
    <w:rsid w:val="00B71096"/>
    <w:rsid w:val="00B75A50"/>
    <w:rsid w:val="00B7626E"/>
    <w:rsid w:val="00B94939"/>
    <w:rsid w:val="00B96BBC"/>
    <w:rsid w:val="00BA11C6"/>
    <w:rsid w:val="00BA3F6C"/>
    <w:rsid w:val="00BA54F4"/>
    <w:rsid w:val="00BB31B8"/>
    <w:rsid w:val="00BB6170"/>
    <w:rsid w:val="00BD49D1"/>
    <w:rsid w:val="00BF01D0"/>
    <w:rsid w:val="00BF2552"/>
    <w:rsid w:val="00BF555A"/>
    <w:rsid w:val="00C01F3A"/>
    <w:rsid w:val="00C04DC7"/>
    <w:rsid w:val="00C05404"/>
    <w:rsid w:val="00C05468"/>
    <w:rsid w:val="00C11DC9"/>
    <w:rsid w:val="00C172C1"/>
    <w:rsid w:val="00C33430"/>
    <w:rsid w:val="00C36384"/>
    <w:rsid w:val="00C36B7C"/>
    <w:rsid w:val="00C61D29"/>
    <w:rsid w:val="00C67E25"/>
    <w:rsid w:val="00C7293E"/>
    <w:rsid w:val="00C72A58"/>
    <w:rsid w:val="00C72BA8"/>
    <w:rsid w:val="00C7442C"/>
    <w:rsid w:val="00C941D4"/>
    <w:rsid w:val="00C95B19"/>
    <w:rsid w:val="00CA1E0D"/>
    <w:rsid w:val="00CA3248"/>
    <w:rsid w:val="00CC4DC5"/>
    <w:rsid w:val="00CC63C9"/>
    <w:rsid w:val="00CD4C62"/>
    <w:rsid w:val="00CE5C53"/>
    <w:rsid w:val="00CF14BE"/>
    <w:rsid w:val="00D054B1"/>
    <w:rsid w:val="00D133A7"/>
    <w:rsid w:val="00D314E8"/>
    <w:rsid w:val="00D36E83"/>
    <w:rsid w:val="00D42609"/>
    <w:rsid w:val="00D516C7"/>
    <w:rsid w:val="00D60917"/>
    <w:rsid w:val="00D67BB8"/>
    <w:rsid w:val="00D7090B"/>
    <w:rsid w:val="00D76B51"/>
    <w:rsid w:val="00D805D8"/>
    <w:rsid w:val="00D811BD"/>
    <w:rsid w:val="00D83798"/>
    <w:rsid w:val="00D911A7"/>
    <w:rsid w:val="00D943AE"/>
    <w:rsid w:val="00D971ED"/>
    <w:rsid w:val="00DB41D0"/>
    <w:rsid w:val="00DC7FBB"/>
    <w:rsid w:val="00DE23DB"/>
    <w:rsid w:val="00E03525"/>
    <w:rsid w:val="00E1371C"/>
    <w:rsid w:val="00E21566"/>
    <w:rsid w:val="00E343AB"/>
    <w:rsid w:val="00E353FB"/>
    <w:rsid w:val="00E36FE9"/>
    <w:rsid w:val="00E5005D"/>
    <w:rsid w:val="00E53CED"/>
    <w:rsid w:val="00E549D4"/>
    <w:rsid w:val="00E63F17"/>
    <w:rsid w:val="00E64334"/>
    <w:rsid w:val="00E645F3"/>
    <w:rsid w:val="00E648CA"/>
    <w:rsid w:val="00E64A84"/>
    <w:rsid w:val="00E65F5E"/>
    <w:rsid w:val="00E70DF6"/>
    <w:rsid w:val="00E7712D"/>
    <w:rsid w:val="00E8366C"/>
    <w:rsid w:val="00E83BF8"/>
    <w:rsid w:val="00E840C8"/>
    <w:rsid w:val="00E96E08"/>
    <w:rsid w:val="00EA21F4"/>
    <w:rsid w:val="00EA52B2"/>
    <w:rsid w:val="00EA7697"/>
    <w:rsid w:val="00EB01BA"/>
    <w:rsid w:val="00EB51CF"/>
    <w:rsid w:val="00EC59D7"/>
    <w:rsid w:val="00ED1F6D"/>
    <w:rsid w:val="00ED2490"/>
    <w:rsid w:val="00EE1D27"/>
    <w:rsid w:val="00EE7AF5"/>
    <w:rsid w:val="00EF6471"/>
    <w:rsid w:val="00F016F9"/>
    <w:rsid w:val="00F01F06"/>
    <w:rsid w:val="00F0436B"/>
    <w:rsid w:val="00F309CA"/>
    <w:rsid w:val="00F443C8"/>
    <w:rsid w:val="00F45E14"/>
    <w:rsid w:val="00F54BD3"/>
    <w:rsid w:val="00F80FCF"/>
    <w:rsid w:val="00F84471"/>
    <w:rsid w:val="00F90981"/>
    <w:rsid w:val="00F97F06"/>
    <w:rsid w:val="00FA15EF"/>
    <w:rsid w:val="00FA67B0"/>
    <w:rsid w:val="00FC2F84"/>
    <w:rsid w:val="00FD16DE"/>
    <w:rsid w:val="00FE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451"/>
  <w15:docId w15:val="{19B63AE1-E5D5-42C1-A22A-6790F517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AB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1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AB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caps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36ABE"/>
    <w:rPr>
      <w:rFonts w:ascii="Times New Roman" w:eastAsia="Times New Roman" w:hAnsi="Times New Roman" w:cs="Times New Roman"/>
      <w:b/>
      <w:caps/>
      <w:sz w:val="24"/>
      <w:szCs w:val="24"/>
      <w:lang w:val="en-GB" w:eastAsia="lv-LV"/>
    </w:rPr>
  </w:style>
  <w:style w:type="paragraph" w:styleId="ListParagraph">
    <w:name w:val="List Paragraph"/>
    <w:aliases w:val="Mummuga loetelu,Dot pt,F5 List Paragraph,List Paragraph1,No Spacing1,List Paragraph Char Char Char,Indicator Text,Numbered Para 1,Bullet 1,Bullet Points,MAIN CONTENT,List Paragraph12,List Paragraph2,Normal numbered,Recommendatio,Reference"/>
    <w:basedOn w:val="Normal"/>
    <w:link w:val="ListParagraphChar"/>
    <w:uiPriority w:val="34"/>
    <w:qFormat/>
    <w:rsid w:val="00336ABE"/>
    <w:pPr>
      <w:ind w:left="720"/>
      <w:contextualSpacing/>
    </w:pPr>
  </w:style>
  <w:style w:type="character" w:customStyle="1" w:styleId="ListParagraphChar">
    <w:name w:val="List Paragraph Char"/>
    <w:aliases w:val="Mummuga loetelu Char,Dot pt Char,F5 List Paragraph Char,List Paragraph1 Char,No Spacing1 Char,List Paragraph Char Char Char Char,Indicator Text Char,Numbered Para 1 Char,Bullet 1 Char,Bullet Points Char,MAIN CONTENT Char"/>
    <w:basedOn w:val="DefaultParagraphFont"/>
    <w:link w:val="ListParagraph"/>
    <w:uiPriority w:val="34"/>
    <w:qFormat/>
    <w:locked/>
    <w:rsid w:val="00336ABE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D8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9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98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D83798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37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371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5"/>
    <w:qFormat/>
    <w:rsid w:val="00B174C2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9C02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02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2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73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D1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t-EE" w:eastAsia="et-EE"/>
    </w:rPr>
  </w:style>
  <w:style w:type="character" w:customStyle="1" w:styleId="tlid-translationtranslation">
    <w:name w:val="tlid-translationtranslation"/>
    <w:basedOn w:val="DefaultParagraphFont"/>
    <w:rsid w:val="000D18BD"/>
  </w:style>
  <w:style w:type="paragraph" w:customStyle="1" w:styleId="null">
    <w:name w:val="null"/>
    <w:basedOn w:val="Normal"/>
    <w:rsid w:val="009D640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586">
              <w:marLeft w:val="-48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90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6ECF0"/>
                                <w:left w:val="single" w:sz="6" w:space="0" w:color="E6ECF0"/>
                                <w:bottom w:val="single" w:sz="6" w:space="0" w:color="E6ECF0"/>
                                <w:right w:val="single" w:sz="6" w:space="0" w:color="E6ECF0"/>
                              </w:divBdr>
                              <w:divsChild>
                                <w:div w:id="190572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E6ECF0"/>
                                        <w:right w:val="none" w:sz="0" w:space="0" w:color="auto"/>
                                      </w:divBdr>
                                      <w:divsChild>
                                        <w:div w:id="76585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3D8C-90B4-4392-9710-9EED1DEC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Arturs Saburovs</dc:creator>
  <cp:lastModifiedBy>Katrin Sibul</cp:lastModifiedBy>
  <cp:revision>2</cp:revision>
  <cp:lastPrinted>2020-06-01T15:40:00Z</cp:lastPrinted>
  <dcterms:created xsi:type="dcterms:W3CDTF">2020-06-01T15:52:00Z</dcterms:created>
  <dcterms:modified xsi:type="dcterms:W3CDTF">2020-06-01T15:52:00Z</dcterms:modified>
</cp:coreProperties>
</file>