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A1208" w14:textId="2EA763B0" w:rsidR="007C3403" w:rsidRPr="00992AA5" w:rsidRDefault="00527A6E" w:rsidP="001363B4">
      <w:pPr>
        <w:jc w:val="right"/>
        <w:rPr>
          <w:rFonts w:ascii="Times New Roman" w:hAnsi="Times New Roman" w:cs="Times New Roman"/>
          <w:sz w:val="24"/>
          <w:szCs w:val="24"/>
        </w:rPr>
      </w:pPr>
      <w:r w:rsidRPr="00992AA5">
        <w:rPr>
          <w:rFonts w:ascii="Times New Roman" w:hAnsi="Times New Roman" w:cs="Times New Roman"/>
          <w:sz w:val="24"/>
          <w:szCs w:val="24"/>
        </w:rPr>
        <w:t>Rzeszów, 20</w:t>
      </w:r>
      <w:r w:rsidR="00657EFE" w:rsidRPr="00992AA5">
        <w:rPr>
          <w:rFonts w:ascii="Times New Roman" w:hAnsi="Times New Roman" w:cs="Times New Roman"/>
          <w:sz w:val="24"/>
          <w:szCs w:val="24"/>
        </w:rPr>
        <w:t>2</w:t>
      </w:r>
      <w:r w:rsidR="00871D47">
        <w:rPr>
          <w:rFonts w:ascii="Times New Roman" w:hAnsi="Times New Roman" w:cs="Times New Roman"/>
          <w:sz w:val="24"/>
          <w:szCs w:val="24"/>
        </w:rPr>
        <w:t>4</w:t>
      </w:r>
      <w:r w:rsidRPr="00992AA5">
        <w:rPr>
          <w:rFonts w:ascii="Times New Roman" w:hAnsi="Times New Roman" w:cs="Times New Roman"/>
          <w:sz w:val="24"/>
          <w:szCs w:val="24"/>
        </w:rPr>
        <w:t>-1</w:t>
      </w:r>
      <w:r w:rsidR="000E2B6C">
        <w:rPr>
          <w:rFonts w:ascii="Times New Roman" w:hAnsi="Times New Roman" w:cs="Times New Roman"/>
          <w:sz w:val="24"/>
          <w:szCs w:val="24"/>
        </w:rPr>
        <w:t>2</w:t>
      </w:r>
      <w:r w:rsidRPr="00992AA5">
        <w:rPr>
          <w:rFonts w:ascii="Times New Roman" w:hAnsi="Times New Roman" w:cs="Times New Roman"/>
          <w:sz w:val="24"/>
          <w:szCs w:val="24"/>
        </w:rPr>
        <w:t>-</w:t>
      </w:r>
      <w:r w:rsidR="00992AA5">
        <w:rPr>
          <w:rFonts w:ascii="Times New Roman" w:hAnsi="Times New Roman" w:cs="Times New Roman"/>
          <w:sz w:val="24"/>
          <w:szCs w:val="24"/>
        </w:rPr>
        <w:t xml:space="preserve"> </w:t>
      </w:r>
      <w:r w:rsidR="000E2B6C">
        <w:rPr>
          <w:rFonts w:ascii="Times New Roman" w:hAnsi="Times New Roman" w:cs="Times New Roman"/>
          <w:sz w:val="24"/>
          <w:szCs w:val="24"/>
        </w:rPr>
        <w:t>23</w:t>
      </w:r>
    </w:p>
    <w:p w14:paraId="63EFC6FD" w14:textId="77777777" w:rsidR="00992AA5" w:rsidRDefault="00992AA5" w:rsidP="00992AA5">
      <w:pPr>
        <w:ind w:right="7227" w:firstLine="6"/>
        <w:jc w:val="center"/>
        <w:rPr>
          <w:rFonts w:ascii="Times New Roman" w:hAnsi="Times New Roman" w:cs="Times New Roman"/>
          <w:sz w:val="18"/>
          <w:szCs w:val="18"/>
        </w:rPr>
      </w:pPr>
      <w:r w:rsidRPr="00992AA5">
        <w:rPr>
          <w:rFonts w:ascii="Times New Roman" w:hAnsi="Times New Roman" w:cs="Times New Roman"/>
          <w:sz w:val="18"/>
          <w:szCs w:val="18"/>
        </w:rPr>
        <w:t xml:space="preserve">   </w:t>
      </w:r>
      <w:bookmarkStart w:id="0" w:name="_Hlk36021695"/>
    </w:p>
    <w:p w14:paraId="2241F63D" w14:textId="25AC7420" w:rsidR="00992AA5" w:rsidRPr="00992AA5" w:rsidRDefault="00992AA5" w:rsidP="00992AA5">
      <w:pPr>
        <w:spacing w:after="0"/>
        <w:ind w:right="6945" w:firstLine="6"/>
        <w:jc w:val="center"/>
        <w:rPr>
          <w:rFonts w:ascii="Times New Roman" w:hAnsi="Times New Roman" w:cs="Times New Roman"/>
          <w:sz w:val="18"/>
          <w:szCs w:val="18"/>
        </w:rPr>
      </w:pPr>
      <w:r w:rsidRPr="00992AA5">
        <w:rPr>
          <w:rFonts w:ascii="Times New Roman" w:hAnsi="Times New Roman" w:cs="Times New Roman"/>
          <w:sz w:val="18"/>
          <w:szCs w:val="18"/>
        </w:rPr>
        <w:t>Komenda Wojewódzka</w:t>
      </w:r>
    </w:p>
    <w:p w14:paraId="57904179" w14:textId="77777777" w:rsidR="00992AA5" w:rsidRPr="00992AA5" w:rsidRDefault="00992AA5" w:rsidP="00992AA5">
      <w:pPr>
        <w:spacing w:after="0"/>
        <w:ind w:right="6662" w:firstLine="6"/>
        <w:jc w:val="center"/>
        <w:rPr>
          <w:rFonts w:ascii="Times New Roman" w:hAnsi="Times New Roman" w:cs="Times New Roman"/>
          <w:sz w:val="18"/>
          <w:szCs w:val="18"/>
        </w:rPr>
      </w:pPr>
      <w:r w:rsidRPr="00992AA5">
        <w:rPr>
          <w:rFonts w:ascii="Times New Roman" w:hAnsi="Times New Roman" w:cs="Times New Roman"/>
          <w:sz w:val="18"/>
          <w:szCs w:val="18"/>
        </w:rPr>
        <w:t>Państwowej Straży Rybackiej</w:t>
      </w:r>
    </w:p>
    <w:p w14:paraId="542CAB74" w14:textId="77777777" w:rsidR="00992AA5" w:rsidRDefault="00992AA5" w:rsidP="00992AA5">
      <w:pPr>
        <w:spacing w:after="0"/>
        <w:ind w:right="7514" w:firstLine="6"/>
        <w:jc w:val="center"/>
        <w:rPr>
          <w:rFonts w:ascii="Times New Roman" w:hAnsi="Times New Roman" w:cs="Times New Roman"/>
          <w:sz w:val="18"/>
          <w:szCs w:val="18"/>
        </w:rPr>
      </w:pPr>
      <w:r w:rsidRPr="00992AA5">
        <w:rPr>
          <w:rFonts w:ascii="Times New Roman" w:hAnsi="Times New Roman" w:cs="Times New Roman"/>
          <w:sz w:val="18"/>
          <w:szCs w:val="18"/>
        </w:rPr>
        <w:t xml:space="preserve">    w Rzeszowie</w:t>
      </w:r>
    </w:p>
    <w:p w14:paraId="10A81A1B" w14:textId="77777777" w:rsidR="00992AA5" w:rsidRDefault="00992AA5" w:rsidP="00992AA5">
      <w:pPr>
        <w:spacing w:after="0"/>
        <w:ind w:right="751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32719C1C" w14:textId="77777777" w:rsidR="00992AA5" w:rsidRPr="00992AA5" w:rsidRDefault="00992AA5" w:rsidP="00992AA5">
      <w:pPr>
        <w:spacing w:after="0"/>
        <w:ind w:right="7514" w:firstLine="6"/>
        <w:jc w:val="center"/>
        <w:rPr>
          <w:rFonts w:ascii="Times New Roman" w:hAnsi="Times New Roman" w:cs="Times New Roman"/>
          <w:sz w:val="18"/>
          <w:szCs w:val="18"/>
        </w:rPr>
      </w:pPr>
    </w:p>
    <w:bookmarkEnd w:id="0"/>
    <w:p w14:paraId="5F5287FC" w14:textId="531435E8" w:rsidR="00C57D35" w:rsidRDefault="007C3403" w:rsidP="00136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KW</w:t>
      </w:r>
      <w:r w:rsidR="00822D02">
        <w:rPr>
          <w:rFonts w:ascii="Times New Roman" w:hAnsi="Times New Roman" w:cs="Times New Roman"/>
          <w:sz w:val="24"/>
          <w:szCs w:val="24"/>
        </w:rPr>
        <w:t>.026.1.</w:t>
      </w:r>
      <w:r w:rsidR="00A51AD9">
        <w:rPr>
          <w:rFonts w:ascii="Times New Roman" w:hAnsi="Times New Roman" w:cs="Times New Roman"/>
          <w:sz w:val="24"/>
          <w:szCs w:val="24"/>
        </w:rPr>
        <w:t>4</w:t>
      </w:r>
      <w:r w:rsidR="00822D02">
        <w:rPr>
          <w:rFonts w:ascii="Times New Roman" w:hAnsi="Times New Roman" w:cs="Times New Roman"/>
          <w:sz w:val="24"/>
          <w:szCs w:val="24"/>
        </w:rPr>
        <w:t>.202</w:t>
      </w:r>
      <w:r w:rsidR="000E2B6C">
        <w:rPr>
          <w:rFonts w:ascii="Times New Roman" w:hAnsi="Times New Roman" w:cs="Times New Roman"/>
          <w:sz w:val="24"/>
          <w:szCs w:val="24"/>
        </w:rPr>
        <w:t>4</w:t>
      </w:r>
    </w:p>
    <w:p w14:paraId="7C37A888" w14:textId="77777777" w:rsidR="00A06CF0" w:rsidRDefault="00A06CF0" w:rsidP="001363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A71335" w14:textId="77777777" w:rsidR="00992AA5" w:rsidRDefault="00992AA5" w:rsidP="001363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496F60" w14:textId="77777777" w:rsidR="007C3403" w:rsidRDefault="007C3403" w:rsidP="001363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ZAMÓWIENIU</w:t>
      </w:r>
    </w:p>
    <w:p w14:paraId="589F9766" w14:textId="77777777" w:rsidR="00992AA5" w:rsidRDefault="00992AA5" w:rsidP="001363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42AD62" w14:textId="77777777" w:rsidR="007C3403" w:rsidRPr="006547DD" w:rsidRDefault="007C3403" w:rsidP="001363B4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D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3027E04" w14:textId="77777777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 Wojewódzka Państwowej Straży Rybackiej w Rzeszowie</w:t>
      </w:r>
    </w:p>
    <w:p w14:paraId="01A92B23" w14:textId="77777777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Grunwaldzka 15</w:t>
      </w:r>
    </w:p>
    <w:p w14:paraId="51E87C5C" w14:textId="77777777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35-959 Rzeszów</w:t>
      </w:r>
    </w:p>
    <w:p w14:paraId="5EF7BA6D" w14:textId="77777777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17 862 68 48</w:t>
      </w:r>
    </w:p>
    <w:p w14:paraId="6EBEC31C" w14:textId="77777777" w:rsidR="00092C54" w:rsidRDefault="007C3403" w:rsidP="00092C54">
      <w:pPr>
        <w:pStyle w:val="Akapitzlist"/>
        <w:spacing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="00092C54" w:rsidRPr="004C57C4">
          <w:rPr>
            <w:rStyle w:val="Hipercze"/>
          </w:rPr>
          <w:t>https://www.gov.pl/web/psr-rzeszow</w:t>
        </w:r>
      </w:hyperlink>
      <w:r w:rsidR="00092C54">
        <w:t xml:space="preserve"> </w:t>
      </w:r>
    </w:p>
    <w:p w14:paraId="05620D68" w14:textId="274FEDF4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A8F765" w14:textId="77777777" w:rsidR="007C3403" w:rsidRPr="006547DD" w:rsidRDefault="007C3403" w:rsidP="001363B4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D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7627A266" w14:textId="77777777" w:rsidR="007703ED" w:rsidRDefault="007C3403" w:rsidP="001363B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698E128C" w14:textId="41C72C48" w:rsidR="007703ED" w:rsidRPr="007703ED" w:rsidRDefault="007703ED" w:rsidP="001363B4">
      <w:pPr>
        <w:pStyle w:val="Akapitzli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03ED">
        <w:rPr>
          <w:rFonts w:ascii="Times New Roman" w:hAnsi="Times New Roman" w:cs="Times New Roman"/>
          <w:sz w:val="24"/>
          <w:szCs w:val="24"/>
        </w:rPr>
        <w:t xml:space="preserve">Sukcesywny zakup oleju napędowego i benzyny bezołowiowej E95 polegający na zapewnieniu możliwości całodobowego tankowania paliwa do </w:t>
      </w:r>
      <w:r w:rsidR="00F54B41">
        <w:rPr>
          <w:rFonts w:ascii="Times New Roman" w:hAnsi="Times New Roman" w:cs="Times New Roman"/>
          <w:color w:val="000000"/>
          <w:sz w:val="24"/>
          <w:szCs w:val="24"/>
        </w:rPr>
        <w:t>środków transportu</w:t>
      </w:r>
      <w:r w:rsidRPr="007703ED">
        <w:rPr>
          <w:rFonts w:ascii="Times New Roman" w:hAnsi="Times New Roman" w:cs="Times New Roman"/>
          <w:color w:val="000000"/>
          <w:sz w:val="24"/>
          <w:szCs w:val="24"/>
        </w:rPr>
        <w:t xml:space="preserve"> Komedy Wojewódzkiej Państwowej Straży Rybackiej w Rzeszowie,</w:t>
      </w:r>
      <w:r w:rsidRPr="007703ED">
        <w:rPr>
          <w:rFonts w:ascii="Times New Roman" w:hAnsi="Times New Roman" w:cs="Times New Roman"/>
          <w:sz w:val="24"/>
          <w:szCs w:val="24"/>
        </w:rPr>
        <w:t xml:space="preserve"> w obrocie bezgotówkowym na terenie całego kraju, a w szczególności na terenie województwa podkarpackiego, głównie </w:t>
      </w:r>
      <w:r w:rsidR="00081BE3">
        <w:rPr>
          <w:rFonts w:ascii="Times New Roman" w:hAnsi="Times New Roman" w:cs="Times New Roman"/>
          <w:sz w:val="24"/>
          <w:szCs w:val="24"/>
        </w:rPr>
        <w:br/>
      </w:r>
      <w:r w:rsidRPr="007703ED">
        <w:rPr>
          <w:rFonts w:ascii="Times New Roman" w:hAnsi="Times New Roman" w:cs="Times New Roman"/>
          <w:sz w:val="24"/>
          <w:szCs w:val="24"/>
        </w:rPr>
        <w:t xml:space="preserve">w miastach: Krosno, Przemyśl, Rzeszów, Tarnobrzeg, </w:t>
      </w:r>
      <w:r w:rsidRPr="007703ED">
        <w:rPr>
          <w:rFonts w:ascii="Times New Roman" w:hAnsi="Times New Roman" w:cs="Times New Roman"/>
          <w:b/>
          <w:sz w:val="24"/>
          <w:szCs w:val="24"/>
        </w:rPr>
        <w:t>przez okres 12 miesięcy</w:t>
      </w:r>
      <w:r w:rsidR="001A3B4D">
        <w:rPr>
          <w:rFonts w:ascii="Times New Roman" w:hAnsi="Times New Roman" w:cs="Times New Roman"/>
          <w:b/>
          <w:sz w:val="24"/>
          <w:szCs w:val="24"/>
        </w:rPr>
        <w:t>,</w:t>
      </w:r>
      <w:r w:rsidR="001A3B4D">
        <w:rPr>
          <w:rFonts w:ascii="Times New Roman" w:hAnsi="Times New Roman" w:cs="Times New Roman"/>
          <w:b/>
          <w:sz w:val="24"/>
          <w:szCs w:val="24"/>
        </w:rPr>
        <w:br/>
      </w:r>
      <w:r w:rsidRPr="007703ED">
        <w:rPr>
          <w:rFonts w:ascii="Times New Roman" w:hAnsi="Times New Roman" w:cs="Times New Roman"/>
          <w:b/>
          <w:sz w:val="24"/>
          <w:szCs w:val="24"/>
        </w:rPr>
        <w:t>tj. o</w:t>
      </w:r>
      <w:r w:rsidR="00115F5B">
        <w:rPr>
          <w:rFonts w:ascii="Times New Roman" w:hAnsi="Times New Roman" w:cs="Times New Roman"/>
          <w:b/>
          <w:sz w:val="24"/>
          <w:szCs w:val="24"/>
        </w:rPr>
        <w:t>d 01 stycznia do 31 grudnia 202</w:t>
      </w:r>
      <w:r w:rsidR="000E2B6C">
        <w:rPr>
          <w:rFonts w:ascii="Times New Roman" w:hAnsi="Times New Roman" w:cs="Times New Roman"/>
          <w:b/>
          <w:sz w:val="24"/>
          <w:szCs w:val="24"/>
        </w:rPr>
        <w:t>5</w:t>
      </w:r>
      <w:r w:rsidRPr="007703ED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7703ED">
        <w:rPr>
          <w:rFonts w:ascii="Times New Roman" w:hAnsi="Times New Roman" w:cs="Times New Roman"/>
          <w:sz w:val="24"/>
          <w:szCs w:val="24"/>
        </w:rPr>
        <w:t>.</w:t>
      </w:r>
    </w:p>
    <w:p w14:paraId="0A6A697E" w14:textId="77777777" w:rsidR="006547DD" w:rsidRPr="00527A6E" w:rsidRDefault="006547DD" w:rsidP="001363B4">
      <w:pPr>
        <w:pStyle w:val="Akapitzlist"/>
        <w:numPr>
          <w:ilvl w:val="0"/>
          <w:numId w:val="11"/>
        </w:numPr>
        <w:tabs>
          <w:tab w:val="num" w:pos="1434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Rodzaj zamówienia:</w:t>
      </w:r>
    </w:p>
    <w:p w14:paraId="2F5DB814" w14:textId="77777777" w:rsidR="006547DD" w:rsidRPr="007703ED" w:rsidRDefault="006547DD" w:rsidP="001363B4">
      <w:pPr>
        <w:tabs>
          <w:tab w:val="num" w:pos="1434"/>
        </w:tabs>
        <w:ind w:left="783"/>
        <w:jc w:val="both"/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</w:pPr>
      <w:r w:rsidRPr="007703ED"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  <w:t>Dostawy*/</w:t>
      </w:r>
      <w:r w:rsidRPr="006547D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4A265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usługi* / </w:t>
      </w:r>
      <w:r w:rsidRPr="007703ED"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  <w:t>roboty budowlane*</w:t>
      </w:r>
    </w:p>
    <w:p w14:paraId="396B9EAC" w14:textId="77777777" w:rsidR="006547DD" w:rsidRPr="00527A6E" w:rsidRDefault="006547DD" w:rsidP="001363B4">
      <w:pPr>
        <w:pStyle w:val="Akapitzlist"/>
        <w:numPr>
          <w:ilvl w:val="0"/>
          <w:numId w:val="11"/>
        </w:numPr>
        <w:tabs>
          <w:tab w:val="num" w:pos="1434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Określenie przedmiotu oraz wielkości zamówienia:</w:t>
      </w:r>
    </w:p>
    <w:p w14:paraId="70B30A4B" w14:textId="7A3D66C7" w:rsidR="00F1571D" w:rsidRPr="007703ED" w:rsidRDefault="007703ED" w:rsidP="001363B4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o</w:t>
      </w:r>
      <w:r w:rsidRPr="007703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lej napędowy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–</w:t>
      </w:r>
      <w:r w:rsidRPr="007703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="000C5A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ok. 1</w:t>
      </w:r>
      <w:r w:rsidR="000E2B6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5</w:t>
      </w:r>
      <w:r w:rsidR="00092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 </w:t>
      </w:r>
      <w:r w:rsidR="00FD00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00</w:t>
      </w:r>
      <w:r w:rsidR="00092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,00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L;</w:t>
      </w:r>
    </w:p>
    <w:p w14:paraId="1F9EC8F9" w14:textId="0E7C4B17" w:rsidR="007703ED" w:rsidRPr="00ED0E5E" w:rsidRDefault="000C5A4F" w:rsidP="001363B4">
      <w:pPr>
        <w:pStyle w:val="Akapitzlist"/>
        <w:numPr>
          <w:ilvl w:val="0"/>
          <w:numId w:val="10"/>
        </w:numPr>
        <w:ind w:left="1066" w:hanging="357"/>
        <w:contextualSpacing w:val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benzyna bezołowiowa </w:t>
      </w:r>
      <w:r w:rsidR="00490F6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E95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– ok. </w:t>
      </w:r>
      <w:r w:rsidR="000E2B6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5</w:t>
      </w:r>
      <w:r w:rsidR="00092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 </w:t>
      </w:r>
      <w:r w:rsidR="000E2B6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0</w:t>
      </w:r>
      <w:r w:rsidR="007703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00</w:t>
      </w:r>
      <w:r w:rsidR="00092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,00</w:t>
      </w:r>
      <w:r w:rsidR="007703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L</w:t>
      </w:r>
    </w:p>
    <w:p w14:paraId="33A8A7D4" w14:textId="641436BA" w:rsidR="00ED0E5E" w:rsidRPr="00ED0E5E" w:rsidRDefault="00ED0E5E" w:rsidP="00ED0E5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 się</w:t>
      </w:r>
      <w:r w:rsidRPr="00ED0E5E">
        <w:rPr>
          <w:rFonts w:ascii="Times New Roman" w:hAnsi="Times New Roman" w:cs="Times New Roman"/>
          <w:sz w:val="24"/>
          <w:szCs w:val="24"/>
        </w:rPr>
        <w:t xml:space="preserve"> również możliwość tankowania Werwy w przypadku takiej samej ceny lub małej różnicy, braku E95 lub jeżeli przymawiają za tym względy eksploatacyjne silników.</w:t>
      </w:r>
    </w:p>
    <w:p w14:paraId="2990B753" w14:textId="3EAD8AAE" w:rsidR="00527A6E" w:rsidRDefault="00527A6E" w:rsidP="001363B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lastRenderedPageBreak/>
        <w:t xml:space="preserve">Wskazane ilości paliwa są wartościami oszacowanymi na podstawie faktycznego zużycia paliwa w okresie ostatnich 12 miesięcy, tj. od 01 </w:t>
      </w:r>
      <w:r w:rsidR="0084319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października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20</w:t>
      </w:r>
      <w:r w:rsidR="00092C5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 w:rsidR="0084319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r. do 3</w:t>
      </w:r>
      <w:r w:rsidR="0084319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84319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września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20</w:t>
      </w:r>
      <w:r w:rsidR="00657EF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 w:rsidR="000E2B6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r. z uwzględnieniem jego wzrostu</w:t>
      </w:r>
      <w:r w:rsidR="003069A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 przy p</w:t>
      </w:r>
      <w:r w:rsidR="001A3B4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osiadanych następujących środkach</w:t>
      </w:r>
      <w:r w:rsidR="003069A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transportu: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</w:p>
    <w:p w14:paraId="2FD5ADD7" w14:textId="5DBB22A4" w:rsidR="007760FE" w:rsidRPr="007760FE" w:rsidRDefault="000E2B6C" w:rsidP="001363B4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760FE" w:rsidRPr="007760FE">
        <w:rPr>
          <w:rFonts w:ascii="Times New Roman" w:hAnsi="Times New Roman" w:cs="Times New Roman"/>
          <w:color w:val="000000"/>
          <w:sz w:val="24"/>
          <w:szCs w:val="24"/>
        </w:rPr>
        <w:t xml:space="preserve"> samochodów-ON, </w:t>
      </w:r>
    </w:p>
    <w:p w14:paraId="337ADDE8" w14:textId="5AC37A8F" w:rsidR="007760FE" w:rsidRPr="007760FE" w:rsidRDefault="007760FE" w:rsidP="001363B4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760FE">
        <w:rPr>
          <w:rFonts w:ascii="Times New Roman" w:hAnsi="Times New Roman" w:cs="Times New Roman"/>
          <w:color w:val="000000"/>
          <w:sz w:val="24"/>
          <w:szCs w:val="24"/>
        </w:rPr>
        <w:t>1 samochód-E95</w:t>
      </w:r>
      <w:r w:rsidR="008431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9FEE18" w14:textId="6802F6B8" w:rsidR="007760FE" w:rsidRPr="007760FE" w:rsidRDefault="000E2B6C" w:rsidP="001363B4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760FE" w:rsidRPr="007760FE">
        <w:rPr>
          <w:rFonts w:ascii="Times New Roman" w:hAnsi="Times New Roman" w:cs="Times New Roman"/>
          <w:color w:val="000000"/>
          <w:sz w:val="24"/>
          <w:szCs w:val="24"/>
        </w:rPr>
        <w:t xml:space="preserve"> quad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7760FE" w:rsidRPr="007760FE">
        <w:rPr>
          <w:rFonts w:ascii="Times New Roman" w:hAnsi="Times New Roman" w:cs="Times New Roman"/>
          <w:color w:val="000000"/>
          <w:sz w:val="24"/>
          <w:szCs w:val="24"/>
        </w:rPr>
        <w:t xml:space="preserve"> –E95</w:t>
      </w:r>
      <w:r w:rsidR="008431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17DB5E9" w14:textId="49ED37B8" w:rsidR="007760FE" w:rsidRPr="00843190" w:rsidRDefault="007760FE" w:rsidP="00843190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760FE">
        <w:rPr>
          <w:rFonts w:ascii="Times New Roman" w:hAnsi="Times New Roman" w:cs="Times New Roman"/>
          <w:color w:val="000000"/>
          <w:sz w:val="24"/>
          <w:szCs w:val="24"/>
        </w:rPr>
        <w:t>5 łodzi motorowych -E95</w:t>
      </w:r>
      <w:r w:rsidR="008431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04064A9" w14:textId="170FEDBB" w:rsidR="00843190" w:rsidRPr="007760FE" w:rsidRDefault="00843190" w:rsidP="00092C54">
      <w:pPr>
        <w:numPr>
          <w:ilvl w:val="1"/>
          <w:numId w:val="11"/>
        </w:numPr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pontony z silnikami -E95.</w:t>
      </w:r>
    </w:p>
    <w:p w14:paraId="22231A11" w14:textId="77777777" w:rsidR="00765BB8" w:rsidRPr="00765BB8" w:rsidRDefault="00765BB8" w:rsidP="001363B4">
      <w:pPr>
        <w:numPr>
          <w:ilvl w:val="0"/>
          <w:numId w:val="11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65BB8">
        <w:rPr>
          <w:rFonts w:ascii="Times New Roman" w:eastAsia="Arial Unicode MS" w:hAnsi="Times New Roman" w:cs="Times New Roman"/>
          <w:spacing w:val="-4"/>
          <w:sz w:val="24"/>
          <w:szCs w:val="24"/>
        </w:rPr>
        <w:t>Ilość faktycznie zakupionego paliwa, na podstawie przyszłej umowy, będzie zależeć wyłącznie od potrzeb Zamawiającego i nie będzie przedmiotem jakiegokolwiek roszczenia ze strony Wykonawcy.</w:t>
      </w:r>
    </w:p>
    <w:p w14:paraId="37ABB553" w14:textId="39188AE8" w:rsidR="00765BB8" w:rsidRPr="007760FE" w:rsidRDefault="00765BB8" w:rsidP="001363B4">
      <w:pPr>
        <w:numPr>
          <w:ilvl w:val="0"/>
          <w:numId w:val="11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Arial Unicode MS" w:hAnsi="Times New Roman" w:cs="Times New Roman"/>
          <w:spacing w:val="-4"/>
          <w:sz w:val="24"/>
          <w:szCs w:val="24"/>
        </w:rPr>
        <w:t>Paliwa powinny</w:t>
      </w:r>
      <w:r w:rsidRPr="00765BB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odpowiadać wymogom określonym w Rozporządzeniu Ministra Gospodarki z dnia 9 października 2015 r. w sprawie wymagań jakościowych dla paliw ciekłych (</w:t>
      </w:r>
      <w:r w:rsidR="00E15CC0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t.j. </w:t>
      </w:r>
      <w:r w:rsidRPr="00765BB8">
        <w:rPr>
          <w:rFonts w:ascii="Times New Roman" w:eastAsia="Arial Unicode MS" w:hAnsi="Times New Roman" w:cs="Times New Roman"/>
          <w:spacing w:val="-4"/>
          <w:sz w:val="24"/>
          <w:szCs w:val="24"/>
        </w:rPr>
        <w:t>Dz.U. z 20</w:t>
      </w:r>
      <w:r w:rsidR="00E15CC0">
        <w:rPr>
          <w:rFonts w:ascii="Times New Roman" w:eastAsia="Arial Unicode MS" w:hAnsi="Times New Roman" w:cs="Times New Roman"/>
          <w:spacing w:val="-4"/>
          <w:sz w:val="24"/>
          <w:szCs w:val="24"/>
        </w:rPr>
        <w:t>23</w:t>
      </w:r>
      <w:r w:rsidRPr="00765BB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r., poz. 1</w:t>
      </w:r>
      <w:r w:rsidR="00E15CC0">
        <w:rPr>
          <w:rFonts w:ascii="Times New Roman" w:eastAsia="Arial Unicode MS" w:hAnsi="Times New Roman" w:cs="Times New Roman"/>
          <w:spacing w:val="-4"/>
          <w:sz w:val="24"/>
          <w:szCs w:val="24"/>
        </w:rPr>
        <w:t>314</w:t>
      </w:r>
      <w:r w:rsidRPr="00765BB8">
        <w:rPr>
          <w:rFonts w:ascii="Times New Roman" w:eastAsia="Arial Unicode MS" w:hAnsi="Times New Roman" w:cs="Times New Roman"/>
          <w:spacing w:val="-4"/>
          <w:sz w:val="24"/>
          <w:szCs w:val="24"/>
        </w:rPr>
        <w:t>).</w:t>
      </w:r>
    </w:p>
    <w:p w14:paraId="5157FF01" w14:textId="77777777" w:rsidR="005F1814" w:rsidRPr="005F1814" w:rsidRDefault="007760FE" w:rsidP="005F1814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1814">
        <w:rPr>
          <w:rFonts w:ascii="Times New Roman" w:eastAsia="Arial Unicode MS" w:hAnsi="Times New Roman" w:cs="Times New Roman"/>
          <w:spacing w:val="-4"/>
          <w:sz w:val="24"/>
          <w:szCs w:val="24"/>
        </w:rPr>
        <w:t>Zakup paliwa dokonywany będzie po cenie aktualnie obowiązującej na danej stacji paliw należącej do sieci stacji Wykonawcy w momencie zakupu</w:t>
      </w:r>
      <w:r w:rsidR="004857DB">
        <w:rPr>
          <w:rFonts w:ascii="Times New Roman" w:eastAsia="Arial Unicode MS" w:hAnsi="Times New Roman" w:cs="Times New Roman"/>
          <w:spacing w:val="-4"/>
          <w:sz w:val="24"/>
          <w:szCs w:val="24"/>
        </w:rPr>
        <w:t>.</w:t>
      </w:r>
      <w:r w:rsidRPr="005F181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</w:t>
      </w:r>
    </w:p>
    <w:p w14:paraId="37DE98A3" w14:textId="77777777" w:rsidR="005F1814" w:rsidRPr="005F1814" w:rsidRDefault="005F1814" w:rsidP="005F1814">
      <w:pPr>
        <w:numPr>
          <w:ilvl w:val="0"/>
          <w:numId w:val="11"/>
        </w:numPr>
        <w:tabs>
          <w:tab w:val="left" w:pos="284"/>
        </w:tabs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1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Upust naliczany będzie od wartości brutto danej pozycji faktury wystawionej za okres rozliczeniowy dla Zamawiającego.</w:t>
      </w:r>
    </w:p>
    <w:p w14:paraId="719285CB" w14:textId="77777777" w:rsidR="00E55CA9" w:rsidRPr="00765BB8" w:rsidRDefault="00605CB5" w:rsidP="001363B4">
      <w:pPr>
        <w:numPr>
          <w:ilvl w:val="0"/>
          <w:numId w:val="11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Arial Unicode MS" w:hAnsi="Times New Roman" w:cs="Times New Roman"/>
          <w:spacing w:val="-4"/>
          <w:sz w:val="24"/>
          <w:szCs w:val="24"/>
        </w:rPr>
        <w:t>Upust będzie stały i niezmienny</w:t>
      </w:r>
      <w:r w:rsidR="00E55CA9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przez cały okres obowiązywania umowy.</w:t>
      </w:r>
    </w:p>
    <w:p w14:paraId="1D23C21F" w14:textId="77777777" w:rsidR="007703ED" w:rsidRDefault="006547DD" w:rsidP="001363B4">
      <w:pPr>
        <w:pStyle w:val="Tekstpodstawowy"/>
        <w:numPr>
          <w:ilvl w:val="0"/>
          <w:numId w:val="11"/>
        </w:numPr>
        <w:spacing w:line="276" w:lineRule="auto"/>
        <w:jc w:val="left"/>
        <w:rPr>
          <w:spacing w:val="-4"/>
          <w:szCs w:val="24"/>
        </w:rPr>
      </w:pPr>
      <w:r>
        <w:rPr>
          <w:spacing w:val="-4"/>
          <w:szCs w:val="24"/>
        </w:rPr>
        <w:t>Wspólny słownik zamówień:</w:t>
      </w:r>
    </w:p>
    <w:p w14:paraId="7FDADF06" w14:textId="77777777" w:rsidR="007703ED" w:rsidRDefault="007703ED" w:rsidP="001363B4">
      <w:pPr>
        <w:pStyle w:val="Tekstpodstawowy"/>
        <w:spacing w:line="276" w:lineRule="auto"/>
        <w:ind w:firstLine="360"/>
        <w:jc w:val="left"/>
        <w:rPr>
          <w:spacing w:val="-4"/>
        </w:rPr>
      </w:pPr>
      <w:r>
        <w:rPr>
          <w:spacing w:val="-4"/>
          <w:szCs w:val="24"/>
        </w:rPr>
        <w:tab/>
      </w:r>
      <w:r w:rsidR="006547DD" w:rsidRPr="003C4E31">
        <w:rPr>
          <w:spacing w:val="-4"/>
          <w:szCs w:val="24"/>
        </w:rPr>
        <w:t>09134100-8 – olej napędowy</w:t>
      </w:r>
      <w:r w:rsidR="006547DD" w:rsidRPr="003C4E31">
        <w:rPr>
          <w:spacing w:val="-4"/>
        </w:rPr>
        <w:t>,</w:t>
      </w:r>
    </w:p>
    <w:p w14:paraId="0AAAD920" w14:textId="77777777" w:rsidR="006547DD" w:rsidRDefault="007703ED" w:rsidP="001363B4">
      <w:pPr>
        <w:pStyle w:val="Tekstpodstawowy"/>
        <w:spacing w:after="240" w:line="276" w:lineRule="auto"/>
        <w:ind w:firstLine="360"/>
        <w:jc w:val="left"/>
        <w:rPr>
          <w:spacing w:val="-4"/>
        </w:rPr>
      </w:pPr>
      <w:r>
        <w:rPr>
          <w:spacing w:val="-4"/>
        </w:rPr>
        <w:t xml:space="preserve">      09132100-4 – benzyna bezołowiowa.</w:t>
      </w:r>
      <w:r w:rsidR="006547DD" w:rsidRPr="003C4E31">
        <w:rPr>
          <w:spacing w:val="-4"/>
        </w:rPr>
        <w:t xml:space="preserve"> </w:t>
      </w:r>
    </w:p>
    <w:p w14:paraId="5758627C" w14:textId="77777777" w:rsidR="006547DD" w:rsidRPr="00E869A2" w:rsidRDefault="006547DD" w:rsidP="001363B4">
      <w:pPr>
        <w:pStyle w:val="Akapitzlist"/>
        <w:numPr>
          <w:ilvl w:val="0"/>
          <w:numId w:val="11"/>
        </w:numPr>
        <w:tabs>
          <w:tab w:val="num" w:pos="1434"/>
        </w:tabs>
        <w:ind w:left="714" w:hanging="357"/>
        <w:contextualSpacing w:val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Czy dopuszcza się złożenie oferty częściowej (jeżeli dotyczy): </w:t>
      </w:r>
      <w:r w:rsidRPr="00E869A2"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  <w:t>tak*</w:t>
      </w: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/ </w:t>
      </w:r>
      <w:r w:rsidRPr="00E869A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nie*</w:t>
      </w:r>
    </w:p>
    <w:p w14:paraId="74C72249" w14:textId="77777777" w:rsidR="006547DD" w:rsidRPr="00527A6E" w:rsidRDefault="006547DD" w:rsidP="001363B4">
      <w:pPr>
        <w:pStyle w:val="Akapitzlist"/>
        <w:numPr>
          <w:ilvl w:val="0"/>
          <w:numId w:val="11"/>
        </w:numPr>
        <w:tabs>
          <w:tab w:val="num" w:pos="1434"/>
        </w:tabs>
        <w:spacing w:after="0"/>
        <w:jc w:val="both"/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</w:pP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Czas trwania zamówienia* / </w:t>
      </w:r>
      <w:r w:rsidRPr="00527A6E"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  <w:t>Termin wykonania*:</w:t>
      </w:r>
    </w:p>
    <w:p w14:paraId="167B324C" w14:textId="6D55D2DC" w:rsidR="006547DD" w:rsidRDefault="00527A6E" w:rsidP="001363B4">
      <w:pPr>
        <w:tabs>
          <w:tab w:val="num" w:pos="14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703ED">
        <w:rPr>
          <w:rFonts w:ascii="Times New Roman" w:hAnsi="Times New Roman" w:cs="Times New Roman"/>
          <w:b/>
          <w:sz w:val="24"/>
          <w:szCs w:val="24"/>
        </w:rPr>
        <w:t xml:space="preserve">Przez okres 12 miesięcy, tj. </w:t>
      </w:r>
      <w:r w:rsidR="00115F5B">
        <w:rPr>
          <w:rFonts w:ascii="Times New Roman" w:hAnsi="Times New Roman" w:cs="Times New Roman"/>
          <w:b/>
          <w:sz w:val="24"/>
          <w:szCs w:val="24"/>
        </w:rPr>
        <w:t>od 01 stycznia do 31 grudnia 202</w:t>
      </w:r>
      <w:r w:rsidR="000E2B6C">
        <w:rPr>
          <w:rFonts w:ascii="Times New Roman" w:hAnsi="Times New Roman" w:cs="Times New Roman"/>
          <w:b/>
          <w:sz w:val="24"/>
          <w:szCs w:val="24"/>
        </w:rPr>
        <w:t>5</w:t>
      </w:r>
      <w:r w:rsidR="007703ED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0F45571E" w14:textId="2F7C70E5" w:rsidR="00547533" w:rsidRPr="00527A6E" w:rsidRDefault="00547533" w:rsidP="001363B4">
      <w:pPr>
        <w:pStyle w:val="Akapitzlist"/>
        <w:numPr>
          <w:ilvl w:val="0"/>
          <w:numId w:val="11"/>
        </w:numPr>
        <w:tabs>
          <w:tab w:val="num" w:pos="1434"/>
        </w:tabs>
        <w:jc w:val="both"/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</w:pPr>
      <w:r w:rsidRPr="00527A6E">
        <w:rPr>
          <w:rFonts w:ascii="Times New Roman" w:hAnsi="Times New Roman" w:cs="Times New Roman"/>
          <w:sz w:val="24"/>
          <w:szCs w:val="24"/>
        </w:rPr>
        <w:t xml:space="preserve">Okres związania ofertą (nie krótszy niż 14 dni): </w:t>
      </w:r>
      <w:r w:rsidR="00657EFE">
        <w:rPr>
          <w:rFonts w:ascii="Times New Roman" w:hAnsi="Times New Roman" w:cs="Times New Roman"/>
          <w:sz w:val="24"/>
          <w:szCs w:val="24"/>
        </w:rPr>
        <w:t>14</w:t>
      </w:r>
      <w:r w:rsidR="007703ED" w:rsidRPr="00527A6E">
        <w:rPr>
          <w:rFonts w:ascii="Times New Roman" w:hAnsi="Times New Roman" w:cs="Times New Roman"/>
          <w:sz w:val="24"/>
          <w:szCs w:val="24"/>
        </w:rPr>
        <w:t xml:space="preserve"> dni.</w:t>
      </w:r>
    </w:p>
    <w:p w14:paraId="722BD4A4" w14:textId="77777777" w:rsidR="00527A6E" w:rsidRPr="007760FE" w:rsidRDefault="00527A6E" w:rsidP="001363B4">
      <w:pPr>
        <w:tabs>
          <w:tab w:val="num" w:pos="1434"/>
        </w:tabs>
        <w:spacing w:after="0"/>
        <w:ind w:left="360"/>
        <w:jc w:val="both"/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</w:pPr>
    </w:p>
    <w:p w14:paraId="16898101" w14:textId="77777777" w:rsidR="007C3403" w:rsidRPr="00F835F3" w:rsidRDefault="006547DD" w:rsidP="001363B4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5F3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3426CCB8" w14:textId="6E949367" w:rsidR="00E55CA9" w:rsidRPr="00857380" w:rsidRDefault="00E55CA9" w:rsidP="00857380">
      <w:pPr>
        <w:pStyle w:val="Akapitzlist"/>
        <w:numPr>
          <w:ilvl w:val="0"/>
          <w:numId w:val="27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CA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Zamawiający wymaga, aby Wykonawca dołączył do składanej oferty kserokopię aktualnej koncesji Urzędu Regulacji Energetyki na Obrót paliwami płynnymi zgodnie </w:t>
      </w:r>
      <w:r w:rsidRPr="00E55CA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br/>
        <w:t>z ustawą z dnia 10 kwietnia 1997 r</w:t>
      </w:r>
      <w:r w:rsidR="00837D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. Prawo energetyczne </w:t>
      </w:r>
      <w:r w:rsidR="00A0016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(</w:t>
      </w:r>
      <w:r w:rsidR="00A00167" w:rsidRPr="00A00167">
        <w:rPr>
          <w:rFonts w:ascii="Times New Roman" w:hAnsi="Times New Roman" w:cs="Times New Roman"/>
          <w:sz w:val="24"/>
          <w:szCs w:val="24"/>
        </w:rPr>
        <w:t>t.j. Dz. U. z 202</w:t>
      </w:r>
      <w:r w:rsidR="001A452F">
        <w:rPr>
          <w:rFonts w:ascii="Times New Roman" w:hAnsi="Times New Roman" w:cs="Times New Roman"/>
          <w:sz w:val="24"/>
          <w:szCs w:val="24"/>
        </w:rPr>
        <w:t>2</w:t>
      </w:r>
      <w:r w:rsidR="00A00167" w:rsidRPr="00A001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1A452F">
        <w:rPr>
          <w:rFonts w:ascii="Times New Roman" w:hAnsi="Times New Roman" w:cs="Times New Roman"/>
          <w:sz w:val="24"/>
          <w:szCs w:val="24"/>
        </w:rPr>
        <w:t>1385</w:t>
      </w:r>
      <w:r w:rsidR="00A00167" w:rsidRPr="00A00167">
        <w:rPr>
          <w:rFonts w:ascii="Times New Roman" w:hAnsi="Times New Roman" w:cs="Times New Roman"/>
          <w:sz w:val="24"/>
          <w:szCs w:val="24"/>
        </w:rPr>
        <w:t>,</w:t>
      </w:r>
      <w:r w:rsidR="001A452F">
        <w:rPr>
          <w:rFonts w:ascii="Times New Roman" w:hAnsi="Times New Roman" w:cs="Times New Roman"/>
          <w:sz w:val="24"/>
          <w:szCs w:val="24"/>
        </w:rPr>
        <w:t xml:space="preserve"> 1723, 2127, 2243, 2370, 2687, z 2023 r. poz. 295, 1506, 1597, 1681, 1688, 1762, 1785, 2029</w:t>
      </w:r>
      <w:r w:rsidR="00A00167">
        <w:rPr>
          <w:rFonts w:ascii="Times New Roman" w:hAnsi="Times New Roman" w:cs="Times New Roman"/>
          <w:sz w:val="24"/>
          <w:szCs w:val="24"/>
        </w:rPr>
        <w:t>)</w:t>
      </w:r>
    </w:p>
    <w:p w14:paraId="4F888203" w14:textId="77777777" w:rsidR="00857380" w:rsidRPr="00992AA5" w:rsidRDefault="00857380" w:rsidP="00857380">
      <w:pPr>
        <w:pStyle w:val="Akapitzlist"/>
        <w:numPr>
          <w:ilvl w:val="0"/>
          <w:numId w:val="27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lastRenderedPageBreak/>
        <w:t>Zamawiający wymaga, aby Wykonawca przedłożył wykaz stacji w systemie bezgo</w:t>
      </w:r>
      <w:r w:rsidR="001A3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tówko</w:t>
      </w:r>
      <w:r w:rsidR="006203F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wym na podstawie kart paliwowych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, którymi dysponuje na terenie woj. podkarpackiego w dniu składania oferty.</w:t>
      </w:r>
    </w:p>
    <w:p w14:paraId="3B98138B" w14:textId="77777777" w:rsidR="00992AA5" w:rsidRPr="001E7178" w:rsidRDefault="00992AA5" w:rsidP="00992AA5">
      <w:pPr>
        <w:pStyle w:val="Akapitzli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074102" w14:textId="77777777" w:rsidR="0095457B" w:rsidRPr="00F835F3" w:rsidRDefault="00362334" w:rsidP="00136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5F3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4555BCF9" w14:textId="77777777" w:rsidR="0095457B" w:rsidRDefault="0095457B" w:rsidP="001363B4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C</w:t>
      </w:r>
      <w:r w:rsidRPr="0095457B">
        <w:rPr>
          <w:rFonts w:ascii="Times New Roman" w:hAnsi="Times New Roman" w:cs="Times New Roman"/>
          <w:color w:val="000000"/>
          <w:sz w:val="24"/>
        </w:rPr>
        <w:t>ena</w:t>
      </w:r>
      <w:r w:rsidR="003954ED">
        <w:rPr>
          <w:rFonts w:ascii="Times New Roman" w:hAnsi="Times New Roman" w:cs="Times New Roman"/>
          <w:color w:val="000000"/>
          <w:sz w:val="24"/>
        </w:rPr>
        <w:t xml:space="preserve"> – 6</w:t>
      </w:r>
      <w:r w:rsidR="0010118E">
        <w:rPr>
          <w:rFonts w:ascii="Times New Roman" w:hAnsi="Times New Roman" w:cs="Times New Roman"/>
          <w:color w:val="000000"/>
          <w:sz w:val="24"/>
        </w:rPr>
        <w:t xml:space="preserve">0 </w:t>
      </w:r>
      <w:r>
        <w:rPr>
          <w:rFonts w:ascii="Times New Roman" w:hAnsi="Times New Roman" w:cs="Times New Roman"/>
          <w:color w:val="000000"/>
          <w:sz w:val="24"/>
        </w:rPr>
        <w:t>%</w:t>
      </w:r>
      <w:r w:rsidR="00C24CBE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95457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053F6EBB" w14:textId="77777777" w:rsidR="00813E01" w:rsidRDefault="003954ED" w:rsidP="001363B4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Najwyższy upust stały na 1 L – 2</w:t>
      </w:r>
      <w:r w:rsidR="00813E01">
        <w:rPr>
          <w:rFonts w:ascii="Times New Roman" w:eastAsia="Arial Unicode MS" w:hAnsi="Times New Roman" w:cs="Times New Roman"/>
          <w:sz w:val="24"/>
          <w:szCs w:val="24"/>
        </w:rPr>
        <w:t>0%</w:t>
      </w:r>
      <w:r w:rsidR="00C24CB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D87C057" w14:textId="77777777" w:rsidR="00547533" w:rsidRDefault="0010118E" w:rsidP="001363B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Największa ilość dostępnyc</w:t>
      </w:r>
      <w:r w:rsidR="00E231B5">
        <w:rPr>
          <w:rFonts w:ascii="Times New Roman" w:eastAsia="Arial Unicode MS" w:hAnsi="Times New Roman" w:cs="Times New Roman"/>
          <w:sz w:val="24"/>
          <w:szCs w:val="24"/>
        </w:rPr>
        <w:t>h stacji paliw w województwie podkarpackim</w:t>
      </w:r>
      <w:r w:rsidR="003954ED">
        <w:rPr>
          <w:rFonts w:ascii="Times New Roman" w:eastAsia="Arial Unicode MS" w:hAnsi="Times New Roman" w:cs="Times New Roman"/>
          <w:sz w:val="24"/>
          <w:szCs w:val="24"/>
        </w:rPr>
        <w:t xml:space="preserve"> - 2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0 </w:t>
      </w:r>
      <w:r w:rsidR="00547533">
        <w:rPr>
          <w:rFonts w:ascii="Times New Roman" w:eastAsia="Arial Unicode MS" w:hAnsi="Times New Roman" w:cs="Times New Roman"/>
          <w:sz w:val="24"/>
          <w:szCs w:val="24"/>
        </w:rPr>
        <w:t>%</w:t>
      </w:r>
      <w:r w:rsidR="00C24CB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BEAC398" w14:textId="77777777" w:rsidR="00547533" w:rsidRPr="001A3B4D" w:rsidRDefault="0010118E" w:rsidP="001A3B4D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A3B4D">
        <w:rPr>
          <w:rFonts w:ascii="Times New Roman" w:eastAsia="Arial Unicode MS" w:hAnsi="Times New Roman" w:cs="Times New Roman"/>
          <w:b/>
          <w:sz w:val="24"/>
          <w:szCs w:val="24"/>
        </w:rPr>
        <w:t>Opis sposobu obliczenia ceny oferty</w:t>
      </w:r>
      <w:r w:rsidRPr="001A3B4D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485E469B" w14:textId="588F7811" w:rsidR="0010118E" w:rsidRDefault="0010118E" w:rsidP="001363B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118E">
        <w:rPr>
          <w:rFonts w:ascii="Times New Roman" w:eastAsia="Arial Unicode MS" w:hAnsi="Times New Roman" w:cs="Times New Roman"/>
          <w:sz w:val="24"/>
          <w:szCs w:val="24"/>
        </w:rPr>
        <w:t xml:space="preserve">Cena oferty zostanie wyliczona przez Wykonawcę na podstawie uśrednionej ceny paliw w woj. </w:t>
      </w:r>
      <w:r w:rsidR="00EB716F">
        <w:rPr>
          <w:rFonts w:ascii="Times New Roman" w:eastAsia="Arial Unicode MS" w:hAnsi="Times New Roman" w:cs="Times New Roman"/>
          <w:sz w:val="24"/>
          <w:szCs w:val="24"/>
        </w:rPr>
        <w:t>podkarpackim</w:t>
      </w:r>
      <w:r w:rsidRPr="0010118E">
        <w:rPr>
          <w:rFonts w:ascii="Times New Roman" w:eastAsia="Arial Unicode MS" w:hAnsi="Times New Roman" w:cs="Times New Roman"/>
          <w:sz w:val="24"/>
          <w:szCs w:val="24"/>
        </w:rPr>
        <w:t xml:space="preserve"> z</w:t>
      </w:r>
      <w:r w:rsidR="00007D3D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10118E">
        <w:rPr>
          <w:rFonts w:ascii="Times New Roman" w:eastAsia="Arial Unicode MS" w:hAnsi="Times New Roman" w:cs="Times New Roman"/>
          <w:sz w:val="24"/>
          <w:szCs w:val="24"/>
        </w:rPr>
        <w:t xml:space="preserve"> 1 litr paliwa </w:t>
      </w:r>
      <w:r w:rsidR="00C77230">
        <w:rPr>
          <w:rFonts w:ascii="Times New Roman" w:eastAsia="Arial Unicode MS" w:hAnsi="Times New Roman" w:cs="Times New Roman"/>
          <w:sz w:val="24"/>
          <w:szCs w:val="24"/>
        </w:rPr>
        <w:t>w miesiącu listopadzie 20</w:t>
      </w:r>
      <w:r w:rsidR="00282A6A">
        <w:rPr>
          <w:rFonts w:ascii="Times New Roman" w:eastAsia="Arial Unicode MS" w:hAnsi="Times New Roman" w:cs="Times New Roman"/>
          <w:sz w:val="24"/>
          <w:szCs w:val="24"/>
        </w:rPr>
        <w:t>2</w:t>
      </w:r>
      <w:r w:rsidR="001A452F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77230">
        <w:rPr>
          <w:rFonts w:ascii="Times New Roman" w:eastAsia="Arial Unicode MS" w:hAnsi="Times New Roman" w:cs="Times New Roman"/>
          <w:sz w:val="24"/>
          <w:szCs w:val="24"/>
        </w:rPr>
        <w:t xml:space="preserve"> r. </w:t>
      </w:r>
      <w:r w:rsidRPr="0010118E">
        <w:rPr>
          <w:rFonts w:ascii="Times New Roman" w:eastAsia="Arial Unicode MS" w:hAnsi="Times New Roman" w:cs="Times New Roman"/>
          <w:sz w:val="24"/>
          <w:szCs w:val="24"/>
        </w:rPr>
        <w:t>ze stacji, którymi Wykonawca dysponuje na dzień składnia ofert.</w:t>
      </w:r>
    </w:p>
    <w:p w14:paraId="63C77E79" w14:textId="77777777" w:rsidR="0010118E" w:rsidRDefault="00027283" w:rsidP="001363B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Wykonawca określi</w:t>
      </w:r>
      <w:r w:rsidR="00C77230">
        <w:rPr>
          <w:rFonts w:ascii="Times New Roman" w:eastAsia="Arial Unicode MS" w:hAnsi="Times New Roman" w:cs="Times New Roman"/>
          <w:sz w:val="24"/>
          <w:szCs w:val="24"/>
        </w:rPr>
        <w:t xml:space="preserve"> cenę realizacji zamówieni</w:t>
      </w:r>
      <w:r w:rsidR="00007D3D">
        <w:rPr>
          <w:rFonts w:ascii="Times New Roman" w:eastAsia="Arial Unicode MS" w:hAnsi="Times New Roman" w:cs="Times New Roman"/>
          <w:sz w:val="24"/>
          <w:szCs w:val="24"/>
        </w:rPr>
        <w:t>a poprzez wskazanie w formularzu</w:t>
      </w:r>
      <w:r w:rsidR="00C77230">
        <w:rPr>
          <w:rFonts w:ascii="Times New Roman" w:eastAsia="Arial Unicode MS" w:hAnsi="Times New Roman" w:cs="Times New Roman"/>
          <w:sz w:val="24"/>
          <w:szCs w:val="24"/>
        </w:rPr>
        <w:t xml:space="preserve"> oferty:</w:t>
      </w:r>
    </w:p>
    <w:p w14:paraId="774BE3CF" w14:textId="77777777" w:rsidR="00027283" w:rsidRDefault="00027283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>Uśrednionej c</w:t>
      </w:r>
      <w:r w:rsidR="006103EB"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>eny za 1L oleju napędowego</w:t>
      </w:r>
      <w:r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woj. podkarpackiego /brutto/.</w:t>
      </w:r>
    </w:p>
    <w:p w14:paraId="356F8611" w14:textId="77777777" w:rsidR="006103EB" w:rsidRDefault="006103EB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Ceny za 1L</w:t>
      </w: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oleju napędowego </w:t>
      </w: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uwzględnieniu upustu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brutto /.</w:t>
      </w:r>
    </w:p>
    <w:p w14:paraId="12771C69" w14:textId="77777777" w:rsidR="00027283" w:rsidRDefault="00027283" w:rsidP="00027283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Uśrednionej ceny za 1L 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benzyny bezołowiowej E95 </w:t>
      </w:r>
      <w:r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>z woj. podkarpackiego /brutto/.</w:t>
      </w:r>
    </w:p>
    <w:p w14:paraId="7E89A0A3" w14:textId="77777777" w:rsidR="006103EB" w:rsidRDefault="006103EB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Ceny za 1L</w:t>
      </w: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C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benzyny bezołowiowej 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 </w:t>
      </w: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uwzględnieniu upustu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brutto /.</w:t>
      </w:r>
    </w:p>
    <w:p w14:paraId="00E48BC6" w14:textId="77777777" w:rsidR="00027283" w:rsidRPr="006103EB" w:rsidRDefault="00027283" w:rsidP="00027283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podatku od towarów i usług VAT w %.</w:t>
      </w:r>
    </w:p>
    <w:p w14:paraId="5AD2D676" w14:textId="77777777" w:rsidR="00027283" w:rsidRPr="006103EB" w:rsidRDefault="00027283" w:rsidP="00027283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udzielonego upustu w %.</w:t>
      </w:r>
    </w:p>
    <w:p w14:paraId="657A5B29" w14:textId="77777777" w:rsidR="006103EB" w:rsidRPr="006103EB" w:rsidRDefault="006103EB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ogółem brutto oferty.</w:t>
      </w:r>
    </w:p>
    <w:p w14:paraId="22082796" w14:textId="77777777" w:rsidR="006103EB" w:rsidRPr="006103EB" w:rsidRDefault="006103EB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do</w:t>
      </w:r>
      <w:r w:rsid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>stępnych stacji paliw w województwie podkarpackim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E36A5A" w14:textId="77777777" w:rsidR="006103EB" w:rsidRPr="006103EB" w:rsidRDefault="006103EB" w:rsidP="001363B4">
      <w:pPr>
        <w:spacing w:after="0"/>
        <w:ind w:left="121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3D5C4" w14:textId="77777777" w:rsidR="006103EB" w:rsidRPr="001A3B4D" w:rsidRDefault="006103EB" w:rsidP="001363B4">
      <w:pPr>
        <w:pStyle w:val="Akapitzlist"/>
        <w:numPr>
          <w:ilvl w:val="0"/>
          <w:numId w:val="18"/>
        </w:numPr>
        <w:spacing w:after="2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813E01">
        <w:rPr>
          <w:rFonts w:ascii="Times New Roman" w:eastAsia="Arial Unicode MS" w:hAnsi="Times New Roman" w:cs="Times New Roman"/>
          <w:spacing w:val="-4"/>
          <w:sz w:val="24"/>
          <w:szCs w:val="24"/>
          <w:lang w:eastAsia="pl-PL"/>
        </w:rPr>
        <w:t>Ceny oferty należy określić z dokładnością do dwóch miejsc po przecinku.</w:t>
      </w:r>
    </w:p>
    <w:p w14:paraId="5EDC763A" w14:textId="77777777" w:rsidR="001A3B4D" w:rsidRPr="00813E01" w:rsidRDefault="001A3B4D" w:rsidP="001A3B4D">
      <w:pPr>
        <w:pStyle w:val="Akapitzlist"/>
        <w:spacing w:after="2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4AB0677C" w14:textId="77777777" w:rsidR="006103EB" w:rsidRDefault="0048288D" w:rsidP="00EB716F">
      <w:pPr>
        <w:pStyle w:val="Akapitzlist"/>
        <w:numPr>
          <w:ilvl w:val="0"/>
          <w:numId w:val="21"/>
        </w:numPr>
        <w:ind w:left="357" w:hanging="35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8288D">
        <w:rPr>
          <w:rFonts w:ascii="Times New Roman" w:eastAsia="Arial Unicode MS" w:hAnsi="Times New Roman" w:cs="Times New Roman"/>
          <w:b/>
          <w:sz w:val="24"/>
          <w:szCs w:val="24"/>
        </w:rPr>
        <w:t>Wartość punktowa oferty będzie liczona wg poniższych zasad:</w:t>
      </w:r>
    </w:p>
    <w:p w14:paraId="6C7EE6C5" w14:textId="77777777" w:rsidR="0048288D" w:rsidRPr="00813E01" w:rsidRDefault="0048288D" w:rsidP="001363B4">
      <w:pPr>
        <w:pStyle w:val="Akapitzlist"/>
        <w:numPr>
          <w:ilvl w:val="0"/>
          <w:numId w:val="24"/>
        </w:numPr>
        <w:tabs>
          <w:tab w:val="left" w:pos="-3119"/>
        </w:tabs>
        <w:spacing w:after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cena - znaczenie kryterium –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6</w:t>
      </w:r>
      <w:r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0 % ( 1% = 1 pkt)</w:t>
      </w:r>
    </w:p>
    <w:p w14:paraId="5B6814E4" w14:textId="77777777" w:rsidR="0048288D" w:rsidRPr="0048288D" w:rsidRDefault="0048288D" w:rsidP="001363B4">
      <w:pPr>
        <w:tabs>
          <w:tab w:val="left" w:pos="-3119"/>
        </w:tabs>
        <w:spacing w:after="120"/>
        <w:ind w:firstLine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Wartość punktowa badanej oferty: </w:t>
      </w:r>
    </w:p>
    <w:p w14:paraId="42F65C73" w14:textId="77777777" w:rsidR="0048288D" w:rsidRPr="0048288D" w:rsidRDefault="0048288D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                           </w:t>
      </w:r>
      <w:r w:rsidR="00C24CB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</w:t>
      </w:r>
      <w:r w:rsidR="00FC58AF">
        <w:rPr>
          <w:rFonts w:ascii="Times New Roman" w:eastAsia="Arial Unicode MS" w:hAnsi="Times New Roman" w:cs="Times New Roman"/>
          <w:sz w:val="24"/>
          <w:szCs w:val="24"/>
          <w:lang w:eastAsia="pl-PL"/>
        </w:rPr>
        <w:t>najniższa</w:t>
      </w:r>
      <w:r w:rsidR="00C24CB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cena brutto</w:t>
      </w:r>
    </w:p>
    <w:p w14:paraId="004577A8" w14:textId="77777777" w:rsidR="0048288D" w:rsidRDefault="0048288D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08CC04" wp14:editId="50879297">
                <wp:simplePos x="0" y="0"/>
                <wp:positionH relativeFrom="column">
                  <wp:posOffset>1294765</wp:posOffset>
                </wp:positionH>
                <wp:positionV relativeFrom="paragraph">
                  <wp:posOffset>81915</wp:posOffset>
                </wp:positionV>
                <wp:extent cx="2446020" cy="0"/>
                <wp:effectExtent l="0" t="0" r="11430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B3F0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6.45pt" to="294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FmsAEAAEgDAAAOAAAAZHJzL2Uyb0RvYy54bWysU8Fu2zAMvQ/YPwi6L3aCtt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" o:allowincell="f"/>
            </w:pict>
          </mc:Fallback>
        </mc:AlternateConten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C = 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                                  x 100 x </w:t>
      </w:r>
      <w:r w:rsid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0,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>6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     </w:t>
      </w:r>
    </w:p>
    <w:p w14:paraId="040C0D46" w14:textId="77777777" w:rsidR="0048288D" w:rsidRPr="0048288D" w:rsidRDefault="00377334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b</w:t>
      </w:r>
      <w:r w:rsidR="00FC58AF">
        <w:rPr>
          <w:rFonts w:ascii="Times New Roman" w:eastAsia="Arial Unicode MS" w:hAnsi="Times New Roman" w:cs="Times New Roman"/>
          <w:sz w:val="24"/>
          <w:szCs w:val="24"/>
          <w:lang w:eastAsia="pl-PL"/>
        </w:rPr>
        <w:t>adana</w:t>
      </w:r>
      <w:r w:rsidR="00C24CB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cena brutto</w:t>
      </w:r>
    </w:p>
    <w:p w14:paraId="5D65F478" w14:textId="77777777" w:rsidR="0048288D" w:rsidRDefault="0048288D" w:rsidP="00EB716F">
      <w:pPr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powyższego wzoru zostanie podstawiona </w:t>
      </w:r>
      <w:r w:rsidRPr="004828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wartość ogółem brutto</w:t>
      </w: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wskazana przez Wykonawcę w 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ofercie.</w:t>
      </w:r>
    </w:p>
    <w:p w14:paraId="2B609718" w14:textId="77777777" w:rsidR="0048288D" w:rsidRPr="00813E01" w:rsidRDefault="00EB716F" w:rsidP="001363B4">
      <w:pPr>
        <w:pStyle w:val="Akapitzlist"/>
        <w:numPr>
          <w:ilvl w:val="0"/>
          <w:numId w:val="24"/>
        </w:numPr>
        <w:tabs>
          <w:tab w:val="left" w:pos="-3119"/>
        </w:tabs>
        <w:spacing w:after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954ED">
        <w:rPr>
          <w:rFonts w:ascii="Times New Roman" w:eastAsia="Arial Unicode MS" w:hAnsi="Times New Roman" w:cs="Times New Roman"/>
          <w:spacing w:val="14"/>
          <w:sz w:val="24"/>
          <w:szCs w:val="24"/>
          <w:lang w:eastAsia="pl-PL"/>
        </w:rPr>
        <w:t>najwyższy upust stały na 1L</w:t>
      </w:r>
      <w:r w:rsidR="0048288D" w:rsidRPr="003954ED">
        <w:rPr>
          <w:rFonts w:ascii="Times New Roman" w:eastAsia="Times New Roman" w:hAnsi="Times New Roman" w:cs="Times New Roman"/>
          <w:spacing w:val="14"/>
          <w:sz w:val="24"/>
          <w:szCs w:val="24"/>
          <w:lang w:eastAsia="pl-PL"/>
        </w:rPr>
        <w:t xml:space="preserve"> w okresie realizacji umowy</w:t>
      </w:r>
      <w:r w:rsidR="0048288D" w:rsidRPr="003954ED">
        <w:rPr>
          <w:rFonts w:ascii="Times New Roman" w:eastAsia="Arial Unicode MS" w:hAnsi="Times New Roman" w:cs="Times New Roman"/>
          <w:spacing w:val="14"/>
          <w:sz w:val="24"/>
          <w:szCs w:val="24"/>
          <w:lang w:eastAsia="pl-PL"/>
        </w:rPr>
        <w:t xml:space="preserve"> - znaczenie kryterium</w:t>
      </w:r>
      <w:r w:rsidR="0048288D"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–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</w:t>
      </w:r>
      <w:r w:rsidR="0048288D"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0 %</w:t>
      </w:r>
      <w:r w:rsidR="0048288D" w:rsidRPr="00813E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48288D"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( 1% = 1 pkt)</w:t>
      </w:r>
    </w:p>
    <w:p w14:paraId="33912BD7" w14:textId="77777777" w:rsidR="0048288D" w:rsidRPr="0048288D" w:rsidRDefault="0048288D" w:rsidP="001363B4">
      <w:pPr>
        <w:tabs>
          <w:tab w:val="left" w:pos="-3119"/>
        </w:tabs>
        <w:spacing w:after="120"/>
        <w:ind w:firstLine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Wartość punktowa badanej oferty: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634BB2D1" w14:textId="77777777" w:rsidR="0048288D" w:rsidRPr="0048288D" w:rsidRDefault="0048288D" w:rsidP="001363B4">
      <w:pPr>
        <w:tabs>
          <w:tab w:val="left" w:pos="-3119"/>
        </w:tabs>
        <w:spacing w:after="0"/>
        <w:ind w:firstLine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badany upust stały na 1L</w:t>
      </w:r>
    </w:p>
    <w:p w14:paraId="6A17E25A" w14:textId="77777777" w:rsidR="00377334" w:rsidRDefault="0048288D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0F7C39" wp14:editId="791DA0F2">
                <wp:simplePos x="0" y="0"/>
                <wp:positionH relativeFrom="column">
                  <wp:posOffset>1073785</wp:posOffset>
                </wp:positionH>
                <wp:positionV relativeFrom="paragraph">
                  <wp:posOffset>79375</wp:posOffset>
                </wp:positionV>
                <wp:extent cx="1737360" cy="0"/>
                <wp:effectExtent l="0" t="0" r="1524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4336" id="Łącznik prostoliniow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.25pt" to="221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" o:allowincell="f"/>
            </w:pict>
          </mc:Fallback>
        </mc:AlternateConten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U =  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            0 x 0, 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0    </w:t>
      </w:r>
    </w:p>
    <w:p w14:paraId="31537C26" w14:textId="77777777" w:rsidR="0048288D" w:rsidRPr="0048288D" w:rsidRDefault="0048288D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   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 najwyższy upust stały na 1L</w:t>
      </w:r>
    </w:p>
    <w:p w14:paraId="6ACE9565" w14:textId="77777777" w:rsidR="0048288D" w:rsidRDefault="0048288D" w:rsidP="001363B4">
      <w:pPr>
        <w:spacing w:after="24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powyższego wzoru zostanie podstawiony </w:t>
      </w:r>
      <w:r w:rsidRPr="004828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udzielony upust w %</w:t>
      </w:r>
      <w:r w:rsidRPr="004828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wskazany przez Wykonawcę w 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ofercie.</w:t>
      </w:r>
    </w:p>
    <w:p w14:paraId="12462A7F" w14:textId="77777777" w:rsidR="0048288D" w:rsidRPr="0048288D" w:rsidRDefault="0048288D" w:rsidP="00EB716F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największa ilość d</w:t>
      </w:r>
      <w:r w:rsid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ostępnych stacji paliw w województwie podkarpackim</w:t>
      </w:r>
      <w:r w:rsidRPr="0048288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954ED">
        <w:rPr>
          <w:rFonts w:ascii="Times New Roman" w:eastAsia="Times New Roman" w:hAnsi="Times New Roman" w:cs="Times New Roman"/>
          <w:sz w:val="24"/>
          <w:szCs w:val="24"/>
          <w:lang w:eastAsia="pl-PL"/>
        </w:rPr>
        <w:t>– znaczenie kryterium – 2</w:t>
      </w: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>0% (1% = 1pkt)</w:t>
      </w:r>
    </w:p>
    <w:p w14:paraId="28D905B5" w14:textId="77777777" w:rsidR="0048288D" w:rsidRPr="0048288D" w:rsidRDefault="0048288D" w:rsidP="001363B4">
      <w:pPr>
        <w:tabs>
          <w:tab w:val="left" w:pos="-3119"/>
        </w:tabs>
        <w:spacing w:after="120"/>
        <w:ind w:left="426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Wartość punktowa badanej oferty: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28BCB3BE" w14:textId="77777777" w:rsidR="00377334" w:rsidRPr="0048288D" w:rsidRDefault="0048288D" w:rsidP="001363B4">
      <w:pPr>
        <w:tabs>
          <w:tab w:val="left" w:pos="-3119"/>
        </w:tabs>
        <w:spacing w:after="0"/>
        <w:ind w:firstLine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="00377334"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b</w:t>
      </w:r>
      <w:r w:rsidR="00377334"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adan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a ilość stacji</w:t>
      </w:r>
    </w:p>
    <w:p w14:paraId="6A484255" w14:textId="77777777" w:rsidR="00377334" w:rsidRDefault="00377334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B46911" wp14:editId="242F5C1D">
                <wp:simplePos x="0" y="0"/>
                <wp:positionH relativeFrom="column">
                  <wp:posOffset>1073785</wp:posOffset>
                </wp:positionH>
                <wp:positionV relativeFrom="paragraph">
                  <wp:posOffset>79375</wp:posOffset>
                </wp:positionV>
                <wp:extent cx="1737360" cy="0"/>
                <wp:effectExtent l="0" t="0" r="15240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1BB79"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.25pt" to="221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" o:allowincell="f"/>
            </w:pict>
          </mc:Fallback>
        </mc:AlternateConten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S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=  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     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>x 100 x 0, 2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0    </w:t>
      </w:r>
    </w:p>
    <w:p w14:paraId="7125AD90" w14:textId="77777777" w:rsidR="00377334" w:rsidRPr="0048288D" w:rsidRDefault="00377334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   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najwyższa ilość stacji</w:t>
      </w:r>
    </w:p>
    <w:p w14:paraId="4D8062BA" w14:textId="77777777" w:rsidR="0048288D" w:rsidRPr="0048288D" w:rsidRDefault="0048288D" w:rsidP="001363B4">
      <w:pPr>
        <w:spacing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powyższego wzoru zostanie podstawiona </w:t>
      </w:r>
      <w:r w:rsidRP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dostępnych stacji paliw </w:t>
      </w:r>
      <w:r w:rsid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B716F" w:rsidRP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województwie podkarpackim</w:t>
      </w: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wskazana przez Wykonawcę w 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ofercie.</w:t>
      </w: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584552" w14:textId="77777777" w:rsidR="0048288D" w:rsidRPr="006863E4" w:rsidRDefault="0048288D" w:rsidP="00027283">
      <w:pPr>
        <w:pStyle w:val="Akapitzlist"/>
        <w:numPr>
          <w:ilvl w:val="0"/>
          <w:numId w:val="21"/>
        </w:numPr>
        <w:spacing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27283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Jeżeli nie będzie można dokonać wyboru oferty najkorzystniejszej ze względu na to, że zostały złożone oferty przedstawiające taki sam bilans ceny i innych kryteriów oceny ofert, Zamawiający z pośród tych ofert wybierze ofertę z najniższą ceną.</w:t>
      </w:r>
    </w:p>
    <w:p w14:paraId="42684D21" w14:textId="77777777" w:rsidR="006863E4" w:rsidRPr="00027283" w:rsidRDefault="006863E4" w:rsidP="006863E4">
      <w:pPr>
        <w:pStyle w:val="Akapitzlist"/>
        <w:spacing w:after="24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663CBDF" w14:textId="77777777" w:rsidR="0048288D" w:rsidRPr="0048288D" w:rsidRDefault="0048288D" w:rsidP="001363B4">
      <w:pPr>
        <w:pStyle w:val="Akapitzlist"/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D90FE88" w14:textId="77777777" w:rsidR="0095457B" w:rsidRPr="00F835F3" w:rsidRDefault="0095457B" w:rsidP="00136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835F3">
        <w:rPr>
          <w:rFonts w:ascii="Times New Roman" w:hAnsi="Times New Roman" w:cs="Times New Roman"/>
          <w:b/>
        </w:rPr>
        <w:t>SPORZĄDZENIE OFERTY</w:t>
      </w:r>
    </w:p>
    <w:p w14:paraId="2E817D0D" w14:textId="112B6372" w:rsidR="00B002FA" w:rsidRPr="00813E01" w:rsidRDefault="0095457B" w:rsidP="001363B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5457B">
        <w:rPr>
          <w:rFonts w:ascii="Times New Roman" w:hAnsi="Times New Roman" w:cs="Times New Roman"/>
          <w:sz w:val="24"/>
          <w:szCs w:val="24"/>
        </w:rPr>
        <w:t>fertę należy złożyć na załączonym formularzu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813E01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0E2B6C">
        <w:rPr>
          <w:rFonts w:ascii="Times New Roman" w:hAnsi="Times New Roman" w:cs="Times New Roman"/>
          <w:b/>
          <w:sz w:val="24"/>
          <w:szCs w:val="24"/>
        </w:rPr>
        <w:t>31 grudnia</w:t>
      </w:r>
      <w:r w:rsidR="00813E01" w:rsidRPr="00813E0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82A6A">
        <w:rPr>
          <w:rFonts w:ascii="Times New Roman" w:hAnsi="Times New Roman" w:cs="Times New Roman"/>
          <w:b/>
          <w:sz w:val="24"/>
          <w:szCs w:val="24"/>
        </w:rPr>
        <w:t>2</w:t>
      </w:r>
      <w:r w:rsidR="000E2B6C">
        <w:rPr>
          <w:rFonts w:ascii="Times New Roman" w:hAnsi="Times New Roman" w:cs="Times New Roman"/>
          <w:b/>
          <w:sz w:val="24"/>
          <w:szCs w:val="24"/>
        </w:rPr>
        <w:t>4</w:t>
      </w:r>
      <w:r w:rsidR="000A2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01" w:rsidRPr="00813E01">
        <w:rPr>
          <w:rFonts w:ascii="Times New Roman" w:hAnsi="Times New Roman" w:cs="Times New Roman"/>
          <w:b/>
          <w:sz w:val="24"/>
          <w:szCs w:val="24"/>
        </w:rPr>
        <w:t xml:space="preserve"> r. do godz. </w:t>
      </w:r>
      <w:r w:rsidR="00C9053D">
        <w:rPr>
          <w:rFonts w:ascii="Times New Roman" w:hAnsi="Times New Roman" w:cs="Times New Roman"/>
          <w:b/>
          <w:sz w:val="24"/>
          <w:szCs w:val="24"/>
        </w:rPr>
        <w:t>9</w:t>
      </w:r>
      <w:r w:rsidR="00813E01" w:rsidRPr="00813E01">
        <w:rPr>
          <w:rFonts w:ascii="Times New Roman" w:hAnsi="Times New Roman" w:cs="Times New Roman"/>
          <w:b/>
          <w:sz w:val="24"/>
          <w:szCs w:val="24"/>
        </w:rPr>
        <w:t>:00</w:t>
      </w:r>
    </w:p>
    <w:p w14:paraId="38A726CD" w14:textId="77777777" w:rsidR="006547DD" w:rsidRDefault="0095457B" w:rsidP="001363B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formie:</w:t>
      </w:r>
    </w:p>
    <w:p w14:paraId="1DE130F2" w14:textId="77777777" w:rsidR="0095457B" w:rsidRPr="004A265A" w:rsidRDefault="0095457B" w:rsidP="001363B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270F">
        <w:rPr>
          <w:rFonts w:ascii="Times New Roman" w:hAnsi="Times New Roman" w:cs="Times New Roman"/>
          <w:sz w:val="24"/>
          <w:szCs w:val="24"/>
        </w:rPr>
        <w:t>w wersji elektronicznej na e-mail</w:t>
      </w:r>
      <w:r w:rsidRPr="0095457B">
        <w:rPr>
          <w:rFonts w:ascii="Times New Roman" w:hAnsi="Times New Roman" w:cs="Times New Roman"/>
          <w:sz w:val="24"/>
          <w:szCs w:val="24"/>
        </w:rPr>
        <w:t xml:space="preserve">: </w:t>
      </w:r>
      <w:r w:rsidR="0028270F" w:rsidRPr="0028270F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psr@rzeszow.uw.gov.pl</w:t>
      </w:r>
    </w:p>
    <w:p w14:paraId="631F6464" w14:textId="77777777" w:rsidR="00547533" w:rsidRDefault="00E02E95" w:rsidP="001363B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47533">
        <w:rPr>
          <w:rFonts w:ascii="Times New Roman" w:hAnsi="Times New Roman" w:cs="Times New Roman"/>
          <w:sz w:val="24"/>
          <w:szCs w:val="24"/>
        </w:rPr>
        <w:t xml:space="preserve"> </w:t>
      </w:r>
      <w:r w:rsidR="00EB716F">
        <w:rPr>
          <w:rFonts w:ascii="Times New Roman" w:hAnsi="Times New Roman" w:cs="Times New Roman"/>
          <w:sz w:val="24"/>
          <w:szCs w:val="24"/>
        </w:rPr>
        <w:t>przypadku, gdy</w:t>
      </w:r>
      <w:r w:rsidR="0028270F">
        <w:rPr>
          <w:rFonts w:ascii="Times New Roman" w:hAnsi="Times New Roman" w:cs="Times New Roman"/>
          <w:sz w:val="24"/>
          <w:szCs w:val="24"/>
        </w:rPr>
        <w:t xml:space="preserve"> Wykonawcę reprezentuje pełnomocnik, do oferty musi być załączone pełnomocnictwo określające zakres tego pełnomocnictwa i podpisane przez osoby uprawnione do reprezentacji Wykonawcy.</w:t>
      </w:r>
    </w:p>
    <w:p w14:paraId="465B3E2C" w14:textId="77777777" w:rsidR="0028270F" w:rsidRPr="0028270F" w:rsidRDefault="0028270F" w:rsidP="001363B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70F">
        <w:rPr>
          <w:rFonts w:ascii="Times New Roman" w:hAnsi="Times New Roman" w:cs="Times New Roman"/>
          <w:sz w:val="24"/>
          <w:szCs w:val="24"/>
        </w:rPr>
        <w:t>Oferta musi być podpisana przez osobę umocowaną do reprezentowania Wykonawcy.</w:t>
      </w:r>
    </w:p>
    <w:p w14:paraId="356D02C4" w14:textId="77777777" w:rsidR="0094251E" w:rsidRDefault="0094251E" w:rsidP="00CF68F6">
      <w:pPr>
        <w:pStyle w:val="Akapitzlist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320FD872" w14:textId="77777777" w:rsidR="00CF68F6" w:rsidRDefault="00CF68F6" w:rsidP="00CF68F6">
      <w:pPr>
        <w:pStyle w:val="Akapitzli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EF4C95" w14:textId="77777777" w:rsidR="00CF68F6" w:rsidRDefault="00CF68F6" w:rsidP="001363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14:paraId="0B59A854" w14:textId="77777777" w:rsidR="00CF68F6" w:rsidRDefault="00CF68F6" w:rsidP="00CF68F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F68F6">
        <w:rPr>
          <w:rFonts w:ascii="Times New Roman" w:hAnsi="Times New Roman" w:cs="Times New Roman"/>
          <w:i/>
          <w:sz w:val="24"/>
          <w:szCs w:val="24"/>
        </w:rPr>
        <w:t>Szczegółowo opisane w §3 Ogólnych warunków umowy – zał. Nr 2</w:t>
      </w:r>
    </w:p>
    <w:p w14:paraId="099B5AD6" w14:textId="77777777" w:rsidR="00CF68F6" w:rsidRPr="00CF68F6" w:rsidRDefault="00CF68F6" w:rsidP="00CF68F6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7F87FB0" w14:textId="7C012769" w:rsidR="005A4B37" w:rsidRPr="005A4B37" w:rsidRDefault="005A4B37" w:rsidP="001363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A4B37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03474268" w14:textId="77777777" w:rsidR="0028270F" w:rsidRPr="0028270F" w:rsidRDefault="007E7A98" w:rsidP="001363B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28270F">
        <w:rPr>
          <w:rFonts w:ascii="Times New Roman" w:hAnsi="Times New Roman" w:cs="Times New Roman"/>
          <w:sz w:val="24"/>
          <w:szCs w:val="24"/>
        </w:rPr>
        <w:t>Zamawiający poinformuje oferentów, którzy złożyli ofertę, o wynikach postępowania</w:t>
      </w:r>
      <w:r w:rsidR="0028270F">
        <w:rPr>
          <w:rFonts w:ascii="Times New Roman" w:hAnsi="Times New Roman" w:cs="Times New Roman"/>
          <w:sz w:val="24"/>
          <w:szCs w:val="24"/>
        </w:rPr>
        <w:t>.</w:t>
      </w:r>
    </w:p>
    <w:p w14:paraId="5FCB3D7C" w14:textId="77777777" w:rsidR="0028270F" w:rsidRPr="00857380" w:rsidRDefault="007E7A98" w:rsidP="001363B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28270F">
        <w:rPr>
          <w:rFonts w:ascii="Times New Roman" w:hAnsi="Times New Roman" w:cs="Times New Roman"/>
          <w:sz w:val="24"/>
          <w:szCs w:val="24"/>
        </w:rPr>
        <w:t>Wykonawca, którego oferta zostanie wybrana, będzie o tym fakcie poinformowany pisemnie</w:t>
      </w:r>
      <w:r w:rsidR="00103EA9">
        <w:rPr>
          <w:rFonts w:ascii="Times New Roman" w:hAnsi="Times New Roman" w:cs="Times New Roman"/>
          <w:sz w:val="24"/>
          <w:szCs w:val="24"/>
        </w:rPr>
        <w:t>.</w:t>
      </w:r>
    </w:p>
    <w:p w14:paraId="1302B69D" w14:textId="77777777" w:rsidR="00857380" w:rsidRPr="00103EA9" w:rsidRDefault="00857380" w:rsidP="001363B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D7689">
        <w:rPr>
          <w:rFonts w:ascii="Times New Roman" w:hAnsi="Times New Roman" w:cs="Times New Roman"/>
          <w:sz w:val="24"/>
          <w:szCs w:val="24"/>
        </w:rPr>
        <w:t>unieważnienia</w:t>
      </w:r>
      <w:r>
        <w:rPr>
          <w:rFonts w:ascii="Times New Roman" w:hAnsi="Times New Roman" w:cs="Times New Roman"/>
          <w:sz w:val="24"/>
          <w:szCs w:val="24"/>
        </w:rPr>
        <w:t xml:space="preserve"> postępowania bez podania przyczyn.</w:t>
      </w:r>
    </w:p>
    <w:p w14:paraId="6A24531D" w14:textId="77777777" w:rsidR="00103EA9" w:rsidRPr="00103EA9" w:rsidRDefault="00103EA9" w:rsidP="001363B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Osoba wyznaczona do kontaktu z Wykonawcami:</w:t>
      </w:r>
    </w:p>
    <w:p w14:paraId="0E957494" w14:textId="77777777" w:rsidR="00103EA9" w:rsidRDefault="00103EA9" w:rsidP="001363B4">
      <w:pPr>
        <w:pStyle w:val="Akapitzli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Gierus – Z-ca Komendanta Wojewódzkiego PSR w Rzeszowie –tel. 603 133</w:t>
      </w:r>
      <w:r w:rsidR="0037517A">
        <w:rPr>
          <w:rFonts w:ascii="Times New Roman" w:hAnsi="Times New Roman" w:cs="Times New Roman"/>
          <w:sz w:val="24"/>
          <w:szCs w:val="24"/>
        </w:rPr>
        <w:t> 660 lub 17 862 68 48 w godz. 8</w:t>
      </w:r>
      <w:r w:rsidR="0037517A" w:rsidRPr="0037517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7517A">
        <w:rPr>
          <w:rFonts w:ascii="Times New Roman" w:hAnsi="Times New Roman" w:cs="Times New Roman"/>
          <w:sz w:val="24"/>
          <w:szCs w:val="24"/>
        </w:rPr>
        <w:t>-15</w:t>
      </w:r>
      <w:r w:rsidR="0037517A" w:rsidRPr="0037517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7517A">
        <w:rPr>
          <w:rFonts w:ascii="Times New Roman" w:hAnsi="Times New Roman" w:cs="Times New Roman"/>
          <w:sz w:val="24"/>
          <w:szCs w:val="24"/>
        </w:rPr>
        <w:t>.</w:t>
      </w:r>
    </w:p>
    <w:p w14:paraId="2440B415" w14:textId="77777777" w:rsidR="00103EA9" w:rsidRDefault="00103EA9" w:rsidP="00136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EA9">
        <w:rPr>
          <w:rFonts w:ascii="Times New Roman" w:hAnsi="Times New Roman" w:cs="Times New Roman"/>
          <w:b/>
          <w:sz w:val="24"/>
          <w:szCs w:val="24"/>
        </w:rPr>
        <w:t xml:space="preserve">ZAŁĄCZNIKI </w:t>
      </w:r>
    </w:p>
    <w:p w14:paraId="61494917" w14:textId="77777777" w:rsidR="00103EA9" w:rsidRDefault="00103EA9" w:rsidP="001363B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stanowią integralną część niniejszego ogłoszenia:</w:t>
      </w:r>
    </w:p>
    <w:p w14:paraId="5385F1CA" w14:textId="77777777" w:rsidR="00103EA9" w:rsidRDefault="00103EA9" w:rsidP="001363B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EA9">
        <w:rPr>
          <w:rFonts w:ascii="Times New Roman" w:hAnsi="Times New Roman" w:cs="Times New Roman"/>
          <w:sz w:val="24"/>
          <w:szCs w:val="24"/>
        </w:rPr>
        <w:t>Formularz oferty – zał. Nr 1</w:t>
      </w:r>
    </w:p>
    <w:p w14:paraId="5499A494" w14:textId="66D8C62F" w:rsidR="00103EA9" w:rsidRDefault="00103EA9" w:rsidP="001363B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warunki umowy – zał. Nr 2</w:t>
      </w:r>
    </w:p>
    <w:p w14:paraId="2537D59D" w14:textId="77777777" w:rsidR="00282A6A" w:rsidRPr="00103EA9" w:rsidRDefault="00282A6A" w:rsidP="00282A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4BA592" w14:textId="77777777" w:rsidR="00103EA9" w:rsidRPr="00103EA9" w:rsidRDefault="00103EA9" w:rsidP="001363B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03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BA9C7" w14:textId="77777777" w:rsidR="00B002FA" w:rsidRDefault="00B002FA" w:rsidP="001363B4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1B9A0F" w14:textId="77777777" w:rsidR="0042356B" w:rsidRPr="0042356B" w:rsidRDefault="0042356B" w:rsidP="001363B4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.................................., dnia .......................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</w:t>
      </w:r>
    </w:p>
    <w:p w14:paraId="0BF1FEEE" w14:textId="77777777" w:rsidR="0042356B" w:rsidRPr="0042356B" w:rsidRDefault="0042356B" w:rsidP="001363B4">
      <w:pPr>
        <w:spacing w:after="0"/>
        <w:ind w:left="63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(pieczęć i podpis </w:t>
      </w:r>
      <w:r w:rsidR="00D25CC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r w:rsidRPr="004235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osoby uprawnionej)</w:t>
      </w:r>
    </w:p>
    <w:p w14:paraId="05E034EA" w14:textId="77777777" w:rsidR="00992AA5" w:rsidRDefault="00992AA5" w:rsidP="00992AA5">
      <w:pPr>
        <w:ind w:firstLine="4820"/>
        <w:jc w:val="center"/>
        <w:rPr>
          <w:rFonts w:eastAsia="Calibri"/>
          <w:sz w:val="18"/>
          <w:szCs w:val="18"/>
        </w:rPr>
      </w:pPr>
    </w:p>
    <w:p w14:paraId="3B57FFBB" w14:textId="14290CE4" w:rsidR="00992AA5" w:rsidRPr="00992AA5" w:rsidRDefault="00992AA5" w:rsidP="00992AA5">
      <w:pPr>
        <w:spacing w:after="0"/>
        <w:ind w:firstLine="482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92AA5">
        <w:rPr>
          <w:rFonts w:ascii="Times New Roman" w:eastAsia="Calibri" w:hAnsi="Times New Roman" w:cs="Times New Roman"/>
          <w:sz w:val="18"/>
          <w:szCs w:val="18"/>
        </w:rPr>
        <w:t xml:space="preserve">Zastępca Komendanta Wojewódzkiego </w:t>
      </w:r>
    </w:p>
    <w:p w14:paraId="39FA7FA0" w14:textId="77777777" w:rsidR="00992AA5" w:rsidRPr="00992AA5" w:rsidRDefault="00992AA5" w:rsidP="00992AA5">
      <w:pPr>
        <w:spacing w:after="0"/>
        <w:ind w:firstLine="482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92AA5">
        <w:rPr>
          <w:rFonts w:ascii="Times New Roman" w:eastAsia="Calibri" w:hAnsi="Times New Roman" w:cs="Times New Roman"/>
          <w:sz w:val="18"/>
          <w:szCs w:val="18"/>
        </w:rPr>
        <w:t>Państwowej Straży Rybackiej w Rzeszowie</w:t>
      </w:r>
    </w:p>
    <w:p w14:paraId="59FEFD08" w14:textId="77777777" w:rsidR="00992AA5" w:rsidRPr="00992AA5" w:rsidRDefault="00992AA5" w:rsidP="00992AA5">
      <w:pPr>
        <w:spacing w:after="0"/>
        <w:ind w:firstLine="482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92AA5">
        <w:rPr>
          <w:rFonts w:ascii="Times New Roman" w:eastAsia="Calibri" w:hAnsi="Times New Roman" w:cs="Times New Roman"/>
          <w:sz w:val="18"/>
          <w:szCs w:val="18"/>
        </w:rPr>
        <w:t>(-)</w:t>
      </w:r>
    </w:p>
    <w:p w14:paraId="263E08EE" w14:textId="77777777" w:rsidR="00992AA5" w:rsidRPr="00992AA5" w:rsidRDefault="00992AA5" w:rsidP="00992AA5">
      <w:pPr>
        <w:spacing w:after="0"/>
        <w:ind w:firstLine="482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92AA5">
        <w:rPr>
          <w:rFonts w:ascii="Times New Roman" w:eastAsia="Calibri" w:hAnsi="Times New Roman" w:cs="Times New Roman"/>
          <w:sz w:val="18"/>
          <w:szCs w:val="18"/>
        </w:rPr>
        <w:t>Irena Gierus</w:t>
      </w:r>
    </w:p>
    <w:p w14:paraId="34E950F4" w14:textId="77777777" w:rsidR="00992AA5" w:rsidRPr="00992AA5" w:rsidRDefault="00992AA5" w:rsidP="00992AA5">
      <w:pPr>
        <w:spacing w:after="0"/>
        <w:ind w:firstLine="4820"/>
        <w:jc w:val="center"/>
        <w:rPr>
          <w:rFonts w:ascii="Times New Roman" w:hAnsi="Times New Roman" w:cs="Times New Roman"/>
          <w:sz w:val="18"/>
          <w:szCs w:val="18"/>
        </w:rPr>
      </w:pPr>
      <w:r w:rsidRPr="00992AA5">
        <w:rPr>
          <w:rFonts w:ascii="Times New Roman" w:eastAsia="Calibri" w:hAnsi="Times New Roman" w:cs="Times New Roman"/>
          <w:sz w:val="18"/>
          <w:szCs w:val="18"/>
        </w:rPr>
        <w:t>(Podpisane</w:t>
      </w:r>
      <w:r w:rsidRPr="00992AA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92AA5">
        <w:rPr>
          <w:rFonts w:ascii="Times New Roman" w:eastAsia="Calibri" w:hAnsi="Times New Roman" w:cs="Times New Roman"/>
          <w:sz w:val="18"/>
          <w:szCs w:val="18"/>
        </w:rPr>
        <w:t>bezpiecznym podpisem elektronicznym)</w:t>
      </w:r>
    </w:p>
    <w:p w14:paraId="75D366D8" w14:textId="77777777" w:rsidR="00992AA5" w:rsidRPr="00B86505" w:rsidRDefault="00992AA5" w:rsidP="00992AA5"/>
    <w:p w14:paraId="5DCD9CE4" w14:textId="77777777" w:rsidR="00AE33B5" w:rsidRDefault="00AE33B5" w:rsidP="001363B4">
      <w:pPr>
        <w:rPr>
          <w:rFonts w:ascii="Times New Roman" w:hAnsi="Times New Roman" w:cs="Times New Roman"/>
          <w:sz w:val="18"/>
          <w:szCs w:val="18"/>
        </w:rPr>
      </w:pPr>
    </w:p>
    <w:sectPr w:rsidR="00AE33B5" w:rsidSect="004D7689"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CCC0C" w14:textId="77777777" w:rsidR="009B247C" w:rsidRDefault="009B247C" w:rsidP="00C14BBC">
      <w:pPr>
        <w:spacing w:after="0" w:line="240" w:lineRule="auto"/>
      </w:pPr>
      <w:r>
        <w:separator/>
      </w:r>
    </w:p>
  </w:endnote>
  <w:endnote w:type="continuationSeparator" w:id="0">
    <w:p w14:paraId="36D5E0A0" w14:textId="77777777" w:rsidR="009B247C" w:rsidRDefault="009B247C" w:rsidP="00C1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5769175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p w14:paraId="1B674A04" w14:textId="2D5090B4" w:rsidR="004D7689" w:rsidRPr="004D7689" w:rsidRDefault="004D7689">
        <w:pPr>
          <w:pStyle w:val="Stopka"/>
          <w:jc w:val="center"/>
          <w:rPr>
            <w:i/>
            <w:sz w:val="18"/>
            <w:szCs w:val="18"/>
          </w:rPr>
        </w:pPr>
        <w:r w:rsidRPr="004D7689">
          <w:rPr>
            <w:i/>
            <w:sz w:val="18"/>
            <w:szCs w:val="18"/>
          </w:rPr>
          <w:t xml:space="preserve">Strona </w:t>
        </w:r>
        <w:r w:rsidRPr="004D7689">
          <w:rPr>
            <w:i/>
            <w:sz w:val="18"/>
            <w:szCs w:val="18"/>
          </w:rPr>
          <w:fldChar w:fldCharType="begin"/>
        </w:r>
        <w:r w:rsidRPr="004D7689">
          <w:rPr>
            <w:i/>
            <w:sz w:val="18"/>
            <w:szCs w:val="18"/>
          </w:rPr>
          <w:instrText>PAGE   \* MERGEFORMAT</w:instrText>
        </w:r>
        <w:r w:rsidRPr="004D7689">
          <w:rPr>
            <w:i/>
            <w:sz w:val="18"/>
            <w:szCs w:val="18"/>
          </w:rPr>
          <w:fldChar w:fldCharType="separate"/>
        </w:r>
        <w:r w:rsidR="004211E3">
          <w:rPr>
            <w:i/>
            <w:noProof/>
            <w:sz w:val="18"/>
            <w:szCs w:val="18"/>
          </w:rPr>
          <w:t>3</w:t>
        </w:r>
        <w:r w:rsidRPr="004D7689">
          <w:rPr>
            <w:i/>
            <w:sz w:val="18"/>
            <w:szCs w:val="18"/>
          </w:rPr>
          <w:fldChar w:fldCharType="end"/>
        </w:r>
        <w:r w:rsidRPr="004D7689">
          <w:rPr>
            <w:i/>
            <w:sz w:val="18"/>
            <w:szCs w:val="18"/>
          </w:rPr>
          <w:t xml:space="preserve"> z </w:t>
        </w:r>
        <w:r w:rsidR="00282A6A">
          <w:rPr>
            <w:i/>
            <w:sz w:val="18"/>
            <w:szCs w:val="18"/>
          </w:rPr>
          <w:t>4</w:t>
        </w:r>
      </w:p>
    </w:sdtContent>
  </w:sdt>
  <w:p w14:paraId="648F451B" w14:textId="77777777" w:rsidR="001A3B4D" w:rsidRDefault="001A3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7964C" w14:textId="77777777" w:rsidR="009B247C" w:rsidRDefault="009B247C" w:rsidP="00C14BBC">
      <w:pPr>
        <w:spacing w:after="0" w:line="240" w:lineRule="auto"/>
      </w:pPr>
      <w:r>
        <w:separator/>
      </w:r>
    </w:p>
  </w:footnote>
  <w:footnote w:type="continuationSeparator" w:id="0">
    <w:p w14:paraId="3EBDE4BB" w14:textId="77777777" w:rsidR="009B247C" w:rsidRDefault="009B247C" w:rsidP="00C14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58D"/>
    <w:multiLevelType w:val="hybridMultilevel"/>
    <w:tmpl w:val="31920F50"/>
    <w:lvl w:ilvl="0" w:tplc="EED63F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DBE"/>
    <w:multiLevelType w:val="hybridMultilevel"/>
    <w:tmpl w:val="D39EE5B4"/>
    <w:lvl w:ilvl="0" w:tplc="9C62E6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C6E"/>
    <w:multiLevelType w:val="hybridMultilevel"/>
    <w:tmpl w:val="31C6D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79ED"/>
    <w:multiLevelType w:val="hybridMultilevel"/>
    <w:tmpl w:val="9BEE8282"/>
    <w:lvl w:ilvl="0" w:tplc="662C29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480B7D"/>
    <w:multiLevelType w:val="hybridMultilevel"/>
    <w:tmpl w:val="BE485BE6"/>
    <w:lvl w:ilvl="0" w:tplc="662C293C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1F912566"/>
    <w:multiLevelType w:val="hybridMultilevel"/>
    <w:tmpl w:val="9D24DCEE"/>
    <w:lvl w:ilvl="0" w:tplc="3D683C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662C29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8C69D5"/>
    <w:multiLevelType w:val="hybridMultilevel"/>
    <w:tmpl w:val="8884D78E"/>
    <w:lvl w:ilvl="0" w:tplc="0D12ED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B7F94"/>
    <w:multiLevelType w:val="hybridMultilevel"/>
    <w:tmpl w:val="2B5E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B42A45"/>
    <w:multiLevelType w:val="singleLevel"/>
    <w:tmpl w:val="A0961C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</w:abstractNum>
  <w:abstractNum w:abstractNumId="12" w15:restartNumberingAfterBreak="0">
    <w:nsid w:val="3A4520E7"/>
    <w:multiLevelType w:val="hybridMultilevel"/>
    <w:tmpl w:val="4FA6000E"/>
    <w:lvl w:ilvl="0" w:tplc="8FB474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611E9"/>
    <w:multiLevelType w:val="hybridMultilevel"/>
    <w:tmpl w:val="A54617D6"/>
    <w:lvl w:ilvl="0" w:tplc="80FCBF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5D37AF0"/>
    <w:multiLevelType w:val="hybridMultilevel"/>
    <w:tmpl w:val="F976AB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C93383"/>
    <w:multiLevelType w:val="hybridMultilevel"/>
    <w:tmpl w:val="E1CAC6D4"/>
    <w:lvl w:ilvl="0" w:tplc="5F6C27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47DB4"/>
    <w:multiLevelType w:val="hybridMultilevel"/>
    <w:tmpl w:val="1AEAD904"/>
    <w:lvl w:ilvl="0" w:tplc="E6C48F5A">
      <w:start w:val="2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50C7BB6"/>
    <w:multiLevelType w:val="hybridMultilevel"/>
    <w:tmpl w:val="5664946E"/>
    <w:lvl w:ilvl="0" w:tplc="E566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  <w:sz w:val="24"/>
        <w:szCs w:val="24"/>
      </w:rPr>
    </w:lvl>
    <w:lvl w:ilvl="1" w:tplc="FFFFFFFF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E3B3B1D"/>
    <w:multiLevelType w:val="hybridMultilevel"/>
    <w:tmpl w:val="090C8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0B2D"/>
    <w:multiLevelType w:val="hybridMultilevel"/>
    <w:tmpl w:val="F8323A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55708F1"/>
    <w:multiLevelType w:val="hybridMultilevel"/>
    <w:tmpl w:val="EA5A3F22"/>
    <w:lvl w:ilvl="0" w:tplc="6E2049CE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B2407C7"/>
    <w:multiLevelType w:val="hybridMultilevel"/>
    <w:tmpl w:val="3A7C2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36F22"/>
    <w:multiLevelType w:val="hybridMultilevel"/>
    <w:tmpl w:val="C94CF9DC"/>
    <w:lvl w:ilvl="0" w:tplc="CE46114E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hint="default"/>
        <w:b w:val="0"/>
        <w:bCs/>
        <w:sz w:val="24"/>
        <w:szCs w:val="24"/>
      </w:rPr>
    </w:lvl>
    <w:lvl w:ilvl="1" w:tplc="0CFEDA14">
      <w:start w:val="2"/>
      <w:numFmt w:val="decimal"/>
      <w:lvlText w:val="%2."/>
      <w:lvlJc w:val="left"/>
      <w:pPr>
        <w:tabs>
          <w:tab w:val="num" w:pos="-149"/>
        </w:tabs>
        <w:ind w:left="-169" w:hanging="340"/>
      </w:pPr>
      <w:rPr>
        <w:rFonts w:hint="default"/>
        <w:b w:val="0"/>
        <w:bCs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715476DF"/>
    <w:multiLevelType w:val="hybridMultilevel"/>
    <w:tmpl w:val="76A410F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77572598"/>
    <w:multiLevelType w:val="hybridMultilevel"/>
    <w:tmpl w:val="6262E7A0"/>
    <w:lvl w:ilvl="0" w:tplc="A0461AE4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8474456">
    <w:abstractNumId w:val="0"/>
  </w:num>
  <w:num w:numId="2" w16cid:durableId="1173254422">
    <w:abstractNumId w:val="22"/>
  </w:num>
  <w:num w:numId="3" w16cid:durableId="795681647">
    <w:abstractNumId w:val="15"/>
  </w:num>
  <w:num w:numId="4" w16cid:durableId="417095205">
    <w:abstractNumId w:val="10"/>
  </w:num>
  <w:num w:numId="5" w16cid:durableId="1850607231">
    <w:abstractNumId w:val="18"/>
  </w:num>
  <w:num w:numId="6" w16cid:durableId="1388458739">
    <w:abstractNumId w:val="9"/>
  </w:num>
  <w:num w:numId="7" w16cid:durableId="1734621117">
    <w:abstractNumId w:val="4"/>
  </w:num>
  <w:num w:numId="8" w16cid:durableId="747582087">
    <w:abstractNumId w:val="7"/>
  </w:num>
  <w:num w:numId="9" w16cid:durableId="413280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3673955">
    <w:abstractNumId w:val="14"/>
  </w:num>
  <w:num w:numId="11" w16cid:durableId="423114708">
    <w:abstractNumId w:val="6"/>
  </w:num>
  <w:num w:numId="12" w16cid:durableId="1304968977">
    <w:abstractNumId w:val="3"/>
  </w:num>
  <w:num w:numId="13" w16cid:durableId="2068913858">
    <w:abstractNumId w:val="16"/>
  </w:num>
  <w:num w:numId="14" w16cid:durableId="1411198668">
    <w:abstractNumId w:val="5"/>
  </w:num>
  <w:num w:numId="15" w16cid:durableId="1045059650">
    <w:abstractNumId w:val="2"/>
  </w:num>
  <w:num w:numId="16" w16cid:durableId="967006200">
    <w:abstractNumId w:val="4"/>
    <w:lvlOverride w:ilvl="0">
      <w:startOverride w:val="1"/>
    </w:lvlOverride>
  </w:num>
  <w:num w:numId="17" w16cid:durableId="270937249">
    <w:abstractNumId w:val="7"/>
    <w:lvlOverride w:ilvl="0">
      <w:startOverride w:val="1"/>
    </w:lvlOverride>
  </w:num>
  <w:num w:numId="18" w16cid:durableId="1336689663">
    <w:abstractNumId w:val="21"/>
  </w:num>
  <w:num w:numId="19" w16cid:durableId="1564564946">
    <w:abstractNumId w:val="13"/>
  </w:num>
  <w:num w:numId="20" w16cid:durableId="406028158">
    <w:abstractNumId w:val="23"/>
  </w:num>
  <w:num w:numId="21" w16cid:durableId="1277180935">
    <w:abstractNumId w:val="8"/>
  </w:num>
  <w:num w:numId="22" w16cid:durableId="17850833">
    <w:abstractNumId w:val="17"/>
  </w:num>
  <w:num w:numId="23" w16cid:durableId="136730762">
    <w:abstractNumId w:val="19"/>
  </w:num>
  <w:num w:numId="24" w16cid:durableId="1351026409">
    <w:abstractNumId w:val="24"/>
  </w:num>
  <w:num w:numId="25" w16cid:durableId="2043898393">
    <w:abstractNumId w:val="12"/>
  </w:num>
  <w:num w:numId="26" w16cid:durableId="1800295115">
    <w:abstractNumId w:val="11"/>
  </w:num>
  <w:num w:numId="27" w16cid:durableId="158927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694"/>
    <w:rsid w:val="00007D3D"/>
    <w:rsid w:val="00027283"/>
    <w:rsid w:val="00066EB5"/>
    <w:rsid w:val="00081BE3"/>
    <w:rsid w:val="00092C54"/>
    <w:rsid w:val="000A103C"/>
    <w:rsid w:val="000A28C3"/>
    <w:rsid w:val="000C5A4F"/>
    <w:rsid w:val="000E2A5C"/>
    <w:rsid w:val="000E2B6C"/>
    <w:rsid w:val="0010118E"/>
    <w:rsid w:val="00103EA9"/>
    <w:rsid w:val="001104BC"/>
    <w:rsid w:val="00115F5B"/>
    <w:rsid w:val="001166DD"/>
    <w:rsid w:val="001308AD"/>
    <w:rsid w:val="001363B4"/>
    <w:rsid w:val="001440A2"/>
    <w:rsid w:val="00145A5F"/>
    <w:rsid w:val="001530CE"/>
    <w:rsid w:val="001A3B4D"/>
    <w:rsid w:val="001A452F"/>
    <w:rsid w:val="001B273A"/>
    <w:rsid w:val="001E7178"/>
    <w:rsid w:val="00241851"/>
    <w:rsid w:val="0028270F"/>
    <w:rsid w:val="00282A6A"/>
    <w:rsid w:val="002A0226"/>
    <w:rsid w:val="002A3730"/>
    <w:rsid w:val="002C7836"/>
    <w:rsid w:val="003069A5"/>
    <w:rsid w:val="00357389"/>
    <w:rsid w:val="00362334"/>
    <w:rsid w:val="0037517A"/>
    <w:rsid w:val="00377334"/>
    <w:rsid w:val="003954ED"/>
    <w:rsid w:val="003A7F8F"/>
    <w:rsid w:val="00417EC5"/>
    <w:rsid w:val="004211E3"/>
    <w:rsid w:val="00422E12"/>
    <w:rsid w:val="0042356B"/>
    <w:rsid w:val="0043619A"/>
    <w:rsid w:val="00462F00"/>
    <w:rsid w:val="0047514B"/>
    <w:rsid w:val="0048288D"/>
    <w:rsid w:val="004857DB"/>
    <w:rsid w:val="00490193"/>
    <w:rsid w:val="00490F6C"/>
    <w:rsid w:val="004A265A"/>
    <w:rsid w:val="004A2CAA"/>
    <w:rsid w:val="004A4024"/>
    <w:rsid w:val="004D6FC1"/>
    <w:rsid w:val="004D7689"/>
    <w:rsid w:val="004D76E2"/>
    <w:rsid w:val="004E37E6"/>
    <w:rsid w:val="004E60CB"/>
    <w:rsid w:val="00514DB6"/>
    <w:rsid w:val="00524310"/>
    <w:rsid w:val="00527A6E"/>
    <w:rsid w:val="00534ED7"/>
    <w:rsid w:val="00547533"/>
    <w:rsid w:val="005A4B37"/>
    <w:rsid w:val="005F1814"/>
    <w:rsid w:val="00605CB5"/>
    <w:rsid w:val="006103EB"/>
    <w:rsid w:val="006203FF"/>
    <w:rsid w:val="006547DD"/>
    <w:rsid w:val="00657EFE"/>
    <w:rsid w:val="006857A2"/>
    <w:rsid w:val="006863E4"/>
    <w:rsid w:val="006D0D83"/>
    <w:rsid w:val="00765BB8"/>
    <w:rsid w:val="007703ED"/>
    <w:rsid w:val="007760FE"/>
    <w:rsid w:val="00784AC0"/>
    <w:rsid w:val="007B6A71"/>
    <w:rsid w:val="007C0512"/>
    <w:rsid w:val="007C3403"/>
    <w:rsid w:val="007E7A98"/>
    <w:rsid w:val="007F1AD2"/>
    <w:rsid w:val="008000A2"/>
    <w:rsid w:val="00806E45"/>
    <w:rsid w:val="00813E01"/>
    <w:rsid w:val="00822D02"/>
    <w:rsid w:val="0083327C"/>
    <w:rsid w:val="00837D16"/>
    <w:rsid w:val="00843190"/>
    <w:rsid w:val="008461A7"/>
    <w:rsid w:val="00857380"/>
    <w:rsid w:val="00871D47"/>
    <w:rsid w:val="00877B52"/>
    <w:rsid w:val="00881694"/>
    <w:rsid w:val="008A3315"/>
    <w:rsid w:val="008D498E"/>
    <w:rsid w:val="008F2C4C"/>
    <w:rsid w:val="00901CAF"/>
    <w:rsid w:val="0094251E"/>
    <w:rsid w:val="00946298"/>
    <w:rsid w:val="0095457B"/>
    <w:rsid w:val="00961319"/>
    <w:rsid w:val="00992AA5"/>
    <w:rsid w:val="009943FF"/>
    <w:rsid w:val="009B1853"/>
    <w:rsid w:val="009B247C"/>
    <w:rsid w:val="00A00167"/>
    <w:rsid w:val="00A06CF0"/>
    <w:rsid w:val="00A315C6"/>
    <w:rsid w:val="00A32D48"/>
    <w:rsid w:val="00A51AD9"/>
    <w:rsid w:val="00A67E69"/>
    <w:rsid w:val="00A93E4F"/>
    <w:rsid w:val="00AE33B5"/>
    <w:rsid w:val="00B002FA"/>
    <w:rsid w:val="00B027DF"/>
    <w:rsid w:val="00B40017"/>
    <w:rsid w:val="00B67080"/>
    <w:rsid w:val="00C05C0A"/>
    <w:rsid w:val="00C14BBC"/>
    <w:rsid w:val="00C24CBE"/>
    <w:rsid w:val="00C368EA"/>
    <w:rsid w:val="00C57D35"/>
    <w:rsid w:val="00C77230"/>
    <w:rsid w:val="00C9053D"/>
    <w:rsid w:val="00CA1CB6"/>
    <w:rsid w:val="00CD34BF"/>
    <w:rsid w:val="00CF28CE"/>
    <w:rsid w:val="00CF68F6"/>
    <w:rsid w:val="00D25CC6"/>
    <w:rsid w:val="00D543BD"/>
    <w:rsid w:val="00E02E95"/>
    <w:rsid w:val="00E15CC0"/>
    <w:rsid w:val="00E231B5"/>
    <w:rsid w:val="00E269F4"/>
    <w:rsid w:val="00E55CA9"/>
    <w:rsid w:val="00E869A2"/>
    <w:rsid w:val="00EB716F"/>
    <w:rsid w:val="00EC1E61"/>
    <w:rsid w:val="00ED0E5E"/>
    <w:rsid w:val="00F1571D"/>
    <w:rsid w:val="00F20117"/>
    <w:rsid w:val="00F34901"/>
    <w:rsid w:val="00F54B41"/>
    <w:rsid w:val="00F835F3"/>
    <w:rsid w:val="00F96A9D"/>
    <w:rsid w:val="00F9787A"/>
    <w:rsid w:val="00FC58AF"/>
    <w:rsid w:val="00FD00F6"/>
    <w:rsid w:val="00FF6149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2B35"/>
  <w15:docId w15:val="{FAE0A833-0D61-4256-8179-F263E055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4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340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6547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47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4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BBC"/>
  </w:style>
  <w:style w:type="paragraph" w:styleId="Stopka">
    <w:name w:val="footer"/>
    <w:basedOn w:val="Normalny"/>
    <w:link w:val="StopkaZnak"/>
    <w:uiPriority w:val="99"/>
    <w:unhideWhenUsed/>
    <w:rsid w:val="00C14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BBC"/>
  </w:style>
  <w:style w:type="paragraph" w:styleId="Tekstdymka">
    <w:name w:val="Balloon Text"/>
    <w:basedOn w:val="Normalny"/>
    <w:link w:val="TekstdymkaZnak"/>
    <w:uiPriority w:val="99"/>
    <w:semiHidden/>
    <w:unhideWhenUsed/>
    <w:rsid w:val="00A0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CF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2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2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2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r-rzesz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B3D2-B177-4C71-A8A5-8696D24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2023-11-02T07:55:00Z</cp:lastPrinted>
  <dcterms:created xsi:type="dcterms:W3CDTF">2016-12-21T07:58:00Z</dcterms:created>
  <dcterms:modified xsi:type="dcterms:W3CDTF">2024-12-23T13:52:00Z</dcterms:modified>
</cp:coreProperties>
</file>