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03F3" w14:textId="2CA59680" w:rsidR="00CE3F82" w:rsidRPr="003827CE" w:rsidRDefault="00CE3F82" w:rsidP="00CE3F82">
      <w:pPr>
        <w:pStyle w:val="Tytu"/>
        <w:ind w:firstLine="708"/>
      </w:pPr>
      <w:r w:rsidRPr="003827CE">
        <w:t xml:space="preserve">ZARZĄDZENIE  NR  </w:t>
      </w:r>
      <w:r w:rsidR="006D02B0">
        <w:t>7</w:t>
      </w:r>
      <w:r w:rsidRPr="003827CE">
        <w:t>/2025</w:t>
      </w:r>
    </w:p>
    <w:p w14:paraId="78634DB3" w14:textId="77777777" w:rsidR="00CE3F82" w:rsidRPr="003827CE" w:rsidRDefault="00CE3F82" w:rsidP="00CE3F82">
      <w:pPr>
        <w:jc w:val="center"/>
        <w:rPr>
          <w:b/>
          <w:bCs/>
          <w:lang w:val="pl-PL"/>
        </w:rPr>
      </w:pPr>
      <w:r w:rsidRPr="003827CE">
        <w:rPr>
          <w:b/>
          <w:bCs/>
          <w:lang w:val="pl-PL"/>
        </w:rPr>
        <w:t xml:space="preserve">REGIONALNEGO DYREKTORA OCHRONY ŚRODOWISKA </w:t>
      </w:r>
    </w:p>
    <w:p w14:paraId="14A8D6B9" w14:textId="77777777" w:rsidR="00CE3F82" w:rsidRPr="003827CE" w:rsidRDefault="00CE3F82" w:rsidP="00CE3F82">
      <w:pPr>
        <w:pStyle w:val="Nagwek1"/>
        <w:ind w:left="432" w:hanging="432"/>
        <w:rPr>
          <w:lang w:val="pl-PL"/>
        </w:rPr>
      </w:pPr>
      <w:r w:rsidRPr="003827CE">
        <w:rPr>
          <w:lang w:val="pl-PL"/>
        </w:rPr>
        <w:t>W BYDGOSZCZY</w:t>
      </w:r>
    </w:p>
    <w:p w14:paraId="2C423314" w14:textId="632AFF4A" w:rsidR="00CE3F82" w:rsidRPr="003827CE" w:rsidRDefault="00CE3F82" w:rsidP="00CE3F82">
      <w:pPr>
        <w:jc w:val="center"/>
        <w:rPr>
          <w:b/>
          <w:bCs/>
          <w:lang w:val="pl-PL"/>
        </w:rPr>
      </w:pPr>
      <w:r w:rsidRPr="003827CE">
        <w:rPr>
          <w:b/>
          <w:bCs/>
          <w:lang w:val="pl-PL"/>
        </w:rPr>
        <w:t xml:space="preserve">z  dnia </w:t>
      </w:r>
      <w:r w:rsidR="00A174E5" w:rsidRPr="003827CE">
        <w:rPr>
          <w:b/>
          <w:bCs/>
          <w:lang w:val="pl-PL"/>
        </w:rPr>
        <w:t xml:space="preserve"> </w:t>
      </w:r>
      <w:r w:rsidR="006D02B0">
        <w:rPr>
          <w:b/>
          <w:bCs/>
          <w:lang w:val="pl-PL"/>
        </w:rPr>
        <w:t>15</w:t>
      </w:r>
      <w:r w:rsidRPr="003827CE">
        <w:rPr>
          <w:b/>
          <w:bCs/>
          <w:lang w:val="pl-PL"/>
        </w:rPr>
        <w:t xml:space="preserve"> stycznia 2025 r.</w:t>
      </w:r>
    </w:p>
    <w:p w14:paraId="02AE3EC4" w14:textId="77777777" w:rsidR="00CE3F82" w:rsidRPr="003827CE" w:rsidRDefault="00CE3F82" w:rsidP="00CE3F82">
      <w:pPr>
        <w:spacing w:line="240" w:lineRule="auto"/>
        <w:jc w:val="center"/>
        <w:rPr>
          <w:b/>
          <w:bCs/>
          <w:lang w:val="pl-PL"/>
        </w:rPr>
      </w:pPr>
    </w:p>
    <w:p w14:paraId="71AA9707" w14:textId="77777777" w:rsidR="00CE3F82" w:rsidRPr="003827CE" w:rsidRDefault="00CE3F82" w:rsidP="00CE3F82">
      <w:pPr>
        <w:spacing w:line="240" w:lineRule="auto"/>
        <w:jc w:val="center"/>
        <w:rPr>
          <w:b/>
          <w:bCs/>
          <w:lang w:val="pl-PL"/>
        </w:rPr>
      </w:pPr>
      <w:r w:rsidRPr="003827CE">
        <w:rPr>
          <w:b/>
          <w:bCs/>
          <w:lang w:val="pl-PL"/>
        </w:rPr>
        <w:t xml:space="preserve">w sprawie ustanowienia zadań ochronnych dla rezerwatu przyrody </w:t>
      </w:r>
    </w:p>
    <w:p w14:paraId="3870DFBB" w14:textId="49098DC8" w:rsidR="00CE3F82" w:rsidRPr="003827CE" w:rsidRDefault="00CE3F82" w:rsidP="00CE3F82">
      <w:pPr>
        <w:spacing w:line="240" w:lineRule="auto"/>
        <w:jc w:val="center"/>
        <w:rPr>
          <w:b/>
          <w:bCs/>
          <w:lang w:val="pl-PL"/>
        </w:rPr>
      </w:pPr>
      <w:r w:rsidRPr="003827CE">
        <w:rPr>
          <w:b/>
          <w:bCs/>
          <w:lang w:val="pl-PL"/>
        </w:rPr>
        <w:t>„</w:t>
      </w:r>
      <w:r w:rsidR="00A174E5" w:rsidRPr="003827CE">
        <w:rPr>
          <w:b/>
          <w:bCs/>
          <w:lang w:val="pl-PL"/>
        </w:rPr>
        <w:t>Torfowisko Mikołajskie</w:t>
      </w:r>
      <w:r w:rsidRPr="003827CE">
        <w:rPr>
          <w:b/>
          <w:bCs/>
          <w:lang w:val="pl-PL"/>
        </w:rPr>
        <w:t>”</w:t>
      </w:r>
    </w:p>
    <w:p w14:paraId="0BA9DD8B" w14:textId="77777777" w:rsidR="00D87C6F" w:rsidRPr="003827CE" w:rsidRDefault="00D87C6F">
      <w:pPr>
        <w:spacing w:line="240" w:lineRule="auto"/>
        <w:jc w:val="center"/>
        <w:rPr>
          <w:lang w:val="pl-PL"/>
        </w:rPr>
      </w:pPr>
    </w:p>
    <w:p w14:paraId="0EA4D82B" w14:textId="77777777" w:rsidR="00D87C6F" w:rsidRPr="003827CE" w:rsidRDefault="00D87C6F">
      <w:pPr>
        <w:spacing w:line="240" w:lineRule="auto"/>
        <w:jc w:val="center"/>
        <w:rPr>
          <w:lang w:val="pl-PL"/>
        </w:rPr>
      </w:pPr>
    </w:p>
    <w:p w14:paraId="6505A5B6" w14:textId="77777777" w:rsidR="00D87C6F" w:rsidRPr="003827CE" w:rsidRDefault="00D87C6F">
      <w:pPr>
        <w:spacing w:line="240" w:lineRule="auto"/>
        <w:jc w:val="center"/>
        <w:rPr>
          <w:lang w:val="pl-PL"/>
        </w:rPr>
      </w:pPr>
    </w:p>
    <w:p w14:paraId="24B32AE2" w14:textId="77777777" w:rsidR="00D87C6F" w:rsidRPr="003827CE" w:rsidRDefault="00D87C6F">
      <w:pPr>
        <w:spacing w:line="240" w:lineRule="auto"/>
        <w:jc w:val="center"/>
        <w:rPr>
          <w:lang w:val="pl-PL"/>
        </w:rPr>
      </w:pPr>
    </w:p>
    <w:p w14:paraId="264BC4A7" w14:textId="5ACDAEDF" w:rsidR="00CE3F82" w:rsidRPr="003827CE" w:rsidRDefault="00CE3F82" w:rsidP="00CE3F82">
      <w:pPr>
        <w:ind w:firstLine="708"/>
        <w:rPr>
          <w:lang w:val="pl-PL"/>
        </w:rPr>
      </w:pPr>
      <w:r w:rsidRPr="003827CE">
        <w:rPr>
          <w:lang w:val="pl-PL"/>
        </w:rPr>
        <w:t>Na podstawie art. 22 ust. 2 pkt 2 i ust. 3 ustawy z dnia 16 kwietnia 2004 roku o ochronie przyrody (t.j. Dz. U. z 2024 r. poz. 1478</w:t>
      </w:r>
      <w:r w:rsidR="00B8135F" w:rsidRPr="003827CE">
        <w:rPr>
          <w:lang w:val="pl-PL"/>
        </w:rPr>
        <w:t xml:space="preserve"> i 1940</w:t>
      </w:r>
      <w:r w:rsidRPr="003827CE">
        <w:rPr>
          <w:lang w:val="pl-PL"/>
        </w:rPr>
        <w:t>) zarządza się, co następuje:</w:t>
      </w:r>
    </w:p>
    <w:p w14:paraId="43C40140" w14:textId="1187B97B" w:rsidR="00CE3F82" w:rsidRPr="003827CE" w:rsidRDefault="00CE3F82" w:rsidP="00CE3F82">
      <w:pPr>
        <w:rPr>
          <w:lang w:val="pl-PL"/>
        </w:rPr>
      </w:pPr>
      <w:r w:rsidRPr="003827CE">
        <w:rPr>
          <w:lang w:val="pl-PL"/>
        </w:rPr>
        <w:tab/>
        <w:t>§ 1. Ustanawia się zadania ochronne dla rezerwatu przyrody „</w:t>
      </w:r>
      <w:r w:rsidR="00A174E5" w:rsidRPr="003827CE">
        <w:rPr>
          <w:lang w:val="pl-PL"/>
        </w:rPr>
        <w:t>Torfowisko Mikołajskie</w:t>
      </w:r>
      <w:r w:rsidRPr="003827CE">
        <w:rPr>
          <w:lang w:val="pl-PL"/>
        </w:rPr>
        <w:t>”, zwanego dalej „rezerwatem” na okres 5 lat od dnia wejścia zarządzenia w życie.</w:t>
      </w:r>
    </w:p>
    <w:p w14:paraId="5170D222" w14:textId="3E1ED1E0" w:rsidR="00CE3F82" w:rsidRPr="003827CE" w:rsidRDefault="00CE3F82" w:rsidP="00A174E5">
      <w:pPr>
        <w:ind w:firstLine="708"/>
        <w:rPr>
          <w:lang w:val="pl-PL"/>
        </w:rPr>
      </w:pPr>
      <w:r w:rsidRPr="003827CE">
        <w:rPr>
          <w:lang w:val="pl-PL"/>
        </w:rPr>
        <w:t xml:space="preserve">§ 2. </w:t>
      </w:r>
      <w:r w:rsidR="00A174E5" w:rsidRPr="003827CE">
        <w:rPr>
          <w:lang w:val="pl-PL"/>
        </w:rPr>
        <w:t>Celem ochrony przyrody w rezerwacie jest zachowanie kompleksu roślinności naturalnej torfowiska przejściowego z charakterystycznymi rzadkimi i chronionymi gatunkami roślin.</w:t>
      </w:r>
    </w:p>
    <w:p w14:paraId="28DACF64" w14:textId="77777777" w:rsidR="00724653" w:rsidRPr="003827CE" w:rsidRDefault="00724653" w:rsidP="00724653">
      <w:pPr>
        <w:ind w:firstLine="708"/>
        <w:rPr>
          <w:lang w:val="pl-PL"/>
        </w:rPr>
      </w:pPr>
      <w:r w:rsidRPr="003827CE">
        <w:rPr>
          <w:lang w:val="pl-PL"/>
        </w:rPr>
        <w:t xml:space="preserve">§ 3. Identyﬁkację oraz ocenę istniejących i potencjalnych zagrożeń wewnętrznych </w:t>
      </w:r>
      <w:r w:rsidRPr="003827CE">
        <w:rPr>
          <w:lang w:val="pl-PL"/>
        </w:rPr>
        <w:br/>
        <w:t>i zewnętrznych oraz sposoby eliminacji lub ograniczenia tych zagrożeń i ich skutków określa załącznik nr 1 do zarządzenia.</w:t>
      </w:r>
    </w:p>
    <w:p w14:paraId="6D530172" w14:textId="54F69E1E" w:rsidR="00724653" w:rsidRPr="003827CE" w:rsidRDefault="00724653" w:rsidP="00724653">
      <w:pPr>
        <w:ind w:firstLine="708"/>
        <w:rPr>
          <w:rFonts w:eastAsia="Times New Roman" w:cs="Times New Roman"/>
          <w:b/>
          <w:bCs/>
          <w:bdr w:val="none" w:sz="0" w:space="0" w:color="auto"/>
          <w:lang w:val="pl-PL"/>
        </w:rPr>
      </w:pPr>
      <w:r w:rsidRPr="003827CE">
        <w:rPr>
          <w:lang w:val="pl-PL"/>
        </w:rPr>
        <w:t xml:space="preserve">§ 4. Ochronie czynnej podlega </w:t>
      </w:r>
      <w:r w:rsidR="00511995" w:rsidRPr="003827CE">
        <w:rPr>
          <w:lang w:val="pl-PL"/>
        </w:rPr>
        <w:t>oddział 301 i, w</w:t>
      </w:r>
      <w:r w:rsidR="009A17EF" w:rsidRPr="003827CE">
        <w:rPr>
          <w:lang w:val="pl-PL"/>
        </w:rPr>
        <w:t xml:space="preserve"> Leśnictwie Wrzosowisko,</w:t>
      </w:r>
      <w:r w:rsidR="00511995" w:rsidRPr="003827CE">
        <w:rPr>
          <w:lang w:val="pl-PL"/>
        </w:rPr>
        <w:t xml:space="preserve"> Nadleśnictwie Tuchola, a </w:t>
      </w:r>
      <w:r w:rsidR="000F38AB" w:rsidRPr="003827CE">
        <w:rPr>
          <w:lang w:val="pl-PL"/>
        </w:rPr>
        <w:t xml:space="preserve">ochronie ścisłej podlega </w:t>
      </w:r>
      <w:r w:rsidR="00511995" w:rsidRPr="003827CE">
        <w:rPr>
          <w:lang w:val="pl-PL"/>
        </w:rPr>
        <w:t>pozostały obszar rezerwatu</w:t>
      </w:r>
      <w:r w:rsidRPr="003827CE">
        <w:rPr>
          <w:rFonts w:eastAsia="Times New Roman" w:cs="Times New Roman"/>
          <w:bdr w:val="none" w:sz="0" w:space="0" w:color="auto"/>
          <w:lang w:val="pl-PL"/>
        </w:rPr>
        <w:t>.</w:t>
      </w:r>
    </w:p>
    <w:p w14:paraId="246B759E" w14:textId="77777777" w:rsidR="00724653" w:rsidRPr="003827CE" w:rsidRDefault="00724653" w:rsidP="00724653">
      <w:pPr>
        <w:ind w:firstLine="720"/>
        <w:rPr>
          <w:lang w:val="pl-PL"/>
        </w:rPr>
      </w:pPr>
      <w:r w:rsidRPr="003827CE">
        <w:rPr>
          <w:lang w:val="pl-PL"/>
        </w:rPr>
        <w:t xml:space="preserve">§ 5. Określenie działań ochronnych na obszarze ochrony czynnej, z podaniem ich rodzaju, zakresu i lokalizacji, przedstawia tabela stanowiąca załącznik nr 2 do zarządzenia. </w:t>
      </w:r>
    </w:p>
    <w:p w14:paraId="498BE3F9" w14:textId="77777777" w:rsidR="00724653" w:rsidRPr="003827CE" w:rsidRDefault="00724653" w:rsidP="00724653">
      <w:pPr>
        <w:ind w:firstLine="720"/>
        <w:rPr>
          <w:lang w:val="pl-PL"/>
        </w:rPr>
      </w:pPr>
      <w:r w:rsidRPr="003827CE">
        <w:rPr>
          <w:lang w:val="pl-PL"/>
        </w:rPr>
        <w:t>§ 6. Zarządzenie wchodzi w życie z dniem podpisania.</w:t>
      </w:r>
    </w:p>
    <w:p w14:paraId="16B59C6E" w14:textId="77777777" w:rsidR="00D87C6F" w:rsidRPr="003827CE" w:rsidRDefault="00D87C6F">
      <w:pPr>
        <w:rPr>
          <w:lang w:val="pl-PL"/>
        </w:rPr>
      </w:pPr>
    </w:p>
    <w:p w14:paraId="503EDAB0" w14:textId="77777777" w:rsidR="00D87C6F" w:rsidRPr="003827CE" w:rsidRDefault="00D87C6F">
      <w:pPr>
        <w:rPr>
          <w:lang w:val="pl-PL"/>
        </w:rPr>
      </w:pPr>
    </w:p>
    <w:p w14:paraId="16586AA8" w14:textId="77777777" w:rsidR="00D87C6F" w:rsidRPr="003827CE" w:rsidRDefault="00D87C6F">
      <w:pPr>
        <w:rPr>
          <w:lang w:val="pl-PL"/>
        </w:rPr>
      </w:pPr>
    </w:p>
    <w:p w14:paraId="590064E7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7F2BE2C2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51A71B72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12D4BEB5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06A4D483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7C796640" w14:textId="77777777" w:rsidR="00D87C6F" w:rsidRPr="003827CE" w:rsidRDefault="00D87C6F">
      <w:pPr>
        <w:spacing w:line="240" w:lineRule="auto"/>
        <w:ind w:firstLine="708"/>
        <w:rPr>
          <w:lang w:val="pl-PL"/>
        </w:rPr>
      </w:pPr>
    </w:p>
    <w:p w14:paraId="0F9E7875" w14:textId="77777777" w:rsidR="001040DC" w:rsidRPr="003827CE" w:rsidRDefault="001040DC">
      <w:pPr>
        <w:spacing w:line="240" w:lineRule="auto"/>
        <w:ind w:firstLine="708"/>
        <w:rPr>
          <w:lang w:val="pl-PL"/>
        </w:rPr>
      </w:pPr>
    </w:p>
    <w:p w14:paraId="3E6F5946" w14:textId="77777777" w:rsidR="001040DC" w:rsidRPr="003827CE" w:rsidRDefault="001040DC">
      <w:pPr>
        <w:spacing w:line="240" w:lineRule="auto"/>
        <w:ind w:firstLine="708"/>
        <w:rPr>
          <w:lang w:val="pl-PL"/>
        </w:rPr>
      </w:pPr>
    </w:p>
    <w:p w14:paraId="0C0AB451" w14:textId="77777777" w:rsidR="001040DC" w:rsidRPr="003827CE" w:rsidRDefault="001040DC">
      <w:pPr>
        <w:spacing w:line="240" w:lineRule="auto"/>
        <w:ind w:firstLine="708"/>
        <w:rPr>
          <w:lang w:val="pl-PL"/>
        </w:rPr>
      </w:pPr>
    </w:p>
    <w:p w14:paraId="58549C16" w14:textId="77777777" w:rsidR="00D87C6F" w:rsidRPr="003827CE" w:rsidRDefault="00D87C6F">
      <w:pPr>
        <w:spacing w:after="120"/>
        <w:rPr>
          <w:lang w:val="pl-PL"/>
        </w:rPr>
      </w:pPr>
    </w:p>
    <w:p w14:paraId="40F4D521" w14:textId="77777777" w:rsidR="00D87C6F" w:rsidRPr="003827CE" w:rsidRDefault="00D87C6F">
      <w:pPr>
        <w:spacing w:after="120"/>
        <w:rPr>
          <w:lang w:val="pl-PL"/>
        </w:rPr>
      </w:pPr>
    </w:p>
    <w:p w14:paraId="0BA1245D" w14:textId="10A71A1B" w:rsidR="00E65883" w:rsidRPr="003827CE" w:rsidRDefault="00BB0FE1" w:rsidP="00BB0FE1">
      <w:pPr>
        <w:ind w:left="4248"/>
        <w:rPr>
          <w:lang w:val="pl-PL"/>
        </w:rPr>
      </w:pPr>
      <w:bookmarkStart w:id="0" w:name="_Hlk529181067"/>
      <w:r w:rsidRPr="003827CE">
        <w:rPr>
          <w:lang w:val="pl-PL"/>
        </w:rPr>
        <w:t xml:space="preserve">     </w:t>
      </w:r>
      <w:r w:rsidR="00E65883" w:rsidRPr="003827CE">
        <w:rPr>
          <w:lang w:val="pl-PL"/>
        </w:rPr>
        <w:t>Za</w:t>
      </w:r>
      <w:r w:rsidR="00E26BD9" w:rsidRPr="003827CE">
        <w:rPr>
          <w:lang w:val="pl-PL"/>
        </w:rPr>
        <w:t>łą</w:t>
      </w:r>
      <w:r w:rsidR="00013D99" w:rsidRPr="003827CE">
        <w:rPr>
          <w:lang w:val="pl-PL"/>
        </w:rPr>
        <w:t xml:space="preserve">cznik nr 1 do zarządzenia nr </w:t>
      </w:r>
      <w:r w:rsidR="000F1225" w:rsidRPr="003827CE">
        <w:rPr>
          <w:lang w:val="pl-PL"/>
        </w:rPr>
        <w:t xml:space="preserve"> </w:t>
      </w:r>
      <w:r w:rsidR="006D02B0">
        <w:rPr>
          <w:lang w:val="pl-PL"/>
        </w:rPr>
        <w:t>7</w:t>
      </w:r>
      <w:r w:rsidR="00E26BD9" w:rsidRPr="003827CE">
        <w:rPr>
          <w:lang w:val="pl-PL"/>
        </w:rPr>
        <w:t>/202</w:t>
      </w:r>
      <w:r w:rsidR="00F570D7" w:rsidRPr="003827CE">
        <w:rPr>
          <w:lang w:val="pl-PL"/>
        </w:rPr>
        <w:t>5</w:t>
      </w:r>
    </w:p>
    <w:p w14:paraId="3FFCC14D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         Regionalnego Dyrektora Ochrony</w:t>
      </w:r>
    </w:p>
    <w:p w14:paraId="5E9085AE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         Środowiska w Bydgoszczy</w:t>
      </w:r>
    </w:p>
    <w:p w14:paraId="696554D3" w14:textId="2B7DF110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         z dnia </w:t>
      </w:r>
      <w:r w:rsidR="006D02B0">
        <w:rPr>
          <w:lang w:val="pl-PL"/>
        </w:rPr>
        <w:t>15</w:t>
      </w:r>
      <w:r w:rsidR="00500EEF" w:rsidRPr="003827CE">
        <w:rPr>
          <w:lang w:val="pl-PL"/>
        </w:rPr>
        <w:t xml:space="preserve"> stycznia 202</w:t>
      </w:r>
      <w:r w:rsidR="00F570D7" w:rsidRPr="003827CE">
        <w:rPr>
          <w:lang w:val="pl-PL"/>
        </w:rPr>
        <w:t>5</w:t>
      </w:r>
      <w:r w:rsidRPr="003827CE">
        <w:rPr>
          <w:lang w:val="pl-PL"/>
        </w:rPr>
        <w:t xml:space="preserve"> roku</w:t>
      </w:r>
    </w:p>
    <w:bookmarkEnd w:id="0"/>
    <w:p w14:paraId="6F742314" w14:textId="77777777" w:rsidR="00E65883" w:rsidRPr="003827CE" w:rsidRDefault="00E65883" w:rsidP="00E65883">
      <w:pPr>
        <w:rPr>
          <w:lang w:val="pl-PL"/>
        </w:rPr>
      </w:pPr>
    </w:p>
    <w:p w14:paraId="55729CD7" w14:textId="77777777" w:rsidR="00E65883" w:rsidRPr="003827CE" w:rsidRDefault="00E65883" w:rsidP="00E65883">
      <w:pPr>
        <w:ind w:firstLine="708"/>
        <w:rPr>
          <w:lang w:val="pl-PL"/>
        </w:rPr>
      </w:pPr>
      <w:r w:rsidRPr="003827CE">
        <w:rPr>
          <w:lang w:val="pl-PL"/>
        </w:rPr>
        <w:t xml:space="preserve">Identyfikacja i ocena istniejących i potencjalnych zagrożeń wewnętrznych </w:t>
      </w:r>
      <w:r w:rsidRPr="003827CE">
        <w:rPr>
          <w:lang w:val="pl-PL"/>
        </w:rPr>
        <w:br/>
        <w:t>i zewnętrznych oraz sposoby eliminacji lub ograniczenia tych zagrożeń i ich skutków.</w:t>
      </w:r>
    </w:p>
    <w:p w14:paraId="28F7D792" w14:textId="77777777" w:rsidR="00E65883" w:rsidRPr="003827CE" w:rsidRDefault="00E65883" w:rsidP="00E65883">
      <w:pPr>
        <w:spacing w:after="120"/>
        <w:ind w:firstLine="708"/>
        <w:rPr>
          <w:lang w:val="pl-PL"/>
        </w:rPr>
      </w:pPr>
    </w:p>
    <w:tbl>
      <w:tblPr>
        <w:tblStyle w:val="TableNormal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040"/>
        <w:gridCol w:w="5573"/>
      </w:tblGrid>
      <w:tr w:rsidR="00E65883" w:rsidRPr="003827CE" w14:paraId="02227778" w14:textId="77777777" w:rsidTr="002234A0">
        <w:trPr>
          <w:trHeight w:val="1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5D25B" w14:textId="77777777" w:rsidR="00E65883" w:rsidRPr="003827CE" w:rsidRDefault="00E65883" w:rsidP="002234A0">
            <w:pPr>
              <w:spacing w:after="120"/>
              <w:rPr>
                <w:lang w:val="pl-PL"/>
              </w:rPr>
            </w:pPr>
            <w:r w:rsidRPr="003827CE">
              <w:rPr>
                <w:lang w:val="pl-PL"/>
              </w:rPr>
              <w:t>Lp.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3D07D" w14:textId="77777777" w:rsidR="00E65883" w:rsidRPr="003827CE" w:rsidRDefault="00E65883" w:rsidP="002234A0">
            <w:pPr>
              <w:spacing w:after="120"/>
              <w:jc w:val="center"/>
              <w:rPr>
                <w:lang w:val="pl-PL"/>
              </w:rPr>
            </w:pPr>
            <w:r w:rsidRPr="003827CE">
              <w:rPr>
                <w:lang w:val="pl-PL"/>
              </w:rPr>
              <w:t>Identyfikacja zagrożeń istniejących i potencjalnych zagrożeń wewnętrznych i zewnętrznych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226AB" w14:textId="77777777" w:rsidR="00E65883" w:rsidRPr="003827CE" w:rsidRDefault="00E65883" w:rsidP="002234A0">
            <w:pPr>
              <w:spacing w:after="120"/>
              <w:jc w:val="center"/>
              <w:rPr>
                <w:lang w:val="pl-PL"/>
              </w:rPr>
            </w:pPr>
            <w:r w:rsidRPr="003827CE">
              <w:rPr>
                <w:lang w:val="pl-PL"/>
              </w:rPr>
              <w:t xml:space="preserve">Sposoby eliminacji lub ograniczenia istniejących </w:t>
            </w:r>
            <w:r w:rsidRPr="003827CE">
              <w:rPr>
                <w:lang w:val="pl-PL"/>
              </w:rPr>
              <w:br/>
              <w:t xml:space="preserve">i potencjalnych zagrożeń wewnętrznych </w:t>
            </w:r>
            <w:r w:rsidRPr="003827CE">
              <w:rPr>
                <w:lang w:val="pl-PL"/>
              </w:rPr>
              <w:br/>
              <w:t xml:space="preserve">i zewnętrznych oraz ich skutków </w:t>
            </w:r>
          </w:p>
        </w:tc>
      </w:tr>
      <w:tr w:rsidR="00A24844" w:rsidRPr="003827CE" w14:paraId="241C10ED" w14:textId="77777777" w:rsidTr="002234A0">
        <w:trPr>
          <w:trHeight w:val="1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E81E" w14:textId="77777777" w:rsidR="00A24844" w:rsidRPr="003827CE" w:rsidRDefault="00A24844" w:rsidP="00A24844">
            <w:pPr>
              <w:spacing w:after="120"/>
              <w:rPr>
                <w:lang w:val="pl-PL"/>
              </w:rPr>
            </w:pPr>
            <w:r w:rsidRPr="003827CE">
              <w:rPr>
                <w:lang w:val="pl-PL"/>
              </w:rPr>
              <w:t>1.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993" w14:textId="2BF4D0F9" w:rsidR="00A24844" w:rsidRPr="003827CE" w:rsidRDefault="000F1225" w:rsidP="00A24844">
            <w:pPr>
              <w:spacing w:after="120"/>
              <w:jc w:val="left"/>
              <w:rPr>
                <w:lang w:val="pl-PL"/>
              </w:rPr>
            </w:pPr>
            <w:r w:rsidRPr="003827CE">
              <w:rPr>
                <w:lang w:val="pl-PL"/>
              </w:rPr>
              <w:t>Naturalna sukcesja w obrębie zbiorowisk łąkowych</w:t>
            </w:r>
            <w:r w:rsidR="00043674" w:rsidRPr="003827CE">
              <w:rPr>
                <w:lang w:val="pl-PL"/>
              </w:rPr>
              <w:t xml:space="preserve"> </w:t>
            </w:r>
            <w:r w:rsidR="002E3E7F" w:rsidRPr="003827CE">
              <w:rPr>
                <w:lang w:val="pl-PL"/>
              </w:rPr>
              <w:t>(</w:t>
            </w:r>
            <w:r w:rsidR="00B863FE" w:rsidRPr="003827CE">
              <w:rPr>
                <w:lang w:val="pl-PL"/>
              </w:rPr>
              <w:t xml:space="preserve">zagrożenie </w:t>
            </w:r>
            <w:r w:rsidR="00B0291A" w:rsidRPr="003827CE">
              <w:rPr>
                <w:lang w:val="pl-PL"/>
              </w:rPr>
              <w:t>istniejące</w:t>
            </w:r>
            <w:r w:rsidR="00B863FE" w:rsidRPr="003827CE">
              <w:rPr>
                <w:lang w:val="pl-PL"/>
              </w:rPr>
              <w:t>, wewnętrzne)</w:t>
            </w:r>
            <w:r w:rsidR="00A24844" w:rsidRPr="003827CE">
              <w:rPr>
                <w:lang w:val="pl-PL"/>
              </w:rPr>
              <w:t xml:space="preserve">. 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7F4EE" w14:textId="27233E22" w:rsidR="00A24844" w:rsidRPr="003827CE" w:rsidRDefault="00114979" w:rsidP="00043674">
            <w:pPr>
              <w:rPr>
                <w:lang w:val="pl-PL"/>
              </w:rPr>
            </w:pPr>
            <w:r>
              <w:rPr>
                <w:lang w:val="pl-PL"/>
              </w:rPr>
              <w:t>Ekstensywne u</w:t>
            </w:r>
            <w:r w:rsidR="00C60F98">
              <w:rPr>
                <w:lang w:val="pl-PL"/>
              </w:rPr>
              <w:t>żytkowanie kośne, kośno-pastwiskowe lub pastwiskowe łąk.</w:t>
            </w:r>
          </w:p>
        </w:tc>
      </w:tr>
    </w:tbl>
    <w:p w14:paraId="63C20BFE" w14:textId="77777777" w:rsidR="00E65883" w:rsidRPr="003827CE" w:rsidRDefault="00E65883" w:rsidP="00E65883">
      <w:pPr>
        <w:spacing w:line="240" w:lineRule="auto"/>
        <w:rPr>
          <w:lang w:val="pl-PL"/>
        </w:rPr>
      </w:pPr>
    </w:p>
    <w:p w14:paraId="2652FC72" w14:textId="77777777" w:rsidR="00E65883" w:rsidRPr="003827CE" w:rsidRDefault="00E65883" w:rsidP="00E65883">
      <w:pPr>
        <w:spacing w:line="240" w:lineRule="auto"/>
        <w:rPr>
          <w:lang w:val="pl-PL"/>
        </w:rPr>
      </w:pPr>
    </w:p>
    <w:p w14:paraId="58AB6DD7" w14:textId="77777777" w:rsidR="006438BF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</w:t>
      </w:r>
    </w:p>
    <w:p w14:paraId="43A1B56F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</w:t>
      </w:r>
    </w:p>
    <w:p w14:paraId="2DBA457B" w14:textId="77777777" w:rsidR="00E65883" w:rsidRPr="003827CE" w:rsidRDefault="00E65883" w:rsidP="00E65883">
      <w:pPr>
        <w:jc w:val="right"/>
        <w:rPr>
          <w:lang w:val="pl-PL"/>
        </w:rPr>
      </w:pPr>
    </w:p>
    <w:p w14:paraId="5E085793" w14:textId="77777777" w:rsidR="00E65883" w:rsidRPr="003827CE" w:rsidRDefault="00E65883" w:rsidP="00E65883">
      <w:pPr>
        <w:jc w:val="right"/>
        <w:rPr>
          <w:lang w:val="pl-PL"/>
        </w:rPr>
      </w:pPr>
    </w:p>
    <w:p w14:paraId="01147EB8" w14:textId="77777777" w:rsidR="00E65883" w:rsidRPr="003827CE" w:rsidRDefault="00E65883" w:rsidP="00E65883">
      <w:pPr>
        <w:jc w:val="right"/>
        <w:rPr>
          <w:lang w:val="pl-PL"/>
        </w:rPr>
      </w:pPr>
    </w:p>
    <w:p w14:paraId="0A4E03EE" w14:textId="77777777" w:rsidR="00E65883" w:rsidRPr="003827CE" w:rsidRDefault="00E65883" w:rsidP="00E65883">
      <w:pPr>
        <w:jc w:val="right"/>
        <w:rPr>
          <w:lang w:val="pl-PL"/>
        </w:rPr>
      </w:pPr>
    </w:p>
    <w:p w14:paraId="6DF985F2" w14:textId="77777777" w:rsidR="00E65883" w:rsidRPr="003827CE" w:rsidRDefault="00E65883" w:rsidP="00E65883">
      <w:pPr>
        <w:jc w:val="right"/>
        <w:rPr>
          <w:lang w:val="pl-PL"/>
        </w:rPr>
      </w:pPr>
    </w:p>
    <w:p w14:paraId="18947B02" w14:textId="77777777" w:rsidR="00E65883" w:rsidRPr="003827CE" w:rsidRDefault="00E65883" w:rsidP="00E65883">
      <w:pPr>
        <w:rPr>
          <w:lang w:val="pl-PL"/>
        </w:rPr>
      </w:pPr>
    </w:p>
    <w:p w14:paraId="133FAEC1" w14:textId="77777777" w:rsidR="00E65883" w:rsidRPr="003827CE" w:rsidRDefault="00E65883" w:rsidP="00E65883">
      <w:pPr>
        <w:rPr>
          <w:lang w:val="pl-PL"/>
        </w:rPr>
      </w:pPr>
    </w:p>
    <w:p w14:paraId="6BEFA115" w14:textId="77777777" w:rsidR="00B0291A" w:rsidRPr="003827CE" w:rsidRDefault="00B0291A" w:rsidP="00E65883">
      <w:pPr>
        <w:rPr>
          <w:lang w:val="pl-PL"/>
        </w:rPr>
      </w:pPr>
    </w:p>
    <w:p w14:paraId="3D023323" w14:textId="77777777" w:rsidR="00A24844" w:rsidRPr="003827CE" w:rsidRDefault="00A24844" w:rsidP="00E65883">
      <w:pPr>
        <w:rPr>
          <w:lang w:val="pl-PL"/>
        </w:rPr>
      </w:pPr>
    </w:p>
    <w:p w14:paraId="30810078" w14:textId="77777777" w:rsidR="00A24844" w:rsidRPr="003827CE" w:rsidRDefault="00A24844" w:rsidP="00E65883">
      <w:pPr>
        <w:rPr>
          <w:lang w:val="pl-PL"/>
        </w:rPr>
      </w:pPr>
    </w:p>
    <w:p w14:paraId="5B999099" w14:textId="77777777" w:rsidR="00A24844" w:rsidRPr="003827CE" w:rsidRDefault="00A24844" w:rsidP="00E65883">
      <w:pPr>
        <w:rPr>
          <w:lang w:val="pl-PL"/>
        </w:rPr>
      </w:pPr>
    </w:p>
    <w:p w14:paraId="670AE7E5" w14:textId="77777777" w:rsidR="00A24844" w:rsidRPr="003827CE" w:rsidRDefault="00A24844" w:rsidP="00E65883">
      <w:pPr>
        <w:rPr>
          <w:lang w:val="pl-PL"/>
        </w:rPr>
      </w:pPr>
    </w:p>
    <w:p w14:paraId="0D1FF058" w14:textId="77777777" w:rsidR="00E65883" w:rsidRPr="003827CE" w:rsidRDefault="00E65883" w:rsidP="00E65883">
      <w:pPr>
        <w:jc w:val="right"/>
        <w:rPr>
          <w:lang w:val="pl-PL"/>
        </w:rPr>
      </w:pPr>
    </w:p>
    <w:p w14:paraId="1D54055C" w14:textId="117B32B9" w:rsidR="00E65883" w:rsidRPr="003827CE" w:rsidRDefault="00E65883" w:rsidP="007635A8">
      <w:pPr>
        <w:ind w:left="4248" w:firstLine="708"/>
        <w:jc w:val="center"/>
        <w:rPr>
          <w:lang w:val="pl-PL"/>
        </w:rPr>
      </w:pPr>
      <w:r w:rsidRPr="003827CE">
        <w:rPr>
          <w:lang w:val="pl-PL"/>
        </w:rPr>
        <w:t>Za</w:t>
      </w:r>
      <w:r w:rsidR="007635A8" w:rsidRPr="003827CE">
        <w:rPr>
          <w:lang w:val="pl-PL"/>
        </w:rPr>
        <w:t>łąc</w:t>
      </w:r>
      <w:r w:rsidR="00013D99" w:rsidRPr="003827CE">
        <w:rPr>
          <w:lang w:val="pl-PL"/>
        </w:rPr>
        <w:t xml:space="preserve">znik nr 2 do zarządzenia nr </w:t>
      </w:r>
      <w:r w:rsidR="006D02B0">
        <w:rPr>
          <w:lang w:val="pl-PL"/>
        </w:rPr>
        <w:t>7</w:t>
      </w:r>
      <w:r w:rsidR="007635A8" w:rsidRPr="003827CE">
        <w:rPr>
          <w:lang w:val="pl-PL"/>
        </w:rPr>
        <w:t>/202</w:t>
      </w:r>
      <w:r w:rsidR="00A24844" w:rsidRPr="003827CE">
        <w:rPr>
          <w:lang w:val="pl-PL"/>
        </w:rPr>
        <w:t>5</w:t>
      </w:r>
    </w:p>
    <w:p w14:paraId="3B5E6666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                 Regionalnego Dyrektora Ochrony</w:t>
      </w:r>
    </w:p>
    <w:p w14:paraId="2F8B37F0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                 Środowiska w Bydgoszczy</w:t>
      </w:r>
    </w:p>
    <w:p w14:paraId="0AEDC6B6" w14:textId="16F4AD4E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 xml:space="preserve">                                                                   </w:t>
      </w:r>
      <w:r w:rsidR="00013D99" w:rsidRPr="003827CE">
        <w:rPr>
          <w:lang w:val="pl-PL"/>
        </w:rPr>
        <w:t xml:space="preserve">                 z dnia </w:t>
      </w:r>
      <w:r w:rsidR="006D02B0">
        <w:rPr>
          <w:lang w:val="pl-PL"/>
        </w:rPr>
        <w:t>15</w:t>
      </w:r>
      <w:r w:rsidR="007635A8" w:rsidRPr="003827CE">
        <w:rPr>
          <w:lang w:val="pl-PL"/>
        </w:rPr>
        <w:t xml:space="preserve"> stycznia 202</w:t>
      </w:r>
      <w:r w:rsidR="00A24844" w:rsidRPr="003827CE">
        <w:rPr>
          <w:lang w:val="pl-PL"/>
        </w:rPr>
        <w:t>5</w:t>
      </w:r>
      <w:r w:rsidRPr="003827CE">
        <w:rPr>
          <w:lang w:val="pl-PL"/>
        </w:rPr>
        <w:t xml:space="preserve"> roku</w:t>
      </w:r>
    </w:p>
    <w:p w14:paraId="5EECE365" w14:textId="77777777" w:rsidR="00E65883" w:rsidRPr="003827CE" w:rsidRDefault="00E65883" w:rsidP="00E65883">
      <w:pPr>
        <w:rPr>
          <w:lang w:val="pl-PL"/>
        </w:rPr>
      </w:pPr>
    </w:p>
    <w:p w14:paraId="40DC8B22" w14:textId="77777777" w:rsidR="00E65883" w:rsidRPr="003827CE" w:rsidRDefault="00E65883" w:rsidP="00E65883">
      <w:pPr>
        <w:rPr>
          <w:lang w:val="pl-PL"/>
        </w:rPr>
      </w:pPr>
      <w:r w:rsidRPr="003827CE">
        <w:rPr>
          <w:lang w:val="pl-PL"/>
        </w:rPr>
        <w:tab/>
        <w:t>Określenie działań ochronnych na obszarze ochrony czynnej, z podaniem ich rodzaju, zakresu i lokalizacji</w:t>
      </w:r>
    </w:p>
    <w:p w14:paraId="67D27157" w14:textId="77777777" w:rsidR="00E65883" w:rsidRPr="003827CE" w:rsidRDefault="00E65883" w:rsidP="00E65883">
      <w:pPr>
        <w:rPr>
          <w:lang w:val="pl-PL"/>
        </w:rPr>
      </w:pPr>
    </w:p>
    <w:tbl>
      <w:tblPr>
        <w:tblStyle w:val="Tabela-Prosty1"/>
        <w:tblW w:w="0" w:type="auto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"/>
        <w:gridCol w:w="2265"/>
        <w:gridCol w:w="4815"/>
        <w:gridCol w:w="2385"/>
      </w:tblGrid>
      <w:tr w:rsidR="00E65883" w:rsidRPr="003827CE" w14:paraId="2C797A4E" w14:textId="77777777" w:rsidTr="002234A0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F638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>Lp.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6D20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 xml:space="preserve">Rodzaj  działań </w:t>
            </w:r>
          </w:p>
          <w:p w14:paraId="63B359F6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 xml:space="preserve">ochronnych 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1D96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 xml:space="preserve">Zakres działań ochronnych 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00EB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 xml:space="preserve">Lokalizacja </w:t>
            </w:r>
          </w:p>
          <w:p w14:paraId="78833A45" w14:textId="77777777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 xml:space="preserve">działań </w:t>
            </w:r>
          </w:p>
          <w:p w14:paraId="5D5F4F7E" w14:textId="6185F00B" w:rsidR="00E65883" w:rsidRPr="003827CE" w:rsidRDefault="00E65883" w:rsidP="002234A0">
            <w:pPr>
              <w:keepNext/>
              <w:rPr>
                <w:bCs/>
                <w:lang w:val="pl-PL"/>
              </w:rPr>
            </w:pPr>
            <w:r w:rsidRPr="003827CE">
              <w:rPr>
                <w:bCs/>
                <w:lang w:val="pl-PL"/>
              </w:rPr>
              <w:t>ochronnych</w:t>
            </w:r>
            <w:r w:rsidRPr="003827CE">
              <w:rPr>
                <w:bCs/>
                <w:vertAlign w:val="superscript"/>
                <w:lang w:val="pl-PL"/>
              </w:rPr>
              <w:t xml:space="preserve"> </w:t>
            </w:r>
            <w:r w:rsidR="001218D9" w:rsidRPr="003827CE">
              <w:rPr>
                <w:bCs/>
                <w:vertAlign w:val="superscript"/>
                <w:lang w:val="pl-PL"/>
              </w:rPr>
              <w:t>1</w:t>
            </w:r>
          </w:p>
        </w:tc>
      </w:tr>
      <w:tr w:rsidR="00E65883" w:rsidRPr="003827CE" w14:paraId="61096DC1" w14:textId="77777777" w:rsidTr="002234A0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BA88" w14:textId="77777777" w:rsidR="00E65883" w:rsidRPr="003827CE" w:rsidRDefault="00E65883" w:rsidP="002234A0">
            <w:pPr>
              <w:keepNext/>
              <w:rPr>
                <w:lang w:val="pl-PL"/>
              </w:rPr>
            </w:pPr>
            <w:r w:rsidRPr="003827CE">
              <w:rPr>
                <w:lang w:val="pl-PL"/>
              </w:rPr>
              <w:t>1.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D617" w14:textId="3AD577B1" w:rsidR="00E65883" w:rsidRPr="003827CE" w:rsidRDefault="00114979" w:rsidP="00A83DB5">
            <w:pPr>
              <w:keepNext/>
              <w:jc w:val="left"/>
              <w:rPr>
                <w:lang w:val="pl-PL"/>
              </w:rPr>
            </w:pPr>
            <w:r>
              <w:rPr>
                <w:lang w:val="pl-PL"/>
              </w:rPr>
              <w:t>Utrzymanie oraz e</w:t>
            </w:r>
            <w:r w:rsidR="00297526" w:rsidRPr="003827CE">
              <w:rPr>
                <w:lang w:val="pl-PL"/>
              </w:rPr>
              <w:t>kstensywne użytkowanie ł</w:t>
            </w:r>
            <w:r w:rsidR="00B317D2" w:rsidRPr="003827CE">
              <w:rPr>
                <w:lang w:val="pl-PL"/>
              </w:rPr>
              <w:t>ą</w:t>
            </w:r>
            <w:r w:rsidR="00297526" w:rsidRPr="003827CE">
              <w:rPr>
                <w:lang w:val="pl-PL"/>
              </w:rPr>
              <w:t>k.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EC4D" w14:textId="4C6DAFFA" w:rsidR="00E65883" w:rsidRPr="003827CE" w:rsidRDefault="00114979" w:rsidP="002234A0">
            <w:pPr>
              <w:keepNext/>
              <w:jc w:val="left"/>
              <w:rPr>
                <w:lang w:val="pl-PL"/>
              </w:rPr>
            </w:pPr>
            <w:r>
              <w:rPr>
                <w:lang w:val="pl-PL"/>
              </w:rPr>
              <w:t>Ekstensywne u</w:t>
            </w:r>
            <w:r w:rsidR="00C60F98">
              <w:rPr>
                <w:lang w:val="pl-PL"/>
              </w:rPr>
              <w:t>żytkowanie kośne, kośno-pastwiskowe lub pastwiskowe łąk przez dzierżawców.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0570" w14:textId="4BC84385" w:rsidR="00E65883" w:rsidRPr="003827CE" w:rsidRDefault="00297526" w:rsidP="002234A0">
            <w:pPr>
              <w:keepNext/>
              <w:jc w:val="left"/>
              <w:rPr>
                <w:lang w:val="pl-PL"/>
              </w:rPr>
            </w:pPr>
            <w:r w:rsidRPr="003827CE">
              <w:rPr>
                <w:lang w:val="pl-PL"/>
              </w:rPr>
              <w:t>oddz. 301 i</w:t>
            </w:r>
            <w:r w:rsidR="001D6336" w:rsidRPr="003827CE">
              <w:rPr>
                <w:lang w:val="pl-PL"/>
              </w:rPr>
              <w:t>, w Leśnictwie Wrzosowisko, Nadleśnictwie Tuchola</w:t>
            </w:r>
          </w:p>
        </w:tc>
      </w:tr>
    </w:tbl>
    <w:p w14:paraId="41C47DAC" w14:textId="77777777" w:rsidR="00E65883" w:rsidRPr="003827CE" w:rsidRDefault="00E65883" w:rsidP="00E65883">
      <w:pPr>
        <w:rPr>
          <w:lang w:val="pl-PL"/>
        </w:rPr>
      </w:pPr>
    </w:p>
    <w:p w14:paraId="1F58346C" w14:textId="38827EDB" w:rsidR="001218D9" w:rsidRPr="003827CE" w:rsidRDefault="001218D9" w:rsidP="00222EAC">
      <w:pPr>
        <w:rPr>
          <w:lang w:val="pl-PL"/>
        </w:rPr>
      </w:pPr>
      <w:r w:rsidRPr="003827CE">
        <w:rPr>
          <w:vertAlign w:val="superscript"/>
          <w:lang w:val="pl-PL"/>
        </w:rPr>
        <w:t xml:space="preserve">1 </w:t>
      </w:r>
      <w:r w:rsidRPr="003827CE">
        <w:rPr>
          <w:lang w:val="pl-PL"/>
        </w:rPr>
        <w:t xml:space="preserve">Plan Urządzenia Lasu Nadleśnictwa Tuchola na okres od </w:t>
      </w:r>
      <w:r w:rsidR="00222EAC" w:rsidRPr="003827CE">
        <w:rPr>
          <w:lang w:val="pl-PL"/>
        </w:rPr>
        <w:t xml:space="preserve"> </w:t>
      </w:r>
      <w:r w:rsidRPr="003827CE">
        <w:rPr>
          <w:lang w:val="pl-PL"/>
        </w:rPr>
        <w:t>1</w:t>
      </w:r>
      <w:r w:rsidR="00222EAC" w:rsidRPr="003827CE">
        <w:rPr>
          <w:lang w:val="pl-PL"/>
        </w:rPr>
        <w:t xml:space="preserve"> stycznia </w:t>
      </w:r>
      <w:r w:rsidRPr="003827CE">
        <w:rPr>
          <w:lang w:val="pl-PL"/>
        </w:rPr>
        <w:t>2018 r. do 31</w:t>
      </w:r>
      <w:r w:rsidR="00222EAC" w:rsidRPr="003827CE">
        <w:rPr>
          <w:lang w:val="pl-PL"/>
        </w:rPr>
        <w:t xml:space="preserve"> grudnia </w:t>
      </w:r>
      <w:r w:rsidRPr="003827CE">
        <w:rPr>
          <w:lang w:val="pl-PL"/>
        </w:rPr>
        <w:t>2027 r.</w:t>
      </w:r>
    </w:p>
    <w:p w14:paraId="1BAFCA64" w14:textId="4B58FDA3" w:rsidR="001218D9" w:rsidRPr="003827CE" w:rsidRDefault="001218D9" w:rsidP="00E65883">
      <w:pPr>
        <w:rPr>
          <w:lang w:val="pl-PL"/>
        </w:rPr>
      </w:pPr>
    </w:p>
    <w:p w14:paraId="2BEED5A0" w14:textId="77777777" w:rsidR="00E65883" w:rsidRPr="003827CE" w:rsidRDefault="00E65883" w:rsidP="00E65883">
      <w:pPr>
        <w:rPr>
          <w:lang w:val="pl-PL"/>
        </w:rPr>
      </w:pPr>
    </w:p>
    <w:p w14:paraId="04862981" w14:textId="77777777" w:rsidR="00E65883" w:rsidRPr="003827CE" w:rsidRDefault="00E65883" w:rsidP="00E65883">
      <w:pPr>
        <w:rPr>
          <w:lang w:val="pl-PL"/>
        </w:rPr>
      </w:pPr>
    </w:p>
    <w:p w14:paraId="29F2ED31" w14:textId="77777777" w:rsidR="00E65883" w:rsidRPr="003827CE" w:rsidRDefault="00E65883" w:rsidP="00E65883">
      <w:pPr>
        <w:rPr>
          <w:lang w:val="pl-PL"/>
        </w:rPr>
      </w:pPr>
    </w:p>
    <w:p w14:paraId="67823489" w14:textId="77777777" w:rsidR="00E65883" w:rsidRPr="003827CE" w:rsidRDefault="00E65883" w:rsidP="00E65883">
      <w:pPr>
        <w:rPr>
          <w:lang w:val="pl-PL"/>
        </w:rPr>
      </w:pPr>
    </w:p>
    <w:p w14:paraId="7A1DD6B5" w14:textId="77777777" w:rsidR="00E65883" w:rsidRPr="003827CE" w:rsidRDefault="00E65883" w:rsidP="00E65883">
      <w:pPr>
        <w:rPr>
          <w:lang w:val="pl-PL"/>
        </w:rPr>
      </w:pPr>
    </w:p>
    <w:p w14:paraId="65C2DAA8" w14:textId="77777777" w:rsidR="00D87C6F" w:rsidRPr="003827CE" w:rsidRDefault="00D87C6F">
      <w:pPr>
        <w:spacing w:after="120"/>
        <w:rPr>
          <w:lang w:val="pl-PL"/>
        </w:rPr>
      </w:pPr>
    </w:p>
    <w:p w14:paraId="20630A3B" w14:textId="77777777" w:rsidR="00FC7FFC" w:rsidRPr="003827CE" w:rsidRDefault="00FC7FFC">
      <w:pPr>
        <w:spacing w:after="120"/>
        <w:rPr>
          <w:lang w:val="pl-PL"/>
        </w:rPr>
      </w:pPr>
    </w:p>
    <w:p w14:paraId="2A3E6ECE" w14:textId="77777777" w:rsidR="00FC7FFC" w:rsidRPr="003827CE" w:rsidRDefault="00FC7FFC">
      <w:pPr>
        <w:spacing w:after="120"/>
        <w:rPr>
          <w:lang w:val="pl-PL"/>
        </w:rPr>
      </w:pPr>
    </w:p>
    <w:p w14:paraId="48BBB53D" w14:textId="77777777" w:rsidR="00FC7FFC" w:rsidRPr="003827CE" w:rsidRDefault="00FC7FFC">
      <w:pPr>
        <w:spacing w:after="120"/>
        <w:rPr>
          <w:lang w:val="pl-PL"/>
        </w:rPr>
      </w:pPr>
    </w:p>
    <w:p w14:paraId="389EDC44" w14:textId="77777777" w:rsidR="00FC7FFC" w:rsidRPr="003827CE" w:rsidRDefault="00FC7FFC">
      <w:pPr>
        <w:spacing w:after="120"/>
        <w:rPr>
          <w:lang w:val="pl-PL"/>
        </w:rPr>
      </w:pPr>
    </w:p>
    <w:p w14:paraId="7F4B5770" w14:textId="77777777" w:rsidR="00D87C6F" w:rsidRPr="003827CE" w:rsidRDefault="008752AC">
      <w:pPr>
        <w:spacing w:line="240" w:lineRule="auto"/>
        <w:jc w:val="center"/>
        <w:rPr>
          <w:lang w:val="pl-PL"/>
        </w:rPr>
      </w:pPr>
      <w:r w:rsidRPr="003827CE">
        <w:rPr>
          <w:lang w:val="pl-PL"/>
        </w:rPr>
        <w:lastRenderedPageBreak/>
        <w:t>Uzasadnienie</w:t>
      </w:r>
    </w:p>
    <w:p w14:paraId="08665FEC" w14:textId="77777777" w:rsidR="00D87C6F" w:rsidRPr="003827CE" w:rsidRDefault="00D87C6F">
      <w:pPr>
        <w:jc w:val="left"/>
        <w:rPr>
          <w:lang w:val="pl-PL"/>
        </w:rPr>
      </w:pPr>
    </w:p>
    <w:p w14:paraId="017FBC4A" w14:textId="77777777" w:rsidR="009617FB" w:rsidRPr="003827CE" w:rsidRDefault="008D4FDF" w:rsidP="00FB1709">
      <w:pPr>
        <w:ind w:firstLine="708"/>
        <w:rPr>
          <w:lang w:val="pl-PL"/>
        </w:rPr>
      </w:pPr>
      <w:r w:rsidRPr="003827CE">
        <w:rPr>
          <w:lang w:val="pl-PL"/>
        </w:rPr>
        <w:t>Zgodnie z art. 22 ust. 2 pkt. 2 i ust. 3 ustawy z dnia 16 kwietnia 2004 roku o ochronie przyrody (t.j. Dz. U. z 2024 r. poz. 1478</w:t>
      </w:r>
      <w:r w:rsidR="009617FB" w:rsidRPr="003827CE">
        <w:rPr>
          <w:lang w:val="pl-PL"/>
        </w:rPr>
        <w:t xml:space="preserve"> ze zm.</w:t>
      </w:r>
      <w:r w:rsidRPr="003827CE">
        <w:rPr>
          <w:lang w:val="pl-PL"/>
        </w:rPr>
        <w:t>) Regionalny Dyrektor Ochrony Środowiska w Bydgoszczy ustanawia w drodze zarządzenia zadania ochronne dla rezerwatu przyrody „</w:t>
      </w:r>
      <w:r w:rsidR="009617FB" w:rsidRPr="003827CE">
        <w:rPr>
          <w:lang w:val="pl-PL"/>
        </w:rPr>
        <w:t>Torfowisko Mikołajskie</w:t>
      </w:r>
      <w:r w:rsidRPr="003827CE">
        <w:rPr>
          <w:lang w:val="pl-PL"/>
        </w:rPr>
        <w:t xml:space="preserve">”. Celem ochrony powyższego rezerwatu jest zachowanie </w:t>
      </w:r>
      <w:r w:rsidR="009617FB" w:rsidRPr="003827CE">
        <w:rPr>
          <w:lang w:val="pl-PL"/>
        </w:rPr>
        <w:t>kompleksu roślinności naturalnej torfowiska przejściowego z charakterystycznymi rzadkimi i chronionymi gatunkami roślin.</w:t>
      </w:r>
    </w:p>
    <w:p w14:paraId="70C133C6" w14:textId="4BEE60C0" w:rsidR="00043A19" w:rsidRPr="003827CE" w:rsidRDefault="002B2783" w:rsidP="00A321AC">
      <w:pPr>
        <w:ind w:firstLine="708"/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</w:pPr>
      <w:r w:rsidRPr="003827CE">
        <w:rPr>
          <w:lang w:val="pl-PL"/>
        </w:rPr>
        <w:t xml:space="preserve">Pismem z dnia </w:t>
      </w:r>
      <w:r w:rsidR="00CF134F" w:rsidRPr="003827CE">
        <w:rPr>
          <w:lang w:val="pl-PL"/>
        </w:rPr>
        <w:t>10</w:t>
      </w:r>
      <w:r w:rsidRPr="003827CE">
        <w:rPr>
          <w:lang w:val="pl-PL"/>
        </w:rPr>
        <w:t xml:space="preserve"> stycznia 2025 r., znak ZG.7212.</w:t>
      </w:r>
      <w:r w:rsidR="00CF134F" w:rsidRPr="003827CE">
        <w:rPr>
          <w:lang w:val="pl-PL"/>
        </w:rPr>
        <w:t>30</w:t>
      </w:r>
      <w:r w:rsidRPr="003827CE">
        <w:rPr>
          <w:lang w:val="pl-PL"/>
        </w:rPr>
        <w:t xml:space="preserve">.2024, zarządca terenu rezerwatu przyrody tj. Nadleśnictwo </w:t>
      </w:r>
      <w:r w:rsidR="00CF134F" w:rsidRPr="003827CE">
        <w:rPr>
          <w:lang w:val="pl-PL"/>
        </w:rPr>
        <w:t>Tuchola</w:t>
      </w:r>
      <w:r w:rsidRPr="003827CE">
        <w:rPr>
          <w:lang w:val="pl-PL"/>
        </w:rPr>
        <w:t xml:space="preserve"> zgłosił</w:t>
      </w:r>
      <w:r w:rsidR="00043674" w:rsidRPr="003827CE">
        <w:rPr>
          <w:lang w:val="pl-PL"/>
        </w:rPr>
        <w:t>o</w:t>
      </w:r>
      <w:r w:rsidRPr="003827CE">
        <w:rPr>
          <w:lang w:val="pl-PL"/>
        </w:rPr>
        <w:t xml:space="preserve"> zagrożenie wewnętrzne, </w:t>
      </w:r>
      <w:r w:rsidR="00CF134F" w:rsidRPr="003827CE">
        <w:rPr>
          <w:lang w:val="pl-PL"/>
        </w:rPr>
        <w:t>istniejące</w:t>
      </w:r>
      <w:r w:rsidRPr="003827CE">
        <w:rPr>
          <w:lang w:val="pl-PL"/>
        </w:rPr>
        <w:t xml:space="preserve">, </w:t>
      </w:r>
      <w:r w:rsidR="00CF134F" w:rsidRPr="003827CE">
        <w:rPr>
          <w:lang w:val="pl-PL"/>
        </w:rPr>
        <w:t>naturalną sukcesję w obrębie zbiorowisk łąkowych</w:t>
      </w:r>
      <w:r w:rsidR="001D6336" w:rsidRPr="003827CE">
        <w:rPr>
          <w:lang w:val="pl-PL"/>
        </w:rPr>
        <w:t xml:space="preserve"> w oddziale 301 i, w Leśnictwie Wrzosowisko, Nadleśnictwie Tuchola</w:t>
      </w:r>
      <w:r w:rsidR="008375E4" w:rsidRPr="003827CE">
        <w:rPr>
          <w:lang w:val="pl-PL"/>
        </w:rPr>
        <w:t>.</w:t>
      </w:r>
      <w:r w:rsidR="00043674" w:rsidRPr="003827CE">
        <w:rPr>
          <w:lang w:val="pl-PL"/>
        </w:rPr>
        <w:t xml:space="preserve"> </w:t>
      </w:r>
      <w:r w:rsidR="008375E4" w:rsidRPr="003827CE">
        <w:rPr>
          <w:lang w:val="pl-PL"/>
        </w:rPr>
        <w:t>W celu ograniczenia stwierdzonego zagrożenia zaplanowano</w:t>
      </w:r>
      <w:r w:rsidR="00043674" w:rsidRPr="003827CE">
        <w:rPr>
          <w:lang w:val="pl-PL"/>
        </w:rPr>
        <w:t xml:space="preserve"> </w:t>
      </w:r>
      <w:r w:rsidR="00CF134F" w:rsidRPr="003827CE">
        <w:rPr>
          <w:lang w:val="pl-PL"/>
        </w:rPr>
        <w:t>ekstensywne użytkowanie łąk, możliwość prowadzenia gospodarki łąkowo-rolnej przez dzierżawców, a w przypadku braku dzierżawcy pozostawienie bez użytkowania.</w:t>
      </w:r>
      <w:r w:rsidR="003827CE">
        <w:rPr>
          <w:lang w:val="pl-PL"/>
        </w:rPr>
        <w:t xml:space="preserve"> </w:t>
      </w:r>
      <w:r w:rsidR="00043A19"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W załączniku nr 1 do niniejszego zarządzenia „Identyfikacja oraz określenie sposobów eliminacji lub ograniczania istniejących i potencjalnych zagrożeń wewnętrznych i zewnętrznych oraz ich skutków” wskazano zagrożenie „wewnętrzne, </w:t>
      </w:r>
      <w:r w:rsidR="00CF134F"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istniejące</w:t>
      </w:r>
      <w:r w:rsidR="00043A19"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”, ponieważ w trakcie </w:t>
      </w:r>
      <w:r w:rsidR="00A321AC"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obserwacji</w:t>
      </w:r>
      <w:r w:rsidR="00043A19" w:rsidRPr="003827CE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 terenowych nie zostały zidentyfikowane pozostałe rodzaje zagrożeń.</w:t>
      </w:r>
    </w:p>
    <w:p w14:paraId="0D612A2F" w14:textId="02B28FA8" w:rsidR="001D6336" w:rsidRPr="003827CE" w:rsidRDefault="001D6336" w:rsidP="001D6336">
      <w:pPr>
        <w:ind w:firstLine="708"/>
        <w:rPr>
          <w:lang w:val="pl-PL"/>
        </w:rPr>
      </w:pPr>
      <w:r w:rsidRPr="003827CE">
        <w:rPr>
          <w:lang w:val="pl-PL"/>
        </w:rPr>
        <w:t>Pozostały obszar rezerwatu przyrody został objęty ochroną ścisłą, którą zaplanowano na obszarze gdzie nie przewiduje się potrzeby działań ochronnych z zakresu ochrony czynnej</w:t>
      </w:r>
      <w:r w:rsidR="00114979">
        <w:rPr>
          <w:lang w:val="pl-PL"/>
        </w:rPr>
        <w:br/>
      </w:r>
      <w:r w:rsidRPr="003827CE">
        <w:rPr>
          <w:lang w:val="pl-PL"/>
        </w:rPr>
        <w:t>i umożliwia się zachodzenie naturalnych procesów w siedliskach.</w:t>
      </w:r>
    </w:p>
    <w:p w14:paraId="14F4FE9F" w14:textId="460A79B5" w:rsidR="008D4FDF" w:rsidRPr="003827CE" w:rsidRDefault="008D4FDF" w:rsidP="008D4FDF">
      <w:pPr>
        <w:ind w:firstLine="708"/>
        <w:rPr>
          <w:color w:val="auto"/>
          <w:lang w:val="pl-PL"/>
        </w:rPr>
      </w:pPr>
      <w:r w:rsidRPr="003827CE">
        <w:rPr>
          <w:color w:val="auto"/>
          <w:lang w:val="pl-PL"/>
        </w:rPr>
        <w:t>Niniejsze zarządzenie ustanawia zadania ochronne dla powyższego rezerwatu przyrody na okres 5 lat do czasu ustanowienia planu ochrony</w:t>
      </w:r>
      <w:r w:rsidR="00473938" w:rsidRPr="003827CE">
        <w:rPr>
          <w:lang w:val="pl-PL"/>
        </w:rPr>
        <w:t xml:space="preserve">. </w:t>
      </w:r>
    </w:p>
    <w:p w14:paraId="30E38817" w14:textId="77611307" w:rsidR="00D87C6F" w:rsidRPr="003827CE" w:rsidRDefault="00D87C6F" w:rsidP="008D4FDF">
      <w:p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8"/>
        <w:rPr>
          <w:lang w:val="pl-PL"/>
        </w:rPr>
      </w:pPr>
    </w:p>
    <w:sectPr w:rsidR="00D87C6F" w:rsidRPr="003827CE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4E26" w14:textId="77777777" w:rsidR="005A0258" w:rsidRDefault="005A0258">
      <w:pPr>
        <w:spacing w:line="240" w:lineRule="auto"/>
      </w:pPr>
      <w:r>
        <w:separator/>
      </w:r>
    </w:p>
  </w:endnote>
  <w:endnote w:type="continuationSeparator" w:id="0">
    <w:p w14:paraId="665CA9FA" w14:textId="77777777" w:rsidR="005A0258" w:rsidRDefault="005A0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DD898" w14:textId="77777777" w:rsidR="005A0258" w:rsidRDefault="005A0258">
      <w:pPr>
        <w:spacing w:line="240" w:lineRule="auto"/>
      </w:pPr>
      <w:r>
        <w:separator/>
      </w:r>
    </w:p>
  </w:footnote>
  <w:footnote w:type="continuationSeparator" w:id="0">
    <w:p w14:paraId="62E3F783" w14:textId="77777777" w:rsidR="005A0258" w:rsidRDefault="005A02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FFFFFFFF"/>
    <w:lvl w:ilvl="0" w:tplc="033A2CF4">
      <w:start w:val="1"/>
      <w:numFmt w:val="decimal"/>
      <w:pStyle w:val="LPNumerowanie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113410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13D99"/>
    <w:rsid w:val="00043674"/>
    <w:rsid w:val="00043A19"/>
    <w:rsid w:val="00074752"/>
    <w:rsid w:val="00081097"/>
    <w:rsid w:val="000B0E10"/>
    <w:rsid w:val="000B6BE0"/>
    <w:rsid w:val="000F1225"/>
    <w:rsid w:val="000F38AB"/>
    <w:rsid w:val="001040DC"/>
    <w:rsid w:val="00114979"/>
    <w:rsid w:val="001218D9"/>
    <w:rsid w:val="00123BF4"/>
    <w:rsid w:val="00130CDB"/>
    <w:rsid w:val="00163E1F"/>
    <w:rsid w:val="001674A7"/>
    <w:rsid w:val="00174FC9"/>
    <w:rsid w:val="00187F03"/>
    <w:rsid w:val="001C74E3"/>
    <w:rsid w:val="001D2639"/>
    <w:rsid w:val="001D6336"/>
    <w:rsid w:val="001F0280"/>
    <w:rsid w:val="001F3DBB"/>
    <w:rsid w:val="00200998"/>
    <w:rsid w:val="00205A53"/>
    <w:rsid w:val="00222EAC"/>
    <w:rsid w:val="00297060"/>
    <w:rsid w:val="00297526"/>
    <w:rsid w:val="002A44F2"/>
    <w:rsid w:val="002B2783"/>
    <w:rsid w:val="002C43DD"/>
    <w:rsid w:val="002E3E7F"/>
    <w:rsid w:val="002F10F7"/>
    <w:rsid w:val="003002A3"/>
    <w:rsid w:val="003629DA"/>
    <w:rsid w:val="00372FA5"/>
    <w:rsid w:val="003827CE"/>
    <w:rsid w:val="00385179"/>
    <w:rsid w:val="003C5E0C"/>
    <w:rsid w:val="003D1678"/>
    <w:rsid w:val="004573FB"/>
    <w:rsid w:val="00463056"/>
    <w:rsid w:val="00473938"/>
    <w:rsid w:val="004A2697"/>
    <w:rsid w:val="004D1237"/>
    <w:rsid w:val="004D7400"/>
    <w:rsid w:val="004F4390"/>
    <w:rsid w:val="00500EEF"/>
    <w:rsid w:val="00511995"/>
    <w:rsid w:val="00553BEB"/>
    <w:rsid w:val="0056004A"/>
    <w:rsid w:val="005A0258"/>
    <w:rsid w:val="005B12A4"/>
    <w:rsid w:val="006438BF"/>
    <w:rsid w:val="00657006"/>
    <w:rsid w:val="00676B15"/>
    <w:rsid w:val="00680D9A"/>
    <w:rsid w:val="006A278F"/>
    <w:rsid w:val="006B31F5"/>
    <w:rsid w:val="006C7886"/>
    <w:rsid w:val="006D02B0"/>
    <w:rsid w:val="00724653"/>
    <w:rsid w:val="0075384B"/>
    <w:rsid w:val="007635A8"/>
    <w:rsid w:val="00774E11"/>
    <w:rsid w:val="0078336F"/>
    <w:rsid w:val="00783C8D"/>
    <w:rsid w:val="007A4795"/>
    <w:rsid w:val="007C0968"/>
    <w:rsid w:val="007D46BE"/>
    <w:rsid w:val="007E16F7"/>
    <w:rsid w:val="008117A4"/>
    <w:rsid w:val="0081755D"/>
    <w:rsid w:val="008252F2"/>
    <w:rsid w:val="008375E4"/>
    <w:rsid w:val="0084353E"/>
    <w:rsid w:val="008752AC"/>
    <w:rsid w:val="008D4FDF"/>
    <w:rsid w:val="008D6607"/>
    <w:rsid w:val="008E2FD2"/>
    <w:rsid w:val="008E6847"/>
    <w:rsid w:val="008F583C"/>
    <w:rsid w:val="00937969"/>
    <w:rsid w:val="009617FB"/>
    <w:rsid w:val="009652FC"/>
    <w:rsid w:val="00987202"/>
    <w:rsid w:val="009A17EF"/>
    <w:rsid w:val="009B14C0"/>
    <w:rsid w:val="00A174E5"/>
    <w:rsid w:val="00A20EDD"/>
    <w:rsid w:val="00A24844"/>
    <w:rsid w:val="00A30C35"/>
    <w:rsid w:val="00A321AC"/>
    <w:rsid w:val="00A70A64"/>
    <w:rsid w:val="00A70DD0"/>
    <w:rsid w:val="00A81184"/>
    <w:rsid w:val="00A83DB5"/>
    <w:rsid w:val="00A97F47"/>
    <w:rsid w:val="00AF4B68"/>
    <w:rsid w:val="00AF5B2E"/>
    <w:rsid w:val="00B0291A"/>
    <w:rsid w:val="00B317D2"/>
    <w:rsid w:val="00B8135F"/>
    <w:rsid w:val="00B831CA"/>
    <w:rsid w:val="00B863FE"/>
    <w:rsid w:val="00BB054E"/>
    <w:rsid w:val="00BB0FE1"/>
    <w:rsid w:val="00BB73AC"/>
    <w:rsid w:val="00BC5CBE"/>
    <w:rsid w:val="00BE453A"/>
    <w:rsid w:val="00C13776"/>
    <w:rsid w:val="00C55F0D"/>
    <w:rsid w:val="00C60F98"/>
    <w:rsid w:val="00CE3F82"/>
    <w:rsid w:val="00CF134F"/>
    <w:rsid w:val="00D02BB2"/>
    <w:rsid w:val="00D05EFD"/>
    <w:rsid w:val="00D20540"/>
    <w:rsid w:val="00D2329D"/>
    <w:rsid w:val="00D362BB"/>
    <w:rsid w:val="00D60186"/>
    <w:rsid w:val="00D84371"/>
    <w:rsid w:val="00D87C6F"/>
    <w:rsid w:val="00DA6E1C"/>
    <w:rsid w:val="00DB0040"/>
    <w:rsid w:val="00DC27C2"/>
    <w:rsid w:val="00DF1BF9"/>
    <w:rsid w:val="00DF309F"/>
    <w:rsid w:val="00E1137D"/>
    <w:rsid w:val="00E26BD9"/>
    <w:rsid w:val="00E4400D"/>
    <w:rsid w:val="00E45108"/>
    <w:rsid w:val="00E53E2F"/>
    <w:rsid w:val="00E65883"/>
    <w:rsid w:val="00EB6EDE"/>
    <w:rsid w:val="00EC1DBC"/>
    <w:rsid w:val="00EC7D5E"/>
    <w:rsid w:val="00ED0CF1"/>
    <w:rsid w:val="00EE07C2"/>
    <w:rsid w:val="00F437F4"/>
    <w:rsid w:val="00F570D7"/>
    <w:rsid w:val="00F76D11"/>
    <w:rsid w:val="00F817A5"/>
    <w:rsid w:val="00FB1709"/>
    <w:rsid w:val="00FC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E244"/>
  <w15:docId w15:val="{74C60FC1-CC7D-415E-85E3-8FB9737C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table" w:styleId="Tabela-Prosty1">
    <w:name w:val="Table Simple 1"/>
    <w:basedOn w:val="Standardowy"/>
    <w:uiPriority w:val="99"/>
    <w:rsid w:val="00E658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shd w:val="clear" w:color="auto" w:fill="FFFFF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LPNumerowanie">
    <w:name w:val="LP_Numerowanie"/>
    <w:basedOn w:val="Normalny"/>
    <w:uiPriority w:val="99"/>
    <w:rsid w:val="00E65883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0"/>
        <w:tab w:val="left" w:pos="720"/>
      </w:tabs>
      <w:suppressAutoHyphens w:val="0"/>
      <w:autoSpaceDE w:val="0"/>
      <w:autoSpaceDN w:val="0"/>
      <w:adjustRightInd w:val="0"/>
    </w:pPr>
    <w:rPr>
      <w:rFonts w:eastAsia="Times New Roman" w:cs="Times New Roman"/>
      <w:bdr w:val="none" w:sz="0" w:space="0" w:color="auto"/>
      <w:shd w:val="clear" w:color="auto" w:fill="FFFFFF"/>
      <w:lang w:val="pl-PL"/>
    </w:rPr>
  </w:style>
  <w:style w:type="table" w:styleId="Tabela-Siatka">
    <w:name w:val="Table Grid"/>
    <w:basedOn w:val="Standardowy"/>
    <w:uiPriority w:val="39"/>
    <w:rsid w:val="00A248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03C7-AD86-4235-A234-BAEB4B3F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Leszczyńska-Deja</dc:creator>
  <cp:lastModifiedBy>Kornelia Leszczyńska-Deja</cp:lastModifiedBy>
  <cp:revision>3</cp:revision>
  <cp:lastPrinted>2025-01-15T10:38:00Z</cp:lastPrinted>
  <dcterms:created xsi:type="dcterms:W3CDTF">2025-01-15T10:38:00Z</dcterms:created>
  <dcterms:modified xsi:type="dcterms:W3CDTF">2025-01-15T14:04:00Z</dcterms:modified>
</cp:coreProperties>
</file>