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0567B" w14:textId="319455F4" w:rsidR="00443CFA" w:rsidRPr="00C1777C" w:rsidRDefault="00443CFA" w:rsidP="00443CFA">
      <w:pPr>
        <w:pStyle w:val="Nagwek2"/>
        <w:pageBreakBefore/>
        <w:rPr>
          <w:iCs/>
          <w:color w:val="auto"/>
          <w:szCs w:val="24"/>
        </w:rPr>
      </w:pPr>
      <w:r>
        <w:rPr>
          <w:iCs/>
          <w:color w:val="auto"/>
          <w:szCs w:val="24"/>
        </w:rPr>
        <w:t>WIN</w:t>
      </w:r>
      <w:r w:rsidRPr="00C1777C">
        <w:rPr>
          <w:iCs/>
          <w:color w:val="auto"/>
          <w:szCs w:val="24"/>
        </w:rPr>
        <w:t>-II.7820.1.</w:t>
      </w:r>
      <w:r>
        <w:rPr>
          <w:iCs/>
          <w:color w:val="auto"/>
          <w:szCs w:val="24"/>
        </w:rPr>
        <w:t>8.2020</w:t>
      </w:r>
    </w:p>
    <w:p w14:paraId="61128CF7" w14:textId="4B19C002" w:rsidR="00443CFA" w:rsidRPr="00C1777C" w:rsidRDefault="00443CFA" w:rsidP="00443CFA">
      <w:pPr>
        <w:pStyle w:val="Nagwek2"/>
        <w:rPr>
          <w:iCs/>
          <w:color w:val="auto"/>
          <w:szCs w:val="24"/>
        </w:rPr>
      </w:pPr>
      <w:r w:rsidRPr="00C1777C">
        <w:rPr>
          <w:iCs/>
          <w:color w:val="auto"/>
          <w:szCs w:val="24"/>
        </w:rPr>
        <w:t xml:space="preserve"> z dnia </w:t>
      </w:r>
      <w:r>
        <w:rPr>
          <w:iCs/>
          <w:color w:val="auto"/>
          <w:szCs w:val="24"/>
        </w:rPr>
        <w:t>1</w:t>
      </w:r>
      <w:r w:rsidR="00282C59">
        <w:rPr>
          <w:iCs/>
          <w:color w:val="auto"/>
          <w:szCs w:val="24"/>
        </w:rPr>
        <w:t>4</w:t>
      </w:r>
      <w:r>
        <w:rPr>
          <w:iCs/>
          <w:color w:val="auto"/>
          <w:szCs w:val="24"/>
        </w:rPr>
        <w:t>.12.2020</w:t>
      </w:r>
      <w:r w:rsidRPr="00C1777C">
        <w:rPr>
          <w:iCs/>
          <w:color w:val="auto"/>
          <w:szCs w:val="24"/>
        </w:rPr>
        <w:t xml:space="preserve"> r.</w:t>
      </w:r>
    </w:p>
    <w:p w14:paraId="1FB6C94F" w14:textId="77777777" w:rsidR="00443CFA" w:rsidRPr="00C1777C" w:rsidRDefault="00443CFA" w:rsidP="00443CFA">
      <w:pPr>
        <w:pStyle w:val="Nagwek3"/>
        <w:jc w:val="left"/>
        <w:rPr>
          <w:i/>
          <w:iCs/>
          <w:sz w:val="24"/>
          <w:szCs w:val="24"/>
        </w:rPr>
      </w:pPr>
    </w:p>
    <w:p w14:paraId="42558C8D" w14:textId="77777777" w:rsidR="00443CFA" w:rsidRPr="00C1777C" w:rsidRDefault="00443CFA" w:rsidP="00443CFA">
      <w:pPr>
        <w:pStyle w:val="Nagwek3"/>
        <w:rPr>
          <w:b/>
          <w:sz w:val="28"/>
          <w:szCs w:val="28"/>
        </w:rPr>
      </w:pPr>
      <w:r w:rsidRPr="00C1777C">
        <w:rPr>
          <w:b/>
          <w:sz w:val="28"/>
          <w:szCs w:val="28"/>
        </w:rPr>
        <w:t>OBWIESZCZENIE</w:t>
      </w:r>
    </w:p>
    <w:p w14:paraId="66FDE78B" w14:textId="77777777" w:rsidR="00443CFA" w:rsidRPr="00C1777C" w:rsidRDefault="00443CFA" w:rsidP="00443CFA"/>
    <w:p w14:paraId="3CC621B2" w14:textId="3E0DCCB6" w:rsidR="00443CFA" w:rsidRDefault="00443CFA" w:rsidP="00443CFA">
      <w:pPr>
        <w:pStyle w:val="Tekstpodstawowywcity"/>
        <w:ind w:firstLine="0"/>
        <w:rPr>
          <w:rFonts w:cs="Times New Roman"/>
          <w:b/>
          <w:i/>
          <w:sz w:val="24"/>
          <w:szCs w:val="24"/>
        </w:rPr>
      </w:pPr>
      <w:r w:rsidRPr="00C1777C">
        <w:rPr>
          <w:sz w:val="24"/>
          <w:szCs w:val="24"/>
        </w:rPr>
        <w:tab/>
        <w:t>Zgodnie z art. 49, w związku z art. 98 § 1 ustawy z dnia 14 czerwca 1960 r. - Kodeks postępowania administracyjnego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>. Dz. U. z 2020</w:t>
      </w:r>
      <w:r w:rsidRPr="00C1777C">
        <w:rPr>
          <w:sz w:val="24"/>
          <w:szCs w:val="24"/>
        </w:rPr>
        <w:t xml:space="preserve"> r. poz. </w:t>
      </w:r>
      <w:r>
        <w:rPr>
          <w:sz w:val="24"/>
          <w:szCs w:val="24"/>
        </w:rPr>
        <w:t>256</w:t>
      </w:r>
      <w:r w:rsidRPr="00C1777C">
        <w:rPr>
          <w:sz w:val="24"/>
          <w:szCs w:val="24"/>
        </w:rPr>
        <w:t xml:space="preserve"> ze zm.), Wojewoda Warmińsko - Mazurski podaje do publicznej wiadomości,</w:t>
      </w:r>
      <w:r w:rsidRPr="00C1777C">
        <w:rPr>
          <w:b/>
          <w:sz w:val="24"/>
          <w:szCs w:val="24"/>
        </w:rPr>
        <w:t xml:space="preserve"> </w:t>
      </w:r>
      <w:r w:rsidRPr="00C1777C">
        <w:rPr>
          <w:sz w:val="24"/>
          <w:szCs w:val="24"/>
        </w:rPr>
        <w:t xml:space="preserve">że na </w:t>
      </w:r>
      <w:r w:rsidRPr="00B47684">
        <w:rPr>
          <w:sz w:val="24"/>
          <w:szCs w:val="24"/>
        </w:rPr>
        <w:t>wniosek</w:t>
      </w:r>
      <w:r w:rsidRPr="00B47684">
        <w:rPr>
          <w:color w:val="FF0000"/>
          <w:sz w:val="24"/>
          <w:szCs w:val="24"/>
        </w:rPr>
        <w:t xml:space="preserve"> </w:t>
      </w:r>
      <w:r w:rsidRPr="00975657">
        <w:rPr>
          <w:sz w:val="24"/>
          <w:szCs w:val="24"/>
        </w:rPr>
        <w:t>inwestora – Zarządu Województwa Warmińsko-Mazurskiego (Zarządu</w:t>
      </w:r>
      <w:r w:rsidRPr="00B47684">
        <w:rPr>
          <w:sz w:val="24"/>
          <w:szCs w:val="24"/>
        </w:rPr>
        <w:t xml:space="preserve"> Dróg Wojewódzkich w</w:t>
      </w:r>
      <w:r>
        <w:rPr>
          <w:sz w:val="24"/>
          <w:szCs w:val="24"/>
        </w:rPr>
        <w:t> </w:t>
      </w:r>
      <w:r w:rsidRPr="00B47684">
        <w:rPr>
          <w:sz w:val="24"/>
          <w:szCs w:val="24"/>
        </w:rPr>
        <w:t>Olsztynie</w:t>
      </w:r>
      <w:r>
        <w:rPr>
          <w:sz w:val="24"/>
          <w:szCs w:val="24"/>
        </w:rPr>
        <w:t>)</w:t>
      </w:r>
      <w:r w:rsidRPr="00C1777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 dniu 11.12.2020 r. </w:t>
      </w:r>
      <w:r w:rsidRPr="00C1777C">
        <w:rPr>
          <w:b/>
          <w:sz w:val="24"/>
          <w:szCs w:val="24"/>
        </w:rPr>
        <w:t xml:space="preserve">zostało zawieszone postępowanie </w:t>
      </w:r>
      <w:r w:rsidRPr="00C1777C">
        <w:rPr>
          <w:sz w:val="24"/>
          <w:szCs w:val="24"/>
        </w:rPr>
        <w:t>w sprawie o wydanie decyzji o zezwoleniu na realizację inwestycji drogowej dla zadania:</w:t>
      </w:r>
      <w:r w:rsidRPr="00C1777C">
        <w:rPr>
          <w:b/>
          <w:sz w:val="24"/>
          <w:szCs w:val="24"/>
        </w:rPr>
        <w:t xml:space="preserve"> </w:t>
      </w:r>
      <w:r w:rsidRPr="0068611B">
        <w:rPr>
          <w:rFonts w:eastAsiaTheme="minorHAnsi" w:cs="Times New Roman"/>
          <w:b/>
          <w:bCs/>
          <w:sz w:val="24"/>
          <w:szCs w:val="24"/>
          <w:lang w:eastAsia="en-US"/>
        </w:rPr>
        <w:t>„</w:t>
      </w:r>
      <w:bookmarkStart w:id="0" w:name="_Hlk58576728"/>
      <w:r w:rsidRPr="0068611B">
        <w:rPr>
          <w:rFonts w:eastAsiaTheme="minorHAnsi" w:cs="Times New Roman"/>
          <w:b/>
          <w:bCs/>
          <w:sz w:val="24"/>
          <w:szCs w:val="24"/>
          <w:lang w:eastAsia="en-US"/>
        </w:rPr>
        <w:t xml:space="preserve">Rozbudowa drogi wojewódzkiej nr 537 w zakresie poprawy bezpieczeństwa ruchu drogowego na ul. </w:t>
      </w:r>
      <w:proofErr w:type="spellStart"/>
      <w:r w:rsidRPr="0068611B">
        <w:rPr>
          <w:rFonts w:eastAsiaTheme="minorHAnsi" w:cs="Times New Roman"/>
          <w:b/>
          <w:bCs/>
          <w:sz w:val="24"/>
          <w:szCs w:val="24"/>
          <w:lang w:eastAsia="en-US"/>
        </w:rPr>
        <w:t>Kupnera</w:t>
      </w:r>
      <w:proofErr w:type="spellEnd"/>
      <w:r w:rsidRPr="0068611B">
        <w:rPr>
          <w:rFonts w:eastAsiaTheme="minorHAnsi" w:cs="Times New Roman"/>
          <w:b/>
          <w:bCs/>
          <w:sz w:val="24"/>
          <w:szCs w:val="24"/>
          <w:lang w:eastAsia="en-US"/>
        </w:rPr>
        <w:t xml:space="preserve"> na odcinku od skrzyżowania z ul. Biblii Gutenberga do skrzyżowania z ul. Ogrodową w miejscowości Lubawa od km 1+258,27 do km 1+388,36</w:t>
      </w:r>
      <w:bookmarkEnd w:id="0"/>
      <w:r w:rsidRPr="0068611B">
        <w:rPr>
          <w:rFonts w:eastAsiaTheme="minorHAnsi" w:cs="Times New Roman"/>
          <w:b/>
          <w:bCs/>
          <w:sz w:val="24"/>
          <w:szCs w:val="24"/>
          <w:lang w:eastAsia="en-US"/>
        </w:rPr>
        <w:t>”</w:t>
      </w:r>
      <w:r w:rsidRPr="0068611B">
        <w:rPr>
          <w:rFonts w:cs="Times New Roman"/>
          <w:b/>
          <w:i/>
          <w:sz w:val="24"/>
          <w:szCs w:val="24"/>
        </w:rPr>
        <w:t>.</w:t>
      </w:r>
    </w:p>
    <w:p w14:paraId="245C3862" w14:textId="278B72F7" w:rsidR="00443CFA" w:rsidRDefault="00443CFA" w:rsidP="00443CFA">
      <w:pPr>
        <w:pStyle w:val="Tekstpodstawowywcity"/>
        <w:ind w:firstLine="708"/>
        <w:rPr>
          <w:sz w:val="24"/>
          <w:szCs w:val="24"/>
        </w:rPr>
      </w:pPr>
      <w:r w:rsidRPr="00C1777C">
        <w:rPr>
          <w:sz w:val="24"/>
          <w:szCs w:val="24"/>
        </w:rPr>
        <w:t>Na postanowienie o zawieszeniu ww. postępowania służy stronom zażalenie do Ministra</w:t>
      </w:r>
      <w:r>
        <w:rPr>
          <w:sz w:val="24"/>
          <w:szCs w:val="24"/>
        </w:rPr>
        <w:t xml:space="preserve"> Rozwoju</w:t>
      </w:r>
      <w:r w:rsidRPr="00C1777C">
        <w:rPr>
          <w:sz w:val="24"/>
          <w:szCs w:val="24"/>
        </w:rPr>
        <w:t xml:space="preserve"> w Warszawie za pośrednictwem Wojewody Warmi</w:t>
      </w:r>
      <w:r>
        <w:rPr>
          <w:sz w:val="24"/>
          <w:szCs w:val="24"/>
        </w:rPr>
        <w:t>ńsko – Mazurskiego, w terminie 7</w:t>
      </w:r>
      <w:r w:rsidRPr="00C1777C">
        <w:rPr>
          <w:sz w:val="24"/>
          <w:szCs w:val="24"/>
        </w:rPr>
        <w:t xml:space="preserve"> dni od daty podania do publicznej wiadomości niniejszego obwieszczenia.</w:t>
      </w:r>
    </w:p>
    <w:p w14:paraId="6DED5ECF" w14:textId="77777777" w:rsidR="00443CFA" w:rsidRPr="00443CFA" w:rsidRDefault="00443CFA" w:rsidP="00443CF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43CFA">
        <w:rPr>
          <w:rFonts w:ascii="Times New Roman" w:hAnsi="Times New Roman" w:cs="Times New Roman"/>
        </w:rPr>
        <w:t>Pragnę ponadto poinformować:</w:t>
      </w:r>
    </w:p>
    <w:p w14:paraId="465B1526" w14:textId="77777777" w:rsidR="00443CFA" w:rsidRPr="00443CFA" w:rsidRDefault="00443CFA" w:rsidP="00443CFA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443CFA">
        <w:rPr>
          <w:rFonts w:ascii="Times New Roman" w:hAnsi="Times New Roman" w:cs="Times New Roman"/>
        </w:rPr>
        <w:t>Urząd przyjmuje klientów w siedzibie Warmińsko-Mazurskiego Urzędu Wojewódzkiego w Olsztynie przy Al. Marsz. J. Piłsudskiego 7/9, 10-575 Olsztyn, wejście od Al. Marsz. J. Piłsudskiego w godzinach: poniedziałek - piątek 8</w:t>
      </w:r>
      <w:r w:rsidRPr="00443CFA">
        <w:rPr>
          <w:rFonts w:ascii="Times New Roman" w:hAnsi="Times New Roman" w:cs="Times New Roman"/>
          <w:vertAlign w:val="superscript"/>
        </w:rPr>
        <w:t>00</w:t>
      </w:r>
      <w:r w:rsidRPr="00443CFA">
        <w:rPr>
          <w:rFonts w:ascii="Times New Roman" w:hAnsi="Times New Roman" w:cs="Times New Roman"/>
        </w:rPr>
        <w:t xml:space="preserve"> – 15</w:t>
      </w:r>
      <w:r w:rsidRPr="00443CFA">
        <w:rPr>
          <w:rFonts w:ascii="Times New Roman" w:hAnsi="Times New Roman" w:cs="Times New Roman"/>
          <w:vertAlign w:val="superscript"/>
        </w:rPr>
        <w:t>00</w:t>
      </w:r>
      <w:r w:rsidRPr="00443CFA">
        <w:rPr>
          <w:rFonts w:ascii="Times New Roman" w:hAnsi="Times New Roman" w:cs="Times New Roman"/>
        </w:rPr>
        <w:t>, po uprzednim umówieniu terminu poprzez kontakt: e-mailowy: kkowalska@uw.olsztyn.pl, sekrwin@uw.olsztyn.pl, bądź telefoniczny: (89) 5232 538, (89) 5232 561.</w:t>
      </w:r>
    </w:p>
    <w:p w14:paraId="2F4726A7" w14:textId="77777777" w:rsidR="00443CFA" w:rsidRPr="00443CFA" w:rsidRDefault="00443CFA" w:rsidP="00443CFA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443CFA">
        <w:rPr>
          <w:rFonts w:ascii="Times New Roman" w:hAnsi="Times New Roman" w:cs="Times New Roman"/>
        </w:rPr>
        <w:t xml:space="preserve">Obywatele </w:t>
      </w:r>
      <w:r w:rsidRPr="00443CFA">
        <w:rPr>
          <w:rFonts w:ascii="Times New Roman" w:hAnsi="Times New Roman" w:cs="Times New Roman"/>
          <w:b/>
          <w:bCs/>
        </w:rPr>
        <w:t xml:space="preserve">we wszystkich sprawach </w:t>
      </w:r>
      <w:r w:rsidRPr="00443CFA">
        <w:rPr>
          <w:rFonts w:ascii="Times New Roman" w:hAnsi="Times New Roman" w:cs="Times New Roman"/>
        </w:rPr>
        <w:t xml:space="preserve">prowadzonych przez Warmińsko-Mazurski Urząd Wojewódzki w Olsztynie mogą kontaktować się za pośrednictwem platformy </w:t>
      </w:r>
      <w:proofErr w:type="spellStart"/>
      <w:r w:rsidRPr="00443CFA">
        <w:rPr>
          <w:rFonts w:ascii="Times New Roman" w:hAnsi="Times New Roman" w:cs="Times New Roman"/>
        </w:rPr>
        <w:t>ePUAP</w:t>
      </w:r>
      <w:proofErr w:type="spellEnd"/>
      <w:r w:rsidRPr="00443CFA">
        <w:rPr>
          <w:rFonts w:ascii="Times New Roman" w:hAnsi="Times New Roman" w:cs="Times New Roman"/>
        </w:rPr>
        <w:t xml:space="preserve"> www.epuap.gov.pl, adres skrytki /WMURZADWOJ/skrytka, poprzez platformę e-Obywatel https://obywatel.gov.pl/ </w:t>
      </w:r>
      <w:proofErr w:type="spellStart"/>
      <w:r w:rsidRPr="00443CFA">
        <w:rPr>
          <w:rFonts w:ascii="Times New Roman" w:hAnsi="Times New Roman" w:cs="Times New Roman"/>
        </w:rPr>
        <w:t>ePUAP</w:t>
      </w:r>
      <w:proofErr w:type="spellEnd"/>
      <w:r w:rsidRPr="00443CFA">
        <w:rPr>
          <w:rFonts w:ascii="Times New Roman" w:hAnsi="Times New Roman" w:cs="Times New Roman"/>
        </w:rPr>
        <w:t>.</w:t>
      </w:r>
    </w:p>
    <w:p w14:paraId="57A291F5" w14:textId="77777777" w:rsidR="00443CFA" w:rsidRPr="00443CFA" w:rsidRDefault="00443CFA" w:rsidP="00443CFA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443CFA">
        <w:rPr>
          <w:rFonts w:ascii="Times New Roman" w:hAnsi="Times New Roman" w:cs="Times New Roman"/>
        </w:rPr>
        <w:t>Przy wejściu do Urzędu od strony ul. Piłsudskiego w Olsztynie ustawione są skrzynki nadawcze na składanie dokumentów.</w:t>
      </w:r>
    </w:p>
    <w:p w14:paraId="12C6542D" w14:textId="77777777" w:rsidR="00443CFA" w:rsidRPr="00443CFA" w:rsidRDefault="00443CFA" w:rsidP="00443CFA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443CFA">
        <w:rPr>
          <w:rFonts w:ascii="Times New Roman" w:hAnsi="Times New Roman" w:cs="Times New Roman"/>
        </w:rPr>
        <w:t>Informacje będą aktualizowane na bieżąco i dostępne na stronie internetowej Urzędu https://www.gov.pl/web/uw-warminsko-mazurski, a także wywieszone w siedzibie Urzędu.</w:t>
      </w:r>
    </w:p>
    <w:p w14:paraId="6AB647CC" w14:textId="77777777" w:rsidR="00443CFA" w:rsidRPr="00C1777C" w:rsidRDefault="00443CFA" w:rsidP="00443CFA">
      <w:pPr>
        <w:pStyle w:val="Tekstpodstawowywcity"/>
        <w:ind w:firstLine="708"/>
        <w:rPr>
          <w:sz w:val="24"/>
          <w:szCs w:val="24"/>
        </w:rPr>
      </w:pPr>
    </w:p>
    <w:p w14:paraId="735167F0" w14:textId="77777777" w:rsidR="00443CFA" w:rsidRPr="00C1777C" w:rsidRDefault="00443CFA" w:rsidP="00443CFA">
      <w:pPr>
        <w:ind w:firstLine="3828"/>
        <w:rPr>
          <w:color w:val="FF0000"/>
        </w:rPr>
      </w:pPr>
    </w:p>
    <w:p w14:paraId="20BD3A0E" w14:textId="77777777" w:rsidR="00443CFA" w:rsidRPr="002430DD" w:rsidRDefault="00443CFA" w:rsidP="00443CFA">
      <w:pPr>
        <w:pStyle w:val="Textbodyindent"/>
        <w:spacing w:line="26" w:lineRule="atLeast"/>
        <w:ind w:firstLine="3828"/>
        <w:jc w:val="center"/>
        <w:rPr>
          <w:b/>
          <w:bCs/>
          <w:sz w:val="16"/>
          <w:szCs w:val="18"/>
        </w:rPr>
      </w:pPr>
      <w:bookmarkStart w:id="1" w:name="_GoBack"/>
      <w:bookmarkEnd w:id="1"/>
    </w:p>
    <w:p w14:paraId="1668FF15" w14:textId="23401F54" w:rsidR="00443CFA" w:rsidRPr="002430DD" w:rsidRDefault="00443CFA" w:rsidP="00443CFA">
      <w:pPr>
        <w:pStyle w:val="Textbodyindent"/>
        <w:spacing w:line="26" w:lineRule="atLeast"/>
        <w:ind w:firstLine="3828"/>
        <w:jc w:val="center"/>
        <w:rPr>
          <w:b/>
          <w:bCs/>
          <w:sz w:val="16"/>
          <w:szCs w:val="18"/>
        </w:rPr>
      </w:pPr>
    </w:p>
    <w:p w14:paraId="550E93DB" w14:textId="77777777" w:rsidR="00443CFA" w:rsidRDefault="00443CFA" w:rsidP="00443CFA">
      <w:pPr>
        <w:pStyle w:val="Textbodyindent"/>
        <w:spacing w:line="26" w:lineRule="atLeast"/>
        <w:ind w:firstLine="3828"/>
        <w:rPr>
          <w:b/>
          <w:bCs/>
          <w:sz w:val="18"/>
          <w:szCs w:val="18"/>
        </w:rPr>
      </w:pPr>
    </w:p>
    <w:p w14:paraId="2A6B6F0A" w14:textId="77777777" w:rsidR="00BC7781" w:rsidRDefault="00BC7781"/>
    <w:sectPr w:rsidR="00BC7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0A85A99"/>
    <w:multiLevelType w:val="hybridMultilevel"/>
    <w:tmpl w:val="47C80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BF2"/>
    <w:rsid w:val="00282C59"/>
    <w:rsid w:val="00443CFA"/>
    <w:rsid w:val="008E7BF2"/>
    <w:rsid w:val="009C0CEC"/>
    <w:rsid w:val="00BC7781"/>
    <w:rsid w:val="00C2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A22FD"/>
  <w15:chartTrackingRefBased/>
  <w15:docId w15:val="{ABC8B6A0-3DF9-4778-9E7C-D493183E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CFA"/>
    <w:pPr>
      <w:suppressAutoHyphens/>
      <w:spacing w:line="254" w:lineRule="auto"/>
    </w:pPr>
    <w:rPr>
      <w:rFonts w:ascii="Calibri" w:eastAsia="Calibri" w:hAnsi="Calibri" w:cs="Calibri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43CFA"/>
    <w:pPr>
      <w:keepNext/>
      <w:numPr>
        <w:ilvl w:val="1"/>
        <w:numId w:val="1"/>
      </w:numPr>
      <w:spacing w:after="0" w:line="240" w:lineRule="auto"/>
      <w:jc w:val="right"/>
      <w:outlineLvl w:val="1"/>
    </w:pPr>
    <w:rPr>
      <w:rFonts w:ascii="Times New Roman" w:eastAsia="Times New Roman" w:hAnsi="Times New Roman"/>
      <w:i/>
      <w:color w:val="FF0000"/>
      <w:sz w:val="24"/>
      <w:szCs w:val="20"/>
    </w:rPr>
  </w:style>
  <w:style w:type="paragraph" w:styleId="Nagwek3">
    <w:name w:val="heading 3"/>
    <w:basedOn w:val="Normalny"/>
    <w:next w:val="Normalny"/>
    <w:link w:val="Nagwek3Znak"/>
    <w:qFormat/>
    <w:rsid w:val="00443CFA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/>
      <w:sz w:val="32"/>
      <w:szCs w:val="20"/>
    </w:rPr>
  </w:style>
  <w:style w:type="paragraph" w:styleId="Nagwek4">
    <w:name w:val="heading 4"/>
    <w:basedOn w:val="Normalny"/>
    <w:next w:val="Normalny"/>
    <w:link w:val="Nagwek4Znak"/>
    <w:qFormat/>
    <w:rsid w:val="00443CFA"/>
    <w:pPr>
      <w:keepNext/>
      <w:numPr>
        <w:ilvl w:val="3"/>
        <w:numId w:val="1"/>
      </w:numPr>
      <w:spacing w:after="0" w:line="312" w:lineRule="auto"/>
      <w:ind w:left="0" w:firstLine="709"/>
      <w:jc w:val="both"/>
      <w:outlineLvl w:val="3"/>
    </w:pPr>
    <w:rPr>
      <w:rFonts w:ascii="Times New Roman" w:eastAsia="Times New Roman" w:hAnsi="Times New Roman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43CFA"/>
    <w:rPr>
      <w:rFonts w:ascii="Times New Roman" w:eastAsia="Times New Roman" w:hAnsi="Times New Roman" w:cs="Calibri"/>
      <w:i/>
      <w:color w:val="FF0000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443CFA"/>
    <w:rPr>
      <w:rFonts w:ascii="Times New Roman" w:eastAsia="Times New Roman" w:hAnsi="Times New Roman" w:cs="Calibri"/>
      <w:sz w:val="32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443CFA"/>
    <w:rPr>
      <w:rFonts w:ascii="Times New Roman" w:eastAsia="Times New Roman" w:hAnsi="Times New Roman" w:cs="Calibri"/>
      <w:sz w:val="28"/>
      <w:szCs w:val="20"/>
      <w:lang w:eastAsia="ar-SA"/>
    </w:rPr>
  </w:style>
  <w:style w:type="character" w:customStyle="1" w:styleId="Domylnaczcionkaakapitu1">
    <w:name w:val="Domyślna czcionka akapitu1"/>
    <w:rsid w:val="00443CFA"/>
  </w:style>
  <w:style w:type="paragraph" w:styleId="Tekstpodstawowywcity">
    <w:name w:val="Body Text Indent"/>
    <w:basedOn w:val="Normalny"/>
    <w:link w:val="TekstpodstawowywcityZnak"/>
    <w:rsid w:val="00443CF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43CFA"/>
    <w:rPr>
      <w:rFonts w:ascii="Times New Roman" w:eastAsia="Times New Roman" w:hAnsi="Times New Roman" w:cs="Calibri"/>
      <w:sz w:val="28"/>
      <w:szCs w:val="20"/>
      <w:lang w:eastAsia="ar-SA"/>
    </w:rPr>
  </w:style>
  <w:style w:type="paragraph" w:customStyle="1" w:styleId="Textbodyindent">
    <w:name w:val="Text body indent"/>
    <w:basedOn w:val="Normalny"/>
    <w:rsid w:val="00443CFA"/>
    <w:pPr>
      <w:widowControl w:val="0"/>
      <w:autoSpaceDN w:val="0"/>
      <w:spacing w:after="0" w:line="240" w:lineRule="auto"/>
      <w:ind w:firstLine="54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Kowalska</dc:creator>
  <cp:keywords/>
  <dc:description/>
  <cp:lastModifiedBy>Katarzyna Kowalska</cp:lastModifiedBy>
  <cp:revision>4</cp:revision>
  <dcterms:created xsi:type="dcterms:W3CDTF">2020-12-11T11:43:00Z</dcterms:created>
  <dcterms:modified xsi:type="dcterms:W3CDTF">2020-12-15T08:37:00Z</dcterms:modified>
</cp:coreProperties>
</file>