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188" w:rsidRDefault="005A5B8E">
      <w:pPr>
        <w:widowControl/>
        <w:suppressAutoHyphens w:val="0"/>
        <w:spacing w:line="360" w:lineRule="auto"/>
        <w:jc w:val="center"/>
      </w:pPr>
      <w:bookmarkStart w:id="0" w:name="_GoBack"/>
      <w:bookmarkEnd w:id="0"/>
      <w:r>
        <w:rPr>
          <w:rFonts w:ascii="Cambria" w:eastAsia="Calibri" w:hAnsi="Cambria"/>
          <w:b/>
          <w:bCs/>
          <w:kern w:val="0"/>
        </w:rPr>
        <w:t>PROGRAM</w:t>
      </w:r>
    </w:p>
    <w:p w:rsidR="00891188" w:rsidRDefault="005A5B8E">
      <w:pPr>
        <w:widowControl/>
        <w:suppressAutoHyphens w:val="0"/>
        <w:spacing w:line="360" w:lineRule="auto"/>
        <w:jc w:val="center"/>
      </w:pPr>
      <w:r>
        <w:rPr>
          <w:rFonts w:ascii="Cambria" w:eastAsia="Calibri" w:hAnsi="Cambria"/>
          <w:b/>
          <w:bCs/>
          <w:kern w:val="0"/>
        </w:rPr>
        <w:t>X Ogólnopolskiego Konkursu Duetów Fortepianowych</w:t>
      </w:r>
    </w:p>
    <w:p w:rsidR="00891188" w:rsidRDefault="005A5B8E">
      <w:pPr>
        <w:widowControl/>
        <w:suppressAutoHyphens w:val="0"/>
        <w:spacing w:line="360" w:lineRule="auto"/>
        <w:jc w:val="center"/>
      </w:pPr>
      <w:r>
        <w:rPr>
          <w:rFonts w:ascii="Cambria" w:eastAsia="Calibri" w:hAnsi="Cambria"/>
          <w:b/>
          <w:bCs/>
          <w:kern w:val="0"/>
        </w:rPr>
        <w:t xml:space="preserve"> GRAJMY RAZEM   </w:t>
      </w:r>
    </w:p>
    <w:p w:rsidR="00891188" w:rsidRDefault="005A5B8E">
      <w:pPr>
        <w:widowControl/>
        <w:suppressAutoHyphens w:val="0"/>
        <w:spacing w:line="360" w:lineRule="auto"/>
        <w:jc w:val="center"/>
      </w:pPr>
      <w:r>
        <w:rPr>
          <w:rFonts w:ascii="Cambria" w:eastAsia="Calibri" w:hAnsi="Cambria"/>
          <w:b/>
          <w:bCs/>
          <w:kern w:val="0"/>
        </w:rPr>
        <w:t>ZAMOŚĆ 2026</w:t>
      </w:r>
    </w:p>
    <w:p w:rsidR="00891188" w:rsidRDefault="00891188">
      <w:pPr>
        <w:widowControl/>
        <w:suppressAutoHyphens w:val="0"/>
        <w:spacing w:line="360" w:lineRule="auto"/>
        <w:jc w:val="center"/>
        <w:rPr>
          <w:rFonts w:ascii="Cambria" w:eastAsia="Calibri" w:hAnsi="Cambria"/>
          <w:b/>
          <w:bCs/>
          <w:kern w:val="0"/>
        </w:rPr>
      </w:pP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b/>
          <w:bCs/>
          <w:i/>
          <w:iCs/>
          <w:kern w:val="0"/>
          <w:u w:val="single"/>
        </w:rPr>
        <w:t>26 marca 2026 r.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b/>
          <w:bCs/>
          <w:kern w:val="0"/>
        </w:rPr>
        <w:t>10.00 Otwarcie Konkursu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kern w:val="0"/>
        </w:rPr>
        <w:t>10.00 przesłuchania grupy III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kern w:val="0"/>
        </w:rPr>
        <w:t>13.00 próby akustyczne grupy I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kern w:val="0"/>
        </w:rPr>
        <w:t>14.30 przesłuchania grupy I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b/>
          <w:bCs/>
          <w:kern w:val="0"/>
        </w:rPr>
        <w:t xml:space="preserve">17.00 Nadzwyczajny koncert CHOPIN PIANO DUO </w:t>
      </w:r>
      <w:r>
        <w:rPr>
          <w:rFonts w:ascii="Cambria" w:eastAsia="Arial Unicode MS" w:hAnsi="Cambria"/>
          <w:b/>
          <w:bCs/>
          <w:kern w:val="0"/>
        </w:rPr>
        <w:t xml:space="preserve">w składzie </w:t>
      </w:r>
      <w:r>
        <w:rPr>
          <w:rFonts w:ascii="Cambria" w:eastAsia="Arial Unicode MS" w:hAnsi="Cambria"/>
          <w:b/>
          <w:kern w:val="0"/>
        </w:rPr>
        <w:br/>
      </w:r>
      <w:r>
        <w:rPr>
          <w:rFonts w:ascii="Cambria" w:eastAsia="Arial Unicode MS" w:hAnsi="Cambria"/>
          <w:b/>
          <w:bCs/>
          <w:kern w:val="0"/>
        </w:rPr>
        <w:t>Anna Boczar, Bartłomiej Kominek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i/>
          <w:iCs/>
          <w:kern w:val="0"/>
        </w:rPr>
        <w:t xml:space="preserve">Po koncercie wywieszenie listy laureatów i wyróżnionych (w kolejności występów) </w:t>
      </w:r>
    </w:p>
    <w:p w:rsidR="00891188" w:rsidRDefault="005A5B8E">
      <w:pPr>
        <w:widowControl/>
        <w:suppressAutoHyphens w:val="0"/>
        <w:spacing w:line="276" w:lineRule="auto"/>
      </w:pPr>
      <w:r>
        <w:rPr>
          <w:rFonts w:ascii="Cambria" w:eastAsia="Calibri" w:hAnsi="Cambria"/>
          <w:i/>
          <w:iCs/>
          <w:kern w:val="0"/>
        </w:rPr>
        <w:t xml:space="preserve">oraz propozycji Jurorów dotyczących Koncertu Laureatów z grup I </w:t>
      </w:r>
      <w:proofErr w:type="spellStart"/>
      <w:r>
        <w:rPr>
          <w:rFonts w:ascii="Cambria" w:eastAsia="Calibri" w:hAnsi="Cambria"/>
          <w:i/>
          <w:iCs/>
          <w:kern w:val="0"/>
        </w:rPr>
        <w:t>i</w:t>
      </w:r>
      <w:proofErr w:type="spellEnd"/>
      <w:r>
        <w:rPr>
          <w:rFonts w:ascii="Cambria" w:eastAsia="Calibri" w:hAnsi="Cambria"/>
          <w:i/>
          <w:iCs/>
          <w:kern w:val="0"/>
        </w:rPr>
        <w:t xml:space="preserve"> III</w:t>
      </w:r>
    </w:p>
    <w:p w:rsidR="00891188" w:rsidRDefault="00891188">
      <w:pPr>
        <w:widowControl/>
        <w:spacing w:line="276" w:lineRule="auto"/>
        <w:rPr>
          <w:rFonts w:ascii="Cambria" w:eastAsia="Calibri" w:hAnsi="Cambria"/>
          <w:i/>
          <w:iCs/>
        </w:rPr>
      </w:pPr>
    </w:p>
    <w:p w:rsidR="00891188" w:rsidRDefault="005A5B8E">
      <w:pPr>
        <w:widowControl/>
        <w:suppressAutoHyphens w:val="0"/>
        <w:spacing w:line="360" w:lineRule="auto"/>
        <w:rPr>
          <w:rFonts w:ascii="Cambria" w:hAnsi="Cambria"/>
        </w:rPr>
      </w:pPr>
      <w:r>
        <w:rPr>
          <w:rFonts w:ascii="Cambria" w:hAnsi="Cambria"/>
        </w:rPr>
        <w:t>18.30 próby akus</w:t>
      </w:r>
      <w:r>
        <w:rPr>
          <w:rFonts w:ascii="Cambria" w:hAnsi="Cambria"/>
        </w:rPr>
        <w:t>tyczne</w:t>
      </w:r>
    </w:p>
    <w:p w:rsidR="00891188" w:rsidRDefault="00891188">
      <w:pPr>
        <w:widowControl/>
        <w:suppressAutoHyphens w:val="0"/>
        <w:spacing w:line="360" w:lineRule="auto"/>
        <w:rPr>
          <w:rFonts w:ascii="Cambria" w:eastAsia="Calibri" w:hAnsi="Cambria"/>
          <w:kern w:val="0"/>
        </w:rPr>
      </w:pP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b/>
          <w:bCs/>
          <w:i/>
          <w:iCs/>
          <w:kern w:val="0"/>
          <w:u w:val="single"/>
        </w:rPr>
        <w:t>27 marca 2026 r.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kern w:val="0"/>
        </w:rPr>
        <w:t>8.35 próby akustyczne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kern w:val="0"/>
        </w:rPr>
        <w:t>10.00 przesłuchania grupy II</w:t>
      </w:r>
    </w:p>
    <w:p w:rsidR="00891188" w:rsidRDefault="005A5B8E">
      <w:pPr>
        <w:spacing w:line="360" w:lineRule="auto"/>
      </w:pPr>
      <w:r>
        <w:rPr>
          <w:rFonts w:ascii="Cambria" w:hAnsi="Cambria"/>
        </w:rPr>
        <w:t xml:space="preserve">15.00 - </w:t>
      </w:r>
      <w:r>
        <w:rPr>
          <w:rFonts w:ascii="Cambria" w:eastAsia="Cambria" w:hAnsi="Cambria" w:cs="Cambria"/>
          <w:b/>
          <w:bCs/>
          <w:color w:val="000000"/>
        </w:rPr>
        <w:t>Wykład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 xml:space="preserve">Droga muzyczna młodego pianisty. Wymarzona kariera solisty </w:t>
      </w:r>
    </w:p>
    <w:p w:rsidR="00891188" w:rsidRDefault="005A5B8E">
      <w:pPr>
        <w:spacing w:line="360" w:lineRule="auto"/>
      </w:pPr>
      <w:r>
        <w:rPr>
          <w:rFonts w:ascii="Cambria" w:eastAsia="Cambria" w:hAnsi="Cambria" w:cs="Cambria"/>
          <w:color w:val="000000"/>
          <w:u w:val="single"/>
        </w:rPr>
        <w:t>i „degradacja” do roli kameralisty</w:t>
      </w:r>
      <w:r>
        <w:rPr>
          <w:rFonts w:ascii="Cambria" w:eastAsia="Cambria" w:hAnsi="Cambria" w:cs="Cambria"/>
          <w:color w:val="000000"/>
        </w:rPr>
        <w:t xml:space="preserve"> skierowany do uczniów, nauczycieli i rodziców </w:t>
      </w:r>
    </w:p>
    <w:p w:rsidR="00891188" w:rsidRDefault="005A5B8E">
      <w:pPr>
        <w:spacing w:line="360" w:lineRule="auto"/>
      </w:pPr>
      <w:r>
        <w:rPr>
          <w:rFonts w:ascii="Cambria" w:eastAsia="Cambria" w:hAnsi="Cambria" w:cs="Cambria"/>
          <w:color w:val="000000"/>
        </w:rPr>
        <w:t xml:space="preserve">- </w:t>
      </w:r>
      <w:r>
        <w:rPr>
          <w:rFonts w:ascii="Cambria" w:eastAsia="Cambria" w:hAnsi="Cambria" w:cs="Cambria"/>
          <w:b/>
          <w:bCs/>
          <w:color w:val="000000"/>
        </w:rPr>
        <w:t>dr Anna Boczar - AM w</w:t>
      </w:r>
      <w:r>
        <w:rPr>
          <w:rFonts w:ascii="Cambria" w:eastAsia="Cambria" w:hAnsi="Cambria" w:cs="Cambria"/>
          <w:b/>
          <w:bCs/>
          <w:color w:val="000000"/>
        </w:rPr>
        <w:t xml:space="preserve"> Krakowie</w:t>
      </w:r>
    </w:p>
    <w:p w:rsidR="00891188" w:rsidRDefault="005A5B8E">
      <w:pPr>
        <w:widowControl/>
        <w:suppressAutoHyphens w:val="0"/>
        <w:spacing w:line="360" w:lineRule="auto"/>
      </w:pPr>
      <w:r>
        <w:rPr>
          <w:rFonts w:ascii="Cambria" w:eastAsia="Calibri" w:hAnsi="Cambria"/>
          <w:i/>
          <w:iCs/>
          <w:kern w:val="0"/>
        </w:rPr>
        <w:t>ok. 15.30 wywieszenie listy laureatów i wyróżnionych (w kolejności występów) oraz propozycje Jurorów dotyczące Koncertu Laureatów z grupy II</w:t>
      </w:r>
    </w:p>
    <w:p w:rsidR="00891188" w:rsidRDefault="005A5B8E">
      <w:pPr>
        <w:spacing w:line="360" w:lineRule="auto"/>
      </w:pPr>
      <w:r>
        <w:rPr>
          <w:rFonts w:ascii="Cambria" w:eastAsia="Arial Unicode MS" w:hAnsi="Cambria"/>
          <w:b/>
          <w:bCs/>
        </w:rPr>
        <w:t>17.00 - ogłoszenie wyników i Koncert Laureatów</w:t>
      </w:r>
    </w:p>
    <w:p w:rsidR="00891188" w:rsidRDefault="00891188">
      <w:pPr>
        <w:spacing w:line="360" w:lineRule="auto"/>
        <w:rPr>
          <w:rFonts w:ascii="Cambria" w:eastAsia="Arial Unicode MS" w:hAnsi="Cambria"/>
          <w:b/>
          <w:bCs/>
          <w:i/>
          <w:iCs/>
          <w:u w:val="single"/>
        </w:rPr>
      </w:pPr>
    </w:p>
    <w:p w:rsidR="00891188" w:rsidRDefault="005A5B8E">
      <w:pPr>
        <w:spacing w:line="360" w:lineRule="auto"/>
      </w:pPr>
      <w:r>
        <w:rPr>
          <w:rFonts w:ascii="Cambria" w:eastAsia="Arial Unicode MS" w:hAnsi="Cambria"/>
          <w:b/>
          <w:bCs/>
          <w:i/>
          <w:iCs/>
          <w:u w:val="single"/>
        </w:rPr>
        <w:t>28 marca 2026 r.</w:t>
      </w:r>
    </w:p>
    <w:p w:rsidR="00891188" w:rsidRDefault="005A5B8E">
      <w:pPr>
        <w:spacing w:line="360" w:lineRule="auto"/>
      </w:pPr>
      <w:r>
        <w:rPr>
          <w:rFonts w:ascii="Cambria" w:eastAsia="Arial Unicode MS" w:hAnsi="Cambria"/>
          <w:b/>
          <w:bCs/>
          <w:kern w:val="0"/>
        </w:rPr>
        <w:t xml:space="preserve">godz. 10.00 - warsztaty dla wybranych </w:t>
      </w:r>
      <w:r>
        <w:rPr>
          <w:rFonts w:ascii="Cambria" w:eastAsia="Arial Unicode MS" w:hAnsi="Cambria"/>
          <w:b/>
          <w:bCs/>
          <w:kern w:val="0"/>
        </w:rPr>
        <w:t>duetów</w:t>
      </w:r>
    </w:p>
    <w:p w:rsidR="00891188" w:rsidRDefault="00891188">
      <w:pPr>
        <w:widowControl/>
        <w:suppressAutoHyphens w:val="0"/>
        <w:spacing w:line="360" w:lineRule="auto"/>
        <w:rPr>
          <w:rFonts w:ascii="Cambria" w:hAnsi="Cambria"/>
        </w:rPr>
      </w:pPr>
    </w:p>
    <w:p w:rsidR="00891188" w:rsidRDefault="00891188">
      <w:pPr>
        <w:spacing w:line="360" w:lineRule="auto"/>
        <w:rPr>
          <w:rFonts w:ascii="Cambria" w:hAnsi="Cambria"/>
        </w:rPr>
      </w:pPr>
    </w:p>
    <w:sectPr w:rsidR="00891188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188"/>
    <w:rsid w:val="005A5B8E"/>
    <w:rsid w:val="008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AE14-1FA9-43EB-9B4B-C16337F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customStyle="1" w:styleId="Listauser">
    <w:name w:val="Lista (user)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Asica</dc:creator>
  <dc:description/>
  <cp:lastModifiedBy>Małgorzata Kawalec - Pyś</cp:lastModifiedBy>
  <cp:revision>2</cp:revision>
  <dcterms:created xsi:type="dcterms:W3CDTF">2026-03-10T18:36:00Z</dcterms:created>
  <dcterms:modified xsi:type="dcterms:W3CDTF">2026-03-10T18:36:00Z</dcterms:modified>
  <dc:language>pl-PL</dc:language>
</cp:coreProperties>
</file>