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A0" w:rsidRDefault="00AA09A0" w:rsidP="00AA09A0"/>
    <w:p w:rsidR="00AA09A0" w:rsidRPr="00AA09A0" w:rsidRDefault="00AA09A0" w:rsidP="00AA09A0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A09A0">
        <w:rPr>
          <w:rFonts w:ascii="Times New Roman" w:hAnsi="Times New Roman"/>
          <w:b/>
          <w:sz w:val="24"/>
          <w:szCs w:val="24"/>
        </w:rPr>
        <w:t xml:space="preserve">Lista 15 publicznych uczelni zawodowych wyłonionych na podstawie Komunikatu Ministra Edukacji i Nauki z dnia 21  stycznia 2021 roku </w:t>
      </w:r>
      <w:r w:rsidRPr="00AA09A0">
        <w:rPr>
          <w:rFonts w:ascii="Times New Roman" w:hAnsi="Times New Roman"/>
          <w:b/>
          <w:sz w:val="24"/>
          <w:szCs w:val="24"/>
        </w:rPr>
        <w:t xml:space="preserve"> o warunkach otrzymania środków finansowych w ramach przedsięwzięcia „Dydaktyczna inicjatywa doskonałości” i wysokości tych środków</w:t>
      </w:r>
      <w:r w:rsidRPr="00AA09A0">
        <w:rPr>
          <w:rFonts w:ascii="Times New Roman" w:hAnsi="Times New Roman"/>
          <w:b/>
          <w:sz w:val="24"/>
          <w:szCs w:val="24"/>
        </w:rPr>
        <w:t xml:space="preserve"> </w:t>
      </w:r>
      <w:r w:rsidRPr="00AA09A0">
        <w:rPr>
          <w:rFonts w:ascii="Times New Roman" w:hAnsi="Times New Roman"/>
          <w:b/>
          <w:sz w:val="24"/>
          <w:szCs w:val="24"/>
        </w:rPr>
        <w:br/>
        <w:t>w 2021 roku:</w:t>
      </w:r>
      <w:bookmarkStart w:id="0" w:name="_GoBack"/>
      <w:bookmarkEnd w:id="0"/>
    </w:p>
    <w:p w:rsidR="00AA09A0" w:rsidRPr="00AA09A0" w:rsidRDefault="00AA09A0" w:rsidP="00AA09A0">
      <w:pPr>
        <w:pStyle w:val="Akapitzlist"/>
        <w:ind w:left="360"/>
        <w:jc w:val="center"/>
        <w:rPr>
          <w:rFonts w:ascii="Times New Roman" w:hAnsi="Times New Roman"/>
          <w:sz w:val="24"/>
          <w:szCs w:val="24"/>
        </w:rPr>
      </w:pPr>
    </w:p>
    <w:p w:rsidR="00AA09A0" w:rsidRPr="00AA09A0" w:rsidRDefault="00AA09A0" w:rsidP="00AA09A0">
      <w:pPr>
        <w:pStyle w:val="Akapitzlist"/>
        <w:ind w:left="360"/>
        <w:jc w:val="center"/>
        <w:rPr>
          <w:rFonts w:ascii="Times New Roman" w:hAnsi="Times New Roman"/>
          <w:sz w:val="24"/>
          <w:szCs w:val="24"/>
        </w:rPr>
      </w:pPr>
    </w:p>
    <w:p w:rsidR="00AA09A0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Państwowa Wyższa Szkoła Informatyki i Przedsiębiorczości w Łomży;</w:t>
      </w:r>
    </w:p>
    <w:p w:rsidR="00AA09A0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Państwowa Wyższa Szkoła Zawodowa im. prof. Edwarda F. Szczepanika w Suwałkach;</w:t>
      </w:r>
    </w:p>
    <w:p w:rsidR="00AA09A0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Państwowa Wyższa Szkoła Zawodowa w Chełmie;</w:t>
      </w:r>
    </w:p>
    <w:p w:rsidR="00AA09A0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Państwowa Wyższa Szkoła Zawodowa w Elblągu;</w:t>
      </w:r>
    </w:p>
    <w:p w:rsidR="00AA09A0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Państwowa</w:t>
      </w:r>
      <w:r w:rsidRPr="00AA09A0">
        <w:rPr>
          <w:rFonts w:ascii="Times New Roman" w:hAnsi="Times New Roman"/>
          <w:sz w:val="24"/>
          <w:szCs w:val="24"/>
        </w:rPr>
        <w:t xml:space="preserve"> Wyższa Szkoła Zawodowa w Nysie;</w:t>
      </w:r>
    </w:p>
    <w:p w:rsidR="00AA09A0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Państwowa Wyższa Szkoła Zawodowa im. J.A. Komeńskiego w Lesznie;</w:t>
      </w:r>
    </w:p>
    <w:p w:rsidR="00AA09A0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Karpacka Państwowa Uczelnia w Krośnie;</w:t>
      </w:r>
    </w:p>
    <w:p w:rsidR="00AA09A0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Uczelnia Państwowa im. Szymona Szymonowica w Zamościu;</w:t>
      </w:r>
    </w:p>
    <w:p w:rsidR="00AA09A0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Państwowa Uczelnia Zawodowa im. Ignacego Mościckiego w Ciechanowie;</w:t>
      </w:r>
    </w:p>
    <w:p w:rsidR="00AA09A0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Państwowa Wyższa Szkoła Zawodowa w Koninie;</w:t>
      </w:r>
    </w:p>
    <w:p w:rsidR="00AA09A0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Państwowa Wyższa Szkoła Zawodowa w Nowym Sączu;</w:t>
      </w:r>
    </w:p>
    <w:p w:rsidR="00AA09A0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Mazowiecka Uczelnia Publiczna w Płocku</w:t>
      </w:r>
      <w:r w:rsidRPr="00AA09A0">
        <w:rPr>
          <w:rFonts w:ascii="Times New Roman" w:hAnsi="Times New Roman"/>
          <w:sz w:val="24"/>
          <w:szCs w:val="24"/>
        </w:rPr>
        <w:t>;</w:t>
      </w:r>
    </w:p>
    <w:p w:rsidR="00AA09A0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Państwowa Wyż</w:t>
      </w:r>
      <w:r w:rsidRPr="00AA09A0">
        <w:rPr>
          <w:rFonts w:ascii="Times New Roman" w:hAnsi="Times New Roman"/>
          <w:sz w:val="24"/>
          <w:szCs w:val="24"/>
        </w:rPr>
        <w:t>sza Szkoła Zawodowa w Raciborzu;</w:t>
      </w:r>
    </w:p>
    <w:p w:rsidR="00AA09A0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Państwowa Uczelnia im. Stefana Batorego w Skierniewicach</w:t>
      </w:r>
      <w:r w:rsidRPr="00AA09A0">
        <w:rPr>
          <w:rFonts w:ascii="Times New Roman" w:hAnsi="Times New Roman"/>
          <w:sz w:val="24"/>
          <w:szCs w:val="24"/>
        </w:rPr>
        <w:t>;</w:t>
      </w:r>
    </w:p>
    <w:p w:rsidR="004D2B4F" w:rsidRPr="00AA09A0" w:rsidRDefault="00AA09A0" w:rsidP="00AA09A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A09A0">
        <w:rPr>
          <w:rFonts w:ascii="Times New Roman" w:hAnsi="Times New Roman"/>
          <w:sz w:val="24"/>
          <w:szCs w:val="24"/>
        </w:rPr>
        <w:t>Państwowa Wyższa Szkoła Zawodowa w Tarnowie</w:t>
      </w:r>
      <w:r w:rsidRPr="00AA09A0">
        <w:rPr>
          <w:rFonts w:ascii="Times New Roman" w:hAnsi="Times New Roman"/>
          <w:sz w:val="24"/>
          <w:szCs w:val="24"/>
        </w:rPr>
        <w:t>.</w:t>
      </w:r>
    </w:p>
    <w:sectPr w:rsidR="004D2B4F" w:rsidRPr="00AA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940F0"/>
    <w:multiLevelType w:val="hybridMultilevel"/>
    <w:tmpl w:val="0C6271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54"/>
    <w:rsid w:val="004D2B4F"/>
    <w:rsid w:val="00574154"/>
    <w:rsid w:val="00AA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152A"/>
  <w15:chartTrackingRefBased/>
  <w15:docId w15:val="{F6F9C86D-9704-48A6-B2F2-C3570518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9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912</Characters>
  <Application>Microsoft Office Word</Application>
  <DocSecurity>0</DocSecurity>
  <Lines>7</Lines>
  <Paragraphs>2</Paragraphs>
  <ScaleCrop>false</ScaleCrop>
  <Company>MNiSW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 Ilona</dc:creator>
  <cp:keywords/>
  <dc:description/>
  <cp:lastModifiedBy>Juszczyk Ilona</cp:lastModifiedBy>
  <cp:revision>2</cp:revision>
  <dcterms:created xsi:type="dcterms:W3CDTF">2021-01-28T10:59:00Z</dcterms:created>
  <dcterms:modified xsi:type="dcterms:W3CDTF">2021-01-28T11:09:00Z</dcterms:modified>
</cp:coreProperties>
</file>