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59C" w14:textId="77777777" w:rsidR="00126B2A" w:rsidRDefault="00126B2A" w:rsidP="00126B2A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44C88ACC" w14:textId="77777777" w:rsidR="00126B2A" w:rsidRDefault="00126B2A" w:rsidP="00126B2A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5C8187E1" w14:textId="77777777" w:rsidR="00126B2A" w:rsidRDefault="00126B2A" w:rsidP="00126B2A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7"/>
        <w:gridCol w:w="7083"/>
      </w:tblGrid>
      <w:tr w:rsidR="00126B2A" w14:paraId="33BE78EC" w14:textId="77777777" w:rsidTr="000C110F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9F6C" w14:textId="77777777" w:rsidR="00126B2A" w:rsidRDefault="00126B2A" w:rsidP="000C1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 w:bidi="pl-PL"/>
              </w:rPr>
              <w:t xml:space="preserve">KLAUZULA INFORMACYJNA dot.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zgłoszeń naruszenia prawa (sygnalistów).</w:t>
            </w:r>
          </w:p>
          <w:p w14:paraId="605EE685" w14:textId="77777777" w:rsidR="00126B2A" w:rsidRDefault="00126B2A" w:rsidP="000C11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 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126B2A" w14:paraId="697D8876" w14:textId="77777777" w:rsidTr="000C110F">
        <w:trPr>
          <w:trHeight w:val="9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D233" w14:textId="77777777" w:rsidR="00126B2A" w:rsidRDefault="00126B2A" w:rsidP="00126B2A">
            <w:pPr>
              <w:pStyle w:val="Akapitzlist"/>
              <w:numPr>
                <w:ilvl w:val="0"/>
                <w:numId w:val="1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A78C" w14:textId="77777777" w:rsidR="00126B2A" w:rsidRDefault="00126B2A" w:rsidP="000C11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Administratorem Pana/Pani danych osobowych (ADO)</w:t>
            </w:r>
            <w:r>
              <w:rPr>
                <w:rFonts w:ascii="Times New Roman" w:hAnsi="Times New Roman"/>
              </w:rPr>
              <w:t xml:space="preserve"> jest: Komendant Powiatowy Państwowej Straży Pożarnej. Mogą się Państwo z nim kontaktować w następujący sposób: listownie na adres siedziby administratora: 16-500 Sejny, ul. Strażacka 2; e-mailem: </w:t>
            </w:r>
            <w:hyperlink r:id="rId5" w:history="1">
              <w:r w:rsidRPr="00570EA2">
                <w:rPr>
                  <w:rStyle w:val="Hipercze"/>
                  <w:u w:color="000000"/>
                </w:rPr>
                <w:t>kppspse@straz.bialystok.pl</w:t>
              </w:r>
            </w:hyperlink>
            <w:r>
              <w:rPr>
                <w:u w:color="000000"/>
              </w:rPr>
              <w:t xml:space="preserve"> </w:t>
            </w:r>
            <w:r>
              <w:rPr>
                <w:rFonts w:ascii="Times New Roman" w:hAnsi="Times New Roman"/>
              </w:rPr>
              <w:t>, telefonicznie : 47 711 83 11, fax: 47 711 83 09.</w:t>
            </w:r>
          </w:p>
        </w:tc>
      </w:tr>
      <w:tr w:rsidR="00126B2A" w14:paraId="17CE39D3" w14:textId="77777777" w:rsidTr="000C110F">
        <w:trPr>
          <w:trHeight w:val="14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1892" w14:textId="77777777" w:rsidR="00126B2A" w:rsidRDefault="00126B2A" w:rsidP="00126B2A">
            <w:pPr>
              <w:pStyle w:val="Akapitzlist"/>
              <w:numPr>
                <w:ilvl w:val="0"/>
                <w:numId w:val="1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5C9F" w14:textId="77777777" w:rsidR="00126B2A" w:rsidRDefault="00126B2A" w:rsidP="000C110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sprawach dotyczących przetwarzania Pana/Pani danych osobowych przez Komendanta Powiatowego PSP, w tym realizacji Państwa praw, mogą się Państwo kontaktować z wyznaczonym przez KP PSP </w:t>
            </w:r>
            <w:r>
              <w:rPr>
                <w:rFonts w:ascii="Times New Roman" w:hAnsi="Times New Roman"/>
                <w:b/>
              </w:rPr>
              <w:t>inspektorem ochrony danych (IOD)</w:t>
            </w:r>
            <w:r>
              <w:rPr>
                <w:rFonts w:ascii="Times New Roman" w:hAnsi="Times New Roman"/>
              </w:rPr>
              <w:t xml:space="preserve"> w następujący sposób: listownie na adres siedziby administratora: 15-062 Białystok, ul. Warszawska 3, </w:t>
            </w:r>
            <w:r>
              <w:rPr>
                <w:rFonts w:ascii="Times New Roman" w:hAnsi="Times New Roman"/>
              </w:rPr>
              <w:br/>
              <w:t xml:space="preserve">e-mailem. </w:t>
            </w:r>
            <w:hyperlink r:id="rId6" w:history="1">
              <w:r w:rsidRPr="001A66A9">
                <w:rPr>
                  <w:rStyle w:val="Hipercze"/>
                  <w:color w:val="0563C1" w:themeColor="hyperlink"/>
                </w:rPr>
                <w:t>iod@straz.bialystok.pl</w:t>
              </w:r>
            </w:hyperlink>
            <w:r w:rsidRPr="001A66A9"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telefonicznie: 47 711 70 76, </w:t>
            </w:r>
            <w:r>
              <w:rPr>
                <w:rFonts w:ascii="Times New Roman" w:hAnsi="Times New Roman"/>
              </w:rPr>
              <w:br/>
              <w:t>fax: 85-653-72-16.</w:t>
            </w:r>
          </w:p>
        </w:tc>
      </w:tr>
      <w:tr w:rsidR="00126B2A" w14:paraId="1B972CB1" w14:textId="77777777" w:rsidTr="000C110F">
        <w:trPr>
          <w:trHeight w:val="9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315" w14:textId="77777777" w:rsidR="00126B2A" w:rsidRDefault="00126B2A" w:rsidP="00126B2A">
            <w:pPr>
              <w:pStyle w:val="Akapitzlist"/>
              <w:numPr>
                <w:ilvl w:val="0"/>
                <w:numId w:val="1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15A6" w14:textId="77777777" w:rsidR="00126B2A" w:rsidRDefault="00126B2A" w:rsidP="000C110F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Pani/Pana dane osobowe przetwarzane będą na potrzeby analizy, weryfikacji </w:t>
            </w:r>
            <w:r>
              <w:rPr>
                <w:rFonts w:ascii="Times New Roman" w:hAnsi="Times New Roman"/>
              </w:rPr>
              <w:br/>
              <w:t xml:space="preserve">i wyjaśnienia zgłaszanych nieprawidłowości. Podstawą prawną przetwarzania danych osobowych jest art. 6 ust. 1 lit. c RODO (przetwarzanie jest niezbędne do wypełnienia obowiązku prawnego ciążącego na administratorze) </w:t>
            </w:r>
            <w:r>
              <w:rPr>
                <w:rFonts w:ascii="Times New Roman" w:hAnsi="Times New Roman"/>
              </w:rPr>
              <w:br/>
              <w:t xml:space="preserve">oraz </w:t>
            </w:r>
            <w:r>
              <w:t xml:space="preserve"> </w:t>
            </w:r>
            <w:r>
              <w:rPr>
                <w:rFonts w:ascii="Times New Roman" w:hAnsi="Times New Roman"/>
              </w:rPr>
              <w:t>Ustawa z dnia 14 czerwca 2024 r. o ochronie sygnalistów.</w:t>
            </w:r>
          </w:p>
        </w:tc>
      </w:tr>
      <w:tr w:rsidR="00126B2A" w14:paraId="7E03AD9B" w14:textId="77777777" w:rsidTr="000C11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3C4C" w14:textId="77777777" w:rsidR="00126B2A" w:rsidRDefault="00126B2A" w:rsidP="00126B2A">
            <w:pPr>
              <w:pStyle w:val="Akapitzlist"/>
              <w:numPr>
                <w:ilvl w:val="0"/>
                <w:numId w:val="1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F9B6" w14:textId="77777777" w:rsidR="00126B2A" w:rsidRDefault="00126B2A" w:rsidP="000C110F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</w:tc>
      </w:tr>
      <w:tr w:rsidR="00126B2A" w14:paraId="17A37F0B" w14:textId="77777777" w:rsidTr="000C11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0220" w14:textId="77777777" w:rsidR="00126B2A" w:rsidRDefault="00126B2A" w:rsidP="00126B2A">
            <w:pPr>
              <w:pStyle w:val="Akapitzlist"/>
              <w:numPr>
                <w:ilvl w:val="0"/>
                <w:numId w:val="1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7858" w14:textId="77777777" w:rsidR="00126B2A" w:rsidRDefault="00126B2A" w:rsidP="000C110F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 przepisami wynikającymi z przepisów prawa dotyczących archiwizacji, przez okres niezbędny do realizacji celów przetwarzania wskazanych w pkt 3, lecz nie krócej niż okres wskazany w przepisach o archiwizacji w jednostkach PSP.</w:t>
            </w:r>
          </w:p>
        </w:tc>
      </w:tr>
      <w:tr w:rsidR="00126B2A" w14:paraId="294BEAF2" w14:textId="77777777" w:rsidTr="000C11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8FE0" w14:textId="77777777" w:rsidR="00126B2A" w:rsidRDefault="00126B2A" w:rsidP="00126B2A">
            <w:pPr>
              <w:pStyle w:val="Akapitzlist"/>
              <w:numPr>
                <w:ilvl w:val="0"/>
                <w:numId w:val="1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7E23" w14:textId="77777777" w:rsidR="00126B2A" w:rsidRDefault="00126B2A" w:rsidP="000C11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 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 zastrzeżeniem, że nie dotyczy to przypadków, w których Organ PSP posiada uprawnienie do  przetwarzania danych na podstawie przepisów prawa.</w:t>
            </w:r>
          </w:p>
          <w:p w14:paraId="3A14BEA3" w14:textId="77777777" w:rsidR="00126B2A" w:rsidRDefault="00126B2A" w:rsidP="000C110F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Przetwarzanie podanych przez Panią/Pana danych osobowych nie będzie podlegało zautomatyzowanemu podejmowaniu decyzji, w tym profilowaniu,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o którym mowa w art. 22 ust. 1 i 4 RODO.</w:t>
            </w:r>
          </w:p>
          <w:p w14:paraId="48E2365A" w14:textId="77777777" w:rsidR="00126B2A" w:rsidRDefault="00126B2A" w:rsidP="000C110F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Pani/Pana dane osobowe nie będą przekazywane do państwa trzeciego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lub organizacji międzynarodowej.</w:t>
            </w:r>
          </w:p>
        </w:tc>
      </w:tr>
      <w:tr w:rsidR="00126B2A" w14:paraId="4E76F052" w14:textId="77777777" w:rsidTr="000C11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0DFE" w14:textId="77777777" w:rsidR="00126B2A" w:rsidRDefault="00126B2A" w:rsidP="00126B2A">
            <w:pPr>
              <w:pStyle w:val="Akapitzlist"/>
              <w:numPr>
                <w:ilvl w:val="0"/>
                <w:numId w:val="1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BF6F" w14:textId="77E4E440" w:rsidR="00126B2A" w:rsidRDefault="00126B2A" w:rsidP="000C110F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Przysługuje Pani/Panu prawo wniesienia skargi do organu nadzorczego, którym jest Prezes Urzędu Ochrony Danych Osobowych </w:t>
            </w:r>
            <w:r>
              <w:rPr>
                <w:rFonts w:ascii="Times New Roman" w:hAnsi="Times New Roman" w:cs="Times New Roman"/>
              </w:rPr>
              <w:br/>
              <w:t>jeżeli uzna Pani/Pan, że przetwarzanie narusza przepisy RODO.</w:t>
            </w:r>
          </w:p>
        </w:tc>
      </w:tr>
      <w:tr w:rsidR="00126B2A" w14:paraId="17BA25DB" w14:textId="77777777" w:rsidTr="000C11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6250" w14:textId="77777777" w:rsidR="00126B2A" w:rsidRDefault="00126B2A" w:rsidP="00126B2A">
            <w:pPr>
              <w:pStyle w:val="Akapitzlist"/>
              <w:numPr>
                <w:ilvl w:val="0"/>
                <w:numId w:val="1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Informacja </w:t>
            </w:r>
            <w:r>
              <w:rPr>
                <w:rFonts w:ascii="Times New Roman" w:hAnsi="Times New Roman" w:cs="Times New Roman"/>
                <w:b/>
              </w:rPr>
              <w:br/>
              <w:t>o dobrowolności lub obowiązku podania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7FD0" w14:textId="77777777" w:rsidR="00126B2A" w:rsidRDefault="00126B2A" w:rsidP="000C110F">
            <w:pPr>
              <w:widowControl w:val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5B4B0D7C" w14:textId="77777777" w:rsidR="00126B2A" w:rsidRPr="005E428F" w:rsidRDefault="00126B2A" w:rsidP="00126B2A">
      <w:pPr>
        <w:pStyle w:val="Bezodstpw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14:paraId="60A63312" w14:textId="77777777" w:rsidR="00E1723A" w:rsidRDefault="00E1723A"/>
    <w:sectPr w:rsidR="00E1723A" w:rsidSect="00126B2A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1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A"/>
    <w:rsid w:val="00126B2A"/>
    <w:rsid w:val="0037452D"/>
    <w:rsid w:val="00962E96"/>
    <w:rsid w:val="00D21082"/>
    <w:rsid w:val="00E1723A"/>
    <w:rsid w:val="00FB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6352"/>
  <w15:chartTrackingRefBased/>
  <w15:docId w15:val="{B7C34676-8A50-4B80-91C9-11CEC7F1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B2A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6B2A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26B2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26B2A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character" w:customStyle="1" w:styleId="Teksttreci2">
    <w:name w:val="Tekst treści (2)_"/>
    <w:basedOn w:val="Domylnaczcionkaakapitu"/>
    <w:link w:val="Teksttreci20"/>
    <w:locked/>
    <w:rsid w:val="00126B2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26B2A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126B2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ppspse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D.Leonowicz (KP Sejny)</dc:creator>
  <cp:keywords/>
  <dc:description/>
  <cp:lastModifiedBy>D.Leonowicz (KP Sejny)</cp:lastModifiedBy>
  <cp:revision>2</cp:revision>
  <dcterms:created xsi:type="dcterms:W3CDTF">2024-09-17T11:30:00Z</dcterms:created>
  <dcterms:modified xsi:type="dcterms:W3CDTF">2025-10-29T10:32:00Z</dcterms:modified>
</cp:coreProperties>
</file>