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767905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DCD91EE" w:rsidR="00F432E6" w:rsidRPr="00547894" w:rsidRDefault="006021BE" w:rsidP="00547894">
      <w:r w:rsidRPr="00547894">
        <w:t>WOOŚ.</w:t>
      </w:r>
      <w:r w:rsidR="00895944" w:rsidRPr="00547894">
        <w:t>420.</w:t>
      </w:r>
      <w:r w:rsidR="000A705C">
        <w:t xml:space="preserve">22.2025.AB.15 </w:t>
      </w:r>
    </w:p>
    <w:p w14:paraId="6BD3B45B" w14:textId="0D8E041A" w:rsidR="00E74C48" w:rsidRDefault="00895944" w:rsidP="00185213">
      <w:pPr>
        <w:spacing w:after="100" w:afterAutospacing="1"/>
      </w:pPr>
      <w:r w:rsidRPr="00547894">
        <w:t>Olsztyn,</w:t>
      </w:r>
      <w:r w:rsidR="000A705C">
        <w:t xml:space="preserve"> 14 kwietnia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5F4DF624" w14:textId="789075D6" w:rsidR="000A705C" w:rsidRPr="000A705C" w:rsidRDefault="000A705C" w:rsidP="000A705C">
      <w:pPr>
        <w:spacing w:after="100" w:afterAutospacing="1"/>
      </w:pPr>
      <w:r w:rsidRPr="000A705C">
        <w:t xml:space="preserve">Zgodnie z art. 10 § 1 oraz art. 49 oraz art. 36 ustawy z dnia 14 czerwca 1960 r. Kodeks postępowania administracyjnego (Dz. U. z 2025 r., poz. 1691.) – dalej </w:t>
      </w:r>
      <w:proofErr w:type="spellStart"/>
      <w:r w:rsidRPr="000A705C">
        <w:t>k.p.a</w:t>
      </w:r>
      <w:proofErr w:type="spellEnd"/>
      <w:r w:rsidRPr="000A705C">
        <w:t xml:space="preserve">, w związku z art. 74 ust. 3 ustawy z dnia 3 października 2008 r. o udostępnianiu informacji o środowisku i jego ochronie, udziale społeczeństwa w ochronie środowiska oraz  o ocenach oddziaływania na środowisko (Dz. U. z 2024 r., poz. 1112, z </w:t>
      </w:r>
      <w:proofErr w:type="spellStart"/>
      <w:r w:rsidRPr="000A705C">
        <w:t>późn</w:t>
      </w:r>
      <w:proofErr w:type="spellEnd"/>
      <w:r w:rsidRPr="000A705C">
        <w:t xml:space="preserve">. zm.) – dalej </w:t>
      </w:r>
      <w:proofErr w:type="spellStart"/>
      <w:r w:rsidRPr="000A705C">
        <w:t>ooś</w:t>
      </w:r>
      <w:proofErr w:type="spellEnd"/>
      <w:r w:rsidRPr="000A705C">
        <w:t>,</w:t>
      </w:r>
    </w:p>
    <w:p w14:paraId="2B8A6E22" w14:textId="3DDC88E7" w:rsidR="00545604" w:rsidRDefault="000A705C" w:rsidP="00545604">
      <w:pPr>
        <w:pStyle w:val="Nagwek1"/>
        <w:spacing w:after="100" w:afterAutospacing="1"/>
      </w:pPr>
      <w:r>
        <w:t xml:space="preserve">zawiadamiam strony postępowania, </w:t>
      </w:r>
    </w:p>
    <w:p w14:paraId="0029E93C" w14:textId="77777777" w:rsidR="000A705C" w:rsidRPr="000A705C" w:rsidRDefault="000A705C" w:rsidP="000A705C">
      <w:pPr>
        <w:rPr>
          <w:lang w:val="es-ES_tradnl"/>
        </w:rPr>
      </w:pPr>
      <w:r w:rsidRPr="000A705C">
        <w:t>że w toku postępowania w sprawie</w:t>
      </w:r>
      <w:r w:rsidRPr="000A705C">
        <w:rPr>
          <w:iCs/>
        </w:rPr>
        <w:t xml:space="preserve"> wydania decyzji o środowiskowych uwarunkowaniach dla planowanego przedsięwzięcia polegającego na budowie drogi S-5 na odcinku Wirwajdy – granica województwa (węzeł Mierzyn)</w:t>
      </w:r>
      <w:r w:rsidRPr="000A705C">
        <w:t xml:space="preserve">, organy opiniujące i uzgadniające tj. </w:t>
      </w:r>
      <w:r w:rsidRPr="000A705C">
        <w:rPr>
          <w:lang w:val="es-ES_tradnl"/>
        </w:rPr>
        <w:t>Regionalny Zarząd Gospodarki Wodnej w Gdańsku pismem z dnia 19.02.2026 r., znak: G.RZŚ.4130.1.8.2026.SB.1 oraz Warmińsko – Mazurski Państwowy Wojewódzki Inspektor Sanitarny pismem z dnia 31.03.2026 r., znak: ZNS.90.22.4.1.2026.SG wezwały o uzupełnienie raportu o oddziaływaniu przedsięwziecia na środowisko. Jednocześnie informuję, że Regionalny Dyrektor Ochrony Środowiska w Olsztynie pismem z dnia 14.04.2026 r., znak: WOOŚ.420.22.2025.AB.14 wezwał Inwestora do uzupełnienia raportu o oddziaływaniu na przedsięwzięcia na środowisko.</w:t>
      </w:r>
    </w:p>
    <w:p w14:paraId="62E5627C" w14:textId="6E01E660" w:rsidR="000A705C" w:rsidRPr="000A705C" w:rsidRDefault="000A705C" w:rsidP="000A705C">
      <w:pPr>
        <w:rPr>
          <w:lang w:val="es-ES_tradnl"/>
        </w:rPr>
      </w:pPr>
      <w:r w:rsidRPr="000A705C">
        <w:t>Z aktami sprawy, w tym z ww. wezwaniami, strony postępowania mogą zapoznać się w Regionalnej Dyrekcji Ochrony Środowiska w Olsztynie po uprzednim umówieniu się z pracownikiem tutejszej Dyrekcji (nr telefonu do kontaktu: 895372110).</w:t>
      </w:r>
    </w:p>
    <w:p w14:paraId="15001807" w14:textId="59EFD893" w:rsidR="000A705C" w:rsidRPr="000A705C" w:rsidRDefault="000A705C" w:rsidP="000A705C">
      <w:pPr>
        <w:rPr>
          <w:iCs/>
        </w:rPr>
      </w:pPr>
      <w:r w:rsidRPr="000A705C">
        <w:t xml:space="preserve">Zgodnie z art. 36 k.p.a., informuję że z uwagi na konieczność uzupełnienia raportu </w:t>
      </w:r>
      <w:proofErr w:type="spellStart"/>
      <w:r w:rsidRPr="000A705C">
        <w:t>ooś</w:t>
      </w:r>
      <w:proofErr w:type="spellEnd"/>
      <w:r w:rsidRPr="000A705C">
        <w:t xml:space="preserve">, a następnie konieczność zaopiniowania i uzgodnienia z ww. organami oraz zapewnienie udziału społeczeństwa </w:t>
      </w:r>
      <w:r w:rsidRPr="000A705C">
        <w:rPr>
          <w:iCs/>
        </w:rPr>
        <w:t>Regionalny Dyrektor Ochrony Środowiska w Olsztynie wskazuje nowy termin załatwienia sprawy na 30 września 2026 r. oraz informuje, że – zgodnie z art. 37 § 1 k.p.a. – stronie służy prawo do wniesienia ponaglenia</w:t>
      </w:r>
      <w:r w:rsidRPr="000A705C">
        <w:t xml:space="preserve"> </w:t>
      </w:r>
      <w:r w:rsidRPr="000A705C">
        <w:rPr>
          <w:iCs/>
        </w:rPr>
        <w:t xml:space="preserve">do organu wyższego stopnia (Generalny Dyrektor </w:t>
      </w:r>
      <w:r w:rsidRPr="000A705C">
        <w:rPr>
          <w:iCs/>
        </w:rPr>
        <w:lastRenderedPageBreak/>
        <w:t>Ochrony Środowiska) za pośrednictwem organu prowadzącego postępowanie (Regionalny Dyrektor Ochrony Środowiska w Olsztynie).</w:t>
      </w:r>
    </w:p>
    <w:p w14:paraId="5EBAEC80" w14:textId="6154683A" w:rsidR="000A705C" w:rsidRPr="000A705C" w:rsidRDefault="000A705C" w:rsidP="000A705C">
      <w:pPr>
        <w:spacing w:after="100" w:afterAutospacing="1"/>
      </w:pPr>
      <w:r w:rsidRPr="000A705C">
        <w:t>Doręczenie niniejszego zawiadomienia stronom postępowania uważa się za dokonane po upływie 14 dni od dnia, w którym nastąpiło jego upublicznienie.</w:t>
      </w:r>
    </w:p>
    <w:p w14:paraId="2FA11D2C" w14:textId="77777777" w:rsidR="00274EBD" w:rsidRPr="00274EBD" w:rsidRDefault="00274EBD" w:rsidP="00274EBD">
      <w:r w:rsidRPr="00274EBD">
        <w:t>Z up. Regionalnego Dyrektora</w:t>
      </w:r>
    </w:p>
    <w:p w14:paraId="52E8F7D3" w14:textId="77777777" w:rsidR="00274EBD" w:rsidRPr="00274EBD" w:rsidRDefault="00274EBD" w:rsidP="00274EBD">
      <w:r w:rsidRPr="00274EBD">
        <w:t>Ochrony Środowiska w Olsztynie</w:t>
      </w:r>
    </w:p>
    <w:p w14:paraId="4E78477F" w14:textId="77777777" w:rsidR="00274EBD" w:rsidRPr="00274EBD" w:rsidRDefault="00274EBD" w:rsidP="00274EBD">
      <w:r w:rsidRPr="00274EBD">
        <w:t xml:space="preserve">Marta </w:t>
      </w:r>
      <w:proofErr w:type="spellStart"/>
      <w:r w:rsidRPr="00274EBD">
        <w:t>Harhaj</w:t>
      </w:r>
      <w:proofErr w:type="spellEnd"/>
    </w:p>
    <w:p w14:paraId="775BB7EA" w14:textId="77777777" w:rsidR="00274EBD" w:rsidRPr="00274EBD" w:rsidRDefault="00274EBD" w:rsidP="00274EBD">
      <w:r w:rsidRPr="00274EBD">
        <w:t>Naczelnik Wydziału</w:t>
      </w:r>
    </w:p>
    <w:p w14:paraId="14AB719D" w14:textId="77777777" w:rsidR="00274EBD" w:rsidRDefault="00274EBD" w:rsidP="00274EBD">
      <w:r w:rsidRPr="00274EBD">
        <w:t>Ocen Oddziaływania na Środowisko</w:t>
      </w:r>
    </w:p>
    <w:p w14:paraId="6CE78E15" w14:textId="2F40AC23" w:rsidR="00545604" w:rsidRPr="00545604" w:rsidRDefault="00274EBD" w:rsidP="00914756">
      <w:pPr>
        <w:spacing w:after="100" w:afterAutospacing="1"/>
      </w:pPr>
      <w:r>
        <w:t>/podpis elektroniczny/</w:t>
      </w:r>
    </w:p>
    <w:p w14:paraId="152FDECF" w14:textId="77777777" w:rsidR="000A705C" w:rsidRPr="000A705C" w:rsidRDefault="000A705C" w:rsidP="000A705C">
      <w:r w:rsidRPr="000A705C">
        <w:t>Upublicznienie nastąpiło w dniach: od 14.04.2026 r. do 28.04.2026 r.</w:t>
      </w:r>
    </w:p>
    <w:p w14:paraId="68835A07" w14:textId="77777777" w:rsidR="000A705C" w:rsidRPr="000A705C" w:rsidRDefault="000A705C" w:rsidP="000A705C">
      <w:pPr>
        <w:rPr>
          <w:iCs/>
        </w:rPr>
      </w:pPr>
      <w:r w:rsidRPr="000A705C">
        <w:rPr>
          <w:iCs/>
        </w:rPr>
        <w:t>Sprawę prowadzi: Wydział Ocen Oddziaływania na Środowisko</w:t>
      </w:r>
    </w:p>
    <w:p w14:paraId="1221AC8A" w14:textId="17839493" w:rsidR="000A705C" w:rsidRPr="000A705C" w:rsidRDefault="000A705C" w:rsidP="000A705C">
      <w:pPr>
        <w:rPr>
          <w:bCs/>
          <w:iCs/>
          <w:lang w:val="en-US"/>
        </w:rPr>
      </w:pPr>
      <w:r w:rsidRPr="000A705C">
        <w:rPr>
          <w:iCs/>
        </w:rPr>
        <w:t>Telefon kontaktowy:</w:t>
      </w:r>
      <w:r w:rsidRPr="000A705C">
        <w:rPr>
          <w:b/>
          <w:iCs/>
          <w:lang w:val="en-US"/>
        </w:rPr>
        <w:t xml:space="preserve"> </w:t>
      </w:r>
      <w:r w:rsidRPr="000A705C">
        <w:rPr>
          <w:bCs/>
          <w:iCs/>
          <w:lang w:val="en-US"/>
        </w:rPr>
        <w:t>895372110</w:t>
      </w:r>
    </w:p>
    <w:p w14:paraId="30E4F67C" w14:textId="77777777" w:rsidR="000A705C" w:rsidRPr="000A705C" w:rsidRDefault="000A705C" w:rsidP="000A705C">
      <w:pPr>
        <w:spacing w:after="100" w:afterAutospacing="1"/>
      </w:pPr>
      <w:r w:rsidRPr="000A705C">
        <w:t>Pieczęć urzędu:</w:t>
      </w:r>
    </w:p>
    <w:p w14:paraId="39B31FB9" w14:textId="77777777" w:rsidR="000A705C" w:rsidRPr="000A705C" w:rsidRDefault="000A705C" w:rsidP="000A705C">
      <w:pPr>
        <w:rPr>
          <w:bCs/>
        </w:rPr>
      </w:pPr>
      <w:r w:rsidRPr="000A705C">
        <w:rPr>
          <w:bCs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27D4CD6E" w14:textId="77777777" w:rsidR="000A705C" w:rsidRPr="000A705C" w:rsidRDefault="000A705C" w:rsidP="000A705C">
      <w:pPr>
        <w:rPr>
          <w:bCs/>
        </w:rPr>
      </w:pPr>
      <w:r w:rsidRPr="000A705C">
        <w:rPr>
          <w:bCs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9D9CAE8" w14:textId="77777777" w:rsidR="000A705C" w:rsidRPr="000A705C" w:rsidRDefault="000A705C" w:rsidP="000A705C">
      <w:pPr>
        <w:rPr>
          <w:bCs/>
        </w:rPr>
      </w:pPr>
      <w:r w:rsidRPr="000A705C">
        <w:rPr>
          <w:bCs/>
        </w:rPr>
        <w:t xml:space="preserve">Art. 35 § 3 </w:t>
      </w:r>
      <w:proofErr w:type="spellStart"/>
      <w:r w:rsidRPr="000A705C">
        <w:rPr>
          <w:bCs/>
        </w:rPr>
        <w:t>k.p.a</w:t>
      </w:r>
      <w:proofErr w:type="spellEnd"/>
      <w:r w:rsidRPr="000A705C">
        <w:rPr>
          <w:bCs/>
        </w:rPr>
        <w:t> Załatwienie sprawy wymagającej postępowania wyjaśniającego powinno nastąpić nie później niż w ciągu miesiąca, a sprawy szczególnie skomplikowanej - nie później niż w ciągu dwóch miesięcy od dnia wszczęcia postępowania, zaś w postępowaniu odwoławczym - w ciągu miesiąca od dnia otrzymania odwołania.</w:t>
      </w:r>
    </w:p>
    <w:p w14:paraId="2349E6DF" w14:textId="77777777" w:rsidR="000A705C" w:rsidRPr="000A705C" w:rsidRDefault="000A705C" w:rsidP="000A705C">
      <w:pPr>
        <w:rPr>
          <w:bCs/>
        </w:rPr>
      </w:pPr>
      <w:r w:rsidRPr="000A705C">
        <w:rPr>
          <w:bCs/>
        </w:rPr>
        <w:t>Art. 74 ust. 3 UUOŚ „</w:t>
      </w:r>
      <w:r w:rsidRPr="000A705C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0A705C">
        <w:rPr>
          <w:bCs/>
        </w:rPr>
        <w:t>.</w:t>
      </w:r>
    </w:p>
    <w:p w14:paraId="652AC284" w14:textId="77777777" w:rsidR="000A705C" w:rsidRPr="000A705C" w:rsidRDefault="000A705C" w:rsidP="000A705C">
      <w:pPr>
        <w:rPr>
          <w:bCs/>
        </w:rPr>
      </w:pPr>
      <w:r w:rsidRPr="000A705C">
        <w:rPr>
          <w:bCs/>
        </w:rPr>
        <w:lastRenderedPageBreak/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34752310" w14:textId="77777777" w:rsidR="000A705C" w:rsidRPr="000A705C" w:rsidRDefault="000A705C" w:rsidP="000A705C">
      <w:pPr>
        <w:rPr>
          <w:bCs/>
        </w:rPr>
      </w:pPr>
      <w:r w:rsidRPr="000A705C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0CCEDFE0" w14:textId="77777777" w:rsidR="000A705C" w:rsidRPr="000A705C" w:rsidRDefault="000A705C" w:rsidP="000A705C">
      <w:pPr>
        <w:rPr>
          <w:bCs/>
          <w:i/>
        </w:rPr>
      </w:pPr>
      <w:r w:rsidRPr="000A705C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76F5DA7" w14:textId="77777777" w:rsidR="000A705C" w:rsidRPr="000A705C" w:rsidRDefault="000A705C" w:rsidP="000A705C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705C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45EAD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2026-04-14T11:38:00Z</dcterms:modified>
</cp:coreProperties>
</file>