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B2353" w14:textId="42FA9D9C" w:rsidR="00D02ED4" w:rsidRDefault="00D02ED4" w:rsidP="002B463C">
      <w:pPr>
        <w:pStyle w:val="Nagwek1"/>
        <w:suppressAutoHyphens/>
        <w:spacing w:before="0" w:after="0"/>
        <w:jc w:val="center"/>
        <w:rPr>
          <w:rFonts w:ascii="Times New Roman" w:hAnsi="Times New Roman" w:cs="Times New Roman"/>
          <w:bCs w:val="0"/>
          <w:sz w:val="22"/>
          <w:szCs w:val="22"/>
        </w:rPr>
      </w:pPr>
      <w:r>
        <w:rPr>
          <w:rFonts w:ascii="Times New Roman" w:hAnsi="Times New Roman" w:cs="Times New Roman"/>
          <w:bCs w:val="0"/>
          <w:sz w:val="22"/>
          <w:szCs w:val="22"/>
        </w:rPr>
        <w:t>OPIS PRZEDMIOTU ZAMÓWIENIA</w:t>
      </w:r>
    </w:p>
    <w:p w14:paraId="3CB096C8" w14:textId="237D3B7F" w:rsidR="00D02ED4" w:rsidRPr="00AF525A" w:rsidRDefault="00D02ED4" w:rsidP="002B463C">
      <w:pPr>
        <w:pStyle w:val="Nagwek1"/>
        <w:suppressAutoHyphens/>
        <w:spacing w:before="0" w:after="0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AF525A">
        <w:rPr>
          <w:rFonts w:ascii="Times New Roman" w:hAnsi="Times New Roman" w:cs="Times New Roman"/>
          <w:b w:val="0"/>
          <w:sz w:val="22"/>
          <w:szCs w:val="22"/>
        </w:rPr>
        <w:t xml:space="preserve">Wymagania techniczne dla fabrycznie nowego, średniego samochodu ratowniczo-gaśniczego </w:t>
      </w:r>
      <w:r w:rsidR="00654503" w:rsidRPr="00AF525A">
        <w:rPr>
          <w:rFonts w:ascii="Times New Roman" w:hAnsi="Times New Roman" w:cs="Times New Roman"/>
          <w:b w:val="0"/>
          <w:sz w:val="22"/>
          <w:szCs w:val="22"/>
        </w:rPr>
        <w:t>kategorii 2 (uterenowiony) z napędem 4x4</w:t>
      </w:r>
    </w:p>
    <w:p w14:paraId="00D92F4B" w14:textId="1660381A" w:rsidR="00D02ED4" w:rsidRPr="00AF525A" w:rsidRDefault="00654503" w:rsidP="00D02ED4">
      <w:pPr>
        <w:pStyle w:val="Nagwek1"/>
        <w:suppressAutoHyphens/>
        <w:spacing w:before="0" w:after="0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AF525A">
        <w:rPr>
          <w:rFonts w:ascii="Times New Roman" w:hAnsi="Times New Roman" w:cs="Times New Roman"/>
          <w:b w:val="0"/>
          <w:sz w:val="22"/>
          <w:szCs w:val="22"/>
        </w:rPr>
        <w:t>dla Komendy Powiatowej Państwowej Straży Pożarnej w Mońkach”</w:t>
      </w:r>
    </w:p>
    <w:p w14:paraId="309D61FD" w14:textId="6D94F798" w:rsidR="00D02ED4" w:rsidRPr="00AF525A" w:rsidRDefault="00D02ED4" w:rsidP="00D02ED4">
      <w:pPr>
        <w:pStyle w:val="Nagwek1"/>
        <w:suppressAutoHyphens/>
        <w:spacing w:before="0" w:after="0"/>
        <w:jc w:val="center"/>
        <w:rPr>
          <w:rFonts w:ascii="Times New Roman" w:hAnsi="Times New Roman" w:cs="Times New Roman"/>
          <w:bCs w:val="0"/>
          <w:sz w:val="22"/>
          <w:szCs w:val="22"/>
        </w:rPr>
      </w:pPr>
      <w:r w:rsidRPr="00AF525A">
        <w:rPr>
          <w:rFonts w:ascii="Times New Roman" w:hAnsi="Times New Roman" w:cs="Times New Roman"/>
          <w:sz w:val="22"/>
          <w:szCs w:val="22"/>
        </w:rPr>
        <w:t xml:space="preserve">dot. części </w:t>
      </w:r>
      <w:r w:rsidR="003F6EAB">
        <w:rPr>
          <w:rFonts w:ascii="Times New Roman" w:hAnsi="Times New Roman" w:cs="Times New Roman"/>
          <w:sz w:val="22"/>
          <w:szCs w:val="22"/>
        </w:rPr>
        <w:t>4</w:t>
      </w:r>
      <w:r w:rsidRPr="00AF525A">
        <w:rPr>
          <w:rFonts w:ascii="Times New Roman" w:hAnsi="Times New Roman" w:cs="Times New Roman"/>
          <w:sz w:val="22"/>
          <w:szCs w:val="22"/>
        </w:rPr>
        <w:t xml:space="preserve">, pojazd nr </w:t>
      </w:r>
      <w:r w:rsidR="003F6EAB">
        <w:rPr>
          <w:rFonts w:ascii="Times New Roman" w:hAnsi="Times New Roman" w:cs="Times New Roman"/>
          <w:sz w:val="22"/>
          <w:szCs w:val="22"/>
        </w:rPr>
        <w:t>4.2</w:t>
      </w:r>
    </w:p>
    <w:p w14:paraId="2DC99C46" w14:textId="77777777" w:rsidR="002B463C" w:rsidRPr="00AF525A" w:rsidRDefault="002B463C" w:rsidP="002B463C">
      <w:pPr>
        <w:tabs>
          <w:tab w:val="left" w:pos="1872"/>
          <w:tab w:val="right" w:pos="8953"/>
        </w:tabs>
        <w:spacing w:line="240" w:lineRule="atLeast"/>
        <w:ind w:left="1872" w:hanging="1546"/>
        <w:jc w:val="center"/>
        <w:rPr>
          <w:sz w:val="22"/>
          <w:szCs w:val="22"/>
        </w:rPr>
      </w:pPr>
    </w:p>
    <w:tbl>
      <w:tblPr>
        <w:tblW w:w="13892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0490"/>
        <w:gridCol w:w="2693"/>
      </w:tblGrid>
      <w:tr w:rsidR="002B463C" w:rsidRPr="00D02ED4" w14:paraId="7E68D798" w14:textId="77777777" w:rsidTr="00AF525A"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6E6E6"/>
            <w:hideMark/>
          </w:tcPr>
          <w:p w14:paraId="2A7D049E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1049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6E6E6"/>
            <w:hideMark/>
          </w:tcPr>
          <w:p w14:paraId="1926FD6A" w14:textId="2A9FD962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Wy</w:t>
            </w:r>
            <w:r w:rsidR="00654503" w:rsidRPr="00AF525A">
              <w:rPr>
                <w:sz w:val="22"/>
                <w:szCs w:val="22"/>
                <w:lang w:eastAsia="en-US"/>
              </w:rPr>
              <w:t>magania minimalne zamawiającego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6E6E6"/>
            <w:hideMark/>
          </w:tcPr>
          <w:p w14:paraId="07D48116" w14:textId="42266274" w:rsidR="002B463C" w:rsidRPr="00AF525A" w:rsidRDefault="00654503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Oferowane parametry</w:t>
            </w:r>
          </w:p>
        </w:tc>
      </w:tr>
      <w:tr w:rsidR="002B463C" w:rsidRPr="00D02ED4" w14:paraId="4F144F92" w14:textId="77777777" w:rsidTr="00AF525A"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1723E1AD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ar-SA"/>
              </w:rPr>
            </w:pPr>
            <w:r w:rsidRPr="00AF525A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49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56955C46" w14:textId="3496E8F1" w:rsidR="002B463C" w:rsidRPr="00AF525A" w:rsidRDefault="00FF3A6E" w:rsidP="00FF3A6E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AF525A">
              <w:rPr>
                <w:b/>
                <w:sz w:val="22"/>
                <w:szCs w:val="22"/>
                <w:lang w:eastAsia="ar-SA"/>
              </w:rPr>
              <w:t>Zgodność z przepisami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14:paraId="3B01CCA3" w14:textId="77777777" w:rsidR="002B463C" w:rsidRPr="00AF525A" w:rsidRDefault="002B463C">
            <w:pPr>
              <w:suppressAutoHyphens/>
              <w:spacing w:line="240" w:lineRule="atLeast"/>
              <w:rPr>
                <w:b/>
                <w:sz w:val="22"/>
                <w:szCs w:val="22"/>
                <w:lang w:eastAsia="ar-SA"/>
              </w:rPr>
            </w:pPr>
          </w:p>
        </w:tc>
      </w:tr>
      <w:tr w:rsidR="002B463C" w:rsidRPr="00D02ED4" w14:paraId="65A1FD4A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3D8362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7E61D4C" w14:textId="4C715F76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overflowPunct w:val="0"/>
              <w:autoSpaceDE w:val="0"/>
              <w:autoSpaceDN w:val="0"/>
              <w:adjustRightIn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Spełnia wymagania polskich przepisów o ruchu drogowym z uwzględnieniem wymagań dotyczących pojazdów uprzywilejowanych </w:t>
            </w:r>
            <w:r w:rsidR="001E42C7" w:rsidRPr="00AF525A">
              <w:rPr>
                <w:sz w:val="22"/>
                <w:szCs w:val="22"/>
              </w:rPr>
              <w:t>zgodnie z ustawą z dnia 20 czerwca 1997 r. „Prawo o ruchu drogowym” (</w:t>
            </w:r>
            <w:proofErr w:type="spellStart"/>
            <w:r w:rsidR="004C7A97" w:rsidRPr="004C7A97">
              <w:rPr>
                <w:sz w:val="22"/>
                <w:szCs w:val="22"/>
              </w:rPr>
              <w:t>t.j</w:t>
            </w:r>
            <w:proofErr w:type="spellEnd"/>
            <w:r w:rsidR="004C7A97" w:rsidRPr="004C7A97">
              <w:rPr>
                <w:sz w:val="22"/>
                <w:szCs w:val="22"/>
              </w:rPr>
              <w:t>. Dz. U. z 2021 r. poz. 450 z</w:t>
            </w:r>
            <w:r w:rsidR="004C7A97">
              <w:rPr>
                <w:sz w:val="22"/>
                <w:szCs w:val="22"/>
              </w:rPr>
              <w:t>e zm.</w:t>
            </w:r>
            <w:r w:rsidR="001E42C7" w:rsidRPr="00AF525A">
              <w:rPr>
                <w:sz w:val="22"/>
                <w:szCs w:val="22"/>
              </w:rPr>
              <w:t>) wraz z przepisami wykonawczymi do ustawy.</w:t>
            </w:r>
          </w:p>
          <w:p w14:paraId="41FEA628" w14:textId="1933B24C" w:rsidR="002B463C" w:rsidRPr="00AF525A" w:rsidRDefault="0055022A" w:rsidP="0055022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overflowPunct w:val="0"/>
              <w:autoSpaceDE w:val="0"/>
              <w:autoSpaceDN w:val="0"/>
              <w:adjustRightIn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</w:rPr>
              <w:t xml:space="preserve">Samochód musi posiadać </w:t>
            </w:r>
            <w:r w:rsidR="00EC555A" w:rsidRPr="00AF525A">
              <w:rPr>
                <w:color w:val="000000"/>
                <w:sz w:val="22"/>
                <w:szCs w:val="22"/>
              </w:rPr>
              <w:t>Musi posiadać świadectwo dopuszczenia do użytkowania w Jednostkach Państwowej Straży Pożarnej wydan</w:t>
            </w:r>
            <w:r w:rsidR="008F7C19" w:rsidRPr="00AF525A">
              <w:rPr>
                <w:color w:val="000000"/>
                <w:sz w:val="22"/>
                <w:szCs w:val="22"/>
              </w:rPr>
              <w:t>e</w:t>
            </w:r>
            <w:r w:rsidR="00EC555A" w:rsidRPr="00AF525A">
              <w:rPr>
                <w:color w:val="000000"/>
                <w:sz w:val="22"/>
                <w:szCs w:val="22"/>
              </w:rPr>
              <w:t xml:space="preserve"> przez Centrum Naukowo-Badawczego Ochrony Przeciwpożarowej w Józefowie k/Otwocka. Zamawiający wymaga przedłożenia wraz z ofertą ważnego świadectwa dopuszczenia.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91330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overflowPunct w:val="0"/>
              <w:autoSpaceDE w:val="0"/>
              <w:autoSpaceDN w:val="0"/>
              <w:adjustRightInd w:val="0"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24C156E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7EEC75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1.2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A41FF8D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Masa całkowita samochodu gotowego do akcji ratowniczo – gaśniczej (pojazd z załogą, pełnymi zbiornikami, zabudową i wyposażeniem) nie przekracza 16 000 kg.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F57CCB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55022A" w:rsidRPr="00D02ED4" w14:paraId="3006A301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0C6969" w14:textId="4A3D10F0" w:rsidR="0055022A" w:rsidRPr="00AF525A" w:rsidRDefault="0055022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1.3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4A0C2" w14:textId="34E8BD2C" w:rsidR="0055022A" w:rsidRPr="00AF525A" w:rsidRDefault="0055022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</w:rPr>
              <w:t>Spełnia wymagania zawarte w rozporządzeniu Ministra Spraw Wewnętrznych i Administracji z dnia 27 kwietnia 2010 r. zmieniające rozporządzenie w sprawie wykazu wyrobów służących zapewnieniu bezpieczeństwa publicznego lub ochronie zdrowia i życia oraz mienia, a także zasad wydawania dopuszczenia tych wyrobów do użytkowania (Dz.U. Nr 85, poz. 553 z 2010 r.).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8147B" w14:textId="77777777" w:rsidR="0055022A" w:rsidRPr="00AF525A" w:rsidRDefault="0055022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55022A" w:rsidRPr="00D02ED4" w14:paraId="488A317C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B4BEFB" w14:textId="62578C19" w:rsidR="0055022A" w:rsidRPr="00AF525A" w:rsidRDefault="0055022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1.4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F759A" w14:textId="53A685C7" w:rsidR="0055022A" w:rsidRPr="00AF525A" w:rsidRDefault="0055022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</w:rPr>
            </w:pPr>
            <w:r w:rsidRPr="00AF525A">
              <w:rPr>
                <w:sz w:val="22"/>
                <w:szCs w:val="22"/>
              </w:rPr>
              <w:t>Pojazd spełnia przepisy Polskiej Normy PN-EN1846-1 oraz PN-EN1846-2.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F8DA8" w14:textId="77777777" w:rsidR="0055022A" w:rsidRPr="00AF525A" w:rsidRDefault="0055022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EC555A" w:rsidRPr="00D02ED4" w14:paraId="023C5D5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896D28" w14:textId="71CD3A7A" w:rsidR="00EC555A" w:rsidRPr="00AF525A" w:rsidRDefault="00EC555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D6D53" w14:textId="6F4BBF82" w:rsidR="00EC555A" w:rsidRPr="00AF525A" w:rsidRDefault="00EC555A" w:rsidP="00AF525A">
            <w:pPr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AF525A">
              <w:rPr>
                <w:color w:val="000000"/>
                <w:sz w:val="22"/>
                <w:szCs w:val="22"/>
              </w:rPr>
              <w:t>Musi posiadać aktualne świadectwo homologacji podwozia.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7E22C" w14:textId="77777777" w:rsidR="00EC555A" w:rsidRPr="00AF525A" w:rsidRDefault="00EC555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4E56FF5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82FCFFC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en-US"/>
              </w:rPr>
            </w:pPr>
            <w:r w:rsidRPr="00AF525A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hideMark/>
          </w:tcPr>
          <w:p w14:paraId="4D4AB7E2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en-US"/>
              </w:rPr>
            </w:pPr>
            <w:r w:rsidRPr="00AF525A">
              <w:rPr>
                <w:b/>
                <w:sz w:val="22"/>
                <w:szCs w:val="22"/>
                <w:lang w:eastAsia="en-US"/>
              </w:rPr>
              <w:t>Pojazd kompletny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467D41ED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2B463C" w:rsidRPr="00D02ED4" w14:paraId="715F5F67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8F333A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2AD2ADC" w14:textId="59A91F63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Pojazd nowy, nie używany – rok produkcji 2021.</w:t>
            </w:r>
            <w:r w:rsidR="00057D47" w:rsidRPr="00AF525A">
              <w:rPr>
                <w:sz w:val="22"/>
                <w:szCs w:val="22"/>
                <w:lang w:eastAsia="en-US"/>
              </w:rPr>
              <w:t xml:space="preserve"> Podać markę i typ nadwozia.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21E41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F9B5544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BF0AB" w14:textId="77777777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ACD2DE" w14:textId="177FB585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Silnik o zapłonie samoczynnym, spełniający normy czystości spalin min. EURO</w:t>
            </w:r>
            <w:r w:rsidR="001D70CC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 xml:space="preserve">6. Moc silnika musi być dostosowana do wymagań norm </w:t>
            </w:r>
            <w:r w:rsidR="001B3D19" w:rsidRPr="00AF525A">
              <w:rPr>
                <w:sz w:val="22"/>
                <w:szCs w:val="22"/>
                <w:lang w:eastAsia="en-US"/>
              </w:rPr>
              <w:t>i Rozporządzeniem</w:t>
            </w:r>
            <w:r w:rsidRPr="00AF525A">
              <w:rPr>
                <w:sz w:val="22"/>
                <w:szCs w:val="22"/>
                <w:lang w:eastAsia="en-US"/>
              </w:rPr>
              <w:t xml:space="preserve"> MSWiA z dnia 20 czerwca 2007 r. z</w:t>
            </w:r>
            <w:r w:rsidR="00C52917">
              <w:rPr>
                <w:sz w:val="22"/>
                <w:szCs w:val="22"/>
                <w:lang w:eastAsia="en-US"/>
              </w:rPr>
              <w:t>e</w:t>
            </w:r>
            <w:r w:rsidRPr="00AF525A">
              <w:rPr>
                <w:sz w:val="22"/>
                <w:szCs w:val="22"/>
                <w:lang w:eastAsia="en-US"/>
              </w:rPr>
              <w:t xml:space="preserve"> zm. Wylot spalin wykonany ze stali nier</w:t>
            </w:r>
            <w:r w:rsidR="002E0C55" w:rsidRPr="00AF525A">
              <w:rPr>
                <w:sz w:val="22"/>
                <w:szCs w:val="22"/>
                <w:lang w:eastAsia="en-US"/>
              </w:rPr>
              <w:t>dzewnej, wyprowadzony z dołu</w:t>
            </w:r>
            <w:r w:rsidR="009E31A8" w:rsidRPr="00AF525A">
              <w:rPr>
                <w:sz w:val="22"/>
                <w:szCs w:val="22"/>
                <w:lang w:eastAsia="en-US"/>
              </w:rPr>
              <w:t xml:space="preserve"> pojazdu. </w:t>
            </w:r>
            <w:r w:rsidR="00B334D6" w:rsidRPr="00AF525A">
              <w:rPr>
                <w:sz w:val="22"/>
                <w:szCs w:val="22"/>
                <w:lang w:eastAsia="en-US"/>
              </w:rPr>
              <w:t>Kolor nadwozia RAL 3000</w:t>
            </w:r>
            <w:r w:rsidR="00057D47" w:rsidRPr="00AF525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28D80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010A42" w:rsidRPr="00D02ED4" w14:paraId="3FF3F4D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C02180" w14:textId="14FEC411" w:rsidR="00010A42" w:rsidRPr="00AF525A" w:rsidRDefault="00C0122F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2.3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1DC93" w14:textId="19637CA5" w:rsidR="00010A42" w:rsidRPr="00AF525A" w:rsidRDefault="00010A42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Moc silnika minimum 2</w:t>
            </w:r>
            <w:r w:rsidR="001F7C22" w:rsidRPr="00AF525A">
              <w:rPr>
                <w:sz w:val="22"/>
                <w:szCs w:val="22"/>
                <w:lang w:eastAsia="en-US"/>
              </w:rPr>
              <w:t>8</w:t>
            </w:r>
            <w:r w:rsidR="00F46766" w:rsidRPr="00AF525A">
              <w:rPr>
                <w:sz w:val="22"/>
                <w:szCs w:val="22"/>
                <w:lang w:eastAsia="en-US"/>
              </w:rPr>
              <w:t>5</w:t>
            </w:r>
            <w:r w:rsidRPr="00AF525A">
              <w:rPr>
                <w:sz w:val="22"/>
                <w:szCs w:val="22"/>
                <w:lang w:eastAsia="en-US"/>
              </w:rPr>
              <w:t xml:space="preserve"> KM.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2F5C34F9" w14:textId="2C8E601F" w:rsidR="00010A42" w:rsidRPr="00AF525A" w:rsidRDefault="0069032B" w:rsidP="0069032B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center"/>
              <w:rPr>
                <w:sz w:val="21"/>
                <w:szCs w:val="21"/>
                <w:lang w:eastAsia="en-US"/>
              </w:rPr>
            </w:pPr>
            <w:r w:rsidRPr="00AF525A">
              <w:rPr>
                <w:b/>
                <w:bCs/>
                <w:sz w:val="21"/>
                <w:szCs w:val="21"/>
                <w:lang w:eastAsia="en-US"/>
              </w:rPr>
              <w:t>Parametr punktowany</w:t>
            </w:r>
            <w:r w:rsidR="00B053A2">
              <w:rPr>
                <w:b/>
                <w:bCs/>
                <w:sz w:val="21"/>
                <w:szCs w:val="21"/>
                <w:lang w:eastAsia="en-US"/>
              </w:rPr>
              <w:t>*</w:t>
            </w:r>
          </w:p>
          <w:p w14:paraId="5ECC1EB5" w14:textId="77777777" w:rsidR="0069032B" w:rsidRPr="00AF525A" w:rsidRDefault="0069032B" w:rsidP="0069032B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center"/>
              <w:rPr>
                <w:sz w:val="21"/>
                <w:szCs w:val="21"/>
                <w:lang w:eastAsia="en-US"/>
              </w:rPr>
            </w:pPr>
            <w:r w:rsidRPr="00AF525A">
              <w:rPr>
                <w:sz w:val="21"/>
                <w:szCs w:val="21"/>
                <w:lang w:eastAsia="en-US"/>
              </w:rPr>
              <w:t>285 KM – 0 pkt</w:t>
            </w:r>
          </w:p>
          <w:p w14:paraId="0407F2A2" w14:textId="5A347248" w:rsidR="0069032B" w:rsidRPr="00AF525A" w:rsidRDefault="00CB2E5F" w:rsidP="00AF525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 xml:space="preserve">od </w:t>
            </w:r>
            <w:r w:rsidR="0069032B" w:rsidRPr="00AF525A">
              <w:rPr>
                <w:sz w:val="21"/>
                <w:szCs w:val="21"/>
                <w:lang w:eastAsia="en-US"/>
              </w:rPr>
              <w:t>285,1-290</w:t>
            </w:r>
            <w:r w:rsidR="00B053A2">
              <w:rPr>
                <w:sz w:val="21"/>
                <w:szCs w:val="21"/>
                <w:lang w:eastAsia="en-US"/>
              </w:rPr>
              <w:t xml:space="preserve"> KM</w:t>
            </w:r>
            <w:r w:rsidR="0069032B" w:rsidRPr="00AF525A">
              <w:rPr>
                <w:sz w:val="21"/>
                <w:szCs w:val="21"/>
                <w:lang w:eastAsia="en-US"/>
              </w:rPr>
              <w:t xml:space="preserve"> – 5 pkt</w:t>
            </w:r>
          </w:p>
        </w:tc>
      </w:tr>
      <w:tr w:rsidR="00A030AE" w:rsidRPr="00D02ED4" w14:paraId="5B09D87D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878067" w14:textId="5208BE5D" w:rsidR="00A030AE" w:rsidRPr="00AF525A" w:rsidRDefault="00C0122F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2.4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5CA15" w14:textId="727014E0" w:rsidR="00A030AE" w:rsidRPr="00AF525A" w:rsidRDefault="00A030AE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Podstawowa obsługa silnika możliwa bez uniesienia kabiny.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6593A" w14:textId="77777777" w:rsidR="00A030AE" w:rsidRPr="00AF525A" w:rsidRDefault="00A030AE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0D5C2D3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2315E1" w14:textId="0ED2E80A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A7CFC9F" w14:textId="77777777" w:rsidR="00D03F85" w:rsidRDefault="00DA699B" w:rsidP="00DA699B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D03F85">
              <w:rPr>
                <w:sz w:val="22"/>
                <w:szCs w:val="22"/>
                <w:u w:val="single"/>
                <w:lang w:eastAsia="en-US"/>
              </w:rPr>
              <w:t>Napęd stały 4x4 lub napęd dołączany 4x4 (dołączany napęd osi przedniej). Napęd z blokadą mechanizmu różnicowego osi przedniej i tylnej</w:t>
            </w:r>
            <w:r w:rsidRPr="00DA699B">
              <w:rPr>
                <w:sz w:val="22"/>
                <w:szCs w:val="22"/>
                <w:lang w:eastAsia="en-US"/>
              </w:rPr>
              <w:t>.</w:t>
            </w:r>
          </w:p>
          <w:p w14:paraId="14651AF5" w14:textId="181220B2" w:rsidR="00DA699B" w:rsidRPr="00DA699B" w:rsidRDefault="00DA699B" w:rsidP="00DA699B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DA699B">
              <w:rPr>
                <w:sz w:val="22"/>
                <w:szCs w:val="22"/>
                <w:lang w:eastAsia="en-US"/>
              </w:rPr>
              <w:t>Prześwity pod osiami min. 320 mm</w:t>
            </w:r>
          </w:p>
          <w:p w14:paraId="05C7F728" w14:textId="77777777" w:rsidR="00DA699B" w:rsidRPr="00DA699B" w:rsidRDefault="00DA699B" w:rsidP="00DA699B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DA699B">
              <w:rPr>
                <w:sz w:val="22"/>
                <w:szCs w:val="22"/>
                <w:lang w:eastAsia="en-US"/>
              </w:rPr>
              <w:t>Długość max. 8300 mm</w:t>
            </w:r>
          </w:p>
          <w:p w14:paraId="63617E50" w14:textId="77777777" w:rsidR="00DA699B" w:rsidRPr="00DA699B" w:rsidRDefault="00DA699B" w:rsidP="00DA699B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DA699B">
              <w:rPr>
                <w:sz w:val="22"/>
                <w:szCs w:val="22"/>
                <w:lang w:eastAsia="en-US"/>
              </w:rPr>
              <w:lastRenderedPageBreak/>
              <w:t>Wysokość max. z zamontowanym sprzętem 3500 mm</w:t>
            </w:r>
          </w:p>
          <w:p w14:paraId="16DE6FE1" w14:textId="2E37B987" w:rsidR="00DA699B" w:rsidRPr="00AF525A" w:rsidRDefault="00DA699B" w:rsidP="00DA699B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DA699B">
              <w:rPr>
                <w:sz w:val="22"/>
                <w:szCs w:val="22"/>
                <w:lang w:eastAsia="en-US"/>
              </w:rPr>
              <w:t>Szerokość max. 3200 mm. (z rozłożonymi lusterkami)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6DBA9" w14:textId="77777777" w:rsidR="002B463C" w:rsidRPr="00AF525A" w:rsidRDefault="002B463C">
            <w:pPr>
              <w:tabs>
                <w:tab w:val="right" w:pos="112"/>
                <w:tab w:val="left" w:pos="969"/>
              </w:tabs>
              <w:spacing w:before="48"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3DA5785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A0102B" w14:textId="7C246D69" w:rsidR="002B463C" w:rsidRPr="00AF525A" w:rsidRDefault="002B463C">
            <w:pPr>
              <w:tabs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E98EA3C" w14:textId="0D2A6EA6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Pojazd ze skrzynią biegów </w:t>
            </w:r>
            <w:r w:rsidR="003F27EE" w:rsidRPr="00AF525A">
              <w:rPr>
                <w:sz w:val="22"/>
                <w:szCs w:val="22"/>
                <w:lang w:eastAsia="en-US"/>
              </w:rPr>
              <w:t xml:space="preserve">manualna.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EC482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B23715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071FB1" w14:textId="6582ABBC" w:rsidR="002B463C" w:rsidRPr="00AF525A" w:rsidRDefault="002B463C">
            <w:pPr>
              <w:tabs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C577A9A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Pojazd wyposażony w minimum dodatkowe systemy bezpieczeństwa: ABS.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753B7" w14:textId="77777777" w:rsidR="002B463C" w:rsidRPr="00AF525A" w:rsidRDefault="002B463C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2A17DA3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C0ED7A" w14:textId="5637E1E3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63425B" w14:textId="1A589349" w:rsidR="002B463C" w:rsidRPr="00AF525A" w:rsidRDefault="002B463C">
            <w:pPr>
              <w:tabs>
                <w:tab w:val="right" w:pos="280"/>
                <w:tab w:val="left" w:pos="955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Kabina czterodrzwiowa,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brygadowa, jednomodułowa</w:t>
            </w:r>
            <w:r w:rsidRPr="00AF525A">
              <w:rPr>
                <w:sz w:val="22"/>
                <w:szCs w:val="22"/>
                <w:lang w:eastAsia="en-US"/>
              </w:rPr>
              <w:t xml:space="preserve"> zapewniająca dostęp do silnika</w:t>
            </w:r>
            <w:r w:rsidR="00AA73B0" w:rsidRPr="00AF525A">
              <w:rPr>
                <w:sz w:val="22"/>
                <w:szCs w:val="22"/>
                <w:lang w:eastAsia="en-US"/>
              </w:rPr>
              <w:t>,</w:t>
            </w:r>
            <w:r w:rsidRPr="00AF525A">
              <w:rPr>
                <w:sz w:val="22"/>
                <w:szCs w:val="22"/>
                <w:lang w:eastAsia="en-US"/>
              </w:rPr>
              <w:t xml:space="preserve"> w układzie miejsc 1 + 1 + 4 (siedzenia przodem do kierunku jazdy).</w:t>
            </w:r>
            <w:r w:rsidR="00BC1480" w:rsidRPr="00AF525A">
              <w:rPr>
                <w:sz w:val="22"/>
                <w:szCs w:val="22"/>
                <w:lang w:eastAsia="en-US"/>
              </w:rPr>
              <w:t xml:space="preserve"> </w:t>
            </w:r>
          </w:p>
          <w:p w14:paraId="5FF55926" w14:textId="77777777" w:rsidR="002B463C" w:rsidRPr="00AF525A" w:rsidRDefault="002B463C">
            <w:pPr>
              <w:tabs>
                <w:tab w:val="right" w:pos="280"/>
                <w:tab w:val="left" w:pos="955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Kabina wyposażona dodatkowo w:</w:t>
            </w:r>
          </w:p>
          <w:p w14:paraId="6269FA91" w14:textId="77777777" w:rsidR="002B463C" w:rsidRPr="00AF525A" w:rsidRDefault="002B463C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indywidualne oświetlenie nad siedzeniem dowódcy,</w:t>
            </w:r>
          </w:p>
          <w:p w14:paraId="693C2383" w14:textId="249074B3" w:rsidR="0007119B" w:rsidRPr="00AF525A" w:rsidRDefault="002B463C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radiotelefon przewoźny</w:t>
            </w:r>
            <w:r w:rsidR="00BC1480" w:rsidRPr="00AF525A">
              <w:rPr>
                <w:sz w:val="22"/>
                <w:szCs w:val="22"/>
                <w:lang w:eastAsia="en-US"/>
              </w:rPr>
              <w:t xml:space="preserve"> </w:t>
            </w:r>
            <w:r w:rsidR="00DB557D" w:rsidRPr="00AF525A">
              <w:rPr>
                <w:sz w:val="22"/>
                <w:szCs w:val="22"/>
                <w:lang w:eastAsia="en-US"/>
              </w:rPr>
              <w:t xml:space="preserve">z mikrofonem zewnętrznym </w:t>
            </w:r>
            <w:r w:rsidR="00BC1480" w:rsidRPr="00AF525A">
              <w:rPr>
                <w:sz w:val="22"/>
                <w:szCs w:val="22"/>
                <w:lang w:eastAsia="en-US"/>
              </w:rPr>
              <w:t>zamontowany w desce rozdzielczej w miejscu dostępnym do obsługi z poziomu fotela kierowcy oraz dowódcy</w:t>
            </w:r>
            <w:r w:rsidR="00FE0E1B" w:rsidRPr="00AF525A">
              <w:rPr>
                <w:sz w:val="22"/>
                <w:szCs w:val="22"/>
                <w:lang w:eastAsia="en-US"/>
              </w:rPr>
              <w:t xml:space="preserve">. </w:t>
            </w:r>
            <w:r w:rsidR="00DB557D" w:rsidRPr="00AF525A">
              <w:rPr>
                <w:sz w:val="22"/>
                <w:szCs w:val="22"/>
                <w:lang w:eastAsia="en-US"/>
              </w:rPr>
              <w:t>Dopuszczony do</w:t>
            </w:r>
            <w:r w:rsidR="00197121" w:rsidRPr="00AF525A">
              <w:rPr>
                <w:sz w:val="22"/>
                <w:szCs w:val="22"/>
                <w:lang w:eastAsia="en-US"/>
              </w:rPr>
              <w:t xml:space="preserve"> </w:t>
            </w:r>
            <w:r w:rsidR="00DB557D" w:rsidRPr="00AF525A">
              <w:rPr>
                <w:sz w:val="22"/>
                <w:szCs w:val="22"/>
                <w:lang w:eastAsia="en-US"/>
              </w:rPr>
              <w:t xml:space="preserve">stosowania w sieci Państwowej Straży Pożarnej o parametrach nie gorszych niż: pracującym w zakresie częstotliwości VHF 136-174 MHz, moc w przedziale 1-25W, wyświetlacz kolorowy, odporność na działanie kurzu i wody IP54, zakres pracy temperatur </w:t>
            </w:r>
            <w:r w:rsidR="00DB557D" w:rsidRPr="00AF525A">
              <w:rPr>
                <w:spacing w:val="1"/>
                <w:sz w:val="22"/>
                <w:szCs w:val="22"/>
              </w:rPr>
              <w:t>od –30°C do +60°C, pracujący w trybie analogowym lub cyfrowym TDMA, zgodnych ze standardami ETSI DMR, kodowa blokada szumów CTCSS (wybierana programowo na dowolnym kanale), menu w języku polskim, min. 250 kanałowy i odstęp pomiędzy kanałami 12.5 kHz. Radiotelefon musi mieć możliwość zaprogramowania minimum 19 kanałów w jednej strefie kanałów.</w:t>
            </w:r>
            <w:r w:rsidR="00510F9B" w:rsidRPr="00AF525A">
              <w:rPr>
                <w:sz w:val="22"/>
                <w:szCs w:val="22"/>
              </w:rPr>
              <w:t xml:space="preserve"> Spełniający wymagania techniczno-funkcjonalne określone w załączniku nr 3 do instrukcji stanowiącej załącznik do rozkazu nr 8 Komendanta Głównego PSP z dnia 5 kwietnia 2019 r. w sprawie wprowadzenia nowych zasad organizacji łączności radiowej.  </w:t>
            </w:r>
          </w:p>
          <w:p w14:paraId="5833AA81" w14:textId="541A05F6" w:rsidR="0007119B" w:rsidRPr="00AF525A" w:rsidRDefault="0007119B" w:rsidP="0007119B">
            <w:pPr>
              <w:pStyle w:val="Tekstpodstawowy"/>
              <w:numPr>
                <w:ilvl w:val="0"/>
                <w:numId w:val="1"/>
              </w:numPr>
              <w:jc w:val="both"/>
              <w:rPr>
                <w:b w:val="0"/>
                <w:sz w:val="22"/>
                <w:szCs w:val="22"/>
              </w:rPr>
            </w:pPr>
            <w:r w:rsidRPr="00AF525A">
              <w:rPr>
                <w:b w:val="0"/>
                <w:sz w:val="22"/>
                <w:szCs w:val="22"/>
              </w:rPr>
              <w:t>Szyby boczne otwierane mechanizmem elektrycznym (podnoszone i opuszczane) – min. po stronie kierowcy i dowódcy.</w:t>
            </w:r>
          </w:p>
          <w:p w14:paraId="6A34463C" w14:textId="63272417" w:rsidR="00FE0E1B" w:rsidRPr="00AF525A" w:rsidRDefault="00FE0E1B" w:rsidP="0007119B">
            <w:pPr>
              <w:pStyle w:val="Tekstpodstawowy"/>
              <w:numPr>
                <w:ilvl w:val="0"/>
                <w:numId w:val="1"/>
              </w:numPr>
              <w:jc w:val="both"/>
              <w:rPr>
                <w:b w:val="0"/>
                <w:sz w:val="22"/>
                <w:szCs w:val="22"/>
              </w:rPr>
            </w:pPr>
            <w:r w:rsidRPr="00AF525A">
              <w:rPr>
                <w:b w:val="0"/>
                <w:sz w:val="22"/>
                <w:szCs w:val="22"/>
              </w:rPr>
              <w:t>Reflektor ręczny LED (szperacz) do oświetlenia numerów budynków przewożony wewnątrz</w:t>
            </w:r>
            <w:r w:rsidRPr="00AF525A">
              <w:rPr>
                <w:rFonts w:eastAsia="Cambria"/>
                <w:b w:val="0"/>
                <w:sz w:val="22"/>
                <w:szCs w:val="22"/>
              </w:rPr>
              <w:t xml:space="preserve"> </w:t>
            </w:r>
            <w:r w:rsidRPr="00AF525A">
              <w:rPr>
                <w:b w:val="0"/>
                <w:sz w:val="22"/>
                <w:szCs w:val="22"/>
              </w:rPr>
              <w:t>kabiny zasilany z gniazda 12 V z przewodem o długości min. 2 m.</w:t>
            </w:r>
          </w:p>
          <w:p w14:paraId="2515DD99" w14:textId="455A72C7" w:rsidR="002B463C" w:rsidRPr="00AF525A" w:rsidRDefault="00FF3A6E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n</w:t>
            </w:r>
            <w:r w:rsidR="002B463C" w:rsidRPr="00AF525A">
              <w:rPr>
                <w:sz w:val="22"/>
                <w:szCs w:val="22"/>
                <w:lang w:eastAsia="en-US"/>
              </w:rPr>
              <w:t>iezależny układ ogrzewania i wentylacji, umożliwiający ogrzewanie kabiny przy wyłączonym silniku,</w:t>
            </w:r>
          </w:p>
          <w:p w14:paraId="1543301B" w14:textId="4D900F39" w:rsidR="00010A42" w:rsidRPr="00AF525A" w:rsidRDefault="00BC1480" w:rsidP="00010A42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klimatyzacja</w:t>
            </w:r>
            <w:r w:rsidR="00A80CCA" w:rsidRPr="00AF525A">
              <w:rPr>
                <w:sz w:val="22"/>
                <w:szCs w:val="22"/>
                <w:lang w:eastAsia="en-US"/>
              </w:rPr>
              <w:t>,</w:t>
            </w:r>
          </w:p>
          <w:p w14:paraId="0536A531" w14:textId="2AA4E556" w:rsidR="009E31A8" w:rsidRPr="00AF525A" w:rsidRDefault="009E31A8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radio samochodowe</w:t>
            </w:r>
            <w:r w:rsidR="00A80CCA" w:rsidRPr="00AF525A">
              <w:rPr>
                <w:sz w:val="22"/>
                <w:szCs w:val="22"/>
                <w:lang w:eastAsia="en-US"/>
              </w:rPr>
              <w:t>,</w:t>
            </w:r>
          </w:p>
          <w:p w14:paraId="3CAF1168" w14:textId="5D3E59D1" w:rsidR="009E31A8" w:rsidRPr="00AF525A" w:rsidRDefault="009E31A8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schowek pod siedziskami w tylnej części kabiny</w:t>
            </w:r>
            <w:r w:rsidR="00A80CCA" w:rsidRPr="00AF525A">
              <w:rPr>
                <w:sz w:val="22"/>
                <w:szCs w:val="22"/>
                <w:lang w:eastAsia="en-US"/>
              </w:rPr>
              <w:t>,</w:t>
            </w:r>
          </w:p>
          <w:p w14:paraId="48A9F3F4" w14:textId="5E371C5A" w:rsidR="00BC1480" w:rsidRPr="00AF525A" w:rsidRDefault="00BC1480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dwa oznaczone gniazdka typu zapalniczka</w:t>
            </w:r>
            <w:r w:rsidR="009F4098" w:rsidRPr="00AF525A">
              <w:rPr>
                <w:sz w:val="22"/>
                <w:szCs w:val="22"/>
                <w:lang w:eastAsia="en-US"/>
              </w:rPr>
              <w:t xml:space="preserve"> 12V</w:t>
            </w:r>
            <w:r w:rsidR="00B852B4" w:rsidRPr="00AF525A">
              <w:rPr>
                <w:sz w:val="22"/>
                <w:szCs w:val="22"/>
                <w:lang w:eastAsia="en-US"/>
              </w:rPr>
              <w:t xml:space="preserve"> (dopuszcza się jedno gniazdo typu USB)</w:t>
            </w:r>
            <w:r w:rsidRPr="00AF525A">
              <w:rPr>
                <w:sz w:val="22"/>
                <w:szCs w:val="22"/>
                <w:lang w:eastAsia="en-US"/>
              </w:rPr>
              <w:t xml:space="preserve"> </w:t>
            </w:r>
          </w:p>
          <w:p w14:paraId="66AA2E13" w14:textId="77777777" w:rsidR="002B463C" w:rsidRPr="00AF525A" w:rsidRDefault="002B463C" w:rsidP="0007119B">
            <w:pPr>
              <w:numPr>
                <w:ilvl w:val="0"/>
                <w:numId w:val="1"/>
              </w:numPr>
              <w:tabs>
                <w:tab w:val="right" w:pos="-781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fotel dla kierowcy z zawieszeniem pneumatycznym, z regulacją wysokości, odległości i pochylenia oparcia,</w:t>
            </w:r>
          </w:p>
          <w:p w14:paraId="29B68764" w14:textId="77777777" w:rsidR="002B463C" w:rsidRPr="00AF525A" w:rsidRDefault="002B463C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fotel dowódcy z regulacją wzdłużną i pochylenia oparcia,</w:t>
            </w:r>
          </w:p>
          <w:p w14:paraId="791BC7B2" w14:textId="600C0F6B" w:rsidR="002B463C" w:rsidRPr="00AF525A" w:rsidRDefault="002B463C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uchwyty na aparaty powietrzne z butlami kompozytowymi o pojemności wodnej 6,8l w oparciach siedzeń dla czterech osób w tylnym przedziale kabiny załogi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</w:t>
            </w:r>
          </w:p>
          <w:p w14:paraId="4C7A6D25" w14:textId="77777777" w:rsidR="00BC1480" w:rsidRPr="00AF525A" w:rsidRDefault="00BC1480" w:rsidP="0007119B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sterowane i podgrzewane elektrycznie lusterka boczne główne (dopuszcza się zaoferowanie lusterka krawężnikowego prawego i dojazdowego przedniego bez podgrzewania elektrycznego) </w:t>
            </w:r>
          </w:p>
          <w:p w14:paraId="4FA27990" w14:textId="77777777" w:rsidR="00BC1480" w:rsidRPr="00AF525A" w:rsidRDefault="001D70CC" w:rsidP="00A80CCA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lastRenderedPageBreak/>
              <w:t>podłoga antypoślizgowa</w:t>
            </w:r>
          </w:p>
          <w:p w14:paraId="556964A7" w14:textId="77777777" w:rsidR="001D70CC" w:rsidRPr="00AF525A" w:rsidRDefault="001D70CC" w:rsidP="00A80CCA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siedzenia pokryte materiałem łatwym do utrzymania w czystości</w:t>
            </w:r>
          </w:p>
          <w:p w14:paraId="5A74BDCD" w14:textId="4EBD50E7" w:rsidR="00D14E1F" w:rsidRPr="00AF525A" w:rsidRDefault="00D14E1F" w:rsidP="00A80CCA">
            <w:pPr>
              <w:numPr>
                <w:ilvl w:val="0"/>
                <w:numId w:val="1"/>
              </w:numPr>
              <w:tabs>
                <w:tab w:val="right" w:pos="-267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poręcz poprzeczna podtrzymująca dla ratowników siedzących z tyłu pojazdu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23D56" w14:textId="77777777" w:rsidR="002B463C" w:rsidRPr="00AF525A" w:rsidRDefault="002B463C">
            <w:pPr>
              <w:tabs>
                <w:tab w:val="right" w:pos="280"/>
                <w:tab w:val="left" w:pos="955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58E2811E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1C59BB" w14:textId="437720D8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AAB59A4" w14:textId="18B18ACE" w:rsidR="002B463C" w:rsidRPr="00AF525A" w:rsidRDefault="002B463C">
            <w:pPr>
              <w:tabs>
                <w:tab w:val="right" w:pos="-1184"/>
                <w:tab w:val="left" w:pos="259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Instalacja elektryczna </w:t>
            </w:r>
            <w:r w:rsidR="004C7A97">
              <w:rPr>
                <w:sz w:val="22"/>
                <w:szCs w:val="22"/>
                <w:lang w:eastAsia="en-US"/>
              </w:rPr>
              <w:t>–</w:t>
            </w:r>
            <w:r w:rsidRPr="00AF525A">
              <w:rPr>
                <w:sz w:val="22"/>
                <w:szCs w:val="22"/>
                <w:lang w:eastAsia="en-US"/>
              </w:rPr>
              <w:t xml:space="preserve"> moc alternatora, pojemność akumulatorów zapewnia pełne zapotrzebowanie na energię elektryczną przy jej maksymalnym obciążeniu. </w:t>
            </w:r>
          </w:p>
          <w:p w14:paraId="6A9AA20C" w14:textId="6B1C29B6" w:rsidR="002B463C" w:rsidRPr="00AF525A" w:rsidRDefault="002B463C">
            <w:pPr>
              <w:tabs>
                <w:tab w:val="right" w:pos="-1184"/>
                <w:tab w:val="left" w:pos="259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Instalacja elektryczna wyposażona w główny wyłącznik prądu</w:t>
            </w:r>
            <w:r w:rsidR="00FF3A6E" w:rsidRPr="00AF525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78C69" w14:textId="77777777" w:rsidR="002B463C" w:rsidRPr="00AF525A" w:rsidRDefault="002B463C">
            <w:pPr>
              <w:tabs>
                <w:tab w:val="right" w:pos="-1184"/>
                <w:tab w:val="left" w:pos="259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579B1F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804819" w14:textId="78B2663E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5AA5A6" w14:textId="365F5ADA" w:rsidR="002B463C" w:rsidRPr="00AF525A" w:rsidRDefault="002B463C">
            <w:pPr>
              <w:tabs>
                <w:tab w:val="left" w:pos="350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Pojazd wyposażony w gniazdo (z wtyczką) do ładowania akumulatorów ze źródła zewnętrznego umieszczone </w:t>
            </w:r>
            <w:r w:rsidR="003F369F" w:rsidRPr="00AF525A">
              <w:rPr>
                <w:sz w:val="22"/>
                <w:szCs w:val="22"/>
                <w:lang w:eastAsia="en-US"/>
              </w:rPr>
              <w:t xml:space="preserve">z </w:t>
            </w:r>
            <w:r w:rsidR="006440F0" w:rsidRPr="00AF525A">
              <w:rPr>
                <w:sz w:val="22"/>
                <w:szCs w:val="22"/>
                <w:lang w:eastAsia="en-US"/>
              </w:rPr>
              <w:t>lewej strony</w:t>
            </w:r>
            <w:r w:rsidR="003F369F" w:rsidRPr="00AF525A">
              <w:rPr>
                <w:sz w:val="22"/>
                <w:szCs w:val="22"/>
                <w:lang w:eastAsia="en-US"/>
              </w:rPr>
              <w:t xml:space="preserve"> pojazdu </w:t>
            </w:r>
            <w:r w:rsidR="001D70CC" w:rsidRPr="00AF525A">
              <w:rPr>
                <w:sz w:val="22"/>
                <w:szCs w:val="22"/>
                <w:lang w:eastAsia="en-US"/>
              </w:rPr>
              <w:t>w miejscu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pomiędzy zabudową </w:t>
            </w:r>
            <w:r w:rsidR="001A0C78" w:rsidRPr="00AF525A">
              <w:rPr>
                <w:sz w:val="22"/>
                <w:szCs w:val="22"/>
                <w:lang w:eastAsia="en-US"/>
              </w:rPr>
              <w:t>a drzwiami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kierowcy</w:t>
            </w:r>
            <w:r w:rsidRPr="00AF525A">
              <w:rPr>
                <w:sz w:val="22"/>
                <w:szCs w:val="22"/>
                <w:lang w:eastAsia="en-US"/>
              </w:rPr>
              <w:t xml:space="preserve"> (sygnalizacja podłączenia do zewnętrznego źródła w kabinie kierowcy).</w:t>
            </w:r>
            <w:r w:rsidR="003F369F" w:rsidRPr="00AF525A">
              <w:rPr>
                <w:sz w:val="22"/>
                <w:szCs w:val="22"/>
                <w:lang w:eastAsia="en-US"/>
              </w:rPr>
              <w:t xml:space="preserve"> Wtyczka zintegrowana z przewodem </w:t>
            </w:r>
            <w:r w:rsidR="00122302" w:rsidRPr="00AF525A">
              <w:rPr>
                <w:sz w:val="22"/>
                <w:szCs w:val="22"/>
                <w:lang w:eastAsia="en-US"/>
              </w:rPr>
              <w:t>pneumatycznym samo uwalniająca (opcjonalnie możliwe ręczne odłączenie wtyczki).</w:t>
            </w:r>
            <w:r w:rsidR="001D70CC" w:rsidRPr="00AF525A">
              <w:rPr>
                <w:sz w:val="22"/>
                <w:szCs w:val="22"/>
                <w:lang w:eastAsia="en-US"/>
              </w:rPr>
              <w:t xml:space="preserve"> Wtyczka dostarczona wraz z samochodem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19E7B" w14:textId="77777777" w:rsidR="002B463C" w:rsidRPr="00AF525A" w:rsidRDefault="002B463C">
            <w:pPr>
              <w:tabs>
                <w:tab w:val="left" w:pos="350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428A673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AD5668" w14:textId="613FEB3A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</w:t>
            </w:r>
            <w:r w:rsidR="00C0122F" w:rsidRPr="00AF525A"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6BC8435" w14:textId="4FF7DD05" w:rsidR="002B463C" w:rsidRPr="00AF525A" w:rsidRDefault="002B463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Samochód wyposażony w instalację antenową na pasmo radiowe </w:t>
            </w:r>
            <w:r w:rsidR="00C37805" w:rsidRPr="00AF525A">
              <w:rPr>
                <w:sz w:val="22"/>
                <w:szCs w:val="22"/>
                <w:lang w:eastAsia="en-US"/>
              </w:rPr>
              <w:t>wykorzystywane w Państwowej Straży Pożarnej</w:t>
            </w:r>
            <w:r w:rsidRPr="00AF525A">
              <w:rPr>
                <w:sz w:val="22"/>
                <w:szCs w:val="22"/>
                <w:lang w:eastAsia="en-US"/>
              </w:rPr>
              <w:t>.</w:t>
            </w:r>
            <w:r w:rsidR="00BC1480" w:rsidRPr="00AF525A">
              <w:rPr>
                <w:sz w:val="22"/>
                <w:szCs w:val="22"/>
                <w:lang w:eastAsia="en-US"/>
              </w:rPr>
              <w:t xml:space="preserve"> </w:t>
            </w:r>
          </w:p>
          <w:p w14:paraId="71C18A23" w14:textId="02511DEC" w:rsidR="00FE0E1B" w:rsidRPr="00AF525A" w:rsidRDefault="00FE0E1B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- </w:t>
            </w:r>
            <w:r w:rsidR="00A80CCA" w:rsidRPr="00AF525A">
              <w:rPr>
                <w:sz w:val="22"/>
                <w:szCs w:val="22"/>
                <w:lang w:eastAsia="en-US"/>
              </w:rPr>
              <w:t>a</w:t>
            </w:r>
            <w:r w:rsidRPr="00AF525A">
              <w:rPr>
                <w:sz w:val="22"/>
                <w:szCs w:val="22"/>
                <w:lang w:eastAsia="en-US"/>
              </w:rPr>
              <w:t>ntena z podstawą umożliwiającą swobodne wyg</w:t>
            </w:r>
            <w:r w:rsidR="00A80CCA" w:rsidRPr="00AF525A">
              <w:rPr>
                <w:sz w:val="22"/>
                <w:szCs w:val="22"/>
                <w:lang w:eastAsia="en-US"/>
              </w:rPr>
              <w:t>i</w:t>
            </w:r>
            <w:r w:rsidRPr="00AF525A">
              <w:rPr>
                <w:sz w:val="22"/>
                <w:szCs w:val="22"/>
                <w:lang w:eastAsia="en-US"/>
              </w:rPr>
              <w:t>nanie się podczas wjazdu do pomieszczeń garażowych,</w:t>
            </w:r>
          </w:p>
          <w:p w14:paraId="7CD8890D" w14:textId="7682CBC5" w:rsidR="00FE0E1B" w:rsidRPr="00AF525A" w:rsidRDefault="00FE0E1B" w:rsidP="00A80CC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- </w:t>
            </w:r>
            <w:r w:rsidR="00A80CCA" w:rsidRPr="00AF525A">
              <w:rPr>
                <w:sz w:val="22"/>
                <w:szCs w:val="22"/>
                <w:lang w:eastAsia="en-US"/>
              </w:rPr>
              <w:t>a</w:t>
            </w:r>
            <w:r w:rsidRPr="00AF525A">
              <w:rPr>
                <w:sz w:val="22"/>
                <w:szCs w:val="22"/>
                <w:lang w:eastAsia="en-US"/>
              </w:rPr>
              <w:t xml:space="preserve">ntena zamontowana na stałe na środku dachu (kabiny). Nie dopuszcza się instalacji anteny </w:t>
            </w:r>
            <w:r w:rsidR="00C37805" w:rsidRPr="00AF525A">
              <w:rPr>
                <w:sz w:val="22"/>
                <w:szCs w:val="22"/>
                <w:lang w:eastAsia="en-US"/>
              </w:rPr>
              <w:t xml:space="preserve">na podstawie </w:t>
            </w:r>
            <w:r w:rsidRPr="00AF525A">
              <w:rPr>
                <w:sz w:val="22"/>
                <w:szCs w:val="22"/>
                <w:lang w:eastAsia="en-US"/>
              </w:rPr>
              <w:t xml:space="preserve">magnetycznej.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EBD8C" w14:textId="77777777" w:rsidR="002B463C" w:rsidRPr="00AF525A" w:rsidRDefault="002B463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3F5B9023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6B47F" w14:textId="05EDF8A8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  <w:r w:rsidR="00C0122F" w:rsidRPr="00AF525A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33343F" w14:textId="77777777" w:rsidR="002B463C" w:rsidRPr="00AF525A" w:rsidRDefault="002B463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Pojazd posiada urządzenia </w:t>
            </w:r>
            <w:proofErr w:type="spellStart"/>
            <w:r w:rsidRPr="00AF525A">
              <w:rPr>
                <w:sz w:val="22"/>
                <w:szCs w:val="22"/>
                <w:lang w:eastAsia="en-US"/>
              </w:rPr>
              <w:t>sygnalizacyjno</w:t>
            </w:r>
            <w:proofErr w:type="spellEnd"/>
            <w:r w:rsidRPr="00AF525A">
              <w:rPr>
                <w:sz w:val="22"/>
                <w:szCs w:val="22"/>
                <w:lang w:eastAsia="en-US"/>
              </w:rPr>
              <w:t xml:space="preserve"> - ostrzegawcze, akustyczne i świetlne pojazdu uprzywilejowanego</w:t>
            </w:r>
            <w:r w:rsidR="00E54CEA" w:rsidRPr="00AF525A">
              <w:rPr>
                <w:sz w:val="22"/>
                <w:szCs w:val="22"/>
                <w:lang w:eastAsia="en-US"/>
              </w:rPr>
              <w:t xml:space="preserve">: </w:t>
            </w:r>
          </w:p>
          <w:p w14:paraId="60F8D9F1" w14:textId="5A2CA5D8" w:rsidR="00125766" w:rsidRPr="00AF525A" w:rsidRDefault="00E54CEA" w:rsidP="00125766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 sterowanie urządzeniem sygnalizacji ostrzegawczej dostępne w ergonomi</w:t>
            </w:r>
            <w:r w:rsidR="00125766" w:rsidRPr="00AF525A">
              <w:rPr>
                <w:sz w:val="22"/>
                <w:szCs w:val="22"/>
                <w:lang w:eastAsia="en-US"/>
              </w:rPr>
              <w:t>cz</w:t>
            </w:r>
            <w:r w:rsidRPr="00AF525A">
              <w:rPr>
                <w:sz w:val="22"/>
                <w:szCs w:val="22"/>
                <w:lang w:eastAsia="en-US"/>
              </w:rPr>
              <w:t>nym układzie z poziomu fotela kierowcy</w:t>
            </w:r>
            <w:r w:rsidR="00125766" w:rsidRPr="00AF525A">
              <w:rPr>
                <w:sz w:val="22"/>
                <w:szCs w:val="22"/>
                <w:lang w:eastAsia="en-US"/>
              </w:rPr>
              <w:t>.</w:t>
            </w:r>
          </w:p>
          <w:p w14:paraId="60674E37" w14:textId="59305F3A" w:rsidR="00125766" w:rsidRPr="00AF525A" w:rsidRDefault="00FE0E1B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</w:t>
            </w:r>
            <w:r w:rsidR="00A80CCA" w:rsidRPr="00AF525A">
              <w:rPr>
                <w:sz w:val="22"/>
                <w:szCs w:val="22"/>
                <w:lang w:eastAsia="en-US"/>
              </w:rPr>
              <w:t xml:space="preserve"> </w:t>
            </w:r>
            <w:r w:rsidR="00A030AE" w:rsidRPr="00AF525A">
              <w:rPr>
                <w:sz w:val="22"/>
                <w:szCs w:val="22"/>
                <w:lang w:eastAsia="en-US"/>
              </w:rPr>
              <w:t>urządzenie</w:t>
            </w:r>
            <w:r w:rsidRPr="00AF525A">
              <w:rPr>
                <w:sz w:val="22"/>
                <w:szCs w:val="22"/>
                <w:lang w:eastAsia="en-US"/>
              </w:rPr>
              <w:t xml:space="preserve"> posiada możliwość podawania komunikatów słownych.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308B43" w14:textId="77777777" w:rsidR="002B463C" w:rsidRPr="00AF525A" w:rsidRDefault="002B463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77DCDED9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B55FDD" w14:textId="75E1B29B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  <w:r w:rsidR="00C0122F" w:rsidRPr="00AF525A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A83FE6D" w14:textId="6E26B189" w:rsidR="00E54CEA" w:rsidRPr="00AF525A" w:rsidRDefault="000579A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Sygnalizacja świetlna urządzenia sygnalizacyjno-alarmowego wykonana </w:t>
            </w:r>
            <w:r w:rsidR="00BC1480" w:rsidRPr="00AF525A">
              <w:rPr>
                <w:sz w:val="22"/>
                <w:szCs w:val="22"/>
                <w:lang w:eastAsia="en-US"/>
              </w:rPr>
              <w:t>w technologii LED</w:t>
            </w:r>
            <w:r w:rsidR="00E54CEA" w:rsidRPr="00AF525A">
              <w:rPr>
                <w:sz w:val="22"/>
                <w:szCs w:val="22"/>
                <w:lang w:eastAsia="en-US"/>
              </w:rPr>
              <w:t xml:space="preserve">: </w:t>
            </w:r>
          </w:p>
          <w:p w14:paraId="7F9112B6" w14:textId="08651429" w:rsidR="00125766" w:rsidRPr="00AF525A" w:rsidRDefault="00125766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</w:t>
            </w:r>
            <w:r w:rsidR="00E54CEA" w:rsidRPr="00AF525A">
              <w:rPr>
                <w:sz w:val="22"/>
                <w:szCs w:val="22"/>
                <w:lang w:eastAsia="en-US"/>
              </w:rPr>
              <w:t xml:space="preserve">belka świetlna niska zamontowana na dachu kabiny  </w:t>
            </w:r>
            <w:r w:rsidR="002B463C" w:rsidRPr="00AF525A">
              <w:rPr>
                <w:sz w:val="22"/>
                <w:szCs w:val="22"/>
                <w:lang w:eastAsia="en-US"/>
              </w:rPr>
              <w:t xml:space="preserve"> </w:t>
            </w:r>
            <w:r w:rsidR="00E54CEA" w:rsidRPr="00AF525A">
              <w:rPr>
                <w:sz w:val="22"/>
                <w:szCs w:val="22"/>
                <w:lang w:eastAsia="en-US"/>
              </w:rPr>
              <w:t xml:space="preserve">o wysokości nie większej niż </w:t>
            </w:r>
            <w:r w:rsidR="00FF3A6E" w:rsidRPr="00AF525A">
              <w:rPr>
                <w:sz w:val="22"/>
                <w:szCs w:val="22"/>
                <w:lang w:eastAsia="en-US"/>
              </w:rPr>
              <w:t>70</w:t>
            </w:r>
            <w:r w:rsidR="00E54CEA" w:rsidRPr="00AF525A">
              <w:rPr>
                <w:sz w:val="22"/>
                <w:szCs w:val="22"/>
                <w:lang w:eastAsia="en-US"/>
              </w:rPr>
              <w:t>mm oraz długości nie krótszej niż 1500mm i nie dłuższej niż obrys kabiny</w:t>
            </w:r>
            <w:r w:rsidRPr="00AF525A">
              <w:rPr>
                <w:sz w:val="22"/>
                <w:szCs w:val="22"/>
                <w:lang w:eastAsia="en-US"/>
              </w:rPr>
              <w:t>,</w:t>
            </w:r>
          </w:p>
          <w:p w14:paraId="7DA4340A" w14:textId="41B277E8" w:rsidR="00A030AE" w:rsidRPr="00AF525A" w:rsidRDefault="00A80CCA" w:rsidP="00125766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</w:t>
            </w:r>
            <w:r w:rsidR="00125766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>n</w:t>
            </w:r>
            <w:r w:rsidR="00125766" w:rsidRPr="00AF525A">
              <w:rPr>
                <w:sz w:val="22"/>
                <w:szCs w:val="22"/>
                <w:lang w:eastAsia="en-US"/>
              </w:rPr>
              <w:t>iezależny wyłącznik tylnej lampy urządzenia sygnalizacyjno-alarmowego (umożliwi jazdę pojazdów w kolumnie), umieszczony na desce rozdzielczej sterowany z poziom</w:t>
            </w:r>
            <w:r w:rsidRPr="00AF525A">
              <w:rPr>
                <w:sz w:val="22"/>
                <w:szCs w:val="22"/>
                <w:lang w:eastAsia="en-US"/>
              </w:rPr>
              <w:t>u</w:t>
            </w:r>
            <w:r w:rsidR="00125766" w:rsidRPr="00AF525A">
              <w:rPr>
                <w:sz w:val="22"/>
                <w:szCs w:val="22"/>
                <w:lang w:eastAsia="en-US"/>
              </w:rPr>
              <w:t xml:space="preserve"> fotela kierowcy</w:t>
            </w:r>
            <w:r w:rsidRPr="00AF525A">
              <w:rPr>
                <w:sz w:val="22"/>
                <w:szCs w:val="22"/>
                <w:lang w:eastAsia="en-US"/>
              </w:rPr>
              <w:t>,</w:t>
            </w:r>
          </w:p>
          <w:p w14:paraId="7E90D1F7" w14:textId="76AEE328" w:rsidR="00A030AE" w:rsidRPr="00AF525A" w:rsidRDefault="00A030AE" w:rsidP="00125766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</w:t>
            </w:r>
            <w:r w:rsidR="00E54CEA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>dwie lampy LED z przodu pojazdu</w:t>
            </w:r>
            <w:r w:rsidR="00A80CCA" w:rsidRPr="00AF525A">
              <w:rPr>
                <w:sz w:val="22"/>
                <w:szCs w:val="22"/>
                <w:lang w:eastAsia="en-US"/>
              </w:rPr>
              <w:t>,</w:t>
            </w:r>
          </w:p>
          <w:p w14:paraId="672B7042" w14:textId="61C43D1B" w:rsidR="002B463C" w:rsidRPr="00AF525A" w:rsidRDefault="00A030AE" w:rsidP="00125766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- </w:t>
            </w:r>
            <w:r w:rsidR="00057D47" w:rsidRPr="00AF525A">
              <w:rPr>
                <w:sz w:val="22"/>
                <w:szCs w:val="22"/>
                <w:lang w:eastAsia="en-US"/>
              </w:rPr>
              <w:t xml:space="preserve">lampy </w:t>
            </w:r>
            <w:r w:rsidR="00A178FB" w:rsidRPr="00AF525A">
              <w:rPr>
                <w:sz w:val="22"/>
                <w:szCs w:val="22"/>
                <w:lang w:eastAsia="en-US"/>
              </w:rPr>
              <w:t xml:space="preserve">LED </w:t>
            </w:r>
            <w:r w:rsidR="00057D47" w:rsidRPr="00AF525A">
              <w:rPr>
                <w:sz w:val="22"/>
                <w:szCs w:val="22"/>
                <w:lang w:eastAsia="en-US"/>
              </w:rPr>
              <w:t>boczne niebieskie na bokach zabudowy</w:t>
            </w:r>
            <w:r w:rsidR="004A3EDB" w:rsidRPr="00AF525A">
              <w:rPr>
                <w:sz w:val="22"/>
                <w:szCs w:val="22"/>
                <w:lang w:eastAsia="en-US"/>
              </w:rPr>
              <w:t xml:space="preserve"> (opcjonalnie)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E7F0E" w14:textId="77777777" w:rsidR="002B463C" w:rsidRPr="00AF525A" w:rsidRDefault="002B463C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E54CEA" w:rsidRPr="00D02ED4" w14:paraId="7C690D0C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14B53F" w14:textId="50EC70B8" w:rsidR="00E54CEA" w:rsidRPr="00AF525A" w:rsidRDefault="009E4FB0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  <w:r w:rsidR="00C0122F" w:rsidRPr="00AF525A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9E751" w14:textId="22DCC875" w:rsidR="00E54CEA" w:rsidRPr="00AF525A" w:rsidRDefault="00E54CE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Sygnalizacja dźwiękowa biegu wstecznego oraz świetlna – jak</w:t>
            </w:r>
            <w:r w:rsidR="00B571FE" w:rsidRPr="00AF525A">
              <w:rPr>
                <w:sz w:val="22"/>
                <w:szCs w:val="22"/>
                <w:lang w:eastAsia="en-US"/>
              </w:rPr>
              <w:t>o</w:t>
            </w:r>
            <w:r w:rsidRPr="00AF525A">
              <w:rPr>
                <w:sz w:val="22"/>
                <w:szCs w:val="22"/>
                <w:lang w:eastAsia="en-US"/>
              </w:rPr>
              <w:t xml:space="preserve"> sygnalizacja świetlna lampa cofania.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BAF18" w14:textId="77777777" w:rsidR="00E54CEA" w:rsidRPr="00AF525A" w:rsidRDefault="00E54CE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5931EF46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5E35D2" w14:textId="24571309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  <w:r w:rsidR="00C0122F" w:rsidRPr="00AF525A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CDF6C25" w14:textId="3168DB12" w:rsidR="002B463C" w:rsidRPr="00AF525A" w:rsidRDefault="002B463C" w:rsidP="00D92151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Ogumienie uniwersalne z bieżnikiem dostosowanym do różnych warunków atmosferycznych. Przód – ogumienie pojedyncze, tył – ogumienie podwójne.</w:t>
            </w:r>
            <w:r w:rsidR="00D92151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>Pełnowymiarowe koło zapasowe na wyposażeniu pojazdu bez konieczności stałego przewożenia.</w:t>
            </w:r>
            <w:r w:rsidR="00E25FBE" w:rsidRPr="00AF525A">
              <w:rPr>
                <w:sz w:val="22"/>
                <w:szCs w:val="22"/>
                <w:lang w:eastAsia="en-US"/>
              </w:rPr>
              <w:t xml:space="preserve"> Wszystkie opony fabrycznie nowe, wyprodukowane w roku 2020 lub 2021.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481BC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741CFCEB" w14:textId="77777777" w:rsidTr="00AF525A">
        <w:trPr>
          <w:trHeight w:val="80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6BB5326F" w14:textId="08AC3BCC" w:rsidR="002B463C" w:rsidRPr="00AF525A" w:rsidRDefault="002B463C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2.1</w:t>
            </w:r>
            <w:r w:rsidR="00C0122F" w:rsidRPr="00AF525A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215CBCA5" w14:textId="4DD9420E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Pojazd wyposażony w </w:t>
            </w:r>
            <w:r w:rsidR="005F69DA" w:rsidRPr="00AF525A">
              <w:rPr>
                <w:sz w:val="22"/>
                <w:szCs w:val="22"/>
                <w:lang w:eastAsia="en-US"/>
              </w:rPr>
              <w:t>zaczep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holowniczy</w:t>
            </w:r>
            <w:r w:rsidR="005F69DA" w:rsidRPr="00AF525A">
              <w:rPr>
                <w:sz w:val="22"/>
                <w:szCs w:val="22"/>
                <w:lang w:eastAsia="en-US"/>
              </w:rPr>
              <w:t xml:space="preserve"> do przyczepy</w:t>
            </w:r>
            <w:r w:rsidRPr="00AF525A">
              <w:rPr>
                <w:sz w:val="22"/>
                <w:szCs w:val="22"/>
                <w:lang w:eastAsia="en-US"/>
              </w:rPr>
              <w:t xml:space="preserve"> z tyłu pojazdu posiadający homologację lub znak bezpieczeństwa.</w:t>
            </w:r>
            <w:r w:rsidR="0007119B" w:rsidRPr="00AF525A">
              <w:rPr>
                <w:sz w:val="22"/>
                <w:szCs w:val="22"/>
                <w:lang w:eastAsia="en-US"/>
              </w:rPr>
              <w:t xml:space="preserve"> </w:t>
            </w:r>
            <w:r w:rsidR="0007119B" w:rsidRPr="00AF525A">
              <w:rPr>
                <w:sz w:val="22"/>
                <w:szCs w:val="22"/>
              </w:rPr>
              <w:t>Wyposażony w złącza elektryczne i pneumatyczne dwuobwodowego systemu hamulcowego umożliwiające ciągnięcie przyczepy z i bez ABS (z lampą sygnalizacyjną) o masie zgodnej z przepisami do danego typu pojazdu.</w:t>
            </w:r>
            <w:r w:rsidRPr="00AF525A">
              <w:rPr>
                <w:sz w:val="22"/>
                <w:szCs w:val="22"/>
                <w:lang w:eastAsia="en-US"/>
              </w:rPr>
              <w:t xml:space="preserve"> Samochód wyposażony w zaczep holowniczy i szekle z przodu umożliwiające odholowanie pojazdu.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DBDC434" w14:textId="768F39AE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7A49DDE2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171FB14B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ar-SA"/>
              </w:rPr>
            </w:pPr>
            <w:r w:rsidRPr="00AF525A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hideMark/>
          </w:tcPr>
          <w:p w14:paraId="35E14FB5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ar-SA"/>
              </w:rPr>
            </w:pPr>
            <w:r w:rsidRPr="00AF525A">
              <w:rPr>
                <w:b/>
                <w:sz w:val="22"/>
                <w:szCs w:val="22"/>
                <w:lang w:eastAsia="ar-SA"/>
              </w:rPr>
              <w:t>Nadwozie pojazdu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14:paraId="1FBB94D8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</w:tr>
      <w:tr w:rsidR="002B463C" w:rsidRPr="00D02ED4" w14:paraId="518C644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D228E0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lastRenderedPageBreak/>
              <w:t>3.1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770A4A" w14:textId="7A9B788E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Nadwozie wykonane z materiałów odpornych na korozję. Szkielet nadwozia wykonany ze stali nierdzewnej</w:t>
            </w:r>
            <w:r w:rsidR="00E2568F" w:rsidRPr="00AF525A">
              <w:rPr>
                <w:sz w:val="22"/>
                <w:szCs w:val="22"/>
                <w:lang w:eastAsia="en-US"/>
              </w:rPr>
              <w:t>, aluminium</w:t>
            </w:r>
            <w:r w:rsidRPr="00AF525A">
              <w:rPr>
                <w:sz w:val="22"/>
                <w:szCs w:val="22"/>
                <w:lang w:eastAsia="en-US"/>
              </w:rPr>
              <w:t xml:space="preserve"> lub kompozytów</w:t>
            </w:r>
            <w:r w:rsidR="00E2568F" w:rsidRPr="00AF525A">
              <w:rPr>
                <w:sz w:val="22"/>
                <w:szCs w:val="22"/>
                <w:lang w:eastAsia="en-US"/>
              </w:rPr>
              <w:t xml:space="preserve"> w technologii spawanej lub skręcanej.</w:t>
            </w:r>
            <w:r w:rsidRPr="00AF525A">
              <w:rPr>
                <w:sz w:val="22"/>
                <w:szCs w:val="22"/>
                <w:lang w:eastAsia="en-US"/>
              </w:rPr>
              <w:t xml:space="preserve"> Wnętrze skrytek - półki z możliwością indywidualnego ustawienia </w:t>
            </w:r>
            <w:r w:rsidR="00B852B4" w:rsidRPr="00AF525A">
              <w:rPr>
                <w:sz w:val="22"/>
                <w:szCs w:val="22"/>
                <w:lang w:eastAsia="en-US"/>
              </w:rPr>
              <w:t>wysokośc</w:t>
            </w:r>
            <w:r w:rsidR="00FD5642" w:rsidRPr="00AF525A">
              <w:rPr>
                <w:sz w:val="22"/>
                <w:szCs w:val="22"/>
                <w:lang w:eastAsia="en-US"/>
              </w:rPr>
              <w:t>i</w:t>
            </w:r>
            <w:r w:rsidR="00B852B4" w:rsidRPr="00AF525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2AEE4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37968B81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EEDC2C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center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812D33" w14:textId="5CE320F1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Dach zabudowy w formie podestu roboczego, w wykonaniu antypoślizgowym. </w:t>
            </w:r>
            <w:r w:rsidR="00EC555A" w:rsidRPr="00AF525A">
              <w:rPr>
                <w:sz w:val="22"/>
                <w:szCs w:val="22"/>
                <w:lang w:eastAsia="en-US"/>
              </w:rPr>
              <w:t>Zabezpieczenia boczne</w:t>
            </w:r>
            <w:r w:rsidRPr="00AF525A">
              <w:rPr>
                <w:sz w:val="22"/>
                <w:szCs w:val="22"/>
                <w:lang w:eastAsia="en-US"/>
              </w:rPr>
              <w:t xml:space="preserve"> dach</w:t>
            </w:r>
            <w:r w:rsidR="00EC555A" w:rsidRPr="00AF525A">
              <w:rPr>
                <w:sz w:val="22"/>
                <w:szCs w:val="22"/>
                <w:lang w:eastAsia="en-US"/>
              </w:rPr>
              <w:t>u</w:t>
            </w:r>
            <w:r w:rsidRPr="00AF525A">
              <w:rPr>
                <w:sz w:val="22"/>
                <w:szCs w:val="22"/>
                <w:lang w:eastAsia="en-US"/>
              </w:rPr>
              <w:t xml:space="preserve"> ze stali nierdzewnej kwasoodpornej </w:t>
            </w:r>
            <w:r w:rsidR="005E4EBF" w:rsidRPr="00AF525A">
              <w:rPr>
                <w:sz w:val="22"/>
                <w:szCs w:val="22"/>
                <w:lang w:eastAsia="en-US"/>
              </w:rPr>
              <w:t xml:space="preserve">lub tworzywa w kolorze nadwozia. Dopuszcza się umieszczenie lamp oświetleniowych w </w:t>
            </w:r>
            <w:r w:rsidR="00246BEF" w:rsidRPr="00AF525A">
              <w:rPr>
                <w:sz w:val="22"/>
                <w:szCs w:val="22"/>
                <w:lang w:eastAsia="en-US"/>
              </w:rPr>
              <w:t>zabezpieczeniach</w:t>
            </w:r>
            <w:r w:rsidR="005E4EBF" w:rsidRPr="00AF525A">
              <w:rPr>
                <w:sz w:val="22"/>
                <w:szCs w:val="22"/>
                <w:lang w:eastAsia="en-US"/>
              </w:rPr>
              <w:t xml:space="preserve"> bocznych.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FAD41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AB47D9D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729521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CFCE7B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Drabina do wejścia na dach wykonana ze stali nierdzewnej kwasoodpornej bez konieczności składania za pomocą siłowników.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12711" w14:textId="77777777" w:rsidR="002B463C" w:rsidRPr="00AF525A" w:rsidRDefault="002B463C">
            <w:pPr>
              <w:tabs>
                <w:tab w:val="center" w:pos="451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51DD6A65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43999F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693B55" w14:textId="0E22660A" w:rsidR="002B463C" w:rsidRPr="00AF525A" w:rsidRDefault="002B463C">
            <w:pPr>
              <w:tabs>
                <w:tab w:val="left" w:pos="48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Skrytki na sprzęt i wyposażenie zamykane żaluzjami wodo i pyłoszczelnymi wspomaganymi systemem sprężynowym, wykonane z materiałów odpornych na korozję, wyposażone w zamki zamykane na klucz. </w:t>
            </w:r>
            <w:r w:rsidR="009E31A8" w:rsidRPr="00AF525A">
              <w:rPr>
                <w:sz w:val="22"/>
                <w:szCs w:val="22"/>
                <w:lang w:eastAsia="en-US"/>
              </w:rPr>
              <w:t>Zastosowane zabezpieczenie</w:t>
            </w:r>
            <w:r w:rsidRPr="00AF525A">
              <w:rPr>
                <w:sz w:val="22"/>
                <w:szCs w:val="22"/>
                <w:lang w:eastAsia="en-US"/>
              </w:rPr>
              <w:t xml:space="preserve"> przed samoczynnym otwieraniem skrytek. Dostęp do sprzętu z zachowaniem wymagań ergonomii poprzez zainstalowane podesty robocze o głębokości min. 5</w:t>
            </w:r>
            <w:r w:rsidR="00B852B4" w:rsidRPr="00AF525A">
              <w:rPr>
                <w:sz w:val="22"/>
                <w:szCs w:val="22"/>
                <w:lang w:eastAsia="en-US"/>
              </w:rPr>
              <w:t>0</w:t>
            </w:r>
            <w:r w:rsidRPr="00AF525A">
              <w:rPr>
                <w:sz w:val="22"/>
                <w:szCs w:val="22"/>
                <w:lang w:eastAsia="en-US"/>
              </w:rPr>
              <w:t xml:space="preserve"> cm z możliwością łatwego demontażu i regulacji. Powierzchnie </w:t>
            </w:r>
            <w:r w:rsidR="009E4FB0" w:rsidRPr="00AF525A">
              <w:rPr>
                <w:sz w:val="22"/>
                <w:szCs w:val="22"/>
                <w:lang w:eastAsia="en-US"/>
              </w:rPr>
              <w:t>podestów roboczych antypoślizgowe</w:t>
            </w:r>
            <w:r w:rsidR="00246BEF" w:rsidRPr="00AF525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60C29" w14:textId="77777777" w:rsidR="002B463C" w:rsidRPr="00AF525A" w:rsidRDefault="002B463C">
            <w:pPr>
              <w:tabs>
                <w:tab w:val="left" w:pos="48"/>
                <w:tab w:val="left" w:pos="907"/>
                <w:tab w:val="left" w:pos="6499"/>
                <w:tab w:val="left" w:pos="8534"/>
                <w:tab w:val="left" w:pos="14706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445CDA61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774F1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E5E09A1" w14:textId="77777777" w:rsidR="002B463C" w:rsidRPr="00AF525A" w:rsidRDefault="002B463C">
            <w:pPr>
              <w:tabs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Skrytki na sprzęt i przedział autopompy wyposażone w oświetlenie LED: wyłącznik oświetlenia skrytek zainstalowany w kabinie kierowcy.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45BA7" w14:textId="77777777" w:rsidR="002B463C" w:rsidRPr="00AF525A" w:rsidRDefault="002B463C">
            <w:pPr>
              <w:tabs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8A3E7C6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2845E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20CEEC6" w14:textId="7E4F1360" w:rsidR="002B463C" w:rsidRPr="00AF525A" w:rsidRDefault="002B463C">
            <w:pPr>
              <w:tabs>
                <w:tab w:val="left" w:pos="326"/>
                <w:tab w:val="left" w:pos="907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Pojazd posiada oświetlenie pola pracy wokół samochodu oraz oświetlenie powierzchni dachu roboczego: wyłącznik oświetlenia </w:t>
            </w:r>
            <w:r w:rsidR="005E4EBF" w:rsidRPr="00AF525A">
              <w:rPr>
                <w:sz w:val="22"/>
                <w:szCs w:val="22"/>
                <w:lang w:eastAsia="en-US"/>
              </w:rPr>
              <w:t>dachu i pola pracy</w:t>
            </w:r>
            <w:r w:rsidRPr="00AF525A">
              <w:rPr>
                <w:sz w:val="22"/>
                <w:szCs w:val="22"/>
                <w:lang w:eastAsia="en-US"/>
              </w:rPr>
              <w:t xml:space="preserve"> zainstalowany w kabinie kierowcy.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311FF6" w14:textId="77777777" w:rsidR="002B463C" w:rsidRPr="00AF525A" w:rsidRDefault="002B463C">
            <w:pPr>
              <w:tabs>
                <w:tab w:val="left" w:pos="326"/>
                <w:tab w:val="left" w:pos="907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272D212" w14:textId="77777777" w:rsidTr="00AF525A">
        <w:trPr>
          <w:trHeight w:val="34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F74BD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3.7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D2E6062" w14:textId="7F4E2C37" w:rsidR="002B463C" w:rsidRPr="00AF525A" w:rsidRDefault="002B463C">
            <w:pPr>
              <w:tabs>
                <w:tab w:val="left" w:pos="326"/>
                <w:tab w:val="left" w:pos="907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Uchwyty, klamki wszystkich urządzeń samochodu, drzwi żaluzjowych, szuflad, podestów, tak skonstruowane, aby umożliwiały ich obsługę w rękawicach</w:t>
            </w:r>
            <w:r w:rsidR="002E0C55" w:rsidRPr="00AF525A">
              <w:rPr>
                <w:sz w:val="22"/>
                <w:szCs w:val="22"/>
                <w:lang w:eastAsia="en-US"/>
              </w:rPr>
              <w:t xml:space="preserve"> strażackich.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474D5" w14:textId="77777777" w:rsidR="002B463C" w:rsidRPr="00AF525A" w:rsidRDefault="002B463C">
            <w:pPr>
              <w:tabs>
                <w:tab w:val="left" w:pos="326"/>
                <w:tab w:val="left" w:pos="907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24864B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F1A2FB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3.8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60631A2" w14:textId="77777777" w:rsidR="002B463C" w:rsidRPr="00AF525A" w:rsidRDefault="002B463C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Konstrukcja skrytek zapewniająca odprowadzenie wody z ich wnętrza.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AD209" w14:textId="77777777" w:rsidR="002B463C" w:rsidRPr="00AF525A" w:rsidRDefault="002B463C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22FA14E6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4CC6F1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3.9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78D07C" w14:textId="77777777" w:rsidR="002B463C" w:rsidRPr="00AF525A" w:rsidRDefault="002B463C">
            <w:pPr>
              <w:tabs>
                <w:tab w:val="decimal" w:pos="667"/>
                <w:tab w:val="left" w:pos="931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Zbiorniki na środki gaśnicze wykonane z materiałów kompozytowych z użyciem włókien i żywic.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30315" w14:textId="77777777" w:rsidR="002B463C" w:rsidRPr="00AF525A" w:rsidRDefault="002B463C">
            <w:pPr>
              <w:tabs>
                <w:tab w:val="decimal" w:pos="667"/>
                <w:tab w:val="left" w:pos="931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D5943F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06DFB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3.10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881963" w14:textId="1DB88989" w:rsidR="002B463C" w:rsidRPr="00AF525A" w:rsidRDefault="002B463C">
            <w:pPr>
              <w:tabs>
                <w:tab w:val="decimal" w:pos="667"/>
                <w:tab w:val="left" w:pos="931"/>
                <w:tab w:val="left" w:pos="6571"/>
                <w:tab w:val="left" w:pos="8577"/>
                <w:tab w:val="left" w:pos="14745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Zbiornik wody min. 3000 litrów (+/-2%)</w:t>
            </w:r>
            <w:r w:rsidR="003F27EE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>wyposażony w oprzyrządowanie umożliwiające jego bezpieczną eksploatację, z układem zabezpieczającym przed wypływem wody w czasie jazdy. Zbiornik wyposażony w falochrony</w:t>
            </w:r>
            <w:r w:rsidR="00492089" w:rsidRPr="00AF525A">
              <w:rPr>
                <w:sz w:val="22"/>
                <w:szCs w:val="22"/>
                <w:lang w:eastAsia="en-US"/>
              </w:rPr>
              <w:t xml:space="preserve"> oraz właz rewizyjny.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5E5FC6BE" w14:textId="6D0A5B21" w:rsidR="008D1371" w:rsidRPr="00AF525A" w:rsidRDefault="008D1371" w:rsidP="008D1371">
            <w:pPr>
              <w:snapToGrid w:val="0"/>
              <w:jc w:val="center"/>
              <w:rPr>
                <w:bCs/>
                <w:sz w:val="21"/>
                <w:szCs w:val="21"/>
              </w:rPr>
            </w:pPr>
            <w:r w:rsidRPr="00AF525A">
              <w:rPr>
                <w:b/>
                <w:sz w:val="21"/>
                <w:szCs w:val="21"/>
              </w:rPr>
              <w:t>Parametr punktowany</w:t>
            </w:r>
            <w:r w:rsidR="00B053A2">
              <w:rPr>
                <w:b/>
                <w:sz w:val="21"/>
                <w:szCs w:val="21"/>
              </w:rPr>
              <w:t>*</w:t>
            </w:r>
          </w:p>
          <w:p w14:paraId="1B584390" w14:textId="4C991324" w:rsidR="008D1371" w:rsidRPr="00AF525A" w:rsidRDefault="009262CC" w:rsidP="009262CC">
            <w:pPr>
              <w:snapToGrid w:val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od</w:t>
            </w:r>
            <w:r w:rsidRPr="009262CC">
              <w:rPr>
                <w:sz w:val="21"/>
                <w:szCs w:val="21"/>
              </w:rPr>
              <w:t xml:space="preserve"> 3400 litrów– 10 pk</w:t>
            </w:r>
            <w:r>
              <w:rPr>
                <w:sz w:val="21"/>
                <w:szCs w:val="21"/>
              </w:rPr>
              <w:t>t</w:t>
            </w:r>
          </w:p>
          <w:p w14:paraId="39110E46" w14:textId="39BD0DE0" w:rsidR="009262CC" w:rsidRPr="009262CC" w:rsidRDefault="009262CC" w:rsidP="009262CC">
            <w:pPr>
              <w:snapToGrid w:val="0"/>
              <w:jc w:val="center"/>
              <w:rPr>
                <w:sz w:val="21"/>
                <w:szCs w:val="21"/>
              </w:rPr>
            </w:pPr>
            <w:r w:rsidRPr="009262CC">
              <w:rPr>
                <w:sz w:val="21"/>
                <w:szCs w:val="21"/>
              </w:rPr>
              <w:t>3200</w:t>
            </w:r>
            <w:r w:rsidR="004F62F6">
              <w:rPr>
                <w:sz w:val="21"/>
                <w:szCs w:val="21"/>
              </w:rPr>
              <w:t>-</w:t>
            </w:r>
            <w:r w:rsidRPr="009262CC">
              <w:rPr>
                <w:sz w:val="21"/>
                <w:szCs w:val="21"/>
              </w:rPr>
              <w:t>3399 litrów – 5 pkt</w:t>
            </w:r>
          </w:p>
          <w:p w14:paraId="4642D7B0" w14:textId="0403122D" w:rsidR="00F7435B" w:rsidRPr="00AF525A" w:rsidRDefault="009262CC" w:rsidP="00AF525A">
            <w:pPr>
              <w:snapToGrid w:val="0"/>
              <w:jc w:val="center"/>
              <w:rPr>
                <w:sz w:val="21"/>
                <w:szCs w:val="21"/>
              </w:rPr>
            </w:pPr>
            <w:r w:rsidRPr="009262CC">
              <w:rPr>
                <w:sz w:val="21"/>
                <w:szCs w:val="21"/>
              </w:rPr>
              <w:t>3000</w:t>
            </w:r>
            <w:r w:rsidR="004F62F6">
              <w:rPr>
                <w:sz w:val="21"/>
                <w:szCs w:val="21"/>
              </w:rPr>
              <w:t>-</w:t>
            </w:r>
            <w:r w:rsidRPr="009262CC">
              <w:rPr>
                <w:sz w:val="21"/>
                <w:szCs w:val="21"/>
              </w:rPr>
              <w:t>3199 litrów – 0 pkt</w:t>
            </w:r>
          </w:p>
        </w:tc>
      </w:tr>
      <w:tr w:rsidR="002B463C" w:rsidRPr="00D02ED4" w14:paraId="4F022382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9244EF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6B609C" w14:textId="77777777" w:rsidR="002B463C" w:rsidRPr="00AF525A" w:rsidRDefault="002B463C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Zbiornik środka pianotwórczego o pojemności min. 10% zbiornika wody wykonany z materiałów odpornych na działanie dopuszczonych do stosowania środków pianotwórczych i modyfikatorów. Zbiornik wyposażony w oprzyrządowanie zapewniające jego bezpieczną eksploatację. Napełnianie zbiornika środkiem pianotwórczym możliwe z poziomu terenu i z dachu pojazdu.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62E11" w14:textId="77777777" w:rsidR="002B463C" w:rsidRPr="00AF525A" w:rsidRDefault="002B463C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73A6EADC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90A32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A8DD14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Autopompa zlokalizowana z tyłu pojazdu w obudowanym przedziale, zamykanym żaluzją.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63BF5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5E4EBF" w:rsidRPr="00D02ED4" w14:paraId="688D565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65006F" w14:textId="58A2AB3B" w:rsidR="005E4EBF" w:rsidRPr="00AF525A" w:rsidRDefault="00C0122F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E74F8" w14:textId="6BC13E5F" w:rsidR="005E4EBF" w:rsidRPr="00AF525A" w:rsidRDefault="005E4EBF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Włącznik autopompy umieszczony na desce rozdzielczej w miejscu umożliwiającym sterowanie z poziomu fotela kierowcy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6A3558" w14:textId="77777777" w:rsidR="005E4EBF" w:rsidRPr="00AF525A" w:rsidRDefault="005E4EBF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03C5AA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8CF75A" w14:textId="7AE0B64B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BFA143B" w14:textId="3F40C310" w:rsidR="002B463C" w:rsidRPr="00AF525A" w:rsidRDefault="002B463C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Autopompa dwuzakresowa</w:t>
            </w:r>
            <w:r w:rsidR="00630730" w:rsidRPr="00AF525A">
              <w:rPr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sz w:val="22"/>
                <w:szCs w:val="22"/>
                <w:lang w:eastAsia="en-US"/>
              </w:rPr>
              <w:t>o wydajności min. 2</w:t>
            </w:r>
            <w:r w:rsidR="00230242" w:rsidRPr="00AF525A">
              <w:rPr>
                <w:sz w:val="22"/>
                <w:szCs w:val="22"/>
                <w:lang w:eastAsia="en-US"/>
              </w:rPr>
              <w:t>4</w:t>
            </w:r>
            <w:r w:rsidRPr="00AF525A">
              <w:rPr>
                <w:sz w:val="22"/>
                <w:szCs w:val="22"/>
                <w:lang w:eastAsia="en-US"/>
              </w:rPr>
              <w:t xml:space="preserve">00 l/min przy 8 bar </w:t>
            </w:r>
            <w:r w:rsidR="00AA73B0" w:rsidRPr="00AF525A">
              <w:rPr>
                <w:sz w:val="22"/>
                <w:szCs w:val="22"/>
                <w:lang w:eastAsia="en-US"/>
              </w:rPr>
              <w:t>i głębokości ssania</w:t>
            </w:r>
            <w:r w:rsidRPr="00AF525A">
              <w:rPr>
                <w:sz w:val="22"/>
                <w:szCs w:val="22"/>
                <w:lang w:eastAsia="en-US"/>
              </w:rPr>
              <w:t xml:space="preserve"> 1,5 m </w:t>
            </w:r>
            <w:r w:rsidR="00AA73B0" w:rsidRPr="00AF525A">
              <w:rPr>
                <w:sz w:val="22"/>
                <w:szCs w:val="22"/>
                <w:lang w:eastAsia="en-US"/>
              </w:rPr>
              <w:t xml:space="preserve">oraz </w:t>
            </w:r>
            <w:r w:rsidR="00246BEF" w:rsidRPr="00AF525A">
              <w:rPr>
                <w:sz w:val="22"/>
                <w:szCs w:val="22"/>
                <w:lang w:eastAsia="en-US"/>
              </w:rPr>
              <w:t>min</w:t>
            </w:r>
            <w:r w:rsidR="00A36F95" w:rsidRPr="00AF525A">
              <w:rPr>
                <w:sz w:val="22"/>
                <w:szCs w:val="22"/>
                <w:lang w:eastAsia="en-US"/>
              </w:rPr>
              <w:t>.</w:t>
            </w:r>
            <w:r w:rsidR="00246BEF" w:rsidRPr="00AF525A">
              <w:rPr>
                <w:sz w:val="22"/>
                <w:szCs w:val="22"/>
                <w:lang w:eastAsia="en-US"/>
              </w:rPr>
              <w:t xml:space="preserve"> 4</w:t>
            </w:r>
            <w:r w:rsidR="00AA73B0" w:rsidRPr="00AF525A">
              <w:rPr>
                <w:sz w:val="22"/>
                <w:szCs w:val="22"/>
                <w:lang w:eastAsia="en-US"/>
              </w:rPr>
              <w:t>00</w:t>
            </w:r>
            <w:r w:rsidRPr="00AF525A">
              <w:rPr>
                <w:sz w:val="22"/>
                <w:szCs w:val="22"/>
                <w:lang w:eastAsia="en-US"/>
              </w:rPr>
              <w:t xml:space="preserve"> l/min. przy 40 bar.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701C8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0F4BFA6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EA265" w14:textId="21067093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lastRenderedPageBreak/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58BB7B" w14:textId="3B9801C6" w:rsidR="002B463C" w:rsidRPr="00AF525A" w:rsidRDefault="002B463C">
            <w:pPr>
              <w:tabs>
                <w:tab w:val="left" w:pos="48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Układ wodno-pianowy zabudowany w taki </w:t>
            </w:r>
            <w:r w:rsidR="00AA73B0" w:rsidRPr="00AF525A">
              <w:rPr>
                <w:sz w:val="22"/>
                <w:szCs w:val="22"/>
                <w:lang w:eastAsia="en-US"/>
              </w:rPr>
              <w:t>sposób,</w:t>
            </w:r>
            <w:r w:rsidRPr="00AF525A">
              <w:rPr>
                <w:sz w:val="22"/>
                <w:szCs w:val="22"/>
                <w:lang w:eastAsia="en-US"/>
              </w:rPr>
              <w:t xml:space="preserve"> aby parametry autopompy przy zasilaniu ze zbiornika samochodu były nie mniejsze niż przy zasilaniu ze zbiornika zewnętrznego dla głębokości ssania 1,5m.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D4E26" w14:textId="77777777" w:rsidR="002B463C" w:rsidRPr="00AF525A" w:rsidRDefault="002B463C">
            <w:pPr>
              <w:tabs>
                <w:tab w:val="left" w:pos="48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30AA6163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D0DDEF" w14:textId="5F81B040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DF0859" w14:textId="5C110BA3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Autopompa i układ </w:t>
            </w:r>
            <w:proofErr w:type="spellStart"/>
            <w:r w:rsidRPr="00AF525A">
              <w:rPr>
                <w:sz w:val="22"/>
                <w:szCs w:val="22"/>
                <w:lang w:eastAsia="en-US"/>
              </w:rPr>
              <w:t>wodno</w:t>
            </w:r>
            <w:proofErr w:type="spellEnd"/>
            <w:r w:rsidRPr="00AF525A">
              <w:rPr>
                <w:sz w:val="22"/>
                <w:szCs w:val="22"/>
                <w:lang w:eastAsia="en-US"/>
              </w:rPr>
              <w:t xml:space="preserve"> – pianowy umożliwiając</w:t>
            </w:r>
            <w:r w:rsidR="0074055C" w:rsidRPr="00AF525A">
              <w:rPr>
                <w:sz w:val="22"/>
                <w:szCs w:val="22"/>
                <w:lang w:eastAsia="en-US"/>
              </w:rPr>
              <w:t>e</w:t>
            </w:r>
            <w:r w:rsidRPr="00AF525A">
              <w:rPr>
                <w:sz w:val="22"/>
                <w:szCs w:val="22"/>
                <w:lang w:eastAsia="en-US"/>
              </w:rPr>
              <w:t xml:space="preserve"> zasilanie co najmniej:</w:t>
            </w:r>
          </w:p>
          <w:p w14:paraId="624FEECF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 dwie nasady tłoczne 75 zlokalizowane z tyłu pojazdu,</w:t>
            </w:r>
          </w:p>
          <w:p w14:paraId="2F89690C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 linię szybkiego natarcia z dodatkowym systemem umożliwiającym przedmuchiwanie instalacji powietrzem,</w:t>
            </w:r>
          </w:p>
          <w:p w14:paraId="458FAFC6" w14:textId="173F0F3F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- działko wodno-</w:t>
            </w:r>
            <w:r w:rsidR="00762199" w:rsidRPr="00AF525A">
              <w:rPr>
                <w:sz w:val="22"/>
                <w:szCs w:val="22"/>
                <w:lang w:eastAsia="en-US"/>
              </w:rPr>
              <w:t>pianow</w:t>
            </w:r>
            <w:r w:rsidR="0074055C" w:rsidRPr="00AF525A">
              <w:rPr>
                <w:sz w:val="22"/>
                <w:szCs w:val="22"/>
                <w:lang w:eastAsia="en-US"/>
              </w:rPr>
              <w:t>e</w:t>
            </w:r>
            <w:r w:rsidR="00762199" w:rsidRPr="00AF525A">
              <w:rPr>
                <w:sz w:val="22"/>
                <w:szCs w:val="22"/>
                <w:lang w:eastAsia="en-US"/>
              </w:rPr>
              <w:t>,</w:t>
            </w:r>
            <w:r w:rsidRPr="00AF525A">
              <w:rPr>
                <w:sz w:val="22"/>
                <w:szCs w:val="22"/>
                <w:lang w:eastAsia="en-US"/>
              </w:rPr>
              <w:t xml:space="preserve"> </w:t>
            </w:r>
          </w:p>
          <w:p w14:paraId="34572489" w14:textId="536EAFE0" w:rsidR="002B463C" w:rsidRPr="00AF525A" w:rsidRDefault="002B463C">
            <w:pPr>
              <w:tabs>
                <w:tab w:val="left" w:pos="161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- zraszacze - 4 </w:t>
            </w:r>
            <w:proofErr w:type="spellStart"/>
            <w:r w:rsidRPr="00AF525A">
              <w:rPr>
                <w:sz w:val="22"/>
                <w:szCs w:val="22"/>
                <w:lang w:eastAsia="en-US"/>
              </w:rPr>
              <w:t>szt</w:t>
            </w:r>
            <w:proofErr w:type="spellEnd"/>
            <w:r w:rsidR="005F69DA" w:rsidRPr="00AF525A">
              <w:rPr>
                <w:sz w:val="22"/>
                <w:szCs w:val="22"/>
                <w:lang w:eastAsia="en-US"/>
              </w:rPr>
              <w:t xml:space="preserve"> (uruchomienie zraszaczy włącznikiem umieszczonym na desce rozdzielczej w kabinie pojazdu)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215AF0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2875BB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66CF49" w14:textId="5538E493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2ADF76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Autopompa umożliwia podanie wody do zbiornika samochodu.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B97B3" w14:textId="77777777" w:rsidR="002B463C" w:rsidRPr="00AF525A" w:rsidRDefault="002B463C">
            <w:pPr>
              <w:tabs>
                <w:tab w:val="decimal" w:pos="633"/>
                <w:tab w:val="left" w:pos="868"/>
                <w:tab w:val="left" w:pos="6479"/>
                <w:tab w:val="left" w:pos="8504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1355089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D70D7D" w14:textId="2C3205A9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2D7E94" w14:textId="38647D4B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ab/>
              <w:t>Autopompa wyposażona w urządzeni</w:t>
            </w:r>
            <w:r w:rsidR="00246BEF" w:rsidRPr="00AF525A">
              <w:rPr>
                <w:sz w:val="22"/>
                <w:szCs w:val="22"/>
                <w:lang w:eastAsia="en-US"/>
              </w:rPr>
              <w:t>e</w:t>
            </w:r>
            <w:r w:rsidRPr="00AF525A">
              <w:rPr>
                <w:sz w:val="22"/>
                <w:szCs w:val="22"/>
                <w:lang w:eastAsia="en-US"/>
              </w:rPr>
              <w:t xml:space="preserve"> umożliwiające zassanie wody z zewnętrznego źródła w czasie zgodnym z przepisami.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DCB81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56F47086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37D5C9" w14:textId="7B5D51B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3.1</w:t>
            </w:r>
            <w:r w:rsidR="00C0122F" w:rsidRPr="00AF525A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1151B1" w14:textId="2E8047BC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ab/>
              <w:t>W przedziale autopompy i kabiny znajdują się urządzenia kontrolno-sterownicze pracy pompy</w:t>
            </w:r>
            <w:r w:rsidR="009E31A8" w:rsidRPr="00AF525A">
              <w:rPr>
                <w:sz w:val="22"/>
                <w:szCs w:val="22"/>
                <w:lang w:eastAsia="en-US"/>
              </w:rPr>
              <w:t xml:space="preserve"> oraz wskaźniki stanu środków gaśniczych.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7CCB0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6F037DA2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8DB6CB" w14:textId="117D63C8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</w:t>
            </w:r>
            <w:r w:rsidR="00C0122F" w:rsidRPr="00AF525A">
              <w:rPr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AA7C17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Zbiornik wody wyposażony w nasadę 75, zawór kulowy do napełniania z hydrantu oraz dodatkowy zawór automatycznie zamykający się przy napełnieniu min. 95 % pojemności i otwierający przy pojemności poniżej 50%. Instalacja napełniania posiada konstrukcję zabezpieczającą przed swobodnym wypływem wody ze zbiornika.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73907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29E5E40D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7A39D" w14:textId="7AF471E4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4CB04C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Autopompa wyposażona w manualny dozownik środka pianotwórczego zapewniający uzyskiwanie minimum stężeń 3% i 6% (tolerancja +/- 0,5%) w pełnym zakresie wydajności pompy.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453F6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2F8A899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6A9ED6" w14:textId="4896A323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C5C68F5" w14:textId="3BE3ECB8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Wszystkie elementy układu wodno-pianowego odporne na korozję i działanie dopuszczonych do stosowania środków pianotwórczych i modyfikatorów.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36A86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1B3982E5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CE64A9" w14:textId="735A5B50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8F8A7AC" w14:textId="31FD345F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>Konstrukcja układu wodno</w:t>
            </w:r>
            <w:r w:rsidR="009338CE">
              <w:rPr>
                <w:sz w:val="22"/>
                <w:szCs w:val="22"/>
                <w:lang w:eastAsia="en-US"/>
              </w:rPr>
              <w:t>-</w:t>
            </w:r>
            <w:r w:rsidRPr="00AF525A">
              <w:rPr>
                <w:sz w:val="22"/>
                <w:szCs w:val="22"/>
                <w:lang w:eastAsia="en-US"/>
              </w:rPr>
              <w:t>pianowego umożliwia jego całkowite odwodnienie przy użyciu co najwyżej dwóch zaworów.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54A20" w14:textId="77777777" w:rsidR="002B463C" w:rsidRPr="00AF525A" w:rsidRDefault="002B463C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1F7690" w:rsidRPr="00D02ED4" w14:paraId="3850A88C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BB780A" w14:textId="2C260015" w:rsidR="001F7690" w:rsidRPr="00AF525A" w:rsidRDefault="001F7690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8CC02" w14:textId="5160CA43" w:rsidR="001F7690" w:rsidRPr="00AF525A" w:rsidRDefault="001F7690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Nasady tłoczne oraz zasilające umieszczone wewnątrz skrytek sprzętowych z tyłu pojazdu</w:t>
            </w:r>
            <w:r w:rsidR="00246BEF" w:rsidRPr="00AF525A">
              <w:rPr>
                <w:sz w:val="22"/>
                <w:szCs w:val="22"/>
                <w:lang w:eastAsia="en-US"/>
              </w:rPr>
              <w:t xml:space="preserve"> (wyjątek może stanowić nasada tankowania środka pianotwórczego oraz tankowania geodezyjnego).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7414A" w14:textId="77777777" w:rsidR="001F7690" w:rsidRPr="00AF525A" w:rsidRDefault="001F7690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94732" w:rsidRPr="00D02ED4" w14:paraId="504E30D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FF82C1" w14:textId="67846232" w:rsidR="00294732" w:rsidRPr="00AF525A" w:rsidRDefault="0029473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7E654" w14:textId="5FEC0722" w:rsidR="00294732" w:rsidRPr="00AF525A" w:rsidRDefault="00294732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Nasady oznaczone odpowiednimi kolorami: tłoczne – czerwone lub czarne, zasilające </w:t>
            </w:r>
            <w:r w:rsidR="005E4EBF" w:rsidRPr="00AF525A">
              <w:rPr>
                <w:sz w:val="22"/>
                <w:szCs w:val="22"/>
                <w:lang w:eastAsia="en-US"/>
              </w:rPr>
              <w:t xml:space="preserve">niebieskie, do tankowania środka pianotwórczego żółte. Sterowanie otwarciem nasad tłocznych za pomocą zaworów grzybkowych.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BF18B" w14:textId="77777777" w:rsidR="00294732" w:rsidRPr="00AF525A" w:rsidRDefault="00294732">
            <w:pPr>
              <w:tabs>
                <w:tab w:val="decimal" w:pos="657"/>
                <w:tab w:val="left" w:pos="902"/>
                <w:tab w:val="left" w:pos="6542"/>
                <w:tab w:val="left" w:pos="8548"/>
                <w:tab w:val="left" w:pos="14720"/>
              </w:tabs>
              <w:suppressAutoHyphens/>
              <w:spacing w:line="240" w:lineRule="atLeast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B463C" w:rsidRPr="00D02ED4" w14:paraId="3DD97658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5F59CB" w14:textId="1A33065D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C0122F" w:rsidRPr="00AF525A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D0488FA" w14:textId="481993A0" w:rsidR="002B463C" w:rsidRPr="00AF525A" w:rsidRDefault="002B463C">
            <w:pPr>
              <w:suppressAutoHyphens/>
              <w:spacing w:line="240" w:lineRule="atLeast"/>
              <w:ind w:left="-10" w:firstLine="10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Przedział autopompy wyposażony w system niezależnego </w:t>
            </w:r>
            <w:r w:rsidR="001B3D19" w:rsidRPr="00AF525A">
              <w:rPr>
                <w:sz w:val="22"/>
                <w:szCs w:val="22"/>
                <w:lang w:eastAsia="en-US"/>
              </w:rPr>
              <w:t>ogrzewania skutecznie</w:t>
            </w:r>
            <w:r w:rsidRPr="00AF525A">
              <w:rPr>
                <w:sz w:val="22"/>
                <w:szCs w:val="22"/>
                <w:lang w:eastAsia="en-US"/>
              </w:rPr>
              <w:t xml:space="preserve"> zabezpieczający układ wodno-pianowy przed zamarzaniem</w:t>
            </w:r>
            <w:r w:rsidR="00246BEF" w:rsidRPr="00AF525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07BC8E" w14:textId="77777777" w:rsidR="002B463C" w:rsidRPr="00AF525A" w:rsidRDefault="002B463C">
            <w:pPr>
              <w:suppressAutoHyphens/>
              <w:spacing w:line="240" w:lineRule="atLeast"/>
              <w:ind w:left="-10" w:firstLine="10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62199" w:rsidRPr="00D02ED4" w14:paraId="0DADC56E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4E001A" w14:textId="18238C4C" w:rsidR="00762199" w:rsidRPr="00AF525A" w:rsidRDefault="00762199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E01AB8" w:rsidRPr="00AF525A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6E61A" w14:textId="2A7D2F83" w:rsidR="00762199" w:rsidRPr="00AF525A" w:rsidRDefault="00762199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W przedziale autopompy znajduje się </w:t>
            </w:r>
            <w:proofErr w:type="spellStart"/>
            <w:r w:rsidR="0007119B" w:rsidRPr="00AF525A">
              <w:rPr>
                <w:rFonts w:eastAsia="BookAntiqua"/>
                <w:sz w:val="22"/>
                <w:szCs w:val="22"/>
                <w:lang w:eastAsia="en-US"/>
              </w:rPr>
              <w:t>mikrofonogłośnik</w:t>
            </w:r>
            <w:proofErr w:type="spellEnd"/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 lub głośnik i mikrofon, połączone sterowaniem z radiotelefonem przewoźnym umieszczonym w kabinie pojazdu.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962247" w14:textId="77777777" w:rsidR="00762199" w:rsidRPr="00AF525A" w:rsidRDefault="00762199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</w:p>
        </w:tc>
      </w:tr>
      <w:tr w:rsidR="009C11EC" w:rsidRPr="00D02ED4" w14:paraId="1CAC41F5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1340A1" w14:textId="2EBE4ACD" w:rsidR="009C11EC" w:rsidRPr="00AF525A" w:rsidRDefault="009C11E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3.2</w:t>
            </w:r>
            <w:r w:rsidR="00E01AB8" w:rsidRPr="00AF525A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35BD3" w14:textId="3DFC1AF6" w:rsidR="009C11EC" w:rsidRPr="00AF525A" w:rsidRDefault="009C11EC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Linia szybkiego </w:t>
            </w:r>
            <w:r w:rsidR="00010A42" w:rsidRPr="00AF525A">
              <w:rPr>
                <w:rFonts w:eastAsia="BookAntiqua"/>
                <w:sz w:val="22"/>
                <w:szCs w:val="22"/>
                <w:lang w:eastAsia="en-US"/>
              </w:rPr>
              <w:t>natarcia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 o długości węża min.</w:t>
            </w:r>
            <w:r w:rsidR="0074055C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>60mb, zakończona prądownicą wodną o regulowanej wydajności z prądem zwartym oraz rozproszonym. Konstrukcja prądownicy umożliwia podanie piany gaśniczej oraz podpięcie lancy gaśniczej</w:t>
            </w:r>
            <w:r w:rsidR="009E31A8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kominowej wygiętej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>. Dopuszcza się rozwiązanie</w:t>
            </w:r>
            <w:r w:rsidR="009E31A8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konstrukcyjne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 polegające na odpinaniu prądownicy wodnej</w:t>
            </w:r>
            <w:r w:rsidR="0074055C" w:rsidRPr="00AF525A">
              <w:rPr>
                <w:rFonts w:eastAsia="BookAntiqua"/>
                <w:sz w:val="22"/>
                <w:szCs w:val="22"/>
                <w:lang w:eastAsia="en-US"/>
              </w:rPr>
              <w:t>,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 a podpięciu lancy gaśniczej za pomocą systemu szybkozłączy.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66060" w14:textId="77777777" w:rsidR="009C11EC" w:rsidRPr="00AF525A" w:rsidRDefault="009C11EC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</w:p>
        </w:tc>
      </w:tr>
      <w:tr w:rsidR="002B463C" w:rsidRPr="00D02ED4" w14:paraId="5FD142C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448A8" w14:textId="73AE6DA8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lastRenderedPageBreak/>
              <w:t>3.</w:t>
            </w:r>
            <w:r w:rsidR="00E01AB8" w:rsidRPr="00AF525A">
              <w:rPr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840429" w14:textId="29D7D12F" w:rsidR="002B463C" w:rsidRPr="00AF525A" w:rsidRDefault="002B463C" w:rsidP="00B67BCE">
            <w:pPr>
              <w:suppressAutoHyphens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Pojazd posiada miejsce do indywidualnego montażu sprzętu </w:t>
            </w:r>
            <w:r w:rsidR="005E4EBF" w:rsidRPr="00AF525A">
              <w:rPr>
                <w:rFonts w:eastAsia="BookAntiqua"/>
                <w:sz w:val="22"/>
                <w:szCs w:val="22"/>
                <w:lang w:eastAsia="en-US"/>
              </w:rPr>
              <w:t>–</w:t>
            </w:r>
            <w:r w:rsidRPr="00AF525A">
              <w:rPr>
                <w:rFonts w:eastAsia="BookAntiqua"/>
                <w:sz w:val="22"/>
                <w:szCs w:val="22"/>
                <w:lang w:eastAsia="en-US"/>
              </w:rPr>
              <w:t xml:space="preserve"> </w:t>
            </w:r>
            <w:r w:rsidR="005E4EBF" w:rsidRPr="00AF525A">
              <w:rPr>
                <w:rFonts w:eastAsia="BookAntiqua"/>
                <w:sz w:val="22"/>
                <w:szCs w:val="22"/>
                <w:lang w:eastAsia="en-US"/>
              </w:rPr>
              <w:t>załącznika nr 1 do „Wytycznych standaryzacji pojazdów pożarniczych i innych środków transportu Państwowej Straży Pożarnej” z dnia 14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kwietnia </w:t>
            </w:r>
            <w:r w:rsidR="005E4EBF" w:rsidRPr="00AF525A">
              <w:rPr>
                <w:rFonts w:eastAsia="BookAntiqua"/>
                <w:sz w:val="22"/>
                <w:szCs w:val="22"/>
                <w:lang w:eastAsia="en-US"/>
              </w:rPr>
              <w:t>2011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r.</w:t>
            </w:r>
            <w:r w:rsidR="005E4EBF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– Standard wyposażenia samochodu ratowniczo-gaśniczego typoszeregu 2/16</w:t>
            </w:r>
            <w:r w:rsidR="0074055C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z dnia 30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marca </w:t>
            </w:r>
            <w:r w:rsidR="0074055C" w:rsidRPr="00AF525A">
              <w:rPr>
                <w:rFonts w:eastAsia="BookAntiqua"/>
                <w:sz w:val="22"/>
                <w:szCs w:val="22"/>
                <w:lang w:eastAsia="en-US"/>
              </w:rPr>
              <w:t>2015 r.</w:t>
            </w:r>
            <w:r w:rsidR="005E4EBF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oraz </w:t>
            </w:r>
            <w:r w:rsidR="00FE0E1B" w:rsidRPr="00AF525A">
              <w:rPr>
                <w:rFonts w:eastAsia="BookAntiqua"/>
                <w:sz w:val="22"/>
                <w:szCs w:val="22"/>
                <w:lang w:eastAsia="en-US"/>
              </w:rPr>
              <w:t>załącznika nr 1 do „Wytycznych standaryzacji pojazdów pożarniczych i innych środków transportu Państwowej Straży Pożarnej” z dnia 14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kwietnia </w:t>
            </w:r>
            <w:r w:rsidR="00FE0E1B" w:rsidRPr="00AF525A">
              <w:rPr>
                <w:rFonts w:eastAsia="BookAntiqua"/>
                <w:sz w:val="22"/>
                <w:szCs w:val="22"/>
                <w:lang w:eastAsia="en-US"/>
              </w:rPr>
              <w:t xml:space="preserve">2011 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r. </w:t>
            </w:r>
            <w:r w:rsidR="009E4FB0" w:rsidRPr="00AF525A">
              <w:rPr>
                <w:rFonts w:eastAsia="BookAntiqua"/>
                <w:sz w:val="22"/>
                <w:szCs w:val="22"/>
                <w:lang w:eastAsia="en-US"/>
              </w:rPr>
              <w:t>- Wyposażenie</w:t>
            </w:r>
            <w:r w:rsidR="00FE0E1B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uzupełniające dla samochodu ratowniczo gaśniczego dysponowanego w pierwszej kolejności z dnia 30 marca 2015</w:t>
            </w:r>
            <w:r w:rsidR="00B67BCE" w:rsidRPr="00AF525A">
              <w:rPr>
                <w:rFonts w:eastAsia="BookAntiqua"/>
                <w:sz w:val="22"/>
                <w:szCs w:val="22"/>
                <w:lang w:eastAsia="en-US"/>
              </w:rPr>
              <w:t xml:space="preserve"> r.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46A150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</w:p>
          <w:p w14:paraId="18A07C67" w14:textId="2CA7521B" w:rsidR="00762199" w:rsidRPr="00AF525A" w:rsidRDefault="00762199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en-US"/>
              </w:rPr>
            </w:pPr>
          </w:p>
        </w:tc>
      </w:tr>
      <w:tr w:rsidR="002B463C" w:rsidRPr="00D02ED4" w14:paraId="279E6B2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9FA9697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  <w:hideMark/>
          </w:tcPr>
          <w:p w14:paraId="1D700CB4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b/>
                <w:bCs/>
                <w:sz w:val="22"/>
                <w:szCs w:val="22"/>
                <w:lang w:eastAsia="en-US"/>
              </w:rPr>
            </w:pPr>
            <w:r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rFonts w:eastAsia="BookAntiqua"/>
                <w:b/>
                <w:bCs/>
                <w:sz w:val="22"/>
                <w:szCs w:val="22"/>
                <w:lang w:eastAsia="en-US"/>
              </w:rPr>
              <w:t>Wyposażenie i oznakowanie pojazdu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14:paraId="6EA413F4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2B463C" w:rsidRPr="00D02ED4" w14:paraId="004C87D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2A127" w14:textId="77777777" w:rsidR="002B463C" w:rsidRPr="00AF525A" w:rsidRDefault="002B463C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4.1 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6CF5B0" w14:textId="312F1A3C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  <w:r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 xml:space="preserve">- Wykonanie oznakowania numerami operacyjnymi zgodnie z </w:t>
            </w:r>
            <w:r w:rsidR="009E4FB0"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 xml:space="preserve">wymaganiami zawartymi w Zarządzeniu nr 1 </w:t>
            </w:r>
            <w:r w:rsidR="0055022A"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>Komendanta</w:t>
            </w:r>
            <w:r w:rsidR="009E4FB0"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 xml:space="preserve"> Głównego P</w:t>
            </w:r>
            <w:r w:rsidR="0055022A" w:rsidRPr="00AF525A">
              <w:rPr>
                <w:rFonts w:eastAsia="BookAntiqua"/>
                <w:bCs/>
                <w:sz w:val="22"/>
                <w:szCs w:val="22"/>
                <w:lang w:eastAsia="en-US"/>
              </w:rPr>
              <w:t>aństwowej Straży Pożarnej z 24 stycznia 2020 roku z późniejszymi zmianami. Treść oznakowania przekaże zmawiający po uzgodnieniu z wykonawcą.</w:t>
            </w:r>
          </w:p>
          <w:p w14:paraId="001A3456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Elektropneumatyczny maszt oświetleniowy sterowany z pilota przewodowego zasilany bezpośrednio z instalacji podwoziowej (lampy LED) o mocy min. 30000 lm.</w:t>
            </w:r>
          </w:p>
          <w:p w14:paraId="38979D34" w14:textId="0E562EAE" w:rsidR="00BB1BF7" w:rsidRPr="00AF525A" w:rsidRDefault="002B463C" w:rsidP="00BB1BF7">
            <w:pPr>
              <w:pStyle w:val="Tekstpodstawowy"/>
              <w:jc w:val="both"/>
              <w:rPr>
                <w:b w:val="0"/>
                <w:spacing w:val="1"/>
                <w:sz w:val="22"/>
                <w:szCs w:val="22"/>
              </w:rPr>
            </w:pPr>
            <w:r w:rsidRPr="00AF525A">
              <w:rPr>
                <w:b w:val="0"/>
                <w:sz w:val="22"/>
                <w:szCs w:val="22"/>
                <w:lang w:eastAsia="en-US"/>
              </w:rPr>
              <w:t>-W kabinie podstawa</w:t>
            </w:r>
            <w:r w:rsidR="00FE0E1B" w:rsidRPr="00AF525A">
              <w:rPr>
                <w:b w:val="0"/>
                <w:sz w:val="22"/>
                <w:szCs w:val="22"/>
                <w:lang w:eastAsia="en-US"/>
              </w:rPr>
              <w:t xml:space="preserve"> </w:t>
            </w:r>
            <w:r w:rsidR="00294732" w:rsidRPr="00AF525A">
              <w:rPr>
                <w:b w:val="0"/>
                <w:sz w:val="22"/>
                <w:szCs w:val="22"/>
                <w:lang w:eastAsia="en-US"/>
              </w:rPr>
              <w:t>(pomiędzy fotelem kierowcy</w:t>
            </w:r>
            <w:r w:rsidR="00B67BCE" w:rsidRPr="00AF525A">
              <w:rPr>
                <w:b w:val="0"/>
                <w:sz w:val="22"/>
                <w:szCs w:val="22"/>
                <w:lang w:eastAsia="en-US"/>
              </w:rPr>
              <w:t>,</w:t>
            </w:r>
            <w:r w:rsidR="00294732" w:rsidRPr="00AF525A">
              <w:rPr>
                <w:b w:val="0"/>
                <w:sz w:val="22"/>
                <w:szCs w:val="22"/>
                <w:lang w:eastAsia="en-US"/>
              </w:rPr>
              <w:t xml:space="preserve"> a dowódcy)</w:t>
            </w:r>
            <w:r w:rsidRPr="00AF525A">
              <w:rPr>
                <w:b w:val="0"/>
                <w:sz w:val="22"/>
                <w:szCs w:val="22"/>
                <w:lang w:eastAsia="en-US"/>
              </w:rPr>
              <w:t xml:space="preserve"> po</w:t>
            </w:r>
            <w:r w:rsidR="001B3D19" w:rsidRPr="00AF525A">
              <w:rPr>
                <w:b w:val="0"/>
                <w:sz w:val="22"/>
                <w:szCs w:val="22"/>
                <w:lang w:eastAsia="en-US"/>
              </w:rPr>
              <w:t>d</w:t>
            </w:r>
            <w:r w:rsidRPr="00AF525A">
              <w:rPr>
                <w:b w:val="0"/>
                <w:sz w:val="22"/>
                <w:szCs w:val="22"/>
                <w:lang w:eastAsia="en-US"/>
              </w:rPr>
              <w:t xml:space="preserve"> latarki i radiotelefony z wyłącznikiem </w:t>
            </w:r>
            <w:r w:rsidR="009D0335" w:rsidRPr="00AF525A">
              <w:rPr>
                <w:b w:val="0"/>
                <w:sz w:val="22"/>
                <w:szCs w:val="22"/>
                <w:lang w:eastAsia="en-US"/>
              </w:rPr>
              <w:t xml:space="preserve">zasilania wszystkich </w:t>
            </w:r>
            <w:r w:rsidR="009E4FB0" w:rsidRPr="00AF525A">
              <w:rPr>
                <w:b w:val="0"/>
                <w:sz w:val="22"/>
                <w:szCs w:val="22"/>
                <w:lang w:eastAsia="en-US"/>
              </w:rPr>
              <w:t>ładowarek.</w:t>
            </w:r>
            <w:r w:rsidR="00871D23" w:rsidRPr="00AF525A">
              <w:rPr>
                <w:b w:val="0"/>
                <w:sz w:val="22"/>
                <w:szCs w:val="22"/>
                <w:lang w:eastAsia="en-US"/>
              </w:rPr>
              <w:t xml:space="preserve"> 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Na podstawie zamontowane </w:t>
            </w:r>
            <w:r w:rsidR="00DB557D" w:rsidRPr="00AF525A">
              <w:rPr>
                <w:b w:val="0"/>
                <w:sz w:val="22"/>
                <w:szCs w:val="22"/>
                <w:lang w:eastAsia="en-US"/>
              </w:rPr>
              <w:t>5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radiotelefon</w:t>
            </w:r>
            <w:r w:rsidR="00DB557D" w:rsidRPr="00AF525A">
              <w:rPr>
                <w:b w:val="0"/>
                <w:sz w:val="22"/>
                <w:szCs w:val="22"/>
                <w:lang w:eastAsia="en-US"/>
              </w:rPr>
              <w:t>ów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nasobn</w:t>
            </w:r>
            <w:r w:rsidR="00DB557D" w:rsidRPr="00AF525A">
              <w:rPr>
                <w:b w:val="0"/>
                <w:sz w:val="22"/>
                <w:szCs w:val="22"/>
                <w:lang w:eastAsia="en-US"/>
              </w:rPr>
              <w:t>ych</w:t>
            </w:r>
            <w:r w:rsidR="00B67BCE" w:rsidRPr="00AF525A">
              <w:rPr>
                <w:b w:val="0"/>
                <w:sz w:val="22"/>
                <w:szCs w:val="22"/>
                <w:lang w:eastAsia="en-US"/>
              </w:rPr>
              <w:t xml:space="preserve"> w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raz z ładowarkami oraz </w:t>
            </w:r>
            <w:r w:rsidR="00DB557D" w:rsidRPr="00AF525A">
              <w:rPr>
                <w:b w:val="0"/>
                <w:sz w:val="22"/>
                <w:szCs w:val="22"/>
                <w:lang w:eastAsia="en-US"/>
              </w:rPr>
              <w:t>5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latar</w:t>
            </w:r>
            <w:r w:rsidR="00DB557D" w:rsidRPr="00AF525A">
              <w:rPr>
                <w:b w:val="0"/>
                <w:sz w:val="22"/>
                <w:szCs w:val="22"/>
                <w:lang w:eastAsia="en-US"/>
              </w:rPr>
              <w:t>ek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kątow</w:t>
            </w:r>
            <w:r w:rsidR="00B67BCE" w:rsidRPr="00AF525A">
              <w:rPr>
                <w:b w:val="0"/>
                <w:sz w:val="22"/>
                <w:szCs w:val="22"/>
                <w:lang w:eastAsia="en-US"/>
              </w:rPr>
              <w:t>ych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</w:t>
            </w:r>
            <w:r w:rsidR="00630730" w:rsidRPr="00AF525A">
              <w:rPr>
                <w:b w:val="0"/>
                <w:sz w:val="22"/>
                <w:szCs w:val="22"/>
                <w:lang w:eastAsia="en-US"/>
              </w:rPr>
              <w:t>akumulatorow</w:t>
            </w:r>
            <w:r w:rsidR="00BB1BF7" w:rsidRPr="00AF525A">
              <w:rPr>
                <w:b w:val="0"/>
                <w:sz w:val="22"/>
                <w:szCs w:val="22"/>
                <w:lang w:eastAsia="en-US"/>
              </w:rPr>
              <w:t>ych</w:t>
            </w:r>
            <w:r w:rsidR="00D92151" w:rsidRPr="00AF525A">
              <w:rPr>
                <w:b w:val="0"/>
                <w:sz w:val="22"/>
                <w:szCs w:val="22"/>
                <w:lang w:eastAsia="en-US"/>
              </w:rPr>
              <w:t xml:space="preserve"> z ładowarkami.</w:t>
            </w:r>
            <w:r w:rsidR="00E44E59" w:rsidRPr="00AF525A">
              <w:rPr>
                <w:b w:val="0"/>
                <w:sz w:val="22"/>
                <w:szCs w:val="22"/>
                <w:lang w:eastAsia="en-US"/>
              </w:rPr>
              <w:t xml:space="preserve"> </w:t>
            </w:r>
            <w:r w:rsidR="00DB557D" w:rsidRPr="00AF525A">
              <w:rPr>
                <w:b w:val="0"/>
                <w:spacing w:val="1"/>
                <w:sz w:val="22"/>
                <w:szCs w:val="22"/>
              </w:rPr>
              <w:t>Latarki kątowe LED wykonane w technologii co najmniej EEX, IIC, T4, IP65 z ładowarkami</w:t>
            </w:r>
            <w:r w:rsidR="00BB1BF7" w:rsidRPr="00AF525A">
              <w:rPr>
                <w:b w:val="0"/>
                <w:spacing w:val="1"/>
                <w:sz w:val="22"/>
                <w:szCs w:val="22"/>
              </w:rPr>
              <w:t xml:space="preserve">. </w:t>
            </w:r>
          </w:p>
          <w:p w14:paraId="09AC954A" w14:textId="62A1E828" w:rsidR="00BB1BF7" w:rsidRPr="00AF525A" w:rsidRDefault="00BB1BF7" w:rsidP="00BB1BF7">
            <w:pPr>
              <w:pStyle w:val="Tekstpodstawowy"/>
              <w:jc w:val="both"/>
              <w:rPr>
                <w:b w:val="0"/>
                <w:spacing w:val="1"/>
                <w:sz w:val="22"/>
                <w:szCs w:val="22"/>
              </w:rPr>
            </w:pPr>
            <w:r w:rsidRPr="00AF525A">
              <w:rPr>
                <w:b w:val="0"/>
                <w:spacing w:val="1"/>
                <w:sz w:val="22"/>
                <w:szCs w:val="22"/>
              </w:rPr>
              <w:t>Radiotelefon nasobny z anteną – 5 szt., dopuszczony do stosowania w sieci Państwowej Straży Pożarnej o parametrach nie gorszych niż: pracującym w zakresie częstotliwości VHF 136–174 MHz, moc 1–5W, z pełną klawiaturą i wyświetlaczem, odporność</w:t>
            </w:r>
            <w:r w:rsidR="00B67BCE" w:rsidRPr="00AF525A">
              <w:rPr>
                <w:b w:val="0"/>
                <w:spacing w:val="1"/>
                <w:sz w:val="22"/>
                <w:szCs w:val="22"/>
              </w:rPr>
              <w:t xml:space="preserve"> </w:t>
            </w:r>
            <w:r w:rsidRPr="00AF525A">
              <w:rPr>
                <w:b w:val="0"/>
                <w:spacing w:val="1"/>
                <w:sz w:val="22"/>
                <w:szCs w:val="22"/>
              </w:rPr>
              <w:t>na działanie kurzu i wody IP68,</w:t>
            </w:r>
            <w:r w:rsidR="009D0335" w:rsidRPr="00AF525A">
              <w:rPr>
                <w:b w:val="0"/>
                <w:spacing w:val="1"/>
                <w:sz w:val="22"/>
                <w:szCs w:val="22"/>
              </w:rPr>
              <w:t xml:space="preserve"> dopuszczony do pracy w strefie zagrożonej wybuchem</w:t>
            </w:r>
            <w:r w:rsidRPr="00AF525A">
              <w:rPr>
                <w:b w:val="0"/>
                <w:spacing w:val="1"/>
                <w:sz w:val="22"/>
                <w:szCs w:val="22"/>
              </w:rPr>
              <w:t xml:space="preserve"> zakres temperatury pracy od –30°C do +60°C, pracujący w trybie analogowym lub cyfrowym TDMA, zgodnych ze standardami ETSI DMR, kodowa blokada szumów CTCSS (wybierana programowo na dowolnym kanale), menu w języku polskim, min. 250 kanałowy i odstęp pomiędzy kanałami 12.5 kHz.</w:t>
            </w:r>
          </w:p>
          <w:p w14:paraId="27BB9FEA" w14:textId="2955F5AC" w:rsidR="00BB1BF7" w:rsidRPr="00AF525A" w:rsidRDefault="00BB1BF7" w:rsidP="00BB1BF7">
            <w:pPr>
              <w:pStyle w:val="Tekstpodstawowy"/>
              <w:jc w:val="both"/>
              <w:rPr>
                <w:b w:val="0"/>
                <w:spacing w:val="1"/>
                <w:sz w:val="22"/>
                <w:szCs w:val="22"/>
              </w:rPr>
            </w:pPr>
            <w:r w:rsidRPr="00AF525A">
              <w:rPr>
                <w:b w:val="0"/>
                <w:spacing w:val="1"/>
                <w:sz w:val="22"/>
                <w:szCs w:val="22"/>
              </w:rPr>
              <w:t>Każdy radiotelefon musi mieć możliwość zaprogramowania minimum 19 kanałów w jednej strefie kanałów i musi być wyposażony: w antenę,</w:t>
            </w:r>
            <w:r w:rsidR="00B67BCE" w:rsidRPr="00AF525A">
              <w:rPr>
                <w:b w:val="0"/>
                <w:spacing w:val="1"/>
                <w:sz w:val="22"/>
                <w:szCs w:val="22"/>
              </w:rPr>
              <w:t xml:space="preserve"> skórzaną kaburę</w:t>
            </w:r>
            <w:r w:rsidR="003A05BC" w:rsidRPr="00AF525A">
              <w:rPr>
                <w:b w:val="0"/>
                <w:spacing w:val="1"/>
                <w:sz w:val="22"/>
                <w:szCs w:val="22"/>
              </w:rPr>
              <w:t xml:space="preserve"> do pasa, paski mocujące, </w:t>
            </w:r>
            <w:proofErr w:type="spellStart"/>
            <w:r w:rsidRPr="00AF525A">
              <w:rPr>
                <w:b w:val="0"/>
                <w:spacing w:val="1"/>
                <w:sz w:val="22"/>
                <w:szCs w:val="22"/>
              </w:rPr>
              <w:t>mikrofonogłośnik</w:t>
            </w:r>
            <w:proofErr w:type="spellEnd"/>
            <w:r w:rsidR="003A05BC" w:rsidRPr="00AF525A">
              <w:rPr>
                <w:b w:val="0"/>
                <w:spacing w:val="1"/>
                <w:sz w:val="22"/>
                <w:szCs w:val="22"/>
              </w:rPr>
              <w:t xml:space="preserve"> oraz </w:t>
            </w:r>
            <w:r w:rsidRPr="00AF525A">
              <w:rPr>
                <w:b w:val="0"/>
                <w:spacing w:val="1"/>
                <w:sz w:val="22"/>
                <w:szCs w:val="22"/>
              </w:rPr>
              <w:t>zaczep (klips) do pasa. Antena ma być dostrojona do częstotliwości wykorzystywanych w PSP.</w:t>
            </w:r>
            <w:r w:rsidR="00510F9B" w:rsidRPr="00AF525A">
              <w:rPr>
                <w:b w:val="0"/>
                <w:spacing w:val="1"/>
                <w:sz w:val="22"/>
                <w:szCs w:val="22"/>
              </w:rPr>
              <w:t xml:space="preserve"> Radiotelefony spełniają wymagania </w:t>
            </w:r>
            <w:r w:rsidR="00510F9B" w:rsidRPr="00AF525A">
              <w:rPr>
                <w:b w:val="0"/>
                <w:sz w:val="22"/>
                <w:szCs w:val="22"/>
              </w:rPr>
              <w:t>techniczno-funkcjonalne określone w załączniku nr 4 do instrukcji stanowiącej załącznik do rozkazu nr 8 Komendanta Głównego PSP z dnia 5 kwietnia 2019 r. w sprawie wprowadzenia nowych zasad organizacji łączności radiowej.</w:t>
            </w:r>
          </w:p>
          <w:p w14:paraId="79BAEA71" w14:textId="1E19FD5F" w:rsidR="009C11EC" w:rsidRPr="00AF525A" w:rsidRDefault="002B463C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 xml:space="preserve">-Napęd elektryczny zwijadła szybkiego natarcia ręczny z przekładnią zębatą o </w:t>
            </w:r>
            <w:r w:rsidR="00B852B4" w:rsidRPr="00AF525A">
              <w:rPr>
                <w:bCs/>
                <w:sz w:val="22"/>
                <w:szCs w:val="22"/>
                <w:lang w:eastAsia="en-US"/>
              </w:rPr>
              <w:t xml:space="preserve">przełożeniu </w:t>
            </w:r>
            <w:r w:rsidRPr="00AF525A">
              <w:rPr>
                <w:bCs/>
                <w:sz w:val="22"/>
                <w:szCs w:val="22"/>
                <w:lang w:eastAsia="en-US"/>
              </w:rPr>
              <w:t>umożliwiając</w:t>
            </w:r>
            <w:r w:rsidR="00B852B4" w:rsidRPr="00AF525A">
              <w:rPr>
                <w:bCs/>
                <w:sz w:val="22"/>
                <w:szCs w:val="22"/>
                <w:lang w:eastAsia="en-US"/>
              </w:rPr>
              <w:t>ym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obsługę (zwijanie węża) przez jednego operatora.</w:t>
            </w:r>
          </w:p>
          <w:p w14:paraId="6FE38DBC" w14:textId="77EA4864" w:rsidR="002B463C" w:rsidRPr="00AF525A" w:rsidRDefault="00D92151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</w:t>
            </w:r>
            <w:r w:rsidR="001F7690" w:rsidRPr="00AF525A">
              <w:rPr>
                <w:bCs/>
                <w:sz w:val="22"/>
                <w:szCs w:val="22"/>
                <w:lang w:eastAsia="en-US"/>
              </w:rPr>
              <w:t>Wyciągarka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z wyłącznikiem prądu o uciągu min. 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>6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ton zamontowan</w:t>
            </w:r>
            <w:r w:rsidR="001F7690" w:rsidRPr="00AF525A">
              <w:rPr>
                <w:bCs/>
                <w:sz w:val="22"/>
                <w:szCs w:val="22"/>
                <w:lang w:eastAsia="en-US"/>
              </w:rPr>
              <w:t>a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z przodu pojazdu </w:t>
            </w:r>
            <w:r w:rsidR="001B3D19" w:rsidRPr="00AF525A">
              <w:rPr>
                <w:bCs/>
                <w:sz w:val="22"/>
                <w:szCs w:val="22"/>
                <w:lang w:eastAsia="en-US"/>
              </w:rPr>
              <w:t xml:space="preserve">wraz 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>z pilotem do sterowania (długość kabla minimum 5m). Wyciągarka zabezpieczona przed wpływem warunków atmosferycznych.</w:t>
            </w:r>
          </w:p>
          <w:p w14:paraId="1E96D152" w14:textId="4B9C7768" w:rsidR="002B463C" w:rsidRPr="00AF525A" w:rsidRDefault="002B463C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 Kamera cofania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>. Wyświetlacz kamery cofania umieszczony na desce rozdzielczej w miejscu nie kolidującym z obsługą radiotelefonu przewoźnego oraz urządzenia sygnalizacyjno-alarmowego.</w:t>
            </w:r>
            <w:r w:rsidR="00C37805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C37805" w:rsidRPr="00AF525A">
              <w:rPr>
                <w:bCs/>
                <w:sz w:val="22"/>
                <w:szCs w:val="22"/>
              </w:rPr>
              <w:t xml:space="preserve">Kamera cofania monitorująca strefę martwą (niewidoczną dla kierowcy) z tyłu pojazdu. Powinna być przystosowana do pracy w każdych </w:t>
            </w:r>
            <w:r w:rsidR="00C37805" w:rsidRPr="00AF525A">
              <w:rPr>
                <w:bCs/>
                <w:sz w:val="22"/>
                <w:szCs w:val="22"/>
              </w:rPr>
              <w:lastRenderedPageBreak/>
              <w:t xml:space="preserve">warunkach atmosferycznych mogących wystąpić na terenie Polski oraz posiadać osłonę minimalizującą możliwości uszkodzeń mechanicznych lub </w:t>
            </w:r>
            <w:r w:rsidR="009E31A8" w:rsidRPr="00AF525A">
              <w:rPr>
                <w:bCs/>
                <w:sz w:val="22"/>
                <w:szCs w:val="22"/>
              </w:rPr>
              <w:t>być wbudowana</w:t>
            </w:r>
            <w:r w:rsidR="00C37805" w:rsidRPr="00AF525A">
              <w:rPr>
                <w:bCs/>
                <w:sz w:val="22"/>
                <w:szCs w:val="22"/>
              </w:rPr>
              <w:t xml:space="preserve"> w obrys pojazdu. Obraz z kamery powinien być wyświetlany</w:t>
            </w:r>
            <w:r w:rsidR="0020296D" w:rsidRPr="00AF525A">
              <w:rPr>
                <w:bCs/>
                <w:sz w:val="22"/>
                <w:szCs w:val="22"/>
              </w:rPr>
              <w:t xml:space="preserve"> </w:t>
            </w:r>
            <w:r w:rsidR="00C37805" w:rsidRPr="00AF525A">
              <w:rPr>
                <w:bCs/>
                <w:sz w:val="22"/>
                <w:szCs w:val="22"/>
              </w:rPr>
              <w:t xml:space="preserve">na dodatkowym wyświetlaczu z ekranem o przekątnej min. 7”. Kamera powinna być uruchamiana automatycznie po załączeniu biegu wstecznego. Dodatkowo w zasięgu ręki kierowcy włącznik kamery pozwalający na uruchomienie w każdym dowolnym momencie. </w:t>
            </w:r>
          </w:p>
          <w:p w14:paraId="26CD265C" w14:textId="7440E1F8" w:rsidR="00871D23" w:rsidRPr="00AF525A" w:rsidRDefault="002B463C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 Dodatkowy sygnał pneumatyczny.</w:t>
            </w:r>
            <w:r w:rsidR="00D92151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E44E59" w:rsidRPr="00AF525A">
              <w:rPr>
                <w:bCs/>
                <w:sz w:val="22"/>
                <w:szCs w:val="22"/>
                <w:lang w:eastAsia="en-US"/>
              </w:rPr>
              <w:t xml:space="preserve">Sterowanie sygnałem dostępne z poziomu fotela kierowcy oraz </w:t>
            </w:r>
            <w:r w:rsidR="00DE7DFD" w:rsidRPr="00AF525A">
              <w:rPr>
                <w:bCs/>
                <w:sz w:val="22"/>
                <w:szCs w:val="22"/>
                <w:lang w:eastAsia="en-US"/>
              </w:rPr>
              <w:t xml:space="preserve">dodatkowe 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 xml:space="preserve">(drugie) </w:t>
            </w:r>
            <w:r w:rsidR="00DE7DFD" w:rsidRPr="00AF525A">
              <w:rPr>
                <w:bCs/>
                <w:sz w:val="22"/>
                <w:szCs w:val="22"/>
                <w:lang w:eastAsia="en-US"/>
              </w:rPr>
              <w:t>sterowanie z poziomu fotela dowódcy</w:t>
            </w:r>
            <w:r w:rsidR="00E44E59" w:rsidRPr="00AF525A">
              <w:rPr>
                <w:bCs/>
                <w:sz w:val="22"/>
                <w:szCs w:val="22"/>
                <w:lang w:eastAsia="en-US"/>
              </w:rPr>
              <w:t>.</w:t>
            </w:r>
          </w:p>
          <w:p w14:paraId="54D1CC56" w14:textId="4659F811" w:rsidR="00871D23" w:rsidRPr="00AF525A" w:rsidRDefault="00871D23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Kamera termowizyjna</w:t>
            </w:r>
            <w:r w:rsidR="00C37805" w:rsidRPr="00AF525A">
              <w:rPr>
                <w:bCs/>
                <w:sz w:val="22"/>
                <w:szCs w:val="22"/>
                <w:lang w:eastAsia="en-US"/>
              </w:rPr>
              <w:t>,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C37805" w:rsidRPr="00AF525A">
              <w:rPr>
                <w:bCs/>
                <w:sz w:val="22"/>
                <w:szCs w:val="22"/>
                <w:lang w:eastAsia="en-US"/>
              </w:rPr>
              <w:t xml:space="preserve">wymagania: </w:t>
            </w:r>
            <w:r w:rsidRPr="00AF525A">
              <w:rPr>
                <w:bCs/>
                <w:sz w:val="22"/>
                <w:szCs w:val="22"/>
                <w:lang w:eastAsia="en-US"/>
              </w:rPr>
              <w:t>wykonana w obudow</w:t>
            </w:r>
            <w:r w:rsidR="00125766" w:rsidRPr="00AF525A">
              <w:rPr>
                <w:bCs/>
                <w:sz w:val="22"/>
                <w:szCs w:val="22"/>
                <w:lang w:eastAsia="en-US"/>
              </w:rPr>
              <w:t>ie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min. IP 67, obsługa możliwa w rękawicach strażackich, odporna na upadek z wysokości 2m</w:t>
            </w:r>
            <w:r w:rsidR="00E44E59" w:rsidRPr="00AF525A">
              <w:rPr>
                <w:bCs/>
                <w:sz w:val="22"/>
                <w:szCs w:val="22"/>
                <w:lang w:eastAsia="en-US"/>
              </w:rPr>
              <w:t>, posiadająca podpięcie pod ubranie strażackie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>,</w:t>
            </w:r>
            <w:r w:rsidR="003B0FA1" w:rsidRPr="00AF525A">
              <w:rPr>
                <w:bCs/>
                <w:sz w:val="22"/>
                <w:szCs w:val="22"/>
                <w:lang w:eastAsia="en-US"/>
              </w:rPr>
              <w:t xml:space="preserve"> funkcja automatycznego </w:t>
            </w:r>
            <w:r w:rsidR="00010A42" w:rsidRPr="00AF525A">
              <w:rPr>
                <w:bCs/>
                <w:sz w:val="22"/>
                <w:szCs w:val="22"/>
                <w:lang w:eastAsia="en-US"/>
              </w:rPr>
              <w:t>rozpoznawania</w:t>
            </w:r>
            <w:r w:rsidR="003B0FA1" w:rsidRPr="00AF525A">
              <w:rPr>
                <w:bCs/>
                <w:sz w:val="22"/>
                <w:szCs w:val="22"/>
                <w:lang w:eastAsia="en-US"/>
              </w:rPr>
              <w:t xml:space="preserve"> ciepła, dopuszczalna chwilowa praca w temperaturze powyżej 200</w:t>
            </w:r>
            <w:r w:rsidR="003B0FA1" w:rsidRPr="00AF525A">
              <w:rPr>
                <w:bCs/>
                <w:spacing w:val="1"/>
                <w:sz w:val="22"/>
                <w:szCs w:val="22"/>
              </w:rPr>
              <w:t>°C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 xml:space="preserve">wyświetlacz  LCD minimum 4”, </w:t>
            </w:r>
            <w:r w:rsidR="00510EA2" w:rsidRPr="00AF525A">
              <w:rPr>
                <w:bCs/>
                <w:sz w:val="22"/>
                <w:szCs w:val="22"/>
                <w:shd w:val="clear" w:color="auto" w:fill="FFFFFF"/>
              </w:rPr>
              <w:t>320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 xml:space="preserve"> × </w:t>
            </w:r>
            <w:r w:rsidR="00510EA2" w:rsidRPr="00AF525A">
              <w:rPr>
                <w:bCs/>
                <w:sz w:val="22"/>
                <w:szCs w:val="22"/>
                <w:shd w:val="clear" w:color="auto" w:fill="FFFFFF"/>
              </w:rPr>
              <w:t>240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 xml:space="preserve"> pikseli, możliwość rejestracji danych pomiarowych</w:t>
            </w:r>
            <w:r w:rsidR="007B2A63" w:rsidRPr="00AF525A">
              <w:rPr>
                <w:bCs/>
                <w:sz w:val="22"/>
                <w:szCs w:val="22"/>
                <w:shd w:val="clear" w:color="auto" w:fill="FFFFFF"/>
              </w:rPr>
              <w:t xml:space="preserve">, 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>zakres pomiarowy od -</w:t>
            </w:r>
            <w:r w:rsidR="00510EA2" w:rsidRPr="00AF525A">
              <w:rPr>
                <w:bCs/>
                <w:sz w:val="22"/>
                <w:szCs w:val="22"/>
                <w:shd w:val="clear" w:color="auto" w:fill="FFFFFF"/>
              </w:rPr>
              <w:t>2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>0</w:t>
            </w:r>
            <w:r w:rsidR="00B248BF" w:rsidRPr="00AF525A">
              <w:rPr>
                <w:bCs/>
                <w:spacing w:val="1"/>
                <w:sz w:val="22"/>
                <w:szCs w:val="22"/>
              </w:rPr>
              <w:t>°C</w:t>
            </w:r>
            <w:r w:rsidR="00B248BF" w:rsidRPr="00AF525A">
              <w:rPr>
                <w:bCs/>
                <w:sz w:val="22"/>
                <w:szCs w:val="22"/>
                <w:shd w:val="clear" w:color="auto" w:fill="FFFFFF"/>
              </w:rPr>
              <w:t xml:space="preserve"> do 650</w:t>
            </w:r>
            <w:r w:rsidR="00B248BF" w:rsidRPr="00AF525A">
              <w:rPr>
                <w:bCs/>
                <w:spacing w:val="1"/>
                <w:sz w:val="22"/>
                <w:szCs w:val="22"/>
              </w:rPr>
              <w:t xml:space="preserve">°C, interfejs </w:t>
            </w:r>
            <w:r w:rsidR="003B0FA1" w:rsidRPr="00AF525A">
              <w:rPr>
                <w:bCs/>
                <w:spacing w:val="1"/>
                <w:sz w:val="22"/>
                <w:szCs w:val="22"/>
              </w:rPr>
              <w:t xml:space="preserve">USB </w:t>
            </w:r>
            <w:r w:rsidR="00510EA2" w:rsidRPr="00AF525A">
              <w:rPr>
                <w:bCs/>
                <w:spacing w:val="1"/>
                <w:sz w:val="22"/>
                <w:szCs w:val="22"/>
              </w:rPr>
              <w:t>mini</w:t>
            </w:r>
            <w:r w:rsidR="00B248BF" w:rsidRPr="00AF525A">
              <w:rPr>
                <w:bCs/>
                <w:spacing w:val="1"/>
                <w:sz w:val="22"/>
                <w:szCs w:val="22"/>
              </w:rPr>
              <w:t xml:space="preserve">, 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3B0FA1" w:rsidRPr="00AF525A">
              <w:rPr>
                <w:bCs/>
                <w:sz w:val="22"/>
                <w:szCs w:val="22"/>
                <w:lang w:eastAsia="en-US"/>
              </w:rPr>
              <w:t xml:space="preserve">czas rozruchu max 18 sekund, częstotliwość odświeżania obrazu minimum 60 </w:t>
            </w:r>
            <w:proofErr w:type="spellStart"/>
            <w:r w:rsidR="003B0FA1" w:rsidRPr="00AF525A">
              <w:rPr>
                <w:bCs/>
                <w:sz w:val="22"/>
                <w:szCs w:val="22"/>
                <w:lang w:eastAsia="en-US"/>
              </w:rPr>
              <w:t>Hz</w:t>
            </w:r>
            <w:proofErr w:type="spellEnd"/>
            <w:r w:rsidR="003B0FA1" w:rsidRPr="00AF525A">
              <w:rPr>
                <w:bCs/>
                <w:sz w:val="22"/>
                <w:szCs w:val="22"/>
                <w:lang w:eastAsia="en-US"/>
              </w:rPr>
              <w:t xml:space="preserve">, 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>waga z baterią ma</w:t>
            </w:r>
            <w:r w:rsidR="003B0FA1" w:rsidRPr="00AF525A">
              <w:rPr>
                <w:bCs/>
                <w:sz w:val="22"/>
                <w:szCs w:val="22"/>
                <w:lang w:eastAsia="en-US"/>
              </w:rPr>
              <w:t>ksymalnie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 xml:space="preserve"> 1,</w:t>
            </w:r>
            <w:r w:rsidR="00510EA2" w:rsidRPr="00AF525A">
              <w:rPr>
                <w:bCs/>
                <w:sz w:val="22"/>
                <w:szCs w:val="22"/>
                <w:lang w:eastAsia="en-US"/>
              </w:rPr>
              <w:t>1</w:t>
            </w:r>
            <w:r w:rsidR="00B248BF" w:rsidRPr="00AF525A">
              <w:rPr>
                <w:bCs/>
                <w:sz w:val="22"/>
                <w:szCs w:val="22"/>
                <w:lang w:eastAsia="en-US"/>
              </w:rPr>
              <w:t xml:space="preserve"> kg, 2 baterie, walizka transportowa</w:t>
            </w:r>
            <w:r w:rsidR="007B2A63" w:rsidRPr="00AF525A">
              <w:rPr>
                <w:bCs/>
                <w:sz w:val="22"/>
                <w:szCs w:val="22"/>
                <w:lang w:eastAsia="en-US"/>
              </w:rPr>
              <w:t xml:space="preserve">, kabel </w:t>
            </w:r>
            <w:proofErr w:type="spellStart"/>
            <w:r w:rsidR="007B2A63" w:rsidRPr="00AF525A">
              <w:rPr>
                <w:bCs/>
                <w:sz w:val="22"/>
                <w:szCs w:val="22"/>
                <w:lang w:eastAsia="en-US"/>
              </w:rPr>
              <w:t>usb</w:t>
            </w:r>
            <w:proofErr w:type="spellEnd"/>
            <w:r w:rsidR="007B2A63" w:rsidRPr="00AF525A">
              <w:rPr>
                <w:bCs/>
                <w:sz w:val="22"/>
                <w:szCs w:val="22"/>
                <w:lang w:eastAsia="en-US"/>
              </w:rPr>
              <w:t>,</w:t>
            </w:r>
            <w:r w:rsidR="003B0FA1" w:rsidRPr="00AF525A">
              <w:rPr>
                <w:bCs/>
                <w:sz w:val="22"/>
                <w:szCs w:val="22"/>
                <w:lang w:eastAsia="en-US"/>
              </w:rPr>
              <w:t xml:space="preserve"> ładowarka</w:t>
            </w:r>
            <w:r w:rsidR="007B2A63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762199" w:rsidRPr="00AF525A">
              <w:rPr>
                <w:bCs/>
                <w:sz w:val="22"/>
                <w:szCs w:val="22"/>
                <w:lang w:eastAsia="en-US"/>
              </w:rPr>
              <w:br/>
              <w:t>-Na dachu zamontowane działko wodno-</w:t>
            </w:r>
            <w:r w:rsidR="009F42BB" w:rsidRPr="00AF525A">
              <w:rPr>
                <w:bCs/>
                <w:sz w:val="22"/>
                <w:szCs w:val="22"/>
                <w:lang w:eastAsia="en-US"/>
              </w:rPr>
              <w:t>pianowego</w:t>
            </w:r>
            <w:r w:rsidR="005F69DA" w:rsidRPr="00AF525A">
              <w:rPr>
                <w:bCs/>
                <w:sz w:val="22"/>
                <w:szCs w:val="22"/>
                <w:lang w:eastAsia="en-US"/>
              </w:rPr>
              <w:t xml:space="preserve"> regulowanej wydajności</w:t>
            </w:r>
            <w:r w:rsidR="00F46766" w:rsidRPr="00AF525A">
              <w:rPr>
                <w:bCs/>
                <w:sz w:val="22"/>
                <w:szCs w:val="22"/>
                <w:lang w:eastAsia="en-US"/>
              </w:rPr>
              <w:t>, o wydajności minimum 1600l/min</w:t>
            </w:r>
          </w:p>
          <w:p w14:paraId="7918EEB4" w14:textId="4D017D0D" w:rsidR="002B463C" w:rsidRPr="00AF525A" w:rsidRDefault="002B463C" w:rsidP="00AA4257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 Półka obrotowa</w:t>
            </w:r>
            <w:r w:rsidR="00253E04" w:rsidRPr="00AF525A">
              <w:rPr>
                <w:bCs/>
                <w:sz w:val="22"/>
                <w:szCs w:val="22"/>
                <w:lang w:eastAsia="en-US"/>
              </w:rPr>
              <w:t xml:space="preserve"> lub wysuwana</w:t>
            </w:r>
            <w:r w:rsidRPr="00AF525A">
              <w:rPr>
                <w:bCs/>
                <w:sz w:val="22"/>
                <w:szCs w:val="22"/>
                <w:lang w:eastAsia="en-US"/>
              </w:rPr>
              <w:t xml:space="preserve"> na sprzęt burzący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 xml:space="preserve"> umieszczona</w:t>
            </w:r>
            <w:r w:rsidR="00C37805" w:rsidRPr="00AF525A">
              <w:rPr>
                <w:bCs/>
                <w:sz w:val="22"/>
                <w:szCs w:val="22"/>
                <w:lang w:eastAsia="en-US"/>
              </w:rPr>
              <w:t xml:space="preserve"> we </w:t>
            </w:r>
            <w:r w:rsidR="00AA4257" w:rsidRPr="00AF525A">
              <w:rPr>
                <w:bCs/>
                <w:sz w:val="22"/>
                <w:szCs w:val="22"/>
                <w:lang w:eastAsia="en-US"/>
              </w:rPr>
              <w:t>ws</w:t>
            </w:r>
            <w:r w:rsidR="00C37805" w:rsidRPr="00AF525A">
              <w:rPr>
                <w:bCs/>
                <w:sz w:val="22"/>
                <w:szCs w:val="22"/>
                <w:lang w:eastAsia="en-US"/>
              </w:rPr>
              <w:t xml:space="preserve">kazanej 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 xml:space="preserve">skrytce </w:t>
            </w:r>
            <w:r w:rsidR="00253E04" w:rsidRPr="00AF525A">
              <w:rPr>
                <w:bCs/>
                <w:sz w:val="22"/>
                <w:szCs w:val="22"/>
                <w:lang w:eastAsia="en-US"/>
              </w:rPr>
              <w:t>przez zamawiającego</w:t>
            </w:r>
          </w:p>
          <w:p w14:paraId="7FF88B85" w14:textId="04E2BB9C" w:rsidR="00253E04" w:rsidRPr="00AF525A" w:rsidRDefault="00253E04" w:rsidP="00AA4257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Wysuwana szuflada na agregat prądotwórczy w miejscu uzgodnionym z zamawiającym</w:t>
            </w:r>
          </w:p>
          <w:p w14:paraId="6F738B9C" w14:textId="11519F12" w:rsidR="00253E04" w:rsidRPr="00AF525A" w:rsidRDefault="00253E04" w:rsidP="00AA4257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</w:t>
            </w:r>
            <w:r w:rsidR="00230242" w:rsidRPr="00AF525A">
              <w:rPr>
                <w:bCs/>
                <w:sz w:val="22"/>
                <w:szCs w:val="22"/>
                <w:lang w:eastAsia="en-US"/>
              </w:rPr>
              <w:t xml:space="preserve"> Wysuwana szuflada na agregat </w:t>
            </w:r>
            <w:r w:rsidR="00B17C06" w:rsidRPr="00AF525A">
              <w:rPr>
                <w:bCs/>
                <w:sz w:val="22"/>
                <w:szCs w:val="22"/>
                <w:lang w:eastAsia="en-US"/>
              </w:rPr>
              <w:t>do obsługi urządzeń hydraulicznych</w:t>
            </w:r>
          </w:p>
          <w:p w14:paraId="4CB7BB4E" w14:textId="2503E9D4" w:rsidR="00D14E1F" w:rsidRPr="00AF525A" w:rsidRDefault="00D14E1F" w:rsidP="00AA4257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 W pierwszej skrytce za kabiną po stronie prawej mocowanie na dwa aparaty ochrony układu oddechowego z butlami kompozytowymi</w:t>
            </w:r>
          </w:p>
          <w:p w14:paraId="0FEF1F55" w14:textId="1DC3AFBA" w:rsidR="002E0C55" w:rsidRPr="00AF525A" w:rsidRDefault="002E0C55" w:rsidP="002E0C55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</w:t>
            </w:r>
            <w:r w:rsidR="00811295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Pr="00AF525A">
              <w:rPr>
                <w:bCs/>
                <w:sz w:val="22"/>
                <w:szCs w:val="22"/>
                <w:lang w:eastAsia="en-US"/>
              </w:rPr>
              <w:t>Na dachu zamontowana skrzynia na sprzęt wodo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 xml:space="preserve"> i </w:t>
            </w:r>
            <w:proofErr w:type="spellStart"/>
            <w:r w:rsidR="00294732" w:rsidRPr="00AF525A">
              <w:rPr>
                <w:bCs/>
                <w:sz w:val="22"/>
                <w:szCs w:val="22"/>
                <w:lang w:eastAsia="en-US"/>
              </w:rPr>
              <w:t>pyło</w:t>
            </w:r>
            <w:proofErr w:type="spellEnd"/>
            <w:r w:rsidR="00294732" w:rsidRPr="00AF525A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gramStart"/>
            <w:r w:rsidR="00294732" w:rsidRPr="00AF525A">
              <w:rPr>
                <w:bCs/>
                <w:sz w:val="22"/>
                <w:szCs w:val="22"/>
                <w:lang w:eastAsia="en-US"/>
              </w:rPr>
              <w:t xml:space="preserve">szczelna </w:t>
            </w:r>
            <w:r w:rsidR="00DE7DFD" w:rsidRPr="00AF525A">
              <w:rPr>
                <w:bCs/>
                <w:sz w:val="22"/>
                <w:szCs w:val="22"/>
                <w:lang w:eastAsia="en-US"/>
              </w:rPr>
              <w:t xml:space="preserve"> z</w:t>
            </w:r>
            <w:proofErr w:type="gramEnd"/>
            <w:r w:rsidR="00DE7DFD" w:rsidRPr="00AF525A">
              <w:rPr>
                <w:bCs/>
                <w:sz w:val="22"/>
                <w:szCs w:val="22"/>
                <w:lang w:eastAsia="en-US"/>
              </w:rPr>
              <w:t xml:space="preserve"> oświetleniem 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>LED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 xml:space="preserve"> zapewniająca możliwość przewozu sprzętu typu mostki przejazdowe, łopaty, tłumice, linki.</w:t>
            </w:r>
            <w:r w:rsidR="00294732" w:rsidRPr="00AF525A">
              <w:rPr>
                <w:bCs/>
                <w:sz w:val="22"/>
                <w:szCs w:val="22"/>
                <w:lang w:eastAsia="en-US"/>
              </w:rPr>
              <w:t xml:space="preserve"> Miejsce montażu skrzyni wskaże zamawiający podczas inspekcji produkcyjnej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 xml:space="preserve">. </w:t>
            </w:r>
          </w:p>
          <w:p w14:paraId="773936E7" w14:textId="6D686CFB" w:rsidR="00F66A3B" w:rsidRPr="00AF525A" w:rsidRDefault="00F66A3B" w:rsidP="002E0C55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 xml:space="preserve">- Samochód wyposażony w moduł lokalizacji pojazdów ELTE GPS współpracujący i zintegrowany z systemem wspomagania decyzji SWD-ST oraz systemem lokalizacji. Minimalne wymagania dla systemu lokalizacji: posiada jednostkę centralną, dotykowy terminal statusów (wyświetlacz minimum 7” zamontowany w miejscu uzgodnionym z </w:t>
            </w:r>
            <w:r w:rsidR="00510EA2" w:rsidRPr="00AF525A">
              <w:rPr>
                <w:bCs/>
                <w:sz w:val="22"/>
                <w:szCs w:val="22"/>
                <w:lang w:eastAsia="en-US"/>
              </w:rPr>
              <w:t>zamawiającym</w:t>
            </w:r>
            <w:r w:rsidRPr="00AF525A">
              <w:rPr>
                <w:bCs/>
                <w:sz w:val="22"/>
                <w:szCs w:val="22"/>
                <w:lang w:eastAsia="en-US"/>
              </w:rPr>
              <w:t>)</w:t>
            </w:r>
            <w:r w:rsidR="00510EA2" w:rsidRPr="00AF525A">
              <w:rPr>
                <w:bCs/>
                <w:sz w:val="22"/>
                <w:szCs w:val="22"/>
                <w:lang w:eastAsia="en-US"/>
              </w:rPr>
              <w:t>, antena GPS o GSM zamontowana na dachu pojazdu (nie dopuszcza się anten na podstawie magnetycznej), uruchamianie terminala możliwe za pomocą SWD-ST oraz niezależnie przez załogę, zasilanie z niezależnego akumulatora, terminal powinien posiadać możliwość pracy jako nawigacja samochodowa</w:t>
            </w:r>
            <w:r w:rsidR="000C16C4" w:rsidRPr="00AF525A">
              <w:rPr>
                <w:bCs/>
                <w:sz w:val="22"/>
                <w:szCs w:val="22"/>
                <w:lang w:eastAsia="en-US"/>
              </w:rPr>
              <w:t>.</w:t>
            </w:r>
          </w:p>
          <w:p w14:paraId="5A29BDF6" w14:textId="5C40318A" w:rsidR="00010A42" w:rsidRPr="00AF525A" w:rsidRDefault="00010A42" w:rsidP="002E0C55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-Lanca gaśnicza kominowa kompatybilna z prądownicą umieszczoną na linii szybkiego natarcia lub podłączana za pomocą systemu szybkozłączy.</w:t>
            </w:r>
          </w:p>
          <w:p w14:paraId="6BDBCA2B" w14:textId="16333D90" w:rsidR="00010A42" w:rsidRPr="00AF525A" w:rsidRDefault="000C16C4" w:rsidP="002E0C55">
            <w:pPr>
              <w:suppressAutoHyphens/>
              <w:spacing w:line="240" w:lineRule="atLeast"/>
              <w:jc w:val="both"/>
              <w:rPr>
                <w:sz w:val="22"/>
                <w:szCs w:val="22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lastRenderedPageBreak/>
              <w:t>-</w:t>
            </w:r>
            <w:r w:rsidRPr="00AF525A">
              <w:rPr>
                <w:color w:val="000000"/>
                <w:sz w:val="22"/>
                <w:szCs w:val="22"/>
              </w:rPr>
              <w:t xml:space="preserve"> Pojazd wyposażony w co najmniej: kliny pod koła – 2 szt., zestaw narzędzi naprawczych - 1 </w:t>
            </w:r>
            <w:proofErr w:type="spellStart"/>
            <w:r w:rsidRPr="00AF525A">
              <w:rPr>
                <w:color w:val="000000"/>
                <w:sz w:val="22"/>
                <w:szCs w:val="22"/>
              </w:rPr>
              <w:t>kpl</w:t>
            </w:r>
            <w:proofErr w:type="spellEnd"/>
            <w:proofErr w:type="gramStart"/>
            <w:r w:rsidRPr="00AF525A">
              <w:rPr>
                <w:color w:val="000000"/>
                <w:sz w:val="22"/>
                <w:szCs w:val="22"/>
              </w:rPr>
              <w:t>.,klucz</w:t>
            </w:r>
            <w:proofErr w:type="gramEnd"/>
            <w:r w:rsidRPr="00AF525A">
              <w:rPr>
                <w:color w:val="000000"/>
                <w:sz w:val="22"/>
                <w:szCs w:val="22"/>
              </w:rPr>
              <w:t xml:space="preserve"> do kół – 1szt., podnośnik hydrauliczny – 1 szt., trójkąt ostrzegawczy – 1 szt., apteczka – 1 szt., gaśnica proszkowa </w:t>
            </w:r>
            <w:r w:rsidR="00D14E1F" w:rsidRPr="00AF525A">
              <w:rPr>
                <w:color w:val="000000"/>
                <w:sz w:val="22"/>
                <w:szCs w:val="22"/>
              </w:rPr>
              <w:t>2</w:t>
            </w:r>
            <w:r w:rsidRPr="00AF525A">
              <w:rPr>
                <w:color w:val="000000"/>
                <w:sz w:val="22"/>
                <w:szCs w:val="22"/>
              </w:rPr>
              <w:t xml:space="preserve"> kg – 1 szt., kamizelka ostrzegawcza – 6 szt</w:t>
            </w:r>
            <w:r w:rsidRPr="00AF525A">
              <w:rPr>
                <w:sz w:val="22"/>
                <w:szCs w:val="22"/>
              </w:rPr>
              <w:t>.</w:t>
            </w:r>
          </w:p>
          <w:p w14:paraId="364C7895" w14:textId="3D980B10" w:rsidR="00230242" w:rsidRPr="00AF525A" w:rsidRDefault="001B3D19">
            <w:pPr>
              <w:suppressAutoHyphens/>
              <w:spacing w:line="24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AF525A">
              <w:rPr>
                <w:bCs/>
                <w:sz w:val="22"/>
                <w:szCs w:val="22"/>
                <w:lang w:eastAsia="en-US"/>
              </w:rPr>
              <w:t>-Wykonawca zapewni mocowanie sprzętu dostarczonego przez zamawiającego</w:t>
            </w:r>
            <w:r w:rsidR="00FE0E1B" w:rsidRPr="00AF525A">
              <w:rPr>
                <w:bCs/>
                <w:sz w:val="22"/>
                <w:szCs w:val="22"/>
                <w:lang w:eastAsia="en-US"/>
              </w:rPr>
              <w:t xml:space="preserve">. Termin dostarczenia sprzętu przez 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>zmawiającego</w:t>
            </w:r>
            <w:r w:rsidR="00FE0E1B" w:rsidRPr="00AF525A">
              <w:rPr>
                <w:bCs/>
                <w:sz w:val="22"/>
                <w:szCs w:val="22"/>
                <w:lang w:eastAsia="en-US"/>
              </w:rPr>
              <w:t xml:space="preserve"> zostanie </w:t>
            </w:r>
            <w:r w:rsidR="009C11EC" w:rsidRPr="00AF525A">
              <w:rPr>
                <w:bCs/>
                <w:sz w:val="22"/>
                <w:szCs w:val="22"/>
                <w:lang w:eastAsia="en-US"/>
              </w:rPr>
              <w:t>ustalany</w:t>
            </w:r>
            <w:r w:rsidR="00FE0E1B" w:rsidRPr="00AF525A">
              <w:rPr>
                <w:bCs/>
                <w:sz w:val="22"/>
                <w:szCs w:val="22"/>
                <w:lang w:eastAsia="en-US"/>
              </w:rPr>
              <w:t xml:space="preserve"> z wykonawcą.</w:t>
            </w:r>
          </w:p>
          <w:p w14:paraId="2F053C48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sz w:val="22"/>
                <w:szCs w:val="22"/>
                <w:lang w:eastAsia="ar-SA"/>
              </w:rPr>
            </w:pPr>
            <w:r w:rsidRPr="00AF525A">
              <w:rPr>
                <w:sz w:val="22"/>
                <w:szCs w:val="22"/>
                <w:lang w:eastAsia="en-US"/>
              </w:rPr>
              <w:t xml:space="preserve"> 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668B9" w14:textId="77777777" w:rsidR="002B463C" w:rsidRPr="00AF525A" w:rsidRDefault="002B463C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3B0FA1" w:rsidRPr="00D02ED4" w14:paraId="6137515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56826D34" w14:textId="22376579" w:rsidR="003B0FA1" w:rsidRPr="00AF525A" w:rsidRDefault="003B0FA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 w:rsidRPr="00AF525A">
              <w:rPr>
                <w:b/>
                <w:bCs/>
                <w:sz w:val="22"/>
                <w:szCs w:val="22"/>
                <w:lang w:eastAsia="en-US"/>
              </w:rPr>
              <w:lastRenderedPageBreak/>
              <w:t>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14:paraId="64A44E70" w14:textId="4AF967CA" w:rsidR="003B0FA1" w:rsidRPr="00AF525A" w:rsidRDefault="003B0FA1">
            <w:pPr>
              <w:suppressAutoHyphens/>
              <w:spacing w:line="240" w:lineRule="atLeast"/>
              <w:jc w:val="both"/>
              <w:rPr>
                <w:rFonts w:eastAsia="BookAntiqua"/>
                <w:b/>
                <w:bCs/>
                <w:sz w:val="22"/>
                <w:szCs w:val="22"/>
                <w:lang w:eastAsia="en-US"/>
              </w:rPr>
            </w:pPr>
            <w:r w:rsidRPr="00AF525A">
              <w:rPr>
                <w:rFonts w:eastAsia="BookAntiqua"/>
                <w:b/>
                <w:bCs/>
                <w:sz w:val="22"/>
                <w:szCs w:val="22"/>
                <w:lang w:eastAsia="en-US"/>
              </w:rPr>
              <w:t>Dokumenty i gwarancja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14:paraId="0E6203C5" w14:textId="77777777" w:rsidR="003B0FA1" w:rsidRPr="00AF525A" w:rsidRDefault="003B0FA1">
            <w:pPr>
              <w:suppressAutoHyphens/>
              <w:spacing w:line="240" w:lineRule="atLeast"/>
              <w:jc w:val="both"/>
              <w:rPr>
                <w:rFonts w:eastAsia="BookAntiqua"/>
                <w:b/>
                <w:bCs/>
                <w:sz w:val="22"/>
                <w:szCs w:val="22"/>
                <w:highlight w:val="lightGray"/>
                <w:lang w:eastAsia="en-US"/>
              </w:rPr>
            </w:pPr>
          </w:p>
        </w:tc>
      </w:tr>
      <w:tr w:rsidR="003B0FA1" w:rsidRPr="00D02ED4" w14:paraId="1E42D7D0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7276B6" w14:textId="24F9AA83" w:rsidR="003B0FA1" w:rsidRPr="00AF525A" w:rsidRDefault="003B0FA1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41163C" w14:textId="5DBD29EF" w:rsidR="003B0FA1" w:rsidRPr="00AF525A" w:rsidRDefault="003B0FA1" w:rsidP="0020296D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  <w:r w:rsidRPr="00AF525A">
              <w:rPr>
                <w:spacing w:val="1"/>
                <w:sz w:val="22"/>
                <w:szCs w:val="22"/>
              </w:rPr>
              <w:t>Dokumentacja niezbędn</w:t>
            </w:r>
            <w:r w:rsidR="0020296D" w:rsidRPr="00AF525A">
              <w:rPr>
                <w:spacing w:val="1"/>
                <w:sz w:val="22"/>
                <w:szCs w:val="22"/>
              </w:rPr>
              <w:t>a</w:t>
            </w:r>
            <w:r w:rsidRPr="00AF525A">
              <w:rPr>
                <w:spacing w:val="1"/>
                <w:sz w:val="22"/>
                <w:szCs w:val="22"/>
              </w:rPr>
              <w:t xml:space="preserve"> do zarejestrowania pojazdu jako samochód specjalny pożarniczy w Wydziale Komunikacji właściwym dla siedziby Zamawiającego.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EC7C6" w14:textId="77777777" w:rsidR="003B0FA1" w:rsidRPr="00AF525A" w:rsidRDefault="003B0FA1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3B0FA1" w:rsidRPr="00D02ED4" w14:paraId="48640A93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F0277F" w14:textId="796F429D" w:rsidR="003B0FA1" w:rsidRPr="00AF525A" w:rsidRDefault="003B0FA1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27F8D3" w14:textId="72C41C33" w:rsidR="003B0FA1" w:rsidRPr="00AF525A" w:rsidRDefault="000C16C4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>Instrukcja obsługi pojazdu i zabudowy w formie papierowej oraz elektronicznej</w:t>
            </w:r>
            <w:r w:rsidR="00B852B4" w:rsidRPr="00AF525A">
              <w:rPr>
                <w:spacing w:val="1"/>
                <w:sz w:val="22"/>
                <w:szCs w:val="22"/>
              </w:rPr>
              <w:t xml:space="preserve"> w języku polskim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16748" w14:textId="2B39C257" w:rsidR="003B0FA1" w:rsidRPr="00AF525A" w:rsidRDefault="003B0FA1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0C16C4" w:rsidRPr="00D02ED4" w14:paraId="5A3D5AEF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C888A1" w14:textId="44346A04" w:rsidR="000C16C4" w:rsidRPr="00AF525A" w:rsidRDefault="000C16C4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5.3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2E6241" w14:textId="61F7FE9A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 xml:space="preserve">Dokumentacja dotycząca sprzętu zamontowanego przez wykonawcę wraz z wykazem ilościowym tego sprzętu (nie uwzględniać sprzętu dostarczonego do zamontowania na pojeździe przez zamawiającego).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F9583" w14:textId="77777777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  <w:p w14:paraId="67C1D98F" w14:textId="77777777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  <w:p w14:paraId="0A96ABC8" w14:textId="77777777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  <w:p w14:paraId="697C2251" w14:textId="12C42A47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0C16C4" w:rsidRPr="00D02ED4" w14:paraId="3EC99D2B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41FF40" w14:textId="11E28AB8" w:rsidR="000C16C4" w:rsidRPr="00AF525A" w:rsidRDefault="000C16C4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5.4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2EB4A0" w14:textId="77777777" w:rsidR="000C16C4" w:rsidRPr="00AF525A" w:rsidRDefault="000C16C4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>Gwarancja przedmiotu zamówienia</w:t>
            </w:r>
            <w:r w:rsidR="00F46766" w:rsidRPr="00AF525A">
              <w:rPr>
                <w:spacing w:val="1"/>
                <w:sz w:val="22"/>
                <w:szCs w:val="22"/>
              </w:rPr>
              <w:t>:</w:t>
            </w:r>
          </w:p>
          <w:p w14:paraId="544997BA" w14:textId="0BC5DB91" w:rsidR="00F46766" w:rsidRPr="00AF525A" w:rsidRDefault="00F46766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>Podwozie – minimum 24 miesiąc</w:t>
            </w:r>
            <w:r w:rsidR="00F7435B">
              <w:rPr>
                <w:spacing w:val="1"/>
                <w:sz w:val="22"/>
                <w:szCs w:val="22"/>
              </w:rPr>
              <w:t>e</w:t>
            </w:r>
          </w:p>
          <w:p w14:paraId="4FE9F3B8" w14:textId="751C3837" w:rsidR="00F46766" w:rsidRPr="00AF525A" w:rsidRDefault="00F46766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>Zabudowa – minimum 24 miesiące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1A3B3FA9" w14:textId="31998E50" w:rsidR="000C16C4" w:rsidRPr="00AF525A" w:rsidRDefault="00F7435B" w:rsidP="00F7435B">
            <w:pPr>
              <w:suppressAutoHyphens/>
              <w:spacing w:line="240" w:lineRule="atLeast"/>
              <w:jc w:val="center"/>
              <w:rPr>
                <w:spacing w:val="1"/>
                <w:sz w:val="21"/>
                <w:szCs w:val="21"/>
              </w:rPr>
            </w:pPr>
            <w:r w:rsidRPr="00AF525A">
              <w:rPr>
                <w:b/>
                <w:bCs/>
                <w:spacing w:val="1"/>
                <w:sz w:val="21"/>
                <w:szCs w:val="21"/>
              </w:rPr>
              <w:t>Parametr punktowany</w:t>
            </w:r>
            <w:r w:rsidR="00B053A2">
              <w:rPr>
                <w:b/>
                <w:bCs/>
                <w:spacing w:val="1"/>
                <w:sz w:val="21"/>
                <w:szCs w:val="21"/>
              </w:rPr>
              <w:t>*</w:t>
            </w:r>
          </w:p>
          <w:p w14:paraId="5C5C4C36" w14:textId="77777777" w:rsidR="00F7435B" w:rsidRPr="00AF525A" w:rsidRDefault="00F7435B" w:rsidP="00F7435B">
            <w:pPr>
              <w:jc w:val="center"/>
              <w:rPr>
                <w:sz w:val="21"/>
                <w:szCs w:val="21"/>
              </w:rPr>
            </w:pPr>
            <w:r w:rsidRPr="00AF525A">
              <w:rPr>
                <w:sz w:val="21"/>
                <w:szCs w:val="21"/>
              </w:rPr>
              <w:t>24 miesiące – 0 pkt</w:t>
            </w:r>
          </w:p>
          <w:p w14:paraId="5BE4988B" w14:textId="77777777" w:rsidR="00F7435B" w:rsidRPr="00AF525A" w:rsidRDefault="00F7435B" w:rsidP="00F7435B">
            <w:pPr>
              <w:jc w:val="center"/>
              <w:rPr>
                <w:sz w:val="21"/>
                <w:szCs w:val="21"/>
              </w:rPr>
            </w:pPr>
            <w:r w:rsidRPr="00AF525A">
              <w:rPr>
                <w:sz w:val="21"/>
                <w:szCs w:val="21"/>
              </w:rPr>
              <w:t>36 miesięcy – 10 pkt</w:t>
            </w:r>
          </w:p>
          <w:p w14:paraId="5D37BFE5" w14:textId="41493C42" w:rsidR="00F7435B" w:rsidRPr="00AF525A" w:rsidRDefault="00F7435B" w:rsidP="00AF525A">
            <w:pPr>
              <w:jc w:val="center"/>
              <w:rPr>
                <w:sz w:val="21"/>
                <w:szCs w:val="21"/>
              </w:rPr>
            </w:pPr>
            <w:r w:rsidRPr="00AF525A">
              <w:rPr>
                <w:sz w:val="21"/>
                <w:szCs w:val="21"/>
              </w:rPr>
              <w:t>48 miesięcy – 20 pkt</w:t>
            </w:r>
          </w:p>
        </w:tc>
      </w:tr>
      <w:tr w:rsidR="00010A42" w:rsidRPr="00D02ED4" w14:paraId="6D7179D6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A8421F" w14:textId="458785A2" w:rsidR="00010A42" w:rsidRPr="00AF525A" w:rsidRDefault="00010A42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5.5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FDA3D0" w14:textId="71EB0811" w:rsidR="00010A42" w:rsidRPr="00AF525A" w:rsidRDefault="00A030AE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>Pierwszy serwis zabudowy bezpłatny.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22279" w14:textId="77777777" w:rsidR="00010A42" w:rsidRPr="00AF525A" w:rsidRDefault="00010A42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  <w:tr w:rsidR="00B852B4" w:rsidRPr="00D02ED4" w14:paraId="36B773B7" w14:textId="77777777" w:rsidTr="00AF525A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E22D4" w14:textId="3AF50775" w:rsidR="00B852B4" w:rsidRPr="00AF525A" w:rsidRDefault="00B852B4" w:rsidP="003B0FA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AF525A">
              <w:rPr>
                <w:sz w:val="22"/>
                <w:szCs w:val="22"/>
                <w:lang w:eastAsia="en-US"/>
              </w:rPr>
              <w:t>5.6</w:t>
            </w:r>
          </w:p>
        </w:tc>
        <w:tc>
          <w:tcPr>
            <w:tcW w:w="10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AAD80A" w14:textId="02AB5D15" w:rsidR="00B852B4" w:rsidRPr="00AF525A" w:rsidRDefault="00B852B4" w:rsidP="003B0FA1">
            <w:pPr>
              <w:suppressAutoHyphens/>
              <w:spacing w:line="240" w:lineRule="atLeast"/>
              <w:jc w:val="both"/>
              <w:rPr>
                <w:spacing w:val="1"/>
                <w:sz w:val="22"/>
                <w:szCs w:val="22"/>
              </w:rPr>
            </w:pPr>
            <w:r w:rsidRPr="00AF525A">
              <w:rPr>
                <w:spacing w:val="1"/>
                <w:sz w:val="22"/>
                <w:szCs w:val="22"/>
              </w:rPr>
              <w:t xml:space="preserve">Producent wskaże serwis podwozia w autoryzowanej stacji obsługi, zlokalizowanej najbliżej siedziby zamawiającego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EB3E0" w14:textId="77777777" w:rsidR="00B852B4" w:rsidRPr="00AF525A" w:rsidRDefault="00B852B4" w:rsidP="003B0FA1">
            <w:pPr>
              <w:suppressAutoHyphens/>
              <w:spacing w:line="240" w:lineRule="atLeast"/>
              <w:jc w:val="both"/>
              <w:rPr>
                <w:rFonts w:eastAsia="BookAntiqua"/>
                <w:bCs/>
                <w:sz w:val="22"/>
                <w:szCs w:val="22"/>
                <w:lang w:eastAsia="en-US"/>
              </w:rPr>
            </w:pPr>
          </w:p>
        </w:tc>
      </w:tr>
    </w:tbl>
    <w:p w14:paraId="0C5E3EA4" w14:textId="1695D825" w:rsidR="002D332B" w:rsidRDefault="002D332B" w:rsidP="002B463C">
      <w:pPr>
        <w:rPr>
          <w:sz w:val="22"/>
          <w:szCs w:val="22"/>
        </w:rPr>
      </w:pPr>
    </w:p>
    <w:p w14:paraId="55251BFB" w14:textId="77777777" w:rsidR="00F8038D" w:rsidRPr="00EE53D9" w:rsidRDefault="00F8038D" w:rsidP="00AF525A">
      <w:pPr>
        <w:jc w:val="both"/>
        <w:rPr>
          <w:bCs/>
          <w:sz w:val="22"/>
          <w:szCs w:val="22"/>
        </w:rPr>
      </w:pPr>
      <w:r w:rsidRPr="00EE53D9">
        <w:rPr>
          <w:bCs/>
          <w:color w:val="000000"/>
          <w:sz w:val="22"/>
          <w:szCs w:val="22"/>
        </w:rPr>
        <w:t>Prawą stronę tabeli należy wypełnić stosując słowa „spełnia” lub „nie spełnia”, zaś w przypadku wyższych wartości niż minimalne – wykazane w tabeli należy wpisać oferowane wartości techniczno-użytkowe. W przypadku, gdy Wykonawca w którejkolwiek z pozycji wpisze słowa „nie spełnia” lub zaoferuje niższe wartości oferta zostanie odrzucona, gdyż jej treść jest niezgodna z warunkami zamówienia (art. 226 ust 1 pkt 5) ustawy Pzp).</w:t>
      </w:r>
    </w:p>
    <w:p w14:paraId="2DFD1AB0" w14:textId="77777777" w:rsidR="002D332B" w:rsidRPr="00EE53D9" w:rsidRDefault="002D332B" w:rsidP="002D332B">
      <w:pPr>
        <w:rPr>
          <w:sz w:val="22"/>
          <w:szCs w:val="22"/>
        </w:rPr>
      </w:pPr>
    </w:p>
    <w:p w14:paraId="61F58AE2" w14:textId="77777777" w:rsidR="002D332B" w:rsidRPr="00EE53D9" w:rsidRDefault="002D332B" w:rsidP="002D332B">
      <w:pPr>
        <w:rPr>
          <w:sz w:val="22"/>
          <w:szCs w:val="22"/>
        </w:rPr>
      </w:pPr>
    </w:p>
    <w:p w14:paraId="23DDDBBE" w14:textId="77777777" w:rsidR="002D332B" w:rsidRPr="00EE53D9" w:rsidRDefault="002D332B" w:rsidP="002D332B">
      <w:pPr>
        <w:ind w:left="8222"/>
        <w:jc w:val="center"/>
        <w:rPr>
          <w:sz w:val="22"/>
          <w:szCs w:val="22"/>
        </w:rPr>
      </w:pPr>
      <w:r w:rsidRPr="00EE53D9">
        <w:rPr>
          <w:sz w:val="22"/>
          <w:szCs w:val="22"/>
        </w:rPr>
        <w:t>…………………………………………………..</w:t>
      </w:r>
    </w:p>
    <w:p w14:paraId="1143C11F" w14:textId="77777777" w:rsidR="002D332B" w:rsidRPr="00EE53D9" w:rsidRDefault="002D332B" w:rsidP="002D332B">
      <w:pPr>
        <w:ind w:left="8222"/>
        <w:jc w:val="center"/>
        <w:rPr>
          <w:sz w:val="22"/>
          <w:szCs w:val="22"/>
        </w:rPr>
      </w:pPr>
      <w:r w:rsidRPr="00EE53D9">
        <w:rPr>
          <w:sz w:val="22"/>
          <w:szCs w:val="22"/>
        </w:rPr>
        <w:t>(podpis osoby upoważnionej do reprezentowania Wykonawcy)</w:t>
      </w:r>
    </w:p>
    <w:p w14:paraId="2D89AAB3" w14:textId="42AFCAC3" w:rsidR="00882E8A" w:rsidRPr="00AF525A" w:rsidRDefault="00882E8A">
      <w:pPr>
        <w:rPr>
          <w:sz w:val="22"/>
          <w:szCs w:val="22"/>
        </w:rPr>
      </w:pPr>
    </w:p>
    <w:sectPr w:rsidR="00882E8A" w:rsidRPr="00AF525A" w:rsidSect="00AF52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B8244" w14:textId="77777777" w:rsidR="00583974" w:rsidRDefault="00583974" w:rsidP="00D02ED4">
      <w:r>
        <w:separator/>
      </w:r>
    </w:p>
  </w:endnote>
  <w:endnote w:type="continuationSeparator" w:id="0">
    <w:p w14:paraId="30D2C0D2" w14:textId="77777777" w:rsidR="00583974" w:rsidRDefault="00583974" w:rsidP="00D02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Antiqua">
    <w:altName w:val="MS Mincho"/>
    <w:panose1 w:val="020B0604020202020204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1E516" w14:textId="77777777" w:rsidR="008D785D" w:rsidRDefault="008D785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FA986" w14:textId="5E3E25D9" w:rsidR="00B053A2" w:rsidRPr="00B053A2" w:rsidRDefault="00B053A2" w:rsidP="00B053A2">
    <w:pPr>
      <w:pStyle w:val="Stopka"/>
    </w:pPr>
    <w:r w:rsidRPr="00EE53D9">
      <w:t xml:space="preserve">* </w:t>
    </w:r>
    <w:r>
      <w:t>W</w:t>
    </w:r>
    <w:r w:rsidRPr="00EE53D9">
      <w:t>łaściwe</w:t>
    </w:r>
    <w:r>
      <w:t xml:space="preserve"> zaznaczyć</w:t>
    </w:r>
    <w:r w:rsidRPr="00EE53D9">
      <w:t>.</w:t>
    </w:r>
    <w:r w:rsidRPr="00455581">
      <w:t xml:space="preserve"> </w:t>
    </w:r>
    <w:r>
      <w:t>Dodatkowe informacje o punktacji w ramach kryterium w SWZ.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E2ED4" w14:textId="77777777" w:rsidR="008D785D" w:rsidRDefault="008D785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F5B7AB" w14:textId="77777777" w:rsidR="00583974" w:rsidRDefault="00583974" w:rsidP="00D02ED4">
      <w:r>
        <w:separator/>
      </w:r>
    </w:p>
  </w:footnote>
  <w:footnote w:type="continuationSeparator" w:id="0">
    <w:p w14:paraId="1F792161" w14:textId="77777777" w:rsidR="00583974" w:rsidRDefault="00583974" w:rsidP="00D02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9076F" w14:textId="77777777" w:rsidR="008D785D" w:rsidRDefault="008D785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55BCC" w14:textId="11AA962A" w:rsidR="00D02ED4" w:rsidRPr="00AF525A" w:rsidRDefault="00D02ED4" w:rsidP="00AF525A">
    <w:pPr>
      <w:pStyle w:val="Nagwek"/>
      <w:tabs>
        <w:tab w:val="clear" w:pos="4536"/>
        <w:tab w:val="clear" w:pos="9072"/>
        <w:tab w:val="left" w:pos="10773"/>
      </w:tabs>
      <w:jc w:val="center"/>
      <w:rPr>
        <w:sz w:val="22"/>
        <w:szCs w:val="22"/>
      </w:rPr>
    </w:pPr>
    <w:r w:rsidRPr="00AF525A">
      <w:rPr>
        <w:sz w:val="22"/>
        <w:szCs w:val="22"/>
      </w:rPr>
      <w:t>WT.2370.2.2021</w:t>
    </w:r>
    <w:r w:rsidR="003F6EAB">
      <w:rPr>
        <w:sz w:val="22"/>
        <w:szCs w:val="22"/>
      </w:rPr>
      <w:tab/>
      <w:t xml:space="preserve">Załącznik nr </w:t>
    </w:r>
    <w:r w:rsidR="008D785D">
      <w:rPr>
        <w:sz w:val="22"/>
        <w:szCs w:val="22"/>
      </w:rPr>
      <w:t>3.</w:t>
    </w:r>
    <w:r w:rsidR="003F6EAB">
      <w:rPr>
        <w:sz w:val="22"/>
        <w:szCs w:val="22"/>
      </w:rPr>
      <w:t>4.2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E13E2" w14:textId="77777777" w:rsidR="008D785D" w:rsidRDefault="008D785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827EC4"/>
    <w:multiLevelType w:val="hybridMultilevel"/>
    <w:tmpl w:val="07C8E4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46563"/>
    <w:multiLevelType w:val="hybridMultilevel"/>
    <w:tmpl w:val="9F6EC0E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6260EA"/>
    <w:multiLevelType w:val="hybridMultilevel"/>
    <w:tmpl w:val="63EA8C98"/>
    <w:lvl w:ilvl="0" w:tplc="4F7A4C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D72C5D9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7057C"/>
    <w:multiLevelType w:val="hybridMultilevel"/>
    <w:tmpl w:val="3F46E27A"/>
    <w:lvl w:ilvl="0" w:tplc="0415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299"/>
    <w:rsid w:val="00010A42"/>
    <w:rsid w:val="0002619B"/>
    <w:rsid w:val="000579AC"/>
    <w:rsid w:val="00057D47"/>
    <w:rsid w:val="0007119B"/>
    <w:rsid w:val="000B13E1"/>
    <w:rsid w:val="000C16C4"/>
    <w:rsid w:val="000D58F4"/>
    <w:rsid w:val="00122302"/>
    <w:rsid w:val="001230C2"/>
    <w:rsid w:val="00125766"/>
    <w:rsid w:val="00197121"/>
    <w:rsid w:val="001A0C78"/>
    <w:rsid w:val="001B3D19"/>
    <w:rsid w:val="001D70CC"/>
    <w:rsid w:val="001E42C7"/>
    <w:rsid w:val="001F7690"/>
    <w:rsid w:val="001F7C22"/>
    <w:rsid w:val="0020296D"/>
    <w:rsid w:val="00213EAC"/>
    <w:rsid w:val="00230242"/>
    <w:rsid w:val="00246BEF"/>
    <w:rsid w:val="00253E04"/>
    <w:rsid w:val="00294732"/>
    <w:rsid w:val="002B463C"/>
    <w:rsid w:val="002D332B"/>
    <w:rsid w:val="002E0C55"/>
    <w:rsid w:val="002E6726"/>
    <w:rsid w:val="003A05BC"/>
    <w:rsid w:val="003B0FA1"/>
    <w:rsid w:val="003B3BED"/>
    <w:rsid w:val="003F27EE"/>
    <w:rsid w:val="003F369F"/>
    <w:rsid w:val="003F6EAB"/>
    <w:rsid w:val="0040148F"/>
    <w:rsid w:val="00492089"/>
    <w:rsid w:val="00495E0E"/>
    <w:rsid w:val="004A3EDB"/>
    <w:rsid w:val="004B0155"/>
    <w:rsid w:val="004C7A97"/>
    <w:rsid w:val="004F62F6"/>
    <w:rsid w:val="00510EA2"/>
    <w:rsid w:val="00510F9B"/>
    <w:rsid w:val="0053343A"/>
    <w:rsid w:val="0055022A"/>
    <w:rsid w:val="00583974"/>
    <w:rsid w:val="00595D71"/>
    <w:rsid w:val="005A38D4"/>
    <w:rsid w:val="005E4EBF"/>
    <w:rsid w:val="005F69DA"/>
    <w:rsid w:val="00630730"/>
    <w:rsid w:val="006440F0"/>
    <w:rsid w:val="00651299"/>
    <w:rsid w:val="00654503"/>
    <w:rsid w:val="00660A18"/>
    <w:rsid w:val="00674555"/>
    <w:rsid w:val="0069032B"/>
    <w:rsid w:val="0074055C"/>
    <w:rsid w:val="00762199"/>
    <w:rsid w:val="007B2A63"/>
    <w:rsid w:val="00811295"/>
    <w:rsid w:val="008440E5"/>
    <w:rsid w:val="00857B81"/>
    <w:rsid w:val="00871D23"/>
    <w:rsid w:val="00882E8A"/>
    <w:rsid w:val="008D1371"/>
    <w:rsid w:val="008D785D"/>
    <w:rsid w:val="008F7C19"/>
    <w:rsid w:val="00903285"/>
    <w:rsid w:val="009262CC"/>
    <w:rsid w:val="009338CE"/>
    <w:rsid w:val="009C11EC"/>
    <w:rsid w:val="009D0335"/>
    <w:rsid w:val="009E31A8"/>
    <w:rsid w:val="009E4FB0"/>
    <w:rsid w:val="009F4098"/>
    <w:rsid w:val="009F42BB"/>
    <w:rsid w:val="00A030AE"/>
    <w:rsid w:val="00A178FB"/>
    <w:rsid w:val="00A36F95"/>
    <w:rsid w:val="00A51E4F"/>
    <w:rsid w:val="00A80CCA"/>
    <w:rsid w:val="00AA4257"/>
    <w:rsid w:val="00AA73B0"/>
    <w:rsid w:val="00AB1FBF"/>
    <w:rsid w:val="00AF525A"/>
    <w:rsid w:val="00B053A2"/>
    <w:rsid w:val="00B17C06"/>
    <w:rsid w:val="00B248BF"/>
    <w:rsid w:val="00B334D6"/>
    <w:rsid w:val="00B571FE"/>
    <w:rsid w:val="00B67BCE"/>
    <w:rsid w:val="00B852B4"/>
    <w:rsid w:val="00BB1BF7"/>
    <w:rsid w:val="00BC1480"/>
    <w:rsid w:val="00C0122F"/>
    <w:rsid w:val="00C34430"/>
    <w:rsid w:val="00C37805"/>
    <w:rsid w:val="00C52917"/>
    <w:rsid w:val="00CB2E5F"/>
    <w:rsid w:val="00D02ED4"/>
    <w:rsid w:val="00D03F85"/>
    <w:rsid w:val="00D14E1F"/>
    <w:rsid w:val="00D92151"/>
    <w:rsid w:val="00DA095B"/>
    <w:rsid w:val="00DA699B"/>
    <w:rsid w:val="00DB557D"/>
    <w:rsid w:val="00DE7DFD"/>
    <w:rsid w:val="00E01AB8"/>
    <w:rsid w:val="00E2568F"/>
    <w:rsid w:val="00E25FBE"/>
    <w:rsid w:val="00E44E59"/>
    <w:rsid w:val="00E54CEA"/>
    <w:rsid w:val="00E6575D"/>
    <w:rsid w:val="00EC555A"/>
    <w:rsid w:val="00F46766"/>
    <w:rsid w:val="00F66A3B"/>
    <w:rsid w:val="00F7435B"/>
    <w:rsid w:val="00F8038D"/>
    <w:rsid w:val="00F8788E"/>
    <w:rsid w:val="00FD5642"/>
    <w:rsid w:val="00FE0E1B"/>
    <w:rsid w:val="00FF3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4DFEE"/>
  <w15:docId w15:val="{B5C8DEC5-0E11-4588-AAF2-014179987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B46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B46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B463C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FE0E1B"/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rsid w:val="00FE0E1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02ED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2ED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2ED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2ED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31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976B4-ABBB-4FB5-A2C1-9708DA264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2964</Words>
  <Characters>17788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R.Bagan (KP MOŃKI)</dc:creator>
  <cp:lastModifiedBy>KR</cp:lastModifiedBy>
  <cp:revision>5</cp:revision>
  <dcterms:created xsi:type="dcterms:W3CDTF">2021-07-28T13:35:00Z</dcterms:created>
  <dcterms:modified xsi:type="dcterms:W3CDTF">2021-07-28T14:06:00Z</dcterms:modified>
</cp:coreProperties>
</file>