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B2B48" w:rsidRDefault="0075167D" w:rsidP="00CB321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OBOWIĄZEK INFORMACYJNY</w:t>
      </w:r>
    </w:p>
    <w:p w14:paraId="00000002" w14:textId="77777777" w:rsidR="00DB2B48" w:rsidRDefault="00DB2B48" w:rsidP="00CB321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DB2B48" w:rsidRDefault="0075167D" w:rsidP="00CB321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Dz.U.UE.L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z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2016r.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Nr 119, s.1 ze zm.) - dalej: „RODO” informuję, że:</w:t>
      </w:r>
    </w:p>
    <w:p w14:paraId="00000004" w14:textId="2D1937EA" w:rsidR="00DB2B48" w:rsidRPr="00CB321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Administratorem danych osobowych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jest </w:t>
      </w:r>
      <w:r w:rsidR="00CB3218" w:rsidRP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>Główny Inspektor Jakości Handlowej</w:t>
      </w:r>
      <w:r w:rsid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B3218" w:rsidRP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Artykułów Rolno-Spożywczych z siedzibą przy ulicy Aleje Jerozolimskie </w:t>
      </w:r>
      <w:proofErr w:type="gramStart"/>
      <w:r w:rsidR="00CB3218" w:rsidRP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>98  w</w:t>
      </w:r>
      <w:proofErr w:type="gramEnd"/>
      <w:r w:rsidR="00CB3218" w:rsidRPr="00CB32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Warszawie, kod pocztowy 00-807;</w:t>
      </w:r>
    </w:p>
    <w:p w14:paraId="00000005" w14:textId="4F43D6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Administrator wyznaczył Inspektora Ochrony Danych, z którym mogą się Państwo kontaktować we wszystkich sprawach dotyczących przetwarzania danych osobowych za pośrednictwem adresu e-mail: </w:t>
      </w:r>
      <w:r w:rsidR="00CB3218" w:rsidRPr="00CB3218">
        <w:rPr>
          <w:rFonts w:ascii="Times New Roman" w:eastAsia="Times New Roman" w:hAnsi="Times New Roman" w:cs="Times New Roman"/>
          <w:color w:val="000000"/>
          <w:sz w:val="24"/>
          <w:szCs w:val="24"/>
        </w:rPr>
        <w:t>inspektorodo@ijhars.gov.pl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lub pisemnie na adres Administratora.</w:t>
      </w:r>
    </w:p>
    <w:p w14:paraId="00000006" w14:textId="31794B69" w:rsidR="00DB2B48" w:rsidRPr="00CB321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Państwa dane osobowe będą przetwarzane w celu przeprowadzenia </w:t>
      </w:r>
      <w:r w:rsidR="00CB3218" w:rsidRPr="00CB3218">
        <w:rPr>
          <w:rFonts w:ascii="Times New Roman" w:eastAsia="Times New Roman" w:hAnsi="Times New Roman" w:cs="Times New Roman"/>
          <w:sz w:val="24"/>
          <w:szCs w:val="24"/>
        </w:rPr>
        <w:t>ogłoszenia dotyczącego sprzedaży składnika rzeczowego majątku ruchomego w trybie przetargu publicznego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3218">
        <w:rPr>
          <w:rFonts w:ascii="Times New Roman" w:eastAsia="Times New Roman" w:hAnsi="Times New Roman" w:cs="Times New Roman"/>
          <w:sz w:val="24"/>
          <w:szCs w:val="24"/>
        </w:rPr>
        <w:t>stanowiącego własność Administratora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tj. gdyż jest to niezbędne do wypełnienia obowiązku prawnego ciążącego na Administratorze (art. 6 ust. 1 lit. c RODO) w związku z </w:t>
      </w:r>
      <w:r w:rsidR="00CB3218" w:rsidRPr="00CB3218">
        <w:rPr>
          <w:rFonts w:ascii="Times New Roman" w:eastAsia="Times New Roman" w:hAnsi="Times New Roman" w:cs="Times New Roman"/>
          <w:sz w:val="24"/>
          <w:szCs w:val="24"/>
        </w:rPr>
        <w:t>ustawy z dnia 21 grudnia 2000 r. o jakości handlowej artykułów rolno-spożywczych oraz z odrębnych przepisów</w:t>
      </w:r>
      <w:r w:rsidR="00CB3218">
        <w:rPr>
          <w:rFonts w:ascii="Times New Roman" w:eastAsia="Times New Roman" w:hAnsi="Times New Roman" w:cs="Times New Roman"/>
          <w:sz w:val="24"/>
          <w:szCs w:val="24"/>
        </w:rPr>
        <w:t xml:space="preserve"> oraz w związku z działaniami zmierzającymi do zawarcia oraz realizacji umowy zgodnie z art. 6 ust. 1 lit b RODO</w:t>
      </w:r>
    </w:p>
    <w:p w14:paraId="00000007" w14:textId="00F6FD2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Państwa dane osobowe będą przetwarzane przez okres niezbędny do realizacji </w:t>
      </w:r>
      <w:sdt>
        <w:sdtPr>
          <w:tag w:val="goog_rdk_0"/>
          <w:id w:val="234813007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celu, o którym mowa w pkt. 3 z uwzględnieniem okresów przechowywania określonych w przepisach szczególnych, w tym przepisów archiwalnych </w:t>
      </w:r>
      <w:r>
        <w:rPr>
          <w:rFonts w:ascii="Times New Roman" w:eastAsia="Times New Roman" w:hAnsi="Times New Roman" w:cs="Times New Roman"/>
          <w:sz w:val="24"/>
          <w:szCs w:val="24"/>
        </w:rPr>
        <w:t>tj. przez okre</w:t>
      </w:r>
      <w:r w:rsidR="00CB3218">
        <w:rPr>
          <w:rFonts w:ascii="Times New Roman" w:eastAsia="Times New Roman" w:hAnsi="Times New Roman" w:cs="Times New Roman"/>
          <w:sz w:val="24"/>
          <w:szCs w:val="24"/>
        </w:rPr>
        <w:t>s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lat. </w:t>
      </w:r>
    </w:p>
    <w:p w14:paraId="00000008" w14:textId="777777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będą przetwarzane w sposób zautomatyzowany, lecz nie będą podlegały zautomatyzowanemu podejmowaniu decyzji, w tym profilowaniu.</w:t>
      </w:r>
    </w:p>
    <w:p w14:paraId="00000009" w14:textId="777777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nie będą przekazywane poza Europejski Obszar Gospodarczy (obejmujący Unię Europejską, Norwegię, Liechtenstein i Islandię).</w:t>
      </w:r>
    </w:p>
    <w:p w14:paraId="0000000A" w14:textId="777777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związku z przetwarzaniem Państwa danych osobowych, przysługują Państwu następujące prawa:</w:t>
      </w:r>
    </w:p>
    <w:p w14:paraId="0000000B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dostępu do swoich danych oraz otrzymania ich kopii;</w:t>
      </w:r>
    </w:p>
    <w:p w14:paraId="0000000C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sprostowania (poprawiania) swoich danych osobowych;</w:t>
      </w:r>
    </w:p>
    <w:p w14:paraId="0000000D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ograniczenia przetwarzania danych osobowych;</w:t>
      </w:r>
    </w:p>
    <w:p w14:paraId="0000000E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usunięcia danych w przypadkach określonych w przepisach RODO;</w:t>
      </w:r>
    </w:p>
    <w:p w14:paraId="0000000F" w14:textId="77777777" w:rsidR="00DB2B48" w:rsidRDefault="0075167D" w:rsidP="00CB3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wniesienia skargi do Prezesa Urzędu Ochrony Danych Osobowych, w sytuacji, gdy uzna Pani/Pan, że przetwarzanie danych osobowych narusza przepisy ogólnego rozporządzenia o ochronie danych osobowych (RODO);</w:t>
      </w:r>
    </w:p>
    <w:p w14:paraId="00000010" w14:textId="77777777" w:rsidR="00DB2B48" w:rsidRDefault="0075167D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Podanie przez Państwa danych osobowych </w:t>
      </w:r>
      <w:r>
        <w:rPr>
          <w:rFonts w:ascii="Times New Roman" w:eastAsia="Times New Roman" w:hAnsi="Times New Roman" w:cs="Times New Roman"/>
          <w:sz w:val="24"/>
          <w:szCs w:val="24"/>
        </w:rPr>
        <w:t>jest wymagane w celu przeprowadzenia i rozstrzygnięcia procedury sprzedaży majątku ruchomego gminy. Brak podania danych uniemożliwi Państwa uczestnictwo w w/w procedurze.</w:t>
      </w:r>
    </w:p>
    <w:p w14:paraId="00000011" w14:textId="0C28F2ED" w:rsidR="00DB2B48" w:rsidRDefault="00A3363E" w:rsidP="00CB32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1764773738"/>
        </w:sdtPr>
        <w:sdtEndPr/>
        <w:sdtContent/>
      </w:sdt>
      <w:r w:rsidR="0075167D">
        <w:rPr>
          <w:rFonts w:ascii="Times New Roman" w:eastAsia="Times New Roman" w:hAnsi="Times New Roman" w:cs="Times New Roman"/>
          <w:sz w:val="24"/>
          <w:szCs w:val="24"/>
        </w:rPr>
        <w:t>Państwa dane mogą zostać przekazane podmiotom zewnętrznym na podstawie umowy powierzenia przetwarzania danych osobowych tj</w:t>
      </w:r>
      <w:r w:rsidR="00CB321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5167D">
        <w:rPr>
          <w:rFonts w:ascii="Times New Roman" w:eastAsia="Times New Roman" w:hAnsi="Times New Roman" w:cs="Times New Roman"/>
          <w:sz w:val="24"/>
          <w:szCs w:val="24"/>
        </w:rPr>
        <w:t xml:space="preserve"> m.in. </w:t>
      </w:r>
      <w:r w:rsidR="0075167D">
        <w:rPr>
          <w:rFonts w:ascii="Times New Roman" w:eastAsia="Times New Roman" w:hAnsi="Times New Roman" w:cs="Times New Roman"/>
          <w:sz w:val="24"/>
          <w:szCs w:val="24"/>
          <w:highlight w:val="white"/>
        </w:rPr>
        <w:t>usługodawcom wykonującym usługi serwisu systemów informatycznych lub doradztwa prawnego,</w:t>
      </w:r>
      <w:r w:rsidR="0075167D">
        <w:rPr>
          <w:rFonts w:ascii="Times New Roman" w:eastAsia="Times New Roman" w:hAnsi="Times New Roman" w:cs="Times New Roman"/>
          <w:sz w:val="24"/>
          <w:szCs w:val="24"/>
        </w:rPr>
        <w:t xml:space="preserve"> jak również podmiotom lub organom uprawnionym na podstawie przepisów prawa. </w:t>
      </w:r>
    </w:p>
    <w:p w14:paraId="00000012" w14:textId="77777777" w:rsidR="00DB2B48" w:rsidRDefault="00DB2B48" w:rsidP="00CB321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DB2B4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99C375-F0DD-455B-B2E7-86544F421771}"/>
    <w:embedBold r:id="rId2" w:fontKey="{97031A25-14E5-4B4D-AE0C-51F236DF8F9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44C4EBCC-2FFD-4692-B753-934D20EAFC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B27C92-DE2A-42ED-B734-70C3C1DEEC4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17104BE5-993C-4289-8885-BBBA0D5D5C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5237"/>
    <w:multiLevelType w:val="multilevel"/>
    <w:tmpl w:val="7D3A76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6976E4"/>
    <w:multiLevelType w:val="multilevel"/>
    <w:tmpl w:val="D4D0B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235575">
    <w:abstractNumId w:val="1"/>
  </w:num>
  <w:num w:numId="2" w16cid:durableId="1388914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B48"/>
    <w:rsid w:val="001F7ACA"/>
    <w:rsid w:val="003561A5"/>
    <w:rsid w:val="00371A24"/>
    <w:rsid w:val="0070699A"/>
    <w:rsid w:val="0075167D"/>
    <w:rsid w:val="00CB3218"/>
    <w:rsid w:val="00DB2B48"/>
    <w:rsid w:val="00F6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69400"/>
  <w15:docId w15:val="{E0B9DFA6-D608-4C8E-B492-599035DB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018E"/>
  </w:style>
  <w:style w:type="paragraph" w:styleId="Nagwek1">
    <w:name w:val="heading 1"/>
    <w:basedOn w:val="Normalny"/>
    <w:link w:val="Nagwek1Znak"/>
    <w:uiPriority w:val="9"/>
    <w:qFormat/>
    <w:rsid w:val="008F6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2B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cze">
    <w:name w:val="Hyperlink"/>
    <w:basedOn w:val="Domylnaczcionkaakapitu"/>
    <w:uiPriority w:val="99"/>
    <w:unhideWhenUsed/>
    <w:rsid w:val="00776E3E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F615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2B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products-title-suffix">
    <w:name w:val="products-title-suffix"/>
    <w:basedOn w:val="Domylnaczcionkaakapitu"/>
    <w:rsid w:val="00C82B8B"/>
  </w:style>
  <w:style w:type="character" w:styleId="Pogrubienie">
    <w:name w:val="Strong"/>
    <w:basedOn w:val="Domylnaczcionkaakapitu"/>
    <w:uiPriority w:val="22"/>
    <w:qFormat/>
    <w:rsid w:val="00C82B8B"/>
    <w:rPr>
      <w:b/>
      <w:bCs/>
    </w:rPr>
  </w:style>
  <w:style w:type="character" w:styleId="Uwydatnienie">
    <w:name w:val="Emphasis"/>
    <w:basedOn w:val="Domylnaczcionkaakapitu"/>
    <w:uiPriority w:val="20"/>
    <w:qFormat/>
    <w:rsid w:val="00C82B8B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D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itable-headerdescription">
    <w:name w:val="editable-header_description"/>
    <w:basedOn w:val="Normalny"/>
    <w:rsid w:val="00612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C018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018E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3C018E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3C018E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3C01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1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18E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1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18E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0B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0B42"/>
    <w:rPr>
      <w:b/>
      <w:bCs/>
      <w:sz w:val="20"/>
      <w:szCs w:val="20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8C5C4E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0wgfbx6XWStf3J7QRZLsiVMaSg==">CgMxLjAaJwoBMBIiCiAIBCocCgtBQUFCWnF2VHZQRRAIGgtBQUFCWnF2VHZQRRonCgExEiIKIAgEKhwKC0FBQUJacXZUdlBJEAgaC0FBQUJacXZUdlBJIrIPCgtBQUFCWnF2VHZQRRKIDwoLQUFBQlpxdlR2UEUSC0FBQUJacXZUdlBFGsMECgl0ZXh0L2h0bWw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sAEAuAEByAEAGMCL9qe2MCDAi/antjAwAEIIa2l4LmNtdDAiqS0KC0FBQUJacXZUdlBJEv8sCgtBQUFCWnF2VHZQSRILQUFBQlpxdlR2UEkaxg4KCXRleHQvaHRtbBK4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wqA8YnI+VyBwcnp5cGFka3UgZ2R5IHdza2F6YW5pZSBvZGJpb3Jjw7N3wqAgcG9wcnpleiBwb2RhbmllIG5hend5L2Zpcm15IGplc3QgdXRydWRuaW9uZSBpIHBvemJhd2lhxYJvYnkga2xhdXp1bMSZIGN6eXRlbG5vxZtjaSwgbmFsZcW8eSB3c2themHEhyBwcnp5bmFqbW5pZWoga2F0ZWdvcmllIG9kYmlvcmPDs3cgbnAuIHcgc3Bvc8OzYiBuYXN0xJlwdWrEhWN5Ojxicj7CoDxicj5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48YnI+PGJyP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K1DgoKdGV4dC9wbGFpbhKm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o9CgRERE9EGjUvL3NzbC5nc3RhdGljLmNvbS9kb2NzL2NvbW1vbi9ibHVlX3NpbGhvdWV0dGU5Ni0wLnBuZzDAi/antjA4wIv2p7Ywcj8KBERET0QaNwo1Ly9zc2wuZ3N0YXRpYy5jb20vZG9jcy9jb21tb24vYmx1ZV9zaWxob3VldHRlOTYtMC5wbmd4AIgBAZoBBggAEAAYAKoBuw4SuA5aZ29kbmllIHogZGVjeXpqxIUgUHJlemVzYSBVT0RPIHogZG5pYSAwNi4wNCAyMDE5IHIuIHN5Z27Co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BS. Starczewska</dc:creator>
  <cp:lastModifiedBy>Justyna Modrzewska</cp:lastModifiedBy>
  <cp:revision>2</cp:revision>
  <dcterms:created xsi:type="dcterms:W3CDTF">2026-06-10T11:32:00Z</dcterms:created>
  <dcterms:modified xsi:type="dcterms:W3CDTF">2026-06-10T11:32:00Z</dcterms:modified>
</cp:coreProperties>
</file>