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B92DC" w14:textId="728D0E86" w:rsidR="00EF66DC" w:rsidRPr="00EC4C47" w:rsidRDefault="0088781C" w:rsidP="00A14D67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EC4C47"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EC4C47">
        <w:rPr>
          <w:rFonts w:ascii="Arial" w:hAnsi="Arial" w:cs="Arial"/>
          <w:b/>
          <w:color w:val="000000"/>
          <w:sz w:val="20"/>
          <w:szCs w:val="20"/>
        </w:rPr>
        <w:t>3</w:t>
      </w:r>
      <w:r w:rsidRPr="00EC4C47">
        <w:rPr>
          <w:rFonts w:ascii="Arial" w:hAnsi="Arial" w:cs="Arial"/>
          <w:b/>
          <w:color w:val="000000"/>
          <w:sz w:val="20"/>
          <w:szCs w:val="20"/>
        </w:rPr>
        <w:t xml:space="preserve"> do S</w:t>
      </w:r>
      <w:r w:rsidR="002C4639" w:rsidRPr="00EC4C47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48FDC595" w14:textId="6AAE0208" w:rsidR="00EF66DC" w:rsidRPr="00EC4C47" w:rsidRDefault="00CC6C8E" w:rsidP="00DD3971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EC4C47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5D47A995" w14:textId="78B6D64A" w:rsidR="00C25C7B" w:rsidRPr="00EC4C47" w:rsidRDefault="00EC4C47" w:rsidP="00EC4C47">
      <w:pPr>
        <w:pStyle w:val="Styl3"/>
        <w:jc w:val="left"/>
      </w:pPr>
      <w:r w:rsidRPr="00EC4C47">
        <w:t>Oświadczenie Wykonawcy na podstawie art. 5k rozporządzenia Rady (UE) 2022/576 z dnia 8 kwietnia 2022 r. w sprawie zmiany rozporządzenia (UE) nr 833/2014 dotyczącego środków ograniczających w związku z działaniami Rosji destabilizującymi sytuacje na Ukrainie</w:t>
      </w:r>
    </w:p>
    <w:p w14:paraId="7D06FAFF" w14:textId="77777777" w:rsidR="00CC6C8E" w:rsidRPr="00EC4C47" w:rsidRDefault="00CC6C8E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7FF47029" w14:textId="77777777" w:rsidR="001B708A" w:rsidRPr="00EC4C47" w:rsidRDefault="002C4639" w:rsidP="008C3ECE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EC4C47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450AFE3E" w14:textId="4AD6E814" w:rsidR="00F4337A" w:rsidRPr="00EC4C47" w:rsidRDefault="002C4639" w:rsidP="008856C0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EC4C47">
        <w:rPr>
          <w:rFonts w:ascii="Arial" w:hAnsi="Arial" w:cs="Arial"/>
          <w:sz w:val="20"/>
          <w:szCs w:val="20"/>
        </w:rPr>
        <w:t>pn</w:t>
      </w:r>
      <w:r w:rsidRPr="00EC4C47">
        <w:rPr>
          <w:rFonts w:ascii="Arial" w:hAnsi="Arial" w:cs="Arial"/>
          <w:color w:val="auto"/>
          <w:sz w:val="20"/>
          <w:szCs w:val="20"/>
        </w:rPr>
        <w:t>.</w:t>
      </w:r>
      <w:r w:rsidR="00CC6C8E" w:rsidRPr="00EC4C47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7E7097">
        <w:rPr>
          <w:rFonts w:ascii="Arial" w:hAnsi="Arial" w:cs="Arial"/>
          <w:b/>
          <w:color w:val="auto"/>
          <w:sz w:val="20"/>
          <w:szCs w:val="20"/>
        </w:rPr>
        <w:t>„</w:t>
      </w:r>
      <w:bookmarkStart w:id="0" w:name="_Hlk170912589"/>
      <w:r w:rsidR="005E540F">
        <w:rPr>
          <w:rFonts w:ascii="Arial" w:hAnsi="Arial" w:cs="Arial"/>
          <w:b/>
          <w:sz w:val="20"/>
          <w:szCs w:val="20"/>
        </w:rPr>
        <w:t xml:space="preserve">Dostawa </w:t>
      </w:r>
      <w:r w:rsidR="005E540F">
        <w:rPr>
          <w:rFonts w:ascii="Arial" w:hAnsi="Arial" w:cs="Arial"/>
          <w:b/>
          <w:bCs/>
          <w:sz w:val="20"/>
          <w:szCs w:val="20"/>
        </w:rPr>
        <w:t xml:space="preserve">fabrycznie nowego, </w:t>
      </w:r>
      <w:r w:rsidR="005E540F">
        <w:rPr>
          <w:rFonts w:ascii="Arial" w:hAnsi="Arial" w:cs="Arial"/>
          <w:b/>
          <w:sz w:val="20"/>
          <w:szCs w:val="20"/>
        </w:rPr>
        <w:t xml:space="preserve">średniego samochodu ratowniczo - gaśniczego uterenowionego z napędem 4x4 dla jednostki Ochotniczej Straży Pożarnej w </w:t>
      </w:r>
      <w:r w:rsidR="00ED17EF" w:rsidRPr="00ED17EF">
        <w:rPr>
          <w:rFonts w:ascii="Arial" w:hAnsi="Arial" w:cs="Arial"/>
          <w:b/>
          <w:sz w:val="20"/>
          <w:szCs w:val="20"/>
        </w:rPr>
        <w:t>Wylatow</w:t>
      </w:r>
      <w:r w:rsidR="00ED17EF">
        <w:rPr>
          <w:rFonts w:ascii="Arial" w:hAnsi="Arial" w:cs="Arial"/>
          <w:b/>
          <w:sz w:val="20"/>
          <w:szCs w:val="20"/>
        </w:rPr>
        <w:t>ie</w:t>
      </w:r>
      <w:r w:rsidR="005E540F">
        <w:rPr>
          <w:rFonts w:ascii="Arial" w:hAnsi="Arial" w:cs="Arial"/>
          <w:b/>
          <w:sz w:val="20"/>
          <w:szCs w:val="20"/>
        </w:rPr>
        <w:t>, gmina Mogilno, powiat mogileński</w:t>
      </w:r>
      <w:bookmarkEnd w:id="0"/>
      <w:r w:rsidR="007E7097">
        <w:rPr>
          <w:rFonts w:ascii="Arial" w:hAnsi="Arial" w:cs="Arial"/>
          <w:b/>
          <w:color w:val="auto"/>
          <w:sz w:val="20"/>
          <w:szCs w:val="20"/>
        </w:rPr>
        <w:t>”</w:t>
      </w:r>
    </w:p>
    <w:p w14:paraId="13D5DAEC" w14:textId="77777777" w:rsidR="008856C0" w:rsidRPr="00EC4C47" w:rsidRDefault="008856C0" w:rsidP="008856C0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51C87CDE" w14:textId="0410CCB5" w:rsidR="00EF66DC" w:rsidRPr="00EC4C47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EC4C47">
        <w:rPr>
          <w:rFonts w:ascii="Arial" w:hAnsi="Arial" w:cs="Arial"/>
          <w:color w:val="000000"/>
          <w:sz w:val="20"/>
          <w:szCs w:val="20"/>
        </w:rPr>
        <w:t xml:space="preserve">Nazwa </w:t>
      </w:r>
      <w:r w:rsidR="00A24715" w:rsidRPr="00EC4C47">
        <w:rPr>
          <w:rFonts w:ascii="Arial" w:hAnsi="Arial" w:cs="Arial"/>
          <w:color w:val="000000"/>
          <w:sz w:val="20"/>
          <w:szCs w:val="20"/>
        </w:rPr>
        <w:t>W</w:t>
      </w:r>
      <w:r w:rsidRPr="00EC4C47">
        <w:rPr>
          <w:rFonts w:ascii="Arial" w:hAnsi="Arial" w:cs="Arial"/>
          <w:color w:val="000000"/>
          <w:sz w:val="20"/>
          <w:szCs w:val="20"/>
        </w:rPr>
        <w:t>ykonawcy</w:t>
      </w:r>
      <w:r w:rsidRPr="00EC4C47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 w:rsidRPr="00EC4C47">
        <w:rPr>
          <w:rFonts w:ascii="Arial" w:hAnsi="Arial" w:cs="Arial"/>
          <w:color w:val="000000"/>
          <w:sz w:val="20"/>
          <w:szCs w:val="20"/>
        </w:rPr>
        <w:t>............</w:t>
      </w:r>
      <w:r w:rsidRPr="00EC4C47">
        <w:rPr>
          <w:rFonts w:ascii="Arial" w:hAnsi="Arial" w:cs="Arial"/>
          <w:color w:val="000000"/>
          <w:sz w:val="20"/>
          <w:szCs w:val="20"/>
        </w:rPr>
        <w:t>.....</w:t>
      </w:r>
    </w:p>
    <w:p w14:paraId="136B4384" w14:textId="77777777" w:rsidR="00EF66DC" w:rsidRPr="00EC4C47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38AB081" w14:textId="77777777" w:rsidR="00BA0352" w:rsidRPr="00EC4C47" w:rsidRDefault="002C4639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EC4C47">
        <w:rPr>
          <w:rFonts w:ascii="Arial" w:hAnsi="Arial" w:cs="Arial"/>
          <w:color w:val="000000"/>
          <w:sz w:val="20"/>
          <w:szCs w:val="20"/>
        </w:rPr>
        <w:t xml:space="preserve">Adres </w:t>
      </w:r>
      <w:r w:rsidR="00A24715" w:rsidRPr="00EC4C47">
        <w:rPr>
          <w:rFonts w:ascii="Arial" w:hAnsi="Arial" w:cs="Arial"/>
          <w:color w:val="000000"/>
          <w:sz w:val="20"/>
          <w:szCs w:val="20"/>
        </w:rPr>
        <w:t>W</w:t>
      </w:r>
      <w:r w:rsidRPr="00EC4C47">
        <w:rPr>
          <w:rFonts w:ascii="Arial" w:hAnsi="Arial" w:cs="Arial"/>
          <w:color w:val="000000"/>
          <w:sz w:val="20"/>
          <w:szCs w:val="20"/>
        </w:rPr>
        <w:t>ykonawcy</w:t>
      </w:r>
      <w:r w:rsidRPr="00EC4C47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 w:rsidRPr="00EC4C47">
        <w:rPr>
          <w:rFonts w:ascii="Arial" w:hAnsi="Arial" w:cs="Arial"/>
          <w:color w:val="000000"/>
          <w:sz w:val="20"/>
          <w:szCs w:val="20"/>
        </w:rPr>
        <w:t>..........</w:t>
      </w:r>
      <w:r w:rsidRPr="00EC4C47">
        <w:rPr>
          <w:rFonts w:ascii="Arial" w:hAnsi="Arial" w:cs="Arial"/>
          <w:color w:val="000000"/>
          <w:sz w:val="20"/>
          <w:szCs w:val="20"/>
        </w:rPr>
        <w:t>...............</w:t>
      </w:r>
    </w:p>
    <w:p w14:paraId="1509E3E4" w14:textId="4AA20FDE" w:rsidR="00EF66DC" w:rsidRPr="00EC4C47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EC4C47">
        <w:rPr>
          <w:rFonts w:ascii="Arial" w:hAnsi="Arial" w:cs="Arial"/>
          <w:color w:val="000000"/>
          <w:sz w:val="20"/>
          <w:szCs w:val="20"/>
        </w:rPr>
        <w:tab/>
      </w:r>
      <w:r w:rsidRPr="00EC4C47">
        <w:rPr>
          <w:rFonts w:ascii="Arial" w:hAnsi="Arial" w:cs="Arial"/>
          <w:color w:val="000000"/>
          <w:sz w:val="20"/>
          <w:szCs w:val="20"/>
        </w:rPr>
        <w:tab/>
      </w:r>
    </w:p>
    <w:p w14:paraId="37785980" w14:textId="77777777" w:rsidR="00EF66DC" w:rsidRPr="00EC4C47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7306B6D5" w14:textId="4E6AFF66" w:rsidR="00EC4C47" w:rsidRDefault="00EC4C47" w:rsidP="00EC4C47">
      <w:pPr>
        <w:pStyle w:val="Akapitzlist"/>
        <w:numPr>
          <w:ilvl w:val="0"/>
          <w:numId w:val="9"/>
        </w:numPr>
        <w:tabs>
          <w:tab w:val="left" w:pos="900"/>
        </w:tabs>
        <w:spacing w:after="240"/>
        <w:rPr>
          <w:rFonts w:ascii="Arial" w:hAnsi="Arial" w:cs="Arial"/>
          <w:sz w:val="20"/>
          <w:szCs w:val="20"/>
        </w:rPr>
      </w:pPr>
      <w:r w:rsidRPr="00EC4C47">
        <w:rPr>
          <w:rFonts w:ascii="Arial" w:hAnsi="Arial" w:cs="Arial"/>
          <w:color w:val="000000"/>
          <w:sz w:val="20"/>
          <w:szCs w:val="20"/>
        </w:rPr>
        <w:t xml:space="preserve">Oświadczam, że </w:t>
      </w:r>
      <w:r w:rsidRPr="00EC4C47">
        <w:rPr>
          <w:rFonts w:ascii="Arial" w:hAnsi="Arial" w:cs="Arial"/>
          <w:b/>
          <w:sz w:val="20"/>
          <w:szCs w:val="20"/>
        </w:rPr>
        <w:t>nie podlegam wykluczeniu na podstawie przesłanek art. 5k</w:t>
      </w:r>
      <w:r w:rsidRPr="00EC4C47">
        <w:rPr>
          <w:rFonts w:ascii="Arial" w:hAnsi="Arial" w:cs="Arial"/>
          <w:sz w:val="20"/>
          <w:szCs w:val="20"/>
        </w:rPr>
        <w:t xml:space="preserve"> rozporządzenia Rady (UE) dotyczącego środków ograniczających w związku z działaniami Rosji destabilizującymi sytuacje na Ukrainie (patrz przesłanki poniżej</w:t>
      </w:r>
      <w:r>
        <w:rPr>
          <w:rFonts w:ascii="Arial" w:hAnsi="Arial" w:cs="Arial"/>
          <w:sz w:val="20"/>
          <w:szCs w:val="20"/>
        </w:rPr>
        <w:t>*</w:t>
      </w:r>
      <w:r w:rsidRPr="00EC4C47">
        <w:rPr>
          <w:rFonts w:ascii="Arial" w:hAnsi="Arial" w:cs="Arial"/>
          <w:sz w:val="20"/>
          <w:szCs w:val="20"/>
        </w:rPr>
        <w:t>)</w:t>
      </w:r>
    </w:p>
    <w:p w14:paraId="713A68E0" w14:textId="77777777" w:rsidR="00EC4C47" w:rsidRDefault="00EC4C47" w:rsidP="00EC4C47">
      <w:pPr>
        <w:pStyle w:val="Akapitzlist"/>
        <w:tabs>
          <w:tab w:val="left" w:pos="900"/>
        </w:tabs>
        <w:spacing w:after="240"/>
        <w:rPr>
          <w:rFonts w:ascii="Arial" w:hAnsi="Arial" w:cs="Arial"/>
          <w:sz w:val="20"/>
          <w:szCs w:val="20"/>
        </w:rPr>
      </w:pPr>
    </w:p>
    <w:p w14:paraId="248387F2" w14:textId="68D63D67" w:rsidR="00F61E8D" w:rsidRPr="00EC4C47" w:rsidRDefault="00F61E8D" w:rsidP="00EC4C47">
      <w:pPr>
        <w:pStyle w:val="Akapitzlist"/>
        <w:numPr>
          <w:ilvl w:val="0"/>
          <w:numId w:val="9"/>
        </w:num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EC4C47">
        <w:rPr>
          <w:rFonts w:ascii="Arial" w:hAnsi="Arial" w:cs="Arial"/>
          <w:color w:val="000000"/>
          <w:sz w:val="20"/>
          <w:szCs w:val="20"/>
        </w:rPr>
        <w:t>Oświadczam, że wszystkie informacje podane w powyższy</w:t>
      </w:r>
      <w:r w:rsidR="00EC4C47" w:rsidRPr="00EC4C47">
        <w:rPr>
          <w:rFonts w:ascii="Arial" w:hAnsi="Arial" w:cs="Arial"/>
          <w:color w:val="000000"/>
          <w:sz w:val="20"/>
          <w:szCs w:val="20"/>
        </w:rPr>
        <w:t>m</w:t>
      </w:r>
      <w:r w:rsidRPr="00EC4C47">
        <w:rPr>
          <w:rFonts w:ascii="Arial" w:hAnsi="Arial" w:cs="Arial"/>
          <w:color w:val="000000"/>
          <w:sz w:val="20"/>
          <w:szCs w:val="20"/>
        </w:rPr>
        <w:t xml:space="preserve"> oświadczen</w:t>
      </w:r>
      <w:r w:rsidR="00EC4C47" w:rsidRPr="00EC4C47">
        <w:rPr>
          <w:rFonts w:ascii="Arial" w:hAnsi="Arial" w:cs="Arial"/>
          <w:color w:val="000000"/>
          <w:sz w:val="20"/>
          <w:szCs w:val="20"/>
        </w:rPr>
        <w:t>iu</w:t>
      </w:r>
      <w:r w:rsidRPr="00EC4C47">
        <w:rPr>
          <w:rFonts w:ascii="Arial" w:hAnsi="Arial" w:cs="Arial"/>
          <w:color w:val="000000"/>
          <w:sz w:val="20"/>
          <w:szCs w:val="20"/>
        </w:rPr>
        <w:t xml:space="preserve"> są aktualne i zgodne z prawdą oraz zostały przedstawione z pełną świadomością konsekwencji wprowadzenia Zamawiającego w błąd przy przedstawianiu informacji.</w:t>
      </w:r>
    </w:p>
    <w:p w14:paraId="28467F0F" w14:textId="77777777" w:rsidR="00EC4C47" w:rsidRPr="00EC4C47" w:rsidRDefault="00EC4C47" w:rsidP="00EC4C47">
      <w:pPr>
        <w:pStyle w:val="Akapitzlist"/>
        <w:rPr>
          <w:rFonts w:ascii="Arial" w:hAnsi="Arial" w:cs="Arial"/>
          <w:sz w:val="20"/>
          <w:szCs w:val="20"/>
        </w:rPr>
      </w:pPr>
    </w:p>
    <w:p w14:paraId="691BE022" w14:textId="44268C51" w:rsidR="00EC4C47" w:rsidRPr="00EC4C47" w:rsidRDefault="00EC4C47" w:rsidP="00EC4C47">
      <w:pPr>
        <w:tabs>
          <w:tab w:val="left" w:pos="900"/>
        </w:tabs>
        <w:rPr>
          <w:rFonts w:ascii="Arial" w:hAnsi="Arial" w:cs="Arial"/>
          <w:sz w:val="16"/>
          <w:szCs w:val="16"/>
        </w:rPr>
      </w:pPr>
      <w:r w:rsidRPr="00EC4C47">
        <w:rPr>
          <w:rFonts w:ascii="Arial" w:hAnsi="Arial" w:cs="Arial"/>
          <w:sz w:val="20"/>
          <w:szCs w:val="20"/>
        </w:rPr>
        <w:t>*</w:t>
      </w:r>
      <w:r w:rsidRPr="00EC4C47">
        <w:rPr>
          <w:rFonts w:ascii="Arial" w:hAnsi="Arial" w:cs="Arial"/>
          <w:sz w:val="16"/>
          <w:szCs w:val="16"/>
        </w:rPr>
        <w:t xml:space="preserve"> Zgodnie z treścią ww. przepisu, zakazuje się udzielania lub dalszego wykonywania wszelkich zamówień publicznych lub koncesji objętych zakresem dyrektyw w sprawie zamówień publicznych, tj. dyrektywy Parlamentu Europejskiego i Rady 2014/23/UE z dnia 26 lutego 2014 r. w sprawie udzielania koncesji (Dz. Urz. UE L 94 z 28.3.2014, str. 1) (dalej jako: dyrektywa 2014/23/UE), dyrektywy Parlamentu Europejskiego i Rady 2014/24/UE z dnia 26 lutego 2014 r. w sprawie zamówień publicznych, uchylającej dyrektywę 2004/18/WE (Dz. Urz. UE L 94 z 28.3.2014, str. 65) (dalej jako: dyrektywa 2014/24/UE), dyrektywy Parlamentu Europejskiego i Rady 2014/25/UE z dnia 26 lutego 2014 r. w sprawie udzielania zamówień przez podmioty działające w sektorach gospodarki wodnej, energetyki, transportu i usług pocztowych, uchylającej dyrektywę 2004/17/WE (Dz. Urz. UE L 94 z 28.3.2014, str. 243) (dalej jako: dyrektywa 2014/25/UE), oraz dyrektywy 2009/81/WE Parlamentu Europejskiego i Rady z dnia 13 lipca 2009 r. w sprawie koordynacji procedur udzielania niektórych zamówień na roboty budowlane, dostawy i usługi przez instytucje lub podmioty zamawiające w dziedzinach obronności i bezpieczeństwa i zmieniającej dyrektywy 2004/17/WE i 2004/18/WE (Dz. Urz. UE L 216 z 20.8.2009, str. 76) (dalej jako: dyrektywa 2009/81/WE), a także zakresem art. 10 ust. 1, 3, ust. 6 lit. </w:t>
      </w:r>
      <w:proofErr w:type="gramStart"/>
      <w:r w:rsidRPr="00EC4C47">
        <w:rPr>
          <w:rFonts w:ascii="Arial" w:hAnsi="Arial" w:cs="Arial"/>
          <w:sz w:val="16"/>
          <w:szCs w:val="16"/>
        </w:rPr>
        <w:t>a)–</w:t>
      </w:r>
      <w:proofErr w:type="gramEnd"/>
      <w:r w:rsidRPr="00EC4C47">
        <w:rPr>
          <w:rFonts w:ascii="Arial" w:hAnsi="Arial" w:cs="Arial"/>
          <w:sz w:val="16"/>
          <w:szCs w:val="16"/>
        </w:rPr>
        <w:t>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6D726B24" w14:textId="77777777" w:rsidR="00EC4C47" w:rsidRPr="00EC4C47" w:rsidRDefault="00EC4C47" w:rsidP="00EC4C47">
      <w:pPr>
        <w:tabs>
          <w:tab w:val="left" w:pos="900"/>
        </w:tabs>
        <w:rPr>
          <w:rFonts w:ascii="Arial" w:hAnsi="Arial" w:cs="Arial"/>
          <w:sz w:val="16"/>
          <w:szCs w:val="16"/>
        </w:rPr>
      </w:pPr>
      <w:r w:rsidRPr="00EC4C47">
        <w:rPr>
          <w:rFonts w:ascii="Arial" w:hAnsi="Arial" w:cs="Arial"/>
          <w:sz w:val="16"/>
          <w:szCs w:val="16"/>
        </w:rPr>
        <w:t>a) obywateli rosyjskich lub osób fizycznych lub prawnych, podmiotów lub organów z siedzibą w Rosji;</w:t>
      </w:r>
    </w:p>
    <w:p w14:paraId="59852868" w14:textId="77777777" w:rsidR="00EC4C47" w:rsidRPr="00EC4C47" w:rsidRDefault="00EC4C47" w:rsidP="00EC4C47">
      <w:pPr>
        <w:tabs>
          <w:tab w:val="left" w:pos="900"/>
        </w:tabs>
        <w:rPr>
          <w:rFonts w:ascii="Arial" w:hAnsi="Arial" w:cs="Arial"/>
          <w:sz w:val="16"/>
          <w:szCs w:val="16"/>
        </w:rPr>
      </w:pPr>
      <w:r w:rsidRPr="00EC4C47">
        <w:rPr>
          <w:rFonts w:ascii="Arial" w:hAnsi="Arial" w:cs="Arial"/>
          <w:sz w:val="16"/>
          <w:szCs w:val="16"/>
        </w:rPr>
        <w:t>b) osób prawnych, podmiotów lub organów, do których prawa własności bezpośrednio lub pośrednio w ponad 50 % należą do podmiotu, o którym mowa w lit. a) niniejszego ustępu; lub</w:t>
      </w:r>
    </w:p>
    <w:p w14:paraId="71FDDC44" w14:textId="77777777" w:rsidR="00571BFD" w:rsidRDefault="00EC4C47" w:rsidP="00EC4C47">
      <w:pPr>
        <w:tabs>
          <w:tab w:val="left" w:pos="900"/>
        </w:tabs>
        <w:rPr>
          <w:rFonts w:ascii="Arial" w:hAnsi="Arial" w:cs="Arial"/>
          <w:sz w:val="16"/>
          <w:szCs w:val="16"/>
        </w:rPr>
      </w:pPr>
      <w:r w:rsidRPr="00EC4C47">
        <w:rPr>
          <w:rFonts w:ascii="Arial" w:hAnsi="Arial" w:cs="Arial"/>
          <w:sz w:val="16"/>
          <w:szCs w:val="16"/>
        </w:rPr>
        <w:t xml:space="preserve">c) osób fizycznych lub prawnych, podmiotów lub organów działających w imieniu lub pod kierunkiem podmiotu, o którym mowa w lit. a) lub b) niniejszego ustępu </w:t>
      </w:r>
    </w:p>
    <w:p w14:paraId="7DFE8523" w14:textId="69E8A205" w:rsidR="00EC4C47" w:rsidRPr="00EC4C47" w:rsidRDefault="00EC4C47" w:rsidP="00EC4C47">
      <w:pPr>
        <w:tabs>
          <w:tab w:val="left" w:pos="900"/>
        </w:tabs>
        <w:rPr>
          <w:rFonts w:ascii="Arial" w:hAnsi="Arial" w:cs="Arial"/>
          <w:sz w:val="16"/>
          <w:szCs w:val="16"/>
        </w:rPr>
      </w:pPr>
      <w:r w:rsidRPr="00EC4C47">
        <w:rPr>
          <w:rFonts w:ascii="Arial" w:hAnsi="Arial" w:cs="Arial"/>
          <w:sz w:val="16"/>
          <w:szCs w:val="16"/>
        </w:rPr>
        <w:t>w tym podwykonawców, dostawców lub podmiotów, na których zdolności polega się w rozumieniu dyrektyw w sprawie zamówień publicznych, w przypadku</w:t>
      </w:r>
      <w:r w:rsidR="005E540F">
        <w:rPr>
          <w:rFonts w:ascii="Arial" w:hAnsi="Arial" w:cs="Arial"/>
          <w:sz w:val="16"/>
          <w:szCs w:val="16"/>
        </w:rPr>
        <w:t>,</w:t>
      </w:r>
      <w:r w:rsidRPr="00EC4C47">
        <w:rPr>
          <w:rFonts w:ascii="Arial" w:hAnsi="Arial" w:cs="Arial"/>
          <w:sz w:val="16"/>
          <w:szCs w:val="16"/>
        </w:rPr>
        <w:t xml:space="preserve"> gdy przypada na nich ponad 10 % wartości zamówienia.</w:t>
      </w:r>
    </w:p>
    <w:p w14:paraId="077D50BF" w14:textId="77777777" w:rsidR="00EF66DC" w:rsidRPr="00EC4C47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D8F5380" w14:textId="77777777" w:rsidR="00EF66DC" w:rsidRPr="00EC4C47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4C4E35E" w14:textId="77777777" w:rsidR="00EF66DC" w:rsidRPr="00EC4C47" w:rsidRDefault="00EF66DC">
      <w:pPr>
        <w:rPr>
          <w:rFonts w:ascii="Arial" w:hAnsi="Arial" w:cs="Arial"/>
          <w:sz w:val="20"/>
          <w:szCs w:val="20"/>
        </w:rPr>
      </w:pPr>
    </w:p>
    <w:sectPr w:rsidR="00EF66DC" w:rsidRPr="00EC4C47" w:rsidSect="00DD3971">
      <w:headerReference w:type="default" r:id="rId8"/>
      <w:footerReference w:type="default" r:id="rId9"/>
      <w:headerReference w:type="first" r:id="rId10"/>
      <w:pgSz w:w="11906" w:h="16838"/>
      <w:pgMar w:top="1322" w:right="1417" w:bottom="709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72BF0" w14:textId="77777777" w:rsidR="007B0D1A" w:rsidRDefault="007B0D1A" w:rsidP="00B91972">
      <w:pPr>
        <w:spacing w:line="240" w:lineRule="auto"/>
      </w:pPr>
      <w:r>
        <w:separator/>
      </w:r>
    </w:p>
  </w:endnote>
  <w:endnote w:type="continuationSeparator" w:id="0">
    <w:p w14:paraId="1C18DA0B" w14:textId="77777777" w:rsidR="007B0D1A" w:rsidRDefault="007B0D1A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383FB" w14:textId="77777777" w:rsidR="007B0D1A" w:rsidRDefault="007B0D1A" w:rsidP="00B91972">
      <w:pPr>
        <w:spacing w:line="240" w:lineRule="auto"/>
      </w:pPr>
      <w:r>
        <w:separator/>
      </w:r>
    </w:p>
  </w:footnote>
  <w:footnote w:type="continuationSeparator" w:id="0">
    <w:p w14:paraId="168E4648" w14:textId="77777777" w:rsidR="007B0D1A" w:rsidRDefault="007B0D1A" w:rsidP="00B91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D5F9E" w14:textId="1ADD3DD4" w:rsidR="001E7BF5" w:rsidRPr="00380C70" w:rsidRDefault="00380C70" w:rsidP="00380C70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1421FA">
      <w:rPr>
        <w:rFonts w:ascii="Arial" w:hAnsi="Arial"/>
        <w:sz w:val="16"/>
        <w:szCs w:val="16"/>
      </w:rPr>
      <w:t>WZA.271.1.2021.WFE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7014F" w14:textId="6EB4B671" w:rsidR="00CC6C8E" w:rsidRPr="005E540F" w:rsidRDefault="005E540F" w:rsidP="00ED17EF">
    <w:pPr>
      <w:pStyle w:val="Nagwek"/>
      <w:jc w:val="right"/>
      <w:rPr>
        <w:rFonts w:hint="eastAsia"/>
      </w:rPr>
    </w:pP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512493">
      <w:rPr>
        <w:rFonts w:ascii="Arial" w:hAnsi="Arial"/>
        <w:sz w:val="16"/>
        <w:szCs w:val="16"/>
      </w:rPr>
      <w:t>1/202</w:t>
    </w:r>
    <w:r>
      <w:rPr>
        <w:rFonts w:ascii="Arial" w:hAnsi="Arial"/>
        <w:sz w:val="16"/>
        <w:szCs w:val="16"/>
      </w:rPr>
      <w:t>4</w:t>
    </w:r>
    <w:r w:rsidRPr="00512493">
      <w:rPr>
        <w:rFonts w:ascii="Arial" w:hAnsi="Arial"/>
        <w:sz w:val="16"/>
        <w:szCs w:val="16"/>
      </w:rPr>
      <w:t>/OSP/</w:t>
    </w:r>
    <w:r w:rsidR="00ED17EF" w:rsidRPr="00ED17EF">
      <w:rPr>
        <w:rFonts w:ascii="Arial" w:hAnsi="Arial"/>
        <w:sz w:val="16"/>
        <w:szCs w:val="16"/>
      </w:rPr>
      <w:t>Wylatowo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D6A1B"/>
    <w:multiLevelType w:val="hybridMultilevel"/>
    <w:tmpl w:val="B45CCBFA"/>
    <w:lvl w:ilvl="0" w:tplc="B0BC94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3723B07"/>
    <w:multiLevelType w:val="hybridMultilevel"/>
    <w:tmpl w:val="E85EE11C"/>
    <w:lvl w:ilvl="0" w:tplc="426441A0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53267">
    <w:abstractNumId w:val="2"/>
  </w:num>
  <w:num w:numId="2" w16cid:durableId="81950123">
    <w:abstractNumId w:val="3"/>
  </w:num>
  <w:num w:numId="3" w16cid:durableId="1684897402">
    <w:abstractNumId w:val="5"/>
  </w:num>
  <w:num w:numId="4" w16cid:durableId="10445230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18780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5041446">
    <w:abstractNumId w:val="7"/>
  </w:num>
  <w:num w:numId="7" w16cid:durableId="1225141679">
    <w:abstractNumId w:val="1"/>
  </w:num>
  <w:num w:numId="8" w16cid:durableId="1262683884">
    <w:abstractNumId w:val="6"/>
  </w:num>
  <w:num w:numId="9" w16cid:durableId="125896393">
    <w:abstractNumId w:val="0"/>
  </w:num>
  <w:num w:numId="10" w16cid:durableId="849757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6DC"/>
    <w:rsid w:val="000B71BF"/>
    <w:rsid w:val="00123ACD"/>
    <w:rsid w:val="0016480A"/>
    <w:rsid w:val="00186BC6"/>
    <w:rsid w:val="001901DA"/>
    <w:rsid w:val="001B54B6"/>
    <w:rsid w:val="001B708A"/>
    <w:rsid w:val="001E7BF5"/>
    <w:rsid w:val="002608E7"/>
    <w:rsid w:val="00266F24"/>
    <w:rsid w:val="00285486"/>
    <w:rsid w:val="002C4639"/>
    <w:rsid w:val="002C4FE8"/>
    <w:rsid w:val="00380C70"/>
    <w:rsid w:val="003E52F1"/>
    <w:rsid w:val="00442221"/>
    <w:rsid w:val="00456F50"/>
    <w:rsid w:val="004650F8"/>
    <w:rsid w:val="00485782"/>
    <w:rsid w:val="004C758E"/>
    <w:rsid w:val="004F1706"/>
    <w:rsid w:val="004F264B"/>
    <w:rsid w:val="005539A9"/>
    <w:rsid w:val="00571BFD"/>
    <w:rsid w:val="005A44E9"/>
    <w:rsid w:val="005B25F7"/>
    <w:rsid w:val="005E540F"/>
    <w:rsid w:val="005F559C"/>
    <w:rsid w:val="0060799B"/>
    <w:rsid w:val="007B0D1A"/>
    <w:rsid w:val="007C3975"/>
    <w:rsid w:val="007E7097"/>
    <w:rsid w:val="008009C7"/>
    <w:rsid w:val="00861FE0"/>
    <w:rsid w:val="008856C0"/>
    <w:rsid w:val="0088781C"/>
    <w:rsid w:val="008C3ECE"/>
    <w:rsid w:val="009C444B"/>
    <w:rsid w:val="00A14D67"/>
    <w:rsid w:val="00A24715"/>
    <w:rsid w:val="00A6211C"/>
    <w:rsid w:val="00A637A8"/>
    <w:rsid w:val="00AA4087"/>
    <w:rsid w:val="00AB36BE"/>
    <w:rsid w:val="00B62F69"/>
    <w:rsid w:val="00B91972"/>
    <w:rsid w:val="00BA0352"/>
    <w:rsid w:val="00BB6251"/>
    <w:rsid w:val="00BD5E42"/>
    <w:rsid w:val="00C25C7B"/>
    <w:rsid w:val="00CC6C8E"/>
    <w:rsid w:val="00D8510F"/>
    <w:rsid w:val="00D86DD2"/>
    <w:rsid w:val="00DD3971"/>
    <w:rsid w:val="00DD3E5B"/>
    <w:rsid w:val="00E657B0"/>
    <w:rsid w:val="00EC0A54"/>
    <w:rsid w:val="00EC4C47"/>
    <w:rsid w:val="00ED17EF"/>
    <w:rsid w:val="00EF66DC"/>
    <w:rsid w:val="00F11F0D"/>
    <w:rsid w:val="00F4157D"/>
    <w:rsid w:val="00F4337A"/>
    <w:rsid w:val="00F61E8D"/>
    <w:rsid w:val="00F7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C663BAB"/>
  <w15:docId w15:val="{E08D65BF-14B3-42C1-B7D7-BF13D0D2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2F71A-78C0-4DA7-8DD7-B954C862C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dc:description/>
  <cp:lastModifiedBy>Karolina Popielarz</cp:lastModifiedBy>
  <cp:revision>43</cp:revision>
  <cp:lastPrinted>2024-07-17T09:45:00Z</cp:lastPrinted>
  <dcterms:created xsi:type="dcterms:W3CDTF">2017-08-16T12:47:00Z</dcterms:created>
  <dcterms:modified xsi:type="dcterms:W3CDTF">2024-07-17T09:55:00Z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