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8" w:rsidRPr="00A2214C" w:rsidRDefault="00D80878" w:rsidP="00DC3B76">
      <w:pPr>
        <w:tabs>
          <w:tab w:val="right" w:pos="9072"/>
        </w:tabs>
        <w:spacing w:after="0" w:line="240" w:lineRule="auto"/>
        <w:ind w:left="4678"/>
        <w:jc w:val="right"/>
        <w:rPr>
          <w:sz w:val="18"/>
          <w:szCs w:val="18"/>
        </w:rPr>
      </w:pPr>
      <w:r w:rsidRPr="00A2214C">
        <w:rPr>
          <w:sz w:val="18"/>
          <w:szCs w:val="18"/>
        </w:rPr>
        <w:t xml:space="preserve">Załącznik nr </w:t>
      </w:r>
      <w:r w:rsidR="00DC3B76">
        <w:rPr>
          <w:sz w:val="18"/>
          <w:szCs w:val="18"/>
        </w:rPr>
        <w:t>15</w:t>
      </w:r>
      <w:r w:rsidRPr="00A2214C">
        <w:rPr>
          <w:sz w:val="18"/>
          <w:szCs w:val="18"/>
        </w:rPr>
        <w:t xml:space="preserve"> do Regulaminu</w:t>
      </w:r>
    </w:p>
    <w:p w:rsidR="00D80878" w:rsidRPr="00DC3B76" w:rsidRDefault="00D80878" w:rsidP="00DC3B76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 w:rsidRPr="00DC3B76">
        <w:rPr>
          <w:rFonts w:ascii="Calibri" w:hAnsi="Calibri" w:cs="Calibri"/>
          <w:sz w:val="18"/>
          <w:szCs w:val="18"/>
        </w:rPr>
        <w:t>N</w:t>
      </w:r>
      <w:r w:rsidR="00DC3B76" w:rsidRPr="00DC3B76">
        <w:rPr>
          <w:rFonts w:ascii="Calibri" w:hAnsi="Calibri" w:cs="Calibri"/>
          <w:sz w:val="18"/>
          <w:szCs w:val="18"/>
        </w:rPr>
        <w:t>aboru Wniosków o </w:t>
      </w:r>
      <w:r w:rsidR="007B5AB5" w:rsidRPr="00DC3B76">
        <w:rPr>
          <w:rFonts w:ascii="Calibri" w:hAnsi="Calibri" w:cs="Calibri"/>
          <w:sz w:val="18"/>
          <w:szCs w:val="18"/>
        </w:rPr>
        <w:t>dofinansowanie</w:t>
      </w:r>
    </w:p>
    <w:p w:rsidR="00595ECA" w:rsidRDefault="00D80878" w:rsidP="00595ECA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 Rządowego </w:t>
      </w:r>
      <w:r w:rsidR="00595ECA">
        <w:rPr>
          <w:rFonts w:ascii="Calibri" w:hAnsi="Calibri" w:cs="Calibri"/>
          <w:sz w:val="18"/>
          <w:szCs w:val="18"/>
        </w:rPr>
        <w:t>Programu Odbudowy Zabytków</w:t>
      </w:r>
    </w:p>
    <w:p w:rsidR="00B9400E" w:rsidRDefault="00B9400E" w:rsidP="00DC3B76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</w:p>
    <w:p w:rsidR="005115B0" w:rsidRDefault="005115B0" w:rsidP="00EE05F6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</w:p>
    <w:p w:rsidR="00A72B8B" w:rsidRDefault="005115B0" w:rsidP="00E37C08">
      <w:pPr>
        <w:tabs>
          <w:tab w:val="right" w:pos="9072"/>
        </w:tabs>
        <w:spacing w:after="0"/>
        <w:jc w:val="right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17DF4D9" wp14:editId="38271DA5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487C1B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10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:rsidR="00A72B8B" w:rsidRDefault="00A72B8B" w:rsidP="00A72B8B">
      <w:pPr>
        <w:spacing w:after="0" w:line="240" w:lineRule="auto"/>
      </w:pPr>
    </w:p>
    <w:p w:rsidR="00DD556A" w:rsidRDefault="00A72F5F" w:rsidP="00DD55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WARUNKI </w:t>
      </w:r>
      <w:r w:rsidR="00817833">
        <w:rPr>
          <w:b/>
          <w:sz w:val="28"/>
        </w:rPr>
        <w:t xml:space="preserve">ZMIANY </w:t>
      </w:r>
      <w:r w:rsidR="00817833" w:rsidRPr="00DD556A">
        <w:rPr>
          <w:b/>
          <w:sz w:val="28"/>
        </w:rPr>
        <w:t>PROMESY</w:t>
      </w:r>
      <w:r w:rsidR="00817833">
        <w:rPr>
          <w:b/>
          <w:sz w:val="24"/>
          <w:szCs w:val="24"/>
        </w:rPr>
        <w:t xml:space="preserve"> </w:t>
      </w:r>
    </w:p>
    <w:p w:rsidR="00D80878" w:rsidRPr="00DD556A" w:rsidRDefault="00E250FF" w:rsidP="00DD556A">
      <w:pPr>
        <w:spacing w:after="0" w:line="240" w:lineRule="auto"/>
        <w:jc w:val="center"/>
        <w:rPr>
          <w:b/>
          <w:sz w:val="28"/>
        </w:rPr>
      </w:pPr>
      <w:r w:rsidRPr="000F58F1">
        <w:rPr>
          <w:b/>
          <w:sz w:val="24"/>
          <w:szCs w:val="24"/>
        </w:rPr>
        <w:t>DOFINANSOWANI</w:t>
      </w:r>
      <w:r w:rsidR="004F7AB3" w:rsidRPr="000F58F1">
        <w:rPr>
          <w:b/>
          <w:sz w:val="24"/>
          <w:szCs w:val="24"/>
        </w:rPr>
        <w:t>A</w:t>
      </w:r>
      <w:r w:rsidR="005E7E73" w:rsidRPr="000F58F1">
        <w:rPr>
          <w:b/>
          <w:sz w:val="24"/>
          <w:szCs w:val="24"/>
        </w:rPr>
        <w:t xml:space="preserve"> </w:t>
      </w:r>
      <w:r w:rsidR="00D80878" w:rsidRPr="000F58F1">
        <w:rPr>
          <w:b/>
          <w:sz w:val="24"/>
          <w:szCs w:val="24"/>
        </w:rPr>
        <w:t xml:space="preserve">INWESTYCJI </w:t>
      </w:r>
    </w:p>
    <w:p w:rsidR="00E250FF" w:rsidRPr="005E7E73" w:rsidRDefault="005E7E73" w:rsidP="00595ECA">
      <w:pPr>
        <w:spacing w:after="0" w:line="240" w:lineRule="auto"/>
        <w:jc w:val="center"/>
        <w:rPr>
          <w:b/>
          <w:sz w:val="28"/>
        </w:rPr>
      </w:pPr>
      <w:r w:rsidRPr="000F58F1">
        <w:rPr>
          <w:b/>
          <w:sz w:val="24"/>
          <w:szCs w:val="24"/>
        </w:rPr>
        <w:t xml:space="preserve">Z </w:t>
      </w:r>
      <w:r w:rsidR="00D80878" w:rsidRPr="000F58F1">
        <w:rPr>
          <w:b/>
          <w:sz w:val="24"/>
          <w:szCs w:val="24"/>
        </w:rPr>
        <w:t>RZĄDOW</w:t>
      </w:r>
      <w:r w:rsidR="006274DA">
        <w:rPr>
          <w:b/>
          <w:sz w:val="24"/>
          <w:szCs w:val="24"/>
        </w:rPr>
        <w:t>EGO</w:t>
      </w:r>
      <w:r w:rsidR="00D80878" w:rsidRPr="000F58F1">
        <w:rPr>
          <w:b/>
          <w:sz w:val="24"/>
          <w:szCs w:val="24"/>
        </w:rPr>
        <w:t xml:space="preserve"> </w:t>
      </w:r>
      <w:r w:rsidR="00595ECA">
        <w:rPr>
          <w:b/>
          <w:sz w:val="24"/>
          <w:szCs w:val="24"/>
        </w:rPr>
        <w:t>PROGRAMU ODBUDOWY ZABYTKÓW</w:t>
      </w:r>
    </w:p>
    <w:p w:rsidR="00A72B8B" w:rsidRDefault="00A72B8B" w:rsidP="00A72B8B">
      <w:pPr>
        <w:spacing w:after="0" w:line="240" w:lineRule="auto"/>
        <w:jc w:val="center"/>
        <w:rPr>
          <w:b/>
          <w:sz w:val="24"/>
        </w:rPr>
      </w:pPr>
    </w:p>
    <w:p w:rsidR="00A72B8B" w:rsidRDefault="00A72B8B" w:rsidP="00A72B8B">
      <w:pPr>
        <w:spacing w:after="0" w:line="240" w:lineRule="auto"/>
        <w:jc w:val="center"/>
        <w:rPr>
          <w:b/>
          <w:sz w:val="24"/>
        </w:rPr>
      </w:pPr>
    </w:p>
    <w:p w:rsidR="00E250FF" w:rsidRPr="005E7E73" w:rsidRDefault="00153780" w:rsidP="00A72B8B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PROMESA </w:t>
      </w:r>
      <w:r w:rsidR="00E250FF" w:rsidRPr="005E7E73">
        <w:rPr>
          <w:b/>
          <w:sz w:val="24"/>
        </w:rPr>
        <w:t xml:space="preserve">NR </w:t>
      </w:r>
      <w:r w:rsidR="00A72B8B">
        <w:rPr>
          <w:b/>
          <w:sz w:val="24"/>
        </w:rPr>
        <w:t>__________</w:t>
      </w:r>
      <w:r w:rsidR="005E7E73">
        <w:rPr>
          <w:b/>
          <w:sz w:val="24"/>
        </w:rPr>
        <w:t>____</w:t>
      </w:r>
    </w:p>
    <w:p w:rsidR="00A72B8B" w:rsidRDefault="00A72B8B" w:rsidP="00A72B8B">
      <w:pPr>
        <w:spacing w:after="0" w:line="240" w:lineRule="auto"/>
      </w:pPr>
    </w:p>
    <w:p w:rsidR="00A72B8B" w:rsidRDefault="00A72B8B" w:rsidP="00A72B8B">
      <w:pPr>
        <w:spacing w:after="0" w:line="240" w:lineRule="auto"/>
      </w:pPr>
    </w:p>
    <w:p w:rsidR="00746DDB" w:rsidRDefault="00746DDB" w:rsidP="00A72B8B">
      <w:pPr>
        <w:spacing w:after="0" w:line="240" w:lineRule="auto"/>
        <w:jc w:val="both"/>
      </w:pPr>
      <w:r>
        <w:t xml:space="preserve">Bank Gospodarstwa Krajowego, z siedzibą w Warszawie, Al. Jerozolimskie 7, 00-955 Warszawa, działający na podstawie ustawy z dnia 14 marca 2003 r. o Banku Gospodarstwa Krajowego </w:t>
      </w:r>
      <w:r w:rsidR="00E250FF">
        <w:br/>
      </w:r>
      <w:r w:rsidR="00A8116A">
        <w:t>(Dz. U. z 2022 r. poz. 2153</w:t>
      </w:r>
      <w:r>
        <w:t>) oraz statutu stanowiącego załącznik do ro</w:t>
      </w:r>
      <w:r w:rsidR="00A8116A">
        <w:t>zporządzenia Ministra Rozwoju z </w:t>
      </w:r>
      <w:r>
        <w:t>dnia 16 września 2016 r. w sprawie nadania statutu Bankowi Gospodarstwa Krajowego (</w:t>
      </w:r>
      <w:r w:rsidR="00A018AA">
        <w:t>t.j.: </w:t>
      </w:r>
      <w:r>
        <w:t xml:space="preserve">Dz. U. </w:t>
      </w:r>
      <w:r w:rsidR="00A8116A">
        <w:t>z </w:t>
      </w:r>
      <w:r w:rsidR="00A018AA">
        <w:t>2022 r. poz. 1321</w:t>
      </w:r>
      <w:r>
        <w:t>), NIP: 525-00-12-372, REGON: 000017319, będący dużym przedsiębiorcą w rozumieniu ustawy z dnia 8 marca 2013 r. o przeciwdziałaniu nadmiernym opóźnieniom w transakcjach handlowych (</w:t>
      </w:r>
      <w:r w:rsidR="00A018AA">
        <w:t xml:space="preserve">t.j.: </w:t>
      </w:r>
      <w:r>
        <w:t>Dz.</w:t>
      </w:r>
      <w:r w:rsidR="00A018AA">
        <w:t xml:space="preserve"> U. z 2022 r. poz. 893</w:t>
      </w:r>
      <w:r w:rsidR="00940BA3">
        <w:t xml:space="preserve"> ze </w:t>
      </w:r>
      <w:r>
        <w:t>zm</w:t>
      </w:r>
      <w:r w:rsidR="00940BA3">
        <w:t>ianami</w:t>
      </w:r>
      <w:r>
        <w:t>), zwany dalej „BGK”</w:t>
      </w:r>
    </w:p>
    <w:p w:rsidR="00235256" w:rsidRDefault="00235256" w:rsidP="00235256">
      <w:pPr>
        <w:spacing w:after="0" w:line="240" w:lineRule="auto"/>
        <w:jc w:val="both"/>
      </w:pPr>
    </w:p>
    <w:p w:rsidR="00490DC0" w:rsidRDefault="00746DDB" w:rsidP="00013200">
      <w:pPr>
        <w:spacing w:after="0" w:line="240" w:lineRule="auto"/>
        <w:jc w:val="both"/>
      </w:pPr>
      <w:r>
        <w:t>na podstawie</w:t>
      </w:r>
      <w:r w:rsidR="00976798">
        <w:t xml:space="preserve"> </w:t>
      </w:r>
      <w:r w:rsidR="00B0733E" w:rsidRPr="00804DEA">
        <w:t>§ 7 ust. 3b</w:t>
      </w:r>
      <w:r w:rsidR="00976798" w:rsidRPr="00153780">
        <w:t xml:space="preserve"> </w:t>
      </w:r>
      <w:r w:rsidR="001E13E5" w:rsidRPr="00153780">
        <w:t xml:space="preserve">załącznika do </w:t>
      </w:r>
      <w:r w:rsidR="003D4CA9" w:rsidRPr="00153780">
        <w:t>u</w:t>
      </w:r>
      <w:r w:rsidR="00E276C3" w:rsidRPr="00153780">
        <w:t xml:space="preserve">chwały Rady </w:t>
      </w:r>
      <w:r w:rsidR="00E276C3" w:rsidRPr="00B9400E">
        <w:t xml:space="preserve">Ministrów nr </w:t>
      </w:r>
      <w:r w:rsidR="00B23034">
        <w:t>232</w:t>
      </w:r>
      <w:r w:rsidR="00595ECA">
        <w:t>/2022</w:t>
      </w:r>
      <w:r w:rsidR="00B23034">
        <w:t xml:space="preserve"> z dnia 23 listopada </w:t>
      </w:r>
      <w:r w:rsidR="00595ECA">
        <w:t>2022</w:t>
      </w:r>
      <w:r w:rsidR="00125D84" w:rsidRPr="00B9400E">
        <w:t xml:space="preserve"> r. </w:t>
      </w:r>
      <w:r w:rsidR="00125D84" w:rsidRPr="002F2562">
        <w:t>w sprawie ustanowienia Rządowego</w:t>
      </w:r>
      <w:r w:rsidR="00B9400E">
        <w:t xml:space="preserve"> Programu</w:t>
      </w:r>
      <w:r w:rsidR="00595ECA">
        <w:t xml:space="preserve"> Odbudowy Zabytków</w:t>
      </w:r>
      <w:r w:rsidR="00E276C3" w:rsidRPr="002F2562">
        <w:t>, zwanej dalej „</w:t>
      </w:r>
      <w:bookmarkStart w:id="0" w:name="_GoBack"/>
      <w:r w:rsidR="00490DC0" w:rsidRPr="002F2562">
        <w:t>Uch</w:t>
      </w:r>
      <w:bookmarkEnd w:id="0"/>
      <w:r w:rsidR="00490DC0" w:rsidRPr="002F2562">
        <w:t>wałą RM</w:t>
      </w:r>
      <w:r w:rsidR="00E276C3" w:rsidRPr="002F2562">
        <w:t>” i</w:t>
      </w:r>
      <w:r w:rsidR="00B9400E">
        <w:t xml:space="preserve"> </w:t>
      </w:r>
      <w:r w:rsidR="00490DC0" w:rsidRPr="002F2562">
        <w:t>Regulaminu</w:t>
      </w:r>
      <w:r w:rsidR="0027271F" w:rsidRPr="002F2562">
        <w:t xml:space="preserve"> </w:t>
      </w:r>
      <w:r w:rsidR="005B1D9A">
        <w:t>Naboru Wniosków o </w:t>
      </w:r>
      <w:r w:rsidR="00277B8C" w:rsidRPr="002F2562">
        <w:t>dofinansowanie z</w:t>
      </w:r>
      <w:r w:rsidR="00595ECA">
        <w:t xml:space="preserve"> </w:t>
      </w:r>
      <w:r w:rsidR="00277B8C" w:rsidRPr="002F2562">
        <w:t>Rządowego</w:t>
      </w:r>
      <w:r w:rsidR="00B9400E">
        <w:t xml:space="preserve"> Programu</w:t>
      </w:r>
      <w:r w:rsidR="00595ECA">
        <w:t xml:space="preserve"> Odbudowy Zabytków</w:t>
      </w:r>
      <w:r w:rsidR="00E276C3" w:rsidRPr="002F2562">
        <w:t>, zwan</w:t>
      </w:r>
      <w:r w:rsidR="00D80878" w:rsidRPr="002F2562">
        <w:t>ego</w:t>
      </w:r>
      <w:r w:rsidR="00E276C3" w:rsidRPr="002F2562">
        <w:t xml:space="preserve"> dalej „Regulaminem”</w:t>
      </w:r>
      <w:r w:rsidR="00B9400E">
        <w:t>.</w:t>
      </w:r>
    </w:p>
    <w:p w:rsidR="00235256" w:rsidRDefault="00235256" w:rsidP="00235256">
      <w:pPr>
        <w:spacing w:after="0" w:line="240" w:lineRule="auto"/>
        <w:jc w:val="both"/>
      </w:pPr>
    </w:p>
    <w:p w:rsidR="00C65200" w:rsidRPr="007B4F35" w:rsidRDefault="00746DDB" w:rsidP="00235256">
      <w:pPr>
        <w:spacing w:after="0" w:line="240" w:lineRule="auto"/>
        <w:jc w:val="both"/>
      </w:pPr>
      <w:r>
        <w:t>w związku</w:t>
      </w:r>
      <w:r w:rsidR="005E7E73">
        <w:t xml:space="preserve"> </w:t>
      </w:r>
      <w:r>
        <w:t xml:space="preserve">z </w:t>
      </w:r>
      <w:r w:rsidR="00153780">
        <w:t xml:space="preserve">Wnioskiem o wydanie Warunków zmiany Promesy </w:t>
      </w:r>
      <w:r w:rsidR="001802E6">
        <w:t xml:space="preserve">z </w:t>
      </w:r>
      <w:r w:rsidR="00D80878">
        <w:t>Rządow</w:t>
      </w:r>
      <w:r w:rsidR="00277B8C">
        <w:t>ego</w:t>
      </w:r>
      <w:r w:rsidR="00B9400E">
        <w:t xml:space="preserve"> Programu</w:t>
      </w:r>
      <w:r w:rsidR="00595ECA">
        <w:t xml:space="preserve"> Odbudowy Zabytków</w:t>
      </w:r>
      <w:r w:rsidR="00E30344">
        <w:t>, zwanego dalej „Programem”,</w:t>
      </w:r>
      <w:r w:rsidR="00153780">
        <w:t xml:space="preserve"> z dnia ______________, </w:t>
      </w:r>
      <w:r w:rsidR="001802E6">
        <w:t>złożonym przez ____</w:t>
      </w:r>
      <w:r w:rsidR="00BA77A3">
        <w:t>______</w:t>
      </w:r>
      <w:r w:rsidR="001802E6">
        <w:t xml:space="preserve">__________ </w:t>
      </w:r>
      <w:r w:rsidR="001802E6" w:rsidRPr="005E7E73">
        <w:rPr>
          <w:sz w:val="18"/>
          <w:szCs w:val="18"/>
        </w:rPr>
        <w:t xml:space="preserve">(nazwa </w:t>
      </w:r>
      <w:r w:rsidR="00D417CD" w:rsidRPr="005E7E73">
        <w:rPr>
          <w:sz w:val="18"/>
          <w:szCs w:val="18"/>
        </w:rPr>
        <w:t>JST</w:t>
      </w:r>
      <w:r w:rsidR="001802E6" w:rsidRPr="005E7E73">
        <w:rPr>
          <w:sz w:val="18"/>
          <w:szCs w:val="18"/>
        </w:rPr>
        <w:t>)</w:t>
      </w:r>
      <w:r w:rsidR="00D417CD">
        <w:t xml:space="preserve"> </w:t>
      </w:r>
      <w:r w:rsidR="001802E6">
        <w:t xml:space="preserve">z przeznaczeniem na </w:t>
      </w:r>
      <w:r w:rsidR="00CF3458">
        <w:t>kontynuację</w:t>
      </w:r>
      <w:r w:rsidR="001802E6">
        <w:t xml:space="preserve"> </w:t>
      </w:r>
      <w:r w:rsidR="00E276C3">
        <w:t>Inwestycji:</w:t>
      </w:r>
      <w:r w:rsidR="001802E6">
        <w:t xml:space="preserve"> ________________________________ </w:t>
      </w:r>
      <w:r w:rsidRPr="005E7E73">
        <w:rPr>
          <w:sz w:val="18"/>
          <w:szCs w:val="18"/>
        </w:rPr>
        <w:t>(</w:t>
      </w:r>
      <w:r w:rsidR="001802E6" w:rsidRPr="005E7E73">
        <w:rPr>
          <w:sz w:val="18"/>
          <w:szCs w:val="18"/>
        </w:rPr>
        <w:t>nazwa inwestycji</w:t>
      </w:r>
      <w:r w:rsidRPr="005E7E73">
        <w:rPr>
          <w:sz w:val="18"/>
          <w:szCs w:val="18"/>
        </w:rPr>
        <w:t>)</w:t>
      </w:r>
      <w:r w:rsidR="00D417CD">
        <w:t xml:space="preserve"> </w:t>
      </w:r>
    </w:p>
    <w:p w:rsidR="00C65200" w:rsidRDefault="00C65200" w:rsidP="00235256">
      <w:pPr>
        <w:spacing w:after="0" w:line="240" w:lineRule="auto"/>
        <w:jc w:val="both"/>
      </w:pPr>
    </w:p>
    <w:p w:rsidR="007B4F35" w:rsidRPr="00E37C08" w:rsidRDefault="00746DDB" w:rsidP="00235256">
      <w:pPr>
        <w:spacing w:after="0" w:line="240" w:lineRule="auto"/>
        <w:jc w:val="both"/>
        <w:rPr>
          <w:b/>
        </w:rPr>
      </w:pPr>
      <w:r w:rsidRPr="00E37C08">
        <w:rPr>
          <w:b/>
        </w:rPr>
        <w:t>informuj</w:t>
      </w:r>
      <w:r w:rsidR="00D417CD" w:rsidRPr="00E37C08">
        <w:rPr>
          <w:b/>
        </w:rPr>
        <w:t xml:space="preserve">e, </w:t>
      </w:r>
      <w:r w:rsidRPr="00E37C08">
        <w:rPr>
          <w:b/>
        </w:rPr>
        <w:t xml:space="preserve">iż </w:t>
      </w:r>
      <w:r w:rsidR="007B4F35" w:rsidRPr="00E37C08">
        <w:rPr>
          <w:b/>
        </w:rPr>
        <w:t xml:space="preserve">wystawiona Państwu </w:t>
      </w:r>
      <w:r w:rsidR="00A72F5F" w:rsidRPr="00E37C08">
        <w:rPr>
          <w:b/>
        </w:rPr>
        <w:t xml:space="preserve">(dalej: Beneficjentowi) </w:t>
      </w:r>
      <w:r w:rsidR="007B4F35" w:rsidRPr="00E37C08">
        <w:rPr>
          <w:b/>
        </w:rPr>
        <w:t xml:space="preserve">Promesa </w:t>
      </w:r>
      <w:r w:rsidR="00CF3458">
        <w:rPr>
          <w:b/>
        </w:rPr>
        <w:t>nr_____________ dofinansowania I</w:t>
      </w:r>
      <w:r w:rsidR="007B4F35" w:rsidRPr="00E37C08">
        <w:rPr>
          <w:b/>
        </w:rPr>
        <w:t>nwestycji</w:t>
      </w:r>
      <w:r w:rsidR="00A72F5F" w:rsidRPr="00E37C08">
        <w:rPr>
          <w:b/>
        </w:rPr>
        <w:t>____________________</w:t>
      </w:r>
      <w:r w:rsidR="007B4F35" w:rsidRPr="00E37C08">
        <w:rPr>
          <w:b/>
        </w:rPr>
        <w:t xml:space="preserve"> zachowa ważność </w:t>
      </w:r>
      <w:r w:rsidR="00A72F5F" w:rsidRPr="00E37C08">
        <w:rPr>
          <w:b/>
        </w:rPr>
        <w:t>po spełnieniu niżej wymienionych warunków</w:t>
      </w:r>
      <w:r w:rsidR="003D4CA9" w:rsidRPr="00E37C08">
        <w:rPr>
          <w:rStyle w:val="Odwoanieprzypisukocowego"/>
          <w:b/>
        </w:rPr>
        <w:endnoteReference w:id="1"/>
      </w:r>
      <w:r w:rsidR="003D4CA9" w:rsidRPr="00E37C08">
        <w:rPr>
          <w:b/>
        </w:rPr>
        <w:t>:</w:t>
      </w:r>
      <w:r w:rsidR="007B4F35" w:rsidRPr="00E37C08">
        <w:rPr>
          <w:b/>
        </w:rPr>
        <w:t xml:space="preserve"> </w:t>
      </w:r>
    </w:p>
    <w:p w:rsidR="00C65200" w:rsidRDefault="00C65200" w:rsidP="00235256">
      <w:pPr>
        <w:spacing w:after="0" w:line="240" w:lineRule="auto"/>
        <w:jc w:val="both"/>
      </w:pPr>
    </w:p>
    <w:p w:rsidR="00362FC0" w:rsidRDefault="00362FC0" w:rsidP="00235256">
      <w:pPr>
        <w:spacing w:after="0" w:line="240" w:lineRule="auto"/>
        <w:jc w:val="both"/>
      </w:pPr>
    </w:p>
    <w:p w:rsidR="0021370A" w:rsidRDefault="006E58C3" w:rsidP="00E37C08">
      <w:pPr>
        <w:pStyle w:val="Akapitzlist"/>
        <w:numPr>
          <w:ilvl w:val="0"/>
          <w:numId w:val="15"/>
        </w:numPr>
        <w:ind w:left="426" w:hanging="426"/>
        <w:jc w:val="both"/>
      </w:pPr>
      <w:r>
        <w:t>O</w:t>
      </w:r>
      <w:r w:rsidR="004F7AB3">
        <w:t>głoszeni</w:t>
      </w:r>
      <w:r w:rsidR="00C870EA">
        <w:t>a</w:t>
      </w:r>
      <w:r>
        <w:t xml:space="preserve"> przez Beneficjenta albo Beneficjenta dotacji</w:t>
      </w:r>
      <w:r w:rsidR="004F7AB3">
        <w:t xml:space="preserve"> </w:t>
      </w:r>
      <w:r w:rsidR="003B38D0">
        <w:t>P</w:t>
      </w:r>
      <w:r w:rsidR="009E35F8">
        <w:t xml:space="preserve">ostępowania zakupowego mającego na celu wyłonienie </w:t>
      </w:r>
      <w:r w:rsidR="003B38D0">
        <w:t>W</w:t>
      </w:r>
      <w:r w:rsidR="009E35F8">
        <w:t xml:space="preserve">ykonawcy/Wykonawców </w:t>
      </w:r>
      <w:r>
        <w:t xml:space="preserve">zadania inwestycyjnego </w:t>
      </w:r>
      <w:r w:rsidR="00804DEA">
        <w:t>w zakresie wskazanym w </w:t>
      </w:r>
      <w:r w:rsidR="00E37C08">
        <w:t>złożonym Wniosku o wydanie Warunków zmiany Promesy</w:t>
      </w:r>
      <w:r w:rsidR="00804DEA">
        <w:t xml:space="preserve"> z </w:t>
      </w:r>
      <w:r w:rsidR="00CE2BAE">
        <w:t>uwzględnieniem terminu wskazanego w ust. 3</w:t>
      </w:r>
      <w:r>
        <w:t>.</w:t>
      </w:r>
    </w:p>
    <w:p w:rsidR="0063383E" w:rsidRPr="0063383E" w:rsidRDefault="0063383E" w:rsidP="00804DEA">
      <w:pPr>
        <w:pStyle w:val="Akapitzlist"/>
        <w:numPr>
          <w:ilvl w:val="0"/>
          <w:numId w:val="15"/>
        </w:numPr>
        <w:ind w:left="426" w:hanging="426"/>
        <w:jc w:val="both"/>
      </w:pPr>
      <w:r w:rsidRPr="0063383E">
        <w:t>Zapewnienia przez Wnioskodawcę Beneficjentowi dotacji wspar</w:t>
      </w:r>
      <w:r w:rsidR="00804DEA">
        <w:t>cia w czynnościach związanych z ogłoszeniem i przeprowadzeniem P</w:t>
      </w:r>
      <w:r w:rsidRPr="0063383E">
        <w:t>ostępowania zakupowego, w tym zamieszczenia na swojej s</w:t>
      </w:r>
      <w:r w:rsidR="00804DEA">
        <w:t>tronie internetowej ogłoszenia P</w:t>
      </w:r>
      <w:r w:rsidRPr="0063383E">
        <w:t>ostępowania zak</w:t>
      </w:r>
      <w:r w:rsidR="00804DEA">
        <w:t>upowego. Obowiązek ten dotyczy P</w:t>
      </w:r>
      <w:r w:rsidRPr="0063383E">
        <w:t>ostępowania zakupowego prowadzonego na podstawie ustawy P</w:t>
      </w:r>
      <w:r w:rsidR="00804DEA">
        <w:t>rawo zamówień publicznych oraz P</w:t>
      </w:r>
      <w:r w:rsidRPr="0063383E">
        <w:t>ostępowania zakupowego, do którego ustawa ta nie znajduje zastosowania.</w:t>
      </w:r>
    </w:p>
    <w:p w:rsidR="0063383E" w:rsidRDefault="0063383E" w:rsidP="00804DEA">
      <w:pPr>
        <w:pStyle w:val="Akapitzlist"/>
        <w:ind w:left="426"/>
        <w:jc w:val="both"/>
      </w:pPr>
    </w:p>
    <w:p w:rsidR="00362FC0" w:rsidRDefault="00362FC0" w:rsidP="00E37C08">
      <w:pPr>
        <w:pStyle w:val="Akapitzlist"/>
        <w:ind w:left="426"/>
        <w:jc w:val="both"/>
      </w:pPr>
    </w:p>
    <w:p w:rsidR="00E05A68" w:rsidRDefault="006E58C3" w:rsidP="00E37C08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</w:pPr>
      <w:r>
        <w:t>Z</w:t>
      </w:r>
      <w:r w:rsidR="00E05A68">
        <w:t>apewnieni</w:t>
      </w:r>
      <w:r>
        <w:t>a</w:t>
      </w:r>
      <w:r w:rsidR="00E05A68">
        <w:t>, że</w:t>
      </w:r>
      <w:r w:rsidR="00804DEA">
        <w:t xml:space="preserve"> objęta D</w:t>
      </w:r>
      <w:r w:rsidR="00B61C8E">
        <w:t>ofinansowaniem z Programu</w:t>
      </w:r>
      <w:r w:rsidR="00E05A68">
        <w:t xml:space="preserve"> </w:t>
      </w:r>
      <w:r w:rsidR="00E276C3">
        <w:t>Inwestycja, której</w:t>
      </w:r>
      <w:r w:rsidR="00E05A68">
        <w:t xml:space="preserve"> dotyczyć będzie </w:t>
      </w:r>
      <w:r w:rsidR="00165A8C">
        <w:t>P</w:t>
      </w:r>
      <w:r w:rsidR="00E05A68">
        <w:t>ost</w:t>
      </w:r>
      <w:r w:rsidR="00E276C3">
        <w:t>ępowanie zakupowe będzie tożs</w:t>
      </w:r>
      <w:r w:rsidR="009F36B2">
        <w:t xml:space="preserve">ama </w:t>
      </w:r>
      <w:r w:rsidR="00E05A68">
        <w:t xml:space="preserve">z </w:t>
      </w:r>
      <w:r w:rsidR="00165A8C">
        <w:t xml:space="preserve">nazwą i </w:t>
      </w:r>
      <w:r w:rsidR="00E05A68">
        <w:t xml:space="preserve">opisem </w:t>
      </w:r>
      <w:r w:rsidR="00E276C3">
        <w:t>Inwestycji</w:t>
      </w:r>
      <w:r w:rsidR="00E05A68">
        <w:t xml:space="preserve"> zawartym</w:t>
      </w:r>
      <w:r w:rsidR="00C870EA">
        <w:t>i</w:t>
      </w:r>
      <w:r w:rsidR="00E05A68">
        <w:t xml:space="preserve"> we W</w:t>
      </w:r>
      <w:r w:rsidR="00885A03">
        <w:t>niosku</w:t>
      </w:r>
      <w:r w:rsidR="00CF3458">
        <w:t xml:space="preserve"> o </w:t>
      </w:r>
      <w:r>
        <w:t>dofinansowanie.</w:t>
      </w:r>
      <w:r w:rsidR="00A72F5F">
        <w:t xml:space="preserve"> </w:t>
      </w:r>
    </w:p>
    <w:p w:rsidR="00362FC0" w:rsidRDefault="00362FC0" w:rsidP="0021370A">
      <w:pPr>
        <w:pStyle w:val="Akapitzlist"/>
        <w:ind w:left="426" w:hanging="426"/>
      </w:pPr>
    </w:p>
    <w:p w:rsidR="0063383E" w:rsidRDefault="006E58C3" w:rsidP="00804DEA">
      <w:pPr>
        <w:pStyle w:val="Akapitzlist"/>
        <w:numPr>
          <w:ilvl w:val="0"/>
          <w:numId w:val="15"/>
        </w:numPr>
        <w:ind w:left="426" w:hanging="426"/>
        <w:jc w:val="both"/>
      </w:pPr>
      <w:r>
        <w:t>P</w:t>
      </w:r>
      <w:r w:rsidR="00785DCC">
        <w:t>rzekazani</w:t>
      </w:r>
      <w:r w:rsidR="00B02D62">
        <w:t xml:space="preserve">e </w:t>
      </w:r>
      <w:r w:rsidR="00804DEA">
        <w:t>Prezesowi RM Wniosku o zmianę warunków P</w:t>
      </w:r>
      <w:r w:rsidR="00C870EA">
        <w:t xml:space="preserve">romesy </w:t>
      </w:r>
      <w:r w:rsidR="0027271F">
        <w:t xml:space="preserve">w </w:t>
      </w:r>
      <w:r w:rsidR="0027271F" w:rsidRPr="002F2562">
        <w:t xml:space="preserve">terminie </w:t>
      </w:r>
      <w:r w:rsidR="00CE2BAE">
        <w:t>6</w:t>
      </w:r>
      <w:r w:rsidR="00785DCC" w:rsidRPr="002F2562">
        <w:t xml:space="preserve"> miesięcy</w:t>
      </w:r>
      <w:r w:rsidR="00785DCC">
        <w:t xml:space="preserve"> od</w:t>
      </w:r>
      <w:r w:rsidR="00A577AB">
        <w:t> </w:t>
      </w:r>
      <w:r w:rsidR="00B02D62">
        <w:t xml:space="preserve"> udost</w:t>
      </w:r>
      <w:r w:rsidR="005B1D9A">
        <w:t>ę</w:t>
      </w:r>
      <w:r w:rsidR="00B02D62">
        <w:t xml:space="preserve">pnienia </w:t>
      </w:r>
      <w:r w:rsidR="00C870EA">
        <w:t xml:space="preserve">niniejszego dokumentu </w:t>
      </w:r>
      <w:r w:rsidR="006B0362">
        <w:t xml:space="preserve">zgodnie z wzorem stanowiącym </w:t>
      </w:r>
      <w:r w:rsidR="00310725">
        <w:t>z</w:t>
      </w:r>
      <w:r w:rsidR="006B0362">
        <w:t xml:space="preserve">ałącznik nr </w:t>
      </w:r>
      <w:r w:rsidR="00DC3B76">
        <w:t>11</w:t>
      </w:r>
      <w:r w:rsidR="006B0362">
        <w:t xml:space="preserve"> do</w:t>
      </w:r>
      <w:r w:rsidR="00CE2BAE">
        <w:t> </w:t>
      </w:r>
      <w:r w:rsidR="006B0362">
        <w:t>Regulaminu</w:t>
      </w:r>
      <w:r w:rsidR="00B02D62" w:rsidRPr="002F2562">
        <w:t>;</w:t>
      </w:r>
      <w:r w:rsidR="00804DEA">
        <w:t xml:space="preserve"> niezłożenie W</w:t>
      </w:r>
      <w:r w:rsidR="00310725">
        <w:t xml:space="preserve">niosku o zmianę warunków promesy </w:t>
      </w:r>
      <w:r w:rsidR="00CF3458">
        <w:t>w ww. terminie jest </w:t>
      </w:r>
      <w:r w:rsidR="00310725" w:rsidRPr="00310725">
        <w:t>równoznaczne z wygaśnięciem</w:t>
      </w:r>
      <w:r w:rsidR="00CE2BAE">
        <w:t xml:space="preserve"> wydanych Warunków zmiany Promesy</w:t>
      </w:r>
      <w:r>
        <w:t>.</w:t>
      </w:r>
    </w:p>
    <w:p w:rsidR="00804DEA" w:rsidRDefault="00804DEA" w:rsidP="00804DEA">
      <w:pPr>
        <w:pStyle w:val="Akapitzlist"/>
      </w:pPr>
    </w:p>
    <w:p w:rsidR="00804DEA" w:rsidRDefault="00804DEA" w:rsidP="00804DE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</w:pPr>
      <w:r>
        <w:t>Przeprowadzenia przez Wnioskodawcę albo Beneficjenta dotacji Postępowania zakupowego zgodnie z obowiązującymi w tym zakresie przepisami prawa, w szczególności ustawą z dnia 11 września 2019 r. Prawo zamówień publicznych. W</w:t>
      </w:r>
      <w:r w:rsidRPr="00D41142">
        <w:t xml:space="preserve"> przypadku,</w:t>
      </w:r>
      <w:r>
        <w:t xml:space="preserve"> udzielania Dotacji,</w:t>
      </w:r>
      <w:r w:rsidRPr="00D41142">
        <w:t xml:space="preserve"> gdy zastosowanie przepisów ustawy - Prawo zamówień publicznych nie jest wyma</w:t>
      </w:r>
      <w:r>
        <w:t>gane, Wnioskodawca zapewnia, że B</w:t>
      </w:r>
      <w:r w:rsidRPr="00D41142">
        <w:t xml:space="preserve">eneficjent dotacji </w:t>
      </w:r>
      <w:r>
        <w:t>przeprowadzi</w:t>
      </w:r>
      <w:r w:rsidRPr="00D41142">
        <w:t xml:space="preserve"> postępowanie za</w:t>
      </w:r>
      <w:r>
        <w:t>kupowe w sposób konkurencyjny i </w:t>
      </w:r>
      <w:r w:rsidRPr="00D41142">
        <w:t xml:space="preserve">transparentny, a </w:t>
      </w:r>
      <w:r>
        <w:t>w szczególności z uwzględnieniem § 8 ust. 6 Regulaminu.</w:t>
      </w:r>
    </w:p>
    <w:p w:rsidR="00804DEA" w:rsidRDefault="00804DEA" w:rsidP="00804DEA">
      <w:pPr>
        <w:pStyle w:val="Akapitzlist"/>
        <w:ind w:left="426"/>
        <w:jc w:val="both"/>
      </w:pPr>
    </w:p>
    <w:p w:rsidR="0063383E" w:rsidRDefault="0063383E" w:rsidP="00804DEA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</w:pPr>
      <w:r>
        <w:t>Udział własny w finansowaniu Inwestycji</w:t>
      </w:r>
      <w:r w:rsidR="00804DEA">
        <w:t>,</w:t>
      </w:r>
      <w:r>
        <w:t xml:space="preserve"> w tym i Dotacji powinien być wypłacony przed wypłatą środków z dofinansowania Wykonawcy. Jeśli Ostateczna wartość Inwestycji (w tym i wartość Dotacji) przekracza planowaną we Wniosku o dofinansowanie wartość Inwestycji, obowiązek ten dotyczy co najmniej kwoty zadeklarowanej we wniosku o dofinansowanie.</w:t>
      </w:r>
    </w:p>
    <w:p w:rsidR="00A72B8B" w:rsidRPr="00785DCC" w:rsidRDefault="00A72B8B" w:rsidP="00A72B8B">
      <w:pPr>
        <w:pStyle w:val="Akapitzlist"/>
        <w:ind w:left="851"/>
        <w:jc w:val="both"/>
      </w:pPr>
    </w:p>
    <w:p w:rsidR="00A72B8B" w:rsidRDefault="0063383E" w:rsidP="00E37C08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</w:pPr>
      <w:r>
        <w:t>P</w:t>
      </w:r>
      <w:r w:rsidR="007B1052" w:rsidRPr="007B1052">
        <w:t xml:space="preserve">od warunkiem </w:t>
      </w:r>
      <w:r w:rsidR="00D54C25">
        <w:t>złożenia W</w:t>
      </w:r>
      <w:r w:rsidR="0021370A">
        <w:t>n</w:t>
      </w:r>
      <w:r w:rsidR="00D54C25">
        <w:t>iosku o zmianę warunków Promesy</w:t>
      </w:r>
      <w:r w:rsidR="007B1052">
        <w:t xml:space="preserve"> </w:t>
      </w:r>
      <w:r w:rsidR="0027271F">
        <w:t xml:space="preserve">w ciągu </w:t>
      </w:r>
      <w:r w:rsidR="00D54C25">
        <w:t>6</w:t>
      </w:r>
      <w:r w:rsidR="0027271F" w:rsidRPr="002F2562">
        <w:t> </w:t>
      </w:r>
      <w:r w:rsidR="007B1052" w:rsidRPr="002F2562">
        <w:t>miesięcy</w:t>
      </w:r>
      <w:r w:rsidR="00D54C25">
        <w:t xml:space="preserve"> od daty wydania</w:t>
      </w:r>
      <w:r w:rsidR="00976798">
        <w:t xml:space="preserve"> niniejszego dokumentu</w:t>
      </w:r>
      <w:r w:rsidR="007B1052" w:rsidRPr="007B1052">
        <w:t>, jest</w:t>
      </w:r>
      <w:r w:rsidR="00976798">
        <w:t xml:space="preserve"> on</w:t>
      </w:r>
      <w:r w:rsidR="007B1052" w:rsidRPr="007B1052">
        <w:t xml:space="preserve"> ważn</w:t>
      </w:r>
      <w:r w:rsidR="00976798">
        <w:t>y</w:t>
      </w:r>
      <w:r w:rsidR="00D54C25">
        <w:t xml:space="preserve"> przez cały okres P</w:t>
      </w:r>
      <w:r w:rsidR="00CF3458">
        <w:t>ostępowania zakupowego do </w:t>
      </w:r>
      <w:r w:rsidR="007B1052" w:rsidRPr="007B1052">
        <w:t>daty rozstrzygnięcia tego postępowania</w:t>
      </w:r>
      <w:r w:rsidR="007B1052">
        <w:t>.</w:t>
      </w:r>
    </w:p>
    <w:p w:rsidR="007B1052" w:rsidRDefault="007B1052" w:rsidP="00DA3358">
      <w:pPr>
        <w:jc w:val="both"/>
      </w:pPr>
    </w:p>
    <w:p w:rsidR="00C65200" w:rsidRDefault="00DA3358" w:rsidP="009F36B2">
      <w:pPr>
        <w:jc w:val="both"/>
      </w:pPr>
      <w:r>
        <w:t xml:space="preserve">Wszelkie skutki niezrealizowania warunków opisanych powyżej obciążają </w:t>
      </w:r>
      <w:r w:rsidR="00624F3E" w:rsidRPr="0049629D">
        <w:t>Beneficjenta.</w:t>
      </w:r>
    </w:p>
    <w:p w:rsidR="00C934B8" w:rsidRDefault="00C934B8" w:rsidP="009F36B2">
      <w:pPr>
        <w:jc w:val="both"/>
      </w:pPr>
    </w:p>
    <w:p w:rsidR="00C934B8" w:rsidRDefault="00C934B8" w:rsidP="00C934B8">
      <w:pPr>
        <w:jc w:val="both"/>
      </w:pPr>
      <w:r w:rsidRPr="00C934B8">
        <w:t>W imieniu BGK dokument podpisano Podpisem kwalifikowanym:</w:t>
      </w:r>
    </w:p>
    <w:p w:rsidR="00804DEA" w:rsidRPr="00C934B8" w:rsidRDefault="00804DEA" w:rsidP="00C934B8">
      <w:pPr>
        <w:jc w:val="both"/>
      </w:pPr>
    </w:p>
    <w:p w:rsidR="00C934B8" w:rsidRPr="00C934B8" w:rsidRDefault="00C934B8" w:rsidP="00C934B8">
      <w:pPr>
        <w:jc w:val="both"/>
      </w:pPr>
      <w:r w:rsidRPr="00C934B8">
        <w:t>Imię i nazwisko</w:t>
      </w:r>
      <w:r w:rsidRPr="00C934B8">
        <w:tab/>
      </w:r>
      <w:r w:rsidRPr="00C934B8">
        <w:tab/>
      </w:r>
      <w:r w:rsidRPr="00C934B8">
        <w:tab/>
      </w:r>
      <w:r w:rsidRPr="00C934B8">
        <w:tab/>
      </w:r>
      <w:r w:rsidRPr="00C934B8">
        <w:tab/>
      </w:r>
      <w:r w:rsidRPr="00C934B8">
        <w:tab/>
      </w:r>
      <w:r w:rsidRPr="00C934B8">
        <w:tab/>
        <w:t>Imię i nazwisko</w:t>
      </w:r>
    </w:p>
    <w:p w:rsidR="00C934B8" w:rsidRPr="00C934B8" w:rsidRDefault="00C934B8" w:rsidP="00C934B8">
      <w:pPr>
        <w:jc w:val="both"/>
      </w:pPr>
    </w:p>
    <w:p w:rsidR="00C934B8" w:rsidRPr="00C934B8" w:rsidRDefault="00C934B8" w:rsidP="00C934B8">
      <w:pPr>
        <w:jc w:val="both"/>
      </w:pPr>
    </w:p>
    <w:p w:rsidR="00C934B8" w:rsidRPr="009F36B2" w:rsidRDefault="00C934B8" w:rsidP="009F36B2">
      <w:pPr>
        <w:jc w:val="both"/>
      </w:pPr>
      <w:r w:rsidRPr="00C934B8">
        <w:t>Pełnomocnik</w:t>
      </w:r>
      <w:r w:rsidRPr="00C934B8">
        <w:tab/>
      </w:r>
      <w:r w:rsidRPr="00C934B8">
        <w:tab/>
      </w:r>
      <w:r w:rsidRPr="00C934B8">
        <w:tab/>
      </w:r>
      <w:r w:rsidRPr="00C934B8">
        <w:tab/>
      </w:r>
      <w:r w:rsidRPr="00C934B8">
        <w:tab/>
      </w:r>
      <w:r w:rsidRPr="00C934B8">
        <w:tab/>
      </w:r>
      <w:r w:rsidRPr="00C934B8">
        <w:tab/>
        <w:t>Pełnomocnik</w:t>
      </w:r>
    </w:p>
    <w:p w:rsidR="00C65200" w:rsidRDefault="00C65200" w:rsidP="00C65200">
      <w:pPr>
        <w:spacing w:after="0"/>
        <w:rPr>
          <w:rFonts w:ascii="Calibri" w:hAnsi="Calibri" w:cs="Calibri"/>
          <w:color w:val="808080" w:themeColor="background1" w:themeShade="80"/>
        </w:rPr>
      </w:pPr>
    </w:p>
    <w:p w:rsidR="00DA3358" w:rsidRPr="00794E36" w:rsidRDefault="00DA3358" w:rsidP="00C65200">
      <w:pPr>
        <w:spacing w:after="0" w:line="240" w:lineRule="auto"/>
        <w:jc w:val="both"/>
        <w:rPr>
          <w:color w:val="808080" w:themeColor="background1" w:themeShade="80"/>
        </w:rPr>
      </w:pPr>
    </w:p>
    <w:sectPr w:rsidR="00DA3358" w:rsidRPr="00794E3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7A" w:rsidRDefault="0045657A" w:rsidP="00EC438B">
      <w:pPr>
        <w:spacing w:after="0" w:line="240" w:lineRule="auto"/>
      </w:pPr>
      <w:r>
        <w:separator/>
      </w:r>
    </w:p>
  </w:endnote>
  <w:endnote w:type="continuationSeparator" w:id="0">
    <w:p w:rsidR="0045657A" w:rsidRDefault="0045657A" w:rsidP="00EC438B">
      <w:pPr>
        <w:spacing w:after="0" w:line="240" w:lineRule="auto"/>
      </w:pPr>
      <w:r>
        <w:continuationSeparator/>
      </w:r>
    </w:p>
  </w:endnote>
  <w:endnote w:id="1">
    <w:p w:rsidR="003D4CA9" w:rsidRDefault="003D4CA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D4CA9">
        <w:t>Pojęcia użyte w tym dokumencie mają znaczenie n</w:t>
      </w:r>
      <w:r>
        <w:t>adane im w Regulaminie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8663426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2DEA" w:rsidRPr="005E7E73" w:rsidRDefault="00A32DEA">
            <w:pPr>
              <w:pStyle w:val="Stopka"/>
              <w:jc w:val="center"/>
              <w:rPr>
                <w:sz w:val="18"/>
              </w:rPr>
            </w:pPr>
            <w:r w:rsidRPr="005E7E73">
              <w:rPr>
                <w:sz w:val="18"/>
              </w:rPr>
              <w:t xml:space="preserve">Strona </w:t>
            </w:r>
            <w:r w:rsidRPr="005E7E73">
              <w:rPr>
                <w:bCs/>
                <w:sz w:val="20"/>
                <w:szCs w:val="24"/>
              </w:rPr>
              <w:fldChar w:fldCharType="begin"/>
            </w:r>
            <w:r w:rsidRPr="005E7E73">
              <w:rPr>
                <w:bCs/>
                <w:sz w:val="18"/>
              </w:rPr>
              <w:instrText>PAGE</w:instrText>
            </w:r>
            <w:r w:rsidRPr="005E7E73">
              <w:rPr>
                <w:bCs/>
                <w:sz w:val="20"/>
                <w:szCs w:val="24"/>
              </w:rPr>
              <w:fldChar w:fldCharType="separate"/>
            </w:r>
            <w:r w:rsidR="00B23034">
              <w:rPr>
                <w:bCs/>
                <w:noProof/>
                <w:sz w:val="18"/>
              </w:rPr>
              <w:t>2</w:t>
            </w:r>
            <w:r w:rsidRPr="005E7E73">
              <w:rPr>
                <w:bCs/>
                <w:sz w:val="20"/>
                <w:szCs w:val="24"/>
              </w:rPr>
              <w:fldChar w:fldCharType="end"/>
            </w:r>
            <w:r w:rsidRPr="005E7E73">
              <w:rPr>
                <w:sz w:val="18"/>
              </w:rPr>
              <w:t xml:space="preserve"> z </w:t>
            </w:r>
            <w:r w:rsidRPr="005E7E73">
              <w:rPr>
                <w:bCs/>
                <w:sz w:val="20"/>
                <w:szCs w:val="24"/>
              </w:rPr>
              <w:fldChar w:fldCharType="begin"/>
            </w:r>
            <w:r w:rsidRPr="005E7E73">
              <w:rPr>
                <w:bCs/>
                <w:sz w:val="18"/>
              </w:rPr>
              <w:instrText>NUMPAGES</w:instrText>
            </w:r>
            <w:r w:rsidRPr="005E7E73">
              <w:rPr>
                <w:bCs/>
                <w:sz w:val="20"/>
                <w:szCs w:val="24"/>
              </w:rPr>
              <w:fldChar w:fldCharType="separate"/>
            </w:r>
            <w:r w:rsidR="00B23034">
              <w:rPr>
                <w:bCs/>
                <w:noProof/>
                <w:sz w:val="18"/>
              </w:rPr>
              <w:t>2</w:t>
            </w:r>
            <w:r w:rsidRPr="005E7E73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A32DEA" w:rsidRDefault="00A32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7A" w:rsidRDefault="0045657A" w:rsidP="00EC438B">
      <w:pPr>
        <w:spacing w:after="0" w:line="240" w:lineRule="auto"/>
      </w:pPr>
      <w:r>
        <w:separator/>
      </w:r>
    </w:p>
  </w:footnote>
  <w:footnote w:type="continuationSeparator" w:id="0">
    <w:p w:rsidR="0045657A" w:rsidRDefault="0045657A" w:rsidP="00EC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2B6AE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12"/>
    <w:multiLevelType w:val="hybridMultilevel"/>
    <w:tmpl w:val="AF409F36"/>
    <w:lvl w:ilvl="0" w:tplc="BB7048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B63CD"/>
    <w:multiLevelType w:val="hybridMultilevel"/>
    <w:tmpl w:val="BA26DEBC"/>
    <w:lvl w:ilvl="0" w:tplc="04150011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47" w:hanging="360"/>
      </w:pPr>
    </w:lvl>
    <w:lvl w:ilvl="2" w:tplc="0415001B" w:tentative="1">
      <w:start w:val="1"/>
      <w:numFmt w:val="lowerRoman"/>
      <w:lvlText w:val="%3."/>
      <w:lvlJc w:val="right"/>
      <w:pPr>
        <w:ind w:left="1767" w:hanging="180"/>
      </w:pPr>
    </w:lvl>
    <w:lvl w:ilvl="3" w:tplc="0415000F" w:tentative="1">
      <w:start w:val="1"/>
      <w:numFmt w:val="decimal"/>
      <w:lvlText w:val="%4."/>
      <w:lvlJc w:val="left"/>
      <w:pPr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ind w:left="3207" w:hanging="360"/>
      </w:pPr>
    </w:lvl>
    <w:lvl w:ilvl="5" w:tplc="0415001B" w:tentative="1">
      <w:start w:val="1"/>
      <w:numFmt w:val="lowerRoman"/>
      <w:lvlText w:val="%6."/>
      <w:lvlJc w:val="right"/>
      <w:pPr>
        <w:ind w:left="3927" w:hanging="180"/>
      </w:pPr>
    </w:lvl>
    <w:lvl w:ilvl="6" w:tplc="0415000F" w:tentative="1">
      <w:start w:val="1"/>
      <w:numFmt w:val="decimal"/>
      <w:lvlText w:val="%7."/>
      <w:lvlJc w:val="left"/>
      <w:pPr>
        <w:ind w:left="4647" w:hanging="360"/>
      </w:pPr>
    </w:lvl>
    <w:lvl w:ilvl="7" w:tplc="04150019" w:tentative="1">
      <w:start w:val="1"/>
      <w:numFmt w:val="lowerLetter"/>
      <w:lvlText w:val="%8."/>
      <w:lvlJc w:val="left"/>
      <w:pPr>
        <w:ind w:left="5367" w:hanging="360"/>
      </w:pPr>
    </w:lvl>
    <w:lvl w:ilvl="8" w:tplc="041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14B771EB"/>
    <w:multiLevelType w:val="hybridMultilevel"/>
    <w:tmpl w:val="131A14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02C17"/>
    <w:multiLevelType w:val="hybridMultilevel"/>
    <w:tmpl w:val="6AE8BAC4"/>
    <w:lvl w:ilvl="0" w:tplc="4ADE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7569A"/>
    <w:multiLevelType w:val="hybridMultilevel"/>
    <w:tmpl w:val="672458C4"/>
    <w:lvl w:ilvl="0" w:tplc="A37EC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55500"/>
    <w:multiLevelType w:val="hybridMultilevel"/>
    <w:tmpl w:val="442CB8A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D5F36"/>
    <w:multiLevelType w:val="hybridMultilevel"/>
    <w:tmpl w:val="3D2C3560"/>
    <w:lvl w:ilvl="0" w:tplc="7BFCFD26">
      <w:start w:val="1"/>
      <w:numFmt w:val="decimal"/>
      <w:lvlText w:val="%1."/>
      <w:lvlJc w:val="left"/>
      <w:pPr>
        <w:ind w:left="654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7260" w:hanging="360"/>
      </w:pPr>
    </w:lvl>
    <w:lvl w:ilvl="2" w:tplc="0415001B" w:tentative="1">
      <w:start w:val="1"/>
      <w:numFmt w:val="lowerRoman"/>
      <w:lvlText w:val="%3."/>
      <w:lvlJc w:val="right"/>
      <w:pPr>
        <w:ind w:left="7980" w:hanging="180"/>
      </w:pPr>
    </w:lvl>
    <w:lvl w:ilvl="3" w:tplc="0415000F" w:tentative="1">
      <w:start w:val="1"/>
      <w:numFmt w:val="decimal"/>
      <w:lvlText w:val="%4."/>
      <w:lvlJc w:val="left"/>
      <w:pPr>
        <w:ind w:left="8700" w:hanging="360"/>
      </w:pPr>
    </w:lvl>
    <w:lvl w:ilvl="4" w:tplc="04150019" w:tentative="1">
      <w:start w:val="1"/>
      <w:numFmt w:val="lowerLetter"/>
      <w:lvlText w:val="%5."/>
      <w:lvlJc w:val="left"/>
      <w:pPr>
        <w:ind w:left="9420" w:hanging="360"/>
      </w:pPr>
    </w:lvl>
    <w:lvl w:ilvl="5" w:tplc="0415001B" w:tentative="1">
      <w:start w:val="1"/>
      <w:numFmt w:val="lowerRoman"/>
      <w:lvlText w:val="%6."/>
      <w:lvlJc w:val="right"/>
      <w:pPr>
        <w:ind w:left="10140" w:hanging="180"/>
      </w:pPr>
    </w:lvl>
    <w:lvl w:ilvl="6" w:tplc="0415000F" w:tentative="1">
      <w:start w:val="1"/>
      <w:numFmt w:val="decimal"/>
      <w:lvlText w:val="%7."/>
      <w:lvlJc w:val="left"/>
      <w:pPr>
        <w:ind w:left="10860" w:hanging="360"/>
      </w:pPr>
    </w:lvl>
    <w:lvl w:ilvl="7" w:tplc="04150019" w:tentative="1">
      <w:start w:val="1"/>
      <w:numFmt w:val="lowerLetter"/>
      <w:lvlText w:val="%8."/>
      <w:lvlJc w:val="left"/>
      <w:pPr>
        <w:ind w:left="11580" w:hanging="360"/>
      </w:pPr>
    </w:lvl>
    <w:lvl w:ilvl="8" w:tplc="0415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8" w15:restartNumberingAfterBreak="0">
    <w:nsid w:val="32D97D98"/>
    <w:multiLevelType w:val="hybridMultilevel"/>
    <w:tmpl w:val="374E162E"/>
    <w:lvl w:ilvl="0" w:tplc="18E0C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46E99"/>
    <w:multiLevelType w:val="hybridMultilevel"/>
    <w:tmpl w:val="DE1696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774CF4"/>
    <w:multiLevelType w:val="hybridMultilevel"/>
    <w:tmpl w:val="8C005DFE"/>
    <w:lvl w:ilvl="0" w:tplc="85FCAF3E">
      <w:start w:val="1"/>
      <w:numFmt w:val="decimal"/>
      <w:lvlText w:val="%1."/>
      <w:lvlJc w:val="left"/>
      <w:pPr>
        <w:ind w:left="654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7260" w:hanging="360"/>
      </w:pPr>
    </w:lvl>
    <w:lvl w:ilvl="2" w:tplc="0415001B" w:tentative="1">
      <w:start w:val="1"/>
      <w:numFmt w:val="lowerRoman"/>
      <w:lvlText w:val="%3."/>
      <w:lvlJc w:val="right"/>
      <w:pPr>
        <w:ind w:left="7980" w:hanging="180"/>
      </w:pPr>
    </w:lvl>
    <w:lvl w:ilvl="3" w:tplc="0415000F" w:tentative="1">
      <w:start w:val="1"/>
      <w:numFmt w:val="decimal"/>
      <w:lvlText w:val="%4."/>
      <w:lvlJc w:val="left"/>
      <w:pPr>
        <w:ind w:left="8700" w:hanging="360"/>
      </w:pPr>
    </w:lvl>
    <w:lvl w:ilvl="4" w:tplc="04150019" w:tentative="1">
      <w:start w:val="1"/>
      <w:numFmt w:val="lowerLetter"/>
      <w:lvlText w:val="%5."/>
      <w:lvlJc w:val="left"/>
      <w:pPr>
        <w:ind w:left="9420" w:hanging="360"/>
      </w:pPr>
    </w:lvl>
    <w:lvl w:ilvl="5" w:tplc="0415001B" w:tentative="1">
      <w:start w:val="1"/>
      <w:numFmt w:val="lowerRoman"/>
      <w:lvlText w:val="%6."/>
      <w:lvlJc w:val="right"/>
      <w:pPr>
        <w:ind w:left="10140" w:hanging="180"/>
      </w:pPr>
    </w:lvl>
    <w:lvl w:ilvl="6" w:tplc="0415000F" w:tentative="1">
      <w:start w:val="1"/>
      <w:numFmt w:val="decimal"/>
      <w:lvlText w:val="%7."/>
      <w:lvlJc w:val="left"/>
      <w:pPr>
        <w:ind w:left="10860" w:hanging="360"/>
      </w:pPr>
    </w:lvl>
    <w:lvl w:ilvl="7" w:tplc="04150019" w:tentative="1">
      <w:start w:val="1"/>
      <w:numFmt w:val="lowerLetter"/>
      <w:lvlText w:val="%8."/>
      <w:lvlJc w:val="left"/>
      <w:pPr>
        <w:ind w:left="11580" w:hanging="360"/>
      </w:pPr>
    </w:lvl>
    <w:lvl w:ilvl="8" w:tplc="0415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11" w15:restartNumberingAfterBreak="0">
    <w:nsid w:val="486D4611"/>
    <w:multiLevelType w:val="hybridMultilevel"/>
    <w:tmpl w:val="AEB6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30088"/>
    <w:multiLevelType w:val="hybridMultilevel"/>
    <w:tmpl w:val="17F0D22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5B3545"/>
    <w:multiLevelType w:val="hybridMultilevel"/>
    <w:tmpl w:val="4BE4F1EE"/>
    <w:lvl w:ilvl="0" w:tplc="172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15464"/>
    <w:multiLevelType w:val="hybridMultilevel"/>
    <w:tmpl w:val="CBCE42E2"/>
    <w:lvl w:ilvl="0" w:tplc="3028D194">
      <w:start w:val="1"/>
      <w:numFmt w:val="decimal"/>
      <w:lvlText w:val="%1."/>
      <w:lvlJc w:val="left"/>
      <w:pPr>
        <w:ind w:left="654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7260" w:hanging="360"/>
      </w:pPr>
    </w:lvl>
    <w:lvl w:ilvl="2" w:tplc="0415001B" w:tentative="1">
      <w:start w:val="1"/>
      <w:numFmt w:val="lowerRoman"/>
      <w:lvlText w:val="%3."/>
      <w:lvlJc w:val="right"/>
      <w:pPr>
        <w:ind w:left="7980" w:hanging="180"/>
      </w:pPr>
    </w:lvl>
    <w:lvl w:ilvl="3" w:tplc="0415000F" w:tentative="1">
      <w:start w:val="1"/>
      <w:numFmt w:val="decimal"/>
      <w:lvlText w:val="%4."/>
      <w:lvlJc w:val="left"/>
      <w:pPr>
        <w:ind w:left="8700" w:hanging="360"/>
      </w:pPr>
    </w:lvl>
    <w:lvl w:ilvl="4" w:tplc="04150019" w:tentative="1">
      <w:start w:val="1"/>
      <w:numFmt w:val="lowerLetter"/>
      <w:lvlText w:val="%5."/>
      <w:lvlJc w:val="left"/>
      <w:pPr>
        <w:ind w:left="9420" w:hanging="360"/>
      </w:pPr>
    </w:lvl>
    <w:lvl w:ilvl="5" w:tplc="0415001B" w:tentative="1">
      <w:start w:val="1"/>
      <w:numFmt w:val="lowerRoman"/>
      <w:lvlText w:val="%6."/>
      <w:lvlJc w:val="right"/>
      <w:pPr>
        <w:ind w:left="10140" w:hanging="180"/>
      </w:pPr>
    </w:lvl>
    <w:lvl w:ilvl="6" w:tplc="0415000F" w:tentative="1">
      <w:start w:val="1"/>
      <w:numFmt w:val="decimal"/>
      <w:lvlText w:val="%7."/>
      <w:lvlJc w:val="left"/>
      <w:pPr>
        <w:ind w:left="10860" w:hanging="360"/>
      </w:pPr>
    </w:lvl>
    <w:lvl w:ilvl="7" w:tplc="04150019" w:tentative="1">
      <w:start w:val="1"/>
      <w:numFmt w:val="lowerLetter"/>
      <w:lvlText w:val="%8."/>
      <w:lvlJc w:val="left"/>
      <w:pPr>
        <w:ind w:left="11580" w:hanging="360"/>
      </w:pPr>
    </w:lvl>
    <w:lvl w:ilvl="8" w:tplc="0415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15" w15:restartNumberingAfterBreak="0">
    <w:nsid w:val="56321450"/>
    <w:multiLevelType w:val="hybridMultilevel"/>
    <w:tmpl w:val="B1023618"/>
    <w:lvl w:ilvl="0" w:tplc="971A4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6459"/>
    <w:multiLevelType w:val="hybridMultilevel"/>
    <w:tmpl w:val="DDCA1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6F11FF"/>
    <w:multiLevelType w:val="hybridMultilevel"/>
    <w:tmpl w:val="2DDA5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C74"/>
    <w:multiLevelType w:val="hybridMultilevel"/>
    <w:tmpl w:val="E4FA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7"/>
  </w:num>
  <w:num w:numId="18">
    <w:abstractNumId w:val="10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DB"/>
    <w:rsid w:val="00006B08"/>
    <w:rsid w:val="00013200"/>
    <w:rsid w:val="00016239"/>
    <w:rsid w:val="0002619F"/>
    <w:rsid w:val="00065737"/>
    <w:rsid w:val="00076D15"/>
    <w:rsid w:val="000B66FB"/>
    <w:rsid w:val="000C3594"/>
    <w:rsid w:val="000D5793"/>
    <w:rsid w:val="000F33E3"/>
    <w:rsid w:val="000F58F1"/>
    <w:rsid w:val="000F616D"/>
    <w:rsid w:val="00125D84"/>
    <w:rsid w:val="00131A4E"/>
    <w:rsid w:val="00132786"/>
    <w:rsid w:val="00153780"/>
    <w:rsid w:val="00165A8C"/>
    <w:rsid w:val="001802E6"/>
    <w:rsid w:val="001E13E5"/>
    <w:rsid w:val="001E5F6B"/>
    <w:rsid w:val="0021370A"/>
    <w:rsid w:val="00235256"/>
    <w:rsid w:val="002355DC"/>
    <w:rsid w:val="00243B13"/>
    <w:rsid w:val="0027271F"/>
    <w:rsid w:val="002752B8"/>
    <w:rsid w:val="00277B8C"/>
    <w:rsid w:val="002940E9"/>
    <w:rsid w:val="002D7556"/>
    <w:rsid w:val="002F2562"/>
    <w:rsid w:val="002F3B4C"/>
    <w:rsid w:val="00301FC5"/>
    <w:rsid w:val="003031CB"/>
    <w:rsid w:val="00310725"/>
    <w:rsid w:val="00321E48"/>
    <w:rsid w:val="00333C87"/>
    <w:rsid w:val="003412EB"/>
    <w:rsid w:val="003615E2"/>
    <w:rsid w:val="00362FC0"/>
    <w:rsid w:val="0038472C"/>
    <w:rsid w:val="003A2F09"/>
    <w:rsid w:val="003B0B46"/>
    <w:rsid w:val="003B38D0"/>
    <w:rsid w:val="003B4E4C"/>
    <w:rsid w:val="003D4CA9"/>
    <w:rsid w:val="003E5793"/>
    <w:rsid w:val="003F3CE1"/>
    <w:rsid w:val="004007FE"/>
    <w:rsid w:val="004246E4"/>
    <w:rsid w:val="00424C94"/>
    <w:rsid w:val="00434D5A"/>
    <w:rsid w:val="004365B7"/>
    <w:rsid w:val="00452D53"/>
    <w:rsid w:val="0045657A"/>
    <w:rsid w:val="00490DC0"/>
    <w:rsid w:val="0049629D"/>
    <w:rsid w:val="004A7B6D"/>
    <w:rsid w:val="004F7AB3"/>
    <w:rsid w:val="005115B0"/>
    <w:rsid w:val="00521FF0"/>
    <w:rsid w:val="00544F71"/>
    <w:rsid w:val="00563D98"/>
    <w:rsid w:val="0056569C"/>
    <w:rsid w:val="005802F0"/>
    <w:rsid w:val="00595ECA"/>
    <w:rsid w:val="005B1D9A"/>
    <w:rsid w:val="005B1EC0"/>
    <w:rsid w:val="005E7E73"/>
    <w:rsid w:val="00616810"/>
    <w:rsid w:val="00624F3E"/>
    <w:rsid w:val="006274DA"/>
    <w:rsid w:val="0063383E"/>
    <w:rsid w:val="0063495A"/>
    <w:rsid w:val="00635E85"/>
    <w:rsid w:val="0066792C"/>
    <w:rsid w:val="006717E4"/>
    <w:rsid w:val="00673285"/>
    <w:rsid w:val="0069345C"/>
    <w:rsid w:val="006974A9"/>
    <w:rsid w:val="006A1735"/>
    <w:rsid w:val="006A70F3"/>
    <w:rsid w:val="006B0362"/>
    <w:rsid w:val="006B0A12"/>
    <w:rsid w:val="006D5B52"/>
    <w:rsid w:val="006E58C3"/>
    <w:rsid w:val="006E5C4E"/>
    <w:rsid w:val="007002D0"/>
    <w:rsid w:val="0070688B"/>
    <w:rsid w:val="00710EAD"/>
    <w:rsid w:val="007115CE"/>
    <w:rsid w:val="0074046C"/>
    <w:rsid w:val="00742AD7"/>
    <w:rsid w:val="00746DDB"/>
    <w:rsid w:val="00760875"/>
    <w:rsid w:val="00785DCC"/>
    <w:rsid w:val="00794E36"/>
    <w:rsid w:val="007A37E9"/>
    <w:rsid w:val="007B1052"/>
    <w:rsid w:val="007B1A58"/>
    <w:rsid w:val="007B22D7"/>
    <w:rsid w:val="007B4F35"/>
    <w:rsid w:val="007B5AB5"/>
    <w:rsid w:val="007D18C9"/>
    <w:rsid w:val="007E044A"/>
    <w:rsid w:val="007E4D2D"/>
    <w:rsid w:val="00804DEA"/>
    <w:rsid w:val="00817833"/>
    <w:rsid w:val="008251CD"/>
    <w:rsid w:val="00884EC7"/>
    <w:rsid w:val="00885A03"/>
    <w:rsid w:val="00886ABE"/>
    <w:rsid w:val="008E1625"/>
    <w:rsid w:val="008E5D87"/>
    <w:rsid w:val="008E6BB3"/>
    <w:rsid w:val="00900E50"/>
    <w:rsid w:val="00903CA0"/>
    <w:rsid w:val="00940927"/>
    <w:rsid w:val="00940BA3"/>
    <w:rsid w:val="00976798"/>
    <w:rsid w:val="009B3DBD"/>
    <w:rsid w:val="009E35F8"/>
    <w:rsid w:val="009E43DF"/>
    <w:rsid w:val="009F2C98"/>
    <w:rsid w:val="009F36B2"/>
    <w:rsid w:val="00A018AA"/>
    <w:rsid w:val="00A05B2F"/>
    <w:rsid w:val="00A242B9"/>
    <w:rsid w:val="00A30300"/>
    <w:rsid w:val="00A32DEA"/>
    <w:rsid w:val="00A35075"/>
    <w:rsid w:val="00A445FA"/>
    <w:rsid w:val="00A558E5"/>
    <w:rsid w:val="00A577AB"/>
    <w:rsid w:val="00A60A50"/>
    <w:rsid w:val="00A72B8B"/>
    <w:rsid w:val="00A72F5F"/>
    <w:rsid w:val="00A8116A"/>
    <w:rsid w:val="00A819C9"/>
    <w:rsid w:val="00A92180"/>
    <w:rsid w:val="00A9489B"/>
    <w:rsid w:val="00AD4892"/>
    <w:rsid w:val="00B02D62"/>
    <w:rsid w:val="00B0733E"/>
    <w:rsid w:val="00B11C75"/>
    <w:rsid w:val="00B206B8"/>
    <w:rsid w:val="00B23034"/>
    <w:rsid w:val="00B25BC9"/>
    <w:rsid w:val="00B61C8E"/>
    <w:rsid w:val="00B9400E"/>
    <w:rsid w:val="00BA1B19"/>
    <w:rsid w:val="00BA77A3"/>
    <w:rsid w:val="00BC3E90"/>
    <w:rsid w:val="00C2414C"/>
    <w:rsid w:val="00C302C7"/>
    <w:rsid w:val="00C45B75"/>
    <w:rsid w:val="00C602F4"/>
    <w:rsid w:val="00C65200"/>
    <w:rsid w:val="00C870EA"/>
    <w:rsid w:val="00C934B8"/>
    <w:rsid w:val="00CA6C41"/>
    <w:rsid w:val="00CB0C36"/>
    <w:rsid w:val="00CE2BAE"/>
    <w:rsid w:val="00CF3458"/>
    <w:rsid w:val="00D03643"/>
    <w:rsid w:val="00D22704"/>
    <w:rsid w:val="00D24B6D"/>
    <w:rsid w:val="00D417CD"/>
    <w:rsid w:val="00D45B9D"/>
    <w:rsid w:val="00D54C25"/>
    <w:rsid w:val="00D5605D"/>
    <w:rsid w:val="00D80878"/>
    <w:rsid w:val="00DA3358"/>
    <w:rsid w:val="00DC3B76"/>
    <w:rsid w:val="00DC7626"/>
    <w:rsid w:val="00DD556A"/>
    <w:rsid w:val="00DF3818"/>
    <w:rsid w:val="00E05A68"/>
    <w:rsid w:val="00E06003"/>
    <w:rsid w:val="00E12E9B"/>
    <w:rsid w:val="00E23A67"/>
    <w:rsid w:val="00E250FF"/>
    <w:rsid w:val="00E26F0B"/>
    <w:rsid w:val="00E276C3"/>
    <w:rsid w:val="00E30344"/>
    <w:rsid w:val="00E37C08"/>
    <w:rsid w:val="00E43CC8"/>
    <w:rsid w:val="00E811D9"/>
    <w:rsid w:val="00E908F0"/>
    <w:rsid w:val="00EA4260"/>
    <w:rsid w:val="00EB31D4"/>
    <w:rsid w:val="00EB5673"/>
    <w:rsid w:val="00EB6832"/>
    <w:rsid w:val="00EC438B"/>
    <w:rsid w:val="00ED0B6C"/>
    <w:rsid w:val="00ED2CF9"/>
    <w:rsid w:val="00ED7493"/>
    <w:rsid w:val="00EE05F6"/>
    <w:rsid w:val="00EF51B5"/>
    <w:rsid w:val="00F01305"/>
    <w:rsid w:val="00F21880"/>
    <w:rsid w:val="00F24AAB"/>
    <w:rsid w:val="00F55579"/>
    <w:rsid w:val="00F5719E"/>
    <w:rsid w:val="00F65041"/>
    <w:rsid w:val="00FC2442"/>
    <w:rsid w:val="00FD5181"/>
    <w:rsid w:val="00FD7659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62B4A3"/>
  <w15:chartTrackingRefBased/>
  <w15:docId w15:val="{3FD91DA4-090D-49BB-8A4B-2905EA04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6D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3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3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EA"/>
  </w:style>
  <w:style w:type="paragraph" w:styleId="Stopka">
    <w:name w:val="footer"/>
    <w:basedOn w:val="Normalny"/>
    <w:link w:val="StopkaZnak"/>
    <w:uiPriority w:val="99"/>
    <w:unhideWhenUsed/>
    <w:rsid w:val="00A3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EA"/>
  </w:style>
  <w:style w:type="table" w:styleId="Tabela-Siatka">
    <w:name w:val="Table Grid"/>
    <w:basedOn w:val="Standardowy"/>
    <w:uiPriority w:val="39"/>
    <w:rsid w:val="00C65200"/>
    <w:pPr>
      <w:spacing w:after="0" w:line="240" w:lineRule="auto"/>
    </w:pPr>
    <w:rPr>
      <w:rFonts w:ascii="Times New Roman" w:eastAsia="SimSun" w:hAnsi="Times New Roman" w:cs="Simplified Arabic"/>
      <w:sz w:val="20"/>
      <w:szCs w:val="20"/>
      <w:lang w:val="en-GB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620E-A6F7-41BC-9364-8A0371CF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Semetkowski, Piotr</dc:creator>
  <cp:keywords/>
  <dc:description/>
  <cp:lastModifiedBy>Deba, Alicja</cp:lastModifiedBy>
  <cp:revision>2</cp:revision>
  <cp:lastPrinted>2021-12-28T11:45:00Z</cp:lastPrinted>
  <dcterms:created xsi:type="dcterms:W3CDTF">2022-11-23T21:57:00Z</dcterms:created>
  <dcterms:modified xsi:type="dcterms:W3CDTF">2022-11-23T21:57:00Z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Piotr.Semetkowski@bgk.pl</vt:lpwstr>
  </property>
  <property fmtid="{D5CDD505-2E9C-101B-9397-08002B2CF9AE}" pid="5" name="MSIP_Label_ffd642cb-f5ac-4f9c-8f91-3377ed972e0d_SetDate">
    <vt:lpwstr>2021-02-16T08:23:04.1540433Z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ae7d8c67-3233-43c8-99d1-3eca50cc112d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2021-11-15T14:58:31Z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ae7d8c67-3233-43c8-99d1-3eca50cc112d</vt:lpwstr>
  </property>
  <property fmtid="{D5CDD505-2E9C-101B-9397-08002B2CF9AE}" pid="16" name="MSIP_Label_52a0fa98-7deb-4b97-a58b-3087d9cf6647_ContentBits">
    <vt:lpwstr>0</vt:lpwstr>
  </property>
</Properties>
</file>