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67A87" w14:textId="15F80FA0" w:rsidR="00A905DD" w:rsidRPr="002B17DA" w:rsidRDefault="00A905DD" w:rsidP="00A905DD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39808921" w14:textId="77777777" w:rsidR="00D04157" w:rsidRDefault="00D04157" w:rsidP="00A905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8EF7D" w14:textId="0FCFFF44" w:rsidR="00A905DD" w:rsidRDefault="00A905DD" w:rsidP="00A905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05DD">
        <w:rPr>
          <w:rFonts w:ascii="Times New Roman" w:hAnsi="Times New Roman" w:cs="Times New Roman"/>
          <w:b/>
          <w:bCs/>
          <w:sz w:val="24"/>
          <w:szCs w:val="24"/>
        </w:rPr>
        <w:t>Wniosek o wpis do wykazu zakładów wytwarzających produkty kosmetyczne</w:t>
      </w:r>
    </w:p>
    <w:p w14:paraId="63881E9D" w14:textId="77777777" w:rsidR="004C3681" w:rsidRPr="00A905DD" w:rsidRDefault="004C3681" w:rsidP="00A905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9DF90" w14:textId="77777777" w:rsidR="004C3681" w:rsidRPr="006D0131" w:rsidRDefault="004C3681" w:rsidP="004C3681">
      <w:pPr>
        <w:spacing w:after="0"/>
        <w:ind w:left="3540" w:firstLine="708"/>
        <w:rPr>
          <w:rFonts w:ascii="Times New Roman" w:hAnsi="Times New Roman"/>
          <w:b/>
          <w:bCs/>
        </w:rPr>
      </w:pPr>
      <w:r w:rsidRPr="006D0131">
        <w:rPr>
          <w:rFonts w:ascii="Times New Roman" w:hAnsi="Times New Roman"/>
          <w:b/>
          <w:bCs/>
        </w:rPr>
        <w:t xml:space="preserve">Państwowy Powiatowy Inspektor Sanitarny </w:t>
      </w:r>
    </w:p>
    <w:p w14:paraId="7142635D" w14:textId="77777777" w:rsidR="004C3681" w:rsidRPr="006D0131" w:rsidRDefault="004C3681" w:rsidP="004C3681">
      <w:pPr>
        <w:spacing w:after="0"/>
        <w:ind w:left="3540" w:firstLine="708"/>
        <w:rPr>
          <w:rFonts w:ascii="Times New Roman" w:hAnsi="Times New Roman"/>
          <w:b/>
          <w:bCs/>
        </w:rPr>
      </w:pPr>
      <w:r w:rsidRPr="006D0131">
        <w:rPr>
          <w:rFonts w:ascii="Times New Roman" w:hAnsi="Times New Roman"/>
          <w:b/>
          <w:bCs/>
        </w:rPr>
        <w:t xml:space="preserve">w </w:t>
      </w:r>
      <w:r>
        <w:rPr>
          <w:rFonts w:ascii="Times New Roman" w:hAnsi="Times New Roman"/>
          <w:b/>
          <w:bCs/>
        </w:rPr>
        <w:t>Obornikach</w:t>
      </w:r>
    </w:p>
    <w:p w14:paraId="1AEACEA3" w14:textId="6F7A756D" w:rsidR="004C3681" w:rsidRDefault="004C3681" w:rsidP="004C3681">
      <w:pPr>
        <w:spacing w:after="0"/>
        <w:ind w:left="3540" w:firstLine="708"/>
        <w:rPr>
          <w:rFonts w:ascii="Times New Roman" w:hAnsi="Times New Roman"/>
          <w:b/>
          <w:bCs/>
        </w:rPr>
      </w:pPr>
      <w:r w:rsidRPr="006D0131">
        <w:rPr>
          <w:rFonts w:ascii="Times New Roman" w:hAnsi="Times New Roman"/>
          <w:b/>
          <w:bCs/>
        </w:rPr>
        <w:t xml:space="preserve">ul. </w:t>
      </w:r>
      <w:r w:rsidR="00D04157">
        <w:rPr>
          <w:rFonts w:ascii="Times New Roman" w:hAnsi="Times New Roman"/>
          <w:b/>
          <w:bCs/>
        </w:rPr>
        <w:t xml:space="preserve">Marszałka Józefa </w:t>
      </w:r>
      <w:r>
        <w:rPr>
          <w:rFonts w:ascii="Times New Roman" w:hAnsi="Times New Roman"/>
          <w:b/>
          <w:bCs/>
        </w:rPr>
        <w:t>Piłsudskiego 76</w:t>
      </w:r>
    </w:p>
    <w:p w14:paraId="3D0613C3" w14:textId="77777777" w:rsidR="004C3681" w:rsidRPr="006D0131" w:rsidRDefault="004C3681" w:rsidP="004C3681">
      <w:pPr>
        <w:spacing w:after="0"/>
        <w:ind w:left="3540" w:firstLine="708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64-600 Oborniki</w:t>
      </w:r>
    </w:p>
    <w:p w14:paraId="6B77D17A" w14:textId="77777777" w:rsidR="00A905DD" w:rsidRPr="00A905DD" w:rsidRDefault="00A905DD">
      <w:pPr>
        <w:rPr>
          <w:rFonts w:ascii="Times New Roman" w:hAnsi="Times New Roman" w:cs="Times New Roman"/>
        </w:rPr>
      </w:pPr>
    </w:p>
    <w:p w14:paraId="6EAC2E41" w14:textId="77777777" w:rsidR="00A905DD" w:rsidRPr="00A905DD" w:rsidRDefault="00A905DD" w:rsidP="00A905DD">
      <w:pPr>
        <w:spacing w:after="0" w:line="480" w:lineRule="auto"/>
        <w:rPr>
          <w:rFonts w:ascii="Times New Roman" w:hAnsi="Times New Roman" w:cs="Times New Roman"/>
        </w:rPr>
      </w:pPr>
      <w:r w:rsidRPr="00A905DD">
        <w:rPr>
          <w:rFonts w:ascii="Times New Roman" w:hAnsi="Times New Roman" w:cs="Times New Roman"/>
        </w:rPr>
        <w:t>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14:paraId="5E77540B" w14:textId="77777777" w:rsidR="00A905DD" w:rsidRPr="00A905DD" w:rsidRDefault="00A905DD" w:rsidP="00A905D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A905DD">
        <w:rPr>
          <w:rFonts w:ascii="Times New Roman" w:hAnsi="Times New Roman" w:cs="Times New Roman"/>
          <w:sz w:val="16"/>
          <w:szCs w:val="16"/>
        </w:rPr>
        <w:t>(imię, nazwisko albo nazwa (firma) i adres wytwórcy)</w:t>
      </w:r>
    </w:p>
    <w:p w14:paraId="22E02182" w14:textId="77777777" w:rsidR="00A905DD" w:rsidRDefault="00A905DD">
      <w:pPr>
        <w:rPr>
          <w:rFonts w:ascii="Times New Roman" w:hAnsi="Times New Roman" w:cs="Times New Roman"/>
        </w:rPr>
      </w:pPr>
    </w:p>
    <w:p w14:paraId="0B724734" w14:textId="014C03A9" w:rsidR="00A905DD" w:rsidRDefault="00A905DD" w:rsidP="004C368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A905DD">
        <w:rPr>
          <w:rFonts w:ascii="Times New Roman" w:hAnsi="Times New Roman" w:cs="Times New Roman"/>
        </w:rPr>
        <w:t xml:space="preserve">Na podstawie art. 6 ust. 2 i 4 ustawy z dnia 4 października 2018 r. o produktach kosmetycznych </w:t>
      </w:r>
      <w:r>
        <w:rPr>
          <w:rFonts w:ascii="Times New Roman" w:hAnsi="Times New Roman" w:cs="Times New Roman"/>
        </w:rPr>
        <w:br/>
      </w:r>
      <w:r w:rsidRPr="00A905DD">
        <w:rPr>
          <w:rFonts w:ascii="Times New Roman" w:hAnsi="Times New Roman" w:cs="Times New Roman"/>
        </w:rPr>
        <w:t xml:space="preserve">(Dz. U. </w:t>
      </w:r>
      <w:r w:rsidR="003A25DE">
        <w:rPr>
          <w:rFonts w:ascii="Times New Roman" w:hAnsi="Times New Roman" w:cs="Times New Roman"/>
        </w:rPr>
        <w:t xml:space="preserve">z 2018 r., </w:t>
      </w:r>
      <w:r w:rsidRPr="00A905DD">
        <w:rPr>
          <w:rFonts w:ascii="Times New Roman" w:hAnsi="Times New Roman" w:cs="Times New Roman"/>
        </w:rPr>
        <w:t>poz. 2227) zgłaszam do wykazu zakładów wytwarzających produkty</w:t>
      </w:r>
      <w:r>
        <w:rPr>
          <w:rFonts w:ascii="Times New Roman" w:hAnsi="Times New Roman" w:cs="Times New Roman"/>
        </w:rPr>
        <w:t xml:space="preserve"> </w:t>
      </w:r>
      <w:r w:rsidRPr="00A905DD">
        <w:rPr>
          <w:rFonts w:ascii="Times New Roman" w:hAnsi="Times New Roman" w:cs="Times New Roman"/>
        </w:rPr>
        <w:t>kosmetyczne:</w:t>
      </w:r>
      <w:r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905DD">
        <w:rPr>
          <w:rFonts w:ascii="Times New Roman" w:hAnsi="Times New Roman" w:cs="Times New Roman"/>
        </w:rPr>
        <w:t xml:space="preserve"> </w:t>
      </w:r>
    </w:p>
    <w:p w14:paraId="56BEA888" w14:textId="1D819895" w:rsidR="00007448" w:rsidRDefault="00007448" w:rsidP="004C3681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A905DD">
        <w:rPr>
          <w:rFonts w:ascii="Times New Roman" w:hAnsi="Times New Roman" w:cs="Times New Roman"/>
        </w:rPr>
        <w:t xml:space="preserve"> </w:t>
      </w:r>
    </w:p>
    <w:p w14:paraId="3A225A9A" w14:textId="77777777" w:rsidR="00A905DD" w:rsidRDefault="00A905DD" w:rsidP="00A905DD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A905DD">
        <w:rPr>
          <w:rFonts w:ascii="Times New Roman" w:hAnsi="Times New Roman" w:cs="Times New Roman"/>
          <w:sz w:val="16"/>
          <w:szCs w:val="16"/>
        </w:rPr>
        <w:t>(nazwa i adres zakładu)</w:t>
      </w:r>
    </w:p>
    <w:p w14:paraId="52FA8F13" w14:textId="77777777" w:rsidR="00A905DD" w:rsidRDefault="00A905DD">
      <w:pPr>
        <w:rPr>
          <w:rFonts w:ascii="Times New Roman" w:hAnsi="Times New Roman" w:cs="Times New Roman"/>
        </w:rPr>
      </w:pPr>
    </w:p>
    <w:p w14:paraId="714FB087" w14:textId="77777777" w:rsidR="006D0131" w:rsidRDefault="00A905DD">
      <w:pPr>
        <w:rPr>
          <w:rFonts w:ascii="Times New Roman" w:hAnsi="Times New Roman" w:cs="Times New Roman"/>
        </w:rPr>
      </w:pPr>
      <w:r w:rsidRPr="00A905DD">
        <w:rPr>
          <w:rFonts w:ascii="Times New Roman" w:hAnsi="Times New Roman" w:cs="Times New Roman"/>
        </w:rPr>
        <w:t>W zakładzie jest prowadzona działalność polegająca na:</w:t>
      </w:r>
    </w:p>
    <w:p w14:paraId="19342913" w14:textId="77777777" w:rsidR="006D0131" w:rsidRDefault="006D0131" w:rsidP="006D013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88577" w14:textId="77777777" w:rsidR="006D0131" w:rsidRPr="006D0131" w:rsidRDefault="00A905DD" w:rsidP="006D0131">
      <w:pPr>
        <w:jc w:val="center"/>
        <w:rPr>
          <w:rFonts w:ascii="Times New Roman" w:hAnsi="Times New Roman" w:cs="Times New Roman"/>
          <w:sz w:val="16"/>
          <w:szCs w:val="16"/>
        </w:rPr>
      </w:pPr>
      <w:r w:rsidRPr="006D0131">
        <w:rPr>
          <w:rFonts w:ascii="Times New Roman" w:hAnsi="Times New Roman" w:cs="Times New Roman"/>
          <w:sz w:val="16"/>
          <w:szCs w:val="16"/>
        </w:rPr>
        <w:t>(rodzaj i zakres działalności, która jest prowadzona w zakładzie)</w:t>
      </w:r>
    </w:p>
    <w:p w14:paraId="24C4C541" w14:textId="77777777" w:rsidR="006D0131" w:rsidRDefault="006D0131">
      <w:pPr>
        <w:rPr>
          <w:rFonts w:ascii="Times New Roman" w:hAnsi="Times New Roman" w:cs="Times New Roman"/>
        </w:rPr>
      </w:pPr>
    </w:p>
    <w:p w14:paraId="2BD009BC" w14:textId="77777777" w:rsidR="006D0131" w:rsidRDefault="006D0131">
      <w:pPr>
        <w:rPr>
          <w:rFonts w:ascii="Times New Roman" w:hAnsi="Times New Roman" w:cs="Times New Roman"/>
        </w:rPr>
      </w:pPr>
    </w:p>
    <w:p w14:paraId="67123C56" w14:textId="77777777" w:rsidR="006D0131" w:rsidRDefault="006D0131">
      <w:pPr>
        <w:rPr>
          <w:rFonts w:ascii="Times New Roman" w:hAnsi="Times New Roman" w:cs="Times New Roman"/>
        </w:rPr>
      </w:pPr>
    </w:p>
    <w:p w14:paraId="41A198EE" w14:textId="77777777" w:rsidR="006D0131" w:rsidRDefault="006D0131" w:rsidP="006D0131">
      <w:pPr>
        <w:rPr>
          <w:rFonts w:ascii="Times New Roman" w:hAnsi="Times New Roman" w:cs="Times New Roman"/>
        </w:rPr>
      </w:pPr>
      <w:r w:rsidRPr="006D0131">
        <w:rPr>
          <w:rFonts w:ascii="Times New Roman" w:hAnsi="Times New Roman" w:cs="Times New Roman"/>
        </w:rPr>
        <w:t>.....................................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A905DD">
        <w:rPr>
          <w:rFonts w:ascii="Times New Roman" w:hAnsi="Times New Roman" w:cs="Times New Roman"/>
        </w:rPr>
        <w:t>.....................................</w:t>
      </w:r>
    </w:p>
    <w:p w14:paraId="20DF556E" w14:textId="220AF45F" w:rsidR="003A5C4D" w:rsidRDefault="006D0131" w:rsidP="002B17DA">
      <w:pPr>
        <w:rPr>
          <w:rFonts w:ascii="Times New Roman" w:hAnsi="Times New Roman" w:cs="Times New Roman"/>
          <w:sz w:val="16"/>
          <w:szCs w:val="16"/>
        </w:rPr>
      </w:pPr>
      <w:r w:rsidRPr="006D0131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A905DD" w:rsidRPr="006D0131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A905DD" w:rsidRPr="006D0131">
        <w:rPr>
          <w:rFonts w:ascii="Times New Roman" w:hAnsi="Times New Roman" w:cs="Times New Roman"/>
          <w:sz w:val="16"/>
          <w:szCs w:val="16"/>
        </w:rPr>
        <w:t>data)</w:t>
      </w:r>
      <w:r w:rsidRPr="006D0131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End"/>
      <w:r w:rsidRPr="006D013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A905DD" w:rsidRPr="006D0131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A905DD" w:rsidRPr="006D0131">
        <w:rPr>
          <w:rFonts w:ascii="Times New Roman" w:hAnsi="Times New Roman" w:cs="Times New Roman"/>
          <w:sz w:val="16"/>
          <w:szCs w:val="16"/>
        </w:rPr>
        <w:t>podpis)</w:t>
      </w:r>
    </w:p>
    <w:p w14:paraId="530D501E" w14:textId="405CC60D" w:rsidR="002B17DA" w:rsidRDefault="002B17DA" w:rsidP="002B17D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49E8F228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lastRenderedPageBreak/>
        <w:t>KLAUZULA INFORMACYJNA</w:t>
      </w:r>
    </w:p>
    <w:p w14:paraId="089ED5EE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5081C66E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W wykonaniu obowiązku określonego w art. 13 i 14 Rozporządzenia Parlamentu Europejskiego i Rady (UE) 2016/679 z dnia 27 kwietnia 2016 r. </w:t>
      </w:r>
      <w:r w:rsidRPr="00B71D0F">
        <w:rPr>
          <w:rFonts w:ascii="Times New Roman" w:eastAsia="Times New Roman" w:hAnsi="Times New Roman" w:cs="Times New Roman"/>
          <w:color w:val="000000"/>
          <w:kern w:val="36"/>
          <w:sz w:val="20"/>
          <w:szCs w:val="20"/>
          <w:lang w:eastAsia="pl-PL"/>
        </w:rPr>
        <w:t xml:space="preserve">w sprawie ochrony osób fizycznych w związku z przetwarzaniem danych osobowych i w sprawie swobodnego przepływu takich danych oraz uchylenia dyrektywy 95/46/WE (ogólne rozporządzenie o ochronie danych) </w:t>
      </w:r>
      <w:r w:rsidRPr="00B71D0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 dnia 27 kwietnia 2016 </w:t>
      </w:r>
      <w:proofErr w:type="gramStart"/>
      <w:r w:rsidRPr="00B71D0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r.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(</w:t>
      </w:r>
      <w:proofErr w:type="gramEnd"/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dalej: Rozporządzenia (UE) 2016/679) oraz ustawy z dnia 10 maja 2018 r. o ochronie danych </w:t>
      </w: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osobowych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informuję: </w:t>
      </w:r>
    </w:p>
    <w:p w14:paraId="1DA641EE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0E3C0462" w14:textId="77777777" w:rsidR="00B71D0F" w:rsidRPr="00B71D0F" w:rsidRDefault="00B71D0F" w:rsidP="00B71D0F">
      <w:pPr>
        <w:numPr>
          <w:ilvl w:val="0"/>
          <w:numId w:val="1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FF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Administratorem danych osobowych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, czyli podmiotem decydującym o celach i sposobach ich przetwarzania jest Państwowy Powiatowy Inspektor Sanitarny w Obornikach, będący jednocześnie Dyrektorem Powiatowej Stacji Sanitarno-Epidemiologicznej w Obornikach działającej jako podmiot leczniczy wpisany do Rejestru Podmiotów Wykonujących Działalność Leczniczą w księdze rejestrowej prowadzonej przez Wojewodę Wielkopolskiego pod numerem </w:t>
      </w: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000000023964. </w:t>
      </w:r>
    </w:p>
    <w:p w14:paraId="2F80CA91" w14:textId="77777777" w:rsidR="00B71D0F" w:rsidRPr="00B71D0F" w:rsidRDefault="00B71D0F" w:rsidP="00B71D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FF0000"/>
          <w:sz w:val="20"/>
          <w:szCs w:val="20"/>
          <w14:ligatures w14:val="standardContextual"/>
        </w:rPr>
      </w:pPr>
    </w:p>
    <w:p w14:paraId="7AE7E188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Dane kontaktowe Administratora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: </w:t>
      </w:r>
    </w:p>
    <w:p w14:paraId="2CC41BD6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ul. Marsz. J. Piłsudskiego 76, 64-600 Oborniki, </w:t>
      </w:r>
    </w:p>
    <w:p w14:paraId="7A6CBD46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tel.: 61 29 60 407, adres e-mail: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sekretariat.psse.oborniki@sanepid.gov.pl</w:t>
      </w: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, </w:t>
      </w:r>
    </w:p>
    <w:p w14:paraId="38A63325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strona internetowa: www.gov.pl/web/psse-oborniki, skrytka w ePUAP: /PSSE-Oborniki/SkrytkaESP, </w:t>
      </w:r>
    </w:p>
    <w:p w14:paraId="5B04F113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>skryta do e-Doręczeń: AE:PL-24005-80028-IVWWR-19</w:t>
      </w:r>
    </w:p>
    <w:p w14:paraId="67A14F8D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</w:p>
    <w:p w14:paraId="3275B269" w14:textId="77777777" w:rsidR="00B71D0F" w:rsidRPr="00B71D0F" w:rsidRDefault="00B71D0F" w:rsidP="00B71D0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Wszelkie kwestie dotyczące danych osobowych można kierować do </w:t>
      </w:r>
      <w:r w:rsidRPr="00B71D0F">
        <w:rPr>
          <w:rFonts w:ascii="Times New Roman" w:hAnsi="Times New Roman" w:cs="Times New Roman"/>
          <w:b/>
          <w:bCs/>
          <w:sz w:val="20"/>
          <w:szCs w:val="20"/>
          <w14:ligatures w14:val="standardContextual"/>
        </w:rPr>
        <w:t xml:space="preserve">Inspektora Ochrony Danych </w:t>
      </w: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>na adres e-mail: iod.psse.oborniki@sanepid.gov.pl.</w:t>
      </w:r>
    </w:p>
    <w:p w14:paraId="684A25FB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</w:p>
    <w:p w14:paraId="7FA00517" w14:textId="77777777" w:rsidR="00B71D0F" w:rsidRPr="00B71D0F" w:rsidRDefault="00B71D0F" w:rsidP="00B71D0F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sz w:val="20"/>
          <w:szCs w:val="20"/>
          <w14:ligatures w14:val="standardContextual"/>
        </w:rPr>
        <w:t xml:space="preserve">Dane osobowe przetwarzane przez Administratora przetwarzane są w następujących celach: </w:t>
      </w:r>
    </w:p>
    <w:p w14:paraId="38F04DAD" w14:textId="77777777" w:rsidR="00B71D0F" w:rsidRPr="00B71D0F" w:rsidRDefault="00B71D0F" w:rsidP="00B71D0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Realizacji zadań przypisanych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organom Państwowej Inspekcji Sanitarnej na mocy ustawy z dnia 14 marca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 xml:space="preserve">1985 r. o Państwowej Inspekcji Sanitarnej i innych ustaw szczególnych oraz aktów wykonawczych. </w:t>
      </w:r>
    </w:p>
    <w:p w14:paraId="75E0A54F" w14:textId="77777777" w:rsidR="00B71D0F" w:rsidRPr="00B71D0F" w:rsidRDefault="00B71D0F" w:rsidP="00B71D0F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Realizacji zadań przypisanych podmiotowi leczniczemu.</w:t>
      </w:r>
    </w:p>
    <w:p w14:paraId="4632C222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244E64B3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Podanie danych jest obowiązkowe i wynika z przepisów prawa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. Dane te nie będą udostępniane podmiotom innym niż uprawnionym na mocy przepisów prawa. </w:t>
      </w:r>
    </w:p>
    <w:p w14:paraId="6E79F267" w14:textId="77777777" w:rsidR="00B71D0F" w:rsidRPr="00B71D0F" w:rsidRDefault="00B71D0F" w:rsidP="00B71D0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Podstawa prawna przetwarzania danych wynika w szczególności z: </w:t>
      </w:r>
    </w:p>
    <w:p w14:paraId="57554F47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14 marca 1985 r. o Państwowej Inspekcji Sanitarnej; </w:t>
      </w:r>
    </w:p>
    <w:p w14:paraId="7ECF4C5A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5 grudnia 2008 r. o zapobieganiu oraz zwalczaniu zakażeń i chorób zakaźnych u ludzi; </w:t>
      </w:r>
    </w:p>
    <w:p w14:paraId="71B118AC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26 czerwca 1974 r. Kodeks Pracy; </w:t>
      </w:r>
    </w:p>
    <w:p w14:paraId="320C619E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25 lutego 2011 r. o substancjach chemicznych i ich mieszaninach </w:t>
      </w:r>
    </w:p>
    <w:p w14:paraId="2009A9DD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9 października 2015 r. o produktach biobójczych </w:t>
      </w:r>
    </w:p>
    <w:p w14:paraId="2DC6575B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29 lipca 2005 r. o przeciwdziałaniu narkomanii </w:t>
      </w:r>
    </w:p>
    <w:p w14:paraId="2D121042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ustawy z dnia 27 kwietnia 2001 r. Prawo ochrony środowiska;</w:t>
      </w:r>
    </w:p>
    <w:p w14:paraId="2906716B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14 grudnia 2012 r. o odpadach; </w:t>
      </w:r>
    </w:p>
    <w:p w14:paraId="7739ED9C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7 lipca 1994 r. Prawo budowlane; </w:t>
      </w:r>
    </w:p>
    <w:p w14:paraId="045D6E6A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25 sierpnia 2006 r. o bezpieczeństwie żywności i żywienia; </w:t>
      </w:r>
    </w:p>
    <w:p w14:paraId="0F618BFD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17 czerwca 1966 r. o postępowaniu egzekucyjnym w administracji; </w:t>
      </w:r>
    </w:p>
    <w:p w14:paraId="2C441438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14 czerwca 1960 r. Kodeks postępowania administracyjnego; </w:t>
      </w:r>
    </w:p>
    <w:p w14:paraId="4AC881BC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24 sierpnia 2001 r. Kodeks postępowania w sprawach o wykroczenia; </w:t>
      </w:r>
    </w:p>
    <w:p w14:paraId="0925D787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5 sierpnia 2010 r. o ochronie informacji niejawnych; </w:t>
      </w:r>
    </w:p>
    <w:p w14:paraId="0BC9FB70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27 sierpnia 2009 r. o finansach publicznych; </w:t>
      </w:r>
    </w:p>
    <w:p w14:paraId="5EBF9D4D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6 września 2001 r. o dostępie do informacji publicznej; </w:t>
      </w:r>
    </w:p>
    <w:p w14:paraId="780273DA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ustawy z dnia 31 stycznia 1959 r. o cmentarzach i chowaniu zmarłych; </w:t>
      </w:r>
    </w:p>
    <w:p w14:paraId="11236D15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Rady Ministrów z dnia 30 czerwca 2009 r w sprawie chorób zawodowych; </w:t>
      </w:r>
    </w:p>
    <w:p w14:paraId="171C6DE9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Ministra Zdrowia z dnia 10 grudnia 2019 r. w sprawie zgłaszania podejrzeń i rozpoznań zakażeń, chorób zakaźnych oraz zgonów z ich powodu; </w:t>
      </w:r>
    </w:p>
    <w:p w14:paraId="38B14EB9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Ministra Zdrowia z dnia 25 marca 2014 r. w sprawie biologicznych czynników chorobotwórczych podlegających zgłoszeniu, wzorów formularzy zgłoszeń dodatnich wyników badań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 xml:space="preserve">w kierunku biologicznych czynników chorobotwórczych oraz okoliczności dokonywania zgłoszeń; </w:t>
      </w:r>
    </w:p>
    <w:p w14:paraId="0525E933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Ministra Zdrowia z dnia 24 czerwca 2020 r. w sprawie sposobu prowadzenia rejestru chorób zakaźnych oraz okresu przechowywania danych zawartych w tym rejestrze; </w:t>
      </w:r>
    </w:p>
    <w:p w14:paraId="1A7002C6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Ministra Zdrowia z dnia 15 stycznia 2013 roku w sprawie współdziałania między organami Państwowej Inspekcji Sanitarnej, Inspekcji Weterynaryjnej oraz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lastRenderedPageBreak/>
        <w:t xml:space="preserve">Inspekcji Ochrony Środowiska w zakresie zwalczania zakażeń i chorób zakaźnych, które mogą być przenoszone za zwierząt na ludzi lub z ludzi na zwierzęta; </w:t>
      </w:r>
    </w:p>
    <w:p w14:paraId="56273713" w14:textId="77777777" w:rsidR="00B71D0F" w:rsidRPr="00B71D0F" w:rsidRDefault="00B71D0F" w:rsidP="00B71D0F">
      <w:pPr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1843" w:hanging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rozporządzenia Ministra Zdrowia z dnia 7 grudnia 2001 r. w sprawie postępowania ze zwłokami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 xml:space="preserve">i szczątkami ludzkimi. </w:t>
      </w:r>
    </w:p>
    <w:p w14:paraId="3978C93E" w14:textId="77777777" w:rsidR="00B71D0F" w:rsidRPr="00B71D0F" w:rsidRDefault="00B71D0F" w:rsidP="00B71D0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Realizacji umów i porozumień o charakterze cywilnoprawnym,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których PSSE w Obornikach jest stroną i dochodzenia ewentualnych roszczeń z tym związanych (art. 6 ust. 1 lit. b i lit. f Rozporządzenia (UE) 2016/679).</w:t>
      </w:r>
    </w:p>
    <w:p w14:paraId="69CD143B" w14:textId="77777777" w:rsidR="00B71D0F" w:rsidRPr="00B71D0F" w:rsidRDefault="00B71D0F" w:rsidP="00B71D0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Realizacja obowiązku prawnego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ciążącego na administratorze tzn. rozpatrzenia skargi, przeprowadzenia postępowania wyjaśniającego, postępowania administracyjnego, egzekucyjnego, na podstawie ustawy z dnia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>14 marca 1985 r. o Państwowej Inspekcji Sanitarnej art. 6 ust. 1 pkt c) Rozporządzenia (UE) 2016/679.</w:t>
      </w:r>
    </w:p>
    <w:p w14:paraId="7B8E0AEC" w14:textId="77777777" w:rsidR="00B71D0F" w:rsidRPr="00B71D0F" w:rsidRDefault="00B71D0F" w:rsidP="00B71D0F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Prowadzenia postępowań w sprawach o ukaranie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(w tym nakładania grzywien w drodze mandatu) na podstawie przepisów Kodeksu postępowania w sprawach o wykroczenia oraz prowadzenia dochodzeń na podstawie przepisów Kodeksu postępowania karnego w sprawach, gdzie takie kompetencje przyznano organom Państwowej Inspekcji Sanitarnej art. 6 ust. 1 lit. e) Rozporządzenia (UE) 2016/679.</w:t>
      </w:r>
    </w:p>
    <w:p w14:paraId="13460ABB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01165951" w14:textId="77777777" w:rsidR="00B71D0F" w:rsidRPr="00B71D0F" w:rsidRDefault="00B71D0F" w:rsidP="00B71D0F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Odbiorcą Pani/Pana danych osobowych będą organy państwowe w zakresie wykonywanych zadań, w szczególności: </w:t>
      </w:r>
    </w:p>
    <w:p w14:paraId="516D2070" w14:textId="77777777" w:rsidR="00B71D0F" w:rsidRPr="00B71D0F" w:rsidRDefault="00B71D0F" w:rsidP="00B71D0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Inne, właściwe organy Państwowej Inspekcji Sanitarnej, inne organy administracyjne, samorządowe, sądy i organy ochrony prawa - jeżeli na mocy przepisów szczególnych Administrator zobowiązany jest do przekazania im danych osobowych bądź podmioty te uprawnione są do żądania udostępnienia takich danych.</w:t>
      </w:r>
    </w:p>
    <w:p w14:paraId="62824260" w14:textId="77777777" w:rsidR="00B71D0F" w:rsidRPr="00B71D0F" w:rsidRDefault="00B71D0F" w:rsidP="00B71D0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Inne strony bądź uczestnicy postępowań, którym na mocy przepisów Kodeksu postępowania administracyjnego (dalej: K.P.A.) przysługuje wgląd w akta prowadzonego postępowania.</w:t>
      </w:r>
    </w:p>
    <w:p w14:paraId="3A395270" w14:textId="77777777" w:rsidR="00B71D0F" w:rsidRPr="00B71D0F" w:rsidRDefault="00B71D0F" w:rsidP="00B71D0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Dostawcy usług, z których korzysta Administrator celem zapewnienia możliwości wykonywania przez niego zadań (np. dostawcy usług teleinformatycznych, operatorzy pocztowi).</w:t>
      </w:r>
    </w:p>
    <w:p w14:paraId="441C6C4D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1173A91B" w14:textId="77777777" w:rsidR="00B71D0F" w:rsidRPr="00B71D0F" w:rsidRDefault="00B71D0F" w:rsidP="00B71D0F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Pani/Pana dane osobowe nie będą przekazywane do państwa trzeciego/organizacji międzynarodowej, chyba, że będzie wynikać to z decyzji właściwego organu.</w:t>
      </w:r>
    </w:p>
    <w:p w14:paraId="1D2B3033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1CE4E1A2" w14:textId="77777777" w:rsidR="00B71D0F" w:rsidRPr="00B71D0F" w:rsidRDefault="00B71D0F" w:rsidP="00B71D0F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Dane przetwarzane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przez Administratora </w:t>
      </w: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będą przechowywane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zgodnie z Rozporządzeniem Prezesa Rady Ministrów z dnia 18 stycznia 2011 r. w sprawie instrukcji kancelaryjnej, jednolitych rzeczowych wykazów aktów oraz instrukcji w sprawie organizacji i zakresu działania archiwów zakładowych oraz przepisami o archiwizacji przez </w:t>
      </w: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okres wynikający z ww. przepisów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.</w:t>
      </w:r>
    </w:p>
    <w:p w14:paraId="13B0B3CF" w14:textId="77777777" w:rsidR="00B71D0F" w:rsidRPr="00B71D0F" w:rsidRDefault="00B71D0F" w:rsidP="00B71D0F">
      <w:pPr>
        <w:spacing w:after="0" w:line="240" w:lineRule="auto"/>
        <w:ind w:left="720"/>
        <w:contextualSpacing/>
        <w:rPr>
          <w:b/>
          <w:bCs/>
          <w:kern w:val="2"/>
          <w:sz w:val="20"/>
          <w:szCs w:val="20"/>
          <w14:ligatures w14:val="standardContextual"/>
        </w:rPr>
      </w:pPr>
    </w:p>
    <w:p w14:paraId="7CEEC943" w14:textId="77777777" w:rsidR="00B71D0F" w:rsidRPr="00B71D0F" w:rsidRDefault="00B71D0F" w:rsidP="00B71D0F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Administrator informuje o prawie do: </w:t>
      </w:r>
    </w:p>
    <w:p w14:paraId="6FAC10F7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dostępu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do Pani/Pana danych osobowych (w zakresie zgodnym z art. 15 Rozporządzenia (UE) 2016/679).</w:t>
      </w:r>
    </w:p>
    <w:p w14:paraId="3713B6DD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sprostowania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Pani/Pana danych osobowych (w zakresie zgodnym z art. 16 Rozporządzenia (UE) 2016/679).</w:t>
      </w:r>
    </w:p>
    <w:p w14:paraId="0A5AFBC1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ograniczenia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przetwarzania Pani/Pana danych osobowych (w zakresie zgodnym z art. 18 Rozporządzenia (UE) 2016/679).</w:t>
      </w:r>
    </w:p>
    <w:p w14:paraId="5F78C8D1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sprzeciwu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wobec przetwarzania Pani/Pana danych osobowych (w zakresie wg art. 21 Rozporządzenia (UE) 2016/679).</w:t>
      </w:r>
    </w:p>
    <w:p w14:paraId="37BCF27C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usunięcia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danych osobowych (prawo do bycia zapomnianym) (w zakresie zgodnym z art. 17 Rozporządzenia (UE) 2016/679).</w:t>
      </w:r>
    </w:p>
    <w:p w14:paraId="66AF62D9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przenoszenia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danych osobowych (prawo do bycia zapomnianym) (w zakresie zgodnym z art. 20 Rozporządzenia (UE) 2016/679).</w:t>
      </w:r>
    </w:p>
    <w:p w14:paraId="71701CEF" w14:textId="77777777" w:rsidR="00B71D0F" w:rsidRPr="00B71D0F" w:rsidRDefault="00B71D0F" w:rsidP="00B71D0F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cofnięcia zgody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 na przetwarzanie danych osobowych (prawo do bycia zapomnianym) (w zakresie zgodnym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>z art. 7 ust. 3 Rozporządzenia (UE) 2016/679).</w:t>
      </w:r>
    </w:p>
    <w:p w14:paraId="7512F18F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</w:p>
    <w:p w14:paraId="72C9FB26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Korzystanie z uprawnień RODO nie dotyczy prowadzonego postępowania administracyjnego,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w oparciu </w:t>
      </w: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br/>
        <w:t xml:space="preserve">o przepisy przewidziane przez Kodeks postępowania administracyjnego. Dostęp do akt postępowania czy sprostowania dokumentów znajdujących się w aktach postępowania realizowany jest w oparciu o zasady K.P.A. </w:t>
      </w:r>
    </w:p>
    <w:p w14:paraId="49B4D8EA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Inaczej mówiąc zakres każdego z ww. praw oraz sytuacje, kiedy można z nich skorzystać wynikają z przepisów prawa. </w:t>
      </w: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>To, z jakiego prawa może Pani/Pan skorzystać zależy od podstawy prawnej oraz celu przetwarzania danych osobowych.</w:t>
      </w:r>
    </w:p>
    <w:p w14:paraId="39F26971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</w:p>
    <w:p w14:paraId="23C3E520" w14:textId="77777777" w:rsidR="00B71D0F" w:rsidRPr="00B71D0F" w:rsidRDefault="00B71D0F" w:rsidP="00B71D0F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Przysługuje Pani/Panu prawo wniesienia skargi do organu nadzorującego przestrzeganie przepisów ochrony danych osobowych to jest do Prezesa Urzędu Ochrony Danych Osobowych.</w:t>
      </w:r>
    </w:p>
    <w:p w14:paraId="2D39C4A2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</w:p>
    <w:p w14:paraId="1C3943AF" w14:textId="77777777" w:rsidR="00B71D0F" w:rsidRPr="00B71D0F" w:rsidRDefault="00B71D0F" w:rsidP="00B71D0F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Dane osobowe przetwarzane przez Administratora pozyskiwane są tak od stron i uczestników postępowania, wnioskodawców, petentów, jak i z publicznie dostępnych rejestrów, od innych organów, jak i od podmiotów, </w:t>
      </w:r>
      <w:r w:rsidRPr="00B71D0F"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  <w:t xml:space="preserve">które na mocy odrębnych przepisów zobowiązane są przekazywać dane organom Państwowej Inspekcji Sanitarnej. </w:t>
      </w:r>
    </w:p>
    <w:p w14:paraId="5BE65954" w14:textId="77777777" w:rsidR="00B71D0F" w:rsidRPr="00B71D0F" w:rsidRDefault="00B71D0F" w:rsidP="00B71D0F">
      <w:pPr>
        <w:spacing w:after="0" w:line="240" w:lineRule="auto"/>
        <w:rPr>
          <w:kern w:val="2"/>
          <w:sz w:val="20"/>
          <w:szCs w:val="20"/>
          <w14:ligatures w14:val="standardContextual"/>
        </w:rPr>
      </w:pPr>
    </w:p>
    <w:p w14:paraId="2EFDD3AB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W sytuacji, gdy dane pozyskiwane są od osoby, której dotyczą, ich podanie warunkuje wszczęcie postępowania w przedmiocie określonym w podaniu, wniosku, piśmie, wniesionych przez daną osobę, a przekazanie danych kontaktowych umożliwia udzielenie odpowiedzi. </w:t>
      </w:r>
    </w:p>
    <w:p w14:paraId="5AAE0D07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</w:p>
    <w:p w14:paraId="6236B170" w14:textId="77777777" w:rsidR="00B71D0F" w:rsidRPr="00B71D0F" w:rsidRDefault="00B71D0F" w:rsidP="00B71D0F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 xml:space="preserve">W ramach przetwarzania danych osobowych Administrator nie stosuje zautomatyzowanego przetwarzania, w tym profilowania (zgodnie z art. 22 Rozporządzenia (UE) 2016/679). </w:t>
      </w:r>
    </w:p>
    <w:p w14:paraId="6742051B" w14:textId="77777777" w:rsidR="00B71D0F" w:rsidRPr="00B71D0F" w:rsidRDefault="00B71D0F" w:rsidP="00B71D0F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14:ligatures w14:val="standardContextual"/>
        </w:rPr>
      </w:pPr>
      <w:r w:rsidRPr="00B71D0F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Administrator dokłada wszelkich starań, aby zapewnić wszelkie środki fizycznej, technicznej i organizacyjnej ochrony danych osobowych przed ich przypadkowym czy umyślnym zniszczeniem, przypadkową utratą, zmianą, nieuprawnionym ujawnieniem, wykorzystaniem czy dostępem, zgodnie ze wszystkimi obowiązującymi przepisami.</w:t>
      </w:r>
    </w:p>
    <w:p w14:paraId="4226C1E8" w14:textId="77777777" w:rsidR="002B17DA" w:rsidRPr="002B17DA" w:rsidRDefault="002B17DA" w:rsidP="00B71D0F">
      <w:pPr>
        <w:pStyle w:val="Default"/>
        <w:jc w:val="center"/>
        <w:rPr>
          <w:sz w:val="16"/>
          <w:szCs w:val="16"/>
        </w:rPr>
      </w:pPr>
    </w:p>
    <w:sectPr w:rsidR="002B17DA" w:rsidRPr="002B17DA" w:rsidSect="00C76378">
      <w:headerReference w:type="default" r:id="rId7"/>
      <w:pgSz w:w="11906" w:h="16838"/>
      <w:pgMar w:top="14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007A4" w14:textId="77777777" w:rsidR="009803F9" w:rsidRDefault="009803F9" w:rsidP="00D04157">
      <w:pPr>
        <w:spacing w:after="0" w:line="240" w:lineRule="auto"/>
      </w:pPr>
      <w:r>
        <w:separator/>
      </w:r>
    </w:p>
  </w:endnote>
  <w:endnote w:type="continuationSeparator" w:id="0">
    <w:p w14:paraId="2B105E8F" w14:textId="77777777" w:rsidR="009803F9" w:rsidRDefault="009803F9" w:rsidP="00D0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90294" w14:textId="77777777" w:rsidR="009803F9" w:rsidRDefault="009803F9" w:rsidP="00D04157">
      <w:pPr>
        <w:spacing w:after="0" w:line="240" w:lineRule="auto"/>
      </w:pPr>
      <w:r>
        <w:separator/>
      </w:r>
    </w:p>
  </w:footnote>
  <w:footnote w:type="continuationSeparator" w:id="0">
    <w:p w14:paraId="095D8B71" w14:textId="77777777" w:rsidR="009803F9" w:rsidRDefault="009803F9" w:rsidP="00D0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8F96" w14:textId="77777777" w:rsidR="00D04157" w:rsidRPr="002B17DA" w:rsidRDefault="00D04157" w:rsidP="00D04157">
    <w:pPr>
      <w:spacing w:after="0"/>
      <w:jc w:val="right"/>
      <w:rPr>
        <w:rFonts w:ascii="Times New Roman" w:hAnsi="Times New Roman" w:cs="Times New Roman"/>
        <w:sz w:val="16"/>
        <w:szCs w:val="16"/>
      </w:rPr>
    </w:pPr>
    <w:r w:rsidRPr="002B17DA">
      <w:rPr>
        <w:rFonts w:ascii="Times New Roman" w:hAnsi="Times New Roman" w:cs="Times New Roman"/>
        <w:sz w:val="16"/>
        <w:szCs w:val="16"/>
      </w:rPr>
      <w:t xml:space="preserve">Załącznik nr 1 </w:t>
    </w:r>
  </w:p>
  <w:p w14:paraId="06BD5965" w14:textId="77777777" w:rsidR="00D04157" w:rsidRPr="002B17DA" w:rsidRDefault="00D04157" w:rsidP="00D04157">
    <w:pPr>
      <w:spacing w:after="0"/>
      <w:jc w:val="right"/>
      <w:rPr>
        <w:rFonts w:ascii="Times New Roman" w:hAnsi="Times New Roman" w:cs="Times New Roman"/>
        <w:sz w:val="16"/>
        <w:szCs w:val="16"/>
      </w:rPr>
    </w:pPr>
    <w:r w:rsidRPr="002B17DA">
      <w:rPr>
        <w:rFonts w:ascii="Times New Roman" w:hAnsi="Times New Roman" w:cs="Times New Roman"/>
        <w:sz w:val="16"/>
        <w:szCs w:val="16"/>
      </w:rPr>
      <w:t xml:space="preserve">do rozporządzenia Ministra Zdrowia </w:t>
    </w:r>
  </w:p>
  <w:p w14:paraId="6AC0480A" w14:textId="291B1A63" w:rsidR="00D04157" w:rsidRDefault="00D04157" w:rsidP="00D04157">
    <w:pPr>
      <w:pStyle w:val="Nagwek"/>
      <w:jc w:val="right"/>
    </w:pPr>
    <w:r w:rsidRPr="002B17DA">
      <w:rPr>
        <w:rFonts w:ascii="Times New Roman" w:hAnsi="Times New Roman" w:cs="Times New Roman"/>
        <w:sz w:val="16"/>
        <w:szCs w:val="16"/>
      </w:rPr>
      <w:t>z dnia 28 lutego 2019 r. (poz.435)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17D5"/>
    <w:multiLevelType w:val="hybridMultilevel"/>
    <w:tmpl w:val="BC9AEB08"/>
    <w:lvl w:ilvl="0" w:tplc="4146777C">
      <w:start w:val="1"/>
      <w:numFmt w:val="lowerLetter"/>
      <w:lvlText w:val="%1)"/>
      <w:lvlJc w:val="left"/>
      <w:pPr>
        <w:ind w:left="0" w:firstLine="0"/>
      </w:pPr>
      <w:rPr>
        <w:b/>
        <w:bCs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8B7AAB"/>
    <w:multiLevelType w:val="hybridMultilevel"/>
    <w:tmpl w:val="049ACE86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6814A2F"/>
    <w:multiLevelType w:val="hybridMultilevel"/>
    <w:tmpl w:val="77FA3394"/>
    <w:lvl w:ilvl="0" w:tplc="FFFFFFFF">
      <w:start w:val="1"/>
      <w:numFmt w:val="decimal"/>
      <w:lvlText w:val="%1)"/>
      <w:lvlJc w:val="left"/>
      <w:pPr>
        <w:ind w:left="1996" w:hanging="360"/>
      </w:pPr>
    </w:lvl>
    <w:lvl w:ilvl="1" w:tplc="04150011">
      <w:start w:val="1"/>
      <w:numFmt w:val="decimal"/>
      <w:lvlText w:val="%2)"/>
      <w:lvlJc w:val="left"/>
      <w:pPr>
        <w:ind w:left="1287" w:hanging="360"/>
      </w:pPr>
    </w:lvl>
    <w:lvl w:ilvl="2" w:tplc="FFFFFFFF">
      <w:start w:val="1"/>
      <w:numFmt w:val="lowerRoman"/>
      <w:lvlText w:val="%3."/>
      <w:lvlJc w:val="right"/>
      <w:pPr>
        <w:ind w:left="3436" w:hanging="180"/>
      </w:pPr>
    </w:lvl>
    <w:lvl w:ilvl="3" w:tplc="FFFFFFFF">
      <w:start w:val="1"/>
      <w:numFmt w:val="decimal"/>
      <w:lvlText w:val="%4."/>
      <w:lvlJc w:val="left"/>
      <w:pPr>
        <w:ind w:left="4156" w:hanging="360"/>
      </w:pPr>
    </w:lvl>
    <w:lvl w:ilvl="4" w:tplc="FFFFFFFF">
      <w:start w:val="1"/>
      <w:numFmt w:val="lowerLetter"/>
      <w:lvlText w:val="%5."/>
      <w:lvlJc w:val="left"/>
      <w:pPr>
        <w:ind w:left="4876" w:hanging="360"/>
      </w:pPr>
    </w:lvl>
    <w:lvl w:ilvl="5" w:tplc="FFFFFFFF">
      <w:start w:val="1"/>
      <w:numFmt w:val="lowerRoman"/>
      <w:lvlText w:val="%6."/>
      <w:lvlJc w:val="right"/>
      <w:pPr>
        <w:ind w:left="5596" w:hanging="180"/>
      </w:pPr>
    </w:lvl>
    <w:lvl w:ilvl="6" w:tplc="FFFFFFFF">
      <w:start w:val="1"/>
      <w:numFmt w:val="decimal"/>
      <w:lvlText w:val="%7."/>
      <w:lvlJc w:val="left"/>
      <w:pPr>
        <w:ind w:left="6316" w:hanging="360"/>
      </w:pPr>
    </w:lvl>
    <w:lvl w:ilvl="7" w:tplc="FFFFFFFF">
      <w:start w:val="1"/>
      <w:numFmt w:val="lowerLetter"/>
      <w:lvlText w:val="%8."/>
      <w:lvlJc w:val="left"/>
      <w:pPr>
        <w:ind w:left="7036" w:hanging="360"/>
      </w:pPr>
    </w:lvl>
    <w:lvl w:ilvl="8" w:tplc="FFFFFFFF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386419C5"/>
    <w:multiLevelType w:val="hybridMultilevel"/>
    <w:tmpl w:val="8B40BD30"/>
    <w:lvl w:ilvl="0" w:tplc="7630B10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F6A5B"/>
    <w:multiLevelType w:val="multilevel"/>
    <w:tmpl w:val="CDC2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130F5"/>
    <w:multiLevelType w:val="multilevel"/>
    <w:tmpl w:val="CEBC8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F03B4C"/>
    <w:multiLevelType w:val="hybridMultilevel"/>
    <w:tmpl w:val="BDF4ED62"/>
    <w:lvl w:ilvl="0" w:tplc="03449D4A">
      <w:start w:val="1"/>
      <w:numFmt w:val="decimal"/>
      <w:lvlText w:val="%1."/>
      <w:lvlJc w:val="left"/>
      <w:pPr>
        <w:ind w:left="927" w:hanging="360"/>
      </w:pPr>
      <w:rPr>
        <w:b/>
        <w:color w:val="00000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B70ACE"/>
    <w:multiLevelType w:val="hybridMultilevel"/>
    <w:tmpl w:val="64F2EF7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22639C8"/>
    <w:multiLevelType w:val="multilevel"/>
    <w:tmpl w:val="E2A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FB3000"/>
    <w:multiLevelType w:val="hybridMultilevel"/>
    <w:tmpl w:val="39B0618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B7D0F25"/>
    <w:multiLevelType w:val="hybridMultilevel"/>
    <w:tmpl w:val="22C649BE"/>
    <w:lvl w:ilvl="0" w:tplc="21E46B1E">
      <w:start w:val="2"/>
      <w:numFmt w:val="decimal"/>
      <w:lvlText w:val="%1."/>
      <w:lvlJc w:val="left"/>
      <w:pPr>
        <w:ind w:left="1287" w:hanging="360"/>
      </w:pPr>
      <w:rPr>
        <w:b/>
        <w:bCs/>
      </w:rPr>
    </w:lvl>
    <w:lvl w:ilvl="1" w:tplc="65FE606A">
      <w:start w:val="1"/>
      <w:numFmt w:val="decimal"/>
      <w:lvlText w:val="%2)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24623D"/>
    <w:multiLevelType w:val="hybridMultilevel"/>
    <w:tmpl w:val="A60A6126"/>
    <w:lvl w:ilvl="0" w:tplc="F6E2CF38">
      <w:start w:val="8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4657C"/>
    <w:multiLevelType w:val="hybridMultilevel"/>
    <w:tmpl w:val="73364A4E"/>
    <w:lvl w:ilvl="0" w:tplc="28A6D946">
      <w:start w:val="10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723A626A"/>
    <w:multiLevelType w:val="hybridMultilevel"/>
    <w:tmpl w:val="8256BD0E"/>
    <w:lvl w:ilvl="0" w:tplc="471A34CC">
      <w:start w:val="5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374628">
    <w:abstractNumId w:val="8"/>
  </w:num>
  <w:num w:numId="2" w16cid:durableId="1375428126">
    <w:abstractNumId w:val="4"/>
  </w:num>
  <w:num w:numId="3" w16cid:durableId="659844046">
    <w:abstractNumId w:val="5"/>
  </w:num>
  <w:num w:numId="4" w16cid:durableId="18200284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183424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8296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65909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490337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4372121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8977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2949601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598917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2072649338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2179456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9860759">
    <w:abstractNumId w:val="0"/>
  </w:num>
  <w:num w:numId="16" w16cid:durableId="313335359">
    <w:abstractNumId w:val="6"/>
  </w:num>
  <w:num w:numId="17" w16cid:durableId="1326593940">
    <w:abstractNumId w:val="10"/>
  </w:num>
  <w:num w:numId="18" w16cid:durableId="1072701867">
    <w:abstractNumId w:val="9"/>
  </w:num>
  <w:num w:numId="19" w16cid:durableId="1497112225">
    <w:abstractNumId w:val="3"/>
  </w:num>
  <w:num w:numId="20" w16cid:durableId="1984575830">
    <w:abstractNumId w:val="7"/>
  </w:num>
  <w:num w:numId="21" w16cid:durableId="1308558458">
    <w:abstractNumId w:val="13"/>
  </w:num>
  <w:num w:numId="22" w16cid:durableId="1443718770">
    <w:abstractNumId w:val="1"/>
  </w:num>
  <w:num w:numId="23" w16cid:durableId="633102378">
    <w:abstractNumId w:val="11"/>
  </w:num>
  <w:num w:numId="24" w16cid:durableId="1345591476">
    <w:abstractNumId w:val="12"/>
  </w:num>
  <w:num w:numId="25" w16cid:durableId="1002242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5DD"/>
    <w:rsid w:val="00007448"/>
    <w:rsid w:val="00204676"/>
    <w:rsid w:val="002B17DA"/>
    <w:rsid w:val="002B3F1D"/>
    <w:rsid w:val="003646E0"/>
    <w:rsid w:val="003A25DE"/>
    <w:rsid w:val="003A5C4D"/>
    <w:rsid w:val="004C3681"/>
    <w:rsid w:val="00536291"/>
    <w:rsid w:val="00561912"/>
    <w:rsid w:val="006D0131"/>
    <w:rsid w:val="007A6E41"/>
    <w:rsid w:val="008A4FA4"/>
    <w:rsid w:val="009803F9"/>
    <w:rsid w:val="009C1EF2"/>
    <w:rsid w:val="00A573D4"/>
    <w:rsid w:val="00A905DD"/>
    <w:rsid w:val="00B06A85"/>
    <w:rsid w:val="00B71D0F"/>
    <w:rsid w:val="00C76378"/>
    <w:rsid w:val="00D04157"/>
    <w:rsid w:val="00E65941"/>
    <w:rsid w:val="00E9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9E5C2"/>
  <w15:docId w15:val="{5863A9B2-7583-4743-A757-005EB60E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9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C1EF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536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semiHidden/>
    <w:rsid w:val="0053629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36291"/>
    <w:rPr>
      <w:b/>
      <w:bCs/>
    </w:rPr>
  </w:style>
  <w:style w:type="paragraph" w:styleId="Akapitzlist">
    <w:name w:val="List Paragraph"/>
    <w:basedOn w:val="Normalny"/>
    <w:uiPriority w:val="34"/>
    <w:qFormat/>
    <w:rsid w:val="002B17DA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customStyle="1" w:styleId="Default">
    <w:name w:val="Default"/>
    <w:rsid w:val="002B17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4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157"/>
  </w:style>
  <w:style w:type="paragraph" w:styleId="Stopka">
    <w:name w:val="footer"/>
    <w:basedOn w:val="Normalny"/>
    <w:link w:val="StopkaZnak"/>
    <w:uiPriority w:val="99"/>
    <w:unhideWhenUsed/>
    <w:rsid w:val="00D04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1497</Words>
  <Characters>8986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ostrowski</dc:creator>
  <cp:lastModifiedBy>PSSE Oborniki - Joanna Kamińska</cp:lastModifiedBy>
  <cp:revision>3</cp:revision>
  <dcterms:created xsi:type="dcterms:W3CDTF">2024-03-25T11:17:00Z</dcterms:created>
  <dcterms:modified xsi:type="dcterms:W3CDTF">2026-09-24T12:00:00Z</dcterms:modified>
</cp:coreProperties>
</file>