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01" w:rsidRDefault="00CE2819" w:rsidP="00CE2819">
      <w:pPr>
        <w:jc w:val="center"/>
        <w:rPr>
          <w:rFonts w:ascii="Arial" w:hAnsi="Arial" w:cs="Arial"/>
          <w:b/>
          <w:sz w:val="20"/>
          <w:szCs w:val="20"/>
        </w:rPr>
      </w:pPr>
      <w:r w:rsidRPr="00CE2819">
        <w:rPr>
          <w:rFonts w:ascii="Arial" w:hAnsi="Arial" w:cs="Arial"/>
          <w:b/>
          <w:sz w:val="20"/>
          <w:szCs w:val="20"/>
        </w:rPr>
        <w:t>Wykaz wojewódzkich podmiotów leczniczych posiadających sprzęt o największej nośności</w:t>
      </w:r>
    </w:p>
    <w:p w:rsidR="00CE2819" w:rsidRDefault="00CE2819" w:rsidP="00CE281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399"/>
        <w:gridCol w:w="1567"/>
        <w:gridCol w:w="1567"/>
        <w:gridCol w:w="528"/>
        <w:gridCol w:w="1523"/>
        <w:gridCol w:w="1523"/>
        <w:gridCol w:w="1372"/>
        <w:gridCol w:w="1247"/>
        <w:gridCol w:w="1514"/>
        <w:gridCol w:w="1665"/>
        <w:gridCol w:w="1043"/>
      </w:tblGrid>
      <w:tr w:rsidR="003A74DD" w:rsidRPr="00CE2819" w:rsidTr="00CE2819">
        <w:trPr>
          <w:tblHeader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Nazwa podmiotu leczniczego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Rezonans magnetyczny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Tomografia komputerowa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PET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Stoły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Łóżka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Fotele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Transport sanitarny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Ambulanse ratownictwa medycznego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Inne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819">
              <w:rPr>
                <w:rFonts w:ascii="Arial" w:hAnsi="Arial" w:cs="Arial"/>
                <w:b/>
                <w:sz w:val="16"/>
                <w:szCs w:val="16"/>
              </w:rPr>
              <w:t>Sprzęt dla dzieci z otyłością</w:t>
            </w: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Krakowskie Pogotowie Ratunkowe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U</w:t>
            </w:r>
            <w:r w:rsidRPr="00CE2819">
              <w:rPr>
                <w:rFonts w:ascii="Arial" w:hAnsi="Arial" w:cs="Arial"/>
                <w:sz w:val="16"/>
                <w:szCs w:val="16"/>
              </w:rPr>
              <w:t>l. św. Łazarza 14,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31-530 Kraków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2 ambulanse transportowe z noszami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bariatrycznymi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dla pacjentów z olbrzymią otyłością.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1 ambulans systemowy stacjonujący w Olkuszu posiada elektryczne nosze o nośności do 318 kg, dla pacjentów o znacznej otyłości – możliwość poszerzenia materaca o 38%. Pozostałe ambulanse posiadają standardowe nosze o nośności do 200 kg, ale nie dla pacjentów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bariatrycznych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Wojewódzka Przychodnia Stomatologiczna im. dr n. med. Z. Żaka w Krakowie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Ul. Stefana Batorego 3,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31-135 Kraków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Tomograf komputerowy do zdjęć RTG wykonywany w pozycji stojącej.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Unity stomatologiczne o nośności minimum 180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Szpital Kliniczny im. dr. Józefa Babińskiego SPZOZ w Krakowie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U</w:t>
            </w:r>
            <w:r w:rsidRPr="00CE2819">
              <w:rPr>
                <w:rFonts w:ascii="Arial" w:hAnsi="Arial" w:cs="Arial"/>
                <w:sz w:val="16"/>
                <w:szCs w:val="16"/>
              </w:rPr>
              <w:t>l. Józefa Babińskiego 29,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30-393 Kraków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Stół aparatu RTG do 250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Łóżka PURO obciążenie robocze do 250 kg – 20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Waga medyczna: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300 kg – 1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250 kg – 2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Szpital Specjalistyczny im. L. Rydygiera w Krakowie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Osiedle Złotej Jesieni 1,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31-826 Kraków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Nośność stołu 250 kg, średnica otworu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– 70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Nośność stołu 204 kg, średnica otworu – 70 cm. Nośność stołu 315 kg, średnica otworu – 78 cm ( w trakcie instalacji).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Stoły do wykonywania RTG 300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Stoły do endoskopii 250 kg – 2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Stoły operacyjne: 350kg – 1 szt.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325 kg – 4 szt.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270 – 1 szt.,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460 kg – 3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Łóżka szpitalne 250 kg – 235 szt. Łóżka porodowe.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Łóżka wyposażające OIOM: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227 kg – 4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250 kg – 22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Fotele ginekologiczne 200 kg – 4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Wózki do transportu pacjentów 250 kg - 18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Podnośniki ułatwiające opiekę nad pacjentami 200 kg – 1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Materace przeciwodleżynowe: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250 kg - 13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230 kg – 15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Rękawy do pomiarów ciśnienia (wraz z podaniem obwodu rękawa)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>35-47 cm – 80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Wojewódzki Szpital Psychiatryczny w Andrychowie</w:t>
            </w:r>
          </w:p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CE2819">
              <w:rPr>
                <w:rFonts w:ascii="Arial" w:hAnsi="Arial" w:cs="Arial"/>
                <w:sz w:val="16"/>
                <w:szCs w:val="16"/>
              </w:rPr>
              <w:t xml:space="preserve">Jarosława Dąbrowskiego 19,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34-120 Andrychów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7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Małopolski Szpital Ortopedyczno-Rehabilitacyjny im. prof. Bogusława Frańczuka</w:t>
            </w:r>
          </w:p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Al. </w:t>
            </w:r>
            <w:r w:rsidRPr="00CE2819">
              <w:rPr>
                <w:rFonts w:ascii="Arial" w:hAnsi="Arial" w:cs="Arial"/>
                <w:sz w:val="16"/>
                <w:szCs w:val="16"/>
              </w:rPr>
              <w:t xml:space="preserve"> Modrzewiowa 22,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30-224 Kraków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Stoły operacyjne: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230 kg – 3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180 kg – 2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Łóżka szpitalne: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150 kg – 37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200 kg – 15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180 kg – 36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Łóżka wyposażające OIOM: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250 kg – 4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Łóżka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rehabilitacyjne: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200 kg – 15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180 kg – 2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Wózki do transportu pacjentów: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150 kg – 5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280 kg – 2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130 kg – 4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Deski ortopedyczne: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150 kg – 1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Materace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Przeciwodleżynowe: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150 kg – 6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200 kg – 15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140 kg – 4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Wagi: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150 kg – 2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200 kg – 1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Rękawy do pomiarów ciśnienia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(z podaniem).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Krakowski Szpital Specjalistyczny im. św. Jana Pawła II</w:t>
            </w:r>
          </w:p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CE2819">
              <w:rPr>
                <w:rFonts w:ascii="Arial" w:hAnsi="Arial" w:cs="Arial"/>
                <w:sz w:val="16"/>
                <w:szCs w:val="16"/>
              </w:rPr>
              <w:t xml:space="preserve">Prądnicka 80,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31-202 Kraków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Magnetom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Skyra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- do 250 kg, śr. otworu granty 70 cm.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Magnetom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Avanto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- do 250 kg, śr. otworu granty 60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Somatom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Drive - do 227 kg, śr. otworu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78 cm.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Somatom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go.TOP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- 307 kg, śr. otworu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70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Stoły do wykonywania RTG: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Luminos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RF Classic - do 200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Multix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Fusion - do 300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Luminos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Fusion - do 180 kg bez ograniczeń ruchów lub 200 kg dla nieruchomego systemu.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Prime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1105E - stoły do endoskopii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do 318 kg. Stoły operacyjne m.in.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Loyer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Medifa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Trumpf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Shampaine</w:t>
            </w:r>
            <w:proofErr w:type="spellEnd"/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250-454 kg – 20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Łóżka szpitalne m.in.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Bukowansky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Modena,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Comforta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Eleganza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Citadel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C200)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170-260 kg – 564 szt.; w tym: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łóżka wyposażające OIOM: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170-270 kg – 52 szt., oraz łóżka rehabilitacyjne dostępne w ramach liczby łóżek szpitalnych: 170-250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Fotele do dializ (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Pura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Dia -CX)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200 kg – 5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Wózki do transportu pacjentów m.in.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Mobilo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Combino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Mobilo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Plus, WP-02, WP-03):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250 kg – 50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Nosze do przewożenia chorych tzw. Transportery: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160 kg – 2 szt., 150 kg – 2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270 kg – 1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250 kg – 2 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Ambulans</w:t>
            </w:r>
            <w:r w:rsidRPr="00CE2819">
              <w:rPr>
                <w:rFonts w:ascii="Arial" w:hAnsi="Arial" w:cs="Arial"/>
                <w:sz w:val="16"/>
                <w:szCs w:val="16"/>
              </w:rPr>
              <w:t xml:space="preserve"> do transportu sanitarnego – 7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Podnośniki ułatwiające opiekę nad pacjentem m.in. Melas 2000, Atlas 250):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150-250 kg – 8 szt.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Materace przeciwodleżynowe m.in.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Curocell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>, Primo, P 330: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250-260 kg – 118 szt.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Wagi gł.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Radwag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150-200 kg – 108 szt.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Wagi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bariatryczne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Harder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MS 4971: 300 kg – 2 szt. Rękawy do pomiarów ciśnienia (z podaniem obwodu rękawa) obwód od 8 do 56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Szpital Specjalistyczny im. J. Dietla w Krakowie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Al. </w:t>
            </w:r>
            <w:r w:rsidRPr="003A74DD">
              <w:rPr>
                <w:rFonts w:ascii="Arial" w:hAnsi="Arial" w:cs="Arial"/>
                <w:sz w:val="16"/>
                <w:szCs w:val="16"/>
              </w:rPr>
              <w:t xml:space="preserve">Marszałka Ferdynanda Focha 33, 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30-119 Kraków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Skarbowa 4,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31-121 Kraków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 xml:space="preserve">Rezonans magnetyczny – nośność stołu do 250 kg,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 xml:space="preserve">średnica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63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 xml:space="preserve">Tomograf komputerowy – nośność stołu do 205 kg,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 xml:space="preserve">średnica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78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Stoły rehabilitacyjne – nośność do 150-200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>2 stoły operacyjne o nośności do 454 kg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>Łóżka o nośności do 230-250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Wózki transportowo-zabiegowe o </w:t>
            </w: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>nośności do 200-250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Krzesło transportowe o nośności do 250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Wózki transportowe dla pacjentów o nośności do 170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Fotele kąpielowe – nośność do 200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Podnośnik ułatwiający opiekę </w:t>
            </w:r>
            <w:r w:rsidRPr="00CE2819">
              <w:rPr>
                <w:rFonts w:ascii="Arial" w:hAnsi="Arial" w:cs="Arial"/>
                <w:sz w:val="16"/>
                <w:szCs w:val="16"/>
              </w:rPr>
              <w:lastRenderedPageBreak/>
              <w:t>nad pacjentem  – nośność do 180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Aparaty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rtg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DRX – Ascend nośność stołu do 295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Aparat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rtg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Italray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CLINODIGIT COMPACT nośność stołu do 200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Bieżnia rehabilitacyjna nośność do 200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Fotel rehabilitacyjny do ćwiczeń nośność do 160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Platforma do rehabilitacji nośność do 140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Stół do pionizacji nośność do 130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Małopolski Szpital Chorób Płuc i Rehabilitacji im. Edmunda Wojtyły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CE2819">
              <w:rPr>
                <w:rFonts w:ascii="Arial" w:hAnsi="Arial" w:cs="Arial"/>
                <w:sz w:val="16"/>
                <w:szCs w:val="16"/>
              </w:rPr>
              <w:t>Kolejowa 1a, 32-310 Jaroszowiec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Stoły do wykonywania RTG: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obciążeni:200 kg – 1 szt.,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wymiary: 220x80 cm.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Stoły do endoskopii 1 szt.: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Wymiary: 60x210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Łóżka szpitalne: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200 kg – 80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Łóżka wyposażające OIOM: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Łóżka rehabilitacyjne: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200 kg – 101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Wózki do transportu pacjentów: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120 kg – 16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Nosze do przewożenia chorych tzw. transportery.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Samochód specjalny sanitarny: 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Wagi: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150 kg – 5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140 kg – 2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Rękawy do pomiaru ciśnienia (z podaniem obwodu rękawa):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32 cm – 10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42 cm – 2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44 cm – 2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56 cm – 1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Analizator składu ciała.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Szpital Specjalistyczny Chorób Płuc „Odrodzenie” im. Klary </w:t>
            </w:r>
            <w:proofErr w:type="spellStart"/>
            <w:r w:rsidRPr="00CE2819">
              <w:rPr>
                <w:rFonts w:ascii="Arial" w:hAnsi="Arial" w:cs="Arial"/>
                <w:sz w:val="16"/>
                <w:szCs w:val="16"/>
              </w:rPr>
              <w:t>Jelskiej</w:t>
            </w:r>
            <w:proofErr w:type="spellEnd"/>
            <w:r w:rsidRPr="00CE2819">
              <w:rPr>
                <w:rFonts w:ascii="Arial" w:hAnsi="Arial" w:cs="Arial"/>
                <w:sz w:val="16"/>
                <w:szCs w:val="16"/>
              </w:rPr>
              <w:t xml:space="preserve"> w Zakopanem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CE2819">
              <w:rPr>
                <w:rFonts w:ascii="Arial" w:hAnsi="Arial" w:cs="Arial"/>
                <w:sz w:val="16"/>
                <w:szCs w:val="16"/>
              </w:rPr>
              <w:t>Gładkie 1, 34-500 Zakopane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Podnośnik pacjenta.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Centrum Medyczne KOL-MED </w:t>
            </w:r>
            <w:r>
              <w:rPr>
                <w:rFonts w:ascii="Arial" w:hAnsi="Arial" w:cs="Arial"/>
                <w:sz w:val="16"/>
                <w:szCs w:val="16"/>
              </w:rPr>
              <w:t xml:space="preserve">SPZOZ </w:t>
            </w:r>
            <w:r w:rsidRPr="00CE2819">
              <w:rPr>
                <w:rFonts w:ascii="Arial" w:hAnsi="Arial" w:cs="Arial"/>
                <w:sz w:val="16"/>
                <w:szCs w:val="16"/>
              </w:rPr>
              <w:t>w Tarnowie</w:t>
            </w:r>
          </w:p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Plac Dworcowy 6,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33-100 Tarnów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Stół chirurgiczny: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140 kg – 2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Stół rehabilitacyjny: do 150 kg – 6 szt.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Stół zabiegowy: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300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Fotel okulistyczny: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135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Fotel laryngologiczny: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150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Fotel ginekologiczny: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190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Krzesełko: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250 kg.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Nosze: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250 kg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 xml:space="preserve">Wagi elektroniczne: </w:t>
            </w:r>
          </w:p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do 200 kg – 8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CE2819">
              <w:rPr>
                <w:rFonts w:ascii="Arial" w:hAnsi="Arial" w:cs="Arial"/>
                <w:sz w:val="16"/>
                <w:szCs w:val="16"/>
              </w:rPr>
              <w:t>Małopolski Szpital Rehabilitacyjny w Krzeszowicach</w:t>
            </w:r>
          </w:p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0A2035">
              <w:rPr>
                <w:rFonts w:ascii="Arial" w:hAnsi="Arial" w:cs="Arial"/>
                <w:sz w:val="16"/>
                <w:szCs w:val="16"/>
              </w:rPr>
              <w:t>Daszyńskiego 1, 32-065 Krzeszowice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Stoły rehabilitacyjne typu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Bobath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Łóżka szpitalne Seta Pro Lino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Podnośniki jezdne (mobilne) AKS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Goliath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Podsufitowe systemy transferu Luna.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Wózek prysznicowy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bariatryczny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Ul. Materace przeciwodleżynowe, rurkowe dla pacjentów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bariatrycznych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0" w:type="auto"/>
            <w:vAlign w:val="center"/>
          </w:tcPr>
          <w:p w:rsid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Wojewódzki Specjalistyczny Szpital Dziecięcy im. św. Ludwika</w:t>
            </w:r>
          </w:p>
          <w:p w:rsidR="000A2035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0A2035">
              <w:rPr>
                <w:rFonts w:ascii="Arial" w:hAnsi="Arial" w:cs="Arial"/>
                <w:sz w:val="16"/>
                <w:szCs w:val="16"/>
              </w:rPr>
              <w:t>Strzelecka 2, 31-503 Kraków</w:t>
            </w:r>
          </w:p>
        </w:tc>
        <w:tc>
          <w:tcPr>
            <w:tcW w:w="0" w:type="auto"/>
            <w:vAlign w:val="center"/>
          </w:tcPr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Rezonans magnetyczny – nośność 130 kg.</w:t>
            </w:r>
          </w:p>
        </w:tc>
        <w:tc>
          <w:tcPr>
            <w:tcW w:w="0" w:type="auto"/>
            <w:vAlign w:val="center"/>
          </w:tcPr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Tomograf komputerowy – nośność 307 kg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Stoły zabiegowe: nośność 230 kg – 2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nośność 180 kg – 3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Stół operacyjny: 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275 kg – 1 szt.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Łóżka o nośności: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250 kg – 9 szt.,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220 kg – 10 szt.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170 kg – 8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Wózki do transportu pacjentów nośność 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200-250 kg.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Miejsce do leżenia na noszach nośność: 220 kg – 1 szt. 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1 miejsce siedzące przy noszach.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1 miejsce pasażera i  miejsce krajowe.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Podnośniki ułatwiające opiekę nad pacjentami nośność: 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150 kg – 2 szt.,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200 kg – 1 szt.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Wagi osobowe nośność: 200 kg.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Aparaty RTG stacjonarne nośność: 200-318 kg.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Sprzęt do rehabilitacji chodu nośność: 200 kg – 2 szt.</w:t>
            </w: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Szpital Wojewódzki im. św. Łukasza SP ZOZ  w Tarnowie,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</w:t>
            </w:r>
            <w:r w:rsidRPr="000A2035">
              <w:rPr>
                <w:rFonts w:ascii="Arial" w:hAnsi="Arial" w:cs="Arial"/>
                <w:sz w:val="16"/>
                <w:szCs w:val="16"/>
              </w:rPr>
              <w:t xml:space="preserve"> Lwowska 178A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33-100 Tarnów</w:t>
            </w:r>
          </w:p>
        </w:tc>
        <w:tc>
          <w:tcPr>
            <w:tcW w:w="0" w:type="auto"/>
            <w:vAlign w:val="center"/>
          </w:tcPr>
          <w:p w:rsid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MRI – Interia 1,5T :do 150 kg, średnica 57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A2035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MRI –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Brivo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1,5T: do 129 kg, średnica 57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Aquilion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64 do 205 kg, średnica 70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A2035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Aquilion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Prime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do 300 kg, średnica 75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Stoły do wykonywania RTG: </w:t>
            </w:r>
          </w:p>
          <w:p w:rsid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Multix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– Top 150-227 kg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DX-D300 do 200 kg.</w:t>
            </w:r>
          </w:p>
          <w:p w:rsid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Axiom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Luminos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z fluoroskopią: 150-200 kg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Stoły do endoskopii: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Mobilo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do 200 kg (do badań gastroskopii i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kolonoskopii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>) – 2 szt.,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Velo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advance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 xml:space="preserve"> do 250 kg do badań ERCP – 1 szt.</w:t>
            </w:r>
          </w:p>
          <w:p w:rsidR="000A2035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Stół operacyjny do 250 kg – 7 szt.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Łóżka szpitalne obciążenie łóżka z wyposażeniem do 175 kg, pacjent do 135 kg.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Łóżka porodowe: do 150 kg – 2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Łózko do 227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Wanna porodowa do 140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Łóżko rehabilitacyjne: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do 150 kg – 10 szt. w tym: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2 szerokie do terapii </w:t>
            </w:r>
            <w:proofErr w:type="spellStart"/>
            <w:r w:rsidRPr="000A2035">
              <w:rPr>
                <w:rFonts w:ascii="Arial" w:hAnsi="Arial" w:cs="Arial"/>
                <w:sz w:val="16"/>
                <w:szCs w:val="16"/>
              </w:rPr>
              <w:t>bobath</w:t>
            </w:r>
            <w:proofErr w:type="spellEnd"/>
            <w:r w:rsidRPr="000A2035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leżanka do fizykoterapii do 100 kg – 1 szt.,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stół do terapii manualnej do 200 kg – 1 szt.</w:t>
            </w:r>
          </w:p>
        </w:tc>
        <w:tc>
          <w:tcPr>
            <w:tcW w:w="0" w:type="auto"/>
            <w:vAlign w:val="center"/>
          </w:tcPr>
          <w:p w:rsid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Fotele</w:t>
            </w:r>
            <w:r>
              <w:rPr>
                <w:rFonts w:ascii="Arial" w:hAnsi="Arial" w:cs="Arial"/>
                <w:sz w:val="16"/>
                <w:szCs w:val="16"/>
              </w:rPr>
              <w:t xml:space="preserve"> ginekologiczne: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Kozetka do 135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Fotel (IP Gin.) do 210 kg–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Fotel (z</w:t>
            </w:r>
            <w:r w:rsidRPr="000A2035">
              <w:rPr>
                <w:rFonts w:ascii="Arial" w:hAnsi="Arial" w:cs="Arial"/>
                <w:sz w:val="16"/>
                <w:szCs w:val="16"/>
              </w:rPr>
              <w:t xml:space="preserve"> USG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0A2035">
              <w:rPr>
                <w:rFonts w:ascii="Arial" w:hAnsi="Arial" w:cs="Arial"/>
                <w:sz w:val="16"/>
                <w:szCs w:val="16"/>
              </w:rPr>
              <w:t>do 190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Fotel do dializ do 230 kg – 1 szt., do 250 kg – 12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Fotel okulistyczny do 160 kg – 3 szt.</w:t>
            </w:r>
          </w:p>
          <w:p w:rsidR="000A2035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Fotel laryngologiczny do 160 kg – 1 szt., do 150 kg – 2 szt.</w:t>
            </w:r>
          </w:p>
        </w:tc>
        <w:tc>
          <w:tcPr>
            <w:tcW w:w="0" w:type="auto"/>
            <w:vAlign w:val="center"/>
          </w:tcPr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Do 160 kg – 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Podnośniki ułatwiające opiekę nad pacjentami do 175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Radioterapia do 160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Deski ortopedyczne (Oddział Rehabilitacji): 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do 130 kg – 1 szt.,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do 160 kg – 4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Materac przeciwodleżynowy do 130 kg, do 160 kg, do 180 kg.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Wagi do 200 kg.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Rękawy do pomiarów ciśnienia obwód 33-47 cm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Szpital Specjalistyczny im. Jędrzeja </w:t>
            </w: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Śniadeckiego w Nowym Sączu,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Ul. Młyńska 10,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33-300 Nowy Sącz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Tomograf komputerowy: do 205 kg – 1 szt., średnica 72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Stoły: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RTG: 300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Endoskopii: 150 kg – 1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Operacyjny: 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250 kg – 3 szt.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400 kg – 1 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Łóżka: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Szpitalne: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150 kg – 100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260 kg – 13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Porodowe: 230 kg – 4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 xml:space="preserve">OIOM: 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250 kg – 4 szt.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260 kg – 1 szt.</w:t>
            </w:r>
          </w:p>
        </w:tc>
        <w:tc>
          <w:tcPr>
            <w:tcW w:w="0" w:type="auto"/>
            <w:vAlign w:val="center"/>
          </w:tcPr>
          <w:p w:rsid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Fotel: Ginekologiczny:</w:t>
            </w:r>
          </w:p>
          <w:p w:rsidR="000A2035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310 kg – 1 szt.</w:t>
            </w:r>
          </w:p>
          <w:p w:rsidR="000A2035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Laryngologiczny </w:t>
            </w:r>
            <w:r w:rsidRPr="000A2035">
              <w:rPr>
                <w:rFonts w:ascii="Arial" w:hAnsi="Arial" w:cs="Arial"/>
                <w:sz w:val="16"/>
                <w:szCs w:val="16"/>
              </w:rPr>
              <w:t>150 kg – 1 szt.</w:t>
            </w:r>
          </w:p>
          <w:p w:rsidR="000A2035" w:rsidRPr="00CE2819" w:rsidRDefault="000A2035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Wózki inwalidzkie: 250 kg – 52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Waga: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200 kg – 13 szt.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300 kg – 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Materac przeciwodleżynowy: 130 kg – 52 szt.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Waga: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lastRenderedPageBreak/>
              <w:t>200 kg – 13 szt.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300 kg – 1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P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Wojewódzki Szpital Okulistyczny w Krakowie,</w:t>
            </w:r>
          </w:p>
          <w:p w:rsidR="000A2035" w:rsidRPr="000A2035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Os. Na Wzgórzach 17B,</w:t>
            </w:r>
          </w:p>
          <w:p w:rsidR="00CE2819" w:rsidRPr="00CE2819" w:rsidRDefault="000A2035" w:rsidP="000A2035">
            <w:pPr>
              <w:rPr>
                <w:rFonts w:ascii="Arial" w:hAnsi="Arial" w:cs="Arial"/>
                <w:sz w:val="16"/>
                <w:szCs w:val="16"/>
              </w:rPr>
            </w:pPr>
            <w:r w:rsidRPr="000A2035">
              <w:rPr>
                <w:rFonts w:ascii="Arial" w:hAnsi="Arial" w:cs="Arial"/>
                <w:sz w:val="16"/>
                <w:szCs w:val="16"/>
              </w:rPr>
              <w:t>31-723 Kraków</w:t>
            </w:r>
          </w:p>
        </w:tc>
        <w:tc>
          <w:tcPr>
            <w:tcW w:w="0" w:type="auto"/>
            <w:vAlign w:val="center"/>
          </w:tcPr>
          <w:p w:rsidR="00CE2819" w:rsidRPr="00CE2819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Rezonans magnetyczny (w ramach umowy podwykonawstwa): obciążenie do 250 kg, szerokość </w:t>
            </w:r>
            <w:proofErr w:type="spellStart"/>
            <w:r w:rsidRPr="003A74DD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3A74DD">
              <w:rPr>
                <w:rFonts w:ascii="Arial" w:hAnsi="Arial" w:cs="Arial"/>
                <w:sz w:val="16"/>
                <w:szCs w:val="16"/>
              </w:rPr>
              <w:t xml:space="preserve"> 60 cm.</w:t>
            </w:r>
          </w:p>
        </w:tc>
        <w:tc>
          <w:tcPr>
            <w:tcW w:w="0" w:type="auto"/>
            <w:vAlign w:val="center"/>
          </w:tcPr>
          <w:p w:rsidR="00CE2819" w:rsidRPr="00CE2819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Tomograf komputerowy (w ramach umowy podwykonawstwa): obciążenie do 260 kg, szerokość </w:t>
            </w:r>
            <w:proofErr w:type="spellStart"/>
            <w:r w:rsidRPr="003A74DD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3A74DD">
              <w:rPr>
                <w:rFonts w:ascii="Arial" w:hAnsi="Arial" w:cs="Arial"/>
                <w:sz w:val="16"/>
                <w:szCs w:val="16"/>
              </w:rPr>
              <w:t xml:space="preserve"> 70 cm.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Stoły: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250 kg – 4 szt.,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300 kg – 1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Stoły operacyjne standardowe: do 130 kg.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Stół do RTG (w ramach umowy podwykonawstwa) do 284 kg.</w:t>
            </w: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Łóżka: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230 kg – 4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255 kg – 1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Standardowe łóżka do 180 kg.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Łóżka OIOM (w ramach umowy podwykonawstwa) do 250 kg – 8 szt.</w:t>
            </w: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Fotele okulistyczne: do 160 kg.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Kozetki do badania w pozycji leżącej: do 200 kg – 2 szt.</w:t>
            </w:r>
          </w:p>
        </w:tc>
        <w:tc>
          <w:tcPr>
            <w:tcW w:w="0" w:type="auto"/>
            <w:vAlign w:val="center"/>
          </w:tcPr>
          <w:p w:rsidR="00CE2819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Wózek/ łóżko: do 255 kg – 1 szt.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Kozetki do przewożenia/ badania pacjentów do 160 kg.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Wózki inwalidzkie: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120 kg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170 kg – 3 szt.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ramach umowy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podwy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.:</w:t>
            </w:r>
          </w:p>
          <w:p w:rsidR="003A74DD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Wózek: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250 kg – 6 szt.,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200 kg – 6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Kozetka do przewożenia/ badania pacjentów w pozycji leżącej: 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160 kg – 12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Nosze: </w:t>
            </w:r>
          </w:p>
          <w:p w:rsidR="003A74DD" w:rsidRPr="00CE2819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250 kg – 7 szt.</w:t>
            </w: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W ramach umowy podwykonawstwa: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Nosze do 120 kg.</w:t>
            </w: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Wagi: do 250 kg.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Rękaw do pomiarów ciśnienia: 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50x14 cm,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65x18 cm – 1 szt.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Taborety do 135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4DD" w:rsidRPr="00CE2819" w:rsidTr="00CE2819">
        <w:tc>
          <w:tcPr>
            <w:tcW w:w="0" w:type="auto"/>
            <w:vAlign w:val="center"/>
          </w:tcPr>
          <w:p w:rsidR="00CE2819" w:rsidRDefault="00CE2819" w:rsidP="00CE2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Wojewódzki Szpital Rehabilitacyjny im. dr S. Jasińskiego w Zakopanem,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3A74DD">
              <w:rPr>
                <w:rFonts w:ascii="Arial" w:hAnsi="Arial" w:cs="Arial"/>
                <w:sz w:val="16"/>
                <w:szCs w:val="16"/>
              </w:rPr>
              <w:t>Ciągłówka</w:t>
            </w:r>
            <w:proofErr w:type="spellEnd"/>
            <w:r w:rsidRPr="003A74DD">
              <w:rPr>
                <w:rFonts w:ascii="Arial" w:hAnsi="Arial" w:cs="Arial"/>
                <w:sz w:val="16"/>
                <w:szCs w:val="16"/>
              </w:rPr>
              <w:t xml:space="preserve"> 9,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34-500 Zakopane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Stoły rehabilitacyjne: 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150 kg – 10 szt.</w:t>
            </w:r>
          </w:p>
        </w:tc>
        <w:tc>
          <w:tcPr>
            <w:tcW w:w="0" w:type="auto"/>
            <w:vAlign w:val="center"/>
          </w:tcPr>
          <w:p w:rsidR="00CE2819" w:rsidRPr="00CE2819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Łóżka szpitalne: do 150 kg – 100 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CE2819" w:rsidRPr="00CE2819" w:rsidRDefault="003A74DD" w:rsidP="00CE2819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Fotele rehabilitacyjne: do 120 kg – 2 szt.</w:t>
            </w: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Wózki do transportu pacjentów: 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120 kg – 20 szt.,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160 kg – 2 szt.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Nosze do 120 kg.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Podnośniki ułatwiające opiekę nad pacjentami: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150 kg – 5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 xml:space="preserve">Wagi lekarskie: 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do 200 kg – 1 szt.</w:t>
            </w:r>
          </w:p>
          <w:p w:rsidR="003A74DD" w:rsidRPr="003A74DD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Rękawy do pomiary ciśnienia:</w:t>
            </w:r>
          </w:p>
          <w:p w:rsidR="00CE2819" w:rsidRPr="00CE2819" w:rsidRDefault="003A74DD" w:rsidP="003A74DD">
            <w:pPr>
              <w:rPr>
                <w:rFonts w:ascii="Arial" w:hAnsi="Arial" w:cs="Arial"/>
                <w:sz w:val="16"/>
                <w:szCs w:val="16"/>
              </w:rPr>
            </w:pPr>
            <w:r w:rsidRPr="003A74DD">
              <w:rPr>
                <w:rFonts w:ascii="Arial" w:hAnsi="Arial" w:cs="Arial"/>
                <w:sz w:val="16"/>
                <w:szCs w:val="16"/>
              </w:rPr>
              <w:t>47 cm – 3 szt.</w:t>
            </w:r>
          </w:p>
        </w:tc>
        <w:tc>
          <w:tcPr>
            <w:tcW w:w="0" w:type="auto"/>
            <w:vAlign w:val="center"/>
          </w:tcPr>
          <w:p w:rsidR="00CE2819" w:rsidRPr="00CE2819" w:rsidRDefault="00CE2819" w:rsidP="00CE2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819" w:rsidRPr="00CE2819" w:rsidRDefault="00CE2819" w:rsidP="00CE2819">
      <w:pPr>
        <w:jc w:val="both"/>
        <w:rPr>
          <w:rFonts w:ascii="Arial" w:hAnsi="Arial" w:cs="Arial"/>
          <w:b/>
          <w:sz w:val="20"/>
          <w:szCs w:val="20"/>
        </w:rPr>
      </w:pPr>
    </w:p>
    <w:sectPr w:rsidR="00CE2819" w:rsidRPr="00CE2819" w:rsidSect="003A74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19"/>
    <w:rsid w:val="000A2035"/>
    <w:rsid w:val="00244901"/>
    <w:rsid w:val="003A74DD"/>
    <w:rsid w:val="00C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F25A"/>
  <w15:chartTrackingRefBased/>
  <w15:docId w15:val="{8F8ECAA4-7557-4860-9F72-E9F1D0AE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98A8-755B-4D5B-A0CD-58413F8F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1597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Kozioł, Patrycja</dc:creator>
  <cp:keywords/>
  <dc:description/>
  <cp:lastModifiedBy>Kozioł, Patrycja</cp:lastModifiedBy>
  <cp:revision>1</cp:revision>
  <dcterms:created xsi:type="dcterms:W3CDTF">2024-08-08T05:45:00Z</dcterms:created>
  <dcterms:modified xsi:type="dcterms:W3CDTF">2024-08-08T06:35:00Z</dcterms:modified>
</cp:coreProperties>
</file>