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9B" w:rsidRDefault="00372ED7">
      <w:pPr>
        <w:rPr>
          <w:rStyle w:val="PogrubienieTeksttreci8ptBezkursywyOdstpy0pt"/>
          <w:rFonts w:asciiTheme="minorHAnsi" w:hAnsiTheme="minorHAnsi"/>
          <w:i w:val="0"/>
          <w:sz w:val="28"/>
          <w:szCs w:val="28"/>
        </w:rPr>
      </w:pPr>
      <w:r w:rsidRPr="00372ED7">
        <w:rPr>
          <w:rStyle w:val="PogrubienieTeksttreci8ptBezkursywyOdstpy0pt"/>
          <w:rFonts w:asciiTheme="minorHAnsi" w:hAnsiTheme="minorHAnsi"/>
          <w:i w:val="0"/>
          <w:sz w:val="28"/>
          <w:szCs w:val="28"/>
        </w:rPr>
        <w:t xml:space="preserve">Lista rekomendowanych ofert w ramach Programu resortowego Ministra Rodziny i Polityki Społecznej "Asystent osobisty osoby z niepełnosprawnościami" </w:t>
      </w:r>
      <w:r w:rsidRPr="00372ED7">
        <w:rPr>
          <w:rStyle w:val="PogrubienieTeksttreci8ptBezkursywyOdstpy0pt"/>
          <w:rFonts w:asciiTheme="minorHAnsi" w:hAnsiTheme="minorHAnsi"/>
          <w:i w:val="0"/>
          <w:iCs w:val="0"/>
          <w:sz w:val="28"/>
          <w:szCs w:val="28"/>
        </w:rPr>
        <w:t>–</w:t>
      </w:r>
      <w:r w:rsidRPr="00372ED7">
        <w:rPr>
          <w:rStyle w:val="PogrubienieTeksttreci8ptBezkursywyOdstpy0pt"/>
          <w:rFonts w:asciiTheme="minorHAnsi" w:hAnsiTheme="minorHAnsi"/>
          <w:i w:val="0"/>
          <w:sz w:val="28"/>
          <w:szCs w:val="28"/>
        </w:rPr>
        <w:t xml:space="preserve"> edycja</w:t>
      </w:r>
      <w:r w:rsidRPr="00372ED7">
        <w:rPr>
          <w:rStyle w:val="PogrubienieTeksttreci8ptBezkursywyOdstpy0pt"/>
          <w:rFonts w:asciiTheme="minorHAnsi" w:hAnsiTheme="minorHAnsi"/>
          <w:i w:val="0"/>
          <w:iCs w:val="0"/>
          <w:sz w:val="28"/>
          <w:szCs w:val="28"/>
        </w:rPr>
        <w:t xml:space="preserve"> </w:t>
      </w:r>
      <w:r w:rsidRPr="00372ED7">
        <w:rPr>
          <w:rStyle w:val="PogrubienieTeksttreci8ptBezkursywyOdstpy0pt"/>
          <w:rFonts w:asciiTheme="minorHAnsi" w:hAnsiTheme="minorHAnsi"/>
          <w:i w:val="0"/>
          <w:sz w:val="28"/>
          <w:szCs w:val="28"/>
        </w:rPr>
        <w:t>2020-2021 na 2021 (dodatkowy konkurs ofert)</w:t>
      </w:r>
    </w:p>
    <w:tbl>
      <w:tblPr>
        <w:tblStyle w:val="Tabela-Siatka"/>
        <w:tblW w:w="14566" w:type="dxa"/>
        <w:tblLayout w:type="fixed"/>
        <w:tblLook w:val="0000" w:firstRow="0" w:lastRow="0" w:firstColumn="0" w:lastColumn="0" w:noHBand="0" w:noVBand="0"/>
        <w:tblDescription w:val="Lista rekomendowanych ofert w ramach Programu resortowego Ministra Rodziny i Polityki Społecznej &quot;Asystent osobisty osoby z niepełnosprawnościami&quot; – edycja 2020-2021 na 2021 (dodatkowy konkurs ofert)"/>
      </w:tblPr>
      <w:tblGrid>
        <w:gridCol w:w="988"/>
        <w:gridCol w:w="4723"/>
        <w:gridCol w:w="2558"/>
        <w:gridCol w:w="3139"/>
        <w:gridCol w:w="3158"/>
      </w:tblGrid>
      <w:tr w:rsidR="00372ED7" w:rsidRPr="00236C99" w:rsidTr="00FC32C1">
        <w:trPr>
          <w:trHeight w:hRule="exact" w:val="1166"/>
          <w:tblHeader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Lp.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Nazwa oferenta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Województwo/miejscowość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Wnioskowana kwota do dofinansowania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Kwota rekomendowana do dofinansowania</w:t>
            </w:r>
          </w:p>
        </w:tc>
      </w:tr>
      <w:tr w:rsidR="00372ED7" w:rsidRPr="00236C99" w:rsidTr="0094462C">
        <w:trPr>
          <w:trHeight w:hRule="exact" w:val="1541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Stowarzyszenie Sportowo-Rehabilitacyjne START w Poznaniu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wielkopolskie/ Poznań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391 180,00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391</w:t>
            </w:r>
            <w:r w:rsidR="005C6796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 xml:space="preserve"> </w:t>
            </w: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180,00</w:t>
            </w:r>
          </w:p>
        </w:tc>
      </w:tr>
      <w:tr w:rsidR="00372ED7" w:rsidRPr="00236C99" w:rsidTr="0094462C">
        <w:trPr>
          <w:trHeight w:hRule="exact" w:val="1541"/>
        </w:trPr>
        <w:tc>
          <w:tcPr>
            <w:tcW w:w="988" w:type="dxa"/>
          </w:tcPr>
          <w:p w:rsidR="00372ED7" w:rsidRPr="005C6796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iCs/>
                <w:spacing w:val="-2"/>
                <w:szCs w:val="24"/>
              </w:rPr>
            </w:pPr>
            <w:r w:rsidRPr="005C6796">
              <w:rPr>
                <w:rFonts w:asciiTheme="minorHAnsi" w:eastAsia="Calibri" w:hAnsiTheme="minorHAnsi" w:cs="Calibri"/>
                <w:b/>
                <w:iCs/>
                <w:color w:val="000000"/>
                <w:spacing w:val="3"/>
                <w:szCs w:val="24"/>
                <w:shd w:val="clear" w:color="auto" w:fill="FFFFFF"/>
              </w:rPr>
              <w:t>2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Oczami Brata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śląskie/ Częstochowa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iCs/>
                <w:color w:val="000000"/>
                <w:spacing w:val="2"/>
                <w:szCs w:val="24"/>
                <w:shd w:val="clear" w:color="auto" w:fill="FFFFFF"/>
              </w:rPr>
              <w:t>2</w:t>
            </w: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 xml:space="preserve"> </w:t>
            </w: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552 580,00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1 500 000,00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Stowarzyszenie Samopomocy Osób Niepełnosprawnych "Zabrzanka"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śląskie/ Zabrze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345 180,00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spacing w:val="-2"/>
                <w:szCs w:val="24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345 180,00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4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Ośrodek Wspierania Inicjatyw Społecznych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śląskie/ Jaworzno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</w:t>
            </w:r>
            <w:r w:rsidR="005C6796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 </w:t>
            </w: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081</w:t>
            </w:r>
            <w:r w:rsidR="005C6796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 xml:space="preserve"> </w:t>
            </w: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1 081 100,00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Stowarzyszenie na rzecz Szkolnictwa Specjalnego w Tczewie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pomorskie/ Tczew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701 850,00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701 850,00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6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Polskie Towarzystwo Stwardnienia Rozsianego Oddział w Sieradzu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łódzkie/ Sieradz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418 143,26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374 440,00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7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Marcus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pomorskie/ Gdańsk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509 300,00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509 300,00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8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Lubelskie Forum Organizacji Osób Niepełnosprawnych - Sejmik Wojewódzki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lubelskie/ Lublin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396 160,00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198 080,00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9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Stowarzyszenie Nasze Kobylany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świętokrzyskie/ Opatów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1 687 125,00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800 000,00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Stowarzyszenie "Integracja bez granic"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podkarpackie/ Nowa Sarzyna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454 080,00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454 080,00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11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 xml:space="preserve">Fundacja im. Doktora Piotra </w:t>
            </w:r>
            <w:proofErr w:type="spellStart"/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Janaszka</w:t>
            </w:r>
            <w:proofErr w:type="spellEnd"/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 xml:space="preserve"> Podaj Dalej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wielkopolskie/ Konin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294 327,00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294 327,00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12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Stowarzyszenie na Rzecz Zrównoważonego Rozwoju Społeczno-Gospodarczego "KLUCZ"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małopolskie/ Kolbark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341 700,00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341 700,00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13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"BRAJLÓWKA"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śląskie/ Łaziska Górne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1 185 250,00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296 312,50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14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na Rzecz Osób Niepełnosprawnych "Arkadia" w Toruniu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kujawsko-pomorskie/ Toruń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955 125,00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955 125,00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lastRenderedPageBreak/>
              <w:t>15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Milickie Stowarzyszenie Przyjaciół Dzieci i Osób Niepełnosprawnych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dolnośląskie/ Milicz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</w:t>
            </w:r>
            <w:r w:rsidR="005C6796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 xml:space="preserve"> </w:t>
            </w: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036 808,00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1 036 808,00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16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"MANUFAKTURA INICJATYW"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dolnośląskie/ Wrocław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715 150,00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715 150,00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17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Caritas Diecezji Kieleckiej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świętokrzyskie/ Kielce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1 437 000,00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1 000 000,00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18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Polskie Stowarzyszenie na rzecz Osób z Niepełnosprawnością Intelektualną Koło w Gdańsku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pomorskie/ Gdańsk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699 500,00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699 500,00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19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Polskie Stowarzyszenie na rzecz Osób z Niepełnosprawnością Intelektualną Koło w Częstochowie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śląskie/ Częstochowa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424 800,00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424 800,00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lastRenderedPageBreak/>
              <w:t>20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Wspierania Rozwoju Społecznego "LEONARDO"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małopolskie/ Kraków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3 166 680,00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1 500 000,00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21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Stowarzyszenie na rzecz Dzieci Niepełnosprawnych DARY LOSU w Sieradzu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łódzkie/ Sieradz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108 900,00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100 980,00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22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Warmińsko-Mazurski Sejmik Osób Niepełnosprawnych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warmińsko-mazurskie/</w:t>
            </w:r>
          </w:p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Olsztyn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306 218,00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306 218,00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23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Edukacji Nowoczesnej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mazowieckie/ Warszawa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2 350 400,00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1 500 000,00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24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 xml:space="preserve">Fundacja </w:t>
            </w:r>
            <w:proofErr w:type="spellStart"/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Supersprawni</w:t>
            </w:r>
            <w:proofErr w:type="spellEnd"/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wielkopolskie/ Poznań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69 300,00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69 300,00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lastRenderedPageBreak/>
              <w:t>25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PROGRESJA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pomorskie/ Słupsk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377 550,00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377 550,00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26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Polski Związek Niewidomych Okręg Kujawsko-Pomorski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kujawsko-pomorskie/</w:t>
            </w:r>
          </w:p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Bydgoszcz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1 214 411,30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1 214 411,30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27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 xml:space="preserve">Stowarzyszenie </w:t>
            </w:r>
            <w:proofErr w:type="spellStart"/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Oligos</w:t>
            </w:r>
            <w:proofErr w:type="spellEnd"/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śląskie/ Rybnik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530 000,00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530 000,00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28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Ekonomii Społecznej "PROM"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dolnośląskie/ Złotoryja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496 600,00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496 600,00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29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Polskie Stowarzyszenie do rzecz Osób z Niepełnosprawnością Intelektualną Koło w Szczecinie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zachodniopomorskie/</w:t>
            </w:r>
          </w:p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Szczecin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</w:t>
            </w:r>
            <w:r w:rsidR="005C6796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 xml:space="preserve"> </w:t>
            </w: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164 400,00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</w:t>
            </w:r>
            <w:r w:rsidR="005C6796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164 400,00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lastRenderedPageBreak/>
              <w:t>30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Polskie Stowarzyszenie na rzecz Osób z Niepełnosprawnością Intelektualną Koło w Nidzicy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warmińsko-mazurskie/</w:t>
            </w:r>
          </w:p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Nidzica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135 672,60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135 672,60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31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Caritas Diecezji Sandomierskiej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świętokrzyskie/ Sandomierz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923 750,00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923 750,00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32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 xml:space="preserve">Fundacja </w:t>
            </w:r>
            <w:proofErr w:type="spellStart"/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Laboro</w:t>
            </w:r>
            <w:proofErr w:type="spellEnd"/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podlaskie/ Białystok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1 199 500,00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1 000 000,00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33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Żywiecka Fundacja Rozwoju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śląskie/ Żywiec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3 935 250,00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1 500 000,00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34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"Nasza Fundacja"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dolnośląskie/ Janowice Wielkie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597 000,00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597 000,00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lastRenderedPageBreak/>
              <w:t>35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Fundacja Nasza Bajka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mazowieckie/ Marki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1 052 700,00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1 052 700,00</w:t>
            </w:r>
          </w:p>
        </w:tc>
      </w:tr>
      <w:tr w:rsidR="00372ED7" w:rsidRPr="00236C99" w:rsidTr="0094462C">
        <w:trPr>
          <w:trHeight w:hRule="exact" w:val="1574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36</w:t>
            </w: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 xml:space="preserve">Fundacja Toto </w:t>
            </w:r>
            <w:proofErr w:type="spellStart"/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Animo</w:t>
            </w:r>
            <w:proofErr w:type="spellEnd"/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mazowieckie/ Pruszków</w:t>
            </w: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58 190,00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58 190,00</w:t>
            </w:r>
          </w:p>
        </w:tc>
      </w:tr>
      <w:tr w:rsidR="00372ED7" w:rsidRPr="00236C99" w:rsidTr="0094462C">
        <w:trPr>
          <w:trHeight w:hRule="exact" w:val="520"/>
        </w:trPr>
        <w:tc>
          <w:tcPr>
            <w:tcW w:w="988" w:type="dxa"/>
          </w:tcPr>
          <w:p w:rsidR="00372ED7" w:rsidRPr="00236C99" w:rsidRDefault="00372ED7" w:rsidP="00372ED7">
            <w:pPr>
              <w:widowControl w:val="0"/>
              <w:shd w:val="clear" w:color="auto" w:fill="FFFFFF"/>
              <w:spacing w:line="360" w:lineRule="auto"/>
              <w:ind w:left="220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4723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  <w:t>RAZEM</w:t>
            </w:r>
          </w:p>
        </w:tc>
        <w:tc>
          <w:tcPr>
            <w:tcW w:w="2558" w:type="dxa"/>
          </w:tcPr>
          <w:p w:rsidR="00372ED7" w:rsidRPr="00236C99" w:rsidRDefault="00372ED7" w:rsidP="00372ED7">
            <w:pPr>
              <w:widowControl w:val="0"/>
              <w:shd w:val="clear" w:color="auto" w:fill="FFFFFF"/>
              <w:spacing w:line="360" w:lineRule="auto"/>
              <w:rPr>
                <w:rFonts w:asciiTheme="minorHAnsi" w:eastAsia="Calibri" w:hAnsiTheme="minorHAnsi" w:cs="Calibri"/>
                <w:iCs/>
                <w:color w:val="000000"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3139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33 312 880,16</w:t>
            </w:r>
          </w:p>
        </w:tc>
        <w:tc>
          <w:tcPr>
            <w:tcW w:w="3158" w:type="dxa"/>
          </w:tcPr>
          <w:p w:rsidR="00372ED7" w:rsidRPr="00236C99" w:rsidRDefault="00372ED7" w:rsidP="00372ED7">
            <w:pPr>
              <w:widowControl w:val="0"/>
              <w:spacing w:line="360" w:lineRule="auto"/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</w:pPr>
            <w:r w:rsidRPr="00236C99">
              <w:rPr>
                <w:rFonts w:asciiTheme="minorHAnsi" w:eastAsia="Calibri" w:hAnsiTheme="minorHAnsi" w:cs="Calibri"/>
                <w:b/>
                <w:bCs/>
                <w:iCs/>
                <w:color w:val="000000"/>
                <w:spacing w:val="2"/>
                <w:szCs w:val="24"/>
                <w:shd w:val="clear" w:color="auto" w:fill="FFFFFF"/>
              </w:rPr>
              <w:t>24 645 704,40</w:t>
            </w:r>
          </w:p>
        </w:tc>
      </w:tr>
    </w:tbl>
    <w:p w:rsidR="00372ED7" w:rsidRDefault="006D01C9" w:rsidP="006D01C9">
      <w:pPr>
        <w:spacing w:before="840"/>
        <w:ind w:left="1006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Akceptuję</w:t>
      </w:r>
    </w:p>
    <w:p w:rsidR="006D01C9" w:rsidRPr="003B01BF" w:rsidRDefault="006D01C9" w:rsidP="006D01C9">
      <w:pPr>
        <w:pStyle w:val="Tytu"/>
        <w:spacing w:line="360" w:lineRule="auto"/>
        <w:ind w:left="10065"/>
        <w:jc w:val="both"/>
        <w:rPr>
          <w:rFonts w:ascii="Arial" w:hAnsi="Arial" w:cs="Arial"/>
          <w:color w:val="000000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z up. MINISTER</w:t>
      </w:r>
    </w:p>
    <w:p w:rsidR="006D01C9" w:rsidRPr="003B01BF" w:rsidRDefault="006D01C9" w:rsidP="006D01C9">
      <w:pPr>
        <w:pStyle w:val="Tytu"/>
        <w:spacing w:line="360" w:lineRule="auto"/>
        <w:ind w:left="10065"/>
        <w:jc w:val="both"/>
        <w:rPr>
          <w:rFonts w:ascii="Arial" w:hAnsi="Arial" w:cs="Arial"/>
          <w:color w:val="000000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 xml:space="preserve"> Paweł </w:t>
      </w:r>
      <w:proofErr w:type="spellStart"/>
      <w:r w:rsidRPr="003B01BF">
        <w:rPr>
          <w:rFonts w:ascii="Arial" w:hAnsi="Arial" w:cs="Arial"/>
          <w:color w:val="000000"/>
          <w:sz w:val="24"/>
          <w:szCs w:val="24"/>
        </w:rPr>
        <w:t>Wdówik</w:t>
      </w:r>
      <w:proofErr w:type="spellEnd"/>
    </w:p>
    <w:p w:rsidR="006D01C9" w:rsidRPr="003B01BF" w:rsidRDefault="006D01C9" w:rsidP="006D01C9">
      <w:pPr>
        <w:ind w:left="10065"/>
        <w:jc w:val="both"/>
        <w:rPr>
          <w:rFonts w:ascii="Arial" w:hAnsi="Arial" w:cs="Arial"/>
          <w:szCs w:val="24"/>
        </w:rPr>
      </w:pPr>
      <w:r w:rsidRPr="003B01BF">
        <w:rPr>
          <w:rFonts w:ascii="Arial" w:hAnsi="Arial" w:cs="Arial"/>
          <w:szCs w:val="24"/>
        </w:rPr>
        <w:t>Sekretarz Stanu</w:t>
      </w:r>
    </w:p>
    <w:p w:rsidR="006D01C9" w:rsidRPr="00372ED7" w:rsidRDefault="006D01C9">
      <w:pPr>
        <w:rPr>
          <w:rFonts w:asciiTheme="minorHAnsi" w:hAnsiTheme="minorHAnsi"/>
          <w:sz w:val="28"/>
          <w:szCs w:val="28"/>
        </w:rPr>
      </w:pPr>
    </w:p>
    <w:sectPr w:rsidR="006D01C9" w:rsidRPr="00372ED7" w:rsidSect="00372E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38"/>
    <w:rsid w:val="001C709B"/>
    <w:rsid w:val="00236C99"/>
    <w:rsid w:val="00372ED7"/>
    <w:rsid w:val="005C6796"/>
    <w:rsid w:val="0064509A"/>
    <w:rsid w:val="00694E38"/>
    <w:rsid w:val="006D01C9"/>
    <w:rsid w:val="00FC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C352B-FCA1-409A-B33B-63EE1F34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8ptBezkursywyOdstpy0pt">
    <w:name w:val="Pogrubienie;Tekst treści + 8 pt;Bez kursywy;Odstępy 0 pt"/>
    <w:basedOn w:val="Domylnaczcionkaakapitu"/>
    <w:rsid w:val="00372ED7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16"/>
      <w:szCs w:val="16"/>
      <w:shd w:val="clear" w:color="auto" w:fill="FFFFFF"/>
      <w:lang w:val="pl-PL"/>
    </w:rPr>
  </w:style>
  <w:style w:type="table" w:styleId="Tabela-Siatka">
    <w:name w:val="Table Grid"/>
    <w:basedOn w:val="Standardowy"/>
    <w:uiPriority w:val="39"/>
    <w:rsid w:val="0037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D01C9"/>
    <w:pPr>
      <w:spacing w:after="0" w:line="240" w:lineRule="auto"/>
      <w:jc w:val="center"/>
    </w:pPr>
    <w:rPr>
      <w:rFonts w:eastAsia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D01C9"/>
    <w:rPr>
      <w:rFonts w:eastAsia="Times New Roman" w:cs="Times New Roman"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rekomednowanych ofert w ramach dodatkowego konkursu na 2021 r.</dc:title>
  <dc:subject/>
  <dc:creator>Ewa Dabrowska</dc:creator>
  <cp:keywords>Lista rekomednowanych ofert w ramach dodatkowego konkursu na 2021 r.</cp:keywords>
  <dc:description/>
  <cp:lastModifiedBy>Ewa Dabrowska</cp:lastModifiedBy>
  <cp:revision>10</cp:revision>
  <cp:lastPrinted>2021-03-05T09:22:00Z</cp:lastPrinted>
  <dcterms:created xsi:type="dcterms:W3CDTF">2021-03-05T09:13:00Z</dcterms:created>
  <dcterms:modified xsi:type="dcterms:W3CDTF">2021-03-05T09:35:00Z</dcterms:modified>
</cp:coreProperties>
</file>