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9214D" w14:textId="63850C00" w:rsidR="00BD3A23" w:rsidRPr="00921D3E" w:rsidRDefault="00857B61" w:rsidP="002B2E50">
      <w:pPr>
        <w:pStyle w:val="OZNPROJEKTUwskazaniedatylubwersjiprojektu"/>
      </w:pPr>
      <w:bookmarkStart w:id="0" w:name="_GoBack"/>
      <w:bookmarkEnd w:id="0"/>
      <w:r>
        <w:t xml:space="preserve">Projekt z dnia </w:t>
      </w:r>
      <w:r w:rsidR="0065396D">
        <w:t>21</w:t>
      </w:r>
      <w:r>
        <w:t xml:space="preserve"> stycznia 2019</w:t>
      </w:r>
      <w:r w:rsidR="00BD3A23" w:rsidRPr="00921D3E">
        <w:t> r.</w:t>
      </w:r>
    </w:p>
    <w:p w14:paraId="62FF3A4C" w14:textId="77777777" w:rsidR="00BD3A23" w:rsidRPr="00BD3A23" w:rsidRDefault="00BD3A23" w:rsidP="00857B61">
      <w:pPr>
        <w:pStyle w:val="OZNRODZAKTUtznustawalubrozporzdzenieiorganwydajcy"/>
      </w:pPr>
      <w:r w:rsidRPr="00BD3A23">
        <w:t>ROZPORZĄDZENIE</w:t>
      </w:r>
    </w:p>
    <w:p w14:paraId="746C5FB4" w14:textId="77777777" w:rsidR="00BD3A23" w:rsidRPr="00BD3A23" w:rsidRDefault="00BD3A23" w:rsidP="00857B61">
      <w:pPr>
        <w:pStyle w:val="OZNRODZAKTUtznustawalubrozporzdzenieiorganwydajcy"/>
      </w:pPr>
      <w:r w:rsidRPr="00BD3A23">
        <w:t xml:space="preserve">MINISTRA SPRAW </w:t>
      </w:r>
      <w:r w:rsidRPr="00857B61">
        <w:t>WEWNĘTRZNYCH</w:t>
      </w:r>
      <w:r w:rsidRPr="00BD3A23">
        <w:t xml:space="preserve"> I ADMINISTRACJI</w:t>
      </w:r>
      <w:r w:rsidRPr="000E2F15">
        <w:rPr>
          <w:rStyle w:val="IGPindeksgrnyipogrubienie"/>
        </w:rPr>
        <w:footnoteReference w:id="1"/>
      </w:r>
      <w:r w:rsidRPr="000E2F15">
        <w:rPr>
          <w:rStyle w:val="IGPindeksgrnyipogrubienie"/>
        </w:rPr>
        <w:t>)</w:t>
      </w:r>
    </w:p>
    <w:p w14:paraId="7CA08462" w14:textId="01976575" w:rsidR="00BD3A23" w:rsidRPr="00BD3A23" w:rsidRDefault="00857B61" w:rsidP="00BD3A23">
      <w:pPr>
        <w:pStyle w:val="DATAAKTUdatauchwalenialubwydaniaaktu"/>
      </w:pPr>
      <w:r>
        <w:t>z dnia</w:t>
      </w:r>
      <w:fldSimple w:instr=" AUTOTEXT  &quot;Data wydania aktu&quot;  \* MERGEFORMAT ">
        <w:sdt>
          <w:sdtPr>
            <w:alias w:val="Data wydania aktu"/>
            <w:tag w:val="Data opublikowania"/>
            <w:id w:val="1859851285"/>
            <w:placeholder>
              <w:docPart w:val="D7FFA4CA5C2D456D8C1985AC8EC16F78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 MMMM yyyy"/>
              <w:lid w:val="pl-PL"/>
              <w:storeMappedDataAs w:val="dateTime"/>
              <w:calendar w:val="gregorian"/>
            </w:date>
          </w:sdtPr>
          <w:sdtEndPr/>
          <w:sdtContent>
            <w:r w:rsidRPr="00857B61">
              <w:t>&lt;data wydania aktu&gt;</w:t>
            </w:r>
          </w:sdtContent>
        </w:sdt>
      </w:fldSimple>
      <w:r w:rsidR="00BD3A23" w:rsidRPr="00BD3A23">
        <w:t>r.</w:t>
      </w:r>
    </w:p>
    <w:p w14:paraId="35039784" w14:textId="306D2B1A" w:rsidR="00BD3A23" w:rsidRPr="00BD3A23" w:rsidRDefault="00BD3A23" w:rsidP="00BD3A23">
      <w:pPr>
        <w:pStyle w:val="TYTUAKTUprzedmiotregulacjiustawylubrozporzdzenia"/>
      </w:pPr>
      <w:r w:rsidRPr="00BD3A23">
        <w:t>w sprawie asystowania komornikowi przez Policję</w:t>
      </w:r>
      <w:r w:rsidR="00C74897">
        <w:t>,</w:t>
      </w:r>
      <w:r w:rsidRPr="00BD3A23">
        <w:t xml:space="preserve"> Straż Graniczną </w:t>
      </w:r>
      <w:r w:rsidR="00C74897">
        <w:t xml:space="preserve">lub </w:t>
      </w:r>
      <w:r w:rsidR="00C74897" w:rsidRPr="00BD3A23">
        <w:t xml:space="preserve">Służbę Ochrony Państwa </w:t>
      </w:r>
      <w:r w:rsidRPr="00BD3A23">
        <w:t xml:space="preserve">przy wykonywaniu czynności egzekucyjnych </w:t>
      </w:r>
    </w:p>
    <w:p w14:paraId="65D87CCA" w14:textId="671B5FC8" w:rsidR="00BD3A23" w:rsidRPr="00BD3A23" w:rsidRDefault="00BD3A23" w:rsidP="00BD3A23">
      <w:pPr>
        <w:pStyle w:val="NIEARTTEKSTtekstnieartykuowanynppodstprawnarozplubpreambua"/>
      </w:pPr>
      <w:r w:rsidRPr="00BD3A23">
        <w:t>Na podstawie art. 811 § 2 pkt 2 ustawy z dnia 17 listopada 1964 r. – Kodeks postępowania cywilnego (Dz. U. z 2018 r. poz. 1360</w:t>
      </w:r>
      <w:r w:rsidR="0065396D">
        <w:t>,</w:t>
      </w:r>
      <w:r w:rsidRPr="00BD3A23">
        <w:t xml:space="preserve"> z późn. zm.</w:t>
      </w:r>
      <w:r w:rsidR="00857B61" w:rsidRPr="000E2F15">
        <w:rPr>
          <w:rStyle w:val="IGindeksgrny"/>
        </w:rPr>
        <w:footnoteReference w:id="2"/>
      </w:r>
      <w:r w:rsidR="00857B61" w:rsidRPr="000E2F15">
        <w:rPr>
          <w:rStyle w:val="IGindeksgrny"/>
        </w:rPr>
        <w:t>)</w:t>
      </w:r>
      <w:r w:rsidRPr="00BD3A23">
        <w:t xml:space="preserve">) zarządza się, co następuje: </w:t>
      </w:r>
    </w:p>
    <w:p w14:paraId="3D38496B" w14:textId="3921D3C7" w:rsidR="00BD3A23" w:rsidRPr="00BD3A23" w:rsidRDefault="00BD3A23" w:rsidP="001412AC">
      <w:pPr>
        <w:pStyle w:val="ARTartustawynprozporzdzenia"/>
        <w:tabs>
          <w:tab w:val="left" w:pos="6680"/>
        </w:tabs>
      </w:pPr>
      <w:r w:rsidRPr="00857B61">
        <w:rPr>
          <w:rStyle w:val="Ppogrubienie"/>
        </w:rPr>
        <w:t>§ 1</w:t>
      </w:r>
      <w:r w:rsidRPr="00BD3A23">
        <w:t>. Rozporządzenie określa:</w:t>
      </w:r>
    </w:p>
    <w:p w14:paraId="33656743" w14:textId="72FC9F4A" w:rsidR="00BD3A23" w:rsidRPr="00BD3A23" w:rsidRDefault="00857B61" w:rsidP="00BD3A23">
      <w:pPr>
        <w:pStyle w:val="PKTpunkt"/>
      </w:pPr>
      <w:r>
        <w:t>1)</w:t>
      </w:r>
      <w:r>
        <w:tab/>
      </w:r>
      <w:r w:rsidR="00BD3A23" w:rsidRPr="00BD3A23">
        <w:t>przypadki i miejsca, w których jest wymagana asysta Policji, Straży Granicznej lub Służby Ochrony Państwa;</w:t>
      </w:r>
    </w:p>
    <w:p w14:paraId="6727DD6D" w14:textId="0AEB5D54" w:rsidR="00BD3A23" w:rsidRPr="00BD3A23" w:rsidRDefault="00844FE8" w:rsidP="00BD3A23">
      <w:pPr>
        <w:pStyle w:val="PKTpunkt"/>
      </w:pPr>
      <w:r>
        <w:t>2</w:t>
      </w:r>
      <w:r w:rsidR="00857B61">
        <w:t>)</w:t>
      </w:r>
      <w:r w:rsidR="00857B61">
        <w:tab/>
      </w:r>
      <w:r w:rsidR="00BD3A23" w:rsidRPr="00BD3A23">
        <w:t xml:space="preserve">sposób </w:t>
      </w:r>
      <w:r>
        <w:t xml:space="preserve">postępowania przy wykonywaniu </w:t>
      </w:r>
      <w:r w:rsidR="00BD3A23" w:rsidRPr="00BD3A23">
        <w:t>asyst</w:t>
      </w:r>
      <w:r>
        <w:t>y</w:t>
      </w:r>
      <w:r w:rsidR="00BD3A23" w:rsidRPr="00BD3A23">
        <w:t xml:space="preserve"> Policji, Straży Granicznej lub Służby Ochrony Państwa przy wykonywaniu czynności egzekucyjnych;</w:t>
      </w:r>
    </w:p>
    <w:p w14:paraId="7F6690EF" w14:textId="4D0D9D19" w:rsidR="00BD3A23" w:rsidRPr="00BD3A23" w:rsidRDefault="00844FE8" w:rsidP="00BD3A23">
      <w:pPr>
        <w:pStyle w:val="PKTpunkt"/>
      </w:pPr>
      <w:r>
        <w:t>3</w:t>
      </w:r>
      <w:r w:rsidR="00857B61">
        <w:t>)</w:t>
      </w:r>
      <w:r w:rsidR="00857B61">
        <w:tab/>
      </w:r>
      <w:r w:rsidR="00BD3A23" w:rsidRPr="00BD3A23">
        <w:t xml:space="preserve">tryb </w:t>
      </w:r>
      <w:r w:rsidR="002A52AB">
        <w:t>powiadamiania</w:t>
      </w:r>
      <w:r w:rsidR="00BD3A23" w:rsidRPr="00BD3A23">
        <w:t xml:space="preserve"> </w:t>
      </w:r>
      <w:r w:rsidR="002A52AB" w:rsidRPr="00BD3A23">
        <w:t>przez komornika organ</w:t>
      </w:r>
      <w:r w:rsidR="002A52AB">
        <w:t>ów</w:t>
      </w:r>
      <w:r w:rsidR="002A52AB" w:rsidRPr="00BD3A23">
        <w:t xml:space="preserve">, o których mowa w pkt 1, </w:t>
      </w:r>
      <w:r w:rsidR="00BD3A23" w:rsidRPr="00BD3A23">
        <w:t>o asy</w:t>
      </w:r>
      <w:r w:rsidR="002A52AB">
        <w:t>ście</w:t>
      </w:r>
      <w:r w:rsidR="00BD3A23" w:rsidRPr="00BD3A23">
        <w:t xml:space="preserve"> przy wykonywaniu czynności egzekucyjnych oraz wymagane w tym celu dokumenty;</w:t>
      </w:r>
    </w:p>
    <w:p w14:paraId="1C1267F7" w14:textId="76CEF747" w:rsidR="00BD3A23" w:rsidRPr="00BD3A23" w:rsidRDefault="00844FE8" w:rsidP="00844FE8">
      <w:pPr>
        <w:pStyle w:val="PKTpunkt"/>
      </w:pPr>
      <w:r>
        <w:t>4</w:t>
      </w:r>
      <w:r w:rsidR="00857B61">
        <w:t>)</w:t>
      </w:r>
      <w:r w:rsidR="00857B61">
        <w:tab/>
      </w:r>
      <w:r w:rsidR="00BD3A23" w:rsidRPr="00BD3A23">
        <w:t>sposób dokumentowania czynności wykonanych</w:t>
      </w:r>
      <w:r>
        <w:t xml:space="preserve"> </w:t>
      </w:r>
      <w:r w:rsidR="00BD3A23" w:rsidRPr="00BD3A23">
        <w:t>przy asy</w:t>
      </w:r>
      <w:r>
        <w:t>ście</w:t>
      </w:r>
      <w:r w:rsidR="00BD3A23" w:rsidRPr="00BD3A23">
        <w:t xml:space="preserve"> Policji, Straży Granicznej lub Służby Ochrony Państwa;</w:t>
      </w:r>
    </w:p>
    <w:p w14:paraId="092B35B1" w14:textId="24588D74" w:rsidR="00BD3A23" w:rsidRDefault="00844FE8" w:rsidP="00BD3A23">
      <w:pPr>
        <w:pStyle w:val="PKTpunkt"/>
      </w:pPr>
      <w:r>
        <w:t>5</w:t>
      </w:r>
      <w:r w:rsidR="00BD3A23" w:rsidRPr="00BD3A23">
        <w:t>)</w:t>
      </w:r>
      <w:r w:rsidR="00BD3A23" w:rsidRPr="00BD3A23">
        <w:tab/>
        <w:t>sposób rozliczania kosztów czynności egzekucyjnych wykonanych przy asy</w:t>
      </w:r>
      <w:r w:rsidR="002A52AB">
        <w:t>ście</w:t>
      </w:r>
      <w:r w:rsidR="00BD3A23" w:rsidRPr="00BD3A23">
        <w:t xml:space="preserve"> organów, o których mowa w pkt 1.</w:t>
      </w:r>
    </w:p>
    <w:p w14:paraId="0BC94AE9" w14:textId="0AEF876A" w:rsidR="00BD3A23" w:rsidRPr="00BD3A23" w:rsidRDefault="00BD3A23" w:rsidP="002A52AB">
      <w:pPr>
        <w:pStyle w:val="ARTartustawynprozporzdzenia"/>
      </w:pPr>
      <w:r w:rsidRPr="00857B61">
        <w:rPr>
          <w:rStyle w:val="Ppogrubienie"/>
        </w:rPr>
        <w:t>§ 2.</w:t>
      </w:r>
      <w:r w:rsidRPr="00BD3A23">
        <w:t> Komornikowi przy wykonywaniu czynności egzekucyjnych asystują organy</w:t>
      </w:r>
      <w:r w:rsidR="002A52AB" w:rsidRPr="002A52AB">
        <w:t xml:space="preserve"> </w:t>
      </w:r>
      <w:r w:rsidR="002A52AB" w:rsidRPr="00BD3A23">
        <w:t>Policji</w:t>
      </w:r>
      <w:r w:rsidR="002A52AB">
        <w:t xml:space="preserve"> lub</w:t>
      </w:r>
      <w:r w:rsidRPr="00BD3A23">
        <w:t xml:space="preserve"> </w:t>
      </w:r>
      <w:r w:rsidR="002A52AB" w:rsidRPr="00BD3A23">
        <w:t>Straży Granicznej</w:t>
      </w:r>
      <w:r w:rsidRPr="00BD3A23">
        <w:t>, lub przedstawiciele rzeczowo właściwej komórki organizacyjnej Służby Ochrony Państwa.</w:t>
      </w:r>
    </w:p>
    <w:p w14:paraId="3D73F6C3" w14:textId="5ADB9948" w:rsidR="00BD3A23" w:rsidRPr="00BD3A23" w:rsidRDefault="00BD3A23" w:rsidP="00BD3A23">
      <w:pPr>
        <w:pStyle w:val="ARTartustawynprozporzdzenia"/>
      </w:pPr>
      <w:r w:rsidRPr="00857B61">
        <w:rPr>
          <w:rStyle w:val="Ppogrubienie"/>
        </w:rPr>
        <w:t>§ </w:t>
      </w:r>
      <w:r w:rsidR="002A52AB">
        <w:rPr>
          <w:rStyle w:val="Ppogrubienie"/>
        </w:rPr>
        <w:t>3</w:t>
      </w:r>
      <w:r w:rsidRPr="00857B61">
        <w:rPr>
          <w:rStyle w:val="Ppogrubienie"/>
        </w:rPr>
        <w:t>.</w:t>
      </w:r>
      <w:r w:rsidRPr="00BD3A23">
        <w:t> Policja, Straż Graniczna lub Służba Ochrony Państwa asystuje komornikowi przy wykonywaniu czynności egzekucyjnych w razie wykonywania tych czynności w obrębie budynków zajmowanych odpowiednio przez Policję, Straż Graniczną lub Służbę Ochrony Państwa.</w:t>
      </w:r>
    </w:p>
    <w:p w14:paraId="24CE6332" w14:textId="1DF3C42A" w:rsidR="00BD3A23" w:rsidRPr="00BD3A23" w:rsidRDefault="00BD3A23" w:rsidP="00BD3A23">
      <w:pPr>
        <w:pStyle w:val="ARTartustawynprozporzdzenia"/>
      </w:pPr>
      <w:r w:rsidRPr="00857B61">
        <w:rPr>
          <w:rStyle w:val="Ppogrubienie"/>
        </w:rPr>
        <w:lastRenderedPageBreak/>
        <w:t>§ </w:t>
      </w:r>
      <w:r w:rsidR="002A52AB">
        <w:rPr>
          <w:rStyle w:val="Ppogrubienie"/>
        </w:rPr>
        <w:t>4</w:t>
      </w:r>
      <w:r w:rsidRPr="00857B61">
        <w:rPr>
          <w:rStyle w:val="Ppogrubienie"/>
        </w:rPr>
        <w:t>. </w:t>
      </w:r>
      <w:r w:rsidRPr="00BD3A23">
        <w:t>1. </w:t>
      </w:r>
      <w:r w:rsidR="002A52AB">
        <w:t>A</w:t>
      </w:r>
      <w:r w:rsidRPr="00BD3A23">
        <w:t>syst</w:t>
      </w:r>
      <w:r w:rsidR="002A52AB">
        <w:t>a</w:t>
      </w:r>
      <w:r w:rsidRPr="00BD3A23">
        <w:t xml:space="preserve"> Policji</w:t>
      </w:r>
      <w:r w:rsidR="002A52AB">
        <w:t xml:space="preserve">, </w:t>
      </w:r>
      <w:r w:rsidRPr="00BD3A23">
        <w:t>Straży Granicznej</w:t>
      </w:r>
      <w:r w:rsidR="002A52AB">
        <w:t xml:space="preserve"> lub</w:t>
      </w:r>
      <w:r w:rsidRPr="00BD3A23">
        <w:t xml:space="preserve"> </w:t>
      </w:r>
      <w:r w:rsidR="002A52AB" w:rsidRPr="00BD3A23">
        <w:t>Służb</w:t>
      </w:r>
      <w:r w:rsidR="002A52AB">
        <w:t>y</w:t>
      </w:r>
      <w:r w:rsidR="002A52AB" w:rsidRPr="00BD3A23">
        <w:t xml:space="preserve"> Ochrony Państwa </w:t>
      </w:r>
      <w:r w:rsidRPr="00BD3A23">
        <w:t>przy wykonywaniu czynności egzekucyjnych</w:t>
      </w:r>
      <w:r w:rsidR="002A52AB">
        <w:t xml:space="preserve"> przez</w:t>
      </w:r>
      <w:r w:rsidRPr="00BD3A23">
        <w:t xml:space="preserve"> </w:t>
      </w:r>
      <w:r w:rsidR="002A52AB" w:rsidRPr="00BD3A23">
        <w:t>komornik</w:t>
      </w:r>
      <w:r w:rsidR="002A52AB">
        <w:t>a</w:t>
      </w:r>
      <w:r w:rsidR="002A52AB" w:rsidRPr="00BD3A23">
        <w:t xml:space="preserve"> </w:t>
      </w:r>
      <w:r w:rsidRPr="00BD3A23">
        <w:t>polega na zapewnieniu mu bezpieczeństwa osobistego oraz dostępu do miejsca wykonywania tych czynności i porządku w tym miejscu.</w:t>
      </w:r>
    </w:p>
    <w:p w14:paraId="1CC02C2A" w14:textId="75EF14D5" w:rsidR="00BD3A23" w:rsidRPr="00BD3A23" w:rsidRDefault="00BD3A23" w:rsidP="00BD3A23">
      <w:pPr>
        <w:pStyle w:val="USTustnpkodeksu"/>
      </w:pPr>
      <w:r w:rsidRPr="00BD3A23">
        <w:t>2. Policja</w:t>
      </w:r>
      <w:r w:rsidR="00E81D03">
        <w:t>,</w:t>
      </w:r>
      <w:r w:rsidRPr="00BD3A23">
        <w:t xml:space="preserve"> Straż Graniczna</w:t>
      </w:r>
      <w:r w:rsidR="00E81D03" w:rsidRPr="00E81D03">
        <w:t xml:space="preserve"> lub Służb</w:t>
      </w:r>
      <w:r w:rsidR="00E81D03">
        <w:t>a</w:t>
      </w:r>
      <w:r w:rsidR="00E81D03" w:rsidRPr="00E81D03">
        <w:t xml:space="preserve"> Ochrony Państwa</w:t>
      </w:r>
      <w:r w:rsidRPr="00BD3A23">
        <w:t xml:space="preserve"> asystując komornikowi przy wykonywaniu czynności egzekucyjnych, zapewnia bezpieczeństwo również innym uczestnikom postępowania, mając w szczególności na względzie poszanowanie godności osób biorących udział w tych czynnościach.</w:t>
      </w:r>
    </w:p>
    <w:p w14:paraId="4FDCE055" w14:textId="5101383A" w:rsidR="00BD3A23" w:rsidRPr="00BD3A23" w:rsidRDefault="00BD3A23" w:rsidP="00E81D03">
      <w:pPr>
        <w:pStyle w:val="ARTartustawynprozporzdzenia"/>
      </w:pPr>
      <w:r w:rsidRPr="00857B61">
        <w:rPr>
          <w:rStyle w:val="Ppogrubienie"/>
        </w:rPr>
        <w:t>§ </w:t>
      </w:r>
      <w:r w:rsidR="00E81D03">
        <w:rPr>
          <w:rStyle w:val="Ppogrubienie"/>
        </w:rPr>
        <w:t>5</w:t>
      </w:r>
      <w:r w:rsidRPr="00857B61">
        <w:rPr>
          <w:rStyle w:val="Ppogrubienie"/>
        </w:rPr>
        <w:t>.</w:t>
      </w:r>
      <w:r w:rsidRPr="00BD3A23">
        <w:t> 1. Policja, Straż Graniczna lub Służba Ochrony Państwa asystuje komornikowi przy wykonywaniu czynności egzekucyjnych na podstawie jego pisemnego po</w:t>
      </w:r>
      <w:r w:rsidR="008C673E">
        <w:t xml:space="preserve">wiadomienia </w:t>
      </w:r>
      <w:r w:rsidRPr="00BD3A23">
        <w:t>oraz odpisu tytułu wykonawczego sporządzonego przez komornika, na podstawie którego egzekucja jest prowadzona.</w:t>
      </w:r>
    </w:p>
    <w:p w14:paraId="679702EE" w14:textId="7397C421" w:rsidR="00BD3A23" w:rsidRPr="00BD3A23" w:rsidRDefault="00E81D03" w:rsidP="00BD3A23">
      <w:pPr>
        <w:pStyle w:val="USTustnpkodeksu"/>
      </w:pPr>
      <w:r>
        <w:t>2.</w:t>
      </w:r>
      <w:r w:rsidR="00BD3A23" w:rsidRPr="00BD3A23">
        <w:t xml:space="preserve"> W pilnych przypadkach, zwłaszcza gdy zwłoka groziłaby udaremnieniem egzekucji, </w:t>
      </w:r>
      <w:r w:rsidRPr="00BD3A23">
        <w:t xml:space="preserve">asystowanie </w:t>
      </w:r>
      <w:r w:rsidR="00BD3A23" w:rsidRPr="00BD3A23">
        <w:t>przez Policję</w:t>
      </w:r>
      <w:r>
        <w:t>,</w:t>
      </w:r>
      <w:r w:rsidR="00BD3A23" w:rsidRPr="00BD3A23">
        <w:t xml:space="preserve"> Straż Graniczną lub Służb</w:t>
      </w:r>
      <w:r>
        <w:t>ę</w:t>
      </w:r>
      <w:r w:rsidR="00BD3A23" w:rsidRPr="00BD3A23">
        <w:t xml:space="preserve"> Ochrony Państwa następuje również na ustne wezwanie komornika. W takim przypadku właściwa służba, nie wstrzymując asystowania w zakresie wynikającym z § 3, żąda okazania tytułu wykonawczego, na którego podstawie egzekucja jest prowadzona, oraz nadesłania po zakończeniu czynności egzekucyjnych odpisu tytułu wykonawczego sporządzonego przez komornika i potwierdzenia wezwania na piśmie.</w:t>
      </w:r>
    </w:p>
    <w:p w14:paraId="27584D70" w14:textId="10453E21" w:rsidR="00BD3A23" w:rsidRPr="00BD3A23" w:rsidRDefault="00BD3A23" w:rsidP="00BD3A23">
      <w:pPr>
        <w:pStyle w:val="ARTartustawynprozporzdzenia"/>
      </w:pPr>
      <w:r w:rsidRPr="00857B61">
        <w:rPr>
          <w:rStyle w:val="Ppogrubienie"/>
        </w:rPr>
        <w:t>§ </w:t>
      </w:r>
      <w:r w:rsidR="00E81D03">
        <w:rPr>
          <w:rStyle w:val="Ppogrubienie"/>
        </w:rPr>
        <w:t>6</w:t>
      </w:r>
      <w:r w:rsidRPr="00857B61">
        <w:rPr>
          <w:rStyle w:val="Ppogrubienie"/>
        </w:rPr>
        <w:t>.</w:t>
      </w:r>
      <w:r w:rsidRPr="00BD3A23">
        <w:t> </w:t>
      </w:r>
      <w:r w:rsidR="00E81D03">
        <w:t>A</w:t>
      </w:r>
      <w:r w:rsidRPr="00BD3A23">
        <w:t>systujący funkcjonariusz, zwany dalej „funkcjonariuszem”, wyjaśnia czy komornik jest uprawniony do prowadzenia egzekucji. W tym celu może on żądać okazania właściwego dokumentu, a zwłaszcza legitymacji służbowej.</w:t>
      </w:r>
    </w:p>
    <w:p w14:paraId="019F8786" w14:textId="6F0EC0F0" w:rsidR="00BD3A23" w:rsidRPr="00BD3A23" w:rsidRDefault="00BD3A23" w:rsidP="00BD3A23">
      <w:pPr>
        <w:pStyle w:val="ARTartustawynprozporzdzenia"/>
      </w:pPr>
      <w:r w:rsidRPr="00857B61">
        <w:rPr>
          <w:rStyle w:val="Ppogrubienie"/>
        </w:rPr>
        <w:t>§ </w:t>
      </w:r>
      <w:r w:rsidR="00E81D03">
        <w:rPr>
          <w:rStyle w:val="Ppogrubienie"/>
        </w:rPr>
        <w:t>7</w:t>
      </w:r>
      <w:r w:rsidRPr="00857B61">
        <w:rPr>
          <w:rStyle w:val="Ppogrubienie"/>
        </w:rPr>
        <w:t>.</w:t>
      </w:r>
      <w:r w:rsidRPr="00BD3A23">
        <w:t xml:space="preserve"> 1. Z przebiegu czynności, o których mowa w § </w:t>
      </w:r>
      <w:r w:rsidR="00E81D03">
        <w:t>4</w:t>
      </w:r>
      <w:r w:rsidRPr="00BD3A23">
        <w:t>, funkcjonariusz sporządza notatkę urzędową, zawierającą określenie terminu, miejsca i rodzaju prowadzonej egzekucji, imię i nazwisko osoby, przeciwko której egzekucja była skierowana, imię i nazwisko komornika, a także opis czynności wykonanych w ramach asyst</w:t>
      </w:r>
      <w:r w:rsidR="00E81D03">
        <w:t>y</w:t>
      </w:r>
      <w:r w:rsidRPr="00BD3A23">
        <w:t>.</w:t>
      </w:r>
    </w:p>
    <w:p w14:paraId="601EDE3E" w14:textId="77777777" w:rsidR="00BD3A23" w:rsidRPr="00BD3A23" w:rsidRDefault="00BD3A23" w:rsidP="00BD3A23">
      <w:pPr>
        <w:pStyle w:val="USTustnpkodeksu"/>
      </w:pPr>
      <w:r w:rsidRPr="00BD3A23">
        <w:t>2.</w:t>
      </w:r>
      <w:r>
        <w:t> </w:t>
      </w:r>
      <w:r w:rsidRPr="00BD3A23">
        <w:t>Notatkę, o której mowa w ust. 1, funkcjonariusz przekazuje swojemu bezpośredniemu przełożonemu.</w:t>
      </w:r>
    </w:p>
    <w:p w14:paraId="1B40E411" w14:textId="1951EA68" w:rsidR="00BD3A23" w:rsidRPr="00375E5F" w:rsidRDefault="00BD3A23" w:rsidP="00375E5F">
      <w:pPr>
        <w:pStyle w:val="ARTartustawynprozporzdzenia"/>
      </w:pPr>
      <w:r w:rsidRPr="00857B61">
        <w:rPr>
          <w:rStyle w:val="Ppogrubienie"/>
        </w:rPr>
        <w:t>§ </w:t>
      </w:r>
      <w:r w:rsidR="00E81D03">
        <w:rPr>
          <w:rStyle w:val="Ppogrubienie"/>
        </w:rPr>
        <w:t>8</w:t>
      </w:r>
      <w:r w:rsidRPr="00857B61">
        <w:rPr>
          <w:rStyle w:val="Ppogrubienie"/>
        </w:rPr>
        <w:t>.</w:t>
      </w:r>
      <w:r w:rsidRPr="00375E5F">
        <w:t> 1. Koszty poniesione przez Policję</w:t>
      </w:r>
      <w:r w:rsidR="00E81D03">
        <w:t>,</w:t>
      </w:r>
      <w:r w:rsidRPr="00375E5F">
        <w:t xml:space="preserve"> Straż Graniczną </w:t>
      </w:r>
      <w:r w:rsidR="00E81D03">
        <w:t xml:space="preserve">lub </w:t>
      </w:r>
      <w:r w:rsidRPr="00375E5F">
        <w:t>Służbę Ochrony Państwa z</w:t>
      </w:r>
      <w:r w:rsidR="00E81D03">
        <w:t> </w:t>
      </w:r>
      <w:r w:rsidRPr="00375E5F">
        <w:t>tytułu udzielonej asysty rozlicza się według stawki zryczałtowanej w wysokości 1,5% przeciętnego miesięcznego wynagrodzenia w</w:t>
      </w:r>
      <w:r w:rsidR="0065396D">
        <w:t> </w:t>
      </w:r>
      <w:r w:rsidRPr="00375E5F">
        <w:t>sektorze przedsiębiorstw bez wypłat nagród z</w:t>
      </w:r>
      <w:r w:rsidR="00E81D03">
        <w:t> </w:t>
      </w:r>
      <w:r w:rsidRPr="00375E5F">
        <w:t>zysku w</w:t>
      </w:r>
      <w:r w:rsidR="0065396D">
        <w:t> </w:t>
      </w:r>
      <w:r w:rsidRPr="00375E5F">
        <w:t>czwartym kwartale roku poprzedniego, ogłaszanego przez Prezesa Głównego Urzędu Statystycznego.</w:t>
      </w:r>
    </w:p>
    <w:p w14:paraId="237A2290" w14:textId="77777777" w:rsidR="00BD3A23" w:rsidRPr="00BD3A23" w:rsidRDefault="00BD3A23" w:rsidP="00BD3A23">
      <w:pPr>
        <w:pStyle w:val="USTustnpkodeksu"/>
      </w:pPr>
      <w:r w:rsidRPr="00BD3A23">
        <w:lastRenderedPageBreak/>
        <w:t>2. Rachunek zawierający koszty, o których mowa w ust. 1, przesyła się właściwemu komornikowi.</w:t>
      </w:r>
    </w:p>
    <w:p w14:paraId="1F8CC59B" w14:textId="0450E9E8" w:rsidR="00BD3A23" w:rsidRPr="00BD3A23" w:rsidRDefault="00BD3A23" w:rsidP="00BD3A23">
      <w:pPr>
        <w:pStyle w:val="USTustnpkodeksu"/>
      </w:pPr>
      <w:r w:rsidRPr="00BD3A23">
        <w:t>3. Komornik przekazuje należności z tytułu poniesionych kosztów, o których mowa w</w:t>
      </w:r>
      <w:r w:rsidR="0065396D">
        <w:t> </w:t>
      </w:r>
      <w:r w:rsidRPr="00BD3A23">
        <w:t>ust.</w:t>
      </w:r>
      <w:r w:rsidR="0065396D">
        <w:t> </w:t>
      </w:r>
      <w:r w:rsidRPr="00BD3A23">
        <w:t>1, na rachunek bankowy jednostki organizacyjnej Policji lub Straży Granicznej albo rachunek bankowy Służby Ochrony Państwa, w terminie 30 dni od dnia otrzymania od nich rachunku, o którym mowa w ust. 2.</w:t>
      </w:r>
    </w:p>
    <w:p w14:paraId="6DFC7AE9" w14:textId="4CE079C8" w:rsidR="00857B61" w:rsidRDefault="00BD3A23" w:rsidP="00BD3A23">
      <w:pPr>
        <w:pStyle w:val="ARTartustawynprozporzdzenia"/>
      </w:pPr>
      <w:r w:rsidRPr="00857B61">
        <w:rPr>
          <w:rStyle w:val="Ppogrubienie"/>
        </w:rPr>
        <w:t>§ </w:t>
      </w:r>
      <w:r w:rsidR="00E81D03">
        <w:rPr>
          <w:rStyle w:val="Ppogrubienie"/>
        </w:rPr>
        <w:t>9</w:t>
      </w:r>
      <w:r w:rsidRPr="00BD3A23">
        <w:t>. </w:t>
      </w:r>
      <w:r w:rsidR="00857B61">
        <w:t>Rozporządzenie wchodzi w życie z dniem następującym po dniu ogłoszenia</w:t>
      </w:r>
      <w:r w:rsidR="00857B61" w:rsidRPr="000E2F15">
        <w:rPr>
          <w:rStyle w:val="IGindeksgrny"/>
        </w:rPr>
        <w:footnoteReference w:id="3"/>
      </w:r>
      <w:r w:rsidR="00D92579" w:rsidRPr="000E2F15">
        <w:rPr>
          <w:rStyle w:val="IGindeksgrny"/>
        </w:rPr>
        <w:t>)</w:t>
      </w:r>
      <w:r w:rsidR="00857B61">
        <w:t>.</w:t>
      </w:r>
    </w:p>
    <w:p w14:paraId="37E44C0E" w14:textId="5CE7167F" w:rsidR="00BD3A23" w:rsidRPr="00857B61" w:rsidRDefault="00BD3A23" w:rsidP="00857B61">
      <w:pPr>
        <w:pStyle w:val="NAZORGWYDnazwaorganuwydajcegoprojektowanyakt"/>
      </w:pPr>
      <w:r w:rsidRPr="00857B61">
        <w:t>MINISTER</w:t>
      </w:r>
      <w:r w:rsidR="00857B61" w:rsidRPr="00857B61">
        <w:tab/>
      </w:r>
      <w:r w:rsidRPr="00857B61">
        <w:t>SPRAW WEWNĘTRZNYCH I</w:t>
      </w:r>
      <w:r w:rsidR="0065396D">
        <w:t> </w:t>
      </w:r>
      <w:r w:rsidRPr="00857B61">
        <w:t>ADMINISTRACJI</w:t>
      </w:r>
    </w:p>
    <w:p w14:paraId="4C4678E5" w14:textId="737DC1F6" w:rsidR="00BD3A23" w:rsidRPr="00A14122" w:rsidRDefault="00857B61" w:rsidP="00A14122">
      <w:pPr>
        <w:pStyle w:val="TEKSTwporozumieniu"/>
      </w:pPr>
      <w:r w:rsidRPr="00A14122">
        <w:rPr>
          <w:rStyle w:val="Ppogrubienie"/>
          <w:b/>
        </w:rPr>
        <w:t>w</w:t>
      </w:r>
      <w:r w:rsidR="00BD3A23" w:rsidRPr="00A14122">
        <w:t xml:space="preserve"> </w:t>
      </w:r>
      <w:r w:rsidR="00BD3A23" w:rsidRPr="00A14122">
        <w:rPr>
          <w:rStyle w:val="Ppogrubienie"/>
          <w:b/>
        </w:rPr>
        <w:t>porozumieniu</w:t>
      </w:r>
      <w:r w:rsidRPr="00A14122">
        <w:t>:</w:t>
      </w:r>
    </w:p>
    <w:p w14:paraId="4698D1CB" w14:textId="77777777" w:rsidR="00BD3A23" w:rsidRPr="00A14122" w:rsidRDefault="00BD3A23" w:rsidP="00A14122">
      <w:pPr>
        <w:pStyle w:val="NAZORGWPOROZUMIENIUnazwaorganuwporozumieniuzktrymaktjestwydawany"/>
      </w:pPr>
      <w:r w:rsidRPr="00A14122">
        <w:rPr>
          <w:rStyle w:val="Ppogrubienie"/>
          <w:b/>
        </w:rPr>
        <w:t>MINISTER</w:t>
      </w:r>
      <w:r w:rsidRPr="00A14122">
        <w:t xml:space="preserve"> </w:t>
      </w:r>
      <w:r w:rsidRPr="00A14122">
        <w:rPr>
          <w:rStyle w:val="Ppogrubienie"/>
          <w:b/>
        </w:rPr>
        <w:t>sprawiedliwości</w:t>
      </w:r>
    </w:p>
    <w:p w14:paraId="6FB52219" w14:textId="77777777" w:rsidR="00BD3A23" w:rsidRDefault="00BD3A23" w:rsidP="00BD3A23"/>
    <w:p w14:paraId="12EA129E" w14:textId="77777777"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F382E" w14:textId="77777777" w:rsidR="009B7557" w:rsidRDefault="009B7557">
      <w:r>
        <w:separator/>
      </w:r>
    </w:p>
  </w:endnote>
  <w:endnote w:type="continuationSeparator" w:id="0">
    <w:p w14:paraId="1E91FA18" w14:textId="77777777" w:rsidR="009B7557" w:rsidRDefault="009B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80115" w14:textId="77777777" w:rsidR="009B7557" w:rsidRDefault="009B7557">
      <w:r>
        <w:separator/>
      </w:r>
    </w:p>
  </w:footnote>
  <w:footnote w:type="continuationSeparator" w:id="0">
    <w:p w14:paraId="7B5144A5" w14:textId="77777777" w:rsidR="009B7557" w:rsidRDefault="009B7557">
      <w:r>
        <w:continuationSeparator/>
      </w:r>
    </w:p>
  </w:footnote>
  <w:footnote w:id="1">
    <w:p w14:paraId="774CE5DC" w14:textId="1896DAA8" w:rsidR="00BD3A23" w:rsidRDefault="00BD3A23" w:rsidP="00D92579">
      <w:pPr>
        <w:pStyle w:val="ODNONIKtreodnonika"/>
      </w:pPr>
      <w:r w:rsidRPr="000E2F15">
        <w:rPr>
          <w:rStyle w:val="IGindeksgrny"/>
        </w:rPr>
        <w:footnoteRef/>
      </w:r>
      <w:r w:rsidRPr="000E2F15">
        <w:rPr>
          <w:rStyle w:val="IGindeksgrny"/>
        </w:rPr>
        <w:t>)</w:t>
      </w:r>
      <w:r w:rsidR="00857B61">
        <w:tab/>
      </w:r>
      <w:r>
        <w:t>Minister Spraw Wewnętrznych</w:t>
      </w:r>
      <w:r w:rsidR="00D92579">
        <w:t xml:space="preserve"> i </w:t>
      </w:r>
      <w:r>
        <w:t>Administracji kieruje działem administracji rządowej – sprawy wewnętrzne, na podstawie</w:t>
      </w:r>
      <w:r w:rsidR="000E2F15">
        <w:t xml:space="preserve"> § 1 ust. 2 pkt </w:t>
      </w:r>
      <w:r w:rsidR="00D92579">
        <w:t>2 </w:t>
      </w:r>
      <w:r>
        <w:t>rozporządzenia Prezesa Rady Ministrów</w:t>
      </w:r>
      <w:r w:rsidR="00D92579">
        <w:t xml:space="preserve"> z </w:t>
      </w:r>
      <w:r>
        <w:t>dnia 1</w:t>
      </w:r>
      <w:r w:rsidR="00D92579">
        <w:t>0 </w:t>
      </w:r>
      <w:r>
        <w:t>stycznia 201</w:t>
      </w:r>
      <w:r w:rsidR="00D92579">
        <w:t>8 </w:t>
      </w:r>
      <w:r>
        <w:t>r.</w:t>
      </w:r>
      <w:r w:rsidR="00D92579">
        <w:t xml:space="preserve"> w </w:t>
      </w:r>
      <w:r>
        <w:t>sprawie szczegółowego zakresu działania Ministra Spraw Wewnętrznych</w:t>
      </w:r>
      <w:r w:rsidR="00D92579">
        <w:t xml:space="preserve"> i </w:t>
      </w:r>
      <w:r>
        <w:t>Administracji (</w:t>
      </w:r>
      <w:r w:rsidR="000E2F15">
        <w:t>Dz. U. poz. </w:t>
      </w:r>
      <w:r>
        <w:t>9</w:t>
      </w:r>
      <w:r w:rsidR="000E2F15">
        <w:t>7 i </w:t>
      </w:r>
      <w:r>
        <w:t>225).</w:t>
      </w:r>
    </w:p>
  </w:footnote>
  <w:footnote w:id="2">
    <w:p w14:paraId="0E7F3BCC" w14:textId="270E173B" w:rsidR="00857B61" w:rsidRPr="0065396D" w:rsidRDefault="00857B61" w:rsidP="0065396D">
      <w:pPr>
        <w:pStyle w:val="ODNONIKtreodnonika"/>
      </w:pPr>
      <w:r w:rsidRPr="000E2F15">
        <w:rPr>
          <w:rStyle w:val="IGindeksgrny"/>
        </w:rPr>
        <w:footnoteRef/>
      </w:r>
      <w:r w:rsidRPr="000E2F15">
        <w:rPr>
          <w:rStyle w:val="IGindeksgrny"/>
        </w:rPr>
        <w:t>)</w:t>
      </w:r>
      <w:r w:rsidR="00D92579">
        <w:rPr>
          <w:rStyle w:val="IGindeksgrny"/>
        </w:rPr>
        <w:tab/>
      </w:r>
      <w:r w:rsidR="0065396D" w:rsidRPr="0065396D">
        <w:t>Zmiany tekstu jednolitego wymienionej ustawy zostały ogłoszone</w:t>
      </w:r>
      <w:r w:rsidR="000E2F15" w:rsidRPr="0065396D">
        <w:t xml:space="preserve"> w</w:t>
      </w:r>
      <w:r w:rsidR="000E2F15">
        <w:t> Dz. U.</w:t>
      </w:r>
      <w:r w:rsidR="000E2F15" w:rsidRPr="0065396D">
        <w:t xml:space="preserve"> z</w:t>
      </w:r>
      <w:r w:rsidR="000E2F15">
        <w:t> </w:t>
      </w:r>
      <w:r w:rsidR="0065396D" w:rsidRPr="0065396D">
        <w:t>201</w:t>
      </w:r>
      <w:r w:rsidR="000E2F15" w:rsidRPr="0065396D">
        <w:t>8</w:t>
      </w:r>
      <w:r w:rsidR="000E2F15">
        <w:t> </w:t>
      </w:r>
      <w:r w:rsidR="0065396D" w:rsidRPr="0065396D">
        <w:t>r.</w:t>
      </w:r>
      <w:r w:rsidR="000E2F15">
        <w:t xml:space="preserve"> poz. </w:t>
      </w:r>
      <w:r w:rsidR="0065396D" w:rsidRPr="0065396D">
        <w:t>1467, 1499, 1544, 1629, 1637, 1693, 238</w:t>
      </w:r>
      <w:r w:rsidR="000E2F15" w:rsidRPr="0065396D">
        <w:t>5</w:t>
      </w:r>
      <w:r w:rsidR="000E2F15">
        <w:t xml:space="preserve"> i </w:t>
      </w:r>
      <w:r w:rsidR="0065396D" w:rsidRPr="0065396D">
        <w:t>243</w:t>
      </w:r>
      <w:r w:rsidR="000E2F15" w:rsidRPr="0065396D">
        <w:t>2</w:t>
      </w:r>
      <w:r w:rsidR="000E2F15">
        <w:t xml:space="preserve"> oraz</w:t>
      </w:r>
      <w:r w:rsidR="000E2F15" w:rsidRPr="0065396D">
        <w:t xml:space="preserve"> z</w:t>
      </w:r>
      <w:r w:rsidR="000E2F15">
        <w:t> </w:t>
      </w:r>
      <w:r w:rsidR="0065396D" w:rsidRPr="0065396D">
        <w:t>201</w:t>
      </w:r>
      <w:r w:rsidR="000E2F15" w:rsidRPr="0065396D">
        <w:t>9</w:t>
      </w:r>
      <w:r w:rsidR="000E2F15">
        <w:t> </w:t>
      </w:r>
      <w:r w:rsidR="0065396D" w:rsidRPr="0065396D">
        <w:t>r.</w:t>
      </w:r>
      <w:r w:rsidR="000E2F15">
        <w:t xml:space="preserve"> poz. </w:t>
      </w:r>
      <w:r w:rsidR="0065396D" w:rsidRPr="0065396D">
        <w:t>5</w:t>
      </w:r>
      <w:r w:rsidR="000E2F15" w:rsidRPr="0065396D">
        <w:t>5</w:t>
      </w:r>
      <w:r w:rsidR="000E2F15">
        <w:t xml:space="preserve"> i </w:t>
      </w:r>
      <w:r w:rsidR="0065396D">
        <w:t>60</w:t>
      </w:r>
      <w:r w:rsidR="0065396D" w:rsidRPr="0065396D">
        <w:t>.</w:t>
      </w:r>
    </w:p>
  </w:footnote>
  <w:footnote w:id="3">
    <w:p w14:paraId="5CBCDF64" w14:textId="62E6CC16" w:rsidR="00857B61" w:rsidRDefault="00857B61" w:rsidP="00523CF1">
      <w:pPr>
        <w:pStyle w:val="ODNONIKtreodnonika"/>
      </w:pPr>
      <w:r w:rsidRPr="000E2F15">
        <w:rPr>
          <w:rStyle w:val="IGindeksgrny"/>
        </w:rPr>
        <w:footnoteRef/>
      </w:r>
      <w:r w:rsidR="00D92579" w:rsidRPr="000E2F15">
        <w:rPr>
          <w:rStyle w:val="IGindeksgrny"/>
        </w:rPr>
        <w:t>)</w:t>
      </w:r>
      <w:r w:rsidR="00D92579">
        <w:tab/>
      </w:r>
      <w:r>
        <w:t>Niniejsze rozporządzenie było poprzedzone rozporządzenie</w:t>
      </w:r>
      <w:r w:rsidR="000E2F15">
        <w:t>m</w:t>
      </w:r>
      <w:r>
        <w:t xml:space="preserve">  </w:t>
      </w:r>
      <w:r w:rsidRPr="00BD3A23">
        <w:t>Ministra Spraw Wewnętrznych</w:t>
      </w:r>
      <w:r w:rsidR="00D92579" w:rsidRPr="00BD3A23">
        <w:t xml:space="preserve"> i</w:t>
      </w:r>
      <w:r w:rsidR="00D92579">
        <w:t> </w:t>
      </w:r>
      <w:r w:rsidRPr="00BD3A23">
        <w:t>Administracji</w:t>
      </w:r>
      <w:r w:rsidR="00D92579" w:rsidRPr="00BD3A23">
        <w:t xml:space="preserve"> z</w:t>
      </w:r>
      <w:r w:rsidR="00D92579">
        <w:t> </w:t>
      </w:r>
      <w:r w:rsidRPr="00BD3A23">
        <w:t>dnia 28 stycznia 200</w:t>
      </w:r>
      <w:r w:rsidR="00D92579" w:rsidRPr="00BD3A23">
        <w:t>2</w:t>
      </w:r>
      <w:r w:rsidR="00D92579">
        <w:t> </w:t>
      </w:r>
      <w:r w:rsidRPr="00BD3A23">
        <w:t>r.</w:t>
      </w:r>
      <w:r w:rsidR="00D92579" w:rsidRPr="00BD3A23">
        <w:t xml:space="preserve"> w</w:t>
      </w:r>
      <w:r w:rsidR="00D92579">
        <w:t> </w:t>
      </w:r>
      <w:r w:rsidRPr="00BD3A23">
        <w:t>sprawie udzielania pomocy lub asystowania komornikowi przez Policję lub Straż Graniczną przy wykonywaniu czynności</w:t>
      </w:r>
      <w:r>
        <w:t xml:space="preserve"> egzekucyjnych (Dz.U.</w:t>
      </w:r>
      <w:r w:rsidR="000E2F15">
        <w:t xml:space="preserve"> poz. </w:t>
      </w:r>
      <w:r>
        <w:t>106), które traci moc</w:t>
      </w:r>
      <w:r w:rsidR="00D92579">
        <w:t xml:space="preserve"> z </w:t>
      </w:r>
      <w:r>
        <w:t xml:space="preserve">dniem </w:t>
      </w:r>
      <w:r w:rsidR="00D92579">
        <w:t>wejścia w </w:t>
      </w:r>
      <w:r>
        <w:t xml:space="preserve">życie </w:t>
      </w:r>
      <w:r w:rsidR="00D92579">
        <w:t>niniejszego</w:t>
      </w:r>
      <w:r>
        <w:t xml:space="preserve"> rozporządzenia na podstawie</w:t>
      </w:r>
      <w:r w:rsidR="000E2F15">
        <w:t xml:space="preserve"> art. </w:t>
      </w:r>
      <w:r w:rsidR="00D92579">
        <w:t>38</w:t>
      </w:r>
      <w:r w:rsidR="000E2F15">
        <w:t>9 ust. 2 pkt 1 </w:t>
      </w:r>
      <w:r w:rsidR="00D92579">
        <w:t>ustawy z dnia 8 grudnia 2017 r. o Służbie Ochrony Państwa (</w:t>
      </w:r>
      <w:r w:rsidR="000E2F15">
        <w:t>Dz. U.</w:t>
      </w:r>
      <w:r w:rsidR="00D92579">
        <w:t xml:space="preserve"> z 2018 r.</w:t>
      </w:r>
      <w:r w:rsidR="000E2F15">
        <w:t xml:space="preserve"> poz. </w:t>
      </w:r>
      <w:r w:rsidR="00D92579">
        <w:t>138, 650, 730, 1544, 1562, 1669, 224</w:t>
      </w:r>
      <w:r w:rsidR="000E2F15">
        <w:t>5 i </w:t>
      </w:r>
      <w:r w:rsidR="00D92579">
        <w:t>239</w:t>
      </w:r>
      <w:r w:rsidR="000E2F15">
        <w:t>9 oraz z 2019 r. poz. 125</w:t>
      </w:r>
      <w:r w:rsidR="00D92579"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CC6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F74D5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8B66A27"/>
    <w:multiLevelType w:val="hybridMultilevel"/>
    <w:tmpl w:val="4ECC6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1"/>
  </w:num>
  <w:num w:numId="7">
    <w:abstractNumId w:val="36"/>
  </w:num>
  <w:num w:numId="8">
    <w:abstractNumId w:val="31"/>
  </w:num>
  <w:num w:numId="9">
    <w:abstractNumId w:val="36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5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5"/>
  </w:num>
  <w:num w:numId="44">
    <w:abstractNumId w:val="12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23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38FC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2F15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091F"/>
    <w:rsid w:val="0011245A"/>
    <w:rsid w:val="0011493E"/>
    <w:rsid w:val="00115B72"/>
    <w:rsid w:val="001209EC"/>
    <w:rsid w:val="00120A9E"/>
    <w:rsid w:val="00125476"/>
    <w:rsid w:val="00125A9C"/>
    <w:rsid w:val="001270A2"/>
    <w:rsid w:val="00131237"/>
    <w:rsid w:val="001329AC"/>
    <w:rsid w:val="00134CA0"/>
    <w:rsid w:val="0014026F"/>
    <w:rsid w:val="001412AC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74D2"/>
    <w:rsid w:val="0029405D"/>
    <w:rsid w:val="00294FA6"/>
    <w:rsid w:val="00295A6F"/>
    <w:rsid w:val="002A20C4"/>
    <w:rsid w:val="002A52AB"/>
    <w:rsid w:val="002A570F"/>
    <w:rsid w:val="002A7292"/>
    <w:rsid w:val="002A7358"/>
    <w:rsid w:val="002A7902"/>
    <w:rsid w:val="002B0F6B"/>
    <w:rsid w:val="002B23B8"/>
    <w:rsid w:val="002B2E50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41"/>
    <w:rsid w:val="00352DAE"/>
    <w:rsid w:val="00354EB9"/>
    <w:rsid w:val="003602AE"/>
    <w:rsid w:val="00360929"/>
    <w:rsid w:val="003647D5"/>
    <w:rsid w:val="003674B0"/>
    <w:rsid w:val="00375E5F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3CF1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2EFF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96D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74D5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28C"/>
    <w:rsid w:val="00746E38"/>
    <w:rsid w:val="00747CD5"/>
    <w:rsid w:val="00753B51"/>
    <w:rsid w:val="00756629"/>
    <w:rsid w:val="007575D2"/>
    <w:rsid w:val="00757B4F"/>
    <w:rsid w:val="00757B6A"/>
    <w:rsid w:val="007610E0"/>
    <w:rsid w:val="00761812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11CB"/>
    <w:rsid w:val="007B325A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1DB1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3EFF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4FE8"/>
    <w:rsid w:val="008460B6"/>
    <w:rsid w:val="00850C9D"/>
    <w:rsid w:val="00852B59"/>
    <w:rsid w:val="00856272"/>
    <w:rsid w:val="008563FF"/>
    <w:rsid w:val="00857B61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2A52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73E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1D3E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2EF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557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122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920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20D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8D1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1238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3A23"/>
    <w:rsid w:val="00BE0C44"/>
    <w:rsid w:val="00BE1B8B"/>
    <w:rsid w:val="00BE2A18"/>
    <w:rsid w:val="00BE2C01"/>
    <w:rsid w:val="00BE2C0D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651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4897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2579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46EC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1D03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0800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BA0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340B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5A6C"/>
    <w:rsid w:val="00FD1D7E"/>
    <w:rsid w:val="00FD1DBE"/>
    <w:rsid w:val="00FD25A7"/>
    <w:rsid w:val="00FD25C6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8A99C7"/>
  <w15:docId w15:val="{DFB18FD4-A4A2-4C78-9A16-7A73403C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A23"/>
    <w:pPr>
      <w:widowControl w:val="0"/>
      <w:autoSpaceDE w:val="0"/>
      <w:autoSpaceDN w:val="0"/>
      <w:adjustRightInd w:val="0"/>
      <w:spacing w:line="240" w:lineRule="auto"/>
    </w:pPr>
    <w:rPr>
      <w:rFonts w:ascii="A" w:eastAsiaTheme="minorEastAsia" w:hAnsi="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BD3A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ajewska\AppData\Roaming\Microsoft\Szablony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FFA4CA5C2D456D8C1985AC8EC16F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26C8EB-EF27-4F34-B41B-7ABAF2632507}"/>
      </w:docPartPr>
      <w:docPartBody>
        <w:p w:rsidR="00B21FA4" w:rsidRDefault="00740E94" w:rsidP="00740E94">
          <w:pPr>
            <w:pStyle w:val="D7FFA4CA5C2D456D8C1985AC8EC16F78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94"/>
    <w:rsid w:val="00002A77"/>
    <w:rsid w:val="001F029E"/>
    <w:rsid w:val="006B5566"/>
    <w:rsid w:val="00740E94"/>
    <w:rsid w:val="007F144A"/>
    <w:rsid w:val="008D2B7D"/>
    <w:rsid w:val="009B104E"/>
    <w:rsid w:val="009D5D71"/>
    <w:rsid w:val="00B2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40E94"/>
    <w:rPr>
      <w:color w:val="808080"/>
    </w:rPr>
  </w:style>
  <w:style w:type="paragraph" w:customStyle="1" w:styleId="D7FFA4CA5C2D456D8C1985AC8EC16F78">
    <w:name w:val="D7FFA4CA5C2D456D8C1985AC8EC16F78"/>
    <w:rsid w:val="00740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A15594-B90E-46A2-B4D8-F24A17C1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3</Pages>
  <Words>638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Ministerstwo</dc:creator>
  <cp:lastModifiedBy>Grajewska-Piech Aneta</cp:lastModifiedBy>
  <cp:revision>2</cp:revision>
  <cp:lastPrinted>2012-04-23T06:39:00Z</cp:lastPrinted>
  <dcterms:created xsi:type="dcterms:W3CDTF">2019-01-28T10:10:00Z</dcterms:created>
  <dcterms:modified xsi:type="dcterms:W3CDTF">2019-01-28T10:10:00Z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