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AE19" w14:textId="15AB333D" w:rsidR="00D0535A" w:rsidRPr="00D0535A" w:rsidRDefault="00D0535A" w:rsidP="00D0535A">
      <w:pPr>
        <w:jc w:val="both"/>
        <w:rPr>
          <w:rFonts w:ascii="Times New Roman" w:hAnsi="Times New Roman" w:cs="Times New Roman"/>
          <w:color w:val="1B1B1B"/>
          <w:sz w:val="16"/>
          <w:szCs w:val="16"/>
          <w:shd w:val="clear" w:color="auto" w:fill="FFFFFF"/>
        </w:rPr>
      </w:pPr>
    </w:p>
    <w:p w14:paraId="2D9CD122" w14:textId="77777777" w:rsidR="00C54679" w:rsidRPr="00B17925" w:rsidRDefault="00C54679" w:rsidP="00C5467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79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Powiatowa Stacja Sanitarno-Epidemiologiczna w Przysusze</w:t>
      </w:r>
      <w:r w:rsidRPr="00B17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uczestniczy w projekcie współfinansowanym przez Unię Europejską ze środków </w:t>
      </w:r>
      <w:r w:rsidRPr="00B179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Europejskiego Funduszu Rozwoju Regionalnego</w:t>
      </w:r>
      <w:r w:rsidRPr="00B17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realizowanego w ramach </w:t>
      </w:r>
      <w:r w:rsidRPr="00B179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osi priorytetowej XI REACT-EU Działania 11.3 Wspieranie naprawy i odporności systemu ochrony zdrowia Programu Operacyjnego Infrastruktura i Środowisko na lata 2014-2020 </w:t>
      </w:r>
      <w:r w:rsidRPr="00B17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zakresie wsparcia organów Państwowej Inspekcji Sanitarnej. Wydatek w ramach umowy nr </w:t>
      </w:r>
      <w:r w:rsidRPr="00B179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POIS.11.03.00-00-0192/22 „Wzmocnienie infrastruktury powiatowych stacji sanitarno-epidemiologicznych w celu zwiększenia efektywności ich działania”. </w:t>
      </w:r>
    </w:p>
    <w:p w14:paraId="2BA85709" w14:textId="77777777" w:rsidR="00C54679" w:rsidRPr="00C54679" w:rsidRDefault="00C54679" w:rsidP="00C54679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C54679"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  <w14:ligatures w14:val="none"/>
        </w:rPr>
        <w:t>Cel projektu</w:t>
      </w:r>
    </w:p>
    <w:p w14:paraId="7F7E4485" w14:textId="022C7A59" w:rsidR="00C54679" w:rsidRPr="00C54679" w:rsidRDefault="00C54679" w:rsidP="00B1792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C54679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Projekt, ze względu na swój strategiczny charakter, ma za zadanie wspomóc system ochrony zdrowia w odbudowie po pandemii, przyczyniając się również do poprawy jakości </w:t>
      </w:r>
      <w:r w:rsidR="000D5544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br/>
      </w:r>
      <w:r w:rsidRPr="00C54679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i dostępności usług świadczonych przez Powiatową Stację Sanitarno-Epidemiologiczną </w:t>
      </w:r>
      <w:r w:rsidR="000D5544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br/>
      </w:r>
      <w:r w:rsidRPr="00C54679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w </w:t>
      </w:r>
      <w:r w:rsidRPr="00B17925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Przysusze.</w:t>
      </w:r>
    </w:p>
    <w:p w14:paraId="2A178CF1" w14:textId="77777777" w:rsidR="00C54679" w:rsidRPr="00C54679" w:rsidRDefault="00C54679" w:rsidP="00C54679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C54679"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  <w14:ligatures w14:val="none"/>
        </w:rPr>
        <w:t>Planowane efekty</w:t>
      </w:r>
    </w:p>
    <w:p w14:paraId="6486BF4F" w14:textId="6E7820B9" w:rsidR="00C54679" w:rsidRDefault="00C54679" w:rsidP="00C5467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C54679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Wyposażenie Powiatowych Stacji Sanitarno-Epidemiologicznych w nowy sprzęt </w:t>
      </w:r>
      <w:r w:rsidR="000D5544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laboratoryjny, </w:t>
      </w:r>
      <w:r w:rsidRPr="00C54679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informatyczny oraz administracyjno-biurowy</w:t>
      </w:r>
      <w:r w:rsidR="000D5544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, </w:t>
      </w:r>
      <w:r w:rsidRPr="00C54679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wzmocni i przystosuje system ochrony zdrowia do realizacji działań przeciwepidemicznych</w:t>
      </w:r>
      <w:r w:rsidR="000D5544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, jak również </w:t>
      </w:r>
      <w:r w:rsidRPr="00C54679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usprawni działania realizowane przez pracowników Powiatowych Stacji Sanitarno-Epidemiologicznych poprzez zapewnienie im narzędzi pozwalających na skuteczne prowadzenie powierzonych zadań</w:t>
      </w:r>
      <w:r w:rsidR="000D5544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49537B53" w14:textId="77777777" w:rsidR="000D5544" w:rsidRPr="00B17925" w:rsidRDefault="000D5544" w:rsidP="00C5467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</w:p>
    <w:p w14:paraId="0A962FE2" w14:textId="77777777" w:rsidR="00B17925" w:rsidRPr="00B17925" w:rsidRDefault="00B17925" w:rsidP="00B17925">
      <w:pPr>
        <w:jc w:val="both"/>
        <w:rPr>
          <w:rFonts w:ascii="Times New Roman" w:hAnsi="Times New Roman" w:cs="Times New Roman"/>
          <w:sz w:val="24"/>
          <w:szCs w:val="24"/>
        </w:rPr>
      </w:pPr>
      <w:r w:rsidRPr="00B17925">
        <w:rPr>
          <w:rFonts w:ascii="Times New Roman" w:hAnsi="Times New Roman" w:cs="Times New Roman"/>
          <w:sz w:val="24"/>
          <w:szCs w:val="24"/>
        </w:rPr>
        <w:t>Beneficjent: Główny Inspektorat Sanitarny</w:t>
      </w:r>
    </w:p>
    <w:p w14:paraId="4F04EA1D" w14:textId="77777777" w:rsidR="00B17925" w:rsidRPr="00C54679" w:rsidRDefault="00B17925" w:rsidP="00C5467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</w:p>
    <w:p w14:paraId="3D331D2E" w14:textId="37432D81" w:rsidR="00B17925" w:rsidRPr="00B17925" w:rsidRDefault="00B17925" w:rsidP="00B17925">
      <w:pPr>
        <w:jc w:val="both"/>
        <w:rPr>
          <w:rFonts w:ascii="Times New Roman" w:hAnsi="Times New Roman" w:cs="Times New Roman"/>
          <w:color w:val="1B1B1B"/>
          <w:sz w:val="20"/>
          <w:szCs w:val="20"/>
          <w:shd w:val="clear" w:color="auto" w:fill="FFFFFF"/>
        </w:rPr>
      </w:pPr>
      <w:r w:rsidRPr="00B17925">
        <w:rPr>
          <w:rFonts w:ascii="Times New Roman" w:hAnsi="Times New Roman" w:cs="Times New Roman"/>
          <w:color w:val="1B1B1B"/>
          <w:sz w:val="20"/>
          <w:szCs w:val="20"/>
          <w:shd w:val="clear" w:color="auto" w:fill="FFFFFF"/>
        </w:rPr>
        <w:t>Zgodnie z § 4 ust. 17 porozumienia o dofinansowanie Dyrektor Powiatowej Stacji Sanitarno-Epidemiologicznej w Przysusze informuje, iż potencjalne nieprawidłowości lub nadużycia finansowe można zgłaszać za pośrednictwem specjalnego, udostępnionego przez Ministerstwo Funduszy i Polityki Regionalnej adresu e-mail: naduzycia.POIS@mfipr.gov.pl lub za pośrednictwem formularza dostępnego na stronie internetowej Ministerstwa Funduszy i Polityki Regionalnej.</w:t>
      </w:r>
    </w:p>
    <w:p w14:paraId="3BF6A7C3" w14:textId="77777777" w:rsidR="00D0535A" w:rsidRPr="00B17925" w:rsidRDefault="00D0535A" w:rsidP="004707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535A" w:rsidRPr="00B179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8BCBE" w14:textId="77777777" w:rsidR="00900C6F" w:rsidRDefault="00900C6F" w:rsidP="004707EF">
      <w:pPr>
        <w:spacing w:after="0" w:line="240" w:lineRule="auto"/>
      </w:pPr>
      <w:r>
        <w:separator/>
      </w:r>
    </w:p>
  </w:endnote>
  <w:endnote w:type="continuationSeparator" w:id="0">
    <w:p w14:paraId="46789A69" w14:textId="77777777" w:rsidR="00900C6F" w:rsidRDefault="00900C6F" w:rsidP="0047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1A5F" w14:textId="77777777" w:rsidR="00900C6F" w:rsidRDefault="00900C6F" w:rsidP="004707EF">
      <w:pPr>
        <w:spacing w:after="0" w:line="240" w:lineRule="auto"/>
      </w:pPr>
      <w:r>
        <w:separator/>
      </w:r>
    </w:p>
  </w:footnote>
  <w:footnote w:type="continuationSeparator" w:id="0">
    <w:p w14:paraId="1A82A1E5" w14:textId="77777777" w:rsidR="00900C6F" w:rsidRDefault="00900C6F" w:rsidP="0047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A1E6" w14:textId="281D423E" w:rsidR="004707EF" w:rsidRDefault="004707EF">
    <w:pPr>
      <w:pStyle w:val="Nagwek"/>
    </w:pPr>
    <w:r>
      <w:rPr>
        <w:noProof/>
      </w:rPr>
      <w:drawing>
        <wp:inline distT="0" distB="0" distL="0" distR="0" wp14:anchorId="05830D0F" wp14:editId="1FB7A501">
          <wp:extent cx="5760720" cy="446173"/>
          <wp:effectExtent l="0" t="0" r="0" b="0"/>
          <wp:docPr id="1" name="Obraz 1" descr="projekt PO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 POI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6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EF"/>
    <w:rsid w:val="000D5544"/>
    <w:rsid w:val="00124858"/>
    <w:rsid w:val="00416D50"/>
    <w:rsid w:val="004707EF"/>
    <w:rsid w:val="0074599C"/>
    <w:rsid w:val="00900C6F"/>
    <w:rsid w:val="00B17925"/>
    <w:rsid w:val="00C54679"/>
    <w:rsid w:val="00D0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8338"/>
  <w15:chartTrackingRefBased/>
  <w15:docId w15:val="{0E6A844B-7621-4DBD-B42A-1E498D3C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54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EF"/>
  </w:style>
  <w:style w:type="paragraph" w:styleId="Stopka">
    <w:name w:val="footer"/>
    <w:basedOn w:val="Normalny"/>
    <w:link w:val="StopkaZnak"/>
    <w:uiPriority w:val="99"/>
    <w:unhideWhenUsed/>
    <w:rsid w:val="0047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EF"/>
  </w:style>
  <w:style w:type="paragraph" w:styleId="NormalnyWeb">
    <w:name w:val="Normal (Web)"/>
    <w:basedOn w:val="Normalny"/>
    <w:uiPriority w:val="99"/>
    <w:semiHidden/>
    <w:unhideWhenUsed/>
    <w:rsid w:val="00D0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0535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54679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Wilk</dc:creator>
  <cp:keywords/>
  <dc:description/>
  <cp:lastModifiedBy>Katarzyna Tarka</cp:lastModifiedBy>
  <cp:revision>2</cp:revision>
  <cp:lastPrinted>2023-10-19T08:25:00Z</cp:lastPrinted>
  <dcterms:created xsi:type="dcterms:W3CDTF">2023-10-19T12:26:00Z</dcterms:created>
  <dcterms:modified xsi:type="dcterms:W3CDTF">2023-10-19T12:26:00Z</dcterms:modified>
</cp:coreProperties>
</file>