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047" w:rsidRPr="007C64E7" w:rsidRDefault="00463047" w:rsidP="007C64E7">
      <w:pPr>
        <w:pStyle w:val="Nagwek1"/>
        <w:jc w:val="center"/>
        <w:rPr>
          <w:b/>
          <w:color w:val="auto"/>
          <w:lang w:eastAsia="pl-PL"/>
        </w:rPr>
      </w:pPr>
      <w:r w:rsidRPr="007C64E7">
        <w:rPr>
          <w:b/>
          <w:color w:val="auto"/>
          <w:lang w:eastAsia="pl-PL"/>
        </w:rPr>
        <w:t>Oświadczenie o stanie kontroli zarządczej Prezesa Agencji Rezerw Materiałowych</w:t>
      </w:r>
      <w:bookmarkStart w:id="0" w:name="_GoBack"/>
      <w:bookmarkEnd w:id="0"/>
      <w:r w:rsidRPr="007C64E7">
        <w:rPr>
          <w:b/>
          <w:color w:val="auto"/>
          <w:vertAlign w:val="superscript"/>
          <w:lang w:eastAsia="pl-PL"/>
        </w:rPr>
        <w:t xml:space="preserve">1) </w:t>
      </w:r>
      <w:r w:rsidRPr="007C64E7">
        <w:rPr>
          <w:b/>
          <w:color w:val="auto"/>
          <w:lang w:eastAsia="pl-PL"/>
        </w:rPr>
        <w:t>za rok 2020</w:t>
      </w:r>
    </w:p>
    <w:p w:rsidR="00463047" w:rsidRPr="00430867" w:rsidRDefault="00463047" w:rsidP="0046304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30867">
        <w:rPr>
          <w:rFonts w:ascii="Arial" w:eastAsia="Times New Roman" w:hAnsi="Arial" w:cs="Arial"/>
          <w:i/>
          <w:sz w:val="16"/>
          <w:szCs w:val="16"/>
          <w:lang w:eastAsia="pl-PL"/>
        </w:rPr>
        <w:t>(rok, za który składane jest oświadczenie)</w:t>
      </w:r>
    </w:p>
    <w:p w:rsidR="00463047" w:rsidRPr="00463047" w:rsidRDefault="00463047" w:rsidP="00463047">
      <w:pPr>
        <w:pStyle w:val="Nagwek2"/>
        <w:rPr>
          <w:rFonts w:ascii="Arial" w:eastAsia="Times New Roman" w:hAnsi="Arial" w:cs="Arial"/>
          <w:color w:val="auto"/>
          <w:lang w:eastAsia="pl-PL"/>
        </w:rPr>
      </w:pPr>
      <w:r w:rsidRPr="00463047">
        <w:rPr>
          <w:rFonts w:ascii="Arial" w:eastAsia="Times New Roman" w:hAnsi="Arial" w:cs="Arial"/>
          <w:color w:val="auto"/>
          <w:lang w:eastAsia="pl-PL"/>
        </w:rPr>
        <w:t>Dział I</w:t>
      </w:r>
      <w:r w:rsidRPr="00463047">
        <w:rPr>
          <w:rFonts w:ascii="Arial" w:eastAsia="Times New Roman" w:hAnsi="Arial" w:cs="Arial"/>
          <w:color w:val="auto"/>
          <w:vertAlign w:val="superscript"/>
          <w:lang w:eastAsia="pl-PL"/>
        </w:rPr>
        <w:t>2)</w:t>
      </w:r>
    </w:p>
    <w:p w:rsidR="00463047" w:rsidRPr="00463047" w:rsidRDefault="00463047" w:rsidP="00463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63047">
        <w:rPr>
          <w:rFonts w:ascii="Arial" w:eastAsia="Times New Roman" w:hAnsi="Arial" w:cs="Arial"/>
          <w:sz w:val="20"/>
          <w:szCs w:val="20"/>
          <w:lang w:eastAsia="pl-PL"/>
        </w:rPr>
        <w:t>Jako osoba odpowiedzialna za zapewnienie funkcjonowania adekwatnej, skutecznej i efektywnej kontroli zarządczej, tj. działań podejmowanych dla zapewnienia realizacji celów i zadań w sposób zgodny z prawem, efektywny, oszczędny i terminowy, a w szczególności dla zapewnienia:</w:t>
      </w:r>
    </w:p>
    <w:p w:rsidR="00463047" w:rsidRPr="00463047" w:rsidRDefault="00463047" w:rsidP="00463047">
      <w:pPr>
        <w:pStyle w:val="Akapitzlist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63047">
        <w:rPr>
          <w:rFonts w:ascii="Arial" w:eastAsia="Times New Roman" w:hAnsi="Arial" w:cs="Arial"/>
          <w:sz w:val="20"/>
          <w:szCs w:val="20"/>
          <w:lang w:eastAsia="pl-PL"/>
        </w:rPr>
        <w:t>zgodności działalności z przepisami prawa oraz procedurami wewnętrznymi,</w:t>
      </w:r>
    </w:p>
    <w:p w:rsidR="00463047" w:rsidRPr="00463047" w:rsidRDefault="00463047" w:rsidP="00463047">
      <w:pPr>
        <w:pStyle w:val="Akapitzlist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63047">
        <w:rPr>
          <w:rFonts w:ascii="Arial" w:eastAsia="Times New Roman" w:hAnsi="Arial" w:cs="Arial"/>
          <w:sz w:val="20"/>
          <w:szCs w:val="20"/>
          <w:lang w:eastAsia="pl-PL"/>
        </w:rPr>
        <w:t>skuteczności i efektywności działania,</w:t>
      </w:r>
    </w:p>
    <w:p w:rsidR="00463047" w:rsidRPr="00463047" w:rsidRDefault="00463047" w:rsidP="00463047">
      <w:pPr>
        <w:pStyle w:val="Akapitzlist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63047">
        <w:rPr>
          <w:rFonts w:ascii="Arial" w:eastAsia="Times New Roman" w:hAnsi="Arial" w:cs="Arial"/>
          <w:sz w:val="20"/>
          <w:szCs w:val="20"/>
          <w:lang w:eastAsia="pl-PL"/>
        </w:rPr>
        <w:t>wiarygodności sprawozdań,</w:t>
      </w:r>
    </w:p>
    <w:p w:rsidR="00463047" w:rsidRPr="00463047" w:rsidRDefault="00463047" w:rsidP="00463047">
      <w:pPr>
        <w:pStyle w:val="Akapitzlist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63047">
        <w:rPr>
          <w:rFonts w:ascii="Arial" w:eastAsia="Times New Roman" w:hAnsi="Arial" w:cs="Arial"/>
          <w:sz w:val="20"/>
          <w:szCs w:val="20"/>
          <w:lang w:eastAsia="pl-PL"/>
        </w:rPr>
        <w:t>ochrony zasobów,</w:t>
      </w:r>
    </w:p>
    <w:p w:rsidR="00463047" w:rsidRPr="00463047" w:rsidRDefault="00463047" w:rsidP="00463047">
      <w:pPr>
        <w:pStyle w:val="Akapitzlist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63047">
        <w:rPr>
          <w:rFonts w:ascii="Arial" w:eastAsia="Times New Roman" w:hAnsi="Arial" w:cs="Arial"/>
          <w:sz w:val="20"/>
          <w:szCs w:val="20"/>
          <w:lang w:eastAsia="pl-PL"/>
        </w:rPr>
        <w:t>przestrzegania i promowania zasad etycznego postępowania,</w:t>
      </w:r>
    </w:p>
    <w:p w:rsidR="00463047" w:rsidRPr="00463047" w:rsidRDefault="00463047" w:rsidP="00463047">
      <w:pPr>
        <w:pStyle w:val="Akapitzlist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63047">
        <w:rPr>
          <w:rFonts w:ascii="Arial" w:eastAsia="Times New Roman" w:hAnsi="Arial" w:cs="Arial"/>
          <w:sz w:val="20"/>
          <w:szCs w:val="20"/>
          <w:lang w:eastAsia="pl-PL"/>
        </w:rPr>
        <w:t>efektywności i skuteczności przepływu informacji,</w:t>
      </w:r>
    </w:p>
    <w:p w:rsidR="00463047" w:rsidRPr="00463047" w:rsidRDefault="00463047" w:rsidP="00463047">
      <w:pPr>
        <w:pStyle w:val="Akapitzlist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63047">
        <w:rPr>
          <w:rFonts w:ascii="Arial" w:eastAsia="Times New Roman" w:hAnsi="Arial" w:cs="Arial"/>
          <w:sz w:val="20"/>
          <w:szCs w:val="20"/>
          <w:lang w:eastAsia="pl-PL"/>
        </w:rPr>
        <w:t>zarządzania ryzykiem,</w:t>
      </w:r>
    </w:p>
    <w:p w:rsidR="00463047" w:rsidRPr="00463047" w:rsidRDefault="00463047" w:rsidP="00463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63047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 </w:t>
      </w:r>
      <w:r w:rsidRPr="00463047">
        <w:rPr>
          <w:rFonts w:ascii="Arial" w:eastAsia="Times New Roman" w:hAnsi="Arial" w:cs="Arial"/>
          <w:strike/>
          <w:sz w:val="20"/>
          <w:szCs w:val="20"/>
          <w:lang w:eastAsia="pl-PL"/>
        </w:rPr>
        <w:t>kierowanym/kierowanych przeze mnie dziale/działach administracji rządowej</w:t>
      </w:r>
      <w:r w:rsidRPr="00463047">
        <w:rPr>
          <w:rFonts w:ascii="Arial" w:eastAsia="Times New Roman" w:hAnsi="Arial" w:cs="Arial"/>
          <w:strike/>
          <w:sz w:val="20"/>
          <w:szCs w:val="20"/>
          <w:vertAlign w:val="superscript"/>
          <w:lang w:eastAsia="pl-PL"/>
        </w:rPr>
        <w:t>3)</w:t>
      </w:r>
      <w:r w:rsidRPr="00463047">
        <w:rPr>
          <w:rFonts w:ascii="Arial" w:eastAsia="Times New Roman" w:hAnsi="Arial" w:cs="Arial"/>
          <w:strike/>
          <w:sz w:val="20"/>
          <w:szCs w:val="20"/>
          <w:lang w:eastAsia="pl-PL"/>
        </w:rPr>
        <w:t>/</w:t>
      </w:r>
      <w:r w:rsidRPr="00463047">
        <w:rPr>
          <w:rFonts w:ascii="Arial" w:eastAsia="Times New Roman" w:hAnsi="Arial" w:cs="Arial"/>
          <w:sz w:val="20"/>
          <w:szCs w:val="20"/>
          <w:lang w:eastAsia="pl-PL"/>
        </w:rPr>
        <w:t>w kierowanej przeze mnie jednostce sektora finansów publicznych</w:t>
      </w:r>
      <w:r w:rsidR="00430867" w:rsidRPr="0043086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customMarkFollows="1" w:id="1"/>
        <w:sym w:font="Symbol" w:char="F02A"/>
      </w:r>
    </w:p>
    <w:p w:rsidR="00463047" w:rsidRPr="00463047" w:rsidRDefault="00463047" w:rsidP="00463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63047" w:rsidRPr="00463047" w:rsidRDefault="00463047" w:rsidP="00463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63047">
        <w:rPr>
          <w:rFonts w:ascii="Arial" w:eastAsia="Times New Roman" w:hAnsi="Arial" w:cs="Arial"/>
          <w:b/>
          <w:sz w:val="20"/>
          <w:szCs w:val="20"/>
          <w:lang w:eastAsia="pl-PL"/>
        </w:rPr>
        <w:t>Agencji Rezerw Materiałowych</w:t>
      </w:r>
    </w:p>
    <w:p w:rsidR="00463047" w:rsidRPr="00463047" w:rsidRDefault="00463047" w:rsidP="00463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63047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Pr="00463047">
        <w:rPr>
          <w:rFonts w:ascii="Arial" w:eastAsia="Times New Roman" w:hAnsi="Arial" w:cs="Arial"/>
          <w:i/>
          <w:strike/>
          <w:sz w:val="16"/>
          <w:szCs w:val="16"/>
          <w:lang w:eastAsia="pl-PL"/>
        </w:rPr>
        <w:t>nazwa/nazwy działu/działów administracji rządowej/</w:t>
      </w:r>
      <w:r w:rsidRPr="00463047">
        <w:rPr>
          <w:rFonts w:ascii="Arial" w:eastAsia="Times New Roman" w:hAnsi="Arial" w:cs="Arial"/>
          <w:i/>
          <w:sz w:val="16"/>
          <w:szCs w:val="16"/>
          <w:lang w:eastAsia="pl-PL"/>
        </w:rPr>
        <w:t>nazwa jednostki sektora finansów publicznych</w:t>
      </w:r>
      <w:r w:rsidRPr="00463047">
        <w:rPr>
          <w:rFonts w:ascii="Arial" w:eastAsia="Times New Roman" w:hAnsi="Arial" w:cs="Arial"/>
          <w:i/>
          <w:sz w:val="16"/>
          <w:szCs w:val="16"/>
          <w:vertAlign w:val="superscript"/>
          <w:lang w:eastAsia="pl-PL"/>
        </w:rPr>
        <w:t>*)</w:t>
      </w:r>
    </w:p>
    <w:p w:rsidR="00463047" w:rsidRPr="00463047" w:rsidRDefault="00463047" w:rsidP="00463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63047" w:rsidRPr="00463047" w:rsidRDefault="00463047" w:rsidP="00463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6304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A</w:t>
      </w:r>
      <w:r w:rsidRPr="0046304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4)</w:t>
      </w:r>
    </w:p>
    <w:p w:rsidR="00463047" w:rsidRPr="00463047" w:rsidRDefault="00463047" w:rsidP="0046304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63047">
        <w:rPr>
          <w:rFonts w:ascii="Arial" w:eastAsia="Times New Roman" w:hAnsi="Arial" w:cs="Arial"/>
          <w:sz w:val="20"/>
          <w:szCs w:val="20"/>
          <w:lang w:eastAsia="pl-PL"/>
        </w:rPr>
        <w:sym w:font="Wingdings" w:char="F0FD"/>
      </w:r>
      <w:r w:rsidRPr="00463047">
        <w:rPr>
          <w:rFonts w:ascii="Arial" w:eastAsia="Times New Roman" w:hAnsi="Arial" w:cs="Arial"/>
          <w:sz w:val="20"/>
          <w:szCs w:val="20"/>
          <w:lang w:eastAsia="pl-PL"/>
        </w:rPr>
        <w:tab/>
        <w:t>w wystarczającym stopniu funkcjonowała adekwatna, skuteczna i efektywna kontrola zarządcza.</w:t>
      </w:r>
    </w:p>
    <w:p w:rsidR="00463047" w:rsidRPr="00463047" w:rsidRDefault="00463047" w:rsidP="0046304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6304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B</w:t>
      </w:r>
      <w:r w:rsidRPr="0046304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5)</w:t>
      </w:r>
    </w:p>
    <w:p w:rsidR="00463047" w:rsidRPr="00463047" w:rsidRDefault="00463047" w:rsidP="0046304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trike/>
          <w:sz w:val="20"/>
          <w:szCs w:val="20"/>
          <w:lang w:eastAsia="pl-PL"/>
        </w:rPr>
      </w:pPr>
      <w:r w:rsidRPr="00463047">
        <w:rPr>
          <w:rFonts w:ascii="Arial" w:eastAsia="Times New Roman" w:hAnsi="Arial" w:cs="Arial"/>
          <w:strike/>
          <w:sz w:val="20"/>
          <w:szCs w:val="20"/>
          <w:lang w:eastAsia="pl-PL"/>
        </w:rPr>
        <w:t></w:t>
      </w:r>
      <w:r w:rsidRPr="00463047">
        <w:rPr>
          <w:rFonts w:ascii="Arial" w:eastAsia="Times New Roman" w:hAnsi="Arial" w:cs="Arial"/>
          <w:strike/>
          <w:sz w:val="20"/>
          <w:szCs w:val="20"/>
          <w:lang w:eastAsia="pl-PL"/>
        </w:rPr>
        <w:tab/>
        <w:t>w ograniczonym stopniu funkcjonowała adekwatna, skuteczna i efektywna kontrola zarządcza.</w:t>
      </w:r>
    </w:p>
    <w:p w:rsidR="00463047" w:rsidRPr="00463047" w:rsidRDefault="00463047" w:rsidP="0046304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63047">
        <w:rPr>
          <w:rFonts w:ascii="Arial" w:eastAsia="Times New Roman" w:hAnsi="Arial" w:cs="Arial"/>
          <w:i/>
          <w:sz w:val="16"/>
          <w:szCs w:val="16"/>
          <w:lang w:eastAsia="pl-PL"/>
        </w:rPr>
        <w:t>Zastrzeżenia dotyczące funkcjonowania kontroli zarządczej wraz z planowanymi działaniami, które zostaną podjęte w celu poprawy funkcjonowania kontroli zarządczej, zostały opisane w dziale II oświadczenia.</w:t>
      </w:r>
    </w:p>
    <w:p w:rsidR="00463047" w:rsidRPr="00463047" w:rsidRDefault="00463047" w:rsidP="0046304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6304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C</w:t>
      </w:r>
      <w:r w:rsidRPr="0046304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6)</w:t>
      </w:r>
    </w:p>
    <w:p w:rsidR="00463047" w:rsidRPr="00463047" w:rsidRDefault="00463047" w:rsidP="0046304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trike/>
          <w:sz w:val="20"/>
          <w:szCs w:val="20"/>
          <w:lang w:eastAsia="pl-PL"/>
        </w:rPr>
      </w:pPr>
      <w:r w:rsidRPr="00463047">
        <w:rPr>
          <w:rFonts w:ascii="Arial" w:eastAsia="Times New Roman" w:hAnsi="Arial" w:cs="Arial"/>
          <w:strike/>
          <w:sz w:val="20"/>
          <w:szCs w:val="20"/>
          <w:lang w:eastAsia="pl-PL"/>
        </w:rPr>
        <w:t></w:t>
      </w:r>
      <w:r w:rsidRPr="00463047">
        <w:rPr>
          <w:rFonts w:ascii="Arial" w:eastAsia="Times New Roman" w:hAnsi="Arial" w:cs="Arial"/>
          <w:strike/>
          <w:sz w:val="20"/>
          <w:szCs w:val="20"/>
          <w:lang w:eastAsia="pl-PL"/>
        </w:rPr>
        <w:tab/>
        <w:t>nie funkcjonowała adekwatna, skuteczna i efektywna kontrola zarządcza.</w:t>
      </w:r>
    </w:p>
    <w:p w:rsidR="00463047" w:rsidRPr="00463047" w:rsidRDefault="00463047" w:rsidP="0046304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63047">
        <w:rPr>
          <w:rFonts w:ascii="Arial" w:eastAsia="Times New Roman" w:hAnsi="Arial" w:cs="Arial"/>
          <w:i/>
          <w:sz w:val="16"/>
          <w:szCs w:val="16"/>
          <w:lang w:eastAsia="pl-PL"/>
        </w:rPr>
        <w:t>Zastrzeżenia dotyczące funkcjonowania kontroli zarządczej wraz z planowanymi działaniami, które zostaną podjęte w celu poprawy funkcjonowania kontroli zarządczej, zostały opisane w dziale II oświadczenia.</w:t>
      </w:r>
    </w:p>
    <w:p w:rsidR="00463047" w:rsidRPr="00463047" w:rsidRDefault="00463047" w:rsidP="0046304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6304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D</w:t>
      </w:r>
    </w:p>
    <w:p w:rsidR="00463047" w:rsidRPr="00463047" w:rsidRDefault="00463047" w:rsidP="00463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63047">
        <w:rPr>
          <w:rFonts w:ascii="Arial" w:eastAsia="Times New Roman" w:hAnsi="Arial" w:cs="Arial"/>
          <w:sz w:val="20"/>
          <w:szCs w:val="20"/>
          <w:lang w:eastAsia="pl-PL"/>
        </w:rPr>
        <w:t>Niniejsze oświadczenie opiera się na mojej ocenie i informacjach dostępnych w czasie sporządzania niniejszego oświadczenia pochodzących z:</w:t>
      </w:r>
      <w:r w:rsidRPr="0046304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7)</w:t>
      </w:r>
    </w:p>
    <w:p w:rsidR="00463047" w:rsidRPr="00463047" w:rsidRDefault="00463047" w:rsidP="00463047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63047">
        <w:rPr>
          <w:rFonts w:ascii="Arial" w:eastAsia="Times New Roman" w:hAnsi="Arial" w:cs="Arial"/>
          <w:sz w:val="20"/>
          <w:szCs w:val="20"/>
          <w:lang w:eastAsia="pl-PL"/>
        </w:rPr>
        <w:sym w:font="Wingdings" w:char="F0FD"/>
      </w:r>
      <w:r w:rsidRPr="00463047">
        <w:rPr>
          <w:rFonts w:ascii="Arial" w:eastAsia="Times New Roman" w:hAnsi="Arial" w:cs="Arial"/>
          <w:sz w:val="20"/>
          <w:szCs w:val="20"/>
          <w:lang w:eastAsia="pl-PL"/>
        </w:rPr>
        <w:tab/>
        <w:t>monitoringu realizacji celów i zadań,</w:t>
      </w:r>
    </w:p>
    <w:p w:rsidR="00463047" w:rsidRPr="00463047" w:rsidRDefault="00463047" w:rsidP="00463047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63047">
        <w:rPr>
          <w:rFonts w:ascii="Arial" w:eastAsia="Times New Roman" w:hAnsi="Arial" w:cs="Arial"/>
          <w:sz w:val="20"/>
          <w:szCs w:val="20"/>
          <w:lang w:eastAsia="pl-PL"/>
        </w:rPr>
        <w:sym w:font="Wingdings" w:char="F0FD"/>
      </w:r>
      <w:r w:rsidRPr="00463047">
        <w:rPr>
          <w:rFonts w:ascii="Arial" w:eastAsia="Times New Roman" w:hAnsi="Arial" w:cs="Arial"/>
          <w:sz w:val="20"/>
          <w:szCs w:val="20"/>
          <w:lang w:eastAsia="pl-PL"/>
        </w:rPr>
        <w:tab/>
        <w:t>samooceny kontroli zarządczej przeprowadzonej z uwzględnieniem standardów kontroli zarządczej dla sektora finansów publicznych</w:t>
      </w:r>
      <w:r w:rsidRPr="0046304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8)</w:t>
      </w:r>
      <w:r w:rsidRPr="00463047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463047" w:rsidRPr="00463047" w:rsidRDefault="00463047" w:rsidP="00463047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63047">
        <w:rPr>
          <w:rFonts w:ascii="Arial" w:eastAsia="Times New Roman" w:hAnsi="Arial" w:cs="Arial"/>
          <w:sz w:val="20"/>
          <w:szCs w:val="20"/>
          <w:lang w:eastAsia="pl-PL"/>
        </w:rPr>
        <w:sym w:font="Wingdings" w:char="F0FD"/>
      </w:r>
      <w:r w:rsidRPr="00463047">
        <w:rPr>
          <w:rFonts w:ascii="Arial" w:eastAsia="Times New Roman" w:hAnsi="Arial" w:cs="Arial"/>
          <w:sz w:val="20"/>
          <w:szCs w:val="20"/>
          <w:lang w:eastAsia="pl-PL"/>
        </w:rPr>
        <w:tab/>
        <w:t>procesu zarządzania ryzykiem,</w:t>
      </w:r>
    </w:p>
    <w:p w:rsidR="00463047" w:rsidRPr="00463047" w:rsidRDefault="00463047" w:rsidP="00463047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63047">
        <w:rPr>
          <w:rFonts w:ascii="Arial" w:eastAsia="Times New Roman" w:hAnsi="Arial" w:cs="Arial"/>
          <w:sz w:val="20"/>
          <w:szCs w:val="20"/>
          <w:lang w:eastAsia="pl-PL"/>
        </w:rPr>
        <w:sym w:font="Wingdings" w:char="F0FD"/>
      </w:r>
      <w:r w:rsidRPr="00463047">
        <w:rPr>
          <w:rFonts w:ascii="Arial" w:eastAsia="Times New Roman" w:hAnsi="Arial" w:cs="Arial"/>
          <w:sz w:val="20"/>
          <w:szCs w:val="20"/>
          <w:lang w:eastAsia="pl-PL"/>
        </w:rPr>
        <w:tab/>
        <w:t>audytu wewnętrznego,</w:t>
      </w:r>
    </w:p>
    <w:p w:rsidR="00463047" w:rsidRPr="00463047" w:rsidRDefault="00463047" w:rsidP="00463047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63047">
        <w:rPr>
          <w:rFonts w:ascii="Arial" w:eastAsia="Times New Roman" w:hAnsi="Arial" w:cs="Arial"/>
          <w:sz w:val="20"/>
          <w:szCs w:val="20"/>
          <w:lang w:eastAsia="pl-PL"/>
        </w:rPr>
        <w:sym w:font="Wingdings" w:char="F0FD"/>
      </w:r>
      <w:r w:rsidRPr="00463047">
        <w:rPr>
          <w:rFonts w:ascii="Arial" w:eastAsia="Times New Roman" w:hAnsi="Arial" w:cs="Arial"/>
          <w:sz w:val="20"/>
          <w:szCs w:val="20"/>
          <w:lang w:eastAsia="pl-PL"/>
        </w:rPr>
        <w:tab/>
        <w:t>kontroli wewnętrznych,</w:t>
      </w:r>
    </w:p>
    <w:p w:rsidR="00463047" w:rsidRPr="00463047" w:rsidRDefault="00463047" w:rsidP="00463047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63047">
        <w:rPr>
          <w:rFonts w:ascii="Arial" w:eastAsia="Times New Roman" w:hAnsi="Arial" w:cs="Arial"/>
          <w:sz w:val="20"/>
          <w:szCs w:val="20"/>
          <w:lang w:eastAsia="pl-PL"/>
        </w:rPr>
        <w:sym w:font="Wingdings" w:char="F0FD"/>
      </w:r>
      <w:r w:rsidRPr="00463047">
        <w:rPr>
          <w:rFonts w:ascii="Arial" w:eastAsia="Times New Roman" w:hAnsi="Arial" w:cs="Arial"/>
          <w:sz w:val="20"/>
          <w:szCs w:val="20"/>
          <w:lang w:eastAsia="pl-PL"/>
        </w:rPr>
        <w:tab/>
        <w:t>kontroli zewnętrznych,</w:t>
      </w:r>
    </w:p>
    <w:p w:rsidR="00463047" w:rsidRPr="00463047" w:rsidRDefault="00463047" w:rsidP="00463047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63047">
        <w:rPr>
          <w:rFonts w:ascii="Arial" w:eastAsia="Times New Roman" w:hAnsi="Arial" w:cs="Arial"/>
          <w:sz w:val="20"/>
          <w:szCs w:val="20"/>
          <w:lang w:eastAsia="pl-PL"/>
        </w:rPr>
        <w:sym w:font="Wingdings" w:char="F0FD"/>
      </w:r>
      <w:r w:rsidRPr="00463047">
        <w:rPr>
          <w:rFonts w:ascii="Arial" w:eastAsia="Times New Roman" w:hAnsi="Arial" w:cs="Arial"/>
          <w:sz w:val="20"/>
          <w:szCs w:val="20"/>
          <w:lang w:eastAsia="pl-PL"/>
        </w:rPr>
        <w:tab/>
        <w:t>innych źródeł informacji: obsługa skarg i wniosków.</w:t>
      </w:r>
    </w:p>
    <w:p w:rsidR="00463047" w:rsidRPr="00463047" w:rsidRDefault="00463047" w:rsidP="0046304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63047">
        <w:rPr>
          <w:rFonts w:ascii="Arial" w:eastAsia="Times New Roman" w:hAnsi="Arial" w:cs="Arial"/>
          <w:sz w:val="20"/>
          <w:szCs w:val="20"/>
          <w:lang w:eastAsia="pl-PL"/>
        </w:rPr>
        <w:t>Jednocześnie oświadczam, że nie są mi znane inne fakty lub okoliczności, które mogłyby wpłynąć na treść niniejszego oświadczenia.</w:t>
      </w:r>
    </w:p>
    <w:p w:rsidR="00463047" w:rsidRPr="00463047" w:rsidRDefault="00463047" w:rsidP="00463047">
      <w:pPr>
        <w:widowControl w:val="0"/>
        <w:autoSpaceDE w:val="0"/>
        <w:autoSpaceDN w:val="0"/>
        <w:adjustRightInd w:val="0"/>
        <w:spacing w:before="240" w:after="0" w:line="240" w:lineRule="auto"/>
        <w:ind w:right="4870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63047">
        <w:rPr>
          <w:rFonts w:ascii="Arial" w:eastAsia="Times New Roman" w:hAnsi="Arial" w:cs="Arial"/>
          <w:sz w:val="20"/>
          <w:szCs w:val="20"/>
          <w:lang w:eastAsia="pl-PL"/>
        </w:rPr>
        <w:t>Warszawa, 12.02.2021 r.</w:t>
      </w:r>
      <w:r w:rsidRPr="00463047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463047">
        <w:rPr>
          <w:rFonts w:ascii="Arial" w:eastAsia="Times New Roman" w:hAnsi="Arial" w:cs="Arial"/>
          <w:sz w:val="16"/>
          <w:szCs w:val="16"/>
          <w:lang w:eastAsia="pl-PL"/>
        </w:rPr>
        <w:t>(miejscowość, data)</w:t>
      </w:r>
    </w:p>
    <w:p w:rsidR="00463047" w:rsidRPr="00430867" w:rsidRDefault="00463047" w:rsidP="00430867">
      <w:pPr>
        <w:widowControl w:val="0"/>
        <w:autoSpaceDE w:val="0"/>
        <w:autoSpaceDN w:val="0"/>
        <w:adjustRightInd w:val="0"/>
        <w:spacing w:before="240" w:after="0" w:line="240" w:lineRule="auto"/>
        <w:ind w:left="5040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63047">
        <w:rPr>
          <w:rFonts w:ascii="Arial" w:eastAsia="Times New Roman" w:hAnsi="Arial" w:cs="Arial"/>
          <w:sz w:val="20"/>
          <w:szCs w:val="20"/>
          <w:lang w:eastAsia="pl-PL"/>
        </w:rPr>
        <w:t>Michał Kuczmierowski</w:t>
      </w:r>
      <w:r w:rsidRPr="00463047">
        <w:rPr>
          <w:rFonts w:ascii="Arial" w:eastAsia="Times New Roman" w:hAnsi="Arial" w:cs="Arial"/>
          <w:sz w:val="20"/>
          <w:szCs w:val="20"/>
          <w:lang w:eastAsia="pl-PL"/>
        </w:rPr>
        <w:br/>
        <w:t>Prezes Agencji Rezerw Materiałowych</w:t>
      </w:r>
      <w:r w:rsidRPr="00463047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463047">
        <w:rPr>
          <w:rFonts w:ascii="Arial" w:eastAsia="Times New Roman" w:hAnsi="Arial" w:cs="Arial"/>
          <w:sz w:val="16"/>
          <w:szCs w:val="16"/>
          <w:lang w:eastAsia="pl-PL"/>
        </w:rPr>
        <w:t>na oryginale dokumentu</w:t>
      </w:r>
      <w:r w:rsidRPr="00463047">
        <w:rPr>
          <w:rFonts w:ascii="Arial" w:eastAsia="Times New Roman" w:hAnsi="Arial" w:cs="Arial"/>
          <w:sz w:val="16"/>
          <w:szCs w:val="16"/>
          <w:lang w:eastAsia="pl-PL"/>
        </w:rPr>
        <w:br/>
        <w:t>(podpis ministra/kierownika jednostki)</w:t>
      </w:r>
    </w:p>
    <w:p w:rsidR="00430867" w:rsidRDefault="00430867" w:rsidP="00463047">
      <w:pPr>
        <w:pStyle w:val="Nagwek2"/>
        <w:rPr>
          <w:rFonts w:ascii="Arial" w:eastAsia="Times New Roman" w:hAnsi="Arial" w:cs="Arial"/>
          <w:color w:val="auto"/>
          <w:lang w:eastAsia="pl-PL"/>
        </w:rPr>
      </w:pPr>
    </w:p>
    <w:p w:rsidR="00463047" w:rsidRPr="00463047" w:rsidRDefault="00463047" w:rsidP="00463047">
      <w:pPr>
        <w:pStyle w:val="Nagwek2"/>
        <w:rPr>
          <w:rFonts w:ascii="Arial" w:eastAsia="Times New Roman" w:hAnsi="Arial" w:cs="Arial"/>
          <w:color w:val="auto"/>
          <w:lang w:eastAsia="pl-PL"/>
        </w:rPr>
      </w:pPr>
      <w:r w:rsidRPr="00463047">
        <w:rPr>
          <w:rFonts w:ascii="Arial" w:eastAsia="Times New Roman" w:hAnsi="Arial" w:cs="Arial"/>
          <w:color w:val="auto"/>
          <w:lang w:eastAsia="pl-PL"/>
        </w:rPr>
        <w:t>Dział II</w:t>
      </w:r>
      <w:r w:rsidRPr="00463047">
        <w:rPr>
          <w:rFonts w:ascii="Arial" w:eastAsia="Times New Roman" w:hAnsi="Arial" w:cs="Arial"/>
          <w:color w:val="auto"/>
          <w:vertAlign w:val="superscript"/>
          <w:lang w:eastAsia="pl-PL"/>
        </w:rPr>
        <w:t>9)</w:t>
      </w:r>
    </w:p>
    <w:p w:rsidR="00463047" w:rsidRPr="00463047" w:rsidRDefault="00463047" w:rsidP="0046304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63047">
        <w:rPr>
          <w:rFonts w:ascii="Arial" w:eastAsia="Times New Roman" w:hAnsi="Arial" w:cs="Arial"/>
          <w:sz w:val="20"/>
          <w:szCs w:val="20"/>
          <w:lang w:eastAsia="pl-PL"/>
        </w:rPr>
        <w:t>1.</w:t>
      </w:r>
      <w:r w:rsidRPr="00463047">
        <w:rPr>
          <w:rFonts w:ascii="Arial" w:eastAsia="Times New Roman" w:hAnsi="Arial" w:cs="Arial"/>
          <w:sz w:val="20"/>
          <w:szCs w:val="20"/>
          <w:lang w:eastAsia="pl-PL"/>
        </w:rPr>
        <w:tab/>
        <w:t>Zastrzeżenia dotyczące funkcjonowania kontroli zarządczej w roku ubiegłym.</w:t>
      </w:r>
    </w:p>
    <w:p w:rsidR="00463047" w:rsidRPr="00463047" w:rsidRDefault="00463047" w:rsidP="00463047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63047">
        <w:rPr>
          <w:rFonts w:ascii="Arial" w:eastAsia="Times New Roman" w:hAnsi="Arial" w:cs="Arial"/>
          <w:sz w:val="20"/>
          <w:szCs w:val="20"/>
          <w:lang w:eastAsia="pl-PL"/>
        </w:rPr>
        <w:t>nie dotyczy</w:t>
      </w:r>
    </w:p>
    <w:p w:rsidR="00463047" w:rsidRPr="00463047" w:rsidRDefault="00463047" w:rsidP="00463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63047">
        <w:rPr>
          <w:rFonts w:ascii="Arial" w:eastAsia="Times New Roman" w:hAnsi="Arial" w:cs="Arial"/>
          <w:i/>
          <w:sz w:val="16"/>
          <w:szCs w:val="16"/>
          <w:lang w:eastAsia="pl-PL"/>
        </w:rPr>
        <w:t>Należy opisać przyczyny złożenia zastrzeżeń w zakresie funkcjonowania kontroli zarządczej, np. istotną słabość kontroli zarządczej, istotną nieprawidłowość w funkcjonowaniu jednostki sektora finansów publicznych albo działu administracji rządowej, istotny cel lub zadanie, które nie zostały zrealizowane, niewystarczający monitoring kontroli zarządczej, wraz z podaniem, jeżeli to możliwe, elementu, którego zastrzeżenia dotyczą, w szczególności: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ryzykiem.</w:t>
      </w:r>
    </w:p>
    <w:p w:rsidR="00463047" w:rsidRPr="00463047" w:rsidRDefault="00463047" w:rsidP="00463047">
      <w:pPr>
        <w:widowControl w:val="0"/>
        <w:tabs>
          <w:tab w:val="left" w:pos="424"/>
        </w:tabs>
        <w:autoSpaceDE w:val="0"/>
        <w:autoSpaceDN w:val="0"/>
        <w:adjustRightInd w:val="0"/>
        <w:spacing w:after="0" w:line="240" w:lineRule="auto"/>
        <w:ind w:left="42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63047">
        <w:rPr>
          <w:rFonts w:ascii="Arial" w:eastAsia="Times New Roman" w:hAnsi="Arial" w:cs="Arial"/>
          <w:sz w:val="20"/>
          <w:szCs w:val="20"/>
          <w:lang w:eastAsia="pl-PL"/>
        </w:rPr>
        <w:t>2.</w:t>
      </w:r>
      <w:r w:rsidRPr="00463047">
        <w:rPr>
          <w:rFonts w:ascii="Arial" w:eastAsia="Times New Roman" w:hAnsi="Arial" w:cs="Arial"/>
          <w:sz w:val="20"/>
          <w:szCs w:val="20"/>
          <w:lang w:eastAsia="pl-PL"/>
        </w:rPr>
        <w:tab/>
        <w:t>Planowane działania, które zostaną podjęte w celu poprawy funkcjonowania kontroli zarządczej.</w:t>
      </w:r>
    </w:p>
    <w:p w:rsidR="00463047" w:rsidRPr="00463047" w:rsidRDefault="00463047" w:rsidP="00463047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63047">
        <w:rPr>
          <w:rFonts w:ascii="Arial" w:eastAsia="Times New Roman" w:hAnsi="Arial" w:cs="Arial"/>
          <w:sz w:val="20"/>
          <w:szCs w:val="20"/>
          <w:lang w:eastAsia="pl-PL"/>
        </w:rPr>
        <w:t>nie dotyczy</w:t>
      </w:r>
    </w:p>
    <w:p w:rsidR="00463047" w:rsidRPr="00463047" w:rsidRDefault="00463047" w:rsidP="00463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63047">
        <w:rPr>
          <w:rFonts w:ascii="Arial" w:eastAsia="Times New Roman" w:hAnsi="Arial" w:cs="Arial"/>
          <w:i/>
          <w:sz w:val="16"/>
          <w:szCs w:val="16"/>
          <w:lang w:eastAsia="pl-PL"/>
        </w:rPr>
        <w:t>Należy opisać kluczowe działania, które zostaną podjęte w celu poprawy funkcjonowania kontroli zarządczej w odniesieniu do złożonych zastrzeżeń, wraz z podaniem terminu ich realizacji.</w:t>
      </w:r>
    </w:p>
    <w:p w:rsidR="00463047" w:rsidRPr="00463047" w:rsidRDefault="00463047" w:rsidP="00463047">
      <w:pPr>
        <w:pStyle w:val="Nagwek2"/>
        <w:rPr>
          <w:rFonts w:ascii="Arial" w:eastAsia="Times New Roman" w:hAnsi="Arial" w:cs="Arial"/>
          <w:color w:val="auto"/>
          <w:lang w:eastAsia="pl-PL"/>
        </w:rPr>
      </w:pPr>
      <w:r w:rsidRPr="00463047">
        <w:rPr>
          <w:rFonts w:ascii="Arial" w:eastAsia="Times New Roman" w:hAnsi="Arial" w:cs="Arial"/>
          <w:color w:val="auto"/>
          <w:lang w:eastAsia="pl-PL"/>
        </w:rPr>
        <w:t>Dział III</w:t>
      </w:r>
      <w:r w:rsidRPr="00463047">
        <w:rPr>
          <w:rFonts w:ascii="Arial" w:eastAsia="Times New Roman" w:hAnsi="Arial" w:cs="Arial"/>
          <w:color w:val="auto"/>
          <w:vertAlign w:val="superscript"/>
          <w:lang w:eastAsia="pl-PL"/>
        </w:rPr>
        <w:t>10)</w:t>
      </w:r>
    </w:p>
    <w:p w:rsidR="00463047" w:rsidRPr="00463047" w:rsidRDefault="00463047" w:rsidP="00463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63047">
        <w:rPr>
          <w:rFonts w:ascii="Arial" w:eastAsia="Times New Roman" w:hAnsi="Arial" w:cs="Arial"/>
          <w:sz w:val="20"/>
          <w:szCs w:val="20"/>
          <w:lang w:eastAsia="pl-PL"/>
        </w:rPr>
        <w:t>Działania, które zostały podjęte w ubiegłym roku w celu poprawy funkcjonowania kontroli zarządczej.</w:t>
      </w:r>
    </w:p>
    <w:p w:rsidR="00463047" w:rsidRPr="00463047" w:rsidRDefault="00463047" w:rsidP="00463047">
      <w:pPr>
        <w:widowControl w:val="0"/>
        <w:tabs>
          <w:tab w:val="left" w:pos="424"/>
        </w:tabs>
        <w:autoSpaceDE w:val="0"/>
        <w:autoSpaceDN w:val="0"/>
        <w:adjustRightInd w:val="0"/>
        <w:spacing w:after="0" w:line="240" w:lineRule="auto"/>
        <w:ind w:left="42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63047">
        <w:rPr>
          <w:rFonts w:ascii="Arial" w:eastAsia="Times New Roman" w:hAnsi="Arial" w:cs="Arial"/>
          <w:sz w:val="20"/>
          <w:szCs w:val="20"/>
          <w:lang w:eastAsia="pl-PL"/>
        </w:rPr>
        <w:t>1.</w:t>
      </w:r>
      <w:r w:rsidRPr="00463047">
        <w:rPr>
          <w:rFonts w:ascii="Arial" w:eastAsia="Times New Roman" w:hAnsi="Arial" w:cs="Arial"/>
          <w:sz w:val="20"/>
          <w:szCs w:val="20"/>
          <w:lang w:eastAsia="pl-PL"/>
        </w:rPr>
        <w:tab/>
        <w:t>Działania, które zostały zaplanowane na rok, którego dotyczy oświadczenie:</w:t>
      </w:r>
    </w:p>
    <w:p w:rsidR="00463047" w:rsidRPr="00463047" w:rsidRDefault="00463047" w:rsidP="00463047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63047">
        <w:rPr>
          <w:rFonts w:ascii="Arial" w:eastAsia="Times New Roman" w:hAnsi="Arial" w:cs="Arial"/>
          <w:sz w:val="20"/>
          <w:szCs w:val="20"/>
          <w:lang w:eastAsia="pl-PL"/>
        </w:rPr>
        <w:t>nie dotyczy</w:t>
      </w:r>
    </w:p>
    <w:p w:rsidR="00463047" w:rsidRPr="00463047" w:rsidRDefault="00463047" w:rsidP="00463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63047">
        <w:rPr>
          <w:rFonts w:ascii="Arial" w:eastAsia="Times New Roman" w:hAnsi="Arial" w:cs="Arial"/>
          <w:i/>
          <w:sz w:val="16"/>
          <w:szCs w:val="16"/>
          <w:lang w:eastAsia="pl-PL"/>
        </w:rPr>
        <w:t>Należy opisać najistotniejsze działania, jakie zostały podjęte w roku, którego dotyczy niniejsze oświadczenie w odniesieniu do planowanych działań wskazanych w dziale II oświadczenia za rok poprzedzający rok, którego dotyczy niniejsze oświadczenie. W oświadczeniu za rok 2010 nie wypełnia się tego punktu.</w:t>
      </w:r>
    </w:p>
    <w:p w:rsidR="00463047" w:rsidRPr="00463047" w:rsidRDefault="00463047" w:rsidP="00463047">
      <w:pPr>
        <w:widowControl w:val="0"/>
        <w:tabs>
          <w:tab w:val="left" w:pos="424"/>
        </w:tabs>
        <w:autoSpaceDE w:val="0"/>
        <w:autoSpaceDN w:val="0"/>
        <w:adjustRightInd w:val="0"/>
        <w:spacing w:after="0" w:line="240" w:lineRule="auto"/>
        <w:ind w:left="42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63047">
        <w:rPr>
          <w:rFonts w:ascii="Arial" w:eastAsia="Times New Roman" w:hAnsi="Arial" w:cs="Arial"/>
          <w:sz w:val="20"/>
          <w:szCs w:val="20"/>
          <w:lang w:eastAsia="pl-PL"/>
        </w:rPr>
        <w:t>2.</w:t>
      </w:r>
      <w:r w:rsidRPr="00463047">
        <w:rPr>
          <w:rFonts w:ascii="Arial" w:eastAsia="Times New Roman" w:hAnsi="Arial" w:cs="Arial"/>
          <w:sz w:val="20"/>
          <w:szCs w:val="20"/>
          <w:lang w:eastAsia="pl-PL"/>
        </w:rPr>
        <w:tab/>
        <w:t>Pozostałe działania:</w:t>
      </w:r>
    </w:p>
    <w:p w:rsidR="00463047" w:rsidRPr="00463047" w:rsidRDefault="00463047" w:rsidP="00463047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63047">
        <w:rPr>
          <w:rFonts w:ascii="Arial" w:eastAsia="Times New Roman" w:hAnsi="Arial" w:cs="Arial"/>
          <w:sz w:val="20"/>
          <w:szCs w:val="20"/>
          <w:lang w:eastAsia="pl-PL"/>
        </w:rPr>
        <w:t>nie dotyczy</w:t>
      </w:r>
    </w:p>
    <w:p w:rsidR="00463047" w:rsidRPr="00463047" w:rsidRDefault="00463047" w:rsidP="00463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63047">
        <w:rPr>
          <w:rFonts w:ascii="Arial" w:eastAsia="Times New Roman" w:hAnsi="Arial" w:cs="Arial"/>
          <w:i/>
          <w:sz w:val="16"/>
          <w:szCs w:val="16"/>
          <w:lang w:eastAsia="pl-PL"/>
        </w:rPr>
        <w:t>Należy opisać najistotniejsze działania, niezaplanowane w oświadczeniu za rok poprzedzający rok, którego dotyczy niniejsze oświadczenie, jeżeli takie działania zostały podjęte.</w:t>
      </w:r>
    </w:p>
    <w:p w:rsidR="00463047" w:rsidRPr="00463047" w:rsidRDefault="00463047" w:rsidP="00463047">
      <w:pPr>
        <w:pStyle w:val="Nagwek2"/>
        <w:rPr>
          <w:rFonts w:ascii="Arial" w:eastAsia="Times New Roman" w:hAnsi="Arial" w:cs="Arial"/>
          <w:color w:val="auto"/>
          <w:lang w:eastAsia="pl-PL"/>
        </w:rPr>
      </w:pPr>
      <w:r w:rsidRPr="00463047">
        <w:rPr>
          <w:rFonts w:ascii="Arial" w:eastAsia="Times New Roman" w:hAnsi="Arial" w:cs="Arial"/>
          <w:color w:val="auto"/>
          <w:lang w:eastAsia="pl-PL"/>
        </w:rPr>
        <w:t>Objaśnienia:</w:t>
      </w:r>
    </w:p>
    <w:p w:rsidR="00463047" w:rsidRPr="00463047" w:rsidRDefault="00463047" w:rsidP="00463047">
      <w:pPr>
        <w:widowControl w:val="0"/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63047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1)</w:t>
      </w:r>
      <w:r w:rsidRPr="00463047">
        <w:rPr>
          <w:rFonts w:ascii="Arial" w:eastAsia="Times New Roman" w:hAnsi="Arial" w:cs="Arial"/>
          <w:sz w:val="18"/>
          <w:szCs w:val="18"/>
          <w:lang w:eastAsia="pl-PL"/>
        </w:rPr>
        <w:tab/>
        <w:t>Należy podać nazwę ministra, ustaloną przez Prezesa Rady Ministrów na podstawie art. 33 ust. 1 ustawy z dnia 8 sierpnia 1996 r. o Radzie Ministrów (Dz. U. z 2003 r. Nr 24, poz. 199 i Nr 80, poz. 717, z 2004 r. Nr 238, poz. 2390 i Nr 273, poz. 2703, z 2005 r. Nr 169, poz. 1414 i Nr 249, poz. 2104, z 2006 r. Nr 45, poz. 319, Nr 170, poz. 1217 i Nr 220, poz. 1600, z 2008 r. Nr 227, poz. 1505, z 2009 r. Nr 42, poz. 337, Nr 98, poz. 817, Nr 157, poz. 1241 i Nr 161, poz. 1277 oraz z 2010 r. Nr 57, poz. 354), a w przypadku gdy oświadczenie sporządzane jest przez kierownika jednostki, nazwę pełnionej przez niego funkcji.</w:t>
      </w:r>
    </w:p>
    <w:p w:rsidR="00463047" w:rsidRPr="00463047" w:rsidRDefault="00463047" w:rsidP="00463047">
      <w:pPr>
        <w:widowControl w:val="0"/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63047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2)</w:t>
      </w:r>
      <w:r w:rsidRPr="00463047">
        <w:rPr>
          <w:rFonts w:ascii="Arial" w:eastAsia="Times New Roman" w:hAnsi="Arial" w:cs="Arial"/>
          <w:sz w:val="18"/>
          <w:szCs w:val="18"/>
          <w:lang w:eastAsia="pl-PL"/>
        </w:rPr>
        <w:tab/>
        <w:t>W dziale I, w zależności od wyników oceny stanu kontroli zarządczej, wypełnia się tylko jedną część z części A albo B, albo C przez zaznaczenie znakiem "X" odpowiedniego wiersza. Pozostałe dwie części wykreśla się. Część D wypełnia się niezależnie od wyników oceny stanu kontroli zarządczej.</w:t>
      </w:r>
    </w:p>
    <w:p w:rsidR="00463047" w:rsidRPr="00463047" w:rsidRDefault="00463047" w:rsidP="00463047">
      <w:pPr>
        <w:widowControl w:val="0"/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63047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3)</w:t>
      </w:r>
      <w:r w:rsidRPr="00463047">
        <w:rPr>
          <w:rFonts w:ascii="Arial" w:eastAsia="Times New Roman" w:hAnsi="Arial" w:cs="Arial"/>
          <w:sz w:val="18"/>
          <w:szCs w:val="18"/>
          <w:lang w:eastAsia="pl-PL"/>
        </w:rPr>
        <w:tab/>
        <w:t>Minister kierujący więcej niż jednym działem administracji rządowej składa jedno oświadczenie o stanie kontroli zarządczej w zakresie wszystkich kierowanych przez niego działów, obejmujące również urząd obsługujący ministra. Oświadczenie nie obejmuje jednostek, które nie są jednostkami sektora finansów publicznych w rozumieniu ustawy z dnia 27 sierpnia 2009 r. o finansach publicznych (Dz. U. Nr 157, poz. 1240 oraz z 2010 r. Nr 28, poz. 146, Nr 96, poz. 620, Nr 123, poz. 835, Nr 152, poz. 1020 i Nr 238, poz. 1578).</w:t>
      </w:r>
    </w:p>
    <w:p w:rsidR="00463047" w:rsidRPr="00463047" w:rsidRDefault="00463047" w:rsidP="00463047">
      <w:pPr>
        <w:widowControl w:val="0"/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63047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4)</w:t>
      </w:r>
      <w:r w:rsidRPr="00463047">
        <w:rPr>
          <w:rFonts w:ascii="Arial" w:eastAsia="Times New Roman" w:hAnsi="Arial" w:cs="Arial"/>
          <w:sz w:val="18"/>
          <w:szCs w:val="18"/>
          <w:lang w:eastAsia="pl-PL"/>
        </w:rPr>
        <w:tab/>
        <w:t>Część A wypełnia się w przypadku, gdy kontrola zarządcza w wystarczającym stopniu zapewniła łącznie wszystkie następujące elementy: zgodność działalności z przepisami prawa oraz procedurami wewnętrznymi, skuteczność i efektywność działania, wiarygodność sprawozdań, ochronę zasobów, przestrzeganie i promowanie zasad etycznego postępowania, efektywność i skuteczność przepływu informacji oraz zarządzanie ryzykiem.</w:t>
      </w:r>
    </w:p>
    <w:p w:rsidR="00463047" w:rsidRPr="00463047" w:rsidRDefault="00463047" w:rsidP="00463047">
      <w:pPr>
        <w:widowControl w:val="0"/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63047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5)</w:t>
      </w:r>
      <w:r w:rsidRPr="00463047">
        <w:rPr>
          <w:rFonts w:ascii="Arial" w:eastAsia="Times New Roman" w:hAnsi="Arial" w:cs="Arial"/>
          <w:sz w:val="18"/>
          <w:szCs w:val="18"/>
          <w:lang w:eastAsia="pl-PL"/>
        </w:rPr>
        <w:tab/>
        <w:t>Część B wypełnia się w przypadku, gdy kontrola zarządcza nie zapewniła w wystarczającym stopniu jednego lub więcej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ryzykiem, z zastrzeżeniem przypisu 6.</w:t>
      </w:r>
    </w:p>
    <w:p w:rsidR="00463047" w:rsidRPr="00463047" w:rsidRDefault="00463047" w:rsidP="00463047">
      <w:pPr>
        <w:widowControl w:val="0"/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63047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6)</w:t>
      </w:r>
      <w:r w:rsidRPr="00463047">
        <w:rPr>
          <w:rFonts w:ascii="Arial" w:eastAsia="Times New Roman" w:hAnsi="Arial" w:cs="Arial"/>
          <w:sz w:val="18"/>
          <w:szCs w:val="18"/>
          <w:lang w:eastAsia="pl-PL"/>
        </w:rPr>
        <w:tab/>
        <w:t>Część C wypełnia się w przypadku, gdy kontrola zarządcza nie zapewniła w wystarczającym stopniu żadnego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oraz zarządzania ryzykiem.</w:t>
      </w:r>
    </w:p>
    <w:p w:rsidR="00463047" w:rsidRPr="00463047" w:rsidRDefault="00463047" w:rsidP="00463047">
      <w:pPr>
        <w:widowControl w:val="0"/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63047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7)</w:t>
      </w:r>
      <w:r w:rsidRPr="00463047">
        <w:rPr>
          <w:rFonts w:ascii="Arial" w:eastAsia="Times New Roman" w:hAnsi="Arial" w:cs="Arial"/>
          <w:sz w:val="18"/>
          <w:szCs w:val="18"/>
          <w:lang w:eastAsia="pl-PL"/>
        </w:rPr>
        <w:tab/>
        <w:t>Znakiem "X" zaznaczyć odpowiednie wiersze. W przypadku zaznaczenia punktu "innych źródeł informacji" należy je wymienić.</w:t>
      </w:r>
    </w:p>
    <w:p w:rsidR="00463047" w:rsidRPr="00463047" w:rsidRDefault="00463047" w:rsidP="00463047">
      <w:pPr>
        <w:widowControl w:val="0"/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63047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8)</w:t>
      </w:r>
      <w:r w:rsidRPr="00463047">
        <w:rPr>
          <w:rFonts w:ascii="Arial" w:eastAsia="Times New Roman" w:hAnsi="Arial" w:cs="Arial"/>
          <w:sz w:val="18"/>
          <w:szCs w:val="18"/>
          <w:lang w:eastAsia="pl-PL"/>
        </w:rPr>
        <w:tab/>
        <w:t>Standardy kontroli zarządczej dla sektora finansów publicznych ogłoszone przez Ministra Finansów na podstawie art. 69 ust. 3 ustawy z dnia 27 sierpnia 2009 r. o finansach publicznych.</w:t>
      </w:r>
    </w:p>
    <w:p w:rsidR="00463047" w:rsidRPr="00463047" w:rsidRDefault="00463047" w:rsidP="00463047">
      <w:pPr>
        <w:widowControl w:val="0"/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63047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9)</w:t>
      </w:r>
      <w:r w:rsidRPr="00463047">
        <w:rPr>
          <w:rFonts w:ascii="Arial" w:eastAsia="Times New Roman" w:hAnsi="Arial" w:cs="Arial"/>
          <w:sz w:val="18"/>
          <w:szCs w:val="18"/>
          <w:lang w:eastAsia="pl-PL"/>
        </w:rPr>
        <w:tab/>
        <w:t>Dział II sporządzany jest w przypadku, gdy w dziale I niniejszego oświadczenia zaznaczono część B albo C.</w:t>
      </w:r>
    </w:p>
    <w:p w:rsidR="00077761" w:rsidRPr="00463047" w:rsidRDefault="00463047" w:rsidP="00463047">
      <w:pPr>
        <w:widowControl w:val="0"/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63047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10)</w:t>
      </w:r>
      <w:r w:rsidRPr="00463047">
        <w:rPr>
          <w:rFonts w:ascii="Arial" w:eastAsia="Times New Roman" w:hAnsi="Arial" w:cs="Arial"/>
          <w:sz w:val="18"/>
          <w:szCs w:val="18"/>
          <w:lang w:eastAsia="pl-PL"/>
        </w:rPr>
        <w:tab/>
        <w:t>Dział III sporządza się w przypadku, gdy w dziale I oświadczenia za rok poprzedzający rok, którego dotyczy niniejsze oświadczenie, była zaznaczona część B albo C lub gdy w roku, którego dotyczy niniejsze oświadczenie, były podejmowane inne niezaplanowane działania mające na celu poprawę funkcjonowania kontroli zarządczej.</w:t>
      </w:r>
    </w:p>
    <w:sectPr w:rsidR="00077761" w:rsidRPr="00463047" w:rsidSect="00463047">
      <w:pgSz w:w="12240" w:h="15840"/>
      <w:pgMar w:top="568" w:right="1417" w:bottom="426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013" w:rsidRDefault="00E74013" w:rsidP="00430867">
      <w:pPr>
        <w:spacing w:after="0" w:line="240" w:lineRule="auto"/>
      </w:pPr>
      <w:r>
        <w:separator/>
      </w:r>
    </w:p>
  </w:endnote>
  <w:endnote w:type="continuationSeparator" w:id="0">
    <w:p w:rsidR="00E74013" w:rsidRDefault="00E74013" w:rsidP="00430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013" w:rsidRDefault="00E74013" w:rsidP="00430867">
      <w:pPr>
        <w:spacing w:after="0" w:line="240" w:lineRule="auto"/>
      </w:pPr>
      <w:r>
        <w:separator/>
      </w:r>
    </w:p>
  </w:footnote>
  <w:footnote w:type="continuationSeparator" w:id="0">
    <w:p w:rsidR="00E74013" w:rsidRDefault="00E74013" w:rsidP="00430867">
      <w:pPr>
        <w:spacing w:after="0" w:line="240" w:lineRule="auto"/>
      </w:pPr>
      <w:r>
        <w:continuationSeparator/>
      </w:r>
    </w:p>
  </w:footnote>
  <w:footnote w:id="1">
    <w:p w:rsidR="00430867" w:rsidRDefault="00430867">
      <w:pPr>
        <w:pStyle w:val="Tekstprzypisudolnego"/>
      </w:pPr>
      <w:r w:rsidRPr="00430867">
        <w:rPr>
          <w:rStyle w:val="Odwoanieprzypisudolnego"/>
        </w:rPr>
        <w:sym w:font="Symbol" w:char="F02A"/>
      </w:r>
      <w:r>
        <w:t xml:space="preserve"> </w:t>
      </w:r>
      <w:r w:rsidRPr="00430867">
        <w:t>Niepotrzebne skreślić.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D77B1"/>
    <w:multiLevelType w:val="hybridMultilevel"/>
    <w:tmpl w:val="39141B3A"/>
    <w:lvl w:ilvl="0" w:tplc="7C205A3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5"/>
    <w:rsid w:val="003F70A5"/>
    <w:rsid w:val="00430867"/>
    <w:rsid w:val="00463047"/>
    <w:rsid w:val="007C64E7"/>
    <w:rsid w:val="00D51C26"/>
    <w:rsid w:val="00E74013"/>
    <w:rsid w:val="00E8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E5515-A8AC-4C1F-AB53-76EC7D0D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64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30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304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4630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7C64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08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08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086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86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86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D5DBB-7432-4C10-8F17-860EB93DB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1117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stanie kontroli zarządczej Prezesa Agencji Rezerw Materiałowych1) za rok 2020</dc:title>
  <dc:subject/>
  <dc:creator>Ceryngier Magda</dc:creator>
  <cp:keywords/>
  <dc:description/>
  <cp:lastModifiedBy>Ceryngier Magda</cp:lastModifiedBy>
  <cp:revision>6</cp:revision>
  <dcterms:created xsi:type="dcterms:W3CDTF">2021-02-25T12:54:00Z</dcterms:created>
  <dcterms:modified xsi:type="dcterms:W3CDTF">2021-02-26T06:18:00Z</dcterms:modified>
</cp:coreProperties>
</file>