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0F45F" w14:textId="6EAE23DA" w:rsidR="00A54257" w:rsidRPr="001A6100" w:rsidRDefault="001A6100" w:rsidP="00FA5B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A61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Informacja dotycząca przetwarzania danych osobowych w procesie rekrutacji</w:t>
      </w:r>
    </w:p>
    <w:p w14:paraId="507C8946" w14:textId="77777777" w:rsidR="00FA5BCC" w:rsidRPr="00A54257" w:rsidRDefault="00FA5BCC" w:rsidP="00FA5B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CBC23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DANE KONTAKTOWE ADMINISTRATORA DANYCH OSOBOWYCH</w:t>
      </w:r>
    </w:p>
    <w:p w14:paraId="55F79358" w14:textId="33CBACAB" w:rsidR="00FA5BCC" w:rsidRPr="00FA5BCC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Administratorem Pani/Pana danych osobowych jest 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Powiatowa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Stacja </w:t>
      </w:r>
      <w:proofErr w:type="spellStart"/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– Epidemiologiczna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br/>
        <w:t xml:space="preserve">w 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(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SSE)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reprezentowana przez Państwowego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Powiatowego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Inspektora Sanitarnego /Dyrektora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Powiatowej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Stacji </w:t>
      </w:r>
      <w:proofErr w:type="spellStart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– Epidemiologicznej z siedzibą w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przy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                                       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ul.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Grunwaldzka 1b, 48-100 Głubczyce</w:t>
      </w:r>
      <w:r w:rsidR="00651ECC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.</w:t>
      </w:r>
    </w:p>
    <w:p w14:paraId="2165BE0F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INSPEKTOR OCHRONY DANYCH</w:t>
      </w:r>
    </w:p>
    <w:p w14:paraId="573914A6" w14:textId="5468D6C3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Kontakt do Inspektora Ochrony Danych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Powiatowej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Stacji </w:t>
      </w:r>
      <w:proofErr w:type="spellStart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– Epidemiologicznej w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można uzyskać pod adresem </w:t>
      </w:r>
      <w:hyperlink r:id="rId4" w:history="1"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iodo.</w:t>
        </w:r>
        <w:r w:rsidR="007215B4" w:rsidRPr="008351CC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psse</w:t>
        </w:r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.</w:t>
        </w:r>
        <w:r w:rsidR="007215B4" w:rsidRPr="008351CC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glubczyce</w:t>
        </w:r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@sanepid.gov.pl</w:t>
        </w:r>
      </w:hyperlink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, telefonicznie pod nr tel.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77 471 07 17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, lub pisemnie na adres siedziby administratora.</w:t>
      </w:r>
    </w:p>
    <w:p w14:paraId="43D9FDEB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CEL PRZETWARZANIA DANYCH OSOBOWYCH</w:t>
      </w:r>
    </w:p>
    <w:p w14:paraId="1CEF0381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Przeprowadzenie procesu rekrutacji oraz wybrania pracownika i zawarcia umowy o pracę.</w:t>
      </w:r>
    </w:p>
    <w:p w14:paraId="18662B41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PODSTAWY PRZETWARZANIA</w:t>
      </w:r>
    </w:p>
    <w:p w14:paraId="229629B7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Pani/Pana dane osobowe będą  przetwarzane w celu przeprowadzenia postępowania rekrutacyjnego, wyboru kandydata do pracy i podpisania z wybraną osobą umowy o pracę.</w:t>
      </w:r>
    </w:p>
    <w:p w14:paraId="75CB27C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Pani/Pana dane osobowe w zakresie wskazanym w art. 22¹ ustawy z dnia 26 czerwca 1974r. Kodeks pracy będą przetwarzane na podstawie art. 6 ust. 1 lit. C RODO. Inne dane będą przetwarzane na podstawie zgody, która może zostać odwołana w dowolnym czasie.</w:t>
      </w:r>
    </w:p>
    <w:p w14:paraId="0DC2A08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Jeżeli w składanych do nas dokumentach zawarte są dane, o których mowa w art. 9 ust. 1 RODO,  konieczna będzie Pani/Pana zgoda na ich przetwarzanie, która może zostać odwołana  w dowolnym czasie. Podstawą prawną przetwarzania danych wymienionych w art. 9 ust. 1 RODO będzie art. 9 ust. 2 lit. a RODO.</w:t>
      </w:r>
    </w:p>
    <w:p w14:paraId="7E95A97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NA TEMAT PRZEKAZYWANIA DANYCH OSOBOWYCH</w:t>
      </w:r>
    </w:p>
    <w:p w14:paraId="4E934A8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Nie planujemy udostępniania danych osobowych, jednak w sytuacjach szczególnych, dane mogą zostać udostępnione jedynie podmiotom upoważnionym na podstawie przepisów prawa.</w:t>
      </w:r>
    </w:p>
    <w:p w14:paraId="039F8A5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OKRES PRZECHOWYWANIA DANYCH</w:t>
      </w:r>
    </w:p>
    <w:p w14:paraId="1A8B0F43" w14:textId="76B93969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Dokumenty aplikacyjne kandydata, który zostanie wybrany w wyniku naboru, zostaną dołączone do jego akt osobowych. Dokumenty aplikacyjne kandydatów, którzy w procesie naboru zakwalifikowali się do dalszego etapu rekrutacji, będą przechowywane przez okres 6 miesięcy. </w:t>
      </w:r>
      <w:r w:rsidR="00310CFE"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Kandydaci, którzy nie </w:t>
      </w:r>
      <w:r w:rsidR="00310CFE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z</w:t>
      </w:r>
      <w:r w:rsidR="00310CFE"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akwalifikowali się do dalszego etapu, mogą domagać się zwrotu złożonych dokumentów aplikacyjnych, z chwilą złożenia wniosku, w terminie 7 dni od dnia ogłoszenia wyników naboru.</w:t>
      </w:r>
      <w:r w:rsidR="00310CFE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Dokumenty aplikacyjne kandydatów, którzy nie zakwalifikowali się do dalszego etapu zostają zniszczone po zakończeniu prac Komisji. </w:t>
      </w:r>
    </w:p>
    <w:p w14:paraId="08172D10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PRAWA OSÓB, KTÓRYCH DANE DOTYCZĄ</w:t>
      </w:r>
    </w:p>
    <w:p w14:paraId="7C287163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Zgodnie z RODO  przysługuje Pani/Pana prawo do żądania od administratora ograniczenia przetwarzania lub wniesienia sprzeciwu wobec przetwarzania danych a także prawo do żądania ich usunięcia w sytuacji, gdy przetwarzanie nie następuje w celu wywiązania się administratora z obowiązku wynikającego z przepisu prawa lub w ramach sprawowania władzy publicznej.</w:t>
      </w:r>
    </w:p>
    <w:p w14:paraId="3692D41C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O DOBROWOLNOŚCI LUB OBOWIĄZKU PODANIA DANYCH</w:t>
      </w:r>
    </w:p>
    <w:p w14:paraId="39DFF470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Podanie danych osobowych w zakresie wynikającym z art. 221 Kodeksu Pracy jest niezbędne, aby uczestniczyć w procesie rekrutacyjnym. Podanie innych danych osobowych jest dobrowolne.</w:t>
      </w:r>
    </w:p>
    <w:p w14:paraId="5FB1445A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O ZAUTOMATYZOWANYM PODEJMOWANIU DECYZJI ORAZ PROFILOWANIU</w:t>
      </w:r>
    </w:p>
    <w:p w14:paraId="2E981E77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Państwa dane nie będą przetwarzane w sposób zautomatyzowany i nie będą profilowane.</w:t>
      </w:r>
    </w:p>
    <w:p w14:paraId="67E83FC6" w14:textId="77777777" w:rsidR="00EB126C" w:rsidRDefault="00EB126C" w:rsidP="00FA5BCC">
      <w:pPr>
        <w:spacing w:after="0" w:line="276" w:lineRule="auto"/>
      </w:pPr>
    </w:p>
    <w:sectPr w:rsidR="00EB126C" w:rsidSect="00FA5BC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57"/>
    <w:rsid w:val="0012101D"/>
    <w:rsid w:val="001A6100"/>
    <w:rsid w:val="00310CFE"/>
    <w:rsid w:val="0048453B"/>
    <w:rsid w:val="00511CBB"/>
    <w:rsid w:val="0056155F"/>
    <w:rsid w:val="00651ECC"/>
    <w:rsid w:val="0068176D"/>
    <w:rsid w:val="006932CE"/>
    <w:rsid w:val="007215B4"/>
    <w:rsid w:val="00A54257"/>
    <w:rsid w:val="00BE4F42"/>
    <w:rsid w:val="00D5722D"/>
    <w:rsid w:val="00EB126C"/>
    <w:rsid w:val="00F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1691"/>
  <w15:chartTrackingRefBased/>
  <w15:docId w15:val="{9B0FE269-DDE0-4ECC-B817-6A442E94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2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215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.psse.glubczy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470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Felska</dc:creator>
  <cp:keywords/>
  <dc:description/>
  <cp:lastModifiedBy>Helena Felska</cp:lastModifiedBy>
  <cp:revision>7</cp:revision>
  <cp:lastPrinted>2025-05-06T08:08:00Z</cp:lastPrinted>
  <dcterms:created xsi:type="dcterms:W3CDTF">2025-04-15T07:31:00Z</dcterms:created>
  <dcterms:modified xsi:type="dcterms:W3CDTF">2025-05-06T10:35:00Z</dcterms:modified>
</cp:coreProperties>
</file>