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468" w:rsidRDefault="00CE2F81">
      <w:pPr>
        <w:spacing w:line="360" w:lineRule="auto"/>
        <w:jc w:val="center"/>
      </w:pPr>
      <w:r>
        <w:rPr>
          <w:b/>
        </w:rPr>
        <w:t>Umowa Nr .……………..</w:t>
      </w:r>
    </w:p>
    <w:p w:rsidR="00431468" w:rsidRDefault="00431468">
      <w:pPr>
        <w:pStyle w:val="Stopka"/>
        <w:tabs>
          <w:tab w:val="left" w:pos="708"/>
        </w:tabs>
        <w:spacing w:line="360" w:lineRule="auto"/>
        <w:rPr>
          <w:b/>
          <w:bCs/>
        </w:rPr>
      </w:pPr>
    </w:p>
    <w:p w:rsidR="00431468" w:rsidRDefault="00CE2F81">
      <w:pPr>
        <w:spacing w:line="360" w:lineRule="auto"/>
        <w:jc w:val="both"/>
      </w:pPr>
      <w:r>
        <w:rPr>
          <w:bCs/>
        </w:rPr>
        <w:t xml:space="preserve">Umowa </w:t>
      </w:r>
      <w:r>
        <w:rPr>
          <w:b/>
          <w:bCs/>
        </w:rPr>
        <w:t>zawarta w dniu  ………………... 2024 r.</w:t>
      </w:r>
      <w:r>
        <w:rPr>
          <w:bCs/>
        </w:rPr>
        <w:t xml:space="preserve"> w Rzeszowie </w:t>
      </w:r>
    </w:p>
    <w:p w:rsidR="00431468" w:rsidRDefault="00CE2F81">
      <w:pPr>
        <w:spacing w:line="360" w:lineRule="auto"/>
        <w:jc w:val="both"/>
      </w:pPr>
      <w:r>
        <w:rPr>
          <w:b/>
          <w:bCs/>
        </w:rPr>
        <w:t>pomiędzy:</w:t>
      </w:r>
    </w:p>
    <w:p w:rsidR="00431468" w:rsidRDefault="00CE2F81">
      <w:pPr>
        <w:spacing w:line="360" w:lineRule="auto"/>
        <w:jc w:val="both"/>
      </w:pPr>
      <w:r>
        <w:rPr>
          <w:b/>
        </w:rPr>
        <w:t>Skarbem Państwa – Wojewodą Podkarpackim</w:t>
      </w:r>
      <w:r>
        <w:t xml:space="preserve"> z siedzibą w Rzeszowie (35-959) przy ul. Grunwaldzkiej 15, NIP 8131721402, REGON 000514348, zwanym w umowie </w:t>
      </w:r>
      <w:r>
        <w:rPr>
          <w:b/>
        </w:rPr>
        <w:t>„Zamawiającym”</w:t>
      </w:r>
      <w:r>
        <w:t xml:space="preserve"> reprezentowanym przez: </w:t>
      </w:r>
    </w:p>
    <w:p w:rsidR="00431468" w:rsidRDefault="00CE2F81">
      <w:pPr>
        <w:spacing w:line="360" w:lineRule="auto"/>
        <w:jc w:val="both"/>
        <w:rPr>
          <w:b/>
          <w:bCs/>
        </w:rPr>
      </w:pPr>
      <w:r>
        <w:rPr>
          <w:b/>
          <w:bCs/>
        </w:rPr>
        <w:t xml:space="preserve">Monikę Barszcz–Chodkowską – Dyrektor Wydziału Infrastruktury Podkarpackiego Urzędu Wojewódzkiego w Rzeszowie, </w:t>
      </w:r>
    </w:p>
    <w:p w:rsidR="00431468" w:rsidRDefault="00CE2F81">
      <w:pPr>
        <w:pStyle w:val="Pismotekst0odst"/>
        <w:spacing w:line="360" w:lineRule="auto"/>
        <w:jc w:val="left"/>
        <w:rPr>
          <w:rFonts w:ascii="Times New Roman" w:hAnsi="Times New Roman" w:cs="Times New Roman"/>
          <w:sz w:val="24"/>
          <w:szCs w:val="24"/>
        </w:rPr>
      </w:pPr>
      <w:r>
        <w:rPr>
          <w:rFonts w:ascii="Times New Roman" w:hAnsi="Times New Roman" w:cs="Times New Roman"/>
          <w:sz w:val="24"/>
          <w:szCs w:val="24"/>
        </w:rPr>
        <w:t>a</w:t>
      </w:r>
    </w:p>
    <w:p w:rsidR="00431468" w:rsidRDefault="00CE2F81">
      <w:pPr>
        <w:pStyle w:val="Pismotekst0odst"/>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Style w:val="Domylnaczcionkaakapitu1"/>
          <w:rFonts w:ascii="Times New Roman" w:hAnsi="Times New Roman" w:cs="Times New Roman"/>
          <w:sz w:val="24"/>
          <w:szCs w:val="24"/>
        </w:rPr>
        <w:t>zwanym/zwaną w umowie  „</w:t>
      </w:r>
      <w:r>
        <w:rPr>
          <w:rStyle w:val="Domylnaczcionkaakapitu1"/>
          <w:rFonts w:ascii="Times New Roman" w:hAnsi="Times New Roman" w:cs="Times New Roman"/>
          <w:b/>
          <w:bCs/>
          <w:sz w:val="24"/>
          <w:szCs w:val="24"/>
        </w:rPr>
        <w:t>Wykonawcą”</w:t>
      </w:r>
      <w:r>
        <w:rPr>
          <w:rStyle w:val="Domylnaczcionkaakapitu1"/>
          <w:rFonts w:ascii="Times New Roman" w:hAnsi="Times New Roman" w:cs="Times New Roman"/>
          <w:sz w:val="24"/>
          <w:szCs w:val="24"/>
        </w:rPr>
        <w:t xml:space="preserve">, </w:t>
      </w:r>
      <w:r>
        <w:rPr>
          <w:rFonts w:ascii="Times New Roman" w:hAnsi="Times New Roman" w:cs="Times New Roman"/>
          <w:sz w:val="24"/>
          <w:szCs w:val="24"/>
        </w:rPr>
        <w:t>reprezentowanym/reprezentowaną przez:</w:t>
      </w:r>
    </w:p>
    <w:p w:rsidR="00431468" w:rsidRDefault="00CE2F81">
      <w:pPr>
        <w:pStyle w:val="Pismotekst0odst"/>
        <w:spacing w:line="360" w:lineRule="auto"/>
        <w:rPr>
          <w:rFonts w:ascii="Times New Roman" w:hAnsi="Times New Roman" w:cs="Times New Roman"/>
          <w:sz w:val="24"/>
          <w:szCs w:val="24"/>
        </w:rPr>
      </w:pPr>
      <w:r>
        <w:rPr>
          <w:rStyle w:val="Domylnaczcionkaakapitu1"/>
          <w:rFonts w:ascii="Times New Roman" w:hAnsi="Times New Roman" w:cs="Times New Roman"/>
          <w:sz w:val="24"/>
          <w:szCs w:val="24"/>
        </w:rPr>
        <w:t>………………………………..……………………………………………………………….,</w:t>
      </w:r>
    </w:p>
    <w:p w:rsidR="00431468" w:rsidRDefault="00CE2F81">
      <w:pPr>
        <w:spacing w:line="360" w:lineRule="auto"/>
        <w:jc w:val="both"/>
      </w:pPr>
      <w:r>
        <w:t xml:space="preserve">zwanymi łącznie </w:t>
      </w:r>
      <w:r>
        <w:rPr>
          <w:b/>
          <w:bCs/>
        </w:rPr>
        <w:t>„Stronami”.</w:t>
      </w:r>
    </w:p>
    <w:p w:rsidR="00431468" w:rsidRDefault="00431468">
      <w:pPr>
        <w:pStyle w:val="Bodytext20"/>
        <w:spacing w:line="360" w:lineRule="auto"/>
        <w:rPr>
          <w:sz w:val="24"/>
          <w:szCs w:val="24"/>
        </w:rPr>
      </w:pPr>
    </w:p>
    <w:p w:rsidR="00431468" w:rsidRDefault="00CE2F81">
      <w:pPr>
        <w:tabs>
          <w:tab w:val="center" w:pos="0"/>
          <w:tab w:val="left" w:pos="426"/>
          <w:tab w:val="center" w:pos="4536"/>
          <w:tab w:val="right" w:pos="9072"/>
        </w:tabs>
        <w:spacing w:line="360" w:lineRule="auto"/>
        <w:jc w:val="both"/>
      </w:pPr>
      <w:r>
        <w:rPr>
          <w:b/>
          <w:bCs/>
        </w:rPr>
        <w:tab/>
        <w:t xml:space="preserve">Niniejsza umowa jest konsekwencją procedury udzielonego zamówienia publicznego na podstawie Zarządzenia Nr 24/21 Wojewody Podkarpackiego z dnia 26 stycznia 2021 r. w sprawie określenia zasad udzielania w Podkarpackim Urzędzie Wojewódzkim </w:t>
      </w:r>
      <w:r>
        <w:rPr>
          <w:b/>
          <w:bCs/>
        </w:rPr>
        <w:br/>
        <w:t>w Rzeszowie zamówień publicznych o wartości szacunkowej niższej niż kwota 130 000 złotych netto.</w:t>
      </w:r>
    </w:p>
    <w:p w:rsidR="00431468" w:rsidRDefault="00CE2F81">
      <w:pPr>
        <w:pStyle w:val="Stopka"/>
        <w:tabs>
          <w:tab w:val="center" w:pos="0"/>
        </w:tabs>
        <w:jc w:val="center"/>
        <w:rPr>
          <w:b/>
        </w:rPr>
      </w:pPr>
      <w:r>
        <w:rPr>
          <w:b/>
        </w:rPr>
        <w:t>§ 1</w:t>
      </w:r>
    </w:p>
    <w:p w:rsidR="00431468" w:rsidRDefault="00CE2F81">
      <w:pPr>
        <w:pStyle w:val="Tekstpodstawowywcity2"/>
        <w:spacing w:after="0" w:line="240" w:lineRule="auto"/>
        <w:ind w:left="0"/>
        <w:jc w:val="center"/>
        <w:rPr>
          <w:rFonts w:eastAsia="Arial Unicode MS"/>
          <w:b/>
          <w:sz w:val="24"/>
          <w:szCs w:val="24"/>
        </w:rPr>
      </w:pPr>
      <w:r>
        <w:rPr>
          <w:rFonts w:eastAsia="Arial Unicode MS"/>
          <w:b/>
          <w:sz w:val="24"/>
          <w:szCs w:val="24"/>
        </w:rPr>
        <w:t>Przedmiot umowy</w:t>
      </w:r>
    </w:p>
    <w:p w:rsidR="005D7617" w:rsidRDefault="005D7617">
      <w:pPr>
        <w:pStyle w:val="Tekstpodstawowywcity2"/>
        <w:spacing w:after="0" w:line="240" w:lineRule="auto"/>
        <w:ind w:left="0"/>
        <w:jc w:val="center"/>
      </w:pPr>
    </w:p>
    <w:p w:rsidR="00431468" w:rsidRDefault="00CE2F81">
      <w:pPr>
        <w:numPr>
          <w:ilvl w:val="0"/>
          <w:numId w:val="9"/>
        </w:numPr>
        <w:tabs>
          <w:tab w:val="clear" w:pos="720"/>
        </w:tabs>
        <w:spacing w:line="360" w:lineRule="auto"/>
        <w:ind w:left="426"/>
        <w:jc w:val="both"/>
      </w:pPr>
      <w:r>
        <w:rPr>
          <w:rFonts w:eastAsia="Arial Unicode MS" w:cs="Arial"/>
        </w:rPr>
        <w:t>Przedmiotem umowy jest dostawa sprzętu w ramach zamówienia pn.</w:t>
      </w:r>
      <w:r>
        <w:rPr>
          <w:rFonts w:eastAsia="Arial Unicode MS" w:cs="Arial"/>
          <w:b/>
        </w:rPr>
        <w:t xml:space="preserve"> „</w:t>
      </w:r>
      <w:r>
        <w:rPr>
          <w:b/>
        </w:rPr>
        <w:t>Z</w:t>
      </w:r>
      <w:proofErr w:type="spellStart"/>
      <w:r>
        <w:rPr>
          <w:b/>
          <w:lang w:val="en-US"/>
        </w:rPr>
        <w:t>akup</w:t>
      </w:r>
      <w:proofErr w:type="spellEnd"/>
      <w:r>
        <w:rPr>
          <w:b/>
          <w:lang w:val="en-US"/>
        </w:rPr>
        <w:t xml:space="preserve"> </w:t>
      </w:r>
      <w:proofErr w:type="spellStart"/>
      <w:r>
        <w:rPr>
          <w:b/>
          <w:lang w:val="en-US"/>
        </w:rPr>
        <w:t>i</w:t>
      </w:r>
      <w:proofErr w:type="spellEnd"/>
      <w:r>
        <w:rPr>
          <w:b/>
          <w:lang w:val="en-US"/>
        </w:rPr>
        <w:t xml:space="preserve"> </w:t>
      </w:r>
      <w:proofErr w:type="spellStart"/>
      <w:r>
        <w:rPr>
          <w:b/>
          <w:lang w:val="en-US"/>
        </w:rPr>
        <w:t>instalacja</w:t>
      </w:r>
      <w:proofErr w:type="spellEnd"/>
      <w:r>
        <w:rPr>
          <w:b/>
          <w:lang w:val="en-US"/>
        </w:rPr>
        <w:t xml:space="preserve"> </w:t>
      </w:r>
      <w:proofErr w:type="spellStart"/>
      <w:r>
        <w:rPr>
          <w:b/>
          <w:lang w:val="en-US"/>
        </w:rPr>
        <w:t>zestawu</w:t>
      </w:r>
      <w:proofErr w:type="spellEnd"/>
      <w:r>
        <w:rPr>
          <w:b/>
          <w:lang w:val="en-US"/>
        </w:rPr>
        <w:t xml:space="preserve"> </w:t>
      </w:r>
      <w:proofErr w:type="spellStart"/>
      <w:r>
        <w:rPr>
          <w:b/>
          <w:lang w:val="en-US"/>
        </w:rPr>
        <w:t>zasilania</w:t>
      </w:r>
      <w:proofErr w:type="spellEnd"/>
      <w:r>
        <w:rPr>
          <w:b/>
          <w:lang w:val="en-US"/>
        </w:rPr>
        <w:t xml:space="preserve"> </w:t>
      </w:r>
      <w:proofErr w:type="spellStart"/>
      <w:r>
        <w:rPr>
          <w:b/>
          <w:lang w:val="en-US"/>
        </w:rPr>
        <w:t>gwarantowanego</w:t>
      </w:r>
      <w:proofErr w:type="spellEnd"/>
      <w:r>
        <w:rPr>
          <w:b/>
          <w:lang w:val="en-US"/>
        </w:rPr>
        <w:t xml:space="preserve"> 60 kVA</w:t>
      </w:r>
      <w:r>
        <w:rPr>
          <w:b/>
        </w:rPr>
        <w:t xml:space="preserve"> </w:t>
      </w:r>
      <w:proofErr w:type="spellStart"/>
      <w:r>
        <w:rPr>
          <w:b/>
          <w:lang w:val="en-US"/>
        </w:rPr>
        <w:t>na</w:t>
      </w:r>
      <w:proofErr w:type="spellEnd"/>
      <w:r>
        <w:rPr>
          <w:b/>
          <w:lang w:val="en-US"/>
        </w:rPr>
        <w:t xml:space="preserve"> </w:t>
      </w:r>
      <w:proofErr w:type="spellStart"/>
      <w:r>
        <w:rPr>
          <w:b/>
          <w:lang w:val="en-US"/>
        </w:rPr>
        <w:t>Drogowe</w:t>
      </w:r>
      <w:proofErr w:type="spellEnd"/>
      <w:r>
        <w:rPr>
          <w:b/>
          <w:lang w:val="en-US"/>
        </w:rPr>
        <w:t xml:space="preserve"> </w:t>
      </w:r>
      <w:proofErr w:type="spellStart"/>
      <w:r>
        <w:rPr>
          <w:b/>
          <w:lang w:val="en-US"/>
        </w:rPr>
        <w:t>Przejście</w:t>
      </w:r>
      <w:proofErr w:type="spellEnd"/>
      <w:r>
        <w:rPr>
          <w:b/>
          <w:lang w:val="en-US"/>
        </w:rPr>
        <w:t xml:space="preserve"> </w:t>
      </w:r>
      <w:proofErr w:type="spellStart"/>
      <w:r>
        <w:rPr>
          <w:b/>
          <w:lang w:val="en-US"/>
        </w:rPr>
        <w:t>Graniczne</w:t>
      </w:r>
      <w:proofErr w:type="spellEnd"/>
      <w:r>
        <w:rPr>
          <w:b/>
          <w:lang w:val="en-US"/>
        </w:rPr>
        <w:t xml:space="preserve"> w </w:t>
      </w:r>
      <w:proofErr w:type="spellStart"/>
      <w:r>
        <w:rPr>
          <w:b/>
          <w:lang w:val="en-US"/>
        </w:rPr>
        <w:t>Korczowej</w:t>
      </w:r>
      <w:proofErr w:type="spellEnd"/>
      <w:r>
        <w:rPr>
          <w:b/>
          <w:bCs/>
        </w:rPr>
        <w:t>”.</w:t>
      </w:r>
    </w:p>
    <w:p w:rsidR="00431468" w:rsidRDefault="00CE2F81">
      <w:pPr>
        <w:numPr>
          <w:ilvl w:val="0"/>
          <w:numId w:val="9"/>
        </w:numPr>
        <w:tabs>
          <w:tab w:val="clear" w:pos="720"/>
        </w:tabs>
        <w:spacing w:line="360" w:lineRule="auto"/>
        <w:ind w:left="426" w:hanging="426"/>
        <w:jc w:val="both"/>
      </w:pPr>
      <w:proofErr w:type="spellStart"/>
      <w:r w:rsidRPr="005D7617">
        <w:rPr>
          <w:lang w:val="en-US"/>
        </w:rPr>
        <w:t>Przedmiot</w:t>
      </w:r>
      <w:proofErr w:type="spellEnd"/>
      <w:r w:rsidRPr="005D7617">
        <w:rPr>
          <w:lang w:val="en-US"/>
        </w:rPr>
        <w:t xml:space="preserve"> </w:t>
      </w:r>
      <w:proofErr w:type="spellStart"/>
      <w:r w:rsidRPr="005D7617">
        <w:rPr>
          <w:lang w:val="en-US"/>
        </w:rPr>
        <w:t>umowy</w:t>
      </w:r>
      <w:proofErr w:type="spellEnd"/>
      <w:r w:rsidRPr="005D7617">
        <w:rPr>
          <w:rFonts w:eastAsia="Arial Unicode MS" w:cs="Arial"/>
        </w:rPr>
        <w:t>,</w:t>
      </w:r>
      <w:r>
        <w:rPr>
          <w:rFonts w:eastAsia="Arial Unicode MS" w:cs="Arial"/>
        </w:rPr>
        <w:t xml:space="preserve"> wymieniony w ust. 1, musi:</w:t>
      </w:r>
    </w:p>
    <w:p w:rsidR="00431468" w:rsidRDefault="00CE2F81">
      <w:pPr>
        <w:pStyle w:val="Akapitzlist"/>
        <w:numPr>
          <w:ilvl w:val="1"/>
          <w:numId w:val="9"/>
        </w:numPr>
        <w:spacing w:line="360" w:lineRule="auto"/>
        <w:jc w:val="both"/>
      </w:pPr>
      <w:r>
        <w:rPr>
          <w:rFonts w:eastAsia="Arial Unicode MS" w:cs="Arial"/>
        </w:rPr>
        <w:t>spełniać wymagania techniczne oraz funkcjonalno-użytkowe określone w Opisie Przedmiotu Zamówienia (OPZ) - kartach katalogowych załączonych do zapytania ofertowego i ofercie Wykonawcy z dnia ……………… r.,</w:t>
      </w:r>
    </w:p>
    <w:p w:rsidR="00431468" w:rsidRDefault="00CE2F81">
      <w:pPr>
        <w:pStyle w:val="Akapitzlist"/>
        <w:numPr>
          <w:ilvl w:val="1"/>
          <w:numId w:val="9"/>
        </w:numPr>
        <w:spacing w:line="360" w:lineRule="auto"/>
        <w:jc w:val="both"/>
      </w:pPr>
      <w:r>
        <w:rPr>
          <w:rFonts w:eastAsia="Arial Unicode MS" w:cs="Arial"/>
        </w:rPr>
        <w:t>być fabrycznie nowy i pełnowartościowy, bez jakichkolwiek znamion używania lub uszkodzenia oraz wyprodukowany nie wcześniej niż w 2023 r.,</w:t>
      </w:r>
    </w:p>
    <w:p w:rsidR="00431468" w:rsidRDefault="00CE2F81">
      <w:pPr>
        <w:pStyle w:val="Akapitzlist"/>
        <w:numPr>
          <w:ilvl w:val="1"/>
          <w:numId w:val="9"/>
        </w:numPr>
        <w:spacing w:line="360" w:lineRule="auto"/>
        <w:jc w:val="both"/>
      </w:pPr>
      <w:r>
        <w:rPr>
          <w:rFonts w:eastAsia="Arial Unicode MS" w:cs="Arial"/>
        </w:rPr>
        <w:t>p</w:t>
      </w:r>
      <w:r>
        <w:rPr>
          <w:rStyle w:val="bodyouter"/>
          <w:rFonts w:eastAsia="Arial Unicode MS" w:cs="Arial"/>
        </w:rPr>
        <w:t xml:space="preserve">osiadać wymagane badania, atesty, aprobaty, deklaracje zgodności dopuszczające do obrotu i użytkowania, </w:t>
      </w:r>
    </w:p>
    <w:p w:rsidR="00431468" w:rsidRDefault="00CE2F81">
      <w:pPr>
        <w:pStyle w:val="Akapitzlist"/>
        <w:numPr>
          <w:ilvl w:val="1"/>
          <w:numId w:val="9"/>
        </w:numPr>
        <w:spacing w:line="360" w:lineRule="auto"/>
        <w:jc w:val="both"/>
      </w:pPr>
      <w:r>
        <w:rPr>
          <w:rFonts w:cs="Arial"/>
        </w:rPr>
        <w:lastRenderedPageBreak/>
        <w:t>posiadać oznaczenia oraz wszelką dokumentację w języku polskim.</w:t>
      </w:r>
    </w:p>
    <w:p w:rsidR="00431468" w:rsidRDefault="00CE2F81">
      <w:pPr>
        <w:numPr>
          <w:ilvl w:val="0"/>
          <w:numId w:val="9"/>
        </w:numPr>
        <w:tabs>
          <w:tab w:val="clear" w:pos="720"/>
        </w:tabs>
        <w:spacing w:line="360" w:lineRule="auto"/>
        <w:ind w:left="426" w:hanging="426"/>
        <w:jc w:val="both"/>
      </w:pPr>
      <w:r>
        <w:rPr>
          <w:rFonts w:cs="Arial"/>
        </w:rPr>
        <w:t>Wykonawca oświadcza, że</w:t>
      </w:r>
      <w:bookmarkStart w:id="0" w:name="_Hlk535702401"/>
      <w:r>
        <w:rPr>
          <w:rFonts w:cs="Arial"/>
        </w:rPr>
        <w:t xml:space="preserve"> </w:t>
      </w:r>
      <w:bookmarkEnd w:id="0"/>
      <w:r>
        <w:rPr>
          <w:rFonts w:cs="Arial"/>
        </w:rPr>
        <w:t>P</w:t>
      </w:r>
      <w:r>
        <w:rPr>
          <w:rFonts w:eastAsia="Arial Unicode MS" w:cs="Arial"/>
        </w:rPr>
        <w:t>rzedmiot umowy spełnia wymagane właściwymi przepisami wymogi techniczne i prawne, umożliwiające stałe wykorzystywanie, zgodnie</w:t>
      </w:r>
      <w:r>
        <w:rPr>
          <w:rFonts w:eastAsia="Arial Unicode MS" w:cs="Arial"/>
        </w:rPr>
        <w:br/>
        <w:t xml:space="preserve">z przeznaczeniem oraz, że jest wolny od wszelkich wad fizycznych i prawnych, w tym </w:t>
      </w:r>
      <w:r>
        <w:rPr>
          <w:rFonts w:eastAsia="Arial Unicode MS" w:cs="Arial"/>
        </w:rPr>
        <w:br/>
        <w:t>w szczególności żadnym osobom lub innym podmiotom trzecim nie przysługują względem niego jakiekolwiek prawa.</w:t>
      </w:r>
    </w:p>
    <w:p w:rsidR="00431468" w:rsidRDefault="00CE2F81">
      <w:pPr>
        <w:numPr>
          <w:ilvl w:val="0"/>
          <w:numId w:val="9"/>
        </w:numPr>
        <w:tabs>
          <w:tab w:val="clear" w:pos="720"/>
        </w:tabs>
        <w:spacing w:line="360" w:lineRule="auto"/>
        <w:ind w:left="426" w:hanging="426"/>
        <w:jc w:val="both"/>
      </w:pPr>
      <w:r>
        <w:rPr>
          <w:rFonts w:eastAsia="Arial Unicode MS" w:cs="Arial"/>
        </w:rPr>
        <w:t>Przedmiot umowy dla zamówienia obejmuje również:</w:t>
      </w:r>
    </w:p>
    <w:p w:rsidR="00431468" w:rsidRDefault="00CE2F81">
      <w:pPr>
        <w:pStyle w:val="Akapitzlist"/>
        <w:numPr>
          <w:ilvl w:val="0"/>
          <w:numId w:val="10"/>
        </w:numPr>
        <w:spacing w:line="360" w:lineRule="auto"/>
        <w:ind w:left="770" w:hanging="336"/>
        <w:jc w:val="both"/>
      </w:pPr>
      <w:r>
        <w:rPr>
          <w:rFonts w:eastAsia="Arial Unicode MS" w:cs="Arial"/>
        </w:rPr>
        <w:t>montaż wraz z wpięciem w niezbędne systemy,</w:t>
      </w:r>
    </w:p>
    <w:p w:rsidR="00431468" w:rsidRDefault="00CE2F81">
      <w:pPr>
        <w:pStyle w:val="Akapitzlist"/>
        <w:numPr>
          <w:ilvl w:val="0"/>
          <w:numId w:val="10"/>
        </w:numPr>
        <w:spacing w:line="360" w:lineRule="auto"/>
        <w:ind w:left="770" w:hanging="336"/>
        <w:jc w:val="both"/>
      </w:pPr>
      <w:r>
        <w:rPr>
          <w:rFonts w:eastAsia="Arial Unicode MS" w:cs="Arial"/>
        </w:rPr>
        <w:t xml:space="preserve">uruchomienie, </w:t>
      </w:r>
    </w:p>
    <w:p w:rsidR="00431468" w:rsidRDefault="00CE2F81">
      <w:pPr>
        <w:pStyle w:val="Akapitzlist"/>
        <w:numPr>
          <w:ilvl w:val="0"/>
          <w:numId w:val="10"/>
        </w:numPr>
        <w:spacing w:line="360" w:lineRule="auto"/>
        <w:ind w:left="770" w:hanging="336"/>
        <w:jc w:val="both"/>
      </w:pPr>
      <w:r>
        <w:rPr>
          <w:rFonts w:eastAsia="Arial Unicode MS" w:cs="Arial"/>
        </w:rPr>
        <w:t xml:space="preserve">przeszkolenie użytkowników. </w:t>
      </w:r>
    </w:p>
    <w:p w:rsidR="00431468" w:rsidRDefault="00431468">
      <w:pPr>
        <w:pStyle w:val="Akapitzlist"/>
        <w:widowControl w:val="0"/>
        <w:snapToGrid w:val="0"/>
        <w:spacing w:line="360" w:lineRule="auto"/>
        <w:ind w:left="0"/>
        <w:jc w:val="center"/>
        <w:rPr>
          <w:rFonts w:eastAsia="Arial Unicode MS" w:cs="Arial"/>
          <w:b/>
        </w:rPr>
      </w:pPr>
    </w:p>
    <w:p w:rsidR="00431468" w:rsidRDefault="00CE2F81">
      <w:pPr>
        <w:pStyle w:val="Akapitzlist"/>
        <w:widowControl w:val="0"/>
        <w:snapToGrid w:val="0"/>
        <w:ind w:left="0"/>
        <w:jc w:val="center"/>
        <w:rPr>
          <w:rFonts w:eastAsia="Arial Unicode MS" w:cs="Arial"/>
          <w:b/>
        </w:rPr>
      </w:pPr>
      <w:r>
        <w:rPr>
          <w:rFonts w:eastAsia="Arial Unicode MS" w:cs="Arial"/>
          <w:b/>
        </w:rPr>
        <w:t>§ 2</w:t>
      </w:r>
    </w:p>
    <w:p w:rsidR="00431468" w:rsidRDefault="00CE2F81">
      <w:pPr>
        <w:tabs>
          <w:tab w:val="left" w:pos="426"/>
        </w:tabs>
        <w:jc w:val="center"/>
        <w:rPr>
          <w:b/>
        </w:rPr>
      </w:pPr>
      <w:r>
        <w:rPr>
          <w:b/>
        </w:rPr>
        <w:t>Termin i warunki realizacji umowy</w:t>
      </w:r>
    </w:p>
    <w:p w:rsidR="005D7617" w:rsidRDefault="005D7617">
      <w:pPr>
        <w:tabs>
          <w:tab w:val="left" w:pos="426"/>
        </w:tabs>
        <w:jc w:val="center"/>
      </w:pPr>
    </w:p>
    <w:p w:rsidR="00431468" w:rsidRDefault="00CE2F81">
      <w:pPr>
        <w:pStyle w:val="Akapitzlist"/>
        <w:numPr>
          <w:ilvl w:val="0"/>
          <w:numId w:val="5"/>
        </w:numPr>
        <w:tabs>
          <w:tab w:val="left" w:pos="426"/>
        </w:tabs>
        <w:spacing w:line="360" w:lineRule="auto"/>
        <w:ind w:left="426" w:hanging="426"/>
        <w:jc w:val="both"/>
      </w:pPr>
      <w:r>
        <w:rPr>
          <w:rFonts w:eastAsia="Arial Unicode MS" w:cs="Arial"/>
        </w:rPr>
        <w:t>Wykonawca zrealizuje Przedmiot umowy w terminie …………. na Drogowym Przejściu Granicznym w Korczowej. Za dzień wykonania Przedmiotu umowy przyjmuje się dzień podpisania Protokołu odbioru bez zastrzeżeń. Realizacja Przedmiotu umowy będzie następować w dniach roboczych Zamawiającego, tj. od poniedziałku do piątku</w:t>
      </w:r>
      <w:r>
        <w:rPr>
          <w:rFonts w:eastAsia="Arial Unicode MS" w:cs="Arial"/>
        </w:rPr>
        <w:br/>
        <w:t xml:space="preserve">z wyłączeniem dni ustawowo wolnych od pracy. </w:t>
      </w:r>
    </w:p>
    <w:p w:rsidR="00431468" w:rsidRDefault="00CE2F81">
      <w:pPr>
        <w:pStyle w:val="Akapitzlist"/>
        <w:numPr>
          <w:ilvl w:val="0"/>
          <w:numId w:val="5"/>
        </w:numPr>
        <w:tabs>
          <w:tab w:val="left" w:pos="426"/>
        </w:tabs>
        <w:spacing w:line="360" w:lineRule="auto"/>
        <w:ind w:left="426" w:hanging="426"/>
        <w:jc w:val="both"/>
      </w:pPr>
      <w:r>
        <w:rPr>
          <w:rFonts w:eastAsia="Arial Unicode MS" w:cs="Arial"/>
          <w:spacing w:val="-1"/>
          <w:kern w:val="2"/>
          <w:lang w:eastAsia="ar-SA"/>
        </w:rPr>
        <w:t>Przed podpisaniem protokołu odbioru Wykonawca przeszkoli użytkowników. Szkolenie odbędzie się w miejscu realizacji Przedmiotu umowy.</w:t>
      </w:r>
    </w:p>
    <w:p w:rsidR="00431468" w:rsidRDefault="00CE2F81">
      <w:pPr>
        <w:pStyle w:val="Akapitzlist"/>
        <w:numPr>
          <w:ilvl w:val="0"/>
          <w:numId w:val="5"/>
        </w:numPr>
        <w:tabs>
          <w:tab w:val="left" w:pos="426"/>
        </w:tabs>
        <w:spacing w:line="360" w:lineRule="auto"/>
        <w:jc w:val="both"/>
      </w:pPr>
      <w:r>
        <w:rPr>
          <w:rFonts w:cs="Arial"/>
        </w:rPr>
        <w:t xml:space="preserve">Wraz z przedmiotem Umowy Wykonawca dostarczy i przekaże Zamawiającemu wymagane przepisami prawa, sporządzone w języku polskim, atesty i certyfikaty  oraz instrukcję obsługi i książkę lub kartę gwarancyjną. </w:t>
      </w:r>
    </w:p>
    <w:p w:rsidR="00431468" w:rsidRDefault="00CE2F81">
      <w:pPr>
        <w:pStyle w:val="Akapitzlist"/>
        <w:numPr>
          <w:ilvl w:val="0"/>
          <w:numId w:val="5"/>
        </w:numPr>
        <w:tabs>
          <w:tab w:val="left" w:pos="426"/>
        </w:tabs>
        <w:spacing w:line="360" w:lineRule="auto"/>
        <w:jc w:val="both"/>
      </w:pPr>
      <w:r>
        <w:rPr>
          <w:rFonts w:cs="Arial"/>
        </w:rPr>
        <w:t xml:space="preserve">Odbiór Przedmiotu umowy zostanie przeprowadzony w miejscu jego dostawy, instalacji </w:t>
      </w:r>
      <w:r w:rsidR="003A0800">
        <w:rPr>
          <w:rFonts w:cs="Arial"/>
        </w:rPr>
        <w:br/>
      </w:r>
      <w:bookmarkStart w:id="1" w:name="_GoBack"/>
      <w:bookmarkEnd w:id="1"/>
      <w:r>
        <w:rPr>
          <w:rFonts w:cs="Arial"/>
        </w:rPr>
        <w:t xml:space="preserve">i uruchomienia tj. na </w:t>
      </w:r>
      <w:r>
        <w:rPr>
          <w:rFonts w:eastAsia="Arial Unicode MS" w:cs="Arial"/>
        </w:rPr>
        <w:t xml:space="preserve">Drogowym Przejściu Granicznym w Korczowej. </w:t>
      </w:r>
    </w:p>
    <w:p w:rsidR="00431468" w:rsidRDefault="00CE2F81">
      <w:pPr>
        <w:pStyle w:val="Akapitzlist"/>
        <w:numPr>
          <w:ilvl w:val="0"/>
          <w:numId w:val="5"/>
        </w:numPr>
        <w:tabs>
          <w:tab w:val="left" w:pos="426"/>
        </w:tabs>
        <w:spacing w:line="360" w:lineRule="auto"/>
        <w:jc w:val="both"/>
      </w:pPr>
      <w:r>
        <w:rPr>
          <w:rFonts w:eastAsia="Arial Unicode MS" w:cs="Arial"/>
        </w:rPr>
        <w:t xml:space="preserve">Odbiór Przedmiotu umowy obejmować będzie sprawdzenie działania, kompletności </w:t>
      </w:r>
      <w:r>
        <w:rPr>
          <w:rFonts w:eastAsia="Arial Unicode MS" w:cs="Arial"/>
        </w:rPr>
        <w:br/>
        <w:t>i wyposażenia, zgodnie z ofertą Wykonawcy i OPZ.</w:t>
      </w:r>
    </w:p>
    <w:p w:rsidR="00431468" w:rsidRDefault="00CE2F81">
      <w:pPr>
        <w:pStyle w:val="Akapitzlist"/>
        <w:numPr>
          <w:ilvl w:val="0"/>
          <w:numId w:val="5"/>
        </w:numPr>
        <w:tabs>
          <w:tab w:val="left" w:pos="426"/>
        </w:tabs>
        <w:spacing w:line="360" w:lineRule="auto"/>
        <w:jc w:val="both"/>
      </w:pPr>
      <w:r>
        <w:rPr>
          <w:rFonts w:eastAsia="SimSun"/>
          <w:kern w:val="2"/>
          <w:lang w:eastAsia="zh-CN" w:bidi="hi-IN"/>
        </w:rPr>
        <w:t>Podpisanie Protokołu odbioru przez przedstawicieli Zamawiającego nastąpi po stwierdzeniu:</w:t>
      </w:r>
    </w:p>
    <w:p w:rsidR="00431468" w:rsidRDefault="00CE2F81">
      <w:pPr>
        <w:pStyle w:val="Akapitzlist"/>
        <w:spacing w:line="360" w:lineRule="auto"/>
        <w:ind w:left="426"/>
        <w:jc w:val="both"/>
      </w:pPr>
      <w:r>
        <w:rPr>
          <w:rFonts w:eastAsia="SimSun"/>
          <w:kern w:val="2"/>
          <w:lang w:eastAsia="zh-CN" w:bidi="hi-IN"/>
        </w:rPr>
        <w:t>1) kompletności i zgodności dostawy z określonymi w OPZ wymogami,</w:t>
      </w:r>
    </w:p>
    <w:p w:rsidR="00431468" w:rsidRDefault="00CE2F81">
      <w:pPr>
        <w:pStyle w:val="Akapitzlist"/>
        <w:tabs>
          <w:tab w:val="left" w:pos="426"/>
        </w:tabs>
        <w:spacing w:line="360" w:lineRule="auto"/>
        <w:ind w:left="426"/>
        <w:jc w:val="both"/>
      </w:pPr>
      <w:r>
        <w:rPr>
          <w:rFonts w:eastAsia="SimSun"/>
          <w:kern w:val="2"/>
          <w:lang w:eastAsia="zh-CN" w:bidi="hi-IN"/>
        </w:rPr>
        <w:t>2) przeprowadzenia przeszkolenia użytkowników,</w:t>
      </w:r>
    </w:p>
    <w:p w:rsidR="00431468" w:rsidRDefault="00CE2F81">
      <w:pPr>
        <w:pStyle w:val="Akapitzlist"/>
        <w:tabs>
          <w:tab w:val="left" w:pos="426"/>
        </w:tabs>
        <w:spacing w:line="360" w:lineRule="auto"/>
        <w:ind w:left="426"/>
        <w:jc w:val="both"/>
      </w:pPr>
      <w:r>
        <w:rPr>
          <w:rFonts w:eastAsia="SimSun"/>
          <w:kern w:val="2"/>
          <w:lang w:eastAsia="zh-CN" w:bidi="hi-IN"/>
        </w:rPr>
        <w:t>3) dostarczenia dokumentacji, o której mowa w ust. 3,</w:t>
      </w:r>
    </w:p>
    <w:p w:rsidR="00431468" w:rsidRDefault="00CE2F81">
      <w:pPr>
        <w:pStyle w:val="Akapitzlist"/>
        <w:tabs>
          <w:tab w:val="left" w:pos="426"/>
        </w:tabs>
        <w:spacing w:line="360" w:lineRule="auto"/>
        <w:ind w:left="426"/>
        <w:jc w:val="both"/>
      </w:pPr>
      <w:r>
        <w:rPr>
          <w:rFonts w:eastAsia="SimSun"/>
          <w:kern w:val="2"/>
          <w:lang w:eastAsia="zh-CN" w:bidi="hi-IN"/>
        </w:rPr>
        <w:t>4) stwierdzenia poprawności funkcjonowania,</w:t>
      </w:r>
    </w:p>
    <w:p w:rsidR="00431468" w:rsidRDefault="00CE2F81">
      <w:pPr>
        <w:pStyle w:val="Akapitzlist"/>
        <w:tabs>
          <w:tab w:val="left" w:pos="426"/>
        </w:tabs>
        <w:spacing w:line="360" w:lineRule="auto"/>
        <w:ind w:left="426"/>
        <w:jc w:val="both"/>
      </w:pPr>
      <w:r>
        <w:rPr>
          <w:rFonts w:eastAsia="SimSun" w:cs="Arial"/>
          <w:kern w:val="2"/>
          <w:lang w:eastAsia="zh-CN" w:bidi="hi-IN"/>
        </w:rPr>
        <w:t xml:space="preserve">6) oznakowania </w:t>
      </w:r>
      <w:r w:rsidRPr="005D7617">
        <w:rPr>
          <w:rFonts w:eastAsia="SimSun" w:cs="Arial"/>
          <w:kern w:val="2"/>
          <w:lang w:eastAsia="zh-CN" w:bidi="hi-IN"/>
        </w:rPr>
        <w:t xml:space="preserve">elementów zestawu </w:t>
      </w:r>
      <w:r>
        <w:rPr>
          <w:rFonts w:eastAsia="SimSun" w:cs="Arial"/>
          <w:kern w:val="2"/>
          <w:lang w:eastAsia="zh-CN" w:bidi="hi-IN"/>
        </w:rPr>
        <w:t>znakiem „CE”.</w:t>
      </w:r>
    </w:p>
    <w:p w:rsidR="00431468" w:rsidRDefault="00CE2F81">
      <w:pPr>
        <w:pStyle w:val="Tekstpodstawowy"/>
        <w:widowControl w:val="0"/>
        <w:numPr>
          <w:ilvl w:val="0"/>
          <w:numId w:val="5"/>
        </w:numPr>
        <w:tabs>
          <w:tab w:val="left" w:pos="426"/>
        </w:tabs>
        <w:suppressAutoHyphens/>
        <w:spacing w:after="0" w:line="360" w:lineRule="auto"/>
        <w:ind w:left="426" w:hanging="426"/>
        <w:jc w:val="both"/>
      </w:pPr>
      <w:r>
        <w:rPr>
          <w:rFonts w:cs="Arial"/>
          <w:color w:val="000000"/>
        </w:rPr>
        <w:lastRenderedPageBreak/>
        <w:t xml:space="preserve">Podpisanie protokołu odbioru nie wyłącza dochodzenia przez Zamawiającego roszczeń </w:t>
      </w:r>
      <w:r>
        <w:rPr>
          <w:rFonts w:cs="Arial"/>
          <w:color w:val="000000"/>
        </w:rPr>
        <w:br/>
        <w:t>z tytułu nienależytego wykonania umowy, rękojmi lub gwarancji, w szczególności</w:t>
      </w:r>
      <w:r>
        <w:rPr>
          <w:rFonts w:cs="Arial"/>
          <w:color w:val="000000"/>
        </w:rPr>
        <w:br/>
        <w:t>w przypadku wykrycia wad przedmiotu Umowy przez Zamawiającego po dokonaniu odbioru</w:t>
      </w:r>
      <w:r>
        <w:rPr>
          <w:rFonts w:cs="Arial"/>
        </w:rPr>
        <w:t>.</w:t>
      </w:r>
    </w:p>
    <w:p w:rsidR="00431468" w:rsidRDefault="00CE2F81">
      <w:pPr>
        <w:pStyle w:val="Tekstpodstawowy"/>
        <w:widowControl w:val="0"/>
        <w:numPr>
          <w:ilvl w:val="0"/>
          <w:numId w:val="5"/>
        </w:numPr>
        <w:tabs>
          <w:tab w:val="left" w:pos="426"/>
        </w:tabs>
        <w:suppressAutoHyphens/>
        <w:spacing w:after="0" w:line="360" w:lineRule="auto"/>
        <w:ind w:left="426" w:hanging="426"/>
        <w:jc w:val="both"/>
      </w:pPr>
      <w:r>
        <w:rPr>
          <w:rFonts w:eastAsia="SimSun" w:cs="Arial"/>
          <w:kern w:val="2"/>
          <w:lang w:eastAsia="zh-CN" w:bidi="hi-IN"/>
        </w:rPr>
        <w:t>Protokół odbioru należy sporządzić w dwóch egzemplarzach, po jednym egzemplarzu dla Zamawiającego i Wykonawcy.</w:t>
      </w:r>
    </w:p>
    <w:p w:rsidR="00431468" w:rsidRDefault="00431468">
      <w:pPr>
        <w:widowControl w:val="0"/>
        <w:tabs>
          <w:tab w:val="left" w:pos="567"/>
        </w:tabs>
        <w:suppressAutoHyphens/>
        <w:spacing w:line="360" w:lineRule="auto"/>
        <w:jc w:val="both"/>
        <w:rPr>
          <w:rFonts w:eastAsia="Arial Unicode MS" w:cs="Arial"/>
          <w:bCs/>
          <w:sz w:val="20"/>
          <w:szCs w:val="20"/>
        </w:rPr>
      </w:pPr>
    </w:p>
    <w:p w:rsidR="00431468" w:rsidRDefault="00CE2F81">
      <w:pPr>
        <w:jc w:val="center"/>
      </w:pPr>
      <w:r>
        <w:rPr>
          <w:b/>
        </w:rPr>
        <w:t>§ 3</w:t>
      </w:r>
    </w:p>
    <w:p w:rsidR="00431468" w:rsidRDefault="00CE2F81">
      <w:pPr>
        <w:jc w:val="center"/>
        <w:rPr>
          <w:b/>
        </w:rPr>
      </w:pPr>
      <w:r>
        <w:rPr>
          <w:b/>
        </w:rPr>
        <w:t>Wynagrodzenie i warunki zapłaty</w:t>
      </w:r>
    </w:p>
    <w:p w:rsidR="005D7617" w:rsidRDefault="005D7617">
      <w:pPr>
        <w:jc w:val="center"/>
      </w:pPr>
    </w:p>
    <w:p w:rsidR="00431468" w:rsidRDefault="00CE2F81">
      <w:pPr>
        <w:pStyle w:val="Akapitzlist"/>
        <w:widowControl w:val="0"/>
        <w:numPr>
          <w:ilvl w:val="0"/>
          <w:numId w:val="6"/>
        </w:numPr>
        <w:suppressAutoHyphens/>
        <w:spacing w:line="360" w:lineRule="auto"/>
        <w:ind w:left="426" w:hanging="426"/>
        <w:jc w:val="both"/>
      </w:pPr>
      <w:r>
        <w:rPr>
          <w:rFonts w:cs="Arial"/>
        </w:rPr>
        <w:t xml:space="preserve">Za prawidłowe zrealizowanie Przedmiotu umowy Strony ustalają wynagrodzenie </w:t>
      </w:r>
      <w:r>
        <w:rPr>
          <w:rFonts w:cs="Arial"/>
        </w:rPr>
        <w:br/>
        <w:t>w kwocie: ……………… zł brutto (słownie: …………………………………….……..).</w:t>
      </w:r>
    </w:p>
    <w:p w:rsidR="00431468" w:rsidRDefault="00CE2F81">
      <w:pPr>
        <w:pStyle w:val="Akapitzlist"/>
        <w:widowControl w:val="0"/>
        <w:numPr>
          <w:ilvl w:val="0"/>
          <w:numId w:val="6"/>
        </w:numPr>
        <w:tabs>
          <w:tab w:val="left" w:pos="426"/>
        </w:tabs>
        <w:suppressAutoHyphens/>
        <w:spacing w:line="360" w:lineRule="auto"/>
        <w:ind w:left="426" w:hanging="426"/>
        <w:jc w:val="both"/>
      </w:pPr>
      <w:bookmarkStart w:id="2" w:name="__DdeLink__234_32629733211"/>
      <w:bookmarkStart w:id="3" w:name="__DdeLink__234_3262973321"/>
      <w:bookmarkEnd w:id="2"/>
      <w:bookmarkEnd w:id="3"/>
      <w:r>
        <w:rPr>
          <w:rFonts w:eastAsia="Calibri" w:cs="Arial"/>
        </w:rPr>
        <w:t>Wynagrodzenie określone w ust. 1 obejmuje wszystkie koszty związane z realizacją Przedmiotu umowy.</w:t>
      </w:r>
    </w:p>
    <w:p w:rsidR="00431468" w:rsidRDefault="00CE2F81">
      <w:pPr>
        <w:pStyle w:val="Akapitzlist"/>
        <w:widowControl w:val="0"/>
        <w:numPr>
          <w:ilvl w:val="0"/>
          <w:numId w:val="6"/>
        </w:numPr>
        <w:tabs>
          <w:tab w:val="left" w:pos="426"/>
        </w:tabs>
        <w:suppressAutoHyphens/>
        <w:spacing w:line="360" w:lineRule="auto"/>
        <w:ind w:left="426" w:hanging="426"/>
        <w:jc w:val="both"/>
      </w:pPr>
      <w:r>
        <w:rPr>
          <w:rFonts w:cs="Arial"/>
        </w:rPr>
        <w:t>Wynagrodzenie zostanie zapłacone Wykonawcy w terminie 30 dni od dnia doręczenia Zamawiającemu prawidłowo wystawionej faktury VAT, pod warunkiem uprzedniego dokonania przez Zamawiającego odbioru „bez zastrzeżeń” i podpisania Protokołu odbioru, zgodnie z zapisami § 2 umowy.</w:t>
      </w:r>
    </w:p>
    <w:p w:rsidR="00431468" w:rsidRDefault="00CE2F81">
      <w:pPr>
        <w:pStyle w:val="Akapitzlist"/>
        <w:widowControl w:val="0"/>
        <w:numPr>
          <w:ilvl w:val="0"/>
          <w:numId w:val="6"/>
        </w:numPr>
        <w:tabs>
          <w:tab w:val="left" w:pos="426"/>
        </w:tabs>
        <w:suppressAutoHyphens/>
        <w:spacing w:line="360" w:lineRule="auto"/>
        <w:ind w:left="426" w:hanging="426"/>
        <w:jc w:val="both"/>
      </w:pPr>
      <w:r>
        <w:rPr>
          <w:rFonts w:cs="Arial"/>
        </w:rPr>
        <w:t>Wynagrodzenie zostanie zapłacone na rachunek bankowy Wykonawcy wskazany</w:t>
      </w:r>
      <w:r>
        <w:rPr>
          <w:rFonts w:cs="Arial"/>
        </w:rPr>
        <w:br/>
        <w:t>w prawidłowo wystawionej fakturze VAT.</w:t>
      </w:r>
    </w:p>
    <w:p w:rsidR="00431468" w:rsidRDefault="00CE2F81">
      <w:pPr>
        <w:pStyle w:val="Akapitzlist"/>
        <w:widowControl w:val="0"/>
        <w:numPr>
          <w:ilvl w:val="0"/>
          <w:numId w:val="6"/>
        </w:numPr>
        <w:tabs>
          <w:tab w:val="left" w:pos="426"/>
        </w:tabs>
        <w:suppressAutoHyphens/>
        <w:spacing w:line="360" w:lineRule="auto"/>
        <w:ind w:left="426" w:hanging="426"/>
        <w:jc w:val="both"/>
      </w:pPr>
      <w:r>
        <w:rPr>
          <w:rFonts w:cs="Arial"/>
        </w:rPr>
        <w:t>Faktura VAT zostanie wystawiona na Podkarpacki Urząd Wojewódzki w Rzeszowie,</w:t>
      </w:r>
      <w:r>
        <w:rPr>
          <w:rFonts w:cs="Arial"/>
        </w:rPr>
        <w:br/>
        <w:t>ul. Grunwaldzka 15, 35-959 Rzeszów, NIP: 813-17-21-402.</w:t>
      </w:r>
    </w:p>
    <w:p w:rsidR="00431468" w:rsidRDefault="00431468">
      <w:pPr>
        <w:spacing w:line="276" w:lineRule="auto"/>
        <w:jc w:val="center"/>
        <w:rPr>
          <w:rFonts w:cs="Arial"/>
          <w:sz w:val="20"/>
          <w:szCs w:val="20"/>
        </w:rPr>
      </w:pPr>
    </w:p>
    <w:p w:rsidR="00431468" w:rsidRDefault="00CE2F81">
      <w:pPr>
        <w:widowControl w:val="0"/>
        <w:suppressAutoHyphens/>
        <w:jc w:val="center"/>
      </w:pPr>
      <w:r>
        <w:rPr>
          <w:rFonts w:cs="Arial"/>
          <w:b/>
        </w:rPr>
        <w:t>§ 4</w:t>
      </w:r>
    </w:p>
    <w:p w:rsidR="00431468" w:rsidRDefault="00CE2F81">
      <w:pPr>
        <w:tabs>
          <w:tab w:val="left" w:pos="-180"/>
          <w:tab w:val="left" w:pos="6804"/>
        </w:tabs>
        <w:jc w:val="center"/>
        <w:rPr>
          <w:b/>
          <w:color w:val="000000"/>
        </w:rPr>
      </w:pPr>
      <w:r>
        <w:rPr>
          <w:b/>
          <w:color w:val="000000"/>
        </w:rPr>
        <w:t>Gwarancja i rękojmia</w:t>
      </w:r>
    </w:p>
    <w:p w:rsidR="005D7617" w:rsidRDefault="005D7617">
      <w:pPr>
        <w:tabs>
          <w:tab w:val="left" w:pos="-180"/>
          <w:tab w:val="left" w:pos="6804"/>
        </w:tabs>
        <w:jc w:val="center"/>
      </w:pPr>
    </w:p>
    <w:p w:rsidR="00431468" w:rsidRDefault="00CE2F81">
      <w:pPr>
        <w:numPr>
          <w:ilvl w:val="0"/>
          <w:numId w:val="2"/>
        </w:numPr>
        <w:tabs>
          <w:tab w:val="left" w:pos="426"/>
        </w:tabs>
        <w:spacing w:line="360" w:lineRule="auto"/>
        <w:ind w:left="426" w:hanging="426"/>
        <w:jc w:val="both"/>
      </w:pPr>
      <w:r>
        <w:rPr>
          <w:rFonts w:cs="Arial"/>
        </w:rPr>
        <w:t>Wykonawca udziela Zamawiającemu</w:t>
      </w:r>
      <w:r>
        <w:rPr>
          <w:rStyle w:val="bodyouter"/>
          <w:rFonts w:eastAsia="Arial Unicode MS" w:cs="Arial"/>
        </w:rPr>
        <w:t xml:space="preserve"> gwarancji na z</w:t>
      </w:r>
      <w:proofErr w:type="spellStart"/>
      <w:r>
        <w:rPr>
          <w:lang w:val="en-US"/>
        </w:rPr>
        <w:t>estaw</w:t>
      </w:r>
      <w:proofErr w:type="spellEnd"/>
      <w:r>
        <w:rPr>
          <w:lang w:val="en-US"/>
        </w:rPr>
        <w:t xml:space="preserve"> </w:t>
      </w:r>
      <w:proofErr w:type="spellStart"/>
      <w:r>
        <w:rPr>
          <w:lang w:val="en-US"/>
        </w:rPr>
        <w:t>zasilania</w:t>
      </w:r>
      <w:proofErr w:type="spellEnd"/>
      <w:r>
        <w:rPr>
          <w:lang w:val="en-US"/>
        </w:rPr>
        <w:t xml:space="preserve"> </w:t>
      </w:r>
      <w:proofErr w:type="spellStart"/>
      <w:r>
        <w:rPr>
          <w:lang w:val="en-US"/>
        </w:rPr>
        <w:t>gwarantowanego</w:t>
      </w:r>
      <w:proofErr w:type="spellEnd"/>
      <w:r>
        <w:rPr>
          <w:rFonts w:eastAsia="Arial Unicode MS" w:cs="Arial"/>
        </w:rPr>
        <w:t xml:space="preserve">  ………………... </w:t>
      </w:r>
      <w:r>
        <w:rPr>
          <w:rFonts w:cs="Arial"/>
        </w:rPr>
        <w:t xml:space="preserve">licząc od dnia podpisania przez </w:t>
      </w:r>
      <w:bookmarkStart w:id="4" w:name="_Hlk54004160111"/>
      <w:r>
        <w:rPr>
          <w:rFonts w:cs="Arial"/>
        </w:rPr>
        <w:t>Zamawiającego</w:t>
      </w:r>
      <w:bookmarkEnd w:id="4"/>
      <w:r>
        <w:rPr>
          <w:rFonts w:cs="Arial"/>
        </w:rPr>
        <w:t xml:space="preserve"> protokołu odbioru „bez zastrzeżeń”. </w:t>
      </w:r>
    </w:p>
    <w:p w:rsidR="00431468" w:rsidRDefault="00CE2F81">
      <w:pPr>
        <w:numPr>
          <w:ilvl w:val="0"/>
          <w:numId w:val="2"/>
        </w:numPr>
        <w:tabs>
          <w:tab w:val="left" w:pos="426"/>
        </w:tabs>
        <w:spacing w:line="360" w:lineRule="auto"/>
        <w:ind w:left="426" w:hanging="426"/>
        <w:jc w:val="both"/>
      </w:pPr>
      <w:r>
        <w:rPr>
          <w:rFonts w:cs="Arial"/>
        </w:rPr>
        <w:t xml:space="preserve">Naprawy będą dokonywane w miejscu eksploatacji, chyba, że z przyczyn technicznych naprawa na miejscu nie będzie możliwa. </w:t>
      </w:r>
    </w:p>
    <w:p w:rsidR="00431468" w:rsidRPr="009E7628" w:rsidRDefault="00CE2F81">
      <w:pPr>
        <w:numPr>
          <w:ilvl w:val="0"/>
          <w:numId w:val="2"/>
        </w:numPr>
        <w:tabs>
          <w:tab w:val="left" w:pos="426"/>
        </w:tabs>
        <w:spacing w:line="360" w:lineRule="auto"/>
        <w:ind w:left="426" w:hanging="426"/>
        <w:jc w:val="both"/>
      </w:pPr>
      <w:r>
        <w:t xml:space="preserve">Czas reakcji Wykonawcy na zgłoszoną usterkę/wadę nie przekroczy </w:t>
      </w:r>
      <w:r w:rsidR="004073BD">
        <w:t>2</w:t>
      </w:r>
      <w:r w:rsidRPr="009E7628">
        <w:t xml:space="preserve">4 godzin od momentu zgłoszenia. </w:t>
      </w:r>
    </w:p>
    <w:p w:rsidR="00431468" w:rsidRPr="009E7628" w:rsidRDefault="00CE2F81">
      <w:pPr>
        <w:numPr>
          <w:ilvl w:val="0"/>
          <w:numId w:val="2"/>
        </w:numPr>
        <w:tabs>
          <w:tab w:val="left" w:pos="426"/>
        </w:tabs>
        <w:spacing w:line="360" w:lineRule="auto"/>
        <w:ind w:left="426" w:hanging="426"/>
        <w:jc w:val="both"/>
      </w:pPr>
      <w:r w:rsidRPr="009E7628">
        <w:t xml:space="preserve">Wykonawca zobowiązuje się do dokonania naprawy gwarancyjnej w ciągu </w:t>
      </w:r>
      <w:r w:rsidR="004073BD">
        <w:t>4</w:t>
      </w:r>
      <w:r w:rsidRPr="009E7628">
        <w:t xml:space="preserve"> dni kalendarzowych od zgłoszenia usterki/wady. </w:t>
      </w:r>
    </w:p>
    <w:p w:rsidR="00431468" w:rsidRDefault="00CE2F81">
      <w:pPr>
        <w:numPr>
          <w:ilvl w:val="0"/>
          <w:numId w:val="2"/>
        </w:numPr>
        <w:tabs>
          <w:tab w:val="left" w:pos="426"/>
        </w:tabs>
        <w:spacing w:line="360" w:lineRule="auto"/>
        <w:ind w:left="426" w:hanging="426"/>
        <w:jc w:val="both"/>
      </w:pPr>
      <w:r>
        <w:rPr>
          <w:rFonts w:cs="Arial"/>
        </w:rPr>
        <w:lastRenderedPageBreak/>
        <w:t>Strony wskazują następujące dane kontaktowe dla potrzeb zgłoszeń gwarancyjnych oraz innych kontaktów związanych z bieżącą realizacją zobowiązań wynikających z Umowy:</w:t>
      </w:r>
    </w:p>
    <w:p w:rsidR="00431468" w:rsidRDefault="00CE2F81">
      <w:pPr>
        <w:pStyle w:val="Akapitzlist"/>
        <w:numPr>
          <w:ilvl w:val="1"/>
          <w:numId w:val="2"/>
        </w:numPr>
        <w:tabs>
          <w:tab w:val="left" w:pos="851"/>
        </w:tabs>
        <w:spacing w:line="360" w:lineRule="auto"/>
        <w:jc w:val="both"/>
      </w:pPr>
      <w:r>
        <w:rPr>
          <w:rFonts w:cs="Arial"/>
        </w:rPr>
        <w:t>ze strony Zamawiającego: …………….., tel. …………., e-mail: …………………</w:t>
      </w:r>
    </w:p>
    <w:p w:rsidR="00431468" w:rsidRDefault="00CE2F81">
      <w:pPr>
        <w:pStyle w:val="Akapitzlist"/>
        <w:numPr>
          <w:ilvl w:val="1"/>
          <w:numId w:val="2"/>
        </w:numPr>
        <w:tabs>
          <w:tab w:val="left" w:pos="-180"/>
          <w:tab w:val="left" w:pos="851"/>
        </w:tabs>
        <w:spacing w:line="360" w:lineRule="auto"/>
        <w:jc w:val="both"/>
      </w:pPr>
      <w:r>
        <w:rPr>
          <w:rFonts w:cs="Arial"/>
        </w:rPr>
        <w:t>ze strony Wykonawcy: ……………….., tel. …………..., e-mail: ………………...</w:t>
      </w:r>
    </w:p>
    <w:p w:rsidR="00431468" w:rsidRDefault="00CE2F81">
      <w:pPr>
        <w:pStyle w:val="Akapitzlist"/>
        <w:numPr>
          <w:ilvl w:val="0"/>
          <w:numId w:val="2"/>
        </w:numPr>
        <w:spacing w:line="360" w:lineRule="auto"/>
        <w:jc w:val="both"/>
      </w:pPr>
      <w:r>
        <w:t>Zgłoszenia gwarancyjne mogą być także dokonywane przez Zakład Obsługi Przejść Granicznych w Korczowej</w:t>
      </w:r>
      <w:r>
        <w:rPr>
          <w:rFonts w:eastAsia="Arial Unicode MS" w:cs="Arial"/>
        </w:rPr>
        <w:t xml:space="preserve">, tel. ……….., e-mail: ……..….….. </w:t>
      </w:r>
    </w:p>
    <w:p w:rsidR="00431468" w:rsidRDefault="00CE2F81">
      <w:pPr>
        <w:pStyle w:val="Akapitzlist"/>
        <w:numPr>
          <w:ilvl w:val="0"/>
          <w:numId w:val="2"/>
        </w:numPr>
        <w:spacing w:line="360" w:lineRule="auto"/>
        <w:jc w:val="both"/>
      </w:pPr>
      <w:r>
        <w:rPr>
          <w:rFonts w:cs="Arial"/>
          <w:color w:val="000000"/>
        </w:rPr>
        <w:t>Zmiana osób, o których mowa w ust</w:t>
      </w:r>
      <w:r>
        <w:rPr>
          <w:rFonts w:cs="Arial"/>
        </w:rPr>
        <w:t xml:space="preserve">. 5 </w:t>
      </w:r>
      <w:r>
        <w:rPr>
          <w:rFonts w:cs="Arial"/>
          <w:color w:val="000000"/>
        </w:rPr>
        <w:t>wymaga pisemnego powiadomienia, bez konieczności zmiany niniejszej umowy.</w:t>
      </w:r>
    </w:p>
    <w:p w:rsidR="00431468" w:rsidRDefault="00CE2F81">
      <w:pPr>
        <w:pStyle w:val="Akapitzlist"/>
        <w:numPr>
          <w:ilvl w:val="0"/>
          <w:numId w:val="2"/>
        </w:numPr>
        <w:spacing w:line="360" w:lineRule="auto"/>
        <w:jc w:val="both"/>
      </w:pPr>
      <w:r>
        <w:rPr>
          <w:rFonts w:cs="Arial"/>
          <w:color w:val="000000"/>
        </w:rPr>
        <w:t>Odpowiedzialność z tytułu gwarancji obejmuje zarówno usterki/wady powstałe</w:t>
      </w:r>
      <w:r>
        <w:rPr>
          <w:rFonts w:cs="Arial"/>
          <w:color w:val="000000"/>
        </w:rPr>
        <w:br/>
        <w:t xml:space="preserve">z przyczyn tkwiących w przedmiocie Umowy w chwili dokonania odbioru przez Zamawiającego jak i wszelkie inne wady fizyczne, powstałe z przyczyn, za które Wykonawca ponosi odpowiedzialność, pod warunkiem, że wady te ujawnią się w ciągu terminu obowiązywania gwarancji. </w:t>
      </w:r>
    </w:p>
    <w:p w:rsidR="00431468" w:rsidRDefault="00CE2F81">
      <w:pPr>
        <w:pStyle w:val="Akapitzlist"/>
        <w:numPr>
          <w:ilvl w:val="0"/>
          <w:numId w:val="2"/>
        </w:numPr>
        <w:spacing w:line="360" w:lineRule="auto"/>
        <w:jc w:val="both"/>
      </w:pPr>
      <w:r>
        <w:rPr>
          <w:rFonts w:cs="Arial"/>
        </w:rPr>
        <w:t xml:space="preserve">Okres gwarancji ulega przedłużeniu o czas naprawy. W przypadku wymiany wadliwego przedmiotu Umowy na nowy albo usunięcia istotnej usterki/wady termin gwarancji biegnie na nowo od chwili ponownego dostarczenia Zamawiającemu naprawionego przedmiotu Umowy. </w:t>
      </w:r>
    </w:p>
    <w:p w:rsidR="00431468" w:rsidRDefault="00CE2F81">
      <w:pPr>
        <w:pStyle w:val="Akapitzlist"/>
        <w:numPr>
          <w:ilvl w:val="0"/>
          <w:numId w:val="2"/>
        </w:numPr>
        <w:tabs>
          <w:tab w:val="left" w:pos="426"/>
        </w:tabs>
        <w:spacing w:line="360" w:lineRule="auto"/>
        <w:jc w:val="both"/>
      </w:pPr>
      <w:r>
        <w:rPr>
          <w:rFonts w:cs="Arial"/>
        </w:rPr>
        <w:t>W sprawach dotyczących gwarancji, a nieuregulowanych w niniejszym paragrafie, mają zastosowanie postanowienia karty gwarancyjnej, o ile nie pozostają z nim</w:t>
      </w:r>
      <w:r>
        <w:rPr>
          <w:rFonts w:cs="Arial"/>
        </w:rPr>
        <w:br/>
        <w:t>w sprzeczności.</w:t>
      </w:r>
    </w:p>
    <w:p w:rsidR="00431468" w:rsidRDefault="00CE2F81">
      <w:pPr>
        <w:pStyle w:val="Akapitzlist"/>
        <w:numPr>
          <w:ilvl w:val="0"/>
          <w:numId w:val="2"/>
        </w:numPr>
        <w:tabs>
          <w:tab w:val="left" w:pos="426"/>
        </w:tabs>
        <w:spacing w:line="360" w:lineRule="auto"/>
        <w:jc w:val="both"/>
      </w:pPr>
      <w:r>
        <w:rPr>
          <w:rFonts w:cs="Arial"/>
        </w:rPr>
        <w:t xml:space="preserve">Niezależnie od uprawnień wynikających z gwarancji Zamawiający może wykonywać uprawnienia z tytułu rękojmi za wady fizyczne przedmiotu umowy zgodnie z przepisami Kodeksu cywilnego. </w:t>
      </w:r>
    </w:p>
    <w:p w:rsidR="00431468" w:rsidRDefault="00431468">
      <w:pPr>
        <w:pStyle w:val="Akapitzlist"/>
        <w:spacing w:line="360" w:lineRule="auto"/>
        <w:ind w:left="0"/>
        <w:jc w:val="both"/>
        <w:rPr>
          <w:rFonts w:cs="Arial"/>
          <w:sz w:val="20"/>
          <w:szCs w:val="20"/>
        </w:rPr>
      </w:pPr>
    </w:p>
    <w:p w:rsidR="00431468" w:rsidRDefault="00CE2F81">
      <w:pPr>
        <w:pStyle w:val="Tekstpodstawowywcity2"/>
        <w:spacing w:after="0" w:line="240" w:lineRule="auto"/>
        <w:ind w:left="0"/>
        <w:jc w:val="center"/>
      </w:pPr>
      <w:r>
        <w:rPr>
          <w:b/>
          <w:sz w:val="24"/>
          <w:szCs w:val="24"/>
        </w:rPr>
        <w:t>§ 5</w:t>
      </w:r>
    </w:p>
    <w:p w:rsidR="00431468" w:rsidRDefault="00CE2F81">
      <w:pPr>
        <w:pStyle w:val="Tekstpodstawowywcity2"/>
        <w:spacing w:after="0" w:line="240" w:lineRule="auto"/>
        <w:ind w:left="0"/>
        <w:jc w:val="center"/>
        <w:rPr>
          <w:b/>
          <w:sz w:val="24"/>
          <w:szCs w:val="24"/>
        </w:rPr>
      </w:pPr>
      <w:r>
        <w:rPr>
          <w:b/>
          <w:sz w:val="24"/>
          <w:szCs w:val="24"/>
        </w:rPr>
        <w:t>Kary umowne</w:t>
      </w:r>
    </w:p>
    <w:p w:rsidR="009E7628" w:rsidRDefault="009E7628">
      <w:pPr>
        <w:pStyle w:val="Tekstpodstawowywcity2"/>
        <w:spacing w:after="0" w:line="240" w:lineRule="auto"/>
        <w:ind w:left="0"/>
        <w:jc w:val="center"/>
        <w:rPr>
          <w:b/>
          <w:sz w:val="24"/>
          <w:szCs w:val="24"/>
        </w:rPr>
      </w:pPr>
    </w:p>
    <w:p w:rsidR="00431468" w:rsidRDefault="00CE2F81">
      <w:pPr>
        <w:numPr>
          <w:ilvl w:val="0"/>
          <w:numId w:val="3"/>
        </w:numPr>
        <w:spacing w:line="360" w:lineRule="auto"/>
        <w:ind w:left="426" w:hanging="426"/>
        <w:jc w:val="both"/>
      </w:pPr>
      <w:r>
        <w:t>Wykonawca zapłaci Zamawiającemu kary umowne:</w:t>
      </w:r>
    </w:p>
    <w:p w:rsidR="00431468" w:rsidRDefault="00CE2F81">
      <w:pPr>
        <w:pStyle w:val="Akapitzlist"/>
        <w:numPr>
          <w:ilvl w:val="0"/>
          <w:numId w:val="7"/>
        </w:numPr>
        <w:tabs>
          <w:tab w:val="left" w:pos="993"/>
          <w:tab w:val="left" w:pos="6804"/>
        </w:tabs>
        <w:spacing w:line="360" w:lineRule="auto"/>
        <w:ind w:left="993" w:hanging="426"/>
        <w:jc w:val="both"/>
      </w:pPr>
      <w:r>
        <w:rPr>
          <w:rFonts w:cs="Arial"/>
        </w:rPr>
        <w:t xml:space="preserve">w przypadku zwłoki w wykonaniu w terminie Umowy – w wysokości 0,5 % ceny brutto przedmiotu Umowy </w:t>
      </w:r>
      <w:bookmarkStart w:id="5" w:name="__DdeLink__3310_113476622"/>
      <w:r>
        <w:rPr>
          <w:rFonts w:cs="Arial"/>
        </w:rPr>
        <w:t>(</w:t>
      </w:r>
      <w:bookmarkStart w:id="6" w:name="__DdeLink__704_4257697028"/>
      <w:r>
        <w:rPr>
          <w:rFonts w:cs="Arial"/>
        </w:rPr>
        <w:t>§ 3 ust. 1</w:t>
      </w:r>
      <w:bookmarkEnd w:id="6"/>
      <w:r>
        <w:rPr>
          <w:rFonts w:cs="Arial"/>
        </w:rPr>
        <w:t>)</w:t>
      </w:r>
      <w:bookmarkEnd w:id="5"/>
      <w:r>
        <w:rPr>
          <w:rFonts w:cs="Arial"/>
        </w:rPr>
        <w:t xml:space="preserve"> za każdy rozpoczęty dzień zwłoki;</w:t>
      </w:r>
    </w:p>
    <w:p w:rsidR="00431468" w:rsidRDefault="00CE2F81">
      <w:pPr>
        <w:pStyle w:val="Akapitzlist"/>
        <w:numPr>
          <w:ilvl w:val="0"/>
          <w:numId w:val="7"/>
        </w:numPr>
        <w:tabs>
          <w:tab w:val="left" w:pos="993"/>
          <w:tab w:val="left" w:pos="6804"/>
        </w:tabs>
        <w:spacing w:line="360" w:lineRule="auto"/>
        <w:ind w:left="993" w:hanging="426"/>
        <w:jc w:val="both"/>
      </w:pPr>
      <w:r>
        <w:rPr>
          <w:rFonts w:cs="Arial"/>
        </w:rPr>
        <w:t xml:space="preserve">w przypadku nie wykonania w terminie obowiązków wynikających z gwarancji </w:t>
      </w:r>
      <w:r>
        <w:rPr>
          <w:rFonts w:cs="Arial"/>
        </w:rPr>
        <w:br/>
        <w:t>– w wysokości 0,1 % ceny brutto przedmiotu Umowy (§ 3 ust. 1) za każdy rozpoczęty dzień zwłoki;</w:t>
      </w:r>
    </w:p>
    <w:p w:rsidR="00431468" w:rsidRDefault="00CE2F81">
      <w:pPr>
        <w:pStyle w:val="Akapitzlist"/>
        <w:numPr>
          <w:ilvl w:val="0"/>
          <w:numId w:val="7"/>
        </w:numPr>
        <w:tabs>
          <w:tab w:val="left" w:pos="993"/>
          <w:tab w:val="left" w:pos="6804"/>
        </w:tabs>
        <w:spacing w:line="360" w:lineRule="auto"/>
        <w:ind w:left="993" w:hanging="426"/>
        <w:jc w:val="both"/>
      </w:pPr>
      <w:r>
        <w:t>za odstąpienie od umowy z przyczyn za które odpowiedzialność ponosi Wykonawca – w wysokości 20%</w:t>
      </w:r>
      <w:r>
        <w:rPr>
          <w:color w:val="CE181E"/>
        </w:rPr>
        <w:t xml:space="preserve"> </w:t>
      </w:r>
      <w:r>
        <w:t xml:space="preserve">ceny brutto przedmiotu Umowy </w:t>
      </w:r>
      <w:r>
        <w:rPr>
          <w:rFonts w:cs="Arial"/>
        </w:rPr>
        <w:t>(§ 3 ust. 1)</w:t>
      </w:r>
      <w:r>
        <w:t>.</w:t>
      </w:r>
    </w:p>
    <w:p w:rsidR="00431468" w:rsidRDefault="00CE2F81">
      <w:pPr>
        <w:pStyle w:val="Akapitzlist"/>
        <w:numPr>
          <w:ilvl w:val="0"/>
          <w:numId w:val="4"/>
        </w:numPr>
        <w:spacing w:line="360" w:lineRule="auto"/>
        <w:ind w:left="426" w:hanging="426"/>
        <w:jc w:val="both"/>
      </w:pPr>
      <w:r>
        <w:lastRenderedPageBreak/>
        <w:t>Zamawiający zastrzega sobie ponadto prawo do odszkodowania uzupełniającego przenoszącego wysokość kar umownych do wysokości rzeczywiście poniesionej szkody.</w:t>
      </w:r>
    </w:p>
    <w:p w:rsidR="00431468" w:rsidRDefault="00CE2F81">
      <w:pPr>
        <w:pStyle w:val="Akapitzlist"/>
        <w:numPr>
          <w:ilvl w:val="0"/>
          <w:numId w:val="4"/>
        </w:numPr>
        <w:spacing w:line="360" w:lineRule="auto"/>
        <w:ind w:left="426" w:hanging="426"/>
        <w:jc w:val="both"/>
      </w:pPr>
      <w:r>
        <w:t>Zamawiający może dokonać potrącenia kwoty naliczonych kar umownych, o których mowa w ust. 1 z wynagrodzenia wskazanego w § 3 umowy, na co Wykonawca wyraża zgodę.</w:t>
      </w:r>
    </w:p>
    <w:p w:rsidR="00431468" w:rsidRDefault="00CE2F81">
      <w:pPr>
        <w:pStyle w:val="Akapitzlist"/>
        <w:numPr>
          <w:ilvl w:val="0"/>
          <w:numId w:val="4"/>
        </w:numPr>
        <w:spacing w:line="360" w:lineRule="auto"/>
        <w:ind w:left="426" w:hanging="426"/>
        <w:jc w:val="both"/>
      </w:pPr>
      <w:r>
        <w:t xml:space="preserve">Łączna wysokość kar umownych, o których mowa w ust. 1, nie może przekroczyć 30% wynagrodzenia Wykonawcy określonego w </w:t>
      </w:r>
      <w:r>
        <w:rPr>
          <w:rFonts w:cs="Arial"/>
        </w:rPr>
        <w:t>§ 3 ust. 1 umowy.</w:t>
      </w:r>
    </w:p>
    <w:p w:rsidR="00431468" w:rsidRDefault="00431468">
      <w:pPr>
        <w:pStyle w:val="Pismowylicz"/>
        <w:tabs>
          <w:tab w:val="left" w:pos="567"/>
        </w:tabs>
        <w:spacing w:line="360" w:lineRule="auto"/>
        <w:ind w:left="595" w:firstLine="0"/>
        <w:rPr>
          <w:rFonts w:ascii="Times New Roman" w:hAnsi="Times New Roman" w:cs="Arial"/>
          <w:color w:val="auto"/>
          <w:sz w:val="24"/>
          <w:szCs w:val="24"/>
        </w:rPr>
      </w:pPr>
    </w:p>
    <w:p w:rsidR="00431468" w:rsidRDefault="00CE2F81">
      <w:pPr>
        <w:tabs>
          <w:tab w:val="left" w:pos="720"/>
        </w:tabs>
        <w:jc w:val="center"/>
      </w:pPr>
      <w:r>
        <w:rPr>
          <w:b/>
        </w:rPr>
        <w:t>§ 6</w:t>
      </w:r>
    </w:p>
    <w:p w:rsidR="00431468" w:rsidRDefault="005D7617">
      <w:pPr>
        <w:pStyle w:val="Bodytext20"/>
        <w:shd w:val="clear" w:color="auto" w:fill="auto"/>
        <w:spacing w:line="240" w:lineRule="auto"/>
        <w:jc w:val="center"/>
        <w:rPr>
          <w:rStyle w:val="Bodytext2"/>
          <w:sz w:val="24"/>
          <w:szCs w:val="24"/>
        </w:rPr>
      </w:pPr>
      <w:r>
        <w:rPr>
          <w:rStyle w:val="Bodytext2"/>
          <w:sz w:val="24"/>
          <w:szCs w:val="24"/>
        </w:rPr>
        <w:t>Odstąpienie od umowy</w:t>
      </w:r>
    </w:p>
    <w:p w:rsidR="005D7617" w:rsidRDefault="005D7617">
      <w:pPr>
        <w:pStyle w:val="Bodytext20"/>
        <w:shd w:val="clear" w:color="auto" w:fill="auto"/>
        <w:spacing w:line="240" w:lineRule="auto"/>
        <w:jc w:val="center"/>
      </w:pPr>
    </w:p>
    <w:p w:rsidR="00431468" w:rsidRDefault="00CE2F81">
      <w:pPr>
        <w:pStyle w:val="Akapitzlist"/>
        <w:numPr>
          <w:ilvl w:val="0"/>
          <w:numId w:val="8"/>
        </w:numPr>
        <w:spacing w:line="360" w:lineRule="auto"/>
        <w:ind w:left="426" w:hanging="426"/>
        <w:jc w:val="both"/>
      </w:pPr>
      <w:r>
        <w:t>Podstawę do odstąpienia od umowy przez Zamawiającego,</w:t>
      </w:r>
      <w:r w:rsidR="005D7617">
        <w:t xml:space="preserve"> </w:t>
      </w:r>
      <w:r>
        <w:t>z przyczyn za które odpowiedzialność ponosi Wykonawca stanowi zwłoka Wykonawcy w terminowym wykonaniu Umowy przekraczająca 14 dni.</w:t>
      </w:r>
    </w:p>
    <w:p w:rsidR="00431468" w:rsidRDefault="00CE2F81">
      <w:pPr>
        <w:pStyle w:val="Akapitzlist"/>
        <w:numPr>
          <w:ilvl w:val="0"/>
          <w:numId w:val="3"/>
        </w:numPr>
        <w:tabs>
          <w:tab w:val="left" w:pos="396"/>
          <w:tab w:val="left" w:pos="426"/>
        </w:tabs>
        <w:spacing w:line="360" w:lineRule="auto"/>
        <w:ind w:left="426" w:hanging="426"/>
        <w:jc w:val="both"/>
      </w:pPr>
      <w:r>
        <w:t xml:space="preserve">Oświadczenie o odstąpieniu </w:t>
      </w:r>
      <w:r>
        <w:rPr>
          <w:rStyle w:val="TekstpodstawowyZnak1"/>
        </w:rPr>
        <w:t>od umowy należy złożyć w terminie 30 dni od zaistnienia okoliczności wymienionej w ust. 1.</w:t>
      </w:r>
    </w:p>
    <w:p w:rsidR="00431468" w:rsidRDefault="00431468">
      <w:pPr>
        <w:jc w:val="center"/>
        <w:rPr>
          <w:b/>
        </w:rPr>
      </w:pPr>
    </w:p>
    <w:p w:rsidR="00431468" w:rsidRDefault="00CE2F81">
      <w:pPr>
        <w:jc w:val="center"/>
      </w:pPr>
      <w:r>
        <w:rPr>
          <w:b/>
        </w:rPr>
        <w:t>§ 7</w:t>
      </w:r>
    </w:p>
    <w:p w:rsidR="00431468" w:rsidRDefault="00CE2F81" w:rsidP="005D7617">
      <w:pPr>
        <w:shd w:val="clear" w:color="auto" w:fill="FFFFFF"/>
        <w:jc w:val="center"/>
        <w:rPr>
          <w:rFonts w:eastAsia="Calibri"/>
          <w:b/>
          <w:lang w:eastAsia="en-US"/>
        </w:rPr>
      </w:pPr>
      <w:r>
        <w:rPr>
          <w:rFonts w:eastAsia="Calibri"/>
          <w:b/>
          <w:lang w:eastAsia="en-US"/>
        </w:rPr>
        <w:t>Klauzula poufności</w:t>
      </w:r>
    </w:p>
    <w:p w:rsidR="005D7617" w:rsidRPr="005D7617" w:rsidRDefault="005D7617" w:rsidP="005D7617">
      <w:pPr>
        <w:shd w:val="clear" w:color="auto" w:fill="FFFFFF"/>
        <w:jc w:val="center"/>
        <w:rPr>
          <w:rFonts w:eastAsia="Calibri"/>
          <w:b/>
          <w:lang w:eastAsia="en-US"/>
        </w:rPr>
      </w:pPr>
    </w:p>
    <w:p w:rsidR="00431468" w:rsidRDefault="00CE2F81">
      <w:pPr>
        <w:pStyle w:val="Akapitzlist"/>
        <w:numPr>
          <w:ilvl w:val="0"/>
          <w:numId w:val="11"/>
        </w:numPr>
        <w:shd w:val="clear" w:color="auto" w:fill="FFFFFF"/>
        <w:spacing w:line="360" w:lineRule="auto"/>
        <w:ind w:left="392"/>
        <w:jc w:val="both"/>
      </w:pPr>
      <w:r>
        <w:rPr>
          <w:rFonts w:eastAsia="Calibri"/>
          <w:iCs/>
          <w:lang w:eastAsia="en-US"/>
        </w:rPr>
        <w:t>Wykonawca zobowiązuje się do zachowania w ścisłej tajemnicy wszelkich informacji uzyskanych w związku z wykonaniem przedmiotu zamówienia, niezależnie od formy przekazania tych informacji oraz ich źródła, w szczególności informacji technicznych, technologicznych, organizacyjnych i innych dotyczących Zamawiającego. Zobowiązanie to dotyczy nie tylko okresu realizacji umowy, ale także okresu późniejszego.</w:t>
      </w:r>
      <w:bookmarkStart w:id="7" w:name="_Ref228781541"/>
      <w:bookmarkEnd w:id="7"/>
    </w:p>
    <w:p w:rsidR="00431468" w:rsidRDefault="00CE2F81">
      <w:pPr>
        <w:pStyle w:val="Akapitzlist"/>
        <w:numPr>
          <w:ilvl w:val="0"/>
          <w:numId w:val="11"/>
        </w:numPr>
        <w:shd w:val="clear" w:color="auto" w:fill="FFFFFF"/>
        <w:spacing w:line="360" w:lineRule="auto"/>
        <w:ind w:left="392"/>
        <w:jc w:val="both"/>
      </w:pPr>
      <w:r>
        <w:rPr>
          <w:rFonts w:eastAsia="Calibri"/>
          <w:iCs/>
          <w:lang w:eastAsia="en-US"/>
        </w:rPr>
        <w:t>W razie wątpliwości, czy określona informacja stanowi tajemnicę, Wykonawca zobowiązany jest zwrócić się w formie pisemnej do Zamawiającego o wyjaśnienie takiej wątpliwości.</w:t>
      </w:r>
      <w:bookmarkStart w:id="8" w:name="_Ref2287815411"/>
      <w:bookmarkEnd w:id="8"/>
    </w:p>
    <w:p w:rsidR="00431468" w:rsidRDefault="00CE2F81">
      <w:pPr>
        <w:pStyle w:val="Akapitzlist"/>
        <w:numPr>
          <w:ilvl w:val="0"/>
          <w:numId w:val="11"/>
        </w:numPr>
        <w:shd w:val="clear" w:color="auto" w:fill="FFFFFF"/>
        <w:spacing w:line="360" w:lineRule="auto"/>
        <w:ind w:left="392"/>
        <w:jc w:val="both"/>
      </w:pPr>
      <w:r>
        <w:rPr>
          <w:rFonts w:eastAsia="Calibri"/>
          <w:iCs/>
          <w:lang w:eastAsia="en-US"/>
        </w:rPr>
        <w:t>Wykonawca zobowiązuje się do wykorzystania uzyskanych, powyższych informacji jedynie w celu wykonania przedmiotu zamówienia.</w:t>
      </w:r>
    </w:p>
    <w:p w:rsidR="00431468" w:rsidRDefault="00CE2F81">
      <w:pPr>
        <w:pStyle w:val="Akapitzlist"/>
        <w:numPr>
          <w:ilvl w:val="0"/>
          <w:numId w:val="11"/>
        </w:numPr>
        <w:shd w:val="clear" w:color="auto" w:fill="FFFFFF"/>
        <w:spacing w:line="360" w:lineRule="auto"/>
        <w:ind w:left="392"/>
        <w:jc w:val="both"/>
      </w:pPr>
      <w:r>
        <w:rPr>
          <w:rFonts w:eastAsia="Calibri"/>
          <w:iCs/>
          <w:lang w:eastAsia="en-US"/>
        </w:rPr>
        <w:t>Wykonawca zobowiązuje się ujawnić powyższe informacje tylko tym pracownikom Wykonawcy, wobec których ujawnienie takie będzie uzasadnione zakresem, w którym wykonują niniejszą umowę.</w:t>
      </w:r>
    </w:p>
    <w:p w:rsidR="00431468" w:rsidRDefault="00CE2F81">
      <w:pPr>
        <w:pStyle w:val="Akapitzlist"/>
        <w:numPr>
          <w:ilvl w:val="0"/>
          <w:numId w:val="11"/>
        </w:numPr>
        <w:shd w:val="clear" w:color="auto" w:fill="FFFFFF"/>
        <w:spacing w:line="360" w:lineRule="auto"/>
        <w:ind w:left="392"/>
        <w:jc w:val="both"/>
      </w:pPr>
      <w:r>
        <w:rPr>
          <w:rFonts w:eastAsia="Calibri"/>
          <w:iCs/>
          <w:lang w:eastAsia="en-US"/>
        </w:rPr>
        <w:t>Wykonawca ponosi odpowiedzialność za zachowanie tajemnicy przez swoich pracowników, podwykonawców uczestniczących w realizacji umowy.</w:t>
      </w:r>
    </w:p>
    <w:p w:rsidR="00431468" w:rsidRDefault="00CE2F81">
      <w:pPr>
        <w:pStyle w:val="Akapitzlist"/>
        <w:numPr>
          <w:ilvl w:val="0"/>
          <w:numId w:val="11"/>
        </w:numPr>
        <w:shd w:val="clear" w:color="auto" w:fill="FFFFFF"/>
        <w:spacing w:line="360" w:lineRule="auto"/>
        <w:ind w:left="392"/>
        <w:jc w:val="both"/>
      </w:pPr>
      <w:r>
        <w:rPr>
          <w:rFonts w:eastAsia="Calibri"/>
          <w:iCs/>
          <w:lang w:eastAsia="en-US"/>
        </w:rPr>
        <w:lastRenderedPageBreak/>
        <w:t>Powyższe przepisy nie będą miały zastosowania wobec informacji powszechnie znanych lub opublikowanych oraz w przypadku żądania ich ujawnienia przez uprawniony organ.</w:t>
      </w:r>
    </w:p>
    <w:p w:rsidR="00431468" w:rsidRDefault="00CE2F81">
      <w:pPr>
        <w:pStyle w:val="Akapitzlist"/>
        <w:numPr>
          <w:ilvl w:val="0"/>
          <w:numId w:val="11"/>
        </w:numPr>
        <w:shd w:val="clear" w:color="auto" w:fill="FFFFFF"/>
        <w:spacing w:line="360" w:lineRule="auto"/>
        <w:ind w:left="392"/>
        <w:jc w:val="both"/>
      </w:pPr>
      <w:r>
        <w:rPr>
          <w:rFonts w:eastAsia="Calibri"/>
          <w:iCs/>
          <w:lang w:eastAsia="en-US"/>
        </w:rPr>
        <w:t xml:space="preserve">Wykonawca odpowiada za szkodę wyrządzoną Zamawiającemu przez ujawnienie, przekazanie, wykorzystanie, zbycie lub oferowanie do zbycia informacji otrzymanych od Zamawiającego, wbrew postanowieniom umowy. Zobowiązanie to wiąże Wykonawcę również po wykonaniu przedmiotu umowy lub jej rozwiązaniu, bez względu na przyczynę. </w:t>
      </w:r>
    </w:p>
    <w:p w:rsidR="00431468" w:rsidRDefault="00CE2F81">
      <w:pPr>
        <w:jc w:val="center"/>
      </w:pPr>
      <w:r>
        <w:rPr>
          <w:b/>
        </w:rPr>
        <w:t>§ 8</w:t>
      </w:r>
    </w:p>
    <w:p w:rsidR="00431468" w:rsidRDefault="00CE2F81">
      <w:pPr>
        <w:jc w:val="center"/>
      </w:pPr>
      <w:r>
        <w:rPr>
          <w:b/>
        </w:rPr>
        <w:t>Postanowienia końcowe</w:t>
      </w:r>
    </w:p>
    <w:p w:rsidR="005D7617" w:rsidRDefault="005D7617" w:rsidP="005D7617">
      <w:pPr>
        <w:tabs>
          <w:tab w:val="left" w:pos="426"/>
        </w:tabs>
        <w:spacing w:line="360" w:lineRule="auto"/>
        <w:jc w:val="both"/>
        <w:rPr>
          <w:rStyle w:val="niedziel"/>
        </w:rPr>
      </w:pPr>
    </w:p>
    <w:p w:rsidR="00431468" w:rsidRDefault="00CE2F81">
      <w:pPr>
        <w:numPr>
          <w:ilvl w:val="0"/>
          <w:numId w:val="1"/>
        </w:numPr>
        <w:tabs>
          <w:tab w:val="left" w:pos="426"/>
        </w:tabs>
        <w:spacing w:line="360" w:lineRule="auto"/>
        <w:ind w:left="426" w:hanging="426"/>
        <w:jc w:val="both"/>
      </w:pPr>
      <w:r>
        <w:rPr>
          <w:rStyle w:val="niedziel"/>
        </w:rPr>
        <w:t>Wykonawca nie może dokonywać przelewu wierzytelności wynikających z niniejszej umowy bez pisemnej zgody Zamawiającego.</w:t>
      </w:r>
    </w:p>
    <w:p w:rsidR="00431468" w:rsidRDefault="00CE2F81">
      <w:pPr>
        <w:numPr>
          <w:ilvl w:val="0"/>
          <w:numId w:val="1"/>
        </w:numPr>
        <w:tabs>
          <w:tab w:val="left" w:pos="426"/>
        </w:tabs>
        <w:spacing w:line="360" w:lineRule="auto"/>
        <w:ind w:left="426" w:hanging="426"/>
        <w:jc w:val="both"/>
      </w:pPr>
      <w:r>
        <w:t>W sprawach nieuregulowanych niniejszą umową mają zastosowanie przepisy Kodeksu cywilnego.</w:t>
      </w:r>
    </w:p>
    <w:p w:rsidR="00431468" w:rsidRDefault="00CE2F81">
      <w:pPr>
        <w:numPr>
          <w:ilvl w:val="0"/>
          <w:numId w:val="1"/>
        </w:numPr>
        <w:tabs>
          <w:tab w:val="left" w:pos="426"/>
        </w:tabs>
        <w:spacing w:line="360" w:lineRule="auto"/>
        <w:ind w:left="426" w:hanging="426"/>
        <w:jc w:val="both"/>
      </w:pPr>
      <w:r>
        <w:t>Ewentualne sporne kwestie wynikłe w trakcie realizacji niniejszej umowy strony będą rozstrzygać polubownie. W przypadku braku porozumienia spory będą rozstrzygane przez sąd właściwy dla siedziby Zamawiającego.</w:t>
      </w:r>
    </w:p>
    <w:p w:rsidR="00431468" w:rsidRDefault="00CE2F81">
      <w:pPr>
        <w:numPr>
          <w:ilvl w:val="0"/>
          <w:numId w:val="1"/>
        </w:numPr>
        <w:tabs>
          <w:tab w:val="left" w:pos="426"/>
        </w:tabs>
        <w:spacing w:line="360" w:lineRule="auto"/>
        <w:ind w:left="426" w:hanging="426"/>
        <w:jc w:val="both"/>
      </w:pPr>
      <w:r>
        <w:t>Umowę sporządzono w 2 jednobrzmiących egzemplarzach, po 1 dla każdej ze Stron.</w:t>
      </w:r>
    </w:p>
    <w:p w:rsidR="00431468" w:rsidRDefault="00431468">
      <w:pPr>
        <w:spacing w:line="360" w:lineRule="auto"/>
        <w:jc w:val="both"/>
      </w:pPr>
    </w:p>
    <w:p w:rsidR="00431468" w:rsidRDefault="00431468">
      <w:pPr>
        <w:spacing w:line="360" w:lineRule="auto"/>
        <w:jc w:val="both"/>
      </w:pPr>
    </w:p>
    <w:p w:rsidR="00431468" w:rsidRDefault="00431468">
      <w:pPr>
        <w:spacing w:line="360" w:lineRule="auto"/>
        <w:jc w:val="both"/>
      </w:pPr>
    </w:p>
    <w:tbl>
      <w:tblPr>
        <w:tblW w:w="9210" w:type="dxa"/>
        <w:tblLook w:val="04A0" w:firstRow="1" w:lastRow="0" w:firstColumn="1" w:lastColumn="0" w:noHBand="0" w:noVBand="1"/>
      </w:tblPr>
      <w:tblGrid>
        <w:gridCol w:w="3070"/>
        <w:gridCol w:w="3070"/>
        <w:gridCol w:w="3070"/>
      </w:tblGrid>
      <w:tr w:rsidR="00431468">
        <w:tc>
          <w:tcPr>
            <w:tcW w:w="3070" w:type="dxa"/>
            <w:shd w:val="clear" w:color="auto" w:fill="auto"/>
          </w:tcPr>
          <w:p w:rsidR="00431468" w:rsidRDefault="00CE2F81">
            <w:pPr>
              <w:pStyle w:val="Tekstpodstawowywcity"/>
              <w:spacing w:after="0" w:line="360" w:lineRule="auto"/>
              <w:ind w:left="0"/>
              <w:jc w:val="center"/>
              <w:rPr>
                <w:b/>
              </w:rPr>
            </w:pPr>
            <w:r>
              <w:rPr>
                <w:b/>
                <w:sz w:val="24"/>
                <w:szCs w:val="24"/>
              </w:rPr>
              <w:t>..................................</w:t>
            </w:r>
          </w:p>
        </w:tc>
        <w:tc>
          <w:tcPr>
            <w:tcW w:w="3070" w:type="dxa"/>
            <w:shd w:val="clear" w:color="auto" w:fill="auto"/>
          </w:tcPr>
          <w:p w:rsidR="00431468" w:rsidRDefault="00431468">
            <w:pPr>
              <w:pStyle w:val="Tekstpodstawowywcity"/>
              <w:spacing w:after="0" w:line="360" w:lineRule="auto"/>
              <w:ind w:left="0"/>
              <w:jc w:val="center"/>
              <w:rPr>
                <w:sz w:val="24"/>
                <w:szCs w:val="24"/>
              </w:rPr>
            </w:pPr>
          </w:p>
        </w:tc>
        <w:tc>
          <w:tcPr>
            <w:tcW w:w="3070" w:type="dxa"/>
            <w:shd w:val="clear" w:color="auto" w:fill="auto"/>
          </w:tcPr>
          <w:p w:rsidR="00431468" w:rsidRDefault="00CE2F81">
            <w:pPr>
              <w:pStyle w:val="Tekstpodstawowywcity"/>
              <w:spacing w:after="0" w:line="360" w:lineRule="auto"/>
              <w:ind w:left="0"/>
              <w:jc w:val="center"/>
              <w:rPr>
                <w:b/>
              </w:rPr>
            </w:pPr>
            <w:r>
              <w:rPr>
                <w:b/>
                <w:sz w:val="24"/>
                <w:szCs w:val="24"/>
              </w:rPr>
              <w:t>.....................................</w:t>
            </w:r>
          </w:p>
        </w:tc>
      </w:tr>
      <w:tr w:rsidR="00431468">
        <w:tc>
          <w:tcPr>
            <w:tcW w:w="3070" w:type="dxa"/>
            <w:shd w:val="clear" w:color="auto" w:fill="auto"/>
          </w:tcPr>
          <w:p w:rsidR="00431468" w:rsidRDefault="00CE2F81">
            <w:pPr>
              <w:pStyle w:val="Tekstpodstawowywcity"/>
              <w:spacing w:after="0" w:line="360" w:lineRule="auto"/>
              <w:ind w:left="0"/>
              <w:jc w:val="center"/>
              <w:rPr>
                <w:b/>
              </w:rPr>
            </w:pPr>
            <w:r>
              <w:rPr>
                <w:b/>
                <w:sz w:val="24"/>
                <w:szCs w:val="24"/>
              </w:rPr>
              <w:t>ZAMAWIAJĄCY</w:t>
            </w:r>
          </w:p>
        </w:tc>
        <w:tc>
          <w:tcPr>
            <w:tcW w:w="3070" w:type="dxa"/>
            <w:shd w:val="clear" w:color="auto" w:fill="auto"/>
          </w:tcPr>
          <w:p w:rsidR="00431468" w:rsidRDefault="00431468">
            <w:pPr>
              <w:pStyle w:val="Tekstpodstawowywcity"/>
              <w:spacing w:after="0" w:line="360" w:lineRule="auto"/>
              <w:ind w:left="0"/>
              <w:jc w:val="center"/>
              <w:rPr>
                <w:sz w:val="24"/>
                <w:szCs w:val="24"/>
              </w:rPr>
            </w:pPr>
          </w:p>
        </w:tc>
        <w:tc>
          <w:tcPr>
            <w:tcW w:w="3070" w:type="dxa"/>
            <w:shd w:val="clear" w:color="auto" w:fill="auto"/>
          </w:tcPr>
          <w:p w:rsidR="00431468" w:rsidRDefault="00CE2F81">
            <w:pPr>
              <w:pStyle w:val="Tekstpodstawowywcity"/>
              <w:spacing w:after="0" w:line="360" w:lineRule="auto"/>
              <w:ind w:left="0"/>
              <w:jc w:val="center"/>
            </w:pPr>
            <w:r>
              <w:rPr>
                <w:b/>
                <w:sz w:val="24"/>
                <w:szCs w:val="24"/>
              </w:rPr>
              <w:t>WYKONAWCA</w:t>
            </w:r>
          </w:p>
        </w:tc>
      </w:tr>
    </w:tbl>
    <w:p w:rsidR="00431468" w:rsidRDefault="00431468">
      <w:pPr>
        <w:pStyle w:val="Akapitzlist"/>
        <w:widowControl w:val="0"/>
        <w:snapToGrid w:val="0"/>
        <w:spacing w:line="360" w:lineRule="auto"/>
        <w:ind w:left="0"/>
        <w:jc w:val="both"/>
      </w:pPr>
    </w:p>
    <w:sectPr w:rsidR="00431468" w:rsidSect="00F3795B">
      <w:footerReference w:type="default" r:id="rId8"/>
      <w:pgSz w:w="11906" w:h="16838"/>
      <w:pgMar w:top="1418" w:right="1418" w:bottom="1418" w:left="1418" w:header="794" w:footer="624"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C99" w:rsidRDefault="00761C99">
      <w:r>
        <w:separator/>
      </w:r>
    </w:p>
  </w:endnote>
  <w:endnote w:type="continuationSeparator" w:id="0">
    <w:p w:rsidR="00761C99" w:rsidRDefault="00761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Sans">
    <w:altName w:val="Lucida Sans Unicode"/>
    <w:charset w:val="00"/>
    <w:family w:val="swiss"/>
    <w:pitch w:val="variable"/>
    <w:sig w:usb0="00000003" w:usb1="00000000" w:usb2="00000000" w:usb3="00000000" w:csb0="00000001" w:csb1="00000000"/>
  </w:font>
  <w:font w:name="Bliss 2 Regular">
    <w:charset w:val="EE"/>
    <w:family w:val="roman"/>
    <w:pitch w:val="variable"/>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8363680"/>
      <w:docPartObj>
        <w:docPartGallery w:val="Page Numbers (Top of Page)"/>
        <w:docPartUnique/>
      </w:docPartObj>
    </w:sdtPr>
    <w:sdtEndPr/>
    <w:sdtContent>
      <w:p w:rsidR="00431468" w:rsidRDefault="00CE2F81">
        <w:pPr>
          <w:pStyle w:val="Stopka"/>
        </w:pPr>
        <w:r>
          <w:rPr>
            <w:sz w:val="22"/>
            <w:szCs w:val="22"/>
          </w:rPr>
          <w:t>Wzór umowy</w:t>
        </w:r>
        <w:r w:rsidR="009E7628">
          <w:rPr>
            <w:sz w:val="22"/>
            <w:szCs w:val="22"/>
          </w:rPr>
          <w:t xml:space="preserve"> I-I.3141.5.6.2024</w:t>
        </w:r>
        <w:r>
          <w:rPr>
            <w:sz w:val="22"/>
            <w:szCs w:val="22"/>
          </w:rPr>
          <w:tab/>
        </w:r>
        <w:r>
          <w:rPr>
            <w:sz w:val="22"/>
            <w:szCs w:val="22"/>
          </w:rPr>
          <w:tab/>
          <w:t xml:space="preserve">str. </w:t>
        </w:r>
        <w:r>
          <w:rPr>
            <w:sz w:val="22"/>
            <w:szCs w:val="22"/>
          </w:rPr>
          <w:fldChar w:fldCharType="begin"/>
        </w:r>
        <w:r>
          <w:rPr>
            <w:sz w:val="22"/>
            <w:szCs w:val="22"/>
          </w:rPr>
          <w:instrText>PAGE</w:instrText>
        </w:r>
        <w:r>
          <w:rPr>
            <w:sz w:val="22"/>
            <w:szCs w:val="22"/>
          </w:rPr>
          <w:fldChar w:fldCharType="separate"/>
        </w:r>
        <w:r w:rsidR="003A0800">
          <w:rPr>
            <w:noProof/>
            <w:sz w:val="22"/>
            <w:szCs w:val="22"/>
          </w:rPr>
          <w:t>6</w:t>
        </w:r>
        <w:r>
          <w:rPr>
            <w:sz w:val="22"/>
            <w:szCs w:val="22"/>
          </w:rPr>
          <w:fldChar w:fldCharType="end"/>
        </w:r>
        <w:r>
          <w:rPr>
            <w:sz w:val="22"/>
            <w:szCs w:val="22"/>
          </w:rPr>
          <w:t xml:space="preserve"> z </w:t>
        </w:r>
        <w:r>
          <w:rPr>
            <w:sz w:val="22"/>
            <w:szCs w:val="22"/>
          </w:rPr>
          <w:fldChar w:fldCharType="begin"/>
        </w:r>
        <w:r>
          <w:rPr>
            <w:sz w:val="22"/>
            <w:szCs w:val="22"/>
          </w:rPr>
          <w:instrText>NUMPAGES</w:instrText>
        </w:r>
        <w:r>
          <w:rPr>
            <w:sz w:val="22"/>
            <w:szCs w:val="22"/>
          </w:rPr>
          <w:fldChar w:fldCharType="separate"/>
        </w:r>
        <w:r w:rsidR="003A0800">
          <w:rPr>
            <w:noProof/>
            <w:sz w:val="22"/>
            <w:szCs w:val="22"/>
          </w:rPr>
          <w:t>6</w:t>
        </w:r>
        <w:r>
          <w:rPr>
            <w:sz w:val="22"/>
            <w:szCs w:val="22"/>
          </w:rPr>
          <w:fldChar w:fldCharType="end"/>
        </w:r>
      </w:p>
    </w:sdtContent>
  </w:sdt>
  <w:p w:rsidR="00431468" w:rsidRDefault="00431468">
    <w:pPr>
      <w:pStyle w:val="Stopka"/>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C99" w:rsidRDefault="00761C99">
      <w:r>
        <w:separator/>
      </w:r>
    </w:p>
  </w:footnote>
  <w:footnote w:type="continuationSeparator" w:id="0">
    <w:p w:rsidR="00761C99" w:rsidRDefault="00761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13743"/>
    <w:multiLevelType w:val="multilevel"/>
    <w:tmpl w:val="7AC8F10C"/>
    <w:lvl w:ilvl="0">
      <w:start w:val="1"/>
      <w:numFmt w:val="decimal"/>
      <w:lvlText w:val="%1."/>
      <w:lvlJc w:val="left"/>
      <w:pPr>
        <w:tabs>
          <w:tab w:val="num" w:pos="510"/>
        </w:tabs>
        <w:ind w:left="510" w:hanging="51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FD634CA"/>
    <w:multiLevelType w:val="multilevel"/>
    <w:tmpl w:val="E2D0F786"/>
    <w:lvl w:ilvl="0">
      <w:start w:val="1"/>
      <w:numFmt w:val="decimal"/>
      <w:lvlText w:val="%1."/>
      <w:lvlJc w:val="left"/>
      <w:pPr>
        <w:tabs>
          <w:tab w:val="num" w:pos="720"/>
        </w:tabs>
        <w:ind w:left="720" w:hanging="360"/>
      </w:pPr>
      <w:rPr>
        <w:rFonts w:cs="Times New Roman"/>
        <w:b w:val="0"/>
        <w:bCs w:val="0"/>
      </w:rPr>
    </w:lvl>
    <w:lvl w:ilvl="1">
      <w:start w:val="1"/>
      <w:numFmt w:val="decimal"/>
      <w:lvlText w:val="%2)"/>
      <w:lvlJc w:val="left"/>
      <w:pPr>
        <w:tabs>
          <w:tab w:val="num" w:pos="785"/>
        </w:tabs>
        <w:ind w:left="785"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1BDA2121"/>
    <w:multiLevelType w:val="multilevel"/>
    <w:tmpl w:val="4002F472"/>
    <w:lvl w:ilvl="0">
      <w:start w:val="2"/>
      <w:numFmt w:val="decimal"/>
      <w:lvlText w:val="%1."/>
      <w:lvlJc w:val="left"/>
      <w:pPr>
        <w:tabs>
          <w:tab w:val="num" w:pos="510"/>
        </w:tabs>
        <w:ind w:left="510" w:hanging="510"/>
      </w:pPr>
      <w:rPr>
        <w:rFonts w:cs="Times New Roman"/>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C4F44B1"/>
    <w:multiLevelType w:val="multilevel"/>
    <w:tmpl w:val="17E65BD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2B8A0473"/>
    <w:multiLevelType w:val="multilevel"/>
    <w:tmpl w:val="B60A4D1C"/>
    <w:lvl w:ilvl="0">
      <w:start w:val="1"/>
      <w:numFmt w:val="decimal"/>
      <w:lvlText w:val="%1."/>
      <w:lvlJc w:val="left"/>
      <w:pPr>
        <w:ind w:left="360" w:hanging="360"/>
      </w:pPr>
      <w:rPr>
        <w:b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F413F9"/>
    <w:multiLevelType w:val="multilevel"/>
    <w:tmpl w:val="BAFE2D46"/>
    <w:lvl w:ilvl="0">
      <w:start w:val="1"/>
      <w:numFmt w:val="decimal"/>
      <w:lvlText w:val="%1)"/>
      <w:lvlJc w:val="left"/>
      <w:pPr>
        <w:ind w:left="1230" w:hanging="360"/>
      </w:pPr>
    </w:lvl>
    <w:lvl w:ilvl="1">
      <w:start w:val="1"/>
      <w:numFmt w:val="lowerLetter"/>
      <w:lvlText w:val="%2."/>
      <w:lvlJc w:val="left"/>
      <w:pPr>
        <w:ind w:left="1950" w:hanging="360"/>
      </w:pPr>
    </w:lvl>
    <w:lvl w:ilvl="2">
      <w:start w:val="1"/>
      <w:numFmt w:val="lowerRoman"/>
      <w:lvlText w:val="%3."/>
      <w:lvlJc w:val="right"/>
      <w:pPr>
        <w:ind w:left="2670" w:hanging="180"/>
      </w:pPr>
    </w:lvl>
    <w:lvl w:ilvl="3">
      <w:start w:val="1"/>
      <w:numFmt w:val="decimal"/>
      <w:lvlText w:val="%4."/>
      <w:lvlJc w:val="left"/>
      <w:pPr>
        <w:ind w:left="3390" w:hanging="360"/>
      </w:pPr>
    </w:lvl>
    <w:lvl w:ilvl="4">
      <w:start w:val="1"/>
      <w:numFmt w:val="lowerLetter"/>
      <w:lvlText w:val="%5."/>
      <w:lvlJc w:val="left"/>
      <w:pPr>
        <w:ind w:left="4110" w:hanging="360"/>
      </w:pPr>
    </w:lvl>
    <w:lvl w:ilvl="5">
      <w:start w:val="1"/>
      <w:numFmt w:val="lowerRoman"/>
      <w:lvlText w:val="%6."/>
      <w:lvlJc w:val="right"/>
      <w:pPr>
        <w:ind w:left="4830" w:hanging="180"/>
      </w:pPr>
    </w:lvl>
    <w:lvl w:ilvl="6">
      <w:start w:val="1"/>
      <w:numFmt w:val="decimal"/>
      <w:lvlText w:val="%7."/>
      <w:lvlJc w:val="left"/>
      <w:pPr>
        <w:ind w:left="5550" w:hanging="360"/>
      </w:pPr>
    </w:lvl>
    <w:lvl w:ilvl="7">
      <w:start w:val="1"/>
      <w:numFmt w:val="lowerLetter"/>
      <w:lvlText w:val="%8."/>
      <w:lvlJc w:val="left"/>
      <w:pPr>
        <w:ind w:left="6270" w:hanging="360"/>
      </w:pPr>
    </w:lvl>
    <w:lvl w:ilvl="8">
      <w:start w:val="1"/>
      <w:numFmt w:val="lowerRoman"/>
      <w:lvlText w:val="%9."/>
      <w:lvlJc w:val="right"/>
      <w:pPr>
        <w:ind w:left="6990" w:hanging="180"/>
      </w:pPr>
    </w:lvl>
  </w:abstractNum>
  <w:abstractNum w:abstractNumId="6" w15:restartNumberingAfterBreak="0">
    <w:nsid w:val="309461C8"/>
    <w:multiLevelType w:val="multilevel"/>
    <w:tmpl w:val="FAAAFC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56C415D"/>
    <w:multiLevelType w:val="multilevel"/>
    <w:tmpl w:val="AC163FAA"/>
    <w:lvl w:ilvl="0">
      <w:start w:val="1"/>
      <w:numFmt w:val="decimal"/>
      <w:lvlText w:val="%1)"/>
      <w:lvlJc w:val="left"/>
      <w:pPr>
        <w:ind w:left="1146" w:hanging="360"/>
      </w:pPr>
      <w:rPr>
        <w:b w:val="0"/>
        <w:b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8" w15:restartNumberingAfterBreak="0">
    <w:nsid w:val="3835034A"/>
    <w:multiLevelType w:val="multilevel"/>
    <w:tmpl w:val="BADC0A80"/>
    <w:lvl w:ilvl="0">
      <w:start w:val="1"/>
      <w:numFmt w:val="decimal"/>
      <w:lvlText w:val="%1."/>
      <w:lvlJc w:val="left"/>
      <w:pPr>
        <w:tabs>
          <w:tab w:val="num" w:pos="510"/>
        </w:tabs>
        <w:ind w:left="510" w:hanging="51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60D804E4"/>
    <w:multiLevelType w:val="multilevel"/>
    <w:tmpl w:val="9C481D6E"/>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E6903AD"/>
    <w:multiLevelType w:val="multilevel"/>
    <w:tmpl w:val="67268A9E"/>
    <w:lvl w:ilvl="0">
      <w:start w:val="1"/>
      <w:numFmt w:val="decimal"/>
      <w:lvlText w:val="%1."/>
      <w:lvlJc w:val="left"/>
      <w:pPr>
        <w:ind w:left="762" w:hanging="360"/>
      </w:pPr>
    </w:lvl>
    <w:lvl w:ilvl="1">
      <w:start w:val="1"/>
      <w:numFmt w:val="lowerLetter"/>
      <w:lvlText w:val="%2."/>
      <w:lvlJc w:val="left"/>
      <w:pPr>
        <w:ind w:left="1482" w:hanging="360"/>
      </w:pPr>
    </w:lvl>
    <w:lvl w:ilvl="2">
      <w:start w:val="1"/>
      <w:numFmt w:val="lowerRoman"/>
      <w:lvlText w:val="%3."/>
      <w:lvlJc w:val="right"/>
      <w:pPr>
        <w:ind w:left="2202" w:hanging="180"/>
      </w:pPr>
    </w:lvl>
    <w:lvl w:ilvl="3">
      <w:start w:val="1"/>
      <w:numFmt w:val="decimal"/>
      <w:lvlText w:val="%4."/>
      <w:lvlJc w:val="left"/>
      <w:pPr>
        <w:ind w:left="2922" w:hanging="360"/>
      </w:pPr>
    </w:lvl>
    <w:lvl w:ilvl="4">
      <w:start w:val="1"/>
      <w:numFmt w:val="lowerLetter"/>
      <w:lvlText w:val="%5."/>
      <w:lvlJc w:val="left"/>
      <w:pPr>
        <w:ind w:left="3642" w:hanging="360"/>
      </w:pPr>
    </w:lvl>
    <w:lvl w:ilvl="5">
      <w:start w:val="1"/>
      <w:numFmt w:val="lowerRoman"/>
      <w:lvlText w:val="%6."/>
      <w:lvlJc w:val="right"/>
      <w:pPr>
        <w:ind w:left="4362" w:hanging="180"/>
      </w:pPr>
    </w:lvl>
    <w:lvl w:ilvl="6">
      <w:start w:val="1"/>
      <w:numFmt w:val="decimal"/>
      <w:lvlText w:val="%7."/>
      <w:lvlJc w:val="left"/>
      <w:pPr>
        <w:ind w:left="5082" w:hanging="360"/>
      </w:pPr>
    </w:lvl>
    <w:lvl w:ilvl="7">
      <w:start w:val="1"/>
      <w:numFmt w:val="lowerLetter"/>
      <w:lvlText w:val="%8."/>
      <w:lvlJc w:val="left"/>
      <w:pPr>
        <w:ind w:left="5802" w:hanging="360"/>
      </w:pPr>
    </w:lvl>
    <w:lvl w:ilvl="8">
      <w:start w:val="1"/>
      <w:numFmt w:val="lowerRoman"/>
      <w:lvlText w:val="%9."/>
      <w:lvlJc w:val="right"/>
      <w:pPr>
        <w:ind w:left="6522" w:hanging="180"/>
      </w:pPr>
    </w:lvl>
  </w:abstractNum>
  <w:abstractNum w:abstractNumId="11" w15:restartNumberingAfterBreak="0">
    <w:nsid w:val="7E4B5EA2"/>
    <w:multiLevelType w:val="multilevel"/>
    <w:tmpl w:val="54221A0A"/>
    <w:lvl w:ilvl="0">
      <w:start w:val="1"/>
      <w:numFmt w:val="decimal"/>
      <w:lvlText w:val="%1."/>
      <w:lvlJc w:val="left"/>
      <w:pPr>
        <w:ind w:left="360" w:hanging="360"/>
      </w:pPr>
      <w:rPr>
        <w:strike w:val="0"/>
        <w:d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1"/>
  </w:num>
  <w:num w:numId="3">
    <w:abstractNumId w:val="8"/>
  </w:num>
  <w:num w:numId="4">
    <w:abstractNumId w:val="2"/>
  </w:num>
  <w:num w:numId="5">
    <w:abstractNumId w:val="4"/>
  </w:num>
  <w:num w:numId="6">
    <w:abstractNumId w:val="9"/>
  </w:num>
  <w:num w:numId="7">
    <w:abstractNumId w:val="5"/>
  </w:num>
  <w:num w:numId="8">
    <w:abstractNumId w:val="6"/>
  </w:num>
  <w:num w:numId="9">
    <w:abstractNumId w:val="1"/>
  </w:num>
  <w:num w:numId="10">
    <w:abstractNumId w:val="7"/>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468"/>
    <w:rsid w:val="000808FE"/>
    <w:rsid w:val="003A0800"/>
    <w:rsid w:val="004073BD"/>
    <w:rsid w:val="00431468"/>
    <w:rsid w:val="005D7617"/>
    <w:rsid w:val="006D5314"/>
    <w:rsid w:val="00761C99"/>
    <w:rsid w:val="009E7628"/>
    <w:rsid w:val="00B909A1"/>
    <w:rsid w:val="00CE2F81"/>
    <w:rsid w:val="00F3795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EC1E5D-ACA9-4751-A32C-341EA75FE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96BA6"/>
    <w:rPr>
      <w:rFonts w:ascii="Times New Roman" w:eastAsia="Times New Roman" w:hAnsi="Times New Roman" w:cs="Times New Roman"/>
      <w:sz w:val="24"/>
      <w:szCs w:val="24"/>
      <w:lang w:eastAsia="pl-PL"/>
    </w:rPr>
  </w:style>
  <w:style w:type="paragraph" w:styleId="Nagwek1">
    <w:name w:val="heading 1"/>
    <w:basedOn w:val="Normalny"/>
    <w:qFormat/>
    <w:pPr>
      <w:keepNext/>
      <w:outlineLvl w:val="0"/>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qFormat/>
    <w:rsid w:val="00896BA6"/>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qFormat/>
    <w:rsid w:val="00627B42"/>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qFormat/>
    <w:rsid w:val="00627B42"/>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qFormat/>
    <w:rsid w:val="009D5897"/>
    <w:rPr>
      <w:rFonts w:ascii="Times New Roman" w:eastAsia="Times New Roman" w:hAnsi="Times New Roman" w:cs="Times New Roman"/>
      <w:sz w:val="24"/>
      <w:szCs w:val="24"/>
      <w:lang w:eastAsia="pl-PL"/>
    </w:rPr>
  </w:style>
  <w:style w:type="character" w:customStyle="1" w:styleId="TekstdymkaZnak">
    <w:name w:val="Tekst dymka Znak"/>
    <w:basedOn w:val="Domylnaczcionkaakapitu"/>
    <w:link w:val="Tekstdymka"/>
    <w:uiPriority w:val="99"/>
    <w:semiHidden/>
    <w:qFormat/>
    <w:rsid w:val="009D5897"/>
    <w:rPr>
      <w:rFonts w:ascii="Tahoma" w:eastAsia="Times New Roman" w:hAnsi="Tahoma" w:cs="Tahoma"/>
      <w:sz w:val="16"/>
      <w:szCs w:val="16"/>
      <w:lang w:eastAsia="pl-PL"/>
    </w:rPr>
  </w:style>
  <w:style w:type="character" w:customStyle="1" w:styleId="Tekstpodstawowy2Znak">
    <w:name w:val="Tekst podstawowy 2 Znak"/>
    <w:basedOn w:val="Domylnaczcionkaakapitu"/>
    <w:link w:val="Tekstpodstawowy2"/>
    <w:uiPriority w:val="99"/>
    <w:qFormat/>
    <w:rsid w:val="006E7E46"/>
    <w:rPr>
      <w:rFonts w:ascii="Arial" w:eastAsia="Times New Roman" w:hAnsi="Arial" w:cs="Times New Roman"/>
      <w:color w:val="000000"/>
      <w:sz w:val="24"/>
      <w:szCs w:val="20"/>
      <w:lang w:eastAsia="pl-PL"/>
    </w:rPr>
  </w:style>
  <w:style w:type="character" w:styleId="Odwoaniedokomentarza">
    <w:name w:val="annotation reference"/>
    <w:basedOn w:val="Domylnaczcionkaakapitu"/>
    <w:uiPriority w:val="99"/>
    <w:semiHidden/>
    <w:unhideWhenUsed/>
    <w:qFormat/>
    <w:rsid w:val="00E83D22"/>
    <w:rPr>
      <w:sz w:val="16"/>
      <w:szCs w:val="16"/>
    </w:rPr>
  </w:style>
  <w:style w:type="character" w:customStyle="1" w:styleId="TekstkomentarzaZnak">
    <w:name w:val="Tekst komentarza Znak"/>
    <w:basedOn w:val="Domylnaczcionkaakapitu"/>
    <w:link w:val="Tekstkomentarza"/>
    <w:uiPriority w:val="99"/>
    <w:semiHidden/>
    <w:qFormat/>
    <w:rsid w:val="00E83D22"/>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qFormat/>
    <w:rsid w:val="00E83D22"/>
    <w:rPr>
      <w:rFonts w:ascii="Times New Roman" w:eastAsia="Times New Roman" w:hAnsi="Times New Roman" w:cs="Times New Roman"/>
      <w:b/>
      <w:bCs/>
      <w:sz w:val="20"/>
      <w:szCs w:val="20"/>
      <w:lang w:eastAsia="pl-PL"/>
    </w:rPr>
  </w:style>
  <w:style w:type="character" w:customStyle="1" w:styleId="czeinternetowe">
    <w:name w:val="Łącze internetowe"/>
    <w:basedOn w:val="Domylnaczcionkaakapitu"/>
    <w:uiPriority w:val="99"/>
    <w:unhideWhenUsed/>
    <w:rsid w:val="0088112A"/>
    <w:rPr>
      <w:color w:val="0000FF" w:themeColor="hyperlink"/>
      <w:u w:val="single"/>
    </w:rPr>
  </w:style>
  <w:style w:type="character" w:customStyle="1" w:styleId="ListLabel1">
    <w:name w:val="ListLabel 1"/>
    <w:qFormat/>
    <w:rPr>
      <w:b/>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b/>
    </w:rPr>
  </w:style>
  <w:style w:type="character" w:customStyle="1" w:styleId="ListLabel6">
    <w:name w:val="ListLabel 6"/>
    <w:qFormat/>
    <w:rPr>
      <w:b w:val="0"/>
      <w:color w:val="auto"/>
    </w:rPr>
  </w:style>
  <w:style w:type="character" w:customStyle="1" w:styleId="ListLabel7">
    <w:name w:val="ListLabel 7"/>
    <w:qFormat/>
    <w:rPr>
      <w:rFonts w:cs="Times New Roman"/>
      <w:sz w:val="24"/>
      <w:szCs w:val="24"/>
    </w:rPr>
  </w:style>
  <w:style w:type="character" w:customStyle="1" w:styleId="ListLabel8">
    <w:name w:val="ListLabel 8"/>
    <w:qFormat/>
    <w:rPr>
      <w:b w:val="0"/>
      <w:i w:val="0"/>
      <w:sz w:val="24"/>
      <w:szCs w:val="24"/>
    </w:rPr>
  </w:style>
  <w:style w:type="character" w:customStyle="1" w:styleId="ListLabel9">
    <w:name w:val="ListLabel 9"/>
    <w:qFormat/>
    <w:rPr>
      <w:b w:val="0"/>
      <w:i w:val="0"/>
      <w:sz w:val="24"/>
      <w:szCs w:val="24"/>
    </w:rPr>
  </w:style>
  <w:style w:type="character" w:customStyle="1" w:styleId="ListLabel10">
    <w:name w:val="ListLabel 10"/>
    <w:qFormat/>
    <w:rPr>
      <w:b w:val="0"/>
      <w:i w:val="0"/>
      <w:sz w:val="24"/>
      <w:szCs w:val="24"/>
    </w:rPr>
  </w:style>
  <w:style w:type="character" w:customStyle="1" w:styleId="ListLabel11">
    <w:name w:val="ListLabel 11"/>
    <w:qFormat/>
    <w:rPr>
      <w:rFonts w:cs="Times New Roman"/>
      <w:b w:val="0"/>
      <w:i w:val="0"/>
      <w:color w:val="auto"/>
      <w:sz w:val="24"/>
      <w:szCs w:val="24"/>
    </w:rPr>
  </w:style>
  <w:style w:type="character" w:customStyle="1" w:styleId="ListLabel12">
    <w:name w:val="ListLabel 12"/>
    <w:qFormat/>
    <w:rPr>
      <w:strike w:val="0"/>
      <w:dstrike w:val="0"/>
      <w:color w:val="auto"/>
    </w:rPr>
  </w:style>
  <w:style w:type="character" w:customStyle="1" w:styleId="ListLabel13">
    <w:name w:val="ListLabel 13"/>
    <w:qFormat/>
    <w:rPr>
      <w:color w:val="auto"/>
      <w:sz w:val="24"/>
    </w:rPr>
  </w:style>
  <w:style w:type="character" w:customStyle="1" w:styleId="ListLabel14">
    <w:name w:val="ListLabel 14"/>
    <w:qFormat/>
    <w:rPr>
      <w:b w:val="0"/>
      <w:color w:val="auto"/>
    </w:rPr>
  </w:style>
  <w:style w:type="character" w:customStyle="1" w:styleId="ListLabel15">
    <w:name w:val="ListLabel 15"/>
    <w:qFormat/>
    <w:rPr>
      <w:b/>
    </w:rPr>
  </w:style>
  <w:style w:type="character" w:customStyle="1" w:styleId="ListLabel16">
    <w:name w:val="ListLabel 16"/>
    <w:qFormat/>
    <w:rPr>
      <w:color w:val="00B050"/>
    </w:rPr>
  </w:style>
  <w:style w:type="character" w:customStyle="1" w:styleId="ListLabel17">
    <w:name w:val="ListLabel 17"/>
    <w:qFormat/>
    <w:rPr>
      <w:color w:val="auto"/>
    </w:rPr>
  </w:style>
  <w:style w:type="character" w:customStyle="1" w:styleId="ListLabel18">
    <w:name w:val="ListLabel 18"/>
    <w:qFormat/>
    <w:rPr>
      <w:color w:val="00B050"/>
    </w:rPr>
  </w:style>
  <w:style w:type="character" w:customStyle="1" w:styleId="ListLabel19">
    <w:name w:val="ListLabel 19"/>
    <w:qFormat/>
    <w:rPr>
      <w:strike w:val="0"/>
      <w:dstrike w:val="0"/>
      <w:color w:val="00B050"/>
    </w:rPr>
  </w:style>
  <w:style w:type="character" w:customStyle="1" w:styleId="ListLabel20">
    <w:name w:val="ListLabel 20"/>
    <w:qFormat/>
    <w:rPr>
      <w:rFonts w:cs="Times New Roman"/>
      <w:b/>
      <w:sz w:val="24"/>
      <w:szCs w:val="24"/>
    </w:rPr>
  </w:style>
  <w:style w:type="character" w:customStyle="1" w:styleId="ListLabel21">
    <w:name w:val="ListLabel 21"/>
    <w:qFormat/>
    <w:rPr>
      <w:b w:val="0"/>
      <w:color w:val="auto"/>
    </w:rPr>
  </w:style>
  <w:style w:type="character" w:customStyle="1" w:styleId="ListLabel22">
    <w:name w:val="ListLabel 22"/>
    <w:qFormat/>
    <w:rPr>
      <w:color w:val="00B050"/>
    </w:rPr>
  </w:style>
  <w:style w:type="character" w:customStyle="1" w:styleId="ListLabel23">
    <w:name w:val="ListLabel 23"/>
    <w:qFormat/>
    <w:rPr>
      <w:b/>
    </w:rPr>
  </w:style>
  <w:style w:type="character" w:customStyle="1" w:styleId="ListLabel24">
    <w:name w:val="ListLabel 24"/>
    <w:qFormat/>
    <w:rPr>
      <w:rFonts w:cs="Symbol"/>
      <w:b/>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b/>
    </w:rPr>
  </w:style>
  <w:style w:type="character" w:customStyle="1" w:styleId="ListLabel34">
    <w:name w:val="ListLabel 34"/>
    <w:qFormat/>
    <w:rPr>
      <w:b w:val="0"/>
      <w:color w:val="auto"/>
    </w:rPr>
  </w:style>
  <w:style w:type="character" w:customStyle="1" w:styleId="ListLabel35">
    <w:name w:val="ListLabel 35"/>
    <w:qFormat/>
    <w:rPr>
      <w:rFonts w:cs="Times New Roman"/>
      <w:sz w:val="24"/>
      <w:szCs w:val="24"/>
    </w:rPr>
  </w:style>
  <w:style w:type="character" w:customStyle="1" w:styleId="ListLabel36">
    <w:name w:val="ListLabel 36"/>
    <w:qFormat/>
    <w:rPr>
      <w:b w:val="0"/>
      <w:i w:val="0"/>
      <w:sz w:val="24"/>
      <w:szCs w:val="24"/>
    </w:rPr>
  </w:style>
  <w:style w:type="character" w:customStyle="1" w:styleId="ListLabel37">
    <w:name w:val="ListLabel 37"/>
    <w:qFormat/>
    <w:rPr>
      <w:b w:val="0"/>
      <w:i w:val="0"/>
      <w:sz w:val="24"/>
      <w:szCs w:val="24"/>
    </w:rPr>
  </w:style>
  <w:style w:type="character" w:customStyle="1" w:styleId="ListLabel38">
    <w:name w:val="ListLabel 38"/>
    <w:qFormat/>
    <w:rPr>
      <w:b w:val="0"/>
      <w:i w:val="0"/>
      <w:sz w:val="24"/>
      <w:szCs w:val="24"/>
    </w:rPr>
  </w:style>
  <w:style w:type="character" w:customStyle="1" w:styleId="ListLabel39">
    <w:name w:val="ListLabel 39"/>
    <w:qFormat/>
    <w:rPr>
      <w:rFonts w:cs="Times New Roman"/>
      <w:b w:val="0"/>
      <w:i w:val="0"/>
      <w:color w:val="auto"/>
      <w:sz w:val="24"/>
      <w:szCs w:val="24"/>
    </w:rPr>
  </w:style>
  <w:style w:type="character" w:customStyle="1" w:styleId="ListLabel40">
    <w:name w:val="ListLabel 40"/>
    <w:qFormat/>
    <w:rPr>
      <w:strike w:val="0"/>
      <w:dstrike w:val="0"/>
      <w:color w:val="auto"/>
    </w:rPr>
  </w:style>
  <w:style w:type="character" w:customStyle="1" w:styleId="ListLabel41">
    <w:name w:val="ListLabel 41"/>
    <w:qFormat/>
    <w:rPr>
      <w:color w:val="auto"/>
      <w:sz w:val="24"/>
    </w:rPr>
  </w:style>
  <w:style w:type="character" w:customStyle="1" w:styleId="ListLabel42">
    <w:name w:val="ListLabel 42"/>
    <w:qFormat/>
    <w:rPr>
      <w:b w:val="0"/>
      <w:color w:val="auto"/>
    </w:rPr>
  </w:style>
  <w:style w:type="character" w:customStyle="1" w:styleId="ListLabel43">
    <w:name w:val="ListLabel 43"/>
    <w:qFormat/>
    <w:rPr>
      <w:b/>
    </w:rPr>
  </w:style>
  <w:style w:type="character" w:customStyle="1" w:styleId="ListLabel44">
    <w:name w:val="ListLabel 44"/>
    <w:qFormat/>
    <w:rPr>
      <w:color w:val="00B050"/>
    </w:rPr>
  </w:style>
  <w:style w:type="character" w:customStyle="1" w:styleId="ListLabel45">
    <w:name w:val="ListLabel 45"/>
    <w:qFormat/>
    <w:rPr>
      <w:color w:val="auto"/>
    </w:rPr>
  </w:style>
  <w:style w:type="character" w:customStyle="1" w:styleId="ListLabel46">
    <w:name w:val="ListLabel 46"/>
    <w:qFormat/>
    <w:rPr>
      <w:color w:val="00B050"/>
    </w:rPr>
  </w:style>
  <w:style w:type="character" w:customStyle="1" w:styleId="ListLabel47">
    <w:name w:val="ListLabel 47"/>
    <w:qFormat/>
    <w:rPr>
      <w:strike w:val="0"/>
      <w:dstrike w:val="0"/>
      <w:color w:val="00B050"/>
    </w:rPr>
  </w:style>
  <w:style w:type="character" w:customStyle="1" w:styleId="ListLabel48">
    <w:name w:val="ListLabel 48"/>
    <w:qFormat/>
    <w:rPr>
      <w:rFonts w:cs="Times New Roman"/>
      <w:b/>
      <w:sz w:val="24"/>
      <w:szCs w:val="24"/>
    </w:rPr>
  </w:style>
  <w:style w:type="character" w:customStyle="1" w:styleId="ListLabel49">
    <w:name w:val="ListLabel 49"/>
    <w:qFormat/>
    <w:rPr>
      <w:b w:val="0"/>
      <w:color w:val="auto"/>
    </w:rPr>
  </w:style>
  <w:style w:type="character" w:customStyle="1" w:styleId="ListLabel50">
    <w:name w:val="ListLabel 50"/>
    <w:qFormat/>
    <w:rPr>
      <w:color w:val="00B050"/>
    </w:rPr>
  </w:style>
  <w:style w:type="character" w:customStyle="1" w:styleId="ListLabel51">
    <w:name w:val="ListLabel 51"/>
    <w:qFormat/>
    <w:rPr>
      <w:b/>
    </w:rPr>
  </w:style>
  <w:style w:type="character" w:customStyle="1" w:styleId="ListLabel52">
    <w:name w:val="ListLabel 52"/>
    <w:qFormat/>
    <w:rPr>
      <w:rFonts w:cs="Symbol"/>
      <w:b/>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b/>
    </w:rPr>
  </w:style>
  <w:style w:type="character" w:customStyle="1" w:styleId="ListLabel62">
    <w:name w:val="ListLabel 62"/>
    <w:qFormat/>
    <w:rPr>
      <w:b w:val="0"/>
      <w:color w:val="auto"/>
    </w:rPr>
  </w:style>
  <w:style w:type="character" w:customStyle="1" w:styleId="ListLabel63">
    <w:name w:val="ListLabel 63"/>
    <w:qFormat/>
    <w:rPr>
      <w:rFonts w:cs="Times New Roman"/>
      <w:sz w:val="24"/>
      <w:szCs w:val="24"/>
    </w:rPr>
  </w:style>
  <w:style w:type="character" w:customStyle="1" w:styleId="ListLabel64">
    <w:name w:val="ListLabel 64"/>
    <w:qFormat/>
    <w:rPr>
      <w:b w:val="0"/>
      <w:i w:val="0"/>
      <w:sz w:val="24"/>
      <w:szCs w:val="24"/>
    </w:rPr>
  </w:style>
  <w:style w:type="character" w:customStyle="1" w:styleId="ListLabel65">
    <w:name w:val="ListLabel 65"/>
    <w:qFormat/>
    <w:rPr>
      <w:b w:val="0"/>
      <w:i w:val="0"/>
      <w:sz w:val="24"/>
      <w:szCs w:val="24"/>
    </w:rPr>
  </w:style>
  <w:style w:type="character" w:customStyle="1" w:styleId="ListLabel66">
    <w:name w:val="ListLabel 66"/>
    <w:qFormat/>
    <w:rPr>
      <w:b w:val="0"/>
      <w:i w:val="0"/>
      <w:sz w:val="24"/>
      <w:szCs w:val="24"/>
    </w:rPr>
  </w:style>
  <w:style w:type="character" w:customStyle="1" w:styleId="ListLabel67">
    <w:name w:val="ListLabel 67"/>
    <w:qFormat/>
    <w:rPr>
      <w:rFonts w:cs="Times New Roman"/>
      <w:b w:val="0"/>
      <w:i w:val="0"/>
      <w:color w:val="auto"/>
      <w:sz w:val="24"/>
      <w:szCs w:val="24"/>
    </w:rPr>
  </w:style>
  <w:style w:type="character" w:customStyle="1" w:styleId="ListLabel68">
    <w:name w:val="ListLabel 68"/>
    <w:qFormat/>
    <w:rPr>
      <w:strike/>
      <w:color w:val="auto"/>
    </w:rPr>
  </w:style>
  <w:style w:type="character" w:customStyle="1" w:styleId="ListLabel69">
    <w:name w:val="ListLabel 69"/>
    <w:qFormat/>
    <w:rPr>
      <w:color w:val="auto"/>
      <w:sz w:val="24"/>
    </w:rPr>
  </w:style>
  <w:style w:type="character" w:customStyle="1" w:styleId="ListLabel70">
    <w:name w:val="ListLabel 70"/>
    <w:qFormat/>
    <w:rPr>
      <w:b w:val="0"/>
      <w:color w:val="auto"/>
    </w:rPr>
  </w:style>
  <w:style w:type="character" w:customStyle="1" w:styleId="ListLabel71">
    <w:name w:val="ListLabel 71"/>
    <w:qFormat/>
    <w:rPr>
      <w:b/>
    </w:rPr>
  </w:style>
  <w:style w:type="character" w:customStyle="1" w:styleId="ListLabel72">
    <w:name w:val="ListLabel 72"/>
    <w:qFormat/>
    <w:rPr>
      <w:color w:val="00B050"/>
    </w:rPr>
  </w:style>
  <w:style w:type="character" w:customStyle="1" w:styleId="ListLabel73">
    <w:name w:val="ListLabel 73"/>
    <w:qFormat/>
    <w:rPr>
      <w:color w:val="auto"/>
    </w:rPr>
  </w:style>
  <w:style w:type="character" w:customStyle="1" w:styleId="ListLabel74">
    <w:name w:val="ListLabel 74"/>
    <w:qFormat/>
    <w:rPr>
      <w:color w:val="00B050"/>
    </w:rPr>
  </w:style>
  <w:style w:type="character" w:customStyle="1" w:styleId="ListLabel75">
    <w:name w:val="ListLabel 75"/>
    <w:qFormat/>
    <w:rPr>
      <w:strike w:val="0"/>
      <w:dstrike w:val="0"/>
      <w:color w:val="00B050"/>
    </w:rPr>
  </w:style>
  <w:style w:type="character" w:customStyle="1" w:styleId="ListLabel76">
    <w:name w:val="ListLabel 76"/>
    <w:qFormat/>
    <w:rPr>
      <w:rFonts w:cs="Times New Roman"/>
      <w:b/>
      <w:sz w:val="24"/>
      <w:szCs w:val="24"/>
    </w:rPr>
  </w:style>
  <w:style w:type="character" w:customStyle="1" w:styleId="ListLabel77">
    <w:name w:val="ListLabel 77"/>
    <w:qFormat/>
    <w:rPr>
      <w:b w:val="0"/>
      <w:color w:val="auto"/>
    </w:rPr>
  </w:style>
  <w:style w:type="character" w:customStyle="1" w:styleId="ListLabel78">
    <w:name w:val="ListLabel 78"/>
    <w:qFormat/>
    <w:rPr>
      <w:color w:val="00B050"/>
    </w:rPr>
  </w:style>
  <w:style w:type="character" w:customStyle="1" w:styleId="ListLabel79">
    <w:name w:val="ListLabel 79"/>
    <w:qFormat/>
    <w:rPr>
      <w:b/>
    </w:rPr>
  </w:style>
  <w:style w:type="character" w:customStyle="1" w:styleId="ListLabel80">
    <w:name w:val="ListLabel 80"/>
    <w:qFormat/>
    <w:rPr>
      <w:rFonts w:cs="Symbol"/>
      <w:b/>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b/>
    </w:rPr>
  </w:style>
  <w:style w:type="character" w:customStyle="1" w:styleId="ListLabel90">
    <w:name w:val="ListLabel 90"/>
    <w:qFormat/>
    <w:rPr>
      <w:b w:val="0"/>
      <w:color w:val="auto"/>
    </w:rPr>
  </w:style>
  <w:style w:type="character" w:customStyle="1" w:styleId="ListLabel91">
    <w:name w:val="ListLabel 91"/>
    <w:qFormat/>
    <w:rPr>
      <w:rFonts w:ascii="Times New Roman" w:hAnsi="Times New Roman" w:cs="Times New Roman"/>
      <w:sz w:val="24"/>
      <w:szCs w:val="24"/>
    </w:rPr>
  </w:style>
  <w:style w:type="character" w:customStyle="1" w:styleId="ListLabel92">
    <w:name w:val="ListLabel 92"/>
    <w:qFormat/>
    <w:rPr>
      <w:b w:val="0"/>
      <w:i w:val="0"/>
      <w:sz w:val="24"/>
      <w:szCs w:val="24"/>
    </w:rPr>
  </w:style>
  <w:style w:type="character" w:customStyle="1" w:styleId="ListLabel93">
    <w:name w:val="ListLabel 93"/>
    <w:qFormat/>
    <w:rPr>
      <w:b w:val="0"/>
      <w:i w:val="0"/>
      <w:sz w:val="24"/>
      <w:szCs w:val="24"/>
    </w:rPr>
  </w:style>
  <w:style w:type="character" w:customStyle="1" w:styleId="ListLabel94">
    <w:name w:val="ListLabel 94"/>
    <w:qFormat/>
    <w:rPr>
      <w:b w:val="0"/>
      <w:i w:val="0"/>
      <w:sz w:val="24"/>
      <w:szCs w:val="24"/>
    </w:rPr>
  </w:style>
  <w:style w:type="character" w:customStyle="1" w:styleId="ListLabel95">
    <w:name w:val="ListLabel 95"/>
    <w:qFormat/>
    <w:rPr>
      <w:rFonts w:cs="Times New Roman"/>
      <w:b w:val="0"/>
      <w:i w:val="0"/>
      <w:color w:val="auto"/>
      <w:sz w:val="24"/>
      <w:szCs w:val="24"/>
    </w:rPr>
  </w:style>
  <w:style w:type="character" w:customStyle="1" w:styleId="ListLabel96">
    <w:name w:val="ListLabel 96"/>
    <w:qFormat/>
    <w:rPr>
      <w:strike/>
      <w:color w:val="auto"/>
    </w:rPr>
  </w:style>
  <w:style w:type="character" w:customStyle="1" w:styleId="ListLabel97">
    <w:name w:val="ListLabel 97"/>
    <w:qFormat/>
    <w:rPr>
      <w:color w:val="auto"/>
      <w:sz w:val="24"/>
    </w:rPr>
  </w:style>
  <w:style w:type="character" w:customStyle="1" w:styleId="ListLabel98">
    <w:name w:val="ListLabel 98"/>
    <w:qFormat/>
    <w:rPr>
      <w:rFonts w:ascii="Times New Roman" w:hAnsi="Times New Roman"/>
      <w:b w:val="0"/>
      <w:color w:val="auto"/>
      <w:sz w:val="24"/>
    </w:rPr>
  </w:style>
  <w:style w:type="character" w:customStyle="1" w:styleId="ListLabel99">
    <w:name w:val="ListLabel 99"/>
    <w:qFormat/>
    <w:rPr>
      <w:color w:val="auto"/>
    </w:rPr>
  </w:style>
  <w:style w:type="character" w:customStyle="1" w:styleId="ListLabel100">
    <w:name w:val="ListLabel 100"/>
    <w:qFormat/>
    <w:rPr>
      <w:rFonts w:ascii="Times New Roman" w:hAnsi="Times New Roman"/>
      <w:b w:val="0"/>
      <w:bCs w:val="0"/>
    </w:rPr>
  </w:style>
  <w:style w:type="character" w:customStyle="1" w:styleId="ListLabel101">
    <w:name w:val="ListLabel 101"/>
    <w:qFormat/>
    <w:rPr>
      <w:rFonts w:cs="Symbol"/>
      <w:b/>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cs="Symbol"/>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cs="Symbol"/>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b/>
    </w:rPr>
  </w:style>
  <w:style w:type="character" w:customStyle="1" w:styleId="ListLabel111">
    <w:name w:val="ListLabel 111"/>
    <w:qFormat/>
    <w:rPr>
      <w:b w:val="0"/>
      <w:color w:val="auto"/>
    </w:rPr>
  </w:style>
  <w:style w:type="character" w:customStyle="1" w:styleId="ListLabel112">
    <w:name w:val="ListLabel 112"/>
    <w:qFormat/>
    <w:rPr>
      <w:rFonts w:ascii="Times New Roman" w:hAnsi="Times New Roman" w:cs="Times New Roman"/>
      <w:sz w:val="24"/>
      <w:szCs w:val="24"/>
    </w:rPr>
  </w:style>
  <w:style w:type="character" w:customStyle="1" w:styleId="ListLabel113">
    <w:name w:val="ListLabel 113"/>
    <w:qFormat/>
    <w:rPr>
      <w:b w:val="0"/>
      <w:i w:val="0"/>
      <w:sz w:val="24"/>
      <w:szCs w:val="24"/>
    </w:rPr>
  </w:style>
  <w:style w:type="character" w:customStyle="1" w:styleId="ListLabel114">
    <w:name w:val="ListLabel 114"/>
    <w:qFormat/>
    <w:rPr>
      <w:b w:val="0"/>
      <w:i w:val="0"/>
      <w:sz w:val="24"/>
      <w:szCs w:val="24"/>
    </w:rPr>
  </w:style>
  <w:style w:type="character" w:customStyle="1" w:styleId="ListLabel115">
    <w:name w:val="ListLabel 115"/>
    <w:qFormat/>
    <w:rPr>
      <w:b w:val="0"/>
      <w:i w:val="0"/>
      <w:sz w:val="24"/>
      <w:szCs w:val="24"/>
    </w:rPr>
  </w:style>
  <w:style w:type="character" w:customStyle="1" w:styleId="ListLabel116">
    <w:name w:val="ListLabel 116"/>
    <w:qFormat/>
    <w:rPr>
      <w:rFonts w:cs="Times New Roman"/>
      <w:b w:val="0"/>
      <w:i w:val="0"/>
      <w:color w:val="auto"/>
      <w:sz w:val="24"/>
      <w:szCs w:val="24"/>
    </w:rPr>
  </w:style>
  <w:style w:type="character" w:customStyle="1" w:styleId="ListLabel117">
    <w:name w:val="ListLabel 117"/>
    <w:qFormat/>
    <w:rPr>
      <w:strike/>
      <w:color w:val="auto"/>
    </w:rPr>
  </w:style>
  <w:style w:type="character" w:customStyle="1" w:styleId="ListLabel118">
    <w:name w:val="ListLabel 118"/>
    <w:qFormat/>
    <w:rPr>
      <w:color w:val="auto"/>
      <w:sz w:val="24"/>
    </w:rPr>
  </w:style>
  <w:style w:type="character" w:customStyle="1" w:styleId="ListLabel119">
    <w:name w:val="ListLabel 119"/>
    <w:qFormat/>
    <w:rPr>
      <w:rFonts w:ascii="Times New Roman" w:hAnsi="Times New Roman"/>
      <w:b w:val="0"/>
      <w:color w:val="auto"/>
      <w:sz w:val="24"/>
    </w:rPr>
  </w:style>
  <w:style w:type="character" w:customStyle="1" w:styleId="ListLabel120">
    <w:name w:val="ListLabel 120"/>
    <w:qFormat/>
    <w:rPr>
      <w:color w:val="auto"/>
    </w:rPr>
  </w:style>
  <w:style w:type="character" w:customStyle="1" w:styleId="ListLabel121">
    <w:name w:val="ListLabel 121"/>
    <w:qFormat/>
    <w:rPr>
      <w:b w:val="0"/>
      <w:bCs w:val="0"/>
    </w:rPr>
  </w:style>
  <w:style w:type="character" w:customStyle="1" w:styleId="ListLabel122">
    <w:name w:val="ListLabel 122"/>
    <w:qFormat/>
    <w:rPr>
      <w:rFonts w:ascii="Times New Roman" w:hAnsi="Times New Roman" w:cs="Times New Roman"/>
      <w:sz w:val="24"/>
      <w:szCs w:val="24"/>
    </w:rPr>
  </w:style>
  <w:style w:type="character" w:customStyle="1" w:styleId="ListLabel123">
    <w:name w:val="ListLabel 123"/>
    <w:qFormat/>
    <w:rPr>
      <w:b w:val="0"/>
      <w:i w:val="0"/>
      <w:sz w:val="24"/>
      <w:szCs w:val="24"/>
    </w:rPr>
  </w:style>
  <w:style w:type="character" w:customStyle="1" w:styleId="ListLabel124">
    <w:name w:val="ListLabel 124"/>
    <w:qFormat/>
    <w:rPr>
      <w:b w:val="0"/>
      <w:i w:val="0"/>
      <w:sz w:val="24"/>
      <w:szCs w:val="24"/>
    </w:rPr>
  </w:style>
  <w:style w:type="character" w:customStyle="1" w:styleId="ListLabel125">
    <w:name w:val="ListLabel 125"/>
    <w:qFormat/>
    <w:rPr>
      <w:b w:val="0"/>
      <w:i w:val="0"/>
      <w:sz w:val="24"/>
      <w:szCs w:val="24"/>
    </w:rPr>
  </w:style>
  <w:style w:type="character" w:customStyle="1" w:styleId="ListLabel126">
    <w:name w:val="ListLabel 126"/>
    <w:qFormat/>
    <w:rPr>
      <w:rFonts w:ascii="Times New Roman" w:hAnsi="Times New Roman"/>
      <w:b w:val="0"/>
      <w:color w:val="auto"/>
      <w:sz w:val="24"/>
    </w:rPr>
  </w:style>
  <w:style w:type="character" w:customStyle="1" w:styleId="ListLabel127">
    <w:name w:val="ListLabel 127"/>
    <w:qFormat/>
    <w:rPr>
      <w:color w:val="auto"/>
      <w:sz w:val="24"/>
    </w:rPr>
  </w:style>
  <w:style w:type="character" w:customStyle="1" w:styleId="ListLabel128">
    <w:name w:val="ListLabel 128"/>
    <w:qFormat/>
    <w:rPr>
      <w:b w:val="0"/>
      <w:bCs w:val="0"/>
    </w:rPr>
  </w:style>
  <w:style w:type="character" w:customStyle="1" w:styleId="ListLabel129">
    <w:name w:val="ListLabel 129"/>
    <w:qFormat/>
    <w:rPr>
      <w:rFonts w:ascii="Times New Roman" w:hAnsi="Times New Roman" w:cs="Times New Roman"/>
      <w:sz w:val="24"/>
      <w:szCs w:val="24"/>
    </w:rPr>
  </w:style>
  <w:style w:type="character" w:customStyle="1" w:styleId="ListLabel130">
    <w:name w:val="ListLabel 130"/>
    <w:qFormat/>
    <w:rPr>
      <w:rFonts w:ascii="Times New Roman" w:hAnsi="Times New Roman"/>
      <w:b w:val="0"/>
      <w:color w:val="auto"/>
      <w:sz w:val="24"/>
    </w:rPr>
  </w:style>
  <w:style w:type="character" w:customStyle="1" w:styleId="ListLabel131">
    <w:name w:val="ListLabel 131"/>
    <w:qFormat/>
    <w:rPr>
      <w:color w:val="auto"/>
      <w:sz w:val="24"/>
    </w:rPr>
  </w:style>
  <w:style w:type="character" w:customStyle="1" w:styleId="ListLabel132">
    <w:name w:val="ListLabel 132"/>
    <w:qFormat/>
    <w:rPr>
      <w:b w:val="0"/>
      <w:bCs w:val="0"/>
    </w:rPr>
  </w:style>
  <w:style w:type="character" w:customStyle="1" w:styleId="ListLabel133">
    <w:name w:val="ListLabel 133"/>
    <w:qFormat/>
    <w:rPr>
      <w:rFonts w:ascii="Times New Roman" w:hAnsi="Times New Roman" w:cs="Times New Roman"/>
      <w:sz w:val="24"/>
      <w:szCs w:val="24"/>
    </w:rPr>
  </w:style>
  <w:style w:type="character" w:customStyle="1" w:styleId="ListLabel134">
    <w:name w:val="ListLabel 134"/>
    <w:qFormat/>
    <w:rPr>
      <w:rFonts w:ascii="Times New Roman" w:hAnsi="Times New Roman"/>
      <w:b w:val="0"/>
      <w:color w:val="auto"/>
      <w:sz w:val="24"/>
    </w:rPr>
  </w:style>
  <w:style w:type="character" w:customStyle="1" w:styleId="ListLabel135">
    <w:name w:val="ListLabel 135"/>
    <w:qFormat/>
    <w:rPr>
      <w:color w:val="auto"/>
      <w:sz w:val="24"/>
    </w:rPr>
  </w:style>
  <w:style w:type="character" w:customStyle="1" w:styleId="ListLabel136">
    <w:name w:val="ListLabel 136"/>
    <w:qFormat/>
    <w:rPr>
      <w:b w:val="0"/>
      <w:bCs w:val="0"/>
    </w:rPr>
  </w:style>
  <w:style w:type="character" w:customStyle="1" w:styleId="ListLabel137">
    <w:name w:val="ListLabel 137"/>
    <w:qFormat/>
    <w:rPr>
      <w:rFonts w:ascii="Times New Roman" w:hAnsi="Times New Roman" w:cs="Times New Roman"/>
      <w:sz w:val="24"/>
      <w:szCs w:val="24"/>
    </w:rPr>
  </w:style>
  <w:style w:type="character" w:customStyle="1" w:styleId="ListLabel138">
    <w:name w:val="ListLabel 138"/>
    <w:qFormat/>
    <w:rPr>
      <w:b w:val="0"/>
      <w:color w:val="auto"/>
      <w:sz w:val="24"/>
    </w:rPr>
  </w:style>
  <w:style w:type="character" w:customStyle="1" w:styleId="ListLabel139">
    <w:name w:val="ListLabel 139"/>
    <w:qFormat/>
    <w:rPr>
      <w:color w:val="auto"/>
      <w:sz w:val="24"/>
    </w:rPr>
  </w:style>
  <w:style w:type="character" w:customStyle="1" w:styleId="ListLabel140">
    <w:name w:val="ListLabel 140"/>
    <w:qFormat/>
    <w:rPr>
      <w:b w:val="0"/>
      <w:bCs w:val="0"/>
    </w:rPr>
  </w:style>
  <w:style w:type="character" w:customStyle="1" w:styleId="ListLabel141">
    <w:name w:val="ListLabel 141"/>
    <w:qFormat/>
    <w:rPr>
      <w:rFonts w:ascii="Times New Roman" w:hAnsi="Times New Roman" w:cs="Times New Roman"/>
      <w:sz w:val="24"/>
      <w:szCs w:val="24"/>
    </w:rPr>
  </w:style>
  <w:style w:type="character" w:customStyle="1" w:styleId="ListLabel142">
    <w:name w:val="ListLabel 142"/>
    <w:qFormat/>
    <w:rPr>
      <w:b w:val="0"/>
      <w:color w:val="auto"/>
      <w:sz w:val="24"/>
    </w:rPr>
  </w:style>
  <w:style w:type="character" w:customStyle="1" w:styleId="ListLabel143">
    <w:name w:val="ListLabel 143"/>
    <w:qFormat/>
    <w:rPr>
      <w:color w:val="auto"/>
      <w:sz w:val="24"/>
    </w:rPr>
  </w:style>
  <w:style w:type="character" w:customStyle="1" w:styleId="Bodytext2">
    <w:name w:val="Body text (2)_"/>
    <w:qFormat/>
    <w:rPr>
      <w:sz w:val="23"/>
      <w:szCs w:val="23"/>
      <w:shd w:val="clear" w:color="auto" w:fill="FFFFFF"/>
    </w:rPr>
  </w:style>
  <w:style w:type="character" w:customStyle="1" w:styleId="TekstpodstawowyZnak1">
    <w:name w:val="Tekst podstawowy Znak1"/>
    <w:qFormat/>
    <w:rPr>
      <w:sz w:val="24"/>
      <w:szCs w:val="24"/>
      <w:lang w:eastAsia="zh-CN"/>
    </w:rPr>
  </w:style>
  <w:style w:type="character" w:customStyle="1" w:styleId="ListLabel144">
    <w:name w:val="ListLabel 144"/>
    <w:qFormat/>
    <w:rPr>
      <w:b w:val="0"/>
      <w:bCs w:val="0"/>
    </w:rPr>
  </w:style>
  <w:style w:type="character" w:customStyle="1" w:styleId="ListLabel145">
    <w:name w:val="ListLabel 145"/>
    <w:qFormat/>
    <w:rPr>
      <w:rFonts w:ascii="Times New Roman" w:hAnsi="Times New Roman" w:cs="Times New Roman"/>
      <w:sz w:val="24"/>
      <w:szCs w:val="24"/>
    </w:rPr>
  </w:style>
  <w:style w:type="character" w:customStyle="1" w:styleId="ListLabel146">
    <w:name w:val="ListLabel 146"/>
    <w:qFormat/>
    <w:rPr>
      <w:b w:val="0"/>
      <w:color w:val="auto"/>
      <w:sz w:val="24"/>
    </w:rPr>
  </w:style>
  <w:style w:type="character" w:customStyle="1" w:styleId="ListLabel147">
    <w:name w:val="ListLabel 147"/>
    <w:qFormat/>
    <w:rPr>
      <w:color w:val="auto"/>
      <w:sz w:val="24"/>
    </w:rPr>
  </w:style>
  <w:style w:type="character" w:customStyle="1" w:styleId="ListLabel148">
    <w:name w:val="ListLabel 148"/>
    <w:qFormat/>
    <w:rPr>
      <w:b w:val="0"/>
      <w:bCs w:val="0"/>
    </w:rPr>
  </w:style>
  <w:style w:type="character" w:customStyle="1" w:styleId="ListLabel149">
    <w:name w:val="ListLabel 149"/>
    <w:qFormat/>
    <w:rPr>
      <w:rFonts w:ascii="Times New Roman" w:hAnsi="Times New Roman" w:cs="Times New Roman"/>
      <w:sz w:val="24"/>
      <w:szCs w:val="24"/>
    </w:rPr>
  </w:style>
  <w:style w:type="character" w:customStyle="1" w:styleId="ListLabel150">
    <w:name w:val="ListLabel 150"/>
    <w:qFormat/>
    <w:rPr>
      <w:b w:val="0"/>
      <w:color w:val="auto"/>
      <w:sz w:val="24"/>
    </w:rPr>
  </w:style>
  <w:style w:type="character" w:customStyle="1" w:styleId="ListLabel151">
    <w:name w:val="ListLabel 151"/>
    <w:qFormat/>
    <w:rPr>
      <w:b w:val="0"/>
      <w:bCs w:val="0"/>
    </w:rPr>
  </w:style>
  <w:style w:type="character" w:customStyle="1" w:styleId="ListLabel152">
    <w:name w:val="ListLabel 152"/>
    <w:qFormat/>
    <w:rPr>
      <w:rFonts w:ascii="Times New Roman" w:hAnsi="Times New Roman" w:cs="Times New Roman"/>
      <w:sz w:val="24"/>
      <w:szCs w:val="24"/>
    </w:rPr>
  </w:style>
  <w:style w:type="character" w:customStyle="1" w:styleId="ListLabel153">
    <w:name w:val="ListLabel 153"/>
    <w:qFormat/>
    <w:rPr>
      <w:b w:val="0"/>
      <w:color w:val="auto"/>
      <w:sz w:val="24"/>
    </w:rPr>
  </w:style>
  <w:style w:type="character" w:customStyle="1" w:styleId="ListLabel154">
    <w:name w:val="ListLabel 154"/>
    <w:qFormat/>
    <w:rPr>
      <w:b w:val="0"/>
      <w:bCs w:val="0"/>
    </w:rPr>
  </w:style>
  <w:style w:type="character" w:customStyle="1" w:styleId="ListLabel155">
    <w:name w:val="ListLabel 155"/>
    <w:qFormat/>
    <w:rPr>
      <w:rFonts w:cs="Times New Roman"/>
      <w:sz w:val="24"/>
      <w:szCs w:val="24"/>
    </w:rPr>
  </w:style>
  <w:style w:type="character" w:customStyle="1" w:styleId="ListLabel156">
    <w:name w:val="ListLabel 156"/>
    <w:qFormat/>
    <w:rPr>
      <w:b w:val="0"/>
      <w:color w:val="auto"/>
      <w:sz w:val="24"/>
    </w:rPr>
  </w:style>
  <w:style w:type="character" w:customStyle="1" w:styleId="ListLabel157">
    <w:name w:val="ListLabel 157"/>
    <w:qFormat/>
    <w:rPr>
      <w:b w:val="0"/>
      <w:bCs w:val="0"/>
    </w:rPr>
  </w:style>
  <w:style w:type="character" w:customStyle="1" w:styleId="ListLabel158">
    <w:name w:val="ListLabel 158"/>
    <w:qFormat/>
    <w:rPr>
      <w:rFonts w:cs="Times New Roman"/>
      <w:sz w:val="24"/>
      <w:szCs w:val="24"/>
    </w:rPr>
  </w:style>
  <w:style w:type="character" w:customStyle="1" w:styleId="ListLabel159">
    <w:name w:val="ListLabel 159"/>
    <w:qFormat/>
    <w:rPr>
      <w:b w:val="0"/>
      <w:color w:val="auto"/>
      <w:sz w:val="24"/>
    </w:rPr>
  </w:style>
  <w:style w:type="character" w:customStyle="1" w:styleId="ListLabel160">
    <w:name w:val="ListLabel 160"/>
    <w:qFormat/>
    <w:rPr>
      <w:b w:val="0"/>
      <w:bCs w:val="0"/>
    </w:rPr>
  </w:style>
  <w:style w:type="character" w:customStyle="1" w:styleId="ListLabel161">
    <w:name w:val="ListLabel 161"/>
    <w:qFormat/>
    <w:rPr>
      <w:rFonts w:cs="Times New Roman"/>
      <w:sz w:val="24"/>
      <w:szCs w:val="24"/>
    </w:rPr>
  </w:style>
  <w:style w:type="character" w:customStyle="1" w:styleId="ListLabel162">
    <w:name w:val="ListLabel 162"/>
    <w:qFormat/>
    <w:rPr>
      <w:b w:val="0"/>
      <w:color w:val="auto"/>
      <w:sz w:val="24"/>
    </w:rPr>
  </w:style>
  <w:style w:type="character" w:customStyle="1" w:styleId="ListLabel163">
    <w:name w:val="ListLabel 163"/>
    <w:qFormat/>
    <w:rPr>
      <w:b w:val="0"/>
      <w:bCs w:val="0"/>
    </w:rPr>
  </w:style>
  <w:style w:type="character" w:customStyle="1" w:styleId="ListLabel164">
    <w:name w:val="ListLabel 164"/>
    <w:qFormat/>
    <w:rPr>
      <w:rFonts w:cs="Times New Roman"/>
      <w:sz w:val="24"/>
      <w:szCs w:val="24"/>
    </w:rPr>
  </w:style>
  <w:style w:type="character" w:customStyle="1" w:styleId="ListLabel165">
    <w:name w:val="ListLabel 165"/>
    <w:qFormat/>
    <w:rPr>
      <w:b w:val="0"/>
      <w:color w:val="auto"/>
      <w:sz w:val="24"/>
    </w:rPr>
  </w:style>
  <w:style w:type="character" w:customStyle="1" w:styleId="ListLabel166">
    <w:name w:val="ListLabel 166"/>
    <w:qFormat/>
    <w:rPr>
      <w:b w:val="0"/>
      <w:bCs w:val="0"/>
    </w:rPr>
  </w:style>
  <w:style w:type="character" w:customStyle="1" w:styleId="ListLabel167">
    <w:name w:val="ListLabel 167"/>
    <w:qFormat/>
    <w:rPr>
      <w:rFonts w:cs="Times New Roman"/>
      <w:sz w:val="24"/>
      <w:szCs w:val="24"/>
    </w:rPr>
  </w:style>
  <w:style w:type="character" w:customStyle="1" w:styleId="ListLabel168">
    <w:name w:val="ListLabel 168"/>
    <w:qFormat/>
    <w:rPr>
      <w:b w:val="0"/>
      <w:color w:val="auto"/>
      <w:sz w:val="24"/>
    </w:rPr>
  </w:style>
  <w:style w:type="character" w:customStyle="1" w:styleId="niedziel">
    <w:name w:val="nie dziel"/>
    <w:qFormat/>
  </w:style>
  <w:style w:type="character" w:customStyle="1" w:styleId="ListLabel169">
    <w:name w:val="ListLabel 169"/>
    <w:qFormat/>
    <w:rPr>
      <w:b w:val="0"/>
      <w:bCs w:val="0"/>
    </w:rPr>
  </w:style>
  <w:style w:type="character" w:customStyle="1" w:styleId="ListLabel170">
    <w:name w:val="ListLabel 170"/>
    <w:qFormat/>
    <w:rPr>
      <w:rFonts w:cs="Times New Roman"/>
      <w:sz w:val="24"/>
      <w:szCs w:val="24"/>
    </w:rPr>
  </w:style>
  <w:style w:type="character" w:customStyle="1" w:styleId="ListLabel171">
    <w:name w:val="ListLabel 171"/>
    <w:qFormat/>
    <w:rPr>
      <w:b w:val="0"/>
      <w:color w:val="auto"/>
      <w:sz w:val="24"/>
    </w:rPr>
  </w:style>
  <w:style w:type="character" w:customStyle="1" w:styleId="WW8Num38z0">
    <w:name w:val="WW8Num38z0"/>
    <w:qFormat/>
  </w:style>
  <w:style w:type="character" w:customStyle="1" w:styleId="WW8Num38z1">
    <w:name w:val="WW8Num38z1"/>
    <w:qFormat/>
    <w:rPr>
      <w:rFonts w:ascii="Arial" w:hAnsi="Arial" w:cs="Arial"/>
      <w:sz w:val="22"/>
      <w:szCs w:val="22"/>
    </w:rPr>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56z0">
    <w:name w:val="WW8Num56z0"/>
    <w:qFormat/>
    <w:rPr>
      <w:rFonts w:ascii="Arial" w:hAnsi="Arial" w:cs="Arial"/>
      <w:b w:val="0"/>
      <w:color w:val="000000"/>
      <w:sz w:val="22"/>
      <w:szCs w:val="22"/>
    </w:rPr>
  </w:style>
  <w:style w:type="character" w:customStyle="1" w:styleId="WW8Num56z1">
    <w:name w:val="WW8Num56z1"/>
    <w:qFormat/>
  </w:style>
  <w:style w:type="character" w:customStyle="1" w:styleId="WW8Num40z0">
    <w:name w:val="WW8Num40z0"/>
    <w:qFormat/>
    <w:rPr>
      <w:rFonts w:ascii="Arial" w:hAnsi="Arial" w:cs="Arial"/>
      <w:strike w:val="0"/>
      <w:dstrike w:val="0"/>
      <w:color w:val="000000"/>
      <w:sz w:val="22"/>
      <w:szCs w:val="22"/>
    </w:rPr>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bodyouter">
    <w:name w:val="body_outer"/>
    <w:basedOn w:val="Domylnaczcionkaakapitu"/>
    <w:qFormat/>
  </w:style>
  <w:style w:type="character" w:customStyle="1" w:styleId="WW8Num42z0">
    <w:name w:val="WW8Num42z0"/>
    <w:qFormat/>
    <w:rPr>
      <w:rFonts w:ascii="Arial" w:hAnsi="Arial" w:cs="Arial"/>
      <w:sz w:val="22"/>
      <w:szCs w:val="22"/>
    </w:rPr>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strike w:val="0"/>
      <w:dstrike w:val="0"/>
      <w:color w:val="000000"/>
    </w:rPr>
  </w:style>
  <w:style w:type="character" w:customStyle="1" w:styleId="WW8Num43z1">
    <w:name w:val="WW8Num43z1"/>
    <w:qFormat/>
    <w:rPr>
      <w:rFonts w:ascii="Arial" w:hAnsi="Arial" w:cs="Arial"/>
      <w:sz w:val="22"/>
      <w:szCs w:val="22"/>
    </w:rPr>
  </w:style>
  <w:style w:type="character" w:customStyle="1" w:styleId="WW8Num43z2">
    <w:name w:val="WW8Num43z2"/>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23z0">
    <w:name w:val="WW8Num23z0"/>
    <w:qFormat/>
    <w:rPr>
      <w:rFonts w:ascii="Arial" w:hAnsi="Arial" w:cs="Arial"/>
      <w:sz w:val="22"/>
      <w:szCs w:val="22"/>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58z0">
    <w:name w:val="WW8Num58z0"/>
    <w:qFormat/>
    <w:rPr>
      <w:rFonts w:ascii="Symbol" w:hAnsi="Symbol" w:cs="Symbol"/>
    </w:rPr>
  </w:style>
  <w:style w:type="character" w:customStyle="1" w:styleId="WW8Num58z1">
    <w:name w:val="WW8Num58z1"/>
    <w:qFormat/>
    <w:rPr>
      <w:rFonts w:ascii="Courier New" w:hAnsi="Courier New" w:cs="Courier New"/>
    </w:rPr>
  </w:style>
  <w:style w:type="character" w:customStyle="1" w:styleId="WW8Num58z2">
    <w:name w:val="WW8Num58z2"/>
    <w:qFormat/>
    <w:rPr>
      <w:rFonts w:ascii="Wingdings" w:hAnsi="Wingdings" w:cs="Wingdings"/>
    </w:rPr>
  </w:style>
  <w:style w:type="character" w:customStyle="1" w:styleId="WW8Num24z0">
    <w:name w:val="WW8Num24z0"/>
    <w:qFormat/>
    <w:rPr>
      <w:rFonts w:cs="Arial"/>
      <w:b w:val="0"/>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ListLabel172">
    <w:name w:val="ListLabel 172"/>
    <w:qFormat/>
    <w:rPr>
      <w:b w:val="0"/>
      <w:bCs w:val="0"/>
    </w:rPr>
  </w:style>
  <w:style w:type="character" w:customStyle="1" w:styleId="ListLabel173">
    <w:name w:val="ListLabel 173"/>
    <w:qFormat/>
    <w:rPr>
      <w:rFonts w:cs="Times New Roman"/>
      <w:b w:val="0"/>
      <w:sz w:val="24"/>
      <w:szCs w:val="24"/>
    </w:rPr>
  </w:style>
  <w:style w:type="character" w:customStyle="1" w:styleId="ListLabel174">
    <w:name w:val="ListLabel 174"/>
    <w:qFormat/>
    <w:rPr>
      <w:b w:val="0"/>
      <w:color w:val="auto"/>
      <w:sz w:val="24"/>
    </w:rPr>
  </w:style>
  <w:style w:type="character" w:customStyle="1" w:styleId="ListLabel175">
    <w:name w:val="ListLabel 175"/>
    <w:qFormat/>
    <w:rPr>
      <w:rFonts w:ascii="Arial" w:hAnsi="Arial" w:cs="Arial"/>
      <w:b/>
      <w:color w:val="000000"/>
      <w:sz w:val="22"/>
      <w:szCs w:val="22"/>
    </w:rPr>
  </w:style>
  <w:style w:type="character" w:customStyle="1" w:styleId="ListLabel176">
    <w:name w:val="ListLabel 176"/>
    <w:qFormat/>
    <w:rPr>
      <w:rFonts w:ascii="Arial" w:hAnsi="Arial" w:cs="Arial"/>
      <w:strike w:val="0"/>
      <w:dstrike w:val="0"/>
      <w:color w:val="000000"/>
      <w:sz w:val="22"/>
      <w:szCs w:val="22"/>
    </w:rPr>
  </w:style>
  <w:style w:type="character" w:customStyle="1" w:styleId="ListLabel177">
    <w:name w:val="ListLabel 177"/>
    <w:qFormat/>
    <w:rPr>
      <w:rFonts w:cs="Arial"/>
      <w:sz w:val="22"/>
      <w:szCs w:val="22"/>
    </w:rPr>
  </w:style>
  <w:style w:type="character" w:customStyle="1" w:styleId="ListLabel178">
    <w:name w:val="ListLabel 178"/>
    <w:qFormat/>
    <w:rPr>
      <w:rFonts w:cs="Arial"/>
      <w:b w:val="0"/>
    </w:rPr>
  </w:style>
  <w:style w:type="character" w:customStyle="1" w:styleId="ListLabel179">
    <w:name w:val="ListLabel 179"/>
    <w:qFormat/>
    <w:rPr>
      <w:b w:val="0"/>
      <w:bCs w:val="0"/>
    </w:rPr>
  </w:style>
  <w:style w:type="character" w:customStyle="1" w:styleId="ListLabel180">
    <w:name w:val="ListLabel 180"/>
    <w:qFormat/>
    <w:rPr>
      <w:rFonts w:cs="Times New Roman"/>
      <w:b w:val="0"/>
      <w:sz w:val="24"/>
      <w:szCs w:val="24"/>
    </w:rPr>
  </w:style>
  <w:style w:type="character" w:customStyle="1" w:styleId="ListLabel181">
    <w:name w:val="ListLabel 181"/>
    <w:qFormat/>
    <w:rPr>
      <w:b w:val="0"/>
      <w:color w:val="auto"/>
      <w:sz w:val="24"/>
    </w:rPr>
  </w:style>
  <w:style w:type="character" w:customStyle="1" w:styleId="ListLabel182">
    <w:name w:val="ListLabel 182"/>
    <w:qFormat/>
    <w:rPr>
      <w:b w:val="0"/>
      <w:bCs w:val="0"/>
    </w:rPr>
  </w:style>
  <w:style w:type="character" w:customStyle="1" w:styleId="ListLabel183">
    <w:name w:val="ListLabel 183"/>
    <w:qFormat/>
    <w:rPr>
      <w:rFonts w:cs="Times New Roman"/>
      <w:b w:val="0"/>
      <w:sz w:val="24"/>
      <w:szCs w:val="24"/>
    </w:rPr>
  </w:style>
  <w:style w:type="character" w:customStyle="1" w:styleId="ListLabel184">
    <w:name w:val="ListLabel 184"/>
    <w:qFormat/>
    <w:rPr>
      <w:b w:val="0"/>
      <w:color w:val="auto"/>
      <w:sz w:val="24"/>
    </w:rPr>
  </w:style>
  <w:style w:type="character" w:customStyle="1" w:styleId="ListLabel185">
    <w:name w:val="ListLabel 185"/>
    <w:qFormat/>
    <w:rPr>
      <w:b w:val="0"/>
      <w:bCs w:val="0"/>
    </w:rPr>
  </w:style>
  <w:style w:type="character" w:customStyle="1" w:styleId="ListLabel186">
    <w:name w:val="ListLabel 186"/>
    <w:qFormat/>
    <w:rPr>
      <w:strike w:val="0"/>
      <w:dstrike w:val="0"/>
    </w:rPr>
  </w:style>
  <w:style w:type="character" w:customStyle="1" w:styleId="ListLabel187">
    <w:name w:val="ListLabel 187"/>
    <w:qFormat/>
    <w:rPr>
      <w:rFonts w:cs="Times New Roman"/>
      <w:b w:val="0"/>
      <w:sz w:val="24"/>
      <w:szCs w:val="24"/>
    </w:rPr>
  </w:style>
  <w:style w:type="character" w:customStyle="1" w:styleId="ListLabel188">
    <w:name w:val="ListLabel 188"/>
    <w:qFormat/>
    <w:rPr>
      <w:rFonts w:cs="Times New Roman"/>
      <w:sz w:val="24"/>
      <w:szCs w:val="24"/>
    </w:rPr>
  </w:style>
  <w:style w:type="character" w:customStyle="1" w:styleId="ListLabel189">
    <w:name w:val="ListLabel 189"/>
    <w:qFormat/>
    <w:rPr>
      <w:b w:val="0"/>
      <w:color w:val="auto"/>
      <w:sz w:val="24"/>
    </w:rPr>
  </w:style>
  <w:style w:type="character" w:customStyle="1" w:styleId="ListLabel190">
    <w:name w:val="ListLabel 190"/>
    <w:qFormat/>
    <w:rPr>
      <w:color w:val="auto"/>
    </w:rPr>
  </w:style>
  <w:style w:type="character" w:customStyle="1" w:styleId="ListLabel191">
    <w:name w:val="ListLabel 191"/>
    <w:qFormat/>
    <w:rPr>
      <w:sz w:val="24"/>
    </w:rPr>
  </w:style>
  <w:style w:type="character" w:customStyle="1" w:styleId="ListLabel192">
    <w:name w:val="ListLabel 192"/>
    <w:qFormat/>
    <w:rPr>
      <w:sz w:val="24"/>
    </w:rPr>
  </w:style>
  <w:style w:type="character" w:customStyle="1" w:styleId="ListLabel193">
    <w:name w:val="ListLabel 193"/>
    <w:qFormat/>
    <w:rPr>
      <w:sz w:val="24"/>
    </w:rPr>
  </w:style>
  <w:style w:type="character" w:customStyle="1" w:styleId="ListLabel194">
    <w:name w:val="ListLabel 194"/>
    <w:qFormat/>
    <w:rPr>
      <w:b w:val="0"/>
      <w:bCs w:val="0"/>
    </w:rPr>
  </w:style>
  <w:style w:type="character" w:customStyle="1" w:styleId="ListLabel195">
    <w:name w:val="ListLabel 195"/>
    <w:qFormat/>
    <w:rPr>
      <w:strike w:val="0"/>
      <w:dstrike w:val="0"/>
    </w:rPr>
  </w:style>
  <w:style w:type="character" w:customStyle="1" w:styleId="ListLabel196">
    <w:name w:val="ListLabel 196"/>
    <w:qFormat/>
    <w:rPr>
      <w:rFonts w:cs="Times New Roman"/>
      <w:b w:val="0"/>
      <w:sz w:val="24"/>
      <w:szCs w:val="24"/>
    </w:rPr>
  </w:style>
  <w:style w:type="character" w:customStyle="1" w:styleId="ListLabel197">
    <w:name w:val="ListLabel 197"/>
    <w:qFormat/>
    <w:rPr>
      <w:rFonts w:cs="Times New Roman"/>
      <w:sz w:val="24"/>
      <w:szCs w:val="24"/>
    </w:rPr>
  </w:style>
  <w:style w:type="character" w:customStyle="1" w:styleId="ListLabel198">
    <w:name w:val="ListLabel 198"/>
    <w:qFormat/>
    <w:rPr>
      <w:b w:val="0"/>
      <w:color w:val="auto"/>
      <w:sz w:val="24"/>
    </w:rPr>
  </w:style>
  <w:style w:type="character" w:customStyle="1" w:styleId="ListLabel199">
    <w:name w:val="ListLabel 199"/>
    <w:qFormat/>
    <w:rPr>
      <w:color w:val="auto"/>
    </w:rPr>
  </w:style>
  <w:style w:type="character" w:customStyle="1" w:styleId="ListLabel200">
    <w:name w:val="ListLabel 200"/>
    <w:qFormat/>
    <w:rPr>
      <w:sz w:val="24"/>
    </w:rPr>
  </w:style>
  <w:style w:type="character" w:customStyle="1" w:styleId="ListLabel201">
    <w:name w:val="ListLabel 201"/>
    <w:qFormat/>
    <w:rPr>
      <w:sz w:val="24"/>
    </w:rPr>
  </w:style>
  <w:style w:type="character" w:customStyle="1" w:styleId="ListLabel202">
    <w:name w:val="ListLabel 202"/>
    <w:qFormat/>
    <w:rPr>
      <w:sz w:val="24"/>
    </w:rPr>
  </w:style>
  <w:style w:type="character" w:customStyle="1" w:styleId="Domylnaczcionkaakapitu1">
    <w:name w:val="Domyślna czcionka akapitu1"/>
    <w:qFormat/>
    <w:rsid w:val="00E11A51"/>
  </w:style>
  <w:style w:type="character" w:customStyle="1" w:styleId="ListLabel203">
    <w:name w:val="ListLabel 203"/>
    <w:qFormat/>
    <w:rPr>
      <w:b w:val="0"/>
      <w:bCs w:val="0"/>
    </w:rPr>
  </w:style>
  <w:style w:type="character" w:customStyle="1" w:styleId="ListLabel204">
    <w:name w:val="ListLabel 204"/>
    <w:qFormat/>
    <w:rPr>
      <w:strike w:val="0"/>
      <w:dstrike w:val="0"/>
    </w:rPr>
  </w:style>
  <w:style w:type="character" w:customStyle="1" w:styleId="ListLabel205">
    <w:name w:val="ListLabel 205"/>
    <w:qFormat/>
    <w:rPr>
      <w:rFonts w:cs="Times New Roman"/>
      <w:b w:val="0"/>
      <w:sz w:val="24"/>
      <w:szCs w:val="24"/>
    </w:rPr>
  </w:style>
  <w:style w:type="character" w:customStyle="1" w:styleId="ListLabel206">
    <w:name w:val="ListLabel 206"/>
    <w:qFormat/>
    <w:rPr>
      <w:rFonts w:cs="Times New Roman"/>
      <w:sz w:val="24"/>
      <w:szCs w:val="24"/>
    </w:rPr>
  </w:style>
  <w:style w:type="character" w:customStyle="1" w:styleId="ListLabel207">
    <w:name w:val="ListLabel 207"/>
    <w:qFormat/>
    <w:rPr>
      <w:b w:val="0"/>
      <w:color w:val="auto"/>
      <w:sz w:val="24"/>
    </w:rPr>
  </w:style>
  <w:style w:type="character" w:customStyle="1" w:styleId="ListLabel208">
    <w:name w:val="ListLabel 208"/>
    <w:qFormat/>
    <w:rPr>
      <w:color w:val="auto"/>
    </w:rPr>
  </w:style>
  <w:style w:type="character" w:customStyle="1" w:styleId="ListLabel209">
    <w:name w:val="ListLabel 209"/>
    <w:qFormat/>
    <w:rPr>
      <w:sz w:val="24"/>
    </w:rPr>
  </w:style>
  <w:style w:type="character" w:customStyle="1" w:styleId="ListLabel210">
    <w:name w:val="ListLabel 210"/>
    <w:qFormat/>
    <w:rPr>
      <w:sz w:val="24"/>
    </w:rPr>
  </w:style>
  <w:style w:type="character" w:customStyle="1" w:styleId="ListLabel211">
    <w:name w:val="ListLabel 211"/>
    <w:qFormat/>
    <w:rPr>
      <w:sz w:val="24"/>
    </w:rPr>
  </w:style>
  <w:style w:type="character" w:customStyle="1" w:styleId="ListLabel212">
    <w:name w:val="ListLabel 212"/>
    <w:qFormat/>
    <w:rPr>
      <w:sz w:val="24"/>
    </w:rPr>
  </w:style>
  <w:style w:type="character" w:customStyle="1" w:styleId="ListLabel213">
    <w:name w:val="ListLabel 213"/>
    <w:qFormat/>
    <w:rPr>
      <w:strike w:val="0"/>
      <w:dstrike w:val="0"/>
    </w:rPr>
  </w:style>
  <w:style w:type="character" w:customStyle="1" w:styleId="ListLabel214">
    <w:name w:val="ListLabel 214"/>
    <w:qFormat/>
    <w:rPr>
      <w:rFonts w:cs="Times New Roman"/>
      <w:b/>
      <w:bCs w:val="0"/>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b/>
    </w:rPr>
  </w:style>
  <w:style w:type="character" w:customStyle="1" w:styleId="ListLabel224">
    <w:name w:val="ListLabel 224"/>
    <w:qFormat/>
    <w:rPr>
      <w:b w:val="0"/>
      <w:bCs w:val="0"/>
    </w:rPr>
  </w:style>
  <w:style w:type="character" w:customStyle="1" w:styleId="ListLabel225">
    <w:name w:val="ListLabel 225"/>
    <w:qFormat/>
    <w:rPr>
      <w:strike w:val="0"/>
      <w:dstrike w:val="0"/>
    </w:rPr>
  </w:style>
  <w:style w:type="character" w:customStyle="1" w:styleId="ListLabel226">
    <w:name w:val="ListLabel 226"/>
    <w:qFormat/>
    <w:rPr>
      <w:rFonts w:ascii="Times New Roman" w:hAnsi="Times New Roman" w:cs="Times New Roman"/>
      <w:sz w:val="24"/>
      <w:szCs w:val="24"/>
    </w:rPr>
  </w:style>
  <w:style w:type="character" w:customStyle="1" w:styleId="ListLabel227">
    <w:name w:val="ListLabel 227"/>
    <w:qFormat/>
    <w:rPr>
      <w:b w:val="0"/>
      <w:color w:val="auto"/>
      <w:sz w:val="24"/>
    </w:rPr>
  </w:style>
  <w:style w:type="character" w:customStyle="1" w:styleId="ListLabel228">
    <w:name w:val="ListLabel 228"/>
    <w:qFormat/>
    <w:rPr>
      <w:color w:val="auto"/>
    </w:rPr>
  </w:style>
  <w:style w:type="character" w:customStyle="1" w:styleId="ListLabel229">
    <w:name w:val="ListLabel 229"/>
    <w:qFormat/>
    <w:rPr>
      <w:sz w:val="24"/>
    </w:rPr>
  </w:style>
  <w:style w:type="character" w:customStyle="1" w:styleId="ListLabel230">
    <w:name w:val="ListLabel 230"/>
    <w:qFormat/>
    <w:rPr>
      <w:rFonts w:cs="Times New Roman"/>
      <w:b w:val="0"/>
      <w:bCs w:val="0"/>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b w:val="0"/>
      <w:bCs w:val="0"/>
    </w:rPr>
  </w:style>
  <w:style w:type="character" w:customStyle="1" w:styleId="ListLabel240">
    <w:name w:val="ListLabel 240"/>
    <w:qFormat/>
    <w:rPr>
      <w:b w:val="0"/>
      <w:bCs w:val="0"/>
    </w:rPr>
  </w:style>
  <w:style w:type="character" w:customStyle="1" w:styleId="ListLabel241">
    <w:name w:val="ListLabel 241"/>
    <w:qFormat/>
    <w:rPr>
      <w:strike w:val="0"/>
      <w:dstrike w:val="0"/>
    </w:rPr>
  </w:style>
  <w:style w:type="character" w:customStyle="1" w:styleId="ListLabel242">
    <w:name w:val="ListLabel 242"/>
    <w:qFormat/>
    <w:rPr>
      <w:rFonts w:cs="Times New Roman"/>
      <w:sz w:val="24"/>
      <w:szCs w:val="24"/>
    </w:rPr>
  </w:style>
  <w:style w:type="character" w:customStyle="1" w:styleId="ListLabel243">
    <w:name w:val="ListLabel 243"/>
    <w:qFormat/>
    <w:rPr>
      <w:b w:val="0"/>
      <w:color w:val="auto"/>
      <w:sz w:val="24"/>
    </w:rPr>
  </w:style>
  <w:style w:type="character" w:customStyle="1" w:styleId="ListLabel244">
    <w:name w:val="ListLabel 244"/>
    <w:qFormat/>
    <w:rPr>
      <w:color w:val="auto"/>
    </w:rPr>
  </w:style>
  <w:style w:type="character" w:customStyle="1" w:styleId="ListLabel245">
    <w:name w:val="ListLabel 245"/>
    <w:qFormat/>
    <w:rPr>
      <w:sz w:val="24"/>
    </w:rPr>
  </w:style>
  <w:style w:type="character" w:customStyle="1" w:styleId="ListLabel246">
    <w:name w:val="ListLabel 246"/>
    <w:qFormat/>
    <w:rPr>
      <w:rFonts w:cs="Times New Roman"/>
      <w:b w:val="0"/>
      <w:bCs w:val="0"/>
    </w:rPr>
  </w:style>
  <w:style w:type="character" w:customStyle="1" w:styleId="ListLabel247">
    <w:name w:val="ListLabel 247"/>
    <w:qFormat/>
    <w:rPr>
      <w:rFonts w:cs="Times New Roman"/>
    </w:rPr>
  </w:style>
  <w:style w:type="character" w:customStyle="1" w:styleId="ListLabel248">
    <w:name w:val="ListLabel 248"/>
    <w:qFormat/>
    <w:rPr>
      <w:rFonts w:cs="Times New Roman"/>
    </w:rPr>
  </w:style>
  <w:style w:type="character" w:customStyle="1" w:styleId="ListLabel249">
    <w:name w:val="ListLabel 249"/>
    <w:qFormat/>
    <w:rPr>
      <w:rFonts w:cs="Times New Roman"/>
    </w:rPr>
  </w:style>
  <w:style w:type="character" w:customStyle="1" w:styleId="ListLabel250">
    <w:name w:val="ListLabel 250"/>
    <w:qFormat/>
    <w:rPr>
      <w:rFonts w:cs="Times New Roman"/>
    </w:rPr>
  </w:style>
  <w:style w:type="character" w:customStyle="1" w:styleId="ListLabel251">
    <w:name w:val="ListLabel 251"/>
    <w:qFormat/>
    <w:rPr>
      <w:rFonts w:cs="Times New Roman"/>
    </w:rPr>
  </w:style>
  <w:style w:type="character" w:customStyle="1" w:styleId="ListLabel252">
    <w:name w:val="ListLabel 252"/>
    <w:qFormat/>
    <w:rPr>
      <w:rFonts w:cs="Times New Roman"/>
    </w:rPr>
  </w:style>
  <w:style w:type="character" w:customStyle="1" w:styleId="ListLabel253">
    <w:name w:val="ListLabel 253"/>
    <w:qFormat/>
    <w:rPr>
      <w:rFonts w:cs="Times New Roman"/>
    </w:rPr>
  </w:style>
  <w:style w:type="character" w:customStyle="1" w:styleId="ListLabel254">
    <w:name w:val="ListLabel 254"/>
    <w:qFormat/>
    <w:rPr>
      <w:rFonts w:cs="Times New Roman"/>
    </w:rPr>
  </w:style>
  <w:style w:type="character" w:customStyle="1" w:styleId="ListLabel255">
    <w:name w:val="ListLabel 255"/>
    <w:qFormat/>
    <w:rPr>
      <w:b w:val="0"/>
      <w:bCs w:val="0"/>
    </w:rPr>
  </w:style>
  <w:style w:type="character" w:customStyle="1" w:styleId="ListLabel256">
    <w:name w:val="ListLabel 256"/>
    <w:qFormat/>
    <w:rPr>
      <w:b w:val="0"/>
      <w:bCs w:val="0"/>
    </w:rPr>
  </w:style>
  <w:style w:type="character" w:customStyle="1" w:styleId="ListLabel257">
    <w:name w:val="ListLabel 257"/>
    <w:qFormat/>
    <w:rPr>
      <w:strike w:val="0"/>
      <w:dstrike w:val="0"/>
    </w:rPr>
  </w:style>
  <w:style w:type="character" w:customStyle="1" w:styleId="ListLabel258">
    <w:name w:val="ListLabel 258"/>
    <w:qFormat/>
    <w:rPr>
      <w:rFonts w:cs="Times New Roman"/>
      <w:sz w:val="24"/>
      <w:szCs w:val="24"/>
    </w:rPr>
  </w:style>
  <w:style w:type="character" w:customStyle="1" w:styleId="ListLabel259">
    <w:name w:val="ListLabel 259"/>
    <w:qFormat/>
    <w:rPr>
      <w:b w:val="0"/>
      <w:color w:val="auto"/>
      <w:sz w:val="24"/>
    </w:rPr>
  </w:style>
  <w:style w:type="character" w:customStyle="1" w:styleId="ListLabel260">
    <w:name w:val="ListLabel 260"/>
    <w:qFormat/>
    <w:rPr>
      <w:color w:val="auto"/>
    </w:rPr>
  </w:style>
  <w:style w:type="character" w:customStyle="1" w:styleId="ListLabel261">
    <w:name w:val="ListLabel 261"/>
    <w:qFormat/>
    <w:rPr>
      <w:sz w:val="24"/>
    </w:rPr>
  </w:style>
  <w:style w:type="character" w:customStyle="1" w:styleId="ListLabel262">
    <w:name w:val="ListLabel 262"/>
    <w:qFormat/>
    <w:rPr>
      <w:rFonts w:cs="Times New Roman"/>
      <w:b w:val="0"/>
      <w:bCs w:val="0"/>
    </w:rPr>
  </w:style>
  <w:style w:type="character" w:customStyle="1" w:styleId="ListLabel263">
    <w:name w:val="ListLabel 263"/>
    <w:qFormat/>
    <w:rPr>
      <w:rFonts w:cs="Times New Roman"/>
    </w:rPr>
  </w:style>
  <w:style w:type="character" w:customStyle="1" w:styleId="ListLabel264">
    <w:name w:val="ListLabel 264"/>
    <w:qFormat/>
    <w:rPr>
      <w:rFonts w:cs="Times New Roman"/>
    </w:rPr>
  </w:style>
  <w:style w:type="character" w:customStyle="1" w:styleId="ListLabel265">
    <w:name w:val="ListLabel 265"/>
    <w:qFormat/>
    <w:rPr>
      <w:rFonts w:cs="Times New Roman"/>
    </w:rPr>
  </w:style>
  <w:style w:type="character" w:customStyle="1" w:styleId="ListLabel266">
    <w:name w:val="ListLabel 266"/>
    <w:qFormat/>
    <w:rPr>
      <w:rFonts w:cs="Times New Roman"/>
    </w:rPr>
  </w:style>
  <w:style w:type="character" w:customStyle="1" w:styleId="ListLabel267">
    <w:name w:val="ListLabel 267"/>
    <w:qFormat/>
    <w:rPr>
      <w:rFonts w:cs="Times New Roman"/>
    </w:rPr>
  </w:style>
  <w:style w:type="character" w:customStyle="1" w:styleId="ListLabel268">
    <w:name w:val="ListLabel 268"/>
    <w:qFormat/>
    <w:rPr>
      <w:rFonts w:cs="Times New Roman"/>
    </w:rPr>
  </w:style>
  <w:style w:type="character" w:customStyle="1" w:styleId="ListLabel269">
    <w:name w:val="ListLabel 269"/>
    <w:qFormat/>
    <w:rPr>
      <w:rFonts w:cs="Times New Roman"/>
    </w:rPr>
  </w:style>
  <w:style w:type="character" w:customStyle="1" w:styleId="ListLabel270">
    <w:name w:val="ListLabel 270"/>
    <w:qFormat/>
    <w:rPr>
      <w:rFonts w:cs="Times New Roman"/>
    </w:rPr>
  </w:style>
  <w:style w:type="character" w:customStyle="1" w:styleId="ListLabel271">
    <w:name w:val="ListLabel 271"/>
    <w:qFormat/>
    <w:rPr>
      <w:b w:val="0"/>
      <w:bCs w:val="0"/>
    </w:rPr>
  </w:style>
  <w:style w:type="paragraph" w:styleId="Nagwek">
    <w:name w:val="header"/>
    <w:basedOn w:val="Normalny"/>
    <w:next w:val="Tekstpodstawowy"/>
    <w:link w:val="NagwekZnak"/>
    <w:uiPriority w:val="99"/>
    <w:unhideWhenUsed/>
    <w:rsid w:val="009D5897"/>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styleId="Stopka">
    <w:name w:val="footer"/>
    <w:basedOn w:val="Normalny"/>
    <w:link w:val="StopkaZnak"/>
    <w:uiPriority w:val="99"/>
    <w:rsid w:val="00896BA6"/>
    <w:pPr>
      <w:tabs>
        <w:tab w:val="center" w:pos="4536"/>
        <w:tab w:val="right" w:pos="9072"/>
      </w:tabs>
    </w:pPr>
  </w:style>
  <w:style w:type="paragraph" w:styleId="Tekstpodstawowywcity">
    <w:name w:val="Body Text Indent"/>
    <w:basedOn w:val="Normalny"/>
    <w:link w:val="TekstpodstawowywcityZnak"/>
    <w:rsid w:val="00627B42"/>
    <w:pPr>
      <w:spacing w:after="120"/>
      <w:ind w:left="283"/>
    </w:pPr>
    <w:rPr>
      <w:sz w:val="20"/>
      <w:szCs w:val="20"/>
    </w:rPr>
  </w:style>
  <w:style w:type="paragraph" w:styleId="Tekstpodstawowywcity2">
    <w:name w:val="Body Text Indent 2"/>
    <w:basedOn w:val="Normalny"/>
    <w:link w:val="Tekstpodstawowywcity2Znak"/>
    <w:qFormat/>
    <w:rsid w:val="00627B42"/>
    <w:pPr>
      <w:spacing w:after="120" w:line="480" w:lineRule="auto"/>
      <w:ind w:left="283"/>
    </w:pPr>
    <w:rPr>
      <w:sz w:val="20"/>
      <w:szCs w:val="20"/>
    </w:rPr>
  </w:style>
  <w:style w:type="paragraph" w:styleId="Akapitzlist">
    <w:name w:val="List Paragraph"/>
    <w:basedOn w:val="Normalny"/>
    <w:uiPriority w:val="34"/>
    <w:qFormat/>
    <w:rsid w:val="00605FC1"/>
    <w:pPr>
      <w:ind w:left="720"/>
      <w:contextualSpacing/>
    </w:pPr>
  </w:style>
  <w:style w:type="paragraph" w:styleId="Tekstdymka">
    <w:name w:val="Balloon Text"/>
    <w:basedOn w:val="Normalny"/>
    <w:link w:val="TekstdymkaZnak"/>
    <w:uiPriority w:val="99"/>
    <w:semiHidden/>
    <w:unhideWhenUsed/>
    <w:qFormat/>
    <w:rsid w:val="009D5897"/>
    <w:rPr>
      <w:rFonts w:ascii="Tahoma" w:hAnsi="Tahoma" w:cs="Tahoma"/>
      <w:sz w:val="16"/>
      <w:szCs w:val="16"/>
    </w:rPr>
  </w:style>
  <w:style w:type="paragraph" w:styleId="Tekstpodstawowy2">
    <w:name w:val="Body Text 2"/>
    <w:basedOn w:val="Normalny"/>
    <w:link w:val="Tekstpodstawowy2Znak"/>
    <w:uiPriority w:val="99"/>
    <w:unhideWhenUsed/>
    <w:qFormat/>
    <w:rsid w:val="006E7E46"/>
    <w:pPr>
      <w:spacing w:after="120" w:line="480" w:lineRule="auto"/>
    </w:pPr>
    <w:rPr>
      <w:rFonts w:ascii="Arial" w:hAnsi="Arial"/>
      <w:color w:val="000000"/>
      <w:szCs w:val="20"/>
    </w:rPr>
  </w:style>
  <w:style w:type="paragraph" w:styleId="Tekstkomentarza">
    <w:name w:val="annotation text"/>
    <w:basedOn w:val="Normalny"/>
    <w:link w:val="TekstkomentarzaZnak"/>
    <w:uiPriority w:val="99"/>
    <w:semiHidden/>
    <w:unhideWhenUsed/>
    <w:qFormat/>
    <w:rsid w:val="00E83D22"/>
    <w:rPr>
      <w:sz w:val="20"/>
      <w:szCs w:val="20"/>
    </w:rPr>
  </w:style>
  <w:style w:type="paragraph" w:styleId="Tematkomentarza">
    <w:name w:val="annotation subject"/>
    <w:basedOn w:val="Tekstkomentarza"/>
    <w:link w:val="TematkomentarzaZnak"/>
    <w:uiPriority w:val="99"/>
    <w:semiHidden/>
    <w:unhideWhenUsed/>
    <w:qFormat/>
    <w:rsid w:val="00E83D22"/>
    <w:rPr>
      <w:b/>
      <w:bCs/>
    </w:rPr>
  </w:style>
  <w:style w:type="paragraph" w:customStyle="1" w:styleId="Teksttreci">
    <w:name w:val="Tekst treści"/>
    <w:basedOn w:val="Normalny"/>
    <w:qFormat/>
    <w:pPr>
      <w:widowControl w:val="0"/>
      <w:shd w:val="clear" w:color="auto" w:fill="FFFFFF"/>
      <w:suppressAutoHyphens/>
      <w:spacing w:before="480" w:line="274" w:lineRule="exact"/>
      <w:ind w:hanging="600"/>
    </w:pPr>
    <w:rPr>
      <w:spacing w:val="4"/>
      <w:sz w:val="21"/>
      <w:szCs w:val="21"/>
      <w:lang w:eastAsia="ar-SA"/>
    </w:rPr>
  </w:style>
  <w:style w:type="paragraph" w:customStyle="1" w:styleId="Pismowylicz">
    <w:name w:val="Pismo_wylicz"/>
    <w:basedOn w:val="Normalny"/>
    <w:qFormat/>
    <w:pPr>
      <w:spacing w:line="269" w:lineRule="atLeast"/>
      <w:ind w:left="340" w:hanging="255"/>
      <w:jc w:val="both"/>
      <w:textAlignment w:val="center"/>
    </w:pPr>
    <w:rPr>
      <w:rFonts w:ascii="Bliss 2 Regular" w:hAnsi="Bliss 2 Regular" w:cs="Bliss 2 Regular"/>
      <w:color w:val="000000"/>
      <w:sz w:val="21"/>
      <w:szCs w:val="21"/>
    </w:rPr>
  </w:style>
  <w:style w:type="paragraph" w:customStyle="1" w:styleId="Bodytext20">
    <w:name w:val="Body text (2)"/>
    <w:basedOn w:val="Normalny"/>
    <w:qFormat/>
    <w:pPr>
      <w:widowControl w:val="0"/>
      <w:shd w:val="clear" w:color="auto" w:fill="FFFFFF"/>
      <w:spacing w:line="274" w:lineRule="exact"/>
      <w:jc w:val="both"/>
    </w:pPr>
    <w:rPr>
      <w:b/>
      <w:bCs/>
      <w:sz w:val="23"/>
      <w:szCs w:val="23"/>
    </w:rPr>
  </w:style>
  <w:style w:type="paragraph" w:customStyle="1" w:styleId="Standard">
    <w:name w:val="Standard"/>
    <w:qFormat/>
    <w:pPr>
      <w:widowControl w:val="0"/>
    </w:pPr>
    <w:rPr>
      <w:rFonts w:ascii="Times New Roman" w:eastAsia="Times New Roman" w:hAnsi="Times New Roman" w:cs="Times New Roman"/>
      <w:sz w:val="24"/>
      <w:szCs w:val="24"/>
    </w:rPr>
  </w:style>
  <w:style w:type="paragraph" w:customStyle="1" w:styleId="Kolorowalistaakcent11">
    <w:name w:val="Kolorowa lista — akcent 11"/>
    <w:basedOn w:val="Normalny"/>
    <w:qFormat/>
    <w:pPr>
      <w:ind w:left="720"/>
      <w:contextualSpacing/>
    </w:pPr>
  </w:style>
  <w:style w:type="paragraph" w:customStyle="1" w:styleId="Pismotekst0odst">
    <w:name w:val="Pismo_tekst 0 odst"/>
    <w:basedOn w:val="Normalny"/>
    <w:qFormat/>
    <w:rsid w:val="00E11A51"/>
    <w:pPr>
      <w:widowControl w:val="0"/>
      <w:suppressAutoHyphens/>
      <w:spacing w:before="130" w:line="269" w:lineRule="atLeast"/>
      <w:jc w:val="both"/>
      <w:textAlignment w:val="center"/>
    </w:pPr>
    <w:rPr>
      <w:rFonts w:ascii="Bliss 2 Regular" w:hAnsi="Bliss 2 Regular" w:cs="Bliss 2 Regular"/>
      <w:color w:val="000000"/>
      <w:sz w:val="21"/>
      <w:szCs w:val="21"/>
    </w:rPr>
  </w:style>
  <w:style w:type="numbering" w:customStyle="1" w:styleId="WW8Num38">
    <w:name w:val="WW8Num38"/>
    <w:qFormat/>
  </w:style>
  <w:style w:type="numbering" w:customStyle="1" w:styleId="WW8Num56">
    <w:name w:val="WW8Num56"/>
    <w:qFormat/>
  </w:style>
  <w:style w:type="numbering" w:customStyle="1" w:styleId="WW8Num40">
    <w:name w:val="WW8Num40"/>
    <w:qFormat/>
  </w:style>
  <w:style w:type="numbering" w:customStyle="1" w:styleId="WW8Num42">
    <w:name w:val="WW8Num42"/>
    <w:qFormat/>
  </w:style>
  <w:style w:type="numbering" w:customStyle="1" w:styleId="WW8Num43">
    <w:name w:val="WW8Num43"/>
    <w:qFormat/>
  </w:style>
  <w:style w:type="numbering" w:customStyle="1" w:styleId="WW8Num23">
    <w:name w:val="WW8Num23"/>
    <w:qFormat/>
  </w:style>
  <w:style w:type="numbering" w:customStyle="1" w:styleId="WW8Num58">
    <w:name w:val="WW8Num58"/>
    <w:qFormat/>
  </w:style>
  <w:style w:type="numbering" w:customStyle="1" w:styleId="WW8Num24">
    <w:name w:val="WW8Num24"/>
    <w:qFormat/>
  </w:style>
  <w:style w:type="numbering" w:customStyle="1" w:styleId="WW8Num25">
    <w:name w:val="WW8Num2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D5D70-D90A-40FC-8BA9-600612270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1445</Words>
  <Characters>8674</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Przemysław Stawicki</dc:creator>
  <cp:lastModifiedBy>Katarzyna Machowska</cp:lastModifiedBy>
  <cp:revision>3</cp:revision>
  <cp:lastPrinted>2024-10-08T06:54:00Z</cp:lastPrinted>
  <dcterms:created xsi:type="dcterms:W3CDTF">2024-10-08T12:19:00Z</dcterms:created>
  <dcterms:modified xsi:type="dcterms:W3CDTF">2024-10-08T12:20:00Z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