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0085" w14:textId="18FE4E3E" w:rsidR="008A66B4" w:rsidRPr="006E5EE5" w:rsidRDefault="008A66B4" w:rsidP="008A66B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</w:pPr>
      <w:r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Rejestr prac</w:t>
      </w:r>
      <w:r w:rsidR="00D058BE"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owników</w:t>
      </w:r>
      <w:r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, </w:t>
      </w:r>
      <w:r w:rsidR="00D60962"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zatrudnionych przy pracach, </w:t>
      </w:r>
      <w:r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których wykonywanie powoduje konieczność pozostawania w kontakcie z substancjami chemicznymi, ich mieszaninami, czynnikami</w:t>
      </w:r>
      <w:r w:rsidR="00D60962"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6E5EE5">
        <w:rPr>
          <w:rFonts w:ascii="Calibri,Bold" w:hAnsi="Calibri,Bold" w:cs="Calibri,Bold"/>
          <w:b/>
          <w:bCs/>
          <w:color w:val="000000" w:themeColor="text1"/>
          <w:kern w:val="0"/>
          <w:sz w:val="28"/>
          <w:szCs w:val="28"/>
        </w:rPr>
        <w:t>lub procesami technologicznymi o działaniu rakotwórczym, mutagennym lub reprotoksycznym</w:t>
      </w:r>
    </w:p>
    <w:p w14:paraId="68E4BE46" w14:textId="3FD1496D" w:rsidR="00A172A7" w:rsidRPr="006E5EE5" w:rsidRDefault="008A66B4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  <w:r w:rsidRPr="006E5EE5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(Zgodnie z § </w:t>
      </w:r>
      <w:r w:rsidR="00D60962" w:rsidRPr="006E5EE5">
        <w:rPr>
          <w:rFonts w:ascii="Calibri" w:hAnsi="Calibri" w:cs="Calibri"/>
          <w:color w:val="000000" w:themeColor="text1"/>
          <w:kern w:val="0"/>
          <w:sz w:val="24"/>
          <w:szCs w:val="24"/>
        </w:rPr>
        <w:t>7</w:t>
      </w:r>
      <w:r w:rsidRPr="006E5EE5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ust. 1 ROZPORZĄDZENIA MINISTRA ZDROWIA z dnia 26 lipca 2024 r. w sprawie substancji chemicznych, ich mieszanin, czynników lub procesów technologicznych o działaniu rakotwórczym, mutagennym lub reprotoksycznym w środowisku pracy Dz.U. z 2024 r., poz. 1126).</w:t>
      </w:r>
    </w:p>
    <w:p w14:paraId="0C0A8166" w14:textId="77777777" w:rsidR="00D60962" w:rsidRPr="006E5EE5" w:rsidRDefault="00D60962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6E5EE5" w:rsidRPr="006E5EE5" w14:paraId="6C575F26" w14:textId="77777777" w:rsidTr="00D60962">
        <w:tc>
          <w:tcPr>
            <w:tcW w:w="2689" w:type="dxa"/>
          </w:tcPr>
          <w:p w14:paraId="677056AF" w14:textId="11A5B745" w:rsidR="00D60962" w:rsidRPr="006E5EE5" w:rsidRDefault="00D60962" w:rsidP="00D60962">
            <w:pPr>
              <w:jc w:val="center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6E5EE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Data wpisu do rejestru</w:t>
            </w:r>
          </w:p>
        </w:tc>
        <w:tc>
          <w:tcPr>
            <w:tcW w:w="3118" w:type="dxa"/>
          </w:tcPr>
          <w:p w14:paraId="5BBA583B" w14:textId="2EED31C0" w:rsidR="00D60962" w:rsidRPr="006E5EE5" w:rsidRDefault="00D60962" w:rsidP="00D60962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6E5EE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Imię, nazwisko pracownika oraz jego stanowisko pracy</w:t>
            </w:r>
          </w:p>
        </w:tc>
        <w:tc>
          <w:tcPr>
            <w:tcW w:w="3255" w:type="dxa"/>
          </w:tcPr>
          <w:p w14:paraId="16D7B56A" w14:textId="43471007" w:rsidR="00D60962" w:rsidRPr="006E5EE5" w:rsidRDefault="00D60962" w:rsidP="00D60962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6E5EE5"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  <w:t>Numer PESEL, a w przypadku jego braku – numer dokumentu potwierdzającego tożsamość</w:t>
            </w:r>
          </w:p>
        </w:tc>
      </w:tr>
      <w:tr w:rsidR="006E5EE5" w:rsidRPr="006E5EE5" w14:paraId="75E6B369" w14:textId="77777777" w:rsidTr="00D60962">
        <w:tc>
          <w:tcPr>
            <w:tcW w:w="2689" w:type="dxa"/>
          </w:tcPr>
          <w:p w14:paraId="39187D13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  <w:p w14:paraId="6EEA251F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EFAE4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90BD492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5EE5" w:rsidRPr="006E5EE5" w14:paraId="15485DD4" w14:textId="77777777" w:rsidTr="00D60962">
        <w:tc>
          <w:tcPr>
            <w:tcW w:w="2689" w:type="dxa"/>
          </w:tcPr>
          <w:p w14:paraId="70BAAEF5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  <w:p w14:paraId="2E7DC333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B63F57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FA8AED7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0962" w:rsidRPr="006E5EE5" w14:paraId="4BFF1104" w14:textId="77777777" w:rsidTr="00D60962">
        <w:tc>
          <w:tcPr>
            <w:tcW w:w="2689" w:type="dxa"/>
          </w:tcPr>
          <w:p w14:paraId="04C41717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  <w:p w14:paraId="14443AD3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917BF5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04D2E89" w14:textId="77777777" w:rsidR="00D60962" w:rsidRPr="006E5EE5" w:rsidRDefault="00D60962" w:rsidP="008A66B4">
            <w:pPr>
              <w:jc w:val="both"/>
              <w:rPr>
                <w:rFonts w:ascii="Calibri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7B93A97" w14:textId="77777777" w:rsidR="00527059" w:rsidRPr="006E5EE5" w:rsidRDefault="00527059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</w:p>
    <w:p w14:paraId="57D827C1" w14:textId="342DAFAC" w:rsidR="008A66B4" w:rsidRPr="006E5EE5" w:rsidRDefault="00527059" w:rsidP="008A66B4">
      <w:pPr>
        <w:spacing w:after="0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  <w:r w:rsidRPr="006E5EE5">
        <w:rPr>
          <w:rFonts w:ascii="Calibri" w:hAnsi="Calibri" w:cs="Calibri"/>
          <w:color w:val="000000" w:themeColor="text1"/>
          <w:kern w:val="0"/>
          <w:sz w:val="24"/>
          <w:szCs w:val="24"/>
        </w:rPr>
        <w:t>Opcjonalnie można dodać kolumnę do rejestru pt. Uwagi (gdzie będzie wpisana data wyrejestrowania pracownika z rejestru – zakończenie stosunku pracy).</w:t>
      </w:r>
    </w:p>
    <w:sectPr w:rsidR="008A66B4" w:rsidRPr="006E5EE5" w:rsidSect="006E4B0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7F6E"/>
    <w:multiLevelType w:val="hybridMultilevel"/>
    <w:tmpl w:val="C93A4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94C17"/>
    <w:multiLevelType w:val="hybridMultilevel"/>
    <w:tmpl w:val="24AAE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0C6E"/>
    <w:multiLevelType w:val="hybridMultilevel"/>
    <w:tmpl w:val="BCB6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20C9"/>
    <w:multiLevelType w:val="hybridMultilevel"/>
    <w:tmpl w:val="09882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26299">
    <w:abstractNumId w:val="2"/>
  </w:num>
  <w:num w:numId="2" w16cid:durableId="2076197736">
    <w:abstractNumId w:val="1"/>
  </w:num>
  <w:num w:numId="3" w16cid:durableId="1346782178">
    <w:abstractNumId w:val="3"/>
  </w:num>
  <w:num w:numId="4" w16cid:durableId="121720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B4"/>
    <w:rsid w:val="003B7E4D"/>
    <w:rsid w:val="00527059"/>
    <w:rsid w:val="006E4B0C"/>
    <w:rsid w:val="006E5EE5"/>
    <w:rsid w:val="008A66B4"/>
    <w:rsid w:val="009A12CA"/>
    <w:rsid w:val="00A172A7"/>
    <w:rsid w:val="00CC5778"/>
    <w:rsid w:val="00D058BE"/>
    <w:rsid w:val="00D60962"/>
    <w:rsid w:val="00F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9C17"/>
  <w15:chartTrackingRefBased/>
  <w15:docId w15:val="{A3F84A63-E887-498C-89C4-8ACE93E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6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6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6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6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6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6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6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6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6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6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6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A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Ząbkowice Śląskie - Anna Azarewicz</dc:creator>
  <cp:keywords/>
  <dc:description/>
  <cp:lastModifiedBy>PSSE Ząbkowice Śląskie - Anna Azarewicz</cp:lastModifiedBy>
  <cp:revision>5</cp:revision>
  <dcterms:created xsi:type="dcterms:W3CDTF">2025-11-21T13:10:00Z</dcterms:created>
  <dcterms:modified xsi:type="dcterms:W3CDTF">2025-11-24T09:39:00Z</dcterms:modified>
</cp:coreProperties>
</file>