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18" w:rsidRDefault="001F6F18" w:rsidP="001F6F18">
      <w:pPr>
        <w:pStyle w:val="Default"/>
        <w:spacing w:after="167" w:line="276" w:lineRule="auto"/>
        <w:jc w:val="both"/>
        <w:rPr>
          <w:color w:val="auto"/>
          <w:sz w:val="20"/>
          <w:szCs w:val="20"/>
        </w:rPr>
      </w:pPr>
      <w:r>
        <w:t>Załącznik nr 4</w:t>
      </w:r>
      <w:r w:rsidRPr="001F6F18">
        <w:rPr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- Prezentacje tematu </w:t>
      </w:r>
      <w:r w:rsidRPr="00C77019">
        <w:rPr>
          <w:color w:val="auto"/>
          <w:sz w:val="20"/>
          <w:szCs w:val="20"/>
        </w:rPr>
        <w:t>: „Ostatnie zmiany ustawy o zasadach zarządzania mieniem państwowym (2019 r)”</w:t>
      </w:r>
      <w:r>
        <w:rPr>
          <w:color w:val="auto"/>
          <w:sz w:val="20"/>
          <w:szCs w:val="20"/>
        </w:rPr>
        <w:t xml:space="preserve"> wypełniona i podpisana przez zgłoszonego przez Wykonawcę trenera/trenerów.</w:t>
      </w:r>
    </w:p>
    <w:p w:rsidR="00BE79C7" w:rsidRDefault="00BE79C7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>
      <w:bookmarkStart w:id="0" w:name="_GoBack"/>
      <w:bookmarkEnd w:id="0"/>
    </w:p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Default="001F6F18"/>
    <w:p w:rsidR="001F6F18" w:rsidRPr="00502537" w:rsidRDefault="001F6F18" w:rsidP="001F6F18">
      <w:pPr>
        <w:rPr>
          <w:rFonts w:ascii="Arial" w:hAnsi="Arial" w:cs="Arial"/>
          <w:b/>
          <w:bCs/>
        </w:rPr>
      </w:pPr>
    </w:p>
    <w:p w:rsidR="001F6F18" w:rsidRPr="00502537" w:rsidRDefault="001F6F18" w:rsidP="001F6F18">
      <w:pPr>
        <w:rPr>
          <w:rFonts w:ascii="Arial" w:hAnsi="Arial" w:cs="Arial"/>
          <w:b/>
          <w:bCs/>
        </w:rPr>
      </w:pPr>
      <w:r w:rsidRPr="00502537">
        <w:rPr>
          <w:rFonts w:ascii="Arial" w:hAnsi="Arial" w:cs="Arial"/>
          <w:b/>
          <w:bCs/>
        </w:rPr>
        <w:t>..............................................</w:t>
      </w:r>
      <w:r w:rsidRPr="00502537">
        <w:rPr>
          <w:rFonts w:ascii="Arial" w:hAnsi="Arial" w:cs="Arial"/>
          <w:b/>
          <w:bCs/>
        </w:rPr>
        <w:tab/>
      </w:r>
      <w:r w:rsidRPr="00502537">
        <w:rPr>
          <w:rFonts w:ascii="Arial" w:hAnsi="Arial" w:cs="Arial"/>
          <w:b/>
          <w:bCs/>
        </w:rPr>
        <w:tab/>
      </w:r>
      <w:r w:rsidRPr="00502537">
        <w:rPr>
          <w:rFonts w:ascii="Arial" w:hAnsi="Arial" w:cs="Arial"/>
          <w:b/>
          <w:bCs/>
        </w:rPr>
        <w:tab/>
      </w:r>
      <w:r w:rsidRPr="00502537">
        <w:rPr>
          <w:rFonts w:ascii="Arial" w:hAnsi="Arial" w:cs="Arial"/>
          <w:b/>
          <w:bCs/>
        </w:rPr>
        <w:tab/>
      </w:r>
      <w:r w:rsidRPr="0050253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02537">
        <w:rPr>
          <w:rFonts w:ascii="Arial" w:hAnsi="Arial" w:cs="Arial"/>
          <w:b/>
          <w:bCs/>
        </w:rPr>
        <w:t>................................................</w:t>
      </w:r>
    </w:p>
    <w:p w:rsidR="001F6F18" w:rsidRPr="00502537" w:rsidRDefault="001F6F18" w:rsidP="001F6F1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TRENER/TRENERZY</w:t>
      </w:r>
      <w:r w:rsidRPr="00502537">
        <w:rPr>
          <w:rFonts w:ascii="Arial" w:hAnsi="Arial" w:cs="Arial"/>
          <w:b/>
          <w:bCs/>
        </w:rPr>
        <w:tab/>
      </w:r>
      <w:r w:rsidRPr="00502537">
        <w:rPr>
          <w:rFonts w:ascii="Arial" w:hAnsi="Arial" w:cs="Arial"/>
          <w:b/>
          <w:bCs/>
        </w:rPr>
        <w:tab/>
      </w:r>
      <w:r w:rsidRPr="00502537">
        <w:rPr>
          <w:rFonts w:ascii="Arial" w:hAnsi="Arial" w:cs="Arial"/>
          <w:b/>
          <w:bCs/>
        </w:rPr>
        <w:tab/>
      </w:r>
      <w:r w:rsidRPr="00502537">
        <w:rPr>
          <w:rFonts w:ascii="Arial" w:hAnsi="Arial" w:cs="Arial"/>
          <w:b/>
          <w:bCs/>
        </w:rPr>
        <w:tab/>
      </w:r>
      <w:r w:rsidRPr="00502537">
        <w:rPr>
          <w:rFonts w:ascii="Arial" w:hAnsi="Arial" w:cs="Arial"/>
          <w:b/>
          <w:bCs/>
        </w:rPr>
        <w:tab/>
      </w:r>
      <w:r w:rsidRPr="0050253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</w:t>
      </w:r>
      <w:r w:rsidRPr="00502537">
        <w:rPr>
          <w:rFonts w:ascii="Arial" w:hAnsi="Arial" w:cs="Arial"/>
          <w:b/>
          <w:bCs/>
        </w:rPr>
        <w:t>WYKONAWCA</w:t>
      </w:r>
    </w:p>
    <w:p w:rsidR="001F6F18" w:rsidRDefault="001F6F18"/>
    <w:sectPr w:rsidR="001F6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C2"/>
    <w:rsid w:val="001F6F18"/>
    <w:rsid w:val="00A64DC2"/>
    <w:rsid w:val="00B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6F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6F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Nojszewski</dc:creator>
  <cp:lastModifiedBy>Lukasz Nojszewski</cp:lastModifiedBy>
  <cp:revision>2</cp:revision>
  <dcterms:created xsi:type="dcterms:W3CDTF">2019-09-26T09:20:00Z</dcterms:created>
  <dcterms:modified xsi:type="dcterms:W3CDTF">2019-09-26T09:20:00Z</dcterms:modified>
</cp:coreProperties>
</file>