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AE" w:rsidRDefault="00442BAE" w:rsidP="0044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42BAE" w:rsidRPr="00442BAE" w:rsidRDefault="00442BAE" w:rsidP="0044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Grunty Skarbu Państwa w zarządzie</w:t>
      </w:r>
    </w:p>
    <w:p w:rsidR="00442BAE" w:rsidRPr="00442BAE" w:rsidRDefault="00442BAE" w:rsidP="0044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Nadleśnictwa Włodawa</w:t>
      </w:r>
    </w:p>
    <w:p w:rsidR="00442BAE" w:rsidRPr="00442BAE" w:rsidRDefault="004E07C4" w:rsidP="0044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stan na 31.12.2021</w:t>
      </w:r>
      <w:bookmarkStart w:id="0" w:name="_GoBack"/>
      <w:bookmarkEnd w:id="0"/>
    </w:p>
    <w:p w:rsidR="00442BAE" w:rsidRPr="00442BAE" w:rsidRDefault="00442BAE" w:rsidP="0044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tbl>
      <w:tblPr>
        <w:tblpPr w:leftFromText="141" w:rightFromText="141" w:vertAnchor="text" w:tblpXSpec="right" w:tblpYSpec="cen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72"/>
        <w:gridCol w:w="2372"/>
      </w:tblGrid>
      <w:tr w:rsidR="00442BAE" w:rsidRPr="00442BAE" w:rsidTr="00442BAE">
        <w:trPr>
          <w:trHeight w:val="1393"/>
        </w:trPr>
        <w:tc>
          <w:tcPr>
            <w:tcW w:w="83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Powierzchnia</w:t>
            </w: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ogółem</w:t>
            </w:r>
          </w:p>
        </w:tc>
        <w:tc>
          <w:tcPr>
            <w:tcW w:w="833" w:type="pct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Powierzchnia</w:t>
            </w: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lasów</w:t>
            </w:r>
          </w:p>
        </w:tc>
        <w:tc>
          <w:tcPr>
            <w:tcW w:w="833" w:type="pct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Grunty</w:t>
            </w: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zalesione</w:t>
            </w:r>
          </w:p>
        </w:tc>
        <w:tc>
          <w:tcPr>
            <w:tcW w:w="833" w:type="pct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Grunty</w:t>
            </w: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niezalesione</w:t>
            </w:r>
          </w:p>
        </w:tc>
        <w:tc>
          <w:tcPr>
            <w:tcW w:w="834" w:type="pct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Niezalesione</w:t>
            </w: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do odnowienia</w:t>
            </w:r>
          </w:p>
        </w:tc>
        <w:tc>
          <w:tcPr>
            <w:tcW w:w="834" w:type="pct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Grunty związane</w:t>
            </w: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z gospodarka leśną</w:t>
            </w:r>
          </w:p>
        </w:tc>
      </w:tr>
      <w:tr w:rsidR="00442BAE" w:rsidRPr="00442BAE" w:rsidTr="00442BAE">
        <w:trPr>
          <w:trHeight w:val="845"/>
        </w:trPr>
        <w:tc>
          <w:tcPr>
            <w:tcW w:w="833" w:type="pct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B635AB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="004E0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324,89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E07C4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22 781,27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E07C4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21 747,56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E07C4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478,72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E07C4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126,24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E07C4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554,99</w:t>
            </w:r>
          </w:p>
        </w:tc>
      </w:tr>
    </w:tbl>
    <w:p w:rsidR="00DD3B9D" w:rsidRDefault="00DD3B9D"/>
    <w:sectPr w:rsidR="00DD3B9D" w:rsidSect="00442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E"/>
    <w:rsid w:val="00442BAE"/>
    <w:rsid w:val="004E07C4"/>
    <w:rsid w:val="00B635AB"/>
    <w:rsid w:val="00D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5F0E"/>
  <w15:docId w15:val="{D66D7CDC-7C4D-45B6-BD8B-7B91630B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wlodawa</dc:creator>
  <cp:lastModifiedBy>Olak Krzysztof</cp:lastModifiedBy>
  <cp:revision>2</cp:revision>
  <dcterms:created xsi:type="dcterms:W3CDTF">2021-08-12T17:02:00Z</dcterms:created>
  <dcterms:modified xsi:type="dcterms:W3CDTF">2022-06-22T07:20:00Z</dcterms:modified>
</cp:coreProperties>
</file>