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97F5" w14:textId="30C80E9F" w:rsidR="006A6F78" w:rsidRPr="00A5186B" w:rsidRDefault="006A6F78" w:rsidP="00A5186B">
      <w:pPr>
        <w:widowControl w:val="0"/>
        <w:suppressLineNumbers/>
        <w:suppressAutoHyphens/>
        <w:spacing w:after="0"/>
        <w:jc w:val="right"/>
        <w:rPr>
          <w:rFonts w:eastAsia="Times New Roman" w:cs="Arial"/>
          <w:b/>
          <w:bCs/>
          <w:lang w:eastAsia="ar-SA"/>
        </w:rPr>
      </w:pPr>
      <w:r w:rsidRPr="00A5186B">
        <w:rPr>
          <w:rFonts w:eastAsia="Times New Roman" w:cs="Arial"/>
          <w:b/>
          <w:bCs/>
          <w:lang w:eastAsia="ar-SA"/>
        </w:rPr>
        <w:t>Znak sprawy: WPN.261.</w:t>
      </w:r>
      <w:r w:rsidR="00CC179E">
        <w:rPr>
          <w:rFonts w:eastAsia="Times New Roman" w:cs="Arial"/>
          <w:b/>
          <w:bCs/>
          <w:lang w:eastAsia="ar-SA"/>
        </w:rPr>
        <w:t>12</w:t>
      </w:r>
      <w:r w:rsidR="00020D39" w:rsidRPr="00A5186B">
        <w:rPr>
          <w:rFonts w:eastAsia="Times New Roman" w:cs="Arial"/>
          <w:b/>
          <w:bCs/>
          <w:lang w:eastAsia="ar-SA"/>
        </w:rPr>
        <w:t>.202</w:t>
      </w:r>
      <w:r w:rsidR="00311288">
        <w:rPr>
          <w:rFonts w:eastAsia="Times New Roman" w:cs="Arial"/>
          <w:b/>
          <w:bCs/>
          <w:lang w:eastAsia="ar-SA"/>
        </w:rPr>
        <w:t>6</w:t>
      </w:r>
      <w:r w:rsidR="00020D39" w:rsidRPr="00A5186B">
        <w:rPr>
          <w:rFonts w:eastAsia="Times New Roman" w:cs="Arial"/>
          <w:b/>
          <w:bCs/>
          <w:lang w:eastAsia="ar-SA"/>
        </w:rPr>
        <w:t>.</w:t>
      </w:r>
      <w:r w:rsidR="00311288">
        <w:rPr>
          <w:rFonts w:eastAsia="Times New Roman" w:cs="Arial"/>
          <w:b/>
          <w:bCs/>
          <w:lang w:eastAsia="ar-SA"/>
        </w:rPr>
        <w:t>DD-S</w:t>
      </w:r>
    </w:p>
    <w:p w14:paraId="58F38F82" w14:textId="77777777" w:rsidR="006A6F78" w:rsidRPr="00A5186B" w:rsidRDefault="006A6F78" w:rsidP="00A5186B">
      <w:pPr>
        <w:widowControl w:val="0"/>
        <w:suppressLineNumbers/>
        <w:suppressAutoHyphens/>
        <w:spacing w:after="0"/>
        <w:rPr>
          <w:rFonts w:eastAsia="Times New Roman" w:cs="Arial"/>
          <w:b/>
          <w:lang w:eastAsia="ar-SA"/>
        </w:rPr>
      </w:pPr>
    </w:p>
    <w:p w14:paraId="1CAA754C" w14:textId="77777777" w:rsidR="006A6F78" w:rsidRPr="00A5186B" w:rsidRDefault="006A6F78" w:rsidP="00A5186B">
      <w:pPr>
        <w:pStyle w:val="Nagwek1"/>
        <w:numPr>
          <w:ilvl w:val="0"/>
          <w:numId w:val="0"/>
        </w:numPr>
        <w:jc w:val="center"/>
        <w:rPr>
          <w:rFonts w:ascii="Arial" w:hAnsi="Arial" w:cs="Arial"/>
          <w:color w:val="auto"/>
          <w:sz w:val="22"/>
          <w:szCs w:val="22"/>
          <w:lang w:eastAsia="ar-SA"/>
        </w:rPr>
      </w:pPr>
      <w:r w:rsidRPr="00A5186B">
        <w:rPr>
          <w:rFonts w:ascii="Arial" w:hAnsi="Arial" w:cs="Arial"/>
          <w:color w:val="auto"/>
          <w:sz w:val="22"/>
          <w:szCs w:val="22"/>
          <w:lang w:eastAsia="ar-SA"/>
        </w:rPr>
        <w:t>SPECYFIKACJA WARUNKÓW ZAMÓWIENIA</w:t>
      </w:r>
    </w:p>
    <w:p w14:paraId="5262A13A" w14:textId="77777777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eastAsia="Times New Roman" w:cs="Arial"/>
          <w:b/>
          <w:lang w:eastAsia="ar-SA"/>
        </w:rPr>
      </w:pPr>
    </w:p>
    <w:p w14:paraId="061C2131" w14:textId="77777777" w:rsidR="003C433B" w:rsidRPr="00A5186B" w:rsidRDefault="003C433B" w:rsidP="00A5186B">
      <w:pPr>
        <w:widowControl w:val="0"/>
        <w:suppressLineNumbers/>
        <w:suppressAutoHyphens/>
        <w:spacing w:after="0"/>
        <w:jc w:val="center"/>
        <w:rPr>
          <w:rFonts w:eastAsia="Times New Roman" w:cs="Arial"/>
          <w:b/>
          <w:lang w:eastAsia="ar-SA"/>
        </w:rPr>
      </w:pPr>
    </w:p>
    <w:p w14:paraId="437EAACF" w14:textId="77777777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eastAsia="Times New Roman" w:cs="Arial"/>
          <w:b/>
          <w:lang w:eastAsia="ar-SA"/>
        </w:rPr>
      </w:pPr>
      <w:r w:rsidRPr="00A5186B">
        <w:rPr>
          <w:rFonts w:eastAsia="Times New Roman" w:cs="Arial"/>
          <w:b/>
          <w:lang w:eastAsia="ar-SA"/>
        </w:rPr>
        <w:t>Regionalna Dyrekcja Ochrony Środowiska w Rzeszowie</w:t>
      </w:r>
    </w:p>
    <w:p w14:paraId="6D6B9CC4" w14:textId="77777777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eastAsia="Times New Roman" w:cs="Arial"/>
          <w:b/>
          <w:lang w:eastAsia="ar-SA"/>
        </w:rPr>
      </w:pPr>
      <w:r w:rsidRPr="00A5186B">
        <w:rPr>
          <w:rFonts w:eastAsia="Times New Roman" w:cs="Arial"/>
          <w:b/>
          <w:lang w:eastAsia="ar-SA"/>
        </w:rPr>
        <w:t>al. Józefa Piłsudskiego 38 35-001 Rzeszów</w:t>
      </w:r>
    </w:p>
    <w:p w14:paraId="5469F5AD" w14:textId="77777777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eastAsia="Times New Roman" w:cs="Arial"/>
          <w:b/>
          <w:lang w:eastAsia="ar-SA"/>
        </w:rPr>
      </w:pPr>
    </w:p>
    <w:p w14:paraId="0002CC09" w14:textId="005C6C68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cs="Arial"/>
        </w:rPr>
      </w:pPr>
      <w:r w:rsidRPr="00A5186B">
        <w:rPr>
          <w:rFonts w:cs="Arial"/>
        </w:rPr>
        <w:t xml:space="preserve">Zaprasza do złożenia oferty w postępowaniu o udzielenie zamówienia publicznego prowadzonego </w:t>
      </w:r>
      <w:r w:rsidR="006C6A8F" w:rsidRPr="00A5186B">
        <w:rPr>
          <w:rFonts w:cs="Arial"/>
        </w:rPr>
        <w:t>w trybie przetargu nieograniczonego na podstawie art. 132</w:t>
      </w:r>
      <w:r w:rsidRPr="00A5186B">
        <w:rPr>
          <w:rFonts w:cs="Arial"/>
        </w:rPr>
        <w:t xml:space="preserve"> ustawy z dnia 11 września 2019 r. Prawo zamówień publicznych (</w:t>
      </w:r>
      <w:r w:rsidR="00943DC9" w:rsidRPr="00A5186B">
        <w:rPr>
          <w:rFonts w:cs="Arial"/>
        </w:rPr>
        <w:t>Dz. U. z 202</w:t>
      </w:r>
      <w:r w:rsidR="00311288">
        <w:rPr>
          <w:rFonts w:cs="Arial"/>
        </w:rPr>
        <w:t>6</w:t>
      </w:r>
      <w:r w:rsidR="00943DC9" w:rsidRPr="00A5186B">
        <w:rPr>
          <w:rFonts w:cs="Arial"/>
        </w:rPr>
        <w:t xml:space="preserve"> r. poz. </w:t>
      </w:r>
      <w:r w:rsidR="00311288">
        <w:rPr>
          <w:rFonts w:cs="Arial"/>
        </w:rPr>
        <w:t>793</w:t>
      </w:r>
      <w:r w:rsidR="000E6EA5" w:rsidRPr="00A5186B">
        <w:rPr>
          <w:rFonts w:cs="Arial"/>
        </w:rPr>
        <w:t>)</w:t>
      </w:r>
      <w:r w:rsidRPr="00A5186B">
        <w:rPr>
          <w:rFonts w:cs="Arial"/>
        </w:rPr>
        <w:t xml:space="preserve"> – dalej zwaną „ustawa PZP” </w:t>
      </w:r>
      <w:r w:rsidR="008141D1" w:rsidRPr="00A5186B">
        <w:rPr>
          <w:rFonts w:cs="Arial"/>
        </w:rPr>
        <w:t xml:space="preserve">na </w:t>
      </w:r>
      <w:r w:rsidR="003E71D5">
        <w:rPr>
          <w:rFonts w:cs="Arial"/>
        </w:rPr>
        <w:t>dostawę</w:t>
      </w:r>
      <w:r w:rsidRPr="00A5186B">
        <w:rPr>
          <w:rFonts w:cs="Arial"/>
        </w:rPr>
        <w:t xml:space="preserve"> pn.:</w:t>
      </w:r>
    </w:p>
    <w:p w14:paraId="065A351D" w14:textId="77777777" w:rsidR="006A6F78" w:rsidRPr="00A5186B" w:rsidRDefault="006A6F78" w:rsidP="00A5186B">
      <w:pPr>
        <w:widowControl w:val="0"/>
        <w:suppressLineNumbers/>
        <w:suppressAutoHyphens/>
        <w:spacing w:after="0"/>
        <w:jc w:val="center"/>
        <w:rPr>
          <w:rFonts w:cs="Arial"/>
        </w:rPr>
      </w:pPr>
    </w:p>
    <w:p w14:paraId="664AFF2E" w14:textId="5CF072B0" w:rsidR="00554642" w:rsidRPr="00A5186B" w:rsidRDefault="00CC179E" w:rsidP="00311288">
      <w:pPr>
        <w:tabs>
          <w:tab w:val="right" w:leader="underscore" w:pos="8683"/>
        </w:tabs>
        <w:jc w:val="center"/>
        <w:rPr>
          <w:rFonts w:cs="Arial"/>
          <w:b/>
        </w:rPr>
      </w:pPr>
      <w:bookmarkStart w:id="0" w:name="_Hlk194914932"/>
      <w:r>
        <w:rPr>
          <w:rFonts w:cs="Arial"/>
          <w:b/>
        </w:rPr>
        <w:t xml:space="preserve">Zakup zabezpieczeń przeciwko szkodom wyrządzonym przez zwierzęta </w:t>
      </w:r>
      <w:r>
        <w:rPr>
          <w:rFonts w:cs="Arial"/>
          <w:b/>
        </w:rPr>
        <w:br/>
        <w:t>objęte ochroną gatunkową</w:t>
      </w:r>
    </w:p>
    <w:bookmarkEnd w:id="0"/>
    <w:p w14:paraId="14E9C973" w14:textId="77777777" w:rsidR="003C433B" w:rsidRPr="00A5186B" w:rsidRDefault="003C433B" w:rsidP="00A5186B">
      <w:pPr>
        <w:widowControl w:val="0"/>
        <w:suppressAutoHyphens/>
        <w:autoSpaceDE w:val="0"/>
        <w:spacing w:after="0"/>
        <w:jc w:val="center"/>
        <w:rPr>
          <w:rFonts w:eastAsia="Times New Roman" w:cs="Arial"/>
          <w:b/>
          <w:bCs/>
        </w:rPr>
      </w:pPr>
    </w:p>
    <w:p w14:paraId="627B3240" w14:textId="77777777" w:rsidR="003C433B" w:rsidRPr="00A5186B" w:rsidRDefault="003C433B" w:rsidP="00A5186B">
      <w:pPr>
        <w:widowControl w:val="0"/>
        <w:suppressAutoHyphens/>
        <w:autoSpaceDE w:val="0"/>
        <w:spacing w:after="0"/>
        <w:jc w:val="center"/>
        <w:rPr>
          <w:rFonts w:eastAsia="Times New Roman" w:cs="Arial"/>
          <w:b/>
          <w:bCs/>
        </w:rPr>
      </w:pPr>
    </w:p>
    <w:p w14:paraId="2F1B0A52" w14:textId="7D37C0D7" w:rsidR="00554642" w:rsidRPr="00A5186B" w:rsidRDefault="00554642" w:rsidP="00A5186B">
      <w:pPr>
        <w:widowControl w:val="0"/>
        <w:suppressAutoHyphens/>
        <w:spacing w:after="0"/>
        <w:jc w:val="center"/>
        <w:rPr>
          <w:rFonts w:eastAsia="Lucida Sans Unicode" w:cs="Arial"/>
          <w:b/>
          <w:bCs/>
          <w:lang w:eastAsia="ar-SA"/>
        </w:rPr>
      </w:pPr>
      <w:r w:rsidRPr="00A5186B">
        <w:rPr>
          <w:rFonts w:eastAsia="Lucida Sans Unicode" w:cs="Arial"/>
          <w:b/>
          <w:bCs/>
          <w:lang w:eastAsia="ar-SA"/>
        </w:rPr>
        <w:t xml:space="preserve">Zamówienie </w:t>
      </w:r>
      <w:bookmarkStart w:id="1" w:name="_Hlk194915058"/>
      <w:r w:rsidRPr="00A5186B">
        <w:rPr>
          <w:rFonts w:eastAsia="Lucida Sans Unicode" w:cs="Arial"/>
          <w:b/>
          <w:bCs/>
          <w:lang w:eastAsia="ar-SA"/>
        </w:rPr>
        <w:t xml:space="preserve">realizowane w ramach umowy o dofinansowanie nr </w:t>
      </w:r>
      <w:r w:rsidR="00CC179E">
        <w:rPr>
          <w:rFonts w:eastAsia="Lucida Sans Unicode" w:cs="Arial"/>
          <w:b/>
          <w:bCs/>
          <w:lang w:eastAsia="ar-SA"/>
        </w:rPr>
        <w:t>385</w:t>
      </w:r>
      <w:r w:rsidRPr="00A5186B">
        <w:rPr>
          <w:rFonts w:eastAsia="Lucida Sans Unicode" w:cs="Arial"/>
          <w:b/>
          <w:bCs/>
          <w:lang w:eastAsia="ar-SA"/>
        </w:rPr>
        <w:t>/202</w:t>
      </w:r>
      <w:r w:rsidR="00CC179E">
        <w:rPr>
          <w:rFonts w:eastAsia="Lucida Sans Unicode" w:cs="Arial"/>
          <w:b/>
          <w:bCs/>
          <w:lang w:eastAsia="ar-SA"/>
        </w:rPr>
        <w:t>5</w:t>
      </w:r>
      <w:r w:rsidRPr="00A5186B">
        <w:rPr>
          <w:rFonts w:eastAsia="Lucida Sans Unicode" w:cs="Arial"/>
          <w:b/>
          <w:bCs/>
          <w:lang w:eastAsia="ar-SA"/>
        </w:rPr>
        <w:t>/Wn09/OP-</w:t>
      </w:r>
      <w:r w:rsidR="00CC179E">
        <w:rPr>
          <w:rFonts w:eastAsia="Lucida Sans Unicode" w:cs="Arial"/>
          <w:b/>
          <w:bCs/>
          <w:lang w:eastAsia="ar-SA"/>
        </w:rPr>
        <w:t>po</w:t>
      </w:r>
      <w:r w:rsidRPr="00A5186B">
        <w:rPr>
          <w:rFonts w:eastAsia="Lucida Sans Unicode" w:cs="Arial"/>
          <w:b/>
          <w:bCs/>
          <w:lang w:eastAsia="ar-SA"/>
        </w:rPr>
        <w:t>/D projektu pn.</w:t>
      </w:r>
      <w:r w:rsidR="00CC179E">
        <w:rPr>
          <w:rFonts w:eastAsia="Lucida Sans Unicode" w:cs="Arial"/>
          <w:b/>
          <w:bCs/>
          <w:lang w:eastAsia="ar-SA"/>
        </w:rPr>
        <w:t xml:space="preserve"> Zakup środków zabezpieczających przed szkodami powodowanymi przez zwierzęta chronione</w:t>
      </w:r>
      <w:r w:rsidRPr="00A5186B">
        <w:rPr>
          <w:rFonts w:eastAsia="Lucida Sans Unicode" w:cs="Arial"/>
          <w:b/>
          <w:bCs/>
          <w:lang w:eastAsia="ar-SA"/>
        </w:rPr>
        <w:t xml:space="preserve"> ze środków Narodowego Funduszu Ochrony Środowiska </w:t>
      </w:r>
    </w:p>
    <w:p w14:paraId="423E1766" w14:textId="25B31C24" w:rsidR="00C075A2" w:rsidRPr="00A5186B" w:rsidRDefault="00554642" w:rsidP="00A5186B">
      <w:pPr>
        <w:widowControl w:val="0"/>
        <w:suppressAutoHyphens/>
        <w:spacing w:after="0"/>
        <w:jc w:val="center"/>
        <w:rPr>
          <w:rFonts w:eastAsia="Lucida Sans Unicode" w:cs="Arial"/>
          <w:b/>
          <w:bCs/>
          <w:lang w:eastAsia="ar-SA"/>
        </w:rPr>
      </w:pPr>
      <w:r w:rsidRPr="00A5186B">
        <w:rPr>
          <w:rFonts w:eastAsia="Lucida Sans Unicode" w:cs="Arial"/>
          <w:b/>
          <w:bCs/>
          <w:lang w:eastAsia="ar-SA"/>
        </w:rPr>
        <w:t>i Gospodarki Wodnej.</w:t>
      </w:r>
    </w:p>
    <w:bookmarkEnd w:id="1"/>
    <w:p w14:paraId="5A04C815" w14:textId="77777777" w:rsidR="00554642" w:rsidRPr="00A5186B" w:rsidRDefault="00554642" w:rsidP="00A5186B">
      <w:pPr>
        <w:widowControl w:val="0"/>
        <w:suppressAutoHyphens/>
        <w:spacing w:after="0"/>
        <w:jc w:val="center"/>
        <w:rPr>
          <w:rFonts w:eastAsia="Lucida Sans Unicode" w:cs="Arial"/>
          <w:b/>
          <w:bCs/>
          <w:lang w:eastAsia="ar-SA"/>
        </w:rPr>
      </w:pPr>
    </w:p>
    <w:p w14:paraId="63147BA5" w14:textId="77777777" w:rsidR="00C075A2" w:rsidRPr="00A5186B" w:rsidRDefault="00C075A2" w:rsidP="00A5186B">
      <w:pPr>
        <w:widowControl w:val="0"/>
        <w:suppressAutoHyphens/>
        <w:spacing w:after="0"/>
        <w:jc w:val="center"/>
        <w:rPr>
          <w:rFonts w:eastAsia="Lucida Sans Unicode" w:cs="Arial"/>
          <w:b/>
          <w:bCs/>
          <w:lang w:eastAsia="ar-SA"/>
        </w:rPr>
      </w:pPr>
    </w:p>
    <w:p w14:paraId="5930F557" w14:textId="2A5FD47E" w:rsidR="006A6F78" w:rsidRDefault="006A6F78" w:rsidP="00A5186B">
      <w:pPr>
        <w:widowControl w:val="0"/>
        <w:suppressAutoHyphens/>
        <w:spacing w:after="0"/>
        <w:ind w:left="5245"/>
        <w:rPr>
          <w:rFonts w:eastAsia="Lucida Sans Unicode" w:cs="Arial"/>
          <w:b/>
          <w:bCs/>
          <w:lang w:eastAsia="ar-SA"/>
        </w:rPr>
      </w:pPr>
      <w:r w:rsidRPr="00A5186B">
        <w:rPr>
          <w:rFonts w:eastAsia="Lucida Sans Unicode" w:cs="Arial"/>
          <w:b/>
          <w:bCs/>
          <w:lang w:eastAsia="ar-SA"/>
        </w:rPr>
        <w:t>ZATWIERDZAM:</w:t>
      </w:r>
    </w:p>
    <w:p w14:paraId="400CFBDD" w14:textId="77777777" w:rsidR="00ED3FBB" w:rsidRPr="00ED3FBB" w:rsidRDefault="00ED3FBB" w:rsidP="002F2464">
      <w:pPr>
        <w:widowControl w:val="0"/>
        <w:suppressAutoHyphens/>
        <w:spacing w:after="0"/>
        <w:rPr>
          <w:rFonts w:eastAsia="Lucida Sans Unicode" w:cs="Arial"/>
          <w:b/>
          <w:bCs/>
          <w:lang w:eastAsia="ar-SA"/>
        </w:rPr>
      </w:pPr>
    </w:p>
    <w:p w14:paraId="4D272985" w14:textId="77777777" w:rsidR="00ED3FBB" w:rsidRPr="00ED3FBB" w:rsidRDefault="00ED3FBB" w:rsidP="002F2464">
      <w:pPr>
        <w:widowControl w:val="0"/>
        <w:tabs>
          <w:tab w:val="left" w:pos="2127"/>
        </w:tabs>
        <w:suppressAutoHyphens/>
        <w:spacing w:after="0" w:line="240" w:lineRule="auto"/>
        <w:ind w:firstLine="142"/>
        <w:jc w:val="center"/>
        <w:rPr>
          <w:rFonts w:eastAsia="Lucida Sans Unicode" w:cs="Arial"/>
          <w:b/>
          <w:bCs/>
          <w:sz w:val="20"/>
          <w:szCs w:val="20"/>
          <w:lang w:eastAsia="ar-SA"/>
        </w:rPr>
      </w:pPr>
      <w:r w:rsidRPr="00ED3FBB">
        <w:rPr>
          <w:rFonts w:eastAsia="Lucida Sans Unicode" w:cs="Arial"/>
          <w:b/>
          <w:bCs/>
          <w:sz w:val="20"/>
          <w:szCs w:val="20"/>
          <w:lang w:eastAsia="ar-SA"/>
        </w:rPr>
        <w:t>Regionalny Dyrektor Ochrony Środowiska</w:t>
      </w:r>
    </w:p>
    <w:p w14:paraId="6B22217F" w14:textId="57FFF77A" w:rsidR="00ED3FBB" w:rsidRPr="00ED3FBB" w:rsidRDefault="00ED3FBB" w:rsidP="002F2464">
      <w:pPr>
        <w:widowControl w:val="0"/>
        <w:suppressAutoHyphens/>
        <w:spacing w:line="240" w:lineRule="auto"/>
        <w:jc w:val="center"/>
        <w:rPr>
          <w:rFonts w:eastAsia="Lucida Sans Unicode" w:cs="Arial"/>
          <w:b/>
          <w:bCs/>
          <w:sz w:val="20"/>
          <w:szCs w:val="20"/>
          <w:lang w:eastAsia="ar-SA"/>
        </w:rPr>
      </w:pPr>
      <w:r w:rsidRPr="00ED3FBB">
        <w:rPr>
          <w:rFonts w:eastAsia="Lucida Sans Unicode" w:cs="Arial"/>
          <w:b/>
          <w:bCs/>
          <w:sz w:val="20"/>
          <w:szCs w:val="20"/>
          <w:lang w:eastAsia="ar-SA"/>
        </w:rPr>
        <w:t>w Rzeszowie</w:t>
      </w:r>
    </w:p>
    <w:p w14:paraId="176C05CB" w14:textId="77777777" w:rsidR="00ED3FBB" w:rsidRPr="00ED3FBB" w:rsidRDefault="00ED3FBB" w:rsidP="002F2464">
      <w:pPr>
        <w:widowControl w:val="0"/>
        <w:suppressAutoHyphens/>
        <w:spacing w:line="240" w:lineRule="auto"/>
        <w:jc w:val="center"/>
        <w:rPr>
          <w:rFonts w:eastAsia="Lucida Sans Unicode" w:cs="Arial"/>
          <w:b/>
          <w:bCs/>
          <w:sz w:val="20"/>
          <w:szCs w:val="20"/>
          <w:lang w:eastAsia="ar-SA"/>
        </w:rPr>
      </w:pPr>
      <w:r w:rsidRPr="00ED3FBB">
        <w:rPr>
          <w:rFonts w:eastAsia="Lucida Sans Unicode" w:cs="Arial"/>
          <w:b/>
          <w:bCs/>
          <w:sz w:val="20"/>
          <w:szCs w:val="20"/>
          <w:lang w:eastAsia="ar-SA"/>
        </w:rPr>
        <w:t>Sławomir Serafin</w:t>
      </w:r>
    </w:p>
    <w:p w14:paraId="2626EB94" w14:textId="603B0C58" w:rsidR="00ED3FBB" w:rsidRPr="00ED3FBB" w:rsidRDefault="00ED3FBB" w:rsidP="00ED3FBB">
      <w:pPr>
        <w:widowControl w:val="0"/>
        <w:suppressAutoHyphens/>
        <w:spacing w:after="0" w:line="240" w:lineRule="auto"/>
        <w:jc w:val="center"/>
        <w:rPr>
          <w:rFonts w:eastAsia="Lucida Sans Unicode" w:cs="Arial"/>
          <w:b/>
          <w:bCs/>
          <w:sz w:val="20"/>
          <w:szCs w:val="20"/>
          <w:lang w:eastAsia="ar-SA"/>
        </w:rPr>
      </w:pPr>
    </w:p>
    <w:p w14:paraId="4087765F" w14:textId="77777777" w:rsidR="006A6F78" w:rsidRPr="00A5186B" w:rsidRDefault="006A6F78" w:rsidP="009564EB">
      <w:pPr>
        <w:widowControl w:val="0"/>
        <w:suppressAutoHyphens/>
        <w:spacing w:after="0"/>
        <w:rPr>
          <w:rFonts w:eastAsia="Lucida Sans Unicode" w:cs="Arial"/>
          <w:b/>
          <w:bCs/>
          <w:lang w:eastAsia="ar-SA"/>
        </w:rPr>
      </w:pPr>
    </w:p>
    <w:p w14:paraId="27D50416" w14:textId="77777777" w:rsidR="006A6F78" w:rsidRPr="00A5186B" w:rsidRDefault="006A6F78" w:rsidP="00A5186B">
      <w:pPr>
        <w:widowControl w:val="0"/>
        <w:suppressAutoHyphens/>
        <w:spacing w:after="0"/>
        <w:jc w:val="center"/>
        <w:rPr>
          <w:rFonts w:eastAsia="Lucida Sans Unicode" w:cs="Arial"/>
          <w:b/>
          <w:bCs/>
          <w:lang w:eastAsia="ar-SA"/>
        </w:rPr>
      </w:pPr>
    </w:p>
    <w:p w14:paraId="4F041BF0" w14:textId="093CA2FB" w:rsidR="00EF6F9B" w:rsidRPr="00A5186B" w:rsidRDefault="003C6820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br w:type="column"/>
      </w:r>
      <w:r w:rsidR="00EF6F9B" w:rsidRPr="00A5186B">
        <w:rPr>
          <w:rFonts w:cs="Arial"/>
          <w:szCs w:val="22"/>
        </w:rPr>
        <w:lastRenderedPageBreak/>
        <w:t>Nazwa i adres Zamawiającego:</w:t>
      </w:r>
    </w:p>
    <w:p w14:paraId="6BB0ADA9" w14:textId="77777777" w:rsidR="00EF6F9B" w:rsidRPr="00A5186B" w:rsidRDefault="00EF6F9B" w:rsidP="00A5186B">
      <w:pPr>
        <w:suppressLineNumbers/>
        <w:spacing w:after="0"/>
        <w:ind w:hanging="18"/>
        <w:rPr>
          <w:rFonts w:eastAsia="Times New Roman" w:cs="Arial"/>
          <w:b/>
        </w:rPr>
      </w:pPr>
      <w:r w:rsidRPr="00A5186B">
        <w:rPr>
          <w:rFonts w:eastAsia="Times New Roman" w:cs="Arial"/>
          <w:b/>
        </w:rPr>
        <w:t>Skarb Państwa – Regionalna Dyrekcja Ochrony Środowiska w Rzeszowie</w:t>
      </w:r>
    </w:p>
    <w:p w14:paraId="740326AD" w14:textId="77777777" w:rsidR="00EF6F9B" w:rsidRPr="00A5186B" w:rsidRDefault="00EF6F9B" w:rsidP="00A5186B">
      <w:pPr>
        <w:suppressLineNumbers/>
        <w:spacing w:after="0"/>
        <w:ind w:hanging="18"/>
        <w:rPr>
          <w:rFonts w:eastAsia="Times New Roman" w:cs="Arial"/>
          <w:b/>
        </w:rPr>
      </w:pPr>
      <w:r w:rsidRPr="00A5186B">
        <w:rPr>
          <w:rFonts w:eastAsia="Times New Roman" w:cs="Arial"/>
          <w:b/>
        </w:rPr>
        <w:t>adres: al. Piłsudskiego 38, 35-001 Rzeszów</w:t>
      </w:r>
    </w:p>
    <w:p w14:paraId="37EFA579" w14:textId="77777777" w:rsidR="00EF6F9B" w:rsidRPr="00A5186B" w:rsidRDefault="00EF6F9B" w:rsidP="00A5186B">
      <w:pPr>
        <w:spacing w:after="0"/>
        <w:ind w:hanging="18"/>
        <w:rPr>
          <w:rFonts w:cs="Arial"/>
        </w:rPr>
      </w:pPr>
      <w:r w:rsidRPr="00A5186B">
        <w:rPr>
          <w:rFonts w:cs="Arial"/>
          <w:b/>
          <w:bCs/>
        </w:rPr>
        <w:t>tel</w:t>
      </w:r>
      <w:r w:rsidRPr="00A5186B">
        <w:rPr>
          <w:rFonts w:cs="Arial"/>
        </w:rPr>
        <w:t>.</w:t>
      </w:r>
      <w:r w:rsidRPr="00A5186B">
        <w:rPr>
          <w:rFonts w:cs="Arial"/>
          <w:b/>
        </w:rPr>
        <w:t>:</w:t>
      </w:r>
      <w:r w:rsidRPr="00A5186B">
        <w:rPr>
          <w:rFonts w:cs="Arial"/>
        </w:rPr>
        <w:t xml:space="preserve"> 17 785 00 44</w:t>
      </w:r>
    </w:p>
    <w:p w14:paraId="7FABD8B6" w14:textId="77777777" w:rsidR="00EF6F9B" w:rsidRPr="00A5186B" w:rsidRDefault="00EF6F9B" w:rsidP="00A5186B">
      <w:pPr>
        <w:suppressLineNumbers/>
        <w:spacing w:after="0"/>
        <w:ind w:hanging="18"/>
        <w:rPr>
          <w:rFonts w:eastAsia="Times New Roman" w:cs="Arial"/>
          <w:lang w:val="en-US"/>
        </w:rPr>
      </w:pPr>
      <w:r w:rsidRPr="00A5186B">
        <w:rPr>
          <w:rFonts w:eastAsia="Times New Roman" w:cs="Arial"/>
          <w:b/>
          <w:lang w:val="en-US"/>
        </w:rPr>
        <w:t xml:space="preserve">fax.: </w:t>
      </w:r>
      <w:r w:rsidRPr="00A5186B">
        <w:rPr>
          <w:rFonts w:eastAsia="Times New Roman" w:cs="Arial"/>
          <w:lang w:val="en-US"/>
        </w:rPr>
        <w:t>17 852 11 09</w:t>
      </w:r>
    </w:p>
    <w:p w14:paraId="7EA5C270" w14:textId="77777777" w:rsidR="00EF6F9B" w:rsidRPr="00A5186B" w:rsidRDefault="00EF6F9B" w:rsidP="00A5186B">
      <w:pPr>
        <w:suppressLineNumbers/>
        <w:spacing w:after="0"/>
        <w:ind w:hanging="18"/>
        <w:rPr>
          <w:rFonts w:cs="Arial"/>
          <w:lang w:val="en-US"/>
        </w:rPr>
      </w:pPr>
      <w:r w:rsidRPr="00A5186B">
        <w:rPr>
          <w:rFonts w:eastAsia="Times New Roman" w:cs="Arial"/>
          <w:b/>
          <w:lang w:val="en-US"/>
        </w:rPr>
        <w:t>e-mail:</w:t>
      </w:r>
      <w:r w:rsidRPr="00A5186B">
        <w:rPr>
          <w:rFonts w:cs="Arial"/>
          <w:lang w:val="en-US"/>
        </w:rPr>
        <w:t xml:space="preserve"> </w:t>
      </w:r>
      <w:hyperlink r:id="rId8" w:history="1">
        <w:r w:rsidRPr="00A5186B">
          <w:rPr>
            <w:rStyle w:val="Hipercze"/>
            <w:rFonts w:cs="Arial"/>
            <w:color w:val="auto"/>
            <w:lang w:val="en-US"/>
          </w:rPr>
          <w:t>zampub@rzeszow.rdos.gov.pl</w:t>
        </w:r>
      </w:hyperlink>
    </w:p>
    <w:p w14:paraId="38213A80" w14:textId="77777777" w:rsidR="00EF6F9B" w:rsidRPr="00A5186B" w:rsidRDefault="00EF6F9B" w:rsidP="00A5186B">
      <w:pPr>
        <w:suppressLineNumbers/>
        <w:spacing w:after="0"/>
        <w:ind w:hanging="18"/>
        <w:rPr>
          <w:rFonts w:eastAsia="Times New Roman" w:cs="Arial"/>
          <w:b/>
          <w:bCs/>
        </w:rPr>
      </w:pPr>
      <w:r w:rsidRPr="00A5186B">
        <w:rPr>
          <w:rFonts w:cs="Arial"/>
          <w:b/>
          <w:bCs/>
        </w:rPr>
        <w:t xml:space="preserve">godziny pracy: </w:t>
      </w:r>
      <w:r w:rsidRPr="00A5186B">
        <w:rPr>
          <w:rFonts w:cs="Arial"/>
        </w:rPr>
        <w:t>7:30-15:30 od poniedziałku do piątku</w:t>
      </w:r>
    </w:p>
    <w:p w14:paraId="52FF440A" w14:textId="77777777" w:rsidR="003C433B" w:rsidRPr="00A5186B" w:rsidRDefault="003C433B" w:rsidP="00A5186B">
      <w:pPr>
        <w:rPr>
          <w:rFonts w:cs="Arial"/>
        </w:rPr>
      </w:pPr>
    </w:p>
    <w:p w14:paraId="39E4FD62" w14:textId="77777777" w:rsidR="00EF6F9B" w:rsidRPr="00A5186B" w:rsidRDefault="00EF6F9B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 xml:space="preserve">Adres strony internetowej, na której udostępniane będą zmiany i wyjaśnienia treści SWZ oraz inne dokumenty zamówienia bezpośrednio związane z postepowaniem </w:t>
      </w:r>
      <w:r w:rsidRPr="00A5186B">
        <w:rPr>
          <w:rFonts w:cs="Arial"/>
          <w:szCs w:val="22"/>
        </w:rPr>
        <w:br/>
        <w:t>o udzielenie zamówienia</w:t>
      </w:r>
    </w:p>
    <w:p w14:paraId="1C3F6EAF" w14:textId="77777777" w:rsidR="00980068" w:rsidRDefault="00EF6F9B" w:rsidP="00980068">
      <w:pPr>
        <w:spacing w:after="0"/>
        <w:rPr>
          <w:rFonts w:cs="Arial"/>
        </w:rPr>
      </w:pPr>
      <w:r w:rsidRPr="00A5186B">
        <w:rPr>
          <w:rFonts w:cs="Arial"/>
        </w:rPr>
        <w:t xml:space="preserve">Zmiany i wyjaśnienia treści SWZ oraz inne dokumenty bezpośrednio związane </w:t>
      </w:r>
      <w:r w:rsidRPr="00A5186B">
        <w:rPr>
          <w:rFonts w:cs="Arial"/>
        </w:rPr>
        <w:br/>
        <w:t>z postępowaniem o udzielenie zamówienia będą udostępniane na stronie internetowej:</w:t>
      </w:r>
    </w:p>
    <w:p w14:paraId="3774B909" w14:textId="75B55C2F" w:rsidR="00980068" w:rsidRDefault="00980068" w:rsidP="00980068">
      <w:pPr>
        <w:spacing w:after="0"/>
        <w:rPr>
          <w:rFonts w:cs="Arial"/>
        </w:rPr>
      </w:pPr>
      <w:hyperlink r:id="rId9" w:history="1">
        <w:r w:rsidRPr="00CF1F70">
          <w:rPr>
            <w:rStyle w:val="Hipercze"/>
            <w:rFonts w:cs="Arial"/>
          </w:rPr>
          <w:t>http://www.gov.pl/rdos-rzeszow/wpn261122026dd-s-zakup-zabezpieczen-przeciwko-szkodom-wyrzadzonym-przez-zwierzeta-objete-ochrona-gatunkowa</w:t>
        </w:r>
      </w:hyperlink>
      <w:r>
        <w:rPr>
          <w:rFonts w:cs="Arial"/>
        </w:rPr>
        <w:t xml:space="preserve"> </w:t>
      </w:r>
    </w:p>
    <w:p w14:paraId="29F69D8B" w14:textId="77777777" w:rsidR="000E5FB9" w:rsidRPr="00A5186B" w:rsidRDefault="000E5FB9" w:rsidP="00980068">
      <w:pPr>
        <w:spacing w:after="0"/>
        <w:rPr>
          <w:rFonts w:cs="Arial"/>
        </w:rPr>
      </w:pPr>
    </w:p>
    <w:p w14:paraId="13CAA287" w14:textId="77777777" w:rsidR="00EF6F9B" w:rsidRPr="00A5186B" w:rsidRDefault="00EF6F9B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>Ochrona danych osobowych</w:t>
      </w:r>
    </w:p>
    <w:p w14:paraId="5FC9CD9D" w14:textId="77777777" w:rsidR="00EF6F9B" w:rsidRPr="00A5186B" w:rsidRDefault="00EF6F9B" w:rsidP="00A5186B">
      <w:pPr>
        <w:spacing w:after="0"/>
        <w:rPr>
          <w:rFonts w:cs="Arial"/>
        </w:rPr>
      </w:pPr>
      <w:r w:rsidRPr="00A5186B">
        <w:rPr>
          <w:rFonts w:cs="Arial"/>
        </w:rPr>
        <w:t>Działając na podstawie art. 13 ust. 1 i 2 rozporządzenia Parlamentu Europejskiego i Rady (UE) 2016/679 z dnia 27 kwietnia 2016 r. w sprawie ochrony osób fizycznych w związku z przetwarzaniem danych osobowych i w sprawie swobodnego przepływu takich danych oraz uchylenia dyrektywy 95/46/WE (Dz. Urz. UE L 119, z 04.05.2016, str. 1), zwanego dalej „rozporządzenie RODO”, informuję, że:  </w:t>
      </w:r>
    </w:p>
    <w:p w14:paraId="5BE1DF31" w14:textId="6F2F7EF2" w:rsidR="00EF6F9B" w:rsidRPr="00A5186B" w:rsidRDefault="0009179F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A</w:t>
      </w:r>
      <w:r w:rsidR="00EF6F9B" w:rsidRPr="00A5186B">
        <w:rPr>
          <w:rFonts w:cs="Arial"/>
        </w:rPr>
        <w:t xml:space="preserve">dministratorem Pani/Pana danych osobowych jest Regionalny Dyrektor Ochrony Środowiska w Rzeszowie, al. Piłsudskiego 38, 35-001 Rzeszów, tel.: 17 785 00 44, fax: 17 85-21-109, e-mail: </w:t>
      </w:r>
      <w:hyperlink r:id="rId10" w:history="1">
        <w:r w:rsidR="00EF6F9B" w:rsidRPr="00A5186B">
          <w:rPr>
            <w:rStyle w:val="Hipercze"/>
            <w:rFonts w:cs="Arial"/>
            <w:color w:val="auto"/>
          </w:rPr>
          <w:t>sekretariat@rzeszow.rdos.gov.pl</w:t>
        </w:r>
      </w:hyperlink>
      <w:r w:rsidR="00EF6F9B" w:rsidRPr="00A5186B">
        <w:rPr>
          <w:rFonts w:cs="Arial"/>
        </w:rPr>
        <w:t xml:space="preserve">. Szczegółowe dane kontaktowe podane są na stronie internetowej </w:t>
      </w:r>
      <w:r w:rsidR="00EF6F9B" w:rsidRPr="00A5186B">
        <w:rPr>
          <w:rFonts w:cs="Arial"/>
          <w:spacing w:val="-6"/>
        </w:rPr>
        <w:t>Regionalnej Dyrekcji Ochrony Środowiska w Rzeszowie</w:t>
      </w:r>
      <w:r w:rsidR="00EF6F9B" w:rsidRPr="00A5186B">
        <w:rPr>
          <w:rFonts w:cs="Arial"/>
        </w:rPr>
        <w:t xml:space="preserve">: </w:t>
      </w:r>
      <w:hyperlink r:id="rId11" w:history="1">
        <w:r w:rsidR="007C3202" w:rsidRPr="00A5186B">
          <w:rPr>
            <w:rStyle w:val="Hipercze"/>
            <w:rFonts w:cs="Arial"/>
            <w:color w:val="auto"/>
          </w:rPr>
          <w:t>https://www.gov.pl/web/rdos-rzeszow/kontakt</w:t>
        </w:r>
      </w:hyperlink>
      <w:r w:rsidR="00AC3918" w:rsidRPr="00A5186B">
        <w:rPr>
          <w:rFonts w:cs="Arial"/>
        </w:rPr>
        <w:t>;</w:t>
      </w:r>
    </w:p>
    <w:p w14:paraId="2303534E" w14:textId="05F92B44" w:rsidR="006B619A" w:rsidRPr="00A5186B" w:rsidRDefault="0009179F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A</w:t>
      </w:r>
      <w:r w:rsidR="00EF6F9B" w:rsidRPr="00A5186B">
        <w:rPr>
          <w:rFonts w:cs="Arial"/>
        </w:rPr>
        <w:t xml:space="preserve">dministrator wyznaczył Inspektora Ochrony Danych Osobowych w Regionalnej Dyrekcji Ochrony Środowiska w Rzeszowie. Kontakt do Inspektora listowanie na adres: Inspektor ochrony </w:t>
      </w:r>
      <w:r w:rsidR="00836AC1" w:rsidRPr="00A5186B">
        <w:rPr>
          <w:rFonts w:cs="Arial"/>
        </w:rPr>
        <w:t>danych osobowych</w:t>
      </w:r>
      <w:r w:rsidR="00EF6F9B" w:rsidRPr="00A5186B">
        <w:rPr>
          <w:rFonts w:cs="Arial"/>
        </w:rPr>
        <w:t xml:space="preserve">, Regionalna Dyrekcja Ochrony Środowiska </w:t>
      </w:r>
      <w:r w:rsidR="006B619A" w:rsidRPr="00A5186B">
        <w:rPr>
          <w:rFonts w:cs="Arial"/>
        </w:rPr>
        <w:br/>
      </w:r>
      <w:r w:rsidR="00EF6F9B" w:rsidRPr="00A5186B">
        <w:rPr>
          <w:rFonts w:cs="Arial"/>
        </w:rPr>
        <w:t>w Rzeszowie</w:t>
      </w:r>
      <w:r w:rsidR="00AC3918" w:rsidRPr="00A5186B">
        <w:rPr>
          <w:rFonts w:cs="Arial"/>
        </w:rPr>
        <w:t>;</w:t>
      </w:r>
      <w:r w:rsidR="00820E77" w:rsidRPr="00A5186B">
        <w:rPr>
          <w:rFonts w:cs="Arial"/>
        </w:rPr>
        <w:t xml:space="preserve"> </w:t>
      </w:r>
      <w:r w:rsidR="00EF6F9B" w:rsidRPr="00A5186B">
        <w:rPr>
          <w:rFonts w:cs="Arial"/>
        </w:rPr>
        <w:t xml:space="preserve">al. Piłsudskiego 38, 35-001 Rzeszów, poprzez e-mail: </w:t>
      </w:r>
      <w:hyperlink r:id="rId12" w:history="1">
        <w:r w:rsidR="00EF6F9B" w:rsidRPr="00A5186B">
          <w:rPr>
            <w:rStyle w:val="Hipercze"/>
            <w:rFonts w:cs="Arial"/>
            <w:color w:val="auto"/>
          </w:rPr>
          <w:t>iod@rzeszow.rdos.gov.pl</w:t>
        </w:r>
      </w:hyperlink>
      <w:r w:rsidR="00EF6F9B" w:rsidRPr="00A5186B">
        <w:rPr>
          <w:rFonts w:cs="Arial"/>
        </w:rPr>
        <w:t xml:space="preserve"> </w:t>
      </w:r>
      <w:r w:rsidR="006B619A" w:rsidRPr="00A5186B">
        <w:rPr>
          <w:rFonts w:cs="Arial"/>
        </w:rPr>
        <w:t xml:space="preserve"> </w:t>
      </w:r>
      <w:r w:rsidR="00EF6F9B" w:rsidRPr="00A5186B">
        <w:rPr>
          <w:rFonts w:cs="Arial"/>
        </w:rPr>
        <w:t xml:space="preserve">lub tel. 17 785 00 44. </w:t>
      </w:r>
      <w:bookmarkStart w:id="2" w:name="_Hlk24511944"/>
      <w:r w:rsidR="00EF6F9B" w:rsidRPr="00A5186B">
        <w:rPr>
          <w:rFonts w:cs="Arial"/>
        </w:rPr>
        <w:t xml:space="preserve">Możliwy jest również kontakt osobisty </w:t>
      </w:r>
      <w:r w:rsidR="00F16075" w:rsidRPr="00A5186B">
        <w:rPr>
          <w:rFonts w:cs="Arial"/>
        </w:rPr>
        <w:br/>
      </w:r>
      <w:r w:rsidR="00EF6F9B" w:rsidRPr="00A5186B">
        <w:rPr>
          <w:rFonts w:cs="Arial"/>
        </w:rPr>
        <w:t>w siedzibie Urzędu przy al. Piłsudskiego 38 w Rzeszowie</w:t>
      </w:r>
      <w:r w:rsidR="00AC3918" w:rsidRPr="00A5186B">
        <w:rPr>
          <w:rFonts w:cs="Arial"/>
        </w:rPr>
        <w:t>;</w:t>
      </w:r>
      <w:bookmarkEnd w:id="2"/>
    </w:p>
    <w:p w14:paraId="580121F7" w14:textId="77777777" w:rsidR="006B619A" w:rsidRPr="00A5186B" w:rsidRDefault="00EF6F9B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 xml:space="preserve">Pani/Pana dane osobowe przetwarzane będą na podstawie art. 6 ust. 1 </w:t>
      </w:r>
      <w:r w:rsidRPr="00A5186B">
        <w:rPr>
          <w:rFonts w:cs="Arial"/>
        </w:rPr>
        <w:br/>
        <w:t xml:space="preserve">lit. c rozporządzenia RODO w celu przeprowadzenia postępowania o udzielenie zamówienia publicznego w trybie </w:t>
      </w:r>
      <w:r w:rsidR="009E3DE2" w:rsidRPr="00A5186B">
        <w:rPr>
          <w:rFonts w:cs="Arial"/>
        </w:rPr>
        <w:t>przetargu nieograniczonego</w:t>
      </w:r>
      <w:r w:rsidR="00AC3918" w:rsidRPr="00A5186B">
        <w:rPr>
          <w:rFonts w:cs="Arial"/>
        </w:rPr>
        <w:t>;</w:t>
      </w:r>
    </w:p>
    <w:p w14:paraId="7AB0F11A" w14:textId="77777777" w:rsidR="006B619A" w:rsidRPr="00A5186B" w:rsidRDefault="009E3DE2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lastRenderedPageBreak/>
        <w:t>o</w:t>
      </w:r>
      <w:r w:rsidR="00EF6F9B" w:rsidRPr="00A5186B">
        <w:rPr>
          <w:rFonts w:cs="Arial"/>
        </w:rPr>
        <w:t>dbiorcami Pani/Pana danych osobowych będą osoby lub podmioty, którym udostępniona zostanie dokumentacja postępowania w oparciu o art. 74 ustawy PZP</w:t>
      </w:r>
      <w:r w:rsidR="00AC3918" w:rsidRPr="00A5186B">
        <w:rPr>
          <w:rFonts w:cs="Arial"/>
        </w:rPr>
        <w:t>;</w:t>
      </w:r>
    </w:p>
    <w:p w14:paraId="123F7701" w14:textId="00B2ADAB" w:rsidR="006B619A" w:rsidRPr="00A5186B" w:rsidRDefault="0009179F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A</w:t>
      </w:r>
      <w:r w:rsidR="00EF6F9B" w:rsidRPr="00A5186B">
        <w:rPr>
          <w:rFonts w:cs="Arial"/>
        </w:rPr>
        <w:t>dministrator udostępnia dane osobowe, o których mowa w art. 10 rozporządzenia RODO w celu umożliwienia korzystania ze środków ochrony prawnej, o których mowa</w:t>
      </w:r>
      <w:r w:rsidR="006B619A" w:rsidRPr="00A5186B">
        <w:rPr>
          <w:rFonts w:cs="Arial"/>
        </w:rPr>
        <w:br/>
      </w:r>
      <w:r w:rsidR="00EF6F9B" w:rsidRPr="00A5186B">
        <w:rPr>
          <w:rFonts w:cs="Arial"/>
        </w:rPr>
        <w:t xml:space="preserve"> w dziale IX ustawy PZP do upływu terminu do ich wniesienia</w:t>
      </w:r>
      <w:r w:rsidR="00AC3918" w:rsidRPr="00A5186B">
        <w:rPr>
          <w:rFonts w:cs="Arial"/>
        </w:rPr>
        <w:t>;</w:t>
      </w:r>
    </w:p>
    <w:p w14:paraId="57823008" w14:textId="1E125649" w:rsidR="00EF6F9B" w:rsidRPr="00A5186B" w:rsidRDefault="00EF6F9B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Pani/Pana dane osobowe będą przechowywane, zgodnie z art. 78 ust. 1 ustawy PZP, lecz nie krócej niż okres wskazany w przepisach ustawy z dnia 14 lipca 1983 r.</w:t>
      </w:r>
      <w:r w:rsidR="009E3DE2" w:rsidRPr="00A5186B">
        <w:rPr>
          <w:rFonts w:cs="Arial"/>
        </w:rPr>
        <w:t xml:space="preserve"> </w:t>
      </w:r>
      <w:r w:rsidRPr="00A5186B">
        <w:rPr>
          <w:rFonts w:cs="Arial"/>
        </w:rPr>
        <w:t>narodowym zasobie archiwalnym i archiwach oraz określony Instrukcją Kancelaryjną Generalnej Dyrekcji Ochrony Środowiska</w:t>
      </w:r>
      <w:r w:rsidR="002D6E92">
        <w:rPr>
          <w:rFonts w:cs="Arial"/>
        </w:rPr>
        <w:t xml:space="preserve"> </w:t>
      </w:r>
      <w:r w:rsidRPr="00A5186B">
        <w:rPr>
          <w:rFonts w:cs="Arial"/>
        </w:rPr>
        <w:t>i regionalnych dyrekcji ochrony środowiska, tj. przez okres 5 lat od dnia zakończenia postępowania o udzielenie w/w zamówienia,</w:t>
      </w:r>
      <w:r w:rsidR="009E3DE2" w:rsidRPr="00A5186B">
        <w:rPr>
          <w:rFonts w:cs="Arial"/>
        </w:rPr>
        <w:t xml:space="preserve"> </w:t>
      </w:r>
      <w:r w:rsidRPr="00A5186B">
        <w:rPr>
          <w:rFonts w:cs="Arial"/>
        </w:rPr>
        <w:t>a umowy przez okres 10 lat</w:t>
      </w:r>
      <w:r w:rsidR="00114D15" w:rsidRPr="00A5186B">
        <w:rPr>
          <w:rFonts w:cs="Arial"/>
        </w:rPr>
        <w:t>;</w:t>
      </w:r>
    </w:p>
    <w:p w14:paraId="38799685" w14:textId="27C5148B" w:rsidR="00EF6F9B" w:rsidRPr="00A5186B" w:rsidRDefault="009E3DE2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o</w:t>
      </w:r>
      <w:r w:rsidR="00EF6F9B" w:rsidRPr="00A5186B">
        <w:rPr>
          <w:rFonts w:cs="Arial"/>
        </w:rPr>
        <w:t>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</w:t>
      </w:r>
      <w:r w:rsidR="00AC3918" w:rsidRPr="00A5186B">
        <w:rPr>
          <w:rFonts w:cs="Arial"/>
        </w:rPr>
        <w:t>;</w:t>
      </w:r>
      <w:r w:rsidR="00EF6F9B" w:rsidRPr="00A5186B">
        <w:rPr>
          <w:rFonts w:cs="Arial"/>
        </w:rPr>
        <w:t xml:space="preserve">  </w:t>
      </w:r>
    </w:p>
    <w:p w14:paraId="2B905092" w14:textId="4EB1CE4B" w:rsidR="00EF6F9B" w:rsidRPr="00A5186B" w:rsidRDefault="009E3DE2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w</w:t>
      </w:r>
      <w:r w:rsidR="00EF6F9B" w:rsidRPr="00A5186B">
        <w:rPr>
          <w:rFonts w:cs="Arial"/>
        </w:rPr>
        <w:t xml:space="preserve"> odniesieniu do Pani/Pana danych osobowych decyzje nie będą podejmowane w sposób zautomatyzowany, w tym nie będą podlegały profilowaniu, stosowanie do </w:t>
      </w:r>
      <w:r w:rsidR="00EF6F9B" w:rsidRPr="00A5186B">
        <w:rPr>
          <w:rFonts w:cs="Arial"/>
        </w:rPr>
        <w:br/>
        <w:t>art. 22 rozporządzenia RODO</w:t>
      </w:r>
      <w:r w:rsidR="00AC3918" w:rsidRPr="00A5186B">
        <w:rPr>
          <w:rFonts w:cs="Arial"/>
        </w:rPr>
        <w:t>;</w:t>
      </w:r>
    </w:p>
    <w:p w14:paraId="5A6FCC3A" w14:textId="1643FD1F" w:rsidR="00EF6F9B" w:rsidRPr="00A5186B" w:rsidRDefault="00EF6F9B" w:rsidP="00A5186B">
      <w:pPr>
        <w:numPr>
          <w:ilvl w:val="0"/>
          <w:numId w:val="33"/>
        </w:numPr>
        <w:spacing w:after="0"/>
        <w:ind w:left="567" w:hanging="283"/>
        <w:contextualSpacing/>
        <w:rPr>
          <w:rFonts w:cs="Arial"/>
        </w:rPr>
      </w:pPr>
      <w:r w:rsidRPr="00A5186B">
        <w:rPr>
          <w:rFonts w:cs="Arial"/>
        </w:rPr>
        <w:t>Posiada Pani/Pan:</w:t>
      </w:r>
    </w:p>
    <w:p w14:paraId="0DFAA916" w14:textId="77777777" w:rsidR="00EF6F9B" w:rsidRPr="00A5186B" w:rsidRDefault="00EF6F9B" w:rsidP="00A5186B">
      <w:pPr>
        <w:pStyle w:val="Akapitzlist"/>
        <w:numPr>
          <w:ilvl w:val="0"/>
          <w:numId w:val="34"/>
        </w:numPr>
        <w:spacing w:after="0"/>
        <w:ind w:left="851" w:hanging="284"/>
        <w:rPr>
          <w:rFonts w:eastAsia="Times New Roman" w:cs="Arial"/>
          <w:lang w:eastAsia="pl-PL"/>
        </w:rPr>
      </w:pPr>
      <w:r w:rsidRPr="00A5186B">
        <w:rPr>
          <w:rFonts w:eastAsia="Times New Roman" w:cs="Arial"/>
          <w:lang w:eastAsia="pl-PL"/>
        </w:rPr>
        <w:t>na podstawie art. 15 rozporządzenia RODO prawo dostępu do danych osobowych Pani/Pana dotyczących;</w:t>
      </w:r>
    </w:p>
    <w:p w14:paraId="64356690" w14:textId="77777777" w:rsidR="00EF6F9B" w:rsidRPr="00A5186B" w:rsidRDefault="00EF6F9B" w:rsidP="00A5186B">
      <w:pPr>
        <w:pStyle w:val="Akapitzlist"/>
        <w:numPr>
          <w:ilvl w:val="0"/>
          <w:numId w:val="34"/>
        </w:numPr>
        <w:spacing w:after="0"/>
        <w:ind w:left="851" w:hanging="284"/>
        <w:rPr>
          <w:rFonts w:eastAsia="Times New Roman" w:cs="Arial"/>
          <w:lang w:eastAsia="pl-PL"/>
        </w:rPr>
      </w:pPr>
      <w:r w:rsidRPr="00A5186B">
        <w:rPr>
          <w:rFonts w:eastAsia="Times New Roman" w:cs="Arial"/>
          <w:lang w:eastAsia="pl-PL"/>
        </w:rPr>
        <w:t>na podstawie art. 16 rozporządzenia RODO prawo do sprostowania lub uzupełnienia Pani/Pana danych osobowych;</w:t>
      </w:r>
    </w:p>
    <w:p w14:paraId="6FAC9DA4" w14:textId="2EBE59C7" w:rsidR="00EF6F9B" w:rsidRPr="00A5186B" w:rsidRDefault="00EF6F9B" w:rsidP="00A5186B">
      <w:pPr>
        <w:pStyle w:val="Akapitzlist"/>
        <w:numPr>
          <w:ilvl w:val="0"/>
          <w:numId w:val="34"/>
        </w:numPr>
        <w:spacing w:after="0"/>
        <w:ind w:left="851" w:hanging="284"/>
        <w:rPr>
          <w:rFonts w:eastAsia="Times New Roman" w:cs="Arial"/>
          <w:lang w:eastAsia="pl-PL"/>
        </w:rPr>
      </w:pPr>
      <w:r w:rsidRPr="00A5186B">
        <w:rPr>
          <w:rFonts w:eastAsia="Times New Roman" w:cs="Arial"/>
          <w:lang w:eastAsia="pl-PL"/>
        </w:rPr>
        <w:t xml:space="preserve">na podstawie art. 17 ust. 1 rozporządzenia RODO prawo żądania od </w:t>
      </w:r>
      <w:r w:rsidR="0009179F" w:rsidRPr="00A5186B">
        <w:rPr>
          <w:rFonts w:eastAsia="Times New Roman" w:cs="Arial"/>
          <w:lang w:eastAsia="pl-PL"/>
        </w:rPr>
        <w:t>A</w:t>
      </w:r>
      <w:r w:rsidRPr="00A5186B">
        <w:rPr>
          <w:rFonts w:eastAsia="Times New Roman" w:cs="Arial"/>
          <w:lang w:eastAsia="pl-PL"/>
        </w:rPr>
        <w:t xml:space="preserve">dministratora usunięcia lub na podstawie art. 18 rozporządzenia RODO ograniczenia przetwarzania danych osobowych z zastrzeżeniem przypadków, o których mowa </w:t>
      </w:r>
      <w:r w:rsidR="003C6820" w:rsidRPr="00A5186B">
        <w:rPr>
          <w:rFonts w:eastAsia="Times New Roman" w:cs="Arial"/>
          <w:lang w:eastAsia="pl-PL"/>
        </w:rPr>
        <w:br/>
      </w:r>
      <w:r w:rsidRPr="00A5186B">
        <w:rPr>
          <w:rFonts w:eastAsia="Times New Roman" w:cs="Arial"/>
          <w:lang w:eastAsia="pl-PL"/>
        </w:rPr>
        <w:t>w art. 18 ust. 2 rozporządzenia RODO</w:t>
      </w:r>
      <w:r w:rsidR="00AC3918" w:rsidRPr="00A5186B">
        <w:rPr>
          <w:rFonts w:eastAsia="Times New Roman" w:cs="Arial"/>
          <w:lang w:eastAsia="pl-PL"/>
        </w:rPr>
        <w:t>;</w:t>
      </w:r>
    </w:p>
    <w:p w14:paraId="4C289C08" w14:textId="59BC7761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s</w:t>
      </w:r>
      <w:r w:rsidR="00EF6F9B" w:rsidRPr="00A5186B">
        <w:rPr>
          <w:rFonts w:cs="Arial"/>
        </w:rPr>
        <w:t xml:space="preserve">korzystanie przez osobę, której dane dotyczą, z uprawnienia do sprostowania lub uzupełnienia danych osobowych, o którym mowa w </w:t>
      </w:r>
      <w:hyperlink r:id="rId13" w:anchor="/document/68636690?unitId=art(16)&amp;cm=DOCUMENT" w:history="1">
        <w:r w:rsidR="00EF6F9B" w:rsidRPr="00A5186B">
          <w:rPr>
            <w:rFonts w:cs="Arial"/>
          </w:rPr>
          <w:t>art. 16</w:t>
        </w:r>
      </w:hyperlink>
      <w:r w:rsidR="00EF6F9B" w:rsidRPr="00A5186B">
        <w:rPr>
          <w:rFonts w:cs="Arial"/>
        </w:rPr>
        <w:t xml:space="preserve"> rozporządzenia RODO, nie może skutkować zmianą wyniku postępowania o udzielenie zamówienia publicznego ani zmianą postanowień umowy w zakresie niezgodnym z ustawą</w:t>
      </w:r>
      <w:r w:rsidR="00114D15" w:rsidRPr="00A5186B">
        <w:rPr>
          <w:rFonts w:cs="Arial"/>
        </w:rPr>
        <w:t>;</w:t>
      </w:r>
    </w:p>
    <w:p w14:paraId="4CF6B7B2" w14:textId="74AE31E1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w</w:t>
      </w:r>
      <w:r w:rsidR="00EF6F9B" w:rsidRPr="00A5186B">
        <w:rPr>
          <w:rFonts w:cs="Arial"/>
        </w:rPr>
        <w:t xml:space="preserve">ystąpienie z żądaniem, o którym mowa w </w:t>
      </w:r>
      <w:hyperlink r:id="rId14" w:anchor="/document/68636690?unitId=art(18)ust(1)&amp;cm=DOCUMENT" w:history="1">
        <w:r w:rsidR="00EF6F9B" w:rsidRPr="00A5186B">
          <w:rPr>
            <w:rFonts w:cs="Arial"/>
          </w:rPr>
          <w:t>art. 18 ust. 1</w:t>
        </w:r>
      </w:hyperlink>
      <w:r w:rsidR="00EF6F9B" w:rsidRPr="00A5186B">
        <w:rPr>
          <w:rFonts w:cs="Arial"/>
        </w:rPr>
        <w:t xml:space="preserve"> rozporządzenia RODO, nie ogranicza przetwarzania danych osobowych do czasu zakończenia postępowania </w:t>
      </w:r>
      <w:r w:rsidR="00EF6F9B" w:rsidRPr="00A5186B">
        <w:rPr>
          <w:rFonts w:cs="Arial"/>
        </w:rPr>
        <w:br/>
        <w:t>o udzielenie zamówienia publicznego</w:t>
      </w:r>
      <w:r w:rsidR="00AC3918" w:rsidRPr="00A5186B">
        <w:rPr>
          <w:rFonts w:cs="Arial"/>
        </w:rPr>
        <w:t>;</w:t>
      </w:r>
    </w:p>
    <w:p w14:paraId="2FF20ADF" w14:textId="0F1477F0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w</w:t>
      </w:r>
      <w:r w:rsidR="00EF6F9B" w:rsidRPr="00A5186B">
        <w:rPr>
          <w:rFonts w:cs="Arial"/>
        </w:rPr>
        <w:t xml:space="preserve"> przypadku gdy wniesienie żądania dotyczącego prawa, o którym mowa w art. 18 ust. 1 rozporządzenia RODO, spowoduje ograniczenie przetwarzania danych osobowych zawartych w protokole postępowania lub załącznikach do tego protokołu, </w:t>
      </w:r>
      <w:r w:rsidR="00EF6F9B" w:rsidRPr="00A5186B">
        <w:rPr>
          <w:rFonts w:cs="Arial"/>
        </w:rPr>
        <w:lastRenderedPageBreak/>
        <w:t>od dnia zakończenia postępowania o udzielenie zamówienia Zamawiający nie udostępnia tych danych, chyba że zachodzą przesłanki, o których mowa w art. 18 ust. 2 rozporządzenia RODO</w:t>
      </w:r>
      <w:r w:rsidR="00AC3918" w:rsidRPr="00A5186B">
        <w:rPr>
          <w:rFonts w:cs="Arial"/>
        </w:rPr>
        <w:t>;</w:t>
      </w:r>
    </w:p>
    <w:p w14:paraId="7397D35E" w14:textId="1F49FE51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u</w:t>
      </w:r>
      <w:r w:rsidR="00EF6F9B" w:rsidRPr="00A5186B">
        <w:rPr>
          <w:rFonts w:cs="Arial"/>
        </w:rPr>
        <w:t>dostępnianie protokołu i załączników do protokołu, ma zastosowanie do wszystkich danych osobowych, z wyjątkiem danych, o których mowa w art. 9 ust. 1 rozporządzenia RODO, zebranych w toku postępowania o udzielenie zamówienia. Ograniczenia zasady jawności, o których mowa w ust. 12 i art. 18 ust. 3-6 ustawy PZP, stosuje się odpowiednio</w:t>
      </w:r>
      <w:r w:rsidR="00AC3918" w:rsidRPr="00A5186B">
        <w:rPr>
          <w:rFonts w:cs="Arial"/>
        </w:rPr>
        <w:t>;</w:t>
      </w:r>
    </w:p>
    <w:p w14:paraId="2294AC7E" w14:textId="4047AF78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w</w:t>
      </w:r>
      <w:r w:rsidR="00EF6F9B" w:rsidRPr="00A5186B">
        <w:rPr>
          <w:rFonts w:cs="Arial"/>
        </w:rPr>
        <w:t xml:space="preserve"> przypadku korzystania przez osobę, której dane osobowe są przetwarzane przez Zamawiającego, z uprawnienia, o którym mowa w art. 15 ust. 1-3 rozporządzenia RODO, Zamawiający może żądać od osoby występującej z żądaniem wskazania dodatkowych informacji, mających na celu sprecyzowanie nazwy lub daty zakończonego postępowania o udzielenie zamówienia</w:t>
      </w:r>
      <w:r w:rsidR="00AC3918" w:rsidRPr="00A5186B">
        <w:rPr>
          <w:rFonts w:cs="Arial"/>
        </w:rPr>
        <w:t>;</w:t>
      </w:r>
    </w:p>
    <w:p w14:paraId="3CAA349E" w14:textId="4130AE65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s</w:t>
      </w:r>
      <w:r w:rsidR="00EF6F9B" w:rsidRPr="00A5186B">
        <w:rPr>
          <w:rFonts w:cs="Arial"/>
        </w:rPr>
        <w:t xml:space="preserve">korzystanie przez osobę, której dane dotyczą, z uprawnienia do sprostowania lub uzupełnienia, o którym mowa w </w:t>
      </w:r>
      <w:hyperlink r:id="rId15" w:anchor="/document/68636690?unitId=art(16)&amp;cm=DOCUMENT" w:history="1">
        <w:r w:rsidR="00EF6F9B" w:rsidRPr="00A5186B">
          <w:rPr>
            <w:rFonts w:cs="Arial"/>
          </w:rPr>
          <w:t>art. 16</w:t>
        </w:r>
      </w:hyperlink>
      <w:r w:rsidR="00EF6F9B" w:rsidRPr="00A5186B">
        <w:rPr>
          <w:rFonts w:cs="Arial"/>
        </w:rPr>
        <w:t xml:space="preserve"> rozporządzenia RODO, nie może naruszać integralności protokołu oraz jego załączników</w:t>
      </w:r>
      <w:r w:rsidR="00AC3918" w:rsidRPr="00A5186B">
        <w:rPr>
          <w:rFonts w:cs="Arial"/>
        </w:rPr>
        <w:t>;</w:t>
      </w:r>
    </w:p>
    <w:p w14:paraId="68B158E1" w14:textId="039F3DDA" w:rsidR="00EF6F9B" w:rsidRPr="00A5186B" w:rsidRDefault="009E3DE2" w:rsidP="00A5186B">
      <w:pPr>
        <w:numPr>
          <w:ilvl w:val="0"/>
          <w:numId w:val="33"/>
        </w:numPr>
        <w:spacing w:after="0"/>
        <w:ind w:left="709" w:hanging="425"/>
        <w:contextualSpacing/>
        <w:rPr>
          <w:rFonts w:cs="Arial"/>
        </w:rPr>
      </w:pPr>
      <w:r w:rsidRPr="00A5186B">
        <w:rPr>
          <w:rFonts w:cs="Arial"/>
        </w:rPr>
        <w:t>p</w:t>
      </w:r>
      <w:r w:rsidR="00EF6F9B" w:rsidRPr="00A5186B">
        <w:rPr>
          <w:rFonts w:cs="Arial"/>
        </w:rPr>
        <w:t>rzysługuje Pani/Panu prawo do wniesienia skargi do Prezesa Urzędu Ochrony Danych Osobowych.</w:t>
      </w:r>
    </w:p>
    <w:p w14:paraId="09027CD3" w14:textId="77777777" w:rsidR="006B619A" w:rsidRPr="00A5186B" w:rsidRDefault="006B619A" w:rsidP="00A5186B">
      <w:pPr>
        <w:spacing w:after="0"/>
        <w:ind w:left="709"/>
        <w:contextualSpacing/>
        <w:rPr>
          <w:rFonts w:cs="Arial"/>
        </w:rPr>
      </w:pPr>
    </w:p>
    <w:p w14:paraId="76AB9484" w14:textId="7F61A99B" w:rsidR="00096175" w:rsidRPr="00A5186B" w:rsidRDefault="00096175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>Tryb udzieleni</w:t>
      </w:r>
      <w:r w:rsidR="00EF30B8" w:rsidRPr="00A5186B">
        <w:rPr>
          <w:rFonts w:cs="Arial"/>
          <w:szCs w:val="22"/>
        </w:rPr>
        <w:t>a</w:t>
      </w:r>
      <w:r w:rsidRPr="00A5186B">
        <w:rPr>
          <w:rFonts w:cs="Arial"/>
          <w:szCs w:val="22"/>
        </w:rPr>
        <w:t xml:space="preserve"> zamówienia:</w:t>
      </w:r>
    </w:p>
    <w:p w14:paraId="2F6D718F" w14:textId="77777777" w:rsidR="00E15C35" w:rsidRPr="00A5186B" w:rsidRDefault="001A799B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Postępowanie </w:t>
      </w:r>
      <w:r w:rsidR="00E15C35" w:rsidRPr="00A5186B">
        <w:rPr>
          <w:rFonts w:cs="Arial"/>
          <w:lang w:eastAsia="ar-SA"/>
        </w:rPr>
        <w:t xml:space="preserve">o udzielenie zamówienia publicznego </w:t>
      </w:r>
      <w:r w:rsidRPr="00A5186B">
        <w:rPr>
          <w:rFonts w:cs="Arial"/>
          <w:lang w:eastAsia="ar-SA"/>
        </w:rPr>
        <w:t>prowadzone jest</w:t>
      </w:r>
      <w:r w:rsidR="00E15C35" w:rsidRPr="00A5186B">
        <w:rPr>
          <w:rFonts w:cs="Arial"/>
          <w:lang w:eastAsia="ar-SA"/>
        </w:rPr>
        <w:t xml:space="preserve"> w trybie </w:t>
      </w:r>
      <w:r w:rsidR="00FD4D52" w:rsidRPr="00A5186B">
        <w:rPr>
          <w:rFonts w:cs="Arial"/>
          <w:lang w:eastAsia="ar-SA"/>
        </w:rPr>
        <w:t>przetargu nieograniczonego na podstawie art. 132</w:t>
      </w:r>
      <w:r w:rsidR="00E15C35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 xml:space="preserve">ustawy </w:t>
      </w:r>
      <w:r w:rsidR="00740548" w:rsidRPr="00A5186B">
        <w:rPr>
          <w:rFonts w:cs="Arial"/>
          <w:lang w:eastAsia="ar-SA"/>
        </w:rPr>
        <w:t>PZP</w:t>
      </w:r>
      <w:r w:rsidR="000D53DE" w:rsidRPr="00A5186B">
        <w:rPr>
          <w:rFonts w:cs="Arial"/>
          <w:lang w:eastAsia="ar-SA"/>
        </w:rPr>
        <w:t xml:space="preserve"> oraz niniejszej Specyfikacji Warunków </w:t>
      </w:r>
      <w:r w:rsidR="006306D4" w:rsidRPr="00A5186B">
        <w:rPr>
          <w:rFonts w:cs="Arial"/>
          <w:lang w:eastAsia="ar-SA"/>
        </w:rPr>
        <w:t>Z</w:t>
      </w:r>
      <w:r w:rsidR="000D53DE" w:rsidRPr="00A5186B">
        <w:rPr>
          <w:rFonts w:cs="Arial"/>
          <w:lang w:eastAsia="ar-SA"/>
        </w:rPr>
        <w:t xml:space="preserve">amówienia, zwaną dalej </w:t>
      </w:r>
      <w:r w:rsidR="0059066D" w:rsidRPr="00A5186B">
        <w:rPr>
          <w:rFonts w:cs="Arial"/>
          <w:lang w:eastAsia="ar-SA"/>
        </w:rPr>
        <w:t>„</w:t>
      </w:r>
      <w:r w:rsidR="000D53DE" w:rsidRPr="00A5186B">
        <w:rPr>
          <w:rFonts w:cs="Arial"/>
          <w:lang w:eastAsia="ar-SA"/>
        </w:rPr>
        <w:t>SWZ</w:t>
      </w:r>
      <w:r w:rsidR="0059066D" w:rsidRPr="00A5186B">
        <w:rPr>
          <w:rFonts w:cs="Arial"/>
          <w:lang w:eastAsia="ar-SA"/>
        </w:rPr>
        <w:t>”</w:t>
      </w:r>
      <w:r w:rsidRPr="00A5186B">
        <w:rPr>
          <w:rFonts w:cs="Arial"/>
          <w:lang w:eastAsia="ar-SA"/>
        </w:rPr>
        <w:t>.</w:t>
      </w:r>
    </w:p>
    <w:p w14:paraId="14AA3A1E" w14:textId="77777777" w:rsidR="00DB0042" w:rsidRPr="00A5186B" w:rsidRDefault="00DB0042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Szacunkowa wartość przedmiotowego zamówienia przekracza progi unijne o jakich mowa w art. 3 ustawy PZP.</w:t>
      </w:r>
    </w:p>
    <w:p w14:paraId="61844918" w14:textId="1A828DFE" w:rsidR="00DB0042" w:rsidRPr="00A5186B" w:rsidRDefault="00FD4D52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zgodnie z art. 139 ust. 1 ustawy PZP, najpierw dokona badania i oceny ofert, a następnie dokona kwalifikacji podmiotowej Wykonawcy, którego oferta została najwyżej oceniona, w zakresie braku podstaw wykluczenia oraz spełnienia warunków udziału w postępowaniu</w:t>
      </w:r>
      <w:r w:rsidR="00E15C35" w:rsidRPr="00A5186B">
        <w:rPr>
          <w:rFonts w:cs="Arial"/>
          <w:lang w:eastAsia="ar-SA"/>
        </w:rPr>
        <w:t>.</w:t>
      </w:r>
      <w:r w:rsidR="00D02560" w:rsidRPr="00A5186B">
        <w:rPr>
          <w:rFonts w:cs="Arial"/>
          <w:lang w:eastAsia="ar-SA"/>
        </w:rPr>
        <w:t xml:space="preserve"> Wykonawcy</w:t>
      </w:r>
      <w:r w:rsidR="00EF6F9B" w:rsidRPr="00A5186B">
        <w:rPr>
          <w:rFonts w:cs="Arial"/>
          <w:lang w:eastAsia="ar-SA"/>
        </w:rPr>
        <w:t xml:space="preserve"> </w:t>
      </w:r>
      <w:r w:rsidR="00D02560" w:rsidRPr="00A5186B">
        <w:rPr>
          <w:rFonts w:cs="Arial"/>
          <w:u w:val="single"/>
          <w:lang w:eastAsia="ar-SA"/>
        </w:rPr>
        <w:t>są zobowiązani</w:t>
      </w:r>
      <w:r w:rsidR="00D02560" w:rsidRPr="00A5186B">
        <w:rPr>
          <w:rFonts w:cs="Arial"/>
          <w:lang w:eastAsia="ar-SA"/>
        </w:rPr>
        <w:t xml:space="preserve"> do złożenia wraz z ofertą oświadczenia, o którym mowa w art. 125 ust. 1 </w:t>
      </w:r>
      <w:r w:rsidR="00CD05EE" w:rsidRPr="00A5186B">
        <w:rPr>
          <w:rFonts w:cs="Arial"/>
          <w:lang w:eastAsia="ar-SA"/>
        </w:rPr>
        <w:t xml:space="preserve">ustawy PZP </w:t>
      </w:r>
      <w:r w:rsidR="00D02560" w:rsidRPr="00A5186B">
        <w:rPr>
          <w:rFonts w:cs="Arial"/>
          <w:lang w:eastAsia="ar-SA"/>
        </w:rPr>
        <w:t>(Jednolitego Europejskiego Dokumentu Zamówienia (JEDZ)</w:t>
      </w:r>
      <w:r w:rsidR="00DB0042" w:rsidRPr="00A5186B">
        <w:rPr>
          <w:rFonts w:cs="Arial"/>
          <w:lang w:eastAsia="ar-SA"/>
        </w:rPr>
        <w:t>)</w:t>
      </w:r>
      <w:r w:rsidR="00EF6F9B" w:rsidRPr="00A5186B">
        <w:rPr>
          <w:rFonts w:cs="Arial"/>
          <w:lang w:eastAsia="ar-SA"/>
        </w:rPr>
        <w:t>.</w:t>
      </w:r>
    </w:p>
    <w:p w14:paraId="2AF50067" w14:textId="77777777" w:rsidR="00DB0042" w:rsidRPr="00A5186B" w:rsidRDefault="00DB0042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Jeżeli wobec Wykonawcy, o którym mowa w ust. 3, zachodzą podstawy wykluczenia, Wykonawca ten nie spełnia warunków udziału w postępowaniu, nie składa podmiotowych środków dowodowych lub oświadczenia, o którym mowa w art. 125 ust. 1 ustawy PZP, potwierdzających brak podstaw wykluczenia lub spełnianie warunków udziału </w:t>
      </w:r>
      <w:r w:rsidRPr="00A5186B">
        <w:rPr>
          <w:rFonts w:cs="Arial"/>
          <w:lang w:eastAsia="ar-SA"/>
        </w:rPr>
        <w:br/>
        <w:t xml:space="preserve">w postępowaniu, Zamawiający dokonuje ponownego badania i oceny ofert pozostałych Wykonawców, a następnie dokonuje kwalifikacji podmiotowej Wykonawcy, którego oferta </w:t>
      </w:r>
      <w:r w:rsidRPr="00A5186B">
        <w:rPr>
          <w:rFonts w:cs="Arial"/>
          <w:lang w:eastAsia="ar-SA"/>
        </w:rPr>
        <w:lastRenderedPageBreak/>
        <w:t>została najwyżej oceniona, w zakresie braku podstaw wykluczenia oraz spełniania warunków udziału w postępowaniu.</w:t>
      </w:r>
    </w:p>
    <w:p w14:paraId="141D2B5D" w14:textId="44BD8BE0" w:rsidR="00DB0042" w:rsidRPr="00A5186B" w:rsidRDefault="00DB0042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Zamawiający kontynuuje procedurę ponownego badania i oceny ofert, o której mowa </w:t>
      </w:r>
      <w:r w:rsidRPr="00A5186B">
        <w:rPr>
          <w:rFonts w:cs="Arial"/>
          <w:lang w:eastAsia="ar-SA"/>
        </w:rPr>
        <w:br/>
        <w:t>w ust. 4, w odniesieniu do ofert Wykonawców pozostałych w postępowaniu, a następnie dokonuje kwalifikacji podmiotowej Wykonawcy, którego oferta została najwyżej oceniona,</w:t>
      </w:r>
      <w:r w:rsidR="003938CE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w zakresie braku podstaw wykluczenia oraz spełniania warunków udziału </w:t>
      </w:r>
      <w:r w:rsidRPr="00A5186B">
        <w:rPr>
          <w:rFonts w:cs="Arial"/>
          <w:lang w:eastAsia="ar-SA"/>
        </w:rPr>
        <w:br/>
        <w:t>w postępowaniu, do momentu wyboru najkorzystniejszej oferty albo unieważnienia postępowania o udzielenie zamówienia.</w:t>
      </w:r>
    </w:p>
    <w:p w14:paraId="3E154E40" w14:textId="77777777" w:rsidR="000D53DE" w:rsidRPr="00A5186B" w:rsidRDefault="000D53DE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Zgodnie z art. </w:t>
      </w:r>
      <w:r w:rsidR="00DB0042" w:rsidRPr="00A5186B">
        <w:rPr>
          <w:rFonts w:cs="Arial"/>
          <w:lang w:eastAsia="ar-SA"/>
        </w:rPr>
        <w:t>257</w:t>
      </w:r>
      <w:r w:rsidRPr="00A5186B">
        <w:rPr>
          <w:rFonts w:cs="Arial"/>
          <w:lang w:eastAsia="ar-SA"/>
        </w:rPr>
        <w:t xml:space="preserve"> pkt 1 ustawy PZP Zamawiający przewiduje możliwość unieważnienia przedmiotowego postępowania, jeżeli środki, które Zamawiający zamierza przeznaczyć na sfinansowanie całości lub część zamówienia, nie zostały mu przyznane.</w:t>
      </w:r>
    </w:p>
    <w:p w14:paraId="5267C152" w14:textId="6C407FA3" w:rsidR="00D02560" w:rsidRPr="00A5186B" w:rsidRDefault="00D02560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Zamawiający może unieważnić postępowanie o udzielenie zamówienia odpowiednio przed upływem terminu składania ofert, jeżeli wystąpiły okoliczności powodujące, że dalsze </w:t>
      </w:r>
      <w:r w:rsidR="003113E2" w:rsidRPr="00A5186B">
        <w:rPr>
          <w:rFonts w:cs="Arial"/>
          <w:lang w:eastAsia="ar-SA"/>
        </w:rPr>
        <w:t>procedowanie postępowania</w:t>
      </w:r>
      <w:r w:rsidRPr="00A5186B">
        <w:rPr>
          <w:rFonts w:cs="Arial"/>
          <w:lang w:eastAsia="ar-SA"/>
        </w:rPr>
        <w:t xml:space="preserve"> jest nieuzasadnione.</w:t>
      </w:r>
    </w:p>
    <w:p w14:paraId="717038FC" w14:textId="77777777" w:rsidR="008141D1" w:rsidRPr="00A5186B" w:rsidRDefault="008141D1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Postępowanie o udzielenie zamówienia publicznego prowadzone jest w języku polskim.</w:t>
      </w:r>
    </w:p>
    <w:p w14:paraId="7946FF59" w14:textId="77777777" w:rsidR="000D53DE" w:rsidRPr="00A5186B" w:rsidRDefault="000D53DE" w:rsidP="00A5186B">
      <w:pPr>
        <w:numPr>
          <w:ilvl w:val="0"/>
          <w:numId w:val="4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 przewiduje aukcji elektronicznej.</w:t>
      </w:r>
    </w:p>
    <w:p w14:paraId="33BEF770" w14:textId="77777777" w:rsidR="000D53DE" w:rsidRPr="00A5186B" w:rsidRDefault="000D53DE" w:rsidP="00A5186B">
      <w:pPr>
        <w:numPr>
          <w:ilvl w:val="0"/>
          <w:numId w:val="4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 prowadzi postępowania w celu zawarcia umowy ramowej.</w:t>
      </w:r>
    </w:p>
    <w:p w14:paraId="40275223" w14:textId="77777777" w:rsidR="00C24220" w:rsidRPr="00A5186B" w:rsidRDefault="00C24220" w:rsidP="00A5186B">
      <w:pPr>
        <w:pStyle w:val="Akapitzlist"/>
        <w:widowControl w:val="0"/>
        <w:numPr>
          <w:ilvl w:val="0"/>
          <w:numId w:val="4"/>
        </w:numPr>
        <w:suppressLineNumbers/>
        <w:suppressAutoHyphens/>
        <w:spacing w:after="0"/>
        <w:ind w:left="284" w:hanging="426"/>
        <w:contextualSpacing w:val="0"/>
        <w:rPr>
          <w:rFonts w:eastAsia="Times New Roman" w:cs="Arial"/>
          <w:bCs/>
        </w:rPr>
      </w:pPr>
      <w:r w:rsidRPr="00A5186B">
        <w:rPr>
          <w:rFonts w:eastAsia="Times New Roman" w:cs="Arial"/>
        </w:rPr>
        <w:t>Zamawiający nie dopuszcza składania ofert wariantowych oraz w postaci katalogów elektronicznych.</w:t>
      </w:r>
    </w:p>
    <w:p w14:paraId="3F86E95F" w14:textId="792A99C2" w:rsidR="00C24220" w:rsidRPr="00A5186B" w:rsidRDefault="00C24220" w:rsidP="00A5186B">
      <w:pPr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426"/>
        <w:rPr>
          <w:rFonts w:cs="Arial"/>
          <w:lang w:eastAsia="pl-PL"/>
        </w:rPr>
      </w:pPr>
      <w:r w:rsidRPr="00A5186B">
        <w:rPr>
          <w:rFonts w:eastAsia="Times New Roman" w:cs="Arial"/>
        </w:rPr>
        <w:t xml:space="preserve">Zamawiający nie przewiduje udzielenie zamówień, o których mowa w art. 214 ust. 1 pkt </w:t>
      </w:r>
      <w:r w:rsidR="00312C38" w:rsidRPr="00A17DF4">
        <w:rPr>
          <w:rFonts w:eastAsia="Times New Roman" w:cs="Arial"/>
        </w:rPr>
        <w:t>8</w:t>
      </w:r>
      <w:r w:rsidRPr="00A17DF4">
        <w:rPr>
          <w:rFonts w:eastAsia="Times New Roman" w:cs="Arial"/>
        </w:rPr>
        <w:t xml:space="preserve"> </w:t>
      </w:r>
      <w:r w:rsidRPr="00A5186B">
        <w:rPr>
          <w:rFonts w:eastAsia="Times New Roman" w:cs="Arial"/>
        </w:rPr>
        <w:t>ustawy PZP.</w:t>
      </w:r>
      <w:r w:rsidRPr="00A5186B">
        <w:rPr>
          <w:rFonts w:cs="Arial"/>
          <w:lang w:eastAsia="ar-SA"/>
        </w:rPr>
        <w:t xml:space="preserve"> </w:t>
      </w:r>
    </w:p>
    <w:p w14:paraId="35B3C77D" w14:textId="77777777" w:rsidR="00C24220" w:rsidRPr="00A5186B" w:rsidRDefault="00C24220" w:rsidP="00A5186B">
      <w:pPr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426"/>
        <w:rPr>
          <w:rFonts w:cs="Arial"/>
          <w:lang w:eastAsia="pl-PL"/>
        </w:rPr>
      </w:pPr>
      <w:r w:rsidRPr="00A5186B">
        <w:rPr>
          <w:rFonts w:cs="Arial"/>
          <w:lang w:eastAsia="ar-SA"/>
        </w:rPr>
        <w:t>Zamawiający nie zastrzega możliwości ubiegania się o udzielenie zamówienia wyłącznie przez Wykonawców, o których mowa w art. 94 ustawy PZP.</w:t>
      </w:r>
    </w:p>
    <w:p w14:paraId="7608E36C" w14:textId="0E03D791" w:rsidR="0009179F" w:rsidRPr="00A5186B" w:rsidRDefault="00F842C6" w:rsidP="00A5186B">
      <w:pPr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426"/>
        <w:rPr>
          <w:rFonts w:cs="Arial"/>
          <w:lang w:eastAsia="pl-PL"/>
        </w:rPr>
      </w:pPr>
      <w:r w:rsidRPr="00A5186B">
        <w:rPr>
          <w:rFonts w:cs="Arial"/>
          <w:lang w:eastAsia="ar-SA"/>
        </w:rPr>
        <w:t xml:space="preserve">Zamawiający nie określa dodatkowych wymagań związanych z zatrudnianiem osób, </w:t>
      </w:r>
      <w:r w:rsidR="003C6820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o których mowa w art. 96 ust. 2 pkt 2 ustawy PZP</w:t>
      </w:r>
      <w:r w:rsidR="0009179F" w:rsidRPr="00A5186B">
        <w:rPr>
          <w:rFonts w:cs="Arial"/>
          <w:lang w:eastAsia="ar-SA"/>
        </w:rPr>
        <w:t>.</w:t>
      </w:r>
    </w:p>
    <w:p w14:paraId="0DDDEF34" w14:textId="77777777" w:rsidR="006D3C0A" w:rsidRPr="00A5186B" w:rsidRDefault="006D3C0A" w:rsidP="00A5186B">
      <w:pPr>
        <w:autoSpaceDE w:val="0"/>
        <w:autoSpaceDN w:val="0"/>
        <w:adjustRightInd w:val="0"/>
        <w:spacing w:after="0"/>
        <w:ind w:left="-142"/>
        <w:rPr>
          <w:rFonts w:cs="Arial"/>
          <w:lang w:eastAsia="pl-PL"/>
        </w:rPr>
      </w:pPr>
    </w:p>
    <w:p w14:paraId="50AD6B92" w14:textId="77777777" w:rsidR="001A799B" w:rsidRPr="00A5186B" w:rsidRDefault="00B009E1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>Opis przedmiotu zamówienia</w:t>
      </w:r>
      <w:r w:rsidR="001A799B" w:rsidRPr="00A5186B">
        <w:rPr>
          <w:rFonts w:cs="Arial"/>
          <w:szCs w:val="22"/>
        </w:rPr>
        <w:t>:</w:t>
      </w:r>
    </w:p>
    <w:p w14:paraId="1BAB8575" w14:textId="24E00C81" w:rsidR="00554642" w:rsidRPr="009041A9" w:rsidRDefault="0040640C" w:rsidP="00A5186B">
      <w:pPr>
        <w:widowControl w:val="0"/>
        <w:numPr>
          <w:ilvl w:val="0"/>
          <w:numId w:val="23"/>
        </w:numPr>
        <w:suppressLineNumbers/>
        <w:tabs>
          <w:tab w:val="left" w:pos="284"/>
        </w:tabs>
        <w:suppressAutoHyphens/>
        <w:spacing w:after="0"/>
        <w:ind w:left="284" w:hanging="284"/>
        <w:rPr>
          <w:rFonts w:eastAsia="Times New Roman" w:cs="Arial"/>
          <w:b/>
        </w:rPr>
      </w:pPr>
      <w:bookmarkStart w:id="3" w:name="_Hlk169077416"/>
      <w:r w:rsidRPr="00A5186B">
        <w:rPr>
          <w:rFonts w:eastAsia="Times New Roman" w:cs="Arial"/>
          <w:bCs/>
        </w:rPr>
        <w:t xml:space="preserve">Przedmiotem zamówienia </w:t>
      </w:r>
      <w:r w:rsidR="00311288">
        <w:rPr>
          <w:rFonts w:eastAsia="Times New Roman" w:cs="Arial"/>
          <w:bCs/>
        </w:rPr>
        <w:t xml:space="preserve">jest </w:t>
      </w:r>
      <w:r w:rsidR="009041A9" w:rsidRPr="009041A9">
        <w:rPr>
          <w:rFonts w:eastAsia="Times New Roman" w:cs="Arial"/>
          <w:b/>
        </w:rPr>
        <w:t>zakup zabezpieczeń przeciwko szkodom wyrządzonym przez zwierzęta objęte ochroną gatunkową.</w:t>
      </w:r>
    </w:p>
    <w:p w14:paraId="5733C3B8" w14:textId="4130FAB3" w:rsidR="00BD751B" w:rsidRPr="00A5186B" w:rsidRDefault="0040640C" w:rsidP="00A5186B">
      <w:pPr>
        <w:widowControl w:val="0"/>
        <w:numPr>
          <w:ilvl w:val="0"/>
          <w:numId w:val="23"/>
        </w:numPr>
        <w:suppressLineNumbers/>
        <w:tabs>
          <w:tab w:val="left" w:pos="284"/>
        </w:tabs>
        <w:suppressAutoHyphens/>
        <w:spacing w:after="0"/>
        <w:ind w:left="284" w:hanging="284"/>
        <w:rPr>
          <w:rFonts w:eastAsia="Times New Roman" w:cs="Arial"/>
          <w:bCs/>
        </w:rPr>
      </w:pPr>
      <w:r w:rsidRPr="00A5186B">
        <w:rPr>
          <w:rFonts w:eastAsia="Times New Roman" w:cs="Arial"/>
          <w:bCs/>
        </w:rPr>
        <w:t xml:space="preserve">Szczegółowy opis oraz sposób realizacji przedmiotu zamówienia został określony </w:t>
      </w:r>
      <w:r w:rsidRPr="00A5186B">
        <w:rPr>
          <w:rFonts w:eastAsia="Times New Roman" w:cs="Arial"/>
          <w:bCs/>
        </w:rPr>
        <w:br/>
        <w:t>w Opisie Przedmiotu Zamówienia stanowiącym załącznik nr 1 do SWZ.</w:t>
      </w:r>
    </w:p>
    <w:p w14:paraId="538D1876" w14:textId="0EB90F07" w:rsidR="0040640C" w:rsidRPr="00A5186B" w:rsidRDefault="0040640C" w:rsidP="00A5186B">
      <w:pPr>
        <w:pStyle w:val="Akapitzlist"/>
        <w:widowControl w:val="0"/>
        <w:numPr>
          <w:ilvl w:val="0"/>
          <w:numId w:val="23"/>
        </w:numPr>
        <w:suppressLineNumbers/>
        <w:suppressAutoHyphens/>
        <w:spacing w:after="0"/>
        <w:ind w:left="284" w:hanging="284"/>
        <w:contextualSpacing w:val="0"/>
        <w:rPr>
          <w:rFonts w:eastAsia="Times New Roman" w:cs="Arial"/>
          <w:bCs/>
        </w:rPr>
      </w:pPr>
      <w:r w:rsidRPr="00A5186B">
        <w:rPr>
          <w:rFonts w:eastAsia="Times New Roman" w:cs="Arial"/>
          <w:bCs/>
        </w:rPr>
        <w:t xml:space="preserve">Zamawiający podzielił zamówienia na </w:t>
      </w:r>
      <w:r w:rsidR="006744E5">
        <w:rPr>
          <w:rFonts w:eastAsia="Times New Roman" w:cs="Arial"/>
          <w:bCs/>
        </w:rPr>
        <w:t>5</w:t>
      </w:r>
      <w:r w:rsidRPr="00A5186B">
        <w:rPr>
          <w:rFonts w:eastAsia="Times New Roman" w:cs="Arial"/>
          <w:bCs/>
        </w:rPr>
        <w:t xml:space="preserve"> części:</w:t>
      </w:r>
    </w:p>
    <w:p w14:paraId="41406ACC" w14:textId="404375D2" w:rsidR="00554642" w:rsidRPr="00A5186B" w:rsidRDefault="00554642" w:rsidP="00A5186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60"/>
        <w:ind w:left="567" w:hanging="284"/>
        <w:rPr>
          <w:rFonts w:cs="Arial"/>
          <w:i/>
        </w:rPr>
      </w:pPr>
      <w:r w:rsidRPr="00A5186B">
        <w:rPr>
          <w:rFonts w:cs="Arial"/>
          <w:b/>
          <w:u w:val="single"/>
        </w:rPr>
        <w:t>Część nr 1</w:t>
      </w:r>
      <w:r w:rsidRPr="00A5186B">
        <w:rPr>
          <w:rFonts w:cs="Arial"/>
        </w:rPr>
        <w:t xml:space="preserve">: </w:t>
      </w:r>
      <w:bookmarkStart w:id="4" w:name="_Hlk194660054"/>
      <w:r w:rsidR="006744E5">
        <w:rPr>
          <w:rFonts w:cs="Arial"/>
        </w:rPr>
        <w:t>Zakup i dostawa 3 zestawów pastuchów elektrycznych w celu ochrony mienia przed szkodami wyrządzanymi przez żubry,</w:t>
      </w:r>
    </w:p>
    <w:p w14:paraId="5F4DE973" w14:textId="6F71582F" w:rsidR="00554642" w:rsidRPr="005835A4" w:rsidRDefault="00554642" w:rsidP="00A5186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60"/>
        <w:ind w:left="567" w:hanging="284"/>
        <w:rPr>
          <w:rFonts w:cs="Arial"/>
          <w:i/>
        </w:rPr>
      </w:pPr>
      <w:r w:rsidRPr="005835A4">
        <w:rPr>
          <w:rFonts w:cs="Arial"/>
          <w:b/>
          <w:u w:val="single"/>
        </w:rPr>
        <w:t>Część nr 2</w:t>
      </w:r>
      <w:r w:rsidRPr="005835A4">
        <w:rPr>
          <w:rFonts w:cs="Arial"/>
        </w:rPr>
        <w:t xml:space="preserve">: </w:t>
      </w:r>
      <w:r w:rsidR="005835A4">
        <w:rPr>
          <w:rFonts w:cs="Arial"/>
        </w:rPr>
        <w:t>Zakup i dostawa 10 zestawów pastuchów elektrycznych w celu ochrony mienia przed szkodami wyrządzanymi przez niedźwiedzie,</w:t>
      </w:r>
    </w:p>
    <w:p w14:paraId="4B01DCB5" w14:textId="1162598F" w:rsidR="00554642" w:rsidRPr="003566DC" w:rsidRDefault="00554642" w:rsidP="00A5186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60"/>
        <w:ind w:left="567" w:hanging="284"/>
        <w:rPr>
          <w:rFonts w:cs="Arial"/>
          <w:b/>
          <w:i/>
          <w:u w:val="single"/>
        </w:rPr>
      </w:pPr>
      <w:r w:rsidRPr="003566DC">
        <w:rPr>
          <w:rFonts w:cs="Arial"/>
          <w:b/>
          <w:u w:val="single"/>
        </w:rPr>
        <w:t>Część nr 3:</w:t>
      </w:r>
      <w:r w:rsidRPr="003566DC">
        <w:rPr>
          <w:rFonts w:cs="Arial"/>
          <w:bCs/>
        </w:rPr>
        <w:t xml:space="preserve"> </w:t>
      </w:r>
      <w:r w:rsidR="005835A4" w:rsidRPr="003566DC">
        <w:rPr>
          <w:rFonts w:cs="Arial"/>
        </w:rPr>
        <w:t xml:space="preserve">Zakup i dostawa </w:t>
      </w:r>
      <w:r w:rsidR="003566DC">
        <w:rPr>
          <w:rFonts w:cs="Arial"/>
        </w:rPr>
        <w:t xml:space="preserve">2 zestawów </w:t>
      </w:r>
      <w:r w:rsidR="005835A4" w:rsidRPr="003566DC">
        <w:rPr>
          <w:rFonts w:cs="Arial"/>
        </w:rPr>
        <w:t>siatki ogrodzeniowej wraz ze słupkami,</w:t>
      </w:r>
    </w:p>
    <w:p w14:paraId="5B70F62D" w14:textId="672DCE0B" w:rsidR="005835A4" w:rsidRPr="005835A4" w:rsidRDefault="005835A4" w:rsidP="00A5186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60"/>
        <w:ind w:left="567" w:hanging="284"/>
        <w:rPr>
          <w:rFonts w:cs="Arial"/>
          <w:b/>
          <w:i/>
          <w:u w:val="single"/>
        </w:rPr>
      </w:pPr>
      <w:r>
        <w:rPr>
          <w:rFonts w:cs="Arial"/>
          <w:b/>
          <w:u w:val="single"/>
        </w:rPr>
        <w:lastRenderedPageBreak/>
        <w:t>Część nr 4:</w:t>
      </w:r>
      <w:r w:rsidRPr="005835A4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Zakup i dostawa 8 zestawów siatki elektrycznej,</w:t>
      </w:r>
    </w:p>
    <w:p w14:paraId="20E1102B" w14:textId="6B096366" w:rsidR="005835A4" w:rsidRPr="00A5186B" w:rsidRDefault="005835A4" w:rsidP="00A5186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60"/>
        <w:ind w:left="567" w:hanging="284"/>
        <w:rPr>
          <w:rFonts w:cs="Arial"/>
          <w:b/>
          <w:i/>
          <w:u w:val="single"/>
        </w:rPr>
      </w:pPr>
      <w:r>
        <w:rPr>
          <w:rFonts w:cs="Arial"/>
          <w:b/>
          <w:u w:val="single"/>
        </w:rPr>
        <w:t>Część nr 5:</w:t>
      </w:r>
      <w:r>
        <w:rPr>
          <w:rFonts w:cs="Arial"/>
          <w:bCs/>
          <w:iCs/>
        </w:rPr>
        <w:t xml:space="preserve"> Zakup i dostawa 2 zestawów (po 1) specjalnych pastuchów elektrycznych w celu ochrony mienia przed szkodami wyrządzanymi przez żubry i niedźwiedzie.</w:t>
      </w:r>
    </w:p>
    <w:bookmarkEnd w:id="4"/>
    <w:p w14:paraId="0492BD2F" w14:textId="77777777" w:rsidR="0040640C" w:rsidRPr="00A5186B" w:rsidRDefault="0040640C" w:rsidP="00A5186B">
      <w:pPr>
        <w:pStyle w:val="Akapitzlist"/>
        <w:widowControl w:val="0"/>
        <w:numPr>
          <w:ilvl w:val="0"/>
          <w:numId w:val="23"/>
        </w:numPr>
        <w:suppressLineNumbers/>
        <w:suppressAutoHyphens/>
        <w:spacing w:after="0"/>
        <w:ind w:left="284" w:hanging="284"/>
        <w:contextualSpacing w:val="0"/>
        <w:rPr>
          <w:rFonts w:eastAsia="Times New Roman" w:cs="Arial"/>
          <w:bCs/>
        </w:rPr>
      </w:pPr>
      <w:r w:rsidRPr="00A5186B">
        <w:rPr>
          <w:rFonts w:eastAsia="Times New Roman" w:cs="Arial"/>
        </w:rPr>
        <w:t>Wykonawca może złożyć ofertę na wszystkie części.</w:t>
      </w:r>
    </w:p>
    <w:p w14:paraId="0C705BB7" w14:textId="77777777" w:rsidR="0040640C" w:rsidRPr="00A5186B" w:rsidRDefault="0040640C" w:rsidP="00A5186B">
      <w:pPr>
        <w:pStyle w:val="Akapitzlist"/>
        <w:widowControl w:val="0"/>
        <w:numPr>
          <w:ilvl w:val="0"/>
          <w:numId w:val="23"/>
        </w:numPr>
        <w:suppressLineNumbers/>
        <w:suppressAutoHyphens/>
        <w:spacing w:after="0"/>
        <w:ind w:left="284" w:hanging="284"/>
        <w:contextualSpacing w:val="0"/>
        <w:rPr>
          <w:rFonts w:eastAsia="Times New Roman" w:cs="Arial"/>
          <w:bCs/>
        </w:rPr>
      </w:pPr>
      <w:r w:rsidRPr="00A5186B">
        <w:rPr>
          <w:rFonts w:eastAsia="Times New Roman" w:cs="Arial"/>
        </w:rPr>
        <w:t>Zamawiający może udzielić zamówienia na wszystkie części jednemu Wykonawcy.</w:t>
      </w:r>
    </w:p>
    <w:p w14:paraId="09185B86" w14:textId="25193101" w:rsidR="00862D0D" w:rsidRPr="00862D0D" w:rsidRDefault="0040640C" w:rsidP="00862D0D">
      <w:pPr>
        <w:pStyle w:val="Akapitzlist"/>
        <w:numPr>
          <w:ilvl w:val="0"/>
          <w:numId w:val="23"/>
        </w:numPr>
        <w:ind w:left="284" w:hanging="284"/>
        <w:rPr>
          <w:rFonts w:eastAsia="Times New Roman" w:cs="Arial"/>
          <w:bCs/>
        </w:rPr>
      </w:pPr>
      <w:r w:rsidRPr="00A5186B">
        <w:rPr>
          <w:rFonts w:eastAsia="Times New Roman" w:cs="Arial"/>
        </w:rPr>
        <w:t>Wspólny Słownik Zamówień</w:t>
      </w:r>
      <w:r w:rsidRPr="00A5186B">
        <w:rPr>
          <w:rFonts w:eastAsia="Times New Roman" w:cs="Arial"/>
          <w:bCs/>
        </w:rPr>
        <w:t xml:space="preserve">: </w:t>
      </w:r>
      <w:bookmarkEnd w:id="3"/>
      <w:r w:rsidR="00862D0D" w:rsidRPr="00862D0D">
        <w:rPr>
          <w:rFonts w:cs="Arial"/>
        </w:rPr>
        <w:t>45317000-2 Inne instalacje elektryczne, 44313000-7 Siatka metalowa, 35820000-8 Sprzęt pomocniczy</w:t>
      </w:r>
      <w:r w:rsidR="00862D0D">
        <w:rPr>
          <w:rFonts w:cs="Arial"/>
        </w:rPr>
        <w:t>.</w:t>
      </w:r>
    </w:p>
    <w:p w14:paraId="0A4698DC" w14:textId="66504C63" w:rsidR="00EC4124" w:rsidRPr="00A5186B" w:rsidRDefault="00EC4124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>Podwykonawstwo</w:t>
      </w:r>
    </w:p>
    <w:p w14:paraId="5162E951" w14:textId="77777777" w:rsidR="00EC4124" w:rsidRPr="00A5186B" w:rsidRDefault="00EC4124" w:rsidP="00A5186B">
      <w:pPr>
        <w:numPr>
          <w:ilvl w:val="0"/>
          <w:numId w:val="12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>Wykonawca może powierzyć wykonanie części zamówienia podwykonawcy (podwykonawcom).</w:t>
      </w:r>
    </w:p>
    <w:p w14:paraId="5A9DA782" w14:textId="77777777" w:rsidR="00EC4124" w:rsidRDefault="00EC4124" w:rsidP="00A5186B">
      <w:pPr>
        <w:numPr>
          <w:ilvl w:val="0"/>
          <w:numId w:val="12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>Zamawiający nie zastrzega obowiązku osobistego wykonywania przez Wykonawcę kluczowych części zamówienia.</w:t>
      </w:r>
    </w:p>
    <w:p w14:paraId="3B194CB6" w14:textId="47ECBCD2" w:rsidR="002D6E92" w:rsidRPr="006C644A" w:rsidRDefault="002D6E92" w:rsidP="002D6E92">
      <w:pPr>
        <w:numPr>
          <w:ilvl w:val="0"/>
          <w:numId w:val="12"/>
        </w:numPr>
        <w:spacing w:after="0"/>
        <w:ind w:left="284" w:hanging="284"/>
        <w:rPr>
          <w:rFonts w:cs="Arial"/>
        </w:rPr>
      </w:pPr>
      <w:r w:rsidRPr="006C644A">
        <w:rPr>
          <w:rFonts w:cs="Arial"/>
        </w:rPr>
        <w:t>Zamawiający wymaga na podstawie art. 462 ust. 2 ustawy PZP, aby w przypadku powierzenia części zamówienia podwykonawcom, Wykonawca wskazał w ofercie części zamówienia (rozumie się przez to zakres prac), których wykonanie zamierza powierzyć podwykonawcom oraz podał (o ile są mu wiadome na tym etapie) nazwy (firmy) tych podwykonawców.</w:t>
      </w:r>
    </w:p>
    <w:p w14:paraId="29D9340F" w14:textId="345B445C" w:rsidR="00BD751B" w:rsidRPr="00A5186B" w:rsidRDefault="00BD751B" w:rsidP="00A5186B">
      <w:pPr>
        <w:spacing w:after="0"/>
        <w:rPr>
          <w:rFonts w:eastAsia="Times New Roman" w:cs="Arial"/>
          <w:b/>
          <w:bCs/>
          <w:kern w:val="28"/>
          <w:u w:val="single"/>
        </w:rPr>
      </w:pPr>
    </w:p>
    <w:p w14:paraId="68621C9C" w14:textId="34F4AE8D" w:rsidR="001A799B" w:rsidRPr="00A5186B" w:rsidRDefault="00EF30B8" w:rsidP="00A5186B">
      <w:pPr>
        <w:pStyle w:val="Tytu"/>
        <w:spacing w:before="0" w:after="0"/>
        <w:ind w:left="0" w:hanging="142"/>
        <w:rPr>
          <w:rFonts w:cs="Arial"/>
          <w:szCs w:val="22"/>
        </w:rPr>
      </w:pPr>
      <w:r w:rsidRPr="00A5186B">
        <w:rPr>
          <w:rFonts w:cs="Arial"/>
          <w:szCs w:val="22"/>
        </w:rPr>
        <w:t>T</w:t>
      </w:r>
      <w:r w:rsidR="001A799B" w:rsidRPr="00A5186B">
        <w:rPr>
          <w:rFonts w:cs="Arial"/>
          <w:szCs w:val="22"/>
        </w:rPr>
        <w:t>ermin wykonania zamówienia:</w:t>
      </w:r>
    </w:p>
    <w:p w14:paraId="4E77C905" w14:textId="764D40B6" w:rsidR="009330FD" w:rsidRPr="0017504A" w:rsidRDefault="00502229" w:rsidP="0017504A">
      <w:pPr>
        <w:spacing w:after="0"/>
        <w:rPr>
          <w:rFonts w:cs="Arial"/>
          <w:b/>
          <w:bCs/>
        </w:rPr>
      </w:pPr>
      <w:r w:rsidRPr="0017504A">
        <w:rPr>
          <w:rFonts w:cs="Arial"/>
        </w:rPr>
        <w:t xml:space="preserve">Wykonawca zobowiązany jest do zrealizowania przedmiotu zamówienia w terminie </w:t>
      </w:r>
      <w:r w:rsidR="0094326F" w:rsidRPr="0017504A">
        <w:rPr>
          <w:rFonts w:cs="Arial"/>
        </w:rPr>
        <w:t xml:space="preserve"> </w:t>
      </w:r>
      <w:r w:rsidR="004337A7" w:rsidRPr="0017504A">
        <w:rPr>
          <w:rFonts w:cs="Arial"/>
        </w:rPr>
        <w:br/>
      </w:r>
      <w:r w:rsidR="00554642" w:rsidRPr="0017504A">
        <w:rPr>
          <w:rFonts w:cs="Arial"/>
          <w:b/>
          <w:bCs/>
        </w:rPr>
        <w:t xml:space="preserve">do </w:t>
      </w:r>
      <w:r w:rsidR="0017504A" w:rsidRPr="004A518A">
        <w:rPr>
          <w:rFonts w:cs="Arial"/>
          <w:b/>
          <w:bCs/>
        </w:rPr>
        <w:t>3</w:t>
      </w:r>
      <w:r w:rsidR="00F965C9" w:rsidRPr="004A518A">
        <w:rPr>
          <w:rFonts w:cs="Arial"/>
          <w:b/>
          <w:bCs/>
        </w:rPr>
        <w:t>0</w:t>
      </w:r>
      <w:r w:rsidR="00554642" w:rsidRPr="004A518A">
        <w:rPr>
          <w:rFonts w:cs="Arial"/>
          <w:b/>
          <w:bCs/>
        </w:rPr>
        <w:t xml:space="preserve"> </w:t>
      </w:r>
      <w:r w:rsidR="003F499C" w:rsidRPr="004A518A">
        <w:rPr>
          <w:rFonts w:cs="Arial"/>
          <w:b/>
          <w:bCs/>
        </w:rPr>
        <w:t>listopada</w:t>
      </w:r>
      <w:r w:rsidR="00554642" w:rsidRPr="0017504A">
        <w:rPr>
          <w:rFonts w:cs="Arial"/>
          <w:b/>
          <w:bCs/>
        </w:rPr>
        <w:t xml:space="preserve"> 202</w:t>
      </w:r>
      <w:r w:rsidR="003F499C" w:rsidRPr="0017504A">
        <w:rPr>
          <w:rFonts w:cs="Arial"/>
          <w:b/>
          <w:bCs/>
        </w:rPr>
        <w:t>6</w:t>
      </w:r>
      <w:r w:rsidR="00554642" w:rsidRPr="0017504A">
        <w:rPr>
          <w:rFonts w:cs="Arial"/>
          <w:b/>
          <w:bCs/>
        </w:rPr>
        <w:t xml:space="preserve"> r.</w:t>
      </w:r>
      <w:r w:rsidR="009330FD" w:rsidRPr="0017504A">
        <w:rPr>
          <w:rFonts w:cs="Arial"/>
          <w:b/>
          <w:bCs/>
        </w:rPr>
        <w:t xml:space="preserve"> </w:t>
      </w:r>
      <w:r w:rsidR="00554642" w:rsidRPr="0017504A">
        <w:rPr>
          <w:rFonts w:cs="Arial"/>
          <w:b/>
          <w:bCs/>
        </w:rPr>
        <w:t xml:space="preserve"> </w:t>
      </w:r>
      <w:r w:rsidR="009330FD" w:rsidRPr="0017504A">
        <w:rPr>
          <w:rFonts w:cs="Arial"/>
          <w:b/>
          <w:bCs/>
        </w:rPr>
        <w:t xml:space="preserve">(część 1 – </w:t>
      </w:r>
      <w:r w:rsidR="0017504A" w:rsidRPr="0017504A">
        <w:rPr>
          <w:rFonts w:cs="Arial"/>
          <w:b/>
          <w:bCs/>
        </w:rPr>
        <w:t>5</w:t>
      </w:r>
      <w:r w:rsidR="009330FD" w:rsidRPr="0017504A">
        <w:rPr>
          <w:rFonts w:cs="Arial"/>
          <w:b/>
          <w:bCs/>
        </w:rPr>
        <w:t>)</w:t>
      </w:r>
    </w:p>
    <w:p w14:paraId="2D2480C6" w14:textId="77777777" w:rsidR="0015666A" w:rsidRPr="00A5186B" w:rsidRDefault="0015666A" w:rsidP="00A5186B">
      <w:pPr>
        <w:pStyle w:val="Akapitzlist"/>
        <w:spacing w:after="0"/>
        <w:ind w:left="284"/>
        <w:contextualSpacing w:val="0"/>
        <w:rPr>
          <w:rFonts w:cs="Arial"/>
        </w:rPr>
      </w:pPr>
    </w:p>
    <w:p w14:paraId="1FCB7394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Podstawy wykluczenia</w:t>
      </w:r>
      <w:r w:rsidR="00405F0F" w:rsidRPr="00A5186B">
        <w:rPr>
          <w:rFonts w:cs="Arial"/>
          <w:szCs w:val="22"/>
          <w:lang w:eastAsia="ar-SA"/>
        </w:rPr>
        <w:t>:</w:t>
      </w:r>
    </w:p>
    <w:p w14:paraId="5B1DC354" w14:textId="77777777" w:rsidR="00405F0F" w:rsidRPr="00A5186B" w:rsidRDefault="00405F0F" w:rsidP="00A5186B">
      <w:pPr>
        <w:pStyle w:val="Tytu"/>
        <w:numPr>
          <w:ilvl w:val="0"/>
          <w:numId w:val="42"/>
        </w:numPr>
        <w:ind w:left="284" w:hanging="284"/>
        <w:rPr>
          <w:rFonts w:cs="Arial"/>
          <w:b w:val="0"/>
          <w:bCs w:val="0"/>
          <w:szCs w:val="22"/>
          <w:u w:val="none"/>
          <w:lang w:eastAsia="ar-SA"/>
        </w:rPr>
      </w:pPr>
      <w:r w:rsidRPr="00A5186B">
        <w:rPr>
          <w:rFonts w:cs="Arial"/>
          <w:b w:val="0"/>
          <w:bCs w:val="0"/>
          <w:szCs w:val="22"/>
          <w:u w:val="none"/>
          <w:lang w:eastAsia="ar-SA"/>
        </w:rPr>
        <w:t>Na podstawie art. 108 ustawy P</w:t>
      </w:r>
      <w:r w:rsidR="00857383" w:rsidRPr="00A5186B">
        <w:rPr>
          <w:rFonts w:cs="Arial"/>
          <w:b w:val="0"/>
          <w:bCs w:val="0"/>
          <w:szCs w:val="22"/>
          <w:u w:val="none"/>
          <w:lang w:eastAsia="ar-SA"/>
        </w:rPr>
        <w:t>ZP</w:t>
      </w:r>
      <w:r w:rsidRPr="00A5186B">
        <w:rPr>
          <w:rFonts w:cs="Arial"/>
          <w:b w:val="0"/>
          <w:bCs w:val="0"/>
          <w:szCs w:val="22"/>
          <w:u w:val="none"/>
          <w:lang w:eastAsia="ar-SA"/>
        </w:rPr>
        <w:t xml:space="preserve"> z postępowania o udzielenie zamówienia wyklucza się z zastrzeżeniem art. 110 ust. 2 ustawy PZP, Wykonawcę:</w:t>
      </w:r>
    </w:p>
    <w:p w14:paraId="1FDB4572" w14:textId="7259E911" w:rsidR="00405F0F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będącego osobą fizyczną, którego prawomocnie skazano za przestępstwo:</w:t>
      </w:r>
    </w:p>
    <w:p w14:paraId="3A03F2FE" w14:textId="3B9837F1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udziału w zorganizowanej grupie przestępczej albo związku mającym na celu popełnienie przestępstwa lub przestępstwa skarbowego, o którym mowa w art. 258 ustawy z dnia 6 czerwca 1997 r. Kodeks Karny</w:t>
      </w:r>
      <w:r w:rsidR="002D6E92">
        <w:rPr>
          <w:rFonts w:cs="Arial"/>
          <w:lang w:eastAsia="ar-SA"/>
        </w:rPr>
        <w:t xml:space="preserve">, </w:t>
      </w:r>
      <w:r w:rsidRPr="00A5186B">
        <w:rPr>
          <w:rFonts w:cs="Arial"/>
          <w:lang w:eastAsia="ar-SA"/>
        </w:rPr>
        <w:t>zwanej dalej „Kodeks Karny”,</w:t>
      </w:r>
    </w:p>
    <w:p w14:paraId="448DC62D" w14:textId="1F84A521" w:rsidR="00405F0F" w:rsidRPr="00A5186B" w:rsidRDefault="00405F0F" w:rsidP="00A5186B">
      <w:pPr>
        <w:pStyle w:val="Akapitzlist"/>
        <w:numPr>
          <w:ilvl w:val="4"/>
          <w:numId w:val="50"/>
        </w:numPr>
        <w:tabs>
          <w:tab w:val="left" w:pos="142"/>
        </w:tabs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handlu ludźmi, o którym mowa w art. 189a Kodeksu karnego,</w:t>
      </w:r>
    </w:p>
    <w:p w14:paraId="0DF88644" w14:textId="0C900130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 którym mowa w art. 228-230a, art. 250a Kodeksu karnego, w art. 46-48 ustawy </w:t>
      </w:r>
      <w:r w:rsidR="00F842C6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z dnia 25 czerwca 2010 r. o sporcie lub w art. 54 ust. 1-4 ustawy z dnia 12 maja 2011 r. o refundacji leków, środków spożywczych specjalnego przeznaczenia żywieniowego oraz wyrobów medycznych</w:t>
      </w:r>
      <w:r w:rsidR="002D6E92">
        <w:rPr>
          <w:rFonts w:cs="Arial"/>
          <w:lang w:eastAsia="ar-SA"/>
        </w:rPr>
        <w:t>,</w:t>
      </w:r>
    </w:p>
    <w:p w14:paraId="124390FC" w14:textId="644F1D50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finansowania przestępstwa o charakterze terrorystycznym, o którym mowa w art. 165a Kodeksu karnego, lub przestępstwo udaremniania lub utrudniania stwierdzenia </w:t>
      </w:r>
      <w:r w:rsidRPr="00A5186B">
        <w:rPr>
          <w:rFonts w:cs="Arial"/>
          <w:lang w:eastAsia="ar-SA"/>
        </w:rPr>
        <w:lastRenderedPageBreak/>
        <w:t>przestępnego pochodzenia pieniędzy lub ukrywania ich pochodzenia, o którym mowa w art. 299 Kodeksu karnego,</w:t>
      </w:r>
    </w:p>
    <w:p w14:paraId="451DC274" w14:textId="7EE5A9A5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 charakterze terrorystycznym, o którym mowa w art. 115 § 20 Kodeksu karnego, lub mające na celu popełnienie tego przestępstwa,</w:t>
      </w:r>
    </w:p>
    <w:p w14:paraId="21B9AABE" w14:textId="510CCB51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powierzenia wykonywania pracy małoletniemu cudzoziemcowi, o którym mowa</w:t>
      </w:r>
      <w:r w:rsidRPr="00A5186B">
        <w:rPr>
          <w:rFonts w:cs="Arial"/>
          <w:lang w:eastAsia="ar-SA"/>
        </w:rPr>
        <w:br/>
        <w:t xml:space="preserve"> w art. 9 ust. 2 ustawy z dnia 15 czerwca 2012 r. o skutkach powierzania wykonywania pracy cudzoziemcom przebywającym wbrew przepisom na terytorium Rzeczypospolitej Polskiej,</w:t>
      </w:r>
    </w:p>
    <w:p w14:paraId="6AD80341" w14:textId="4C56E2FB" w:rsidR="00405F0F" w:rsidRPr="00A5186B" w:rsidRDefault="00405F0F" w:rsidP="00A5186B">
      <w:pPr>
        <w:pStyle w:val="Akapitzlist"/>
        <w:numPr>
          <w:ilvl w:val="4"/>
          <w:numId w:val="50"/>
        </w:numPr>
        <w:spacing w:after="0"/>
        <w:ind w:hanging="29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8AD9C4E" w14:textId="77777777" w:rsidR="002D6E92" w:rsidRDefault="00405F0F" w:rsidP="00C36194">
      <w:pPr>
        <w:pStyle w:val="Akapitzlist"/>
        <w:numPr>
          <w:ilvl w:val="4"/>
          <w:numId w:val="50"/>
        </w:numPr>
        <w:spacing w:after="0"/>
        <w:ind w:left="851" w:hanging="284"/>
        <w:rPr>
          <w:rFonts w:cs="Arial"/>
          <w:lang w:eastAsia="ar-SA"/>
        </w:rPr>
      </w:pPr>
      <w:r w:rsidRPr="002D6E92">
        <w:rPr>
          <w:rFonts w:cs="Arial"/>
          <w:lang w:eastAsia="ar-SA"/>
        </w:rPr>
        <w:t xml:space="preserve">o którym mowa w art. 9 ust. 1 i 3 lub art. 10 ustawy z dnia 15 czerwca 2012 r. </w:t>
      </w:r>
      <w:r w:rsidR="003C6820" w:rsidRPr="002D6E92">
        <w:rPr>
          <w:rFonts w:cs="Arial"/>
          <w:lang w:eastAsia="ar-SA"/>
        </w:rPr>
        <w:br/>
      </w:r>
      <w:r w:rsidRPr="002D6E92">
        <w:rPr>
          <w:rFonts w:cs="Arial"/>
          <w:lang w:eastAsia="ar-SA"/>
        </w:rPr>
        <w:t xml:space="preserve">o skutkach powierzania wykonywania pracy cudzoziemcom przebywającym wbrew przepisom na terytorium Rzeczypospolitej Polskiej </w:t>
      </w:r>
    </w:p>
    <w:p w14:paraId="6823E329" w14:textId="20B130E6" w:rsidR="00405F0F" w:rsidRPr="002D6E92" w:rsidRDefault="00405F0F" w:rsidP="002D6E92">
      <w:pPr>
        <w:pStyle w:val="Akapitzlist"/>
        <w:spacing w:after="0"/>
        <w:ind w:left="851"/>
        <w:rPr>
          <w:rFonts w:cs="Arial"/>
          <w:lang w:eastAsia="ar-SA"/>
        </w:rPr>
      </w:pPr>
      <w:r w:rsidRPr="002D6E92">
        <w:rPr>
          <w:rFonts w:cs="Arial"/>
          <w:lang w:eastAsia="ar-SA"/>
        </w:rPr>
        <w:t xml:space="preserve"> - lub za odpowiedni czyn zabroniony określony w przepisach prawa obcego;</w:t>
      </w:r>
    </w:p>
    <w:p w14:paraId="3E14F4B0" w14:textId="0BFC687C" w:rsidR="003938CE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033491F1" w14:textId="77777777" w:rsidR="003938CE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7027B1CE" w14:textId="77777777" w:rsidR="003938CE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wobec którego prawomocnie orzeczono zakaz ubiegania się o zamówienia publiczne;</w:t>
      </w:r>
    </w:p>
    <w:p w14:paraId="4B2A67C8" w14:textId="5D603EBD" w:rsidR="003938CE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jeżeli Zamawiający może stwierdzić, na podstawie wiarygodnych przesłanek, że Wykonawca zawarł z innymi Wykonawcami porozumienie mające na celu zakłócenie konkurencji, w szczególności jeżeli należąc do tej samej grupy kapitałowej</w:t>
      </w:r>
      <w:r w:rsidRPr="00A5186B">
        <w:rPr>
          <w:rFonts w:cs="Arial"/>
          <w:lang w:eastAsia="ar-SA"/>
        </w:rPr>
        <w:br/>
        <w:t>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73D73E2" w14:textId="5053AF6D" w:rsidR="00405F0F" w:rsidRPr="00A5186B" w:rsidRDefault="00405F0F" w:rsidP="00A5186B">
      <w:pPr>
        <w:pStyle w:val="Akapitzlist"/>
        <w:numPr>
          <w:ilvl w:val="3"/>
          <w:numId w:val="3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jeżeli, w przypadkach, o których mowa w art. 85 ust. 1 ustawy </w:t>
      </w:r>
      <w:r w:rsidR="00E643C2" w:rsidRPr="00A5186B">
        <w:rPr>
          <w:rFonts w:cs="Arial"/>
          <w:lang w:eastAsia="ar-SA"/>
        </w:rPr>
        <w:t>PZP</w:t>
      </w:r>
      <w:r w:rsidRPr="00A5186B">
        <w:rPr>
          <w:rFonts w:cs="Arial"/>
          <w:lang w:eastAsia="ar-SA"/>
        </w:rPr>
        <w:t xml:space="preserve">, doszło do zakłócenia konkurencji wynikającego z wcześniejszego zaangażowania tego </w:t>
      </w:r>
      <w:r w:rsidRPr="00A5186B">
        <w:rPr>
          <w:rFonts w:cs="Arial"/>
          <w:lang w:eastAsia="ar-SA"/>
        </w:rPr>
        <w:lastRenderedPageBreak/>
        <w:t xml:space="preserve">Wykonawcy lub podmiotu, który należy z Wykonawcą do tej samej grupy kapitałowej </w:t>
      </w:r>
      <w:r w:rsidR="003C6820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w rozumieniu ustawy z dnia 16 lutego 2007 r. o ochronie konkurencji i konsumentów chyba że spowodowane tym zakłócenie konkurencji może być wyeliminowane w inny sposób niż przez wykluczenie Wykonawcy z udziału </w:t>
      </w:r>
      <w:r w:rsidR="007B26F7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w postępowaniu o udzielenie zamówienia.</w:t>
      </w:r>
    </w:p>
    <w:p w14:paraId="5B936BFB" w14:textId="45914210" w:rsidR="00405F0F" w:rsidRPr="00A5186B" w:rsidRDefault="00405F0F" w:rsidP="00A5186B">
      <w:pPr>
        <w:pStyle w:val="Akapitzlist"/>
        <w:numPr>
          <w:ilvl w:val="0"/>
          <w:numId w:val="4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może zostać wykluczony przez Zamawiającego na każdym etapie postępowania o udzielenie zamówienia.</w:t>
      </w:r>
    </w:p>
    <w:p w14:paraId="41A275F1" w14:textId="791003F7" w:rsidR="0056714A" w:rsidRPr="00A5186B" w:rsidRDefault="00405F0F" w:rsidP="00A5186B">
      <w:pPr>
        <w:pStyle w:val="Akapitzlist"/>
        <w:numPr>
          <w:ilvl w:val="0"/>
          <w:numId w:val="4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Wykluczenie Wykonawcy następuje zgodnie z art. 111 ustawy PZP.</w:t>
      </w:r>
      <w:bookmarkStart w:id="5" w:name="_Hlk169077733"/>
    </w:p>
    <w:p w14:paraId="10937EC3" w14:textId="2D6CD771" w:rsidR="0056714A" w:rsidRPr="00A5186B" w:rsidRDefault="0056714A" w:rsidP="00A5186B">
      <w:pPr>
        <w:pStyle w:val="Akapitzlist"/>
        <w:numPr>
          <w:ilvl w:val="0"/>
          <w:numId w:val="4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Zamawiający nie przewiduje wykluczenia z postępowania na podstawie art.109 ust. 1 </w:t>
      </w:r>
      <w:r w:rsidR="00173C4C" w:rsidRPr="00A5186B">
        <w:rPr>
          <w:rFonts w:cs="Arial"/>
          <w:lang w:eastAsia="ar-SA"/>
        </w:rPr>
        <w:t xml:space="preserve">ustawy </w:t>
      </w:r>
      <w:r w:rsidRPr="00A5186B">
        <w:rPr>
          <w:rFonts w:cs="Arial"/>
          <w:lang w:eastAsia="ar-SA"/>
        </w:rPr>
        <w:t xml:space="preserve">PZP. </w:t>
      </w:r>
    </w:p>
    <w:p w14:paraId="0572BB03" w14:textId="638ADFC9" w:rsidR="00405F0F" w:rsidRPr="00A5186B" w:rsidRDefault="00405F0F" w:rsidP="00A5186B">
      <w:pPr>
        <w:pStyle w:val="Akapitzlist"/>
        <w:numPr>
          <w:ilvl w:val="0"/>
          <w:numId w:val="4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bCs/>
          <w:lang w:eastAsia="ar-SA"/>
        </w:rPr>
        <w:t xml:space="preserve">Na podstawie </w:t>
      </w:r>
      <w:bookmarkStart w:id="6" w:name="_Hlk102027547"/>
      <w:r w:rsidRPr="00A5186B">
        <w:rPr>
          <w:rFonts w:cs="Arial"/>
          <w:bCs/>
        </w:rPr>
        <w:t>art</w:t>
      </w:r>
      <w:r w:rsidRPr="00A5186B">
        <w:rPr>
          <w:rFonts w:cs="Arial"/>
        </w:rPr>
        <w:t>. 7 ust. 1 ustawy z dnia 13 kwietnia 2022 r. o szczególnych rozwiązaniach</w:t>
      </w:r>
      <w:r w:rsidR="00D8145F" w:rsidRPr="00A5186B">
        <w:rPr>
          <w:rFonts w:cs="Arial"/>
        </w:rPr>
        <w:t xml:space="preserve"> </w:t>
      </w:r>
      <w:r w:rsidRPr="00A5186B">
        <w:rPr>
          <w:rFonts w:cs="Arial"/>
        </w:rPr>
        <w:t>w zakresie przeciwdziałania wspieraniu agresji na Ukrainę oraz służących ochronie bezpieczeństwa narodowego</w:t>
      </w:r>
      <w:bookmarkEnd w:id="6"/>
      <w:r w:rsidRPr="00A5186B">
        <w:rPr>
          <w:rFonts w:cs="Arial"/>
        </w:rPr>
        <w:t>, z postępowania o udzielenie zamówienia publicznego wyklucza się:</w:t>
      </w:r>
    </w:p>
    <w:p w14:paraId="1D7D1019" w14:textId="40592219" w:rsidR="00405F0F" w:rsidRPr="00A5186B" w:rsidRDefault="00405F0F" w:rsidP="00A5186B">
      <w:pPr>
        <w:pStyle w:val="Akapitzlist"/>
        <w:numPr>
          <w:ilvl w:val="1"/>
          <w:numId w:val="39"/>
        </w:numPr>
        <w:spacing w:after="0"/>
        <w:ind w:left="567" w:hanging="283"/>
        <w:rPr>
          <w:rFonts w:cs="Arial"/>
        </w:rPr>
      </w:pPr>
      <w:r w:rsidRPr="00A5186B">
        <w:rPr>
          <w:rFonts w:cs="Arial"/>
        </w:rPr>
        <w:t xml:space="preserve">Wykonawcę wymienionego w wykazach określonych w rozporządzeniu Rady (WE) 765/2006 z dnia 18 maja 2006 r. dotyczącego środków ograniczających w związku </w:t>
      </w:r>
      <w:r w:rsidRPr="00A5186B">
        <w:rPr>
          <w:rFonts w:cs="Arial"/>
        </w:rPr>
        <w:br/>
        <w:t xml:space="preserve">z sytuacją na Białorusi i udziałem Białorusi w agresji Rosji wobec Ukrainy (Dz. Urz. UE L 134 z 20.05.2006, str. 1 z późn. zm.) zwanego dalej "rozporządzeniem 765/2006" </w:t>
      </w:r>
      <w:r w:rsidRPr="00A5186B">
        <w:rPr>
          <w:rFonts w:cs="Arial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A5186B">
        <w:rPr>
          <w:rFonts w:cs="Arial"/>
        </w:rPr>
        <w:br/>
        <w:t>z 17.03.2014, str. 6 z późn. zm.), zwanego dalej "rozporządzeniem 269/2014" albo wpisanego na listę na podstawie decyzji w sprawie wpisu na listę rozstrzygającej</w:t>
      </w:r>
      <w:r w:rsidRPr="00A5186B">
        <w:rPr>
          <w:rFonts w:cs="Arial"/>
        </w:rPr>
        <w:br/>
        <w:t>o zastosowaniu środka, o którym mowa w art. 1 pkt 3 ww. ustawy;</w:t>
      </w:r>
    </w:p>
    <w:p w14:paraId="61DF56C9" w14:textId="2DC58A76" w:rsidR="00405F0F" w:rsidRPr="00A5186B" w:rsidRDefault="00405F0F" w:rsidP="00A5186B">
      <w:pPr>
        <w:pStyle w:val="Akapitzlist"/>
        <w:numPr>
          <w:ilvl w:val="1"/>
          <w:numId w:val="39"/>
        </w:numPr>
        <w:spacing w:after="0"/>
        <w:ind w:left="567" w:hanging="283"/>
        <w:rPr>
          <w:rFonts w:cs="Arial"/>
        </w:rPr>
      </w:pPr>
      <w:r w:rsidRPr="00A5186B">
        <w:rPr>
          <w:rFonts w:cs="Arial"/>
        </w:rPr>
        <w:t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501156B4" w14:textId="0FF55F1C" w:rsidR="00405F0F" w:rsidRPr="00A5186B" w:rsidRDefault="00405F0F" w:rsidP="00A5186B">
      <w:pPr>
        <w:pStyle w:val="Akapitzlist"/>
        <w:numPr>
          <w:ilvl w:val="1"/>
          <w:numId w:val="39"/>
        </w:numPr>
        <w:spacing w:after="0"/>
        <w:ind w:left="567" w:hanging="283"/>
        <w:rPr>
          <w:rFonts w:cs="Arial"/>
        </w:rPr>
      </w:pPr>
      <w:r w:rsidRPr="00A5186B">
        <w:rPr>
          <w:rFonts w:cs="Arial"/>
        </w:rPr>
        <w:t>Wykonawcę, którego jednostką dominującą w rozumieniu art. 3 ust. 1 pkt 37 ustawy</w:t>
      </w:r>
      <w:r w:rsidR="00D8145F" w:rsidRPr="00A5186B">
        <w:rPr>
          <w:rFonts w:cs="Arial"/>
        </w:rPr>
        <w:t xml:space="preserve"> </w:t>
      </w:r>
      <w:r w:rsidR="003C433B" w:rsidRPr="00A5186B">
        <w:rPr>
          <w:rFonts w:cs="Arial"/>
        </w:rPr>
        <w:br/>
      </w:r>
      <w:r w:rsidRPr="00A5186B">
        <w:rPr>
          <w:rFonts w:cs="Arial"/>
        </w:rPr>
        <w:t>z dnia 29 września 1994 r. o rachunkowości jest podmiot wymieniony w wykazach określonych w rozporządzeniu 765/2006</w:t>
      </w:r>
      <w:r w:rsidR="00D8145F" w:rsidRPr="00A5186B">
        <w:rPr>
          <w:rFonts w:cs="Arial"/>
        </w:rPr>
        <w:t xml:space="preserve"> </w:t>
      </w:r>
      <w:r w:rsidRPr="00A5186B">
        <w:rPr>
          <w:rFonts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1E76DF4" w14:textId="0BEBEF32" w:rsidR="00920389" w:rsidRPr="006C644A" w:rsidRDefault="00FD39C9" w:rsidP="00920389">
      <w:pPr>
        <w:spacing w:after="0"/>
        <w:ind w:left="284" w:hanging="284"/>
        <w:rPr>
          <w:rFonts w:cs="Arial"/>
        </w:rPr>
      </w:pPr>
      <w:r w:rsidRPr="006C644A">
        <w:rPr>
          <w:rFonts w:cs="Arial"/>
        </w:rPr>
        <w:lastRenderedPageBreak/>
        <w:t>6</w:t>
      </w:r>
      <w:r w:rsidR="00F85CE4" w:rsidRPr="006C644A">
        <w:rPr>
          <w:rFonts w:cs="Arial"/>
        </w:rPr>
        <w:t xml:space="preserve">. </w:t>
      </w:r>
      <w:r w:rsidR="00920389" w:rsidRPr="006C644A">
        <w:rPr>
          <w:rFonts w:cs="Arial"/>
        </w:rPr>
        <w:t>Na mocy art. 5k rozporządzenia Rady (UE) nr 833/2014 z dnia 31 lipca 2014 r. dotyczącego środków ograniczających w związku z działaniami Rosji destabilizującymi sytuację na Ukrainie (Dz. Urz. UE L 229 z 31.07.2014, str. 1 z późn. zm.), zwane dalej „rozporządzeniem 833/2014”, z postępowania, o udzielenie zamówienia publicznego wyklucza się:</w:t>
      </w:r>
    </w:p>
    <w:p w14:paraId="4671FBC3" w14:textId="77777777" w:rsidR="00920389" w:rsidRPr="006C644A" w:rsidRDefault="00920389" w:rsidP="00920389">
      <w:pPr>
        <w:spacing w:after="0"/>
        <w:ind w:left="284"/>
        <w:rPr>
          <w:rFonts w:cs="Arial"/>
        </w:rPr>
      </w:pPr>
      <w:r w:rsidRPr="006C644A">
        <w:rPr>
          <w:rFonts w:cs="Arial"/>
        </w:rPr>
        <w:t>1) obywateli rosyjskich, osoby fizyczne zamieszkałe w Rosji lub osoby prawne, podmioty lub organy z siedzibą w Rosji;</w:t>
      </w:r>
    </w:p>
    <w:p w14:paraId="1DD444AE" w14:textId="77777777" w:rsidR="00920389" w:rsidRPr="006C644A" w:rsidRDefault="00920389" w:rsidP="00920389">
      <w:pPr>
        <w:spacing w:after="0"/>
        <w:ind w:left="284"/>
        <w:rPr>
          <w:rFonts w:cs="Arial"/>
        </w:rPr>
      </w:pPr>
      <w:r w:rsidRPr="006C644A">
        <w:rPr>
          <w:rFonts w:cs="Arial"/>
        </w:rPr>
        <w:t xml:space="preserve"> 2) osoby prawne, podmioty lub organy, do których prawa własności bezpośrednio lub pośrednio w ponad 50 % należą do osoby fizycznej lub prawnej, podmiotu lub organu, o którym mowa w pkt 1 niniejszego ustępu; lub</w:t>
      </w:r>
    </w:p>
    <w:p w14:paraId="735B7CB5" w14:textId="77777777" w:rsidR="00920389" w:rsidRPr="006C644A" w:rsidRDefault="00920389" w:rsidP="00920389">
      <w:pPr>
        <w:spacing w:after="0"/>
        <w:ind w:left="284"/>
        <w:rPr>
          <w:rFonts w:cs="Arial"/>
        </w:rPr>
      </w:pPr>
      <w:r w:rsidRPr="006C644A">
        <w:rPr>
          <w:rFonts w:cs="Arial"/>
        </w:rPr>
        <w:t xml:space="preserve">3) osoby fizyczne lub prawne, podmioty lub organy działające w imieniu lub pod kierunkiem osoby fizycznej lub prawnej, podmiotu lub organu, o których mowa w pkt 1 lub 2 niniejszego ustępu, </w:t>
      </w:r>
    </w:p>
    <w:p w14:paraId="28856E5B" w14:textId="1579161C" w:rsidR="00920389" w:rsidRDefault="00920389" w:rsidP="006C644A">
      <w:pPr>
        <w:spacing w:after="0"/>
        <w:ind w:left="284"/>
        <w:rPr>
          <w:rFonts w:cs="Arial"/>
        </w:rPr>
      </w:pPr>
      <w:r w:rsidRPr="006C644A">
        <w:rPr>
          <w:rFonts w:cs="Arial"/>
        </w:rPr>
        <w:t>w tym podwykonawców, dostawców lub podmiotów, na których zdolności polega się w rozumieniu dyrektyw w sprawie zamówień publicznych, w przypadku, gdy przypada na nich ponad 10 % wartości zamówienia.</w:t>
      </w:r>
    </w:p>
    <w:p w14:paraId="01B9FC46" w14:textId="55AE765A" w:rsidR="00BD751B" w:rsidRPr="00873AD3" w:rsidRDefault="0094712D" w:rsidP="00A5186B">
      <w:pPr>
        <w:pStyle w:val="Akapitzlist"/>
        <w:numPr>
          <w:ilvl w:val="0"/>
          <w:numId w:val="23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Podstawy wykluczenia opisane w ust. </w:t>
      </w:r>
      <w:r w:rsidR="00D01E07" w:rsidRPr="00A5186B">
        <w:rPr>
          <w:rFonts w:cs="Arial"/>
          <w:lang w:eastAsia="ar-SA"/>
        </w:rPr>
        <w:t xml:space="preserve">5 </w:t>
      </w:r>
      <w:r w:rsidRPr="00A5186B">
        <w:rPr>
          <w:rFonts w:cs="Arial"/>
          <w:lang w:eastAsia="ar-SA"/>
        </w:rPr>
        <w:t xml:space="preserve">i ust. </w:t>
      </w:r>
      <w:r w:rsidR="00D01E07" w:rsidRPr="00A5186B">
        <w:rPr>
          <w:rFonts w:cs="Arial"/>
          <w:lang w:eastAsia="ar-SA"/>
        </w:rPr>
        <w:t>6</w:t>
      </w:r>
      <w:r w:rsidRPr="00A5186B">
        <w:rPr>
          <w:rFonts w:cs="Arial"/>
          <w:lang w:eastAsia="ar-SA"/>
        </w:rPr>
        <w:t xml:space="preserve"> będą weryfikowane na podstawie oświadcz</w:t>
      </w:r>
      <w:r w:rsidR="00312C38">
        <w:rPr>
          <w:rFonts w:cs="Arial"/>
          <w:lang w:eastAsia="ar-SA"/>
        </w:rPr>
        <w:t>enia</w:t>
      </w:r>
      <w:r w:rsidRPr="00A5186B">
        <w:rPr>
          <w:rFonts w:cs="Arial"/>
          <w:lang w:eastAsia="ar-SA"/>
        </w:rPr>
        <w:t xml:space="preserve">, </w:t>
      </w:r>
      <w:r w:rsidR="00D01E07" w:rsidRPr="00A5186B">
        <w:rPr>
          <w:rFonts w:cs="Arial"/>
          <w:lang w:eastAsia="ar-SA"/>
        </w:rPr>
        <w:t xml:space="preserve">o </w:t>
      </w:r>
      <w:r w:rsidRPr="00A5186B">
        <w:rPr>
          <w:rFonts w:cs="Arial"/>
          <w:lang w:eastAsia="ar-SA"/>
        </w:rPr>
        <w:t>któr</w:t>
      </w:r>
      <w:r w:rsidR="00D01E07" w:rsidRPr="00A5186B">
        <w:rPr>
          <w:rFonts w:cs="Arial"/>
          <w:lang w:eastAsia="ar-SA"/>
        </w:rPr>
        <w:t>y</w:t>
      </w:r>
      <w:r w:rsidR="00312C38">
        <w:rPr>
          <w:rFonts w:cs="Arial"/>
          <w:lang w:eastAsia="ar-SA"/>
        </w:rPr>
        <w:t>m</w:t>
      </w:r>
      <w:r w:rsidRPr="00A5186B">
        <w:rPr>
          <w:rFonts w:cs="Arial"/>
          <w:lang w:eastAsia="ar-SA"/>
        </w:rPr>
        <w:t xml:space="preserve"> mowa w rozdziale X ust</w:t>
      </w:r>
      <w:r w:rsidR="00D8145F" w:rsidRPr="00A5186B">
        <w:rPr>
          <w:rFonts w:cs="Arial"/>
          <w:lang w:eastAsia="ar-SA"/>
        </w:rPr>
        <w:t xml:space="preserve">. </w:t>
      </w:r>
      <w:r w:rsidRPr="00A5186B">
        <w:rPr>
          <w:rFonts w:cs="Arial"/>
          <w:lang w:eastAsia="ar-SA"/>
        </w:rPr>
        <w:t>1 pkt 2</w:t>
      </w:r>
      <w:r w:rsidR="002E16D0">
        <w:rPr>
          <w:rFonts w:cs="Arial"/>
          <w:lang w:eastAsia="ar-SA"/>
        </w:rPr>
        <w:t>.</w:t>
      </w:r>
      <w:r w:rsidR="00D01E07" w:rsidRPr="00A5186B">
        <w:rPr>
          <w:rFonts w:cs="Arial"/>
          <w:lang w:eastAsia="ar-SA"/>
        </w:rPr>
        <w:t xml:space="preserve"> </w:t>
      </w:r>
      <w:bookmarkEnd w:id="5"/>
      <w:r w:rsidR="00327FD7" w:rsidRPr="00A5186B">
        <w:rPr>
          <w:rFonts w:cs="Arial"/>
          <w:lang w:eastAsia="ar-SA"/>
        </w:rPr>
        <w:t xml:space="preserve"> </w:t>
      </w:r>
    </w:p>
    <w:p w14:paraId="024DA5ED" w14:textId="57D5643F" w:rsidR="00AE2442" w:rsidRPr="00A5186B" w:rsidRDefault="00AE2442" w:rsidP="00A5186B">
      <w:pPr>
        <w:pStyle w:val="Tytu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Informacja o warunkach udziału w postępowaniu o udzielenie zamówienia:</w:t>
      </w:r>
    </w:p>
    <w:p w14:paraId="77E32499" w14:textId="00FFDB37" w:rsidR="00BD036D" w:rsidRPr="00A5186B" w:rsidRDefault="00BD036D" w:rsidP="00A5186B">
      <w:pPr>
        <w:numPr>
          <w:ilvl w:val="0"/>
          <w:numId w:val="13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 udzielenie zamówienia mogą ubiegać się Wykonawcy, którzy nie podlegają wykluczeniu na zasadach określonych w rozdziale </w:t>
      </w:r>
      <w:r w:rsidR="008D1D1A" w:rsidRPr="00A5186B">
        <w:rPr>
          <w:rFonts w:cs="Arial"/>
          <w:lang w:eastAsia="ar-SA"/>
        </w:rPr>
        <w:t>VIII</w:t>
      </w:r>
      <w:r w:rsidRPr="00A5186B">
        <w:rPr>
          <w:rFonts w:cs="Arial"/>
          <w:lang w:eastAsia="ar-SA"/>
        </w:rPr>
        <w:t xml:space="preserve"> SWZ</w:t>
      </w:r>
      <w:r w:rsidR="00B7734F">
        <w:rPr>
          <w:rFonts w:cs="Arial"/>
          <w:lang w:eastAsia="ar-SA"/>
        </w:rPr>
        <w:t>.</w:t>
      </w:r>
      <w:r w:rsidRPr="00A5186B">
        <w:rPr>
          <w:rFonts w:cs="Arial"/>
          <w:lang w:eastAsia="ar-SA"/>
        </w:rPr>
        <w:t xml:space="preserve"> </w:t>
      </w:r>
    </w:p>
    <w:p w14:paraId="600007EE" w14:textId="77777777" w:rsidR="00BD036D" w:rsidRPr="00A5186B" w:rsidRDefault="00BD036D" w:rsidP="00A5186B">
      <w:pPr>
        <w:numPr>
          <w:ilvl w:val="0"/>
          <w:numId w:val="13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 udzielenie zamówienia mogą ubiegać się Wykonawcy, którzy spełniają warunki dotyczące:</w:t>
      </w:r>
    </w:p>
    <w:p w14:paraId="7C3D1A16" w14:textId="77777777" w:rsidR="00BD036D" w:rsidRPr="00A5186B" w:rsidRDefault="00BD036D" w:rsidP="00A5186B">
      <w:pPr>
        <w:numPr>
          <w:ilvl w:val="0"/>
          <w:numId w:val="14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zdolności do występowania w obrocie gospodarczym – Zamawiający nie stawia warunków w tym zakresie;</w:t>
      </w:r>
    </w:p>
    <w:p w14:paraId="4F1EBC05" w14:textId="77777777" w:rsidR="00BD036D" w:rsidRPr="00A5186B" w:rsidRDefault="00BD036D" w:rsidP="00A5186B">
      <w:pPr>
        <w:numPr>
          <w:ilvl w:val="0"/>
          <w:numId w:val="14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uprawnień do prowadzenia określonej działalności gospodarczej lub zawodowej, o ile</w:t>
      </w:r>
      <w:r w:rsidR="006306D4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wynika to z odrębnych przepisów – Zamawiający nie stawia warunków w tym zakresie;</w:t>
      </w:r>
    </w:p>
    <w:p w14:paraId="691FF9BC" w14:textId="77777777" w:rsidR="0022318B" w:rsidRPr="00A5186B" w:rsidRDefault="00BD036D" w:rsidP="00A5186B">
      <w:pPr>
        <w:numPr>
          <w:ilvl w:val="0"/>
          <w:numId w:val="14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sytuacji ekonomicznej lub finansowej – Zamawiający nie stawia warunków w tym zakresie;</w:t>
      </w:r>
    </w:p>
    <w:p w14:paraId="4211E776" w14:textId="0FB8389A" w:rsidR="00042F5F" w:rsidRPr="00873AD3" w:rsidRDefault="005876E7" w:rsidP="00873AD3">
      <w:pPr>
        <w:numPr>
          <w:ilvl w:val="0"/>
          <w:numId w:val="14"/>
        </w:numPr>
        <w:spacing w:after="0"/>
        <w:ind w:left="567" w:hanging="283"/>
        <w:rPr>
          <w:rFonts w:cs="Arial"/>
          <w:lang w:eastAsia="ar-SA"/>
        </w:rPr>
      </w:pPr>
      <w:bookmarkStart w:id="7" w:name="_Hlk76543760"/>
      <w:r w:rsidRPr="00A5186B">
        <w:rPr>
          <w:rFonts w:cs="Arial"/>
          <w:lang w:eastAsia="ar-SA"/>
        </w:rPr>
        <w:t>zdolności technicznej lub zawodowej –</w:t>
      </w:r>
      <w:r w:rsidR="009C7BD5">
        <w:rPr>
          <w:rFonts w:cs="Arial"/>
          <w:lang w:eastAsia="ar-SA"/>
        </w:rPr>
        <w:t>Zamawiający nie stawia warunków w tym zakresie.</w:t>
      </w:r>
      <w:r w:rsidR="00BD751B" w:rsidRPr="00A5186B">
        <w:rPr>
          <w:rFonts w:cs="Arial"/>
          <w:lang w:eastAsia="ar-SA"/>
        </w:rPr>
        <w:t xml:space="preserve"> </w:t>
      </w:r>
    </w:p>
    <w:bookmarkEnd w:id="7"/>
    <w:p w14:paraId="27C8FC8A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 xml:space="preserve">Wykaz </w:t>
      </w:r>
      <w:r w:rsidR="00302B49" w:rsidRPr="00A5186B">
        <w:rPr>
          <w:rFonts w:cs="Arial"/>
          <w:szCs w:val="22"/>
          <w:lang w:eastAsia="ar-SA"/>
        </w:rPr>
        <w:t xml:space="preserve">oświadczeń </w:t>
      </w:r>
      <w:r w:rsidR="00C04EFF" w:rsidRPr="00A5186B">
        <w:rPr>
          <w:rFonts w:cs="Arial"/>
          <w:szCs w:val="22"/>
          <w:lang w:eastAsia="ar-SA"/>
        </w:rPr>
        <w:t>i</w:t>
      </w:r>
      <w:r w:rsidR="00302B49" w:rsidRPr="00A5186B">
        <w:rPr>
          <w:rFonts w:cs="Arial"/>
          <w:szCs w:val="22"/>
          <w:lang w:eastAsia="ar-SA"/>
        </w:rPr>
        <w:t xml:space="preserve"> </w:t>
      </w:r>
      <w:r w:rsidRPr="00A5186B">
        <w:rPr>
          <w:rFonts w:cs="Arial"/>
          <w:szCs w:val="22"/>
          <w:lang w:eastAsia="ar-SA"/>
        </w:rPr>
        <w:t>podmiotowych środków dowodowych:</w:t>
      </w:r>
    </w:p>
    <w:p w14:paraId="648CFEEB" w14:textId="77777777" w:rsidR="00267051" w:rsidRPr="00A5186B" w:rsidRDefault="00931367" w:rsidP="00A5186B">
      <w:pPr>
        <w:numPr>
          <w:ilvl w:val="0"/>
          <w:numId w:val="1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Do oferty Wykonawca zobowiązany jest dołączyć aktualne na dzień składania oferty:</w:t>
      </w:r>
    </w:p>
    <w:p w14:paraId="101C647A" w14:textId="0008921D" w:rsidR="00984EA2" w:rsidRPr="00A5186B" w:rsidRDefault="00984EA2" w:rsidP="00A5186B">
      <w:pPr>
        <w:numPr>
          <w:ilvl w:val="2"/>
          <w:numId w:val="13"/>
        </w:numPr>
        <w:spacing w:after="0"/>
        <w:ind w:left="567" w:hanging="283"/>
        <w:rPr>
          <w:rFonts w:cs="Arial"/>
          <w:lang w:eastAsia="ar-SA"/>
        </w:rPr>
      </w:pPr>
      <w:bookmarkStart w:id="8" w:name="_Hlk106011170"/>
      <w:r w:rsidRPr="00A5186B">
        <w:rPr>
          <w:rFonts w:cs="Arial"/>
          <w:lang w:eastAsia="ar-SA"/>
        </w:rPr>
        <w:t xml:space="preserve">oświadczenie o niepodleganiu wykluczeniu, </w:t>
      </w:r>
      <w:bookmarkEnd w:id="8"/>
      <w:r w:rsidRPr="00A5186B">
        <w:rPr>
          <w:rFonts w:cs="Arial"/>
          <w:lang w:eastAsia="ar-SA"/>
        </w:rPr>
        <w:t>w zakresie określonym w rozdziale VIII</w:t>
      </w:r>
      <w:r w:rsidR="00164C1D" w:rsidRPr="00A5186B">
        <w:rPr>
          <w:rFonts w:cs="Arial"/>
          <w:lang w:eastAsia="ar-SA"/>
        </w:rPr>
        <w:t xml:space="preserve">, </w:t>
      </w:r>
      <w:r w:rsidR="00641C51">
        <w:rPr>
          <w:rFonts w:cs="Arial"/>
          <w:lang w:eastAsia="ar-SA"/>
        </w:rPr>
        <w:br/>
      </w:r>
      <w:r w:rsidR="00931367" w:rsidRPr="00A5186B">
        <w:rPr>
          <w:rFonts w:cs="Arial"/>
        </w:rPr>
        <w:t xml:space="preserve">o którym mowa w art. 125 ust. 1 ustawy PZP, </w:t>
      </w:r>
      <w:r w:rsidRPr="00A5186B">
        <w:rPr>
          <w:rFonts w:cs="Arial"/>
          <w:shd w:val="clear" w:color="auto" w:fill="FFFFFF"/>
        </w:rPr>
        <w:t xml:space="preserve">na formularzu jednolitego europejskiego dokumentu zamówienia, sporządzonym zgodnie ze wzorem standardowego formularza </w:t>
      </w:r>
      <w:r w:rsidRPr="00A5186B">
        <w:rPr>
          <w:rFonts w:cs="Arial"/>
          <w:shd w:val="clear" w:color="auto" w:fill="FFFFFF"/>
        </w:rPr>
        <w:lastRenderedPageBreak/>
        <w:t xml:space="preserve">określonego w rozporządzeniu wykonawczym Komisji (UE) 2016/7 z dnia 5 stycznia 2016 r. ustanawiającym standardowy formularz jednolitego europejskiego dokumentu zamówienia (Dz. Urz. UE L 3 z 06.01.2016, str. 16), </w:t>
      </w:r>
      <w:r w:rsidRPr="00A5186B">
        <w:rPr>
          <w:rFonts w:cs="Arial"/>
        </w:rPr>
        <w:t xml:space="preserve"> </w:t>
      </w:r>
      <w:r w:rsidR="00931367" w:rsidRPr="00A5186B">
        <w:rPr>
          <w:rFonts w:cs="Arial"/>
        </w:rPr>
        <w:t>(zwan</w:t>
      </w:r>
      <w:r w:rsidR="00164C1D" w:rsidRPr="00A5186B">
        <w:rPr>
          <w:rFonts w:cs="Arial"/>
        </w:rPr>
        <w:t>e</w:t>
      </w:r>
      <w:r w:rsidR="00931367" w:rsidRPr="00A5186B">
        <w:rPr>
          <w:rFonts w:cs="Arial"/>
        </w:rPr>
        <w:t xml:space="preserve"> dalej „JEDZ”)</w:t>
      </w:r>
      <w:r w:rsidR="002064C8" w:rsidRPr="00A5186B">
        <w:rPr>
          <w:rFonts w:cs="Arial"/>
        </w:rPr>
        <w:t xml:space="preserve">. </w:t>
      </w:r>
    </w:p>
    <w:p w14:paraId="2C474D66" w14:textId="6F94D8CA" w:rsidR="00984EA2" w:rsidRPr="00A5186B" w:rsidRDefault="00984EA2" w:rsidP="00A5186B">
      <w:pPr>
        <w:spacing w:after="0"/>
        <w:ind w:left="567"/>
        <w:rPr>
          <w:rFonts w:cs="Arial"/>
          <w:lang w:eastAsia="ar-SA"/>
        </w:rPr>
      </w:pPr>
      <w:r w:rsidRPr="00A5186B">
        <w:rPr>
          <w:rFonts w:cs="Arial"/>
          <w:lang w:eastAsia="ar-SA"/>
        </w:rPr>
        <w:t>Informacje zawarte w JEDZ stanowią wstępne potwierdzenie, że Wykonawca nie podlega wykluczeniu</w:t>
      </w:r>
      <w:r w:rsidR="005D5B5B">
        <w:rPr>
          <w:rFonts w:cs="Arial"/>
          <w:lang w:eastAsia="ar-SA"/>
        </w:rPr>
        <w:t>.</w:t>
      </w:r>
    </w:p>
    <w:p w14:paraId="46711AEB" w14:textId="4F1716A2" w:rsidR="002064C8" w:rsidRPr="00A5186B" w:rsidRDefault="002064C8" w:rsidP="00A5186B">
      <w:pPr>
        <w:spacing w:after="0"/>
        <w:ind w:left="567"/>
        <w:rPr>
          <w:rFonts w:cs="Arial"/>
          <w:lang w:eastAsia="ar-SA"/>
        </w:rPr>
      </w:pPr>
      <w:r w:rsidRPr="00A5186B">
        <w:rPr>
          <w:rFonts w:cs="Arial"/>
        </w:rPr>
        <w:t>JEDZ w wersji do wypełnienia narzędziem ESPD (.</w:t>
      </w:r>
      <w:proofErr w:type="spellStart"/>
      <w:r w:rsidRPr="00A5186B">
        <w:rPr>
          <w:rFonts w:cs="Arial"/>
        </w:rPr>
        <w:t>xml</w:t>
      </w:r>
      <w:proofErr w:type="spellEnd"/>
      <w:r w:rsidRPr="00A5186B">
        <w:rPr>
          <w:rFonts w:cs="Arial"/>
        </w:rPr>
        <w:t xml:space="preserve">) stanowi załącznik nr </w:t>
      </w:r>
      <w:r w:rsidR="00446BC1" w:rsidRPr="00A5186B">
        <w:rPr>
          <w:rFonts w:cs="Arial"/>
        </w:rPr>
        <w:t>2</w:t>
      </w:r>
      <w:r w:rsidRPr="00A5186B">
        <w:rPr>
          <w:rFonts w:cs="Arial"/>
        </w:rPr>
        <w:t xml:space="preserve"> do SWZ, JEDZ składa</w:t>
      </w:r>
      <w:r w:rsidR="00164C1D" w:rsidRPr="00A5186B">
        <w:rPr>
          <w:rFonts w:cs="Arial"/>
        </w:rPr>
        <w:t xml:space="preserve"> </w:t>
      </w:r>
      <w:r w:rsidRPr="00A5186B">
        <w:rPr>
          <w:rFonts w:cs="Arial"/>
        </w:rPr>
        <w:t>Wykonawca</w:t>
      </w:r>
      <w:r w:rsidR="00164C1D" w:rsidRPr="00A5186B">
        <w:rPr>
          <w:rFonts w:cs="Arial"/>
        </w:rPr>
        <w:t xml:space="preserve"> </w:t>
      </w:r>
      <w:r w:rsidRPr="00A5186B">
        <w:rPr>
          <w:rFonts w:cs="Arial"/>
        </w:rPr>
        <w:t xml:space="preserve">lub każdy z Wykonawców wspólnie ubiegający się </w:t>
      </w:r>
      <w:r w:rsidR="00F16075" w:rsidRPr="00A5186B">
        <w:rPr>
          <w:rFonts w:cs="Arial"/>
        </w:rPr>
        <w:br/>
      </w:r>
      <w:r w:rsidRPr="00A5186B">
        <w:rPr>
          <w:rFonts w:cs="Arial"/>
        </w:rPr>
        <w:t>o zamówienie, składający wspólną ofertę (np. w formie konsorcjum</w:t>
      </w:r>
      <w:r w:rsidRPr="00312C38">
        <w:rPr>
          <w:rFonts w:cs="Arial"/>
        </w:rPr>
        <w:t>)</w:t>
      </w:r>
      <w:r w:rsidR="005D5B5B" w:rsidRPr="005D5B5B">
        <w:rPr>
          <w:rFonts w:cs="Arial"/>
        </w:rPr>
        <w:t>.</w:t>
      </w:r>
    </w:p>
    <w:p w14:paraId="7C22938B" w14:textId="77777777" w:rsidR="002064C8" w:rsidRPr="00A5186B" w:rsidRDefault="002064C8" w:rsidP="00A5186B">
      <w:pPr>
        <w:spacing w:after="0"/>
        <w:ind w:left="567"/>
        <w:rPr>
          <w:rFonts w:cs="Arial"/>
        </w:rPr>
      </w:pPr>
      <w:r w:rsidRPr="00A5186B">
        <w:rPr>
          <w:rFonts w:cs="Arial"/>
          <w:u w:val="single"/>
        </w:rPr>
        <w:t>JEDZ składa się, pod rygorem nieważności, w formie elektronicznej – opatrzonej</w:t>
      </w:r>
      <w:r w:rsidRPr="00A5186B">
        <w:rPr>
          <w:rFonts w:cs="Arial"/>
        </w:rPr>
        <w:t xml:space="preserve"> kwalifikowanym podpisem elektronicznym. </w:t>
      </w:r>
    </w:p>
    <w:p w14:paraId="55832418" w14:textId="77777777" w:rsidR="002064C8" w:rsidRPr="00A5186B" w:rsidRDefault="002064C8" w:rsidP="00A5186B">
      <w:pPr>
        <w:spacing w:after="0"/>
        <w:ind w:left="567"/>
        <w:rPr>
          <w:rFonts w:cs="Arial"/>
        </w:rPr>
      </w:pPr>
      <w:r w:rsidRPr="00A5186B">
        <w:rPr>
          <w:rFonts w:cs="Arial"/>
        </w:rPr>
        <w:t xml:space="preserve">W przypadku wypełniania JEDZ należy uwzględnić obowiązujące przepisy ustawy PZP oraz pomocne będą informacje na stronie Urzędu Zamówień Publicznych w zakresie wypełniania JEDZ, z którą Zamawiający zaleca się zapoznać pod adresem: </w:t>
      </w:r>
      <w:hyperlink r:id="rId16" w:history="1">
        <w:r w:rsidR="001C1561" w:rsidRPr="00A5186B">
          <w:rPr>
            <w:rStyle w:val="Hipercze"/>
            <w:rFonts w:cs="Arial"/>
          </w:rPr>
          <w:t>https://www.gov.pl/web/uzp/jednolity-europejski-dokument-zamowienia</w:t>
        </w:r>
      </w:hyperlink>
      <w:r w:rsidR="001C1561" w:rsidRPr="00A5186B">
        <w:rPr>
          <w:rFonts w:cs="Arial"/>
        </w:rPr>
        <w:t xml:space="preserve"> </w:t>
      </w:r>
    </w:p>
    <w:p w14:paraId="230C9C70" w14:textId="036111E5" w:rsidR="002064C8" w:rsidRPr="00A5186B" w:rsidRDefault="002064C8" w:rsidP="00A5186B">
      <w:pPr>
        <w:spacing w:after="0"/>
        <w:ind w:left="567"/>
        <w:rPr>
          <w:rFonts w:cs="Arial"/>
        </w:rPr>
      </w:pPr>
      <w:r w:rsidRPr="00A5186B">
        <w:rPr>
          <w:rFonts w:cs="Arial"/>
        </w:rPr>
        <w:t xml:space="preserve">Wykonawca wypełnia JEDZ, tworząc dokument elektroniczny. Zaleca się skorzystanie </w:t>
      </w:r>
      <w:r w:rsidR="00F16075" w:rsidRPr="00A5186B">
        <w:rPr>
          <w:rFonts w:cs="Arial"/>
        </w:rPr>
        <w:br/>
      </w:r>
      <w:r w:rsidRPr="00A5186B">
        <w:rPr>
          <w:rFonts w:cs="Arial"/>
        </w:rPr>
        <w:t xml:space="preserve">z narzędzia ESPD (dostępnego pod adresem: </w:t>
      </w:r>
      <w:hyperlink r:id="rId17" w:history="1">
        <w:r w:rsidR="00850072" w:rsidRPr="00A5186B">
          <w:rPr>
            <w:rStyle w:val="Hipercze"/>
            <w:rFonts w:cs="Arial"/>
          </w:rPr>
          <w:t>https://espd.uzp.gov.pl/</w:t>
        </w:r>
      </w:hyperlink>
      <w:r w:rsidRPr="00A5186B">
        <w:rPr>
          <w:rFonts w:cs="Arial"/>
        </w:rPr>
        <w:t>) lub innych dostępnych narzędzi lub oprogramowania, które umożliwiają wypełnienie i utworzenie dokumentu elektronicznego. JEDZ w formacie .</w:t>
      </w:r>
      <w:proofErr w:type="spellStart"/>
      <w:r w:rsidRPr="00A5186B">
        <w:rPr>
          <w:rFonts w:cs="Arial"/>
        </w:rPr>
        <w:t>xml</w:t>
      </w:r>
      <w:proofErr w:type="spellEnd"/>
      <w:r w:rsidRPr="00A5186B">
        <w:rPr>
          <w:rFonts w:cs="Arial"/>
        </w:rPr>
        <w:t xml:space="preserve"> jest plikiem, który po zaimportowaniu, do narzędzia ESPD umożliwi jego prawidłowe wypełnienie za pomocą powyższego narzędzia i w zakresie wskazanym przez Zamawiającego. W celu wypełnienia JEDZ należy wykonać kolejno następujące czynności: </w:t>
      </w:r>
    </w:p>
    <w:p w14:paraId="35DA47DC" w14:textId="4284942E" w:rsidR="002064C8" w:rsidRPr="00A5186B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</w:rPr>
      </w:pPr>
      <w:r w:rsidRPr="00A5186B">
        <w:rPr>
          <w:rFonts w:cs="Arial"/>
        </w:rPr>
        <w:t xml:space="preserve">pobrać plik stanowiący załącznik nr </w:t>
      </w:r>
      <w:r w:rsidR="00446BC1" w:rsidRPr="00A5186B">
        <w:rPr>
          <w:rFonts w:cs="Arial"/>
        </w:rPr>
        <w:t>2</w:t>
      </w:r>
      <w:r w:rsidRPr="00A5186B">
        <w:rPr>
          <w:rFonts w:cs="Arial"/>
        </w:rPr>
        <w:t xml:space="preserve"> do SWZ w formacie .</w:t>
      </w:r>
      <w:proofErr w:type="spellStart"/>
      <w:r w:rsidRPr="00A5186B">
        <w:rPr>
          <w:rFonts w:cs="Arial"/>
        </w:rPr>
        <w:t>xml</w:t>
      </w:r>
      <w:proofErr w:type="spellEnd"/>
      <w:r w:rsidRPr="00A5186B">
        <w:rPr>
          <w:rFonts w:cs="Arial"/>
        </w:rPr>
        <w:t xml:space="preserve">, </w:t>
      </w:r>
    </w:p>
    <w:p w14:paraId="12038E3A" w14:textId="77777777" w:rsidR="002064C8" w:rsidRPr="00A5186B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</w:rPr>
      </w:pPr>
      <w:r w:rsidRPr="00A5186B">
        <w:rPr>
          <w:rFonts w:cs="Arial"/>
        </w:rPr>
        <w:t xml:space="preserve">wejść na </w:t>
      </w:r>
      <w:r w:rsidR="005939B2" w:rsidRPr="00A5186B">
        <w:rPr>
          <w:rFonts w:cs="Arial"/>
        </w:rPr>
        <w:t xml:space="preserve">ww. </w:t>
      </w:r>
      <w:r w:rsidRPr="00A5186B">
        <w:rPr>
          <w:rFonts w:cs="Arial"/>
        </w:rPr>
        <w:t>stronę</w:t>
      </w:r>
      <w:r w:rsidR="005939B2" w:rsidRPr="00A5186B">
        <w:rPr>
          <w:rFonts w:cs="Arial"/>
        </w:rPr>
        <w:t>,</w:t>
      </w:r>
    </w:p>
    <w:p w14:paraId="2D740F9A" w14:textId="77777777" w:rsidR="002064C8" w:rsidRPr="00A5186B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</w:rPr>
      </w:pPr>
      <w:r w:rsidRPr="00A5186B">
        <w:rPr>
          <w:rFonts w:cs="Arial"/>
        </w:rPr>
        <w:t xml:space="preserve">wskazać, że podmiot korzystający z narzędzia jest Wykonawcą, </w:t>
      </w:r>
    </w:p>
    <w:p w14:paraId="58875A31" w14:textId="77777777" w:rsidR="002064C8" w:rsidRPr="00A5186B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</w:rPr>
      </w:pPr>
      <w:r w:rsidRPr="00A5186B">
        <w:rPr>
          <w:rFonts w:cs="Arial"/>
        </w:rPr>
        <w:t xml:space="preserve">zaznaczyć czynność zaimportowania ESPD, </w:t>
      </w:r>
    </w:p>
    <w:p w14:paraId="54729D47" w14:textId="77777777" w:rsidR="003938CE" w:rsidRPr="00A5186B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  <w:lang w:eastAsia="ar-SA"/>
        </w:rPr>
      </w:pPr>
      <w:r w:rsidRPr="00A5186B">
        <w:rPr>
          <w:rFonts w:cs="Arial"/>
        </w:rPr>
        <w:t>załadować pobrany plik, wybrać państwo Wykonawcy i przejść dalej, do wypełniania,</w:t>
      </w:r>
    </w:p>
    <w:p w14:paraId="2C3B2B52" w14:textId="69C5F48B" w:rsidR="00DD6CC5" w:rsidRPr="00D744FA" w:rsidRDefault="002064C8" w:rsidP="00A5186B">
      <w:pPr>
        <w:numPr>
          <w:ilvl w:val="2"/>
          <w:numId w:val="37"/>
        </w:numPr>
        <w:spacing w:after="0"/>
        <w:ind w:left="851" w:hanging="284"/>
        <w:rPr>
          <w:rFonts w:cs="Arial"/>
          <w:lang w:eastAsia="ar-SA"/>
        </w:rPr>
      </w:pPr>
      <w:r w:rsidRPr="00A5186B">
        <w:rPr>
          <w:rFonts w:cs="Arial"/>
        </w:rPr>
        <w:t>zapisać jednolity dokument</w:t>
      </w:r>
      <w:r w:rsidR="005939B2" w:rsidRPr="00A5186B">
        <w:rPr>
          <w:rFonts w:cs="Arial"/>
        </w:rPr>
        <w:t xml:space="preserve"> w formacie .pdf</w:t>
      </w:r>
      <w:r w:rsidRPr="00A5186B">
        <w:rPr>
          <w:rFonts w:cs="Arial"/>
        </w:rPr>
        <w:t xml:space="preserve"> i podpisać kwalifikowanym podpisem elektronicznym. </w:t>
      </w:r>
    </w:p>
    <w:p w14:paraId="74F9BE6E" w14:textId="438802F2" w:rsidR="008B0EAD" w:rsidRPr="00A5186B" w:rsidRDefault="008B0EAD" w:rsidP="00A5186B">
      <w:pPr>
        <w:numPr>
          <w:ilvl w:val="2"/>
          <w:numId w:val="13"/>
        </w:numPr>
        <w:tabs>
          <w:tab w:val="left" w:pos="284"/>
        </w:tabs>
        <w:spacing w:after="0"/>
        <w:ind w:left="567" w:hanging="283"/>
        <w:rPr>
          <w:rFonts w:cs="Arial"/>
        </w:rPr>
      </w:pPr>
      <w:r w:rsidRPr="00A5186B">
        <w:rPr>
          <w:rFonts w:cs="Arial"/>
        </w:rPr>
        <w:t>oświadczenie wykonawcy/wykonawcy wspólnie ubiegającego się o udzielenie zamówienia dotyczące przesłanek wykluczenia z art. 5k rozporządzenia 833/2014 oraz art. 7 ust. 1 ustawy o szczególnych rozwiązaniach w zakresie przeciwdziałania wspieraniu agresji na Ukrainę oraz służących ochronie bezpieczeństwa narodowego składane na podstawie art. 125 ust. 1 ustawy P</w:t>
      </w:r>
      <w:r w:rsidR="00E643C2" w:rsidRPr="00A5186B">
        <w:rPr>
          <w:rFonts w:cs="Arial"/>
        </w:rPr>
        <w:t>ZP</w:t>
      </w:r>
      <w:r w:rsidRPr="00A5186B">
        <w:rPr>
          <w:rFonts w:cs="Arial"/>
        </w:rPr>
        <w:t xml:space="preserve">, stanowiące załącznik nr </w:t>
      </w:r>
      <w:r w:rsidR="00446BC1" w:rsidRPr="00A5186B">
        <w:rPr>
          <w:rFonts w:cs="Arial"/>
        </w:rPr>
        <w:t>3</w:t>
      </w:r>
      <w:r w:rsidRPr="00A5186B">
        <w:rPr>
          <w:rFonts w:cs="Arial"/>
        </w:rPr>
        <w:t xml:space="preserve"> do SWZ</w:t>
      </w:r>
      <w:r w:rsidR="00312C38">
        <w:rPr>
          <w:rFonts w:cs="Arial"/>
        </w:rPr>
        <w:t>.</w:t>
      </w:r>
    </w:p>
    <w:p w14:paraId="4388B242" w14:textId="1DD6307C" w:rsidR="00DA0FE1" w:rsidRPr="00312C38" w:rsidRDefault="006F28F5" w:rsidP="00312C38">
      <w:pPr>
        <w:numPr>
          <w:ilvl w:val="0"/>
          <w:numId w:val="1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shd w:val="clear" w:color="auto" w:fill="FFFFFF"/>
        </w:rPr>
        <w:t xml:space="preserve">Zamawiający wzywa Wykonawcę, którego oferta została najwyżej oceniona, do złożenia </w:t>
      </w:r>
      <w:r w:rsidR="00F16075" w:rsidRPr="00A5186B">
        <w:rPr>
          <w:rFonts w:cs="Arial"/>
          <w:shd w:val="clear" w:color="auto" w:fill="FFFFFF"/>
        </w:rPr>
        <w:br/>
      </w:r>
      <w:r w:rsidRPr="00A5186B">
        <w:rPr>
          <w:rFonts w:cs="Arial"/>
          <w:shd w:val="clear" w:color="auto" w:fill="FFFFFF"/>
        </w:rPr>
        <w:t xml:space="preserve">w wyznaczonym terminie, nie krótszym niż 10 dni od dnia wezwania, aktualnych na dzień </w:t>
      </w:r>
      <w:r w:rsidRPr="00A5186B">
        <w:rPr>
          <w:rFonts w:cs="Arial"/>
          <w:shd w:val="clear" w:color="auto" w:fill="FFFFFF"/>
        </w:rPr>
        <w:lastRenderedPageBreak/>
        <w:t xml:space="preserve">złożenia, </w:t>
      </w:r>
      <w:r w:rsidR="009A572F" w:rsidRPr="00A5186B">
        <w:rPr>
          <w:rFonts w:cs="Arial"/>
          <w:shd w:val="clear" w:color="auto" w:fill="FFFFFF"/>
        </w:rPr>
        <w:t xml:space="preserve">następujących </w:t>
      </w:r>
      <w:r w:rsidRPr="00A5186B">
        <w:rPr>
          <w:rFonts w:cs="Arial"/>
          <w:shd w:val="clear" w:color="auto" w:fill="FFFFFF"/>
        </w:rPr>
        <w:t>podmiotowych środków dowodowych, potwierdzających</w:t>
      </w:r>
      <w:r w:rsidR="00B7734F">
        <w:rPr>
          <w:rFonts w:cs="Arial"/>
          <w:color w:val="EE0000"/>
          <w:shd w:val="clear" w:color="auto" w:fill="FFFFFF"/>
        </w:rPr>
        <w:t xml:space="preserve"> </w:t>
      </w:r>
      <w:r w:rsidR="00DA0FE1" w:rsidRPr="00D744FA">
        <w:rPr>
          <w:rFonts w:cs="Arial"/>
          <w:shd w:val="clear" w:color="auto" w:fill="FFFFFF"/>
        </w:rPr>
        <w:t xml:space="preserve">brak </w:t>
      </w:r>
      <w:r w:rsidR="00DA0FE1" w:rsidRPr="00312C38">
        <w:rPr>
          <w:rFonts w:cs="Arial"/>
          <w:shd w:val="clear" w:color="auto" w:fill="FFFFFF"/>
        </w:rPr>
        <w:t>podstaw wykluczenia Wykonawcy z udziału z postępowania:</w:t>
      </w:r>
    </w:p>
    <w:p w14:paraId="6E2B5DC6" w14:textId="20831ABD" w:rsidR="0018411B" w:rsidRPr="00A5186B" w:rsidRDefault="0018411B" w:rsidP="00A5186B">
      <w:pPr>
        <w:pStyle w:val="Akapitzlist"/>
        <w:numPr>
          <w:ilvl w:val="4"/>
          <w:numId w:val="23"/>
        </w:numPr>
        <w:spacing w:after="0"/>
        <w:ind w:left="851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informacji z Krajowego Rejestru Karnego w zakresie: </w:t>
      </w:r>
    </w:p>
    <w:p w14:paraId="5360CC18" w14:textId="77777777" w:rsidR="00F16075" w:rsidRPr="00A5186B" w:rsidRDefault="0018411B" w:rsidP="00A5186B">
      <w:pPr>
        <w:pStyle w:val="Akapitzlist"/>
        <w:numPr>
          <w:ilvl w:val="0"/>
          <w:numId w:val="40"/>
        </w:numPr>
        <w:spacing w:after="0"/>
        <w:ind w:left="1134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art. 108 ust. 1 pkt 1 i 2 ustawy </w:t>
      </w:r>
      <w:bookmarkStart w:id="9" w:name="_Hlk171076254"/>
      <w:r w:rsidRPr="00A5186B">
        <w:rPr>
          <w:rFonts w:cs="Arial"/>
          <w:lang w:eastAsia="ar-SA"/>
        </w:rPr>
        <w:t>PZP</w:t>
      </w:r>
      <w:bookmarkEnd w:id="9"/>
      <w:r w:rsidRPr="00A5186B">
        <w:rPr>
          <w:rFonts w:cs="Arial"/>
          <w:lang w:eastAsia="ar-SA"/>
        </w:rPr>
        <w:t xml:space="preserve">, </w:t>
      </w:r>
    </w:p>
    <w:p w14:paraId="19D197EF" w14:textId="0E595223" w:rsidR="00F16075" w:rsidRPr="00A5186B" w:rsidRDefault="0018411B" w:rsidP="00A5186B">
      <w:pPr>
        <w:pStyle w:val="Akapitzlist"/>
        <w:numPr>
          <w:ilvl w:val="0"/>
          <w:numId w:val="40"/>
        </w:numPr>
        <w:spacing w:after="0"/>
        <w:ind w:left="1134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art. 108 ust. 1 pkt 4 ustawy PZP, dotyczącej orzeczenia zakazu ubiegania się </w:t>
      </w:r>
      <w:r w:rsidR="00F16075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o zamówienie publiczne tytułem środka karnego</w:t>
      </w:r>
    </w:p>
    <w:p w14:paraId="09728F84" w14:textId="7D434C43" w:rsidR="00E57B68" w:rsidRPr="00A5186B" w:rsidRDefault="0018411B" w:rsidP="00A5186B">
      <w:pPr>
        <w:pStyle w:val="Akapitzlist"/>
        <w:numPr>
          <w:ilvl w:val="0"/>
          <w:numId w:val="40"/>
        </w:numPr>
        <w:spacing w:after="0"/>
        <w:ind w:left="1134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sporządzon</w:t>
      </w:r>
      <w:r w:rsidR="00842A00" w:rsidRPr="00A5186B">
        <w:rPr>
          <w:rFonts w:cs="Arial"/>
          <w:lang w:eastAsia="ar-SA"/>
        </w:rPr>
        <w:t>ej</w:t>
      </w:r>
      <w:r w:rsidRPr="00A5186B">
        <w:rPr>
          <w:rFonts w:cs="Arial"/>
          <w:lang w:eastAsia="ar-SA"/>
        </w:rPr>
        <w:t xml:space="preserve"> nie wcześniej niż 6 miesięcy przed jej złożeniem, </w:t>
      </w:r>
    </w:p>
    <w:p w14:paraId="0AF86BE3" w14:textId="1008038C" w:rsidR="002E26D4" w:rsidRPr="00A5186B" w:rsidRDefault="002E26D4" w:rsidP="00A5186B">
      <w:pPr>
        <w:numPr>
          <w:ilvl w:val="1"/>
          <w:numId w:val="13"/>
        </w:numPr>
        <w:spacing w:after="0"/>
        <w:ind w:left="851" w:hanging="284"/>
        <w:rPr>
          <w:rFonts w:cs="Arial"/>
          <w:lang w:eastAsia="ar-SA"/>
        </w:rPr>
      </w:pPr>
      <w:r w:rsidRPr="00A5186B">
        <w:rPr>
          <w:rFonts w:cs="Arial"/>
        </w:rPr>
        <w:t>oświadczeni</w:t>
      </w:r>
      <w:r w:rsidR="00722D49" w:rsidRPr="00A5186B">
        <w:rPr>
          <w:rFonts w:cs="Arial"/>
        </w:rPr>
        <w:t>a</w:t>
      </w:r>
      <w:r w:rsidRPr="00A5186B">
        <w:rPr>
          <w:rFonts w:cs="Arial"/>
        </w:rPr>
        <w:t xml:space="preserve"> </w:t>
      </w:r>
      <w:r w:rsidR="001346AD" w:rsidRPr="00A5186B">
        <w:rPr>
          <w:rFonts w:cs="Arial"/>
        </w:rPr>
        <w:t>W</w:t>
      </w:r>
      <w:r w:rsidRPr="00A5186B">
        <w:rPr>
          <w:rFonts w:cs="Arial"/>
        </w:rPr>
        <w:t>ykonawcy, w zakresie art. 108 ust. 1 pkt 5 ustawy</w:t>
      </w:r>
      <w:r w:rsidR="001346AD" w:rsidRPr="00A5186B">
        <w:rPr>
          <w:rFonts w:cs="Arial"/>
        </w:rPr>
        <w:t xml:space="preserve"> PZP</w:t>
      </w:r>
      <w:r w:rsidRPr="00A5186B">
        <w:rPr>
          <w:rFonts w:cs="Arial"/>
        </w:rPr>
        <w:t xml:space="preserve">, o braku przynależności do tej samej grupy kapitałowej w rozumieniu ustawy o ochronie konkurencji i konsumentów, z innym </w:t>
      </w:r>
      <w:r w:rsidR="00C04EFF" w:rsidRPr="00A5186B">
        <w:rPr>
          <w:rFonts w:cs="Arial"/>
        </w:rPr>
        <w:t>W</w:t>
      </w:r>
      <w:r w:rsidRPr="00A5186B">
        <w:rPr>
          <w:rFonts w:cs="Arial"/>
        </w:rPr>
        <w:t xml:space="preserve">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</w:t>
      </w:r>
      <w:r w:rsidR="00C04EFF" w:rsidRPr="00A5186B">
        <w:rPr>
          <w:rFonts w:cs="Arial"/>
        </w:rPr>
        <w:t>W</w:t>
      </w:r>
      <w:r w:rsidRPr="00A5186B">
        <w:rPr>
          <w:rFonts w:cs="Arial"/>
        </w:rPr>
        <w:t xml:space="preserve">ykonawcy należącego do tej samej grupy kapitałowej - wzór stanowi załącznik nr </w:t>
      </w:r>
      <w:r w:rsidR="00312C38" w:rsidRPr="00D744FA">
        <w:rPr>
          <w:rFonts w:cs="Arial"/>
        </w:rPr>
        <w:t>4</w:t>
      </w:r>
      <w:r w:rsidRPr="00D744FA">
        <w:rPr>
          <w:rFonts w:cs="Arial"/>
        </w:rPr>
        <w:t xml:space="preserve"> </w:t>
      </w:r>
      <w:r w:rsidRPr="00A5186B">
        <w:rPr>
          <w:rFonts w:cs="Arial"/>
        </w:rPr>
        <w:t xml:space="preserve">do </w:t>
      </w:r>
      <w:r w:rsidR="001346AD" w:rsidRPr="00A5186B">
        <w:rPr>
          <w:rFonts w:cs="Arial"/>
        </w:rPr>
        <w:t>SWZ</w:t>
      </w:r>
      <w:r w:rsidRPr="00A5186B">
        <w:rPr>
          <w:rFonts w:cs="Arial"/>
        </w:rPr>
        <w:t xml:space="preserve">, </w:t>
      </w:r>
    </w:p>
    <w:p w14:paraId="6A0BE827" w14:textId="77777777" w:rsidR="006369FB" w:rsidRPr="00A5186B" w:rsidRDefault="00E86F27" w:rsidP="00A5186B">
      <w:pPr>
        <w:numPr>
          <w:ilvl w:val="1"/>
          <w:numId w:val="13"/>
        </w:numPr>
        <w:spacing w:after="0"/>
        <w:ind w:left="851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oświadczeni</w:t>
      </w:r>
      <w:r w:rsidR="00722D49" w:rsidRPr="00A5186B">
        <w:rPr>
          <w:rFonts w:cs="Arial"/>
          <w:lang w:eastAsia="ar-SA"/>
        </w:rPr>
        <w:t>a</w:t>
      </w:r>
      <w:r w:rsidRPr="00A5186B">
        <w:rPr>
          <w:rFonts w:cs="Arial"/>
          <w:lang w:eastAsia="ar-SA"/>
        </w:rPr>
        <w:t xml:space="preserve"> Wykonawcy o aktualności informacji</w:t>
      </w:r>
      <w:r w:rsidR="006369FB" w:rsidRPr="00A5186B">
        <w:rPr>
          <w:rFonts w:cs="Arial"/>
          <w:lang w:eastAsia="ar-SA"/>
        </w:rPr>
        <w:t>:</w:t>
      </w:r>
    </w:p>
    <w:p w14:paraId="774F8807" w14:textId="613C5465" w:rsidR="00801F8C" w:rsidRPr="00A5186B" w:rsidRDefault="00E86F27" w:rsidP="00A5186B">
      <w:pPr>
        <w:pStyle w:val="Akapitzlist"/>
        <w:numPr>
          <w:ilvl w:val="0"/>
          <w:numId w:val="55"/>
        </w:numPr>
        <w:spacing w:after="0"/>
        <w:ind w:left="1134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zawartych w oświadczeniu, o którym mowa w art. 125 ust</w:t>
      </w:r>
      <w:r w:rsidR="008477DC" w:rsidRPr="00A5186B">
        <w:rPr>
          <w:rFonts w:cs="Arial"/>
          <w:lang w:eastAsia="ar-SA"/>
        </w:rPr>
        <w:t>.</w:t>
      </w:r>
      <w:r w:rsidRPr="00A5186B">
        <w:rPr>
          <w:rFonts w:cs="Arial"/>
          <w:lang w:eastAsia="ar-SA"/>
        </w:rPr>
        <w:t xml:space="preserve"> 1 ustawy P</w:t>
      </w:r>
      <w:r w:rsidR="00E643C2" w:rsidRPr="00A5186B">
        <w:rPr>
          <w:rFonts w:cs="Arial"/>
          <w:lang w:eastAsia="ar-SA"/>
        </w:rPr>
        <w:t>ZP</w:t>
      </w:r>
      <w:r w:rsidRPr="00A5186B">
        <w:rPr>
          <w:rFonts w:cs="Arial"/>
          <w:lang w:eastAsia="ar-SA"/>
        </w:rPr>
        <w:t xml:space="preserve">, </w:t>
      </w:r>
      <w:r w:rsidR="006369FB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w zakresie podstaw wykluczenia z postępowania wskazanych przez Zamawiającego, o których mowa w</w:t>
      </w:r>
      <w:r w:rsidR="00757F2B" w:rsidRPr="00A5186B">
        <w:rPr>
          <w:rFonts w:cs="Arial"/>
          <w:lang w:eastAsia="ar-SA"/>
        </w:rPr>
        <w:t>:</w:t>
      </w:r>
    </w:p>
    <w:p w14:paraId="0F865719" w14:textId="77777777" w:rsidR="00F16075" w:rsidRPr="00A5186B" w:rsidRDefault="00801F8C" w:rsidP="00A5186B">
      <w:pPr>
        <w:pStyle w:val="Akapitzlist"/>
        <w:numPr>
          <w:ilvl w:val="0"/>
          <w:numId w:val="56"/>
        </w:numPr>
        <w:spacing w:after="0"/>
        <w:ind w:left="1418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art. 108 ust. 1 pkt 3 ustawy</w:t>
      </w:r>
      <w:r w:rsidR="005D1525" w:rsidRPr="00A5186B">
        <w:rPr>
          <w:rFonts w:cs="Arial"/>
          <w:lang w:eastAsia="ar-SA"/>
        </w:rPr>
        <w:t xml:space="preserve"> PZP</w:t>
      </w:r>
      <w:r w:rsidRPr="00A5186B">
        <w:rPr>
          <w:rFonts w:cs="Arial"/>
          <w:lang w:eastAsia="ar-SA"/>
        </w:rPr>
        <w:t>,</w:t>
      </w:r>
    </w:p>
    <w:p w14:paraId="0A32DCE5" w14:textId="36A092D9" w:rsidR="00F16075" w:rsidRPr="00A5186B" w:rsidRDefault="00801F8C" w:rsidP="00A5186B">
      <w:pPr>
        <w:pStyle w:val="Akapitzlist"/>
        <w:numPr>
          <w:ilvl w:val="0"/>
          <w:numId w:val="56"/>
        </w:numPr>
        <w:spacing w:after="0"/>
        <w:ind w:left="1418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art. 108 ust. 1 pkt 4 ustawy</w:t>
      </w:r>
      <w:r w:rsidR="005D1525" w:rsidRPr="00A5186B">
        <w:rPr>
          <w:rFonts w:cs="Arial"/>
          <w:lang w:eastAsia="ar-SA"/>
        </w:rPr>
        <w:t xml:space="preserve"> PZP</w:t>
      </w:r>
      <w:r w:rsidRPr="00A5186B">
        <w:rPr>
          <w:rFonts w:cs="Arial"/>
          <w:lang w:eastAsia="ar-SA"/>
        </w:rPr>
        <w:t>, dotyczących orzeczenia zakazu ubiegania się o zamówienie publiczne tytułem środka zapobiegawczego,</w:t>
      </w:r>
    </w:p>
    <w:p w14:paraId="3BC0CF64" w14:textId="47BA2012" w:rsidR="00F16075" w:rsidRPr="00A5186B" w:rsidRDefault="00801F8C" w:rsidP="00A5186B">
      <w:pPr>
        <w:pStyle w:val="Akapitzlist"/>
        <w:numPr>
          <w:ilvl w:val="0"/>
          <w:numId w:val="56"/>
        </w:numPr>
        <w:spacing w:after="0"/>
        <w:ind w:left="1418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art. 108 ust. 1 pkt 5 ustawy</w:t>
      </w:r>
      <w:r w:rsidR="005D1525" w:rsidRPr="00A5186B">
        <w:rPr>
          <w:rFonts w:cs="Arial"/>
          <w:lang w:eastAsia="ar-SA"/>
        </w:rPr>
        <w:t xml:space="preserve"> PZP</w:t>
      </w:r>
      <w:r w:rsidRPr="00A5186B">
        <w:rPr>
          <w:rFonts w:cs="Arial"/>
          <w:lang w:eastAsia="ar-SA"/>
        </w:rPr>
        <w:t xml:space="preserve">, dotyczących zawarcia z innymi </w:t>
      </w:r>
      <w:r w:rsidR="007857F2" w:rsidRPr="00A5186B">
        <w:rPr>
          <w:rFonts w:cs="Arial"/>
          <w:lang w:eastAsia="ar-SA"/>
        </w:rPr>
        <w:t>W</w:t>
      </w:r>
      <w:r w:rsidRPr="00A5186B">
        <w:rPr>
          <w:rFonts w:cs="Arial"/>
          <w:lang w:eastAsia="ar-SA"/>
        </w:rPr>
        <w:t>ykonawcami porozumienia mającego na celu zakłócenie konkurencji,</w:t>
      </w:r>
    </w:p>
    <w:p w14:paraId="3798B239" w14:textId="1548A02D" w:rsidR="00E62C79" w:rsidRPr="00A5186B" w:rsidRDefault="00801F8C" w:rsidP="00A5186B">
      <w:pPr>
        <w:pStyle w:val="Akapitzlist"/>
        <w:numPr>
          <w:ilvl w:val="0"/>
          <w:numId w:val="56"/>
        </w:numPr>
        <w:spacing w:after="0"/>
        <w:ind w:left="1418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art. 108 ust. 1 pkt 6 ustawy</w:t>
      </w:r>
      <w:r w:rsidR="005D1525" w:rsidRPr="00A5186B">
        <w:rPr>
          <w:rFonts w:cs="Arial"/>
          <w:lang w:eastAsia="ar-SA"/>
        </w:rPr>
        <w:t xml:space="preserve"> PZP</w:t>
      </w:r>
      <w:r w:rsidRPr="00A5186B">
        <w:rPr>
          <w:rFonts w:cs="Arial"/>
          <w:lang w:eastAsia="ar-SA"/>
        </w:rPr>
        <w:t>,</w:t>
      </w:r>
      <w:r w:rsidR="001D3401" w:rsidRPr="00A5186B">
        <w:rPr>
          <w:rFonts w:cs="Arial"/>
          <w:lang w:eastAsia="ar-SA"/>
        </w:rPr>
        <w:t xml:space="preserve"> </w:t>
      </w:r>
      <w:r w:rsidR="00E62C79" w:rsidRPr="00A5186B">
        <w:rPr>
          <w:rFonts w:cs="Arial"/>
          <w:lang w:eastAsia="ar-SA"/>
        </w:rPr>
        <w:t xml:space="preserve"> </w:t>
      </w:r>
    </w:p>
    <w:p w14:paraId="49F9EF58" w14:textId="00F291F2" w:rsidR="006369FB" w:rsidRPr="00A5186B" w:rsidRDefault="00E62C79" w:rsidP="00A5186B">
      <w:pPr>
        <w:pStyle w:val="Akapitzlist"/>
        <w:numPr>
          <w:ilvl w:val="0"/>
          <w:numId w:val="55"/>
        </w:numPr>
        <w:spacing w:after="0"/>
        <w:ind w:left="1134" w:hanging="283"/>
        <w:rPr>
          <w:rFonts w:cs="Arial"/>
          <w:lang w:eastAsia="ar-SA"/>
        </w:rPr>
      </w:pPr>
      <w:r w:rsidRPr="00A5186B">
        <w:rPr>
          <w:rFonts w:cs="Arial"/>
        </w:rPr>
        <w:t>w zakresie przesłanek wykluczenia z art. 5k rozporządzenia 833/2014 i art. 7 ustawy z dnia 13 kwietnia 2022 r. o szczególnych rozwiązaniach w zakresie przeciwdziałania wspieraniu agresji na Ukrainę oraz służących ochronie bezpieczeństwa narodowego</w:t>
      </w:r>
    </w:p>
    <w:p w14:paraId="43E87FEA" w14:textId="36ECE069" w:rsidR="00FF6E3E" w:rsidRPr="00A5186B" w:rsidRDefault="00E62C79" w:rsidP="00A5186B">
      <w:pPr>
        <w:pStyle w:val="Akapitzlist"/>
        <w:spacing w:after="0"/>
        <w:ind w:left="851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stanowiące załącznik nr </w:t>
      </w:r>
      <w:r w:rsidR="00312C38" w:rsidRPr="005F4919">
        <w:rPr>
          <w:rFonts w:cs="Arial"/>
          <w:lang w:eastAsia="ar-SA"/>
        </w:rPr>
        <w:t>5</w:t>
      </w:r>
      <w:r w:rsidRPr="00A5186B">
        <w:rPr>
          <w:rFonts w:cs="Arial"/>
          <w:lang w:eastAsia="ar-SA"/>
        </w:rPr>
        <w:t xml:space="preserve"> do SWZ</w:t>
      </w:r>
      <w:r w:rsidR="009B42EF" w:rsidRPr="00A5186B">
        <w:rPr>
          <w:rFonts w:cs="Arial"/>
          <w:lang w:eastAsia="ar-SA"/>
        </w:rPr>
        <w:t>.</w:t>
      </w:r>
    </w:p>
    <w:p w14:paraId="497FFC03" w14:textId="1FE98901" w:rsidR="004C0483" w:rsidRPr="00A5186B" w:rsidRDefault="00C26182" w:rsidP="00A5186B">
      <w:pPr>
        <w:pStyle w:val="Akapitzlist"/>
        <w:numPr>
          <w:ilvl w:val="0"/>
          <w:numId w:val="1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 xml:space="preserve">Wykonawca nie jest zobowiązany do złożenia podmiotowych środków dowodowych, które Zamawiający posiada, jeżeli </w:t>
      </w:r>
      <w:r w:rsidR="00C04EFF" w:rsidRPr="00A5186B">
        <w:rPr>
          <w:rFonts w:cs="Arial"/>
        </w:rPr>
        <w:t>W</w:t>
      </w:r>
      <w:r w:rsidRPr="00A5186B">
        <w:rPr>
          <w:rFonts w:cs="Arial"/>
        </w:rPr>
        <w:t xml:space="preserve">ykonawca wskaże te środki oraz potwierdzi ich prawidłowość i aktualność. </w:t>
      </w:r>
    </w:p>
    <w:p w14:paraId="4DF3EE48" w14:textId="35F73510" w:rsidR="00C26182" w:rsidRPr="00A5186B" w:rsidRDefault="00C26182" w:rsidP="00A5186B">
      <w:pPr>
        <w:pStyle w:val="Akapitzlist"/>
        <w:numPr>
          <w:ilvl w:val="0"/>
          <w:numId w:val="1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 xml:space="preserve">Zamawiający nie wzywa do złożenia podmiotowych środków dowodowych, jeżeli: </w:t>
      </w:r>
    </w:p>
    <w:p w14:paraId="22092F47" w14:textId="0E5DA1CB" w:rsidR="00C26182" w:rsidRPr="00A5186B" w:rsidRDefault="00C26182" w:rsidP="00A5186B">
      <w:pPr>
        <w:numPr>
          <w:ilvl w:val="0"/>
          <w:numId w:val="24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</w:rPr>
        <w:lastRenderedPageBreak/>
        <w:t xml:space="preserve">może je uzyskać za pomocą bezpłatnych i ogólnodostępnych baz danych, </w:t>
      </w:r>
      <w:r w:rsidR="001346AD" w:rsidRPr="00A5186B">
        <w:rPr>
          <w:rFonts w:cs="Arial"/>
        </w:rPr>
        <w:br/>
      </w:r>
      <w:r w:rsidRPr="00A5186B">
        <w:rPr>
          <w:rFonts w:cs="Arial"/>
        </w:rPr>
        <w:t>w szczególności rejestrów publicznych w rozumieniu ustawy z dnia 17 lutego 2005</w:t>
      </w:r>
      <w:r w:rsidR="00333C66" w:rsidRPr="00A5186B">
        <w:rPr>
          <w:rFonts w:cs="Arial"/>
        </w:rPr>
        <w:t> </w:t>
      </w:r>
      <w:r w:rsidRPr="00A5186B">
        <w:rPr>
          <w:rFonts w:cs="Arial"/>
        </w:rPr>
        <w:t xml:space="preserve">r. </w:t>
      </w:r>
      <w:r w:rsidR="00F16075" w:rsidRPr="00A5186B">
        <w:rPr>
          <w:rFonts w:cs="Arial"/>
        </w:rPr>
        <w:br/>
      </w:r>
      <w:r w:rsidRPr="00A5186B">
        <w:rPr>
          <w:rFonts w:cs="Arial"/>
        </w:rPr>
        <w:t xml:space="preserve">o informatyzacji działalności podmiotów realizujących zadania publiczne, o ile </w:t>
      </w:r>
      <w:r w:rsidR="00420869" w:rsidRPr="00A5186B">
        <w:rPr>
          <w:rFonts w:cs="Arial"/>
        </w:rPr>
        <w:t>W</w:t>
      </w:r>
      <w:r w:rsidRPr="00A5186B">
        <w:rPr>
          <w:rFonts w:cs="Arial"/>
        </w:rPr>
        <w:t>ykonawca wskazał w jednolitym dokumencie dane umożliwiające dostęp do tych środków,</w:t>
      </w:r>
    </w:p>
    <w:p w14:paraId="55677894" w14:textId="77777777" w:rsidR="00C26182" w:rsidRPr="00A5186B" w:rsidRDefault="00C26182" w:rsidP="00A5186B">
      <w:pPr>
        <w:numPr>
          <w:ilvl w:val="0"/>
          <w:numId w:val="24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</w:rPr>
        <w:t>podmiotowym środkiem dowodowym jest oświadczenie, którego treść odpowiada zakresowi oświadczenia, o którym mowa w art. 125 ust. 1 ustawy</w:t>
      </w:r>
      <w:r w:rsidR="0060335F" w:rsidRPr="00A5186B">
        <w:rPr>
          <w:rFonts w:cs="Arial"/>
        </w:rPr>
        <w:t xml:space="preserve"> PZP</w:t>
      </w:r>
      <w:r w:rsidRPr="00A5186B">
        <w:rPr>
          <w:rFonts w:cs="Arial"/>
        </w:rPr>
        <w:t xml:space="preserve">. </w:t>
      </w:r>
    </w:p>
    <w:p w14:paraId="7D89B209" w14:textId="6CBCA261" w:rsidR="00C26182" w:rsidRPr="00A5186B" w:rsidRDefault="00C26182" w:rsidP="00A5186B">
      <w:pPr>
        <w:numPr>
          <w:ilvl w:val="3"/>
          <w:numId w:val="37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Jeżeli Wykonawca ma siedzibę lub miejsce zamieszkania poza </w:t>
      </w:r>
      <w:r w:rsidR="007857F2" w:rsidRPr="00A5186B">
        <w:rPr>
          <w:rFonts w:cs="Arial"/>
        </w:rPr>
        <w:t xml:space="preserve">granicami </w:t>
      </w:r>
      <w:r w:rsidRPr="00A5186B">
        <w:rPr>
          <w:rFonts w:cs="Arial"/>
        </w:rPr>
        <w:t>Rzeczypospolitej Polskiej,</w:t>
      </w:r>
      <w:r w:rsidR="00420869" w:rsidRPr="00A5186B">
        <w:rPr>
          <w:rFonts w:cs="Arial"/>
        </w:rPr>
        <w:t xml:space="preserve"> zamiast </w:t>
      </w:r>
      <w:r w:rsidRPr="00A5186B">
        <w:rPr>
          <w:rFonts w:cs="Arial"/>
        </w:rPr>
        <w:t xml:space="preserve">informacji z Krajowego Rejestru Karnego, o której mowa w ust. </w:t>
      </w:r>
      <w:r w:rsidR="004C0483" w:rsidRPr="00A5186B">
        <w:rPr>
          <w:rFonts w:cs="Arial"/>
        </w:rPr>
        <w:t>2</w:t>
      </w:r>
      <w:r w:rsidRPr="00A5186B">
        <w:rPr>
          <w:rFonts w:cs="Arial"/>
        </w:rPr>
        <w:t xml:space="preserve"> pkt </w:t>
      </w:r>
      <w:r w:rsidR="004C0483" w:rsidRPr="00A5186B">
        <w:rPr>
          <w:rFonts w:cs="Arial"/>
        </w:rPr>
        <w:t>2 lit. a</w:t>
      </w:r>
      <w:r w:rsidR="002315B7" w:rsidRPr="00A5186B">
        <w:rPr>
          <w:rFonts w:cs="Arial"/>
        </w:rPr>
        <w:t xml:space="preserve"> </w:t>
      </w:r>
      <w:r w:rsidRPr="00A5186B">
        <w:rPr>
          <w:rFonts w:cs="Arial"/>
        </w:rPr>
        <w:t xml:space="preserve">- składa informację z odpowiedniego rejestru, takiego jak rejestr sądowy, albo, w przypadku braku takiego rejestru, inny równoważny dokument wydany przez właściwy organ sądowy lub administracyjny kraju, w którym </w:t>
      </w:r>
      <w:r w:rsidR="00420869" w:rsidRPr="00A5186B">
        <w:rPr>
          <w:rFonts w:cs="Arial"/>
        </w:rPr>
        <w:t>W</w:t>
      </w:r>
      <w:r w:rsidRPr="00A5186B">
        <w:rPr>
          <w:rFonts w:cs="Arial"/>
        </w:rPr>
        <w:t>ykonawca ma siedzibę lub miejsce zamieszkania</w:t>
      </w:r>
      <w:r w:rsidR="00E148A0" w:rsidRPr="00A5186B">
        <w:rPr>
          <w:rFonts w:cs="Arial"/>
        </w:rPr>
        <w:t xml:space="preserve"> lub miejsce zamieszkania ma osoba, której dotyczy informacja lub </w:t>
      </w:r>
      <w:r w:rsidR="007D4EFD" w:rsidRPr="00A5186B">
        <w:rPr>
          <w:rFonts w:cs="Arial"/>
        </w:rPr>
        <w:t>d</w:t>
      </w:r>
      <w:r w:rsidR="00E148A0" w:rsidRPr="00A5186B">
        <w:rPr>
          <w:rFonts w:cs="Arial"/>
        </w:rPr>
        <w:t>okument</w:t>
      </w:r>
      <w:r w:rsidRPr="00A5186B">
        <w:rPr>
          <w:rFonts w:cs="Arial"/>
        </w:rPr>
        <w:t xml:space="preserve">, w zakresie, o którym mowa w ust. </w:t>
      </w:r>
      <w:r w:rsidR="00042632" w:rsidRPr="00A5186B">
        <w:rPr>
          <w:rFonts w:cs="Arial"/>
        </w:rPr>
        <w:t>2 pkt 2 lit. a</w:t>
      </w:r>
      <w:r w:rsidR="00457B61" w:rsidRPr="00A5186B">
        <w:rPr>
          <w:rFonts w:cs="Arial"/>
        </w:rPr>
        <w:t>.</w:t>
      </w:r>
      <w:r w:rsidRPr="00A5186B">
        <w:rPr>
          <w:rFonts w:cs="Arial"/>
        </w:rPr>
        <w:t xml:space="preserve"> </w:t>
      </w:r>
    </w:p>
    <w:p w14:paraId="267FEF2B" w14:textId="77777777" w:rsidR="00C26182" w:rsidRPr="00A5186B" w:rsidRDefault="00C26182" w:rsidP="00A5186B">
      <w:pPr>
        <w:numPr>
          <w:ilvl w:val="3"/>
          <w:numId w:val="3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 xml:space="preserve">Dokument, o którym mowa w ust. </w:t>
      </w:r>
      <w:r w:rsidR="00B821A3" w:rsidRPr="00A5186B">
        <w:rPr>
          <w:rFonts w:cs="Arial"/>
        </w:rPr>
        <w:t>5</w:t>
      </w:r>
      <w:r w:rsidRPr="00A5186B">
        <w:rPr>
          <w:rFonts w:cs="Arial"/>
        </w:rPr>
        <w:t xml:space="preserve">, powinien być wystawiony nie wcześniej niż </w:t>
      </w:r>
      <w:r w:rsidR="001346AD" w:rsidRPr="00A5186B">
        <w:rPr>
          <w:rFonts w:cs="Arial"/>
        </w:rPr>
        <w:br/>
      </w:r>
      <w:r w:rsidRPr="00A5186B">
        <w:rPr>
          <w:rFonts w:cs="Arial"/>
        </w:rPr>
        <w:t xml:space="preserve">6 miesięcy przed jego złożeniem. </w:t>
      </w:r>
    </w:p>
    <w:p w14:paraId="15070DAE" w14:textId="3EFF9B06" w:rsidR="00C2693C" w:rsidRPr="00A5186B" w:rsidRDefault="00C26182" w:rsidP="00A5186B">
      <w:pPr>
        <w:numPr>
          <w:ilvl w:val="3"/>
          <w:numId w:val="3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 xml:space="preserve">Jeżeli w kraju, w którym </w:t>
      </w:r>
      <w:r w:rsidR="00420869" w:rsidRPr="00A5186B">
        <w:rPr>
          <w:rFonts w:cs="Arial"/>
        </w:rPr>
        <w:t>W</w:t>
      </w:r>
      <w:r w:rsidRPr="00A5186B">
        <w:rPr>
          <w:rFonts w:cs="Arial"/>
        </w:rPr>
        <w:t>ykonawca ma siedzibę lub miejsce zamieszkania</w:t>
      </w:r>
      <w:r w:rsidR="00505258" w:rsidRPr="00A5186B">
        <w:rPr>
          <w:rFonts w:cs="Arial"/>
        </w:rPr>
        <w:t xml:space="preserve"> lub  miejsce zamieszkania ma osoba, której dokument dotyczy</w:t>
      </w:r>
      <w:r w:rsidRPr="00A5186B">
        <w:rPr>
          <w:rFonts w:cs="Arial"/>
        </w:rPr>
        <w:t>, nie wydaje się dokument</w:t>
      </w:r>
      <w:r w:rsidR="00420869" w:rsidRPr="00A5186B">
        <w:rPr>
          <w:rFonts w:cs="Arial"/>
        </w:rPr>
        <w:t>u</w:t>
      </w:r>
      <w:r w:rsidRPr="00A5186B">
        <w:rPr>
          <w:rFonts w:cs="Arial"/>
        </w:rPr>
        <w:t>, o który</w:t>
      </w:r>
      <w:r w:rsidR="00420869" w:rsidRPr="00A5186B">
        <w:rPr>
          <w:rFonts w:cs="Arial"/>
        </w:rPr>
        <w:t>m</w:t>
      </w:r>
      <w:r w:rsidRPr="00A5186B">
        <w:rPr>
          <w:rFonts w:cs="Arial"/>
        </w:rPr>
        <w:t xml:space="preserve"> mowa w ust. 5, lub gdy dokument te</w:t>
      </w:r>
      <w:r w:rsidR="00420869" w:rsidRPr="00A5186B">
        <w:rPr>
          <w:rFonts w:cs="Arial"/>
        </w:rPr>
        <w:t>n</w:t>
      </w:r>
      <w:r w:rsidRPr="00A5186B">
        <w:rPr>
          <w:rFonts w:cs="Arial"/>
        </w:rPr>
        <w:t xml:space="preserve"> nie odn</w:t>
      </w:r>
      <w:r w:rsidR="00420869" w:rsidRPr="00A5186B">
        <w:rPr>
          <w:rFonts w:cs="Arial"/>
        </w:rPr>
        <w:t>osi</w:t>
      </w:r>
      <w:r w:rsidRPr="00A5186B">
        <w:rPr>
          <w:rFonts w:cs="Arial"/>
        </w:rPr>
        <w:t xml:space="preserve"> się do wszystkich przypadków, o których mowa w art. 108 ust. 1 pkt 1, 2 i 4</w:t>
      </w:r>
      <w:r w:rsidR="00420869" w:rsidRPr="00A5186B">
        <w:rPr>
          <w:rFonts w:cs="Arial"/>
        </w:rPr>
        <w:t xml:space="preserve"> </w:t>
      </w:r>
      <w:r w:rsidRPr="00A5186B">
        <w:rPr>
          <w:rFonts w:cs="Arial"/>
        </w:rPr>
        <w:t>ustawy</w:t>
      </w:r>
      <w:r w:rsidR="0060335F" w:rsidRPr="00A5186B">
        <w:rPr>
          <w:rFonts w:cs="Arial"/>
        </w:rPr>
        <w:t xml:space="preserve"> PZP</w:t>
      </w:r>
      <w:r w:rsidRPr="00A5186B">
        <w:rPr>
          <w:rFonts w:cs="Arial"/>
        </w:rPr>
        <w:t xml:space="preserve">, </w:t>
      </w:r>
      <w:r w:rsidR="003F6E63" w:rsidRPr="00A5186B">
        <w:rPr>
          <w:rFonts w:cs="Arial"/>
        </w:rPr>
        <w:t xml:space="preserve">zastępuje się </w:t>
      </w:r>
      <w:r w:rsidR="00140F10" w:rsidRPr="00A5186B">
        <w:rPr>
          <w:rFonts w:cs="Arial"/>
        </w:rPr>
        <w:t>go</w:t>
      </w:r>
      <w:r w:rsidR="003F6E63" w:rsidRPr="00A5186B">
        <w:rPr>
          <w:rFonts w:cs="Arial"/>
        </w:rPr>
        <w:t xml:space="preserve"> odpowiednio w całości lub w części dokumentem zawierającym odpowiednio oświadczenie </w:t>
      </w:r>
      <w:r w:rsidR="007857F2" w:rsidRPr="00A5186B">
        <w:rPr>
          <w:rFonts w:cs="Arial"/>
        </w:rPr>
        <w:t>W</w:t>
      </w:r>
      <w:r w:rsidR="003F6E63" w:rsidRPr="00A5186B">
        <w:rPr>
          <w:rFonts w:cs="Arial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7857F2" w:rsidRPr="00A5186B">
        <w:rPr>
          <w:rFonts w:cs="Arial"/>
        </w:rPr>
        <w:t>W</w:t>
      </w:r>
      <w:r w:rsidR="003F6E63" w:rsidRPr="00A5186B">
        <w:rPr>
          <w:rFonts w:cs="Arial"/>
        </w:rPr>
        <w:t xml:space="preserve">ykonawca ma siedzibę lub miejsce zamieszkania lub miejsce zamieszkania ma osoba, której dokument miał dotyczyć, nie ma przepisów o oświadczeniu pod przysięgą, złożone przed organem sądowym lub administracyjnym, notariuszem, organem samorządu zawodowego lub gospodarczego, właściwym ze względu na siedzibę lub miejsce zamieszkania </w:t>
      </w:r>
      <w:r w:rsidR="007857F2" w:rsidRPr="00A5186B">
        <w:rPr>
          <w:rFonts w:cs="Arial"/>
        </w:rPr>
        <w:t>W</w:t>
      </w:r>
      <w:r w:rsidR="003F6E63" w:rsidRPr="00A5186B">
        <w:rPr>
          <w:rFonts w:cs="Arial"/>
        </w:rPr>
        <w:t xml:space="preserve">ykonawcy lub miejsce zamieszkania osoby, której dokument miał dotyczyć. </w:t>
      </w:r>
      <w:r w:rsidR="00420869" w:rsidRPr="00A5186B">
        <w:rPr>
          <w:rFonts w:cs="Arial"/>
        </w:rPr>
        <w:t>Za</w:t>
      </w:r>
      <w:r w:rsidRPr="00A5186B">
        <w:rPr>
          <w:rFonts w:cs="Arial"/>
        </w:rPr>
        <w:t xml:space="preserve">pis ust. </w:t>
      </w:r>
      <w:r w:rsidR="00B821A3" w:rsidRPr="00A5186B">
        <w:rPr>
          <w:rFonts w:cs="Arial"/>
        </w:rPr>
        <w:t>6</w:t>
      </w:r>
      <w:r w:rsidRPr="00A5186B">
        <w:rPr>
          <w:rFonts w:cs="Arial"/>
        </w:rPr>
        <w:t xml:space="preserve"> stosuje się.</w:t>
      </w:r>
    </w:p>
    <w:p w14:paraId="4AA48382" w14:textId="0E765B3B" w:rsidR="004F3C21" w:rsidRPr="00A5186B" w:rsidRDefault="004F3C21" w:rsidP="00A5186B">
      <w:pPr>
        <w:numPr>
          <w:ilvl w:val="3"/>
          <w:numId w:val="3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Podmiotowe środki dowodowe</w:t>
      </w:r>
      <w:r w:rsidR="00C2693C" w:rsidRPr="00A5186B">
        <w:rPr>
          <w:rFonts w:cs="Arial"/>
          <w:lang w:eastAsia="ar-SA"/>
        </w:rPr>
        <w:t xml:space="preserve"> oraz inne dokumenty lub oświadczenia, sporządzone </w:t>
      </w:r>
      <w:r w:rsidR="00F16075" w:rsidRPr="00A5186B">
        <w:rPr>
          <w:rFonts w:cs="Arial"/>
          <w:lang w:eastAsia="ar-SA"/>
        </w:rPr>
        <w:br/>
      </w:r>
      <w:r w:rsidR="00C2693C" w:rsidRPr="00A5186B">
        <w:rPr>
          <w:rFonts w:cs="Arial"/>
          <w:lang w:eastAsia="ar-SA"/>
        </w:rPr>
        <w:t>w języku obcym przekazuje się wraz z tłumaczeniem na język polski</w:t>
      </w:r>
      <w:r w:rsidRPr="00A5186B">
        <w:rPr>
          <w:rFonts w:cs="Arial"/>
          <w:lang w:eastAsia="ar-SA"/>
        </w:rPr>
        <w:t>.</w:t>
      </w:r>
    </w:p>
    <w:p w14:paraId="4C255FD1" w14:textId="77777777" w:rsidR="00312C38" w:rsidRDefault="00312C38" w:rsidP="00312C38">
      <w:pPr>
        <w:pStyle w:val="Tytu"/>
        <w:numPr>
          <w:ilvl w:val="0"/>
          <w:numId w:val="0"/>
        </w:numPr>
        <w:rPr>
          <w:rFonts w:cs="Arial"/>
          <w:szCs w:val="22"/>
          <w:lang w:eastAsia="ar-SA"/>
        </w:rPr>
      </w:pPr>
    </w:p>
    <w:p w14:paraId="302200A5" w14:textId="77777777" w:rsidR="00C70F1A" w:rsidRPr="00A5186B" w:rsidRDefault="00C70F1A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Informacje dla Wykonawców wspólnie ubiegających się o udzielenie zamówienia:</w:t>
      </w:r>
    </w:p>
    <w:p w14:paraId="237F90EF" w14:textId="77777777" w:rsidR="00C86286" w:rsidRPr="00A5186B" w:rsidRDefault="00C86286" w:rsidP="00A5186B">
      <w:pPr>
        <w:numPr>
          <w:ilvl w:val="0"/>
          <w:numId w:val="1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Wykonawcy mogą wspólnie ubiegać się o udzielenie zamówienia, w takim przypadku Wykonawcy ustanawiają pełnomocnika do reprezentowania ich w postępowaniu </w:t>
      </w:r>
      <w:r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lastRenderedPageBreak/>
        <w:t xml:space="preserve">o udzielenie zamówienia albo do reprezentowania w postępowaniu i zawarcia umowy </w:t>
      </w:r>
      <w:r w:rsidRPr="00A5186B">
        <w:rPr>
          <w:rFonts w:cs="Arial"/>
          <w:lang w:eastAsia="ar-SA"/>
        </w:rPr>
        <w:br/>
        <w:t>w sprawie zamówienia publicznego. Pełnomocnictwo winno być załączone do oferty.</w:t>
      </w:r>
    </w:p>
    <w:p w14:paraId="6FE7F63D" w14:textId="31AF61D8" w:rsidR="00C86286" w:rsidRPr="00A5186B" w:rsidRDefault="00C86286" w:rsidP="00A5186B">
      <w:pPr>
        <w:numPr>
          <w:ilvl w:val="0"/>
          <w:numId w:val="1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 wspólnego ubiegania się o zamówienie przez Wykonawców, oświadcze</w:t>
      </w:r>
      <w:r w:rsidR="004420D6" w:rsidRPr="00A5186B">
        <w:rPr>
          <w:rFonts w:cs="Arial"/>
          <w:lang w:eastAsia="ar-SA"/>
        </w:rPr>
        <w:t>nie</w:t>
      </w:r>
      <w:r w:rsidRPr="00A5186B">
        <w:rPr>
          <w:rFonts w:cs="Arial"/>
          <w:lang w:eastAsia="ar-SA"/>
        </w:rPr>
        <w:t xml:space="preserve">, </w:t>
      </w:r>
      <w:r w:rsidR="00F16075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o którym mowa w rozdziale X ust. 1 pkt </w:t>
      </w:r>
      <w:r w:rsidR="001E7868" w:rsidRPr="00A5186B">
        <w:rPr>
          <w:rFonts w:cs="Arial"/>
          <w:lang w:eastAsia="ar-SA"/>
        </w:rPr>
        <w:t>1</w:t>
      </w:r>
      <w:r w:rsidR="00707393" w:rsidRPr="00A5186B">
        <w:rPr>
          <w:rFonts w:cs="Arial"/>
          <w:lang w:eastAsia="ar-SA"/>
        </w:rPr>
        <w:t xml:space="preserve"> – JEDZ</w:t>
      </w:r>
      <w:r w:rsidRPr="00A5186B">
        <w:rPr>
          <w:rFonts w:cs="Arial"/>
          <w:lang w:eastAsia="ar-SA"/>
        </w:rPr>
        <w:t>, składa każdy z Wykonawców. Oświadczenia te potwierdzają brak podstaw wykluczenia oraz spełnianie warunków udziału w postępowaniu w zakresie, w jakim każdy z Wykonawców wykazuje spełnianie warunków udziału w postępowaniu.</w:t>
      </w:r>
    </w:p>
    <w:p w14:paraId="5407209B" w14:textId="77777777" w:rsidR="004420D6" w:rsidRPr="00A5186B" w:rsidRDefault="004420D6" w:rsidP="00A5186B">
      <w:pPr>
        <w:numPr>
          <w:ilvl w:val="0"/>
          <w:numId w:val="1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przypadku, gdy ofertę składają Wykonawcy wspólnie ubiegający się o zamówienie wszelka korespondencja prowadzona będzie z ustanowionym pełnomocnikiem Wykonawców.</w:t>
      </w:r>
    </w:p>
    <w:p w14:paraId="0065A33E" w14:textId="5AE7F732" w:rsidR="00545D8E" w:rsidRPr="00A5186B" w:rsidRDefault="004420D6" w:rsidP="00A5186B">
      <w:pPr>
        <w:numPr>
          <w:ilvl w:val="0"/>
          <w:numId w:val="1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Oświadczenia i dokumenty potwierdzające brak podstaw do wykluczenia z postępowania</w:t>
      </w:r>
      <w:r w:rsidR="00315165" w:rsidRPr="00A5186B">
        <w:rPr>
          <w:rFonts w:cs="Arial"/>
          <w:lang w:eastAsia="ar-SA"/>
        </w:rPr>
        <w:t>, o których mowa w rozdziale X ust</w:t>
      </w:r>
      <w:r w:rsidR="00162161" w:rsidRPr="00A5186B">
        <w:rPr>
          <w:rFonts w:cs="Arial"/>
          <w:lang w:eastAsia="ar-SA"/>
        </w:rPr>
        <w:t>.</w:t>
      </w:r>
      <w:r w:rsidR="00315165" w:rsidRPr="00A5186B">
        <w:rPr>
          <w:rFonts w:cs="Arial"/>
          <w:lang w:eastAsia="ar-SA"/>
        </w:rPr>
        <w:t xml:space="preserve"> 2, </w:t>
      </w:r>
      <w:r w:rsidRPr="00A5186B">
        <w:rPr>
          <w:rFonts w:cs="Arial"/>
          <w:lang w:eastAsia="ar-SA"/>
        </w:rPr>
        <w:t>składa każdy z Wykonawców wspólnie ubiegający się o zamówienie.</w:t>
      </w:r>
    </w:p>
    <w:p w14:paraId="58B44EA0" w14:textId="3EF46BAC" w:rsidR="00A1396B" w:rsidRPr="00A5186B" w:rsidRDefault="00A1396B" w:rsidP="00A5186B">
      <w:pPr>
        <w:spacing w:after="0"/>
        <w:rPr>
          <w:rFonts w:eastAsia="Times New Roman" w:cs="Arial"/>
          <w:b/>
          <w:bCs/>
          <w:kern w:val="28"/>
          <w:u w:val="single"/>
          <w:lang w:eastAsia="ar-SA"/>
        </w:rPr>
      </w:pPr>
    </w:p>
    <w:p w14:paraId="291B9BCC" w14:textId="366EEE2F" w:rsidR="00AE2442" w:rsidRPr="00A5186B" w:rsidRDefault="00AE2442" w:rsidP="00A5186B">
      <w:pPr>
        <w:pStyle w:val="Tytu"/>
        <w:spacing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Informacje o środkach komunikacji elektronicznej, przy użyciu których Zamawiający będzie komunik</w:t>
      </w:r>
      <w:r w:rsidR="001148BF" w:rsidRPr="00A5186B">
        <w:rPr>
          <w:rFonts w:cs="Arial"/>
          <w:szCs w:val="22"/>
          <w:lang w:eastAsia="ar-SA"/>
        </w:rPr>
        <w:t>ował się z W</w:t>
      </w:r>
      <w:r w:rsidRPr="00A5186B">
        <w:rPr>
          <w:rFonts w:cs="Arial"/>
          <w:szCs w:val="22"/>
          <w:lang w:eastAsia="ar-SA"/>
        </w:rPr>
        <w:t>ykonawcami oraz informacje o wymaganiach technicznych i organizacyjnych sporządzania, wysyłania i odbierania korespondencji elektronicznej:</w:t>
      </w:r>
    </w:p>
    <w:p w14:paraId="2334A393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18" w:history="1">
        <w:r w:rsidRPr="00A5186B">
          <w:rPr>
            <w:rStyle w:val="Hipercze"/>
            <w:rFonts w:cs="Arial"/>
            <w:color w:val="auto"/>
          </w:rPr>
          <w:t>https://ezamowienia.gov.pl</w:t>
        </w:r>
      </w:hyperlink>
      <w:r w:rsidRPr="00A5186B">
        <w:rPr>
          <w:rFonts w:cs="Arial"/>
        </w:rPr>
        <w:t xml:space="preserve">. </w:t>
      </w:r>
    </w:p>
    <w:p w14:paraId="3573F64D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Korzystanie z Platformy e-Zamówienia jest bezpłatne. </w:t>
      </w:r>
    </w:p>
    <w:p w14:paraId="3CBCAEC8" w14:textId="19E6BF2B" w:rsidR="007E637C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Adres strony internetowej prowadzonego postępowania (link prowadzący bezpośrednio do widoku postępowania na Platformie e-Zamówienia): </w:t>
      </w:r>
      <w:hyperlink r:id="rId19" w:history="1">
        <w:r w:rsidR="00E305FF" w:rsidRPr="00CF1F70">
          <w:rPr>
            <w:rStyle w:val="Hipercze"/>
            <w:rFonts w:cs="Arial"/>
          </w:rPr>
          <w:t>https://ezamowienia.gov.pl/mp-client/tenders/ocds-148610-3965b7c6-c6fd-4149-83e7-3f9b9fc5a12f</w:t>
        </w:r>
      </w:hyperlink>
      <w:r w:rsidR="00E305FF">
        <w:rPr>
          <w:rFonts w:cs="Arial"/>
        </w:rPr>
        <w:t xml:space="preserve"> </w:t>
      </w:r>
    </w:p>
    <w:p w14:paraId="2D89FB16" w14:textId="1C2D850A" w:rsidR="00A540C3" w:rsidRPr="00E77E84" w:rsidRDefault="00A540C3" w:rsidP="00A5186B">
      <w:pPr>
        <w:pStyle w:val="Akapitzlist"/>
        <w:spacing w:after="0"/>
        <w:ind w:left="284"/>
        <w:rPr>
          <w:rFonts w:cs="Arial"/>
        </w:rPr>
      </w:pPr>
      <w:r w:rsidRPr="00A5186B">
        <w:rPr>
          <w:rFonts w:cs="Arial"/>
        </w:rPr>
        <w:t xml:space="preserve">Postępowanie można wyszukać również ze strony głównej Platformy e-Zamówienia </w:t>
      </w:r>
      <w:r w:rsidRPr="00E77E84">
        <w:rPr>
          <w:rFonts w:cs="Arial"/>
        </w:rPr>
        <w:t xml:space="preserve">(przycisk „Przeglądaj postępowania/konkursy”). </w:t>
      </w:r>
    </w:p>
    <w:p w14:paraId="5AE7899B" w14:textId="2537B4DF" w:rsidR="00593F71" w:rsidRPr="00B75DC9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E77E84">
        <w:rPr>
          <w:rFonts w:cs="Arial"/>
        </w:rPr>
        <w:t>Identyfikator (ID) postępowania na Platformie e-Zamówienia:</w:t>
      </w:r>
      <w:r w:rsidR="00C476A6" w:rsidRPr="00E77E84">
        <w:rPr>
          <w:rFonts w:cs="Arial"/>
          <w:color w:val="4A4A4A"/>
          <w:shd w:val="clear" w:color="auto" w:fill="FFFFFF"/>
        </w:rPr>
        <w:t xml:space="preserve"> </w:t>
      </w:r>
      <w:r w:rsidR="00B75DC9" w:rsidRPr="00B75DC9">
        <w:rPr>
          <w:rFonts w:cs="Arial"/>
          <w:shd w:val="clear" w:color="auto" w:fill="FFFFFF"/>
        </w:rPr>
        <w:t>ocds-148610-3965b7c6-c6fd-4149-83e7-3f9b9fc5a12f</w:t>
      </w:r>
    </w:p>
    <w:p w14:paraId="35FFF129" w14:textId="23FA7858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E77E84">
        <w:rPr>
          <w:rFonts w:cs="Arial"/>
        </w:rPr>
        <w:t>Wykonawca zamierzający wziąć udział w postępowaniu o udzielenie zamówienia publicznego musi posiadać konto podmiotu „Wykonawca” na Platformie e-Zamówienia. Szczegółowe informacje na temat zakładania</w:t>
      </w:r>
      <w:r w:rsidRPr="00A5186B">
        <w:rPr>
          <w:rFonts w:cs="Arial"/>
        </w:rPr>
        <w:t xml:space="preserve"> kont podmiotów oraz zasady i warunki korzystania z Platformy e-Zamówienia określa Regulamin Platformy e-Zamówienia, dostępny na stronie internetowej https://ezamowienia.gov.pl oraz informacje zamieszczone w zakładce „Centrum Pomocy”.</w:t>
      </w:r>
    </w:p>
    <w:p w14:paraId="36D389C9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Przeglądanie i pobieranie publicznej treści dokumentacji postępowania nie wymaga posiadania konta na Platformie e-Zamówienia ani logowania. </w:t>
      </w:r>
    </w:p>
    <w:p w14:paraId="6C59C054" w14:textId="4BA4A6B6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lastRenderedPageBreak/>
        <w:t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 przekazywania informacji oraz wymagań technicznych dla dokumentów elektronicznych oraz środków komunikacji elektronicznej w postępowaniu o udzielenie zamówienia publicznego lub w konkursie</w:t>
      </w:r>
      <w:r w:rsidR="00C103E3">
        <w:rPr>
          <w:rFonts w:cs="Arial"/>
        </w:rPr>
        <w:t xml:space="preserve">, </w:t>
      </w:r>
      <w:r w:rsidRPr="00A5186B">
        <w:rPr>
          <w:rFonts w:cs="Arial"/>
        </w:rPr>
        <w:t>zwane dalej również „rozporządzeniem Prezesa Rady Ministrów w sprawie wymagań dla dokumentów elektronicznych”.</w:t>
      </w:r>
    </w:p>
    <w:p w14:paraId="4A344E53" w14:textId="2252CE4A" w:rsidR="00E55914" w:rsidRPr="00A5186B" w:rsidRDefault="00E55914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>Dokumenty elektroniczne, o których mowa w § 2 ust. 1 rozporządzenia Prezesa Rady Ministrów w sprawie wymagań dla dokumentów elektronicznych, sporządza się w postaci elektronicznej, w formatach danych określonych w przepisach rozporządzenia</w:t>
      </w:r>
      <w:r w:rsidR="00E50B02" w:rsidRPr="00A5186B">
        <w:rPr>
          <w:rFonts w:cs="Arial"/>
        </w:rPr>
        <w:t xml:space="preserve"> </w:t>
      </w:r>
      <w:r w:rsidR="00A30CD6" w:rsidRPr="00A5186B">
        <w:rPr>
          <w:rFonts w:cs="Arial"/>
        </w:rPr>
        <w:t>Rady Ministrów z dnia 21 maja 2024 r. w sprawie Krajowych Ram Interoperacyjności, minimalnych wymagań dla rejestrów publicznych i wymiany informacji w postaci elektronicznej oraz minimalnych wymagań dla systemów teleinformatycznych</w:t>
      </w:r>
      <w:r w:rsidR="00C103E3">
        <w:rPr>
          <w:rFonts w:cs="Arial"/>
        </w:rPr>
        <w:t xml:space="preserve">, </w:t>
      </w:r>
      <w:r w:rsidR="00E50B02" w:rsidRPr="00A5186B">
        <w:rPr>
          <w:rFonts w:cs="Arial"/>
        </w:rPr>
        <w:t xml:space="preserve">zwane dalej </w:t>
      </w:r>
      <w:r w:rsidR="002321A2" w:rsidRPr="00A5186B">
        <w:rPr>
          <w:rFonts w:cs="Arial"/>
        </w:rPr>
        <w:t>„rozporządzeniem</w:t>
      </w:r>
      <w:r w:rsidR="00A30CD6" w:rsidRPr="00A5186B">
        <w:rPr>
          <w:rFonts w:cs="Arial"/>
        </w:rPr>
        <w:t xml:space="preserve"> </w:t>
      </w:r>
      <w:r w:rsidRPr="00A5186B">
        <w:rPr>
          <w:rFonts w:cs="Arial"/>
        </w:rPr>
        <w:t>Rady Ministrów w sprawie Krajowych Ram Interoperacyjności</w:t>
      </w:r>
      <w:r w:rsidR="002321A2" w:rsidRPr="00A5186B">
        <w:rPr>
          <w:rFonts w:cs="Arial"/>
        </w:rPr>
        <w:t>”</w:t>
      </w:r>
      <w:r w:rsidRPr="00A5186B">
        <w:rPr>
          <w:rFonts w:cs="Arial"/>
        </w:rPr>
        <w:t>, z uwzględnieniem rodzaju przekazywanych danych i przekazuje się jako załączniki. W przypadku formatów, o których mowa w art. 66 ust. 1 ustawy P</w:t>
      </w:r>
      <w:r w:rsidR="00E643C2" w:rsidRPr="00A5186B">
        <w:rPr>
          <w:rFonts w:cs="Arial"/>
        </w:rPr>
        <w:t>ZP</w:t>
      </w:r>
      <w:r w:rsidRPr="00A5186B">
        <w:rPr>
          <w:rFonts w:cs="Arial"/>
        </w:rPr>
        <w:t xml:space="preserve">, ww. regulacje nie będą miały bezpośredniego zastosowania. </w:t>
      </w:r>
    </w:p>
    <w:p w14:paraId="53ADB113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284"/>
        <w:rPr>
          <w:rFonts w:cs="Arial"/>
        </w:rPr>
      </w:pPr>
      <w:r w:rsidRPr="00A5186B">
        <w:rPr>
          <w:rFonts w:cs="Arial"/>
        </w:rPr>
        <w:t xml:space="preserve">Informacje, oświadczenia lub dokumenty, inne niż wymienione w § 2 ust. 1 rozporządzenia Prezesa Rady Ministrów w sprawie wymagań dla dokumentów elektronicznych, przekazywane w postępowaniu sporządza się w postaci elektronicznej: </w:t>
      </w:r>
    </w:p>
    <w:p w14:paraId="496F0775" w14:textId="77777777" w:rsidR="00A540C3" w:rsidRPr="00A5186B" w:rsidRDefault="00A540C3" w:rsidP="00A5186B">
      <w:pPr>
        <w:pStyle w:val="Akapitzlist"/>
        <w:numPr>
          <w:ilvl w:val="0"/>
          <w:numId w:val="27"/>
        </w:numPr>
        <w:spacing w:after="0"/>
        <w:ind w:left="567" w:hanging="283"/>
        <w:rPr>
          <w:rFonts w:cs="Arial"/>
        </w:rPr>
      </w:pPr>
      <w:r w:rsidRPr="00A5186B">
        <w:rPr>
          <w:rFonts w:cs="Arial"/>
        </w:rPr>
        <w:t xml:space="preserve">w formatach danych określonych w przepisach rozporządzenia w sprawie Krajowych Ram Interoperacyjności (i przekazuje się jako załącznik) lub </w:t>
      </w:r>
    </w:p>
    <w:p w14:paraId="437E0060" w14:textId="77777777" w:rsidR="00A540C3" w:rsidRPr="00A5186B" w:rsidRDefault="00A540C3" w:rsidP="00A5186B">
      <w:pPr>
        <w:pStyle w:val="Akapitzlist"/>
        <w:numPr>
          <w:ilvl w:val="0"/>
          <w:numId w:val="27"/>
        </w:numPr>
        <w:spacing w:after="0"/>
        <w:ind w:left="567" w:hanging="283"/>
        <w:rPr>
          <w:rFonts w:cs="Arial"/>
        </w:rPr>
      </w:pPr>
      <w:r w:rsidRPr="00A5186B">
        <w:rPr>
          <w:rFonts w:cs="Arial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14:paraId="53E139CA" w14:textId="5DC0C3E0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Wykonawca, w celu utrzymania w poufności tych informacji, przekazuje je w wydzielonym i odpowiednio oznaczonym pliku, wraz z jednoczesnym zaznaczeniem w nazwie pliku </w:t>
      </w:r>
      <w:r w:rsidR="0005384E">
        <w:rPr>
          <w:rFonts w:cs="Arial"/>
        </w:rPr>
        <w:t>„TP” lub „Tajemnica</w:t>
      </w:r>
      <w:r w:rsidRPr="00A5186B">
        <w:rPr>
          <w:rFonts w:cs="Arial"/>
        </w:rPr>
        <w:t xml:space="preserve">”. </w:t>
      </w:r>
    </w:p>
    <w:p w14:paraId="0272EF33" w14:textId="56343B98" w:rsidR="00E55914" w:rsidRPr="00A5186B" w:rsidRDefault="00E55914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</w:t>
      </w:r>
      <w:r w:rsidRPr="00A5186B">
        <w:rPr>
          <w:rFonts w:cs="Arial"/>
        </w:rPr>
        <w:lastRenderedPageBreak/>
        <w:t>komunikacji umożliwiają również dołączenie załącznika do przesyłanej wiadomości (przycisk „dodaj załącznik”). W przypadku załączników, które są zgodnie z ustawą P</w:t>
      </w:r>
      <w:r w:rsidR="00E643C2" w:rsidRPr="00A5186B">
        <w:rPr>
          <w:rFonts w:cs="Arial"/>
        </w:rPr>
        <w:t>ZP</w:t>
      </w:r>
      <w:r w:rsidRPr="00A5186B">
        <w:rPr>
          <w:rFonts w:cs="Arial"/>
        </w:rPr>
        <w:t xml:space="preserve"> lub rozporządzeniem Prezesa Rady Ministrów w sprawie wymagań dla dokumentów elektronicznych opatrzone kwalifikowanym podpisem elektronicznym mogą być opatrzone, zgodnie z wyborem </w:t>
      </w:r>
      <w:r w:rsidR="00333C66" w:rsidRPr="00A5186B">
        <w:rPr>
          <w:rFonts w:cs="Arial"/>
        </w:rPr>
        <w:t>W</w:t>
      </w:r>
      <w:r w:rsidRPr="00A5186B">
        <w:rPr>
          <w:rFonts w:cs="Arial"/>
        </w:rPr>
        <w:t>ykonawcy/</w:t>
      </w:r>
      <w:r w:rsidR="00333C66" w:rsidRPr="00A5186B">
        <w:rPr>
          <w:rFonts w:cs="Arial"/>
        </w:rPr>
        <w:t>W</w:t>
      </w:r>
      <w:r w:rsidRPr="00A5186B">
        <w:rPr>
          <w:rFonts w:cs="Arial"/>
        </w:rPr>
        <w:t xml:space="preserve">ykonawcy wspólnie ubiegającego się </w:t>
      </w:r>
      <w:r w:rsidR="00545D8E" w:rsidRPr="00A5186B">
        <w:rPr>
          <w:rFonts w:cs="Arial"/>
        </w:rPr>
        <w:br/>
      </w:r>
      <w:r w:rsidRPr="00A5186B">
        <w:rPr>
          <w:rFonts w:cs="Arial"/>
        </w:rPr>
        <w:t xml:space="preserve">o udzielenie zamówienia/podmiotu udostępniającego zasoby, podpisem zewnętrznym lub wewnętrznym. W zależności od rodzaju podpisu i jego typu (zewnętrzny, wewnętrzny) dodaje się do przesyłanej wiadomości uprzednio podpisane dokumenty wraz </w:t>
      </w:r>
      <w:r w:rsidR="00F16075" w:rsidRPr="00A5186B">
        <w:rPr>
          <w:rFonts w:cs="Arial"/>
        </w:rPr>
        <w:br/>
      </w:r>
      <w:r w:rsidRPr="00A5186B">
        <w:rPr>
          <w:rFonts w:cs="Arial"/>
        </w:rPr>
        <w:t>z wygenerowanym plikiem podpisu (typ zewnętrzny) lub dokument z wszytym podpisem (typ wewnętrzny).</w:t>
      </w:r>
    </w:p>
    <w:p w14:paraId="0E4F31D3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0F372B46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Wszystkie wysłane i odebrane w postępowaniu przez Wykonawcę wiadomości widoczne są po zalogowaniu w podglądzie postępowania w zakładce „Komunikacja”. </w:t>
      </w:r>
    </w:p>
    <w:p w14:paraId="5283C8B6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Maksymalny rozmiar plików przesyłanych za pośrednictwem „Formularzy do komunikacji” wynosi </w:t>
      </w:r>
      <w:r w:rsidR="00A47007" w:rsidRPr="00A5186B">
        <w:rPr>
          <w:rFonts w:cs="Arial"/>
        </w:rPr>
        <w:t xml:space="preserve">25 </w:t>
      </w:r>
      <w:r w:rsidRPr="00A5186B">
        <w:rPr>
          <w:rFonts w:cs="Arial"/>
        </w:rPr>
        <w:t>MB (wielkość ta dotyczy plików przesyłanych jako załączniki do jednego formularza).</w:t>
      </w:r>
    </w:p>
    <w:p w14:paraId="24B7D55F" w14:textId="77777777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>Minimalne wymagania techniczne dotyczące sprzętu używanego w celu korzystania z usług Platformy e-Zamówienia oraz informacje dotyczące specyfikacji połączenia określa Regulamin Platformy e-Zamówienia.</w:t>
      </w:r>
    </w:p>
    <w:p w14:paraId="3B815C87" w14:textId="6C8A80F2" w:rsidR="00A540C3" w:rsidRPr="00A5186B" w:rsidRDefault="00A540C3" w:rsidP="00A5186B">
      <w:pPr>
        <w:pStyle w:val="Akapitzlist"/>
        <w:numPr>
          <w:ilvl w:val="0"/>
          <w:numId w:val="26"/>
        </w:numPr>
        <w:spacing w:after="0"/>
        <w:ind w:left="284" w:hanging="426"/>
        <w:rPr>
          <w:rFonts w:cs="Arial"/>
        </w:rPr>
      </w:pPr>
      <w:r w:rsidRPr="00A5186B">
        <w:rPr>
          <w:rFonts w:cs="Arial"/>
        </w:rPr>
        <w:t xml:space="preserve">W przypadku problemów technicznych i awarii związanych z funkcjonowaniem Platformy </w:t>
      </w:r>
      <w:r w:rsidR="003C433B" w:rsidRPr="00A5186B">
        <w:rPr>
          <w:rFonts w:cs="Arial"/>
        </w:rPr>
        <w:br/>
      </w:r>
      <w:r w:rsidRPr="00A5186B">
        <w:rPr>
          <w:rFonts w:cs="Arial"/>
        </w:rPr>
        <w:t xml:space="preserve">e-Zamówienia użytkownicy mogą skorzystać ze wsparcia technicznego dostępnego poprzez formularz udostępniony na stronie internetowej https://ezamowienia.gov.pl w zakładce „Zgłoś problem”. </w:t>
      </w:r>
    </w:p>
    <w:p w14:paraId="6CC777AA" w14:textId="77777777" w:rsidR="008D035D" w:rsidRPr="00A5186B" w:rsidRDefault="008D035D" w:rsidP="00A5186B">
      <w:pPr>
        <w:spacing w:after="0"/>
        <w:ind w:left="284"/>
        <w:rPr>
          <w:rFonts w:cs="Arial"/>
          <w:lang w:eastAsia="ar-SA"/>
        </w:rPr>
      </w:pPr>
    </w:p>
    <w:p w14:paraId="3B469FAE" w14:textId="77777777" w:rsidR="002F2D91" w:rsidRPr="00A5186B" w:rsidRDefault="002F2D91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Wyjaśnienia treści SWZ</w:t>
      </w:r>
    </w:p>
    <w:p w14:paraId="1F68B7D8" w14:textId="77777777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Wykonawca może zwrócić się do </w:t>
      </w:r>
      <w:r w:rsidR="003C6A03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>amawiającego z wnioskiem o wyjaśnienie treści SWZ.</w:t>
      </w:r>
    </w:p>
    <w:p w14:paraId="0F61A6F3" w14:textId="7F167A55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Zamawiający jest obowiązany udzielić wyjaśnień niezwłocznie, jednak nie później niż na 6 dni przed </w:t>
      </w:r>
      <w:r w:rsidR="00C07A6C" w:rsidRPr="00A5186B">
        <w:rPr>
          <w:rFonts w:cs="Arial"/>
          <w:lang w:eastAsia="ar-SA"/>
        </w:rPr>
        <w:t>upływem terminu składania ofert,</w:t>
      </w:r>
      <w:r w:rsidRPr="00A5186B">
        <w:rPr>
          <w:rFonts w:cs="Arial"/>
          <w:lang w:eastAsia="ar-SA"/>
        </w:rPr>
        <w:t xml:space="preserve"> pod </w:t>
      </w:r>
      <w:r w:rsidR="003113E2" w:rsidRPr="00A5186B">
        <w:rPr>
          <w:rFonts w:cs="Arial"/>
          <w:lang w:eastAsia="ar-SA"/>
        </w:rPr>
        <w:t>warunkiem,</w:t>
      </w:r>
      <w:r w:rsidRPr="00A5186B">
        <w:rPr>
          <w:rFonts w:cs="Arial"/>
          <w:lang w:eastAsia="ar-SA"/>
        </w:rPr>
        <w:t xml:space="preserve"> że wniosek o wyjaśnienie treści SWZ</w:t>
      </w:r>
      <w:r w:rsidR="00C07A6C" w:rsidRPr="00A5186B">
        <w:rPr>
          <w:rFonts w:cs="Arial"/>
          <w:lang w:eastAsia="ar-SA"/>
        </w:rPr>
        <w:t xml:space="preserve"> wpłynął do Z</w:t>
      </w:r>
      <w:r w:rsidRPr="00A5186B">
        <w:rPr>
          <w:rFonts w:cs="Arial"/>
          <w:lang w:eastAsia="ar-SA"/>
        </w:rPr>
        <w:t>amawiającego nie później niż na 14 dni przed upływem terminu składania ofert.</w:t>
      </w:r>
    </w:p>
    <w:p w14:paraId="304E64B6" w14:textId="77777777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Jeżeli </w:t>
      </w:r>
      <w:r w:rsidR="00C07A6C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>amawiający nie udzieli wyjaśnień w terminach, o których mowa w ust. 2, przedłuża termin składania ofert o czas niezbędny do zapoznania s</w:t>
      </w:r>
      <w:r w:rsidR="00C07A6C" w:rsidRPr="00A5186B">
        <w:rPr>
          <w:rFonts w:cs="Arial"/>
          <w:lang w:eastAsia="ar-SA"/>
        </w:rPr>
        <w:t>ię wszystkich zainteresowanych W</w:t>
      </w:r>
      <w:r w:rsidRPr="00A5186B">
        <w:rPr>
          <w:rFonts w:cs="Arial"/>
          <w:lang w:eastAsia="ar-SA"/>
        </w:rPr>
        <w:t>ykonawców z wyjaśnieniami niezbędnymi do należytego przygotowania i złożenia ofert.</w:t>
      </w:r>
    </w:p>
    <w:p w14:paraId="4A7A68F1" w14:textId="77777777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 xml:space="preserve">Przedłużenie terminu składania ofert nie wpływa na bieg terminu składania wniosku </w:t>
      </w:r>
      <w:r w:rsidR="00C07A6C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o wyjaśnienie treści SWZ, o którym mowa w ust. 2.</w:t>
      </w:r>
    </w:p>
    <w:p w14:paraId="5518C2B0" w14:textId="77777777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 gdy wniosek o wyjaśnienie treści SWZ nie wpłynął w ter</w:t>
      </w:r>
      <w:r w:rsidR="00C07A6C" w:rsidRPr="00A5186B">
        <w:rPr>
          <w:rFonts w:cs="Arial"/>
          <w:lang w:eastAsia="ar-SA"/>
        </w:rPr>
        <w:t>minie, o którym mowa w ust. 2, Z</w:t>
      </w:r>
      <w:r w:rsidRPr="00A5186B">
        <w:rPr>
          <w:rFonts w:cs="Arial"/>
          <w:lang w:eastAsia="ar-SA"/>
        </w:rPr>
        <w:t>amawiający nie ma obowiązku udzielania wyjaśnień SWZ oraz obowiązku przedłużenia terminu składania ofert.</w:t>
      </w:r>
    </w:p>
    <w:p w14:paraId="31F1AB50" w14:textId="77777777" w:rsidR="004420D6" w:rsidRPr="00A5186B" w:rsidRDefault="004420D6" w:rsidP="00A5186B">
      <w:pPr>
        <w:numPr>
          <w:ilvl w:val="0"/>
          <w:numId w:val="1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Treś</w:t>
      </w:r>
      <w:r w:rsidR="00C07A6C" w:rsidRPr="00A5186B">
        <w:rPr>
          <w:rFonts w:cs="Arial"/>
          <w:lang w:eastAsia="ar-SA"/>
        </w:rPr>
        <w:t>ć zapytań wraz z wyjaśnieniami Z</w:t>
      </w:r>
      <w:r w:rsidRPr="00A5186B">
        <w:rPr>
          <w:rFonts w:cs="Arial"/>
          <w:lang w:eastAsia="ar-SA"/>
        </w:rPr>
        <w:t>amawiający udostępnia na stronie internet</w:t>
      </w:r>
      <w:r w:rsidR="00C07A6C" w:rsidRPr="00A5186B">
        <w:rPr>
          <w:rFonts w:cs="Arial"/>
          <w:lang w:eastAsia="ar-SA"/>
        </w:rPr>
        <w:t>owej prowadzonego postępowania</w:t>
      </w:r>
      <w:r w:rsidRPr="00A5186B">
        <w:rPr>
          <w:rFonts w:cs="Arial"/>
          <w:lang w:eastAsia="ar-SA"/>
        </w:rPr>
        <w:t>, bez ujawniania źródła zapytania.</w:t>
      </w:r>
    </w:p>
    <w:p w14:paraId="1F45D995" w14:textId="77777777" w:rsidR="0083646D" w:rsidRPr="00A5186B" w:rsidRDefault="0083646D" w:rsidP="00A5186B">
      <w:pPr>
        <w:spacing w:after="0"/>
        <w:rPr>
          <w:rFonts w:cs="Arial"/>
          <w:lang w:eastAsia="ar-SA"/>
        </w:rPr>
      </w:pPr>
    </w:p>
    <w:p w14:paraId="55B8E179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Wskazanie osób uprawnionych do komunikowania się z Wykonawcami:</w:t>
      </w:r>
    </w:p>
    <w:p w14:paraId="30AECF93" w14:textId="77777777" w:rsidR="00F860F5" w:rsidRPr="00A5186B" w:rsidRDefault="00F860F5" w:rsidP="00A5186B">
      <w:pPr>
        <w:spacing w:after="0"/>
        <w:rPr>
          <w:rFonts w:cs="Arial"/>
          <w:lang w:eastAsia="ar-SA"/>
        </w:rPr>
      </w:pPr>
      <w:bookmarkStart w:id="10" w:name="_Hlk169079827"/>
      <w:r w:rsidRPr="00A5186B">
        <w:rPr>
          <w:rFonts w:cs="Arial"/>
          <w:lang w:eastAsia="ar-SA"/>
        </w:rPr>
        <w:t>Zamawiający wyznacza następującą osobę do kontaktu z Wykonawcami:</w:t>
      </w:r>
    </w:p>
    <w:p w14:paraId="3D5E1477" w14:textId="41483CE2" w:rsidR="00F860F5" w:rsidRPr="00A5186B" w:rsidRDefault="00873AD3" w:rsidP="00A5186B">
      <w:pPr>
        <w:spacing w:after="0"/>
        <w:rPr>
          <w:rFonts w:cs="Arial"/>
          <w:lang w:eastAsia="ar-SA"/>
        </w:rPr>
      </w:pPr>
      <w:r>
        <w:rPr>
          <w:rFonts w:cs="Arial"/>
          <w:lang w:eastAsia="ar-SA"/>
        </w:rPr>
        <w:t>Dominika Dudzic-Sosnowska</w:t>
      </w:r>
    </w:p>
    <w:p w14:paraId="5D43FFCE" w14:textId="5DC1B5EA" w:rsidR="00F860F5" w:rsidRPr="00A5186B" w:rsidRDefault="00F860F5" w:rsidP="00A5186B">
      <w:pPr>
        <w:spacing w:after="0"/>
        <w:rPr>
          <w:rFonts w:cs="Arial"/>
          <w:lang w:eastAsia="ar-SA"/>
        </w:rPr>
      </w:pPr>
      <w:r w:rsidRPr="00A5186B">
        <w:rPr>
          <w:rFonts w:cs="Arial"/>
          <w:lang w:eastAsia="ar-SA"/>
        </w:rPr>
        <w:t>Tel. 17 785 00 44 wew. 66</w:t>
      </w:r>
      <w:r w:rsidR="00F16075" w:rsidRPr="00A5186B">
        <w:rPr>
          <w:rFonts w:cs="Arial"/>
          <w:lang w:eastAsia="ar-SA"/>
        </w:rPr>
        <w:t>2</w:t>
      </w:r>
    </w:p>
    <w:bookmarkEnd w:id="10"/>
    <w:p w14:paraId="14B9753A" w14:textId="77777777" w:rsidR="00901181" w:rsidRPr="00A5186B" w:rsidRDefault="00901181" w:rsidP="00A5186B">
      <w:pPr>
        <w:pStyle w:val="Tytu"/>
        <w:numPr>
          <w:ilvl w:val="0"/>
          <w:numId w:val="0"/>
        </w:numPr>
        <w:spacing w:before="0" w:after="0"/>
        <w:ind w:left="360"/>
        <w:rPr>
          <w:rFonts w:cs="Arial"/>
          <w:szCs w:val="22"/>
          <w:lang w:eastAsia="ar-SA"/>
        </w:rPr>
      </w:pPr>
    </w:p>
    <w:p w14:paraId="1EEA4D6D" w14:textId="77777777" w:rsidR="00AE2442" w:rsidRPr="00A5186B" w:rsidRDefault="00365C1D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T</w:t>
      </w:r>
      <w:r w:rsidR="00AE2442" w:rsidRPr="00A5186B">
        <w:rPr>
          <w:rFonts w:cs="Arial"/>
          <w:szCs w:val="22"/>
          <w:lang w:eastAsia="ar-SA"/>
        </w:rPr>
        <w:t>ermin związania ofertą:</w:t>
      </w:r>
    </w:p>
    <w:p w14:paraId="1DA90320" w14:textId="2398B168" w:rsidR="00191256" w:rsidRPr="00D55CC7" w:rsidRDefault="00191256" w:rsidP="00A5186B">
      <w:pPr>
        <w:numPr>
          <w:ilvl w:val="0"/>
          <w:numId w:val="5"/>
        </w:numPr>
        <w:spacing w:after="0"/>
        <w:ind w:left="284" w:hanging="284"/>
        <w:rPr>
          <w:rFonts w:cs="Arial"/>
          <w:b/>
          <w:bCs/>
          <w:lang w:eastAsia="ar-SA"/>
        </w:rPr>
      </w:pPr>
      <w:r w:rsidRPr="00A5186B">
        <w:rPr>
          <w:rFonts w:cs="Arial"/>
          <w:lang w:eastAsia="ar-SA"/>
        </w:rPr>
        <w:t>Wykonawca jest związany ofertą od dnia upływu terminu składania ofert do dnia</w:t>
      </w:r>
      <w:r w:rsidR="00D06A69" w:rsidRPr="00A5186B">
        <w:rPr>
          <w:rFonts w:cs="Arial"/>
          <w:lang w:eastAsia="ar-SA"/>
        </w:rPr>
        <w:t xml:space="preserve"> </w:t>
      </w:r>
      <w:r w:rsidR="005C20AF" w:rsidRPr="00A5186B">
        <w:rPr>
          <w:rFonts w:cs="Arial"/>
          <w:lang w:eastAsia="ar-SA"/>
        </w:rPr>
        <w:br/>
      </w:r>
      <w:r w:rsidR="00D276C1" w:rsidRPr="006D3682">
        <w:rPr>
          <w:rFonts w:cs="Arial"/>
          <w:b/>
          <w:bCs/>
          <w:lang w:eastAsia="ar-SA"/>
        </w:rPr>
        <w:t>3</w:t>
      </w:r>
      <w:r w:rsidR="004520FC" w:rsidRPr="006D3682">
        <w:rPr>
          <w:rFonts w:cs="Arial"/>
          <w:b/>
          <w:bCs/>
          <w:lang w:eastAsia="ar-SA"/>
        </w:rPr>
        <w:t>0 listopada</w:t>
      </w:r>
      <w:r w:rsidR="00F303E2" w:rsidRPr="00D55CC7">
        <w:rPr>
          <w:rFonts w:cs="Arial"/>
          <w:b/>
          <w:bCs/>
          <w:lang w:eastAsia="ar-SA"/>
        </w:rPr>
        <w:t xml:space="preserve"> </w:t>
      </w:r>
      <w:r w:rsidR="007B26F7" w:rsidRPr="00D55CC7">
        <w:rPr>
          <w:rFonts w:cs="Arial"/>
          <w:b/>
          <w:bCs/>
          <w:lang w:eastAsia="ar-SA"/>
        </w:rPr>
        <w:t>202</w:t>
      </w:r>
      <w:r w:rsidR="004520FC" w:rsidRPr="00D55CC7">
        <w:rPr>
          <w:rFonts w:cs="Arial"/>
          <w:b/>
          <w:bCs/>
          <w:lang w:eastAsia="ar-SA"/>
        </w:rPr>
        <w:t>6</w:t>
      </w:r>
      <w:r w:rsidRPr="00D55CC7">
        <w:rPr>
          <w:rFonts w:cs="Arial"/>
          <w:b/>
          <w:bCs/>
          <w:lang w:eastAsia="ar-SA"/>
        </w:rPr>
        <w:t xml:space="preserve"> r.</w:t>
      </w:r>
    </w:p>
    <w:p w14:paraId="77E9A2C3" w14:textId="77777777" w:rsidR="00191256" w:rsidRPr="00A5186B" w:rsidRDefault="00191256" w:rsidP="00A5186B">
      <w:pPr>
        <w:numPr>
          <w:ilvl w:val="0"/>
          <w:numId w:val="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 przypadku gdy wybór najkorzystniejszej oferty nie nastąpi przed upływem terminu związania ofertą określonym w SWZ, Zamawiający przed upływem terminu związania ofertą zwraca się jednokrotnie do Wykonawców o wyrażenie zgody na przedłużenie tego terminu o wskazany przez siebie okres, nie dłuższy niż </w:t>
      </w:r>
      <w:r w:rsidR="003F1E8C" w:rsidRPr="00A5186B">
        <w:rPr>
          <w:rFonts w:cs="Arial"/>
          <w:lang w:eastAsia="ar-SA"/>
        </w:rPr>
        <w:t>6</w:t>
      </w:r>
      <w:r w:rsidRPr="00A5186B">
        <w:rPr>
          <w:rFonts w:cs="Arial"/>
          <w:lang w:eastAsia="ar-SA"/>
        </w:rPr>
        <w:t>0 dni.</w:t>
      </w:r>
    </w:p>
    <w:p w14:paraId="5915FF43" w14:textId="77777777" w:rsidR="0022318B" w:rsidRPr="00A5186B" w:rsidRDefault="00191256" w:rsidP="00A5186B">
      <w:pPr>
        <w:numPr>
          <w:ilvl w:val="0"/>
          <w:numId w:val="5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Przedłużenie terminu związania ofertą, o którym mowa w ust. 2, wymaga złożenia przez Wykonawcę pisemnego</w:t>
      </w:r>
      <w:r w:rsidR="00DF4681" w:rsidRPr="00A5186B">
        <w:rPr>
          <w:rFonts w:cs="Arial"/>
          <w:lang w:eastAsia="ar-SA"/>
        </w:rPr>
        <w:t xml:space="preserve"> (t. j. wyrażonego przy użyciu wyrazów, cyfr lub innych znaków pisarskich, które można odczytać i powielić)</w:t>
      </w:r>
      <w:r w:rsidRPr="00A5186B">
        <w:rPr>
          <w:rFonts w:cs="Arial"/>
          <w:lang w:eastAsia="ar-SA"/>
        </w:rPr>
        <w:t xml:space="preserve"> oświadczenia o wyrażeniu zgody na przedłużenie terminu związania ofertą.</w:t>
      </w:r>
    </w:p>
    <w:p w14:paraId="023C778F" w14:textId="1881AFAA" w:rsidR="00F16075" w:rsidRPr="00A5186B" w:rsidRDefault="00F16075" w:rsidP="00A5186B">
      <w:pPr>
        <w:spacing w:after="0"/>
        <w:rPr>
          <w:rFonts w:eastAsia="Times New Roman" w:cs="Arial"/>
          <w:b/>
          <w:bCs/>
          <w:kern w:val="28"/>
          <w:u w:val="single"/>
          <w:lang w:eastAsia="ar-SA"/>
        </w:rPr>
      </w:pPr>
    </w:p>
    <w:p w14:paraId="47D34C3F" w14:textId="7441252F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Opis sposob</w:t>
      </w:r>
      <w:r w:rsidR="00C07A6C" w:rsidRPr="00A5186B">
        <w:rPr>
          <w:rFonts w:cs="Arial"/>
          <w:szCs w:val="22"/>
          <w:lang w:eastAsia="ar-SA"/>
        </w:rPr>
        <w:t>u</w:t>
      </w:r>
      <w:r w:rsidRPr="00A5186B">
        <w:rPr>
          <w:rFonts w:cs="Arial"/>
          <w:szCs w:val="22"/>
          <w:lang w:eastAsia="ar-SA"/>
        </w:rPr>
        <w:t xml:space="preserve"> przygotowania oferty:</w:t>
      </w:r>
    </w:p>
    <w:p w14:paraId="1020E72E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284"/>
        <w:rPr>
          <w:rFonts w:cs="Arial"/>
          <w:lang w:eastAsia="ar-SA"/>
        </w:rPr>
      </w:pPr>
      <w:bookmarkStart w:id="11" w:name="_Hlk169081275"/>
      <w:r w:rsidRPr="00A5186B">
        <w:rPr>
          <w:rFonts w:cs="Arial"/>
          <w:lang w:eastAsia="ar-SA"/>
        </w:rPr>
        <w:t xml:space="preserve">Ofertę oraz oświadczenie, o którym mowa w art. 125 ust. 1 ustawy PZP (rozdział X ust. 1 </w:t>
      </w:r>
      <w:r w:rsidR="00441C38" w:rsidRPr="00A5186B">
        <w:rPr>
          <w:rFonts w:cs="Arial"/>
          <w:lang w:eastAsia="ar-SA"/>
        </w:rPr>
        <w:t xml:space="preserve">pkt 1 </w:t>
      </w:r>
      <w:r w:rsidRPr="00A5186B">
        <w:rPr>
          <w:rFonts w:cs="Arial"/>
          <w:lang w:eastAsia="ar-SA"/>
        </w:rPr>
        <w:t>SWZ) składa się pod rygorem nieważności, w formie elektronicznej</w:t>
      </w:r>
      <w:r w:rsidR="00DF26AE" w:rsidRPr="00A5186B">
        <w:rPr>
          <w:rFonts w:cs="Arial"/>
          <w:lang w:eastAsia="ar-SA"/>
        </w:rPr>
        <w:t>.</w:t>
      </w:r>
    </w:p>
    <w:p w14:paraId="59517E77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Oferta </w:t>
      </w:r>
      <w:r w:rsidR="009C17F3" w:rsidRPr="00A5186B">
        <w:rPr>
          <w:rFonts w:cs="Arial"/>
          <w:lang w:eastAsia="ar-SA"/>
        </w:rPr>
        <w:t xml:space="preserve">wraz z załącznikami </w:t>
      </w:r>
      <w:r w:rsidRPr="00A5186B">
        <w:rPr>
          <w:rFonts w:cs="Arial"/>
          <w:lang w:eastAsia="ar-SA"/>
        </w:rPr>
        <w:t>musi być sporządzona w języku polskim.</w:t>
      </w:r>
    </w:p>
    <w:p w14:paraId="266D8242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Do przygotowania oferty konieczne jest posiadanie przez osobę upoważnioną do reprezentowania Wykonawcy kwalifikowanego podpisu elektronicznego</w:t>
      </w:r>
      <w:r w:rsidR="00DF26AE" w:rsidRPr="00A5186B">
        <w:rPr>
          <w:rFonts w:cs="Arial"/>
          <w:lang w:eastAsia="ar-SA"/>
        </w:rPr>
        <w:t>.</w:t>
      </w:r>
    </w:p>
    <w:p w14:paraId="522AEE73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</w:t>
      </w:r>
      <w:bookmarkStart w:id="12" w:name="_Hlk127865018"/>
      <w:r w:rsidRPr="00A5186B">
        <w:rPr>
          <w:rFonts w:cs="Arial"/>
          <w:lang w:eastAsia="ar-SA"/>
        </w:rPr>
        <w:t>ykonawca przygotowuje ofertę zgodnie z SWZ oraz załącznikami udostępnionymi przez Zamawiającego na Platformie e-Zamówienia.</w:t>
      </w:r>
    </w:p>
    <w:bookmarkEnd w:id="12"/>
    <w:p w14:paraId="540A8EC3" w14:textId="2867C9EF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Wykonawca składa ofertę za pośrednictwem zakładki „Oferty/wnioski”, widocznej w podglądzie postępowania po zalogowaniu się na konto Wykonawcy. Po wybraniu przycisku „Złóż ofertę” system prezentuje okno składania oferty umożliwiające </w:t>
      </w:r>
      <w:r w:rsidRPr="00A5186B">
        <w:rPr>
          <w:rFonts w:cs="Arial"/>
          <w:lang w:eastAsia="ar-SA"/>
        </w:rPr>
        <w:lastRenderedPageBreak/>
        <w:t xml:space="preserve">przekazanie dokumentów elektronicznych, w którym znajdują się dwa pola </w:t>
      </w:r>
      <w:proofErr w:type="spellStart"/>
      <w:r w:rsidRPr="00A5186B">
        <w:rPr>
          <w:rFonts w:cs="Arial"/>
          <w:lang w:eastAsia="ar-SA"/>
        </w:rPr>
        <w:t>drag&amp;drop</w:t>
      </w:r>
      <w:proofErr w:type="spellEnd"/>
      <w:r w:rsidRPr="00A5186B">
        <w:rPr>
          <w:rFonts w:cs="Arial"/>
          <w:lang w:eastAsia="ar-SA"/>
        </w:rPr>
        <w:t xml:space="preserve"> („przeciągnij” i „upuść”) służące do dodawania plików.</w:t>
      </w:r>
    </w:p>
    <w:p w14:paraId="0673B370" w14:textId="39AC1A29" w:rsidR="00A5186B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rPr>
          <w:rFonts w:cs="Arial"/>
          <w:lang w:eastAsia="ar-SA"/>
        </w:rPr>
      </w:pPr>
      <w:r w:rsidRPr="008637C1">
        <w:rPr>
          <w:rFonts w:cs="Arial"/>
          <w:lang w:eastAsia="ar-SA"/>
        </w:rPr>
        <w:t xml:space="preserve">Wykonawca dodaje wybrany z dysku i uprzednio podpisany Załącznik nr </w:t>
      </w:r>
      <w:r w:rsidR="00AF6E89" w:rsidRPr="00981019">
        <w:rPr>
          <w:rFonts w:cs="Arial"/>
          <w:lang w:eastAsia="ar-SA"/>
        </w:rPr>
        <w:t>6</w:t>
      </w:r>
      <w:r w:rsidRPr="008637C1">
        <w:rPr>
          <w:rFonts w:cs="Arial"/>
          <w:lang w:eastAsia="ar-SA"/>
        </w:rPr>
        <w:t xml:space="preserve"> do SWZ</w:t>
      </w:r>
      <w:r w:rsidRPr="00A5186B">
        <w:rPr>
          <w:rFonts w:cs="Arial"/>
          <w:lang w:eastAsia="ar-SA"/>
        </w:rPr>
        <w:t xml:space="preserve"> Formularz oferty w pierwszym polu („Wypełniony formularz oferty”). W kolejnym polu („Załączniki i inne dokumenty przedstawione w ofercie przez Wykonawcę”) Wykonawca dodaje pozostałe pliki stanowiące ofertę lub składane wraz z ofertą.</w:t>
      </w:r>
    </w:p>
    <w:p w14:paraId="04D5A497" w14:textId="65CD0CDF" w:rsidR="00A5186B" w:rsidRPr="00A5186B" w:rsidRDefault="00A5186B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>Gdy w składanych dokumentach, oświadczeniach pojawiają się informacje stanowiące tajemnicę przedsiębiorstwa:</w:t>
      </w:r>
    </w:p>
    <w:p w14:paraId="2A4195A6" w14:textId="6BB3E6D0" w:rsidR="00A5186B" w:rsidRDefault="00A5186B" w:rsidP="00A5186B">
      <w:pPr>
        <w:pStyle w:val="Tekstpodstawowy"/>
        <w:widowControl w:val="0"/>
        <w:numPr>
          <w:ilvl w:val="0"/>
          <w:numId w:val="59"/>
        </w:numPr>
        <w:autoSpaceDE w:val="0"/>
        <w:autoSpaceDN w:val="0"/>
        <w:spacing w:before="9" w:after="0"/>
        <w:ind w:left="567" w:hanging="283"/>
        <w:rPr>
          <w:rFonts w:cs="Arial"/>
        </w:rPr>
      </w:pPr>
      <w:r w:rsidRPr="00A5186B">
        <w:rPr>
          <w:rFonts w:cs="Arial"/>
        </w:rPr>
        <w:t xml:space="preserve">Wykonawca powinien wskazać w sposób niebudzący wątpliwości, które informacje stanowią tajemnicę przedsiębiorstwa oraz powinien zastrzec, wraz z przekazaniem tych informacji, że nie mogą one być udostępniane. Wykonawca dla skuteczności wniesionego zastrzeżenia ma jednocześnie obowiązek wykazać, że zastrzeżone informacje stanowią tajemnicę przedsiębiorstwa w rozumieniu przepisów art. 11 ust. 2 </w:t>
      </w:r>
      <w:bookmarkStart w:id="13" w:name="_Hlk134781371"/>
      <w:r w:rsidRPr="00A5186B">
        <w:rPr>
          <w:rFonts w:cs="Arial"/>
        </w:rPr>
        <w:t>ustawy z dnia 16 kwietnia 1993 r. o zwalczaniu nieuczciwej konkurencji</w:t>
      </w:r>
      <w:bookmarkEnd w:id="13"/>
      <w:r w:rsidRPr="00A5186B">
        <w:rPr>
          <w:rFonts w:cs="Arial"/>
        </w:rPr>
        <w:t>. Wykonawca powinien zatem wykazać, iż zastrzeżone informacje, jako całość lub</w:t>
      </w:r>
      <w:r>
        <w:rPr>
          <w:rFonts w:cs="Arial"/>
        </w:rPr>
        <w:t xml:space="preserve"> </w:t>
      </w:r>
      <w:r w:rsidRPr="00A5186B">
        <w:rPr>
          <w:rFonts w:cs="Arial"/>
        </w:rPr>
        <w:t>w szczególnym zestawieniu i zbiorze ich elementów nie są powszechnie znane osobom zwykle zajmującym się tym rodzajem informacji albo nie są łatwo dostępne i są to informacje techniczne, technologiczne, organizacyjne przedsiębiorstwa lub inne informacje posiadające wartość gospodarczą, oraz że uprawniony do korzystania z informacji lub rozporządzania nimi podjął, przy zachowaniu należytej staranności, działania w celu utrzymania ich w poufności.</w:t>
      </w:r>
    </w:p>
    <w:p w14:paraId="4AB584D7" w14:textId="77777777" w:rsidR="00A5186B" w:rsidRDefault="00A5186B" w:rsidP="00A5186B">
      <w:pPr>
        <w:pStyle w:val="Tekstpodstawowy"/>
        <w:widowControl w:val="0"/>
        <w:numPr>
          <w:ilvl w:val="0"/>
          <w:numId w:val="59"/>
        </w:numPr>
        <w:autoSpaceDE w:val="0"/>
        <w:autoSpaceDN w:val="0"/>
        <w:spacing w:before="9" w:after="0"/>
        <w:ind w:left="567" w:hanging="283"/>
        <w:rPr>
          <w:rFonts w:cs="Arial"/>
        </w:rPr>
      </w:pPr>
      <w:r w:rsidRPr="00A5186B">
        <w:rPr>
          <w:rFonts w:cs="Arial"/>
        </w:rPr>
        <w:t>Powyższe informacje powinny zostać złożone w osobnym odpowiednio oznaczonym jako tajemnica przedsiębiorstwa, pliku. W nazwie pliku powinien pojawić sią opis: „TP” lub „Tajemnica”.</w:t>
      </w:r>
    </w:p>
    <w:p w14:paraId="739F3155" w14:textId="6C59C3B2" w:rsidR="00F860F5" w:rsidRPr="00A5186B" w:rsidRDefault="00A5186B" w:rsidP="00A5186B">
      <w:pPr>
        <w:pStyle w:val="Tekstpodstawowy"/>
        <w:widowControl w:val="0"/>
        <w:numPr>
          <w:ilvl w:val="0"/>
          <w:numId w:val="59"/>
        </w:numPr>
        <w:autoSpaceDE w:val="0"/>
        <w:autoSpaceDN w:val="0"/>
        <w:spacing w:before="9" w:after="0"/>
        <w:ind w:left="567" w:hanging="283"/>
        <w:rPr>
          <w:rFonts w:cs="Arial"/>
        </w:rPr>
      </w:pPr>
      <w:r w:rsidRPr="00A5186B">
        <w:rPr>
          <w:rFonts w:cs="Arial"/>
        </w:rPr>
        <w:t>Podane zasady mają również zastosowanie do informacji stanowiących tajemnicę przedsiębiorstwa, zawartych w szczególności w oświadczeniach lub dokumentach oraz ich wyjaśnieniach lub uzupełnieniach, składanych przez Wykonawcę w toku postępowania o udzielenie zamówienia publicznego, przy czym wskazanie tych informacji oraz wykazanie, że stanowią one tajemnicę przedsiębiorstwa powinno nastąpić najpóźniej wraz z ich przekazaniem przez Wykonawcę.</w:t>
      </w:r>
    </w:p>
    <w:p w14:paraId="5429B68F" w14:textId="64B0280A" w:rsidR="0005384E" w:rsidRPr="0005384E" w:rsidRDefault="0005384E" w:rsidP="0005384E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rPr>
          <w:rFonts w:cs="Arial"/>
          <w:lang w:eastAsia="ar-SA"/>
        </w:rPr>
      </w:pPr>
      <w:r w:rsidRPr="0005384E">
        <w:rPr>
          <w:rFonts w:cs="Arial"/>
        </w:rPr>
        <w:t xml:space="preserve">Wykonawca nie może zastrzec informacji, o których mowa w art. 222 ust. 5 ustawy </w:t>
      </w:r>
      <w:r w:rsidR="00657183">
        <w:rPr>
          <w:rFonts w:cs="Arial"/>
        </w:rPr>
        <w:t>PZP</w:t>
      </w:r>
      <w:r w:rsidRPr="0005384E">
        <w:rPr>
          <w:rFonts w:cs="Arial"/>
        </w:rPr>
        <w:t>.</w:t>
      </w:r>
    </w:p>
    <w:p w14:paraId="24403257" w14:textId="55E9088E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Formularz ofertowy podpisuje się kwalifikowanym podpisem elektronicznym.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4DD7F817" w14:textId="05259C1B" w:rsidR="00F860F5" w:rsidRPr="00A5186B" w:rsidRDefault="00F860F5" w:rsidP="0005384E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>Pozostałe dokumenty wchodzące w skład oferty lub składane wraz z ofertą, które są zgodne z ustawą PZP lub rozporządzeniem Prezesa Rady Ministrów w sprawie wymagań dla dokumentów elektronicznych opatrzone kwalifikowanym podpisem elektronicznym</w:t>
      </w:r>
      <w:r w:rsidR="00DF26AE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 xml:space="preserve">mogą być zgodnie z wyborem Wykonawcy/Wykonawcy wspólnie ubiegającego się </w:t>
      </w:r>
      <w:r w:rsidR="003C6820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o udzielenie zamówienia/podmiotu udostępniającego zasoby opatrzone podpisem typu zewnętrznego lub wewnętrznego. W 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715564F1" w14:textId="55A16638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 przekazywania dokumentu elektronicznego w formacie poddającym dane kompresji, opatrzenie pliku zawierającego skompresowane dokumenty kwalifikowanym podpisem elektronicznym</w:t>
      </w:r>
      <w:r w:rsidR="00DF26AE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jest równoznaczne z opatrzeniem wszystkich dokumentów zawartych w tym pliku kwalifikowanym podpisem elektronicznym.</w:t>
      </w:r>
    </w:p>
    <w:p w14:paraId="740E628A" w14:textId="77777777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1A1E4232" w14:textId="4F04AE39" w:rsidR="007857F2" w:rsidRPr="00A5186B" w:rsidRDefault="007857F2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 przypadku przygotowania i przekazania dokumentów Zamawiający wymaga przedłożenie Formularza oferty w osobnym pliku. Dokumenty składane wraz </w:t>
      </w:r>
      <w:r w:rsidRPr="00A5186B">
        <w:rPr>
          <w:rFonts w:cs="Arial"/>
          <w:lang w:eastAsia="ar-SA"/>
        </w:rPr>
        <w:br/>
        <w:t xml:space="preserve">z ofertą również muszą stanowić odrębne pliki. Każdy z plików należy podpisać odpowiednio kwalifikowanym podpisem elektronicznym. Zamawiający nie </w:t>
      </w:r>
      <w:r w:rsidR="003113E2" w:rsidRPr="00A5186B">
        <w:rPr>
          <w:rFonts w:cs="Arial"/>
          <w:lang w:eastAsia="ar-SA"/>
        </w:rPr>
        <w:t>dopuszcza,</w:t>
      </w:r>
      <w:r w:rsidRPr="00A5186B">
        <w:rPr>
          <w:rFonts w:cs="Arial"/>
          <w:lang w:eastAsia="ar-SA"/>
        </w:rPr>
        <w:t xml:space="preserve"> aby Wykonawca przedłożył składaną ofertę wraz z załącznikami w jednym połączonym pliku</w:t>
      </w:r>
    </w:p>
    <w:p w14:paraId="66E74509" w14:textId="0D2D3386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Oferta może być złożona tylko do upływu terminu składania ofert.</w:t>
      </w:r>
    </w:p>
    <w:p w14:paraId="515062AE" w14:textId="77777777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może przed upływem terminu składania ofert wycofać ofertę.</w:t>
      </w:r>
    </w:p>
    <w:p w14:paraId="13E68315" w14:textId="77777777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bookmarkStart w:id="14" w:name="_Hlk127865142"/>
      <w:r w:rsidRPr="00A5186B">
        <w:rPr>
          <w:rFonts w:cs="Arial"/>
          <w:lang w:eastAsia="ar-SA"/>
        </w:rPr>
        <w:t>Wykonawca wycofuje ofertę w zakładce „Oferty/wnioski” używając przycisku „Wycofaj ofertę”.</w:t>
      </w:r>
    </w:p>
    <w:bookmarkEnd w:id="14"/>
    <w:p w14:paraId="0D3F7641" w14:textId="77777777" w:rsidR="00F860F5" w:rsidRPr="00A5186B" w:rsidRDefault="00F860F5" w:rsidP="00A5186B">
      <w:pPr>
        <w:numPr>
          <w:ilvl w:val="0"/>
          <w:numId w:val="28"/>
        </w:numPr>
        <w:tabs>
          <w:tab w:val="left" w:pos="284"/>
        </w:tabs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Maksymalny łączny rozmiar plików stanowiących ofertę lub składanych wraz z ofertą</w:t>
      </w:r>
    </w:p>
    <w:p w14:paraId="56A842E0" w14:textId="77777777" w:rsidR="00F860F5" w:rsidRPr="00A5186B" w:rsidRDefault="00F860F5" w:rsidP="00A5186B">
      <w:pPr>
        <w:tabs>
          <w:tab w:val="left" w:pos="284"/>
        </w:tabs>
        <w:spacing w:after="0"/>
        <w:ind w:left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to 250 MB.</w:t>
      </w:r>
    </w:p>
    <w:p w14:paraId="101A6C1C" w14:textId="6C276B18" w:rsidR="00F860F5" w:rsidRPr="00A5186B" w:rsidRDefault="00F860F5" w:rsidP="00A5186B">
      <w:pPr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Na ofertę składają się formularz oferty zgodny w treści z załącznikiem nr </w:t>
      </w:r>
      <w:r w:rsidR="00433EFC" w:rsidRPr="00A0374D">
        <w:rPr>
          <w:rFonts w:cs="Arial"/>
          <w:lang w:eastAsia="ar-SA"/>
        </w:rPr>
        <w:t>6</w:t>
      </w:r>
      <w:r w:rsidRPr="00A5186B">
        <w:rPr>
          <w:rFonts w:cs="Arial"/>
          <w:lang w:eastAsia="ar-SA"/>
        </w:rPr>
        <w:t xml:space="preserve"> do SWZ.</w:t>
      </w:r>
    </w:p>
    <w:p w14:paraId="60B234C1" w14:textId="77777777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142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Oświadczenia i dokumenty składane razem z ofertą: </w:t>
      </w:r>
    </w:p>
    <w:p w14:paraId="2F9EAE00" w14:textId="496F39BE" w:rsidR="00F860F5" w:rsidRPr="00A5186B" w:rsidRDefault="00F860F5" w:rsidP="00A5186B">
      <w:pPr>
        <w:numPr>
          <w:ilvl w:val="0"/>
          <w:numId w:val="2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oświadczenie o niepodleganiu wykluczeniu oraz spełnianiu warunków udziału </w:t>
      </w:r>
      <w:r w:rsidRPr="00A5186B">
        <w:rPr>
          <w:rFonts w:cs="Arial"/>
          <w:lang w:eastAsia="ar-SA"/>
        </w:rPr>
        <w:br/>
        <w:t>w postępowaniu, o którym mowa w rozdziale X ust. 1</w:t>
      </w:r>
      <w:r w:rsidR="00FF6174" w:rsidRPr="00A5186B">
        <w:rPr>
          <w:rFonts w:cs="Arial"/>
          <w:lang w:eastAsia="ar-SA"/>
        </w:rPr>
        <w:t xml:space="preserve"> pkt 1</w:t>
      </w:r>
      <w:r w:rsidRPr="00A5186B">
        <w:rPr>
          <w:rFonts w:cs="Arial"/>
          <w:lang w:eastAsia="ar-SA"/>
        </w:rPr>
        <w:t xml:space="preserve"> SWZ (</w:t>
      </w:r>
      <w:r w:rsidR="0030267B" w:rsidRPr="00A5186B">
        <w:rPr>
          <w:rFonts w:cs="Arial"/>
          <w:lang w:eastAsia="ar-SA"/>
        </w:rPr>
        <w:t>JEDZ</w:t>
      </w:r>
      <w:r w:rsidR="004424B7" w:rsidRPr="00A5186B">
        <w:rPr>
          <w:rFonts w:cs="Arial"/>
          <w:lang w:eastAsia="ar-SA"/>
        </w:rPr>
        <w:t>) (</w:t>
      </w:r>
      <w:r w:rsidRPr="00A5186B">
        <w:rPr>
          <w:rFonts w:cs="Arial"/>
          <w:lang w:eastAsia="ar-SA"/>
        </w:rPr>
        <w:t xml:space="preserve">załącznik nr </w:t>
      </w:r>
      <w:r w:rsidR="00446BC1" w:rsidRPr="00A5186B">
        <w:rPr>
          <w:rFonts w:cs="Arial"/>
          <w:lang w:eastAsia="ar-SA"/>
        </w:rPr>
        <w:t>2</w:t>
      </w:r>
      <w:r w:rsidRPr="00A5186B">
        <w:rPr>
          <w:rFonts w:cs="Arial"/>
          <w:lang w:eastAsia="ar-SA"/>
        </w:rPr>
        <w:t xml:space="preserve"> do SWZ);</w:t>
      </w:r>
    </w:p>
    <w:p w14:paraId="75860053" w14:textId="6694C8AA" w:rsidR="0053563C" w:rsidRPr="00A5186B" w:rsidRDefault="00725738" w:rsidP="00A5186B">
      <w:pPr>
        <w:numPr>
          <w:ilvl w:val="0"/>
          <w:numId w:val="29"/>
        </w:numPr>
        <w:spacing w:after="0"/>
        <w:ind w:left="567" w:hanging="283"/>
        <w:rPr>
          <w:rFonts w:cs="Arial"/>
          <w:bCs/>
        </w:rPr>
      </w:pPr>
      <w:r w:rsidRPr="00A5186B">
        <w:rPr>
          <w:rFonts w:cs="Arial"/>
        </w:rPr>
        <w:t>o</w:t>
      </w:r>
      <w:r w:rsidR="0053563C" w:rsidRPr="00A5186B">
        <w:rPr>
          <w:rFonts w:cs="Arial"/>
        </w:rPr>
        <w:t>świadczenie Wykonawcy/Wykonawcy wspólnie ubiegając</w:t>
      </w:r>
      <w:r w:rsidR="00162161" w:rsidRPr="00A5186B">
        <w:rPr>
          <w:rFonts w:cs="Arial"/>
        </w:rPr>
        <w:t>ego</w:t>
      </w:r>
      <w:r w:rsidR="0053563C" w:rsidRPr="00A5186B">
        <w:rPr>
          <w:rFonts w:cs="Arial"/>
        </w:rPr>
        <w:t xml:space="preserve"> się o udzielenie zamówienia dotyczące przesłanek wykluczenia</w:t>
      </w:r>
      <w:r w:rsidRPr="00A5186B">
        <w:rPr>
          <w:rFonts w:cs="Arial"/>
        </w:rPr>
        <w:t xml:space="preserve"> (</w:t>
      </w:r>
      <w:r w:rsidR="0053563C" w:rsidRPr="00A5186B">
        <w:rPr>
          <w:rFonts w:cs="Arial"/>
        </w:rPr>
        <w:t xml:space="preserve">Załącznik nr </w:t>
      </w:r>
      <w:r w:rsidR="00446BC1" w:rsidRPr="00A5186B">
        <w:rPr>
          <w:rFonts w:cs="Arial"/>
        </w:rPr>
        <w:t>3</w:t>
      </w:r>
      <w:r w:rsidR="0053563C" w:rsidRPr="00A5186B">
        <w:rPr>
          <w:rFonts w:cs="Arial"/>
        </w:rPr>
        <w:t xml:space="preserve"> do SWZ</w:t>
      </w:r>
      <w:r w:rsidRPr="00A5186B">
        <w:rPr>
          <w:rFonts w:cs="Arial"/>
        </w:rPr>
        <w:t>)</w:t>
      </w:r>
      <w:r w:rsidR="0053563C" w:rsidRPr="00A5186B">
        <w:rPr>
          <w:rFonts w:cs="Arial"/>
        </w:rPr>
        <w:t>;</w:t>
      </w:r>
    </w:p>
    <w:p w14:paraId="6F421863" w14:textId="77777777" w:rsidR="00F860F5" w:rsidRPr="00A5186B" w:rsidRDefault="00F860F5" w:rsidP="00A5186B">
      <w:pPr>
        <w:numPr>
          <w:ilvl w:val="0"/>
          <w:numId w:val="2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>pełnomocnictwo udzielane osobom podpisującym dokumenty ofertowe, o ile prawo do reprezentowania Wykonawcy w powyższym zakresie nie wynika wprost z dokumentów rejestrowych;</w:t>
      </w:r>
    </w:p>
    <w:p w14:paraId="71DE795B" w14:textId="77777777" w:rsidR="00F860F5" w:rsidRPr="00A5186B" w:rsidRDefault="00F860F5" w:rsidP="00A5186B">
      <w:pPr>
        <w:numPr>
          <w:ilvl w:val="0"/>
          <w:numId w:val="2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pełnomocnictwo dla pełnomocnika do reprezentowania w postępowaniu Wykonawców wspólnie ubiegających się o udzielenie zamówienia – jeżeli dotyczy;</w:t>
      </w:r>
    </w:p>
    <w:p w14:paraId="7EE28F6A" w14:textId="6F665868" w:rsidR="00F860F5" w:rsidRPr="00A5186B" w:rsidRDefault="00F860F5" w:rsidP="00A5186B">
      <w:pPr>
        <w:numPr>
          <w:ilvl w:val="0"/>
          <w:numId w:val="2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oświadczenia</w:t>
      </w:r>
      <w:r w:rsidR="009F37F6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 xml:space="preserve">Wykonawców wspólnie ubiegających się o zamówienie, o których mowa w rozdziale XI ust. 2 SWZ (załącznik nr </w:t>
      </w:r>
      <w:r w:rsidR="00446BC1" w:rsidRPr="00A5186B">
        <w:rPr>
          <w:rFonts w:cs="Arial"/>
          <w:lang w:eastAsia="ar-SA"/>
        </w:rPr>
        <w:t>2</w:t>
      </w:r>
      <w:r w:rsidRPr="00A5186B">
        <w:rPr>
          <w:rFonts w:cs="Arial"/>
          <w:lang w:eastAsia="ar-SA"/>
        </w:rPr>
        <w:t xml:space="preserve"> do SWZ) – jeżeli dotyczy</w:t>
      </w:r>
      <w:r w:rsidR="009F37F6">
        <w:rPr>
          <w:rFonts w:cs="Arial"/>
          <w:lang w:eastAsia="ar-SA"/>
        </w:rPr>
        <w:t>.</w:t>
      </w:r>
    </w:p>
    <w:p w14:paraId="54B2A153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Forma oświadczeń i dokumentów:</w:t>
      </w:r>
    </w:p>
    <w:p w14:paraId="63E3DEBE" w14:textId="41178706" w:rsidR="00F860F5" w:rsidRPr="00A5186B" w:rsidRDefault="00926103" w:rsidP="00A5186B">
      <w:pPr>
        <w:numPr>
          <w:ilvl w:val="0"/>
          <w:numId w:val="3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załącznik </w:t>
      </w:r>
      <w:r w:rsidR="00F860F5" w:rsidRPr="00A5186B">
        <w:rPr>
          <w:rFonts w:cs="Arial"/>
          <w:lang w:eastAsia="ar-SA"/>
        </w:rPr>
        <w:t>formularz oferty, o którym mowa w ust. 1</w:t>
      </w:r>
      <w:r w:rsidR="00F27AAD" w:rsidRPr="00A5186B">
        <w:rPr>
          <w:rFonts w:cs="Arial"/>
          <w:lang w:eastAsia="ar-SA"/>
        </w:rPr>
        <w:t>8</w:t>
      </w:r>
      <w:r w:rsidR="00F860F5" w:rsidRPr="00A5186B">
        <w:rPr>
          <w:rFonts w:cs="Arial"/>
          <w:lang w:eastAsia="ar-SA"/>
        </w:rPr>
        <w:t xml:space="preserve"> oraz oświadczeni</w:t>
      </w:r>
      <w:r w:rsidR="00FF6174" w:rsidRPr="00A5186B">
        <w:rPr>
          <w:rFonts w:cs="Arial"/>
          <w:lang w:eastAsia="ar-SA"/>
        </w:rPr>
        <w:t>a</w:t>
      </w:r>
      <w:r w:rsidR="00F860F5" w:rsidRPr="00A5186B">
        <w:rPr>
          <w:rFonts w:cs="Arial"/>
          <w:lang w:eastAsia="ar-SA"/>
        </w:rPr>
        <w:t>, o który</w:t>
      </w:r>
      <w:r w:rsidR="00FF6174" w:rsidRPr="00A5186B">
        <w:rPr>
          <w:rFonts w:cs="Arial"/>
          <w:lang w:eastAsia="ar-SA"/>
        </w:rPr>
        <w:t xml:space="preserve">ch </w:t>
      </w:r>
      <w:r w:rsidR="00F860F5" w:rsidRPr="00A5186B">
        <w:rPr>
          <w:rFonts w:cs="Arial"/>
          <w:lang w:eastAsia="ar-SA"/>
        </w:rPr>
        <w:t>mowa w rozdziale X ust. 1 SWZ muszą być złożone w oryginale, w postaci elektronicznej i opatrzone kwalifikowalnym podpisem elektronicznym przez osobę upoważnioną do reprezentowania Wykonawcy;</w:t>
      </w:r>
    </w:p>
    <w:p w14:paraId="37E506F3" w14:textId="1530E7AA" w:rsidR="00F860F5" w:rsidRPr="00A5186B" w:rsidRDefault="00F860F5" w:rsidP="00A5186B">
      <w:pPr>
        <w:numPr>
          <w:ilvl w:val="0"/>
          <w:numId w:val="3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pełnomocnictwo wskazane w rozdziale </w:t>
      </w:r>
      <w:r w:rsidRPr="00A0374D">
        <w:rPr>
          <w:rFonts w:cs="Arial"/>
          <w:lang w:eastAsia="ar-SA"/>
        </w:rPr>
        <w:t>XI</w:t>
      </w:r>
      <w:r w:rsidRPr="00A5186B">
        <w:rPr>
          <w:rFonts w:cs="Arial"/>
          <w:lang w:eastAsia="ar-SA"/>
        </w:rPr>
        <w:t xml:space="preserve"> ust. 1 SWZ oraz ust. 1</w:t>
      </w:r>
      <w:r w:rsidR="00F27AAD" w:rsidRPr="00A5186B">
        <w:rPr>
          <w:rFonts w:cs="Arial"/>
          <w:lang w:eastAsia="ar-SA"/>
        </w:rPr>
        <w:t>9</w:t>
      </w:r>
      <w:r w:rsidRPr="00A5186B">
        <w:rPr>
          <w:rFonts w:cs="Arial"/>
          <w:lang w:eastAsia="ar-SA"/>
        </w:rPr>
        <w:t xml:space="preserve"> pkt </w:t>
      </w:r>
      <w:r w:rsidR="00530684" w:rsidRPr="00A5186B">
        <w:rPr>
          <w:rFonts w:cs="Arial"/>
          <w:lang w:eastAsia="ar-SA"/>
        </w:rPr>
        <w:t>4</w:t>
      </w:r>
      <w:r w:rsidRPr="00A5186B">
        <w:rPr>
          <w:rFonts w:cs="Arial"/>
          <w:lang w:eastAsia="ar-SA"/>
        </w:rPr>
        <w:t>, musi być złożone w oryginale w takiej samej formie, jak składana oferta (tj. w postaci elektronicznej opatrzonej kwalifikowanym podpisem elektronicznym</w:t>
      </w:r>
      <w:r w:rsidR="00530684" w:rsidRPr="00A5186B">
        <w:rPr>
          <w:rFonts w:cs="Arial"/>
          <w:lang w:eastAsia="ar-SA"/>
        </w:rPr>
        <w:t>);</w:t>
      </w:r>
    </w:p>
    <w:p w14:paraId="68486FA4" w14:textId="1BF9205C" w:rsidR="00F860F5" w:rsidRPr="00A5186B" w:rsidRDefault="00F860F5" w:rsidP="00A5186B">
      <w:pPr>
        <w:numPr>
          <w:ilvl w:val="0"/>
          <w:numId w:val="3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inne dokumenty</w:t>
      </w:r>
      <w:r w:rsidRPr="00A0374D">
        <w:rPr>
          <w:rFonts w:cs="Arial"/>
          <w:lang w:eastAsia="ar-SA"/>
        </w:rPr>
        <w:t xml:space="preserve">, </w:t>
      </w:r>
      <w:r w:rsidRPr="00A5186B">
        <w:rPr>
          <w:rFonts w:cs="Arial"/>
          <w:lang w:eastAsia="ar-SA"/>
        </w:rPr>
        <w:t xml:space="preserve">oraz podmiotowe środki dowodowe, wskazane </w:t>
      </w:r>
      <w:r w:rsidR="00C103C8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w rozdziale X ust. </w:t>
      </w:r>
      <w:r w:rsidR="00FF6174" w:rsidRPr="00A5186B">
        <w:rPr>
          <w:rFonts w:cs="Arial"/>
          <w:lang w:eastAsia="ar-SA"/>
        </w:rPr>
        <w:t>2</w:t>
      </w:r>
      <w:r w:rsidRPr="00A5186B">
        <w:rPr>
          <w:rFonts w:cs="Arial"/>
          <w:lang w:eastAsia="ar-SA"/>
        </w:rPr>
        <w:t xml:space="preserve"> SWZ, składa się w postaci elektronicznej opatrzone</w:t>
      </w:r>
      <w:r w:rsidR="003C6A03" w:rsidRPr="00A5186B">
        <w:rPr>
          <w:rFonts w:cs="Arial"/>
          <w:lang w:eastAsia="ar-SA"/>
        </w:rPr>
        <w:t xml:space="preserve"> kwalifikowanym</w:t>
      </w:r>
      <w:r w:rsidRPr="00A5186B">
        <w:rPr>
          <w:rFonts w:cs="Arial"/>
          <w:lang w:eastAsia="ar-SA"/>
        </w:rPr>
        <w:t xml:space="preserve"> podpisem elektronicznym.</w:t>
      </w:r>
    </w:p>
    <w:p w14:paraId="3DEFDED7" w14:textId="1E7D5197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 przypadku gdy podmiotowe środki dowodowe, inne dokumenty lub dokumenty potwierdzające umocowanie do reprezentowania odpowiednio Wykonawcy, Wykonawców wspólnie ubiegających się o udzielenie zamówienia publicznego, lub podwykonawcy niebędącego podmiotem udostępniającym zasoby na zasadach, </w:t>
      </w:r>
      <w:r w:rsidR="009F37F6">
        <w:rPr>
          <w:rFonts w:cs="Arial"/>
          <w:lang w:eastAsia="ar-SA"/>
        </w:rPr>
        <w:t xml:space="preserve">określonych w art. 118 ustawy PZP, </w:t>
      </w:r>
      <w:r w:rsidRPr="00A5186B">
        <w:rPr>
          <w:rFonts w:cs="Arial"/>
          <w:lang w:eastAsia="ar-SA"/>
        </w:rPr>
        <w:t>zwane dalej "dokumentami potwierdzającymi umocowanie do reprezentowania", zostały wystawione przez upoważnione podmioty inne niż Wykonawca, Wykonawca wspólnie ubiegający się o udzielenie zamówienia, lub podwykonawca, zwane dalej "upoważnionymi podmiotami", jako dokument elektroniczny, przekazuje się ten dokument.</w:t>
      </w:r>
    </w:p>
    <w:p w14:paraId="3644A60A" w14:textId="2CB34FC5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 przypadku gdy podmiotowe środki dowodowe, inne </w:t>
      </w:r>
      <w:r w:rsidR="000266FC" w:rsidRPr="00A5186B">
        <w:rPr>
          <w:rFonts w:cs="Arial"/>
          <w:lang w:eastAsia="ar-SA"/>
        </w:rPr>
        <w:t>dokumenty</w:t>
      </w:r>
      <w:r w:rsidRPr="00A5186B">
        <w:rPr>
          <w:rFonts w:cs="Arial"/>
          <w:lang w:eastAsia="ar-SA"/>
        </w:rPr>
        <w:t xml:space="preserve"> lub dokumenty potwierdzające umocowanie do reprezentowania, zostały wystawione przez upoważnione podmioty jako dokument w postaci papierowej, przekazuje się cyfrowe odwzorowanie tego dokumentu opatrzone kwalifikowanym podpisem elektronicznym poświadczające zgodność cyfrowego odwzorowania z dokumentem w postaci papierowej.</w:t>
      </w:r>
    </w:p>
    <w:p w14:paraId="02A28F80" w14:textId="235D548D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Poświadczenia zgodności cyfrowego odwzorowania z dokumentem w postaci papierowej, o którym mowa w ust. 2</w:t>
      </w:r>
      <w:r w:rsidR="00E20D70" w:rsidRPr="00A5186B">
        <w:rPr>
          <w:rFonts w:cs="Arial"/>
          <w:lang w:eastAsia="ar-SA"/>
        </w:rPr>
        <w:t>2</w:t>
      </w:r>
      <w:r w:rsidRPr="00A5186B">
        <w:rPr>
          <w:rFonts w:cs="Arial"/>
          <w:lang w:eastAsia="ar-SA"/>
        </w:rPr>
        <w:t>, dokonuje w przypadku:</w:t>
      </w:r>
    </w:p>
    <w:p w14:paraId="3167C804" w14:textId="1192925F" w:rsidR="00F860F5" w:rsidRPr="00A5186B" w:rsidRDefault="00F860F5" w:rsidP="00A5186B">
      <w:pPr>
        <w:pStyle w:val="Akapitzlist"/>
        <w:numPr>
          <w:ilvl w:val="1"/>
          <w:numId w:val="31"/>
        </w:numPr>
        <w:spacing w:after="0"/>
        <w:ind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podmiotowych środków dowodowych oraz dokumentów potwierdzających umocowanie do reprezentowania - odpowiednio Wykonawca, Wykonawca wspólnie ubiegający się </w:t>
      </w:r>
      <w:r w:rsidR="00F16075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 xml:space="preserve">o udzielenie zamówienia, lub podwykonawca, </w:t>
      </w:r>
      <w:r w:rsidR="00F16075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lastRenderedPageBreak/>
        <w:t xml:space="preserve">w zakresie podmiotowych środków dowodowych lub dokumentów potwierdzających umocowanie do reprezentowania, które każdego z nich dotyczą; </w:t>
      </w:r>
    </w:p>
    <w:p w14:paraId="757102DD" w14:textId="77777777" w:rsidR="00F860F5" w:rsidRPr="00A5186B" w:rsidRDefault="00F860F5" w:rsidP="00A5186B">
      <w:pPr>
        <w:pStyle w:val="Akapitzlist"/>
        <w:numPr>
          <w:ilvl w:val="1"/>
          <w:numId w:val="31"/>
        </w:numPr>
        <w:spacing w:after="0"/>
        <w:ind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innych dokumentów – odpowiednio Wykonawca lub Wykonawca wspólnie ubiegający się o udzielenie zamówienia, w zakresie dokumentów, które każdego z nich dotyczą.</w:t>
      </w:r>
    </w:p>
    <w:p w14:paraId="0B87DF16" w14:textId="1895E2E6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Przez cyfrowe odwzorowanie, o którym mowa w ust. 2</w:t>
      </w:r>
      <w:r w:rsidR="00F27AAD" w:rsidRPr="00A5186B">
        <w:rPr>
          <w:rFonts w:cs="Arial"/>
          <w:lang w:eastAsia="ar-SA"/>
        </w:rPr>
        <w:t>2</w:t>
      </w:r>
      <w:r w:rsidR="009A1789" w:rsidRPr="00A5186B">
        <w:rPr>
          <w:rFonts w:cs="Arial"/>
          <w:lang w:eastAsia="ar-SA"/>
        </w:rPr>
        <w:t>-2</w:t>
      </w:r>
      <w:r w:rsidR="00F27AAD" w:rsidRPr="00A5186B">
        <w:rPr>
          <w:rFonts w:cs="Arial"/>
          <w:lang w:eastAsia="ar-SA"/>
        </w:rPr>
        <w:t>3</w:t>
      </w:r>
      <w:r w:rsidR="009A1789" w:rsidRPr="00A5186B">
        <w:rPr>
          <w:rFonts w:cs="Arial"/>
          <w:lang w:eastAsia="ar-SA"/>
        </w:rPr>
        <w:t xml:space="preserve"> i 2</w:t>
      </w:r>
      <w:r w:rsidR="00F27AAD" w:rsidRPr="00A5186B">
        <w:rPr>
          <w:rFonts w:cs="Arial"/>
          <w:lang w:eastAsia="ar-SA"/>
        </w:rPr>
        <w:t>6</w:t>
      </w:r>
      <w:r w:rsidR="009A1789" w:rsidRPr="00A5186B">
        <w:rPr>
          <w:rFonts w:cs="Arial"/>
          <w:lang w:eastAsia="ar-SA"/>
        </w:rPr>
        <w:t>-2</w:t>
      </w:r>
      <w:r w:rsidR="00F27AAD" w:rsidRPr="00A5186B">
        <w:rPr>
          <w:rFonts w:cs="Arial"/>
          <w:lang w:eastAsia="ar-SA"/>
        </w:rPr>
        <w:t>8</w:t>
      </w:r>
      <w:r w:rsidR="009A1789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7685F9C6" w14:textId="1B902A66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Podmiotowe środki dowodowe</w:t>
      </w:r>
      <w:r w:rsidRPr="00FC0619">
        <w:rPr>
          <w:rFonts w:cs="Arial"/>
          <w:lang w:eastAsia="ar-SA"/>
        </w:rPr>
        <w:t xml:space="preserve">, </w:t>
      </w:r>
      <w:r w:rsidRPr="00A5186B">
        <w:rPr>
          <w:rFonts w:cs="Arial"/>
          <w:lang w:eastAsia="ar-SA"/>
        </w:rPr>
        <w:t>niewystawione przez upoważnione podmioty, oraz pełnomocnictwo przekazuje się w postaci elektronicznej i opatruje się kwalifikowanym podpisem elektronicznym</w:t>
      </w:r>
      <w:r w:rsidR="00263916" w:rsidRPr="00A5186B">
        <w:rPr>
          <w:rFonts w:cs="Arial"/>
          <w:lang w:eastAsia="ar-SA"/>
        </w:rPr>
        <w:t>.</w:t>
      </w:r>
    </w:p>
    <w:p w14:paraId="0CCC1645" w14:textId="4BB77DF3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 gdy podmiotowe środki dowodowe</w:t>
      </w:r>
      <w:r w:rsidRPr="00FC0619">
        <w:rPr>
          <w:rFonts w:cs="Arial"/>
          <w:lang w:eastAsia="ar-SA"/>
        </w:rPr>
        <w:t xml:space="preserve">, </w:t>
      </w:r>
      <w:r w:rsidRPr="00A5186B">
        <w:rPr>
          <w:rFonts w:cs="Arial"/>
          <w:lang w:eastAsia="ar-SA"/>
        </w:rPr>
        <w:t xml:space="preserve">niewystawione przez upoważnione podmioty lub pełnomocnictwo, zostały sporządzone jako dokument w postaci papierowej i opatrzone własnoręcznym podpisem, przekazuje się cyfrowe odwzorowanie tego dokumentu opatrzone kwalifikowanym podpisem </w:t>
      </w:r>
      <w:r w:rsidR="003113E2" w:rsidRPr="00A5186B">
        <w:rPr>
          <w:rFonts w:cs="Arial"/>
          <w:lang w:eastAsia="ar-SA"/>
        </w:rPr>
        <w:t>elektronicznym, poświadczającym</w:t>
      </w:r>
      <w:r w:rsidRPr="00A5186B">
        <w:rPr>
          <w:rFonts w:cs="Arial"/>
          <w:lang w:eastAsia="ar-SA"/>
        </w:rPr>
        <w:t xml:space="preserve"> zgodność cyfrowego odwzorowania z dokumentem w postaci papierowej.</w:t>
      </w:r>
    </w:p>
    <w:p w14:paraId="0C7F19EE" w14:textId="1173DA8D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Poświadczenia zgodności cyfrowego odwzorowania z dokumentem w postaci papierowej, o którym mowa w ust. 2</w:t>
      </w:r>
      <w:r w:rsidR="00F27AAD" w:rsidRPr="00A5186B">
        <w:rPr>
          <w:rFonts w:cs="Arial"/>
          <w:lang w:eastAsia="ar-SA"/>
        </w:rPr>
        <w:t>6</w:t>
      </w:r>
      <w:r w:rsidRPr="00A5186B">
        <w:rPr>
          <w:rFonts w:cs="Arial"/>
          <w:lang w:eastAsia="ar-SA"/>
        </w:rPr>
        <w:t>, dokonuje w przypadku:</w:t>
      </w:r>
    </w:p>
    <w:p w14:paraId="7565D7A4" w14:textId="59B972D6" w:rsidR="00F860F5" w:rsidRPr="00A5186B" w:rsidRDefault="00F860F5" w:rsidP="00FC0619">
      <w:p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1)</w:t>
      </w:r>
      <w:r w:rsidRPr="00A5186B">
        <w:rPr>
          <w:rFonts w:cs="Arial"/>
          <w:lang w:eastAsia="ar-SA"/>
        </w:rPr>
        <w:tab/>
        <w:t>podmiotowych środków dowodowych – odpowiednio Wykonawca, Wykonawca wspólnie ubiegający się o udzielenie zamówienia</w:t>
      </w:r>
      <w:r w:rsidR="00054CF5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lub podwykonawca, w zakresie podmiotowych środków dowodowych, które każdego z nich dotyczą;</w:t>
      </w:r>
    </w:p>
    <w:p w14:paraId="5F0EAD5C" w14:textId="315336EE" w:rsidR="00F860F5" w:rsidRPr="00A5186B" w:rsidRDefault="00FC0619" w:rsidP="00A5186B">
      <w:pPr>
        <w:spacing w:after="0"/>
        <w:ind w:left="567" w:hanging="283"/>
        <w:rPr>
          <w:rFonts w:cs="Arial"/>
          <w:lang w:eastAsia="ar-SA"/>
        </w:rPr>
      </w:pPr>
      <w:r>
        <w:rPr>
          <w:rFonts w:cs="Arial"/>
          <w:lang w:eastAsia="ar-SA"/>
        </w:rPr>
        <w:t>2</w:t>
      </w:r>
      <w:r w:rsidR="00F860F5" w:rsidRPr="00A5186B">
        <w:rPr>
          <w:rFonts w:cs="Arial"/>
          <w:lang w:eastAsia="ar-SA"/>
        </w:rPr>
        <w:t>)</w:t>
      </w:r>
      <w:r w:rsidR="00F860F5" w:rsidRPr="00A5186B">
        <w:rPr>
          <w:rFonts w:cs="Arial"/>
          <w:lang w:eastAsia="ar-SA"/>
        </w:rPr>
        <w:tab/>
        <w:t>pełnomocnictwa – mocodawca.</w:t>
      </w:r>
    </w:p>
    <w:p w14:paraId="511D79DD" w14:textId="26D05CDC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Poświadczenia zgodności cyfrowego odwzorowania z dokumentem w postaci papierowej, o którym mowa w ust. 2</w:t>
      </w:r>
      <w:r w:rsidR="00F27AAD" w:rsidRPr="00A5186B">
        <w:rPr>
          <w:rFonts w:cs="Arial"/>
          <w:lang w:eastAsia="ar-SA"/>
        </w:rPr>
        <w:t>2</w:t>
      </w:r>
      <w:r w:rsidRPr="00A5186B">
        <w:rPr>
          <w:rFonts w:cs="Arial"/>
          <w:lang w:eastAsia="ar-SA"/>
        </w:rPr>
        <w:t xml:space="preserve"> i 2</w:t>
      </w:r>
      <w:r w:rsidR="00F27AAD" w:rsidRPr="00A5186B">
        <w:rPr>
          <w:rFonts w:cs="Arial"/>
          <w:lang w:eastAsia="ar-SA"/>
        </w:rPr>
        <w:t>6</w:t>
      </w:r>
      <w:r w:rsidRPr="00A5186B">
        <w:rPr>
          <w:rFonts w:cs="Arial"/>
          <w:lang w:eastAsia="ar-SA"/>
        </w:rPr>
        <w:t>, może dokonać również notariusz.</w:t>
      </w:r>
    </w:p>
    <w:p w14:paraId="72D8EC26" w14:textId="1648EB80" w:rsidR="00F860F5" w:rsidRPr="00A5186B" w:rsidRDefault="00F860F5" w:rsidP="00A5186B">
      <w:pPr>
        <w:pStyle w:val="Akapitzlist"/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zakresie nieuregulowanym ustawą PZP lub niniejszą SWZ do oświadczeń i dokumentów składanych przez Wykonawcę w postępowaniu zastosowanie mają w szczególności przepisy rozporządzenia Ministra Rozwoju Pracy i Technologii z dnia 23 grudnia 2020 r. w sprawie podmiotowych środków dowodowych oraz innych dokumentów lub oświadczeń, jakich może żądać Zamawiający od Wykonawcy oraz rozporządzeni</w:t>
      </w:r>
      <w:r w:rsidR="00C9577F" w:rsidRPr="00A5186B">
        <w:rPr>
          <w:rFonts w:cs="Arial"/>
          <w:lang w:eastAsia="ar-SA"/>
        </w:rPr>
        <w:t>a</w:t>
      </w:r>
      <w:r w:rsidRPr="00A5186B">
        <w:rPr>
          <w:rFonts w:cs="Arial"/>
          <w:lang w:eastAsia="ar-SA"/>
        </w:rPr>
        <w:t xml:space="preserve"> Prezesa Rady Ministrów z dnia 30 grudnia 2020 r. w sprawie sposobu sporządzania i przekazywania informacji oraz wymagań technicznych dla dokumentów elektronicznych oraz środków komunikacji elektronicznej w postępowaniu o udzielenia zamówienia publicznego lub konkursie</w:t>
      </w:r>
      <w:r w:rsidR="00A84524">
        <w:rPr>
          <w:rFonts w:cs="Arial"/>
          <w:lang w:eastAsia="ar-SA"/>
        </w:rPr>
        <w:t>.</w:t>
      </w:r>
    </w:p>
    <w:p w14:paraId="06E857FB" w14:textId="77777777" w:rsidR="00F860F5" w:rsidRPr="00A5186B" w:rsidRDefault="00F860F5" w:rsidP="00A5186B">
      <w:pPr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zaleca ponumerowanie stron oferty.</w:t>
      </w:r>
    </w:p>
    <w:p w14:paraId="1A83FA7F" w14:textId="7787C114" w:rsidR="00F860F5" w:rsidRPr="00A5186B" w:rsidRDefault="00F860F5" w:rsidP="00A5186B">
      <w:pPr>
        <w:numPr>
          <w:ilvl w:val="0"/>
          <w:numId w:val="28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Jeżeli Wykonawca nie złożył oświadczenia, o którym mowa w art. 125 ust. 1 ustawy PZP (rozdział X ust. 1 </w:t>
      </w:r>
      <w:r w:rsidR="007F6895" w:rsidRPr="00A5186B">
        <w:rPr>
          <w:rFonts w:cs="Arial"/>
          <w:lang w:eastAsia="ar-SA"/>
        </w:rPr>
        <w:t xml:space="preserve">pkt 1 </w:t>
      </w:r>
      <w:r w:rsidRPr="00A5186B">
        <w:rPr>
          <w:rFonts w:cs="Arial"/>
          <w:lang w:eastAsia="ar-SA"/>
        </w:rPr>
        <w:t xml:space="preserve">SWZ), podmiotowych środków dowodowych (rozdział X ust. </w:t>
      </w:r>
      <w:r w:rsidR="001D1895" w:rsidRPr="00A5186B">
        <w:rPr>
          <w:rFonts w:cs="Arial"/>
          <w:lang w:eastAsia="ar-SA"/>
        </w:rPr>
        <w:t>2</w:t>
      </w:r>
      <w:r w:rsidR="007E2E8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 xml:space="preserve">SWZ), innych dokumentów lub oświadczeń składanych w postępowaniu lub są one </w:t>
      </w:r>
      <w:r w:rsidRPr="00A5186B">
        <w:rPr>
          <w:rFonts w:cs="Arial"/>
          <w:lang w:eastAsia="ar-SA"/>
        </w:rPr>
        <w:lastRenderedPageBreak/>
        <w:t>niekompletne lub zawierają błędy, Zamawiający wzywa Wykonawcę odpowiednio do ich złożenia, poprawienia lub uzupełnienia w wyznaczonym terminie, chyba że:</w:t>
      </w:r>
    </w:p>
    <w:p w14:paraId="542DAA75" w14:textId="77777777" w:rsidR="00F860F5" w:rsidRPr="00A5186B" w:rsidRDefault="00F860F5" w:rsidP="00A5186B">
      <w:pPr>
        <w:numPr>
          <w:ilvl w:val="1"/>
          <w:numId w:val="32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oferta Wykonawcy podlega odrzuceniu bez względu na ich złożenie, uzupełnienie lub poprawienie lub</w:t>
      </w:r>
    </w:p>
    <w:p w14:paraId="76F13FEA" w14:textId="77777777" w:rsidR="00F860F5" w:rsidRPr="00A5186B" w:rsidRDefault="00F860F5" w:rsidP="00A5186B">
      <w:pPr>
        <w:numPr>
          <w:ilvl w:val="1"/>
          <w:numId w:val="32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zachodzą przesłanki unieważnienia postępowania.</w:t>
      </w:r>
    </w:p>
    <w:bookmarkEnd w:id="11"/>
    <w:p w14:paraId="7BAA3EC7" w14:textId="29B46BA2" w:rsidR="005B79C3" w:rsidRPr="00A5186B" w:rsidRDefault="005B79C3" w:rsidP="00A5186B">
      <w:pPr>
        <w:spacing w:after="0"/>
        <w:rPr>
          <w:rFonts w:eastAsia="Times New Roman" w:cs="Arial"/>
          <w:b/>
          <w:bCs/>
          <w:kern w:val="28"/>
          <w:u w:val="single"/>
          <w:lang w:eastAsia="ar-SA"/>
        </w:rPr>
      </w:pPr>
    </w:p>
    <w:p w14:paraId="1BDF45E2" w14:textId="04A9A84D" w:rsidR="00562793" w:rsidRPr="00A5186B" w:rsidRDefault="00562793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Wadium:</w:t>
      </w:r>
    </w:p>
    <w:p w14:paraId="26140E43" w14:textId="57FBDAC0" w:rsidR="002D23E5" w:rsidRPr="00A5186B" w:rsidRDefault="00EE2CF9" w:rsidP="00A5186B">
      <w:pPr>
        <w:spacing w:after="0"/>
        <w:rPr>
          <w:rFonts w:cs="Arial"/>
          <w:lang w:eastAsia="ar-SA"/>
        </w:rPr>
      </w:pPr>
      <w:r w:rsidRPr="00A5186B">
        <w:rPr>
          <w:rFonts w:cs="Arial"/>
        </w:rPr>
        <w:t>Zamawiający nie wymaga wniesienia wadium</w:t>
      </w:r>
      <w:r w:rsidR="002D23E5" w:rsidRPr="00A5186B">
        <w:rPr>
          <w:rFonts w:cs="Arial"/>
        </w:rPr>
        <w:t>.</w:t>
      </w:r>
    </w:p>
    <w:p w14:paraId="1B94CE1E" w14:textId="77777777" w:rsidR="00A33CA8" w:rsidRPr="00A5186B" w:rsidRDefault="00A33CA8" w:rsidP="00A5186B">
      <w:pPr>
        <w:spacing w:after="0"/>
        <w:ind w:left="284"/>
        <w:rPr>
          <w:rFonts w:cs="Arial"/>
          <w:lang w:eastAsia="ar-SA"/>
        </w:rPr>
      </w:pPr>
    </w:p>
    <w:p w14:paraId="36B40873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Sposób oraz termin składania ofert:</w:t>
      </w:r>
    </w:p>
    <w:p w14:paraId="33B4FC6B" w14:textId="77777777" w:rsidR="00622128" w:rsidRPr="00A5186B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składa ofertę na Platformie e-Zamówienia</w:t>
      </w:r>
    </w:p>
    <w:p w14:paraId="41446A24" w14:textId="75F34A6D" w:rsidR="00622128" w:rsidRPr="006D3682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D55CC7">
        <w:rPr>
          <w:rFonts w:cs="Arial"/>
          <w:lang w:eastAsia="ar-SA"/>
        </w:rPr>
        <w:t xml:space="preserve">Ofertę wraz z wymaganymi załącznikami należy złożyć w terminie do dnia </w:t>
      </w:r>
      <w:r w:rsidR="008637C1" w:rsidRPr="006D3682">
        <w:rPr>
          <w:rFonts w:cs="Arial"/>
          <w:b/>
          <w:bCs/>
          <w:lang w:eastAsia="ar-SA"/>
        </w:rPr>
        <w:t>19</w:t>
      </w:r>
      <w:r w:rsidR="00837E23" w:rsidRPr="006D3682">
        <w:rPr>
          <w:rFonts w:cs="Arial"/>
          <w:b/>
          <w:bCs/>
          <w:lang w:eastAsia="ar-SA"/>
        </w:rPr>
        <w:t xml:space="preserve"> października</w:t>
      </w:r>
      <w:r w:rsidR="007B26F7" w:rsidRPr="006D3682">
        <w:rPr>
          <w:rFonts w:cs="Arial"/>
          <w:b/>
          <w:bCs/>
          <w:lang w:eastAsia="ar-SA"/>
        </w:rPr>
        <w:t xml:space="preserve"> 202</w:t>
      </w:r>
      <w:r w:rsidR="00873AD3" w:rsidRPr="006D3682">
        <w:rPr>
          <w:rFonts w:cs="Arial"/>
          <w:b/>
          <w:bCs/>
          <w:lang w:eastAsia="ar-SA"/>
        </w:rPr>
        <w:t>6</w:t>
      </w:r>
      <w:r w:rsidRPr="006D3682">
        <w:rPr>
          <w:rFonts w:cs="Arial"/>
          <w:b/>
          <w:bCs/>
          <w:lang w:eastAsia="ar-SA"/>
        </w:rPr>
        <w:t xml:space="preserve"> r., do godz. 09:00</w:t>
      </w:r>
      <w:r w:rsidRPr="006D3682">
        <w:rPr>
          <w:rFonts w:cs="Arial"/>
          <w:lang w:eastAsia="ar-SA"/>
        </w:rPr>
        <w:t>.</w:t>
      </w:r>
    </w:p>
    <w:p w14:paraId="78A8B5AD" w14:textId="77777777" w:rsidR="00622128" w:rsidRPr="00A5186B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może złożyć tylko jedną ofertę.</w:t>
      </w:r>
    </w:p>
    <w:p w14:paraId="7B4E9C70" w14:textId="77777777" w:rsidR="00622128" w:rsidRPr="00A5186B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odrzuci ofertę złożoną po terminie składania ofert.</w:t>
      </w:r>
    </w:p>
    <w:p w14:paraId="11D478CA" w14:textId="77777777" w:rsidR="00622128" w:rsidRPr="00A5186B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może wycofać ofertę. Wykonawca wycofuje ofertę w zakładce „Oferty/wnioski” używając przycisku „Wycofaj ofertę”.</w:t>
      </w:r>
    </w:p>
    <w:p w14:paraId="1F2A99DA" w14:textId="77777777" w:rsidR="00622128" w:rsidRPr="00A5186B" w:rsidRDefault="00622128" w:rsidP="00A5186B">
      <w:pPr>
        <w:numPr>
          <w:ilvl w:val="0"/>
          <w:numId w:val="6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po upływie terminu do składania ofert nie może wycofać złożonej oferty.</w:t>
      </w:r>
    </w:p>
    <w:p w14:paraId="405D0A13" w14:textId="77777777" w:rsidR="008D035D" w:rsidRPr="00A5186B" w:rsidRDefault="008D035D" w:rsidP="00A5186B">
      <w:pPr>
        <w:spacing w:after="0"/>
        <w:ind w:left="284"/>
        <w:rPr>
          <w:rFonts w:cs="Arial"/>
          <w:lang w:eastAsia="ar-SA"/>
        </w:rPr>
      </w:pPr>
    </w:p>
    <w:p w14:paraId="4C58587D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Termin otwarcia ofert</w:t>
      </w:r>
    </w:p>
    <w:p w14:paraId="7447883A" w14:textId="40CCBAE6" w:rsidR="000F7D98" w:rsidRPr="00D55CC7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D55CC7">
        <w:rPr>
          <w:rFonts w:cs="Arial"/>
          <w:lang w:eastAsia="ar-SA"/>
        </w:rPr>
        <w:t>Otwarcie ofert nastąpi w dniu</w:t>
      </w:r>
      <w:r w:rsidR="007B26F7" w:rsidRPr="00D55CC7">
        <w:rPr>
          <w:rFonts w:cs="Arial"/>
          <w:b/>
          <w:bCs/>
          <w:lang w:eastAsia="ar-SA"/>
        </w:rPr>
        <w:t xml:space="preserve"> </w:t>
      </w:r>
      <w:r w:rsidR="008637C1" w:rsidRPr="006D3682">
        <w:rPr>
          <w:rFonts w:cs="Arial"/>
          <w:b/>
          <w:bCs/>
          <w:lang w:eastAsia="ar-SA"/>
        </w:rPr>
        <w:t>19</w:t>
      </w:r>
      <w:r w:rsidR="00837E23" w:rsidRPr="006D3682">
        <w:rPr>
          <w:rFonts w:cs="Arial"/>
          <w:b/>
          <w:bCs/>
          <w:lang w:eastAsia="ar-SA"/>
        </w:rPr>
        <w:t xml:space="preserve"> października</w:t>
      </w:r>
      <w:r w:rsidR="00873AD3" w:rsidRPr="00D55CC7">
        <w:rPr>
          <w:rFonts w:cs="Arial"/>
          <w:b/>
          <w:bCs/>
          <w:lang w:eastAsia="ar-SA"/>
        </w:rPr>
        <w:t xml:space="preserve"> </w:t>
      </w:r>
      <w:r w:rsidR="007B26F7" w:rsidRPr="00D55CC7">
        <w:rPr>
          <w:rFonts w:cs="Arial"/>
          <w:b/>
          <w:bCs/>
          <w:lang w:eastAsia="ar-SA"/>
        </w:rPr>
        <w:t>202</w:t>
      </w:r>
      <w:r w:rsidR="00873AD3" w:rsidRPr="00D55CC7">
        <w:rPr>
          <w:rFonts w:cs="Arial"/>
          <w:b/>
          <w:bCs/>
          <w:lang w:eastAsia="ar-SA"/>
        </w:rPr>
        <w:t>6</w:t>
      </w:r>
      <w:r w:rsidR="00D06A69" w:rsidRPr="00D55CC7">
        <w:rPr>
          <w:rFonts w:cs="Arial"/>
          <w:b/>
          <w:bCs/>
          <w:lang w:eastAsia="ar-SA"/>
        </w:rPr>
        <w:t xml:space="preserve"> r.</w:t>
      </w:r>
      <w:r w:rsidRPr="00D55CC7">
        <w:rPr>
          <w:rFonts w:cs="Arial"/>
          <w:b/>
          <w:bCs/>
          <w:lang w:eastAsia="ar-SA"/>
        </w:rPr>
        <w:t xml:space="preserve">, o godzinie </w:t>
      </w:r>
      <w:r w:rsidR="00D06A69" w:rsidRPr="00D55CC7">
        <w:rPr>
          <w:rFonts w:cs="Arial"/>
          <w:b/>
          <w:bCs/>
          <w:lang w:eastAsia="ar-SA"/>
        </w:rPr>
        <w:t>10:00</w:t>
      </w:r>
      <w:r w:rsidRPr="00D55CC7">
        <w:rPr>
          <w:rFonts w:cs="Arial"/>
          <w:lang w:eastAsia="ar-SA"/>
        </w:rPr>
        <w:t>.</w:t>
      </w:r>
    </w:p>
    <w:p w14:paraId="77420A95" w14:textId="77777777" w:rsidR="000F7D98" w:rsidRPr="00A5186B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Otwarcie ofert jest niejawne.</w:t>
      </w:r>
    </w:p>
    <w:p w14:paraId="3B9CFD86" w14:textId="77777777" w:rsidR="000F7D98" w:rsidRPr="00A5186B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najpóźniej przed otwarciem ofert, udostępnia na stronie internetowej prowadzonego postępowania informację o kwocie jaką zamierza przeznaczyć na sfinansowanie zamówienia.</w:t>
      </w:r>
    </w:p>
    <w:p w14:paraId="10B6E037" w14:textId="77777777" w:rsidR="000F7D98" w:rsidRPr="00A5186B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niezwłocznie po otwarciu ofert, udostępnia na stronie internetowej prowadzonego post</w:t>
      </w:r>
      <w:r w:rsidR="008E63B5" w:rsidRPr="00A5186B">
        <w:rPr>
          <w:rFonts w:cs="Arial"/>
          <w:lang w:eastAsia="ar-SA"/>
        </w:rPr>
        <w:t>ę</w:t>
      </w:r>
      <w:r w:rsidRPr="00A5186B">
        <w:rPr>
          <w:rFonts w:cs="Arial"/>
          <w:lang w:eastAsia="ar-SA"/>
        </w:rPr>
        <w:t>powania informację o:</w:t>
      </w:r>
    </w:p>
    <w:p w14:paraId="52C44BFC" w14:textId="77777777" w:rsidR="000F7D98" w:rsidRPr="00A5186B" w:rsidRDefault="000F7D98" w:rsidP="00A5186B">
      <w:pPr>
        <w:numPr>
          <w:ilvl w:val="0"/>
          <w:numId w:val="8"/>
        </w:numPr>
        <w:spacing w:after="0"/>
        <w:ind w:left="567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nazwach albo imionach i nazwiskach oraz siedzibach lub miejscach prowadzonej działalności gospodarczej albo miejscach zamieszkania Wykonawców, których oferty zostały otwarte;</w:t>
      </w:r>
    </w:p>
    <w:p w14:paraId="4FA3F09E" w14:textId="77777777" w:rsidR="000F7D98" w:rsidRPr="00A5186B" w:rsidRDefault="000F7D98" w:rsidP="00A5186B">
      <w:pPr>
        <w:numPr>
          <w:ilvl w:val="0"/>
          <w:numId w:val="8"/>
        </w:numPr>
        <w:spacing w:after="0"/>
        <w:ind w:left="567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cenach lub kosztach zawartych w ofertach.</w:t>
      </w:r>
    </w:p>
    <w:p w14:paraId="5F52B0B8" w14:textId="77777777" w:rsidR="000F7D98" w:rsidRPr="00A5186B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 przypadku wystąpienia awarii systemu teleinformatycznego, która spowoduje brak, możliwości otwarcia ofert w terminie określonym przez Zamawiającego, otwarcie ofert nastąpi niezwłocznie po usunięciu awarii.</w:t>
      </w:r>
    </w:p>
    <w:p w14:paraId="02525C16" w14:textId="77777777" w:rsidR="000F7D98" w:rsidRPr="00A5186B" w:rsidRDefault="000F7D98" w:rsidP="00A5186B">
      <w:pPr>
        <w:numPr>
          <w:ilvl w:val="0"/>
          <w:numId w:val="7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poinformuje o zmianie terminy otwarcia ofert na stronie internetowej prowadzonego postępowania.</w:t>
      </w:r>
    </w:p>
    <w:p w14:paraId="292681C4" w14:textId="3ED35BA2" w:rsidR="00941CE5" w:rsidRDefault="00941CE5">
      <w:pPr>
        <w:spacing w:after="0" w:line="240" w:lineRule="auto"/>
        <w:rPr>
          <w:rFonts w:eastAsia="Times New Roman" w:cs="Arial"/>
          <w:b/>
          <w:bCs/>
          <w:kern w:val="28"/>
          <w:u w:val="single"/>
          <w:lang w:eastAsia="ar-SA"/>
        </w:rPr>
      </w:pPr>
    </w:p>
    <w:p w14:paraId="164A3628" w14:textId="4E1F7DB6" w:rsidR="00020534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lastRenderedPageBreak/>
        <w:t>Sposób obliczenia ceny:</w:t>
      </w:r>
    </w:p>
    <w:p w14:paraId="380C5866" w14:textId="398FA799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 poda cenę oferty w Formularzu Ofertowym sporządzonym według wzoru stanowiącego załącznik nr</w:t>
      </w:r>
      <w:r w:rsidRPr="00433EFC">
        <w:rPr>
          <w:rFonts w:cs="Arial"/>
          <w:color w:val="C00000"/>
          <w:lang w:eastAsia="ar-SA"/>
        </w:rPr>
        <w:t xml:space="preserve"> </w:t>
      </w:r>
      <w:r w:rsidR="00433EFC" w:rsidRPr="00EE6676">
        <w:rPr>
          <w:rFonts w:cs="Arial"/>
          <w:lang w:eastAsia="ar-SA"/>
        </w:rPr>
        <w:t>6</w:t>
      </w:r>
      <w:r w:rsidRPr="00433EFC">
        <w:rPr>
          <w:rFonts w:cs="Arial"/>
          <w:color w:val="C00000"/>
          <w:lang w:eastAsia="ar-SA"/>
        </w:rPr>
        <w:t xml:space="preserve"> </w:t>
      </w:r>
      <w:r w:rsidRPr="00A5186B">
        <w:rPr>
          <w:rFonts w:cs="Arial"/>
          <w:lang w:eastAsia="ar-SA"/>
        </w:rPr>
        <w:t xml:space="preserve">do </w:t>
      </w:r>
      <w:r w:rsidR="003113E2" w:rsidRPr="00A5186B">
        <w:rPr>
          <w:rFonts w:cs="Arial"/>
          <w:lang w:eastAsia="ar-SA"/>
        </w:rPr>
        <w:t>SWZ</w:t>
      </w:r>
      <w:r w:rsidRPr="00A5186B">
        <w:rPr>
          <w:rFonts w:cs="Arial"/>
          <w:lang w:eastAsia="ar-SA"/>
        </w:rPr>
        <w:t xml:space="preserve"> jako cenę brutto – z uwzględnieniem kwoty podatku od towarów i usług (VAT) – z wyszczególnieniem stawki podatku od towarów </w:t>
      </w:r>
      <w:r w:rsidRPr="00A5186B">
        <w:rPr>
          <w:rFonts w:cs="Arial"/>
          <w:lang w:eastAsia="ar-SA"/>
        </w:rPr>
        <w:br/>
        <w:t>i usług (VAT).</w:t>
      </w:r>
    </w:p>
    <w:p w14:paraId="4CA81FEA" w14:textId="77777777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Cena oferty stanowi wynagrodzenie ryczałtowe.</w:t>
      </w:r>
    </w:p>
    <w:p w14:paraId="68DD2C32" w14:textId="77777777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Cena musi być wyrażona w złotych polskich (PLN), z dokładnością nie większą niż dwa miejsca po przecinku.</w:t>
      </w:r>
    </w:p>
    <w:p w14:paraId="07F5725A" w14:textId="77777777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Wykonawca poda w Formularzu Ofertowym stawkę podatku od towarów i usług (VAT) właściwą dla przedmiotu zamówienia, obowiązującego stanu prawnego na dzień składania ofert. Określenie ceny ofertowej z zastosowaniem nieprawidłowej stawki podatku od towarów i usług (VAT) potraktowane będzie, jako błąd w obliczeniu ceny </w:t>
      </w:r>
      <w:r w:rsidRPr="00A5186B">
        <w:rPr>
          <w:rFonts w:cs="Arial"/>
          <w:lang w:eastAsia="ar-SA"/>
        </w:rPr>
        <w:br/>
        <w:t>i spowoduje odrzucenie oferty na podstawie art. 226 ust.1 pkt 10 ustawy PZP, jeżeli nie będą miały zastosowania ustawowe przesłanki omyłki, o których mowa w art. 223 ust. 2 pkt 3 ustawy PZP.</w:t>
      </w:r>
    </w:p>
    <w:p w14:paraId="6E30A7A8" w14:textId="77777777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Rozliczenia między Zamawiającym a Wykonawcą będą prowadzone w złotych polskich (PLN).</w:t>
      </w:r>
    </w:p>
    <w:p w14:paraId="5B9CC460" w14:textId="77777777" w:rsidR="00622128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 dopuszcza rozliczania w walutach obcych.</w:t>
      </w:r>
    </w:p>
    <w:p w14:paraId="282689E4" w14:textId="19E64208" w:rsidR="008D035D" w:rsidRPr="00A5186B" w:rsidRDefault="00622128" w:rsidP="00A5186B">
      <w:pPr>
        <w:numPr>
          <w:ilvl w:val="0"/>
          <w:numId w:val="9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 przypadku rozbieżności pomiędzy ceną ryczałtową podaną cyfrowo a </w:t>
      </w:r>
      <w:r w:rsidR="003113E2" w:rsidRPr="00A5186B">
        <w:rPr>
          <w:rFonts w:cs="Arial"/>
          <w:lang w:eastAsia="ar-SA"/>
        </w:rPr>
        <w:t>słownie</w:t>
      </w:r>
      <w:r w:rsidRPr="00A5186B">
        <w:rPr>
          <w:rFonts w:cs="Arial"/>
          <w:lang w:eastAsia="ar-SA"/>
        </w:rPr>
        <w:t xml:space="preserve"> jako wartość właściwa zostanie przyjęta cena ryczałtowa podana słownie.</w:t>
      </w:r>
    </w:p>
    <w:p w14:paraId="58859A9D" w14:textId="77777777" w:rsidR="00F16075" w:rsidRPr="00A5186B" w:rsidRDefault="00F16075" w:rsidP="00A5186B">
      <w:pPr>
        <w:spacing w:after="0"/>
        <w:ind w:left="284"/>
        <w:rPr>
          <w:rFonts w:cs="Arial"/>
          <w:lang w:eastAsia="ar-SA"/>
        </w:rPr>
      </w:pPr>
    </w:p>
    <w:p w14:paraId="6984C2B2" w14:textId="77777777" w:rsidR="00AE2442" w:rsidRPr="00A5186B" w:rsidRDefault="00AE2442" w:rsidP="00A5186B">
      <w:pPr>
        <w:pStyle w:val="Tytu"/>
        <w:spacing w:before="0" w:after="0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Opis kryteriów oceny ofert wraz z podaniem wag tych kryteriów i sposobu oceny ofert:</w:t>
      </w:r>
    </w:p>
    <w:p w14:paraId="39D51259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284"/>
        <w:rPr>
          <w:rFonts w:cs="Arial"/>
        </w:rPr>
      </w:pPr>
      <w:bookmarkStart w:id="15" w:name="_Hlk191464370"/>
      <w:r w:rsidRPr="00A5186B">
        <w:rPr>
          <w:rFonts w:cs="Arial"/>
        </w:rPr>
        <w:t>Zamawiający oceni i porówna jedynie te oferty, które nie zostały odrzucone w tym postępowaniu i których Wykonawcy nie zostali wykluczeni z postępowania.</w:t>
      </w:r>
    </w:p>
    <w:p w14:paraId="3E2DA3D8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284"/>
        <w:rPr>
          <w:rFonts w:cs="Arial"/>
        </w:rPr>
      </w:pPr>
      <w:r w:rsidRPr="00A5186B">
        <w:rPr>
          <w:rFonts w:cs="Arial"/>
        </w:rPr>
        <w:t xml:space="preserve">Oferty ocenione będą na podstawie następujących kryteriów: </w:t>
      </w:r>
    </w:p>
    <w:p w14:paraId="77F36231" w14:textId="77777777" w:rsidR="00257A43" w:rsidRPr="00A5186B" w:rsidRDefault="00257A43" w:rsidP="00A5186B">
      <w:pPr>
        <w:pStyle w:val="Akapitzlist"/>
        <w:numPr>
          <w:ilvl w:val="3"/>
          <w:numId w:val="3"/>
        </w:numPr>
        <w:ind w:left="567" w:hanging="283"/>
        <w:rPr>
          <w:rFonts w:cs="Arial"/>
        </w:rPr>
      </w:pPr>
      <w:r w:rsidRPr="00A5186B">
        <w:rPr>
          <w:rFonts w:cs="Arial"/>
        </w:rPr>
        <w:t xml:space="preserve">cena oferty brutto (C) o wadze 60%, </w:t>
      </w:r>
    </w:p>
    <w:p w14:paraId="4F0AF201" w14:textId="3DF51168" w:rsidR="00257A43" w:rsidRPr="00A5186B" w:rsidRDefault="00064469" w:rsidP="00A5186B">
      <w:pPr>
        <w:pStyle w:val="Akapitzlist"/>
        <w:numPr>
          <w:ilvl w:val="3"/>
          <w:numId w:val="3"/>
        </w:numPr>
        <w:ind w:left="567" w:hanging="283"/>
        <w:rPr>
          <w:rFonts w:cs="Arial"/>
        </w:rPr>
      </w:pPr>
      <w:r>
        <w:rPr>
          <w:rFonts w:cs="Arial"/>
        </w:rPr>
        <w:t>gwarancja</w:t>
      </w:r>
      <w:r w:rsidR="00257A43" w:rsidRPr="00A5186B">
        <w:rPr>
          <w:rFonts w:cs="Arial"/>
        </w:rPr>
        <w:t xml:space="preserve"> </w:t>
      </w:r>
      <w:r w:rsidR="0036626D" w:rsidRPr="00A5186B">
        <w:rPr>
          <w:rFonts w:cs="Arial"/>
        </w:rPr>
        <w:t>(</w:t>
      </w:r>
      <w:r>
        <w:rPr>
          <w:rFonts w:cs="Arial"/>
        </w:rPr>
        <w:t>G</w:t>
      </w:r>
      <w:r w:rsidR="0036626D" w:rsidRPr="00A5186B">
        <w:rPr>
          <w:rFonts w:cs="Arial"/>
        </w:rPr>
        <w:t>)</w:t>
      </w:r>
      <w:r w:rsidR="00257A43" w:rsidRPr="00A5186B">
        <w:rPr>
          <w:rFonts w:cs="Arial"/>
        </w:rPr>
        <w:t xml:space="preserve"> o wadze </w:t>
      </w:r>
      <w:r w:rsidR="0036626D" w:rsidRPr="00A5186B">
        <w:rPr>
          <w:rFonts w:cs="Arial"/>
        </w:rPr>
        <w:t>4</w:t>
      </w:r>
      <w:r w:rsidR="00257A43" w:rsidRPr="00A5186B">
        <w:rPr>
          <w:rFonts w:cs="Arial"/>
        </w:rPr>
        <w:t>0 %</w:t>
      </w:r>
      <w:r w:rsidR="0036626D" w:rsidRPr="00A5186B">
        <w:rPr>
          <w:rFonts w:cs="Arial"/>
        </w:rPr>
        <w:t>.</w:t>
      </w:r>
    </w:p>
    <w:p w14:paraId="5F8E27A9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284"/>
        <w:rPr>
          <w:rFonts w:cs="Arial"/>
        </w:rPr>
      </w:pPr>
      <w:r w:rsidRPr="00A5186B">
        <w:rPr>
          <w:rFonts w:cs="Arial"/>
        </w:rPr>
        <w:t>Przyznawanie liczby punktów poszczególnym ofertom odbywać się będzie wg następującego wzoru:</w:t>
      </w:r>
    </w:p>
    <w:p w14:paraId="6B945875" w14:textId="6BCE1541" w:rsidR="00257A43" w:rsidRPr="00A5186B" w:rsidRDefault="00257A43" w:rsidP="00A5186B">
      <w:pPr>
        <w:pStyle w:val="Akapitzlist"/>
        <w:ind w:left="284"/>
        <w:rPr>
          <w:rFonts w:cs="Arial"/>
          <w:b/>
          <w:bCs/>
          <w:vertAlign w:val="subscript"/>
        </w:rPr>
      </w:pPr>
      <w:r w:rsidRPr="00A5186B">
        <w:rPr>
          <w:rFonts w:cs="Arial"/>
          <w:b/>
          <w:bCs/>
        </w:rPr>
        <w:t xml:space="preserve">Oferta najkorzystniejsza = C + </w:t>
      </w:r>
      <w:r w:rsidR="00064469">
        <w:rPr>
          <w:rFonts w:cs="Arial"/>
          <w:b/>
          <w:bCs/>
        </w:rPr>
        <w:t>G</w:t>
      </w:r>
    </w:p>
    <w:p w14:paraId="35126715" w14:textId="77777777" w:rsidR="00257A43" w:rsidRPr="00A5186B" w:rsidRDefault="00257A43" w:rsidP="00A5186B">
      <w:pPr>
        <w:pStyle w:val="Akapitzlist"/>
        <w:ind w:left="284"/>
        <w:rPr>
          <w:rFonts w:cs="Arial"/>
        </w:rPr>
      </w:pPr>
      <w:r w:rsidRPr="00A5186B">
        <w:rPr>
          <w:rFonts w:cs="Arial"/>
        </w:rPr>
        <w:t>Gdzie:</w:t>
      </w:r>
    </w:p>
    <w:p w14:paraId="1E095DBC" w14:textId="4E5F76E4" w:rsidR="00257A43" w:rsidRPr="00A5186B" w:rsidRDefault="00257A43" w:rsidP="00A5186B">
      <w:pPr>
        <w:pStyle w:val="Akapitzlist"/>
        <w:ind w:left="284"/>
        <w:rPr>
          <w:rFonts w:cs="Arial"/>
        </w:rPr>
      </w:pPr>
      <w:r w:rsidRPr="00A5186B">
        <w:rPr>
          <w:rFonts w:cs="Arial"/>
        </w:rPr>
        <w:t>C – liczba punktów przyznanych w kryterium cena oferty brutto</w:t>
      </w:r>
      <w:r w:rsidR="0036626D" w:rsidRPr="00A5186B">
        <w:rPr>
          <w:rFonts w:cs="Arial"/>
        </w:rPr>
        <w:t>,</w:t>
      </w:r>
    </w:p>
    <w:p w14:paraId="77C4CD78" w14:textId="662B7848" w:rsidR="00257A43" w:rsidRPr="00A5186B" w:rsidRDefault="00064469" w:rsidP="00A5186B">
      <w:pPr>
        <w:pStyle w:val="Akapitzlist"/>
        <w:ind w:left="284"/>
        <w:rPr>
          <w:rFonts w:cs="Arial"/>
        </w:rPr>
      </w:pPr>
      <w:r>
        <w:rPr>
          <w:rFonts w:cs="Arial"/>
        </w:rPr>
        <w:t>G</w:t>
      </w:r>
      <w:r w:rsidR="00257A43" w:rsidRPr="00A5186B">
        <w:rPr>
          <w:rFonts w:cs="Arial"/>
        </w:rPr>
        <w:t xml:space="preserve"> – liczba punktów przyznanych w kryterium </w:t>
      </w:r>
      <w:r>
        <w:rPr>
          <w:rFonts w:cs="Arial"/>
        </w:rPr>
        <w:t>gwarancja.</w:t>
      </w:r>
    </w:p>
    <w:p w14:paraId="540B7E16" w14:textId="77777777" w:rsidR="00257A43" w:rsidRPr="00A5186B" w:rsidRDefault="00257A43" w:rsidP="00A5186B">
      <w:pPr>
        <w:pStyle w:val="Tekstpodstawowy"/>
        <w:numPr>
          <w:ilvl w:val="3"/>
          <w:numId w:val="32"/>
        </w:numPr>
        <w:ind w:left="284" w:right="109" w:hanging="284"/>
        <w:rPr>
          <w:rFonts w:cs="Arial"/>
        </w:rPr>
      </w:pPr>
      <w:r w:rsidRPr="00A5186B">
        <w:rPr>
          <w:rFonts w:cs="Arial"/>
        </w:rPr>
        <w:t>Opisz kryteriów oceny oferty:</w:t>
      </w:r>
    </w:p>
    <w:p w14:paraId="57F0F7D2" w14:textId="5857068E" w:rsidR="00257A43" w:rsidRPr="00A5186B" w:rsidRDefault="00257A43" w:rsidP="00A5186B">
      <w:pPr>
        <w:pStyle w:val="Tekstpodstawowy"/>
        <w:numPr>
          <w:ilvl w:val="1"/>
          <w:numId w:val="52"/>
        </w:numPr>
        <w:ind w:left="426" w:right="109" w:hanging="142"/>
        <w:rPr>
          <w:rFonts w:cs="Arial"/>
        </w:rPr>
      </w:pPr>
      <w:r w:rsidRPr="00A5186B">
        <w:rPr>
          <w:rFonts w:cs="Arial"/>
          <w:b/>
          <w:bCs/>
        </w:rPr>
        <w:t>cena oferty brutto</w:t>
      </w:r>
      <w:r w:rsidR="0036626D" w:rsidRPr="00A5186B">
        <w:rPr>
          <w:rFonts w:cs="Arial"/>
          <w:b/>
          <w:bCs/>
        </w:rPr>
        <w:t xml:space="preserve"> C</w:t>
      </w:r>
      <w:r w:rsidRPr="00A5186B">
        <w:rPr>
          <w:rFonts w:cs="Arial"/>
          <w:b/>
          <w:bCs/>
        </w:rPr>
        <w:t xml:space="preserve"> - znaczenie kryterium - 60% (1% = 1 pkt)</w:t>
      </w:r>
    </w:p>
    <w:p w14:paraId="5260075C" w14:textId="77777777" w:rsidR="00257A43" w:rsidRPr="00A5186B" w:rsidRDefault="00257A43" w:rsidP="00A5186B">
      <w:pPr>
        <w:pStyle w:val="Tekstpodstawowy"/>
        <w:ind w:left="567" w:right="109"/>
        <w:rPr>
          <w:rFonts w:cs="Arial"/>
        </w:rPr>
      </w:pPr>
      <w:r w:rsidRPr="00A5186B">
        <w:rPr>
          <w:rFonts w:cs="Arial"/>
        </w:rPr>
        <w:lastRenderedPageBreak/>
        <w:t>Oferent określa cenę</w:t>
      </w:r>
      <w:r w:rsidRPr="00A5186B">
        <w:rPr>
          <w:rFonts w:cs="Arial"/>
          <w:spacing w:val="40"/>
        </w:rPr>
        <w:t xml:space="preserve"> </w:t>
      </w:r>
      <w:r w:rsidRPr="00A5186B">
        <w:rPr>
          <w:rFonts w:cs="Arial"/>
        </w:rPr>
        <w:t>realizacji zamówienia poprzez wskazanie ceny brutto obejmującej kwotę podatku VAT i wszelkie inne koszty, których poniesienie okaże się konieczne w celu należytego wykonania przedmiotu zamówienia. Ocena ofert dokonywana będzie według następującego wzoru:</w:t>
      </w:r>
    </w:p>
    <w:p w14:paraId="4907269E" w14:textId="77777777" w:rsidR="00257A43" w:rsidRPr="00A5186B" w:rsidRDefault="00257A43" w:rsidP="00A5186B">
      <w:pPr>
        <w:pStyle w:val="Akapitzlist"/>
        <w:rPr>
          <w:rFonts w:cs="Arial"/>
          <w:b/>
          <w:bCs/>
        </w:rPr>
      </w:pPr>
    </w:p>
    <w:p w14:paraId="32615F34" w14:textId="77777777" w:rsidR="00257A43" w:rsidRPr="00A5186B" w:rsidRDefault="00257A43" w:rsidP="00A5186B">
      <w:pPr>
        <w:pStyle w:val="Akapitzlist"/>
        <w:rPr>
          <w:rFonts w:eastAsiaTheme="minorEastAsia" w:cs="Arial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</w:rPr>
            <m:t>C</m:t>
          </m:r>
          <m:r>
            <m:rPr>
              <m:sty m:val="b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Arial"/>
                </w:rPr>
                <m:t>cena najniższa z ofert nie podlegajacych odrzuceniu</m:t>
              </m:r>
            </m:num>
            <m:den>
              <m:r>
                <m:rPr>
                  <m:sty m:val="b"/>
                </m:rPr>
                <w:rPr>
                  <w:rFonts w:ascii="Cambria Math" w:hAnsi="Cambria Math" w:cs="Arial"/>
                </w:rPr>
                <m:t>cena brutto oferty badanej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 xml:space="preserve"> x 100 x 0,60</m:t>
          </m:r>
        </m:oMath>
      </m:oMathPara>
    </w:p>
    <w:p w14:paraId="5C8E25A1" w14:textId="77777777" w:rsidR="00257A43" w:rsidRPr="00A5186B" w:rsidRDefault="00257A43" w:rsidP="00A5186B">
      <w:pPr>
        <w:pStyle w:val="Akapitzlist"/>
        <w:rPr>
          <w:rFonts w:cs="Arial"/>
        </w:rPr>
      </w:pPr>
    </w:p>
    <w:bookmarkEnd w:id="15"/>
    <w:p w14:paraId="5446863A" w14:textId="0E6D6BC7" w:rsidR="00257A43" w:rsidRPr="00A5186B" w:rsidRDefault="00064469" w:rsidP="00A5186B">
      <w:pPr>
        <w:pStyle w:val="Akapitzlist"/>
        <w:numPr>
          <w:ilvl w:val="1"/>
          <w:numId w:val="52"/>
        </w:numPr>
        <w:ind w:left="709" w:hanging="283"/>
        <w:rPr>
          <w:rFonts w:cs="Arial"/>
          <w:i/>
        </w:rPr>
      </w:pPr>
      <w:r>
        <w:rPr>
          <w:rFonts w:cs="Arial"/>
          <w:b/>
          <w:bCs/>
        </w:rPr>
        <w:t xml:space="preserve">gwarancja (G) </w:t>
      </w:r>
      <w:r w:rsidR="00257A43" w:rsidRPr="00A5186B">
        <w:rPr>
          <w:rFonts w:cs="Arial"/>
          <w:b/>
          <w:bCs/>
        </w:rPr>
        <w:t xml:space="preserve">– znaczenie kryterium </w:t>
      </w:r>
      <w:r w:rsidR="00A5186B">
        <w:rPr>
          <w:rFonts w:cs="Arial"/>
          <w:b/>
          <w:bCs/>
        </w:rPr>
        <w:t>4</w:t>
      </w:r>
      <w:r w:rsidR="00257A43" w:rsidRPr="00A5186B">
        <w:rPr>
          <w:rFonts w:cs="Arial"/>
          <w:b/>
          <w:bCs/>
        </w:rPr>
        <w:t>0% (1%=1 pkt)</w:t>
      </w:r>
      <w:r w:rsidR="00257A43" w:rsidRPr="00A5186B">
        <w:rPr>
          <w:rFonts w:cs="Arial"/>
          <w:i/>
        </w:rPr>
        <w:t xml:space="preserve">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370"/>
      </w:tblGrid>
      <w:tr w:rsidR="00064469" w:rsidRPr="00EE6C13" w14:paraId="07A0C567" w14:textId="77777777" w:rsidTr="00CC3B89">
        <w:tc>
          <w:tcPr>
            <w:tcW w:w="4513" w:type="dxa"/>
          </w:tcPr>
          <w:p w14:paraId="312F4309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Okres gwarancji w miesiącach</w:t>
            </w:r>
          </w:p>
        </w:tc>
        <w:tc>
          <w:tcPr>
            <w:tcW w:w="4491" w:type="dxa"/>
          </w:tcPr>
          <w:p w14:paraId="7D2B77D3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</w:p>
        </w:tc>
      </w:tr>
      <w:tr w:rsidR="00064469" w:rsidRPr="00EE6C13" w14:paraId="5230E14E" w14:textId="77777777" w:rsidTr="00CC3B89">
        <w:tc>
          <w:tcPr>
            <w:tcW w:w="4513" w:type="dxa"/>
          </w:tcPr>
          <w:p w14:paraId="3DC1BBB0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24</w:t>
            </w:r>
          </w:p>
        </w:tc>
        <w:tc>
          <w:tcPr>
            <w:tcW w:w="4491" w:type="dxa"/>
          </w:tcPr>
          <w:p w14:paraId="4C4A1C6A" w14:textId="77777777" w:rsidR="00064469" w:rsidRPr="00EE6C13" w:rsidRDefault="00064469" w:rsidP="00CC3B89">
            <w:pPr>
              <w:spacing w:after="0"/>
              <w:ind w:left="2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0 pkt</w:t>
            </w:r>
          </w:p>
        </w:tc>
      </w:tr>
      <w:tr w:rsidR="00064469" w:rsidRPr="00EE6C13" w14:paraId="1DFCDA48" w14:textId="77777777" w:rsidTr="00CC3B89">
        <w:tc>
          <w:tcPr>
            <w:tcW w:w="4513" w:type="dxa"/>
          </w:tcPr>
          <w:p w14:paraId="38403C29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Powyżej 24 do 36 włącznie</w:t>
            </w:r>
          </w:p>
        </w:tc>
        <w:tc>
          <w:tcPr>
            <w:tcW w:w="4491" w:type="dxa"/>
          </w:tcPr>
          <w:p w14:paraId="1350CE09" w14:textId="77777777" w:rsidR="00064469" w:rsidRPr="00EE6C13" w:rsidRDefault="00064469" w:rsidP="00CC3B89">
            <w:pPr>
              <w:spacing w:after="0"/>
              <w:ind w:left="2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10 pkt</w:t>
            </w:r>
          </w:p>
        </w:tc>
      </w:tr>
      <w:tr w:rsidR="00064469" w:rsidRPr="00EE6C13" w14:paraId="60007A6B" w14:textId="77777777" w:rsidTr="00CC3B89">
        <w:tc>
          <w:tcPr>
            <w:tcW w:w="4513" w:type="dxa"/>
          </w:tcPr>
          <w:p w14:paraId="084EB9AD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Powyżej 36 do 48 włącznie</w:t>
            </w:r>
          </w:p>
        </w:tc>
        <w:tc>
          <w:tcPr>
            <w:tcW w:w="4491" w:type="dxa"/>
          </w:tcPr>
          <w:p w14:paraId="4F35DA31" w14:textId="77777777" w:rsidR="00064469" w:rsidRPr="00EE6C13" w:rsidRDefault="00064469" w:rsidP="00CC3B89">
            <w:pPr>
              <w:spacing w:after="0"/>
              <w:ind w:left="2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20 pkt</w:t>
            </w:r>
          </w:p>
        </w:tc>
      </w:tr>
      <w:tr w:rsidR="00064469" w:rsidRPr="00EE6C13" w14:paraId="3ED28B72" w14:textId="77777777" w:rsidTr="00CC3B89">
        <w:tc>
          <w:tcPr>
            <w:tcW w:w="4513" w:type="dxa"/>
          </w:tcPr>
          <w:p w14:paraId="0D6534F0" w14:textId="77777777" w:rsidR="00064469" w:rsidRPr="00EE6C13" w:rsidRDefault="00064469" w:rsidP="00CC3B89">
            <w:pPr>
              <w:spacing w:after="0"/>
              <w:rPr>
                <w:rFonts w:cs="Arial"/>
                <w:lang w:eastAsia="ar-SA"/>
              </w:rPr>
            </w:pPr>
            <w:r w:rsidRPr="00EE6C13">
              <w:rPr>
                <w:rFonts w:cs="Arial"/>
                <w:lang w:eastAsia="ar-SA"/>
              </w:rPr>
              <w:t>Powyżej 48</w:t>
            </w:r>
          </w:p>
        </w:tc>
        <w:tc>
          <w:tcPr>
            <w:tcW w:w="4491" w:type="dxa"/>
            <w:vAlign w:val="center"/>
          </w:tcPr>
          <w:p w14:paraId="7EAC9B66" w14:textId="70B45F64" w:rsidR="00064469" w:rsidRPr="00064469" w:rsidRDefault="00064469" w:rsidP="00064469">
            <w:pPr>
              <w:pStyle w:val="Akapitzlist"/>
              <w:numPr>
                <w:ilvl w:val="4"/>
                <w:numId w:val="3"/>
              </w:numPr>
              <w:spacing w:after="0"/>
              <w:ind w:left="238" w:hanging="238"/>
              <w:rPr>
                <w:rFonts w:cs="Arial"/>
                <w:lang w:eastAsia="ar-SA"/>
              </w:rPr>
            </w:pPr>
            <w:r w:rsidRPr="00064469">
              <w:rPr>
                <w:rFonts w:cs="Arial"/>
                <w:lang w:eastAsia="ar-SA"/>
              </w:rPr>
              <w:t>pkt</w:t>
            </w:r>
          </w:p>
        </w:tc>
      </w:tr>
    </w:tbl>
    <w:p w14:paraId="02CFDDF9" w14:textId="77777777" w:rsidR="00257A43" w:rsidRPr="00A5186B" w:rsidRDefault="00257A43" w:rsidP="00064469">
      <w:pPr>
        <w:rPr>
          <w:rFonts w:cs="Arial"/>
          <w:lang w:eastAsia="ar-SA"/>
        </w:rPr>
      </w:pPr>
    </w:p>
    <w:p w14:paraId="13351C95" w14:textId="5EA258F6" w:rsidR="00257A43" w:rsidRPr="007662DD" w:rsidRDefault="007662DD" w:rsidP="007662DD">
      <w:pPr>
        <w:pStyle w:val="Akapitzlist"/>
        <w:numPr>
          <w:ilvl w:val="3"/>
          <w:numId w:val="32"/>
        </w:numPr>
        <w:ind w:left="284" w:hanging="329"/>
        <w:rPr>
          <w:rFonts w:cs="Arial"/>
        </w:rPr>
      </w:pPr>
      <w:r>
        <w:rPr>
          <w:rFonts w:cs="Arial"/>
        </w:rPr>
        <w:t xml:space="preserve">W przypadku zaoferowania okresu gwarancji na okres dłuższy niż 48 miesięcy Wykonawca otrzyma maksymalną ilość punktów tj. 40. W przypadku gdy Wykonawca nie uzupełni w Formularzu Oferty stosownej rubryki dotyczącej proponowanego okresu udzielenia gwarancji, Zamawiający przyjmie (wynika to z Formularza Oferty), że Wykonawca zaproponował najkrótszy termin gwarancji tj. 24 miesiące. Wskazanie okresu krótszego niż 24 miesiące spowoduje odrzucenie oferty. </w:t>
      </w:r>
    </w:p>
    <w:p w14:paraId="77962E5B" w14:textId="2A9BD3B1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329"/>
        <w:rPr>
          <w:rFonts w:cs="Arial"/>
        </w:rPr>
      </w:pPr>
      <w:r w:rsidRPr="00A5186B">
        <w:rPr>
          <w:rFonts w:cs="Arial"/>
        </w:rPr>
        <w:t>Zamówienie zostanie udzielone temu Wykonawcy, którego Oferta uzyska najwyższą łączną liczbę punktów w kryterium „cena oferty brutto”</w:t>
      </w:r>
      <w:r w:rsidR="00941CE5">
        <w:rPr>
          <w:rFonts w:cs="Arial"/>
        </w:rPr>
        <w:t xml:space="preserve"> i</w:t>
      </w:r>
      <w:r w:rsidRPr="00A5186B">
        <w:rPr>
          <w:rFonts w:cs="Arial"/>
        </w:rPr>
        <w:t xml:space="preserve"> kryterium „</w:t>
      </w:r>
      <w:r w:rsidR="007662DD">
        <w:rPr>
          <w:rFonts w:cs="Arial"/>
        </w:rPr>
        <w:t>gwarancji</w:t>
      </w:r>
      <w:r w:rsidRPr="00A5186B">
        <w:rPr>
          <w:rFonts w:cs="Arial"/>
        </w:rPr>
        <w:t>”. Obliczenia dokonywane będą z dokładnością do dwóch miejsc po przecinku.</w:t>
      </w:r>
    </w:p>
    <w:p w14:paraId="577D5C08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329"/>
        <w:rPr>
          <w:rFonts w:cs="Arial"/>
        </w:rPr>
      </w:pPr>
      <w:r w:rsidRPr="00A5186B">
        <w:rPr>
          <w:rFonts w:cs="Arial"/>
        </w:rPr>
        <w:t xml:space="preserve">Jeżeli nie można dokonać wyboru najkorzystniejszej oferty z uwagi na to, że dwie lub więcej ofert przedstawia taki sam bilans ceny lub kosztu i innych kryteriów oceny ofert, Zamawiający wybiera spośród tych ofert ofertę, która otrzymała najwyższą ocenę </w:t>
      </w:r>
      <w:r w:rsidRPr="00A5186B">
        <w:rPr>
          <w:rFonts w:cs="Arial"/>
        </w:rPr>
        <w:br/>
        <w:t>w kryterium o najwyższej wadze.</w:t>
      </w:r>
    </w:p>
    <w:p w14:paraId="7F408C39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329"/>
        <w:rPr>
          <w:rFonts w:cs="Arial"/>
        </w:rPr>
      </w:pPr>
      <w:r w:rsidRPr="00A5186B">
        <w:rPr>
          <w:rFonts w:cs="Arial"/>
        </w:rPr>
        <w:t>Jeżeli oferty otrzymały taką samą ocenę w kryterium o najwyższej wadze, Zamawiający wybiera ofertę z najniższą ceną lub najniższym kosztem.</w:t>
      </w:r>
    </w:p>
    <w:p w14:paraId="6A50676E" w14:textId="20484492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 xml:space="preserve">Jeżeli nie można dokonać wyboru oferty, w sposób, o którym mowa w ust. </w:t>
      </w:r>
      <w:r w:rsidR="00433EFC" w:rsidRPr="00433EFC">
        <w:rPr>
          <w:rFonts w:cs="Arial"/>
          <w:color w:val="C00000"/>
        </w:rPr>
        <w:t>8</w:t>
      </w:r>
      <w:r w:rsidRPr="00A5186B">
        <w:rPr>
          <w:rFonts w:cs="Arial"/>
        </w:rPr>
        <w:t>, Zamawiający wzywa Wykonawców, którzy złożyli te oferty do złożenia w terminie określonym przez Zamawiającego ofert dodatkowych zawierających nową cenę lub koszt. Wykonawcy, składając oferty dodatkowe, nie mogą zaoferować cen lub kosztów wyższych niż zaoferowane w uprzednio złożonych przez nich ofertach.</w:t>
      </w:r>
    </w:p>
    <w:p w14:paraId="299CE990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lastRenderedPageBreak/>
        <w:t xml:space="preserve">W toku badania i oceny ofert Zamawiający może żądać od Wykonawców wyjaśnień dotyczących treści złożonych przez nich ofert lub innych składanych dokumentów </w:t>
      </w:r>
      <w:r w:rsidRPr="00A5186B">
        <w:rPr>
          <w:rFonts w:cs="Arial"/>
        </w:rPr>
        <w:br/>
        <w:t xml:space="preserve">i oświadczeń. Wykonawcy są zobowiązani do przedstawienia wyjaśnień w terminie wskazanym przez Zamawiającego. </w:t>
      </w:r>
    </w:p>
    <w:p w14:paraId="03B903CC" w14:textId="0F7B6451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 xml:space="preserve">Zamawiający wybiera najkorzystniejszą ofertę w terminie związania ofertą określonym </w:t>
      </w:r>
      <w:r w:rsidRPr="00A5186B">
        <w:rPr>
          <w:rFonts w:cs="Arial"/>
        </w:rPr>
        <w:br/>
        <w:t xml:space="preserve">w SWZ z uwzględnieniem zapisów rozdziału </w:t>
      </w:r>
      <w:r w:rsidRPr="00EE6676">
        <w:rPr>
          <w:rFonts w:cs="Arial"/>
        </w:rPr>
        <w:t>XV</w:t>
      </w:r>
      <w:r w:rsidRPr="00A5186B">
        <w:rPr>
          <w:rFonts w:cs="Arial"/>
        </w:rPr>
        <w:t xml:space="preserve"> SWZ.</w:t>
      </w:r>
    </w:p>
    <w:p w14:paraId="6BD34B59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>Jeżeli termin związania ofertą upłynie przed wyborem najkorzystniejszej oferty, Zamawiający wezwie Wykonawcę, którego oferta otrzymała najwyższą ocenę, do wyrażenia, w wyznaczonym przez Zamawiającego terminie, pisemnej zgody na wybór jego oferty.</w:t>
      </w:r>
    </w:p>
    <w:p w14:paraId="23FE95E9" w14:textId="00B165F4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 xml:space="preserve">W przypadku braku zgody, o której mowa w ust. </w:t>
      </w:r>
      <w:r w:rsidRPr="00EE6676">
        <w:rPr>
          <w:rFonts w:cs="Arial"/>
        </w:rPr>
        <w:t>1</w:t>
      </w:r>
      <w:r w:rsidR="00433EFC" w:rsidRPr="00EE6676">
        <w:rPr>
          <w:rFonts w:cs="Arial"/>
        </w:rPr>
        <w:t>2</w:t>
      </w:r>
      <w:r w:rsidRPr="00A5186B">
        <w:rPr>
          <w:rFonts w:cs="Arial"/>
        </w:rPr>
        <w:t xml:space="preserve">, oferta podlega odrzuceniu, </w:t>
      </w:r>
      <w:r w:rsidRPr="00A5186B">
        <w:rPr>
          <w:rFonts w:cs="Arial"/>
        </w:rPr>
        <w:br/>
        <w:t>a Zamawiający zwraca się o wyrażenie takiej zgody do kolejnego Wykonawcy, którego oferta została najwyżej oceniona, chyba że zachodzą przesłanki do unieważnienia postępowania.</w:t>
      </w:r>
    </w:p>
    <w:p w14:paraId="78C9D9CB" w14:textId="77777777" w:rsidR="00257A43" w:rsidRPr="00A5186B" w:rsidRDefault="00257A43" w:rsidP="00A5186B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>O unieważnieniu postępowania o udzielenie zamówienia Zamawiający zawiadamia równocześnie Wykonawców, którzy złożyli oferty w postępowaniu - podając uzasadnienie faktyczne i prawne.</w:t>
      </w:r>
    </w:p>
    <w:p w14:paraId="59C3CEDD" w14:textId="2BBFBC5D" w:rsidR="00941CE5" w:rsidRPr="00873AD3" w:rsidRDefault="00257A43" w:rsidP="00873AD3">
      <w:pPr>
        <w:pStyle w:val="Akapitzlist"/>
        <w:numPr>
          <w:ilvl w:val="3"/>
          <w:numId w:val="32"/>
        </w:numPr>
        <w:ind w:left="284" w:hanging="426"/>
        <w:rPr>
          <w:rFonts w:cs="Arial"/>
        </w:rPr>
      </w:pPr>
      <w:r w:rsidRPr="00A5186B">
        <w:rPr>
          <w:rFonts w:cs="Arial"/>
        </w:rPr>
        <w:t>Zamawiający udostępnia niezwłocznie informacje, o których mowa w ust.</w:t>
      </w:r>
      <w:r w:rsidRPr="00433EFC">
        <w:rPr>
          <w:rFonts w:cs="Arial"/>
          <w:color w:val="C00000"/>
        </w:rPr>
        <w:t xml:space="preserve"> </w:t>
      </w:r>
      <w:r w:rsidRPr="00A676D2">
        <w:rPr>
          <w:rFonts w:cs="Arial"/>
        </w:rPr>
        <w:t>1</w:t>
      </w:r>
      <w:r w:rsidR="00433EFC" w:rsidRPr="00A676D2">
        <w:rPr>
          <w:rFonts w:cs="Arial"/>
        </w:rPr>
        <w:t>4</w:t>
      </w:r>
      <w:r w:rsidRPr="00A5186B">
        <w:rPr>
          <w:rFonts w:cs="Arial"/>
        </w:rPr>
        <w:t xml:space="preserve">, na stronie internetowej prowadzonego postępowania. </w:t>
      </w:r>
    </w:p>
    <w:p w14:paraId="68E39A4D" w14:textId="2BEDB84B" w:rsidR="00562793" w:rsidRPr="00A5186B" w:rsidRDefault="00562793" w:rsidP="00A5186B">
      <w:pPr>
        <w:pStyle w:val="Tytu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Zabezpieczenie należytego wykonania umowy:</w:t>
      </w:r>
    </w:p>
    <w:p w14:paraId="22803220" w14:textId="00D93437" w:rsidR="005A61CF" w:rsidRPr="00A5186B" w:rsidRDefault="00562793" w:rsidP="00A5186B">
      <w:pPr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 wymaga wniesienia zabezpieczenia należytego wykonania umowy.</w:t>
      </w:r>
    </w:p>
    <w:p w14:paraId="60EB1B80" w14:textId="675B18D6" w:rsidR="00577CF6" w:rsidRPr="00A5186B" w:rsidRDefault="00577CF6" w:rsidP="00A5186B">
      <w:pPr>
        <w:pStyle w:val="Tytu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Zwrot kosztów udziału w postępowaniu</w:t>
      </w:r>
    </w:p>
    <w:p w14:paraId="17FE80C2" w14:textId="27B4CB91" w:rsidR="005A61CF" w:rsidRPr="00A5186B" w:rsidRDefault="00577CF6" w:rsidP="00A5186B">
      <w:pPr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nie przewiduje zwrotu kosztów udziału w postępowaniu.</w:t>
      </w:r>
    </w:p>
    <w:p w14:paraId="0AAFD109" w14:textId="04DE89FC" w:rsidR="00AE2442" w:rsidRPr="00A5186B" w:rsidRDefault="00AE2442" w:rsidP="00A5186B">
      <w:pPr>
        <w:pStyle w:val="Tytu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Informacje o formalnościach, jakie muszą zostać dopełnione po wyborze oferty w celu zawarcia umowy w sprawie zamówienia publicznego:</w:t>
      </w:r>
    </w:p>
    <w:p w14:paraId="15F2FBB2" w14:textId="77777777" w:rsidR="001D3401" w:rsidRPr="00A5186B" w:rsidRDefault="001D3401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Niezwłocznie po wyborze najkorzystniejszej oferty Zamawiający informuje równocześnie Wykonawców, którzy złożyli oferty, o:</w:t>
      </w:r>
    </w:p>
    <w:p w14:paraId="25AEA2B3" w14:textId="77777777" w:rsidR="001D3401" w:rsidRPr="00A5186B" w:rsidRDefault="001D3401" w:rsidP="00A5186B">
      <w:pPr>
        <w:numPr>
          <w:ilvl w:val="0"/>
          <w:numId w:val="35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</w:t>
      </w:r>
      <w:r w:rsidRPr="00A5186B">
        <w:rPr>
          <w:rFonts w:cs="Arial"/>
          <w:lang w:eastAsia="ar-SA"/>
        </w:rPr>
        <w:br/>
        <w:t>i łączną punktację,</w:t>
      </w:r>
    </w:p>
    <w:p w14:paraId="37A467FF" w14:textId="77777777" w:rsidR="001D3401" w:rsidRPr="00A5186B" w:rsidRDefault="001D3401" w:rsidP="00A5186B">
      <w:pPr>
        <w:numPr>
          <w:ilvl w:val="0"/>
          <w:numId w:val="35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Wykonawcach, których oferty zostały odrzucone</w:t>
      </w:r>
    </w:p>
    <w:p w14:paraId="3936799A" w14:textId="77777777" w:rsidR="001D3401" w:rsidRPr="00A5186B" w:rsidRDefault="001D3401" w:rsidP="00A5186B">
      <w:pPr>
        <w:spacing w:after="0"/>
        <w:ind w:firstLine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- podając uzasadnienie faktyczne i prawne.</w:t>
      </w:r>
    </w:p>
    <w:p w14:paraId="79E3EC39" w14:textId="77777777" w:rsidR="001D3401" w:rsidRPr="00A5186B" w:rsidRDefault="001D3401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>Zamawiający udostępnia niezwłocznie informacje, o których mowa w ust. 1 pkt 1, na stronie internetowej prowadzonego postępowania.</w:t>
      </w:r>
    </w:p>
    <w:p w14:paraId="37EA3A66" w14:textId="77777777" w:rsidR="001D3401" w:rsidRPr="00A5186B" w:rsidRDefault="001D3401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Zamawiający może nie ujawniać informacji, o których mowa w ust. 1, jeżeli ich ujawnienie byłoby sprzeczne z ważnym interesem publicznym.</w:t>
      </w:r>
    </w:p>
    <w:p w14:paraId="2FCF1FEA" w14:textId="77777777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 xml:space="preserve">Zamawiający zawiera umowę w sprawie zamówienia publicznego, z uwzględnieniem </w:t>
      </w:r>
      <w:r w:rsidR="001346AD" w:rsidRPr="00A5186B">
        <w:rPr>
          <w:rFonts w:cs="Arial"/>
        </w:rPr>
        <w:br/>
      </w:r>
      <w:r w:rsidRPr="00A5186B">
        <w:rPr>
          <w:rFonts w:cs="Arial"/>
        </w:rPr>
        <w:t>art. 577 ustawy</w:t>
      </w:r>
      <w:r w:rsidR="0060335F" w:rsidRPr="00A5186B">
        <w:rPr>
          <w:rFonts w:cs="Arial"/>
        </w:rPr>
        <w:t xml:space="preserve"> PZP</w:t>
      </w:r>
      <w:r w:rsidRPr="00A5186B">
        <w:rPr>
          <w:rFonts w:cs="Arial"/>
        </w:rPr>
        <w:t xml:space="preserve">, w terminie nie krótszym niż 10 dni od dnia przesłania zawiadomienia </w:t>
      </w:r>
      <w:r w:rsidR="001346AD" w:rsidRPr="00A5186B">
        <w:rPr>
          <w:rFonts w:cs="Arial"/>
        </w:rPr>
        <w:br/>
      </w:r>
      <w:r w:rsidRPr="00A5186B">
        <w:rPr>
          <w:rFonts w:cs="Arial"/>
        </w:rPr>
        <w:t>o wyborze najkorzystniejszej oferty, jeżeli zawiadomienie to zostało przesłane przy użyciu środków komunikacji elektronicznej, albo 15 dni - jeżeli zostało przesłane w inny sposób.</w:t>
      </w:r>
    </w:p>
    <w:p w14:paraId="38082B13" w14:textId="029C2955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</w:rPr>
        <w:t>Zamawiający może zawrzeć umowę w sprawie zamówienia publicznego przed upływem terminu, o którym mowa w ust.</w:t>
      </w:r>
      <w:r w:rsidR="00257A43" w:rsidRPr="00A5186B">
        <w:rPr>
          <w:rFonts w:cs="Arial"/>
        </w:rPr>
        <w:t>4,</w:t>
      </w:r>
      <w:r w:rsidRPr="00A5186B">
        <w:rPr>
          <w:rFonts w:cs="Arial"/>
        </w:rPr>
        <w:t xml:space="preserve"> jeżeli w postępowaniu o udzielenie zamówienia została złożona tylko jedna oferta. </w:t>
      </w:r>
    </w:p>
    <w:p w14:paraId="2C69544A" w14:textId="77777777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bookmarkStart w:id="16" w:name="_Hlk191464923"/>
      <w:r w:rsidRPr="00A5186B">
        <w:rPr>
          <w:rFonts w:cs="Arial"/>
        </w:rPr>
        <w:t xml:space="preserve">Umowę wraz z załącznikami, w formie pisemnej, przygotowuje Zamawiający. </w:t>
      </w:r>
    </w:p>
    <w:bookmarkEnd w:id="16"/>
    <w:p w14:paraId="5FD3734C" w14:textId="77777777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Wykonawca, którego oferta została wybrana jako najkorzystniejsza, zostanie poinformowany przez Zamawiającego o miejscu i terminie podpisania umowy.</w:t>
      </w:r>
    </w:p>
    <w:p w14:paraId="4DFB1156" w14:textId="5CE0238F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Wykonawca, ma obowiązek zawrzeć umowę w sprawie zamówienia na warunkach określonych we wzorze, który stanowi załącz</w:t>
      </w:r>
      <w:r w:rsidR="00684BA6" w:rsidRPr="00A5186B">
        <w:rPr>
          <w:rFonts w:cs="Arial"/>
          <w:lang w:eastAsia="ar-SA"/>
        </w:rPr>
        <w:t xml:space="preserve">nik nr </w:t>
      </w:r>
      <w:r w:rsidR="008E3E8B" w:rsidRPr="00F93F50">
        <w:rPr>
          <w:rFonts w:cs="Arial"/>
          <w:lang w:eastAsia="ar-SA"/>
        </w:rPr>
        <w:t>7</w:t>
      </w:r>
      <w:r w:rsidR="0015754E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do SWZ. Umowa zostanie uzupełniona o zapisy wynikające ze złożonej oferty.</w:t>
      </w:r>
    </w:p>
    <w:p w14:paraId="33D4EB35" w14:textId="77777777" w:rsidR="00236645" w:rsidRPr="00A5186B" w:rsidRDefault="00236645" w:rsidP="00A5186B">
      <w:pPr>
        <w:numPr>
          <w:ilvl w:val="0"/>
          <w:numId w:val="22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Jeżeli Wykonawca, którego oferta została wybrana jako najkorzystniejsza, uchyla się od zawarcia umowy w sprawie zamówienia publicznego, Zamawiający może dokonać ponownego badania i oceny ofert spośród ofert pozostałych w postępowaniu Wykonawców oraz wybrać najkorzystniejszą ofertę albo unieważnić postępowanie. </w:t>
      </w:r>
    </w:p>
    <w:p w14:paraId="0A50175D" w14:textId="77777777" w:rsidR="001D3401" w:rsidRPr="00A5186B" w:rsidRDefault="001D3401" w:rsidP="00A5186B">
      <w:pPr>
        <w:numPr>
          <w:ilvl w:val="0"/>
          <w:numId w:val="22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Przed podpisaniem umowy Wykonawcy wspólnie ubiegający się o udzielenie zamówienia (w przypadku wyboru ich oferty jako najkorzystniejszej) przedstawiają Zamawiającemu umowę regulującą współpracę tych Wykonawców.</w:t>
      </w:r>
    </w:p>
    <w:p w14:paraId="4CFDE90D" w14:textId="0CE71F10" w:rsidR="00613E8B" w:rsidRPr="00F77A6C" w:rsidRDefault="00236645" w:rsidP="00F77A6C">
      <w:pPr>
        <w:numPr>
          <w:ilvl w:val="0"/>
          <w:numId w:val="22"/>
        </w:numPr>
        <w:spacing w:after="0"/>
        <w:ind w:left="284" w:hanging="426"/>
        <w:rPr>
          <w:rFonts w:cs="Arial"/>
          <w:lang w:eastAsia="ar-SA"/>
        </w:rPr>
      </w:pPr>
      <w:bookmarkStart w:id="17" w:name="_Hlk191465018"/>
      <w:r w:rsidRPr="00A5186B">
        <w:rPr>
          <w:rFonts w:cs="Arial"/>
        </w:rPr>
        <w:t>Wykonawcy wspólnie ubiegający się o zamówienie, ponoszą solidarną odpowiedzialność za wykonanie umowy.</w:t>
      </w:r>
      <w:r w:rsidR="00D3268D" w:rsidRPr="00A5186B">
        <w:rPr>
          <w:rFonts w:cs="Arial"/>
          <w:lang w:eastAsia="ar-SA"/>
        </w:rPr>
        <w:t xml:space="preserve"> </w:t>
      </w:r>
      <w:bookmarkEnd w:id="17"/>
    </w:p>
    <w:p w14:paraId="43E27B61" w14:textId="05069DD9" w:rsidR="00B009E1" w:rsidRPr="00A5186B" w:rsidRDefault="00E15C35" w:rsidP="00A5186B">
      <w:pPr>
        <w:pStyle w:val="Tytu"/>
        <w:ind w:left="0" w:hanging="142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Projektowane postanowieni</w:t>
      </w:r>
      <w:r w:rsidR="00AE2442" w:rsidRPr="00A5186B">
        <w:rPr>
          <w:rFonts w:cs="Arial"/>
          <w:szCs w:val="22"/>
          <w:lang w:eastAsia="ar-SA"/>
        </w:rPr>
        <w:t>a</w:t>
      </w:r>
      <w:r w:rsidRPr="00A5186B">
        <w:rPr>
          <w:rFonts w:cs="Arial"/>
          <w:szCs w:val="22"/>
          <w:lang w:eastAsia="ar-SA"/>
        </w:rPr>
        <w:t xml:space="preserve"> umowy w sprawie zamówienia publicznego</w:t>
      </w:r>
      <w:r w:rsidR="00B009E1" w:rsidRPr="00A5186B">
        <w:rPr>
          <w:rFonts w:cs="Arial"/>
          <w:szCs w:val="22"/>
          <w:lang w:eastAsia="ar-SA"/>
        </w:rPr>
        <w:t>, które zostaną wprowadzone do umowy</w:t>
      </w:r>
      <w:r w:rsidR="00AE2442" w:rsidRPr="00A5186B">
        <w:rPr>
          <w:rFonts w:cs="Arial"/>
          <w:szCs w:val="22"/>
          <w:lang w:eastAsia="ar-SA"/>
        </w:rPr>
        <w:t xml:space="preserve"> w sprawie zamówienia publicznego:</w:t>
      </w:r>
    </w:p>
    <w:p w14:paraId="64A8FBC4" w14:textId="124B826B" w:rsidR="00593EBC" w:rsidRPr="00A5186B" w:rsidRDefault="00B009E1" w:rsidP="00A5186B">
      <w:pPr>
        <w:spacing w:after="0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Wz</w:t>
      </w:r>
      <w:r w:rsidR="005A61CF" w:rsidRPr="00A5186B">
        <w:rPr>
          <w:rFonts w:cs="Arial"/>
          <w:lang w:eastAsia="ar-SA"/>
        </w:rPr>
        <w:t>ór</w:t>
      </w:r>
      <w:r w:rsidRPr="00A5186B">
        <w:rPr>
          <w:rFonts w:cs="Arial"/>
          <w:lang w:eastAsia="ar-SA"/>
        </w:rPr>
        <w:t xml:space="preserve"> um</w:t>
      </w:r>
      <w:r w:rsidR="00F72347" w:rsidRPr="00A5186B">
        <w:rPr>
          <w:rFonts w:cs="Arial"/>
          <w:lang w:eastAsia="ar-SA"/>
        </w:rPr>
        <w:t xml:space="preserve">ów </w:t>
      </w:r>
      <w:r w:rsidRPr="00A5186B">
        <w:rPr>
          <w:rFonts w:cs="Arial"/>
          <w:lang w:eastAsia="ar-SA"/>
        </w:rPr>
        <w:t>w sprawie zamówienia publicznego stanowi</w:t>
      </w:r>
      <w:r w:rsidR="005A61CF" w:rsidRPr="00A5186B">
        <w:rPr>
          <w:rFonts w:cs="Arial"/>
          <w:lang w:eastAsia="ar-SA"/>
        </w:rPr>
        <w:t xml:space="preserve"> </w:t>
      </w:r>
      <w:r w:rsidRPr="00A5186B">
        <w:rPr>
          <w:rFonts w:cs="Arial"/>
          <w:lang w:eastAsia="ar-SA"/>
        </w:rPr>
        <w:t>załącznik</w:t>
      </w:r>
      <w:r w:rsidR="00F72347" w:rsidRPr="00A5186B">
        <w:rPr>
          <w:rFonts w:cs="Arial"/>
          <w:lang w:eastAsia="ar-SA"/>
        </w:rPr>
        <w:t xml:space="preserve">i </w:t>
      </w:r>
      <w:r w:rsidRPr="00A5186B">
        <w:rPr>
          <w:rFonts w:cs="Arial"/>
          <w:lang w:eastAsia="ar-SA"/>
        </w:rPr>
        <w:t xml:space="preserve">nr </w:t>
      </w:r>
      <w:r w:rsidR="008E3E8B" w:rsidRPr="007F6D99">
        <w:rPr>
          <w:rFonts w:cs="Arial"/>
          <w:lang w:eastAsia="ar-SA"/>
        </w:rPr>
        <w:t>7</w:t>
      </w:r>
      <w:r w:rsidR="00D70966" w:rsidRPr="007F6D99">
        <w:rPr>
          <w:rFonts w:cs="Arial"/>
          <w:lang w:eastAsia="ar-SA"/>
        </w:rPr>
        <w:t xml:space="preserve"> </w:t>
      </w:r>
      <w:r w:rsidR="003C6820" w:rsidRPr="00A5186B">
        <w:rPr>
          <w:rFonts w:cs="Arial"/>
          <w:lang w:eastAsia="ar-SA"/>
        </w:rPr>
        <w:t>do SWZ</w:t>
      </w:r>
      <w:r w:rsidR="005A61CF" w:rsidRPr="00A5186B">
        <w:rPr>
          <w:rFonts w:cs="Arial"/>
          <w:lang w:eastAsia="ar-SA"/>
        </w:rPr>
        <w:t>.</w:t>
      </w:r>
    </w:p>
    <w:p w14:paraId="366208F9" w14:textId="4B8DFC4D" w:rsidR="00545D8E" w:rsidRPr="00A5186B" w:rsidRDefault="00545D8E" w:rsidP="00A5186B">
      <w:pPr>
        <w:spacing w:after="0"/>
        <w:rPr>
          <w:rFonts w:eastAsia="Times New Roman" w:cs="Arial"/>
          <w:b/>
          <w:bCs/>
          <w:kern w:val="28"/>
          <w:u w:val="single"/>
          <w:lang w:eastAsia="ar-SA"/>
        </w:rPr>
      </w:pPr>
    </w:p>
    <w:p w14:paraId="48EF369D" w14:textId="568B3AF7" w:rsidR="00AE2442" w:rsidRPr="00A5186B" w:rsidRDefault="00AE2442" w:rsidP="00A5186B">
      <w:pPr>
        <w:pStyle w:val="Tytu"/>
        <w:numPr>
          <w:ilvl w:val="1"/>
          <w:numId w:val="51"/>
        </w:numPr>
        <w:spacing w:before="0" w:after="0"/>
        <w:ind w:left="0" w:hanging="709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  <w:lang w:eastAsia="ar-SA"/>
        </w:rPr>
        <w:t>Pouczenie o środkach ochrony prawnej przysługujących Wykonawcy:</w:t>
      </w:r>
    </w:p>
    <w:p w14:paraId="1C0EFDFA" w14:textId="77777777" w:rsidR="00AE2442" w:rsidRPr="00A5186B" w:rsidRDefault="009707BC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Środki ochrony prawnej przysługują Wykonawcy, jeżeli ma lub miał interes w uzyskaniu zamówienia oraz poniósł lub może ponieść szkodę w wyniku naruszenia przez Zamawiającego przepisów </w:t>
      </w:r>
      <w:r w:rsidR="00EA2E1F" w:rsidRPr="00A5186B">
        <w:rPr>
          <w:rFonts w:cs="Arial"/>
          <w:lang w:eastAsia="ar-SA"/>
        </w:rPr>
        <w:t xml:space="preserve">ustawy </w:t>
      </w:r>
      <w:r w:rsidRPr="00A5186B">
        <w:rPr>
          <w:rFonts w:cs="Arial"/>
          <w:lang w:eastAsia="ar-SA"/>
        </w:rPr>
        <w:t>PZP.</w:t>
      </w:r>
    </w:p>
    <w:p w14:paraId="06322A9A" w14:textId="77777777" w:rsidR="009707BC" w:rsidRPr="00A5186B" w:rsidRDefault="009707BC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Odwołanie przysługuje na:</w:t>
      </w:r>
    </w:p>
    <w:p w14:paraId="4D99140F" w14:textId="77777777" w:rsidR="009707BC" w:rsidRPr="00A5186B" w:rsidRDefault="009707BC" w:rsidP="00A5186B">
      <w:pPr>
        <w:numPr>
          <w:ilvl w:val="0"/>
          <w:numId w:val="11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 xml:space="preserve">niezgodną z przepisami czynność Zamawiającego, podjętą w postępowaniu </w:t>
      </w:r>
      <w:r w:rsidR="008D035D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o udzielenie zamówienia, w tym na projektowane postanowienia umowy;</w:t>
      </w:r>
    </w:p>
    <w:p w14:paraId="04A3738C" w14:textId="77777777" w:rsidR="009707BC" w:rsidRPr="00A5186B" w:rsidRDefault="009707BC" w:rsidP="00A5186B">
      <w:pPr>
        <w:numPr>
          <w:ilvl w:val="0"/>
          <w:numId w:val="11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zaniechanie czynności w postępowaniu o udzielenie zamówienia, do których Zamawiający był obowiązany na podstawie ustawy PZP.</w:t>
      </w:r>
    </w:p>
    <w:p w14:paraId="0D946B26" w14:textId="77777777" w:rsidR="00EA2E1F" w:rsidRPr="00A5186B" w:rsidRDefault="009707BC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Odwołanie wnosi się do Prezesa Krajowej Izby Odwoławczej w formie pisemnej albo </w:t>
      </w:r>
      <w:r w:rsidR="008D035D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w formie elektronicznej albo w postaci elektronicznej opatrzonej podpisem zaufanym.</w:t>
      </w:r>
    </w:p>
    <w:p w14:paraId="11DF4781" w14:textId="77777777" w:rsidR="00577CF6" w:rsidRPr="00A5186B" w:rsidRDefault="00577CF6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Odwołujący przekazuje </w:t>
      </w:r>
      <w:r w:rsidR="00051809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 xml:space="preserve">amawiającemu odwołanie wniesione w formie elektronicznej albo postaci elektronicznej albo kopię tego odwołania, jeżeli zostało ono wniesione </w:t>
      </w:r>
      <w:r w:rsidR="00051809" w:rsidRPr="00A5186B">
        <w:rPr>
          <w:rFonts w:cs="Arial"/>
          <w:lang w:eastAsia="ar-SA"/>
        </w:rPr>
        <w:br/>
      </w:r>
      <w:r w:rsidRPr="00A5186B">
        <w:rPr>
          <w:rFonts w:cs="Arial"/>
          <w:lang w:eastAsia="ar-SA"/>
        </w:rPr>
        <w:t>w formie pisemnej, przed upływem terminu do wniesienia odwołania w taki sposób, aby mógł on zapoznać się z jego treścią przed upływem tego terminu.</w:t>
      </w:r>
    </w:p>
    <w:p w14:paraId="3DC6EA44" w14:textId="77777777" w:rsidR="00577CF6" w:rsidRPr="00A5186B" w:rsidRDefault="00577CF6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Odwołanie zawiera:</w:t>
      </w:r>
    </w:p>
    <w:p w14:paraId="13161AB5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imię i nazwisko albo nazwę, miejsce zamieszkania albo siedzibę, numer telefonu oraz adres poczty elektronicznej odwołującego oraz imię i nazwisko przedstawiciela (przedstawicieli);</w:t>
      </w:r>
    </w:p>
    <w:p w14:paraId="520B49B9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nazwę i siedzibę </w:t>
      </w:r>
      <w:r w:rsidR="00543E31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>amawiającego, numer telefonu oraz adres poczty elektronicznej zamawiającego;</w:t>
      </w:r>
    </w:p>
    <w:p w14:paraId="16183259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>numer Powszechnego Elektronicznego Systemu Ewidencji Ludności (PESEL) lub NIP odwołującego będącego osobą fizyczną, jeżeli jest on obowiązany do jego posiadania albo posiada go nie mając takiego obowiązku;</w:t>
      </w:r>
    </w:p>
    <w:p w14:paraId="395048A3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>numer w Krajowym Rejestrze Sądowym, a w przypadku jego braku - numer w innym właściwym rejestrze, ewidencji lub NIP odwołującego niebędącego osobą fizyczną, który nie ma obowiązku wpisu we właściwym rejestrze lub ewidencji, jeżeli jest on obowiązany do jego posiadania;</w:t>
      </w:r>
    </w:p>
    <w:p w14:paraId="57FF79EB" w14:textId="77777777" w:rsidR="00684BA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>określenie przedmiotu zamówienia;</w:t>
      </w:r>
    </w:p>
    <w:p w14:paraId="7EF50B01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wskazanie numeru ogłoszenia w przypadku</w:t>
      </w:r>
      <w:r w:rsidR="00684BA6" w:rsidRPr="00A5186B">
        <w:rPr>
          <w:rFonts w:cs="Arial"/>
          <w:lang w:eastAsia="ar-SA"/>
        </w:rPr>
        <w:t xml:space="preserve"> publikacji w Dzienniku Urzędowym Unii Europejskiej</w:t>
      </w:r>
      <w:r w:rsidRPr="00A5186B">
        <w:rPr>
          <w:rFonts w:cs="Arial"/>
          <w:lang w:eastAsia="ar-SA"/>
        </w:rPr>
        <w:t>;</w:t>
      </w:r>
    </w:p>
    <w:p w14:paraId="19B40F04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wskazanie czynności lub zaniechania czynności </w:t>
      </w:r>
      <w:r w:rsidR="00543E31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>amawiającego, której zarzuca się niezgodność z przepisami ustawy</w:t>
      </w:r>
      <w:r w:rsidR="0060335F" w:rsidRPr="00A5186B">
        <w:rPr>
          <w:rFonts w:cs="Arial"/>
          <w:lang w:eastAsia="ar-SA"/>
        </w:rPr>
        <w:t xml:space="preserve"> PZP</w:t>
      </w:r>
      <w:r w:rsidRPr="00A5186B">
        <w:rPr>
          <w:rFonts w:cs="Arial"/>
          <w:lang w:eastAsia="ar-SA"/>
        </w:rPr>
        <w:t>;</w:t>
      </w:r>
    </w:p>
    <w:p w14:paraId="2BB0C46D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>zwięzłe przedstawienie zarzutów;</w:t>
      </w:r>
    </w:p>
    <w:p w14:paraId="376C5760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>żądanie co do sposobu rozstrzygnięcia odwołania;</w:t>
      </w:r>
    </w:p>
    <w:p w14:paraId="5260C62E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425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wskazanie okoliczności faktycznych i prawnych uzasadniających wniesienie odwołania oraz dowodów na poparcie przytoczonych okoliczności;</w:t>
      </w:r>
    </w:p>
    <w:p w14:paraId="659FB76A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425"/>
        <w:rPr>
          <w:rFonts w:cs="Arial"/>
          <w:lang w:eastAsia="ar-SA"/>
        </w:rPr>
      </w:pPr>
      <w:r w:rsidRPr="00A5186B">
        <w:rPr>
          <w:rFonts w:cs="Arial"/>
          <w:lang w:eastAsia="ar-SA"/>
        </w:rPr>
        <w:t>podpis odwołującego albo jego przedstawiciela lub przedstawicieli;</w:t>
      </w:r>
    </w:p>
    <w:p w14:paraId="3B4C3C25" w14:textId="77777777" w:rsidR="00577CF6" w:rsidRPr="00A5186B" w:rsidRDefault="00577CF6" w:rsidP="00A5186B">
      <w:pPr>
        <w:numPr>
          <w:ilvl w:val="0"/>
          <w:numId w:val="20"/>
        </w:numPr>
        <w:spacing w:after="0"/>
        <w:ind w:left="567" w:hanging="425"/>
        <w:rPr>
          <w:rFonts w:cs="Arial"/>
          <w:lang w:eastAsia="ar-SA"/>
        </w:rPr>
      </w:pPr>
      <w:r w:rsidRPr="00A5186B">
        <w:rPr>
          <w:rFonts w:cs="Arial"/>
          <w:lang w:eastAsia="ar-SA"/>
        </w:rPr>
        <w:t>wykaz załączników.</w:t>
      </w:r>
    </w:p>
    <w:p w14:paraId="76AC1AB9" w14:textId="77777777" w:rsidR="00577CF6" w:rsidRPr="00A5186B" w:rsidRDefault="00577CF6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>Do odwołania dołącza się:</w:t>
      </w:r>
    </w:p>
    <w:p w14:paraId="438A2FC1" w14:textId="77777777" w:rsidR="00577CF6" w:rsidRPr="00A5186B" w:rsidRDefault="00577CF6" w:rsidP="00A5186B">
      <w:pPr>
        <w:numPr>
          <w:ilvl w:val="0"/>
          <w:numId w:val="21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dowód uiszczenia wpisu od odwołania w wymaganej wysokości;</w:t>
      </w:r>
    </w:p>
    <w:p w14:paraId="2756E564" w14:textId="77777777" w:rsidR="00577CF6" w:rsidRPr="00A5186B" w:rsidRDefault="00577CF6" w:rsidP="00A5186B">
      <w:pPr>
        <w:numPr>
          <w:ilvl w:val="0"/>
          <w:numId w:val="21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dowód przekazania odpowiednio odwołania albo jego kopii </w:t>
      </w:r>
      <w:r w:rsidR="00543E31" w:rsidRPr="00A5186B">
        <w:rPr>
          <w:rFonts w:cs="Arial"/>
          <w:lang w:eastAsia="ar-SA"/>
        </w:rPr>
        <w:t>Z</w:t>
      </w:r>
      <w:r w:rsidRPr="00A5186B">
        <w:rPr>
          <w:rFonts w:cs="Arial"/>
          <w:lang w:eastAsia="ar-SA"/>
        </w:rPr>
        <w:t>amawiającemu;</w:t>
      </w:r>
    </w:p>
    <w:p w14:paraId="4BAB04D8" w14:textId="77777777" w:rsidR="00577CF6" w:rsidRPr="00A5186B" w:rsidRDefault="00577CF6" w:rsidP="00A5186B">
      <w:pPr>
        <w:numPr>
          <w:ilvl w:val="0"/>
          <w:numId w:val="21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lastRenderedPageBreak/>
        <w:t>dokument potwierdzający umocowanie do reprezentowania odwołującego.</w:t>
      </w:r>
    </w:p>
    <w:p w14:paraId="7AE5B24C" w14:textId="77777777" w:rsidR="00EA2E1F" w:rsidRPr="00A5186B" w:rsidRDefault="00EA2E1F" w:rsidP="00A5186B">
      <w:pPr>
        <w:numPr>
          <w:ilvl w:val="0"/>
          <w:numId w:val="10"/>
        </w:numPr>
        <w:spacing w:after="0"/>
        <w:ind w:left="142" w:hanging="142"/>
        <w:rPr>
          <w:rFonts w:cs="Arial"/>
          <w:lang w:eastAsia="ar-SA"/>
        </w:rPr>
      </w:pPr>
      <w:r w:rsidRPr="00A5186B">
        <w:rPr>
          <w:rFonts w:cs="Arial"/>
          <w:lang w:eastAsia="ar-SA"/>
        </w:rPr>
        <w:t>Odwołanie wnosi się w terminie:</w:t>
      </w:r>
    </w:p>
    <w:p w14:paraId="58F61A06" w14:textId="77777777" w:rsidR="00684BA6" w:rsidRPr="00A5186B" w:rsidRDefault="00684BA6" w:rsidP="00A5186B">
      <w:pPr>
        <w:numPr>
          <w:ilvl w:val="4"/>
          <w:numId w:val="1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>10 dni od dnia przekazania informacji o czynności Zamawiającego stanowiącej podstawę jego wniesienia, jeżeli informacja została przekazana przy użyciu środków komunikacji elektronicznej,</w:t>
      </w:r>
    </w:p>
    <w:p w14:paraId="7451414D" w14:textId="77777777" w:rsidR="00EA2E1F" w:rsidRPr="00A5186B" w:rsidRDefault="00684BA6" w:rsidP="00A5186B">
      <w:pPr>
        <w:numPr>
          <w:ilvl w:val="4"/>
          <w:numId w:val="19"/>
        </w:numPr>
        <w:spacing w:after="0"/>
        <w:ind w:left="567" w:hanging="283"/>
        <w:rPr>
          <w:rFonts w:cs="Arial"/>
          <w:lang w:eastAsia="ar-SA"/>
        </w:rPr>
      </w:pPr>
      <w:r w:rsidRPr="00A5186B">
        <w:rPr>
          <w:rFonts w:cs="Arial"/>
          <w:lang w:eastAsia="ar-SA"/>
        </w:rPr>
        <w:tab/>
        <w:t xml:space="preserve">15 dni od dnia przekazania informacji o czynności Zamawiającego stanowiącej podstawę jego wniesienia, jeżeli informacja została przekazana w sposób inny niż określony w </w:t>
      </w:r>
      <w:r w:rsidR="00577CF6" w:rsidRPr="00A5186B">
        <w:rPr>
          <w:rFonts w:cs="Arial"/>
          <w:lang w:eastAsia="ar-SA"/>
        </w:rPr>
        <w:t>pkt 1</w:t>
      </w:r>
      <w:r w:rsidR="00EA2E1F" w:rsidRPr="00A5186B">
        <w:rPr>
          <w:rFonts w:cs="Arial"/>
          <w:lang w:eastAsia="ar-SA"/>
        </w:rPr>
        <w:t>.</w:t>
      </w:r>
    </w:p>
    <w:p w14:paraId="6C43211A" w14:textId="5F49692D" w:rsidR="00EA2E1F" w:rsidRPr="00A5186B" w:rsidRDefault="00EA2E1F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Odwołanie wobec treści ogłoszenia wszczynającego postępowanie o udzielenie zamówienia lub wobec treści dokumentów zamówienia wnosi się w terminie </w:t>
      </w:r>
      <w:r w:rsidR="00684BA6" w:rsidRPr="00A5186B">
        <w:rPr>
          <w:rFonts w:cs="Arial"/>
          <w:lang w:eastAsia="ar-SA"/>
        </w:rPr>
        <w:t xml:space="preserve">10 dni od dnia publikacji ogłoszenia w Dzienniku Urzędowym Unii </w:t>
      </w:r>
      <w:r w:rsidR="000266FC" w:rsidRPr="00A5186B">
        <w:rPr>
          <w:rFonts w:cs="Arial"/>
          <w:lang w:eastAsia="ar-SA"/>
        </w:rPr>
        <w:t>Europejskiej lub</w:t>
      </w:r>
      <w:r w:rsidRPr="00A5186B">
        <w:rPr>
          <w:rFonts w:cs="Arial"/>
          <w:lang w:eastAsia="ar-SA"/>
        </w:rPr>
        <w:t xml:space="preserve"> dokumentów zamówienia na stronie internetowej.</w:t>
      </w:r>
    </w:p>
    <w:p w14:paraId="6659E5A5" w14:textId="77777777" w:rsidR="00EA2E1F" w:rsidRPr="00A5186B" w:rsidRDefault="00EA2E1F" w:rsidP="00A5186B">
      <w:pPr>
        <w:numPr>
          <w:ilvl w:val="0"/>
          <w:numId w:val="10"/>
        </w:numPr>
        <w:spacing w:after="0"/>
        <w:ind w:left="284" w:hanging="284"/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Odwołanie w przypadkach innych niż określone w ust. </w:t>
      </w:r>
      <w:r w:rsidR="00137173" w:rsidRPr="00A5186B">
        <w:rPr>
          <w:rFonts w:cs="Arial"/>
          <w:lang w:eastAsia="ar-SA"/>
        </w:rPr>
        <w:t>7</w:t>
      </w:r>
      <w:r w:rsidRPr="00A5186B">
        <w:rPr>
          <w:rFonts w:cs="Arial"/>
          <w:lang w:eastAsia="ar-SA"/>
        </w:rPr>
        <w:t xml:space="preserve"> i </w:t>
      </w:r>
      <w:r w:rsidR="00137173" w:rsidRPr="00A5186B">
        <w:rPr>
          <w:rFonts w:cs="Arial"/>
          <w:lang w:eastAsia="ar-SA"/>
        </w:rPr>
        <w:t>8</w:t>
      </w:r>
      <w:r w:rsidRPr="00A5186B">
        <w:rPr>
          <w:rFonts w:cs="Arial"/>
          <w:lang w:eastAsia="ar-SA"/>
        </w:rPr>
        <w:t xml:space="preserve"> wnosi się w terminie </w:t>
      </w:r>
      <w:r w:rsidR="00684BA6" w:rsidRPr="00A5186B">
        <w:rPr>
          <w:rFonts w:cs="Arial"/>
          <w:lang w:eastAsia="ar-SA"/>
        </w:rPr>
        <w:t>10</w:t>
      </w:r>
      <w:r w:rsidRPr="00A5186B">
        <w:rPr>
          <w:rFonts w:cs="Arial"/>
          <w:lang w:eastAsia="ar-SA"/>
        </w:rPr>
        <w:t xml:space="preserve"> dni od dnia, w którym powzięto lub przy zachowaniu należytej staranności można było powziąć wiadomość o okolicznościach stanowiących podstawę jego wniesienia.</w:t>
      </w:r>
    </w:p>
    <w:p w14:paraId="21CBC6E1" w14:textId="02B39CE5" w:rsidR="009707BC" w:rsidRPr="00A5186B" w:rsidRDefault="009707BC" w:rsidP="00A5186B">
      <w:pPr>
        <w:numPr>
          <w:ilvl w:val="0"/>
          <w:numId w:val="10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Na orzeczenie Krajowej Izby Odwoławczej or</w:t>
      </w:r>
      <w:r w:rsidR="00700585" w:rsidRPr="00A5186B">
        <w:rPr>
          <w:rFonts w:cs="Arial"/>
          <w:lang w:eastAsia="ar-SA"/>
        </w:rPr>
        <w:t>a</w:t>
      </w:r>
      <w:r w:rsidRPr="00A5186B">
        <w:rPr>
          <w:rFonts w:cs="Arial"/>
          <w:lang w:eastAsia="ar-SA"/>
        </w:rPr>
        <w:t>z postanowienie Prezesa Krajowej Izby Odwoławczej, o któr</w:t>
      </w:r>
      <w:r w:rsidR="00DD2ACF" w:rsidRPr="00A5186B">
        <w:rPr>
          <w:rFonts w:cs="Arial"/>
          <w:lang w:eastAsia="ar-SA"/>
        </w:rPr>
        <w:t>ym</w:t>
      </w:r>
      <w:r w:rsidRPr="00A5186B">
        <w:rPr>
          <w:rFonts w:cs="Arial"/>
          <w:lang w:eastAsia="ar-SA"/>
        </w:rPr>
        <w:t xml:space="preserve"> mowa w art. 519 ust. 1 ustawy PZP, stronom oraz uczestnikom postępowania odwoławczego przysługuje skarga do </w:t>
      </w:r>
      <w:r w:rsidR="00700585" w:rsidRPr="00A5186B">
        <w:rPr>
          <w:rFonts w:cs="Arial"/>
          <w:lang w:eastAsia="ar-SA"/>
        </w:rPr>
        <w:t>S</w:t>
      </w:r>
      <w:r w:rsidRPr="00A5186B">
        <w:rPr>
          <w:rFonts w:cs="Arial"/>
          <w:lang w:eastAsia="ar-SA"/>
        </w:rPr>
        <w:t>ądu</w:t>
      </w:r>
      <w:r w:rsidR="00700585" w:rsidRPr="00A5186B">
        <w:rPr>
          <w:rFonts w:cs="Arial"/>
          <w:lang w:eastAsia="ar-SA"/>
        </w:rPr>
        <w:t xml:space="preserve"> Okręgowego w </w:t>
      </w:r>
      <w:r w:rsidR="00054AE4" w:rsidRPr="00A5186B">
        <w:rPr>
          <w:rFonts w:cs="Arial"/>
          <w:lang w:eastAsia="ar-SA"/>
        </w:rPr>
        <w:t>Warsza</w:t>
      </w:r>
      <w:r w:rsidR="00700585" w:rsidRPr="00A5186B">
        <w:rPr>
          <w:rFonts w:cs="Arial"/>
          <w:lang w:eastAsia="ar-SA"/>
        </w:rPr>
        <w:t>wie</w:t>
      </w:r>
      <w:r w:rsidRPr="00A5186B">
        <w:rPr>
          <w:rFonts w:cs="Arial"/>
          <w:lang w:eastAsia="ar-SA"/>
        </w:rPr>
        <w:t>.</w:t>
      </w:r>
      <w:r w:rsidR="00700585" w:rsidRPr="00A5186B">
        <w:rPr>
          <w:rFonts w:cs="Arial"/>
          <w:lang w:eastAsia="ar-SA"/>
        </w:rPr>
        <w:t xml:space="preserve"> </w:t>
      </w:r>
    </w:p>
    <w:p w14:paraId="2AEDE900" w14:textId="12803304" w:rsidR="00C103C8" w:rsidRPr="00A5186B" w:rsidRDefault="00941CE5" w:rsidP="00A5186B">
      <w:pPr>
        <w:numPr>
          <w:ilvl w:val="0"/>
          <w:numId w:val="10"/>
        </w:numPr>
        <w:spacing w:after="0"/>
        <w:ind w:left="284" w:hanging="426"/>
        <w:rPr>
          <w:rFonts w:cs="Arial"/>
          <w:lang w:eastAsia="ar-SA"/>
        </w:rPr>
      </w:pPr>
      <w:r w:rsidRPr="00941CE5">
        <w:rPr>
          <w:rFonts w:cs="Arial"/>
          <w:lang w:eastAsia="ar-SA"/>
        </w:rPr>
        <w:t>Skargę wnosi się za pośrednictwem Prezesa Izby, w terminie 14 dni od dnia doręczenia orzeczenia Izby lub postanowienia Prezesa Izby, o którym mowa w art. 519 ust. 1, przesyłając jednocześnie jej odpis przeciwnikowi skargi. Złożenie skargi w polskiej placówce pocztowej operatora pocztowego w rozumieniu ustawy z dnia 23 listopada 2012 r. - Prawo pocztowe</w:t>
      </w:r>
      <w:r w:rsidR="005B3353">
        <w:rPr>
          <w:rFonts w:cs="Arial"/>
          <w:lang w:eastAsia="ar-SA"/>
        </w:rPr>
        <w:t xml:space="preserve"> </w:t>
      </w:r>
      <w:r w:rsidRPr="00941CE5">
        <w:rPr>
          <w:rFonts w:cs="Arial"/>
          <w:lang w:eastAsia="ar-SA"/>
        </w:rPr>
        <w:t xml:space="preserve">albo w placówce podmiotu zajmującego się doręczaniem korespondencji na terytorium innego niż Rzeczpospolita Polska państwa członkowskiego Unii Europejskiej, Konfederacji Szwajcarskiej albo państwa członkowskiego Europejskiego Porozumienia o Wolnym Handlu (EFTA) - strony umowy </w:t>
      </w:r>
      <w:r>
        <w:rPr>
          <w:rFonts w:cs="Arial"/>
          <w:lang w:eastAsia="ar-SA"/>
        </w:rPr>
        <w:br/>
      </w:r>
      <w:r w:rsidRPr="00941CE5">
        <w:rPr>
          <w:rFonts w:cs="Arial"/>
          <w:lang w:eastAsia="ar-SA"/>
        </w:rPr>
        <w:t xml:space="preserve">o Europejskim Obszarze Gospodarczym albo wysłanie jej na adres do doręczeń elektronicznych, o którym mowa w art. 2 pkt 1 ustawy z dnia 18 listopada 2020 r. </w:t>
      </w:r>
      <w:r>
        <w:rPr>
          <w:rFonts w:cs="Arial"/>
          <w:lang w:eastAsia="ar-SA"/>
        </w:rPr>
        <w:br/>
      </w:r>
      <w:r w:rsidRPr="00941CE5">
        <w:rPr>
          <w:rFonts w:cs="Arial"/>
          <w:lang w:eastAsia="ar-SA"/>
        </w:rPr>
        <w:t>o doręczeniach elektronicznych, jest równoznaczne z jej wniesieniem</w:t>
      </w:r>
      <w:r w:rsidR="00DC21F6" w:rsidRPr="00A5186B">
        <w:rPr>
          <w:rFonts w:cs="Arial"/>
          <w:lang w:eastAsia="ar-SA"/>
        </w:rPr>
        <w:t>.</w:t>
      </w:r>
    </w:p>
    <w:p w14:paraId="21997AB6" w14:textId="77777777" w:rsidR="009707BC" w:rsidRPr="00A5186B" w:rsidRDefault="009707BC" w:rsidP="00A5186B">
      <w:pPr>
        <w:numPr>
          <w:ilvl w:val="0"/>
          <w:numId w:val="10"/>
        </w:numPr>
        <w:spacing w:after="0"/>
        <w:ind w:left="284" w:hanging="426"/>
        <w:rPr>
          <w:rFonts w:cs="Arial"/>
          <w:lang w:eastAsia="ar-SA"/>
        </w:rPr>
      </w:pPr>
      <w:r w:rsidRPr="00A5186B">
        <w:rPr>
          <w:rFonts w:cs="Arial"/>
          <w:lang w:eastAsia="ar-SA"/>
        </w:rPr>
        <w:t>Szczegółowe informacje dotyczące środków ochrony prawnej określone są w Dziale IX „Środki ochrony prawnej” ustawy PZP.</w:t>
      </w:r>
    </w:p>
    <w:p w14:paraId="18054AD9" w14:textId="77777777" w:rsidR="008D035D" w:rsidRPr="00A5186B" w:rsidRDefault="008D035D" w:rsidP="00A5186B">
      <w:pPr>
        <w:spacing w:after="0"/>
        <w:ind w:left="284"/>
        <w:rPr>
          <w:rFonts w:cs="Arial"/>
          <w:lang w:eastAsia="ar-SA"/>
        </w:rPr>
      </w:pPr>
    </w:p>
    <w:p w14:paraId="17FC1B1D" w14:textId="4EA4B580" w:rsidR="00713F8B" w:rsidRPr="00A5186B" w:rsidRDefault="00713F8B" w:rsidP="00A5186B">
      <w:pPr>
        <w:pStyle w:val="Tytu"/>
        <w:numPr>
          <w:ilvl w:val="1"/>
          <w:numId w:val="51"/>
        </w:numPr>
        <w:spacing w:before="0" w:after="0"/>
        <w:ind w:left="0"/>
        <w:rPr>
          <w:rFonts w:cs="Arial"/>
          <w:szCs w:val="22"/>
          <w:lang w:eastAsia="ar-SA"/>
        </w:rPr>
      </w:pPr>
      <w:bookmarkStart w:id="18" w:name="_Hlk191465219"/>
      <w:r w:rsidRPr="00A5186B">
        <w:rPr>
          <w:rFonts w:cs="Arial"/>
          <w:szCs w:val="22"/>
          <w:lang w:eastAsia="ar-SA"/>
        </w:rPr>
        <w:t>Zgłaszanie naruszenia prawa</w:t>
      </w:r>
    </w:p>
    <w:p w14:paraId="60862F52" w14:textId="77777777" w:rsidR="00713F8B" w:rsidRPr="00A5186B" w:rsidRDefault="00713F8B" w:rsidP="00A5186B">
      <w:pPr>
        <w:rPr>
          <w:rFonts w:cs="Arial"/>
          <w:lang w:eastAsia="ar-SA"/>
        </w:rPr>
      </w:pPr>
      <w:r w:rsidRPr="00A5186B">
        <w:rPr>
          <w:rFonts w:cs="Arial"/>
          <w:lang w:eastAsia="ar-SA"/>
        </w:rPr>
        <w:t xml:space="preserve">Wykonawca może dokonać zgłoszenia naruszenia prawa. Procedura zgłoszeń wewnętrznych i podejmowania działań następczych określającą zasady i tryb zgłaszania przez sygnalistów informacji o naruszeniu prawa dostępna jest na stronie internetowej RDOŚ w Rzeszowie pod adresem: </w:t>
      </w:r>
      <w:hyperlink r:id="rId20" w:history="1">
        <w:r w:rsidRPr="00A5186B">
          <w:rPr>
            <w:rStyle w:val="Hipercze"/>
            <w:rFonts w:cs="Arial"/>
            <w:lang w:eastAsia="ar-SA"/>
          </w:rPr>
          <w:t>https://www.gov.pl/web/rdos-rzeszow/zgloszenia-wewnetrzne</w:t>
        </w:r>
      </w:hyperlink>
      <w:r w:rsidRPr="00A5186B">
        <w:rPr>
          <w:rFonts w:cs="Arial"/>
          <w:lang w:eastAsia="ar-SA"/>
        </w:rPr>
        <w:t>.</w:t>
      </w:r>
    </w:p>
    <w:bookmarkEnd w:id="18"/>
    <w:p w14:paraId="6A52947E" w14:textId="77777777" w:rsidR="00713F8B" w:rsidRPr="00A5186B" w:rsidRDefault="00713F8B" w:rsidP="00A5186B">
      <w:pPr>
        <w:pStyle w:val="Tytu"/>
        <w:numPr>
          <w:ilvl w:val="0"/>
          <w:numId w:val="0"/>
        </w:numPr>
        <w:spacing w:before="0" w:after="0"/>
        <w:rPr>
          <w:rFonts w:cs="Arial"/>
          <w:szCs w:val="22"/>
          <w:lang w:eastAsia="ar-SA"/>
        </w:rPr>
      </w:pPr>
    </w:p>
    <w:p w14:paraId="1E151930" w14:textId="20E96185" w:rsidR="00CC64BF" w:rsidRPr="00A5186B" w:rsidRDefault="00CC64BF" w:rsidP="00A5186B">
      <w:pPr>
        <w:pStyle w:val="Tytu"/>
        <w:numPr>
          <w:ilvl w:val="1"/>
          <w:numId w:val="51"/>
        </w:numPr>
        <w:spacing w:before="0" w:after="0"/>
        <w:ind w:left="0" w:hanging="709"/>
        <w:rPr>
          <w:rFonts w:cs="Arial"/>
          <w:szCs w:val="22"/>
          <w:lang w:eastAsia="ar-SA"/>
        </w:rPr>
      </w:pPr>
      <w:r w:rsidRPr="00A5186B">
        <w:rPr>
          <w:rFonts w:cs="Arial"/>
          <w:szCs w:val="22"/>
        </w:rPr>
        <w:t>Załączniki</w:t>
      </w:r>
      <w:r w:rsidR="00F05C5D" w:rsidRPr="00A5186B">
        <w:rPr>
          <w:rFonts w:cs="Arial"/>
          <w:szCs w:val="22"/>
        </w:rPr>
        <w:t>:</w:t>
      </w:r>
    </w:p>
    <w:p w14:paraId="2A73FC50" w14:textId="77777777" w:rsidR="00184999" w:rsidRPr="00A5186B" w:rsidRDefault="000B7039" w:rsidP="00A5186B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 w:rsidRPr="00A5186B">
        <w:rPr>
          <w:rFonts w:cs="Arial"/>
        </w:rPr>
        <w:t xml:space="preserve">Załącznik </w:t>
      </w:r>
      <w:r w:rsidR="00B9397A" w:rsidRPr="00A5186B">
        <w:rPr>
          <w:rFonts w:cs="Arial"/>
        </w:rPr>
        <w:t xml:space="preserve">nr </w:t>
      </w:r>
      <w:r w:rsidR="00684BA6" w:rsidRPr="00A5186B">
        <w:rPr>
          <w:rFonts w:cs="Arial"/>
        </w:rPr>
        <w:t>1</w:t>
      </w:r>
      <w:r w:rsidR="00B9397A" w:rsidRPr="00A5186B">
        <w:rPr>
          <w:rFonts w:cs="Arial"/>
        </w:rPr>
        <w:t xml:space="preserve"> </w:t>
      </w:r>
      <w:r w:rsidR="00D87297" w:rsidRPr="00A5186B">
        <w:rPr>
          <w:rFonts w:cs="Arial"/>
        </w:rPr>
        <w:t>–</w:t>
      </w:r>
      <w:r w:rsidR="00B9397A" w:rsidRPr="00A5186B">
        <w:rPr>
          <w:rFonts w:cs="Arial"/>
        </w:rPr>
        <w:t xml:space="preserve"> </w:t>
      </w:r>
      <w:r w:rsidR="008E63B5" w:rsidRPr="00A5186B">
        <w:rPr>
          <w:rFonts w:cs="Arial"/>
        </w:rPr>
        <w:t>Opis Przedmiotu Zamówienia</w:t>
      </w:r>
      <w:r w:rsidR="00184999" w:rsidRPr="00A5186B">
        <w:rPr>
          <w:rFonts w:cs="Arial"/>
        </w:rPr>
        <w:t>.</w:t>
      </w:r>
    </w:p>
    <w:p w14:paraId="1AC8C41B" w14:textId="0D7B7A58" w:rsidR="00F42349" w:rsidRPr="00A5186B" w:rsidRDefault="00DF1A94" w:rsidP="00A5186B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 w:rsidRPr="00A5186B">
        <w:rPr>
          <w:rFonts w:cs="Arial"/>
        </w:rPr>
        <w:t>Załącznik n</w:t>
      </w:r>
      <w:r w:rsidR="00684BA6" w:rsidRPr="00A5186B">
        <w:rPr>
          <w:rFonts w:cs="Arial"/>
        </w:rPr>
        <w:t xml:space="preserve">r </w:t>
      </w:r>
      <w:r w:rsidR="006B7647" w:rsidRPr="00A5186B">
        <w:rPr>
          <w:rFonts w:cs="Arial"/>
        </w:rPr>
        <w:t>2</w:t>
      </w:r>
      <w:r w:rsidRPr="00A5186B">
        <w:rPr>
          <w:rFonts w:cs="Arial"/>
        </w:rPr>
        <w:t xml:space="preserve"> – </w:t>
      </w:r>
      <w:r w:rsidR="00B1424F" w:rsidRPr="00A5186B">
        <w:rPr>
          <w:rFonts w:cs="Arial"/>
        </w:rPr>
        <w:t>Jednolity Europejski Dokument Zamówienia (JEDZ).</w:t>
      </w:r>
    </w:p>
    <w:p w14:paraId="2317F3A9" w14:textId="12A90C28" w:rsidR="00B1424F" w:rsidRPr="00AF6E89" w:rsidRDefault="00684BA6" w:rsidP="00A5186B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  <w:color w:val="000000" w:themeColor="text1"/>
        </w:rPr>
      </w:pPr>
      <w:r w:rsidRPr="00AF6E89">
        <w:rPr>
          <w:rFonts w:cs="Arial"/>
          <w:color w:val="000000" w:themeColor="text1"/>
        </w:rPr>
        <w:t xml:space="preserve">Załącznik nr </w:t>
      </w:r>
      <w:r w:rsidR="006B7647" w:rsidRPr="00AF6E89">
        <w:rPr>
          <w:rFonts w:cs="Arial"/>
          <w:color w:val="000000" w:themeColor="text1"/>
        </w:rPr>
        <w:t>3</w:t>
      </w:r>
      <w:r w:rsidR="001346AD" w:rsidRPr="00AF6E89">
        <w:rPr>
          <w:rFonts w:cs="Arial"/>
          <w:color w:val="000000" w:themeColor="text1"/>
        </w:rPr>
        <w:t xml:space="preserve"> – </w:t>
      </w:r>
      <w:r w:rsidR="00B1424F" w:rsidRPr="00AF6E89">
        <w:rPr>
          <w:rFonts w:cs="Arial"/>
          <w:color w:val="000000" w:themeColor="text1"/>
        </w:rPr>
        <w:t>Oświadczenie Wykonawc</w:t>
      </w:r>
      <w:r w:rsidR="003F363E" w:rsidRPr="00AF6E89">
        <w:rPr>
          <w:rFonts w:cs="Arial"/>
          <w:color w:val="000000" w:themeColor="text1"/>
        </w:rPr>
        <w:t>y/Wykonawcy</w:t>
      </w:r>
      <w:r w:rsidR="00B1424F" w:rsidRPr="00AF6E89">
        <w:rPr>
          <w:rFonts w:cs="Arial"/>
          <w:color w:val="000000" w:themeColor="text1"/>
        </w:rPr>
        <w:t xml:space="preserve"> wspólnie ubiegając</w:t>
      </w:r>
      <w:r w:rsidR="003C6A03" w:rsidRPr="00AF6E89">
        <w:rPr>
          <w:rFonts w:cs="Arial"/>
          <w:color w:val="000000" w:themeColor="text1"/>
        </w:rPr>
        <w:t>ego</w:t>
      </w:r>
      <w:r w:rsidR="00B1424F" w:rsidRPr="00AF6E89">
        <w:rPr>
          <w:rFonts w:cs="Arial"/>
          <w:color w:val="000000" w:themeColor="text1"/>
        </w:rPr>
        <w:t xml:space="preserve"> się </w:t>
      </w:r>
      <w:r w:rsidR="002D23E5" w:rsidRPr="00AF6E89">
        <w:rPr>
          <w:rFonts w:cs="Arial"/>
          <w:color w:val="000000" w:themeColor="text1"/>
        </w:rPr>
        <w:br/>
      </w:r>
      <w:r w:rsidR="00B1424F" w:rsidRPr="00AF6E89">
        <w:rPr>
          <w:rFonts w:cs="Arial"/>
          <w:color w:val="000000" w:themeColor="text1"/>
        </w:rPr>
        <w:t>o udzielenie zamówienia</w:t>
      </w:r>
      <w:r w:rsidR="003F363E" w:rsidRPr="00AF6E89">
        <w:rPr>
          <w:rFonts w:cs="Arial"/>
          <w:color w:val="000000" w:themeColor="text1"/>
        </w:rPr>
        <w:t xml:space="preserve"> dotyczące przesłanek wykluczenia.</w:t>
      </w:r>
    </w:p>
    <w:p w14:paraId="3D5E950A" w14:textId="7F685D69" w:rsidR="003B4206" w:rsidRPr="00A5186B" w:rsidRDefault="00CC7900" w:rsidP="00A5186B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 w:rsidRPr="00A5186B">
        <w:rPr>
          <w:rFonts w:cs="Arial"/>
        </w:rPr>
        <w:t xml:space="preserve">Załącznik nr </w:t>
      </w:r>
      <w:r w:rsidR="00AF6E89" w:rsidRPr="00B774DD">
        <w:rPr>
          <w:rFonts w:cs="Arial"/>
        </w:rPr>
        <w:t>4</w:t>
      </w:r>
      <w:r w:rsidR="001C5108" w:rsidRPr="00A5186B">
        <w:rPr>
          <w:rFonts w:cs="Arial"/>
        </w:rPr>
        <w:t xml:space="preserve"> </w:t>
      </w:r>
      <w:r w:rsidR="00D87297" w:rsidRPr="00A5186B">
        <w:rPr>
          <w:rFonts w:cs="Arial"/>
          <w:bCs/>
        </w:rPr>
        <w:t>–</w:t>
      </w:r>
      <w:r w:rsidR="003F363E" w:rsidRPr="00A5186B">
        <w:rPr>
          <w:rFonts w:cs="Arial"/>
        </w:rPr>
        <w:t xml:space="preserve"> </w:t>
      </w:r>
      <w:r w:rsidR="003F363E" w:rsidRPr="00A5186B">
        <w:rPr>
          <w:rFonts w:cs="Arial"/>
          <w:bCs/>
        </w:rPr>
        <w:t>Oświadczenie o przynależności lub braku przynależności do grupy kapitałowej</w:t>
      </w:r>
      <w:r w:rsidR="008061D3" w:rsidRPr="00A5186B">
        <w:rPr>
          <w:rFonts w:cs="Arial"/>
          <w:bCs/>
        </w:rPr>
        <w:t>.</w:t>
      </w:r>
    </w:p>
    <w:p w14:paraId="5B9A80F2" w14:textId="06921555" w:rsidR="00AF6E89" w:rsidRPr="00AF6E89" w:rsidRDefault="00B5073B" w:rsidP="00AF6E89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 w:rsidRPr="00A5186B">
        <w:rPr>
          <w:rFonts w:cs="Arial"/>
          <w:bCs/>
        </w:rPr>
        <w:t>Załącznik nr</w:t>
      </w:r>
      <w:r w:rsidR="000313FE" w:rsidRPr="00A5186B">
        <w:rPr>
          <w:rFonts w:cs="Arial"/>
          <w:bCs/>
        </w:rPr>
        <w:t xml:space="preserve"> </w:t>
      </w:r>
      <w:r w:rsidR="00AF6E89" w:rsidRPr="00B774DD">
        <w:rPr>
          <w:rFonts w:cs="Arial"/>
          <w:bCs/>
        </w:rPr>
        <w:t>5</w:t>
      </w:r>
      <w:r w:rsidR="000313FE" w:rsidRPr="00A5186B">
        <w:rPr>
          <w:rFonts w:cs="Arial"/>
          <w:bCs/>
        </w:rPr>
        <w:t xml:space="preserve"> </w:t>
      </w:r>
      <w:r w:rsidR="000313FE" w:rsidRPr="00A5186B">
        <w:rPr>
          <w:rFonts w:cs="Arial"/>
        </w:rPr>
        <w:t xml:space="preserve">– </w:t>
      </w:r>
      <w:r w:rsidR="00F05EE7" w:rsidRPr="00A5186B">
        <w:rPr>
          <w:rFonts w:cs="Arial"/>
        </w:rPr>
        <w:t>O</w:t>
      </w:r>
      <w:r w:rsidR="00D8491B" w:rsidRPr="00A5186B">
        <w:rPr>
          <w:rFonts w:cs="Arial"/>
        </w:rPr>
        <w:t>świadczenie o aktualności danych</w:t>
      </w:r>
      <w:r w:rsidR="001C5108" w:rsidRPr="00A5186B">
        <w:rPr>
          <w:rFonts w:cs="Arial"/>
        </w:rPr>
        <w:t>.</w:t>
      </w:r>
    </w:p>
    <w:p w14:paraId="750C8BA3" w14:textId="2D491CE5" w:rsidR="00AF6E89" w:rsidRDefault="00AF6E89" w:rsidP="00A5186B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>
        <w:rPr>
          <w:rFonts w:cs="Arial"/>
          <w:bCs/>
        </w:rPr>
        <w:t xml:space="preserve"> </w:t>
      </w:r>
      <w:r w:rsidRPr="00A5186B">
        <w:rPr>
          <w:rFonts w:cs="Arial"/>
          <w:bCs/>
        </w:rPr>
        <w:t xml:space="preserve">Załącznik nr </w:t>
      </w:r>
      <w:r w:rsidRPr="00B774DD">
        <w:rPr>
          <w:rFonts w:cs="Arial"/>
          <w:bCs/>
        </w:rPr>
        <w:t>6</w:t>
      </w:r>
      <w:r w:rsidRPr="00A5186B">
        <w:rPr>
          <w:rFonts w:cs="Arial"/>
          <w:bCs/>
        </w:rPr>
        <w:t xml:space="preserve"> – </w:t>
      </w:r>
      <w:r>
        <w:rPr>
          <w:rFonts w:cs="Arial"/>
          <w:bCs/>
        </w:rPr>
        <w:t>Formularz oferty,</w:t>
      </w:r>
    </w:p>
    <w:p w14:paraId="66440F7C" w14:textId="1783B3B4" w:rsidR="00AF6E89" w:rsidRPr="00AF6E89" w:rsidRDefault="00AF6E89" w:rsidP="00AF6E89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rPr>
          <w:rFonts w:cs="Arial"/>
          <w:bCs/>
        </w:rPr>
      </w:pPr>
      <w:r w:rsidRPr="00AF6E89">
        <w:rPr>
          <w:rFonts w:cs="Arial"/>
          <w:bCs/>
        </w:rPr>
        <w:t xml:space="preserve">Załącznik nr </w:t>
      </w:r>
      <w:r w:rsidRPr="00B774DD">
        <w:rPr>
          <w:rFonts w:cs="Arial"/>
          <w:bCs/>
        </w:rPr>
        <w:t>7</w:t>
      </w:r>
      <w:r w:rsidRPr="00AF6E89">
        <w:rPr>
          <w:rFonts w:cs="Arial"/>
          <w:bCs/>
        </w:rPr>
        <w:t xml:space="preserve"> – Wzór umowy.</w:t>
      </w:r>
    </w:p>
    <w:p w14:paraId="75F87BA7" w14:textId="77777777" w:rsidR="00AF6E89" w:rsidRPr="00A5186B" w:rsidRDefault="00AF6E89" w:rsidP="00AF6E89">
      <w:pPr>
        <w:spacing w:after="0"/>
        <w:rPr>
          <w:rFonts w:cs="Arial"/>
          <w:bCs/>
        </w:rPr>
      </w:pPr>
    </w:p>
    <w:p w14:paraId="1F8D5B4A" w14:textId="2C1FDBC0" w:rsidR="004C1208" w:rsidRPr="00A5186B" w:rsidRDefault="004C1208" w:rsidP="00A5186B">
      <w:pPr>
        <w:spacing w:after="0"/>
        <w:ind w:left="-142"/>
        <w:rPr>
          <w:rFonts w:cs="Arial"/>
          <w:bCs/>
        </w:rPr>
      </w:pPr>
    </w:p>
    <w:sectPr w:rsidR="004C1208" w:rsidRPr="00A5186B" w:rsidSect="00311288">
      <w:footerReference w:type="default" r:id="rId21"/>
      <w:headerReference w:type="first" r:id="rId22"/>
      <w:footerReference w:type="first" r:id="rId23"/>
      <w:footnotePr>
        <w:numFmt w:val="chicago"/>
      </w:footnotePr>
      <w:pgSz w:w="11906" w:h="16838"/>
      <w:pgMar w:top="1417" w:right="1417" w:bottom="1417" w:left="1417" w:header="283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D6FA" w14:textId="77777777" w:rsidR="00391566" w:rsidRDefault="00391566" w:rsidP="001A799B">
      <w:pPr>
        <w:spacing w:after="0" w:line="240" w:lineRule="auto"/>
      </w:pPr>
      <w:r>
        <w:separator/>
      </w:r>
    </w:p>
  </w:endnote>
  <w:endnote w:type="continuationSeparator" w:id="0">
    <w:p w14:paraId="7A177A2D" w14:textId="77777777" w:rsidR="00391566" w:rsidRDefault="00391566" w:rsidP="001A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0F4F" w14:textId="366B9E1D" w:rsidR="00551C21" w:rsidRPr="002961EC" w:rsidRDefault="00551C21" w:rsidP="00017F7A">
    <w:pPr>
      <w:pStyle w:val="Stopka"/>
      <w:tabs>
        <w:tab w:val="clear" w:pos="4536"/>
      </w:tabs>
      <w:rPr>
        <w:rFonts w:cs="Arial"/>
        <w:sz w:val="20"/>
        <w:szCs w:val="20"/>
      </w:rPr>
    </w:pPr>
    <w:r>
      <w:rPr>
        <w:rFonts w:eastAsia="Times New Roman" w:cs="Arial"/>
        <w:bCs/>
        <w:sz w:val="20"/>
        <w:szCs w:val="24"/>
        <w:lang w:eastAsia="ar-SA"/>
      </w:rPr>
      <w:t>WPN.261</w:t>
    </w:r>
    <w:r w:rsidR="00554642">
      <w:rPr>
        <w:rFonts w:eastAsia="Times New Roman" w:cs="Arial"/>
        <w:bCs/>
        <w:sz w:val="20"/>
        <w:szCs w:val="24"/>
        <w:lang w:eastAsia="ar-SA"/>
      </w:rPr>
      <w:t>.</w:t>
    </w:r>
    <w:r w:rsidR="00EA524E">
      <w:rPr>
        <w:rFonts w:eastAsia="Times New Roman" w:cs="Arial"/>
        <w:bCs/>
        <w:sz w:val="20"/>
        <w:szCs w:val="24"/>
        <w:lang w:eastAsia="ar-SA"/>
      </w:rPr>
      <w:t>12</w:t>
    </w:r>
    <w:r w:rsidR="00FD4D52">
      <w:rPr>
        <w:rFonts w:eastAsia="Times New Roman" w:cs="Arial"/>
        <w:bCs/>
        <w:sz w:val="20"/>
        <w:szCs w:val="24"/>
        <w:lang w:eastAsia="ar-SA"/>
      </w:rPr>
      <w:t>.</w:t>
    </w:r>
    <w:r w:rsidR="00C52EE6">
      <w:rPr>
        <w:rFonts w:eastAsia="Times New Roman" w:cs="Arial"/>
        <w:bCs/>
        <w:sz w:val="20"/>
        <w:szCs w:val="24"/>
        <w:lang w:eastAsia="ar-SA"/>
      </w:rPr>
      <w:t>202</w:t>
    </w:r>
    <w:r w:rsidR="00311288">
      <w:rPr>
        <w:rFonts w:eastAsia="Times New Roman" w:cs="Arial"/>
        <w:bCs/>
        <w:sz w:val="20"/>
        <w:szCs w:val="24"/>
        <w:lang w:eastAsia="ar-SA"/>
      </w:rPr>
      <w:t>6</w:t>
    </w:r>
    <w:r w:rsidR="00C52EE6">
      <w:rPr>
        <w:rFonts w:eastAsia="Times New Roman" w:cs="Arial"/>
        <w:bCs/>
        <w:sz w:val="20"/>
        <w:szCs w:val="24"/>
        <w:lang w:eastAsia="ar-SA"/>
      </w:rPr>
      <w:t>.</w:t>
    </w:r>
    <w:r w:rsidR="00311288">
      <w:rPr>
        <w:rFonts w:eastAsia="Times New Roman" w:cs="Arial"/>
        <w:bCs/>
        <w:sz w:val="20"/>
        <w:szCs w:val="24"/>
        <w:lang w:eastAsia="ar-SA"/>
      </w:rPr>
      <w:t>DD-S</w:t>
    </w:r>
    <w:r w:rsidRPr="002961EC">
      <w:rPr>
        <w:rFonts w:eastAsia="Times New Roman" w:cs="Arial"/>
        <w:bCs/>
        <w:sz w:val="20"/>
        <w:szCs w:val="24"/>
        <w:lang w:eastAsia="ar-SA"/>
      </w:rPr>
      <w:tab/>
    </w:r>
    <w:r w:rsidRPr="002961EC">
      <w:rPr>
        <w:rFonts w:cs="Arial"/>
        <w:sz w:val="20"/>
        <w:szCs w:val="20"/>
      </w:rPr>
      <w:t xml:space="preserve">Strona </w:t>
    </w:r>
    <w:r w:rsidRPr="002961EC">
      <w:rPr>
        <w:rFonts w:cs="Arial"/>
        <w:bCs/>
        <w:sz w:val="20"/>
        <w:szCs w:val="20"/>
      </w:rPr>
      <w:fldChar w:fldCharType="begin"/>
    </w:r>
    <w:r w:rsidRPr="002961EC">
      <w:rPr>
        <w:rFonts w:cs="Arial"/>
        <w:bCs/>
        <w:sz w:val="20"/>
        <w:szCs w:val="20"/>
      </w:rPr>
      <w:instrText>PAGE</w:instrText>
    </w:r>
    <w:r w:rsidRPr="002961EC">
      <w:rPr>
        <w:rFonts w:cs="Arial"/>
        <w:bCs/>
        <w:sz w:val="20"/>
        <w:szCs w:val="20"/>
      </w:rPr>
      <w:fldChar w:fldCharType="separate"/>
    </w:r>
    <w:r w:rsidR="001148BF">
      <w:rPr>
        <w:rFonts w:cs="Arial"/>
        <w:bCs/>
        <w:noProof/>
        <w:sz w:val="20"/>
        <w:szCs w:val="20"/>
      </w:rPr>
      <w:t>2</w:t>
    </w:r>
    <w:r w:rsidRPr="002961EC">
      <w:rPr>
        <w:rFonts w:cs="Arial"/>
        <w:bCs/>
        <w:sz w:val="20"/>
        <w:szCs w:val="20"/>
      </w:rPr>
      <w:fldChar w:fldCharType="end"/>
    </w:r>
    <w:r w:rsidRPr="002961EC">
      <w:rPr>
        <w:rFonts w:cs="Arial"/>
        <w:sz w:val="20"/>
        <w:szCs w:val="20"/>
      </w:rPr>
      <w:t xml:space="preserve"> z </w:t>
    </w:r>
    <w:r w:rsidRPr="002961EC">
      <w:rPr>
        <w:rFonts w:cs="Arial"/>
        <w:bCs/>
        <w:sz w:val="20"/>
        <w:szCs w:val="20"/>
      </w:rPr>
      <w:fldChar w:fldCharType="begin"/>
    </w:r>
    <w:r w:rsidRPr="002961EC">
      <w:rPr>
        <w:rFonts w:cs="Arial"/>
        <w:bCs/>
        <w:sz w:val="20"/>
        <w:szCs w:val="20"/>
      </w:rPr>
      <w:instrText>NUMPAGES</w:instrText>
    </w:r>
    <w:r w:rsidRPr="002961EC">
      <w:rPr>
        <w:rFonts w:cs="Arial"/>
        <w:bCs/>
        <w:sz w:val="20"/>
        <w:szCs w:val="20"/>
      </w:rPr>
      <w:fldChar w:fldCharType="separate"/>
    </w:r>
    <w:r w:rsidR="001148BF">
      <w:rPr>
        <w:rFonts w:cs="Arial"/>
        <w:bCs/>
        <w:noProof/>
        <w:sz w:val="20"/>
        <w:szCs w:val="20"/>
      </w:rPr>
      <w:t>21</w:t>
    </w:r>
    <w:r w:rsidRPr="002961EC">
      <w:rPr>
        <w:rFonts w:cs="Arial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AFA4" w14:textId="0548BBE1" w:rsidR="00551C21" w:rsidRDefault="00593F71">
    <w:pPr>
      <w:pStyle w:val="Stopka"/>
    </w:pPr>
    <w:r>
      <w:rPr>
        <w:noProof/>
        <w:lang w:eastAsia="pl-PL"/>
      </w:rPr>
      <w:drawing>
        <wp:inline distT="0" distB="0" distL="0" distR="0" wp14:anchorId="1A1CCFC4" wp14:editId="74AAEA59">
          <wp:extent cx="5762625" cy="990600"/>
          <wp:effectExtent l="0" t="0" r="0" b="0"/>
          <wp:docPr id="2070133759" name="Obraz 1" descr="logotyp NFOŚiGW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typ NFOŚiGW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529E" w14:textId="77777777" w:rsidR="00391566" w:rsidRDefault="00391566" w:rsidP="001A799B">
      <w:pPr>
        <w:spacing w:after="0" w:line="240" w:lineRule="auto"/>
      </w:pPr>
      <w:r>
        <w:separator/>
      </w:r>
    </w:p>
  </w:footnote>
  <w:footnote w:type="continuationSeparator" w:id="0">
    <w:p w14:paraId="771B8C28" w14:textId="77777777" w:rsidR="00391566" w:rsidRDefault="00391566" w:rsidP="001A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75761F" w14:paraId="1478B3BC" w14:textId="77777777" w:rsidTr="00685D9C">
      <w:tc>
        <w:tcPr>
          <w:tcW w:w="4911" w:type="dxa"/>
          <w:vAlign w:val="center"/>
        </w:tcPr>
        <w:p w14:paraId="526C3D04" w14:textId="77777777" w:rsidR="0075761F" w:rsidRDefault="0075761F" w:rsidP="0075761F">
          <w:pPr>
            <w:pStyle w:val="Nagwek"/>
          </w:pPr>
          <w:r>
            <w:rPr>
              <w:noProof/>
            </w:rPr>
            <w:drawing>
              <wp:inline distT="0" distB="0" distL="0" distR="0" wp14:anchorId="7593F7A1" wp14:editId="488FCE81">
                <wp:extent cx="2981325" cy="724129"/>
                <wp:effectExtent l="0" t="0" r="0" b="0"/>
                <wp:docPr id="586304880" name="Obraz 5863048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1D6DB2FF" w14:textId="77777777" w:rsidR="0075761F" w:rsidRDefault="0075761F" w:rsidP="0075761F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4FF1FDCF" wp14:editId="11A2CAF7">
                <wp:extent cx="2863742" cy="970280"/>
                <wp:effectExtent l="0" t="0" r="0" b="0"/>
                <wp:docPr id="204367225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E0A261F" w14:textId="77777777" w:rsidR="0075761F" w:rsidRDefault="007576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6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  <w:u w:val="singl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9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F"/>
    <w:multiLevelType w:val="multilevel"/>
    <w:tmpl w:val="73B2E718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2"/>
    <w:multiLevelType w:val="multilevel"/>
    <w:tmpl w:val="D3A85C6C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3"/>
    <w:multiLevelType w:val="multilevel"/>
    <w:tmpl w:val="00000013"/>
    <w:name w:val="WW8Num1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23" w15:restartNumberingAfterBreak="0">
    <w:nsid w:val="00000020"/>
    <w:multiLevelType w:val="singleLevel"/>
    <w:tmpl w:val="00000020"/>
    <w:name w:val="WW8Num3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4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</w:abstractNum>
  <w:abstractNum w:abstractNumId="25" w15:restartNumberingAfterBreak="0">
    <w:nsid w:val="00000022"/>
    <w:multiLevelType w:val="multilevel"/>
    <w:tmpl w:val="0F187362"/>
    <w:name w:val="WW8Num34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5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7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8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29" w15:restartNumberingAfterBreak="0">
    <w:nsid w:val="026054E4"/>
    <w:multiLevelType w:val="hybridMultilevel"/>
    <w:tmpl w:val="F414318A"/>
    <w:lvl w:ilvl="0" w:tplc="CD3038DA">
      <w:start w:val="1"/>
      <w:numFmt w:val="decimal"/>
      <w:lvlText w:val="%1)"/>
      <w:lvlJc w:val="left"/>
      <w:pPr>
        <w:ind w:left="1918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638" w:hanging="360"/>
      </w:pPr>
    </w:lvl>
    <w:lvl w:ilvl="2" w:tplc="0415001B" w:tentative="1">
      <w:start w:val="1"/>
      <w:numFmt w:val="lowerRoman"/>
      <w:lvlText w:val="%3."/>
      <w:lvlJc w:val="right"/>
      <w:pPr>
        <w:ind w:left="3358" w:hanging="180"/>
      </w:pPr>
    </w:lvl>
    <w:lvl w:ilvl="3" w:tplc="0415000F" w:tentative="1">
      <w:start w:val="1"/>
      <w:numFmt w:val="decimal"/>
      <w:lvlText w:val="%4."/>
      <w:lvlJc w:val="left"/>
      <w:pPr>
        <w:ind w:left="4078" w:hanging="360"/>
      </w:pPr>
    </w:lvl>
    <w:lvl w:ilvl="4" w:tplc="04150019" w:tentative="1">
      <w:start w:val="1"/>
      <w:numFmt w:val="lowerLetter"/>
      <w:lvlText w:val="%5."/>
      <w:lvlJc w:val="left"/>
      <w:pPr>
        <w:ind w:left="4798" w:hanging="360"/>
      </w:pPr>
    </w:lvl>
    <w:lvl w:ilvl="5" w:tplc="0415001B" w:tentative="1">
      <w:start w:val="1"/>
      <w:numFmt w:val="lowerRoman"/>
      <w:lvlText w:val="%6."/>
      <w:lvlJc w:val="right"/>
      <w:pPr>
        <w:ind w:left="5518" w:hanging="180"/>
      </w:pPr>
    </w:lvl>
    <w:lvl w:ilvl="6" w:tplc="0415000F" w:tentative="1">
      <w:start w:val="1"/>
      <w:numFmt w:val="decimal"/>
      <w:lvlText w:val="%7."/>
      <w:lvlJc w:val="left"/>
      <w:pPr>
        <w:ind w:left="6238" w:hanging="360"/>
      </w:pPr>
    </w:lvl>
    <w:lvl w:ilvl="7" w:tplc="04150019" w:tentative="1">
      <w:start w:val="1"/>
      <w:numFmt w:val="lowerLetter"/>
      <w:lvlText w:val="%8."/>
      <w:lvlJc w:val="left"/>
      <w:pPr>
        <w:ind w:left="6958" w:hanging="360"/>
      </w:pPr>
    </w:lvl>
    <w:lvl w:ilvl="8" w:tplc="0415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30" w15:restartNumberingAfterBreak="0">
    <w:nsid w:val="03546EA3"/>
    <w:multiLevelType w:val="hybridMultilevel"/>
    <w:tmpl w:val="3152860A"/>
    <w:lvl w:ilvl="0" w:tplc="5442F3F6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BF885BB6">
      <w:start w:val="26"/>
      <w:numFmt w:val="upperRoman"/>
      <w:lvlText w:val="%2."/>
      <w:lvlJc w:val="left"/>
      <w:pPr>
        <w:ind w:left="216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1211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42D65C6"/>
    <w:multiLevelType w:val="hybridMultilevel"/>
    <w:tmpl w:val="F59C0D9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6190AB6"/>
    <w:multiLevelType w:val="hybridMultilevel"/>
    <w:tmpl w:val="57A837CA"/>
    <w:lvl w:ilvl="0" w:tplc="AA54D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8AF4079"/>
    <w:multiLevelType w:val="hybridMultilevel"/>
    <w:tmpl w:val="5DC0EC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0A340C49"/>
    <w:multiLevelType w:val="hybridMultilevel"/>
    <w:tmpl w:val="CEFE7B4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0A4E76E0"/>
    <w:multiLevelType w:val="hybridMultilevel"/>
    <w:tmpl w:val="A524C9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0B8A6E01"/>
    <w:multiLevelType w:val="hybridMultilevel"/>
    <w:tmpl w:val="FA9826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D9C5809"/>
    <w:multiLevelType w:val="hybridMultilevel"/>
    <w:tmpl w:val="EA820172"/>
    <w:lvl w:ilvl="0" w:tplc="FFFFFFFF">
      <w:start w:val="1"/>
      <w:numFmt w:val="lowerLetter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0DDD1830"/>
    <w:multiLevelType w:val="hybridMultilevel"/>
    <w:tmpl w:val="097EAB6C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0DE82752"/>
    <w:multiLevelType w:val="hybridMultilevel"/>
    <w:tmpl w:val="A50A18F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3D58A9B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5714FE"/>
    <w:multiLevelType w:val="hybridMultilevel"/>
    <w:tmpl w:val="10B2EB0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136C53DC"/>
    <w:multiLevelType w:val="hybridMultilevel"/>
    <w:tmpl w:val="F6280D80"/>
    <w:lvl w:ilvl="0" w:tplc="9E129D1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16FF649E"/>
    <w:multiLevelType w:val="hybridMultilevel"/>
    <w:tmpl w:val="41781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786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CC4144"/>
    <w:multiLevelType w:val="hybridMultilevel"/>
    <w:tmpl w:val="B76E8CC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2772A1C8">
      <w:start w:val="1"/>
      <w:numFmt w:val="decimal"/>
      <w:lvlText w:val="%2)"/>
      <w:lvlJc w:val="left"/>
      <w:pPr>
        <w:ind w:left="644" w:hanging="360"/>
      </w:pPr>
      <w:rPr>
        <w:color w:val="auto"/>
      </w:rPr>
    </w:lvl>
    <w:lvl w:ilvl="2" w:tplc="04150011">
      <w:start w:val="1"/>
      <w:numFmt w:val="decimal"/>
      <w:lvlText w:val="%3)"/>
      <w:lvlJc w:val="left"/>
      <w:pPr>
        <w:ind w:left="644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D63CB2"/>
    <w:multiLevelType w:val="hybridMultilevel"/>
    <w:tmpl w:val="8AEE4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B413098"/>
    <w:multiLevelType w:val="hybridMultilevel"/>
    <w:tmpl w:val="EA820172"/>
    <w:lvl w:ilvl="0" w:tplc="FFFFFFFF">
      <w:start w:val="1"/>
      <w:numFmt w:val="lowerLetter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6" w15:restartNumberingAfterBreak="0">
    <w:nsid w:val="1BD60FB7"/>
    <w:multiLevelType w:val="hybridMultilevel"/>
    <w:tmpl w:val="218654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CB45271"/>
    <w:multiLevelType w:val="hybridMultilevel"/>
    <w:tmpl w:val="0674118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1F571046"/>
    <w:multiLevelType w:val="hybridMultilevel"/>
    <w:tmpl w:val="E61C686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22DE4498"/>
    <w:multiLevelType w:val="hybridMultilevel"/>
    <w:tmpl w:val="76EA7C78"/>
    <w:lvl w:ilvl="0" w:tplc="AA54D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608388E"/>
    <w:multiLevelType w:val="hybridMultilevel"/>
    <w:tmpl w:val="E108A916"/>
    <w:lvl w:ilvl="0" w:tplc="083A0A8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2732333C">
      <w:start w:val="1"/>
      <w:numFmt w:val="decimal"/>
      <w:lvlText w:val="%2)"/>
      <w:lvlJc w:val="left"/>
      <w:pPr>
        <w:ind w:left="567" w:firstLine="0"/>
      </w:pPr>
      <w:rPr>
        <w:rFonts w:hint="default"/>
      </w:r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47088572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A5F4698"/>
    <w:multiLevelType w:val="hybridMultilevel"/>
    <w:tmpl w:val="077A1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B553C8"/>
    <w:multiLevelType w:val="hybridMultilevel"/>
    <w:tmpl w:val="D8C239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32A40866"/>
    <w:multiLevelType w:val="hybridMultilevel"/>
    <w:tmpl w:val="CB8E8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78A61DC"/>
    <w:multiLevelType w:val="hybridMultilevel"/>
    <w:tmpl w:val="67FA3B5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798EAC36">
      <w:start w:val="7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919A2318">
      <w:start w:val="1"/>
      <w:numFmt w:val="decimal"/>
      <w:lvlText w:val="%3)"/>
      <w:lvlJc w:val="right"/>
      <w:pPr>
        <w:ind w:left="1031" w:hanging="180"/>
      </w:pPr>
      <w:rPr>
        <w:rFonts w:ascii="Arial" w:eastAsia="Calibri" w:hAnsi="Arial" w:cs="Arial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38EA28DA"/>
    <w:multiLevelType w:val="hybridMultilevel"/>
    <w:tmpl w:val="F6722A38"/>
    <w:lvl w:ilvl="0" w:tplc="BEDCA13E">
      <w:start w:val="1"/>
      <w:numFmt w:val="upperRoman"/>
      <w:pStyle w:val="Tytu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5CE03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23AAA8F0">
      <w:start w:val="1"/>
      <w:numFmt w:val="decimal"/>
      <w:lvlText w:val="%4)"/>
      <w:lvlJc w:val="left"/>
      <w:pPr>
        <w:ind w:left="2520" w:hanging="360"/>
      </w:pPr>
      <w:rPr>
        <w:rFonts w:hint="default"/>
        <w:i w:val="0"/>
        <w:iCs/>
      </w:rPr>
    </w:lvl>
    <w:lvl w:ilvl="4" w:tplc="EFD42E70">
      <w:start w:val="40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AD11AD6"/>
    <w:multiLevelType w:val="hybridMultilevel"/>
    <w:tmpl w:val="C73CD820"/>
    <w:lvl w:ilvl="0" w:tplc="FAD8E28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997F5E"/>
    <w:multiLevelType w:val="hybridMultilevel"/>
    <w:tmpl w:val="189C7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8020FD"/>
    <w:multiLevelType w:val="hybridMultilevel"/>
    <w:tmpl w:val="925447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3E22EA"/>
    <w:multiLevelType w:val="hybridMultilevel"/>
    <w:tmpl w:val="1E66AD2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643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2029CD"/>
    <w:multiLevelType w:val="hybridMultilevel"/>
    <w:tmpl w:val="F740E158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04150017">
      <w:start w:val="1"/>
      <w:numFmt w:val="lowerLetter"/>
      <w:lvlText w:val="%5)"/>
      <w:lvlJc w:val="left"/>
      <w:pPr>
        <w:ind w:left="720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417B57CF"/>
    <w:multiLevelType w:val="hybridMultilevel"/>
    <w:tmpl w:val="541C1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2A61AFC"/>
    <w:multiLevelType w:val="hybridMultilevel"/>
    <w:tmpl w:val="9DC62ABE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308E361E">
      <w:start w:val="1"/>
      <w:numFmt w:val="lowerLetter"/>
      <w:lvlText w:val="%8."/>
      <w:lvlJc w:val="left"/>
      <w:pPr>
        <w:ind w:left="6611" w:hanging="360"/>
      </w:pPr>
      <w:rPr>
        <w:b w:val="0"/>
        <w:bCs w:val="0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3" w15:restartNumberingAfterBreak="0">
    <w:nsid w:val="4A5A1C51"/>
    <w:multiLevelType w:val="hybridMultilevel"/>
    <w:tmpl w:val="EA72C604"/>
    <w:lvl w:ilvl="0" w:tplc="C9D2296A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2C4621"/>
    <w:multiLevelType w:val="hybridMultilevel"/>
    <w:tmpl w:val="35D8FC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F1B03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531C2650"/>
    <w:multiLevelType w:val="hybridMultilevel"/>
    <w:tmpl w:val="0C707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2E354C"/>
    <w:multiLevelType w:val="hybridMultilevel"/>
    <w:tmpl w:val="A93E62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4F0CBC6">
      <w:start w:val="1"/>
      <w:numFmt w:val="decimal"/>
      <w:lvlText w:val="%2)"/>
      <w:lvlJc w:val="left"/>
      <w:pPr>
        <w:ind w:left="1440" w:hanging="360"/>
      </w:pPr>
      <w:rPr>
        <w:b w:val="0"/>
        <w:bCs w:val="0"/>
        <w:i w:val="0"/>
        <w:iCs/>
      </w:r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BC4352"/>
    <w:multiLevelType w:val="hybridMultilevel"/>
    <w:tmpl w:val="B97A00E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561E7897"/>
    <w:multiLevelType w:val="multilevel"/>
    <w:tmpl w:val="963AB5AA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70" w15:restartNumberingAfterBreak="0">
    <w:nsid w:val="56FD6635"/>
    <w:multiLevelType w:val="hybridMultilevel"/>
    <w:tmpl w:val="74E624E0"/>
    <w:lvl w:ilvl="0" w:tplc="AA54DFA6">
      <w:start w:val="1"/>
      <w:numFmt w:val="bullet"/>
      <w:lvlText w:val=""/>
      <w:lvlJc w:val="left"/>
      <w:pPr>
        <w:ind w:left="16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71" w15:restartNumberingAfterBreak="0">
    <w:nsid w:val="5760425E"/>
    <w:multiLevelType w:val="hybridMultilevel"/>
    <w:tmpl w:val="B0E82CE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7E1E60"/>
    <w:multiLevelType w:val="hybridMultilevel"/>
    <w:tmpl w:val="14B01B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 w15:restartNumberingAfterBreak="0">
    <w:nsid w:val="5AB46995"/>
    <w:multiLevelType w:val="hybridMultilevel"/>
    <w:tmpl w:val="8334FB7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4" w15:restartNumberingAfterBreak="0">
    <w:nsid w:val="5B5D5648"/>
    <w:multiLevelType w:val="hybridMultilevel"/>
    <w:tmpl w:val="8BC6A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CC1B19"/>
    <w:multiLevelType w:val="hybridMultilevel"/>
    <w:tmpl w:val="9594D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3A04B2"/>
    <w:multiLevelType w:val="hybridMultilevel"/>
    <w:tmpl w:val="EB4C79E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7" w15:restartNumberingAfterBreak="0">
    <w:nsid w:val="64932397"/>
    <w:multiLevelType w:val="hybridMultilevel"/>
    <w:tmpl w:val="8AF6A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0C2810"/>
    <w:multiLevelType w:val="hybridMultilevel"/>
    <w:tmpl w:val="D8E44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047D27"/>
    <w:multiLevelType w:val="hybridMultilevel"/>
    <w:tmpl w:val="37205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442C2A"/>
    <w:multiLevelType w:val="hybridMultilevel"/>
    <w:tmpl w:val="C2027536"/>
    <w:lvl w:ilvl="0" w:tplc="71B21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201BC4">
      <w:start w:val="1"/>
      <w:numFmt w:val="decimal"/>
      <w:lvlText w:val="%2."/>
      <w:lvlJc w:val="left"/>
      <w:pPr>
        <w:ind w:left="1440" w:hanging="360"/>
      </w:pPr>
      <w:rPr>
        <w:rFonts w:asciiTheme="minorHAnsi" w:eastAsia="Arial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637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DEF3B63"/>
    <w:multiLevelType w:val="hybridMultilevel"/>
    <w:tmpl w:val="EA820172"/>
    <w:lvl w:ilvl="0" w:tplc="04150019">
      <w:start w:val="1"/>
      <w:numFmt w:val="lowerLetter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2" w15:restartNumberingAfterBreak="0">
    <w:nsid w:val="73363A34"/>
    <w:multiLevelType w:val="hybridMultilevel"/>
    <w:tmpl w:val="99D4D9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E1C3652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39915F4"/>
    <w:multiLevelType w:val="hybridMultilevel"/>
    <w:tmpl w:val="E7762F0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4" w15:restartNumberingAfterBreak="0">
    <w:nsid w:val="75F75618"/>
    <w:multiLevelType w:val="hybridMultilevel"/>
    <w:tmpl w:val="3B00F47E"/>
    <w:lvl w:ilvl="0" w:tplc="71B2184A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B636A6A"/>
    <w:multiLevelType w:val="hybridMultilevel"/>
    <w:tmpl w:val="782009FC"/>
    <w:lvl w:ilvl="0" w:tplc="083A0A8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2732333C">
      <w:start w:val="1"/>
      <w:numFmt w:val="decimal"/>
      <w:lvlText w:val="%2)"/>
      <w:lvlJc w:val="left"/>
      <w:pPr>
        <w:ind w:left="567" w:firstLine="0"/>
      </w:pPr>
      <w:rPr>
        <w:rFonts w:hint="default"/>
      </w:r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C9D2296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847C2F8C">
      <w:start w:val="1"/>
      <w:numFmt w:val="decimal"/>
      <w:lvlText w:val="%5)"/>
      <w:lvlJc w:val="left"/>
      <w:pPr>
        <w:ind w:left="644" w:hanging="360"/>
      </w:pPr>
      <w:rPr>
        <w:color w:val="auto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F453D8B"/>
    <w:multiLevelType w:val="hybridMultilevel"/>
    <w:tmpl w:val="8C949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497634">
    <w:abstractNumId w:val="69"/>
  </w:num>
  <w:num w:numId="2" w16cid:durableId="833182493">
    <w:abstractNumId w:val="0"/>
  </w:num>
  <w:num w:numId="3" w16cid:durableId="587538590">
    <w:abstractNumId w:val="55"/>
  </w:num>
  <w:num w:numId="4" w16cid:durableId="254939505">
    <w:abstractNumId w:val="84"/>
  </w:num>
  <w:num w:numId="5" w16cid:durableId="651373011">
    <w:abstractNumId w:val="56"/>
  </w:num>
  <w:num w:numId="6" w16cid:durableId="820928423">
    <w:abstractNumId w:val="66"/>
  </w:num>
  <w:num w:numId="7" w16cid:durableId="1402870085">
    <w:abstractNumId w:val="74"/>
  </w:num>
  <w:num w:numId="8" w16cid:durableId="879777978">
    <w:abstractNumId w:val="73"/>
  </w:num>
  <w:num w:numId="9" w16cid:durableId="1808548003">
    <w:abstractNumId w:val="68"/>
  </w:num>
  <w:num w:numId="10" w16cid:durableId="867135894">
    <w:abstractNumId w:val="44"/>
  </w:num>
  <w:num w:numId="11" w16cid:durableId="1379819849">
    <w:abstractNumId w:val="83"/>
  </w:num>
  <w:num w:numId="12" w16cid:durableId="1043793027">
    <w:abstractNumId w:val="71"/>
  </w:num>
  <w:num w:numId="13" w16cid:durableId="987897202">
    <w:abstractNumId w:val="43"/>
  </w:num>
  <w:num w:numId="14" w16cid:durableId="1675255451">
    <w:abstractNumId w:val="52"/>
  </w:num>
  <w:num w:numId="15" w16cid:durableId="541093188">
    <w:abstractNumId w:val="61"/>
  </w:num>
  <w:num w:numId="16" w16cid:durableId="605187678">
    <w:abstractNumId w:val="78"/>
  </w:num>
  <w:num w:numId="17" w16cid:durableId="1274168195">
    <w:abstractNumId w:val="35"/>
  </w:num>
  <w:num w:numId="18" w16cid:durableId="1060979460">
    <w:abstractNumId w:val="75"/>
  </w:num>
  <w:num w:numId="19" w16cid:durableId="586499314">
    <w:abstractNumId w:val="86"/>
  </w:num>
  <w:num w:numId="20" w16cid:durableId="1117486211">
    <w:abstractNumId w:val="36"/>
  </w:num>
  <w:num w:numId="21" w16cid:durableId="176503173">
    <w:abstractNumId w:val="51"/>
  </w:num>
  <w:num w:numId="22" w16cid:durableId="1812554062">
    <w:abstractNumId w:val="79"/>
  </w:num>
  <w:num w:numId="23" w16cid:durableId="1056275353">
    <w:abstractNumId w:val="85"/>
  </w:num>
  <w:num w:numId="24" w16cid:durableId="1924101040">
    <w:abstractNumId w:val="33"/>
  </w:num>
  <w:num w:numId="25" w16cid:durableId="836723636">
    <w:abstractNumId w:val="29"/>
  </w:num>
  <w:num w:numId="26" w16cid:durableId="1254782987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112546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283308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431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4956933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11397870">
    <w:abstractNumId w:val="8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12493829">
    <w:abstractNumId w:val="42"/>
  </w:num>
  <w:num w:numId="33" w16cid:durableId="329217458">
    <w:abstractNumId w:val="82"/>
  </w:num>
  <w:num w:numId="34" w16cid:durableId="210003180">
    <w:abstractNumId w:val="64"/>
  </w:num>
  <w:num w:numId="35" w16cid:durableId="1146119791">
    <w:abstractNumId w:val="58"/>
  </w:num>
  <w:num w:numId="36" w16cid:durableId="2072191718">
    <w:abstractNumId w:val="54"/>
  </w:num>
  <w:num w:numId="37" w16cid:durableId="357700435">
    <w:abstractNumId w:val="39"/>
  </w:num>
  <w:num w:numId="38" w16cid:durableId="384374010">
    <w:abstractNumId w:val="59"/>
  </w:num>
  <w:num w:numId="39" w16cid:durableId="858469585">
    <w:abstractNumId w:val="31"/>
  </w:num>
  <w:num w:numId="40" w16cid:durableId="661197141">
    <w:abstractNumId w:val="49"/>
  </w:num>
  <w:num w:numId="41" w16cid:durableId="1403062929">
    <w:abstractNumId w:val="32"/>
  </w:num>
  <w:num w:numId="42" w16cid:durableId="971399472">
    <w:abstractNumId w:val="63"/>
  </w:num>
  <w:num w:numId="43" w16cid:durableId="410396524">
    <w:abstractNumId w:val="76"/>
  </w:num>
  <w:num w:numId="44" w16cid:durableId="530919916">
    <w:abstractNumId w:val="34"/>
  </w:num>
  <w:num w:numId="45" w16cid:durableId="1824083725">
    <w:abstractNumId w:val="62"/>
  </w:num>
  <w:num w:numId="46" w16cid:durableId="3676514">
    <w:abstractNumId w:val="50"/>
  </w:num>
  <w:num w:numId="47" w16cid:durableId="1387992028">
    <w:abstractNumId w:val="72"/>
  </w:num>
  <w:num w:numId="48" w16cid:durableId="78841381">
    <w:abstractNumId w:val="47"/>
  </w:num>
  <w:num w:numId="49" w16cid:durableId="1518545945">
    <w:abstractNumId w:val="40"/>
  </w:num>
  <w:num w:numId="50" w16cid:durableId="1364407038">
    <w:abstractNumId w:val="60"/>
  </w:num>
  <w:num w:numId="51" w16cid:durableId="1193374649">
    <w:abstractNumId w:val="30"/>
  </w:num>
  <w:num w:numId="52" w16cid:durableId="1469198739">
    <w:abstractNumId w:val="67"/>
  </w:num>
  <w:num w:numId="53" w16cid:durableId="1694573646">
    <w:abstractNumId w:val="81"/>
  </w:num>
  <w:num w:numId="54" w16cid:durableId="122358445">
    <w:abstractNumId w:val="37"/>
  </w:num>
  <w:num w:numId="55" w16cid:durableId="1294679709">
    <w:abstractNumId w:val="70"/>
  </w:num>
  <w:num w:numId="56" w16cid:durableId="1945916780">
    <w:abstractNumId w:val="53"/>
  </w:num>
  <w:num w:numId="57" w16cid:durableId="1660380009">
    <w:abstractNumId w:val="45"/>
  </w:num>
  <w:num w:numId="58" w16cid:durableId="125854150">
    <w:abstractNumId w:val="80"/>
  </w:num>
  <w:num w:numId="59" w16cid:durableId="1770545372">
    <w:abstractNumId w:val="46"/>
  </w:num>
  <w:num w:numId="60" w16cid:durableId="1010526540">
    <w:abstractNumId w:val="6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F"/>
    <w:rsid w:val="000004AE"/>
    <w:rsid w:val="00000956"/>
    <w:rsid w:val="00002975"/>
    <w:rsid w:val="00003257"/>
    <w:rsid w:val="00003270"/>
    <w:rsid w:val="000039E4"/>
    <w:rsid w:val="000043C3"/>
    <w:rsid w:val="00004A49"/>
    <w:rsid w:val="00005325"/>
    <w:rsid w:val="000055AF"/>
    <w:rsid w:val="00005EBE"/>
    <w:rsid w:val="00007787"/>
    <w:rsid w:val="00014779"/>
    <w:rsid w:val="0001576B"/>
    <w:rsid w:val="000160D2"/>
    <w:rsid w:val="000160F8"/>
    <w:rsid w:val="00017F7A"/>
    <w:rsid w:val="00020534"/>
    <w:rsid w:val="00020D39"/>
    <w:rsid w:val="000221A9"/>
    <w:rsid w:val="0002373E"/>
    <w:rsid w:val="00025D86"/>
    <w:rsid w:val="000266FC"/>
    <w:rsid w:val="00027239"/>
    <w:rsid w:val="000313FE"/>
    <w:rsid w:val="00031BCE"/>
    <w:rsid w:val="000344FD"/>
    <w:rsid w:val="00034E9B"/>
    <w:rsid w:val="000359F3"/>
    <w:rsid w:val="000371E9"/>
    <w:rsid w:val="000378F9"/>
    <w:rsid w:val="000400F8"/>
    <w:rsid w:val="000408D2"/>
    <w:rsid w:val="00042632"/>
    <w:rsid w:val="00042F5F"/>
    <w:rsid w:val="000434C6"/>
    <w:rsid w:val="000443A9"/>
    <w:rsid w:val="00051809"/>
    <w:rsid w:val="0005340C"/>
    <w:rsid w:val="0005384E"/>
    <w:rsid w:val="00054AE4"/>
    <w:rsid w:val="00054CF5"/>
    <w:rsid w:val="00056168"/>
    <w:rsid w:val="00057B57"/>
    <w:rsid w:val="00060514"/>
    <w:rsid w:val="00060578"/>
    <w:rsid w:val="000611EB"/>
    <w:rsid w:val="0006238D"/>
    <w:rsid w:val="00064469"/>
    <w:rsid w:val="000669A7"/>
    <w:rsid w:val="00072C83"/>
    <w:rsid w:val="00073997"/>
    <w:rsid w:val="00073BBD"/>
    <w:rsid w:val="0007441F"/>
    <w:rsid w:val="00074520"/>
    <w:rsid w:val="00075B7D"/>
    <w:rsid w:val="00080010"/>
    <w:rsid w:val="00083A39"/>
    <w:rsid w:val="00084766"/>
    <w:rsid w:val="00087A25"/>
    <w:rsid w:val="00090055"/>
    <w:rsid w:val="00090689"/>
    <w:rsid w:val="0009179F"/>
    <w:rsid w:val="00093B14"/>
    <w:rsid w:val="00093FE5"/>
    <w:rsid w:val="00095DF3"/>
    <w:rsid w:val="00095FED"/>
    <w:rsid w:val="00096175"/>
    <w:rsid w:val="000A0F63"/>
    <w:rsid w:val="000A24F8"/>
    <w:rsid w:val="000A255D"/>
    <w:rsid w:val="000A3913"/>
    <w:rsid w:val="000A3B8E"/>
    <w:rsid w:val="000A468C"/>
    <w:rsid w:val="000A56B0"/>
    <w:rsid w:val="000A5EC8"/>
    <w:rsid w:val="000A7595"/>
    <w:rsid w:val="000B1F3F"/>
    <w:rsid w:val="000B5979"/>
    <w:rsid w:val="000B6B21"/>
    <w:rsid w:val="000B7039"/>
    <w:rsid w:val="000C1DBD"/>
    <w:rsid w:val="000C1E80"/>
    <w:rsid w:val="000C3532"/>
    <w:rsid w:val="000C5968"/>
    <w:rsid w:val="000C6575"/>
    <w:rsid w:val="000D3AE9"/>
    <w:rsid w:val="000D53DE"/>
    <w:rsid w:val="000D5428"/>
    <w:rsid w:val="000D6898"/>
    <w:rsid w:val="000D78A3"/>
    <w:rsid w:val="000E24F2"/>
    <w:rsid w:val="000E2D57"/>
    <w:rsid w:val="000E386D"/>
    <w:rsid w:val="000E5FB9"/>
    <w:rsid w:val="000E6D52"/>
    <w:rsid w:val="000E6EA5"/>
    <w:rsid w:val="000F176E"/>
    <w:rsid w:val="000F2943"/>
    <w:rsid w:val="000F3474"/>
    <w:rsid w:val="000F5742"/>
    <w:rsid w:val="000F7D98"/>
    <w:rsid w:val="000F7FAF"/>
    <w:rsid w:val="00100D50"/>
    <w:rsid w:val="00103FEF"/>
    <w:rsid w:val="00105504"/>
    <w:rsid w:val="00107128"/>
    <w:rsid w:val="00107A9D"/>
    <w:rsid w:val="00110C9E"/>
    <w:rsid w:val="00111253"/>
    <w:rsid w:val="00112082"/>
    <w:rsid w:val="00112AC6"/>
    <w:rsid w:val="00113453"/>
    <w:rsid w:val="00113C44"/>
    <w:rsid w:val="00114660"/>
    <w:rsid w:val="001148BF"/>
    <w:rsid w:val="00114D15"/>
    <w:rsid w:val="00115961"/>
    <w:rsid w:val="00116D3F"/>
    <w:rsid w:val="001256EE"/>
    <w:rsid w:val="00125A3B"/>
    <w:rsid w:val="00126782"/>
    <w:rsid w:val="0013409E"/>
    <w:rsid w:val="00134232"/>
    <w:rsid w:val="001346AD"/>
    <w:rsid w:val="001357D5"/>
    <w:rsid w:val="001370B9"/>
    <w:rsid w:val="00137173"/>
    <w:rsid w:val="0013733A"/>
    <w:rsid w:val="00140F10"/>
    <w:rsid w:val="00141881"/>
    <w:rsid w:val="0014355B"/>
    <w:rsid w:val="001436FE"/>
    <w:rsid w:val="00145D39"/>
    <w:rsid w:val="00147FF3"/>
    <w:rsid w:val="00151CA0"/>
    <w:rsid w:val="00154F9C"/>
    <w:rsid w:val="0015666A"/>
    <w:rsid w:val="00157390"/>
    <w:rsid w:val="0015754E"/>
    <w:rsid w:val="00162161"/>
    <w:rsid w:val="0016302C"/>
    <w:rsid w:val="00163E32"/>
    <w:rsid w:val="00164542"/>
    <w:rsid w:val="00164C1D"/>
    <w:rsid w:val="00173650"/>
    <w:rsid w:val="00173C4C"/>
    <w:rsid w:val="00173E92"/>
    <w:rsid w:val="00174C58"/>
    <w:rsid w:val="0017504A"/>
    <w:rsid w:val="00176F3F"/>
    <w:rsid w:val="00177087"/>
    <w:rsid w:val="0018131C"/>
    <w:rsid w:val="001813B0"/>
    <w:rsid w:val="00182F8C"/>
    <w:rsid w:val="00183338"/>
    <w:rsid w:val="0018411B"/>
    <w:rsid w:val="00184999"/>
    <w:rsid w:val="00184BD1"/>
    <w:rsid w:val="001879A3"/>
    <w:rsid w:val="00191256"/>
    <w:rsid w:val="00193AB2"/>
    <w:rsid w:val="0019413C"/>
    <w:rsid w:val="001A164E"/>
    <w:rsid w:val="001A23FD"/>
    <w:rsid w:val="001A3AD7"/>
    <w:rsid w:val="001A3B85"/>
    <w:rsid w:val="001A65F5"/>
    <w:rsid w:val="001A68D6"/>
    <w:rsid w:val="001A78C5"/>
    <w:rsid w:val="001A799B"/>
    <w:rsid w:val="001B07D1"/>
    <w:rsid w:val="001B1DF4"/>
    <w:rsid w:val="001B1E28"/>
    <w:rsid w:val="001B2CF6"/>
    <w:rsid w:val="001B3BFF"/>
    <w:rsid w:val="001B6990"/>
    <w:rsid w:val="001B708F"/>
    <w:rsid w:val="001B7345"/>
    <w:rsid w:val="001C1561"/>
    <w:rsid w:val="001C5108"/>
    <w:rsid w:val="001C77FB"/>
    <w:rsid w:val="001D0F9D"/>
    <w:rsid w:val="001D1895"/>
    <w:rsid w:val="001D214C"/>
    <w:rsid w:val="001D3197"/>
    <w:rsid w:val="001D3401"/>
    <w:rsid w:val="001D3800"/>
    <w:rsid w:val="001D463B"/>
    <w:rsid w:val="001D4750"/>
    <w:rsid w:val="001D65A9"/>
    <w:rsid w:val="001E11DA"/>
    <w:rsid w:val="001E1670"/>
    <w:rsid w:val="001E60ED"/>
    <w:rsid w:val="001E7868"/>
    <w:rsid w:val="001E79FE"/>
    <w:rsid w:val="001F1681"/>
    <w:rsid w:val="001F199D"/>
    <w:rsid w:val="001F1D4A"/>
    <w:rsid w:val="001F2C1B"/>
    <w:rsid w:val="001F4E6C"/>
    <w:rsid w:val="001F50B9"/>
    <w:rsid w:val="001F5E1D"/>
    <w:rsid w:val="0020011C"/>
    <w:rsid w:val="002012E9"/>
    <w:rsid w:val="00202CAB"/>
    <w:rsid w:val="00202FD9"/>
    <w:rsid w:val="002049A4"/>
    <w:rsid w:val="00205114"/>
    <w:rsid w:val="00205D78"/>
    <w:rsid w:val="002064C8"/>
    <w:rsid w:val="002074C2"/>
    <w:rsid w:val="00207D54"/>
    <w:rsid w:val="002113A6"/>
    <w:rsid w:val="00211423"/>
    <w:rsid w:val="00211706"/>
    <w:rsid w:val="002121FF"/>
    <w:rsid w:val="00213870"/>
    <w:rsid w:val="00213BCD"/>
    <w:rsid w:val="00214277"/>
    <w:rsid w:val="00214D23"/>
    <w:rsid w:val="002206AF"/>
    <w:rsid w:val="00221533"/>
    <w:rsid w:val="002219C2"/>
    <w:rsid w:val="0022318B"/>
    <w:rsid w:val="00223C1A"/>
    <w:rsid w:val="00224356"/>
    <w:rsid w:val="00225824"/>
    <w:rsid w:val="0023106D"/>
    <w:rsid w:val="00231535"/>
    <w:rsid w:val="002315B7"/>
    <w:rsid w:val="002321A2"/>
    <w:rsid w:val="0023266B"/>
    <w:rsid w:val="0023347C"/>
    <w:rsid w:val="00234F84"/>
    <w:rsid w:val="00236645"/>
    <w:rsid w:val="002500CD"/>
    <w:rsid w:val="002511E0"/>
    <w:rsid w:val="00251598"/>
    <w:rsid w:val="00254184"/>
    <w:rsid w:val="00255EEC"/>
    <w:rsid w:val="00256BB6"/>
    <w:rsid w:val="00257A43"/>
    <w:rsid w:val="00260E23"/>
    <w:rsid w:val="002625BA"/>
    <w:rsid w:val="00263916"/>
    <w:rsid w:val="00263928"/>
    <w:rsid w:val="00264BFF"/>
    <w:rsid w:val="002667E8"/>
    <w:rsid w:val="00267051"/>
    <w:rsid w:val="0027079B"/>
    <w:rsid w:val="00286A25"/>
    <w:rsid w:val="00287201"/>
    <w:rsid w:val="002910CD"/>
    <w:rsid w:val="002934C3"/>
    <w:rsid w:val="002935AB"/>
    <w:rsid w:val="00293AAE"/>
    <w:rsid w:val="0029535E"/>
    <w:rsid w:val="00295887"/>
    <w:rsid w:val="002958C3"/>
    <w:rsid w:val="002961EC"/>
    <w:rsid w:val="00297456"/>
    <w:rsid w:val="002A0BB6"/>
    <w:rsid w:val="002B36ED"/>
    <w:rsid w:val="002B5544"/>
    <w:rsid w:val="002B59D1"/>
    <w:rsid w:val="002B7645"/>
    <w:rsid w:val="002C0990"/>
    <w:rsid w:val="002C165E"/>
    <w:rsid w:val="002C25B6"/>
    <w:rsid w:val="002C2751"/>
    <w:rsid w:val="002C3D00"/>
    <w:rsid w:val="002C77DD"/>
    <w:rsid w:val="002D0147"/>
    <w:rsid w:val="002D1A61"/>
    <w:rsid w:val="002D23E5"/>
    <w:rsid w:val="002D263D"/>
    <w:rsid w:val="002D2C45"/>
    <w:rsid w:val="002D3070"/>
    <w:rsid w:val="002D6E92"/>
    <w:rsid w:val="002E16D0"/>
    <w:rsid w:val="002E26D4"/>
    <w:rsid w:val="002E291D"/>
    <w:rsid w:val="002E3758"/>
    <w:rsid w:val="002E3D3D"/>
    <w:rsid w:val="002E60CF"/>
    <w:rsid w:val="002E6A35"/>
    <w:rsid w:val="002F1101"/>
    <w:rsid w:val="002F2464"/>
    <w:rsid w:val="002F2D91"/>
    <w:rsid w:val="002F3364"/>
    <w:rsid w:val="002F3EA5"/>
    <w:rsid w:val="002F475F"/>
    <w:rsid w:val="002F47B4"/>
    <w:rsid w:val="002F4B74"/>
    <w:rsid w:val="002F572E"/>
    <w:rsid w:val="002F6CDB"/>
    <w:rsid w:val="003010C6"/>
    <w:rsid w:val="00302296"/>
    <w:rsid w:val="0030267B"/>
    <w:rsid w:val="00302B49"/>
    <w:rsid w:val="00304AB0"/>
    <w:rsid w:val="00305E8B"/>
    <w:rsid w:val="003069B0"/>
    <w:rsid w:val="00311288"/>
    <w:rsid w:val="003113E2"/>
    <w:rsid w:val="00312C38"/>
    <w:rsid w:val="00313EFB"/>
    <w:rsid w:val="00315165"/>
    <w:rsid w:val="003177F8"/>
    <w:rsid w:val="00317BFA"/>
    <w:rsid w:val="0032160B"/>
    <w:rsid w:val="00327FD7"/>
    <w:rsid w:val="003338F1"/>
    <w:rsid w:val="00333C66"/>
    <w:rsid w:val="00334A85"/>
    <w:rsid w:val="00335E2B"/>
    <w:rsid w:val="00342250"/>
    <w:rsid w:val="003439D3"/>
    <w:rsid w:val="003473B3"/>
    <w:rsid w:val="00354B57"/>
    <w:rsid w:val="00355E5E"/>
    <w:rsid w:val="0035669C"/>
    <w:rsid w:val="003566DC"/>
    <w:rsid w:val="00356FF7"/>
    <w:rsid w:val="00361FED"/>
    <w:rsid w:val="00363F55"/>
    <w:rsid w:val="00365059"/>
    <w:rsid w:val="00365C1D"/>
    <w:rsid w:val="0036626D"/>
    <w:rsid w:val="00366831"/>
    <w:rsid w:val="00372728"/>
    <w:rsid w:val="00373448"/>
    <w:rsid w:val="003739B2"/>
    <w:rsid w:val="0037499A"/>
    <w:rsid w:val="0037537C"/>
    <w:rsid w:val="0037618D"/>
    <w:rsid w:val="003769F1"/>
    <w:rsid w:val="00376EDD"/>
    <w:rsid w:val="0037700C"/>
    <w:rsid w:val="00377D15"/>
    <w:rsid w:val="00380384"/>
    <w:rsid w:val="003812EB"/>
    <w:rsid w:val="00381A63"/>
    <w:rsid w:val="00382629"/>
    <w:rsid w:val="00382C83"/>
    <w:rsid w:val="00386C35"/>
    <w:rsid w:val="00387009"/>
    <w:rsid w:val="00387B68"/>
    <w:rsid w:val="00391566"/>
    <w:rsid w:val="003938CE"/>
    <w:rsid w:val="00395D56"/>
    <w:rsid w:val="00396EA2"/>
    <w:rsid w:val="00397F57"/>
    <w:rsid w:val="003A41C5"/>
    <w:rsid w:val="003A4300"/>
    <w:rsid w:val="003A48D2"/>
    <w:rsid w:val="003B05E7"/>
    <w:rsid w:val="003B13AB"/>
    <w:rsid w:val="003B4206"/>
    <w:rsid w:val="003B4D41"/>
    <w:rsid w:val="003B5A6D"/>
    <w:rsid w:val="003B641B"/>
    <w:rsid w:val="003C21E7"/>
    <w:rsid w:val="003C2C3A"/>
    <w:rsid w:val="003C2D4F"/>
    <w:rsid w:val="003C4016"/>
    <w:rsid w:val="003C433B"/>
    <w:rsid w:val="003C6820"/>
    <w:rsid w:val="003C691E"/>
    <w:rsid w:val="003C6A03"/>
    <w:rsid w:val="003D224B"/>
    <w:rsid w:val="003D34FB"/>
    <w:rsid w:val="003D35CF"/>
    <w:rsid w:val="003D3868"/>
    <w:rsid w:val="003D3EA5"/>
    <w:rsid w:val="003D420D"/>
    <w:rsid w:val="003D4333"/>
    <w:rsid w:val="003D5E5F"/>
    <w:rsid w:val="003D6131"/>
    <w:rsid w:val="003E05BC"/>
    <w:rsid w:val="003E2926"/>
    <w:rsid w:val="003E715F"/>
    <w:rsid w:val="003E71AC"/>
    <w:rsid w:val="003E71D5"/>
    <w:rsid w:val="003F1E8C"/>
    <w:rsid w:val="003F1EDF"/>
    <w:rsid w:val="003F2431"/>
    <w:rsid w:val="003F2B4D"/>
    <w:rsid w:val="003F2E9D"/>
    <w:rsid w:val="003F363E"/>
    <w:rsid w:val="003F499C"/>
    <w:rsid w:val="003F4D21"/>
    <w:rsid w:val="003F6E63"/>
    <w:rsid w:val="00401AE1"/>
    <w:rsid w:val="0040390D"/>
    <w:rsid w:val="00405F0F"/>
    <w:rsid w:val="004062AA"/>
    <w:rsid w:val="0040640C"/>
    <w:rsid w:val="004109DA"/>
    <w:rsid w:val="00413586"/>
    <w:rsid w:val="00415F88"/>
    <w:rsid w:val="00420869"/>
    <w:rsid w:val="00425EB7"/>
    <w:rsid w:val="00427598"/>
    <w:rsid w:val="00430A97"/>
    <w:rsid w:val="00431671"/>
    <w:rsid w:val="0043211A"/>
    <w:rsid w:val="004333FB"/>
    <w:rsid w:val="004337A7"/>
    <w:rsid w:val="00433EFC"/>
    <w:rsid w:val="00434264"/>
    <w:rsid w:val="004349B1"/>
    <w:rsid w:val="0043694D"/>
    <w:rsid w:val="004369BC"/>
    <w:rsid w:val="00441C38"/>
    <w:rsid w:val="004420D6"/>
    <w:rsid w:val="004424B7"/>
    <w:rsid w:val="0044463F"/>
    <w:rsid w:val="00446666"/>
    <w:rsid w:val="004469F0"/>
    <w:rsid w:val="00446BC1"/>
    <w:rsid w:val="0044772A"/>
    <w:rsid w:val="0045053E"/>
    <w:rsid w:val="004520FC"/>
    <w:rsid w:val="0045258F"/>
    <w:rsid w:val="00453DFF"/>
    <w:rsid w:val="00455A68"/>
    <w:rsid w:val="00457237"/>
    <w:rsid w:val="00457B61"/>
    <w:rsid w:val="00462449"/>
    <w:rsid w:val="00463879"/>
    <w:rsid w:val="0046480C"/>
    <w:rsid w:val="00464DE0"/>
    <w:rsid w:val="0046565A"/>
    <w:rsid w:val="00465BE1"/>
    <w:rsid w:val="00467ACE"/>
    <w:rsid w:val="004718D0"/>
    <w:rsid w:val="00471DEB"/>
    <w:rsid w:val="00473DFE"/>
    <w:rsid w:val="004742E8"/>
    <w:rsid w:val="004749A9"/>
    <w:rsid w:val="00481111"/>
    <w:rsid w:val="00481AA4"/>
    <w:rsid w:val="00481F62"/>
    <w:rsid w:val="00482CFF"/>
    <w:rsid w:val="00483AE1"/>
    <w:rsid w:val="00483FB0"/>
    <w:rsid w:val="00484BC1"/>
    <w:rsid w:val="004858EB"/>
    <w:rsid w:val="00485B14"/>
    <w:rsid w:val="00486C5E"/>
    <w:rsid w:val="00490CB7"/>
    <w:rsid w:val="00490F17"/>
    <w:rsid w:val="004917E0"/>
    <w:rsid w:val="004922D0"/>
    <w:rsid w:val="00495B25"/>
    <w:rsid w:val="004A4220"/>
    <w:rsid w:val="004A4E3C"/>
    <w:rsid w:val="004A518A"/>
    <w:rsid w:val="004B12B1"/>
    <w:rsid w:val="004B1AEC"/>
    <w:rsid w:val="004B1EC5"/>
    <w:rsid w:val="004B5B23"/>
    <w:rsid w:val="004B608D"/>
    <w:rsid w:val="004B612E"/>
    <w:rsid w:val="004B6FD6"/>
    <w:rsid w:val="004C0483"/>
    <w:rsid w:val="004C1159"/>
    <w:rsid w:val="004C1208"/>
    <w:rsid w:val="004C6BB8"/>
    <w:rsid w:val="004D3E11"/>
    <w:rsid w:val="004D438A"/>
    <w:rsid w:val="004D73C7"/>
    <w:rsid w:val="004E0FBA"/>
    <w:rsid w:val="004E215C"/>
    <w:rsid w:val="004E3643"/>
    <w:rsid w:val="004E7286"/>
    <w:rsid w:val="004F2EF5"/>
    <w:rsid w:val="004F32B0"/>
    <w:rsid w:val="004F3C21"/>
    <w:rsid w:val="004F5907"/>
    <w:rsid w:val="00502229"/>
    <w:rsid w:val="0050293D"/>
    <w:rsid w:val="00502E72"/>
    <w:rsid w:val="005042ED"/>
    <w:rsid w:val="00504447"/>
    <w:rsid w:val="005051FB"/>
    <w:rsid w:val="00505258"/>
    <w:rsid w:val="00505D63"/>
    <w:rsid w:val="00511DF7"/>
    <w:rsid w:val="00512075"/>
    <w:rsid w:val="00515E4E"/>
    <w:rsid w:val="00520651"/>
    <w:rsid w:val="00526D01"/>
    <w:rsid w:val="00530684"/>
    <w:rsid w:val="00532E84"/>
    <w:rsid w:val="0053563C"/>
    <w:rsid w:val="00535B59"/>
    <w:rsid w:val="00536439"/>
    <w:rsid w:val="0053720B"/>
    <w:rsid w:val="00537AF0"/>
    <w:rsid w:val="005413AB"/>
    <w:rsid w:val="0054187E"/>
    <w:rsid w:val="0054335E"/>
    <w:rsid w:val="00543980"/>
    <w:rsid w:val="00543E31"/>
    <w:rsid w:val="00544BD5"/>
    <w:rsid w:val="00545D8E"/>
    <w:rsid w:val="00547A6D"/>
    <w:rsid w:val="0055032C"/>
    <w:rsid w:val="00551C21"/>
    <w:rsid w:val="00553DD2"/>
    <w:rsid w:val="005540C6"/>
    <w:rsid w:val="00554642"/>
    <w:rsid w:val="00554EB4"/>
    <w:rsid w:val="00557D0F"/>
    <w:rsid w:val="00560CBF"/>
    <w:rsid w:val="00561F14"/>
    <w:rsid w:val="00562793"/>
    <w:rsid w:val="005651FE"/>
    <w:rsid w:val="0056714A"/>
    <w:rsid w:val="0056748B"/>
    <w:rsid w:val="005763CD"/>
    <w:rsid w:val="00576975"/>
    <w:rsid w:val="00576A3D"/>
    <w:rsid w:val="00577CF6"/>
    <w:rsid w:val="0058358B"/>
    <w:rsid w:val="005835A4"/>
    <w:rsid w:val="005859BA"/>
    <w:rsid w:val="005859E9"/>
    <w:rsid w:val="00585FF6"/>
    <w:rsid w:val="00586323"/>
    <w:rsid w:val="005876E7"/>
    <w:rsid w:val="0059066D"/>
    <w:rsid w:val="005917CB"/>
    <w:rsid w:val="00591B35"/>
    <w:rsid w:val="00591E5C"/>
    <w:rsid w:val="00593237"/>
    <w:rsid w:val="005939B2"/>
    <w:rsid w:val="00593EBC"/>
    <w:rsid w:val="00593F71"/>
    <w:rsid w:val="00594317"/>
    <w:rsid w:val="00597E3C"/>
    <w:rsid w:val="005A0226"/>
    <w:rsid w:val="005A10C7"/>
    <w:rsid w:val="005A1196"/>
    <w:rsid w:val="005A2FE6"/>
    <w:rsid w:val="005A404D"/>
    <w:rsid w:val="005A61CF"/>
    <w:rsid w:val="005A633A"/>
    <w:rsid w:val="005A7D03"/>
    <w:rsid w:val="005B0E8D"/>
    <w:rsid w:val="005B2561"/>
    <w:rsid w:val="005B281D"/>
    <w:rsid w:val="005B2C58"/>
    <w:rsid w:val="005B3234"/>
    <w:rsid w:val="005B3353"/>
    <w:rsid w:val="005B3DB3"/>
    <w:rsid w:val="005B58F5"/>
    <w:rsid w:val="005B79C3"/>
    <w:rsid w:val="005C20AF"/>
    <w:rsid w:val="005C2F6D"/>
    <w:rsid w:val="005C56AF"/>
    <w:rsid w:val="005C5DEE"/>
    <w:rsid w:val="005D048E"/>
    <w:rsid w:val="005D1525"/>
    <w:rsid w:val="005D1539"/>
    <w:rsid w:val="005D165B"/>
    <w:rsid w:val="005D1889"/>
    <w:rsid w:val="005D35B8"/>
    <w:rsid w:val="005D39D6"/>
    <w:rsid w:val="005D4357"/>
    <w:rsid w:val="005D5B5B"/>
    <w:rsid w:val="005D71E0"/>
    <w:rsid w:val="005E0E5B"/>
    <w:rsid w:val="005E2131"/>
    <w:rsid w:val="005E2174"/>
    <w:rsid w:val="005F36CD"/>
    <w:rsid w:val="005F3871"/>
    <w:rsid w:val="005F4919"/>
    <w:rsid w:val="005F753F"/>
    <w:rsid w:val="00600943"/>
    <w:rsid w:val="006028EF"/>
    <w:rsid w:val="00602C5E"/>
    <w:rsid w:val="00602CC2"/>
    <w:rsid w:val="0060335F"/>
    <w:rsid w:val="00605472"/>
    <w:rsid w:val="0060625D"/>
    <w:rsid w:val="00607B36"/>
    <w:rsid w:val="0061003B"/>
    <w:rsid w:val="006103EA"/>
    <w:rsid w:val="00611D09"/>
    <w:rsid w:val="00612A7D"/>
    <w:rsid w:val="00613E8B"/>
    <w:rsid w:val="00616A7E"/>
    <w:rsid w:val="00616B72"/>
    <w:rsid w:val="00617A9B"/>
    <w:rsid w:val="00620740"/>
    <w:rsid w:val="00620EB2"/>
    <w:rsid w:val="00622128"/>
    <w:rsid w:val="00624D52"/>
    <w:rsid w:val="006306D4"/>
    <w:rsid w:val="006325EE"/>
    <w:rsid w:val="006336A1"/>
    <w:rsid w:val="0063391F"/>
    <w:rsid w:val="00635402"/>
    <w:rsid w:val="006369FB"/>
    <w:rsid w:val="006406A8"/>
    <w:rsid w:val="00641610"/>
    <w:rsid w:val="00641C51"/>
    <w:rsid w:val="00641EDD"/>
    <w:rsid w:val="006437A0"/>
    <w:rsid w:val="006465B7"/>
    <w:rsid w:val="00647C9C"/>
    <w:rsid w:val="00647DCC"/>
    <w:rsid w:val="00650817"/>
    <w:rsid w:val="00651B28"/>
    <w:rsid w:val="006523BA"/>
    <w:rsid w:val="00653AEE"/>
    <w:rsid w:val="00656964"/>
    <w:rsid w:val="00657183"/>
    <w:rsid w:val="00664433"/>
    <w:rsid w:val="00665828"/>
    <w:rsid w:val="00666748"/>
    <w:rsid w:val="0066795E"/>
    <w:rsid w:val="00672942"/>
    <w:rsid w:val="00672C92"/>
    <w:rsid w:val="006744E5"/>
    <w:rsid w:val="00674BFB"/>
    <w:rsid w:val="006800C1"/>
    <w:rsid w:val="00680C3A"/>
    <w:rsid w:val="0068218B"/>
    <w:rsid w:val="00682E66"/>
    <w:rsid w:val="00684BA6"/>
    <w:rsid w:val="00684F2E"/>
    <w:rsid w:val="00685E62"/>
    <w:rsid w:val="006861D2"/>
    <w:rsid w:val="006922B2"/>
    <w:rsid w:val="006931AC"/>
    <w:rsid w:val="0069349A"/>
    <w:rsid w:val="00695A84"/>
    <w:rsid w:val="00697033"/>
    <w:rsid w:val="006A2471"/>
    <w:rsid w:val="006A3C4D"/>
    <w:rsid w:val="006A4178"/>
    <w:rsid w:val="006A47EC"/>
    <w:rsid w:val="006A5C9B"/>
    <w:rsid w:val="006A6F78"/>
    <w:rsid w:val="006A7DBB"/>
    <w:rsid w:val="006B387E"/>
    <w:rsid w:val="006B402B"/>
    <w:rsid w:val="006B4299"/>
    <w:rsid w:val="006B619A"/>
    <w:rsid w:val="006B625A"/>
    <w:rsid w:val="006B726B"/>
    <w:rsid w:val="006B7647"/>
    <w:rsid w:val="006C3A49"/>
    <w:rsid w:val="006C5CB0"/>
    <w:rsid w:val="006C644A"/>
    <w:rsid w:val="006C661F"/>
    <w:rsid w:val="006C6758"/>
    <w:rsid w:val="006C6A8F"/>
    <w:rsid w:val="006C7845"/>
    <w:rsid w:val="006D1C97"/>
    <w:rsid w:val="006D2703"/>
    <w:rsid w:val="006D3682"/>
    <w:rsid w:val="006D3728"/>
    <w:rsid w:val="006D3C0A"/>
    <w:rsid w:val="006D3F40"/>
    <w:rsid w:val="006D6932"/>
    <w:rsid w:val="006D787C"/>
    <w:rsid w:val="006E0E93"/>
    <w:rsid w:val="006E3756"/>
    <w:rsid w:val="006E75B8"/>
    <w:rsid w:val="006E761A"/>
    <w:rsid w:val="006F073F"/>
    <w:rsid w:val="006F2819"/>
    <w:rsid w:val="006F28F5"/>
    <w:rsid w:val="006F2CC8"/>
    <w:rsid w:val="006F46CE"/>
    <w:rsid w:val="006F6E12"/>
    <w:rsid w:val="006F71A2"/>
    <w:rsid w:val="00700585"/>
    <w:rsid w:val="007023A8"/>
    <w:rsid w:val="00702583"/>
    <w:rsid w:val="0070467E"/>
    <w:rsid w:val="00705C94"/>
    <w:rsid w:val="00707393"/>
    <w:rsid w:val="007132DD"/>
    <w:rsid w:val="00713F8B"/>
    <w:rsid w:val="007227D1"/>
    <w:rsid w:val="00722D49"/>
    <w:rsid w:val="00722F67"/>
    <w:rsid w:val="00723B66"/>
    <w:rsid w:val="00725738"/>
    <w:rsid w:val="007278A0"/>
    <w:rsid w:val="007310F1"/>
    <w:rsid w:val="0073209F"/>
    <w:rsid w:val="007340E7"/>
    <w:rsid w:val="00736147"/>
    <w:rsid w:val="00736757"/>
    <w:rsid w:val="00736D1F"/>
    <w:rsid w:val="0074003A"/>
    <w:rsid w:val="00740548"/>
    <w:rsid w:val="00740AE4"/>
    <w:rsid w:val="00741D9C"/>
    <w:rsid w:val="00743A48"/>
    <w:rsid w:val="00743F37"/>
    <w:rsid w:val="00750697"/>
    <w:rsid w:val="00750A39"/>
    <w:rsid w:val="007535E6"/>
    <w:rsid w:val="00753E35"/>
    <w:rsid w:val="00754B46"/>
    <w:rsid w:val="0075575E"/>
    <w:rsid w:val="00756B33"/>
    <w:rsid w:val="0075761F"/>
    <w:rsid w:val="00757CD7"/>
    <w:rsid w:val="00757F2B"/>
    <w:rsid w:val="0076013E"/>
    <w:rsid w:val="00765426"/>
    <w:rsid w:val="00765AF6"/>
    <w:rsid w:val="007662DD"/>
    <w:rsid w:val="00770FC8"/>
    <w:rsid w:val="00771DB6"/>
    <w:rsid w:val="00773B35"/>
    <w:rsid w:val="007766F4"/>
    <w:rsid w:val="0077728A"/>
    <w:rsid w:val="00781CE2"/>
    <w:rsid w:val="00783B55"/>
    <w:rsid w:val="00784763"/>
    <w:rsid w:val="007857F2"/>
    <w:rsid w:val="00786157"/>
    <w:rsid w:val="007905FD"/>
    <w:rsid w:val="0079119A"/>
    <w:rsid w:val="007911B6"/>
    <w:rsid w:val="00793BA3"/>
    <w:rsid w:val="00794611"/>
    <w:rsid w:val="00795725"/>
    <w:rsid w:val="00796954"/>
    <w:rsid w:val="00796EF6"/>
    <w:rsid w:val="007A0DCC"/>
    <w:rsid w:val="007A3214"/>
    <w:rsid w:val="007A706A"/>
    <w:rsid w:val="007B12C7"/>
    <w:rsid w:val="007B26F7"/>
    <w:rsid w:val="007B36E4"/>
    <w:rsid w:val="007B411F"/>
    <w:rsid w:val="007B4755"/>
    <w:rsid w:val="007B4F31"/>
    <w:rsid w:val="007B63B7"/>
    <w:rsid w:val="007C1149"/>
    <w:rsid w:val="007C2990"/>
    <w:rsid w:val="007C30A2"/>
    <w:rsid w:val="007C3202"/>
    <w:rsid w:val="007C3260"/>
    <w:rsid w:val="007C4530"/>
    <w:rsid w:val="007C4790"/>
    <w:rsid w:val="007C4E1A"/>
    <w:rsid w:val="007D00AD"/>
    <w:rsid w:val="007D026E"/>
    <w:rsid w:val="007D43CA"/>
    <w:rsid w:val="007D4569"/>
    <w:rsid w:val="007D4EFD"/>
    <w:rsid w:val="007D6DC6"/>
    <w:rsid w:val="007E2557"/>
    <w:rsid w:val="007E2E8B"/>
    <w:rsid w:val="007E3D67"/>
    <w:rsid w:val="007E480D"/>
    <w:rsid w:val="007E4A6B"/>
    <w:rsid w:val="007E5CFC"/>
    <w:rsid w:val="007E637C"/>
    <w:rsid w:val="007F1166"/>
    <w:rsid w:val="007F1E4B"/>
    <w:rsid w:val="007F3A8F"/>
    <w:rsid w:val="007F6895"/>
    <w:rsid w:val="007F6D99"/>
    <w:rsid w:val="007F74B0"/>
    <w:rsid w:val="00800598"/>
    <w:rsid w:val="00800AF0"/>
    <w:rsid w:val="00801F8C"/>
    <w:rsid w:val="008037D7"/>
    <w:rsid w:val="00804387"/>
    <w:rsid w:val="008060C3"/>
    <w:rsid w:val="008061D3"/>
    <w:rsid w:val="0080780A"/>
    <w:rsid w:val="00813E3A"/>
    <w:rsid w:val="008141D1"/>
    <w:rsid w:val="00814BEE"/>
    <w:rsid w:val="0081785A"/>
    <w:rsid w:val="00820E77"/>
    <w:rsid w:val="00823235"/>
    <w:rsid w:val="00823BB8"/>
    <w:rsid w:val="00825936"/>
    <w:rsid w:val="00825B56"/>
    <w:rsid w:val="00826856"/>
    <w:rsid w:val="00827486"/>
    <w:rsid w:val="00827797"/>
    <w:rsid w:val="00830AD9"/>
    <w:rsid w:val="008328B9"/>
    <w:rsid w:val="00834F09"/>
    <w:rsid w:val="0083646D"/>
    <w:rsid w:val="00836AC1"/>
    <w:rsid w:val="00836FEF"/>
    <w:rsid w:val="00837483"/>
    <w:rsid w:val="00837E23"/>
    <w:rsid w:val="00841AD4"/>
    <w:rsid w:val="00842A00"/>
    <w:rsid w:val="008439A7"/>
    <w:rsid w:val="00843DD2"/>
    <w:rsid w:val="00845090"/>
    <w:rsid w:val="00845CB3"/>
    <w:rsid w:val="008477DC"/>
    <w:rsid w:val="00850072"/>
    <w:rsid w:val="00850DF1"/>
    <w:rsid w:val="00850E73"/>
    <w:rsid w:val="0085359E"/>
    <w:rsid w:val="00856792"/>
    <w:rsid w:val="00857383"/>
    <w:rsid w:val="00857518"/>
    <w:rsid w:val="00860445"/>
    <w:rsid w:val="00861FE3"/>
    <w:rsid w:val="008624EE"/>
    <w:rsid w:val="00862D0D"/>
    <w:rsid w:val="008637C1"/>
    <w:rsid w:val="0086549B"/>
    <w:rsid w:val="00866D3C"/>
    <w:rsid w:val="00867327"/>
    <w:rsid w:val="0086740C"/>
    <w:rsid w:val="00873AD3"/>
    <w:rsid w:val="00875341"/>
    <w:rsid w:val="00880C4B"/>
    <w:rsid w:val="00886D5A"/>
    <w:rsid w:val="00886DFC"/>
    <w:rsid w:val="00887A04"/>
    <w:rsid w:val="00890D8B"/>
    <w:rsid w:val="00891123"/>
    <w:rsid w:val="0089150F"/>
    <w:rsid w:val="00891C46"/>
    <w:rsid w:val="008926F1"/>
    <w:rsid w:val="008928B9"/>
    <w:rsid w:val="00895E7F"/>
    <w:rsid w:val="008961F3"/>
    <w:rsid w:val="008A1871"/>
    <w:rsid w:val="008A2ECA"/>
    <w:rsid w:val="008A3995"/>
    <w:rsid w:val="008A4696"/>
    <w:rsid w:val="008A6A6E"/>
    <w:rsid w:val="008B0EAD"/>
    <w:rsid w:val="008B1D3A"/>
    <w:rsid w:val="008B53F5"/>
    <w:rsid w:val="008B6C17"/>
    <w:rsid w:val="008B71F3"/>
    <w:rsid w:val="008C1538"/>
    <w:rsid w:val="008C1E81"/>
    <w:rsid w:val="008C3722"/>
    <w:rsid w:val="008C56DD"/>
    <w:rsid w:val="008C5870"/>
    <w:rsid w:val="008C6F96"/>
    <w:rsid w:val="008D035D"/>
    <w:rsid w:val="008D1469"/>
    <w:rsid w:val="008D1D1A"/>
    <w:rsid w:val="008D2852"/>
    <w:rsid w:val="008D5CC2"/>
    <w:rsid w:val="008D69A7"/>
    <w:rsid w:val="008D6B5E"/>
    <w:rsid w:val="008D74FC"/>
    <w:rsid w:val="008D752D"/>
    <w:rsid w:val="008D7AB0"/>
    <w:rsid w:val="008D7FF0"/>
    <w:rsid w:val="008E0AB7"/>
    <w:rsid w:val="008E1E2F"/>
    <w:rsid w:val="008E37F7"/>
    <w:rsid w:val="008E3CB3"/>
    <w:rsid w:val="008E3E8B"/>
    <w:rsid w:val="008E6058"/>
    <w:rsid w:val="008E63B5"/>
    <w:rsid w:val="008F1D00"/>
    <w:rsid w:val="008F2B0F"/>
    <w:rsid w:val="008F2DE4"/>
    <w:rsid w:val="008F317A"/>
    <w:rsid w:val="008F39EC"/>
    <w:rsid w:val="008F4F12"/>
    <w:rsid w:val="008F7A87"/>
    <w:rsid w:val="00901181"/>
    <w:rsid w:val="009014CE"/>
    <w:rsid w:val="009017F8"/>
    <w:rsid w:val="00901A4C"/>
    <w:rsid w:val="00901D94"/>
    <w:rsid w:val="009038A4"/>
    <w:rsid w:val="009041A9"/>
    <w:rsid w:val="00904516"/>
    <w:rsid w:val="00905B63"/>
    <w:rsid w:val="00906152"/>
    <w:rsid w:val="00906B42"/>
    <w:rsid w:val="0091122B"/>
    <w:rsid w:val="00912EA6"/>
    <w:rsid w:val="00914E54"/>
    <w:rsid w:val="0091577B"/>
    <w:rsid w:val="00915C72"/>
    <w:rsid w:val="00916974"/>
    <w:rsid w:val="009172A2"/>
    <w:rsid w:val="00920389"/>
    <w:rsid w:val="00921267"/>
    <w:rsid w:val="00924147"/>
    <w:rsid w:val="00924174"/>
    <w:rsid w:val="009257C2"/>
    <w:rsid w:val="0092585F"/>
    <w:rsid w:val="00926103"/>
    <w:rsid w:val="00926EAE"/>
    <w:rsid w:val="00926F9A"/>
    <w:rsid w:val="00931367"/>
    <w:rsid w:val="009330FD"/>
    <w:rsid w:val="0093490D"/>
    <w:rsid w:val="00934AF6"/>
    <w:rsid w:val="00935863"/>
    <w:rsid w:val="009374FD"/>
    <w:rsid w:val="00941686"/>
    <w:rsid w:val="00941CE5"/>
    <w:rsid w:val="00942BF7"/>
    <w:rsid w:val="0094326F"/>
    <w:rsid w:val="009439B2"/>
    <w:rsid w:val="00943DC9"/>
    <w:rsid w:val="00945708"/>
    <w:rsid w:val="0094712D"/>
    <w:rsid w:val="00951B70"/>
    <w:rsid w:val="009536BA"/>
    <w:rsid w:val="00954691"/>
    <w:rsid w:val="009564EB"/>
    <w:rsid w:val="00965615"/>
    <w:rsid w:val="009658C2"/>
    <w:rsid w:val="00965FFF"/>
    <w:rsid w:val="00966340"/>
    <w:rsid w:val="00966BD1"/>
    <w:rsid w:val="009707BC"/>
    <w:rsid w:val="00970BBE"/>
    <w:rsid w:val="00972343"/>
    <w:rsid w:val="0097244A"/>
    <w:rsid w:val="00974009"/>
    <w:rsid w:val="00975861"/>
    <w:rsid w:val="009763DC"/>
    <w:rsid w:val="009771F6"/>
    <w:rsid w:val="0097755A"/>
    <w:rsid w:val="00977FF9"/>
    <w:rsid w:val="00980068"/>
    <w:rsid w:val="00980212"/>
    <w:rsid w:val="00981019"/>
    <w:rsid w:val="00983C0E"/>
    <w:rsid w:val="00984EA2"/>
    <w:rsid w:val="00992E87"/>
    <w:rsid w:val="00993B2C"/>
    <w:rsid w:val="0099400F"/>
    <w:rsid w:val="00997408"/>
    <w:rsid w:val="009A0F33"/>
    <w:rsid w:val="009A1789"/>
    <w:rsid w:val="009A305E"/>
    <w:rsid w:val="009A324A"/>
    <w:rsid w:val="009A37A2"/>
    <w:rsid w:val="009A44D4"/>
    <w:rsid w:val="009A5525"/>
    <w:rsid w:val="009A572F"/>
    <w:rsid w:val="009A722D"/>
    <w:rsid w:val="009A7403"/>
    <w:rsid w:val="009B42EF"/>
    <w:rsid w:val="009B5A03"/>
    <w:rsid w:val="009B5B8E"/>
    <w:rsid w:val="009C17F3"/>
    <w:rsid w:val="009C1D5A"/>
    <w:rsid w:val="009C2359"/>
    <w:rsid w:val="009C32E8"/>
    <w:rsid w:val="009C37BC"/>
    <w:rsid w:val="009C6EB3"/>
    <w:rsid w:val="009C77A2"/>
    <w:rsid w:val="009C7BD5"/>
    <w:rsid w:val="009D30CF"/>
    <w:rsid w:val="009D6FDB"/>
    <w:rsid w:val="009E3DE2"/>
    <w:rsid w:val="009E4F40"/>
    <w:rsid w:val="009E71A8"/>
    <w:rsid w:val="009F37F6"/>
    <w:rsid w:val="009F48A0"/>
    <w:rsid w:val="009F6BE2"/>
    <w:rsid w:val="00A0003F"/>
    <w:rsid w:val="00A01642"/>
    <w:rsid w:val="00A02744"/>
    <w:rsid w:val="00A0374D"/>
    <w:rsid w:val="00A040F7"/>
    <w:rsid w:val="00A045CE"/>
    <w:rsid w:val="00A04883"/>
    <w:rsid w:val="00A1396B"/>
    <w:rsid w:val="00A17DF4"/>
    <w:rsid w:val="00A211A7"/>
    <w:rsid w:val="00A21B94"/>
    <w:rsid w:val="00A21E57"/>
    <w:rsid w:val="00A22A74"/>
    <w:rsid w:val="00A23483"/>
    <w:rsid w:val="00A244B7"/>
    <w:rsid w:val="00A24A94"/>
    <w:rsid w:val="00A2524F"/>
    <w:rsid w:val="00A30CD6"/>
    <w:rsid w:val="00A3322F"/>
    <w:rsid w:val="00A33CA8"/>
    <w:rsid w:val="00A35640"/>
    <w:rsid w:val="00A42515"/>
    <w:rsid w:val="00A445C7"/>
    <w:rsid w:val="00A44837"/>
    <w:rsid w:val="00A4621A"/>
    <w:rsid w:val="00A47007"/>
    <w:rsid w:val="00A51119"/>
    <w:rsid w:val="00A5186B"/>
    <w:rsid w:val="00A5320F"/>
    <w:rsid w:val="00A540C3"/>
    <w:rsid w:val="00A56825"/>
    <w:rsid w:val="00A56D2A"/>
    <w:rsid w:val="00A60B0E"/>
    <w:rsid w:val="00A6656C"/>
    <w:rsid w:val="00A673E9"/>
    <w:rsid w:val="00A676D2"/>
    <w:rsid w:val="00A71B14"/>
    <w:rsid w:val="00A75FD5"/>
    <w:rsid w:val="00A800B8"/>
    <w:rsid w:val="00A8150F"/>
    <w:rsid w:val="00A82DD7"/>
    <w:rsid w:val="00A84524"/>
    <w:rsid w:val="00A871CB"/>
    <w:rsid w:val="00A87E90"/>
    <w:rsid w:val="00A966FB"/>
    <w:rsid w:val="00A97BE6"/>
    <w:rsid w:val="00AA2036"/>
    <w:rsid w:val="00AA2FCE"/>
    <w:rsid w:val="00AA341F"/>
    <w:rsid w:val="00AA3D17"/>
    <w:rsid w:val="00AB380A"/>
    <w:rsid w:val="00AB524C"/>
    <w:rsid w:val="00AB5951"/>
    <w:rsid w:val="00AB7E2C"/>
    <w:rsid w:val="00AC14F5"/>
    <w:rsid w:val="00AC17C8"/>
    <w:rsid w:val="00AC3918"/>
    <w:rsid w:val="00AC3D38"/>
    <w:rsid w:val="00AC7EDD"/>
    <w:rsid w:val="00AC7F0A"/>
    <w:rsid w:val="00AD3A14"/>
    <w:rsid w:val="00AD5400"/>
    <w:rsid w:val="00AD7474"/>
    <w:rsid w:val="00AE1BCE"/>
    <w:rsid w:val="00AE2442"/>
    <w:rsid w:val="00AE2713"/>
    <w:rsid w:val="00AE2D62"/>
    <w:rsid w:val="00AE3E1D"/>
    <w:rsid w:val="00AE54DA"/>
    <w:rsid w:val="00AE6770"/>
    <w:rsid w:val="00AE6A56"/>
    <w:rsid w:val="00AE6E38"/>
    <w:rsid w:val="00AE6E46"/>
    <w:rsid w:val="00AF1290"/>
    <w:rsid w:val="00AF1E57"/>
    <w:rsid w:val="00AF491E"/>
    <w:rsid w:val="00AF51F2"/>
    <w:rsid w:val="00AF6E89"/>
    <w:rsid w:val="00AF78BB"/>
    <w:rsid w:val="00AF7D11"/>
    <w:rsid w:val="00B009E1"/>
    <w:rsid w:val="00B00DE7"/>
    <w:rsid w:val="00B01FC5"/>
    <w:rsid w:val="00B03E9E"/>
    <w:rsid w:val="00B06040"/>
    <w:rsid w:val="00B074B6"/>
    <w:rsid w:val="00B137FC"/>
    <w:rsid w:val="00B1424F"/>
    <w:rsid w:val="00B16B96"/>
    <w:rsid w:val="00B21BC9"/>
    <w:rsid w:val="00B23B6D"/>
    <w:rsid w:val="00B24024"/>
    <w:rsid w:val="00B244ED"/>
    <w:rsid w:val="00B25031"/>
    <w:rsid w:val="00B25382"/>
    <w:rsid w:val="00B2610F"/>
    <w:rsid w:val="00B272D0"/>
    <w:rsid w:val="00B33978"/>
    <w:rsid w:val="00B33D49"/>
    <w:rsid w:val="00B36BD3"/>
    <w:rsid w:val="00B36D69"/>
    <w:rsid w:val="00B36FA0"/>
    <w:rsid w:val="00B3716B"/>
    <w:rsid w:val="00B37809"/>
    <w:rsid w:val="00B379C7"/>
    <w:rsid w:val="00B42EC5"/>
    <w:rsid w:val="00B43FB6"/>
    <w:rsid w:val="00B4547D"/>
    <w:rsid w:val="00B503EE"/>
    <w:rsid w:val="00B5073B"/>
    <w:rsid w:val="00B50799"/>
    <w:rsid w:val="00B52205"/>
    <w:rsid w:val="00B52A2F"/>
    <w:rsid w:val="00B561B3"/>
    <w:rsid w:val="00B562A9"/>
    <w:rsid w:val="00B61274"/>
    <w:rsid w:val="00B625C0"/>
    <w:rsid w:val="00B6751F"/>
    <w:rsid w:val="00B70575"/>
    <w:rsid w:val="00B71EB9"/>
    <w:rsid w:val="00B7304B"/>
    <w:rsid w:val="00B745E9"/>
    <w:rsid w:val="00B74BED"/>
    <w:rsid w:val="00B75DC9"/>
    <w:rsid w:val="00B772E5"/>
    <w:rsid w:val="00B7734F"/>
    <w:rsid w:val="00B774DD"/>
    <w:rsid w:val="00B7761F"/>
    <w:rsid w:val="00B821A3"/>
    <w:rsid w:val="00B82A20"/>
    <w:rsid w:val="00B835AA"/>
    <w:rsid w:val="00B85333"/>
    <w:rsid w:val="00B93518"/>
    <w:rsid w:val="00B9397A"/>
    <w:rsid w:val="00B944B8"/>
    <w:rsid w:val="00B95119"/>
    <w:rsid w:val="00BA1F3F"/>
    <w:rsid w:val="00BA5A61"/>
    <w:rsid w:val="00BB04DB"/>
    <w:rsid w:val="00BB17FA"/>
    <w:rsid w:val="00BB33DE"/>
    <w:rsid w:val="00BB3625"/>
    <w:rsid w:val="00BB37CF"/>
    <w:rsid w:val="00BB6D48"/>
    <w:rsid w:val="00BC2413"/>
    <w:rsid w:val="00BC4074"/>
    <w:rsid w:val="00BD00EE"/>
    <w:rsid w:val="00BD036D"/>
    <w:rsid w:val="00BD090B"/>
    <w:rsid w:val="00BD48C8"/>
    <w:rsid w:val="00BD5BA4"/>
    <w:rsid w:val="00BD6276"/>
    <w:rsid w:val="00BD6604"/>
    <w:rsid w:val="00BD751B"/>
    <w:rsid w:val="00BE35A0"/>
    <w:rsid w:val="00BE4C9D"/>
    <w:rsid w:val="00BE527B"/>
    <w:rsid w:val="00BE59B6"/>
    <w:rsid w:val="00BE7E13"/>
    <w:rsid w:val="00BF18FF"/>
    <w:rsid w:val="00BF4D64"/>
    <w:rsid w:val="00BF68A2"/>
    <w:rsid w:val="00C0034A"/>
    <w:rsid w:val="00C01643"/>
    <w:rsid w:val="00C0397E"/>
    <w:rsid w:val="00C04EFF"/>
    <w:rsid w:val="00C071FD"/>
    <w:rsid w:val="00C072DF"/>
    <w:rsid w:val="00C075A2"/>
    <w:rsid w:val="00C07A6C"/>
    <w:rsid w:val="00C1010C"/>
    <w:rsid w:val="00C10216"/>
    <w:rsid w:val="00C103C8"/>
    <w:rsid w:val="00C103E3"/>
    <w:rsid w:val="00C10587"/>
    <w:rsid w:val="00C1188F"/>
    <w:rsid w:val="00C11E81"/>
    <w:rsid w:val="00C128CE"/>
    <w:rsid w:val="00C15A6A"/>
    <w:rsid w:val="00C17692"/>
    <w:rsid w:val="00C177C8"/>
    <w:rsid w:val="00C17E8A"/>
    <w:rsid w:val="00C22C7B"/>
    <w:rsid w:val="00C24220"/>
    <w:rsid w:val="00C24460"/>
    <w:rsid w:val="00C26182"/>
    <w:rsid w:val="00C2693C"/>
    <w:rsid w:val="00C33C3D"/>
    <w:rsid w:val="00C3476F"/>
    <w:rsid w:val="00C350EE"/>
    <w:rsid w:val="00C449A4"/>
    <w:rsid w:val="00C45466"/>
    <w:rsid w:val="00C46665"/>
    <w:rsid w:val="00C46775"/>
    <w:rsid w:val="00C46B5C"/>
    <w:rsid w:val="00C476A6"/>
    <w:rsid w:val="00C47F61"/>
    <w:rsid w:val="00C508D3"/>
    <w:rsid w:val="00C51E9E"/>
    <w:rsid w:val="00C52EE6"/>
    <w:rsid w:val="00C5313C"/>
    <w:rsid w:val="00C60F74"/>
    <w:rsid w:val="00C634DE"/>
    <w:rsid w:val="00C67A6C"/>
    <w:rsid w:val="00C70257"/>
    <w:rsid w:val="00C70F1A"/>
    <w:rsid w:val="00C716AA"/>
    <w:rsid w:val="00C73559"/>
    <w:rsid w:val="00C76C11"/>
    <w:rsid w:val="00C76F82"/>
    <w:rsid w:val="00C77F27"/>
    <w:rsid w:val="00C81462"/>
    <w:rsid w:val="00C81874"/>
    <w:rsid w:val="00C81EA5"/>
    <w:rsid w:val="00C85F69"/>
    <w:rsid w:val="00C86286"/>
    <w:rsid w:val="00C9561D"/>
    <w:rsid w:val="00C9577F"/>
    <w:rsid w:val="00CA09B9"/>
    <w:rsid w:val="00CA0EF2"/>
    <w:rsid w:val="00CA0F4E"/>
    <w:rsid w:val="00CA1974"/>
    <w:rsid w:val="00CA22CF"/>
    <w:rsid w:val="00CA490A"/>
    <w:rsid w:val="00CA5649"/>
    <w:rsid w:val="00CA6069"/>
    <w:rsid w:val="00CA7EC9"/>
    <w:rsid w:val="00CB11BF"/>
    <w:rsid w:val="00CB1FF6"/>
    <w:rsid w:val="00CB201C"/>
    <w:rsid w:val="00CB2194"/>
    <w:rsid w:val="00CB2956"/>
    <w:rsid w:val="00CB5CCD"/>
    <w:rsid w:val="00CB5E22"/>
    <w:rsid w:val="00CB7C28"/>
    <w:rsid w:val="00CC15B9"/>
    <w:rsid w:val="00CC179E"/>
    <w:rsid w:val="00CC47B0"/>
    <w:rsid w:val="00CC552B"/>
    <w:rsid w:val="00CC64BF"/>
    <w:rsid w:val="00CC7900"/>
    <w:rsid w:val="00CD05EE"/>
    <w:rsid w:val="00CD3E3F"/>
    <w:rsid w:val="00CD46ED"/>
    <w:rsid w:val="00CD4DC1"/>
    <w:rsid w:val="00CD553F"/>
    <w:rsid w:val="00CD619E"/>
    <w:rsid w:val="00CE104A"/>
    <w:rsid w:val="00CE41F2"/>
    <w:rsid w:val="00CE6E09"/>
    <w:rsid w:val="00CF2705"/>
    <w:rsid w:val="00CF4D78"/>
    <w:rsid w:val="00D00951"/>
    <w:rsid w:val="00D00F71"/>
    <w:rsid w:val="00D01E07"/>
    <w:rsid w:val="00D02560"/>
    <w:rsid w:val="00D02FF6"/>
    <w:rsid w:val="00D03637"/>
    <w:rsid w:val="00D05946"/>
    <w:rsid w:val="00D0614D"/>
    <w:rsid w:val="00D06A69"/>
    <w:rsid w:val="00D07152"/>
    <w:rsid w:val="00D1073F"/>
    <w:rsid w:val="00D10F07"/>
    <w:rsid w:val="00D13C4B"/>
    <w:rsid w:val="00D15AE1"/>
    <w:rsid w:val="00D20315"/>
    <w:rsid w:val="00D208D3"/>
    <w:rsid w:val="00D220C4"/>
    <w:rsid w:val="00D23895"/>
    <w:rsid w:val="00D25E46"/>
    <w:rsid w:val="00D26146"/>
    <w:rsid w:val="00D276C1"/>
    <w:rsid w:val="00D3268D"/>
    <w:rsid w:val="00D3476E"/>
    <w:rsid w:val="00D372B3"/>
    <w:rsid w:val="00D401FD"/>
    <w:rsid w:val="00D41381"/>
    <w:rsid w:val="00D4149A"/>
    <w:rsid w:val="00D42CDA"/>
    <w:rsid w:val="00D4650D"/>
    <w:rsid w:val="00D47551"/>
    <w:rsid w:val="00D47CA3"/>
    <w:rsid w:val="00D50DA7"/>
    <w:rsid w:val="00D50F22"/>
    <w:rsid w:val="00D53496"/>
    <w:rsid w:val="00D537E3"/>
    <w:rsid w:val="00D55CC7"/>
    <w:rsid w:val="00D571E5"/>
    <w:rsid w:val="00D639C5"/>
    <w:rsid w:val="00D70966"/>
    <w:rsid w:val="00D71E4D"/>
    <w:rsid w:val="00D73C5B"/>
    <w:rsid w:val="00D744FA"/>
    <w:rsid w:val="00D756DE"/>
    <w:rsid w:val="00D75D03"/>
    <w:rsid w:val="00D77398"/>
    <w:rsid w:val="00D8145F"/>
    <w:rsid w:val="00D82421"/>
    <w:rsid w:val="00D8491B"/>
    <w:rsid w:val="00D84981"/>
    <w:rsid w:val="00D86919"/>
    <w:rsid w:val="00D86D5D"/>
    <w:rsid w:val="00D87297"/>
    <w:rsid w:val="00D878D0"/>
    <w:rsid w:val="00D87EC8"/>
    <w:rsid w:val="00D91832"/>
    <w:rsid w:val="00D92886"/>
    <w:rsid w:val="00D9289B"/>
    <w:rsid w:val="00D93509"/>
    <w:rsid w:val="00D94905"/>
    <w:rsid w:val="00D96510"/>
    <w:rsid w:val="00DA0FE1"/>
    <w:rsid w:val="00DA5B21"/>
    <w:rsid w:val="00DB0042"/>
    <w:rsid w:val="00DB20A4"/>
    <w:rsid w:val="00DB4926"/>
    <w:rsid w:val="00DB4E4F"/>
    <w:rsid w:val="00DC0F70"/>
    <w:rsid w:val="00DC12EB"/>
    <w:rsid w:val="00DC1CCB"/>
    <w:rsid w:val="00DC21F6"/>
    <w:rsid w:val="00DC510D"/>
    <w:rsid w:val="00DC6329"/>
    <w:rsid w:val="00DC683C"/>
    <w:rsid w:val="00DC784B"/>
    <w:rsid w:val="00DD028E"/>
    <w:rsid w:val="00DD12AF"/>
    <w:rsid w:val="00DD1362"/>
    <w:rsid w:val="00DD2441"/>
    <w:rsid w:val="00DD2ACF"/>
    <w:rsid w:val="00DD3C45"/>
    <w:rsid w:val="00DD452A"/>
    <w:rsid w:val="00DD6CC5"/>
    <w:rsid w:val="00DF0776"/>
    <w:rsid w:val="00DF0F7B"/>
    <w:rsid w:val="00DF1A94"/>
    <w:rsid w:val="00DF26AE"/>
    <w:rsid w:val="00DF4681"/>
    <w:rsid w:val="00DF4B51"/>
    <w:rsid w:val="00DF7C1C"/>
    <w:rsid w:val="00E00BE1"/>
    <w:rsid w:val="00E032C5"/>
    <w:rsid w:val="00E033F8"/>
    <w:rsid w:val="00E050AD"/>
    <w:rsid w:val="00E07B73"/>
    <w:rsid w:val="00E1138E"/>
    <w:rsid w:val="00E12942"/>
    <w:rsid w:val="00E148A0"/>
    <w:rsid w:val="00E15B94"/>
    <w:rsid w:val="00E15C35"/>
    <w:rsid w:val="00E170F1"/>
    <w:rsid w:val="00E20506"/>
    <w:rsid w:val="00E20D70"/>
    <w:rsid w:val="00E22D06"/>
    <w:rsid w:val="00E2434E"/>
    <w:rsid w:val="00E26DFD"/>
    <w:rsid w:val="00E30201"/>
    <w:rsid w:val="00E305FF"/>
    <w:rsid w:val="00E3473A"/>
    <w:rsid w:val="00E34F1B"/>
    <w:rsid w:val="00E350BE"/>
    <w:rsid w:val="00E40B4A"/>
    <w:rsid w:val="00E4169E"/>
    <w:rsid w:val="00E4197D"/>
    <w:rsid w:val="00E41B01"/>
    <w:rsid w:val="00E431B0"/>
    <w:rsid w:val="00E43812"/>
    <w:rsid w:val="00E469A3"/>
    <w:rsid w:val="00E47016"/>
    <w:rsid w:val="00E50B02"/>
    <w:rsid w:val="00E5178C"/>
    <w:rsid w:val="00E54109"/>
    <w:rsid w:val="00E54507"/>
    <w:rsid w:val="00E55914"/>
    <w:rsid w:val="00E55D64"/>
    <w:rsid w:val="00E55F33"/>
    <w:rsid w:val="00E57B68"/>
    <w:rsid w:val="00E57EAA"/>
    <w:rsid w:val="00E61700"/>
    <w:rsid w:val="00E62C79"/>
    <w:rsid w:val="00E634F7"/>
    <w:rsid w:val="00E643C2"/>
    <w:rsid w:val="00E64BD3"/>
    <w:rsid w:val="00E64E7E"/>
    <w:rsid w:val="00E66B0E"/>
    <w:rsid w:val="00E6741E"/>
    <w:rsid w:val="00E6778A"/>
    <w:rsid w:val="00E67FC3"/>
    <w:rsid w:val="00E70B0E"/>
    <w:rsid w:val="00E718E1"/>
    <w:rsid w:val="00E72154"/>
    <w:rsid w:val="00E728D3"/>
    <w:rsid w:val="00E76644"/>
    <w:rsid w:val="00E77709"/>
    <w:rsid w:val="00E77E84"/>
    <w:rsid w:val="00E809A2"/>
    <w:rsid w:val="00E80A7D"/>
    <w:rsid w:val="00E81409"/>
    <w:rsid w:val="00E82916"/>
    <w:rsid w:val="00E86C8F"/>
    <w:rsid w:val="00E86F27"/>
    <w:rsid w:val="00E912DB"/>
    <w:rsid w:val="00E930CA"/>
    <w:rsid w:val="00E93D9F"/>
    <w:rsid w:val="00E96996"/>
    <w:rsid w:val="00E96D22"/>
    <w:rsid w:val="00E97A27"/>
    <w:rsid w:val="00EA28B6"/>
    <w:rsid w:val="00EA2E1F"/>
    <w:rsid w:val="00EA3422"/>
    <w:rsid w:val="00EA4975"/>
    <w:rsid w:val="00EA524E"/>
    <w:rsid w:val="00EA55A4"/>
    <w:rsid w:val="00EB1475"/>
    <w:rsid w:val="00EB598E"/>
    <w:rsid w:val="00EB7DF6"/>
    <w:rsid w:val="00EC0C61"/>
    <w:rsid w:val="00EC0EC5"/>
    <w:rsid w:val="00EC21B5"/>
    <w:rsid w:val="00EC32BA"/>
    <w:rsid w:val="00EC349C"/>
    <w:rsid w:val="00EC4124"/>
    <w:rsid w:val="00EC621C"/>
    <w:rsid w:val="00EC68D9"/>
    <w:rsid w:val="00EC7F32"/>
    <w:rsid w:val="00ED074E"/>
    <w:rsid w:val="00ED0A43"/>
    <w:rsid w:val="00ED1333"/>
    <w:rsid w:val="00ED385B"/>
    <w:rsid w:val="00ED3FBB"/>
    <w:rsid w:val="00ED7ED9"/>
    <w:rsid w:val="00EE2CF9"/>
    <w:rsid w:val="00EE5AC3"/>
    <w:rsid w:val="00EE6676"/>
    <w:rsid w:val="00EF03C6"/>
    <w:rsid w:val="00EF30B8"/>
    <w:rsid w:val="00EF570C"/>
    <w:rsid w:val="00EF6F9B"/>
    <w:rsid w:val="00EF7916"/>
    <w:rsid w:val="00F00C30"/>
    <w:rsid w:val="00F00D39"/>
    <w:rsid w:val="00F02082"/>
    <w:rsid w:val="00F05C5D"/>
    <w:rsid w:val="00F05EE7"/>
    <w:rsid w:val="00F06F6D"/>
    <w:rsid w:val="00F06FDD"/>
    <w:rsid w:val="00F10DBA"/>
    <w:rsid w:val="00F16075"/>
    <w:rsid w:val="00F161B6"/>
    <w:rsid w:val="00F2149E"/>
    <w:rsid w:val="00F23D46"/>
    <w:rsid w:val="00F23F9D"/>
    <w:rsid w:val="00F25838"/>
    <w:rsid w:val="00F26AD9"/>
    <w:rsid w:val="00F26E10"/>
    <w:rsid w:val="00F27AAD"/>
    <w:rsid w:val="00F303E2"/>
    <w:rsid w:val="00F308A6"/>
    <w:rsid w:val="00F33C69"/>
    <w:rsid w:val="00F341DB"/>
    <w:rsid w:val="00F40D32"/>
    <w:rsid w:val="00F40D69"/>
    <w:rsid w:val="00F41734"/>
    <w:rsid w:val="00F41A65"/>
    <w:rsid w:val="00F41C95"/>
    <w:rsid w:val="00F42336"/>
    <w:rsid w:val="00F42349"/>
    <w:rsid w:val="00F4783A"/>
    <w:rsid w:val="00F52B14"/>
    <w:rsid w:val="00F539F7"/>
    <w:rsid w:val="00F543BB"/>
    <w:rsid w:val="00F57499"/>
    <w:rsid w:val="00F637DD"/>
    <w:rsid w:val="00F64DAE"/>
    <w:rsid w:val="00F65257"/>
    <w:rsid w:val="00F66D71"/>
    <w:rsid w:val="00F7040E"/>
    <w:rsid w:val="00F72347"/>
    <w:rsid w:val="00F74FEE"/>
    <w:rsid w:val="00F75E53"/>
    <w:rsid w:val="00F766F4"/>
    <w:rsid w:val="00F77A6C"/>
    <w:rsid w:val="00F842C6"/>
    <w:rsid w:val="00F84DFB"/>
    <w:rsid w:val="00F85CE4"/>
    <w:rsid w:val="00F860F5"/>
    <w:rsid w:val="00F91848"/>
    <w:rsid w:val="00F93F50"/>
    <w:rsid w:val="00F95065"/>
    <w:rsid w:val="00F95BA3"/>
    <w:rsid w:val="00F95FA4"/>
    <w:rsid w:val="00F965C9"/>
    <w:rsid w:val="00F96A14"/>
    <w:rsid w:val="00F97048"/>
    <w:rsid w:val="00F9798D"/>
    <w:rsid w:val="00FA291F"/>
    <w:rsid w:val="00FA3F9C"/>
    <w:rsid w:val="00FA4CF0"/>
    <w:rsid w:val="00FA4FB5"/>
    <w:rsid w:val="00FA588D"/>
    <w:rsid w:val="00FA740C"/>
    <w:rsid w:val="00FB25F2"/>
    <w:rsid w:val="00FB4132"/>
    <w:rsid w:val="00FB54CD"/>
    <w:rsid w:val="00FB5513"/>
    <w:rsid w:val="00FC0619"/>
    <w:rsid w:val="00FC4F83"/>
    <w:rsid w:val="00FC51B3"/>
    <w:rsid w:val="00FC5224"/>
    <w:rsid w:val="00FC7C62"/>
    <w:rsid w:val="00FD0875"/>
    <w:rsid w:val="00FD39C9"/>
    <w:rsid w:val="00FD4D52"/>
    <w:rsid w:val="00FD528A"/>
    <w:rsid w:val="00FD5379"/>
    <w:rsid w:val="00FD6960"/>
    <w:rsid w:val="00FE1AB6"/>
    <w:rsid w:val="00FE1BD7"/>
    <w:rsid w:val="00FE258D"/>
    <w:rsid w:val="00FE2D1C"/>
    <w:rsid w:val="00FE5A98"/>
    <w:rsid w:val="00FE6F2F"/>
    <w:rsid w:val="00FF0A85"/>
    <w:rsid w:val="00FF3BCB"/>
    <w:rsid w:val="00FF6174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09914"/>
  <w15:chartTrackingRefBased/>
  <w15:docId w15:val="{E3B70135-E1F4-4D6A-AE6B-F34233DA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F8B"/>
    <w:pPr>
      <w:spacing w:after="120" w:line="360" w:lineRule="auto"/>
    </w:pPr>
    <w:rPr>
      <w:rFonts w:ascii="Arial" w:hAnsi="Arial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64BF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64BF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64BF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64BF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C64B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64B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64B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64B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64B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C64B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CC64BF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link w:val="Nagwek2"/>
    <w:uiPriority w:val="9"/>
    <w:rsid w:val="00CC64BF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C64BF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CC64BF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CC64BF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C64BF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C64BF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C64BF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C64BF"/>
    <w:rPr>
      <w:rFonts w:ascii="Cambria" w:eastAsia="Times New Roman" w:hAnsi="Cambria"/>
      <w:i/>
      <w:iCs/>
      <w:color w:val="404040"/>
      <w:lang w:eastAsia="en-US"/>
    </w:rPr>
  </w:style>
  <w:style w:type="paragraph" w:styleId="Akapitzlist">
    <w:name w:val="List Paragraph"/>
    <w:basedOn w:val="Normalny"/>
    <w:uiPriority w:val="34"/>
    <w:qFormat/>
    <w:rsid w:val="00F05C5D"/>
    <w:pPr>
      <w:ind w:left="720"/>
      <w:contextualSpacing/>
    </w:pPr>
  </w:style>
  <w:style w:type="character" w:styleId="Hipercze">
    <w:name w:val="Hyperlink"/>
    <w:rsid w:val="00F05C5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A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9B"/>
  </w:style>
  <w:style w:type="paragraph" w:styleId="Stopka">
    <w:name w:val="footer"/>
    <w:basedOn w:val="Normalny"/>
    <w:link w:val="StopkaZnak"/>
    <w:uiPriority w:val="99"/>
    <w:unhideWhenUsed/>
    <w:rsid w:val="001A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9B"/>
  </w:style>
  <w:style w:type="paragraph" w:styleId="Tekstpodstawowywcity">
    <w:name w:val="Body Text Indent"/>
    <w:basedOn w:val="Normalny"/>
    <w:link w:val="TekstpodstawowywcityZnak"/>
    <w:rsid w:val="00E5178C"/>
    <w:pPr>
      <w:widowControl w:val="0"/>
      <w:suppressAutoHyphens/>
      <w:spacing w:line="240" w:lineRule="auto"/>
      <w:ind w:left="283"/>
    </w:pPr>
    <w:rPr>
      <w:rFonts w:ascii="Times New Roman" w:eastAsia="Lucida Sans Unicode" w:hAnsi="Times New Roman"/>
      <w:sz w:val="24"/>
      <w:szCs w:val="24"/>
      <w:lang w:eastAsia="ar-SA"/>
    </w:rPr>
  </w:style>
  <w:style w:type="character" w:customStyle="1" w:styleId="TekstpodstawowywcityZnak">
    <w:name w:val="Tekst podstawowy wcięty Znak"/>
    <w:link w:val="Tekstpodstawowywcity"/>
    <w:rsid w:val="00E5178C"/>
    <w:rPr>
      <w:rFonts w:ascii="Times New Roman" w:eastAsia="Lucida Sans Unicode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99"/>
    <w:rsid w:val="0066674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C17E8A"/>
    <w:rPr>
      <w:i/>
      <w:iCs/>
      <w:color w:val="808080"/>
    </w:rPr>
  </w:style>
  <w:style w:type="character" w:customStyle="1" w:styleId="alb">
    <w:name w:val="a_lb"/>
    <w:rsid w:val="001F1681"/>
  </w:style>
  <w:style w:type="character" w:styleId="Uwydatnienie">
    <w:name w:val="Emphasis"/>
    <w:uiPriority w:val="20"/>
    <w:qFormat/>
    <w:rsid w:val="00F57499"/>
    <w:rPr>
      <w:i/>
      <w:iCs/>
    </w:rPr>
  </w:style>
  <w:style w:type="paragraph" w:styleId="Bezodstpw">
    <w:name w:val="No Spacing"/>
    <w:uiPriority w:val="1"/>
    <w:qFormat/>
    <w:rsid w:val="00A8150F"/>
    <w:rPr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0A24F8"/>
    <w:pPr>
      <w:numPr>
        <w:numId w:val="3"/>
      </w:numPr>
      <w:spacing w:before="60" w:after="60"/>
      <w:outlineLvl w:val="0"/>
    </w:pPr>
    <w:rPr>
      <w:rFonts w:eastAsia="Times New Roman"/>
      <w:b/>
      <w:bCs/>
      <w:kern w:val="28"/>
      <w:szCs w:val="32"/>
      <w:u w:val="single"/>
    </w:rPr>
  </w:style>
  <w:style w:type="character" w:customStyle="1" w:styleId="TytuZnak">
    <w:name w:val="Tytuł Znak"/>
    <w:link w:val="Tytu"/>
    <w:uiPriority w:val="10"/>
    <w:rsid w:val="000A24F8"/>
    <w:rPr>
      <w:rFonts w:ascii="Arial" w:eastAsia="Times New Roman" w:hAnsi="Arial"/>
      <w:b/>
      <w:bCs/>
      <w:kern w:val="28"/>
      <w:sz w:val="22"/>
      <w:szCs w:val="32"/>
      <w:u w:val="single"/>
      <w:lang w:eastAsia="en-US"/>
    </w:rPr>
  </w:style>
  <w:style w:type="character" w:styleId="Odwoaniedokomentarza">
    <w:name w:val="annotation reference"/>
    <w:uiPriority w:val="99"/>
    <w:semiHidden/>
    <w:unhideWhenUsed/>
    <w:rsid w:val="001146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4660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14660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14660"/>
    <w:rPr>
      <w:rFonts w:ascii="Arial" w:hAnsi="Arial"/>
      <w:b/>
      <w:bCs/>
      <w:lang w:eastAsia="en-US"/>
    </w:rPr>
  </w:style>
  <w:style w:type="character" w:styleId="Nierozpoznanawzmianka">
    <w:name w:val="Unresolved Mention"/>
    <w:uiPriority w:val="99"/>
    <w:semiHidden/>
    <w:unhideWhenUsed/>
    <w:rsid w:val="00602CC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771DB6"/>
    <w:rPr>
      <w:color w:val="954F72"/>
      <w:u w:val="single"/>
    </w:rPr>
  </w:style>
  <w:style w:type="character" w:styleId="Pogrubienie">
    <w:name w:val="Strong"/>
    <w:uiPriority w:val="22"/>
    <w:qFormat/>
    <w:rsid w:val="00B24024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7F7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17F7A"/>
    <w:rPr>
      <w:rFonts w:ascii="Arial" w:hAnsi="Arial"/>
      <w:lang w:eastAsia="en-US"/>
    </w:rPr>
  </w:style>
  <w:style w:type="character" w:styleId="Odwoanieprzypisudolnego">
    <w:name w:val="footnote reference"/>
    <w:uiPriority w:val="99"/>
    <w:semiHidden/>
    <w:unhideWhenUsed/>
    <w:rsid w:val="00017F7A"/>
    <w:rPr>
      <w:vertAlign w:val="superscript"/>
    </w:rPr>
  </w:style>
  <w:style w:type="paragraph" w:customStyle="1" w:styleId="Wadium">
    <w:name w:val="Wadium"/>
    <w:basedOn w:val="Normalny"/>
    <w:qFormat/>
    <w:rsid w:val="00107A9D"/>
    <w:rPr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145D39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5D39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896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72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54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68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45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10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382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2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66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55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4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8444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594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9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15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03572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31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45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494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25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0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5381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86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89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462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11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181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6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5575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08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64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4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51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99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15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7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15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57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36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17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1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8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80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73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533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834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15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69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906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328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9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0395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6982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5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553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063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36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142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9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010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824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227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33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6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0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6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5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701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393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355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3605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93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455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2568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1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88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510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945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3725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2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956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45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395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784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8376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94682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61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11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1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684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901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02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82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814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037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53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51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7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1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7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2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60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83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32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65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801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567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24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8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243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877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9111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34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28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225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00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49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82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54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091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568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16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79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95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rzeszow.rdos.gov.pl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ezamowienia.gov.p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iod@rzeszow.rdos.gov.pl" TargetMode="External"/><Relationship Id="rId17" Type="http://schemas.openxmlformats.org/officeDocument/2006/relationships/hyperlink" Target="https://espd.uzp.gov.pl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v.pl/web/uzp/jednolity-europejski-dokument-zamowienia" TargetMode="External"/><Relationship Id="rId20" Type="http://schemas.openxmlformats.org/officeDocument/2006/relationships/hyperlink" Target="https://www.gov.pl/web/rdos-rzeszow/zgloszenia-wewnetrzn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rdos-rzeszow/kontak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footer" Target="footer2.xml"/><Relationship Id="rId10" Type="http://schemas.openxmlformats.org/officeDocument/2006/relationships/hyperlink" Target="mailto:sekretariat@rzeszow.rdos.gov.pl" TargetMode="External"/><Relationship Id="rId19" Type="http://schemas.openxmlformats.org/officeDocument/2006/relationships/hyperlink" Target="https://ezamowienia.gov.pl/mp-client/tenders/ocds-148610-3965b7c6-c6fd-4149-83e7-3f9b9fc5a12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v.pl/rdos-rzeszow/wpn261122026dd-s-zakup-zabezpieczen-przeciwko-szkodom-wyrzadzonym-przez-zwierzeta-objete-ochrona-gatunkowa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39C1D-510D-45F1-90AF-174445F54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28</Pages>
  <Words>9117</Words>
  <Characters>54706</Characters>
  <Application>Microsoft Office Word</Application>
  <DocSecurity>0</DocSecurity>
  <Lines>455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63696</CharactersWithSpaces>
  <SharedDoc>false</SharedDoc>
  <HLinks>
    <vt:vector size="78" baseType="variant">
      <vt:variant>
        <vt:i4>5111880</vt:i4>
      </vt:variant>
      <vt:variant>
        <vt:i4>36</vt:i4>
      </vt:variant>
      <vt:variant>
        <vt:i4>0</vt:i4>
      </vt:variant>
      <vt:variant>
        <vt:i4>5</vt:i4>
      </vt:variant>
      <vt:variant>
        <vt:lpwstr>https://ezamowienia.gov.pl/mp-client/search/list/ocds-148610-30cb0caf-39d7-11ef-880f-0e435a8a43bc</vt:lpwstr>
      </vt:variant>
      <vt:variant>
        <vt:lpwstr/>
      </vt:variant>
      <vt:variant>
        <vt:i4>8257580</vt:i4>
      </vt:variant>
      <vt:variant>
        <vt:i4>33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5046274</vt:i4>
      </vt:variant>
      <vt:variant>
        <vt:i4>30</vt:i4>
      </vt:variant>
      <vt:variant>
        <vt:i4>0</vt:i4>
      </vt:variant>
      <vt:variant>
        <vt:i4>5</vt:i4>
      </vt:variant>
      <vt:variant>
        <vt:lpwstr>https://espd.uzp.gov.pl/</vt:lpwstr>
      </vt:variant>
      <vt:variant>
        <vt:lpwstr/>
      </vt:variant>
      <vt:variant>
        <vt:i4>2621538</vt:i4>
      </vt:variant>
      <vt:variant>
        <vt:i4>27</vt:i4>
      </vt:variant>
      <vt:variant>
        <vt:i4>0</vt:i4>
      </vt:variant>
      <vt:variant>
        <vt:i4>5</vt:i4>
      </vt:variant>
      <vt:variant>
        <vt:lpwstr>https://www.gov.pl/web/uzp/jednolity-europejski-dokument-zamowienia</vt:lpwstr>
      </vt:variant>
      <vt:variant>
        <vt:lpwstr/>
      </vt:variant>
      <vt:variant>
        <vt:i4>3932257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/document/68636690?unitId=art(16)&amp;cm=DOCUMENT</vt:lpwstr>
      </vt:variant>
      <vt:variant>
        <vt:i4>131091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/document/68636690?unitId=art(18)ust(1)&amp;cm=DOCUMENT</vt:lpwstr>
      </vt:variant>
      <vt:variant>
        <vt:i4>3932257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/document/68636690?unitId=art(16)&amp;cm=DOCUMENT</vt:lpwstr>
      </vt:variant>
      <vt:variant>
        <vt:i4>7012443</vt:i4>
      </vt:variant>
      <vt:variant>
        <vt:i4>15</vt:i4>
      </vt:variant>
      <vt:variant>
        <vt:i4>0</vt:i4>
      </vt:variant>
      <vt:variant>
        <vt:i4>5</vt:i4>
      </vt:variant>
      <vt:variant>
        <vt:lpwstr>mailto:iod@rzeszow.rdos.gov.pl</vt:lpwstr>
      </vt:variant>
      <vt:variant>
        <vt:lpwstr/>
      </vt:variant>
      <vt:variant>
        <vt:i4>7929901</vt:i4>
      </vt:variant>
      <vt:variant>
        <vt:i4>12</vt:i4>
      </vt:variant>
      <vt:variant>
        <vt:i4>0</vt:i4>
      </vt:variant>
      <vt:variant>
        <vt:i4>5</vt:i4>
      </vt:variant>
      <vt:variant>
        <vt:lpwstr>https://www.gov.pl/web/rdos-rzeszow/kontakt</vt:lpwstr>
      </vt:variant>
      <vt:variant>
        <vt:lpwstr/>
      </vt:variant>
      <vt:variant>
        <vt:i4>6750276</vt:i4>
      </vt:variant>
      <vt:variant>
        <vt:i4>9</vt:i4>
      </vt:variant>
      <vt:variant>
        <vt:i4>0</vt:i4>
      </vt:variant>
      <vt:variant>
        <vt:i4>5</vt:i4>
      </vt:variant>
      <vt:variant>
        <vt:lpwstr>mailto:sekretariat@rzeszow.rdos.gov.pl</vt:lpwstr>
      </vt:variant>
      <vt:variant>
        <vt:lpwstr/>
      </vt:variant>
      <vt:variant>
        <vt:i4>2162809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https://www.gov.pl/web/rdos-rzeszow/wpn26142024ek---dzialania-ochrony-czynnej-w-rezerwatach-przyrody-wojewodztwa-podkarpackiego</vt:lpwstr>
      </vt:variant>
      <vt:variant>
        <vt:lpwstr/>
      </vt:variant>
      <vt:variant>
        <vt:i4>2162809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https://www.gov.pl/web/rdos-rzeszow/wpn26142024ek---dzialania-ochrony-czynnej-w-rezerwatach-przyrody-wojewodztwa-podkarpackiego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mailto:zampub@rzeszow.rdos.gov.pl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kuziemkom</dc:creator>
  <cp:keywords/>
  <cp:lastModifiedBy>Dominika Dudzic</cp:lastModifiedBy>
  <cp:revision>72</cp:revision>
  <cp:lastPrinted>2026-09-10T10:07:00Z</cp:lastPrinted>
  <dcterms:created xsi:type="dcterms:W3CDTF">2026-09-08T10:34:00Z</dcterms:created>
  <dcterms:modified xsi:type="dcterms:W3CDTF">2026-09-11T05:45:00Z</dcterms:modified>
</cp:coreProperties>
</file>