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2CA" w:rsidRDefault="007630C0">
      <w:pPr>
        <w:pStyle w:val="Nagwek"/>
        <w:rPr>
          <w:rStyle w:val="Pogrubienie"/>
        </w:rPr>
      </w:pPr>
      <w:r>
        <w:rPr>
          <w:rStyle w:val="Pogrubienie"/>
        </w:rPr>
        <w:t>Standardy ochrony małoletnich w Państwowej Szkole Muzycznej I stopnia w Sieradzu- wersja skrócona</w:t>
      </w:r>
    </w:p>
    <w:p w:rsidR="008262CA" w:rsidRDefault="007630C0">
      <w:r>
        <w:t>Działając na podstawie art. 22b ustawy z 13 maja 2016 r. o przeciwdziałaniu zagrożeniom przestępczością na tle seksualnym i ochronie małoletnich (</w:t>
      </w:r>
      <w:proofErr w:type="spellStart"/>
      <w:r>
        <w:t>t.j</w:t>
      </w:r>
      <w:proofErr w:type="spellEnd"/>
      <w:r>
        <w:t>. Dz. U. z 2023 r. poz. 1304) oraz art. 7 pkt. 6 ustawy z dnia 28 lipca 2023 r. o zmianie ustawy Kodeks rod</w:t>
      </w:r>
      <w:r>
        <w:t>zinny i opiekuńczy oraz niektórych innych ustaw (Dz. U. z 2023 r. poz. 1606) Dyrektor Państwowej Szkoły Muzycznej I stopnia w Sieradzu z dniem 15.02.2024 roku wprowadza do stosowania „Standardy Ochrony Małoletnich” (zwane dalej „Standardami”), których pods</w:t>
      </w:r>
      <w:r>
        <w:t xml:space="preserve">tawowym celem jest zapewnienie bezpieczeństwa małoletnim uczniom szkoły, dbałość o ich dobro, uwzględnianie ich potrzeb i podejmowanie działań w jak najlepszym dla nich interesie. </w:t>
      </w:r>
    </w:p>
    <w:p w:rsidR="008262CA" w:rsidRDefault="007630C0">
      <w:r>
        <w:rPr>
          <w:rStyle w:val="Pogrubienie"/>
        </w:rPr>
        <w:t>Standard 1-</w:t>
      </w:r>
      <w:r>
        <w:t xml:space="preserve"> szkoła opracowała, przyjęła i wdrożyła do realizacji Standardy </w:t>
      </w:r>
      <w:r>
        <w:t>Ochrony Małoletnich, które określają:</w:t>
      </w:r>
    </w:p>
    <w:p w:rsidR="008262CA" w:rsidRDefault="007630C0">
      <w:pPr>
        <w:numPr>
          <w:ilvl w:val="0"/>
          <w:numId w:val="1"/>
        </w:numPr>
      </w:pPr>
      <w:r>
        <w:t>zasady bezpiecznej rekrutacji personelu;</w:t>
      </w:r>
    </w:p>
    <w:p w:rsidR="008262CA" w:rsidRDefault="007630C0">
      <w:pPr>
        <w:numPr>
          <w:ilvl w:val="0"/>
          <w:numId w:val="1"/>
        </w:numPr>
      </w:pPr>
      <w:r>
        <w:t>procedury reagowania na krzywdzenie;</w:t>
      </w:r>
    </w:p>
    <w:p w:rsidR="008262CA" w:rsidRDefault="007630C0">
      <w:pPr>
        <w:numPr>
          <w:ilvl w:val="0"/>
          <w:numId w:val="1"/>
        </w:numPr>
      </w:pPr>
      <w:r>
        <w:t>procedury i osoby odpowiedzialne za przyjęcie zgłoszenia, dokumentowanie i dalsze działania pomocowe;</w:t>
      </w:r>
    </w:p>
    <w:p w:rsidR="008262CA" w:rsidRDefault="007630C0">
      <w:pPr>
        <w:numPr>
          <w:ilvl w:val="0"/>
          <w:numId w:val="1"/>
        </w:numPr>
      </w:pPr>
      <w:r>
        <w:t>zasady ustalania planu wsparcia małole</w:t>
      </w:r>
      <w:r>
        <w:t>tniego po ujawnieniu krzywdzenia;</w:t>
      </w:r>
    </w:p>
    <w:p w:rsidR="008262CA" w:rsidRDefault="007630C0">
      <w:pPr>
        <w:numPr>
          <w:ilvl w:val="0"/>
          <w:numId w:val="1"/>
        </w:numPr>
      </w:pPr>
      <w:r>
        <w:t>zasady bezpiecznych relacji personel- małoletni, w tym zachowania niedozwolone;</w:t>
      </w:r>
    </w:p>
    <w:p w:rsidR="008262CA" w:rsidRDefault="007630C0">
      <w:pPr>
        <w:numPr>
          <w:ilvl w:val="0"/>
          <w:numId w:val="1"/>
        </w:numPr>
      </w:pPr>
      <w:r>
        <w:t>zasady bezpiecznych relacji małoletni- małoletni, w tym zachowania niedozwolone;</w:t>
      </w:r>
    </w:p>
    <w:p w:rsidR="008262CA" w:rsidRDefault="007630C0">
      <w:pPr>
        <w:numPr>
          <w:ilvl w:val="0"/>
          <w:numId w:val="1"/>
        </w:numPr>
      </w:pPr>
      <w:r>
        <w:t>zasady korzystania z urządzeń elektronicznych z dostępem do I</w:t>
      </w:r>
      <w:r>
        <w:t>nternetu;</w:t>
      </w:r>
    </w:p>
    <w:p w:rsidR="008262CA" w:rsidRDefault="007630C0">
      <w:pPr>
        <w:numPr>
          <w:ilvl w:val="0"/>
          <w:numId w:val="1"/>
        </w:numPr>
      </w:pPr>
      <w:r>
        <w:t>procedury ochrony dzieci przed treściami szkodliwymi i zagrożeniami w Internecie, w tym ochrony wizerunku i danych osobowych;</w:t>
      </w:r>
    </w:p>
    <w:p w:rsidR="008262CA" w:rsidRDefault="007630C0">
      <w:pPr>
        <w:numPr>
          <w:ilvl w:val="0"/>
          <w:numId w:val="1"/>
        </w:numPr>
      </w:pPr>
      <w:r>
        <w:t>zasady upowszechniania i ewaluacji Standardów.</w:t>
      </w:r>
    </w:p>
    <w:p w:rsidR="008262CA" w:rsidRDefault="007630C0">
      <w:r>
        <w:rPr>
          <w:rStyle w:val="Pogrubienie"/>
        </w:rPr>
        <w:t>Standard 2-</w:t>
      </w:r>
      <w:r>
        <w:t xml:space="preserve"> Szkoła stosuje zasady bezpiecznej rekrutacji personelu, regul</w:t>
      </w:r>
      <w:r>
        <w:t xml:space="preserve">arnie szkoli personel ze Standardów. </w:t>
      </w:r>
    </w:p>
    <w:p w:rsidR="008262CA" w:rsidRDefault="007630C0">
      <w:r>
        <w:rPr>
          <w:rStyle w:val="Pogrubienie"/>
        </w:rPr>
        <w:t>Standard 3-</w:t>
      </w:r>
      <w:r>
        <w:t xml:space="preserve"> Szkoła wdrożyła i stosuje procedury interwencyjne, które znane są i udostępniane całemu personelowi. Każdy pracownik wie, komu należy zgłosić informację o krzywdzeniu małoletniego i kto jest odpowiedzialny </w:t>
      </w:r>
      <w:r>
        <w:t>za działania interwencyjne. Każdemu pracownikowi szkoły udostępnione są dane kontaktowe do lokalnych instytucji odpowiedzialnych za przeciwdziałanie i interwencję w przypadku krzywdzenia małoletnich.</w:t>
      </w:r>
    </w:p>
    <w:p w:rsidR="008262CA" w:rsidRDefault="007630C0">
      <w:r>
        <w:rPr>
          <w:rStyle w:val="Pogrubienie"/>
        </w:rPr>
        <w:t>Standard 4-</w:t>
      </w:r>
      <w:r>
        <w:t xml:space="preserve"> Szkoła co najmniej raz na dwa lata monitoruj</w:t>
      </w:r>
      <w:r>
        <w:t>e i w razie konieczności ewaluuje zapisy Standardów, konsultując się z personelem, uczniami i rodzicami, opiekunami prawnymi oraz je aktualizuje.</w:t>
      </w:r>
    </w:p>
    <w:p w:rsidR="008262CA" w:rsidRDefault="007630C0">
      <w:pPr>
        <w:rPr>
          <w:rStyle w:val="Pogrubienie"/>
        </w:rPr>
      </w:pPr>
      <w:r>
        <w:rPr>
          <w:rStyle w:val="Pogrubienie"/>
        </w:rPr>
        <w:t xml:space="preserve">Rozdział 1- Postanowienia ogólne </w:t>
      </w:r>
    </w:p>
    <w:p w:rsidR="008262CA" w:rsidRDefault="007630C0">
      <w:pPr>
        <w:numPr>
          <w:ilvl w:val="0"/>
          <w:numId w:val="16"/>
        </w:numPr>
      </w:pPr>
      <w:r>
        <w:t>Celem Standardów Ochrony Małoletnich jest:</w:t>
      </w:r>
    </w:p>
    <w:p w:rsidR="008262CA" w:rsidRDefault="007630C0">
      <w:pPr>
        <w:numPr>
          <w:ilvl w:val="0"/>
          <w:numId w:val="2"/>
        </w:numPr>
      </w:pPr>
      <w:r>
        <w:t>zwrócenie uwagi personelu szkoły,</w:t>
      </w:r>
      <w:r>
        <w:t xml:space="preserve"> rodziców (opiekunów prawnych) i podmiotów współpracujących na konieczność podejmowania wzmożonych działań na rzecz ochrony małoletnich uczniów przed krzywdzeniem;</w:t>
      </w:r>
    </w:p>
    <w:p w:rsidR="008262CA" w:rsidRDefault="007630C0">
      <w:pPr>
        <w:numPr>
          <w:ilvl w:val="0"/>
          <w:numId w:val="2"/>
        </w:numPr>
      </w:pPr>
      <w:r>
        <w:t>określenie zakresu obowiązków pracowników szkoły w działaniach podejmowanych na rzecz ochron</w:t>
      </w:r>
      <w:r>
        <w:t>y uczniów przed krzywdzeniem;</w:t>
      </w:r>
    </w:p>
    <w:p w:rsidR="008262CA" w:rsidRDefault="007630C0">
      <w:pPr>
        <w:numPr>
          <w:ilvl w:val="0"/>
          <w:numId w:val="2"/>
        </w:numPr>
      </w:pPr>
      <w:r>
        <w:t>wypracowanie adekwatnej procedury do wykorzystania podczas interwencji w przypadku podejrzenia krzywdzenia małoletnich;</w:t>
      </w:r>
    </w:p>
    <w:p w:rsidR="008262CA" w:rsidRDefault="007630C0">
      <w:pPr>
        <w:numPr>
          <w:ilvl w:val="0"/>
          <w:numId w:val="2"/>
        </w:numPr>
      </w:pPr>
      <w:r>
        <w:t xml:space="preserve">wprowadzenie wzmożonej działalności profilaktyczno- wychowawczej w zakresie zapewnienia ochrony młodzieży </w:t>
      </w:r>
      <w:r>
        <w:t>przed przemocą.</w:t>
      </w:r>
    </w:p>
    <w:p w:rsidR="008262CA" w:rsidRDefault="007630C0">
      <w:pPr>
        <w:numPr>
          <w:ilvl w:val="0"/>
          <w:numId w:val="16"/>
        </w:numPr>
      </w:pPr>
      <w:r>
        <w:t>Personel szkoły w ramach wykonywanych obowiązków zwraca uwagę na czynniki ryzyka krzywdzenia dziecka, monitoruje sytuację i dobrostan dziecka oraz stosuje zasady określone w Standardach.</w:t>
      </w:r>
    </w:p>
    <w:p w:rsidR="008262CA" w:rsidRDefault="007630C0">
      <w:pPr>
        <w:numPr>
          <w:ilvl w:val="0"/>
          <w:numId w:val="16"/>
        </w:numPr>
      </w:pPr>
      <w:r>
        <w:t xml:space="preserve">Niedopuszczalne jest stosowanie przez personel wobec </w:t>
      </w:r>
      <w:r>
        <w:t>dziecka jakiejkolwiek formy przemocy.</w:t>
      </w:r>
    </w:p>
    <w:p w:rsidR="008262CA" w:rsidRDefault="007630C0">
      <w:pPr>
        <w:numPr>
          <w:ilvl w:val="0"/>
          <w:numId w:val="16"/>
        </w:numPr>
      </w:pPr>
      <w:r>
        <w:t>Ze Standardami zapoznawany jest cały personel szkoły, a także uczniowie i ich rodzice (opiekunowie prawni), zgodnie z procedurami określonymi w treści Standardów.</w:t>
      </w:r>
    </w:p>
    <w:p w:rsidR="008262CA" w:rsidRDefault="007630C0">
      <w:pPr>
        <w:numPr>
          <w:ilvl w:val="0"/>
          <w:numId w:val="16"/>
        </w:numPr>
      </w:pPr>
      <w:r>
        <w:lastRenderedPageBreak/>
        <w:t>Dyrektor szkoły wyznacza panią Monikę Wrzesińską jako o</w:t>
      </w:r>
      <w:r>
        <w:t>sobę odpowiedzialną za monitorowanie realizacji Standardów, reagowanie na sygnały ich naruszenia, ewaluowanie i modyfikowanie zapisów Standardów i prowadzenie rejestru interwencji i zgłoszeń.</w:t>
      </w:r>
    </w:p>
    <w:p w:rsidR="008262CA" w:rsidRDefault="007630C0">
      <w:pPr>
        <w:numPr>
          <w:ilvl w:val="0"/>
          <w:numId w:val="16"/>
        </w:numPr>
      </w:pPr>
      <w:r>
        <w:t>Za monitoring bezpieczeństwa urządzeń teleinformatycznych z dost</w:t>
      </w:r>
      <w:r>
        <w:t>ępem do Internetu odpowiada pan Paweł Krasiński.</w:t>
      </w:r>
    </w:p>
    <w:p w:rsidR="008262CA" w:rsidRDefault="007630C0">
      <w:r>
        <w:t>Ilekroć w Standardach Ochrony Małoletnich jest mowa o:</w:t>
      </w:r>
    </w:p>
    <w:p w:rsidR="008262CA" w:rsidRDefault="007630C0">
      <w:pPr>
        <w:numPr>
          <w:ilvl w:val="0"/>
          <w:numId w:val="3"/>
        </w:numPr>
      </w:pPr>
      <w:r>
        <w:rPr>
          <w:rStyle w:val="Pogrubienie"/>
        </w:rPr>
        <w:t xml:space="preserve">standardach </w:t>
      </w:r>
      <w:r>
        <w:t>- należy przez to rozumieć Standardy Ochrony Małoletnich w Państwowej Szkole Muzycznej I stopnia w Sieradzu;</w:t>
      </w:r>
    </w:p>
    <w:p w:rsidR="008262CA" w:rsidRDefault="007630C0">
      <w:pPr>
        <w:numPr>
          <w:ilvl w:val="0"/>
          <w:numId w:val="3"/>
        </w:numPr>
      </w:pPr>
      <w:r>
        <w:rPr>
          <w:rStyle w:val="Pogrubienie"/>
        </w:rPr>
        <w:t>szkole</w:t>
      </w:r>
      <w:r>
        <w:t xml:space="preserve">- należy przez to </w:t>
      </w:r>
      <w:r>
        <w:t>rozumieć Państwową Szkołę Muzyczną I stopnia w Sieradzu;</w:t>
      </w:r>
    </w:p>
    <w:p w:rsidR="008262CA" w:rsidRDefault="007630C0">
      <w:pPr>
        <w:numPr>
          <w:ilvl w:val="0"/>
          <w:numId w:val="3"/>
        </w:numPr>
      </w:pPr>
      <w:r>
        <w:rPr>
          <w:rStyle w:val="Pogrubienie"/>
        </w:rPr>
        <w:t xml:space="preserve">dyrektorze </w:t>
      </w:r>
      <w:r>
        <w:t>- należy przez to rozumieć dyrektora Państwowej Szkoły Muzycznej I stopnia w Sieradzu;</w:t>
      </w:r>
    </w:p>
    <w:p w:rsidR="008262CA" w:rsidRDefault="007630C0">
      <w:pPr>
        <w:numPr>
          <w:ilvl w:val="0"/>
          <w:numId w:val="3"/>
        </w:numPr>
      </w:pPr>
      <w:r>
        <w:rPr>
          <w:rStyle w:val="Pogrubienie"/>
        </w:rPr>
        <w:t xml:space="preserve">małoletnim </w:t>
      </w:r>
      <w:r>
        <w:t xml:space="preserve">- należy przez to rozumieć osobę, która nie ukończyła 18 roku życia i nie zawarła związku </w:t>
      </w:r>
      <w:r>
        <w:t>małżeńskiego;</w:t>
      </w:r>
    </w:p>
    <w:p w:rsidR="008262CA" w:rsidRDefault="007630C0">
      <w:pPr>
        <w:numPr>
          <w:ilvl w:val="0"/>
          <w:numId w:val="3"/>
        </w:numPr>
      </w:pPr>
      <w:r>
        <w:rPr>
          <w:rStyle w:val="Pogrubienie"/>
        </w:rPr>
        <w:t xml:space="preserve">personelu </w:t>
      </w:r>
      <w:r>
        <w:t xml:space="preserve">- należy przez to rozumieć osoby zatrudnione w szkole, wolontariuszy, praktykantów, osoby, z którymi zostały zawarte umowy cywilnoprawne; </w:t>
      </w:r>
    </w:p>
    <w:p w:rsidR="008262CA" w:rsidRDefault="007630C0">
      <w:pPr>
        <w:numPr>
          <w:ilvl w:val="0"/>
          <w:numId w:val="3"/>
        </w:numPr>
      </w:pPr>
      <w:r>
        <w:rPr>
          <w:rStyle w:val="Pogrubienie"/>
        </w:rPr>
        <w:t xml:space="preserve">nauczycielu </w:t>
      </w:r>
      <w:r>
        <w:t>- należy przez to rozumieć nauczyciela, wychowawcę i innego pracownika pedagogicz</w:t>
      </w:r>
      <w:r>
        <w:t>nego zatrudnionego w szkole na podstawie ustawy z 26 stycznia 1982 roku, Karta Nauczyciela;</w:t>
      </w:r>
    </w:p>
    <w:p w:rsidR="008262CA" w:rsidRDefault="007630C0">
      <w:pPr>
        <w:numPr>
          <w:ilvl w:val="0"/>
          <w:numId w:val="3"/>
        </w:numPr>
      </w:pPr>
      <w:r>
        <w:rPr>
          <w:rStyle w:val="Pogrubienie"/>
        </w:rPr>
        <w:t xml:space="preserve">wychowawcy </w:t>
      </w:r>
      <w:r>
        <w:t>- należy przez to rozumieć nauczyciela, któremu opiece powierzono bezpośrednio opiekę ucznia;</w:t>
      </w:r>
    </w:p>
    <w:p w:rsidR="008262CA" w:rsidRDefault="007630C0">
      <w:pPr>
        <w:numPr>
          <w:ilvl w:val="0"/>
          <w:numId w:val="3"/>
        </w:numPr>
      </w:pPr>
      <w:r>
        <w:rPr>
          <w:rStyle w:val="Pogrubienie"/>
        </w:rPr>
        <w:t xml:space="preserve">rodzicach </w:t>
      </w:r>
      <w:r>
        <w:t>- należy przez to rozumieć rodziców, a także opie</w:t>
      </w:r>
      <w:r>
        <w:t>kunów prawnych ucznia oraz osoby (podmioty) sprawujące pieczę zastępczą nad uczniem szkoły;</w:t>
      </w:r>
    </w:p>
    <w:p w:rsidR="008262CA" w:rsidRDefault="007630C0">
      <w:pPr>
        <w:numPr>
          <w:ilvl w:val="0"/>
          <w:numId w:val="3"/>
        </w:numPr>
      </w:pPr>
      <w:r>
        <w:rPr>
          <w:rStyle w:val="Pogrubienie"/>
        </w:rPr>
        <w:t xml:space="preserve">uczniach </w:t>
      </w:r>
      <w:r>
        <w:t>- należy przez to rozumieć uczniów szkoły;</w:t>
      </w:r>
    </w:p>
    <w:p w:rsidR="008262CA" w:rsidRDefault="007630C0">
      <w:pPr>
        <w:numPr>
          <w:ilvl w:val="0"/>
          <w:numId w:val="3"/>
        </w:numPr>
      </w:pPr>
      <w:r>
        <w:rPr>
          <w:rStyle w:val="Pogrubienie"/>
        </w:rPr>
        <w:t xml:space="preserve">radzie pedagogicznej </w:t>
      </w:r>
      <w:r>
        <w:t>- należy przez to rozumieć organ szkoły, w którego skład wchodzą wszyscy pracownicy pedagog</w:t>
      </w:r>
      <w:r>
        <w:t>iczni szkoły;</w:t>
      </w:r>
    </w:p>
    <w:p w:rsidR="008262CA" w:rsidRDefault="007630C0">
      <w:pPr>
        <w:numPr>
          <w:ilvl w:val="0"/>
          <w:numId w:val="3"/>
        </w:numPr>
      </w:pPr>
      <w:r>
        <w:rPr>
          <w:rStyle w:val="Pogrubienie"/>
        </w:rPr>
        <w:t xml:space="preserve">samorządzie uczniowskim </w:t>
      </w:r>
      <w:r>
        <w:t>- należy przez to rozumieć samorząd uczniowski szkoły;</w:t>
      </w:r>
    </w:p>
    <w:p w:rsidR="008262CA" w:rsidRDefault="007630C0">
      <w:pPr>
        <w:numPr>
          <w:ilvl w:val="0"/>
          <w:numId w:val="3"/>
        </w:numPr>
      </w:pPr>
      <w:r>
        <w:rPr>
          <w:rStyle w:val="Pogrubienie"/>
        </w:rPr>
        <w:t xml:space="preserve">krzywdzeniu </w:t>
      </w:r>
      <w:r>
        <w:t>- należy przez to rozumieć każde zamierzone lub niezamierzone działanie, lub zaniechanie działania jednostki, instytucji lub społeczeństwa jako całości</w:t>
      </w:r>
      <w:r>
        <w:t xml:space="preserve"> i każdy rezultat takiego działania, lub bezczynności, które naruszają równe prawa i swobody ucznia i/lub zakłócają ich optymalny rozwój.</w:t>
      </w:r>
    </w:p>
    <w:p w:rsidR="008262CA" w:rsidRDefault="007630C0">
      <w:r>
        <w:t>Wyróżnia się następujące formy krzywdzenia:</w:t>
      </w:r>
    </w:p>
    <w:p w:rsidR="008262CA" w:rsidRDefault="007630C0">
      <w:pPr>
        <w:numPr>
          <w:ilvl w:val="0"/>
          <w:numId w:val="4"/>
        </w:numPr>
      </w:pPr>
      <w:r>
        <w:rPr>
          <w:rStyle w:val="Pogrubienie"/>
        </w:rPr>
        <w:t xml:space="preserve">przemoc fizyczna </w:t>
      </w:r>
      <w:r>
        <w:t xml:space="preserve">- przemoc, w wyniku której małoletni doznaje faktycznej </w:t>
      </w:r>
      <w:r>
        <w:t>fizycznej krzywdy lub jest nią potencjalnie zagrożony. Krzywda ta następuje w wyniku działania bądź zaniechania działania ze strony rodzica lub innej osoby odpowiedzialnej za małoletniego, lub ze strony osoby, której małoletni ufa, bądź która ma nad nim wł</w:t>
      </w:r>
      <w:r>
        <w:t>adzę. Przemoc fizyczna wobec małoletniego może być czynnością powtarzalną lub jednorazową;</w:t>
      </w:r>
    </w:p>
    <w:p w:rsidR="008262CA" w:rsidRDefault="007630C0">
      <w:pPr>
        <w:numPr>
          <w:ilvl w:val="0"/>
          <w:numId w:val="4"/>
        </w:numPr>
      </w:pPr>
      <w:r>
        <w:rPr>
          <w:rStyle w:val="Pogrubienie"/>
        </w:rPr>
        <w:t xml:space="preserve">przemoc psychiczna </w:t>
      </w:r>
      <w:r>
        <w:t xml:space="preserve">- to przewlekła, </w:t>
      </w:r>
      <w:proofErr w:type="spellStart"/>
      <w:r>
        <w:t>niefizyczna</w:t>
      </w:r>
      <w:proofErr w:type="spellEnd"/>
      <w:r>
        <w:t xml:space="preserve">, szkodliwa interakcja pomiędzy małoletnim, a opiekunem, obejmująca zarówno działania jak i zaniechania. Zaliczamy do </w:t>
      </w:r>
      <w:r>
        <w:t>niej m.in.: niedostępność emocjonalną, zaniedbywanie emocjonalne, relację z małoletnim opartą na wrogości, obwinianiu, oczernianiu, odrzucaniu, nieodpowiednie rozwojowo lub niekonsekwentne interakcje z małoletnim, niedostrzeganie lub nieuznawanie indywidua</w:t>
      </w:r>
      <w:r>
        <w:t>lności małoletniego i granic psychicznych między rodzicem, a małoletnim;</w:t>
      </w:r>
    </w:p>
    <w:p w:rsidR="008262CA" w:rsidRDefault="007630C0">
      <w:pPr>
        <w:numPr>
          <w:ilvl w:val="0"/>
          <w:numId w:val="4"/>
        </w:numPr>
      </w:pPr>
      <w:r>
        <w:rPr>
          <w:rStyle w:val="Pogrubienie"/>
        </w:rPr>
        <w:t xml:space="preserve">wykorzystywanie seksualne </w:t>
      </w:r>
      <w:r>
        <w:t>- włączanie małoletniego w aktywność seksualną, której nie jest on w stanie w pełni zrozumieć i udzielić na nią świadomej zgody i/lub na którą nie jest dojrz</w:t>
      </w:r>
      <w:r>
        <w:t>ałe rozwojowo i nie może zgodzić się w ważny prawnie sposób i/lub która jest niezgodna z normami prawnymi lub obyczajowymi danego społeczeństwa. Z wykorzystaniem seksualnym mamy do czynienia, gdy taka aktywność wystąpi między małoletnim, a dorosłym lub mał</w:t>
      </w:r>
      <w:r>
        <w:t>oletnim, a innym małoletnim, jeśli te osoby ze względu na wiek bądź stopień rozwoju pozostają w relacji opieki, zależności, władzy;</w:t>
      </w:r>
    </w:p>
    <w:p w:rsidR="008262CA" w:rsidRDefault="007630C0">
      <w:pPr>
        <w:numPr>
          <w:ilvl w:val="0"/>
          <w:numId w:val="4"/>
        </w:numPr>
      </w:pPr>
      <w:r>
        <w:rPr>
          <w:rStyle w:val="Pogrubienie"/>
        </w:rPr>
        <w:t xml:space="preserve">zaniedbywanie małoletniego </w:t>
      </w:r>
      <w:r>
        <w:t>- chroniczne lub incydentalne niezaspokajanie jego podstawowych potrzeb fizycznych i psychicznych</w:t>
      </w:r>
      <w:r>
        <w:t xml:space="preserve"> i/lub nierespektowanie jego podstawowych praw, powodujące zaburzenia jego zdrowia i/lub trudności w rozwoju. Do </w:t>
      </w:r>
      <w:r>
        <w:lastRenderedPageBreak/>
        <w:t>zaniedbywania dochodzi w relacji małoletniego z osobą, która zobowiązana jest do opieki, wychowania, troski i ochrony dziecka.</w:t>
      </w:r>
    </w:p>
    <w:p w:rsidR="008262CA" w:rsidRDefault="007630C0">
      <w:pPr>
        <w:rPr>
          <w:rStyle w:val="Pogrubienie"/>
        </w:rPr>
      </w:pPr>
      <w:r>
        <w:rPr>
          <w:rStyle w:val="Pogrubienie"/>
        </w:rPr>
        <w:t>Rozdział 2- Spos</w:t>
      </w:r>
      <w:r>
        <w:rPr>
          <w:rStyle w:val="Pogrubienie"/>
        </w:rPr>
        <w:t xml:space="preserve">ób dokumentowania wypełniania obowiązku kontroli pracowników przed dopuszczeniem do pracy z małoletnimi w zakresie spełniania przez nich warunków niekaralności za przestępstwa przeciwko wolności seksualnej i obyczajności </w:t>
      </w:r>
    </w:p>
    <w:p w:rsidR="008262CA" w:rsidRDefault="007630C0">
      <w:pPr>
        <w:numPr>
          <w:ilvl w:val="0"/>
          <w:numId w:val="17"/>
        </w:numPr>
      </w:pPr>
      <w:r>
        <w:t>Szkoła dba, aby osoby w niej zatru</w:t>
      </w:r>
      <w:r>
        <w:t>dnione- zarówno pracownicy pedagogiczni, jak i niepedagogiczni, w tym osoby pracujące na podstawie umowy- zlecenia oraz wolontariusze, stażyści i praktykanci, posiadały odpowiednie kwalifikacje do pracy z dziećmi oraz nie stanowiły dla nich zagrożenia.</w:t>
      </w:r>
    </w:p>
    <w:p w:rsidR="008262CA" w:rsidRDefault="007630C0">
      <w:pPr>
        <w:numPr>
          <w:ilvl w:val="0"/>
          <w:numId w:val="17"/>
        </w:numPr>
      </w:pPr>
      <w:r>
        <w:t>Prz</w:t>
      </w:r>
      <w:r>
        <w:t>ed dopuszczeniem do wykonywania czynności z małoletnimi wymagane jest zaświadczenie o niekaralności z Krajowego Rejestru Karnego, Rejestru Sprawców Przestępstw na Tle Seksualnym, Rejestru osób, w stosunku do których Państwowa Komisja ds. wyjaśniania przypa</w:t>
      </w:r>
      <w:r>
        <w:t>dków czynności skierowanych przeciwko wolności seksualnej i obyczajności wobec małoletniego poniżej 15 lat, wydała postanowienie o wpisie w Rejestrze. Figurowanie w Rejestrach wyklucza możliwość zatrudnienia w szkole.</w:t>
      </w:r>
    </w:p>
    <w:p w:rsidR="008262CA" w:rsidRDefault="007630C0">
      <w:pPr>
        <w:numPr>
          <w:ilvl w:val="0"/>
          <w:numId w:val="17"/>
        </w:numPr>
      </w:pPr>
      <w:r>
        <w:t>Jeżeli osoba posiada obywatelstwo inne</w:t>
      </w:r>
      <w:r>
        <w:t xml:space="preserve"> niż polskie przedkłada pod rygorem odpowiedzialności karnej za składanie fałszywego oświadczenia:</w:t>
      </w:r>
    </w:p>
    <w:p w:rsidR="008262CA" w:rsidRDefault="007630C0">
      <w:pPr>
        <w:numPr>
          <w:ilvl w:val="0"/>
          <w:numId w:val="5"/>
        </w:numPr>
      </w:pPr>
      <w:r>
        <w:t xml:space="preserve">informację z rejestru karnego państwa obywatelstwa uzyskiwaną do celów działalności zawodowej lub </w:t>
      </w:r>
      <w:proofErr w:type="spellStart"/>
      <w:r>
        <w:t>wolontariackiej</w:t>
      </w:r>
      <w:proofErr w:type="spellEnd"/>
      <w:r>
        <w:t xml:space="preserve"> związanej z kontaktami z dziećmi, bądź info</w:t>
      </w:r>
      <w:r>
        <w:t>rmację z rejestru karnego, jeżeli prawo tego państwa nie przewiduje wydawania informacji dla ww. celów,</w:t>
      </w:r>
    </w:p>
    <w:p w:rsidR="008262CA" w:rsidRDefault="007630C0">
      <w:pPr>
        <w:numPr>
          <w:ilvl w:val="0"/>
          <w:numId w:val="5"/>
        </w:numPr>
      </w:pPr>
      <w:r>
        <w:t>lub oświadczenie o państwie/ach zamieszkiwania w ciągu ostatnich 20 lat, innych niż RP i państwo obywatelstwa, bądź o informację z rejestrów karnych tyc</w:t>
      </w:r>
      <w:r>
        <w:t xml:space="preserve">h państw uzyskiwaną do celów działalności zawodowej lub </w:t>
      </w:r>
      <w:proofErr w:type="spellStart"/>
      <w:r>
        <w:t>wolontariackiej</w:t>
      </w:r>
      <w:proofErr w:type="spellEnd"/>
      <w:r>
        <w:t xml:space="preserve"> związanej z kontaktami z dziećmi.</w:t>
      </w:r>
    </w:p>
    <w:p w:rsidR="008262CA" w:rsidRDefault="007630C0">
      <w:pPr>
        <w:numPr>
          <w:ilvl w:val="0"/>
          <w:numId w:val="18"/>
        </w:numPr>
        <w:ind w:left="0" w:firstLine="0"/>
      </w:pPr>
      <w:r>
        <w:t>Dopuszcza się przedłożenie przez kandydata pod rygorem odpowiedzialności karnej oświadczenia, że prawo danego państwa nie przewiduje wydawania informa</w:t>
      </w:r>
      <w:r>
        <w:t>cji o niekaralności i/lub nie prowadzi rejestru karnego oraz oświadczenia, że nie był(-a) w tym państwie prawomocnie skazany(-a).</w:t>
      </w:r>
    </w:p>
    <w:p w:rsidR="008262CA" w:rsidRDefault="007630C0">
      <w:pPr>
        <w:rPr>
          <w:rStyle w:val="Pogrubienie"/>
        </w:rPr>
      </w:pPr>
      <w:r>
        <w:rPr>
          <w:rStyle w:val="Pogrubienie"/>
        </w:rPr>
        <w:t>Rozdział 3- Zasady zapewniające bezpieczne relacje między małoletnimi, a personelem, a w szczególności zachowania niedozwolone</w:t>
      </w:r>
      <w:r>
        <w:rPr>
          <w:rStyle w:val="Pogrubienie"/>
        </w:rPr>
        <w:t xml:space="preserve"> wobec małoletnich</w:t>
      </w:r>
    </w:p>
    <w:p w:rsidR="008262CA" w:rsidRDefault="007630C0">
      <w:pPr>
        <w:numPr>
          <w:ilvl w:val="0"/>
          <w:numId w:val="19"/>
        </w:numPr>
        <w:ind w:left="0" w:firstLine="0"/>
      </w:pPr>
      <w:r>
        <w:t>Podstawową zasadą relacji między małoletnimi, a personelem szkoły jest działanie dla dobra ucznia, z poszanowaniem jego godności, z uwzględnieniem jego emocji i potrzeb oraz w jego najlepszym interesie, w szczególności:</w:t>
      </w:r>
    </w:p>
    <w:p w:rsidR="008262CA" w:rsidRDefault="007630C0">
      <w:pPr>
        <w:numPr>
          <w:ilvl w:val="0"/>
          <w:numId w:val="6"/>
        </w:numPr>
      </w:pPr>
      <w:r>
        <w:t xml:space="preserve">utrzymywanie </w:t>
      </w:r>
      <w:r>
        <w:t>profesjonalnej relacji z uczniami i reagowanie względem nich w sposób niezagrażający, adekwatny do sytuacji i sprawiedliwy wobec innych uczniów;</w:t>
      </w:r>
    </w:p>
    <w:p w:rsidR="008262CA" w:rsidRDefault="007630C0">
      <w:pPr>
        <w:numPr>
          <w:ilvl w:val="0"/>
          <w:numId w:val="6"/>
        </w:numPr>
      </w:pPr>
      <w:r>
        <w:t>zachowanie cierpliwości i szacunku w komunikacji z uczniami, podkreślające zrozumienie dla uczuć przeżywanych p</w:t>
      </w:r>
      <w:r>
        <w:t>rzez nich, nie wymuszające zwierzeń na siłę i okazujące zainteresowanie, wsparcie i gotowość do rozmowy;</w:t>
      </w:r>
    </w:p>
    <w:p w:rsidR="008262CA" w:rsidRDefault="007630C0">
      <w:pPr>
        <w:numPr>
          <w:ilvl w:val="0"/>
          <w:numId w:val="6"/>
        </w:numPr>
      </w:pPr>
      <w:r>
        <w:t>nie zostawianie uczniowi nieograniczonej wolności, wyznaczanie jasnych granic postępowania i oczekiwań, egzekwując konsekwencje za ich nieprzestrzegani</w:t>
      </w:r>
      <w:r>
        <w:t>e, ucząc tym samym, że odpowiedzialność jest po stronie ucznia, a konsekwencje wynikają z jego działania;</w:t>
      </w:r>
    </w:p>
    <w:p w:rsidR="008262CA" w:rsidRDefault="007630C0">
      <w:pPr>
        <w:numPr>
          <w:ilvl w:val="0"/>
          <w:numId w:val="6"/>
        </w:numPr>
      </w:pPr>
      <w:r>
        <w:t>reagowanie w sposób adekwatny do sytuacji i możliwości psychofizycznych ucznia, w tym dostosowanie poziomu komunikacji do ucznia ze specjalnymi potrze</w:t>
      </w:r>
      <w:r>
        <w:t>bami edukacyjnymi, w tym niepełnosprawnego;</w:t>
      </w:r>
    </w:p>
    <w:p w:rsidR="008262CA" w:rsidRDefault="007630C0">
      <w:pPr>
        <w:numPr>
          <w:ilvl w:val="0"/>
          <w:numId w:val="6"/>
        </w:numPr>
      </w:pPr>
      <w:r>
        <w:t xml:space="preserve">uwzględnianie potrzeb ucznia oraz dostosowanie wymagań edukacyjnych do indywidualnych potrzeb rozwojowych i możliwości psychofizycznych, w tym dostosowanie metod i form pracy dla ucznia ze specjalnymi potrzebami </w:t>
      </w:r>
      <w:r>
        <w:t>edukacyjnymi, ucznia niepełnosprawnego i ucznia zdolnego;</w:t>
      </w:r>
    </w:p>
    <w:p w:rsidR="008262CA" w:rsidRDefault="007630C0">
      <w:pPr>
        <w:numPr>
          <w:ilvl w:val="0"/>
          <w:numId w:val="6"/>
        </w:numPr>
      </w:pPr>
      <w:r>
        <w:t>równe traktowanie uczniów bez względu na płeć, orientację seksualną, niepełnosprawność, status społeczny, kulturowy, religijny i światopogląd;</w:t>
      </w:r>
    </w:p>
    <w:p w:rsidR="008262CA" w:rsidRDefault="007630C0">
      <w:pPr>
        <w:numPr>
          <w:ilvl w:val="0"/>
          <w:numId w:val="6"/>
        </w:numPr>
      </w:pPr>
      <w:r>
        <w:lastRenderedPageBreak/>
        <w:t>fizyczny kontakt z uczniem możliwy tylko jako odpowiedź</w:t>
      </w:r>
      <w:r>
        <w:t xml:space="preserve"> na realne potrzeby ucznia w danym momencie, z uwzględnieniem jego wieku, płci, kontekstu kulturowego i sytuacyjnego. Na kontakt fizyczny (np. przytulenie) uczeń zawsze musi wyrazić zgodę;</w:t>
      </w:r>
    </w:p>
    <w:p w:rsidR="008262CA" w:rsidRDefault="007630C0">
      <w:pPr>
        <w:numPr>
          <w:ilvl w:val="0"/>
          <w:numId w:val="6"/>
        </w:numPr>
      </w:pPr>
      <w:r>
        <w:t xml:space="preserve">ustalanie reguł i zasad pracy w grupie, jasne określanie wymagań i </w:t>
      </w:r>
      <w:r>
        <w:t>oczekiwań wobec ucznia, stanowcze reagowanie na zachowania niepożądane;</w:t>
      </w:r>
    </w:p>
    <w:p w:rsidR="008262CA" w:rsidRDefault="007630C0">
      <w:pPr>
        <w:numPr>
          <w:ilvl w:val="0"/>
          <w:numId w:val="6"/>
        </w:numPr>
      </w:pPr>
      <w:r>
        <w:t>udział personelu w doskonaleniu zawodowym w zakresie przeciwdziałania przemocy wobec małoletnich, komunikacji interpersonalnej, diagnozy czynników ryzyka, świadczących o możliwości sto</w:t>
      </w:r>
      <w:r>
        <w:t>sowania przemocy wobec małoletniego;</w:t>
      </w:r>
    </w:p>
    <w:p w:rsidR="008262CA" w:rsidRDefault="007630C0">
      <w:pPr>
        <w:numPr>
          <w:ilvl w:val="0"/>
          <w:numId w:val="6"/>
        </w:numPr>
      </w:pPr>
      <w:r>
        <w:t>panowanie pracownika nad własnymi emocjami;</w:t>
      </w:r>
    </w:p>
    <w:p w:rsidR="008262CA" w:rsidRDefault="007630C0">
      <w:pPr>
        <w:numPr>
          <w:ilvl w:val="0"/>
          <w:numId w:val="6"/>
        </w:numPr>
      </w:pPr>
      <w:r>
        <w:t>kontakt z uczniami odbywa się wyłącznie w godzinach pracy wychowawcy- nauczyciela i dotyczy celów edukacyjnych lub opiekuńczo- wychowawczych, a jeśli istnieje potrzeba spotkan</w:t>
      </w:r>
      <w:r>
        <w:t>ia z uczniami poza godzinami pracy, należy o tym poinformować dyrektora lub kierownika sekcji i uzyskać zgodę rodziców małoletniego ucznia;</w:t>
      </w:r>
    </w:p>
    <w:p w:rsidR="008262CA" w:rsidRDefault="007630C0">
      <w:pPr>
        <w:numPr>
          <w:ilvl w:val="0"/>
          <w:numId w:val="6"/>
        </w:numPr>
      </w:pPr>
      <w:r>
        <w:t>jeśli uczeń i jego rodzice są osobami bliskimi wobec pracownika, zachowuje on poufność wszystkich informacji dotyczą</w:t>
      </w:r>
      <w:r>
        <w:t>cych innych uczniów szkoły.</w:t>
      </w:r>
    </w:p>
    <w:p w:rsidR="008262CA" w:rsidRDefault="007630C0">
      <w:pPr>
        <w:numPr>
          <w:ilvl w:val="0"/>
          <w:numId w:val="19"/>
        </w:numPr>
      </w:pPr>
      <w:r>
        <w:t>W relacji personelu z małoletnimi uczniami niedopuszczalne jest w szczególności:</w:t>
      </w:r>
    </w:p>
    <w:p w:rsidR="008262CA" w:rsidRDefault="007630C0">
      <w:pPr>
        <w:numPr>
          <w:ilvl w:val="0"/>
          <w:numId w:val="7"/>
        </w:numPr>
      </w:pPr>
      <w:r>
        <w:t>stosowanie wobec ucznia przemocy w jakiejkolwiek formie, w tym stosowanie kar fizycznych, wykorzystywanie relacji władzy lub przewagi fizycznej (za</w:t>
      </w:r>
      <w:r>
        <w:t>straszanie, przymuszanie, groźby);</w:t>
      </w:r>
    </w:p>
    <w:p w:rsidR="008262CA" w:rsidRDefault="007630C0">
      <w:pPr>
        <w:numPr>
          <w:ilvl w:val="0"/>
          <w:numId w:val="7"/>
        </w:numPr>
      </w:pPr>
      <w:r>
        <w:t>zawstydzanie, upokarzanie, lekceważenie i obrażanie uczniów;</w:t>
      </w:r>
    </w:p>
    <w:p w:rsidR="008262CA" w:rsidRDefault="007630C0">
      <w:pPr>
        <w:numPr>
          <w:ilvl w:val="0"/>
          <w:numId w:val="7"/>
        </w:numPr>
      </w:pPr>
      <w:r>
        <w:t>podnoszenie głosu, krzyczenie na uczniów, wywoływanie u nich lęku;</w:t>
      </w:r>
    </w:p>
    <w:p w:rsidR="008262CA" w:rsidRDefault="007630C0">
      <w:pPr>
        <w:numPr>
          <w:ilvl w:val="0"/>
          <w:numId w:val="7"/>
        </w:numPr>
      </w:pPr>
      <w:r>
        <w:t>ujawnianie informacji wrażliwych (wizerunek, informacja o sytuacji rodzinnej, medycznej, praw</w:t>
      </w:r>
      <w:r>
        <w:t>nej itp.) dotyczących dziecka wobec osób nieuprawnionych, w tym wobec innych uczniów;</w:t>
      </w:r>
    </w:p>
    <w:p w:rsidR="008262CA" w:rsidRDefault="007630C0">
      <w:pPr>
        <w:numPr>
          <w:ilvl w:val="0"/>
          <w:numId w:val="7"/>
        </w:numPr>
      </w:pPr>
      <w:r>
        <w:t>zachowywanie się w obecności uczniów w sposób niestosowny np. poprzez używanie słów wulgarnych, czynienie obraźliwych uwag oraz nawiązywanie w wypowiedziach do atrakcyjno</w:t>
      </w:r>
      <w:r>
        <w:t>ści seksualnej;</w:t>
      </w:r>
    </w:p>
    <w:p w:rsidR="008262CA" w:rsidRDefault="007630C0">
      <w:pPr>
        <w:numPr>
          <w:ilvl w:val="0"/>
          <w:numId w:val="7"/>
        </w:numPr>
      </w:pPr>
      <w:r>
        <w:t>nawiązywanie z uczniem jakichkolwiek relacji romantycznych lub seksualnych, ani składanie mu propozycji o nieodpowiednim charakterze, kierowanie do niego seksualnych komentarzy, żartów, gestów oraz udostępnianie uczniom treści erotycznych i</w:t>
      </w:r>
      <w:r>
        <w:t xml:space="preserve"> pornograficznych, bez względu na ich formę;</w:t>
      </w:r>
    </w:p>
    <w:p w:rsidR="008262CA" w:rsidRDefault="007630C0">
      <w:pPr>
        <w:numPr>
          <w:ilvl w:val="0"/>
          <w:numId w:val="7"/>
        </w:numPr>
      </w:pPr>
      <w:r>
        <w:t>faworyzowanie uczniów;</w:t>
      </w:r>
    </w:p>
    <w:p w:rsidR="008262CA" w:rsidRDefault="007630C0">
      <w:pPr>
        <w:numPr>
          <w:ilvl w:val="0"/>
          <w:numId w:val="7"/>
        </w:numPr>
      </w:pPr>
      <w:r>
        <w:t>utrwalanie wizerunku dziecka (filmowanie, nagrywanie głosu, fotografowanie) dla potrzeb prywatnych pracownika;</w:t>
      </w:r>
    </w:p>
    <w:p w:rsidR="008262CA" w:rsidRDefault="007630C0">
      <w:pPr>
        <w:numPr>
          <w:ilvl w:val="0"/>
          <w:numId w:val="7"/>
        </w:numPr>
      </w:pPr>
      <w:r>
        <w:t>proponowanie uczniom alkoholu, wyrobów tytoniowych ani nielegalnych substancj</w:t>
      </w:r>
      <w:r>
        <w:t>i psychoaktywnych, spożywanie ich wspólnie z uczniami lub w ich obecności;</w:t>
      </w:r>
    </w:p>
    <w:p w:rsidR="008262CA" w:rsidRDefault="007630C0">
      <w:pPr>
        <w:numPr>
          <w:ilvl w:val="0"/>
          <w:numId w:val="7"/>
        </w:numPr>
      </w:pPr>
      <w:r>
        <w:t>zapraszanie uczniów do swojego miejsca zamieszkania.</w:t>
      </w:r>
    </w:p>
    <w:p w:rsidR="008262CA" w:rsidRDefault="007630C0">
      <w:pPr>
        <w:rPr>
          <w:rStyle w:val="Pogrubienie"/>
        </w:rPr>
      </w:pPr>
      <w:r>
        <w:rPr>
          <w:rStyle w:val="Pogrubienie"/>
        </w:rPr>
        <w:t>Rozdział 4- Zasady i procedury podejmowania interwencji w sytuacji podejrzenia</w:t>
      </w:r>
    </w:p>
    <w:p w:rsidR="008262CA" w:rsidRDefault="007630C0">
      <w:pPr>
        <w:rPr>
          <w:rStyle w:val="Pogrubienie"/>
        </w:rPr>
      </w:pPr>
      <w:r>
        <w:rPr>
          <w:rStyle w:val="Pogrubienie"/>
        </w:rPr>
        <w:t>krzywdzenia lub posiadania informacji o krzywdzen</w:t>
      </w:r>
      <w:r>
        <w:rPr>
          <w:rStyle w:val="Pogrubienie"/>
        </w:rPr>
        <w:t>iu małoletniego</w:t>
      </w:r>
    </w:p>
    <w:p w:rsidR="008262CA" w:rsidRDefault="007630C0">
      <w:pPr>
        <w:numPr>
          <w:ilvl w:val="0"/>
          <w:numId w:val="19"/>
        </w:numPr>
        <w:ind w:left="0" w:firstLine="0"/>
      </w:pPr>
      <w:r>
        <w:t>Standardem w szkole jest przeszkolenie wszystkich pracowników w obszarze prawnego i społecznego obowiązku zawiadamiania instytucji o możliwości popełnienia przestępstwa na szkodę małoletnich.</w:t>
      </w:r>
    </w:p>
    <w:p w:rsidR="008262CA" w:rsidRDefault="007630C0">
      <w:pPr>
        <w:numPr>
          <w:ilvl w:val="0"/>
          <w:numId w:val="20"/>
        </w:numPr>
      </w:pPr>
      <w:r>
        <w:t>Szkoła:</w:t>
      </w:r>
    </w:p>
    <w:p w:rsidR="008262CA" w:rsidRDefault="007630C0">
      <w:pPr>
        <w:numPr>
          <w:ilvl w:val="0"/>
          <w:numId w:val="8"/>
        </w:numPr>
      </w:pPr>
      <w:r>
        <w:t xml:space="preserve">opracowała procedury interwencji w </w:t>
      </w:r>
      <w:r>
        <w:t>przypadku ujawnienia działania na szkodę małoletniego ucznia;</w:t>
      </w:r>
    </w:p>
    <w:p w:rsidR="008262CA" w:rsidRDefault="007630C0">
      <w:pPr>
        <w:numPr>
          <w:ilvl w:val="0"/>
          <w:numId w:val="8"/>
        </w:numPr>
      </w:pPr>
      <w:r>
        <w:t>prowadzi Karty dokumentowania przebiegu zdarzenia i Karty zdarzeń zagrażających dobru małoletniego;</w:t>
      </w:r>
    </w:p>
    <w:p w:rsidR="008262CA" w:rsidRDefault="007630C0">
      <w:pPr>
        <w:numPr>
          <w:ilvl w:val="0"/>
          <w:numId w:val="8"/>
        </w:numPr>
      </w:pPr>
      <w:r>
        <w:t>organizuje działania we współpracy z instytucjami pozaszkolnymi profilaktyczne w zakresie zapo</w:t>
      </w:r>
      <w:r>
        <w:t>biegania przemocy;</w:t>
      </w:r>
    </w:p>
    <w:p w:rsidR="008262CA" w:rsidRDefault="007630C0">
      <w:pPr>
        <w:numPr>
          <w:ilvl w:val="0"/>
          <w:numId w:val="8"/>
        </w:numPr>
      </w:pPr>
      <w:r>
        <w:t>udostępnia dane teleadresowe lokalnych placówek pomocowych.</w:t>
      </w:r>
    </w:p>
    <w:p w:rsidR="008262CA" w:rsidRDefault="007630C0">
      <w:pPr>
        <w:rPr>
          <w:rStyle w:val="Pogrubienie"/>
        </w:rPr>
      </w:pPr>
      <w:r>
        <w:rPr>
          <w:rStyle w:val="Pogrubienie"/>
        </w:rPr>
        <w:lastRenderedPageBreak/>
        <w:t>Rozdział 5- Procedury i osoby odpowiedzialne za składanie zawiadomień o podejrzeniu popełnienia przestępstwa na szkodę małoletniego, zawiadamianie sądu opiekuńczego oraz za wszc</w:t>
      </w:r>
      <w:r>
        <w:rPr>
          <w:rStyle w:val="Pogrubienie"/>
        </w:rPr>
        <w:t>zynanie procedury „Niebieskie Karty”.</w:t>
      </w:r>
    </w:p>
    <w:p w:rsidR="008262CA" w:rsidRDefault="007630C0">
      <w:pPr>
        <w:numPr>
          <w:ilvl w:val="0"/>
          <w:numId w:val="21"/>
        </w:numPr>
      </w:pPr>
      <w:r>
        <w:t>Dyrektor szkoły jest osobą odpowiedzialną za składanie zawiadomień o podejrzeniu popełnieniu przestępstwa na szkodę ucznia oraz zawiadamiania sądu opiekuńczego.</w:t>
      </w:r>
    </w:p>
    <w:p w:rsidR="008262CA" w:rsidRDefault="007630C0">
      <w:pPr>
        <w:numPr>
          <w:ilvl w:val="0"/>
          <w:numId w:val="21"/>
        </w:numPr>
      </w:pPr>
      <w:r>
        <w:t xml:space="preserve">W przypadku informacji, że uczeń może być krzywdzony, </w:t>
      </w:r>
      <w:r>
        <w:t>osoba ujawniająca sporządza notatkę służbową z uzyskanej informacji oraz poczynionych ustaleń postępując dalej zgodnie z procedurami opisanymi w Rozdziale 4.</w:t>
      </w:r>
    </w:p>
    <w:p w:rsidR="008262CA" w:rsidRDefault="007630C0">
      <w:pPr>
        <w:numPr>
          <w:ilvl w:val="0"/>
          <w:numId w:val="21"/>
        </w:numPr>
      </w:pPr>
      <w:r>
        <w:t xml:space="preserve">Osobą odpowiedzialną za wszczynanie procedury „Niebieskie Karty” jest dyrektor, kierownik sekcji, </w:t>
      </w:r>
      <w:r>
        <w:t>przy współpracy wychowawcy prowadzącego ucznia.</w:t>
      </w:r>
    </w:p>
    <w:p w:rsidR="008262CA" w:rsidRDefault="007630C0">
      <w:pPr>
        <w:numPr>
          <w:ilvl w:val="0"/>
          <w:numId w:val="21"/>
        </w:numPr>
      </w:pPr>
      <w:r>
        <w:t>W przypadku ujawnienia zaniedbania przez rodziców, ich niewydolności wychowawczej zawiadamia się sąd rodzinny.</w:t>
      </w:r>
    </w:p>
    <w:p w:rsidR="008262CA" w:rsidRDefault="007630C0">
      <w:pPr>
        <w:numPr>
          <w:ilvl w:val="0"/>
          <w:numId w:val="21"/>
        </w:numPr>
      </w:pPr>
      <w:r>
        <w:t>W przypadku zagrożenia zdrowia lub życia dziecka albo osoby mu najbliższej, osoba ujawniająca zda</w:t>
      </w:r>
      <w:r>
        <w:t>rzenie bezzwłocznie dzwoni na numer alarmowy 112.</w:t>
      </w:r>
    </w:p>
    <w:p w:rsidR="008262CA" w:rsidRDefault="007630C0">
      <w:pPr>
        <w:rPr>
          <w:rStyle w:val="Pogrubienie"/>
        </w:rPr>
      </w:pPr>
      <w:r>
        <w:rPr>
          <w:rStyle w:val="Pogrubienie"/>
        </w:rPr>
        <w:t>Rozdział 6- Wymogi dotyczące bezpiecznych relacji między małoletnimi, a w szczególności zachowania niedozwolone:</w:t>
      </w:r>
    </w:p>
    <w:p w:rsidR="008262CA" w:rsidRDefault="007630C0">
      <w:pPr>
        <w:numPr>
          <w:ilvl w:val="0"/>
          <w:numId w:val="22"/>
        </w:numPr>
      </w:pPr>
      <w:r>
        <w:t>Podstawową zasadą relacji między małoletnimi i między uczniami pełnoletnimi i niepełnoletnimi</w:t>
      </w:r>
      <w:r>
        <w:t xml:space="preserve"> jest działanie z szacunkiem, uwzględniające godność i potrzeby małoletnich.</w:t>
      </w:r>
    </w:p>
    <w:p w:rsidR="008262CA" w:rsidRDefault="007630C0">
      <w:pPr>
        <w:numPr>
          <w:ilvl w:val="0"/>
          <w:numId w:val="22"/>
        </w:numPr>
      </w:pPr>
      <w:r>
        <w:t>Niedozwolone jest w szczególności:</w:t>
      </w:r>
    </w:p>
    <w:p w:rsidR="008262CA" w:rsidRDefault="007630C0">
      <w:pPr>
        <w:numPr>
          <w:ilvl w:val="0"/>
          <w:numId w:val="9"/>
        </w:numPr>
      </w:pPr>
      <w:r>
        <w:t>stosowanie przemocy wobec jakiegokolwiek ucznia, w jakiejkolwiek formie;</w:t>
      </w:r>
    </w:p>
    <w:p w:rsidR="008262CA" w:rsidRDefault="007630C0">
      <w:pPr>
        <w:numPr>
          <w:ilvl w:val="0"/>
          <w:numId w:val="9"/>
        </w:numPr>
      </w:pPr>
      <w:r>
        <w:t>używanie wulgarnego, obraźliwego języka;</w:t>
      </w:r>
    </w:p>
    <w:p w:rsidR="008262CA" w:rsidRDefault="007630C0">
      <w:pPr>
        <w:numPr>
          <w:ilvl w:val="0"/>
          <w:numId w:val="9"/>
        </w:numPr>
      </w:pPr>
      <w:r>
        <w:t>upokarzanie, obrażanie, zniewa</w:t>
      </w:r>
      <w:r>
        <w:t>żanie innych uczniów;</w:t>
      </w:r>
    </w:p>
    <w:p w:rsidR="008262CA" w:rsidRDefault="007630C0">
      <w:pPr>
        <w:numPr>
          <w:ilvl w:val="0"/>
          <w:numId w:val="9"/>
        </w:numPr>
      </w:pPr>
      <w:r>
        <w:t>zachowanie w sposób niestosowny, tj. używanie wulgarnych słów, gestów, żartów;</w:t>
      </w:r>
    </w:p>
    <w:p w:rsidR="008262CA" w:rsidRDefault="007630C0">
      <w:pPr>
        <w:numPr>
          <w:ilvl w:val="0"/>
          <w:numId w:val="9"/>
        </w:numPr>
      </w:pPr>
      <w:r>
        <w:t>kierowanie obraźliwych uwag, w tym o zabarwieniu seksualnym;</w:t>
      </w:r>
    </w:p>
    <w:p w:rsidR="008262CA" w:rsidRDefault="007630C0">
      <w:pPr>
        <w:numPr>
          <w:ilvl w:val="0"/>
          <w:numId w:val="9"/>
        </w:numPr>
      </w:pPr>
      <w:r>
        <w:t>stosowania zastraszania i gróźb;</w:t>
      </w:r>
    </w:p>
    <w:p w:rsidR="008262CA" w:rsidRDefault="007630C0">
      <w:pPr>
        <w:numPr>
          <w:ilvl w:val="0"/>
          <w:numId w:val="9"/>
        </w:numPr>
      </w:pPr>
      <w:r>
        <w:t>utrwalanie wizerunku innych uczniów poprzez nagrywanie (równi</w:t>
      </w:r>
      <w:r>
        <w:t>eż fonii) i fotografowanie bez uzyskania zgody i w sytuacjach intymnych, mogących zawstydzić;</w:t>
      </w:r>
    </w:p>
    <w:p w:rsidR="008262CA" w:rsidRDefault="007630C0">
      <w:pPr>
        <w:numPr>
          <w:ilvl w:val="0"/>
          <w:numId w:val="9"/>
        </w:numPr>
      </w:pPr>
      <w:r>
        <w:t>udostępnianie między małoletnimi substancji psychoaktywnych i używanie ich w swoim otoczeniu.</w:t>
      </w:r>
    </w:p>
    <w:p w:rsidR="008262CA" w:rsidRDefault="007630C0">
      <w:pPr>
        <w:rPr>
          <w:rStyle w:val="Pogrubienie"/>
        </w:rPr>
      </w:pPr>
      <w:r>
        <w:rPr>
          <w:rStyle w:val="Pogrubienie"/>
        </w:rPr>
        <w:t>Rozdział 7- Zasady korzystania z urządzeń elektronicznych z dostępem</w:t>
      </w:r>
      <w:r>
        <w:rPr>
          <w:rStyle w:val="Pogrubienie"/>
        </w:rPr>
        <w:t xml:space="preserve"> do Internetu</w:t>
      </w:r>
    </w:p>
    <w:p w:rsidR="008262CA" w:rsidRDefault="007630C0">
      <w:pPr>
        <w:numPr>
          <w:ilvl w:val="0"/>
          <w:numId w:val="23"/>
        </w:numPr>
      </w:pPr>
      <w:r>
        <w:t>W szkole instaluje się i aktualizuje programy antywirusowe i zapory sieciowe zabezpieczające przed złośliwym oprogramowaniem oraz blokuje na komputerach materiały materiałów niedostosowane do wieku.</w:t>
      </w:r>
    </w:p>
    <w:p w:rsidR="008262CA" w:rsidRDefault="007630C0">
      <w:pPr>
        <w:numPr>
          <w:ilvl w:val="0"/>
          <w:numId w:val="23"/>
        </w:numPr>
      </w:pPr>
      <w:r>
        <w:t xml:space="preserve">Dostępna na terenie szkoły sieć </w:t>
      </w:r>
      <w:proofErr w:type="spellStart"/>
      <w:r>
        <w:t>wi-fi</w:t>
      </w:r>
      <w:proofErr w:type="spellEnd"/>
      <w:r>
        <w:t xml:space="preserve">, </w:t>
      </w:r>
      <w:r>
        <w:t>zabezpieczona jest hasłem dostępu.</w:t>
      </w:r>
    </w:p>
    <w:p w:rsidR="008262CA" w:rsidRDefault="007630C0">
      <w:pPr>
        <w:numPr>
          <w:ilvl w:val="0"/>
          <w:numId w:val="23"/>
        </w:numPr>
      </w:pPr>
      <w:r>
        <w:t>W szkole prowadzi się profilaktykę z zakresu zasad bezpiecznego korzystania z Internetu.</w:t>
      </w:r>
    </w:p>
    <w:p w:rsidR="008262CA" w:rsidRDefault="007630C0">
      <w:pPr>
        <w:numPr>
          <w:ilvl w:val="0"/>
          <w:numId w:val="23"/>
        </w:numPr>
      </w:pPr>
      <w:r>
        <w:t>W przypadku znalezienia niebezpiecznych treści dyrektor podejmuje działania zgodnie z procedurą.</w:t>
      </w:r>
    </w:p>
    <w:p w:rsidR="008262CA" w:rsidRDefault="007630C0">
      <w:pPr>
        <w:rPr>
          <w:rStyle w:val="Pogrubienie"/>
        </w:rPr>
      </w:pPr>
      <w:r>
        <w:rPr>
          <w:rStyle w:val="Pogrubienie"/>
        </w:rPr>
        <w:t>Rozdział 8 - Procedury ochrony uczn</w:t>
      </w:r>
      <w:r>
        <w:rPr>
          <w:rStyle w:val="Pogrubienie"/>
        </w:rPr>
        <w:t>iów przed treściami szkodliwymi w Internecie oraz utrwalonymi w innej formie</w:t>
      </w:r>
    </w:p>
    <w:p w:rsidR="008262CA" w:rsidRPr="007630C0" w:rsidRDefault="007630C0">
      <w:pPr>
        <w:numPr>
          <w:ilvl w:val="0"/>
          <w:numId w:val="24"/>
        </w:numPr>
        <w:ind w:left="0" w:firstLine="0"/>
        <w:rPr>
          <w:rStyle w:val="Pogrubienie"/>
        </w:rPr>
      </w:pPr>
      <w:r w:rsidRPr="007630C0">
        <w:rPr>
          <w:rStyle w:val="Pogrubienie"/>
        </w:rPr>
        <w:t>Niebezpieczne treści (materiały pornograficzne, promujące nienawiść, rasizm, ksenofobię, przemoc, zachowania autodestrukcyjne)</w:t>
      </w:r>
    </w:p>
    <w:p w:rsidR="008262CA" w:rsidRDefault="007630C0">
      <w:pPr>
        <w:numPr>
          <w:ilvl w:val="0"/>
          <w:numId w:val="10"/>
        </w:numPr>
      </w:pPr>
      <w:r>
        <w:t xml:space="preserve">treści nielegalne lub niezgodne z regulaminem danej </w:t>
      </w:r>
      <w:r>
        <w:t>strony zgłaszane są dyrektorowi szkoły, który ustala okoliczności zdarzenia i sporządza Kartę przebiegu interwencji, a następnie powiadamia odpowiednio rodziców uczniów, organy ścigania, nakłada karę statutową, udziela wsparcia psychologiczno- pedagogiczne</w:t>
      </w:r>
      <w:r>
        <w:t>go;</w:t>
      </w:r>
    </w:p>
    <w:p w:rsidR="008262CA" w:rsidRDefault="007630C0">
      <w:pPr>
        <w:numPr>
          <w:ilvl w:val="0"/>
          <w:numId w:val="10"/>
        </w:numPr>
      </w:pPr>
      <w:r>
        <w:t>obligatoryjnie organy ścigania lub sąd rodzinny powiadamia się w przypadku naruszenia zakazu rozpowszechniania materiałów pornograficznych z udziałem małoletniego oraz treści propagujących publicznie faszystowski lub inny totalitarny ustrój państwa lub</w:t>
      </w:r>
      <w:r>
        <w:t xml:space="preserve"> nawołujących do nienawiści na tle różnic narodowościowych, etnicznych, rasowych, wyznaniowych. </w:t>
      </w:r>
    </w:p>
    <w:p w:rsidR="008262CA" w:rsidRPr="007630C0" w:rsidRDefault="007630C0">
      <w:pPr>
        <w:numPr>
          <w:ilvl w:val="0"/>
          <w:numId w:val="24"/>
        </w:numPr>
        <w:rPr>
          <w:rStyle w:val="Pogrubienie"/>
        </w:rPr>
      </w:pPr>
      <w:r w:rsidRPr="007630C0">
        <w:rPr>
          <w:rStyle w:val="Pogrubienie"/>
        </w:rPr>
        <w:t>Ochrona wizerunku</w:t>
      </w:r>
    </w:p>
    <w:p w:rsidR="008262CA" w:rsidRDefault="007630C0">
      <w:pPr>
        <w:numPr>
          <w:ilvl w:val="0"/>
          <w:numId w:val="11"/>
        </w:numPr>
      </w:pPr>
      <w:r>
        <w:lastRenderedPageBreak/>
        <w:t>w szkole na początku roku szkolnego pozyskiwane są pisemne zgody rodziców i pełnoletnich uczniów na przetwarzanie i wykorzystywanie wizerunku</w:t>
      </w:r>
      <w:r>
        <w:t xml:space="preserve"> i zapisu fonicznego, w tym rejestrowanie, zamieszczanie i rozpowszechnianie (publikację) uczniów na potrzeby dokumentacji fotograficznej i fonicznej działań podejmowanych przez szkołę. W miarę możliwości fotografowane są grupy uczniów, a nie pojedyncze os</w:t>
      </w:r>
      <w:r>
        <w:t>oby’</w:t>
      </w:r>
    </w:p>
    <w:p w:rsidR="008262CA" w:rsidRDefault="007630C0">
      <w:pPr>
        <w:numPr>
          <w:ilvl w:val="0"/>
          <w:numId w:val="11"/>
        </w:numPr>
      </w:pPr>
      <w:r>
        <w:t>nośniki analogowe zawierające zdjęcia i nagrania uczniów przechowuje się w zamkniętej na klucz szafce, a nośniki elektroniczne w folderze chronionym z dostępem ograniczonym do osób uprawnionych przez instytucję u nauczyciela dokumentującego wydarzenie</w:t>
      </w:r>
      <w:r>
        <w:t xml:space="preserve"> przez okres wymagany przepisami prawa o archiwizacji;</w:t>
      </w:r>
    </w:p>
    <w:p w:rsidR="008262CA" w:rsidRDefault="007630C0">
      <w:pPr>
        <w:numPr>
          <w:ilvl w:val="0"/>
          <w:numId w:val="11"/>
        </w:numPr>
      </w:pPr>
      <w:r>
        <w:t>niedopuszczalne jest przechowywanie zdjęć i nagrań z wizerunkiem uczniów na nośnikach nieszyfrowanych lub mobilnych (telefonach komórkowych i pendrive).</w:t>
      </w:r>
    </w:p>
    <w:p w:rsidR="008262CA" w:rsidRPr="007630C0" w:rsidRDefault="007630C0">
      <w:pPr>
        <w:numPr>
          <w:ilvl w:val="0"/>
          <w:numId w:val="24"/>
        </w:numPr>
        <w:rPr>
          <w:rStyle w:val="Pogrubienie"/>
        </w:rPr>
      </w:pPr>
      <w:r w:rsidRPr="007630C0">
        <w:rPr>
          <w:rStyle w:val="Pogrubienie"/>
        </w:rPr>
        <w:t>Naruszenie prywatności</w:t>
      </w:r>
    </w:p>
    <w:p w:rsidR="008262CA" w:rsidRDefault="007630C0">
      <w:pPr>
        <w:numPr>
          <w:ilvl w:val="0"/>
          <w:numId w:val="12"/>
        </w:numPr>
      </w:pPr>
      <w:r>
        <w:t>informację o zagrożeniu n</w:t>
      </w:r>
      <w:r>
        <w:t>aruszenia prywatności przekazuje się dyrektorowi szkoły, który podejmuje działania w celu zabezpieczenia danych i ograniczenia dalszego dostępu do informacji niejawnych oraz ustala, przy współpracy z inspektorem ochrony danych osobowych okoliczności zdarze</w:t>
      </w:r>
      <w:r>
        <w:t>nia. Osoby dotknięte zdarzeniem powiadamia się, by podjęły indywidualne środki zaradcze;</w:t>
      </w:r>
    </w:p>
    <w:p w:rsidR="008262CA" w:rsidRDefault="007630C0">
      <w:pPr>
        <w:numPr>
          <w:ilvl w:val="0"/>
          <w:numId w:val="12"/>
        </w:numPr>
      </w:pPr>
      <w:r>
        <w:t>w przypadku poważniejszych zagrożeń i sytuacji, gdy naruszenie prywatności spowodowane jest przez osoby spoza szkoły współdziała z organami ścigania.</w:t>
      </w:r>
    </w:p>
    <w:p w:rsidR="008262CA" w:rsidRPr="007630C0" w:rsidRDefault="007630C0">
      <w:pPr>
        <w:numPr>
          <w:ilvl w:val="0"/>
          <w:numId w:val="24"/>
        </w:numPr>
        <w:rPr>
          <w:rStyle w:val="Pogrubienie"/>
        </w:rPr>
      </w:pPr>
      <w:r w:rsidRPr="007630C0">
        <w:rPr>
          <w:rStyle w:val="Pogrubienie"/>
        </w:rPr>
        <w:t>Cyberprzemoc</w:t>
      </w:r>
    </w:p>
    <w:p w:rsidR="008262CA" w:rsidRDefault="007630C0">
      <w:pPr>
        <w:numPr>
          <w:ilvl w:val="0"/>
          <w:numId w:val="13"/>
        </w:numPr>
      </w:pPr>
      <w:r>
        <w:t>ucze</w:t>
      </w:r>
      <w:r>
        <w:t>ń, który stał się ofiarą lub świadkiem cyberprzemocy (wyśmiewania, poniżania uczestników społeczności internackiej przy użyciu technologii cyfrowych, obraźliwych komentarzy, rozpowszechniania wizerunku, manipulowania zdjęciami itp.) zgłasza sytuację do wyc</w:t>
      </w:r>
      <w:r>
        <w:t>howawcy, kierownika sekcji lub dyrektora szkoły. Zgłoszenia może dokonać także świadek cyberprzemocy;</w:t>
      </w:r>
    </w:p>
    <w:p w:rsidR="008262CA" w:rsidRDefault="007630C0">
      <w:pPr>
        <w:numPr>
          <w:ilvl w:val="0"/>
          <w:numId w:val="13"/>
        </w:numPr>
      </w:pPr>
      <w:r>
        <w:t>o zdarzeniu informuje się rodziców, którzy wspólnie z dyrektorem szkoły i koordynatorem ds. Standardów ustalają, czy sytuacja wymaga powiadomienia organów</w:t>
      </w:r>
      <w:r>
        <w:t xml:space="preserve"> ścigania i czy odpowiedzialnym za to będzie rodzic, opiekun prawny czy szkoła, a ofierze przemocy zapewnia się pomoc;</w:t>
      </w:r>
    </w:p>
    <w:p w:rsidR="008262CA" w:rsidRDefault="007630C0">
      <w:pPr>
        <w:numPr>
          <w:ilvl w:val="0"/>
          <w:numId w:val="13"/>
        </w:numPr>
      </w:pPr>
      <w:r>
        <w:t>w zależności od osoby sprawcy ustala się, czy istnieją przesłanki do zgłoszenia sprawy do sądu rodzinnego lub Policji (przestępstwa ściga</w:t>
      </w:r>
      <w:r>
        <w:t>ne z urzędu), czy wystarczające będzie zastosowanie kar statutowych / środków oddziaływania wychowawczego.</w:t>
      </w:r>
    </w:p>
    <w:p w:rsidR="008262CA" w:rsidRPr="007630C0" w:rsidRDefault="007630C0">
      <w:pPr>
        <w:numPr>
          <w:ilvl w:val="0"/>
          <w:numId w:val="24"/>
        </w:numPr>
        <w:rPr>
          <w:rStyle w:val="Pogrubienie"/>
        </w:rPr>
      </w:pPr>
      <w:bookmarkStart w:id="0" w:name="_GoBack"/>
      <w:proofErr w:type="spellStart"/>
      <w:r w:rsidRPr="007630C0">
        <w:rPr>
          <w:rStyle w:val="Pogrubienie"/>
        </w:rPr>
        <w:t>Fake</w:t>
      </w:r>
      <w:proofErr w:type="spellEnd"/>
      <w:r w:rsidRPr="007630C0">
        <w:rPr>
          <w:rStyle w:val="Pogrubienie"/>
        </w:rPr>
        <w:t xml:space="preserve"> news</w:t>
      </w:r>
    </w:p>
    <w:bookmarkEnd w:id="0"/>
    <w:p w:rsidR="008262CA" w:rsidRDefault="007630C0">
      <w:pPr>
        <w:numPr>
          <w:ilvl w:val="0"/>
          <w:numId w:val="14"/>
        </w:numPr>
      </w:pPr>
      <w:r>
        <w:t xml:space="preserve">wspieranie umiejętności medialnych ze szczególnym uwzględnieniem bezpiecznego poruszania się w sieci i włączenie zagadnienia dezinformacji </w:t>
      </w:r>
      <w:r>
        <w:t>do działalności profilaktycznej;</w:t>
      </w:r>
    </w:p>
    <w:p w:rsidR="008262CA" w:rsidRDefault="007630C0">
      <w:pPr>
        <w:numPr>
          <w:ilvl w:val="0"/>
          <w:numId w:val="14"/>
        </w:numPr>
      </w:pPr>
      <w:r>
        <w:t xml:space="preserve">kontrola kontroli mediów społecznościowych pod względem działań mających na celu ograniczenie rozpowszechniania </w:t>
      </w:r>
      <w:proofErr w:type="spellStart"/>
      <w:r>
        <w:t>fake</w:t>
      </w:r>
      <w:proofErr w:type="spellEnd"/>
      <w:r>
        <w:t xml:space="preserve"> newsów oraz sprawdzanie publikowanych w sieci treści;</w:t>
      </w:r>
    </w:p>
    <w:p w:rsidR="008262CA" w:rsidRDefault="007630C0">
      <w:pPr>
        <w:numPr>
          <w:ilvl w:val="0"/>
          <w:numId w:val="14"/>
        </w:numPr>
      </w:pPr>
      <w:r>
        <w:t>reagowanie na potencjalne zagrożenie- prostowanie in</w:t>
      </w:r>
      <w:r>
        <w:t>formacji, zgłaszanie dyrektorowi szkoły, jeśli treści są nielegalne lub niezgodne z regulaminem.</w:t>
      </w:r>
    </w:p>
    <w:p w:rsidR="008262CA" w:rsidRDefault="007630C0">
      <w:pPr>
        <w:rPr>
          <w:rStyle w:val="Pogrubienie"/>
        </w:rPr>
      </w:pPr>
      <w:r>
        <w:rPr>
          <w:rStyle w:val="Pogrubienie"/>
        </w:rPr>
        <w:t>Rozdział 9-Zasady ustalania planu wsparcia małoletniego po ujawnieniu krzywdzenia</w:t>
      </w:r>
    </w:p>
    <w:p w:rsidR="008262CA" w:rsidRDefault="007630C0">
      <w:pPr>
        <w:numPr>
          <w:ilvl w:val="0"/>
          <w:numId w:val="24"/>
        </w:numPr>
        <w:ind w:left="0" w:firstLine="0"/>
      </w:pPr>
      <w:r>
        <w:t xml:space="preserve">Celem planu wsparcia jest przede wszystkim zainicjowanie działań </w:t>
      </w:r>
      <w:r>
        <w:t>interwencyjnych w celu powstrzymania krzywdzenia małoletniego i zapewnienie mu pomocy.</w:t>
      </w:r>
    </w:p>
    <w:p w:rsidR="008262CA" w:rsidRDefault="007630C0">
      <w:pPr>
        <w:numPr>
          <w:ilvl w:val="0"/>
          <w:numId w:val="25"/>
        </w:numPr>
        <w:ind w:left="0" w:firstLine="0"/>
      </w:pPr>
      <w:r>
        <w:t>W ustalaniu planu wsparcia uczestniczy uczeń, jego rodzice, bądź opiekunowie prawni, wychowawca ucznia i pedagog/psycholog. Działania koordynuje i monitoruje dyrektor sz</w:t>
      </w:r>
      <w:r>
        <w:t>koły.</w:t>
      </w:r>
    </w:p>
    <w:p w:rsidR="008262CA" w:rsidRDefault="007630C0">
      <w:pPr>
        <w:numPr>
          <w:ilvl w:val="0"/>
          <w:numId w:val="26"/>
        </w:numPr>
      </w:pPr>
      <w:r>
        <w:t>Plan wsparcia uwzględnia:</w:t>
      </w:r>
    </w:p>
    <w:p w:rsidR="008262CA" w:rsidRDefault="007630C0">
      <w:pPr>
        <w:numPr>
          <w:ilvl w:val="0"/>
          <w:numId w:val="15"/>
        </w:numPr>
      </w:pPr>
      <w:r>
        <w:t>zapewnienie uczniowi bezpieczeństwa, w tym zgłoszenie podejrzenia popełnienia przestępstwa do organów ścigania;</w:t>
      </w:r>
    </w:p>
    <w:p w:rsidR="008262CA" w:rsidRDefault="007630C0">
      <w:pPr>
        <w:numPr>
          <w:ilvl w:val="0"/>
          <w:numId w:val="15"/>
        </w:numPr>
      </w:pPr>
      <w:r>
        <w:t xml:space="preserve">pomoc prawną, psychologiczną, socjalną i medyczną, uwzględniając współpracę interdyscyplinarną w tym zakresie. </w:t>
      </w:r>
    </w:p>
    <w:p w:rsidR="008262CA" w:rsidRDefault="007630C0">
      <w:pPr>
        <w:numPr>
          <w:ilvl w:val="0"/>
          <w:numId w:val="27"/>
        </w:numPr>
        <w:ind w:left="0" w:firstLine="0"/>
      </w:pPr>
      <w:r>
        <w:lastRenderedPageBreak/>
        <w:t xml:space="preserve">Zadania pracowników szkoły, wiążą się głównie z pomocą w realizowaniu przez ucznia zadań </w:t>
      </w:r>
      <w:proofErr w:type="spellStart"/>
      <w:r>
        <w:t>dydaktyczno</w:t>
      </w:r>
      <w:proofErr w:type="spellEnd"/>
      <w:r>
        <w:t>, opiekuńczo- wychowawczych i budowaniu pozytywnych relacji z rówieśnikami i personelem szkoły.</w:t>
      </w:r>
    </w:p>
    <w:p w:rsidR="008262CA" w:rsidRDefault="007630C0">
      <w:pPr>
        <w:rPr>
          <w:rStyle w:val="Pogrubienie"/>
        </w:rPr>
      </w:pPr>
      <w:r>
        <w:rPr>
          <w:rStyle w:val="Pogrubienie"/>
        </w:rPr>
        <w:t>Rozdział 10-Zasady i sposób udostępniania personelowi, małol</w:t>
      </w:r>
      <w:r>
        <w:rPr>
          <w:rStyle w:val="Pogrubienie"/>
        </w:rPr>
        <w:t>etnim i ich opiekunom polityki do zaznajomienia i stosowania oraz zasady aktualizacji i przeglądu Standardów:</w:t>
      </w:r>
    </w:p>
    <w:p w:rsidR="008262CA" w:rsidRDefault="007630C0">
      <w:pPr>
        <w:numPr>
          <w:ilvl w:val="0"/>
          <w:numId w:val="28"/>
        </w:numPr>
      </w:pPr>
      <w:r>
        <w:t>Pełny tekst procedury i dokumenty Standardów udostępnia się personelowi, małoletnim i ich rodzicom (opiekunom prawnym) w sekretariacie szkoły.</w:t>
      </w:r>
    </w:p>
    <w:p w:rsidR="008262CA" w:rsidRDefault="007630C0">
      <w:pPr>
        <w:numPr>
          <w:ilvl w:val="0"/>
          <w:numId w:val="28"/>
        </w:numPr>
      </w:pPr>
      <w:r>
        <w:t>Wersja skrócona Standardów dostępna jest na tablicy ogłoszeń w pokoju nauczycielskim oraz szkolnej stronie internetowej.</w:t>
      </w:r>
    </w:p>
    <w:p w:rsidR="008262CA" w:rsidRDefault="007630C0">
      <w:pPr>
        <w:numPr>
          <w:ilvl w:val="0"/>
          <w:numId w:val="28"/>
        </w:numPr>
      </w:pPr>
      <w:r>
        <w:t>Uczniowie, rodzice uczniów (opiekunowie prawni) zapoznawani są ze Standardami podczas jednych z pierwszych zajęć i spotkań z wychowawcą</w:t>
      </w:r>
      <w:r>
        <w:t>, a pracownik po zawarciu umowy o pracę.</w:t>
      </w:r>
    </w:p>
    <w:p w:rsidR="008262CA" w:rsidRDefault="007630C0">
      <w:pPr>
        <w:numPr>
          <w:ilvl w:val="0"/>
          <w:numId w:val="28"/>
        </w:numPr>
      </w:pPr>
      <w:r>
        <w:t>Treść oświadczenia dla personelu szkoły stanowi załącznik nr 5 do Standardów.</w:t>
      </w:r>
    </w:p>
    <w:p w:rsidR="008262CA" w:rsidRDefault="007630C0">
      <w:pPr>
        <w:numPr>
          <w:ilvl w:val="0"/>
          <w:numId w:val="28"/>
        </w:numPr>
      </w:pPr>
      <w:r>
        <w:t>Monitoring i ewaluacja Standardów prowadzona jest w oparciu o analizę dokumentacji wewnętrznej i korespondencji międzyinstytucjonalnej, p</w:t>
      </w:r>
      <w:r>
        <w:t>rzepisów prawa, obserwację, analizę ilościową i jakościową zgłoszeń, badania ankietowe, diagnozę czynników ryzyka i chroniących i konsultacje z organami szkoły.</w:t>
      </w:r>
    </w:p>
    <w:p w:rsidR="008262CA" w:rsidRDefault="007630C0">
      <w:pPr>
        <w:numPr>
          <w:ilvl w:val="0"/>
          <w:numId w:val="28"/>
        </w:numPr>
      </w:pPr>
      <w:r>
        <w:t>Wprowadzone zmiany w Standardach zatwierdza i przedstawia pracownikom, rodzicom (opiekunom praw</w:t>
      </w:r>
      <w:r>
        <w:t>nym) i uczniom, dyrektor szkoły.</w:t>
      </w:r>
    </w:p>
    <w:p w:rsidR="008262CA" w:rsidRDefault="007630C0">
      <w:pPr>
        <w:rPr>
          <w:rStyle w:val="Pogrubienie"/>
        </w:rPr>
      </w:pPr>
      <w:r>
        <w:rPr>
          <w:rStyle w:val="Pogrubienie"/>
        </w:rPr>
        <w:t xml:space="preserve">Rozdział 11- Przepisy końcowe </w:t>
      </w:r>
    </w:p>
    <w:p w:rsidR="008262CA" w:rsidRDefault="007630C0">
      <w:pPr>
        <w:numPr>
          <w:ilvl w:val="0"/>
          <w:numId w:val="29"/>
        </w:numPr>
      </w:pPr>
      <w:r>
        <w:t>Standardy wchodzą w życie 15.02.2024 roku.</w:t>
      </w:r>
    </w:p>
    <w:p w:rsidR="008262CA" w:rsidRDefault="007630C0">
      <w:pPr>
        <w:numPr>
          <w:ilvl w:val="0"/>
          <w:numId w:val="29"/>
        </w:numPr>
      </w:pPr>
      <w:r>
        <w:t xml:space="preserve">Standardy zostały przyjęte do realizacji, po przedstawieniu przez dyrektora szkoły na zebraniu Rady Pedagogicznej w dniu 26.01.2024 roku.  </w:t>
      </w:r>
    </w:p>
    <w:sectPr w:rsidR="008262CA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749D"/>
    <w:multiLevelType w:val="multilevel"/>
    <w:tmpl w:val="09905E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E35EBB"/>
    <w:multiLevelType w:val="multilevel"/>
    <w:tmpl w:val="056AFA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8722E9F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C2C32EF"/>
    <w:multiLevelType w:val="multilevel"/>
    <w:tmpl w:val="67AC8D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1705626D"/>
    <w:multiLevelType w:val="multilevel"/>
    <w:tmpl w:val="53F072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D52068A"/>
    <w:multiLevelType w:val="multilevel"/>
    <w:tmpl w:val="165AD6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FF4095E"/>
    <w:multiLevelType w:val="multilevel"/>
    <w:tmpl w:val="2392E5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5CB1136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28087174"/>
    <w:multiLevelType w:val="multilevel"/>
    <w:tmpl w:val="7FE6F9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D9022B3"/>
    <w:multiLevelType w:val="multilevel"/>
    <w:tmpl w:val="F00476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EE40EA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1A6578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36191280"/>
    <w:multiLevelType w:val="multilevel"/>
    <w:tmpl w:val="D492A1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9373E05"/>
    <w:multiLevelType w:val="multilevel"/>
    <w:tmpl w:val="0824B7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B9C0356"/>
    <w:multiLevelType w:val="multilevel"/>
    <w:tmpl w:val="757EE0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3E645149"/>
    <w:multiLevelType w:val="multilevel"/>
    <w:tmpl w:val="2738EB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4A712384"/>
    <w:multiLevelType w:val="multilevel"/>
    <w:tmpl w:val="527A9B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AED248C"/>
    <w:multiLevelType w:val="multilevel"/>
    <w:tmpl w:val="82A460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F9C6ADC"/>
    <w:multiLevelType w:val="multilevel"/>
    <w:tmpl w:val="797270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9678DC"/>
    <w:multiLevelType w:val="multilevel"/>
    <w:tmpl w:val="C88E67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2DF0C4A"/>
    <w:multiLevelType w:val="multilevel"/>
    <w:tmpl w:val="50FC3B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58870DA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5F91096B"/>
    <w:multiLevelType w:val="multilevel"/>
    <w:tmpl w:val="EED02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61195282"/>
    <w:multiLevelType w:val="multilevel"/>
    <w:tmpl w:val="1772C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7DE7E51"/>
    <w:multiLevelType w:val="multilevel"/>
    <w:tmpl w:val="9E2A3A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B8D5305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742B6D87"/>
    <w:multiLevelType w:val="multilevel"/>
    <w:tmpl w:val="5DAACC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7AB960A2"/>
    <w:multiLevelType w:val="multilevel"/>
    <w:tmpl w:val="FF60B3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AF96937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9" w15:restartNumberingAfterBreak="0">
    <w:nsid w:val="7E1A084F"/>
    <w:multiLevelType w:val="multilevel"/>
    <w:tmpl w:val="E1A4DD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29"/>
  </w:num>
  <w:num w:numId="2">
    <w:abstractNumId w:val="23"/>
  </w:num>
  <w:num w:numId="3">
    <w:abstractNumId w:val="13"/>
  </w:num>
  <w:num w:numId="4">
    <w:abstractNumId w:val="27"/>
  </w:num>
  <w:num w:numId="5">
    <w:abstractNumId w:val="12"/>
  </w:num>
  <w:num w:numId="6">
    <w:abstractNumId w:val="24"/>
  </w:num>
  <w:num w:numId="7">
    <w:abstractNumId w:val="0"/>
  </w:num>
  <w:num w:numId="8">
    <w:abstractNumId w:val="6"/>
  </w:num>
  <w:num w:numId="9">
    <w:abstractNumId w:val="19"/>
  </w:num>
  <w:num w:numId="10">
    <w:abstractNumId w:val="5"/>
  </w:num>
  <w:num w:numId="11">
    <w:abstractNumId w:val="18"/>
  </w:num>
  <w:num w:numId="12">
    <w:abstractNumId w:val="9"/>
  </w:num>
  <w:num w:numId="13">
    <w:abstractNumId w:val="4"/>
  </w:num>
  <w:num w:numId="14">
    <w:abstractNumId w:val="16"/>
  </w:num>
  <w:num w:numId="15">
    <w:abstractNumId w:val="17"/>
  </w:num>
  <w:num w:numId="16">
    <w:abstractNumId w:val="10"/>
  </w:num>
  <w:num w:numId="17">
    <w:abstractNumId w:val="11"/>
  </w:num>
  <w:num w:numId="18">
    <w:abstractNumId w:val="22"/>
  </w:num>
  <w:num w:numId="19">
    <w:abstractNumId w:val="15"/>
  </w:num>
  <w:num w:numId="20">
    <w:abstractNumId w:val="14"/>
  </w:num>
  <w:num w:numId="21">
    <w:abstractNumId w:val="28"/>
  </w:num>
  <w:num w:numId="22">
    <w:abstractNumId w:val="7"/>
  </w:num>
  <w:num w:numId="23">
    <w:abstractNumId w:val="2"/>
  </w:num>
  <w:num w:numId="24">
    <w:abstractNumId w:val="20"/>
  </w:num>
  <w:num w:numId="25">
    <w:abstractNumId w:val="3"/>
  </w:num>
  <w:num w:numId="26">
    <w:abstractNumId w:val="26"/>
  </w:num>
  <w:num w:numId="27">
    <w:abstractNumId w:val="1"/>
  </w:num>
  <w:num w:numId="28">
    <w:abstractNumId w:val="21"/>
  </w:num>
  <w:num w:numId="29">
    <w:abstractNumId w:val="25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2CA"/>
    <w:rsid w:val="007630C0"/>
    <w:rsid w:val="0082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D7A2EB-38A5-4C2C-BA4C-46388F996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TytuZnak">
    <w:name w:val="Tytuł Znak"/>
    <w:basedOn w:val="Domylnaczcionkaakapitu"/>
    <w:link w:val="Tytu"/>
    <w:uiPriority w:val="10"/>
    <w:qFormat/>
    <w:rsid w:val="00621934"/>
    <w:rPr>
      <w:rFonts w:asciiTheme="majorHAnsi" w:eastAsiaTheme="majorEastAsia" w:hAnsiTheme="majorHAnsi" w:cs="Mangal"/>
      <w:spacing w:val="-10"/>
      <w:kern w:val="2"/>
      <w:sz w:val="56"/>
      <w:szCs w:val="50"/>
    </w:rPr>
  </w:style>
  <w:style w:type="character" w:styleId="Wyrnieniedelikatne">
    <w:name w:val="Subtle Emphasis"/>
    <w:basedOn w:val="Domylnaczcionkaakapitu"/>
    <w:uiPriority w:val="19"/>
    <w:qFormat/>
    <w:rsid w:val="00621934"/>
    <w:rPr>
      <w:i/>
      <w:iCs/>
      <w:color w:val="404040" w:themeColor="text1" w:themeTint="BF"/>
    </w:rPr>
  </w:style>
  <w:style w:type="character" w:styleId="Pogrubienie">
    <w:name w:val="Strong"/>
    <w:basedOn w:val="Domylnaczcionkaakapitu"/>
    <w:uiPriority w:val="22"/>
    <w:qFormat/>
    <w:rsid w:val="00CC65FA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7341CF"/>
    <w:pPr>
      <w:ind w:left="720"/>
      <w:contextualSpacing/>
    </w:pPr>
    <w:rPr>
      <w:rFonts w:cs="Mangal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621934"/>
    <w:pPr>
      <w:contextualSpacing/>
    </w:pPr>
    <w:rPr>
      <w:rFonts w:asciiTheme="majorHAnsi" w:eastAsiaTheme="majorEastAsia" w:hAnsiTheme="majorHAnsi" w:cs="Mangal"/>
      <w:spacing w:val="-10"/>
      <w:sz w:val="56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02596-9EEF-47A5-8D3E-E102FB029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3188</Words>
  <Characters>19134</Characters>
  <Application>Microsoft Office Word</Application>
  <DocSecurity>0</DocSecurity>
  <Lines>159</Lines>
  <Paragraphs>44</Paragraphs>
  <ScaleCrop>false</ScaleCrop>
  <Company/>
  <LinksUpToDate>false</LinksUpToDate>
  <CharactersWithSpaces>22278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3</cp:revision>
  <dcterms:created xsi:type="dcterms:W3CDTF">2024-11-22T13:53:00Z</dcterms:created>
  <dcterms:modified xsi:type="dcterms:W3CDTF">2024-11-22T13:54:00Z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2024-11-11T17:43:01Z</dcterms:created>
  <dc:creator/>
  <dc:description/>
  <dc:language>pl-PL</dc:language>
  <cp:lastModifiedBy/>
  <dcterms:modified xsi:type="dcterms:W3CDTF">2024-11-22T14:53:17Z</dcterms:modified>
  <cp:revision>8</cp:revision>
  <dc:subject/>
  <dc:title>Standardy ochrony małoletnich wersja skrócona</dc:title>
</cp:coreProperties>
</file>