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CE5E" w14:textId="77777777" w:rsidR="00E84B05" w:rsidRPr="005C2A27" w:rsidRDefault="00E84B05" w:rsidP="00E84B05">
      <w:pPr>
        <w:spacing w:before="40" w:after="40" w:line="264" w:lineRule="auto"/>
        <w:jc w:val="center"/>
        <w:rPr>
          <w:rFonts w:ascii="Lato" w:hAnsi="Lato"/>
          <w:sz w:val="28"/>
          <w:szCs w:val="28"/>
        </w:rPr>
      </w:pPr>
      <w:r w:rsidRPr="005C2A27">
        <w:rPr>
          <w:rFonts w:ascii="Lato" w:hAnsi="Lato"/>
          <w:b/>
          <w:bCs/>
          <w:sz w:val="28"/>
          <w:szCs w:val="28"/>
        </w:rPr>
        <w:t>Szczegółowy opis przedmiotu zamówienia</w:t>
      </w:r>
    </w:p>
    <w:p w14:paraId="360EE8FB" w14:textId="77777777" w:rsidR="00E84B05" w:rsidRPr="008409DE" w:rsidRDefault="00E84B05" w:rsidP="00E84B05">
      <w:pPr>
        <w:rPr>
          <w:rFonts w:ascii="Lato" w:hAnsi="Lato"/>
          <w:sz w:val="22"/>
          <w:szCs w:val="22"/>
        </w:rPr>
      </w:pPr>
    </w:p>
    <w:p w14:paraId="750CB02F" w14:textId="77777777" w:rsidR="00E84B05" w:rsidRPr="008409DE" w:rsidRDefault="00E84B05" w:rsidP="00E84B05">
      <w:pPr>
        <w:tabs>
          <w:tab w:val="left" w:pos="0"/>
          <w:tab w:val="left" w:pos="4800"/>
        </w:tabs>
        <w:suppressAutoHyphens/>
        <w:overflowPunct w:val="0"/>
        <w:jc w:val="both"/>
        <w:rPr>
          <w:rFonts w:ascii="Lato" w:hAnsi="Lato"/>
          <w:sz w:val="22"/>
          <w:szCs w:val="22"/>
        </w:rPr>
      </w:pPr>
      <w:r w:rsidRPr="008409DE">
        <w:rPr>
          <w:rFonts w:ascii="Lato" w:hAnsi="Lato"/>
          <w:sz w:val="22"/>
          <w:szCs w:val="22"/>
        </w:rPr>
        <w:t>Przedmiotem zamówienia jest dostawa, instalacja i wdrożenie urządzeń bezpieczeństwa do zabezpieczenia ruchu sieciowego za pomocą urządzeń pełniących rolę zapory sieciowej nowej generacji NGFW (</w:t>
      </w:r>
      <w:r w:rsidRPr="008409DE">
        <w:rPr>
          <w:rFonts w:ascii="Lato" w:hAnsi="Lato"/>
          <w:i/>
          <w:sz w:val="22"/>
          <w:szCs w:val="22"/>
        </w:rPr>
        <w:t>ang. Next Generation Firewall</w:t>
      </w:r>
      <w:r w:rsidRPr="008409DE">
        <w:rPr>
          <w:rFonts w:ascii="Lato" w:hAnsi="Lato"/>
          <w:sz w:val="22"/>
          <w:szCs w:val="22"/>
        </w:rPr>
        <w:t>).</w:t>
      </w:r>
    </w:p>
    <w:p w14:paraId="02CFF476" w14:textId="77777777" w:rsidR="00E84B05" w:rsidRPr="00372606" w:rsidRDefault="00E84B05" w:rsidP="00E84B05">
      <w:pPr>
        <w:pStyle w:val="Akapitzlist"/>
        <w:ind w:left="0"/>
        <w:jc w:val="both"/>
        <w:rPr>
          <w:rFonts w:ascii="Lato" w:hAnsi="Lato"/>
        </w:rPr>
      </w:pPr>
      <w:r w:rsidRPr="00372606">
        <w:rPr>
          <w:rFonts w:ascii="Lato" w:hAnsi="Lato"/>
        </w:rPr>
        <w:t>Całościowy system bezpieczeństwa musi być:</w:t>
      </w:r>
    </w:p>
    <w:p w14:paraId="7EE2103B" w14:textId="77777777" w:rsidR="00E84B05" w:rsidRPr="00372606" w:rsidRDefault="00E84B05" w:rsidP="00E84B05">
      <w:pPr>
        <w:pStyle w:val="Akapitzlist"/>
        <w:ind w:left="0"/>
        <w:jc w:val="both"/>
        <w:rPr>
          <w:rFonts w:ascii="Lato" w:hAnsi="Lato"/>
        </w:rPr>
      </w:pPr>
      <w:r w:rsidRPr="00372606">
        <w:rPr>
          <w:rFonts w:ascii="Lato" w:hAnsi="Lato"/>
        </w:rPr>
        <w:t>− zrealizowany poprzez 3  klastry niezawodnościowe;</w:t>
      </w:r>
    </w:p>
    <w:p w14:paraId="41959E92" w14:textId="77777777" w:rsidR="00E84B05" w:rsidRPr="00372606" w:rsidRDefault="00E84B05" w:rsidP="00E84B05">
      <w:pPr>
        <w:pStyle w:val="Akapitzlist"/>
        <w:ind w:left="0"/>
        <w:jc w:val="both"/>
        <w:rPr>
          <w:rFonts w:ascii="Lato" w:hAnsi="Lato"/>
        </w:rPr>
      </w:pPr>
      <w:r w:rsidRPr="00372606">
        <w:rPr>
          <w:rFonts w:ascii="Lato" w:hAnsi="Lato"/>
        </w:rPr>
        <w:t>− każdy klaster rozmieszczony będzie w dwóch ośrodkach przetwarzania danych;</w:t>
      </w:r>
    </w:p>
    <w:p w14:paraId="23F1309D" w14:textId="77777777" w:rsidR="00E84B05" w:rsidRPr="00372606" w:rsidRDefault="00E84B05" w:rsidP="00E84B05">
      <w:pPr>
        <w:pStyle w:val="Akapitzlist"/>
        <w:ind w:left="0"/>
        <w:jc w:val="both"/>
        <w:rPr>
          <w:rFonts w:ascii="Lato" w:hAnsi="Lato"/>
        </w:rPr>
      </w:pPr>
      <w:r w:rsidRPr="00372606">
        <w:rPr>
          <w:rFonts w:ascii="Lato" w:hAnsi="Lato"/>
        </w:rPr>
        <w:t>− zrealizowany w oparciu o urządzenia pochodzące od jednego producenta.</w:t>
      </w:r>
    </w:p>
    <w:tbl>
      <w:tblPr>
        <w:tblW w:w="8436" w:type="dxa"/>
        <w:tblInd w:w="-75" w:type="dxa"/>
        <w:tblCellMar>
          <w:left w:w="70" w:type="dxa"/>
          <w:right w:w="70" w:type="dxa"/>
        </w:tblCellMar>
        <w:tblLook w:val="04A0" w:firstRow="1" w:lastRow="0" w:firstColumn="1" w:lastColumn="0" w:noHBand="0" w:noVBand="1"/>
      </w:tblPr>
      <w:tblGrid>
        <w:gridCol w:w="498"/>
        <w:gridCol w:w="3402"/>
        <w:gridCol w:w="2409"/>
        <w:gridCol w:w="2127"/>
      </w:tblGrid>
      <w:tr w:rsidR="00E84B05" w:rsidRPr="00795A69" w14:paraId="03D6CD6C" w14:textId="77777777" w:rsidTr="008409DE">
        <w:trPr>
          <w:trHeight w:val="173"/>
        </w:trPr>
        <w:tc>
          <w:tcPr>
            <w:tcW w:w="498" w:type="dxa"/>
            <w:vMerge w:val="restart"/>
            <w:tcBorders>
              <w:top w:val="single" w:sz="4" w:space="0" w:color="auto"/>
              <w:left w:val="single" w:sz="4" w:space="0" w:color="auto"/>
              <w:right w:val="single" w:sz="4" w:space="0" w:color="auto"/>
            </w:tcBorders>
            <w:shd w:val="clear" w:color="auto" w:fill="auto"/>
            <w:noWrap/>
            <w:vAlign w:val="bottom"/>
            <w:hideMark/>
          </w:tcPr>
          <w:p w14:paraId="76E2CE40" w14:textId="77777777" w:rsidR="00E84B05" w:rsidRPr="00795A69" w:rsidRDefault="00E84B05" w:rsidP="008409DE">
            <w:pPr>
              <w:rPr>
                <w:rFonts w:ascii="Calibri" w:hAnsi="Calibri" w:cs="Calibri"/>
                <w:b/>
                <w:color w:val="000000"/>
              </w:rPr>
            </w:pPr>
            <w:r w:rsidRPr="00795A69">
              <w:rPr>
                <w:rFonts w:ascii="Calibri" w:hAnsi="Calibri" w:cs="Calibri"/>
                <w:b/>
                <w:color w:val="000000"/>
              </w:rPr>
              <w:t>L.P.</w:t>
            </w:r>
          </w:p>
        </w:tc>
        <w:tc>
          <w:tcPr>
            <w:tcW w:w="3402" w:type="dxa"/>
            <w:vMerge w:val="restart"/>
            <w:tcBorders>
              <w:top w:val="single" w:sz="4" w:space="0" w:color="auto"/>
              <w:left w:val="nil"/>
              <w:right w:val="single" w:sz="4" w:space="0" w:color="auto"/>
            </w:tcBorders>
            <w:shd w:val="clear" w:color="auto" w:fill="auto"/>
            <w:noWrap/>
            <w:vAlign w:val="bottom"/>
            <w:hideMark/>
          </w:tcPr>
          <w:p w14:paraId="760F5792" w14:textId="77777777" w:rsidR="00E84B05" w:rsidRDefault="00E84B05" w:rsidP="008409DE">
            <w:pPr>
              <w:spacing w:line="360" w:lineRule="auto"/>
              <w:rPr>
                <w:rFonts w:ascii="Calibri" w:hAnsi="Calibri" w:cs="Calibri"/>
                <w:b/>
                <w:color w:val="000000"/>
              </w:rPr>
            </w:pPr>
            <w:r w:rsidRPr="00CE5FB6">
              <w:rPr>
                <w:rFonts w:ascii="Calibri" w:hAnsi="Calibri" w:cs="Calibri"/>
                <w:b/>
                <w:color w:val="000000"/>
              </w:rPr>
              <w:t>Urządzenie bezpieczeństwa</w:t>
            </w:r>
          </w:p>
          <w:p w14:paraId="459F72A7" w14:textId="77777777" w:rsidR="00E84B05" w:rsidRPr="00CE5FB6" w:rsidRDefault="00E84B05" w:rsidP="008409DE">
            <w:pPr>
              <w:spacing w:line="360" w:lineRule="auto"/>
              <w:rPr>
                <w:rFonts w:ascii="Calibri" w:hAnsi="Calibri" w:cs="Calibri"/>
                <w:b/>
                <w:color w:val="000000"/>
              </w:rPr>
            </w:pPr>
            <w:r w:rsidRPr="002573BD">
              <w:rPr>
                <w:rFonts w:ascii="Lato" w:hAnsi="Lato"/>
              </w:rPr>
              <w:t xml:space="preserve">– </w:t>
            </w:r>
            <w:r>
              <w:rPr>
                <w:rFonts w:ascii="Calibri" w:hAnsi="Calibri" w:cs="Calibri"/>
                <w:b/>
                <w:color w:val="000000"/>
              </w:rPr>
              <w:t xml:space="preserve"> NGFW</w:t>
            </w:r>
          </w:p>
        </w:tc>
        <w:tc>
          <w:tcPr>
            <w:tcW w:w="45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FE38D4" w14:textId="77777777" w:rsidR="00E84B05" w:rsidRPr="00925EC3" w:rsidRDefault="00E84B05" w:rsidP="008409DE">
            <w:pPr>
              <w:jc w:val="center"/>
              <w:rPr>
                <w:rFonts w:ascii="Calibri" w:hAnsi="Calibri" w:cs="Calibri"/>
                <w:b/>
                <w:color w:val="000000"/>
              </w:rPr>
            </w:pPr>
            <w:r>
              <w:rPr>
                <w:rFonts w:ascii="Lato" w:hAnsi="Lato" w:cs="Calibri"/>
                <w:b/>
                <w:lang w:eastAsia="ar-SA"/>
              </w:rPr>
              <w:t>Liczba i r</w:t>
            </w:r>
            <w:r w:rsidRPr="00925EC3">
              <w:rPr>
                <w:rFonts w:ascii="Lato" w:hAnsi="Lato" w:cs="Calibri"/>
                <w:b/>
                <w:lang w:eastAsia="ar-SA"/>
              </w:rPr>
              <w:t>ozmieszczenie urządzeń</w:t>
            </w:r>
          </w:p>
        </w:tc>
      </w:tr>
      <w:tr w:rsidR="00E84B05" w:rsidRPr="00795A69" w14:paraId="479ACAA4" w14:textId="77777777" w:rsidTr="008409DE">
        <w:trPr>
          <w:trHeight w:val="611"/>
        </w:trPr>
        <w:tc>
          <w:tcPr>
            <w:tcW w:w="498" w:type="dxa"/>
            <w:vMerge/>
            <w:tcBorders>
              <w:left w:val="single" w:sz="4" w:space="0" w:color="auto"/>
              <w:bottom w:val="single" w:sz="4" w:space="0" w:color="auto"/>
              <w:right w:val="single" w:sz="4" w:space="0" w:color="auto"/>
            </w:tcBorders>
            <w:shd w:val="clear" w:color="auto" w:fill="auto"/>
            <w:noWrap/>
            <w:vAlign w:val="bottom"/>
          </w:tcPr>
          <w:p w14:paraId="629368BF" w14:textId="77777777" w:rsidR="00E84B05" w:rsidRPr="00925EC3" w:rsidRDefault="00E84B05" w:rsidP="008409DE">
            <w:pPr>
              <w:rPr>
                <w:rFonts w:ascii="Calibri" w:hAnsi="Calibri" w:cs="Calibri"/>
                <w:b/>
                <w:color w:val="000000"/>
              </w:rPr>
            </w:pPr>
          </w:p>
        </w:tc>
        <w:tc>
          <w:tcPr>
            <w:tcW w:w="3402" w:type="dxa"/>
            <w:vMerge/>
            <w:tcBorders>
              <w:left w:val="nil"/>
              <w:bottom w:val="single" w:sz="4" w:space="0" w:color="auto"/>
              <w:right w:val="single" w:sz="4" w:space="0" w:color="auto"/>
            </w:tcBorders>
            <w:shd w:val="clear" w:color="auto" w:fill="auto"/>
            <w:noWrap/>
            <w:vAlign w:val="bottom"/>
          </w:tcPr>
          <w:p w14:paraId="4C265049" w14:textId="77777777" w:rsidR="00E84B05" w:rsidRPr="00925EC3" w:rsidRDefault="00E84B05" w:rsidP="008409DE">
            <w:pPr>
              <w:rPr>
                <w:rFonts w:ascii="Calibri" w:hAnsi="Calibri" w:cs="Calibri"/>
                <w:b/>
                <w:color w:val="000000"/>
              </w:rPr>
            </w:pP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74E2E5BF" w14:textId="77777777" w:rsidR="00E84B05" w:rsidRPr="00925EC3" w:rsidRDefault="00E84B05" w:rsidP="008409DE">
            <w:pPr>
              <w:jc w:val="center"/>
              <w:rPr>
                <w:rFonts w:ascii="Lato" w:hAnsi="Lato" w:cs="Calibri"/>
                <w:b/>
                <w:sz w:val="20"/>
                <w:szCs w:val="20"/>
                <w:lang w:eastAsia="ar-SA"/>
              </w:rPr>
            </w:pPr>
            <w:r w:rsidRPr="00925EC3">
              <w:rPr>
                <w:rFonts w:ascii="Lato" w:hAnsi="Lato" w:cs="Calibri"/>
                <w:b/>
                <w:sz w:val="20"/>
                <w:szCs w:val="20"/>
                <w:lang w:eastAsia="ar-SA"/>
              </w:rPr>
              <w:t>Pierwszy ośrodek przetwarzania danych</w:t>
            </w:r>
          </w:p>
        </w:tc>
        <w:tc>
          <w:tcPr>
            <w:tcW w:w="2127" w:type="dxa"/>
            <w:tcBorders>
              <w:top w:val="single" w:sz="4" w:space="0" w:color="auto"/>
              <w:left w:val="nil"/>
              <w:bottom w:val="single" w:sz="4" w:space="0" w:color="auto"/>
              <w:right w:val="single" w:sz="4" w:space="0" w:color="auto"/>
            </w:tcBorders>
            <w:shd w:val="clear" w:color="auto" w:fill="auto"/>
            <w:vAlign w:val="bottom"/>
          </w:tcPr>
          <w:p w14:paraId="3F94B970" w14:textId="77777777" w:rsidR="00E84B05" w:rsidRPr="00925EC3" w:rsidRDefault="00E84B05" w:rsidP="008409DE">
            <w:pPr>
              <w:jc w:val="center"/>
              <w:rPr>
                <w:rFonts w:ascii="Lato" w:hAnsi="Lato" w:cs="Calibri"/>
                <w:b/>
                <w:sz w:val="20"/>
                <w:szCs w:val="20"/>
                <w:lang w:eastAsia="ar-SA"/>
              </w:rPr>
            </w:pPr>
            <w:r w:rsidRPr="00925EC3">
              <w:rPr>
                <w:rFonts w:ascii="Lato" w:hAnsi="Lato" w:cs="Calibri"/>
                <w:b/>
                <w:sz w:val="20"/>
                <w:szCs w:val="20"/>
                <w:lang w:eastAsia="ar-SA"/>
              </w:rPr>
              <w:t>Drugi ośrodek przetwarzania danych</w:t>
            </w:r>
          </w:p>
        </w:tc>
      </w:tr>
      <w:tr w:rsidR="00E84B05" w:rsidRPr="00795A69" w14:paraId="7E09AD26" w14:textId="77777777" w:rsidTr="008409DE">
        <w:trPr>
          <w:trHeight w:val="29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185CBDF6" w14:textId="77777777" w:rsidR="00E84B05" w:rsidRPr="00795A69" w:rsidRDefault="00E84B05" w:rsidP="008409DE">
            <w:pPr>
              <w:jc w:val="center"/>
              <w:rPr>
                <w:rFonts w:ascii="Calibri" w:hAnsi="Calibri" w:cs="Calibri"/>
                <w:color w:val="000000"/>
              </w:rPr>
            </w:pPr>
            <w:r>
              <w:rPr>
                <w:rFonts w:ascii="Calibri" w:hAnsi="Calibri" w:cs="Calibri"/>
                <w:color w:val="000000"/>
              </w:rPr>
              <w:t>1.</w:t>
            </w:r>
          </w:p>
        </w:tc>
        <w:tc>
          <w:tcPr>
            <w:tcW w:w="3402" w:type="dxa"/>
            <w:tcBorders>
              <w:top w:val="nil"/>
              <w:left w:val="nil"/>
              <w:bottom w:val="single" w:sz="4" w:space="0" w:color="auto"/>
              <w:right w:val="single" w:sz="4" w:space="0" w:color="auto"/>
            </w:tcBorders>
            <w:shd w:val="clear" w:color="auto" w:fill="auto"/>
            <w:noWrap/>
            <w:vAlign w:val="bottom"/>
          </w:tcPr>
          <w:p w14:paraId="38F04BAD" w14:textId="77777777" w:rsidR="00E84B05" w:rsidRPr="00795A69" w:rsidRDefault="00E84B05" w:rsidP="008409DE">
            <w:pPr>
              <w:rPr>
                <w:rFonts w:ascii="Calibri" w:hAnsi="Calibri" w:cs="Calibri"/>
                <w:color w:val="000000"/>
              </w:rPr>
            </w:pPr>
            <w:r>
              <w:rPr>
                <w:rFonts w:ascii="Calibri" w:hAnsi="Calibri" w:cs="Calibri"/>
                <w:color w:val="000000"/>
              </w:rPr>
              <w:t>Typ 1 (klaster 1)</w:t>
            </w:r>
          </w:p>
        </w:tc>
        <w:tc>
          <w:tcPr>
            <w:tcW w:w="2409" w:type="dxa"/>
            <w:tcBorders>
              <w:top w:val="nil"/>
              <w:left w:val="nil"/>
              <w:bottom w:val="single" w:sz="4" w:space="0" w:color="auto"/>
              <w:right w:val="single" w:sz="4" w:space="0" w:color="auto"/>
            </w:tcBorders>
            <w:shd w:val="clear" w:color="auto" w:fill="auto"/>
            <w:noWrap/>
            <w:vAlign w:val="bottom"/>
          </w:tcPr>
          <w:p w14:paraId="7594065C" w14:textId="77777777" w:rsidR="00E84B05" w:rsidRDefault="00E84B05" w:rsidP="008409DE">
            <w:pPr>
              <w:jc w:val="center"/>
              <w:rPr>
                <w:rFonts w:ascii="Calibri" w:hAnsi="Calibri" w:cs="Calibri"/>
                <w:color w:val="000000"/>
              </w:rPr>
            </w:pPr>
            <w:r>
              <w:rPr>
                <w:rFonts w:ascii="Calibri" w:hAnsi="Calibri" w:cs="Calibri"/>
                <w:color w:val="000000"/>
              </w:rPr>
              <w:t>2</w:t>
            </w:r>
          </w:p>
        </w:tc>
        <w:tc>
          <w:tcPr>
            <w:tcW w:w="2127" w:type="dxa"/>
            <w:tcBorders>
              <w:top w:val="nil"/>
              <w:left w:val="nil"/>
              <w:bottom w:val="single" w:sz="4" w:space="0" w:color="auto"/>
              <w:right w:val="single" w:sz="4" w:space="0" w:color="auto"/>
            </w:tcBorders>
            <w:shd w:val="clear" w:color="auto" w:fill="auto"/>
            <w:vAlign w:val="bottom"/>
          </w:tcPr>
          <w:p w14:paraId="4AC4E172" w14:textId="77777777" w:rsidR="00E84B05" w:rsidRDefault="00E84B05" w:rsidP="008409DE">
            <w:pPr>
              <w:jc w:val="center"/>
              <w:rPr>
                <w:rFonts w:ascii="Calibri" w:hAnsi="Calibri" w:cs="Calibri"/>
                <w:color w:val="000000"/>
              </w:rPr>
            </w:pPr>
            <w:r>
              <w:rPr>
                <w:rFonts w:ascii="Calibri" w:hAnsi="Calibri" w:cs="Calibri"/>
                <w:color w:val="000000"/>
              </w:rPr>
              <w:t>2</w:t>
            </w:r>
          </w:p>
        </w:tc>
      </w:tr>
      <w:tr w:rsidR="00E84B05" w:rsidRPr="00795A69" w14:paraId="2761EC77" w14:textId="77777777" w:rsidTr="008409DE">
        <w:trPr>
          <w:trHeight w:val="290"/>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14:paraId="544489BB" w14:textId="77777777" w:rsidR="00E84B05" w:rsidRPr="00795A69" w:rsidRDefault="00E84B05" w:rsidP="008409DE">
            <w:pPr>
              <w:jc w:val="center"/>
              <w:rPr>
                <w:rFonts w:ascii="Calibri" w:hAnsi="Calibri" w:cs="Calibri"/>
                <w:color w:val="000000"/>
              </w:rPr>
            </w:pPr>
            <w:r>
              <w:rPr>
                <w:rFonts w:ascii="Calibri" w:hAnsi="Calibri" w:cs="Calibri"/>
                <w:color w:val="000000"/>
              </w:rPr>
              <w:t>2.</w:t>
            </w:r>
          </w:p>
        </w:tc>
        <w:tc>
          <w:tcPr>
            <w:tcW w:w="3402" w:type="dxa"/>
            <w:tcBorders>
              <w:top w:val="nil"/>
              <w:left w:val="nil"/>
              <w:bottom w:val="single" w:sz="4" w:space="0" w:color="auto"/>
              <w:right w:val="single" w:sz="4" w:space="0" w:color="auto"/>
            </w:tcBorders>
            <w:shd w:val="clear" w:color="auto" w:fill="auto"/>
            <w:noWrap/>
            <w:vAlign w:val="bottom"/>
            <w:hideMark/>
          </w:tcPr>
          <w:p w14:paraId="6464BFBF" w14:textId="77777777" w:rsidR="00E84B05" w:rsidRPr="00795A69" w:rsidRDefault="00E84B05" w:rsidP="008409DE">
            <w:pPr>
              <w:rPr>
                <w:rFonts w:ascii="Calibri" w:hAnsi="Calibri" w:cs="Calibri"/>
                <w:color w:val="000000"/>
              </w:rPr>
            </w:pPr>
            <w:r>
              <w:rPr>
                <w:rFonts w:ascii="Calibri" w:hAnsi="Calibri" w:cs="Calibri"/>
                <w:color w:val="000000"/>
              </w:rPr>
              <w:t>Typ 2 (klaster 2)</w:t>
            </w:r>
          </w:p>
        </w:tc>
        <w:tc>
          <w:tcPr>
            <w:tcW w:w="2409" w:type="dxa"/>
            <w:tcBorders>
              <w:top w:val="nil"/>
              <w:left w:val="nil"/>
              <w:bottom w:val="single" w:sz="4" w:space="0" w:color="auto"/>
              <w:right w:val="single" w:sz="4" w:space="0" w:color="auto"/>
            </w:tcBorders>
            <w:shd w:val="clear" w:color="auto" w:fill="auto"/>
            <w:noWrap/>
            <w:vAlign w:val="bottom"/>
            <w:hideMark/>
          </w:tcPr>
          <w:p w14:paraId="081CE30C" w14:textId="77777777" w:rsidR="00E84B05" w:rsidRPr="00795A69" w:rsidRDefault="00E84B05" w:rsidP="008409DE">
            <w:pPr>
              <w:jc w:val="center"/>
              <w:rPr>
                <w:rFonts w:ascii="Calibri" w:hAnsi="Calibri" w:cs="Calibri"/>
                <w:color w:val="000000"/>
              </w:rPr>
            </w:pPr>
            <w:r>
              <w:rPr>
                <w:rFonts w:ascii="Calibri" w:hAnsi="Calibri" w:cs="Calibri"/>
                <w:color w:val="000000"/>
              </w:rPr>
              <w:t>1</w:t>
            </w:r>
          </w:p>
        </w:tc>
        <w:tc>
          <w:tcPr>
            <w:tcW w:w="2127" w:type="dxa"/>
            <w:tcBorders>
              <w:top w:val="nil"/>
              <w:left w:val="nil"/>
              <w:bottom w:val="single" w:sz="4" w:space="0" w:color="auto"/>
              <w:right w:val="single" w:sz="4" w:space="0" w:color="auto"/>
            </w:tcBorders>
            <w:shd w:val="clear" w:color="auto" w:fill="auto"/>
            <w:vAlign w:val="bottom"/>
          </w:tcPr>
          <w:p w14:paraId="573F02F9" w14:textId="77777777" w:rsidR="00E84B05" w:rsidRPr="00795A69" w:rsidRDefault="00E84B05" w:rsidP="008409DE">
            <w:pPr>
              <w:jc w:val="center"/>
              <w:rPr>
                <w:rFonts w:ascii="Calibri" w:hAnsi="Calibri" w:cs="Calibri"/>
                <w:color w:val="000000"/>
              </w:rPr>
            </w:pPr>
            <w:r>
              <w:rPr>
                <w:rFonts w:ascii="Calibri" w:hAnsi="Calibri" w:cs="Calibri"/>
                <w:color w:val="000000"/>
              </w:rPr>
              <w:t>1</w:t>
            </w:r>
          </w:p>
        </w:tc>
      </w:tr>
      <w:tr w:rsidR="00E84B05" w:rsidRPr="00795A69" w14:paraId="5E636FF2" w14:textId="77777777" w:rsidTr="008409DE">
        <w:trPr>
          <w:trHeight w:val="29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95B2F" w14:textId="77777777" w:rsidR="00E84B05" w:rsidRDefault="00E84B05" w:rsidP="008409DE">
            <w:pPr>
              <w:jc w:val="center"/>
              <w:rPr>
                <w:rFonts w:ascii="Calibri" w:hAnsi="Calibri" w:cs="Calibri"/>
                <w:color w:val="000000"/>
              </w:rPr>
            </w:pPr>
            <w:r>
              <w:rPr>
                <w:rFonts w:ascii="Calibri" w:hAnsi="Calibri" w:cs="Calibri"/>
                <w:color w:val="000000"/>
              </w:rPr>
              <w:t>3.</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4BEBFEA1" w14:textId="77777777" w:rsidR="00E84B05" w:rsidRDefault="00E84B05" w:rsidP="008409DE">
            <w:pPr>
              <w:rPr>
                <w:rFonts w:ascii="Calibri" w:hAnsi="Calibri" w:cs="Calibri"/>
                <w:color w:val="000000"/>
              </w:rPr>
            </w:pPr>
            <w:r>
              <w:rPr>
                <w:rFonts w:ascii="Calibri" w:hAnsi="Calibri" w:cs="Calibri"/>
                <w:color w:val="000000"/>
              </w:rPr>
              <w:t>Typ 3 (klaster 3)</w:t>
            </w:r>
          </w:p>
        </w:tc>
        <w:tc>
          <w:tcPr>
            <w:tcW w:w="2409" w:type="dxa"/>
            <w:tcBorders>
              <w:top w:val="single" w:sz="4" w:space="0" w:color="auto"/>
              <w:left w:val="nil"/>
              <w:bottom w:val="single" w:sz="4" w:space="0" w:color="auto"/>
              <w:right w:val="single" w:sz="4" w:space="0" w:color="auto"/>
            </w:tcBorders>
            <w:shd w:val="clear" w:color="auto" w:fill="auto"/>
            <w:noWrap/>
            <w:vAlign w:val="bottom"/>
          </w:tcPr>
          <w:p w14:paraId="37943756" w14:textId="77777777" w:rsidR="00E84B05" w:rsidRDefault="00E84B05" w:rsidP="008409DE">
            <w:pPr>
              <w:jc w:val="center"/>
              <w:rPr>
                <w:rFonts w:ascii="Calibri" w:hAnsi="Calibri" w:cs="Calibri"/>
                <w:color w:val="000000"/>
              </w:rPr>
            </w:pPr>
            <w:r>
              <w:rPr>
                <w:rFonts w:ascii="Calibri" w:hAnsi="Calibri" w:cs="Calibri"/>
                <w:color w:val="000000"/>
              </w:rPr>
              <w:t>1</w:t>
            </w:r>
          </w:p>
        </w:tc>
        <w:tc>
          <w:tcPr>
            <w:tcW w:w="2127" w:type="dxa"/>
            <w:tcBorders>
              <w:top w:val="single" w:sz="4" w:space="0" w:color="auto"/>
              <w:left w:val="nil"/>
              <w:bottom w:val="single" w:sz="4" w:space="0" w:color="auto"/>
              <w:right w:val="single" w:sz="4" w:space="0" w:color="auto"/>
            </w:tcBorders>
            <w:shd w:val="clear" w:color="auto" w:fill="auto"/>
            <w:vAlign w:val="bottom"/>
          </w:tcPr>
          <w:p w14:paraId="4C1BB7B5" w14:textId="77777777" w:rsidR="00E84B05" w:rsidRDefault="00E84B05" w:rsidP="008409DE">
            <w:pPr>
              <w:jc w:val="center"/>
              <w:rPr>
                <w:rFonts w:ascii="Calibri" w:hAnsi="Calibri" w:cs="Calibri"/>
                <w:color w:val="000000"/>
              </w:rPr>
            </w:pPr>
            <w:r>
              <w:rPr>
                <w:rFonts w:ascii="Calibri" w:hAnsi="Calibri" w:cs="Calibri"/>
                <w:color w:val="000000"/>
              </w:rPr>
              <w:t>1</w:t>
            </w:r>
          </w:p>
        </w:tc>
      </w:tr>
    </w:tbl>
    <w:p w14:paraId="27CA84E9" w14:textId="77777777" w:rsidR="00E84B05" w:rsidRDefault="00E84B05" w:rsidP="00E84B05">
      <w:pPr>
        <w:pStyle w:val="Nagwek2"/>
        <w:ind w:left="360"/>
        <w:rPr>
          <w:rFonts w:ascii="Lato" w:hAnsi="Lato"/>
          <w:b/>
          <w:color w:val="000000"/>
          <w:sz w:val="28"/>
          <w:szCs w:val="28"/>
        </w:rPr>
      </w:pPr>
    </w:p>
    <w:p w14:paraId="1F59AB00" w14:textId="77777777" w:rsidR="00E84B05" w:rsidRPr="006D6CF5" w:rsidRDefault="00E84B05" w:rsidP="00E84B05">
      <w:pPr>
        <w:pStyle w:val="Nagwek2"/>
        <w:numPr>
          <w:ilvl w:val="0"/>
          <w:numId w:val="26"/>
        </w:numPr>
        <w:rPr>
          <w:rFonts w:ascii="Lato" w:hAnsi="Lato"/>
          <w:b/>
          <w:color w:val="000000"/>
          <w:sz w:val="28"/>
          <w:szCs w:val="28"/>
        </w:rPr>
      </w:pPr>
      <w:r w:rsidRPr="006D6CF5">
        <w:rPr>
          <w:rFonts w:ascii="Lato" w:hAnsi="Lato"/>
          <w:b/>
          <w:color w:val="000000"/>
          <w:sz w:val="28"/>
          <w:szCs w:val="28"/>
        </w:rPr>
        <w:t>Wymagania Ogólne</w:t>
      </w:r>
    </w:p>
    <w:p w14:paraId="377B7DEA" w14:textId="5D7ECF8B" w:rsidR="00E84B05" w:rsidRPr="006D6CF5" w:rsidRDefault="00E84B05" w:rsidP="00E84B05">
      <w:pPr>
        <w:pStyle w:val="Akapitzlist"/>
        <w:numPr>
          <w:ilvl w:val="0"/>
          <w:numId w:val="25"/>
        </w:numPr>
        <w:jc w:val="both"/>
        <w:rPr>
          <w:rFonts w:ascii="Lato" w:hAnsi="Lato"/>
        </w:rPr>
      </w:pPr>
      <w:r w:rsidRPr="006D6CF5">
        <w:rPr>
          <w:rFonts w:ascii="Lato" w:hAnsi="Lato"/>
        </w:rPr>
        <w:t xml:space="preserve">Zamawiający wymaga, aby wszystkie dostarczane urządzenia były sprawdzone </w:t>
      </w:r>
      <w:r w:rsidR="00280B50">
        <w:rPr>
          <w:rFonts w:ascii="Lato" w:hAnsi="Lato"/>
        </w:rPr>
        <w:br/>
      </w:r>
      <w:r w:rsidRPr="006D6CF5">
        <w:rPr>
          <w:rFonts w:ascii="Lato" w:hAnsi="Lato"/>
        </w:rPr>
        <w:t>w praktyce rynkowej. Oznacza to, iż oprogramowanie systemowe (firmware urządzeń) realizujące wszystkie wymagane funkcje jak też samo urządzenie musiało być dostępne na rynku co najmniej 6 miesięcy przed terminem składania ofert.</w:t>
      </w:r>
    </w:p>
    <w:p w14:paraId="179A5187" w14:textId="37E732D2" w:rsidR="00E84B05" w:rsidRDefault="00E84B05" w:rsidP="00E84B05">
      <w:pPr>
        <w:pStyle w:val="Akapitzlist"/>
        <w:numPr>
          <w:ilvl w:val="0"/>
          <w:numId w:val="25"/>
        </w:numPr>
        <w:jc w:val="both"/>
        <w:rPr>
          <w:rFonts w:ascii="Lato" w:hAnsi="Lato"/>
        </w:rPr>
      </w:pPr>
      <w:r w:rsidRPr="006D6CF5">
        <w:rPr>
          <w:rFonts w:ascii="Lato" w:hAnsi="Lato"/>
        </w:rPr>
        <w:t xml:space="preserve">Urządzenie i powiązane z nim oprogramowanie systemowe musi być objęte pełnym serwisem producenta (niedopuszczalne jest proponowanie oprogramowanie np. </w:t>
      </w:r>
      <w:r w:rsidR="00280B50">
        <w:rPr>
          <w:rFonts w:ascii="Lato" w:hAnsi="Lato"/>
        </w:rPr>
        <w:br/>
      </w:r>
      <w:r w:rsidRPr="006D6CF5">
        <w:rPr>
          <w:rFonts w:ascii="Lato" w:hAnsi="Lato"/>
        </w:rPr>
        <w:t>w wersji Beta) w chwili, i co najmniej w okresie 6 miesięcy przed złożeniem ofert. Za datę jego dostępności Zamawiający przyjmuje publikację konkretnej oferowanej wersji oprogramowania (wersji z pełnym wsparciem) na stronie producenta rozwiązania.</w:t>
      </w:r>
    </w:p>
    <w:p w14:paraId="16366184" w14:textId="77777777" w:rsidR="00E84B05" w:rsidRDefault="00E84B05" w:rsidP="00E84B05">
      <w:pPr>
        <w:pStyle w:val="Akapitzlist"/>
        <w:numPr>
          <w:ilvl w:val="0"/>
          <w:numId w:val="25"/>
        </w:numPr>
        <w:jc w:val="both"/>
        <w:rPr>
          <w:rFonts w:ascii="Lato" w:hAnsi="Lato"/>
        </w:rPr>
      </w:pPr>
      <w:r>
        <w:rPr>
          <w:rFonts w:ascii="Lato" w:hAnsi="Lato"/>
        </w:rPr>
        <w:t>Urządzenia muszą</w:t>
      </w:r>
      <w:r w:rsidRPr="008B4C4F">
        <w:rPr>
          <w:rFonts w:ascii="Lato" w:hAnsi="Lato"/>
        </w:rPr>
        <w:t xml:space="preserve"> być dostarczone w postaci dedykowanego rozwiązania sprzętowo-programowego – tzw. appliance. Nie dopuszcza się  rozwiązań serwerowych bazujących na ogólnodostępnych na rynku podzespołach PC ogólnego przeznaczenia.</w:t>
      </w:r>
    </w:p>
    <w:p w14:paraId="3F47C4A4" w14:textId="77777777" w:rsidR="00E84B05" w:rsidRPr="005C2A27" w:rsidRDefault="00E84B05" w:rsidP="00E84B05">
      <w:pPr>
        <w:pStyle w:val="Akapitzlist"/>
        <w:numPr>
          <w:ilvl w:val="0"/>
          <w:numId w:val="25"/>
        </w:numPr>
        <w:jc w:val="both"/>
        <w:rPr>
          <w:rFonts w:ascii="Lato" w:hAnsi="Lato"/>
        </w:rPr>
      </w:pPr>
      <w:r w:rsidRPr="005C2A27">
        <w:rPr>
          <w:rFonts w:ascii="Lato" w:hAnsi="Lato"/>
        </w:rPr>
        <w:t xml:space="preserve">Ze względów bezpieczeństwa nie dopuszcza się urządzeń producentów pochodzących </w:t>
      </w:r>
      <w:r>
        <w:rPr>
          <w:rFonts w:ascii="Lato" w:hAnsi="Lato"/>
        </w:rPr>
        <w:br/>
      </w:r>
      <w:r w:rsidRPr="005C2A27">
        <w:rPr>
          <w:rFonts w:ascii="Lato" w:hAnsi="Lato"/>
        </w:rPr>
        <w:t>z krajów innych niż kraje Unii Europejskiej lub NATO.</w:t>
      </w:r>
    </w:p>
    <w:p w14:paraId="3F4FB08E" w14:textId="77777777" w:rsidR="00E84B05" w:rsidRPr="006D6CF5" w:rsidRDefault="00E84B05" w:rsidP="00E84B05">
      <w:pPr>
        <w:pStyle w:val="Akapitzlist"/>
        <w:numPr>
          <w:ilvl w:val="0"/>
          <w:numId w:val="25"/>
        </w:numPr>
        <w:jc w:val="both"/>
        <w:rPr>
          <w:rFonts w:ascii="Lato" w:hAnsi="Lato"/>
        </w:rPr>
      </w:pPr>
      <w:r w:rsidRPr="006D6CF5">
        <w:rPr>
          <w:rFonts w:ascii="Lato" w:hAnsi="Lato"/>
        </w:rPr>
        <w:t>Zamawiający wymaga, aby zaoferowane urządzenia były dostępne i serwisowane przez producenta oraz nie będą przez niego przewidziane do wycofania ze sprzedaży i wsparcia (ogłoszone tzw. dokumenty End-of-Sale lub End-of-Life lub równoważne) – na dzień składania oferty.</w:t>
      </w:r>
    </w:p>
    <w:p w14:paraId="6F34FD6B" w14:textId="77777777" w:rsidR="00E84B05" w:rsidRPr="006D6CF5" w:rsidRDefault="00E84B05" w:rsidP="00E84B05">
      <w:pPr>
        <w:pStyle w:val="Nagwek2"/>
        <w:numPr>
          <w:ilvl w:val="0"/>
          <w:numId w:val="26"/>
        </w:numPr>
        <w:rPr>
          <w:rFonts w:ascii="Lato" w:hAnsi="Lato"/>
          <w:b/>
          <w:color w:val="000000"/>
          <w:sz w:val="28"/>
          <w:szCs w:val="28"/>
        </w:rPr>
      </w:pPr>
      <w:r w:rsidRPr="006D6CF5">
        <w:rPr>
          <w:rFonts w:ascii="Lato" w:hAnsi="Lato"/>
          <w:b/>
          <w:color w:val="000000"/>
          <w:sz w:val="28"/>
          <w:szCs w:val="28"/>
        </w:rPr>
        <w:t>Redundancja, monitoring i wykrywanie awarii</w:t>
      </w:r>
    </w:p>
    <w:p w14:paraId="5EEAD6CC" w14:textId="6B6424FC" w:rsidR="00E84B05" w:rsidRPr="002573BD" w:rsidRDefault="00E84B05" w:rsidP="00E84B05">
      <w:pPr>
        <w:pStyle w:val="Akapitzlist"/>
        <w:numPr>
          <w:ilvl w:val="0"/>
          <w:numId w:val="11"/>
        </w:numPr>
        <w:jc w:val="both"/>
        <w:rPr>
          <w:rFonts w:ascii="Lato" w:hAnsi="Lato"/>
        </w:rPr>
      </w:pPr>
      <w:r>
        <w:rPr>
          <w:rFonts w:ascii="Lato" w:hAnsi="Lato"/>
        </w:rPr>
        <w:t>Dla funkcji</w:t>
      </w:r>
      <w:r w:rsidRPr="002573BD">
        <w:rPr>
          <w:rFonts w:ascii="Lato" w:hAnsi="Lato"/>
        </w:rPr>
        <w:t>: Firewall,</w:t>
      </w:r>
      <w:r>
        <w:rPr>
          <w:rFonts w:ascii="Lato" w:hAnsi="Lato"/>
        </w:rPr>
        <w:t xml:space="preserve"> </w:t>
      </w:r>
      <w:r w:rsidRPr="002573BD">
        <w:rPr>
          <w:rFonts w:ascii="Lato" w:hAnsi="Lato"/>
        </w:rPr>
        <w:t>IPS</w:t>
      </w:r>
      <w:r>
        <w:rPr>
          <w:rFonts w:ascii="Lato" w:hAnsi="Lato"/>
        </w:rPr>
        <w:t>,</w:t>
      </w:r>
      <w:r w:rsidRPr="002573BD">
        <w:rPr>
          <w:rFonts w:ascii="Lato" w:hAnsi="Lato"/>
        </w:rPr>
        <w:t xml:space="preserve"> </w:t>
      </w:r>
      <w:r>
        <w:rPr>
          <w:rFonts w:ascii="Lato" w:hAnsi="Lato"/>
        </w:rPr>
        <w:t xml:space="preserve">VPN, kontrola Aplikacji </w:t>
      </w:r>
      <w:r w:rsidRPr="002573BD">
        <w:rPr>
          <w:rFonts w:ascii="Lato" w:hAnsi="Lato"/>
        </w:rPr>
        <w:t xml:space="preserve">– musi istnieć możliwość łączenia </w:t>
      </w:r>
      <w:r w:rsidR="008409DE">
        <w:rPr>
          <w:rFonts w:ascii="Lato" w:hAnsi="Lato"/>
        </w:rPr>
        <w:br/>
      </w:r>
      <w:r w:rsidRPr="002573BD">
        <w:rPr>
          <w:rFonts w:ascii="Lato" w:hAnsi="Lato"/>
        </w:rPr>
        <w:t>w klaster Active-Active lub Active-Passive. W obu trybach powinna istnieć funkc</w:t>
      </w:r>
      <w:r>
        <w:rPr>
          <w:rFonts w:ascii="Lato" w:hAnsi="Lato"/>
        </w:rPr>
        <w:t>ja synchronizacji sesji</w:t>
      </w:r>
      <w:r w:rsidRPr="002573BD">
        <w:rPr>
          <w:rFonts w:ascii="Lato" w:hAnsi="Lato"/>
        </w:rPr>
        <w:t xml:space="preserve">. </w:t>
      </w:r>
    </w:p>
    <w:p w14:paraId="723F43B9" w14:textId="77777777" w:rsidR="00E84B05" w:rsidRPr="002573BD" w:rsidRDefault="00E84B05" w:rsidP="00E84B05">
      <w:pPr>
        <w:pStyle w:val="Akapitzlist"/>
        <w:numPr>
          <w:ilvl w:val="0"/>
          <w:numId w:val="11"/>
        </w:numPr>
        <w:jc w:val="both"/>
        <w:rPr>
          <w:rFonts w:ascii="Lato" w:hAnsi="Lato"/>
        </w:rPr>
      </w:pPr>
      <w:r w:rsidRPr="002573BD">
        <w:rPr>
          <w:rFonts w:ascii="Lato" w:hAnsi="Lato"/>
        </w:rPr>
        <w:t>Monitoring i wykrywanie uszkodzenia elementów sprzętowych i programowych systemów zabezpieczeń oraz łączy sieciowych.</w:t>
      </w:r>
    </w:p>
    <w:p w14:paraId="0015F477" w14:textId="77777777" w:rsidR="00E84B05" w:rsidRPr="002573BD" w:rsidRDefault="00E84B05" w:rsidP="00E84B05">
      <w:pPr>
        <w:pStyle w:val="Akapitzlist"/>
        <w:numPr>
          <w:ilvl w:val="0"/>
          <w:numId w:val="11"/>
        </w:numPr>
        <w:jc w:val="both"/>
        <w:rPr>
          <w:rFonts w:ascii="Lato" w:hAnsi="Lato"/>
        </w:rPr>
      </w:pPr>
      <w:r w:rsidRPr="002573BD">
        <w:rPr>
          <w:rFonts w:ascii="Lato" w:hAnsi="Lato"/>
        </w:rPr>
        <w:t xml:space="preserve">Monitoring stanu realizowanych połączeń VPN. </w:t>
      </w:r>
    </w:p>
    <w:p w14:paraId="65502E34" w14:textId="77777777" w:rsidR="00E84B05" w:rsidRDefault="00E84B05" w:rsidP="00E84B05">
      <w:pPr>
        <w:pStyle w:val="Akapitzlist"/>
        <w:numPr>
          <w:ilvl w:val="0"/>
          <w:numId w:val="11"/>
        </w:numPr>
        <w:jc w:val="both"/>
        <w:rPr>
          <w:rFonts w:ascii="Lato" w:hAnsi="Lato"/>
        </w:rPr>
      </w:pPr>
      <w:r>
        <w:rPr>
          <w:rFonts w:ascii="Lato" w:hAnsi="Lato"/>
        </w:rPr>
        <w:t>Urządzenia muszą</w:t>
      </w:r>
      <w:r w:rsidRPr="002573BD">
        <w:rPr>
          <w:rFonts w:ascii="Lato" w:hAnsi="Lato"/>
        </w:rPr>
        <w:t xml:space="preserve"> umożliwiać agregację linków statyczną oraz w oparciu o protokół LACP. Powinna istnieć możliwość tworzenia interfejsów redundantnych.</w:t>
      </w:r>
    </w:p>
    <w:p w14:paraId="50096AD7"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lastRenderedPageBreak/>
        <w:t>Funkcje Systemu Bezpieczeństwa:</w:t>
      </w:r>
    </w:p>
    <w:p w14:paraId="14549B71" w14:textId="77777777" w:rsidR="00E84B05" w:rsidRPr="008409DE" w:rsidRDefault="00E84B05" w:rsidP="00E84B05">
      <w:pPr>
        <w:ind w:left="360"/>
        <w:jc w:val="both"/>
        <w:rPr>
          <w:rFonts w:ascii="Lato" w:hAnsi="Lato"/>
          <w:sz w:val="22"/>
          <w:szCs w:val="22"/>
        </w:rPr>
      </w:pPr>
      <w:r w:rsidRPr="008409DE">
        <w:rPr>
          <w:rFonts w:ascii="Lato" w:hAnsi="Lato"/>
          <w:sz w:val="22"/>
          <w:szCs w:val="22"/>
        </w:rPr>
        <w:t>W ramach dostarczonego systemu ochrony muszą być realizowane poniższe funkcje:</w:t>
      </w:r>
    </w:p>
    <w:p w14:paraId="0CDBEFA8" w14:textId="77777777" w:rsidR="00E84B05" w:rsidRPr="002573BD" w:rsidRDefault="00E84B05" w:rsidP="00E84B05">
      <w:pPr>
        <w:pStyle w:val="Akapitzlist"/>
        <w:numPr>
          <w:ilvl w:val="0"/>
          <w:numId w:val="12"/>
        </w:numPr>
        <w:jc w:val="both"/>
        <w:rPr>
          <w:rFonts w:ascii="Lato" w:hAnsi="Lato"/>
        </w:rPr>
      </w:pPr>
      <w:r w:rsidRPr="002573BD">
        <w:rPr>
          <w:rFonts w:ascii="Lato" w:hAnsi="Lato"/>
        </w:rPr>
        <w:t>Kontrola dostępu - zapora ogniowa klasy Stateful Inspection.</w:t>
      </w:r>
    </w:p>
    <w:p w14:paraId="6C85BCF2" w14:textId="77777777" w:rsidR="00E84B05" w:rsidRPr="002573BD" w:rsidRDefault="00E84B05" w:rsidP="00E84B05">
      <w:pPr>
        <w:pStyle w:val="Akapitzlist"/>
        <w:numPr>
          <w:ilvl w:val="0"/>
          <w:numId w:val="12"/>
        </w:numPr>
        <w:jc w:val="both"/>
        <w:rPr>
          <w:rFonts w:ascii="Lato" w:hAnsi="Lato"/>
        </w:rPr>
      </w:pPr>
      <w:r w:rsidRPr="002573BD">
        <w:rPr>
          <w:rFonts w:ascii="Lato" w:hAnsi="Lato"/>
        </w:rPr>
        <w:t xml:space="preserve">Kontrola Aplikacji. </w:t>
      </w:r>
    </w:p>
    <w:p w14:paraId="61AE839A" w14:textId="77777777" w:rsidR="00E84B05" w:rsidRPr="002573BD" w:rsidRDefault="00E84B05" w:rsidP="00E84B05">
      <w:pPr>
        <w:pStyle w:val="Akapitzlist"/>
        <w:numPr>
          <w:ilvl w:val="0"/>
          <w:numId w:val="12"/>
        </w:numPr>
        <w:jc w:val="both"/>
        <w:rPr>
          <w:rFonts w:ascii="Lato" w:hAnsi="Lato"/>
        </w:rPr>
      </w:pPr>
      <w:r w:rsidRPr="002573BD">
        <w:rPr>
          <w:rFonts w:ascii="Lato" w:hAnsi="Lato"/>
        </w:rPr>
        <w:t>Poufność transmisji danych - połączenia szyfrowane IPSec VPN oraz SSL VPN.</w:t>
      </w:r>
    </w:p>
    <w:p w14:paraId="7EFB962A" w14:textId="77777777" w:rsidR="00E84B05" w:rsidRPr="002573BD" w:rsidRDefault="00E84B05" w:rsidP="00E84B05">
      <w:pPr>
        <w:pStyle w:val="Akapitzlist"/>
        <w:numPr>
          <w:ilvl w:val="0"/>
          <w:numId w:val="12"/>
        </w:numPr>
        <w:jc w:val="both"/>
        <w:rPr>
          <w:rFonts w:ascii="Lato" w:hAnsi="Lato"/>
        </w:rPr>
      </w:pPr>
      <w:r w:rsidRPr="002573BD">
        <w:rPr>
          <w:rFonts w:ascii="Lato" w:hAnsi="Lato"/>
        </w:rPr>
        <w:t>Ochrona przed malware – co najmniej dla protokołów SMTP, POP3, IMAP, HTTP, FTP, HTTPS.</w:t>
      </w:r>
    </w:p>
    <w:p w14:paraId="14BCC6B1" w14:textId="77777777" w:rsidR="00E84B05" w:rsidRPr="002573BD" w:rsidRDefault="00E84B05" w:rsidP="00E84B05">
      <w:pPr>
        <w:pStyle w:val="Akapitzlist"/>
        <w:numPr>
          <w:ilvl w:val="0"/>
          <w:numId w:val="12"/>
        </w:numPr>
        <w:jc w:val="both"/>
        <w:rPr>
          <w:rFonts w:ascii="Lato" w:hAnsi="Lato"/>
        </w:rPr>
      </w:pPr>
      <w:r w:rsidRPr="002573BD">
        <w:rPr>
          <w:rFonts w:ascii="Lato" w:hAnsi="Lato"/>
        </w:rPr>
        <w:t>Ochrona przed atakami - Intrusion Prevention System.</w:t>
      </w:r>
    </w:p>
    <w:p w14:paraId="291F2A7A" w14:textId="77777777" w:rsidR="00E84B05" w:rsidRPr="005D3E9D" w:rsidRDefault="00E84B05" w:rsidP="00E84B05">
      <w:pPr>
        <w:pStyle w:val="Akapitzlist"/>
        <w:numPr>
          <w:ilvl w:val="0"/>
          <w:numId w:val="12"/>
        </w:numPr>
        <w:jc w:val="both"/>
        <w:rPr>
          <w:rFonts w:ascii="Lato" w:hAnsi="Lato"/>
        </w:rPr>
      </w:pPr>
      <w:r w:rsidRPr="005D3E9D">
        <w:rPr>
          <w:rFonts w:ascii="Lato" w:hAnsi="Lato"/>
        </w:rPr>
        <w:t>Możliwość rozbudowy  w zakresie kontroli</w:t>
      </w:r>
      <w:r>
        <w:rPr>
          <w:rFonts w:ascii="Lato" w:hAnsi="Lato"/>
        </w:rPr>
        <w:t xml:space="preserve"> kategorii stron WWW, </w:t>
      </w:r>
      <w:r w:rsidRPr="005D3E9D">
        <w:rPr>
          <w:rFonts w:ascii="Lato" w:hAnsi="Lato"/>
        </w:rPr>
        <w:t>zapytań DNS</w:t>
      </w:r>
      <w:r>
        <w:rPr>
          <w:rFonts w:ascii="Lato" w:hAnsi="Lato"/>
        </w:rPr>
        <w:t xml:space="preserve"> w tym f</w:t>
      </w:r>
      <w:r w:rsidRPr="005D3E9D">
        <w:rPr>
          <w:rFonts w:ascii="Lato" w:hAnsi="Lato"/>
        </w:rPr>
        <w:t>iltrowanie treści wideo</w:t>
      </w:r>
      <w:r>
        <w:rPr>
          <w:rFonts w:ascii="Lato" w:hAnsi="Lato"/>
        </w:rPr>
        <w:t>.</w:t>
      </w:r>
      <w:r w:rsidRPr="005D3E9D">
        <w:rPr>
          <w:rFonts w:ascii="Lato" w:hAnsi="Lato"/>
        </w:rPr>
        <w:t xml:space="preserve"> </w:t>
      </w:r>
    </w:p>
    <w:p w14:paraId="2BAD4A50" w14:textId="77777777" w:rsidR="00E84B05" w:rsidRPr="0004087C" w:rsidRDefault="00E84B05" w:rsidP="00E84B05">
      <w:pPr>
        <w:pStyle w:val="Akapitzlist"/>
        <w:numPr>
          <w:ilvl w:val="0"/>
          <w:numId w:val="12"/>
        </w:numPr>
        <w:jc w:val="both"/>
        <w:rPr>
          <w:rFonts w:ascii="Lato" w:hAnsi="Lato"/>
        </w:rPr>
      </w:pPr>
      <w:r>
        <w:rPr>
          <w:rFonts w:ascii="Lato" w:hAnsi="Lato"/>
        </w:rPr>
        <w:t>Filtrowanie protokołów SMTP, POP3, IMAP w zakresie wiadomości spam.</w:t>
      </w:r>
    </w:p>
    <w:p w14:paraId="3208972F" w14:textId="77777777" w:rsidR="00E84B05" w:rsidRPr="002573BD" w:rsidRDefault="00E84B05" w:rsidP="00E84B05">
      <w:pPr>
        <w:pStyle w:val="Akapitzlist"/>
        <w:numPr>
          <w:ilvl w:val="0"/>
          <w:numId w:val="12"/>
        </w:numPr>
        <w:jc w:val="both"/>
        <w:rPr>
          <w:rFonts w:ascii="Lato" w:hAnsi="Lato"/>
        </w:rPr>
      </w:pPr>
      <w:r w:rsidRPr="002573BD">
        <w:rPr>
          <w:rFonts w:ascii="Lato" w:hAnsi="Lato"/>
        </w:rPr>
        <w:t>Zarządzanie pasmem (QoS, Traffic shaping).</w:t>
      </w:r>
    </w:p>
    <w:p w14:paraId="0E9CC1CA" w14:textId="77777777" w:rsidR="00E84B05" w:rsidRPr="002573BD" w:rsidRDefault="00E84B05" w:rsidP="00E84B05">
      <w:pPr>
        <w:pStyle w:val="Akapitzlist"/>
        <w:numPr>
          <w:ilvl w:val="0"/>
          <w:numId w:val="12"/>
        </w:numPr>
        <w:jc w:val="both"/>
        <w:rPr>
          <w:rFonts w:ascii="Lato" w:hAnsi="Lato"/>
        </w:rPr>
      </w:pPr>
      <w:r w:rsidRPr="002573BD">
        <w:rPr>
          <w:rFonts w:ascii="Lato" w:hAnsi="Lato"/>
        </w:rPr>
        <w:t>Dwu-składnikowe uwierzytelnianie</w:t>
      </w:r>
      <w:r>
        <w:rPr>
          <w:rFonts w:ascii="Lato" w:hAnsi="Lato"/>
        </w:rPr>
        <w:t xml:space="preserve"> administratorów</w:t>
      </w:r>
      <w:r w:rsidRPr="002573BD">
        <w:rPr>
          <w:rFonts w:ascii="Lato" w:hAnsi="Lato"/>
        </w:rPr>
        <w:t xml:space="preserve"> z wykorzystaniem tokenów sprzętowych lub programowych. </w:t>
      </w:r>
      <w:r>
        <w:rPr>
          <w:rFonts w:ascii="Lato" w:hAnsi="Lato"/>
        </w:rPr>
        <w:t>Należy dostarczyć</w:t>
      </w:r>
      <w:r w:rsidRPr="002573BD">
        <w:rPr>
          <w:rFonts w:ascii="Lato" w:hAnsi="Lato"/>
        </w:rPr>
        <w:t xml:space="preserve"> co najmniej 10 tokenów</w:t>
      </w:r>
      <w:r>
        <w:rPr>
          <w:rFonts w:ascii="Lato" w:hAnsi="Lato"/>
        </w:rPr>
        <w:t xml:space="preserve"> sprzętowych lub programowych.</w:t>
      </w:r>
      <w:r w:rsidRPr="002573BD">
        <w:rPr>
          <w:rFonts w:ascii="Lato" w:hAnsi="Lato"/>
        </w:rPr>
        <w:t xml:space="preserve"> </w:t>
      </w:r>
    </w:p>
    <w:p w14:paraId="2EC32273" w14:textId="77777777" w:rsidR="00E84B05" w:rsidRPr="002573BD" w:rsidRDefault="00E84B05" w:rsidP="00E84B05">
      <w:pPr>
        <w:pStyle w:val="Akapitzlist"/>
        <w:numPr>
          <w:ilvl w:val="0"/>
          <w:numId w:val="12"/>
        </w:numPr>
        <w:jc w:val="both"/>
        <w:rPr>
          <w:rFonts w:ascii="Lato" w:hAnsi="Lato"/>
        </w:rPr>
      </w:pPr>
      <w:r w:rsidRPr="002573BD">
        <w:rPr>
          <w:rFonts w:ascii="Lato" w:hAnsi="Lato"/>
        </w:rPr>
        <w:t>Analiza ruchu szyfrowanego protokołem SSL.</w:t>
      </w:r>
    </w:p>
    <w:p w14:paraId="0F0D54DF" w14:textId="77777777" w:rsidR="00E84B05" w:rsidRPr="002573BD" w:rsidRDefault="00E84B05" w:rsidP="00E84B05">
      <w:pPr>
        <w:pStyle w:val="Akapitzlist"/>
        <w:numPr>
          <w:ilvl w:val="0"/>
          <w:numId w:val="12"/>
        </w:numPr>
        <w:jc w:val="both"/>
        <w:rPr>
          <w:rFonts w:ascii="Lato" w:hAnsi="Lato"/>
        </w:rPr>
      </w:pPr>
      <w:r w:rsidRPr="002573BD">
        <w:rPr>
          <w:rFonts w:ascii="Lato" w:hAnsi="Lato"/>
        </w:rPr>
        <w:t>Analiza ruchu szyfrowanego protokołem SSH.</w:t>
      </w:r>
    </w:p>
    <w:p w14:paraId="0D7DA03E" w14:textId="77777777" w:rsidR="00E84B05" w:rsidRPr="009A63FE" w:rsidRDefault="00E84B05" w:rsidP="00E84B05">
      <w:pPr>
        <w:pStyle w:val="Nagwek2"/>
        <w:numPr>
          <w:ilvl w:val="0"/>
          <w:numId w:val="26"/>
        </w:numPr>
        <w:rPr>
          <w:rFonts w:ascii="Lato" w:hAnsi="Lato"/>
          <w:b/>
          <w:color w:val="000000"/>
          <w:sz w:val="28"/>
          <w:szCs w:val="28"/>
        </w:rPr>
      </w:pPr>
      <w:r>
        <w:rPr>
          <w:rFonts w:ascii="Lato" w:hAnsi="Lato"/>
          <w:b/>
          <w:color w:val="000000"/>
          <w:sz w:val="28"/>
          <w:szCs w:val="28"/>
        </w:rPr>
        <w:t>Polityki</w:t>
      </w:r>
    </w:p>
    <w:p w14:paraId="27792AF7" w14:textId="68CF63A3" w:rsidR="00E84B05" w:rsidRPr="002573BD" w:rsidRDefault="008409DE" w:rsidP="00E84B05">
      <w:pPr>
        <w:pStyle w:val="Akapitzlist"/>
        <w:numPr>
          <w:ilvl w:val="0"/>
          <w:numId w:val="13"/>
        </w:numPr>
        <w:jc w:val="both"/>
        <w:rPr>
          <w:rFonts w:ascii="Lato" w:hAnsi="Lato"/>
        </w:rPr>
      </w:pPr>
      <w:r>
        <w:rPr>
          <w:rFonts w:ascii="Lato" w:hAnsi="Lato"/>
        </w:rPr>
        <w:t>Polityka</w:t>
      </w:r>
      <w:r w:rsidR="00E84B05" w:rsidRPr="002573BD">
        <w:rPr>
          <w:rFonts w:ascii="Lato" w:hAnsi="Lato"/>
        </w:rPr>
        <w:t xml:space="preserve"> Firewall musi uwzględniać adresy IP, użytkowników, protokoły, usługi sieciowe, aplikacje lub zbiory aplikacji, reakcje zabezpieczeń, rejestrowanie zdarzeń. </w:t>
      </w:r>
    </w:p>
    <w:p w14:paraId="6E72014C" w14:textId="77777777" w:rsidR="00E84B05" w:rsidRPr="002573BD" w:rsidRDefault="00E84B05" w:rsidP="00E84B05">
      <w:pPr>
        <w:pStyle w:val="Akapitzlist"/>
        <w:numPr>
          <w:ilvl w:val="0"/>
          <w:numId w:val="13"/>
        </w:numPr>
        <w:jc w:val="both"/>
        <w:rPr>
          <w:rFonts w:ascii="Lato" w:hAnsi="Lato"/>
        </w:rPr>
      </w:pPr>
      <w:r w:rsidRPr="002573BD">
        <w:rPr>
          <w:rFonts w:ascii="Lato" w:hAnsi="Lato"/>
        </w:rPr>
        <w:t>System musi zapewniać translację adresów NAT: źródłowego i docelowego, translację PAT oraz:</w:t>
      </w:r>
    </w:p>
    <w:p w14:paraId="26A8A9F6" w14:textId="77777777" w:rsidR="00E84B05" w:rsidRPr="002573BD" w:rsidRDefault="00E84B05" w:rsidP="00E84B05">
      <w:pPr>
        <w:pStyle w:val="Akapitzlist"/>
        <w:numPr>
          <w:ilvl w:val="0"/>
          <w:numId w:val="34"/>
        </w:numPr>
        <w:jc w:val="both"/>
        <w:rPr>
          <w:rFonts w:ascii="Lato" w:hAnsi="Lato"/>
        </w:rPr>
      </w:pPr>
      <w:r>
        <w:rPr>
          <w:rFonts w:ascii="Lato" w:hAnsi="Lato"/>
        </w:rPr>
        <w:t>t</w:t>
      </w:r>
      <w:r w:rsidRPr="002573BD">
        <w:rPr>
          <w:rFonts w:ascii="Lato" w:hAnsi="Lato"/>
        </w:rPr>
        <w:t>ranslację jed</w:t>
      </w:r>
      <w:r>
        <w:rPr>
          <w:rFonts w:ascii="Lato" w:hAnsi="Lato"/>
        </w:rPr>
        <w:t>en do jeden oraz jeden do wielu;</w:t>
      </w:r>
    </w:p>
    <w:p w14:paraId="2F8D04D4" w14:textId="77777777" w:rsidR="00E84B05" w:rsidRPr="002573BD" w:rsidRDefault="00E84B05" w:rsidP="00E84B05">
      <w:pPr>
        <w:pStyle w:val="Akapitzlist"/>
        <w:numPr>
          <w:ilvl w:val="0"/>
          <w:numId w:val="34"/>
        </w:numPr>
        <w:jc w:val="both"/>
        <w:rPr>
          <w:rFonts w:ascii="Lato" w:hAnsi="Lato"/>
          <w:lang w:val="en-US"/>
        </w:rPr>
      </w:pPr>
      <w:r>
        <w:rPr>
          <w:rFonts w:ascii="Lato" w:hAnsi="Lato"/>
          <w:lang w:val="en-US"/>
        </w:rPr>
        <w:t>d</w:t>
      </w:r>
      <w:r w:rsidRPr="002573BD">
        <w:rPr>
          <w:rFonts w:ascii="Lato" w:hAnsi="Lato"/>
          <w:lang w:val="en-US"/>
        </w:rPr>
        <w:t xml:space="preserve">edykowany ALG (Application Level Gateway) dla protokołu SIP. </w:t>
      </w:r>
    </w:p>
    <w:p w14:paraId="4FFF1746" w14:textId="77777777" w:rsidR="00E84B05" w:rsidRPr="002573BD" w:rsidRDefault="00E84B05" w:rsidP="00E84B05">
      <w:pPr>
        <w:pStyle w:val="Akapitzlist"/>
        <w:numPr>
          <w:ilvl w:val="0"/>
          <w:numId w:val="13"/>
        </w:numPr>
        <w:jc w:val="both"/>
        <w:rPr>
          <w:rFonts w:ascii="Lato" w:hAnsi="Lato"/>
        </w:rPr>
      </w:pPr>
      <w:r w:rsidRPr="002573BD">
        <w:rPr>
          <w:rFonts w:ascii="Lato" w:hAnsi="Lato"/>
        </w:rPr>
        <w:t>W ramach systemu musi istnieć możliwość tworzenia wydzielonych stref bezpieczeństwa np. DMZ, LAN, WAN.</w:t>
      </w:r>
    </w:p>
    <w:p w14:paraId="082CC59B" w14:textId="77777777" w:rsidR="00E84B05" w:rsidRPr="00920FDD" w:rsidRDefault="00E84B05" w:rsidP="00E84B05">
      <w:pPr>
        <w:pStyle w:val="Akapitzlist"/>
        <w:numPr>
          <w:ilvl w:val="0"/>
          <w:numId w:val="13"/>
        </w:numPr>
        <w:jc w:val="both"/>
        <w:rPr>
          <w:rFonts w:ascii="Lato" w:hAnsi="Lato"/>
        </w:rPr>
      </w:pPr>
      <w:r w:rsidRPr="00920FDD">
        <w:rPr>
          <w:rFonts w:ascii="Lato" w:hAnsi="Lato"/>
        </w:rPr>
        <w:t xml:space="preserve">Możliwość wykorzystania w polityce bezpieczeństwa zewnętrznych repozytoriów zawierających: </w:t>
      </w:r>
      <w:r w:rsidRPr="005D3E9D">
        <w:rPr>
          <w:rFonts w:ascii="Lato" w:hAnsi="Lato"/>
        </w:rPr>
        <w:t>kategorie URL</w:t>
      </w:r>
      <w:r w:rsidRPr="00920FDD">
        <w:rPr>
          <w:rFonts w:ascii="Lato" w:hAnsi="Lato"/>
        </w:rPr>
        <w:t>, adresy IP.</w:t>
      </w:r>
    </w:p>
    <w:p w14:paraId="38A5715F" w14:textId="77777777" w:rsidR="00E84B05" w:rsidRPr="002573BD" w:rsidRDefault="00E84B05" w:rsidP="00E84B05">
      <w:pPr>
        <w:pStyle w:val="Akapitzlist"/>
        <w:numPr>
          <w:ilvl w:val="0"/>
          <w:numId w:val="13"/>
        </w:numPr>
        <w:jc w:val="both"/>
        <w:rPr>
          <w:rFonts w:ascii="Lato" w:hAnsi="Lato"/>
        </w:rPr>
      </w:pPr>
      <w:r w:rsidRPr="002573BD">
        <w:rPr>
          <w:rFonts w:ascii="Lato" w:hAnsi="Lato"/>
        </w:rPr>
        <w:t>Polityka firewall umożliwia filtrowanie ruchu w zależności od kraju, do którego przypisane są adresy IP źródłowe lub docelowe.</w:t>
      </w:r>
    </w:p>
    <w:p w14:paraId="3DFB2DD7" w14:textId="77777777" w:rsidR="00E84B05" w:rsidRPr="002573BD" w:rsidRDefault="00E84B05" w:rsidP="00E84B05">
      <w:pPr>
        <w:pStyle w:val="Akapitzlist"/>
        <w:numPr>
          <w:ilvl w:val="0"/>
          <w:numId w:val="13"/>
        </w:numPr>
        <w:jc w:val="both"/>
        <w:rPr>
          <w:rFonts w:ascii="Lato" w:hAnsi="Lato"/>
        </w:rPr>
      </w:pPr>
      <w:r w:rsidRPr="002573BD">
        <w:rPr>
          <w:rFonts w:ascii="Lato" w:hAnsi="Lato"/>
        </w:rPr>
        <w:t>Możliwość ustawienia przedziału czasu, w którym dana reguła w politykach firewall jest aktywna.</w:t>
      </w:r>
    </w:p>
    <w:p w14:paraId="681A7342" w14:textId="77777777" w:rsidR="00E84B05" w:rsidRPr="003F1AE6" w:rsidRDefault="00E84B05" w:rsidP="00E84B05">
      <w:pPr>
        <w:pStyle w:val="Akapitzlist"/>
        <w:numPr>
          <w:ilvl w:val="0"/>
          <w:numId w:val="13"/>
        </w:numPr>
        <w:jc w:val="both"/>
        <w:rPr>
          <w:rFonts w:ascii="Lato" w:hAnsi="Lato"/>
        </w:rPr>
      </w:pPr>
      <w:r w:rsidRPr="002573BD">
        <w:rPr>
          <w:rFonts w:ascii="Lato" w:hAnsi="Lato"/>
        </w:rPr>
        <w:t>Element systemu realizujący funkcję Firewall integruje się z następującymi rozwiązaniami SDN w celu dynamicznego pobierania informacji o zainstalowanych maszynach wirtualnych po to, aby użyć ich przy budowaniu pol</w:t>
      </w:r>
      <w:r>
        <w:rPr>
          <w:rFonts w:ascii="Lato" w:hAnsi="Lato"/>
        </w:rPr>
        <w:t xml:space="preserve">ityk kontroli </w:t>
      </w:r>
      <w:r w:rsidRPr="005D3E9D">
        <w:rPr>
          <w:rFonts w:ascii="Lato" w:hAnsi="Lato"/>
        </w:rPr>
        <w:t>dostępu:</w:t>
      </w:r>
    </w:p>
    <w:p w14:paraId="59C4A93B" w14:textId="77777777" w:rsidR="00E84B05" w:rsidRPr="002573BD" w:rsidRDefault="00E84B05" w:rsidP="00E84B05">
      <w:pPr>
        <w:pStyle w:val="Akapitzlist"/>
        <w:numPr>
          <w:ilvl w:val="0"/>
          <w:numId w:val="35"/>
        </w:numPr>
        <w:jc w:val="both"/>
        <w:rPr>
          <w:rFonts w:ascii="Lato" w:hAnsi="Lato"/>
        </w:rPr>
      </w:pPr>
      <w:r>
        <w:rPr>
          <w:rFonts w:ascii="Lato" w:hAnsi="Lato"/>
        </w:rPr>
        <w:t>Microsoft Azure;</w:t>
      </w:r>
    </w:p>
    <w:p w14:paraId="689D18BE" w14:textId="77777777" w:rsidR="00E84B05" w:rsidRPr="002573BD" w:rsidRDefault="00E84B05" w:rsidP="00E84B05">
      <w:pPr>
        <w:pStyle w:val="Akapitzlist"/>
        <w:numPr>
          <w:ilvl w:val="0"/>
          <w:numId w:val="35"/>
        </w:numPr>
        <w:jc w:val="both"/>
        <w:rPr>
          <w:rFonts w:ascii="Lato" w:hAnsi="Lato"/>
        </w:rPr>
      </w:pPr>
      <w:r>
        <w:rPr>
          <w:rFonts w:ascii="Lato" w:hAnsi="Lato"/>
        </w:rPr>
        <w:t>Cisco ACI;</w:t>
      </w:r>
    </w:p>
    <w:p w14:paraId="6DCB28D5" w14:textId="77777777" w:rsidR="00E84B05" w:rsidRPr="002573BD" w:rsidRDefault="00E84B05" w:rsidP="00E84B05">
      <w:pPr>
        <w:pStyle w:val="Akapitzlist"/>
        <w:numPr>
          <w:ilvl w:val="0"/>
          <w:numId w:val="35"/>
        </w:numPr>
        <w:jc w:val="both"/>
        <w:rPr>
          <w:rFonts w:ascii="Lato" w:hAnsi="Lato"/>
        </w:rPr>
      </w:pPr>
      <w:r>
        <w:rPr>
          <w:rFonts w:ascii="Lato" w:hAnsi="Lato"/>
        </w:rPr>
        <w:t>OpenStack;</w:t>
      </w:r>
    </w:p>
    <w:p w14:paraId="25EA5E3B" w14:textId="77777777" w:rsidR="00E84B05" w:rsidRPr="002573BD" w:rsidRDefault="00E84B05" w:rsidP="00E84B05">
      <w:pPr>
        <w:pStyle w:val="Akapitzlist"/>
        <w:numPr>
          <w:ilvl w:val="0"/>
          <w:numId w:val="35"/>
        </w:numPr>
        <w:jc w:val="both"/>
        <w:rPr>
          <w:rFonts w:ascii="Lato" w:hAnsi="Lato"/>
        </w:rPr>
      </w:pPr>
      <w:r>
        <w:rPr>
          <w:rFonts w:ascii="Lato" w:hAnsi="Lato"/>
        </w:rPr>
        <w:t>VMware NSX;</w:t>
      </w:r>
    </w:p>
    <w:p w14:paraId="2B2DB1CF" w14:textId="77777777" w:rsidR="00E84B05" w:rsidRPr="002573BD" w:rsidRDefault="00E84B05" w:rsidP="00E84B05">
      <w:pPr>
        <w:pStyle w:val="Akapitzlist"/>
        <w:numPr>
          <w:ilvl w:val="0"/>
          <w:numId w:val="35"/>
        </w:numPr>
        <w:jc w:val="both"/>
        <w:rPr>
          <w:rFonts w:ascii="Lato" w:hAnsi="Lato"/>
        </w:rPr>
      </w:pPr>
      <w:r w:rsidRPr="002573BD">
        <w:rPr>
          <w:rFonts w:ascii="Lato" w:hAnsi="Lato"/>
        </w:rPr>
        <w:t>Kubernetes.</w:t>
      </w:r>
    </w:p>
    <w:p w14:paraId="130B2AC4"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Routing i obsługa łączy WAN</w:t>
      </w:r>
    </w:p>
    <w:p w14:paraId="2E746F81" w14:textId="77777777" w:rsidR="00E84B05" w:rsidRPr="002573BD" w:rsidRDefault="00E84B05" w:rsidP="00E84B05">
      <w:pPr>
        <w:ind w:left="360"/>
        <w:jc w:val="both"/>
        <w:rPr>
          <w:rFonts w:ascii="Lato" w:hAnsi="Lato"/>
        </w:rPr>
      </w:pPr>
      <w:r w:rsidRPr="008409DE">
        <w:rPr>
          <w:rFonts w:ascii="Lato" w:hAnsi="Lato"/>
          <w:sz w:val="22"/>
          <w:szCs w:val="22"/>
        </w:rPr>
        <w:t>W zakresie routingu rozwiązanie zapewnia obsługę</w:t>
      </w:r>
      <w:r w:rsidRPr="002573BD">
        <w:rPr>
          <w:rFonts w:ascii="Lato" w:hAnsi="Lato"/>
        </w:rPr>
        <w:t>:</w:t>
      </w:r>
    </w:p>
    <w:p w14:paraId="43E67A96" w14:textId="77777777" w:rsidR="00E84B05" w:rsidRPr="002573BD" w:rsidRDefault="00E84B05" w:rsidP="00E84B05">
      <w:pPr>
        <w:pStyle w:val="Akapitzlist"/>
        <w:numPr>
          <w:ilvl w:val="0"/>
          <w:numId w:val="17"/>
        </w:numPr>
        <w:jc w:val="both"/>
        <w:rPr>
          <w:rFonts w:ascii="Lato" w:hAnsi="Lato"/>
        </w:rPr>
      </w:pPr>
      <w:r w:rsidRPr="002573BD">
        <w:rPr>
          <w:rFonts w:ascii="Lato" w:hAnsi="Lato"/>
        </w:rPr>
        <w:t>Routingu statycznego.</w:t>
      </w:r>
    </w:p>
    <w:p w14:paraId="7BF99458" w14:textId="77777777" w:rsidR="00E84B05" w:rsidRPr="002573BD" w:rsidRDefault="00E84B05" w:rsidP="00E84B05">
      <w:pPr>
        <w:pStyle w:val="Akapitzlist"/>
        <w:numPr>
          <w:ilvl w:val="0"/>
          <w:numId w:val="17"/>
        </w:numPr>
        <w:jc w:val="both"/>
        <w:rPr>
          <w:rFonts w:ascii="Lato" w:hAnsi="Lato"/>
        </w:rPr>
      </w:pPr>
      <w:r w:rsidRPr="002573BD">
        <w:rPr>
          <w:rFonts w:ascii="Lato" w:hAnsi="Lato"/>
        </w:rPr>
        <w:t>Policy Based Routingu (w tym: wybór trasy w zależności od adresu źródłowego, protokołu sieciowego, oznaczeń Type of Service w nagłówkach IP).</w:t>
      </w:r>
    </w:p>
    <w:p w14:paraId="30BCFB97" w14:textId="77777777" w:rsidR="00E84B05" w:rsidRPr="002573BD" w:rsidRDefault="00E84B05" w:rsidP="00E84B05">
      <w:pPr>
        <w:pStyle w:val="Akapitzlist"/>
        <w:numPr>
          <w:ilvl w:val="0"/>
          <w:numId w:val="17"/>
        </w:numPr>
        <w:jc w:val="both"/>
        <w:rPr>
          <w:rFonts w:ascii="Lato" w:hAnsi="Lato"/>
        </w:rPr>
      </w:pPr>
      <w:r w:rsidRPr="002573BD">
        <w:rPr>
          <w:rFonts w:ascii="Lato" w:hAnsi="Lato"/>
        </w:rPr>
        <w:t>Protokołów dynamicznego routingu w oparciu o protokoły: RIPv2 (w tym RIPng), OSPF (w tym OSPFv3), BGP oraz PIM.</w:t>
      </w:r>
    </w:p>
    <w:p w14:paraId="5D0CA100" w14:textId="77777777" w:rsidR="00E84B05" w:rsidRPr="002573BD" w:rsidRDefault="00E84B05" w:rsidP="00E84B05">
      <w:pPr>
        <w:pStyle w:val="Akapitzlist"/>
        <w:numPr>
          <w:ilvl w:val="0"/>
          <w:numId w:val="17"/>
        </w:numPr>
        <w:jc w:val="both"/>
        <w:rPr>
          <w:rFonts w:ascii="Lato" w:hAnsi="Lato"/>
        </w:rPr>
      </w:pPr>
      <w:r w:rsidRPr="002573BD">
        <w:rPr>
          <w:rFonts w:ascii="Lato" w:hAnsi="Lato"/>
        </w:rPr>
        <w:lastRenderedPageBreak/>
        <w:t>Możliwość filtrowania tras rozgłaszanych w protokołach dynamicznego routingu.</w:t>
      </w:r>
    </w:p>
    <w:p w14:paraId="48897256" w14:textId="77777777" w:rsidR="00E84B05" w:rsidRPr="002573BD" w:rsidRDefault="00E84B05" w:rsidP="00E84B05">
      <w:pPr>
        <w:pStyle w:val="Akapitzlist"/>
        <w:numPr>
          <w:ilvl w:val="0"/>
          <w:numId w:val="17"/>
        </w:numPr>
        <w:jc w:val="both"/>
        <w:rPr>
          <w:rFonts w:ascii="Lato" w:hAnsi="Lato"/>
        </w:rPr>
      </w:pPr>
      <w:r w:rsidRPr="002573BD">
        <w:rPr>
          <w:rFonts w:ascii="Lato" w:hAnsi="Lato"/>
        </w:rPr>
        <w:t>ECMP (Equal cost multi-path) – wybór wielu równoważnych tras w tablicy routingu.</w:t>
      </w:r>
    </w:p>
    <w:p w14:paraId="5BF43850" w14:textId="77777777" w:rsidR="00E84B05" w:rsidRPr="002573BD" w:rsidRDefault="00E84B05" w:rsidP="00E84B05">
      <w:pPr>
        <w:pStyle w:val="Akapitzlist"/>
        <w:numPr>
          <w:ilvl w:val="0"/>
          <w:numId w:val="17"/>
        </w:numPr>
        <w:jc w:val="both"/>
        <w:rPr>
          <w:rFonts w:ascii="Lato" w:hAnsi="Lato"/>
        </w:rPr>
      </w:pPr>
      <w:r w:rsidRPr="002573BD">
        <w:rPr>
          <w:rFonts w:ascii="Lato" w:hAnsi="Lato"/>
        </w:rPr>
        <w:t>BFD (Bidirectional Forwarding Detection).</w:t>
      </w:r>
    </w:p>
    <w:p w14:paraId="4321448E" w14:textId="77777777" w:rsidR="00E84B05" w:rsidRPr="002573BD" w:rsidRDefault="00E84B05" w:rsidP="00E84B05">
      <w:pPr>
        <w:pStyle w:val="Akapitzlist"/>
        <w:numPr>
          <w:ilvl w:val="0"/>
          <w:numId w:val="17"/>
        </w:numPr>
        <w:jc w:val="both"/>
        <w:rPr>
          <w:rFonts w:ascii="Lato" w:hAnsi="Lato"/>
        </w:rPr>
      </w:pPr>
      <w:r w:rsidRPr="002573BD">
        <w:rPr>
          <w:rFonts w:ascii="Lato" w:hAnsi="Lato"/>
        </w:rPr>
        <w:t>Monitoringu dostępności wybranego adresu IP z danego interfejsu urządzenia i w przypadku jego niedostępności automatyczne usunięcie wybranych tras z tablicy routingu.</w:t>
      </w:r>
    </w:p>
    <w:p w14:paraId="6E4FE036"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Funkcje SD-WAN</w:t>
      </w:r>
    </w:p>
    <w:p w14:paraId="095975A6" w14:textId="77777777" w:rsidR="00E84B05" w:rsidRPr="002573BD" w:rsidRDefault="00E84B05" w:rsidP="00E84B05">
      <w:pPr>
        <w:pStyle w:val="Akapitzlist"/>
        <w:numPr>
          <w:ilvl w:val="0"/>
          <w:numId w:val="18"/>
        </w:numPr>
        <w:jc w:val="both"/>
        <w:rPr>
          <w:rFonts w:ascii="Lato" w:hAnsi="Lato"/>
        </w:rPr>
      </w:pPr>
      <w:r w:rsidRPr="002573BD">
        <w:rPr>
          <w:rFonts w:ascii="Lato" w:hAnsi="Lato"/>
        </w:rPr>
        <w:t>System umożliwia wykorzystanie protokołów dynamicznego routingu przy konfiguracji równoważenia obciążenia do łączy WAN.</w:t>
      </w:r>
    </w:p>
    <w:p w14:paraId="480328DC" w14:textId="77777777" w:rsidR="00E84B05" w:rsidRPr="002573BD" w:rsidRDefault="00E84B05" w:rsidP="00E84B05">
      <w:pPr>
        <w:pStyle w:val="Akapitzlist"/>
        <w:numPr>
          <w:ilvl w:val="0"/>
          <w:numId w:val="18"/>
        </w:numPr>
        <w:jc w:val="both"/>
        <w:rPr>
          <w:rFonts w:ascii="Lato" w:hAnsi="Lato"/>
        </w:rPr>
      </w:pPr>
      <w:r w:rsidRPr="002573BD">
        <w:rPr>
          <w:rFonts w:ascii="Lato" w:hAnsi="Lato"/>
        </w:rPr>
        <w:t>Decyzja o wyborze trasy musi być możliwa dla każdego nowego połączenia oraz aktualnego stanu dostępnych tras i ich parametrów: przepustowość, opóźnienie, jitter, straty pakietów</w:t>
      </w:r>
    </w:p>
    <w:p w14:paraId="3C436BAB" w14:textId="77777777" w:rsidR="00E84B05" w:rsidRPr="002573BD" w:rsidRDefault="00E84B05" w:rsidP="00E84B05">
      <w:pPr>
        <w:pStyle w:val="Akapitzlist"/>
        <w:numPr>
          <w:ilvl w:val="0"/>
          <w:numId w:val="18"/>
        </w:numPr>
        <w:jc w:val="both"/>
        <w:rPr>
          <w:rFonts w:ascii="Lato" w:hAnsi="Lato"/>
        </w:rPr>
      </w:pPr>
      <w:r w:rsidRPr="002573BD">
        <w:rPr>
          <w:rFonts w:ascii="Lato" w:hAnsi="Lato"/>
        </w:rPr>
        <w:t>Stan danej trasy musi być monitorowany w konfigurowalny sposób: pasywny (obserwacja przesyłanego ruchu) oraz aktywny (wysyłanie próbnych pakietów badawczych).</w:t>
      </w:r>
    </w:p>
    <w:p w14:paraId="0186609B" w14:textId="77777777" w:rsidR="00E84B05" w:rsidRPr="002573BD" w:rsidRDefault="00E84B05" w:rsidP="00E84B05">
      <w:pPr>
        <w:pStyle w:val="Akapitzlist"/>
        <w:numPr>
          <w:ilvl w:val="0"/>
          <w:numId w:val="18"/>
        </w:numPr>
        <w:jc w:val="both"/>
        <w:rPr>
          <w:rFonts w:ascii="Lato" w:hAnsi="Lato"/>
        </w:rPr>
      </w:pPr>
      <w:r w:rsidRPr="002573BD">
        <w:rPr>
          <w:rFonts w:ascii="Lato" w:hAnsi="Lato"/>
        </w:rPr>
        <w:t>SD-WAN wspiera zarówno interfejsy fizyczne jak i wirtualne (w tym VLAN, IPSec).</w:t>
      </w:r>
    </w:p>
    <w:p w14:paraId="1B34D9DA"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 xml:space="preserve"> Zarządzanie pasmem</w:t>
      </w:r>
    </w:p>
    <w:p w14:paraId="559634DF" w14:textId="77777777" w:rsidR="00E84B05" w:rsidRPr="002573BD" w:rsidRDefault="00E84B05" w:rsidP="00E84B05">
      <w:pPr>
        <w:pStyle w:val="Akapitzlist"/>
        <w:numPr>
          <w:ilvl w:val="0"/>
          <w:numId w:val="14"/>
        </w:numPr>
        <w:jc w:val="both"/>
        <w:rPr>
          <w:rFonts w:ascii="Lato" w:hAnsi="Lato"/>
        </w:rPr>
      </w:pPr>
      <w:r w:rsidRPr="002573BD">
        <w:rPr>
          <w:rFonts w:ascii="Lato" w:hAnsi="Lato"/>
        </w:rPr>
        <w:t>System Firewall umożliwia zarządzanie pasmem poprzez określenie: maksymalnej i gwarantowanej ilości pasma, oznaczanie DSCP oraz wskazanie priorytetu ruchu.</w:t>
      </w:r>
    </w:p>
    <w:p w14:paraId="7E772896" w14:textId="77777777" w:rsidR="00E84B05" w:rsidRPr="002573BD" w:rsidRDefault="00E84B05" w:rsidP="00E84B05">
      <w:pPr>
        <w:pStyle w:val="Akapitzlist"/>
        <w:numPr>
          <w:ilvl w:val="0"/>
          <w:numId w:val="14"/>
        </w:numPr>
        <w:jc w:val="both"/>
        <w:rPr>
          <w:rFonts w:ascii="Lato" w:hAnsi="Lato"/>
        </w:rPr>
      </w:pPr>
      <w:r w:rsidRPr="002573BD">
        <w:rPr>
          <w:rFonts w:ascii="Lato" w:hAnsi="Lato"/>
        </w:rPr>
        <w:t>System daje możliwość określania pasma dla poszczególnych aplikacji.</w:t>
      </w:r>
    </w:p>
    <w:p w14:paraId="3C5CF548" w14:textId="77777777" w:rsidR="00E84B05" w:rsidRPr="002573BD" w:rsidRDefault="00E84B05" w:rsidP="00E84B05">
      <w:pPr>
        <w:pStyle w:val="Akapitzlist"/>
        <w:numPr>
          <w:ilvl w:val="0"/>
          <w:numId w:val="14"/>
        </w:numPr>
        <w:jc w:val="both"/>
        <w:rPr>
          <w:rFonts w:ascii="Lato" w:hAnsi="Lato"/>
        </w:rPr>
      </w:pPr>
      <w:r w:rsidRPr="002573BD">
        <w:rPr>
          <w:rFonts w:ascii="Lato" w:hAnsi="Lato"/>
        </w:rPr>
        <w:t>System pozwala zdefiniować pasmo dla wybranych użytkowników niezależnie od ich adresu IP.</w:t>
      </w:r>
    </w:p>
    <w:p w14:paraId="553AAF7C" w14:textId="77777777" w:rsidR="00E84B05" w:rsidRPr="002573BD" w:rsidRDefault="00E84B05" w:rsidP="00E84B05">
      <w:pPr>
        <w:pStyle w:val="Akapitzlist"/>
        <w:numPr>
          <w:ilvl w:val="0"/>
          <w:numId w:val="14"/>
        </w:numPr>
        <w:jc w:val="both"/>
        <w:rPr>
          <w:rFonts w:ascii="Lato" w:hAnsi="Lato"/>
        </w:rPr>
      </w:pPr>
      <w:r w:rsidRPr="005D3E9D">
        <w:rPr>
          <w:rFonts w:ascii="Lato" w:hAnsi="Lato"/>
        </w:rPr>
        <w:t>System zapewnia możliwość zarządzania pasmem dla wybranych kategorii URL.</w:t>
      </w:r>
    </w:p>
    <w:p w14:paraId="476B0A34" w14:textId="77777777" w:rsidR="00E84B05" w:rsidRPr="003F1AE6"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 xml:space="preserve"> Ochrona przed malware</w:t>
      </w:r>
    </w:p>
    <w:p w14:paraId="707344C7" w14:textId="77777777" w:rsidR="00E84B05" w:rsidRPr="002573BD" w:rsidRDefault="00E84B05" w:rsidP="00E84B05">
      <w:pPr>
        <w:pStyle w:val="Akapitzlist"/>
        <w:numPr>
          <w:ilvl w:val="0"/>
          <w:numId w:val="19"/>
        </w:numPr>
        <w:jc w:val="both"/>
        <w:rPr>
          <w:rFonts w:ascii="Lato" w:hAnsi="Lato"/>
        </w:rPr>
      </w:pPr>
      <w:r w:rsidRPr="002573BD">
        <w:rPr>
          <w:rFonts w:ascii="Lato" w:hAnsi="Lato"/>
        </w:rPr>
        <w:t>Silnik antywirusowy umożliwia skanowanie ruchu w obu kierunkach komunikacji dla protokołów działających na niestandardowych portach (np. FTP na porcie 2021).</w:t>
      </w:r>
    </w:p>
    <w:p w14:paraId="112288F9" w14:textId="77777777" w:rsidR="00E84B05" w:rsidRPr="002573BD" w:rsidRDefault="00E84B05" w:rsidP="00E84B05">
      <w:pPr>
        <w:pStyle w:val="Akapitzlist"/>
        <w:numPr>
          <w:ilvl w:val="0"/>
          <w:numId w:val="19"/>
        </w:numPr>
        <w:jc w:val="both"/>
        <w:rPr>
          <w:rFonts w:ascii="Lato" w:hAnsi="Lato"/>
        </w:rPr>
      </w:pPr>
      <w:r w:rsidRPr="002573BD">
        <w:rPr>
          <w:rFonts w:ascii="Lato" w:hAnsi="Lato"/>
        </w:rPr>
        <w:t>Silnik antywirusowy zapewnia skanowanie następujących protokołów: HTTP, HTTPS, FTP, POP3, IMAP, SMTP, CIFS.</w:t>
      </w:r>
    </w:p>
    <w:p w14:paraId="74ED638A" w14:textId="77777777" w:rsidR="00E84B05" w:rsidRPr="002573BD" w:rsidRDefault="00E84B05" w:rsidP="00E84B05">
      <w:pPr>
        <w:pStyle w:val="Akapitzlist"/>
        <w:numPr>
          <w:ilvl w:val="0"/>
          <w:numId w:val="19"/>
        </w:numPr>
        <w:jc w:val="both"/>
        <w:rPr>
          <w:rFonts w:ascii="Lato" w:hAnsi="Lato"/>
        </w:rPr>
      </w:pPr>
      <w:r w:rsidRPr="002573BD">
        <w:rPr>
          <w:rFonts w:ascii="Lato" w:hAnsi="Lato"/>
        </w:rPr>
        <w:t>System umożliwia skanowanie archiwów, w tym co najmniej: Zip, RAR. W przypadku archiwów zagnieżdżonych istnieje możliwość określenia, ile zagnieżdżeń kompresji system będzie próbował zdekompresować w celu przeskanowania zawartości.</w:t>
      </w:r>
    </w:p>
    <w:p w14:paraId="52108FFB" w14:textId="77777777" w:rsidR="00E84B05" w:rsidRPr="002573BD" w:rsidRDefault="00E84B05" w:rsidP="00E84B05">
      <w:pPr>
        <w:pStyle w:val="Akapitzlist"/>
        <w:numPr>
          <w:ilvl w:val="0"/>
          <w:numId w:val="19"/>
        </w:numPr>
        <w:jc w:val="both"/>
        <w:rPr>
          <w:rFonts w:ascii="Lato" w:hAnsi="Lato"/>
        </w:rPr>
      </w:pPr>
      <w:r w:rsidRPr="002573BD">
        <w:rPr>
          <w:rFonts w:ascii="Lato" w:hAnsi="Lato"/>
        </w:rPr>
        <w:t>System umożliwia blokowanie i logowanie archiwów, które nie mogą zostać przeskanowane, ponieważ są zaszyfrowane, uszkodzone lub system nie wspiera inspekcji tego typu archiwów.</w:t>
      </w:r>
    </w:p>
    <w:p w14:paraId="60706AEC" w14:textId="77777777" w:rsidR="00E84B05" w:rsidRPr="005D3E9D" w:rsidRDefault="00E84B05" w:rsidP="00E84B05">
      <w:pPr>
        <w:pStyle w:val="Akapitzlist"/>
        <w:numPr>
          <w:ilvl w:val="0"/>
          <w:numId w:val="19"/>
        </w:numPr>
        <w:jc w:val="both"/>
        <w:rPr>
          <w:rFonts w:ascii="Lato" w:hAnsi="Lato"/>
        </w:rPr>
      </w:pPr>
      <w:r w:rsidRPr="005D3E9D">
        <w:rPr>
          <w:rFonts w:ascii="Lato" w:hAnsi="Lato"/>
        </w:rPr>
        <w:t>System dysponuje sygnaturami do ochrony urządzeń mobilnych (co najmniej dla systemu operacyjnego Android).</w:t>
      </w:r>
    </w:p>
    <w:p w14:paraId="53C2B84C"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Ochrona przed atakami</w:t>
      </w:r>
    </w:p>
    <w:p w14:paraId="70253045" w14:textId="2DB563AC" w:rsidR="00E84B05" w:rsidRPr="002573BD" w:rsidRDefault="00E84B05" w:rsidP="00E84B05">
      <w:pPr>
        <w:pStyle w:val="Akapitzlist"/>
        <w:numPr>
          <w:ilvl w:val="0"/>
          <w:numId w:val="20"/>
        </w:numPr>
        <w:jc w:val="both"/>
        <w:rPr>
          <w:rFonts w:ascii="Lato" w:hAnsi="Lato"/>
        </w:rPr>
      </w:pPr>
      <w:r w:rsidRPr="002573BD">
        <w:rPr>
          <w:rFonts w:ascii="Lato" w:hAnsi="Lato"/>
        </w:rPr>
        <w:t xml:space="preserve">Ochrona IPS opiera się co najmniej na analizie sygnaturowej oraz na analizie anomalii </w:t>
      </w:r>
      <w:r w:rsidR="008409DE">
        <w:rPr>
          <w:rFonts w:ascii="Lato" w:hAnsi="Lato"/>
        </w:rPr>
        <w:br/>
      </w:r>
      <w:r w:rsidRPr="002573BD">
        <w:rPr>
          <w:rFonts w:ascii="Lato" w:hAnsi="Lato"/>
        </w:rPr>
        <w:t>w protokołach sieciowych.</w:t>
      </w:r>
    </w:p>
    <w:p w14:paraId="5DB9C026" w14:textId="77777777" w:rsidR="00E84B05" w:rsidRPr="002573BD" w:rsidRDefault="00E84B05" w:rsidP="00E84B05">
      <w:pPr>
        <w:pStyle w:val="Akapitzlist"/>
        <w:numPr>
          <w:ilvl w:val="0"/>
          <w:numId w:val="20"/>
        </w:numPr>
        <w:jc w:val="both"/>
        <w:rPr>
          <w:rFonts w:ascii="Lato" w:hAnsi="Lato"/>
        </w:rPr>
      </w:pPr>
      <w:r w:rsidRPr="002573BD">
        <w:rPr>
          <w:rFonts w:ascii="Lato" w:hAnsi="Lato"/>
        </w:rPr>
        <w:t>System chroni przed atakami na aplikacje pracujące na niestandardowych portach.</w:t>
      </w:r>
    </w:p>
    <w:p w14:paraId="3A0D6006" w14:textId="77777777" w:rsidR="00E84B05" w:rsidRPr="002573BD" w:rsidRDefault="00E84B05" w:rsidP="00E84B05">
      <w:pPr>
        <w:pStyle w:val="Akapitzlist"/>
        <w:numPr>
          <w:ilvl w:val="0"/>
          <w:numId w:val="20"/>
        </w:numPr>
        <w:jc w:val="both"/>
        <w:rPr>
          <w:rFonts w:ascii="Lato" w:hAnsi="Lato"/>
        </w:rPr>
      </w:pPr>
      <w:r w:rsidRPr="002573BD">
        <w:rPr>
          <w:rFonts w:ascii="Lato" w:hAnsi="Lato"/>
        </w:rPr>
        <w:t>Baza sygnatur ataków zawiera minimum 5000 wpisów i jest aktualizowana automatycznie, zgodnie z harmonogramem definiowanym przez administratora.</w:t>
      </w:r>
    </w:p>
    <w:p w14:paraId="2E29A770" w14:textId="77777777" w:rsidR="00E84B05" w:rsidRPr="002573BD" w:rsidRDefault="00E84B05" w:rsidP="00E84B05">
      <w:pPr>
        <w:pStyle w:val="Akapitzlist"/>
        <w:numPr>
          <w:ilvl w:val="0"/>
          <w:numId w:val="20"/>
        </w:numPr>
        <w:jc w:val="both"/>
        <w:rPr>
          <w:rFonts w:ascii="Lato" w:hAnsi="Lato"/>
        </w:rPr>
      </w:pPr>
      <w:r w:rsidRPr="002573BD">
        <w:rPr>
          <w:rFonts w:ascii="Lato" w:hAnsi="Lato"/>
        </w:rPr>
        <w:t>Administrator systemu ma możliwość definiowania własnych wyjątków oraz własnych sygnatur.</w:t>
      </w:r>
    </w:p>
    <w:p w14:paraId="0F0944B0" w14:textId="77777777" w:rsidR="00E84B05" w:rsidRPr="002573BD" w:rsidRDefault="00E84B05" w:rsidP="00E84B05">
      <w:pPr>
        <w:pStyle w:val="Akapitzlist"/>
        <w:numPr>
          <w:ilvl w:val="0"/>
          <w:numId w:val="20"/>
        </w:numPr>
        <w:jc w:val="both"/>
        <w:rPr>
          <w:rFonts w:ascii="Lato" w:hAnsi="Lato"/>
        </w:rPr>
      </w:pPr>
      <w:r w:rsidRPr="002573BD">
        <w:rPr>
          <w:rFonts w:ascii="Lato" w:hAnsi="Lato"/>
        </w:rPr>
        <w:lastRenderedPageBreak/>
        <w:t>System zapewnia wykrywanie anomalii protokołów i ruchu sieciowego, realizując tym samym podstawową ochronę przed atakami typu DoS oraz DDoS.</w:t>
      </w:r>
    </w:p>
    <w:p w14:paraId="719CD4F9" w14:textId="77777777" w:rsidR="00E84B05" w:rsidRPr="005D3E9D" w:rsidRDefault="00E84B05" w:rsidP="00E84B05">
      <w:pPr>
        <w:pStyle w:val="Akapitzlist"/>
        <w:numPr>
          <w:ilvl w:val="0"/>
          <w:numId w:val="20"/>
        </w:numPr>
        <w:jc w:val="both"/>
        <w:rPr>
          <w:rFonts w:ascii="Lato" w:hAnsi="Lato"/>
        </w:rPr>
      </w:pPr>
      <w:r>
        <w:rPr>
          <w:rFonts w:ascii="Lato" w:hAnsi="Lato"/>
        </w:rPr>
        <w:t>Podstawowe m</w:t>
      </w:r>
      <w:r w:rsidRPr="005D3E9D">
        <w:rPr>
          <w:rFonts w:ascii="Lato" w:hAnsi="Lato"/>
        </w:rPr>
        <w:t>echanizmy ochrony dla aplikacji Web’owych na poziomie sygnaturowym (co najmniej ochrona przed: CSS, SQL Injecton, Trojany, Exploity, Roboty).</w:t>
      </w:r>
    </w:p>
    <w:p w14:paraId="28A347C6" w14:textId="77777777" w:rsidR="00E84B05" w:rsidRPr="005D3E9D" w:rsidRDefault="00E84B05" w:rsidP="00E84B05">
      <w:pPr>
        <w:pStyle w:val="Akapitzlist"/>
        <w:numPr>
          <w:ilvl w:val="0"/>
          <w:numId w:val="20"/>
        </w:numPr>
        <w:jc w:val="both"/>
        <w:rPr>
          <w:rFonts w:ascii="Lato" w:hAnsi="Lato"/>
        </w:rPr>
      </w:pPr>
      <w:r w:rsidRPr="005D3E9D">
        <w:rPr>
          <w:rFonts w:ascii="Lato" w:hAnsi="Lato"/>
        </w:rPr>
        <w:t>Możliwość kontrolowania długości nagłówka, ilości parametrów URL oraz Cookies dla protokołu http.</w:t>
      </w:r>
    </w:p>
    <w:p w14:paraId="1B053F63" w14:textId="77777777" w:rsidR="00E84B05" w:rsidRPr="002573BD" w:rsidRDefault="00E84B05" w:rsidP="00E84B05">
      <w:pPr>
        <w:pStyle w:val="Akapitzlist"/>
        <w:numPr>
          <w:ilvl w:val="0"/>
          <w:numId w:val="20"/>
        </w:numPr>
        <w:jc w:val="both"/>
        <w:rPr>
          <w:rFonts w:ascii="Lato" w:hAnsi="Lato"/>
        </w:rPr>
      </w:pPr>
      <w:r w:rsidRPr="002573BD">
        <w:rPr>
          <w:rFonts w:ascii="Lato" w:hAnsi="Lato"/>
        </w:rPr>
        <w:t>Wykrywanie i blokowanie komunikacji C&amp;C do sieci botnet.</w:t>
      </w:r>
    </w:p>
    <w:p w14:paraId="335D853E" w14:textId="77777777" w:rsidR="00E84B05" w:rsidRPr="002573BD" w:rsidRDefault="00E84B05" w:rsidP="00E84B05">
      <w:pPr>
        <w:pStyle w:val="Akapitzlist"/>
        <w:numPr>
          <w:ilvl w:val="0"/>
          <w:numId w:val="20"/>
        </w:numPr>
        <w:jc w:val="both"/>
        <w:rPr>
          <w:rFonts w:ascii="Lato" w:hAnsi="Lato"/>
        </w:rPr>
      </w:pPr>
      <w:r w:rsidRPr="002573BD">
        <w:rPr>
          <w:rFonts w:ascii="Lato" w:hAnsi="Lato"/>
        </w:rPr>
        <w:t>Możliwość uruchomienia ochrony przed atakami dla wybranych zakresów komunikacji sieciowej. Mechanizmy ochrony IPS nie mogą działać globalnie.</w:t>
      </w:r>
    </w:p>
    <w:p w14:paraId="25CD71EB"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Kontrola aplikacji</w:t>
      </w:r>
    </w:p>
    <w:p w14:paraId="55980868" w14:textId="77777777" w:rsidR="00E84B05" w:rsidRPr="002573BD" w:rsidRDefault="00E84B05" w:rsidP="00E84B05">
      <w:pPr>
        <w:pStyle w:val="Akapitzlist"/>
        <w:numPr>
          <w:ilvl w:val="0"/>
          <w:numId w:val="21"/>
        </w:numPr>
        <w:jc w:val="both"/>
        <w:rPr>
          <w:rFonts w:ascii="Lato" w:hAnsi="Lato"/>
        </w:rPr>
      </w:pPr>
      <w:r w:rsidRPr="002573BD">
        <w:rPr>
          <w:rFonts w:ascii="Lato" w:hAnsi="Lato"/>
        </w:rPr>
        <w:t>Funkcja Kontroli Aplikacji umożliwia kontrolę ruchu na podstawie głębokiej analizy pakietów, nie bazując jedynie na wartościach portów TCP/UDP.</w:t>
      </w:r>
    </w:p>
    <w:p w14:paraId="448754EC" w14:textId="77777777" w:rsidR="00E84B05" w:rsidRPr="002573BD" w:rsidRDefault="00E84B05" w:rsidP="00E84B05">
      <w:pPr>
        <w:pStyle w:val="Akapitzlist"/>
        <w:numPr>
          <w:ilvl w:val="0"/>
          <w:numId w:val="21"/>
        </w:numPr>
        <w:jc w:val="both"/>
        <w:rPr>
          <w:rFonts w:ascii="Lato" w:hAnsi="Lato"/>
        </w:rPr>
      </w:pPr>
      <w:r w:rsidRPr="002573BD">
        <w:rPr>
          <w:rFonts w:ascii="Lato" w:hAnsi="Lato"/>
        </w:rPr>
        <w:t>Baza Kontroli Aplikacji zawiera minimum 2000 sygnatur i jest aktualizowana automatycznie, zgodnie z harmonogramem definiowanym przez administratora.</w:t>
      </w:r>
    </w:p>
    <w:p w14:paraId="16D1C518" w14:textId="77777777" w:rsidR="00E84B05" w:rsidRPr="002573BD" w:rsidRDefault="00E84B05" w:rsidP="00E84B05">
      <w:pPr>
        <w:pStyle w:val="Akapitzlist"/>
        <w:numPr>
          <w:ilvl w:val="0"/>
          <w:numId w:val="21"/>
        </w:numPr>
        <w:jc w:val="both"/>
        <w:rPr>
          <w:rFonts w:ascii="Lato" w:hAnsi="Lato"/>
        </w:rPr>
      </w:pPr>
      <w:r w:rsidRPr="002573BD">
        <w:rPr>
          <w:rFonts w:ascii="Lato" w:hAnsi="Lato"/>
        </w:rPr>
        <w:t xml:space="preserve">Aplikacje chmurowe (co najmniej: Facebook, Google Docs, Dropbox) są kontrolowane pod względem wykonywanych czynności, np.: pobieranie, wysyłanie plików. </w:t>
      </w:r>
    </w:p>
    <w:p w14:paraId="0882D7A7" w14:textId="77777777" w:rsidR="00E84B05" w:rsidRPr="002573BD" w:rsidRDefault="00E84B05" w:rsidP="00E84B05">
      <w:pPr>
        <w:pStyle w:val="Akapitzlist"/>
        <w:numPr>
          <w:ilvl w:val="0"/>
          <w:numId w:val="21"/>
        </w:numPr>
        <w:jc w:val="both"/>
        <w:rPr>
          <w:rFonts w:ascii="Lato" w:hAnsi="Lato"/>
        </w:rPr>
      </w:pPr>
      <w:r w:rsidRPr="002573BD">
        <w:rPr>
          <w:rFonts w:ascii="Lato" w:hAnsi="Lato"/>
        </w:rPr>
        <w:t>Baza sygnatur zawiera kategorie aplikacji szczególnie istotne z punktu widzenia bezpieczeństwa: proxy, P2P.</w:t>
      </w:r>
    </w:p>
    <w:p w14:paraId="1E97E269" w14:textId="77777777" w:rsidR="00E84B05" w:rsidRPr="002573BD" w:rsidRDefault="00E84B05" w:rsidP="00E84B05">
      <w:pPr>
        <w:pStyle w:val="Akapitzlist"/>
        <w:numPr>
          <w:ilvl w:val="0"/>
          <w:numId w:val="21"/>
        </w:numPr>
        <w:jc w:val="both"/>
        <w:rPr>
          <w:rFonts w:ascii="Lato" w:hAnsi="Lato"/>
        </w:rPr>
      </w:pPr>
      <w:r w:rsidRPr="002573BD">
        <w:rPr>
          <w:rFonts w:ascii="Lato" w:hAnsi="Lato"/>
        </w:rPr>
        <w:t>Administrator systemu ma możliwość definiowania wyjątków oraz własnych sygnatur.</w:t>
      </w:r>
    </w:p>
    <w:p w14:paraId="43D58739" w14:textId="77777777" w:rsidR="00E84B05" w:rsidRPr="002573BD" w:rsidRDefault="00E84B05" w:rsidP="00E84B05">
      <w:pPr>
        <w:pStyle w:val="Akapitzlist"/>
        <w:numPr>
          <w:ilvl w:val="0"/>
          <w:numId w:val="21"/>
        </w:numPr>
        <w:jc w:val="both"/>
        <w:rPr>
          <w:rFonts w:ascii="Lato" w:hAnsi="Lato"/>
        </w:rPr>
      </w:pPr>
      <w:r w:rsidRPr="002573BD">
        <w:rPr>
          <w:rFonts w:ascii="Lato" w:hAnsi="Lato"/>
        </w:rPr>
        <w:t>Istnieje możliwość blokowania aplikacji działających na niestandardowych portach (np. FTP na porcie 2021).</w:t>
      </w:r>
    </w:p>
    <w:p w14:paraId="71B16E92" w14:textId="77777777" w:rsidR="00E84B05" w:rsidRPr="002573BD" w:rsidRDefault="00E84B05" w:rsidP="00E84B05">
      <w:pPr>
        <w:pStyle w:val="Akapitzlist"/>
        <w:numPr>
          <w:ilvl w:val="0"/>
          <w:numId w:val="21"/>
        </w:numPr>
        <w:jc w:val="both"/>
        <w:rPr>
          <w:rFonts w:ascii="Lato" w:hAnsi="Lato"/>
        </w:rPr>
      </w:pPr>
      <w:r w:rsidRPr="002573BD">
        <w:rPr>
          <w:rFonts w:ascii="Lato" w:hAnsi="Lato"/>
        </w:rPr>
        <w:t>System daje możliwość określenia dopuszczalnych protokołów na danym porcie TCP/UDP i blokowania pozostałych protokołów korzystających z tego portu (np. dopuszczenie tylko HTTP na porcie 80).</w:t>
      </w:r>
    </w:p>
    <w:p w14:paraId="3EEBC136"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Uwierzytelnianie użytkowników w ramach sesji</w:t>
      </w:r>
    </w:p>
    <w:p w14:paraId="75601D4A" w14:textId="77777777" w:rsidR="00E84B05" w:rsidRPr="002573BD" w:rsidRDefault="00E84B05" w:rsidP="00E84B05">
      <w:pPr>
        <w:pStyle w:val="Akapitzlist"/>
        <w:numPr>
          <w:ilvl w:val="0"/>
          <w:numId w:val="22"/>
        </w:numPr>
        <w:jc w:val="both"/>
        <w:rPr>
          <w:rFonts w:ascii="Lato" w:hAnsi="Lato"/>
        </w:rPr>
      </w:pPr>
      <w:r w:rsidRPr="002573BD">
        <w:rPr>
          <w:rFonts w:ascii="Lato" w:hAnsi="Lato"/>
        </w:rPr>
        <w:t>System umożliwia weryfikację tożsamości użytkowników za pomocą</w:t>
      </w:r>
      <w:r>
        <w:rPr>
          <w:rFonts w:ascii="Lato" w:hAnsi="Lato"/>
        </w:rPr>
        <w:t xml:space="preserve"> haseł</w:t>
      </w:r>
      <w:r w:rsidRPr="002573BD">
        <w:rPr>
          <w:rFonts w:ascii="Lato" w:hAnsi="Lato"/>
        </w:rPr>
        <w:t>:</w:t>
      </w:r>
    </w:p>
    <w:p w14:paraId="03509693" w14:textId="77777777" w:rsidR="00E84B05" w:rsidRPr="002573BD" w:rsidRDefault="00E84B05" w:rsidP="00E84B05">
      <w:pPr>
        <w:pStyle w:val="Akapitzlist"/>
        <w:numPr>
          <w:ilvl w:val="0"/>
          <w:numId w:val="36"/>
        </w:numPr>
        <w:jc w:val="both"/>
        <w:rPr>
          <w:rFonts w:ascii="Lato" w:hAnsi="Lato"/>
        </w:rPr>
      </w:pPr>
      <w:r w:rsidRPr="002573BD">
        <w:rPr>
          <w:rFonts w:ascii="Lato" w:hAnsi="Lato"/>
        </w:rPr>
        <w:t>statycznych i definicji użytkowników przechowy</w:t>
      </w:r>
      <w:r>
        <w:rPr>
          <w:rFonts w:ascii="Lato" w:hAnsi="Lato"/>
        </w:rPr>
        <w:t>wanych w lokalnej bazie systemu;</w:t>
      </w:r>
    </w:p>
    <w:p w14:paraId="45AD2E17" w14:textId="77777777" w:rsidR="00E84B05" w:rsidRPr="002573BD" w:rsidRDefault="00E84B05" w:rsidP="00E84B05">
      <w:pPr>
        <w:pStyle w:val="Akapitzlist"/>
        <w:numPr>
          <w:ilvl w:val="0"/>
          <w:numId w:val="36"/>
        </w:numPr>
        <w:jc w:val="both"/>
        <w:rPr>
          <w:rFonts w:ascii="Lato" w:hAnsi="Lato"/>
        </w:rPr>
      </w:pPr>
      <w:r w:rsidRPr="002573BD">
        <w:rPr>
          <w:rFonts w:ascii="Lato" w:hAnsi="Lato"/>
        </w:rPr>
        <w:t>statycznych i definicji użytkowników przechowy</w:t>
      </w:r>
      <w:r>
        <w:rPr>
          <w:rFonts w:ascii="Lato" w:hAnsi="Lato"/>
        </w:rPr>
        <w:t>wanych w bazach zgodnych z LDAP;</w:t>
      </w:r>
    </w:p>
    <w:p w14:paraId="1FCDF40A" w14:textId="77777777" w:rsidR="00E84B05" w:rsidRPr="002573BD" w:rsidRDefault="00E84B05" w:rsidP="00E84B05">
      <w:pPr>
        <w:pStyle w:val="Akapitzlist"/>
        <w:numPr>
          <w:ilvl w:val="0"/>
          <w:numId w:val="36"/>
        </w:numPr>
        <w:jc w:val="both"/>
        <w:rPr>
          <w:rFonts w:ascii="Lato" w:hAnsi="Lato"/>
        </w:rPr>
      </w:pPr>
      <w:r>
        <w:rPr>
          <w:rFonts w:ascii="Lato" w:hAnsi="Lato"/>
        </w:rPr>
        <w:t xml:space="preserve">dynamicznych </w:t>
      </w:r>
      <w:r w:rsidRPr="002573BD">
        <w:rPr>
          <w:rFonts w:ascii="Lato" w:hAnsi="Lato"/>
        </w:rPr>
        <w:t xml:space="preserve">w oparciu o zewnętrzne bazy danych. </w:t>
      </w:r>
    </w:p>
    <w:p w14:paraId="3B17D948" w14:textId="77777777" w:rsidR="00E84B05" w:rsidRPr="002573BD" w:rsidRDefault="00E84B05" w:rsidP="00E84B05">
      <w:pPr>
        <w:pStyle w:val="Akapitzlist"/>
        <w:numPr>
          <w:ilvl w:val="0"/>
          <w:numId w:val="22"/>
        </w:numPr>
        <w:jc w:val="both"/>
        <w:rPr>
          <w:rFonts w:ascii="Lato" w:hAnsi="Lato"/>
        </w:rPr>
      </w:pPr>
      <w:r w:rsidRPr="002573BD">
        <w:rPr>
          <w:rFonts w:ascii="Lato" w:hAnsi="Lato"/>
        </w:rPr>
        <w:t>System daje możliwość zastosowania w tym procesie uwierzytelniania dwuskładnikowego.</w:t>
      </w:r>
    </w:p>
    <w:p w14:paraId="1CF77B19" w14:textId="77777777" w:rsidR="00E84B05" w:rsidRPr="002573BD" w:rsidRDefault="00E84B05" w:rsidP="00E84B05">
      <w:pPr>
        <w:pStyle w:val="Akapitzlist"/>
        <w:numPr>
          <w:ilvl w:val="0"/>
          <w:numId w:val="22"/>
        </w:numPr>
        <w:jc w:val="both"/>
        <w:rPr>
          <w:rFonts w:ascii="Lato" w:hAnsi="Lato"/>
        </w:rPr>
      </w:pPr>
      <w:r w:rsidRPr="002573BD">
        <w:rPr>
          <w:rFonts w:ascii="Lato" w:hAnsi="Lato"/>
        </w:rPr>
        <w:t>System umożliwia budowę architektury uwierzytelniania typu Single Sign On przy integracji ze środowiskiem Active Directory oraz zastosowanie innych mechanizmów: RADIUS, API lub SYSLOG w tym procesie.</w:t>
      </w:r>
    </w:p>
    <w:p w14:paraId="5D3A1CB0" w14:textId="77777777" w:rsidR="00E84B05" w:rsidRDefault="00E84B05" w:rsidP="00E84B05">
      <w:pPr>
        <w:pStyle w:val="Akapitzlist"/>
        <w:numPr>
          <w:ilvl w:val="0"/>
          <w:numId w:val="22"/>
        </w:numPr>
        <w:jc w:val="both"/>
        <w:rPr>
          <w:rFonts w:ascii="Lato" w:hAnsi="Lato"/>
        </w:rPr>
      </w:pPr>
      <w:r w:rsidRPr="002573BD">
        <w:rPr>
          <w:rFonts w:ascii="Lato" w:hAnsi="Lato"/>
        </w:rPr>
        <w:t>Uwierzytelnianie w oparciu o protokół SAML w politykach bezpieczeństwa systemu dotyczących ruchu HTTP.</w:t>
      </w:r>
    </w:p>
    <w:p w14:paraId="196B6508" w14:textId="77777777" w:rsidR="00E84B05" w:rsidRPr="009A63FE" w:rsidRDefault="00E84B05" w:rsidP="00E84B05">
      <w:pPr>
        <w:pStyle w:val="Nagwek2"/>
        <w:numPr>
          <w:ilvl w:val="0"/>
          <w:numId w:val="26"/>
        </w:numPr>
        <w:rPr>
          <w:rFonts w:ascii="Lato" w:hAnsi="Lato"/>
          <w:b/>
          <w:color w:val="000000"/>
          <w:sz w:val="28"/>
          <w:szCs w:val="28"/>
        </w:rPr>
      </w:pPr>
      <w:r>
        <w:rPr>
          <w:rFonts w:ascii="Lato" w:hAnsi="Lato"/>
          <w:b/>
          <w:color w:val="000000"/>
          <w:sz w:val="28"/>
          <w:szCs w:val="28"/>
        </w:rPr>
        <w:t xml:space="preserve">Obsługa </w:t>
      </w:r>
      <w:r w:rsidRPr="009A63FE">
        <w:rPr>
          <w:rFonts w:ascii="Lato" w:hAnsi="Lato"/>
          <w:b/>
          <w:color w:val="000000"/>
          <w:sz w:val="28"/>
          <w:szCs w:val="28"/>
        </w:rPr>
        <w:t>VPN</w:t>
      </w:r>
    </w:p>
    <w:p w14:paraId="480F9642" w14:textId="77777777" w:rsidR="00E84B05" w:rsidRPr="002573BD" w:rsidRDefault="00E84B05" w:rsidP="00E84B05">
      <w:pPr>
        <w:pStyle w:val="Akapitzlist"/>
        <w:numPr>
          <w:ilvl w:val="0"/>
          <w:numId w:val="16"/>
        </w:numPr>
        <w:jc w:val="both"/>
        <w:rPr>
          <w:rFonts w:ascii="Lato" w:hAnsi="Lato"/>
        </w:rPr>
      </w:pPr>
      <w:r>
        <w:rPr>
          <w:rFonts w:ascii="Lato" w:hAnsi="Lato"/>
        </w:rPr>
        <w:t xml:space="preserve">Wymagana jest możliwość zestawiania  połączeń typu IPSec VPN, w ramach których wymagane jest: </w:t>
      </w:r>
    </w:p>
    <w:p w14:paraId="19043E37" w14:textId="362BAB78" w:rsidR="00E84B05" w:rsidRPr="002573BD" w:rsidRDefault="008409DE" w:rsidP="00E84B05">
      <w:pPr>
        <w:pStyle w:val="Akapitzlist"/>
        <w:numPr>
          <w:ilvl w:val="0"/>
          <w:numId w:val="30"/>
        </w:numPr>
        <w:jc w:val="both"/>
        <w:rPr>
          <w:rFonts w:ascii="Lato" w:hAnsi="Lato"/>
        </w:rPr>
      </w:pPr>
      <w:r>
        <w:rPr>
          <w:rFonts w:ascii="Lato" w:hAnsi="Lato"/>
        </w:rPr>
        <w:t>w</w:t>
      </w:r>
      <w:r w:rsidR="00E84B05">
        <w:rPr>
          <w:rFonts w:ascii="Lato" w:hAnsi="Lato"/>
        </w:rPr>
        <w:t>sparcie dla IKE v1 oraz v2;</w:t>
      </w:r>
    </w:p>
    <w:p w14:paraId="52D38E75" w14:textId="72196FB9" w:rsidR="00E84B05" w:rsidRPr="002573BD" w:rsidRDefault="008409DE" w:rsidP="00E84B05">
      <w:pPr>
        <w:pStyle w:val="Akapitzlist"/>
        <w:numPr>
          <w:ilvl w:val="0"/>
          <w:numId w:val="30"/>
        </w:numPr>
        <w:jc w:val="both"/>
        <w:rPr>
          <w:rFonts w:ascii="Lato" w:hAnsi="Lato"/>
        </w:rPr>
      </w:pPr>
      <w:r>
        <w:rPr>
          <w:rFonts w:ascii="Lato" w:hAnsi="Lato"/>
        </w:rPr>
        <w:t>o</w:t>
      </w:r>
      <w:r w:rsidR="00E84B05" w:rsidRPr="002573BD">
        <w:rPr>
          <w:rFonts w:ascii="Lato" w:hAnsi="Lato"/>
        </w:rPr>
        <w:t xml:space="preserve">bsługę szyfrowania protokołem minimum AES z kluczem 128 oraz 256 bitów w trybie pracy Galois/Counter </w:t>
      </w:r>
      <w:r w:rsidR="00E84B05">
        <w:rPr>
          <w:rFonts w:ascii="Lato" w:hAnsi="Lato"/>
        </w:rPr>
        <w:t>Mode(GCM);</w:t>
      </w:r>
    </w:p>
    <w:p w14:paraId="190D0D7A" w14:textId="522A81F7" w:rsidR="00E84B05" w:rsidRPr="002573BD" w:rsidRDefault="008409DE" w:rsidP="00E84B05">
      <w:pPr>
        <w:pStyle w:val="Akapitzlist"/>
        <w:numPr>
          <w:ilvl w:val="0"/>
          <w:numId w:val="30"/>
        </w:numPr>
        <w:jc w:val="both"/>
        <w:rPr>
          <w:rFonts w:ascii="Lato" w:hAnsi="Lato"/>
        </w:rPr>
      </w:pPr>
      <w:r>
        <w:rPr>
          <w:rFonts w:ascii="Lato" w:hAnsi="Lato"/>
        </w:rPr>
        <w:t>o</w:t>
      </w:r>
      <w:r w:rsidR="00E84B05" w:rsidRPr="002573BD">
        <w:rPr>
          <w:rFonts w:ascii="Lato" w:hAnsi="Lato"/>
        </w:rPr>
        <w:t>bsługa pro</w:t>
      </w:r>
      <w:r w:rsidR="00E84B05">
        <w:rPr>
          <w:rFonts w:ascii="Lato" w:hAnsi="Lato"/>
        </w:rPr>
        <w:t>tokołu Diffie-Hellman  minimum grup 20;</w:t>
      </w:r>
    </w:p>
    <w:p w14:paraId="24CAB52C" w14:textId="28417352" w:rsidR="00E84B05" w:rsidRPr="002573BD" w:rsidRDefault="008409DE" w:rsidP="00E84B05">
      <w:pPr>
        <w:pStyle w:val="Akapitzlist"/>
        <w:numPr>
          <w:ilvl w:val="0"/>
          <w:numId w:val="30"/>
        </w:numPr>
        <w:jc w:val="both"/>
        <w:rPr>
          <w:rFonts w:ascii="Lato" w:hAnsi="Lato"/>
        </w:rPr>
      </w:pPr>
      <w:r>
        <w:rPr>
          <w:rFonts w:ascii="Lato" w:hAnsi="Lato"/>
        </w:rPr>
        <w:t>w</w:t>
      </w:r>
      <w:r w:rsidR="00E84B05" w:rsidRPr="002573BD">
        <w:rPr>
          <w:rFonts w:ascii="Lato" w:hAnsi="Lato"/>
        </w:rPr>
        <w:t>sparcie dla Pracy w to</w:t>
      </w:r>
      <w:r w:rsidR="00E84B05">
        <w:rPr>
          <w:rFonts w:ascii="Lato" w:hAnsi="Lato"/>
        </w:rPr>
        <w:t>pologii Hub and Spoke oraz Mesh;</w:t>
      </w:r>
    </w:p>
    <w:p w14:paraId="0F952723" w14:textId="616D4CA6" w:rsidR="00E84B05" w:rsidRPr="002573BD" w:rsidRDefault="008409DE" w:rsidP="00E84B05">
      <w:pPr>
        <w:pStyle w:val="Akapitzlist"/>
        <w:numPr>
          <w:ilvl w:val="0"/>
          <w:numId w:val="30"/>
        </w:numPr>
        <w:jc w:val="both"/>
        <w:rPr>
          <w:rFonts w:ascii="Lato" w:hAnsi="Lato"/>
        </w:rPr>
      </w:pPr>
      <w:r>
        <w:rPr>
          <w:rFonts w:ascii="Lato" w:hAnsi="Lato"/>
        </w:rPr>
        <w:t>t</w:t>
      </w:r>
      <w:r w:rsidR="00E84B05" w:rsidRPr="002573BD">
        <w:rPr>
          <w:rFonts w:ascii="Lato" w:hAnsi="Lato"/>
        </w:rPr>
        <w:t>worzenie połączeń typu S</w:t>
      </w:r>
      <w:r w:rsidR="00E84B05">
        <w:rPr>
          <w:rFonts w:ascii="Lato" w:hAnsi="Lato"/>
        </w:rPr>
        <w:t>ite-to-Site oraz Client-to-Site;</w:t>
      </w:r>
    </w:p>
    <w:p w14:paraId="680B2E7F" w14:textId="049DA754" w:rsidR="00E84B05" w:rsidRPr="002573BD" w:rsidRDefault="008409DE" w:rsidP="00E84B05">
      <w:pPr>
        <w:pStyle w:val="Akapitzlist"/>
        <w:numPr>
          <w:ilvl w:val="0"/>
          <w:numId w:val="30"/>
        </w:numPr>
        <w:jc w:val="both"/>
        <w:rPr>
          <w:rFonts w:ascii="Lato" w:hAnsi="Lato"/>
        </w:rPr>
      </w:pPr>
      <w:r>
        <w:rPr>
          <w:rFonts w:ascii="Lato" w:hAnsi="Lato"/>
        </w:rPr>
        <w:t>m</w:t>
      </w:r>
      <w:r w:rsidR="00E84B05" w:rsidRPr="002573BD">
        <w:rPr>
          <w:rFonts w:ascii="Lato" w:hAnsi="Lato"/>
        </w:rPr>
        <w:t>onitorowanie stanu tuneli VPN i stał</w:t>
      </w:r>
      <w:r w:rsidR="00E84B05">
        <w:rPr>
          <w:rFonts w:ascii="Lato" w:hAnsi="Lato"/>
        </w:rPr>
        <w:t>ego utrzymywania ich aktywności;</w:t>
      </w:r>
    </w:p>
    <w:p w14:paraId="1003B49A" w14:textId="3B3DCEB3" w:rsidR="00E84B05" w:rsidRPr="002573BD" w:rsidRDefault="008409DE" w:rsidP="00E84B05">
      <w:pPr>
        <w:pStyle w:val="Akapitzlist"/>
        <w:numPr>
          <w:ilvl w:val="0"/>
          <w:numId w:val="30"/>
        </w:numPr>
        <w:jc w:val="both"/>
        <w:rPr>
          <w:rFonts w:ascii="Lato" w:hAnsi="Lato"/>
        </w:rPr>
      </w:pPr>
      <w:r>
        <w:rPr>
          <w:rFonts w:ascii="Lato" w:hAnsi="Lato"/>
        </w:rPr>
        <w:lastRenderedPageBreak/>
        <w:t>m</w:t>
      </w:r>
      <w:r w:rsidR="00E84B05" w:rsidRPr="002573BD">
        <w:rPr>
          <w:rFonts w:ascii="Lato" w:hAnsi="Lato"/>
        </w:rPr>
        <w:t xml:space="preserve">ożliwość wyboru tunelu przez protokoły: dynamicznego routingu (np. </w:t>
      </w:r>
      <w:r w:rsidR="00E84B05">
        <w:rPr>
          <w:rFonts w:ascii="Lato" w:hAnsi="Lato"/>
        </w:rPr>
        <w:t>OSPF) oraz routingu statycznego;</w:t>
      </w:r>
    </w:p>
    <w:p w14:paraId="79343216" w14:textId="6B3BEF74" w:rsidR="00E84B05" w:rsidRPr="002573BD" w:rsidRDefault="008409DE" w:rsidP="00E84B05">
      <w:pPr>
        <w:pStyle w:val="Akapitzlist"/>
        <w:numPr>
          <w:ilvl w:val="0"/>
          <w:numId w:val="30"/>
        </w:numPr>
        <w:jc w:val="both"/>
        <w:rPr>
          <w:rFonts w:ascii="Lato" w:hAnsi="Lato"/>
        </w:rPr>
      </w:pPr>
      <w:r>
        <w:rPr>
          <w:rFonts w:ascii="Lato" w:hAnsi="Lato"/>
        </w:rPr>
        <w:t>w</w:t>
      </w:r>
      <w:r w:rsidR="00E84B05" w:rsidRPr="002573BD">
        <w:rPr>
          <w:rFonts w:ascii="Lato" w:hAnsi="Lato"/>
        </w:rPr>
        <w:t>sparcie dla następujących typów uwierzytelnia</w:t>
      </w:r>
      <w:r w:rsidR="00E84B05">
        <w:rPr>
          <w:rFonts w:ascii="Lato" w:hAnsi="Lato"/>
        </w:rPr>
        <w:t>nia: pre-shared key, certyfikat;</w:t>
      </w:r>
    </w:p>
    <w:p w14:paraId="62727465" w14:textId="2601AAA5" w:rsidR="00E84B05" w:rsidRPr="002573BD" w:rsidRDefault="008409DE" w:rsidP="00E84B05">
      <w:pPr>
        <w:pStyle w:val="Akapitzlist"/>
        <w:numPr>
          <w:ilvl w:val="0"/>
          <w:numId w:val="30"/>
        </w:numPr>
        <w:jc w:val="both"/>
        <w:rPr>
          <w:rFonts w:ascii="Lato" w:hAnsi="Lato"/>
        </w:rPr>
      </w:pPr>
      <w:r>
        <w:rPr>
          <w:rFonts w:ascii="Lato" w:hAnsi="Lato"/>
        </w:rPr>
        <w:t>m</w:t>
      </w:r>
      <w:r w:rsidR="00E84B05" w:rsidRPr="002573BD">
        <w:rPr>
          <w:rFonts w:ascii="Lato" w:hAnsi="Lato"/>
        </w:rPr>
        <w:t>ożliwość ustawienia maksymalnej liczby tuneli IPSec negocjowanych (nawiązywanych) jednocześnie</w:t>
      </w:r>
      <w:r w:rsidR="00E84B05">
        <w:rPr>
          <w:rFonts w:ascii="Lato" w:hAnsi="Lato"/>
        </w:rPr>
        <w:t xml:space="preserve"> w celu ochrony zasobów systemu;</w:t>
      </w:r>
    </w:p>
    <w:p w14:paraId="5BE83103" w14:textId="549572AE" w:rsidR="00E84B05" w:rsidRPr="002573BD" w:rsidRDefault="008409DE" w:rsidP="00E84B05">
      <w:pPr>
        <w:pStyle w:val="Akapitzlist"/>
        <w:numPr>
          <w:ilvl w:val="0"/>
          <w:numId w:val="30"/>
        </w:numPr>
        <w:jc w:val="both"/>
        <w:rPr>
          <w:rFonts w:ascii="Lato" w:hAnsi="Lato"/>
        </w:rPr>
      </w:pPr>
      <w:r>
        <w:rPr>
          <w:rFonts w:ascii="Lato" w:hAnsi="Lato"/>
        </w:rPr>
        <w:t>m</w:t>
      </w:r>
      <w:r w:rsidR="00E84B05" w:rsidRPr="002573BD">
        <w:rPr>
          <w:rFonts w:ascii="Lato" w:hAnsi="Lato"/>
        </w:rPr>
        <w:t>ożliwość monitorowania wybranego tunelu IPSec site-to-site i w przypadku jego niedostępności automatyczneg</w:t>
      </w:r>
      <w:r w:rsidR="00E84B05">
        <w:rPr>
          <w:rFonts w:ascii="Lato" w:hAnsi="Lato"/>
        </w:rPr>
        <w:t>o aktywowania zapasowego tunelu;</w:t>
      </w:r>
    </w:p>
    <w:p w14:paraId="75AD36A0" w14:textId="170D3B46" w:rsidR="00E84B05" w:rsidRPr="002573BD" w:rsidRDefault="008409DE" w:rsidP="00E84B05">
      <w:pPr>
        <w:pStyle w:val="Akapitzlist"/>
        <w:numPr>
          <w:ilvl w:val="0"/>
          <w:numId w:val="30"/>
        </w:numPr>
        <w:jc w:val="both"/>
        <w:rPr>
          <w:rFonts w:ascii="Lato" w:hAnsi="Lato"/>
        </w:rPr>
      </w:pPr>
      <w:r>
        <w:rPr>
          <w:rFonts w:ascii="Lato" w:hAnsi="Lato"/>
        </w:rPr>
        <w:t>o</w:t>
      </w:r>
      <w:r w:rsidR="00E84B05" w:rsidRPr="002573BD">
        <w:rPr>
          <w:rFonts w:ascii="Lato" w:hAnsi="Lato"/>
        </w:rPr>
        <w:t xml:space="preserve">bsługę mechanizmów: </w:t>
      </w:r>
      <w:r w:rsidR="00E84B05">
        <w:rPr>
          <w:rFonts w:ascii="Lato" w:hAnsi="Lato"/>
        </w:rPr>
        <w:t>IPSec NAT Traversal, DPD, Xauth;</w:t>
      </w:r>
    </w:p>
    <w:p w14:paraId="11157F9B" w14:textId="37A8F508" w:rsidR="00E84B05" w:rsidRPr="002573BD" w:rsidRDefault="008409DE" w:rsidP="00E84B05">
      <w:pPr>
        <w:pStyle w:val="Akapitzlist"/>
        <w:numPr>
          <w:ilvl w:val="0"/>
          <w:numId w:val="30"/>
        </w:numPr>
        <w:jc w:val="both"/>
        <w:rPr>
          <w:rFonts w:ascii="Lato" w:hAnsi="Lato"/>
        </w:rPr>
      </w:pPr>
      <w:r>
        <w:rPr>
          <w:rFonts w:ascii="Lato" w:hAnsi="Lato"/>
        </w:rPr>
        <w:t>m</w:t>
      </w:r>
      <w:r w:rsidR="00E84B05" w:rsidRPr="002573BD">
        <w:rPr>
          <w:rFonts w:ascii="Lato" w:hAnsi="Lato"/>
        </w:rPr>
        <w:t>echanizm „Split tunneling” dla połączeń Client-to-Site.</w:t>
      </w:r>
    </w:p>
    <w:p w14:paraId="00CD0AF2" w14:textId="323B4283" w:rsidR="00E84B05" w:rsidRDefault="00E84B05" w:rsidP="00E84B05">
      <w:pPr>
        <w:pStyle w:val="Akapitzlist"/>
        <w:numPr>
          <w:ilvl w:val="0"/>
          <w:numId w:val="16"/>
        </w:numPr>
        <w:jc w:val="both"/>
        <w:rPr>
          <w:rFonts w:ascii="Lato" w:hAnsi="Lato"/>
        </w:rPr>
      </w:pPr>
      <w:r>
        <w:rPr>
          <w:rFonts w:ascii="Lato" w:hAnsi="Lato"/>
        </w:rPr>
        <w:t xml:space="preserve">W ramach funkcjonalności połączeń VPN Client-to-Site wymagana jest integracja  </w:t>
      </w:r>
      <w:r>
        <w:rPr>
          <w:rFonts w:ascii="Lato" w:hAnsi="Lato"/>
        </w:rPr>
        <w:br/>
        <w:t xml:space="preserve">z </w:t>
      </w:r>
      <w:r w:rsidRPr="002573BD">
        <w:rPr>
          <w:rFonts w:ascii="Lato" w:hAnsi="Lato"/>
        </w:rPr>
        <w:t xml:space="preserve"> </w:t>
      </w:r>
      <w:r>
        <w:rPr>
          <w:rFonts w:ascii="Lato" w:hAnsi="Lato"/>
        </w:rPr>
        <w:t>posiadanym</w:t>
      </w:r>
      <w:r w:rsidRPr="002573BD">
        <w:rPr>
          <w:rFonts w:ascii="Lato" w:hAnsi="Lato"/>
        </w:rPr>
        <w:t xml:space="preserve"> przez Zamawiającego systemu </w:t>
      </w:r>
      <w:r>
        <w:rPr>
          <w:rFonts w:ascii="Lato" w:hAnsi="Lato"/>
        </w:rPr>
        <w:t>uwierzytelniania FortiAuthenticator</w:t>
      </w:r>
      <w:r w:rsidRPr="002573BD">
        <w:rPr>
          <w:rFonts w:ascii="Lato" w:hAnsi="Lato"/>
        </w:rPr>
        <w:t xml:space="preserve"> firmy Fortinet</w:t>
      </w:r>
      <w:r>
        <w:rPr>
          <w:rFonts w:ascii="Lato" w:hAnsi="Lato"/>
        </w:rPr>
        <w:t xml:space="preserve"> lub dostarczenie rozwiązania równoważnego zapewniającego funkcjonalność </w:t>
      </w:r>
      <w:r w:rsidRPr="00D458C8">
        <w:rPr>
          <w:rFonts w:ascii="Lato" w:hAnsi="Lato"/>
        </w:rPr>
        <w:t>uwierzytelnianie dwuskładnikowego</w:t>
      </w:r>
      <w:r>
        <w:rPr>
          <w:rFonts w:ascii="Lato" w:hAnsi="Lato"/>
        </w:rPr>
        <w:t xml:space="preserve"> i powiadomień typu push na tokenie mobilnym</w:t>
      </w:r>
      <w:r w:rsidRPr="002573BD">
        <w:rPr>
          <w:rFonts w:ascii="Lato" w:hAnsi="Lato"/>
        </w:rPr>
        <w:t>.</w:t>
      </w:r>
      <w:r>
        <w:rPr>
          <w:rFonts w:ascii="Lato" w:hAnsi="Lato"/>
        </w:rPr>
        <w:t xml:space="preserve"> </w:t>
      </w:r>
      <w:r w:rsidRPr="00DE1224">
        <w:rPr>
          <w:rFonts w:ascii="Lato" w:hAnsi="Lato"/>
        </w:rPr>
        <w:t xml:space="preserve">Jeśli Wykonawca zaoferuje rozwiązanie równoważne to </w:t>
      </w:r>
      <w:r>
        <w:rPr>
          <w:rFonts w:ascii="Lato" w:hAnsi="Lato"/>
        </w:rPr>
        <w:t>wymaga się dostarczenia i wdrożenia stosownego rozwiązania zapewniającego dwuskładnikowe uwierzytel</w:t>
      </w:r>
      <w:r w:rsidR="008409DE">
        <w:rPr>
          <w:rFonts w:ascii="Lato" w:hAnsi="Lato"/>
        </w:rPr>
        <w:t xml:space="preserve">nianie </w:t>
      </w:r>
      <w:r>
        <w:rPr>
          <w:rFonts w:ascii="Lato" w:hAnsi="Lato"/>
        </w:rPr>
        <w:t xml:space="preserve">w oparciu o tokeny </w:t>
      </w:r>
      <w:r w:rsidRPr="00A47BC9">
        <w:rPr>
          <w:rFonts w:ascii="Lato" w:hAnsi="Lato"/>
        </w:rPr>
        <w:t>sprzętowe lub programowe w ilości 200 sztuk.</w:t>
      </w:r>
    </w:p>
    <w:p w14:paraId="55298AC7" w14:textId="77777777" w:rsidR="00E84B05" w:rsidRDefault="00E84B05" w:rsidP="00E84B05">
      <w:pPr>
        <w:pStyle w:val="Nagwek2"/>
        <w:numPr>
          <w:ilvl w:val="0"/>
          <w:numId w:val="26"/>
        </w:numPr>
        <w:rPr>
          <w:rFonts w:ascii="Lato" w:hAnsi="Lato"/>
          <w:b/>
          <w:color w:val="000000"/>
          <w:sz w:val="28"/>
          <w:szCs w:val="28"/>
        </w:rPr>
      </w:pPr>
      <w:r>
        <w:rPr>
          <w:rFonts w:ascii="Lato" w:hAnsi="Lato"/>
          <w:b/>
          <w:color w:val="000000"/>
          <w:sz w:val="28"/>
          <w:szCs w:val="28"/>
        </w:rPr>
        <w:t>Opcjonalny moduł kategoryzacji i filtracji</w:t>
      </w:r>
      <w:r w:rsidRPr="00395DA3">
        <w:rPr>
          <w:rFonts w:ascii="Lato" w:hAnsi="Lato"/>
          <w:b/>
          <w:color w:val="000000"/>
          <w:sz w:val="28"/>
          <w:szCs w:val="28"/>
        </w:rPr>
        <w:t xml:space="preserve"> URL </w:t>
      </w:r>
    </w:p>
    <w:p w14:paraId="35BDDC38" w14:textId="77777777" w:rsidR="00E84B05" w:rsidRPr="008409DE" w:rsidRDefault="00E84B05" w:rsidP="00E84B05">
      <w:pPr>
        <w:ind w:left="708"/>
        <w:jc w:val="both"/>
        <w:rPr>
          <w:rFonts w:ascii="Lato" w:hAnsi="Lato"/>
          <w:sz w:val="22"/>
          <w:szCs w:val="22"/>
        </w:rPr>
      </w:pPr>
      <w:r w:rsidRPr="008409DE">
        <w:rPr>
          <w:rFonts w:ascii="Lato" w:hAnsi="Lato"/>
          <w:sz w:val="22"/>
          <w:szCs w:val="22"/>
        </w:rPr>
        <w:t>Urządzenie musi pozwalać poprzez zakup dodatkowej licencji (nie jest wymagana na obecnym etanie) na  uruchomienie modułu filtracji stron WWW spełniających poniższe wymagania:</w:t>
      </w:r>
    </w:p>
    <w:p w14:paraId="4FB6332C" w14:textId="77777777" w:rsidR="00E84B05" w:rsidRPr="002573BD" w:rsidRDefault="00E84B05" w:rsidP="008409DE">
      <w:pPr>
        <w:pStyle w:val="Akapitzlist"/>
        <w:numPr>
          <w:ilvl w:val="0"/>
          <w:numId w:val="44"/>
        </w:numPr>
        <w:jc w:val="both"/>
        <w:rPr>
          <w:rFonts w:ascii="Lato" w:hAnsi="Lato"/>
        </w:rPr>
      </w:pPr>
      <w:r w:rsidRPr="002573BD">
        <w:rPr>
          <w:rFonts w:ascii="Lato" w:hAnsi="Lato"/>
        </w:rPr>
        <w:t>Moduł kontroli WWW korzysta z bazy zawierającej co najmniej 40 milionów adresów URL pogrupowanych w kategorie tematyczne.</w:t>
      </w:r>
    </w:p>
    <w:p w14:paraId="1BD60F3B" w14:textId="77777777" w:rsidR="00E84B05" w:rsidRPr="002573BD" w:rsidRDefault="00E84B05" w:rsidP="008409DE">
      <w:pPr>
        <w:pStyle w:val="Akapitzlist"/>
        <w:numPr>
          <w:ilvl w:val="0"/>
          <w:numId w:val="44"/>
        </w:numPr>
        <w:jc w:val="both"/>
        <w:rPr>
          <w:rFonts w:ascii="Lato" w:hAnsi="Lato"/>
        </w:rPr>
      </w:pPr>
      <w:r w:rsidRPr="002573BD">
        <w:rPr>
          <w:rFonts w:ascii="Lato" w:hAnsi="Lato"/>
        </w:rPr>
        <w:t>W ramach filtra WWW są dostępne kategorie istotne z punktu widzenia bezpieczeństwa, jak: malware (lub inne będące źródłem złośliwego oprogramowania), phishing, spam, Dynamic DNS, proxy.</w:t>
      </w:r>
    </w:p>
    <w:p w14:paraId="7E1301A7" w14:textId="77777777" w:rsidR="00E84B05" w:rsidRPr="002573BD" w:rsidRDefault="00E84B05" w:rsidP="008409DE">
      <w:pPr>
        <w:pStyle w:val="Akapitzlist"/>
        <w:numPr>
          <w:ilvl w:val="0"/>
          <w:numId w:val="44"/>
        </w:numPr>
        <w:jc w:val="both"/>
        <w:rPr>
          <w:rFonts w:ascii="Lato" w:hAnsi="Lato"/>
        </w:rPr>
      </w:pPr>
      <w:r>
        <w:rPr>
          <w:rFonts w:ascii="Lato" w:hAnsi="Lato"/>
        </w:rPr>
        <w:t>Moduł kontroli</w:t>
      </w:r>
      <w:r w:rsidRPr="002573BD">
        <w:rPr>
          <w:rFonts w:ascii="Lato" w:hAnsi="Lato"/>
        </w:rPr>
        <w:t xml:space="preserve"> WWW dostarcza kategorii stron zabronionych prawem np.: Hazard.</w:t>
      </w:r>
    </w:p>
    <w:p w14:paraId="3A335EDA" w14:textId="77777777" w:rsidR="00E84B05" w:rsidRPr="002573BD" w:rsidRDefault="00E84B05" w:rsidP="008409DE">
      <w:pPr>
        <w:pStyle w:val="Akapitzlist"/>
        <w:numPr>
          <w:ilvl w:val="0"/>
          <w:numId w:val="44"/>
        </w:numPr>
        <w:jc w:val="both"/>
        <w:rPr>
          <w:rFonts w:ascii="Lato" w:hAnsi="Lato"/>
        </w:rPr>
      </w:pPr>
      <w:r w:rsidRPr="002573BD">
        <w:rPr>
          <w:rFonts w:ascii="Lato" w:hAnsi="Lato"/>
        </w:rPr>
        <w:t>Administrator ma możliwość nadpisywania kategorii oraz tworzenia wyjątków – białe/czarne listy dla adresów URL.</w:t>
      </w:r>
    </w:p>
    <w:p w14:paraId="5FCA9C59" w14:textId="77777777" w:rsidR="00E84B05" w:rsidRPr="002573BD" w:rsidRDefault="00E84B05" w:rsidP="008409DE">
      <w:pPr>
        <w:pStyle w:val="Akapitzlist"/>
        <w:numPr>
          <w:ilvl w:val="0"/>
          <w:numId w:val="44"/>
        </w:numPr>
        <w:jc w:val="both"/>
        <w:rPr>
          <w:rFonts w:ascii="Lato" w:hAnsi="Lato"/>
        </w:rPr>
      </w:pPr>
      <w:r w:rsidRPr="002573BD">
        <w:rPr>
          <w:rFonts w:ascii="Lato" w:hAnsi="Lato"/>
        </w:rPr>
        <w:t>Filtr WWW umożliwia statyczne dopuszczanie lub blokowanie ruchu do wybranych stron WWW, w tym pozwala definiować strony z zastosowaniem wyrażeń regularnych (Regex).</w:t>
      </w:r>
    </w:p>
    <w:p w14:paraId="7ADCE349" w14:textId="77777777" w:rsidR="00E84B05" w:rsidRPr="002573BD" w:rsidRDefault="00E84B05" w:rsidP="008409DE">
      <w:pPr>
        <w:pStyle w:val="Akapitzlist"/>
        <w:numPr>
          <w:ilvl w:val="0"/>
          <w:numId w:val="44"/>
        </w:numPr>
        <w:jc w:val="both"/>
        <w:rPr>
          <w:rFonts w:ascii="Lato" w:hAnsi="Lato"/>
        </w:rPr>
      </w:pPr>
      <w:r w:rsidRPr="002573BD">
        <w:rPr>
          <w:rFonts w:ascii="Lato" w:hAnsi="Lato"/>
        </w:rPr>
        <w:t>Filtr WWW daje możliwość wykonania akcji typu „Warning” – ostrzeżenie użytkownika wymagające od niego potwierdzenia przed otwarciem żądanej strony.</w:t>
      </w:r>
    </w:p>
    <w:p w14:paraId="07086960" w14:textId="77777777" w:rsidR="00E84B05" w:rsidRPr="002573BD" w:rsidRDefault="00E84B05" w:rsidP="008409DE">
      <w:pPr>
        <w:pStyle w:val="Akapitzlist"/>
        <w:numPr>
          <w:ilvl w:val="0"/>
          <w:numId w:val="44"/>
        </w:numPr>
        <w:jc w:val="both"/>
        <w:rPr>
          <w:rFonts w:ascii="Lato" w:hAnsi="Lato"/>
        </w:rPr>
      </w:pPr>
      <w:r w:rsidRPr="002573BD">
        <w:rPr>
          <w:rFonts w:ascii="Lato" w:hAnsi="Lato"/>
        </w:rPr>
        <w:t>Funkcja Safe Search – przeciwdziałająca pojawieniu się niechcianych treści w wynikach wyszukiwarek takich jak: Google oraz Yahoo.</w:t>
      </w:r>
    </w:p>
    <w:p w14:paraId="68BF331B" w14:textId="77777777" w:rsidR="00E84B05" w:rsidRPr="002573BD" w:rsidRDefault="00E84B05" w:rsidP="008409DE">
      <w:pPr>
        <w:pStyle w:val="Akapitzlist"/>
        <w:numPr>
          <w:ilvl w:val="0"/>
          <w:numId w:val="44"/>
        </w:numPr>
        <w:jc w:val="both"/>
        <w:rPr>
          <w:rFonts w:ascii="Lato" w:hAnsi="Lato"/>
        </w:rPr>
      </w:pPr>
      <w:r w:rsidRPr="002573BD">
        <w:rPr>
          <w:rFonts w:ascii="Lato" w:hAnsi="Lato"/>
        </w:rPr>
        <w:t>Administrator ma możliwość definiowania komunikatów zwracanych użytkownikowi dla różnych akcji podejmowanych przez moduł filtrowania WWW.</w:t>
      </w:r>
    </w:p>
    <w:p w14:paraId="0A188B99" w14:textId="77777777" w:rsidR="00E84B05" w:rsidRPr="002573BD" w:rsidRDefault="00E84B05" w:rsidP="008409DE">
      <w:pPr>
        <w:pStyle w:val="Akapitzlist"/>
        <w:numPr>
          <w:ilvl w:val="0"/>
          <w:numId w:val="44"/>
        </w:numPr>
        <w:jc w:val="both"/>
        <w:rPr>
          <w:rFonts w:ascii="Lato" w:hAnsi="Lato"/>
        </w:rPr>
      </w:pPr>
      <w:r w:rsidRPr="002573BD">
        <w:rPr>
          <w:rFonts w:ascii="Lato" w:hAnsi="Lato"/>
        </w:rPr>
        <w:t>System pozwala określić, dla których kategorii URL lub wskazanych URL nie będzie realizowana inspekcja szyfrowanej komunikacji.</w:t>
      </w:r>
    </w:p>
    <w:p w14:paraId="6AB01890" w14:textId="77777777" w:rsidR="00E84B05" w:rsidRPr="00B878EC" w:rsidRDefault="00E84B05" w:rsidP="00E84B05">
      <w:pPr>
        <w:pStyle w:val="Nagwek2"/>
        <w:numPr>
          <w:ilvl w:val="0"/>
          <w:numId w:val="26"/>
        </w:numPr>
        <w:rPr>
          <w:rFonts w:ascii="Lato" w:hAnsi="Lato"/>
          <w:b/>
          <w:color w:val="000000"/>
          <w:sz w:val="28"/>
          <w:szCs w:val="28"/>
        </w:rPr>
      </w:pPr>
      <w:r w:rsidRPr="00B878EC">
        <w:rPr>
          <w:rFonts w:ascii="Lato" w:hAnsi="Lato"/>
          <w:b/>
          <w:color w:val="000000"/>
          <w:sz w:val="28"/>
          <w:szCs w:val="28"/>
        </w:rPr>
        <w:t>Opcjonalny moduł kontroli ruchu DNS</w:t>
      </w:r>
    </w:p>
    <w:p w14:paraId="00AB3E0F" w14:textId="77777777" w:rsidR="00E84B05" w:rsidRPr="00C006FC" w:rsidRDefault="00E84B05" w:rsidP="00EB4C2A">
      <w:pPr>
        <w:pStyle w:val="Akapitzlist"/>
        <w:ind w:left="708"/>
        <w:jc w:val="both"/>
        <w:rPr>
          <w:rFonts w:ascii="Lato" w:hAnsi="Lato"/>
        </w:rPr>
      </w:pPr>
      <w:r w:rsidRPr="00C006FC">
        <w:rPr>
          <w:rFonts w:ascii="Lato" w:hAnsi="Lato"/>
        </w:rPr>
        <w:t>Urządzenie musi pozwalać poprzez zakup dodatkowej licencji (nie jest wymagana na obecnym etanie) na  uruchomienie modułu</w:t>
      </w:r>
      <w:r>
        <w:rPr>
          <w:rFonts w:ascii="Lato" w:hAnsi="Lato"/>
        </w:rPr>
        <w:t xml:space="preserve"> kontroli DNS</w:t>
      </w:r>
      <w:r w:rsidRPr="00C006FC">
        <w:rPr>
          <w:rFonts w:ascii="Lato" w:hAnsi="Lato"/>
        </w:rPr>
        <w:t xml:space="preserve"> spełniających poniższe wymagania:</w:t>
      </w:r>
    </w:p>
    <w:p w14:paraId="44786E96" w14:textId="77777777" w:rsidR="00E84B05" w:rsidRPr="00EB4C2A" w:rsidRDefault="00E84B05" w:rsidP="00E84B05">
      <w:pPr>
        <w:ind w:left="708"/>
        <w:rPr>
          <w:rFonts w:ascii="Lato" w:hAnsi="Lato"/>
          <w:sz w:val="22"/>
          <w:szCs w:val="22"/>
        </w:rPr>
      </w:pPr>
      <w:r w:rsidRPr="00EB4C2A">
        <w:rPr>
          <w:rFonts w:ascii="Lato" w:hAnsi="Lato"/>
          <w:sz w:val="22"/>
          <w:szCs w:val="22"/>
        </w:rPr>
        <w:t>Filtrowanie DNS musi realizować następujące funkcje:</w:t>
      </w:r>
    </w:p>
    <w:p w14:paraId="5B373F9E" w14:textId="13049332" w:rsidR="00E84B05" w:rsidRPr="002573BD" w:rsidRDefault="00E84B05" w:rsidP="00E84B05">
      <w:pPr>
        <w:pStyle w:val="Akapitzlist"/>
        <w:numPr>
          <w:ilvl w:val="0"/>
          <w:numId w:val="24"/>
        </w:numPr>
        <w:jc w:val="both"/>
        <w:rPr>
          <w:rFonts w:ascii="Lato" w:hAnsi="Lato"/>
        </w:rPr>
      </w:pPr>
      <w:r w:rsidRPr="002573BD">
        <w:rPr>
          <w:rFonts w:ascii="Lato" w:hAnsi="Lato"/>
        </w:rPr>
        <w:t>Filtrowanie zapytań DNS na podstawie oceny domeny dostępną przez subskrypcyjną usługę producenta. minimalny zakres możliwych kategorii to: brak oceny, nadużywanie narkotyków, hako</w:t>
      </w:r>
      <w:r w:rsidR="00EB4C2A">
        <w:rPr>
          <w:rFonts w:ascii="Lato" w:hAnsi="Lato"/>
        </w:rPr>
        <w:t>wanie, przemoc</w:t>
      </w:r>
      <w:r w:rsidRPr="002573BD">
        <w:rPr>
          <w:rFonts w:ascii="Lato" w:hAnsi="Lato"/>
        </w:rPr>
        <w:t>,  hazard, porn</w:t>
      </w:r>
      <w:r w:rsidR="00EB4C2A">
        <w:rPr>
          <w:rFonts w:ascii="Lato" w:hAnsi="Lato"/>
        </w:rPr>
        <w:t>ografia, randki, broń, reklama</w:t>
      </w:r>
      <w:r w:rsidRPr="002573BD">
        <w:rPr>
          <w:rFonts w:ascii="Lato" w:hAnsi="Lato"/>
        </w:rPr>
        <w:t xml:space="preserve">, gry, </w:t>
      </w:r>
      <w:r w:rsidRPr="002573BD">
        <w:rPr>
          <w:rFonts w:ascii="Lato" w:hAnsi="Lato"/>
        </w:rPr>
        <w:lastRenderedPageBreak/>
        <w:t>poczta e-mail oparta na sieci web, udostępnianie i przechowywanie plików, strumieniowe przesyłanie multimediów i pobieranie, skompromitowane (złośliwe) strony internetowe, rozrywka, kultura i sztuka, edukacja, finanse i bankow</w:t>
      </w:r>
      <w:r w:rsidR="00EB4C2A">
        <w:rPr>
          <w:rFonts w:ascii="Lato" w:hAnsi="Lato"/>
        </w:rPr>
        <w:t>ość, zdrowie</w:t>
      </w:r>
      <w:r w:rsidRPr="002573BD">
        <w:rPr>
          <w:rFonts w:ascii="Lato" w:hAnsi="Lato"/>
        </w:rPr>
        <w:t>, medycyna, aktualności i media, sieci społecznościowe, organizacje</w:t>
      </w:r>
      <w:r w:rsidR="00EB4C2A">
        <w:rPr>
          <w:rFonts w:ascii="Lato" w:hAnsi="Lato"/>
        </w:rPr>
        <w:t xml:space="preserve"> polityczne</w:t>
      </w:r>
      <w:r w:rsidRPr="002573BD">
        <w:rPr>
          <w:rFonts w:ascii="Lato" w:hAnsi="Lato"/>
        </w:rPr>
        <w:t>, zak</w:t>
      </w:r>
      <w:r w:rsidR="00EB4C2A">
        <w:rPr>
          <w:rFonts w:ascii="Lato" w:hAnsi="Lato"/>
        </w:rPr>
        <w:t>upy, sport</w:t>
      </w:r>
      <w:r w:rsidRPr="002573BD">
        <w:rPr>
          <w:rFonts w:ascii="Lato" w:hAnsi="Lato"/>
        </w:rPr>
        <w:t>, hosting internetowy, anoni</w:t>
      </w:r>
      <w:r w:rsidR="00EB4C2A">
        <w:rPr>
          <w:rFonts w:ascii="Lato" w:hAnsi="Lato"/>
        </w:rPr>
        <w:t>mizacja, wyłudzanie informacji</w:t>
      </w:r>
      <w:r w:rsidRPr="002573BD">
        <w:rPr>
          <w:rFonts w:ascii="Lato" w:hAnsi="Lato"/>
        </w:rPr>
        <w:t>,  alkohol, wyrob</w:t>
      </w:r>
      <w:r w:rsidR="00EB4C2A">
        <w:rPr>
          <w:rFonts w:ascii="Lato" w:hAnsi="Lato"/>
        </w:rPr>
        <w:t>y tytoniowe, czat internetowy</w:t>
      </w:r>
      <w:r w:rsidRPr="002573BD">
        <w:rPr>
          <w:rFonts w:ascii="Lato" w:hAnsi="Lato"/>
        </w:rPr>
        <w:t>, udostępnianie plików peer-to-peer, radio i telewizja internetowa, telefonia internetowa, osobi</w:t>
      </w:r>
      <w:r w:rsidR="00EB4C2A">
        <w:rPr>
          <w:rFonts w:ascii="Lato" w:hAnsi="Lato"/>
        </w:rPr>
        <w:t>ste strony internetowe i blogi, dynamiczny dns, aukcje, nowo zarejestrowana domena, dostęp zdalny</w:t>
      </w:r>
      <w:r w:rsidRPr="002573BD">
        <w:rPr>
          <w:rFonts w:ascii="Lato" w:hAnsi="Lato"/>
        </w:rPr>
        <w:t>, terroryzm, skracanie adresów url, wydobywanie kryptowalut, technologia sztucznej inteligencji</w:t>
      </w:r>
      <w:r>
        <w:rPr>
          <w:rFonts w:ascii="Lato" w:hAnsi="Lato"/>
        </w:rPr>
        <w:t>.</w:t>
      </w:r>
    </w:p>
    <w:p w14:paraId="71906E81" w14:textId="77777777" w:rsidR="00E84B05" w:rsidRPr="002573BD" w:rsidRDefault="00E84B05" w:rsidP="00E84B05">
      <w:pPr>
        <w:pStyle w:val="Akapitzlist"/>
        <w:numPr>
          <w:ilvl w:val="0"/>
          <w:numId w:val="24"/>
        </w:numPr>
        <w:jc w:val="both"/>
        <w:rPr>
          <w:rFonts w:ascii="Lato" w:hAnsi="Lato"/>
        </w:rPr>
      </w:pPr>
      <w:r w:rsidRPr="002573BD">
        <w:rPr>
          <w:rFonts w:ascii="Lato" w:hAnsi="Lato"/>
        </w:rPr>
        <w:t>Blokowanie zapytań DNS dla znanych domen C&amp;C botnetu</w:t>
      </w:r>
      <w:r>
        <w:rPr>
          <w:rFonts w:ascii="Lato" w:hAnsi="Lato"/>
        </w:rPr>
        <w:t>.</w:t>
      </w:r>
    </w:p>
    <w:p w14:paraId="4CEC5076" w14:textId="77777777" w:rsidR="00E84B05" w:rsidRPr="002573BD" w:rsidRDefault="00E84B05" w:rsidP="00E84B05">
      <w:pPr>
        <w:pStyle w:val="Akapitzlist"/>
        <w:numPr>
          <w:ilvl w:val="0"/>
          <w:numId w:val="24"/>
        </w:numPr>
        <w:jc w:val="both"/>
        <w:rPr>
          <w:rFonts w:ascii="Lato" w:hAnsi="Lato"/>
        </w:rPr>
      </w:pPr>
      <w:r w:rsidRPr="002573BD">
        <w:rPr>
          <w:rFonts w:ascii="Lato" w:hAnsi="Lato"/>
        </w:rPr>
        <w:t>Możliwość zdefiniowania własnej kategorii domen.</w:t>
      </w:r>
    </w:p>
    <w:p w14:paraId="20D7939D" w14:textId="77777777" w:rsidR="00E84B05" w:rsidRPr="002573BD" w:rsidRDefault="00E84B05" w:rsidP="00E84B05">
      <w:pPr>
        <w:pStyle w:val="Akapitzlist"/>
        <w:numPr>
          <w:ilvl w:val="0"/>
          <w:numId w:val="24"/>
        </w:numPr>
        <w:jc w:val="both"/>
        <w:rPr>
          <w:rFonts w:ascii="Lato" w:hAnsi="Lato"/>
        </w:rPr>
      </w:pPr>
      <w:r w:rsidRPr="002573BD">
        <w:rPr>
          <w:rFonts w:ascii="Lato" w:hAnsi="Lato"/>
        </w:rPr>
        <w:t>Filtr domen lokalnych poprzez zdefiniowanie własnej listy domen, które mają być blokowane lub dozwolone.</w:t>
      </w:r>
    </w:p>
    <w:p w14:paraId="0946B239" w14:textId="77777777" w:rsidR="00E84B05" w:rsidRPr="002573BD" w:rsidRDefault="00E84B05" w:rsidP="00E84B05">
      <w:pPr>
        <w:pStyle w:val="Akapitzlist"/>
        <w:numPr>
          <w:ilvl w:val="0"/>
          <w:numId w:val="24"/>
        </w:numPr>
        <w:jc w:val="both"/>
        <w:rPr>
          <w:rFonts w:ascii="Lato" w:hAnsi="Lato"/>
        </w:rPr>
      </w:pPr>
      <w:r w:rsidRPr="002573BD">
        <w:rPr>
          <w:rFonts w:ascii="Lato" w:hAnsi="Lato"/>
        </w:rPr>
        <w:t>Lista zablokowanych adresów IP zewnętrznych poprzez zdefiniowanie listy adresów IP w celu zablokowania adresów IP uzyskanych w odpowiedzi zapytania DNS, które pasują do tej listy.</w:t>
      </w:r>
    </w:p>
    <w:p w14:paraId="782FF36B" w14:textId="77777777" w:rsidR="00E84B05" w:rsidRPr="002573BD" w:rsidRDefault="00E84B05" w:rsidP="00E84B05">
      <w:pPr>
        <w:pStyle w:val="Akapitzlist"/>
        <w:numPr>
          <w:ilvl w:val="0"/>
          <w:numId w:val="24"/>
        </w:numPr>
        <w:jc w:val="both"/>
        <w:rPr>
          <w:rFonts w:ascii="Lato" w:hAnsi="Lato"/>
        </w:rPr>
      </w:pPr>
      <w:r w:rsidRPr="002573BD">
        <w:rPr>
          <w:rFonts w:ascii="Lato" w:hAnsi="Lato"/>
        </w:rPr>
        <w:t>Translacja DNS mapuje otrzymany wynik zapytania na inny zdefiniowany adres IP.</w:t>
      </w:r>
    </w:p>
    <w:p w14:paraId="629A5158" w14:textId="77777777" w:rsidR="00E84B05" w:rsidRPr="00B878EC" w:rsidRDefault="00E84B05" w:rsidP="00E84B05">
      <w:pPr>
        <w:pStyle w:val="Akapitzlist"/>
        <w:numPr>
          <w:ilvl w:val="0"/>
          <w:numId w:val="24"/>
        </w:numPr>
        <w:jc w:val="both"/>
        <w:rPr>
          <w:rFonts w:ascii="Lato" w:hAnsi="Lato"/>
        </w:rPr>
      </w:pPr>
      <w:r w:rsidRPr="002573BD">
        <w:rPr>
          <w:rFonts w:ascii="Lato" w:hAnsi="Lato"/>
        </w:rPr>
        <w:t>Blokowanie musi być realizowane poprzez przekierowanie na konfigurowalny portal z informacją o wystąpieniu blokady.</w:t>
      </w:r>
    </w:p>
    <w:p w14:paraId="552F9860" w14:textId="77777777" w:rsidR="00E84B05" w:rsidRPr="002B0384" w:rsidRDefault="00E84B05" w:rsidP="00E84B05">
      <w:pPr>
        <w:keepNext/>
        <w:keepLines/>
        <w:numPr>
          <w:ilvl w:val="0"/>
          <w:numId w:val="26"/>
        </w:numPr>
        <w:spacing w:before="40" w:line="259" w:lineRule="auto"/>
        <w:outlineLvl w:val="1"/>
        <w:rPr>
          <w:rFonts w:ascii="Lato" w:eastAsiaTheme="majorEastAsia" w:hAnsi="Lato" w:cstheme="majorBidi"/>
          <w:b/>
          <w:color w:val="000000"/>
          <w:sz w:val="28"/>
          <w:szCs w:val="28"/>
        </w:rPr>
      </w:pPr>
      <w:r w:rsidRPr="002B0384">
        <w:rPr>
          <w:rFonts w:ascii="Lato" w:eastAsiaTheme="majorEastAsia" w:hAnsi="Lato" w:cstheme="majorBidi"/>
          <w:b/>
          <w:color w:val="000000"/>
          <w:sz w:val="28"/>
          <w:szCs w:val="28"/>
        </w:rPr>
        <w:t>Zarządzanie</w:t>
      </w:r>
    </w:p>
    <w:p w14:paraId="1DF57AEF" w14:textId="2FD333FC"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 xml:space="preserve">Elementy systemu bezpieczeństwa muszą mieć możliwość zarządzania lokalnego </w:t>
      </w:r>
      <w:r w:rsidRPr="00EB4C2A">
        <w:rPr>
          <w:rFonts w:ascii="Lato" w:hAnsi="Lato"/>
          <w:sz w:val="22"/>
          <w:szCs w:val="22"/>
        </w:rPr>
        <w:br/>
        <w:t xml:space="preserve">z wykorzystaniem protokołów: HTTPS oraz SSH, jak i mogą współpracować </w:t>
      </w:r>
      <w:r w:rsidR="00EB4C2A">
        <w:rPr>
          <w:rFonts w:ascii="Lato" w:hAnsi="Lato"/>
          <w:sz w:val="22"/>
          <w:szCs w:val="22"/>
        </w:rPr>
        <w:br/>
      </w:r>
      <w:r w:rsidRPr="00EB4C2A">
        <w:rPr>
          <w:rFonts w:ascii="Lato" w:hAnsi="Lato"/>
          <w:sz w:val="22"/>
          <w:szCs w:val="22"/>
        </w:rPr>
        <w:t>z dedykowanymi platformami centralnego zarządzania i monitorowania.</w:t>
      </w:r>
    </w:p>
    <w:p w14:paraId="6D79F76A"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Komunikacja elementów systemu zabezpieczeń z platformami centralnego zarządzania jest realizowana z wykorzystaniem szyfrowanych protokołów.</w:t>
      </w:r>
    </w:p>
    <w:p w14:paraId="7B15A07B"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Istnieje możliwość włączenia mechanizmów uwierzytelniania dwu-składnikowego dla dostępu administracyjnego.</w:t>
      </w:r>
    </w:p>
    <w:p w14:paraId="07BA7C02"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System współpracuje z rozwiązaniami monitorowania poprzez protokoły SNMP w wersjach 2c, 3 oraz umożliwia przekazywanie statystyk ruchu za pomocą protokołów Netflow lub sFlow.</w:t>
      </w:r>
    </w:p>
    <w:p w14:paraId="18340CCE"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System daje możliwość zarządzania przez systemy firm trzecich poprzez API, do którego producent udostępnia dokumentację.</w:t>
      </w:r>
    </w:p>
    <w:p w14:paraId="1FDBF788"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Element systemu pełniący funkcję Firewall posiada wbudowane narzędzia diagnostyczne, przynajmniej: ping, traceroute, podglądu pakietów, monitorowanie procesowania sesji oraz stanu sesji firewall.</w:t>
      </w:r>
    </w:p>
    <w:p w14:paraId="54B3D4D4"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Element systemu realizujący funkcję Firewall umożliwia wykonanie szeregu zmian przez administratora w CLI lub GUI, które nie zostaną zaimplementowane zanim nie zostaną zatwierdzone.</w:t>
      </w:r>
    </w:p>
    <w:p w14:paraId="11F89A3E" w14:textId="77777777" w:rsidR="00E84B05" w:rsidRPr="00EB4C2A" w:rsidRDefault="00E84B05" w:rsidP="00E84B05">
      <w:pPr>
        <w:numPr>
          <w:ilvl w:val="0"/>
          <w:numId w:val="23"/>
        </w:numPr>
        <w:spacing w:after="160" w:line="259" w:lineRule="auto"/>
        <w:contextualSpacing/>
        <w:jc w:val="both"/>
        <w:rPr>
          <w:rFonts w:ascii="Lato" w:hAnsi="Lato"/>
          <w:sz w:val="22"/>
          <w:szCs w:val="22"/>
        </w:rPr>
      </w:pPr>
      <w:r w:rsidRPr="00EB4C2A">
        <w:rPr>
          <w:rFonts w:ascii="Lato" w:hAnsi="Lato"/>
          <w:sz w:val="22"/>
          <w:szCs w:val="22"/>
        </w:rPr>
        <w:t>Możliwość przypisywania administratorom praw do zarządzania określonymi częściami systemu (RBM).</w:t>
      </w:r>
    </w:p>
    <w:p w14:paraId="0941EC1B" w14:textId="77777777" w:rsidR="00E84B05" w:rsidRPr="00EB4C2A" w:rsidRDefault="00E84B05" w:rsidP="00E84B05">
      <w:pPr>
        <w:numPr>
          <w:ilvl w:val="0"/>
          <w:numId w:val="23"/>
        </w:numPr>
        <w:spacing w:after="160" w:line="360" w:lineRule="auto"/>
        <w:contextualSpacing/>
        <w:jc w:val="both"/>
        <w:rPr>
          <w:rFonts w:ascii="Lato" w:hAnsi="Lato"/>
          <w:sz w:val="22"/>
          <w:szCs w:val="22"/>
        </w:rPr>
      </w:pPr>
      <w:r w:rsidRPr="00EB4C2A">
        <w:rPr>
          <w:rFonts w:ascii="Lato" w:hAnsi="Lato"/>
          <w:sz w:val="22"/>
          <w:szCs w:val="22"/>
        </w:rPr>
        <w:t>Możliwość zarządzania systemem tylko z określonych adresów źródłowych IP.</w:t>
      </w:r>
    </w:p>
    <w:p w14:paraId="410B8866" w14:textId="77777777" w:rsidR="00E84B05" w:rsidRPr="002B0384" w:rsidRDefault="00E84B05" w:rsidP="00E84B05">
      <w:pPr>
        <w:keepNext/>
        <w:keepLines/>
        <w:numPr>
          <w:ilvl w:val="0"/>
          <w:numId w:val="26"/>
        </w:numPr>
        <w:spacing w:before="40" w:line="259" w:lineRule="auto"/>
        <w:outlineLvl w:val="1"/>
        <w:rPr>
          <w:rFonts w:ascii="Lato" w:eastAsiaTheme="majorEastAsia" w:hAnsi="Lato" w:cstheme="majorBidi"/>
          <w:b/>
          <w:color w:val="000000"/>
          <w:sz w:val="28"/>
          <w:szCs w:val="28"/>
        </w:rPr>
      </w:pPr>
      <w:r w:rsidRPr="002B0384">
        <w:rPr>
          <w:rFonts w:ascii="Lato" w:eastAsiaTheme="majorEastAsia" w:hAnsi="Lato" w:cstheme="majorBidi"/>
          <w:b/>
          <w:color w:val="000000"/>
          <w:sz w:val="28"/>
          <w:szCs w:val="28"/>
        </w:rPr>
        <w:t>Logowanie</w:t>
      </w:r>
    </w:p>
    <w:p w14:paraId="727C7A8E" w14:textId="659E86E8"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 xml:space="preserve">Elementy systemu bezpieczeństwa realizują logowanie zdarzeń do posiadanego przez Zamawiającego systemu logowania i raportowania FortiAnalyzer firmy Fortinet lub produktu równoważnego. Jeśli Wykonawca zaoferuje rozwiązanie równoważne to wymaga się  dostawy komercyjnego systemu gromadzenia i korelacji logów </w:t>
      </w:r>
      <w:r w:rsidR="00EB4C2A">
        <w:rPr>
          <w:rFonts w:ascii="Lato" w:hAnsi="Lato"/>
          <w:sz w:val="22"/>
          <w:szCs w:val="22"/>
        </w:rPr>
        <w:br/>
      </w:r>
      <w:r w:rsidRPr="00EB4C2A">
        <w:rPr>
          <w:rFonts w:ascii="Lato" w:hAnsi="Lato"/>
          <w:sz w:val="22"/>
          <w:szCs w:val="22"/>
        </w:rPr>
        <w:t xml:space="preserve">o parametrach pozwalających na gromadzenie 50 GB logów/dzień z okresem </w:t>
      </w:r>
      <w:r w:rsidRPr="00EB4C2A">
        <w:rPr>
          <w:rFonts w:ascii="Lato" w:hAnsi="Lato"/>
          <w:sz w:val="22"/>
          <w:szCs w:val="22"/>
        </w:rPr>
        <w:lastRenderedPageBreak/>
        <w:t>przechowywania logów przez okres 2 lat. Wraz z urządzeniami musi zostać dostarczona dedykowana sprzętowa platforma zarządzająca tego samego producenta co system bezpieczeństwa. System logowania i raportowania musi zapewniać interfejs graficzny, który może zostać dostosowany do wymagań użytkownika, w szczególności administrator posiada możliwość definiowania widoków (dashboard), które spełniają jego indywidualne kryteria i umożliwia generowanie raportów włączając w to raporty predefiniowane. Równoważny system musi być objęty wsparciem producenta na okres równy wsparciu NGFW.</w:t>
      </w:r>
    </w:p>
    <w:p w14:paraId="2C76A10F" w14:textId="77777777"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 xml:space="preserve">W ramach logowania zdarzeń  przekazywane są dane o: zaakceptowanym ruchu, blokowanym ruchu, aktywności administratorów, zużyciu zasobów oraz stanie pracy systemu. </w:t>
      </w:r>
    </w:p>
    <w:p w14:paraId="5E0D7F82" w14:textId="77777777"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Logowanie obejmuje zdarzenia dotyczące wszystkich modułów sieciowych i bezpieczeństwa.</w:t>
      </w:r>
    </w:p>
    <w:p w14:paraId="46E18DDF" w14:textId="77777777"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Możliwe jest włączenie logowania per reguła w polityce firewall.</w:t>
      </w:r>
    </w:p>
    <w:p w14:paraId="560C7036" w14:textId="77777777"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System zapewnia możliwość logowania zdarzeń do zewnętrznego serwera SYSLOG.</w:t>
      </w:r>
    </w:p>
    <w:p w14:paraId="3639BD68" w14:textId="77777777" w:rsidR="00E84B05" w:rsidRPr="00EB4C2A" w:rsidRDefault="00E84B05" w:rsidP="00E84B05">
      <w:pPr>
        <w:numPr>
          <w:ilvl w:val="0"/>
          <w:numId w:val="15"/>
        </w:numPr>
        <w:spacing w:after="160" w:line="259" w:lineRule="auto"/>
        <w:contextualSpacing/>
        <w:jc w:val="both"/>
        <w:rPr>
          <w:rFonts w:ascii="Lato" w:hAnsi="Lato"/>
          <w:sz w:val="22"/>
          <w:szCs w:val="22"/>
        </w:rPr>
      </w:pPr>
      <w:r w:rsidRPr="00EB4C2A">
        <w:rPr>
          <w:rFonts w:ascii="Lato" w:hAnsi="Lato"/>
          <w:sz w:val="22"/>
          <w:szCs w:val="22"/>
        </w:rPr>
        <w:t>Przesyłanie zdarzeń do zewnętrznych systemów jest możliwe z wykorzystaniem protokołu TCP oraz szyfrowania SSL/TLS.</w:t>
      </w:r>
    </w:p>
    <w:p w14:paraId="602406F0" w14:textId="77777777" w:rsidR="00E84B05" w:rsidRPr="009A63FE" w:rsidRDefault="00E84B05" w:rsidP="00E84B05">
      <w:pPr>
        <w:pStyle w:val="Nagwek2"/>
        <w:numPr>
          <w:ilvl w:val="0"/>
          <w:numId w:val="26"/>
        </w:numPr>
        <w:rPr>
          <w:rFonts w:ascii="Lato" w:hAnsi="Lato"/>
          <w:b/>
          <w:color w:val="000000"/>
          <w:sz w:val="28"/>
          <w:szCs w:val="28"/>
        </w:rPr>
      </w:pPr>
      <w:r w:rsidRPr="009A63FE">
        <w:rPr>
          <w:rFonts w:ascii="Lato" w:hAnsi="Lato"/>
          <w:b/>
          <w:color w:val="000000"/>
          <w:sz w:val="28"/>
          <w:szCs w:val="28"/>
        </w:rPr>
        <w:t>Testy wydajnościowe oraz funkcjonalne</w:t>
      </w:r>
    </w:p>
    <w:p w14:paraId="612AFBF4" w14:textId="652B6674" w:rsidR="00E84B05" w:rsidRDefault="00E84B05" w:rsidP="00EB4C2A">
      <w:pPr>
        <w:spacing w:line="276" w:lineRule="auto"/>
        <w:ind w:left="360"/>
        <w:jc w:val="both"/>
        <w:rPr>
          <w:rFonts w:ascii="Lato" w:hAnsi="Lato"/>
          <w:sz w:val="22"/>
          <w:szCs w:val="22"/>
        </w:rPr>
      </w:pPr>
      <w:r w:rsidRPr="00EB4C2A">
        <w:rPr>
          <w:rFonts w:ascii="Lato" w:hAnsi="Lato"/>
          <w:sz w:val="22"/>
          <w:szCs w:val="22"/>
        </w:rPr>
        <w:t xml:space="preserve">Wszystkie funkcje i parametry wydajnościowe urządzeń muszą być weryfikowalne </w:t>
      </w:r>
      <w:r w:rsidR="00EB4C2A">
        <w:rPr>
          <w:rFonts w:ascii="Lato" w:hAnsi="Lato"/>
          <w:sz w:val="22"/>
          <w:szCs w:val="22"/>
        </w:rPr>
        <w:br/>
      </w:r>
      <w:r w:rsidRPr="00EB4C2A">
        <w:rPr>
          <w:rFonts w:ascii="Lato" w:hAnsi="Lato"/>
          <w:sz w:val="22"/>
          <w:szCs w:val="22"/>
        </w:rPr>
        <w:t>w oparciu o oficjalną (publicznie dostępną) dokumentację producenta lub protokoły testów wykonane przez producenta nie starsze niż 12 miesięcy od dnia złożenia oferty.</w:t>
      </w:r>
    </w:p>
    <w:p w14:paraId="26F13FAB" w14:textId="77777777" w:rsidR="00EB4C2A" w:rsidRPr="00EB4C2A" w:rsidRDefault="00EB4C2A" w:rsidP="00EB4C2A">
      <w:pPr>
        <w:ind w:left="360"/>
        <w:jc w:val="both"/>
        <w:rPr>
          <w:rFonts w:ascii="Lato" w:hAnsi="Lato"/>
          <w:sz w:val="22"/>
          <w:szCs w:val="22"/>
        </w:rPr>
      </w:pPr>
    </w:p>
    <w:p w14:paraId="4910A684" w14:textId="77777777" w:rsidR="00E84B05" w:rsidRDefault="00E84B05" w:rsidP="00E84B05">
      <w:pPr>
        <w:pStyle w:val="Nagwek2"/>
        <w:numPr>
          <w:ilvl w:val="0"/>
          <w:numId w:val="26"/>
        </w:numPr>
        <w:rPr>
          <w:rFonts w:ascii="Lato" w:hAnsi="Lato"/>
          <w:b/>
          <w:color w:val="000000"/>
          <w:sz w:val="28"/>
          <w:szCs w:val="28"/>
        </w:rPr>
      </w:pPr>
      <w:r w:rsidRPr="006D6CF5">
        <w:rPr>
          <w:rFonts w:ascii="Lato" w:hAnsi="Lato"/>
          <w:b/>
          <w:color w:val="000000"/>
          <w:sz w:val="28"/>
          <w:szCs w:val="28"/>
        </w:rPr>
        <w:t>Interfejsy, Dysk, Zasilanie:</w:t>
      </w:r>
    </w:p>
    <w:p w14:paraId="1ED0FEDB" w14:textId="77777777" w:rsidR="00E84B05" w:rsidRPr="00D62FD5" w:rsidRDefault="00E84B05" w:rsidP="00E84B05">
      <w:pPr>
        <w:pStyle w:val="Nagwek2"/>
        <w:numPr>
          <w:ilvl w:val="0"/>
          <w:numId w:val="27"/>
        </w:numPr>
        <w:rPr>
          <w:rFonts w:ascii="Lato" w:hAnsi="Lato"/>
          <w:b/>
        </w:rPr>
      </w:pPr>
      <w:r w:rsidRPr="00D62FD5">
        <w:rPr>
          <w:rFonts w:ascii="Lato" w:hAnsi="Lato"/>
          <w:b/>
        </w:rPr>
        <w:t xml:space="preserve">Urządzenie bezpieczeństwa - Typ 1 </w:t>
      </w:r>
    </w:p>
    <w:p w14:paraId="52CDD66C" w14:textId="77777777" w:rsidR="00E84B05" w:rsidRPr="009C5E5F" w:rsidRDefault="00E84B05" w:rsidP="00E84B05">
      <w:pPr>
        <w:pStyle w:val="Akapitzlist"/>
      </w:pPr>
      <w:r w:rsidRPr="009C5E5F">
        <w:rPr>
          <w:rFonts w:ascii="Lato" w:hAnsi="Lato"/>
        </w:rPr>
        <w:t xml:space="preserve">Urządzenie musi dysponować minimum: </w:t>
      </w:r>
    </w:p>
    <w:p w14:paraId="3DA7D649" w14:textId="77777777" w:rsidR="00E84B05" w:rsidRPr="002573BD" w:rsidRDefault="00E84B05" w:rsidP="00E84B05">
      <w:pPr>
        <w:pStyle w:val="Akapitzlist"/>
        <w:numPr>
          <w:ilvl w:val="0"/>
          <w:numId w:val="28"/>
        </w:numPr>
        <w:jc w:val="both"/>
        <w:rPr>
          <w:rFonts w:ascii="Lato" w:hAnsi="Lato"/>
        </w:rPr>
      </w:pPr>
      <w:r w:rsidRPr="002573BD">
        <w:rPr>
          <w:rFonts w:ascii="Lato" w:hAnsi="Lato"/>
        </w:rPr>
        <w:t xml:space="preserve">2 portami 10G/Gigabit Ethernet RJ-45 </w:t>
      </w:r>
      <w:r>
        <w:rPr>
          <w:rFonts w:ascii="Lato" w:hAnsi="Lato"/>
        </w:rPr>
        <w:t xml:space="preserve">dedykowane </w:t>
      </w:r>
      <w:r w:rsidRPr="002573BD">
        <w:rPr>
          <w:rFonts w:ascii="Lato" w:hAnsi="Lato"/>
        </w:rPr>
        <w:t>do zarządzania</w:t>
      </w:r>
      <w:r>
        <w:rPr>
          <w:rFonts w:ascii="Lato" w:hAnsi="Lato"/>
        </w:rPr>
        <w:t xml:space="preserve"> urządzeniem;</w:t>
      </w:r>
    </w:p>
    <w:p w14:paraId="6AD47B52" w14:textId="77777777" w:rsidR="00E84B05" w:rsidRPr="002573BD" w:rsidRDefault="00E84B05" w:rsidP="00E84B05">
      <w:pPr>
        <w:pStyle w:val="Akapitzlist"/>
        <w:numPr>
          <w:ilvl w:val="0"/>
          <w:numId w:val="28"/>
        </w:numPr>
        <w:jc w:val="both"/>
        <w:rPr>
          <w:rFonts w:ascii="Lato" w:hAnsi="Lato"/>
        </w:rPr>
      </w:pPr>
      <w:r>
        <w:rPr>
          <w:rFonts w:ascii="Lato" w:hAnsi="Lato"/>
        </w:rPr>
        <w:t>12</w:t>
      </w:r>
      <w:r w:rsidRPr="002573BD">
        <w:rPr>
          <w:rFonts w:ascii="Lato" w:hAnsi="Lato"/>
        </w:rPr>
        <w:t xml:space="preserve"> portami RJ45 o prędkościach 10GE / 5GE / 2,5GE / 1GE</w:t>
      </w:r>
      <w:r>
        <w:rPr>
          <w:rFonts w:ascii="Lato" w:hAnsi="Lato"/>
        </w:rPr>
        <w:t>;</w:t>
      </w:r>
    </w:p>
    <w:p w14:paraId="748BD998" w14:textId="77777777" w:rsidR="00E84B05" w:rsidRPr="002573BD" w:rsidRDefault="00E84B05" w:rsidP="00E84B05">
      <w:pPr>
        <w:pStyle w:val="Akapitzlist"/>
        <w:numPr>
          <w:ilvl w:val="0"/>
          <w:numId w:val="28"/>
        </w:numPr>
        <w:jc w:val="both"/>
        <w:rPr>
          <w:rFonts w:ascii="Lato" w:hAnsi="Lato"/>
        </w:rPr>
      </w:pPr>
      <w:r w:rsidRPr="002573BD">
        <w:rPr>
          <w:rFonts w:ascii="Lato" w:hAnsi="Lato"/>
        </w:rPr>
        <w:t xml:space="preserve">14 gniazdami na moduły SFP/SFP+/SFP28 o możliwych prędkościach transmisji 25GE / 10GE / 1GE </w:t>
      </w:r>
      <w:r>
        <w:rPr>
          <w:rFonts w:ascii="Lato" w:hAnsi="Lato"/>
        </w:rPr>
        <w:t xml:space="preserve">obsadzone 8 modułami optycznymi SFP28 </w:t>
      </w:r>
      <w:r w:rsidRPr="00816DD5">
        <w:rPr>
          <w:rFonts w:ascii="Lato" w:hAnsi="Lato"/>
        </w:rPr>
        <w:t>SR</w:t>
      </w:r>
      <w:r>
        <w:rPr>
          <w:rFonts w:ascii="Lato" w:hAnsi="Lato"/>
        </w:rPr>
        <w:t xml:space="preserve"> </w:t>
      </w:r>
      <w:r w:rsidRPr="00073E25">
        <w:rPr>
          <w:rFonts w:ascii="Lato" w:hAnsi="Lato"/>
        </w:rPr>
        <w:t>pochodzącymi z oferty producenta;</w:t>
      </w:r>
    </w:p>
    <w:p w14:paraId="34279022" w14:textId="77777777" w:rsidR="00E84B05" w:rsidRPr="002573BD" w:rsidRDefault="00E84B05" w:rsidP="00E84B05">
      <w:pPr>
        <w:pStyle w:val="Akapitzlist"/>
        <w:numPr>
          <w:ilvl w:val="0"/>
          <w:numId w:val="28"/>
        </w:numPr>
        <w:jc w:val="both"/>
        <w:rPr>
          <w:rFonts w:ascii="Lato" w:hAnsi="Lato"/>
        </w:rPr>
      </w:pPr>
      <w:r>
        <w:rPr>
          <w:rFonts w:ascii="Lato" w:hAnsi="Lato"/>
        </w:rPr>
        <w:t>2</w:t>
      </w:r>
      <w:r w:rsidRPr="002573BD">
        <w:rPr>
          <w:rFonts w:ascii="Lato" w:hAnsi="Lato"/>
        </w:rPr>
        <w:t xml:space="preserve"> </w:t>
      </w:r>
      <w:r>
        <w:rPr>
          <w:rFonts w:ascii="Lato" w:hAnsi="Lato"/>
        </w:rPr>
        <w:t>dedykowanymi portami</w:t>
      </w:r>
      <w:r w:rsidRPr="002573BD">
        <w:rPr>
          <w:rFonts w:ascii="Lato" w:hAnsi="Lato"/>
        </w:rPr>
        <w:t xml:space="preserve"> do konfiguracji wysokiej dostępności o przepustowości nie mniejszej niż 25GE</w:t>
      </w:r>
      <w:r>
        <w:rPr>
          <w:rFonts w:ascii="Lato" w:hAnsi="Lato"/>
        </w:rPr>
        <w:t xml:space="preserve">, obsadzone modułami optycznymi SFP28 </w:t>
      </w:r>
      <w:r w:rsidRPr="00816DD5">
        <w:rPr>
          <w:rFonts w:ascii="Lato" w:hAnsi="Lato"/>
        </w:rPr>
        <w:t>SR</w:t>
      </w:r>
      <w:r>
        <w:rPr>
          <w:rFonts w:ascii="Lato" w:hAnsi="Lato"/>
        </w:rPr>
        <w:t xml:space="preserve"> </w:t>
      </w:r>
      <w:r w:rsidRPr="00073E25">
        <w:rPr>
          <w:rFonts w:ascii="Lato" w:hAnsi="Lato"/>
        </w:rPr>
        <w:t>pochodzącymi z oferty producenta;</w:t>
      </w:r>
    </w:p>
    <w:p w14:paraId="6CD14230" w14:textId="77777777" w:rsidR="00E84B05" w:rsidRPr="00244230" w:rsidRDefault="00E84B05" w:rsidP="00E84B05">
      <w:pPr>
        <w:pStyle w:val="Akapitzlist"/>
        <w:numPr>
          <w:ilvl w:val="0"/>
          <w:numId w:val="28"/>
        </w:numPr>
        <w:jc w:val="both"/>
        <w:rPr>
          <w:rFonts w:ascii="Lato" w:hAnsi="Lato"/>
        </w:rPr>
      </w:pPr>
      <w:r w:rsidRPr="002573BD">
        <w:rPr>
          <w:rFonts w:ascii="Lato" w:hAnsi="Lato"/>
        </w:rPr>
        <w:t>6 gniazdami QSFP28 / QSFP+ o możliwych prędkościach transmisji 100GE lub 40GE</w:t>
      </w:r>
      <w:r>
        <w:rPr>
          <w:rFonts w:ascii="Lato" w:hAnsi="Lato"/>
        </w:rPr>
        <w:t xml:space="preserve"> obsadzonych 2 modułami optycznymi </w:t>
      </w:r>
      <w:r w:rsidRPr="00244230">
        <w:rPr>
          <w:rFonts w:ascii="Lato" w:hAnsi="Lato"/>
        </w:rPr>
        <w:t>QSFP+SR</w:t>
      </w:r>
      <w:r>
        <w:rPr>
          <w:rFonts w:ascii="Lato" w:hAnsi="Lato"/>
        </w:rPr>
        <w:t xml:space="preserve"> 100GE.</w:t>
      </w:r>
    </w:p>
    <w:p w14:paraId="32E52379" w14:textId="77777777" w:rsidR="00E84B05" w:rsidRPr="00DD01E1" w:rsidRDefault="00E84B05" w:rsidP="00E84B05">
      <w:pPr>
        <w:pStyle w:val="Akapitzlist"/>
        <w:rPr>
          <w:rFonts w:ascii="Lato" w:hAnsi="Lato"/>
        </w:rPr>
      </w:pPr>
      <w:r>
        <w:rPr>
          <w:rFonts w:ascii="Lato" w:hAnsi="Lato"/>
        </w:rPr>
        <w:t>U</w:t>
      </w:r>
      <w:r w:rsidRPr="00DD01E1">
        <w:rPr>
          <w:rFonts w:ascii="Lato" w:hAnsi="Lato"/>
        </w:rPr>
        <w:t>rządzenie musi być wyposażone w:</w:t>
      </w:r>
    </w:p>
    <w:p w14:paraId="1B8EB280" w14:textId="77777777" w:rsidR="00E84B05" w:rsidRPr="00DD01E1" w:rsidRDefault="00E84B05" w:rsidP="00E84B05">
      <w:pPr>
        <w:pStyle w:val="Akapitzlist"/>
        <w:numPr>
          <w:ilvl w:val="0"/>
          <w:numId w:val="28"/>
        </w:numPr>
        <w:jc w:val="both"/>
        <w:rPr>
          <w:rFonts w:ascii="Lato" w:hAnsi="Lato"/>
        </w:rPr>
      </w:pPr>
      <w:r w:rsidRPr="00DD01E1">
        <w:rPr>
          <w:rFonts w:ascii="Lato" w:hAnsi="Lato"/>
        </w:rPr>
        <w:t>2 redundantne zasilacze AC 230V Hot-Swap z kompletem kabli</w:t>
      </w:r>
      <w:r>
        <w:rPr>
          <w:rFonts w:ascii="Lato" w:hAnsi="Lato"/>
        </w:rPr>
        <w:t>;</w:t>
      </w:r>
    </w:p>
    <w:p w14:paraId="4C628E4C" w14:textId="77777777" w:rsidR="00E84B05" w:rsidRPr="00DD01E1" w:rsidRDefault="00E84B05" w:rsidP="00E84B05">
      <w:pPr>
        <w:pStyle w:val="Akapitzlist"/>
        <w:numPr>
          <w:ilvl w:val="0"/>
          <w:numId w:val="28"/>
        </w:numPr>
        <w:jc w:val="both"/>
        <w:rPr>
          <w:rFonts w:ascii="Lato" w:hAnsi="Lato"/>
        </w:rPr>
      </w:pPr>
      <w:r w:rsidRPr="00DD01E1">
        <w:rPr>
          <w:rFonts w:ascii="Lato" w:hAnsi="Lato"/>
        </w:rPr>
        <w:t>lokalną przestrzeń dyskową o łącznej pojemności co najmniej 2TB</w:t>
      </w:r>
      <w:r>
        <w:rPr>
          <w:rFonts w:ascii="Lato" w:hAnsi="Lato"/>
        </w:rPr>
        <w:t>;</w:t>
      </w:r>
    </w:p>
    <w:p w14:paraId="7BF9E37B" w14:textId="77777777" w:rsidR="00E84B05" w:rsidRDefault="00E84B05" w:rsidP="00E84B05">
      <w:pPr>
        <w:pStyle w:val="Akapitzlist"/>
        <w:numPr>
          <w:ilvl w:val="0"/>
          <w:numId w:val="28"/>
        </w:numPr>
        <w:jc w:val="both"/>
        <w:rPr>
          <w:rFonts w:ascii="Lato" w:hAnsi="Lato"/>
        </w:rPr>
      </w:pPr>
      <w:r w:rsidRPr="00DD01E1">
        <w:rPr>
          <w:rFonts w:ascii="Lato" w:hAnsi="Lato"/>
        </w:rPr>
        <w:t xml:space="preserve">port konsoli szeregowej oraz gniazdo USB </w:t>
      </w:r>
      <w:r w:rsidRPr="00912FFB">
        <w:rPr>
          <w:rFonts w:ascii="Lato" w:hAnsi="Lato"/>
        </w:rPr>
        <w:t>umożliwiające podłączenie modemu 3G/4G</w:t>
      </w:r>
      <w:r>
        <w:rPr>
          <w:rFonts w:ascii="Lato" w:hAnsi="Lato"/>
        </w:rPr>
        <w:t>, nagrywanie kopi konfiguracji i aktualizacji oprogramowania z pomocą pamięci przenośnej;</w:t>
      </w:r>
    </w:p>
    <w:p w14:paraId="3C98D8C6" w14:textId="77777777" w:rsidR="00E84B05" w:rsidRPr="00770D12" w:rsidRDefault="00E84B05" w:rsidP="00E84B05">
      <w:pPr>
        <w:pStyle w:val="Akapitzlist"/>
        <w:numPr>
          <w:ilvl w:val="0"/>
          <w:numId w:val="28"/>
        </w:numPr>
        <w:spacing w:after="0" w:line="276" w:lineRule="auto"/>
        <w:jc w:val="both"/>
        <w:rPr>
          <w:rFonts w:ascii="Lato" w:hAnsi="Lato"/>
        </w:rPr>
      </w:pPr>
      <w:r w:rsidRPr="00770D12">
        <w:rPr>
          <w:rFonts w:ascii="Lato" w:hAnsi="Lato"/>
        </w:rPr>
        <w:t>niezbędne okablowa</w:t>
      </w:r>
      <w:r>
        <w:rPr>
          <w:rFonts w:ascii="Lato" w:hAnsi="Lato"/>
        </w:rPr>
        <w:t xml:space="preserve">nie do podłączenia do sieci LAN i akcesoria do montażu urządzeń </w:t>
      </w:r>
      <w:r>
        <w:rPr>
          <w:rFonts w:ascii="Lato" w:hAnsi="Lato"/>
        </w:rPr>
        <w:br/>
        <w:t>w szafie technicznej (rack 19”).</w:t>
      </w:r>
    </w:p>
    <w:p w14:paraId="4EC0FDC5" w14:textId="77777777" w:rsidR="00E84B05" w:rsidRPr="00D62FD5" w:rsidRDefault="00E84B05" w:rsidP="00E84B05">
      <w:pPr>
        <w:pStyle w:val="Nagwek2"/>
        <w:numPr>
          <w:ilvl w:val="0"/>
          <w:numId w:val="27"/>
        </w:numPr>
        <w:rPr>
          <w:rFonts w:ascii="Lato" w:hAnsi="Lato"/>
          <w:b/>
        </w:rPr>
      </w:pPr>
      <w:r w:rsidRPr="00D62FD5">
        <w:rPr>
          <w:rFonts w:ascii="Lato" w:hAnsi="Lato"/>
          <w:b/>
        </w:rPr>
        <w:t>Urządzenie bezpieczeństwa - Typ 2</w:t>
      </w:r>
    </w:p>
    <w:p w14:paraId="5CD4403D" w14:textId="77777777" w:rsidR="00E84B05" w:rsidRPr="00912FFB" w:rsidRDefault="00E84B05" w:rsidP="00E84B05">
      <w:pPr>
        <w:pStyle w:val="Akapitzlist"/>
        <w:jc w:val="both"/>
        <w:rPr>
          <w:rFonts w:ascii="Lato" w:hAnsi="Lato"/>
        </w:rPr>
      </w:pPr>
      <w:r w:rsidRPr="00912FFB">
        <w:rPr>
          <w:rFonts w:ascii="Lato" w:hAnsi="Lato"/>
        </w:rPr>
        <w:t xml:space="preserve">Urządzenie musi dysponować minimum: </w:t>
      </w:r>
    </w:p>
    <w:p w14:paraId="55B13D8C" w14:textId="77777777" w:rsidR="00E84B05" w:rsidRPr="00A47BC9" w:rsidRDefault="00E84B05" w:rsidP="00E84B05">
      <w:pPr>
        <w:pStyle w:val="Akapitzlist"/>
        <w:numPr>
          <w:ilvl w:val="0"/>
          <w:numId w:val="31"/>
        </w:numPr>
        <w:jc w:val="both"/>
        <w:rPr>
          <w:rFonts w:ascii="Lato" w:hAnsi="Lato"/>
        </w:rPr>
      </w:pPr>
      <w:r w:rsidRPr="00A47BC9">
        <w:rPr>
          <w:rFonts w:ascii="Lato" w:hAnsi="Lato"/>
        </w:rPr>
        <w:t>1 port  Gigabi</w:t>
      </w:r>
      <w:r>
        <w:rPr>
          <w:rFonts w:ascii="Lato" w:hAnsi="Lato"/>
        </w:rPr>
        <w:t>t Ethernet RJ-45 dedykowany do zarządzania;</w:t>
      </w:r>
    </w:p>
    <w:p w14:paraId="0B931874" w14:textId="77777777" w:rsidR="00E84B05" w:rsidRPr="00A47BC9" w:rsidRDefault="00E84B05" w:rsidP="00E84B05">
      <w:pPr>
        <w:pStyle w:val="Akapitzlist"/>
        <w:numPr>
          <w:ilvl w:val="0"/>
          <w:numId w:val="31"/>
        </w:numPr>
        <w:jc w:val="both"/>
        <w:rPr>
          <w:rFonts w:ascii="Lato" w:hAnsi="Lato"/>
        </w:rPr>
      </w:pPr>
      <w:r w:rsidRPr="00A47BC9">
        <w:rPr>
          <w:rFonts w:ascii="Lato" w:hAnsi="Lato"/>
        </w:rPr>
        <w:lastRenderedPageBreak/>
        <w:t>16 portów RJ45 1GE</w:t>
      </w:r>
      <w:r>
        <w:rPr>
          <w:rFonts w:ascii="Lato" w:hAnsi="Lato"/>
        </w:rPr>
        <w:t>;</w:t>
      </w:r>
    </w:p>
    <w:p w14:paraId="251DBF88" w14:textId="77777777" w:rsidR="00E84B05" w:rsidRPr="00A47BC9" w:rsidRDefault="00E84B05" w:rsidP="00E84B05">
      <w:pPr>
        <w:pStyle w:val="Akapitzlist"/>
        <w:numPr>
          <w:ilvl w:val="0"/>
          <w:numId w:val="31"/>
        </w:numPr>
        <w:jc w:val="both"/>
        <w:rPr>
          <w:rFonts w:ascii="Lato" w:hAnsi="Lato"/>
        </w:rPr>
      </w:pPr>
      <w:r w:rsidRPr="00A47BC9">
        <w:rPr>
          <w:rFonts w:ascii="Lato" w:hAnsi="Lato"/>
        </w:rPr>
        <w:t>8 portów 1 GE SFP</w:t>
      </w:r>
      <w:r>
        <w:rPr>
          <w:rFonts w:ascii="Lato" w:hAnsi="Lato"/>
        </w:rPr>
        <w:t>;</w:t>
      </w:r>
    </w:p>
    <w:p w14:paraId="01499063" w14:textId="77777777" w:rsidR="00E84B05" w:rsidRPr="00850812" w:rsidRDefault="00E84B05" w:rsidP="00E84B05">
      <w:pPr>
        <w:pStyle w:val="Akapitzlist"/>
        <w:numPr>
          <w:ilvl w:val="0"/>
          <w:numId w:val="31"/>
        </w:numPr>
        <w:jc w:val="both"/>
        <w:rPr>
          <w:rFonts w:ascii="Lato" w:hAnsi="Lato"/>
        </w:rPr>
      </w:pPr>
      <w:r>
        <w:rPr>
          <w:rFonts w:ascii="Lato" w:hAnsi="Lato"/>
        </w:rPr>
        <w:t>4 porty 10 GE SFP+  obsadzone modułami optycznymi SFP+  10GE</w:t>
      </w:r>
      <w:r w:rsidRPr="00073E25">
        <w:rPr>
          <w:rFonts w:ascii="Lato" w:hAnsi="Lato"/>
        </w:rPr>
        <w:t xml:space="preserve"> </w:t>
      </w:r>
      <w:r>
        <w:rPr>
          <w:rFonts w:ascii="Lato" w:hAnsi="Lato"/>
        </w:rPr>
        <w:t xml:space="preserve"> SR </w:t>
      </w:r>
      <w:r w:rsidRPr="00073E25">
        <w:rPr>
          <w:rFonts w:ascii="Lato" w:hAnsi="Lato"/>
        </w:rPr>
        <w:t>pochodzącymi z oferty producenta</w:t>
      </w:r>
      <w:r>
        <w:rPr>
          <w:rFonts w:ascii="Lato" w:hAnsi="Lato"/>
        </w:rPr>
        <w:t>.</w:t>
      </w:r>
    </w:p>
    <w:p w14:paraId="7E34E07B" w14:textId="77777777" w:rsidR="00E84B05" w:rsidRDefault="00E84B05" w:rsidP="00E84B05">
      <w:pPr>
        <w:pStyle w:val="Akapitzlist"/>
        <w:rPr>
          <w:rFonts w:ascii="Lato" w:hAnsi="Lato"/>
        </w:rPr>
      </w:pPr>
      <w:r>
        <w:rPr>
          <w:rFonts w:ascii="Lato" w:hAnsi="Lato"/>
        </w:rPr>
        <w:t>U</w:t>
      </w:r>
      <w:r w:rsidRPr="00DD01E1">
        <w:rPr>
          <w:rFonts w:ascii="Lato" w:hAnsi="Lato"/>
        </w:rPr>
        <w:t>rządzenie musi być wyposażone w:</w:t>
      </w:r>
    </w:p>
    <w:p w14:paraId="4D94C991" w14:textId="77777777" w:rsidR="00E84B05" w:rsidRPr="00DD01E1" w:rsidRDefault="00E84B05" w:rsidP="00E84B05">
      <w:pPr>
        <w:pStyle w:val="Akapitzlist"/>
        <w:numPr>
          <w:ilvl w:val="0"/>
          <w:numId w:val="31"/>
        </w:numPr>
        <w:jc w:val="both"/>
        <w:rPr>
          <w:rFonts w:ascii="Lato" w:hAnsi="Lato"/>
        </w:rPr>
      </w:pPr>
      <w:r w:rsidRPr="00DD01E1">
        <w:rPr>
          <w:rFonts w:ascii="Lato" w:hAnsi="Lato"/>
        </w:rPr>
        <w:t>2 redundantne zasilacze AC 230V Hot-Swap z kompletem kabli</w:t>
      </w:r>
      <w:r>
        <w:rPr>
          <w:rFonts w:ascii="Lato" w:hAnsi="Lato"/>
        </w:rPr>
        <w:t>;</w:t>
      </w:r>
    </w:p>
    <w:p w14:paraId="6005A0DB" w14:textId="77777777" w:rsidR="00E84B05" w:rsidRPr="00DD01E1" w:rsidRDefault="00E84B05" w:rsidP="00E84B05">
      <w:pPr>
        <w:pStyle w:val="Akapitzlist"/>
        <w:numPr>
          <w:ilvl w:val="0"/>
          <w:numId w:val="31"/>
        </w:numPr>
        <w:jc w:val="both"/>
        <w:rPr>
          <w:rFonts w:ascii="Lato" w:hAnsi="Lato"/>
        </w:rPr>
      </w:pPr>
      <w:r w:rsidRPr="00DD01E1">
        <w:rPr>
          <w:rFonts w:ascii="Lato" w:hAnsi="Lato"/>
        </w:rPr>
        <w:t xml:space="preserve">lokalną przestrzeń dyskową o </w:t>
      </w:r>
      <w:r>
        <w:rPr>
          <w:rFonts w:ascii="Lato" w:hAnsi="Lato"/>
        </w:rPr>
        <w:t>łącznej pojemności co najmniej 400 G</w:t>
      </w:r>
      <w:r w:rsidRPr="00DD01E1">
        <w:rPr>
          <w:rFonts w:ascii="Lato" w:hAnsi="Lato"/>
        </w:rPr>
        <w:t>B</w:t>
      </w:r>
      <w:r>
        <w:rPr>
          <w:rFonts w:ascii="Lato" w:hAnsi="Lato"/>
        </w:rPr>
        <w:t>;</w:t>
      </w:r>
    </w:p>
    <w:p w14:paraId="52F8E1F3" w14:textId="77777777" w:rsidR="00E84B05" w:rsidRDefault="00E84B05" w:rsidP="00E84B05">
      <w:pPr>
        <w:pStyle w:val="Akapitzlist"/>
        <w:numPr>
          <w:ilvl w:val="0"/>
          <w:numId w:val="31"/>
        </w:numPr>
        <w:jc w:val="both"/>
        <w:rPr>
          <w:rFonts w:ascii="Lato" w:hAnsi="Lato"/>
        </w:rPr>
      </w:pPr>
      <w:r w:rsidRPr="00DD01E1">
        <w:rPr>
          <w:rFonts w:ascii="Lato" w:hAnsi="Lato"/>
        </w:rPr>
        <w:t xml:space="preserve">port konsoli szeregowej oraz gniazdo USB </w:t>
      </w:r>
      <w:r w:rsidRPr="00912FFB">
        <w:rPr>
          <w:rFonts w:ascii="Lato" w:hAnsi="Lato"/>
        </w:rPr>
        <w:t>umożliwiające podłączenie modemu 3G/4G</w:t>
      </w:r>
      <w:r>
        <w:rPr>
          <w:rFonts w:ascii="Lato" w:hAnsi="Lato"/>
        </w:rPr>
        <w:t>, nagrywanie kopi konfiguracji i aktualizacji oprogramowania z pomocą pamięci przenośnej;</w:t>
      </w:r>
    </w:p>
    <w:p w14:paraId="310112CD" w14:textId="77777777" w:rsidR="00E84B05" w:rsidRPr="00B878EC" w:rsidRDefault="00E84B05" w:rsidP="00E84B05">
      <w:pPr>
        <w:pStyle w:val="Akapitzlist"/>
        <w:numPr>
          <w:ilvl w:val="0"/>
          <w:numId w:val="31"/>
        </w:numPr>
        <w:spacing w:after="0" w:line="276" w:lineRule="auto"/>
        <w:jc w:val="both"/>
        <w:rPr>
          <w:rFonts w:ascii="Lato" w:hAnsi="Lato"/>
        </w:rPr>
      </w:pPr>
      <w:r w:rsidRPr="00770D12">
        <w:rPr>
          <w:rFonts w:ascii="Lato" w:hAnsi="Lato"/>
        </w:rPr>
        <w:t>niezbędne okablowanie do podłączenia do sieci LAN.</w:t>
      </w:r>
    </w:p>
    <w:p w14:paraId="113B0F0D" w14:textId="77777777" w:rsidR="00E84B05" w:rsidRPr="00D62FD5" w:rsidRDefault="00E84B05" w:rsidP="00E84B05">
      <w:pPr>
        <w:pStyle w:val="Nagwek2"/>
        <w:numPr>
          <w:ilvl w:val="0"/>
          <w:numId w:val="27"/>
        </w:numPr>
        <w:rPr>
          <w:rFonts w:ascii="Lato" w:hAnsi="Lato"/>
          <w:b/>
        </w:rPr>
      </w:pPr>
      <w:r w:rsidRPr="00D62FD5">
        <w:rPr>
          <w:rFonts w:ascii="Lato" w:hAnsi="Lato"/>
          <w:b/>
        </w:rPr>
        <w:t>Urządzenie bezpieczeństwa - Ty</w:t>
      </w:r>
      <w:r>
        <w:rPr>
          <w:rFonts w:ascii="Lato" w:hAnsi="Lato"/>
          <w:b/>
        </w:rPr>
        <w:t>p 3</w:t>
      </w:r>
    </w:p>
    <w:p w14:paraId="21BD31A1" w14:textId="77777777" w:rsidR="00E84B05" w:rsidRPr="00912FFB" w:rsidRDefault="00E84B05" w:rsidP="00E84B05">
      <w:pPr>
        <w:pStyle w:val="Akapitzlist"/>
        <w:jc w:val="both"/>
        <w:rPr>
          <w:rFonts w:ascii="Lato" w:hAnsi="Lato"/>
        </w:rPr>
      </w:pPr>
      <w:r w:rsidRPr="00912FFB">
        <w:rPr>
          <w:rFonts w:ascii="Lato" w:hAnsi="Lato"/>
        </w:rPr>
        <w:t xml:space="preserve">Urządzenie musi dysponować minimum: </w:t>
      </w:r>
    </w:p>
    <w:p w14:paraId="7225A109" w14:textId="77777777" w:rsidR="00E84B05" w:rsidRPr="00A47BC9" w:rsidRDefault="00E84B05" w:rsidP="00E84B05">
      <w:pPr>
        <w:pStyle w:val="Akapitzlist"/>
        <w:numPr>
          <w:ilvl w:val="0"/>
          <w:numId w:val="37"/>
        </w:numPr>
        <w:jc w:val="both"/>
        <w:rPr>
          <w:rFonts w:ascii="Lato" w:hAnsi="Lato"/>
        </w:rPr>
      </w:pPr>
      <w:r w:rsidRPr="00A47BC9">
        <w:rPr>
          <w:rFonts w:ascii="Lato" w:hAnsi="Lato"/>
        </w:rPr>
        <w:t>1 port  Gigabi</w:t>
      </w:r>
      <w:r>
        <w:rPr>
          <w:rFonts w:ascii="Lato" w:hAnsi="Lato"/>
        </w:rPr>
        <w:t>t Ethernet RJ-45 do zarządzania;</w:t>
      </w:r>
    </w:p>
    <w:p w14:paraId="289FD546" w14:textId="77777777" w:rsidR="00E84B05" w:rsidRPr="00A47BC9" w:rsidRDefault="00E84B05" w:rsidP="00E84B05">
      <w:pPr>
        <w:pStyle w:val="Akapitzlist"/>
        <w:numPr>
          <w:ilvl w:val="0"/>
          <w:numId w:val="37"/>
        </w:numPr>
        <w:jc w:val="both"/>
        <w:rPr>
          <w:rFonts w:ascii="Lato" w:hAnsi="Lato"/>
        </w:rPr>
      </w:pPr>
      <w:r>
        <w:rPr>
          <w:rFonts w:ascii="Lato" w:hAnsi="Lato"/>
        </w:rPr>
        <w:t>10</w:t>
      </w:r>
      <w:r w:rsidRPr="00A47BC9">
        <w:rPr>
          <w:rFonts w:ascii="Lato" w:hAnsi="Lato"/>
        </w:rPr>
        <w:t xml:space="preserve"> portów RJ45 1GE</w:t>
      </w:r>
      <w:r>
        <w:rPr>
          <w:rFonts w:ascii="Lato" w:hAnsi="Lato"/>
        </w:rPr>
        <w:t>;</w:t>
      </w:r>
    </w:p>
    <w:p w14:paraId="16C5B3C7" w14:textId="77777777" w:rsidR="00E84B05" w:rsidRPr="00A47BC9" w:rsidRDefault="00E84B05" w:rsidP="00E84B05">
      <w:pPr>
        <w:pStyle w:val="Akapitzlist"/>
        <w:numPr>
          <w:ilvl w:val="0"/>
          <w:numId w:val="37"/>
        </w:numPr>
        <w:jc w:val="both"/>
        <w:rPr>
          <w:rFonts w:ascii="Lato" w:hAnsi="Lato"/>
        </w:rPr>
      </w:pPr>
      <w:r>
        <w:rPr>
          <w:rFonts w:ascii="Lato" w:hAnsi="Lato"/>
        </w:rPr>
        <w:t>4 porty</w:t>
      </w:r>
      <w:r w:rsidRPr="00A47BC9">
        <w:rPr>
          <w:rFonts w:ascii="Lato" w:hAnsi="Lato"/>
        </w:rPr>
        <w:t xml:space="preserve"> 1 GE SFP</w:t>
      </w:r>
      <w:r>
        <w:rPr>
          <w:rFonts w:ascii="Lato" w:hAnsi="Lato"/>
        </w:rPr>
        <w:t>;</w:t>
      </w:r>
    </w:p>
    <w:p w14:paraId="398E8880" w14:textId="77777777" w:rsidR="00E84B05" w:rsidRPr="00A47BC9" w:rsidRDefault="00E84B05" w:rsidP="00E84B05">
      <w:pPr>
        <w:pStyle w:val="Akapitzlist"/>
        <w:numPr>
          <w:ilvl w:val="0"/>
          <w:numId w:val="37"/>
        </w:numPr>
        <w:jc w:val="both"/>
        <w:rPr>
          <w:rFonts w:ascii="Lato" w:hAnsi="Lato"/>
        </w:rPr>
      </w:pPr>
      <w:r>
        <w:rPr>
          <w:rFonts w:ascii="Lato" w:hAnsi="Lato"/>
        </w:rPr>
        <w:t>6 portów</w:t>
      </w:r>
      <w:r w:rsidRPr="00A47BC9">
        <w:rPr>
          <w:rFonts w:ascii="Lato" w:hAnsi="Lato"/>
        </w:rPr>
        <w:t xml:space="preserve"> 10 GE SFP+ </w:t>
      </w:r>
      <w:r>
        <w:rPr>
          <w:rFonts w:ascii="Lato" w:hAnsi="Lato"/>
        </w:rPr>
        <w:t>obsadzonych</w:t>
      </w:r>
      <w:r w:rsidRPr="00073E25">
        <w:rPr>
          <w:rFonts w:ascii="Lato" w:hAnsi="Lato"/>
        </w:rPr>
        <w:t xml:space="preserve"> modułami optycznymi </w:t>
      </w:r>
      <w:r>
        <w:rPr>
          <w:rFonts w:ascii="Lato" w:hAnsi="Lato"/>
        </w:rPr>
        <w:t>SFP+  10GE SR</w:t>
      </w:r>
      <w:r w:rsidRPr="00073E25">
        <w:rPr>
          <w:rFonts w:ascii="Lato" w:hAnsi="Lato"/>
        </w:rPr>
        <w:t xml:space="preserve"> pochodzącymi z oferty producenta</w:t>
      </w:r>
      <w:r>
        <w:rPr>
          <w:rFonts w:ascii="Lato" w:hAnsi="Lato"/>
        </w:rPr>
        <w:t>.</w:t>
      </w:r>
    </w:p>
    <w:p w14:paraId="2C175A9D" w14:textId="77777777" w:rsidR="00E84B05" w:rsidRDefault="00E84B05" w:rsidP="00E84B05">
      <w:pPr>
        <w:pStyle w:val="Akapitzlist"/>
        <w:rPr>
          <w:rFonts w:ascii="Lato" w:hAnsi="Lato"/>
        </w:rPr>
      </w:pPr>
      <w:r>
        <w:rPr>
          <w:rFonts w:ascii="Lato" w:hAnsi="Lato"/>
        </w:rPr>
        <w:t>U</w:t>
      </w:r>
      <w:r w:rsidRPr="00DD01E1">
        <w:rPr>
          <w:rFonts w:ascii="Lato" w:hAnsi="Lato"/>
        </w:rPr>
        <w:t>rządzenie musi być wyposażone w:</w:t>
      </w:r>
    </w:p>
    <w:p w14:paraId="16FBF0C9" w14:textId="77777777" w:rsidR="00E84B05" w:rsidRPr="00DD01E1" w:rsidRDefault="00E84B05" w:rsidP="00E84B05">
      <w:pPr>
        <w:pStyle w:val="Akapitzlist"/>
        <w:numPr>
          <w:ilvl w:val="0"/>
          <w:numId w:val="37"/>
        </w:numPr>
        <w:jc w:val="both"/>
        <w:rPr>
          <w:rFonts w:ascii="Lato" w:hAnsi="Lato"/>
        </w:rPr>
      </w:pPr>
      <w:r w:rsidRPr="00DD01E1">
        <w:rPr>
          <w:rFonts w:ascii="Lato" w:hAnsi="Lato"/>
        </w:rPr>
        <w:t>2 redundantne zasilacze AC 230V Hot-Swap z kompletem kabli</w:t>
      </w:r>
      <w:r>
        <w:rPr>
          <w:rFonts w:ascii="Lato" w:hAnsi="Lato"/>
        </w:rPr>
        <w:t>;</w:t>
      </w:r>
    </w:p>
    <w:p w14:paraId="5A5107E4" w14:textId="77777777" w:rsidR="00E84B05" w:rsidRPr="00DD01E1" w:rsidRDefault="00E84B05" w:rsidP="00E84B05">
      <w:pPr>
        <w:pStyle w:val="Akapitzlist"/>
        <w:numPr>
          <w:ilvl w:val="0"/>
          <w:numId w:val="37"/>
        </w:numPr>
        <w:jc w:val="both"/>
        <w:rPr>
          <w:rFonts w:ascii="Lato" w:hAnsi="Lato"/>
        </w:rPr>
      </w:pPr>
      <w:r w:rsidRPr="00DD01E1">
        <w:rPr>
          <w:rFonts w:ascii="Lato" w:hAnsi="Lato"/>
        </w:rPr>
        <w:t xml:space="preserve">lokalną przestrzeń dyskową o </w:t>
      </w:r>
      <w:r>
        <w:rPr>
          <w:rFonts w:ascii="Lato" w:hAnsi="Lato"/>
        </w:rPr>
        <w:t>łącznej pojemności co najmniej 400 G</w:t>
      </w:r>
      <w:r w:rsidRPr="00DD01E1">
        <w:rPr>
          <w:rFonts w:ascii="Lato" w:hAnsi="Lato"/>
        </w:rPr>
        <w:t>B</w:t>
      </w:r>
      <w:r>
        <w:rPr>
          <w:rFonts w:ascii="Lato" w:hAnsi="Lato"/>
        </w:rPr>
        <w:t>;</w:t>
      </w:r>
    </w:p>
    <w:p w14:paraId="71A88A7F" w14:textId="77777777" w:rsidR="00E84B05" w:rsidRDefault="00E84B05" w:rsidP="00E84B05">
      <w:pPr>
        <w:pStyle w:val="Akapitzlist"/>
        <w:numPr>
          <w:ilvl w:val="0"/>
          <w:numId w:val="37"/>
        </w:numPr>
        <w:jc w:val="both"/>
        <w:rPr>
          <w:rFonts w:ascii="Lato" w:hAnsi="Lato"/>
        </w:rPr>
      </w:pPr>
      <w:r w:rsidRPr="00DD01E1">
        <w:rPr>
          <w:rFonts w:ascii="Lato" w:hAnsi="Lato"/>
        </w:rPr>
        <w:t xml:space="preserve">port konsoli szeregowej oraz gniazdo USB </w:t>
      </w:r>
      <w:r w:rsidRPr="00912FFB">
        <w:rPr>
          <w:rFonts w:ascii="Lato" w:hAnsi="Lato"/>
        </w:rPr>
        <w:t>umożliwiające podłączenie modemu 3G/4G</w:t>
      </w:r>
      <w:r>
        <w:rPr>
          <w:rFonts w:ascii="Lato" w:hAnsi="Lato"/>
        </w:rPr>
        <w:t>; nagrywanie kopi konfiguracji i aktualizacji oprogramowania z pomocą pamięci przenośnej;</w:t>
      </w:r>
    </w:p>
    <w:p w14:paraId="69D60DB7" w14:textId="77777777" w:rsidR="00E84B05" w:rsidRPr="00B878EC" w:rsidRDefault="00E84B05" w:rsidP="00E84B05">
      <w:pPr>
        <w:pStyle w:val="Akapitzlist"/>
        <w:numPr>
          <w:ilvl w:val="0"/>
          <w:numId w:val="37"/>
        </w:numPr>
        <w:spacing w:after="0" w:line="276" w:lineRule="auto"/>
        <w:jc w:val="both"/>
        <w:rPr>
          <w:rFonts w:ascii="Lato" w:hAnsi="Lato"/>
        </w:rPr>
      </w:pPr>
      <w:r w:rsidRPr="00770D12">
        <w:rPr>
          <w:rFonts w:ascii="Lato" w:hAnsi="Lato"/>
        </w:rPr>
        <w:t>niezbędne okablowa</w:t>
      </w:r>
      <w:r>
        <w:rPr>
          <w:rFonts w:ascii="Lato" w:hAnsi="Lato"/>
        </w:rPr>
        <w:t xml:space="preserve">nie do podłączenia do sieci LAN i  akcesoria do montażu urządzeń </w:t>
      </w:r>
      <w:r>
        <w:rPr>
          <w:rFonts w:ascii="Lato" w:hAnsi="Lato"/>
        </w:rPr>
        <w:br/>
        <w:t>w szafie technicznej (rack 19”).</w:t>
      </w:r>
    </w:p>
    <w:p w14:paraId="53D90EC1" w14:textId="77777777" w:rsidR="00E84B05" w:rsidRDefault="00E84B05" w:rsidP="00E84B05">
      <w:pPr>
        <w:pStyle w:val="Nagwek2"/>
        <w:numPr>
          <w:ilvl w:val="0"/>
          <w:numId w:val="26"/>
        </w:numPr>
        <w:rPr>
          <w:rFonts w:ascii="Lato" w:hAnsi="Lato"/>
          <w:b/>
          <w:color w:val="000000"/>
          <w:sz w:val="28"/>
          <w:szCs w:val="28"/>
        </w:rPr>
      </w:pPr>
      <w:r w:rsidRPr="006D6CF5">
        <w:rPr>
          <w:rFonts w:ascii="Lato" w:hAnsi="Lato"/>
          <w:b/>
          <w:color w:val="000000"/>
          <w:sz w:val="28"/>
          <w:szCs w:val="28"/>
        </w:rPr>
        <w:t>Parametry wydajnościowe:</w:t>
      </w:r>
    </w:p>
    <w:p w14:paraId="4917E3D2" w14:textId="77777777" w:rsidR="00E84B05" w:rsidRPr="00D62FD5" w:rsidRDefault="00E84B05" w:rsidP="00E84B05">
      <w:pPr>
        <w:pStyle w:val="Nagwek2"/>
        <w:numPr>
          <w:ilvl w:val="0"/>
          <w:numId w:val="33"/>
        </w:numPr>
        <w:rPr>
          <w:rFonts w:ascii="Lato" w:hAnsi="Lato"/>
          <w:b/>
        </w:rPr>
      </w:pPr>
      <w:r w:rsidRPr="00D62FD5">
        <w:rPr>
          <w:rFonts w:ascii="Lato" w:hAnsi="Lato"/>
          <w:b/>
        </w:rPr>
        <w:t xml:space="preserve">Urządzenie bezpieczeństwa - Typ 1 </w:t>
      </w:r>
    </w:p>
    <w:p w14:paraId="348BC3BC" w14:textId="77777777" w:rsidR="00E84B05" w:rsidRPr="002573BD" w:rsidRDefault="00E84B05" w:rsidP="00E84B05">
      <w:pPr>
        <w:pStyle w:val="Akapitzlist"/>
        <w:numPr>
          <w:ilvl w:val="0"/>
          <w:numId w:val="29"/>
        </w:numPr>
        <w:jc w:val="both"/>
        <w:rPr>
          <w:rFonts w:ascii="Lato" w:hAnsi="Lato"/>
        </w:rPr>
      </w:pPr>
      <w:r>
        <w:rPr>
          <w:rFonts w:ascii="Lato" w:hAnsi="Lato"/>
        </w:rPr>
        <w:t>w</w:t>
      </w:r>
      <w:r w:rsidRPr="002573BD">
        <w:rPr>
          <w:rFonts w:ascii="Lato" w:hAnsi="Lato"/>
        </w:rPr>
        <w:t xml:space="preserve"> zakresie Firewall’a obsługa nie mniej niż 70 mln jednoczesnych połączeń TCP oraz 850</w:t>
      </w:r>
      <w:r>
        <w:rPr>
          <w:rFonts w:ascii="Lato" w:hAnsi="Lato"/>
        </w:rPr>
        <w:t xml:space="preserve"> 000 nowych połączeń na sekundę;</w:t>
      </w:r>
    </w:p>
    <w:p w14:paraId="70E0D1F8" w14:textId="77777777" w:rsidR="00E84B05" w:rsidRPr="002573BD" w:rsidRDefault="00E84B05" w:rsidP="00E84B05">
      <w:pPr>
        <w:pStyle w:val="Akapitzlist"/>
        <w:numPr>
          <w:ilvl w:val="0"/>
          <w:numId w:val="29"/>
        </w:numPr>
        <w:jc w:val="both"/>
        <w:rPr>
          <w:rFonts w:ascii="Lato" w:hAnsi="Lato"/>
        </w:rPr>
      </w:pPr>
      <w:r>
        <w:rPr>
          <w:rFonts w:ascii="Lato" w:hAnsi="Lato"/>
        </w:rPr>
        <w:t>p</w:t>
      </w:r>
      <w:r w:rsidRPr="002573BD">
        <w:rPr>
          <w:rFonts w:ascii="Lato" w:hAnsi="Lato"/>
        </w:rPr>
        <w:t xml:space="preserve">rzepustowość Stateful Firewall: nie mniej niż 380 Gbps dla pakietów o rozmiarze </w:t>
      </w:r>
      <w:r>
        <w:rPr>
          <w:rFonts w:ascii="Lato" w:hAnsi="Lato"/>
        </w:rPr>
        <w:t>512 B;</w:t>
      </w:r>
    </w:p>
    <w:p w14:paraId="7BE40CA7" w14:textId="77777777" w:rsidR="00E84B05" w:rsidRPr="002573BD" w:rsidRDefault="00E84B05" w:rsidP="00E84B05">
      <w:pPr>
        <w:pStyle w:val="Akapitzlist"/>
        <w:numPr>
          <w:ilvl w:val="0"/>
          <w:numId w:val="29"/>
        </w:numPr>
        <w:jc w:val="both"/>
        <w:rPr>
          <w:rFonts w:ascii="Lato" w:hAnsi="Lato"/>
        </w:rPr>
      </w:pPr>
      <w:r>
        <w:rPr>
          <w:rFonts w:ascii="Lato" w:hAnsi="Lato"/>
        </w:rPr>
        <w:t>p</w:t>
      </w:r>
      <w:r w:rsidRPr="002573BD">
        <w:rPr>
          <w:rFonts w:ascii="Lato" w:hAnsi="Lato"/>
        </w:rPr>
        <w:t xml:space="preserve">rzepustowość Stateful Firewall: nie mniej niż 215 Gbps dla pakietów wielkości </w:t>
      </w:r>
      <w:r>
        <w:rPr>
          <w:rFonts w:ascii="Lato" w:hAnsi="Lato"/>
        </w:rPr>
        <w:t>64 B;</w:t>
      </w:r>
    </w:p>
    <w:p w14:paraId="76C662B8" w14:textId="77777777" w:rsidR="00E84B05" w:rsidRPr="002573BD" w:rsidRDefault="00E84B05" w:rsidP="00E84B05">
      <w:pPr>
        <w:pStyle w:val="Akapitzlist"/>
        <w:numPr>
          <w:ilvl w:val="0"/>
          <w:numId w:val="29"/>
        </w:numPr>
        <w:jc w:val="both"/>
        <w:rPr>
          <w:rFonts w:ascii="Lato" w:hAnsi="Lato"/>
        </w:rPr>
      </w:pPr>
      <w:r>
        <w:rPr>
          <w:rFonts w:ascii="Lato" w:hAnsi="Lato"/>
        </w:rPr>
        <w:t>p</w:t>
      </w:r>
      <w:r w:rsidRPr="002573BD">
        <w:rPr>
          <w:rFonts w:ascii="Lato" w:hAnsi="Lato"/>
        </w:rPr>
        <w:t>rzepustowość Firewall z włączoną funkcją Kontroli Aplikacji: nie mniej niż 110</w:t>
      </w:r>
      <w:r>
        <w:rPr>
          <w:rFonts w:ascii="Lato" w:hAnsi="Lato"/>
        </w:rPr>
        <w:t xml:space="preserve"> Gbps;</w:t>
      </w:r>
    </w:p>
    <w:p w14:paraId="33C61705" w14:textId="77777777" w:rsidR="00E84B05" w:rsidRPr="002573BD" w:rsidRDefault="00E84B05" w:rsidP="00E84B05">
      <w:pPr>
        <w:pStyle w:val="Akapitzlist"/>
        <w:numPr>
          <w:ilvl w:val="0"/>
          <w:numId w:val="29"/>
        </w:numPr>
        <w:jc w:val="both"/>
        <w:rPr>
          <w:rFonts w:ascii="Lato" w:hAnsi="Lato"/>
        </w:rPr>
      </w:pPr>
      <w:r>
        <w:rPr>
          <w:rFonts w:ascii="Lato" w:hAnsi="Lato"/>
        </w:rPr>
        <w:t>w</w:t>
      </w:r>
      <w:r w:rsidRPr="002573BD">
        <w:rPr>
          <w:rFonts w:ascii="Lato" w:hAnsi="Lato"/>
        </w:rPr>
        <w:t>ydajność szyfrowania VPN IPSec dla pakietów wielkości 512 B, przy zastosowaniu algorytmu o mocy nie gorszej niż AES256 – SHA256: nie mniej niż 100</w:t>
      </w:r>
      <w:r>
        <w:rPr>
          <w:rFonts w:ascii="Lato" w:hAnsi="Lato"/>
        </w:rPr>
        <w:t xml:space="preserve"> Gbps;</w:t>
      </w:r>
    </w:p>
    <w:p w14:paraId="516DDD21" w14:textId="77777777" w:rsidR="00E84B05" w:rsidRPr="002573BD" w:rsidRDefault="00E84B05" w:rsidP="00E84B05">
      <w:pPr>
        <w:pStyle w:val="Akapitzlist"/>
        <w:numPr>
          <w:ilvl w:val="0"/>
          <w:numId w:val="29"/>
        </w:numPr>
        <w:jc w:val="both"/>
        <w:rPr>
          <w:rFonts w:ascii="Lato" w:hAnsi="Lato"/>
        </w:rPr>
      </w:pPr>
      <w:r>
        <w:rPr>
          <w:rFonts w:ascii="Lato" w:hAnsi="Lato"/>
        </w:rPr>
        <w:t>w</w:t>
      </w:r>
      <w:r w:rsidRPr="002573BD">
        <w:rPr>
          <w:rFonts w:ascii="Lato" w:hAnsi="Lato"/>
        </w:rPr>
        <w:t>ydajność skanowania ruchu w celu ochrony przed atakami (zarówno client side jak i server side w ramach modułu IPS) dla ruchu o charakterystyce zbliżonej do typowych środowisk sieciowych klasy komercyjnej - minimum 35</w:t>
      </w:r>
      <w:r>
        <w:rPr>
          <w:rFonts w:ascii="Lato" w:hAnsi="Lato"/>
        </w:rPr>
        <w:t xml:space="preserve"> Gbps;</w:t>
      </w:r>
    </w:p>
    <w:p w14:paraId="7EC90B4F" w14:textId="77777777" w:rsidR="00E84B05" w:rsidRPr="002573BD" w:rsidRDefault="00E84B05" w:rsidP="00E84B05">
      <w:pPr>
        <w:pStyle w:val="Akapitzlist"/>
        <w:numPr>
          <w:ilvl w:val="0"/>
          <w:numId w:val="29"/>
        </w:numPr>
        <w:jc w:val="both"/>
        <w:rPr>
          <w:rFonts w:ascii="Lato" w:hAnsi="Lato"/>
        </w:rPr>
      </w:pPr>
      <w:r>
        <w:rPr>
          <w:rFonts w:ascii="Lato" w:hAnsi="Lato"/>
        </w:rPr>
        <w:t>w</w:t>
      </w:r>
      <w:r w:rsidRPr="002573BD">
        <w:rPr>
          <w:rFonts w:ascii="Lato" w:hAnsi="Lato"/>
        </w:rPr>
        <w:t>ydajność skanowania ruchu o charakterystyce zbliżonej do typowych środowisk sieciowych klasy komercyjnej z włączonymi fun</w:t>
      </w:r>
      <w:r>
        <w:rPr>
          <w:rFonts w:ascii="Lato" w:hAnsi="Lato"/>
        </w:rPr>
        <w:t>kcjami: IPS, kontrola aplikacji</w:t>
      </w:r>
      <w:r w:rsidRPr="002573BD">
        <w:rPr>
          <w:rFonts w:ascii="Lato" w:hAnsi="Lato"/>
        </w:rPr>
        <w:t>, Antywirus, logowanie - minimum 30</w:t>
      </w:r>
      <w:r>
        <w:rPr>
          <w:rFonts w:ascii="Lato" w:hAnsi="Lato"/>
        </w:rPr>
        <w:t xml:space="preserve"> Gbps;</w:t>
      </w:r>
    </w:p>
    <w:p w14:paraId="01C3CB1E" w14:textId="77777777" w:rsidR="00E84B05" w:rsidRDefault="00E84B05" w:rsidP="00E84B05">
      <w:pPr>
        <w:pStyle w:val="Akapitzlist"/>
        <w:numPr>
          <w:ilvl w:val="0"/>
          <w:numId w:val="29"/>
        </w:numPr>
        <w:jc w:val="both"/>
        <w:rPr>
          <w:rFonts w:ascii="Lato" w:hAnsi="Lato"/>
        </w:rPr>
      </w:pPr>
      <w:r>
        <w:rPr>
          <w:rFonts w:ascii="Lato" w:hAnsi="Lato"/>
        </w:rPr>
        <w:t>w</w:t>
      </w:r>
      <w:r w:rsidRPr="002573BD">
        <w:rPr>
          <w:rFonts w:ascii="Lato" w:hAnsi="Lato"/>
        </w:rPr>
        <w:t>ydajność w zakresie inspekcji komunikacji szyfrowanej SSL dla ruchu http – minimum 25 G</w:t>
      </w:r>
      <w:r>
        <w:rPr>
          <w:rFonts w:ascii="Lato" w:hAnsi="Lato"/>
        </w:rPr>
        <w:t>bps;</w:t>
      </w:r>
    </w:p>
    <w:p w14:paraId="4F53E349" w14:textId="77777777" w:rsidR="00E84B05" w:rsidRPr="00411E89" w:rsidRDefault="00E84B05" w:rsidP="00E84B05">
      <w:pPr>
        <w:pStyle w:val="Akapitzlist"/>
        <w:numPr>
          <w:ilvl w:val="0"/>
          <w:numId w:val="29"/>
        </w:numPr>
        <w:jc w:val="both"/>
        <w:rPr>
          <w:rFonts w:ascii="Lato" w:hAnsi="Lato"/>
        </w:rPr>
      </w:pPr>
      <w:r w:rsidRPr="00411E89">
        <w:rPr>
          <w:rFonts w:ascii="Lato" w:hAnsi="Lato"/>
        </w:rPr>
        <w:t>obsługa co najmniej 200 000 polityk bezpieczeństwa.</w:t>
      </w:r>
    </w:p>
    <w:p w14:paraId="604359DC" w14:textId="77777777" w:rsidR="00E84B05" w:rsidRPr="00D62FD5" w:rsidRDefault="00E84B05" w:rsidP="00E84B05">
      <w:pPr>
        <w:pStyle w:val="Nagwek2"/>
        <w:numPr>
          <w:ilvl w:val="0"/>
          <w:numId w:val="33"/>
        </w:numPr>
        <w:rPr>
          <w:rFonts w:ascii="Lato" w:hAnsi="Lato"/>
          <w:b/>
        </w:rPr>
      </w:pPr>
      <w:r w:rsidRPr="00D62FD5">
        <w:rPr>
          <w:rFonts w:ascii="Lato" w:hAnsi="Lato"/>
          <w:b/>
        </w:rPr>
        <w:lastRenderedPageBreak/>
        <w:t>Urządzenie bezpieczeństwa - Typ 2</w:t>
      </w:r>
    </w:p>
    <w:p w14:paraId="12DB44CF" w14:textId="77777777" w:rsidR="00E84B05" w:rsidRPr="002573BD" w:rsidRDefault="00E84B05" w:rsidP="00E84B05">
      <w:pPr>
        <w:pStyle w:val="Akapitzlist"/>
        <w:numPr>
          <w:ilvl w:val="0"/>
          <w:numId w:val="32"/>
        </w:numPr>
        <w:jc w:val="both"/>
        <w:rPr>
          <w:rFonts w:ascii="Lato" w:hAnsi="Lato"/>
        </w:rPr>
      </w:pPr>
      <w:r>
        <w:rPr>
          <w:rFonts w:ascii="Lato" w:hAnsi="Lato"/>
        </w:rPr>
        <w:t>w</w:t>
      </w:r>
      <w:r w:rsidRPr="002573BD">
        <w:rPr>
          <w:rFonts w:ascii="Lato" w:hAnsi="Lato"/>
        </w:rPr>
        <w:t xml:space="preserve"> zakresie Firewall’a obsługa nie mnie</w:t>
      </w:r>
      <w:r>
        <w:rPr>
          <w:rFonts w:ascii="Lato" w:hAnsi="Lato"/>
        </w:rPr>
        <w:t>j niż 3</w:t>
      </w:r>
      <w:r w:rsidRPr="002573BD">
        <w:rPr>
          <w:rFonts w:ascii="Lato" w:hAnsi="Lato"/>
        </w:rPr>
        <w:t xml:space="preserve"> mln jed</w:t>
      </w:r>
      <w:r>
        <w:rPr>
          <w:rFonts w:ascii="Lato" w:hAnsi="Lato"/>
        </w:rPr>
        <w:t>noczesnych połączeń TCP oraz 250 000 nowych połączeń na sekundę;</w:t>
      </w:r>
    </w:p>
    <w:p w14:paraId="00EB84A8" w14:textId="77777777" w:rsidR="00E84B05" w:rsidRPr="002573BD" w:rsidRDefault="00E84B05" w:rsidP="00E84B05">
      <w:pPr>
        <w:pStyle w:val="Akapitzlist"/>
        <w:numPr>
          <w:ilvl w:val="0"/>
          <w:numId w:val="32"/>
        </w:numPr>
        <w:jc w:val="both"/>
        <w:rPr>
          <w:rFonts w:ascii="Lato" w:hAnsi="Lato"/>
        </w:rPr>
      </w:pPr>
      <w:r>
        <w:rPr>
          <w:rFonts w:ascii="Lato" w:hAnsi="Lato"/>
        </w:rPr>
        <w:t>p</w:t>
      </w:r>
      <w:r w:rsidRPr="002573BD">
        <w:rPr>
          <w:rFonts w:ascii="Lato" w:hAnsi="Lato"/>
        </w:rPr>
        <w:t>rzepustowość Stat</w:t>
      </w:r>
      <w:r>
        <w:rPr>
          <w:rFonts w:ascii="Lato" w:hAnsi="Lato"/>
        </w:rPr>
        <w:t>eful Firewall: nie mniej niż 24</w:t>
      </w:r>
      <w:r w:rsidRPr="002573BD">
        <w:rPr>
          <w:rFonts w:ascii="Lato" w:hAnsi="Lato"/>
        </w:rPr>
        <w:t xml:space="preserve"> Gbps</w:t>
      </w:r>
      <w:r>
        <w:rPr>
          <w:rFonts w:ascii="Lato" w:hAnsi="Lato"/>
        </w:rPr>
        <w:t xml:space="preserve"> dla pakietów o rozmiarze 512 B;</w:t>
      </w:r>
    </w:p>
    <w:p w14:paraId="664CD122" w14:textId="77777777" w:rsidR="00E84B05" w:rsidRPr="002573BD" w:rsidRDefault="00E84B05" w:rsidP="00E84B05">
      <w:pPr>
        <w:pStyle w:val="Akapitzlist"/>
        <w:numPr>
          <w:ilvl w:val="0"/>
          <w:numId w:val="32"/>
        </w:numPr>
        <w:jc w:val="both"/>
        <w:rPr>
          <w:rFonts w:ascii="Lato" w:hAnsi="Lato"/>
        </w:rPr>
      </w:pPr>
      <w:r>
        <w:rPr>
          <w:rFonts w:ascii="Lato" w:hAnsi="Lato"/>
        </w:rPr>
        <w:t>p</w:t>
      </w:r>
      <w:r w:rsidRPr="002573BD">
        <w:rPr>
          <w:rFonts w:ascii="Lato" w:hAnsi="Lato"/>
        </w:rPr>
        <w:t>rzepustowość Stat</w:t>
      </w:r>
      <w:r>
        <w:rPr>
          <w:rFonts w:ascii="Lato" w:hAnsi="Lato"/>
        </w:rPr>
        <w:t>eful Firewall: nie mniej niż 11</w:t>
      </w:r>
      <w:r w:rsidRPr="002573BD">
        <w:rPr>
          <w:rFonts w:ascii="Lato" w:hAnsi="Lato"/>
        </w:rPr>
        <w:t xml:space="preserve"> G</w:t>
      </w:r>
      <w:r>
        <w:rPr>
          <w:rFonts w:ascii="Lato" w:hAnsi="Lato"/>
        </w:rPr>
        <w:t>bps dla pakietów wielkości 64 B;</w:t>
      </w:r>
    </w:p>
    <w:p w14:paraId="2BFFF6B9" w14:textId="77777777" w:rsidR="00E84B05" w:rsidRPr="002573BD" w:rsidRDefault="00E84B05" w:rsidP="00E84B05">
      <w:pPr>
        <w:pStyle w:val="Akapitzlist"/>
        <w:numPr>
          <w:ilvl w:val="0"/>
          <w:numId w:val="32"/>
        </w:numPr>
        <w:jc w:val="both"/>
        <w:rPr>
          <w:rFonts w:ascii="Lato" w:hAnsi="Lato"/>
        </w:rPr>
      </w:pPr>
      <w:r>
        <w:rPr>
          <w:rFonts w:ascii="Lato" w:hAnsi="Lato"/>
        </w:rPr>
        <w:t>p</w:t>
      </w:r>
      <w:r w:rsidRPr="002573BD">
        <w:rPr>
          <w:rFonts w:ascii="Lato" w:hAnsi="Lato"/>
        </w:rPr>
        <w:t>rzepustowość Firewall z włączoną funkcją Kontr</w:t>
      </w:r>
      <w:r>
        <w:rPr>
          <w:rFonts w:ascii="Lato" w:hAnsi="Lato"/>
        </w:rPr>
        <w:t>oli Aplikacji: nie mniej niż 10 Gbps;</w:t>
      </w:r>
    </w:p>
    <w:p w14:paraId="15A8CF55" w14:textId="77777777" w:rsidR="00E84B05" w:rsidRPr="002573BD" w:rsidRDefault="00E84B05" w:rsidP="00E84B05">
      <w:pPr>
        <w:pStyle w:val="Akapitzlist"/>
        <w:numPr>
          <w:ilvl w:val="0"/>
          <w:numId w:val="32"/>
        </w:numPr>
        <w:jc w:val="both"/>
        <w:rPr>
          <w:rFonts w:ascii="Lato" w:hAnsi="Lato"/>
        </w:rPr>
      </w:pPr>
      <w:r>
        <w:rPr>
          <w:rFonts w:ascii="Lato" w:hAnsi="Lato"/>
        </w:rPr>
        <w:t>w</w:t>
      </w:r>
      <w:r w:rsidRPr="002573BD">
        <w:rPr>
          <w:rFonts w:ascii="Lato" w:hAnsi="Lato"/>
        </w:rPr>
        <w:t>ydajność szyfrowania VPN IPSec dla pakietów wielkości 512 B, przy zastosowaniu algorytmu o mocy nie gorszej niż AE</w:t>
      </w:r>
      <w:r>
        <w:rPr>
          <w:rFonts w:ascii="Lato" w:hAnsi="Lato"/>
        </w:rPr>
        <w:t>S256 – SHA256: nie mniej niż 12 Gbps;</w:t>
      </w:r>
    </w:p>
    <w:p w14:paraId="0826A53B" w14:textId="77777777" w:rsidR="00E84B05" w:rsidRPr="002573BD" w:rsidRDefault="00E84B05" w:rsidP="00E84B05">
      <w:pPr>
        <w:pStyle w:val="Akapitzlist"/>
        <w:numPr>
          <w:ilvl w:val="0"/>
          <w:numId w:val="32"/>
        </w:numPr>
        <w:jc w:val="both"/>
        <w:rPr>
          <w:rFonts w:ascii="Lato" w:hAnsi="Lato"/>
        </w:rPr>
      </w:pPr>
      <w:r>
        <w:rPr>
          <w:rFonts w:ascii="Lato" w:hAnsi="Lato"/>
        </w:rPr>
        <w:t>w</w:t>
      </w:r>
      <w:r w:rsidRPr="002573BD">
        <w:rPr>
          <w:rFonts w:ascii="Lato" w:hAnsi="Lato"/>
        </w:rPr>
        <w:t>ydajność skanowania ruchu w celu ochrony przed atakami (zarówno client side jak i server side w ramach modułu IPS) dla ruchu o charakterystyce zbliżonej do typowych środowisk sieciowy</w:t>
      </w:r>
      <w:r>
        <w:rPr>
          <w:rFonts w:ascii="Lato" w:hAnsi="Lato"/>
        </w:rPr>
        <w:t>ch klasy komercyjnej - minimum 4 Gbps;</w:t>
      </w:r>
    </w:p>
    <w:p w14:paraId="4D9D887F" w14:textId="77777777" w:rsidR="00E84B05" w:rsidRPr="002573BD" w:rsidRDefault="00E84B05" w:rsidP="00E84B05">
      <w:pPr>
        <w:pStyle w:val="Akapitzlist"/>
        <w:numPr>
          <w:ilvl w:val="0"/>
          <w:numId w:val="32"/>
        </w:numPr>
        <w:jc w:val="both"/>
        <w:rPr>
          <w:rFonts w:ascii="Lato" w:hAnsi="Lato"/>
        </w:rPr>
      </w:pPr>
      <w:r>
        <w:rPr>
          <w:rFonts w:ascii="Lato" w:hAnsi="Lato"/>
        </w:rPr>
        <w:t>w</w:t>
      </w:r>
      <w:r w:rsidRPr="002573BD">
        <w:rPr>
          <w:rFonts w:ascii="Lato" w:hAnsi="Lato"/>
        </w:rPr>
        <w:t xml:space="preserve">ydajność skanowania ruchu o charakterystyce zbliżonej do typowych środowisk sieciowych klasy komercyjnej z włączonymi funkcjami: IPS, </w:t>
      </w:r>
      <w:r>
        <w:rPr>
          <w:rFonts w:ascii="Lato" w:hAnsi="Lato"/>
        </w:rPr>
        <w:t>kontrola aplikacji</w:t>
      </w:r>
      <w:r w:rsidRPr="002573BD">
        <w:rPr>
          <w:rFonts w:ascii="Lato" w:hAnsi="Lato"/>
        </w:rPr>
        <w:t>, A</w:t>
      </w:r>
      <w:r>
        <w:rPr>
          <w:rFonts w:ascii="Lato" w:hAnsi="Lato"/>
        </w:rPr>
        <w:t>ntywirus, logowanie - minimum 2,5 Gbps;</w:t>
      </w:r>
    </w:p>
    <w:p w14:paraId="2F8A5597" w14:textId="77777777" w:rsidR="00E84B05" w:rsidRDefault="00E84B05" w:rsidP="00E84B05">
      <w:pPr>
        <w:pStyle w:val="Akapitzlist"/>
        <w:numPr>
          <w:ilvl w:val="0"/>
          <w:numId w:val="32"/>
        </w:numPr>
        <w:jc w:val="both"/>
        <w:rPr>
          <w:rFonts w:ascii="Lato" w:hAnsi="Lato"/>
        </w:rPr>
      </w:pPr>
      <w:r>
        <w:rPr>
          <w:rFonts w:ascii="Lato" w:hAnsi="Lato"/>
        </w:rPr>
        <w:t>w</w:t>
      </w:r>
      <w:r w:rsidRPr="002573BD">
        <w:rPr>
          <w:rFonts w:ascii="Lato" w:hAnsi="Lato"/>
        </w:rPr>
        <w:t>ydajność systemu w zakresie inspekcji komunikacji szyfrowanej</w:t>
      </w:r>
      <w:r>
        <w:rPr>
          <w:rFonts w:ascii="Lato" w:hAnsi="Lato"/>
        </w:rPr>
        <w:t xml:space="preserve"> SSL dla ruchu http – minimum 3 Gbps;</w:t>
      </w:r>
    </w:p>
    <w:p w14:paraId="69025972" w14:textId="77777777" w:rsidR="00E84B05" w:rsidRPr="002B0384" w:rsidRDefault="00E84B05" w:rsidP="00E84B05">
      <w:pPr>
        <w:pStyle w:val="Akapitzlist"/>
        <w:numPr>
          <w:ilvl w:val="0"/>
          <w:numId w:val="32"/>
        </w:numPr>
        <w:jc w:val="both"/>
        <w:rPr>
          <w:rFonts w:ascii="Lato" w:hAnsi="Lato"/>
        </w:rPr>
      </w:pPr>
      <w:r>
        <w:rPr>
          <w:rFonts w:ascii="Lato" w:hAnsi="Lato"/>
        </w:rPr>
        <w:t>obsługa</w:t>
      </w:r>
      <w:r w:rsidRPr="002B0384">
        <w:rPr>
          <w:rFonts w:ascii="Lato" w:hAnsi="Lato"/>
        </w:rPr>
        <w:t xml:space="preserve"> co najmniej 10 000 polityk bezpieczeństwa.</w:t>
      </w:r>
    </w:p>
    <w:p w14:paraId="1A2E5138" w14:textId="77777777" w:rsidR="00E84B05" w:rsidRPr="00D62FD5" w:rsidRDefault="00E84B05" w:rsidP="00E84B05">
      <w:pPr>
        <w:pStyle w:val="Nagwek2"/>
        <w:numPr>
          <w:ilvl w:val="0"/>
          <w:numId w:val="33"/>
        </w:numPr>
        <w:rPr>
          <w:rFonts w:ascii="Lato" w:hAnsi="Lato"/>
          <w:b/>
        </w:rPr>
      </w:pPr>
      <w:r w:rsidRPr="00D62FD5">
        <w:rPr>
          <w:rFonts w:ascii="Lato" w:hAnsi="Lato"/>
          <w:b/>
        </w:rPr>
        <w:t>U</w:t>
      </w:r>
      <w:r>
        <w:rPr>
          <w:rFonts w:ascii="Lato" w:hAnsi="Lato"/>
          <w:b/>
        </w:rPr>
        <w:t>rządzenie bezpieczeństwa - Typ 3</w:t>
      </w:r>
    </w:p>
    <w:p w14:paraId="7DEE8CE9" w14:textId="77777777" w:rsidR="00E84B05" w:rsidRPr="002573BD" w:rsidRDefault="00E84B05" w:rsidP="00E84B05">
      <w:pPr>
        <w:pStyle w:val="Akapitzlist"/>
        <w:numPr>
          <w:ilvl w:val="0"/>
          <w:numId w:val="38"/>
        </w:numPr>
        <w:jc w:val="both"/>
        <w:rPr>
          <w:rFonts w:ascii="Lato" w:hAnsi="Lato"/>
        </w:rPr>
      </w:pPr>
      <w:r>
        <w:rPr>
          <w:rFonts w:ascii="Lato" w:hAnsi="Lato"/>
        </w:rPr>
        <w:t>w</w:t>
      </w:r>
      <w:r w:rsidRPr="002573BD">
        <w:rPr>
          <w:rFonts w:ascii="Lato" w:hAnsi="Lato"/>
        </w:rPr>
        <w:t xml:space="preserve"> zakresie Firewall’a obsługa nie mnie</w:t>
      </w:r>
      <w:r>
        <w:rPr>
          <w:rFonts w:ascii="Lato" w:hAnsi="Lato"/>
        </w:rPr>
        <w:t>j niż 3</w:t>
      </w:r>
      <w:r w:rsidRPr="002573BD">
        <w:rPr>
          <w:rFonts w:ascii="Lato" w:hAnsi="Lato"/>
        </w:rPr>
        <w:t xml:space="preserve"> mln jed</w:t>
      </w:r>
      <w:r>
        <w:rPr>
          <w:rFonts w:ascii="Lato" w:hAnsi="Lato"/>
        </w:rPr>
        <w:t>noczesnych połączeń TCP oraz 120 000 nowych połączeń na sekundę;</w:t>
      </w:r>
    </w:p>
    <w:p w14:paraId="43A0AFFE" w14:textId="77777777" w:rsidR="00E84B05" w:rsidRPr="002573BD" w:rsidRDefault="00E84B05" w:rsidP="00E84B05">
      <w:pPr>
        <w:pStyle w:val="Akapitzlist"/>
        <w:numPr>
          <w:ilvl w:val="0"/>
          <w:numId w:val="38"/>
        </w:numPr>
        <w:jc w:val="both"/>
        <w:rPr>
          <w:rFonts w:ascii="Lato" w:hAnsi="Lato"/>
        </w:rPr>
      </w:pPr>
      <w:r>
        <w:rPr>
          <w:rFonts w:ascii="Lato" w:hAnsi="Lato"/>
        </w:rPr>
        <w:t>p</w:t>
      </w:r>
      <w:r w:rsidRPr="002573BD">
        <w:rPr>
          <w:rFonts w:ascii="Lato" w:hAnsi="Lato"/>
        </w:rPr>
        <w:t>rzepustowość Stat</w:t>
      </w:r>
      <w:r>
        <w:rPr>
          <w:rFonts w:ascii="Lato" w:hAnsi="Lato"/>
        </w:rPr>
        <w:t>eful Firewall: nie mniej niż 30</w:t>
      </w:r>
      <w:r w:rsidRPr="002573BD">
        <w:rPr>
          <w:rFonts w:ascii="Lato" w:hAnsi="Lato"/>
        </w:rPr>
        <w:t xml:space="preserve"> Gbps</w:t>
      </w:r>
      <w:r>
        <w:rPr>
          <w:rFonts w:ascii="Lato" w:hAnsi="Lato"/>
        </w:rPr>
        <w:t xml:space="preserve"> dla pakietów o rozmiarze 512 B;</w:t>
      </w:r>
    </w:p>
    <w:p w14:paraId="068C8C1A" w14:textId="77777777" w:rsidR="00E84B05" w:rsidRPr="002573BD" w:rsidRDefault="00E84B05" w:rsidP="00E84B05">
      <w:pPr>
        <w:pStyle w:val="Akapitzlist"/>
        <w:numPr>
          <w:ilvl w:val="0"/>
          <w:numId w:val="38"/>
        </w:numPr>
        <w:jc w:val="both"/>
        <w:rPr>
          <w:rFonts w:ascii="Lato" w:hAnsi="Lato"/>
        </w:rPr>
      </w:pPr>
      <w:r>
        <w:rPr>
          <w:rFonts w:ascii="Lato" w:hAnsi="Lato"/>
        </w:rPr>
        <w:t>p</w:t>
      </w:r>
      <w:r w:rsidRPr="002573BD">
        <w:rPr>
          <w:rFonts w:ascii="Lato" w:hAnsi="Lato"/>
        </w:rPr>
        <w:t>rzepustowość Stat</w:t>
      </w:r>
      <w:r>
        <w:rPr>
          <w:rFonts w:ascii="Lato" w:hAnsi="Lato"/>
        </w:rPr>
        <w:t>eful Firewall: nie mniej niż 25</w:t>
      </w:r>
      <w:r w:rsidRPr="002573BD">
        <w:rPr>
          <w:rFonts w:ascii="Lato" w:hAnsi="Lato"/>
        </w:rPr>
        <w:t xml:space="preserve"> G</w:t>
      </w:r>
      <w:r>
        <w:rPr>
          <w:rFonts w:ascii="Lato" w:hAnsi="Lato"/>
        </w:rPr>
        <w:t>bps dla pakietów wielkości 64 B;</w:t>
      </w:r>
    </w:p>
    <w:p w14:paraId="58E77957" w14:textId="77777777" w:rsidR="00E84B05" w:rsidRPr="002573BD" w:rsidRDefault="00E84B05" w:rsidP="00E84B05">
      <w:pPr>
        <w:pStyle w:val="Akapitzlist"/>
        <w:numPr>
          <w:ilvl w:val="0"/>
          <w:numId w:val="38"/>
        </w:numPr>
        <w:jc w:val="both"/>
        <w:rPr>
          <w:rFonts w:ascii="Lato" w:hAnsi="Lato"/>
        </w:rPr>
      </w:pPr>
      <w:r>
        <w:rPr>
          <w:rFonts w:ascii="Lato" w:hAnsi="Lato"/>
        </w:rPr>
        <w:t>p</w:t>
      </w:r>
      <w:r w:rsidRPr="002573BD">
        <w:rPr>
          <w:rFonts w:ascii="Lato" w:hAnsi="Lato"/>
        </w:rPr>
        <w:t>rzepustowość Firewall z włączoną funkcją Kontr</w:t>
      </w:r>
      <w:r>
        <w:rPr>
          <w:rFonts w:ascii="Lato" w:hAnsi="Lato"/>
        </w:rPr>
        <w:t>oli Aplikacji: nie mniej niż 6 Gbps;</w:t>
      </w:r>
    </w:p>
    <w:p w14:paraId="4326EBC7" w14:textId="77777777" w:rsidR="00E84B05" w:rsidRPr="002573BD" w:rsidRDefault="00E84B05" w:rsidP="00E84B05">
      <w:pPr>
        <w:pStyle w:val="Akapitzlist"/>
        <w:numPr>
          <w:ilvl w:val="0"/>
          <w:numId w:val="38"/>
        </w:numPr>
        <w:jc w:val="both"/>
        <w:rPr>
          <w:rFonts w:ascii="Lato" w:hAnsi="Lato"/>
        </w:rPr>
      </w:pPr>
      <w:r>
        <w:rPr>
          <w:rFonts w:ascii="Lato" w:hAnsi="Lato"/>
        </w:rPr>
        <w:t>w</w:t>
      </w:r>
      <w:r w:rsidRPr="002573BD">
        <w:rPr>
          <w:rFonts w:ascii="Lato" w:hAnsi="Lato"/>
        </w:rPr>
        <w:t>ydajność szyfrowania VPN IPSec dla pakietów wielkości 512 B, przy zastosowaniu algorytmu o mocy nie gorszej niż AE</w:t>
      </w:r>
      <w:r>
        <w:rPr>
          <w:rFonts w:ascii="Lato" w:hAnsi="Lato"/>
        </w:rPr>
        <w:t>S256 – SHA256: nie mniej niż 30 Gbps;</w:t>
      </w:r>
    </w:p>
    <w:p w14:paraId="472FFDB8" w14:textId="77777777" w:rsidR="00E84B05" w:rsidRPr="002573BD" w:rsidRDefault="00E84B05" w:rsidP="00E84B05">
      <w:pPr>
        <w:pStyle w:val="Akapitzlist"/>
        <w:numPr>
          <w:ilvl w:val="0"/>
          <w:numId w:val="38"/>
        </w:numPr>
        <w:jc w:val="both"/>
        <w:rPr>
          <w:rFonts w:ascii="Lato" w:hAnsi="Lato"/>
        </w:rPr>
      </w:pPr>
      <w:r>
        <w:rPr>
          <w:rFonts w:ascii="Lato" w:hAnsi="Lato"/>
        </w:rPr>
        <w:t>w</w:t>
      </w:r>
      <w:r w:rsidRPr="002573BD">
        <w:rPr>
          <w:rFonts w:ascii="Lato" w:hAnsi="Lato"/>
        </w:rPr>
        <w:t>ydajność skanowania ruchu w celu ochrony przed atakami (zarówno client side jak i server side w ramach modułu IPS) dla ruchu o charakterystyce zbliżonej do typowych środowisk sieciowy</w:t>
      </w:r>
      <w:r>
        <w:rPr>
          <w:rFonts w:ascii="Lato" w:hAnsi="Lato"/>
        </w:rPr>
        <w:t>ch klasy komercyjnej - minimum 5 Gbps;</w:t>
      </w:r>
    </w:p>
    <w:p w14:paraId="1725602D" w14:textId="77777777" w:rsidR="00E84B05" w:rsidRPr="002573BD" w:rsidRDefault="00E84B05" w:rsidP="00E84B05">
      <w:pPr>
        <w:pStyle w:val="Akapitzlist"/>
        <w:numPr>
          <w:ilvl w:val="0"/>
          <w:numId w:val="38"/>
        </w:numPr>
        <w:jc w:val="both"/>
        <w:rPr>
          <w:rFonts w:ascii="Lato" w:hAnsi="Lato"/>
        </w:rPr>
      </w:pPr>
      <w:r>
        <w:rPr>
          <w:rFonts w:ascii="Lato" w:hAnsi="Lato"/>
        </w:rPr>
        <w:t>w</w:t>
      </w:r>
      <w:r w:rsidRPr="002573BD">
        <w:rPr>
          <w:rFonts w:ascii="Lato" w:hAnsi="Lato"/>
        </w:rPr>
        <w:t xml:space="preserve">ydajność skanowania ruchu o charakterystyce zbliżonej do typowych środowisk sieciowych klasy komercyjnej z włączonymi funkcjami: IPS, </w:t>
      </w:r>
      <w:r>
        <w:rPr>
          <w:rFonts w:ascii="Lato" w:hAnsi="Lato"/>
        </w:rPr>
        <w:t>kontrola aplikacji</w:t>
      </w:r>
      <w:r w:rsidRPr="002573BD">
        <w:rPr>
          <w:rFonts w:ascii="Lato" w:hAnsi="Lato"/>
        </w:rPr>
        <w:t>, A</w:t>
      </w:r>
      <w:r>
        <w:rPr>
          <w:rFonts w:ascii="Lato" w:hAnsi="Lato"/>
        </w:rPr>
        <w:t>ntywirus, logowanie - minimum 2,5 Gbps;</w:t>
      </w:r>
    </w:p>
    <w:p w14:paraId="0FE75A25" w14:textId="77777777" w:rsidR="00E84B05" w:rsidRDefault="00E84B05" w:rsidP="00E84B05">
      <w:pPr>
        <w:pStyle w:val="Akapitzlist"/>
        <w:numPr>
          <w:ilvl w:val="0"/>
          <w:numId w:val="38"/>
        </w:numPr>
        <w:jc w:val="both"/>
        <w:rPr>
          <w:rFonts w:ascii="Lato" w:hAnsi="Lato"/>
        </w:rPr>
      </w:pPr>
      <w:r>
        <w:rPr>
          <w:rFonts w:ascii="Lato" w:hAnsi="Lato"/>
        </w:rPr>
        <w:t>w</w:t>
      </w:r>
      <w:r w:rsidRPr="002573BD">
        <w:rPr>
          <w:rFonts w:ascii="Lato" w:hAnsi="Lato"/>
        </w:rPr>
        <w:t>ydajność systemu w zakresie inspekcji komunikacji szyfrowanej</w:t>
      </w:r>
      <w:r>
        <w:rPr>
          <w:rFonts w:ascii="Lato" w:hAnsi="Lato"/>
        </w:rPr>
        <w:t xml:space="preserve"> SSL dla ruchu http – minimum 2,5 Gbps;</w:t>
      </w:r>
    </w:p>
    <w:p w14:paraId="3979EEF8" w14:textId="77777777" w:rsidR="00E84B05" w:rsidRDefault="00E84B05" w:rsidP="00E84B05">
      <w:pPr>
        <w:pStyle w:val="Akapitzlist"/>
        <w:numPr>
          <w:ilvl w:val="0"/>
          <w:numId w:val="38"/>
        </w:numPr>
        <w:jc w:val="both"/>
        <w:rPr>
          <w:rFonts w:ascii="Lato" w:hAnsi="Lato"/>
        </w:rPr>
      </w:pPr>
      <w:r w:rsidRPr="00B80BFC">
        <w:rPr>
          <w:rFonts w:ascii="Lato" w:hAnsi="Lato"/>
        </w:rPr>
        <w:t>obsługa co najmniej 10 000 polityk bezpieczeństwa</w:t>
      </w:r>
      <w:r>
        <w:rPr>
          <w:rFonts w:ascii="Lato" w:hAnsi="Lato"/>
        </w:rPr>
        <w:t>.</w:t>
      </w:r>
    </w:p>
    <w:p w14:paraId="15D17C69" w14:textId="77777777" w:rsidR="00E84B05" w:rsidRPr="002B0A9F" w:rsidRDefault="00E84B05" w:rsidP="00E84B05">
      <w:pPr>
        <w:pStyle w:val="Akapitzlist"/>
        <w:ind w:left="1068"/>
        <w:jc w:val="both"/>
        <w:rPr>
          <w:rFonts w:ascii="Lato" w:hAnsi="Lato"/>
        </w:rPr>
      </w:pPr>
    </w:p>
    <w:p w14:paraId="209E733B" w14:textId="77777777" w:rsidR="00E84B05" w:rsidRDefault="00E84B05" w:rsidP="00E84B05">
      <w:pPr>
        <w:pStyle w:val="Nagwek2"/>
        <w:numPr>
          <w:ilvl w:val="0"/>
          <w:numId w:val="26"/>
        </w:numPr>
        <w:jc w:val="both"/>
        <w:rPr>
          <w:rFonts w:ascii="Lato" w:hAnsi="Lato"/>
          <w:b/>
          <w:color w:val="000000"/>
          <w:sz w:val="28"/>
          <w:szCs w:val="28"/>
        </w:rPr>
      </w:pPr>
      <w:r>
        <w:rPr>
          <w:rFonts w:ascii="Lato" w:hAnsi="Lato"/>
          <w:b/>
          <w:color w:val="000000"/>
          <w:sz w:val="28"/>
          <w:szCs w:val="28"/>
        </w:rPr>
        <w:t xml:space="preserve">Rozszerzenie systemu bezpieczeństwa o funkcjonalność wykrywania </w:t>
      </w:r>
      <w:r w:rsidRPr="00FC73FC">
        <w:rPr>
          <w:rFonts w:ascii="Lato" w:hAnsi="Lato"/>
          <w:b/>
          <w:color w:val="000000"/>
          <w:sz w:val="28"/>
          <w:szCs w:val="28"/>
        </w:rPr>
        <w:t xml:space="preserve">ataków </w:t>
      </w:r>
      <w:r>
        <w:rPr>
          <w:rFonts w:ascii="Lato" w:hAnsi="Lato"/>
          <w:b/>
          <w:color w:val="000000"/>
          <w:sz w:val="28"/>
          <w:szCs w:val="28"/>
        </w:rPr>
        <w:t>typu „honeypot” - wymaganie</w:t>
      </w:r>
      <w:r w:rsidRPr="00FC73FC">
        <w:rPr>
          <w:rFonts w:ascii="Lato" w:hAnsi="Lato"/>
          <w:b/>
          <w:color w:val="000000"/>
          <w:sz w:val="28"/>
          <w:szCs w:val="28"/>
        </w:rPr>
        <w:t xml:space="preserve"> opcjonalne,  dodatkowo punktowane</w:t>
      </w:r>
      <w:r>
        <w:rPr>
          <w:rFonts w:ascii="Lato" w:hAnsi="Lato"/>
          <w:b/>
          <w:color w:val="000000"/>
          <w:sz w:val="28"/>
          <w:szCs w:val="28"/>
        </w:rPr>
        <w:t>.</w:t>
      </w:r>
    </w:p>
    <w:p w14:paraId="79B762EA" w14:textId="77777777" w:rsidR="00E84B05" w:rsidRPr="00FC73FC" w:rsidRDefault="00E84B05" w:rsidP="00E84B05"/>
    <w:p w14:paraId="0B5AABF7" w14:textId="44283D9D"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Rozwiązanie musi zostać dostarczone w postaci komercyjnej platformy działającej </w:t>
      </w:r>
      <w:r w:rsidR="00EB4C2A">
        <w:rPr>
          <w:rFonts w:ascii="Lato" w:hAnsi="Lato"/>
        </w:rPr>
        <w:br/>
      </w:r>
      <w:r w:rsidRPr="008409DE">
        <w:rPr>
          <w:rFonts w:ascii="Lato" w:hAnsi="Lato"/>
        </w:rPr>
        <w:t>w środowisku wirtualnym VMware ESX/ESXi (środowisko posiadane przez Zamawiającego).</w:t>
      </w:r>
    </w:p>
    <w:p w14:paraId="3083C712"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może składać się z jednego lub kilku elementów zapewniając opisany poniżej zestaw funkcji.  </w:t>
      </w:r>
    </w:p>
    <w:p w14:paraId="4A78DB0D"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lastRenderedPageBreak/>
        <w:t>Dla zapewnienia szybkiego wsparcia technicznego wymaga się, aby wszystkie funkcje oraz zastosowane technologie bazowały na rozwiązaniach komercyjnych, dla których producenci poszczególnych elementów dostarczają wsparcia i aktualizację oprogramowania.</w:t>
      </w:r>
    </w:p>
    <w:p w14:paraId="19784F93"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identyfikację cyberprzestępców lub pracowników mających złe zamiary (insider) znajdujących się wewnątrz sieci Zamawiającego. Identyfikacja musi bazować na raportowaniu skanowania, logowania, „dotykania” wystawionych plików na udziałach sieciowych, wysyłania komend we wspieranych protokołach, wchodzenia w interakcję z wystawionymi systemami pułapkami oraz przynętami/usługami. </w:t>
      </w:r>
    </w:p>
    <w:p w14:paraId="379189AD" w14:textId="3AA19493"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śledzić działania atakujących na pułapkach w czasie rzeczywistym </w:t>
      </w:r>
      <w:r w:rsidR="00EB4C2A">
        <w:rPr>
          <w:rFonts w:ascii="Lato" w:hAnsi="Lato"/>
        </w:rPr>
        <w:br/>
      </w:r>
      <w:r w:rsidRPr="008409DE">
        <w:rPr>
          <w:rFonts w:ascii="Lato" w:hAnsi="Lato"/>
        </w:rPr>
        <w:t>i raportować adres IP, użyte dane uwierzytelniające, uruchomione i zatrzymane pr</w:t>
      </w:r>
      <w:r w:rsidR="00EB4C2A">
        <w:rPr>
          <w:rFonts w:ascii="Lato" w:hAnsi="Lato"/>
        </w:rPr>
        <w:t xml:space="preserve">ocesy, wykonane polecenia, np. </w:t>
      </w:r>
      <w:r w:rsidRPr="008409DE">
        <w:rPr>
          <w:rFonts w:ascii="Lato" w:hAnsi="Lato"/>
        </w:rPr>
        <w:t xml:space="preserve">w systemie Linux wraz z akcjami i technikami Industrial Control Systems, którymi posługuje się atakujący w interakcji z pułapkami </w:t>
      </w:r>
      <w:r w:rsidR="00EB4C2A">
        <w:rPr>
          <w:rFonts w:ascii="Lato" w:hAnsi="Lato"/>
        </w:rPr>
        <w:br/>
      </w:r>
      <w:r w:rsidRPr="008409DE">
        <w:rPr>
          <w:rFonts w:ascii="Lato" w:hAnsi="Lato"/>
        </w:rPr>
        <w:t xml:space="preserve">i przynętami/usługami. </w:t>
      </w:r>
    </w:p>
    <w:p w14:paraId="655B926E"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Powyższe incydenty generowane w czasie rzeczywistym muszą być korelowane w grupy oraz kampanie z uwzględnieniem ważności danego incydentu w zależności od akcji, które wykonał atakujący. </w:t>
      </w:r>
    </w:p>
    <w:p w14:paraId="050D64F9"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skanować antywirusowo pliki dostarczane do pułapek, skanować systemem IDS ruch generowany od atakującego do pułapek (włącznie z sygnaturami IDS dla systemów Industrial Control Systems), skanować silnikiem webowym ruch generowany z systemów pułapek do Internetu.</w:t>
      </w:r>
    </w:p>
    <w:p w14:paraId="6DE76438"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misi zapewniać wsparcie dla systemów pułapek i przynęt:</w:t>
      </w:r>
    </w:p>
    <w:p w14:paraId="60FCA849"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emulujących pełny system operacyjny, w tym minimalnie: Windows, Linux;</w:t>
      </w:r>
    </w:p>
    <w:p w14:paraId="57D0E0BE"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 xml:space="preserve">emulujących następujące przynęty/usługi wewnątrz nich, minimalnie </w:t>
      </w:r>
      <w:r w:rsidRPr="00FA206F">
        <w:rPr>
          <w:rFonts w:ascii="Lato" w:hAnsi="Lato"/>
        </w:rPr>
        <w:t>usługi:  SSH, SAMBA, HTTP, HTTPS, GIT, TCPListener, ICMP, FTP, RDP, SMB, NBNSSpoofSpotter, FTP, SMTP, SNMP;</w:t>
      </w:r>
    </w:p>
    <w:p w14:paraId="034ACC44"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dla usług typu SSLVPN;</w:t>
      </w:r>
    </w:p>
    <w:p w14:paraId="678B0E1D" w14:textId="77777777" w:rsidR="00E84B05" w:rsidRPr="008409DE" w:rsidRDefault="00E84B05" w:rsidP="00E84B05">
      <w:pPr>
        <w:pStyle w:val="Akapitzlist"/>
        <w:numPr>
          <w:ilvl w:val="1"/>
          <w:numId w:val="43"/>
        </w:numPr>
        <w:spacing w:after="200" w:line="276" w:lineRule="auto"/>
        <w:jc w:val="both"/>
        <w:rPr>
          <w:rFonts w:ascii="Lato" w:hAnsi="Lato"/>
        </w:rPr>
      </w:pPr>
      <w:r w:rsidRPr="00FA206F">
        <w:rPr>
          <w:rFonts w:ascii="Lato" w:hAnsi="Lato"/>
        </w:rPr>
        <w:t xml:space="preserve">dla urządzeń typu: drukarka, router, </w:t>
      </w:r>
      <w:r w:rsidRPr="008409DE">
        <w:rPr>
          <w:rFonts w:ascii="Lato" w:hAnsi="Lato"/>
        </w:rPr>
        <w:t>kamera IP, przełącznik.</w:t>
      </w:r>
    </w:p>
    <w:p w14:paraId="5CA95E54"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Wymaga się, aby system emulował  podatności dla co najmniej 5 wymienionych poniżej podatności: </w:t>
      </w:r>
    </w:p>
    <w:p w14:paraId="6894ADA8"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Spring4Shell;</w:t>
      </w:r>
    </w:p>
    <w:p w14:paraId="2AD6EA83"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Log4j2;</w:t>
      </w:r>
    </w:p>
    <w:p w14:paraId="11EF6D53"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CenOS Web Panel;</w:t>
      </w:r>
    </w:p>
    <w:p w14:paraId="2941B271"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Cacti;</w:t>
      </w:r>
    </w:p>
    <w:p w14:paraId="58674FBF"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IBM Aspera Faspex;</w:t>
      </w:r>
    </w:p>
    <w:p w14:paraId="0E6B4328"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ABB TotalFlow;</w:t>
      </w:r>
    </w:p>
    <w:p w14:paraId="43FC172B"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MOVEit;</w:t>
      </w:r>
    </w:p>
    <w:p w14:paraId="3911AAF5"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Ivanti;</w:t>
      </w:r>
    </w:p>
    <w:p w14:paraId="75D846C7" w14:textId="77777777" w:rsidR="00E84B05" w:rsidRPr="008409DE" w:rsidRDefault="00E84B05" w:rsidP="00E84B05">
      <w:pPr>
        <w:pStyle w:val="Akapitzlist"/>
        <w:numPr>
          <w:ilvl w:val="1"/>
          <w:numId w:val="43"/>
        </w:numPr>
        <w:spacing w:after="200" w:line="276" w:lineRule="auto"/>
        <w:jc w:val="both"/>
        <w:rPr>
          <w:rFonts w:ascii="Lato" w:hAnsi="Lato"/>
          <w:lang w:val="en-US"/>
        </w:rPr>
      </w:pPr>
      <w:r w:rsidRPr="008409DE">
        <w:rPr>
          <w:rFonts w:ascii="Lato" w:hAnsi="Lato"/>
          <w:lang w:val="en-US"/>
        </w:rPr>
        <w:t>PAN-OS GlobalProtect Command Injection.</w:t>
      </w:r>
    </w:p>
    <w:p w14:paraId="05202EF7"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Powyższe przynęty/usługi muszą być interaktywne w relacji z atakującym, w tym minimalnie:</w:t>
      </w:r>
    </w:p>
    <w:p w14:paraId="3EB67825" w14:textId="3667EE99"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 xml:space="preserve">przynęta/usługa udająca kamery, musi umożliwiać wgranie własnych nagrań </w:t>
      </w:r>
      <w:r w:rsidR="00266E14">
        <w:rPr>
          <w:rFonts w:ascii="Lato" w:hAnsi="Lato"/>
        </w:rPr>
        <w:br/>
      </w:r>
      <w:r w:rsidRPr="008409DE">
        <w:rPr>
          <w:rFonts w:ascii="Lato" w:hAnsi="Lato"/>
        </w:rPr>
        <w:t>w formacie mp4, które mogą zostać następnie zapętlone;</w:t>
      </w:r>
    </w:p>
    <w:p w14:paraId="792C090A"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przynęta/usługa udająca drukarki musi udostępniać webowe GUI, z którym atakujący może wejść w interakcje;</w:t>
      </w:r>
    </w:p>
    <w:p w14:paraId="2963D087"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lastRenderedPageBreak/>
        <w:t>przynęta/usługa routera musi umożliwiać wgranie własnej konfiguracji oraz umożliwiać zalogowanie się do systemu;</w:t>
      </w:r>
    </w:p>
    <w:p w14:paraId="75438350"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przynęty/usługi SNMP muszą umożliwiać konfigurację własnego Community.</w:t>
      </w:r>
    </w:p>
    <w:p w14:paraId="3A117DB6" w14:textId="6282B9FA"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Przynęta/usługa TCPListener dla systemów Windows i Linux musi umożliwiać konfigurację dowolnego portu, na którym przynęta/usługa nasłuchuje i raportować </w:t>
      </w:r>
      <w:r w:rsidR="00266E14">
        <w:rPr>
          <w:rFonts w:ascii="Lato" w:hAnsi="Lato"/>
        </w:rPr>
        <w:br/>
      </w:r>
      <w:r w:rsidRPr="008409DE">
        <w:rPr>
          <w:rFonts w:ascii="Lato" w:hAnsi="Lato"/>
        </w:rPr>
        <w:t>w GUI/logu, że połączenie na taki port nastąpiło.</w:t>
      </w:r>
    </w:p>
    <w:p w14:paraId="4C108D74"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Systemy operacyjne/pułapki muszą wspierać wykrywanie ataków w warstwie 2, wykrywając minimalnie MITM, ICMP Swiping i Responder.</w:t>
      </w:r>
    </w:p>
    <w:p w14:paraId="320F68EB"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Systemy operacyjne/pułapki Windows muszą wspierać podanie konkretnych par użytkownik/hasło, wspierając podanie minimalnie 5 taki par. W wypadku integracji z dostosowanym systemem Windows podłączonym do Active Directory mogą zostać wykorzystane dowolne pary użytkownik/hasło. </w:t>
      </w:r>
    </w:p>
    <w:p w14:paraId="1438C7AE" w14:textId="48E2920A"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wspierać instalację dedykowanego oprogramowania na realnych stacjach końcowych, które to programowanie będzie mapowało lokalnie dysk na jedną </w:t>
      </w:r>
      <w:r w:rsidR="00266E14">
        <w:rPr>
          <w:rFonts w:ascii="Lato" w:hAnsi="Lato"/>
        </w:rPr>
        <w:br/>
      </w:r>
      <w:r w:rsidRPr="008409DE">
        <w:rPr>
          <w:rFonts w:ascii="Lato" w:hAnsi="Lato"/>
        </w:rPr>
        <w:t xml:space="preserve">z wystawionych pułapek. Oprogramowanie musi wspierać instalację minimalnie </w:t>
      </w:r>
      <w:r w:rsidR="00266E14">
        <w:rPr>
          <w:rFonts w:ascii="Lato" w:hAnsi="Lato"/>
        </w:rPr>
        <w:br/>
      </w:r>
      <w:r w:rsidRPr="008409DE">
        <w:rPr>
          <w:rFonts w:ascii="Lato" w:hAnsi="Lato"/>
        </w:rPr>
        <w:t>z wykorzystaniem Active Directory GPO.</w:t>
      </w:r>
    </w:p>
    <w:p w14:paraId="61511C8D"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Dedykowane oprogramowanie musi wspierać zapisanie w rzeczywistej stacji końcowej w Windows Vault nazwy konkretnego użytkownika i hasła. </w:t>
      </w:r>
    </w:p>
    <w:p w14:paraId="7FC12BDB"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utworzenie fałszywego zasobu plikowego z własnoręcznie przygotowanych plików. </w:t>
      </w:r>
    </w:p>
    <w:p w14:paraId="30BC5A35"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umożliwiać konfigurację resetu całej pułapki w razie wykrycia intruza, reset następuję po wskazania określonego czasu od wykrycia zdarzenia.</w:t>
      </w:r>
    </w:p>
    <w:p w14:paraId="44DD8197" w14:textId="72C87CAF"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reagować na incydenty, wykonać kwarantannę, poprzez integrację </w:t>
      </w:r>
      <w:r w:rsidR="00266E14">
        <w:rPr>
          <w:rFonts w:ascii="Lato" w:hAnsi="Lato"/>
        </w:rPr>
        <w:br/>
      </w:r>
      <w:r w:rsidRPr="008409DE">
        <w:rPr>
          <w:rFonts w:ascii="Lato" w:hAnsi="Lato"/>
        </w:rPr>
        <w:t>z zewnętrznymi systemami.</w:t>
      </w:r>
    </w:p>
    <w:p w14:paraId="00C14BA3"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Kwarantanna musi być możliwa poprzez gotową i udokumentowaną integrację z co najmniej 5 wymienianymi poniżej zewnętrznymi systemami bezpieczeństwa:</w:t>
      </w:r>
    </w:p>
    <w:p w14:paraId="127F4E29" w14:textId="3E8A6D03"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firewall Checkpoint</w:t>
      </w:r>
      <w:r w:rsidR="00266E14">
        <w:rPr>
          <w:rFonts w:ascii="Lato" w:hAnsi="Lato"/>
        </w:rPr>
        <w:t>;</w:t>
      </w:r>
    </w:p>
    <w:p w14:paraId="38E6393D" w14:textId="3F862902"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firewall FortiGate</w:t>
      </w:r>
      <w:r w:rsidR="00266E14">
        <w:rPr>
          <w:rFonts w:ascii="Lato" w:hAnsi="Lato"/>
        </w:rPr>
        <w:t>;</w:t>
      </w:r>
    </w:p>
    <w:p w14:paraId="732E9CEE" w14:textId="404A5B43"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firewall PaloAlto</w:t>
      </w:r>
      <w:r w:rsidR="00266E14">
        <w:rPr>
          <w:rFonts w:ascii="Lato" w:hAnsi="Lato"/>
        </w:rPr>
        <w:t>;</w:t>
      </w:r>
    </w:p>
    <w:p w14:paraId="5E474ECB" w14:textId="542CDED4"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system Cisco ISE</w:t>
      </w:r>
      <w:r w:rsidR="00266E14">
        <w:rPr>
          <w:rFonts w:ascii="Lato" w:hAnsi="Lato"/>
        </w:rPr>
        <w:t>;</w:t>
      </w:r>
    </w:p>
    <w:p w14:paraId="70A6B728" w14:textId="3D9C1A2F"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system FortiNAC</w:t>
      </w:r>
      <w:r w:rsidR="00266E14">
        <w:rPr>
          <w:rFonts w:ascii="Lato" w:hAnsi="Lato"/>
        </w:rPr>
        <w:t>;</w:t>
      </w:r>
    </w:p>
    <w:p w14:paraId="46CD6B92" w14:textId="6DD3FA45"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system CrowdStrike</w:t>
      </w:r>
      <w:r w:rsidR="00266E14">
        <w:rPr>
          <w:rFonts w:ascii="Lato" w:hAnsi="Lato"/>
        </w:rPr>
        <w:t>;</w:t>
      </w:r>
    </w:p>
    <w:p w14:paraId="51A4AB8F" w14:textId="246C72D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system FortiEDR</w:t>
      </w:r>
      <w:r w:rsidR="00266E14">
        <w:rPr>
          <w:rFonts w:ascii="Lato" w:hAnsi="Lato"/>
        </w:rPr>
        <w:t>;</w:t>
      </w:r>
    </w:p>
    <w:p w14:paraId="35567FE4" w14:textId="291FADD4"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Aruba ClearPass</w:t>
      </w:r>
      <w:r w:rsidR="00266E14">
        <w:rPr>
          <w:rFonts w:ascii="Lato" w:hAnsi="Lato"/>
        </w:rPr>
        <w:t>;</w:t>
      </w:r>
    </w:p>
    <w:p w14:paraId="527519BB" w14:textId="0C6188C2"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system Microsoft ATP</w:t>
      </w:r>
      <w:r w:rsidR="00266E14">
        <w:rPr>
          <w:rFonts w:ascii="Lato" w:hAnsi="Lato"/>
        </w:rPr>
        <w:t>;</w:t>
      </w:r>
    </w:p>
    <w:p w14:paraId="7168F4D8" w14:textId="4B31EE2C"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Sentinel One EDR</w:t>
      </w:r>
      <w:r w:rsidR="00266E14">
        <w:rPr>
          <w:rFonts w:ascii="Lato" w:hAnsi="Lato"/>
        </w:rPr>
        <w:t>;</w:t>
      </w:r>
    </w:p>
    <w:p w14:paraId="62860178"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oferowanym  NGFW w tym postępowaniu.</w:t>
      </w:r>
    </w:p>
    <w:p w14:paraId="49F3544D" w14:textId="5A89F704"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Kwarantanna musi być możliwa poprzez integrację z zewnętr</w:t>
      </w:r>
      <w:r w:rsidR="00266E14">
        <w:rPr>
          <w:rFonts w:ascii="Lato" w:hAnsi="Lato"/>
        </w:rPr>
        <w:t xml:space="preserve">znymi systemami bezpieczeństwa </w:t>
      </w:r>
      <w:r w:rsidRPr="008409DE">
        <w:rPr>
          <w:rFonts w:ascii="Lato" w:hAnsi="Lato"/>
        </w:rPr>
        <w:t>z wykorzystaniem REST API. W zakresie integracji musi być możliwe skonfigurowanie:</w:t>
      </w:r>
    </w:p>
    <w:p w14:paraId="16F5E38B" w14:textId="33F38071"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osobna konfiguracja dla akcji blokuj oraz odblokuj</w:t>
      </w:r>
      <w:r w:rsidR="00266E14">
        <w:rPr>
          <w:rFonts w:ascii="Lato" w:hAnsi="Lato"/>
        </w:rPr>
        <w:t>;</w:t>
      </w:r>
    </w:p>
    <w:p w14:paraId="72270F9A" w14:textId="1AF433C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metody HTTP, minimalnie GET, POST, PUT, PATCH</w:t>
      </w:r>
      <w:r w:rsidR="00266E14">
        <w:rPr>
          <w:rFonts w:ascii="Lato" w:hAnsi="Lato"/>
        </w:rPr>
        <w:t>;</w:t>
      </w:r>
    </w:p>
    <w:p w14:paraId="5F8E8B6B" w14:textId="461D31B6" w:rsidR="00E84B05" w:rsidRPr="008409DE" w:rsidRDefault="00E84B05" w:rsidP="00E84B05">
      <w:pPr>
        <w:pStyle w:val="Akapitzlist"/>
        <w:numPr>
          <w:ilvl w:val="1"/>
          <w:numId w:val="43"/>
        </w:numPr>
        <w:spacing w:after="200" w:line="276" w:lineRule="auto"/>
        <w:jc w:val="both"/>
        <w:rPr>
          <w:rStyle w:val="table-cell"/>
          <w:rFonts w:ascii="Lato" w:hAnsi="Lato"/>
        </w:rPr>
      </w:pPr>
      <w:r w:rsidRPr="008409DE">
        <w:rPr>
          <w:rFonts w:ascii="Lato" w:hAnsi="Lato"/>
        </w:rPr>
        <w:t xml:space="preserve">nagłówek </w:t>
      </w:r>
      <w:r w:rsidRPr="008409DE">
        <w:rPr>
          <w:rStyle w:val="table-cell"/>
          <w:rFonts w:ascii="Lato" w:hAnsi="Lato"/>
        </w:rPr>
        <w:t>Authorization</w:t>
      </w:r>
      <w:r w:rsidR="00266E14">
        <w:rPr>
          <w:rStyle w:val="table-cell"/>
          <w:rFonts w:ascii="Lato" w:hAnsi="Lato"/>
        </w:rPr>
        <w:t>;</w:t>
      </w:r>
    </w:p>
    <w:p w14:paraId="7A87671A" w14:textId="09C6C6A1" w:rsidR="00E84B05" w:rsidRPr="008409DE" w:rsidRDefault="00E84B05" w:rsidP="00E84B05">
      <w:pPr>
        <w:pStyle w:val="Akapitzlist"/>
        <w:numPr>
          <w:ilvl w:val="1"/>
          <w:numId w:val="43"/>
        </w:numPr>
        <w:spacing w:after="200" w:line="276" w:lineRule="auto"/>
        <w:jc w:val="both"/>
        <w:rPr>
          <w:rFonts w:ascii="Lato" w:hAnsi="Lato"/>
        </w:rPr>
      </w:pPr>
      <w:r w:rsidRPr="008409DE">
        <w:rPr>
          <w:rStyle w:val="table-cell"/>
          <w:rFonts w:ascii="Lato" w:hAnsi="Lato"/>
        </w:rPr>
        <w:t>dodatkowych nagłówków zawierających adres IP atakującego, MAC adres atakującego.</w:t>
      </w:r>
    </w:p>
    <w:p w14:paraId="378B4B7A" w14:textId="7B8C15D5"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lastRenderedPageBreak/>
        <w:t>System musi umożliwiać wgranie własnych spersonalizowanych obrazów</w:t>
      </w:r>
      <w:r w:rsidR="00266E14">
        <w:rPr>
          <w:rFonts w:ascii="Lato" w:hAnsi="Lato"/>
        </w:rPr>
        <w:t xml:space="preserve"> dla systemów Windows i Linux.</w:t>
      </w:r>
    </w:p>
    <w:p w14:paraId="7DA6A27E"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umożliwiać ściągnięcie lub eksport danych takich jak:</w:t>
      </w:r>
    </w:p>
    <w:p w14:paraId="7CB4B4C7"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ruch generowany przez atakującego jako plik PCAP;</w:t>
      </w:r>
    </w:p>
    <w:p w14:paraId="3B8843FC"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zdarzenia IDS oraz stron www, które odwiedzał atakujący z pułapki.</w:t>
      </w:r>
    </w:p>
    <w:p w14:paraId="75A4E09A"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integrować się z system VirusTotal w celu wysłania hash pliku i integracji wyniku skanowania w incydencie.</w:t>
      </w:r>
    </w:p>
    <w:p w14:paraId="51496DC7"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integrować się z systemami dynamicznej analizy plików (sandbox).</w:t>
      </w:r>
    </w:p>
    <w:p w14:paraId="0905529F"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integrować się z systemem SIEM.</w:t>
      </w:r>
    </w:p>
    <w:p w14:paraId="2C3F63BF"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wysyłać zdarzenia z wykorzystaniem SYSLOG oraz wspierać format Common Event Format (CEF). Musi też istnieć możliwość wysyłania komunikatów syslog w postaci zaszyfrowanej.</w:t>
      </w:r>
    </w:p>
    <w:p w14:paraId="16E262E4"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wykrywanie istniejących zasobów poprzez pasywne wykrywanie systemów operacyjnych, zasobów OT/IT/IoT w danej sieci optymalizując implementacja pułapek. </w:t>
      </w:r>
    </w:p>
    <w:p w14:paraId="05F889C4"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wspierać konfiguracje białych list, adresów IP oraz zakresów adresów IP razem ze źródłowymi i docelowymi portami w połączeniu z konkretnymi przynętami/usługami oraz pułapkami, które nie będą podlegały wykrywaniu w celu minimalizacji fałszywych alarmów. </w:t>
      </w:r>
    </w:p>
    <w:p w14:paraId="2AC9DBE0"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wspierać konfigurację VLAN trunking.</w:t>
      </w:r>
    </w:p>
    <w:p w14:paraId="1D04F8A5"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wspierać automatyczne wykrywanie VLANów.</w:t>
      </w:r>
    </w:p>
    <w:p w14:paraId="62C3845E"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wspierać wykrywanie zasobów oraz działających usług na wskazanych interfejsach poprzez pasywne rozpoznawanie tych systemów oraz usług. Wynikiem działania wykrywania musi być lista zawierająca minimalnie: </w:t>
      </w:r>
    </w:p>
    <w:p w14:paraId="01B9ED5C"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adres IP systemu/urządzenia;</w:t>
      </w:r>
    </w:p>
    <w:p w14:paraId="54D3826A"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MAC systemu/urządzenia;</w:t>
      </w:r>
    </w:p>
    <w:p w14:paraId="513F0BDA"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producent systemu/urządzenia;</w:t>
      </w:r>
    </w:p>
    <w:p w14:paraId="7AB697E3"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podsieć/interfejs na którym system został wykryty system/urządzenie;</w:t>
      </w:r>
    </w:p>
    <w:p w14:paraId="49EDDCAB"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nazwę systemu/urządzenia;</w:t>
      </w:r>
    </w:p>
    <w:p w14:paraId="45377A0A"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 xml:space="preserve">wykryty system operacyjny; </w:t>
      </w:r>
    </w:p>
    <w:p w14:paraId="7C51BD60"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wykryty firmware systemu/urządzenia;</w:t>
      </w:r>
    </w:p>
    <w:p w14:paraId="66DB13B8"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typ wykrytego systemu/urządzenia.</w:t>
      </w:r>
    </w:p>
    <w:p w14:paraId="7D905FD1"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wspierać implementacje w środowisku całkowicie odizolowanym od Internetu (air-gap). </w:t>
      </w:r>
    </w:p>
    <w:p w14:paraId="26B8DD4C" w14:textId="6FFAB5B3"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być zarządzany przez webową stronę, połączenie realizowane </w:t>
      </w:r>
      <w:r w:rsidR="00266E14">
        <w:rPr>
          <w:rFonts w:ascii="Lato" w:hAnsi="Lato"/>
        </w:rPr>
        <w:br/>
      </w:r>
      <w:r w:rsidRPr="008409DE">
        <w:rPr>
          <w:rFonts w:ascii="Lato" w:hAnsi="Lato"/>
        </w:rPr>
        <w:t xml:space="preserve">z wykorzystaniem protokołu HTTPS. </w:t>
      </w:r>
    </w:p>
    <w:p w14:paraId="1D0E7691" w14:textId="7BBABD81"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dostosowanie dashboardu zarządzającego w oparciu </w:t>
      </w:r>
      <w:r w:rsidR="00266E14">
        <w:rPr>
          <w:rFonts w:ascii="Lato" w:hAnsi="Lato"/>
        </w:rPr>
        <w:br/>
      </w:r>
      <w:r w:rsidRPr="008409DE">
        <w:rPr>
          <w:rFonts w:ascii="Lato" w:hAnsi="Lato"/>
        </w:rPr>
        <w:t xml:space="preserve">o predefiniowane widgety. </w:t>
      </w:r>
    </w:p>
    <w:p w14:paraId="4EE756DE"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umożliwiać monitorowanie po SNMP, wsparcie minimalnie dla wersji V2c i V3. System musi oferować pakiet MIB.</w:t>
      </w:r>
    </w:p>
    <w:p w14:paraId="1BFC5359"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wysyłanie zdarzeń oraz raportów z wykorzystaniem poczty. </w:t>
      </w:r>
    </w:p>
    <w:p w14:paraId="3A1648DC"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System musi umożliwiać konfiguracje dostosowanych zdarzeń, które zostaną wysłane drogą pocztową. </w:t>
      </w:r>
    </w:p>
    <w:p w14:paraId="03F5FD5D"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umożliwiać eksport raportów w formacie PDF i CSV.</w:t>
      </w:r>
    </w:p>
    <w:p w14:paraId="0F05794F"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udostępniać własne API umożliwiające minimalnie:</w:t>
      </w:r>
    </w:p>
    <w:p w14:paraId="600B78BB"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otrzymanie listy wzorców do opublikowania pułapki/przynęty;</w:t>
      </w:r>
    </w:p>
    <w:p w14:paraId="33237E25"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lastRenderedPageBreak/>
        <w:t>opublikowanie pułapki/przynęty na podstawie wybranego wzorca;</w:t>
      </w:r>
    </w:p>
    <w:p w14:paraId="73AB0D9B"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otrzymanie statusu w jaki znajduje się pułapka/przynęty;</w:t>
      </w:r>
    </w:p>
    <w:p w14:paraId="0435EE0C"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możliwość zatrzymania i wystartowania pułapki/przynęty;</w:t>
      </w:r>
    </w:p>
    <w:p w14:paraId="23F9E3DB" w14:textId="6333F268"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 xml:space="preserve">otrzymanie wygenerowanych incydentów z możliwością </w:t>
      </w:r>
      <w:r w:rsidR="00266E14">
        <w:rPr>
          <w:rFonts w:ascii="Lato" w:hAnsi="Lato"/>
        </w:rPr>
        <w:t xml:space="preserve">filtrowania per zakres czasowy </w:t>
      </w:r>
      <w:r w:rsidRPr="008409DE">
        <w:rPr>
          <w:rFonts w:ascii="Lato" w:hAnsi="Lato"/>
        </w:rPr>
        <w:t>i nazwę pułapki/przynęty.</w:t>
      </w:r>
    </w:p>
    <w:p w14:paraId="44A70374"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umożliwiać dostosowanie komunikatu po zalogowaniu (Login Disclaimer).</w:t>
      </w:r>
    </w:p>
    <w:p w14:paraId="563C4A23"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wspierać zewnętrzne metody uwierzytelniania użytkowników do systemu, nie mniej niż: LDAP,RADIUS.</w:t>
      </w:r>
    </w:p>
    <w:p w14:paraId="61F5081D" w14:textId="77777777"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System musi wspierać konfiguracji kont dostępowych z wykorzystaniem ról (RBAC).</w:t>
      </w:r>
    </w:p>
    <w:p w14:paraId="104533DA" w14:textId="58F106AB" w:rsidR="00E84B05" w:rsidRPr="008409DE" w:rsidRDefault="00E84B05" w:rsidP="00E84B05">
      <w:pPr>
        <w:pStyle w:val="Akapitzlist"/>
        <w:numPr>
          <w:ilvl w:val="0"/>
          <w:numId w:val="43"/>
        </w:numPr>
        <w:spacing w:after="200" w:line="276" w:lineRule="auto"/>
        <w:jc w:val="both"/>
        <w:rPr>
          <w:rFonts w:ascii="Lato" w:hAnsi="Lato"/>
        </w:rPr>
      </w:pPr>
      <w:r w:rsidRPr="008409DE">
        <w:rPr>
          <w:rFonts w:ascii="Lato" w:hAnsi="Lato"/>
        </w:rPr>
        <w:t xml:space="preserve">Rozwiązanie musi umożliwiać użytkownikom wymianę informacji o wykrytych </w:t>
      </w:r>
      <w:r w:rsidR="00266E14">
        <w:rPr>
          <w:rFonts w:ascii="Lato" w:hAnsi="Lato"/>
        </w:rPr>
        <w:br/>
      </w:r>
      <w:r w:rsidRPr="008409DE">
        <w:rPr>
          <w:rFonts w:ascii="Lato" w:hAnsi="Lato"/>
        </w:rPr>
        <w:t>i zidentyfikowanych lokalnie technikach ataku z innymi użytkownikami. Dzięki takiej opcji współpracy w społeczności zorganizowanej w ramach funkcjonalności realizowanej przez producenta platformy możliwe będzie wykrywanie i unikanie ataków prowadzonych według schematu, który został wykryty przez innego klienta.</w:t>
      </w:r>
    </w:p>
    <w:p w14:paraId="5AE59956" w14:textId="1BD041A5" w:rsidR="00266E14" w:rsidRPr="006A510E" w:rsidRDefault="00E84B05" w:rsidP="006A510E">
      <w:pPr>
        <w:pStyle w:val="Akapitzlist"/>
        <w:numPr>
          <w:ilvl w:val="0"/>
          <w:numId w:val="43"/>
        </w:numPr>
        <w:jc w:val="both"/>
        <w:rPr>
          <w:rFonts w:ascii="Lato" w:hAnsi="Lato"/>
        </w:rPr>
      </w:pPr>
      <w:r w:rsidRPr="008409DE">
        <w:rPr>
          <w:rFonts w:ascii="Lato" w:hAnsi="Lato"/>
        </w:rPr>
        <w:t xml:space="preserve">Wymaga się dostawy </w:t>
      </w:r>
      <w:r w:rsidR="00266E14">
        <w:rPr>
          <w:rFonts w:ascii="Lato" w:hAnsi="Lato"/>
        </w:rPr>
        <w:t xml:space="preserve">dwóch systemów operacyjnych </w:t>
      </w:r>
      <w:r w:rsidR="00266E14" w:rsidRPr="00266E14">
        <w:rPr>
          <w:rFonts w:ascii="Lato" w:hAnsi="Lato"/>
        </w:rPr>
        <w:t>jako pułapki utrzymywa</w:t>
      </w:r>
      <w:r w:rsidR="00266E14">
        <w:rPr>
          <w:rFonts w:ascii="Lato" w:hAnsi="Lato"/>
        </w:rPr>
        <w:t xml:space="preserve">ne przez producenta rozwiązania, które zasymulują rodzinę </w:t>
      </w:r>
      <w:r w:rsidR="006A510E">
        <w:rPr>
          <w:rFonts w:ascii="Lato" w:hAnsi="Lato"/>
        </w:rPr>
        <w:t>systemów</w:t>
      </w:r>
      <w:r w:rsidR="00266E14">
        <w:rPr>
          <w:rFonts w:ascii="Lato" w:hAnsi="Lato"/>
        </w:rPr>
        <w:t xml:space="preserve"> operacyjnych</w:t>
      </w:r>
      <w:r w:rsidR="006A510E">
        <w:rPr>
          <w:rFonts w:ascii="Lato" w:hAnsi="Lato"/>
        </w:rPr>
        <w:t xml:space="preserve"> Microsoft.</w:t>
      </w:r>
    </w:p>
    <w:p w14:paraId="23B3C514" w14:textId="77777777" w:rsidR="00E84B05" w:rsidRPr="008409DE" w:rsidRDefault="00E84B05" w:rsidP="00E84B05">
      <w:pPr>
        <w:pStyle w:val="Akapitzlist"/>
        <w:numPr>
          <w:ilvl w:val="0"/>
          <w:numId w:val="43"/>
        </w:numPr>
        <w:jc w:val="both"/>
        <w:rPr>
          <w:rFonts w:ascii="Lato" w:hAnsi="Lato"/>
        </w:rPr>
      </w:pPr>
      <w:r w:rsidRPr="008409DE">
        <w:rPr>
          <w:rFonts w:ascii="Lato" w:hAnsi="Lato"/>
        </w:rPr>
        <w:t>System powinien być objęty serwisem gwarancyjnym producenta przez ten sam okres co dostarczane  urządzenia bezpieczeństwa.</w:t>
      </w:r>
    </w:p>
    <w:p w14:paraId="429C446A" w14:textId="77777777" w:rsidR="00E84B05" w:rsidRPr="008409DE" w:rsidRDefault="00E84B05" w:rsidP="006A510E">
      <w:pPr>
        <w:pStyle w:val="Akapitzlist"/>
        <w:numPr>
          <w:ilvl w:val="0"/>
          <w:numId w:val="43"/>
        </w:numPr>
        <w:jc w:val="both"/>
        <w:rPr>
          <w:rFonts w:ascii="Lato" w:hAnsi="Lato"/>
        </w:rPr>
      </w:pPr>
      <w:r w:rsidRPr="008409DE">
        <w:rPr>
          <w:rFonts w:ascii="Lato" w:hAnsi="Lato"/>
        </w:rPr>
        <w:t>System musi posiadać publicznie dostępną dokumentację, utrzymywaną i udostępnianą przez producenta, co najmniej w zakresie:</w:t>
      </w:r>
    </w:p>
    <w:p w14:paraId="7FF98087" w14:textId="6AA516E0"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dokumentacji administratora systemu – w</w:t>
      </w:r>
      <w:r w:rsidR="006A510E">
        <w:rPr>
          <w:rFonts w:ascii="Lato" w:hAnsi="Lato"/>
        </w:rPr>
        <w:t xml:space="preserve"> zakresie konfiguracji systemu;</w:t>
      </w:r>
    </w:p>
    <w:p w14:paraId="21C4BC12"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zaleceń najlepszych praktyk podczas konfiguracji systemu;</w:t>
      </w:r>
    </w:p>
    <w:p w14:paraId="136FD04A" w14:textId="77777777"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dokumentacji w zakresie instalacji i pierwszej konfiguracji;</w:t>
      </w:r>
    </w:p>
    <w:p w14:paraId="439660E1" w14:textId="6F1B0759" w:rsidR="00E84B05" w:rsidRPr="008409DE" w:rsidRDefault="00E84B05" w:rsidP="00E84B05">
      <w:pPr>
        <w:pStyle w:val="Akapitzlist"/>
        <w:numPr>
          <w:ilvl w:val="1"/>
          <w:numId w:val="43"/>
        </w:numPr>
        <w:spacing w:after="200" w:line="276" w:lineRule="auto"/>
        <w:jc w:val="both"/>
        <w:rPr>
          <w:rFonts w:ascii="Lato" w:hAnsi="Lato"/>
        </w:rPr>
      </w:pPr>
      <w:r w:rsidRPr="008409DE">
        <w:rPr>
          <w:rFonts w:ascii="Lato" w:hAnsi="Lato"/>
        </w:rPr>
        <w:t xml:space="preserve">informacji o nowych wersjach (release notes) – </w:t>
      </w:r>
      <w:r w:rsidR="006A510E">
        <w:rPr>
          <w:rFonts w:ascii="Lato" w:hAnsi="Lato"/>
        </w:rPr>
        <w:t xml:space="preserve">w zakresie zmian wprowadzonych </w:t>
      </w:r>
      <w:r w:rsidRPr="008409DE">
        <w:rPr>
          <w:rFonts w:ascii="Lato" w:hAnsi="Lato"/>
        </w:rPr>
        <w:t>w oprogramowaniu, nowych funkcjach, usuniętych problemach;</w:t>
      </w:r>
    </w:p>
    <w:p w14:paraId="18296799" w14:textId="27612324" w:rsidR="00E84B05" w:rsidRPr="006A510E" w:rsidRDefault="00E84B05" w:rsidP="006A510E">
      <w:pPr>
        <w:pStyle w:val="Akapitzlist"/>
        <w:numPr>
          <w:ilvl w:val="1"/>
          <w:numId w:val="43"/>
        </w:numPr>
        <w:spacing w:after="200" w:line="276" w:lineRule="auto"/>
        <w:jc w:val="both"/>
        <w:rPr>
          <w:rFonts w:ascii="Lato" w:hAnsi="Lato"/>
        </w:rPr>
      </w:pPr>
      <w:r w:rsidRPr="008409DE">
        <w:rPr>
          <w:rFonts w:ascii="Lato" w:hAnsi="Lato"/>
        </w:rPr>
        <w:t>procedur postępowania przy zmianie wersji oprogramowania;</w:t>
      </w:r>
    </w:p>
    <w:p w14:paraId="0778210B" w14:textId="77777777" w:rsidR="00E84B05" w:rsidRPr="005C2A27" w:rsidRDefault="00E84B05" w:rsidP="00E84B05">
      <w:pPr>
        <w:pStyle w:val="Nagwek2"/>
        <w:numPr>
          <w:ilvl w:val="0"/>
          <w:numId w:val="26"/>
        </w:numPr>
        <w:rPr>
          <w:rFonts w:ascii="Lato" w:hAnsi="Lato"/>
          <w:b/>
          <w:color w:val="000000"/>
          <w:sz w:val="28"/>
          <w:szCs w:val="28"/>
        </w:rPr>
      </w:pPr>
      <w:r w:rsidRPr="005C2A27">
        <w:rPr>
          <w:rFonts w:ascii="Lato" w:hAnsi="Lato"/>
          <w:b/>
          <w:color w:val="000000"/>
          <w:sz w:val="28"/>
          <w:szCs w:val="28"/>
        </w:rPr>
        <w:t>Zakres prac wdrożeniowych</w:t>
      </w:r>
    </w:p>
    <w:p w14:paraId="269848E9" w14:textId="086A1541" w:rsidR="00E84B05" w:rsidRPr="00E84B05" w:rsidRDefault="00E84B05" w:rsidP="00E84B05">
      <w:pPr>
        <w:spacing w:before="40" w:after="40" w:line="264" w:lineRule="auto"/>
        <w:ind w:left="360"/>
        <w:rPr>
          <w:rFonts w:ascii="Lato" w:hAnsi="Lato"/>
          <w:sz w:val="22"/>
          <w:szCs w:val="22"/>
        </w:rPr>
      </w:pPr>
      <w:r w:rsidRPr="00E84B05">
        <w:rPr>
          <w:rFonts w:ascii="Lato" w:hAnsi="Lato"/>
          <w:sz w:val="22"/>
          <w:szCs w:val="22"/>
        </w:rPr>
        <w:t>W ramach przygotowania do wdrożenia Wykonawca:</w:t>
      </w:r>
    </w:p>
    <w:p w14:paraId="3B31E90A" w14:textId="77777777" w:rsidR="00E84B05" w:rsidRPr="00475DFB"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rPr>
      </w:pPr>
      <w:r w:rsidRPr="00475DFB">
        <w:rPr>
          <w:rFonts w:ascii="Lato" w:hAnsi="Lato"/>
        </w:rPr>
        <w:t>Przeprowadzi analizę zastanej infrastruktury sieciowej</w:t>
      </w:r>
      <w:r>
        <w:rPr>
          <w:rFonts w:ascii="Lato" w:hAnsi="Lato"/>
        </w:rPr>
        <w:t xml:space="preserve"> (urządzenia Cisco Systems, Fortinet)</w:t>
      </w:r>
      <w:r w:rsidRPr="00475DFB">
        <w:rPr>
          <w:rFonts w:ascii="Lato" w:hAnsi="Lato"/>
        </w:rPr>
        <w:t xml:space="preserve">, w zakresie niezbędnym do przygotowania projektu technicznego. </w:t>
      </w:r>
    </w:p>
    <w:p w14:paraId="04C5E8AC" w14:textId="77777777" w:rsidR="00E84B05" w:rsidRPr="00475DFB" w:rsidRDefault="00E84B05" w:rsidP="00E84B05">
      <w:pPr>
        <w:pStyle w:val="Akapitzlist"/>
        <w:numPr>
          <w:ilvl w:val="0"/>
          <w:numId w:val="40"/>
        </w:numPr>
        <w:tabs>
          <w:tab w:val="left" w:pos="0"/>
        </w:tabs>
        <w:suppressAutoHyphens/>
        <w:overflowPunct w:val="0"/>
        <w:spacing w:before="40" w:after="40" w:line="264" w:lineRule="auto"/>
        <w:rPr>
          <w:rFonts w:ascii="Lato" w:hAnsi="Lato"/>
        </w:rPr>
      </w:pPr>
      <w:r w:rsidRPr="00475DFB">
        <w:rPr>
          <w:rFonts w:ascii="Lato" w:hAnsi="Lato"/>
        </w:rPr>
        <w:t>Opracuje projekt techniczny, który musi zawierać m.in.:</w:t>
      </w:r>
    </w:p>
    <w:p w14:paraId="377BBF43" w14:textId="7777777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opis techniczny i funk</w:t>
      </w:r>
      <w:r>
        <w:rPr>
          <w:rFonts w:ascii="Lato" w:hAnsi="Lato"/>
          <w:color w:val="000000"/>
          <w:lang w:eastAsia="pl-PL"/>
        </w:rPr>
        <w:t>cjonalny dostarczonych urządzeń;</w:t>
      </w:r>
    </w:p>
    <w:p w14:paraId="216550B2" w14:textId="7777777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specyfikację parametrów fizycznych i środowiskowych tj. waga, rozmiar, parame</w:t>
      </w:r>
      <w:r>
        <w:rPr>
          <w:rFonts w:ascii="Lato" w:hAnsi="Lato"/>
          <w:color w:val="000000"/>
          <w:lang w:eastAsia="pl-PL"/>
        </w:rPr>
        <w:t>try zasilania, emitowane ciepło;</w:t>
      </w:r>
    </w:p>
    <w:p w14:paraId="46D590F5" w14:textId="01C0170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koncepcję  podłączenia dostarczanych urządzeń do istni</w:t>
      </w:r>
      <w:r>
        <w:rPr>
          <w:rFonts w:ascii="Lato" w:hAnsi="Lato"/>
          <w:color w:val="000000"/>
          <w:lang w:eastAsia="pl-PL"/>
        </w:rPr>
        <w:t>ejącej infrastruktury Zamawiającego</w:t>
      </w:r>
      <w:r w:rsidRPr="00475DFB">
        <w:rPr>
          <w:rFonts w:ascii="Lato" w:hAnsi="Lato"/>
          <w:color w:val="000000"/>
          <w:lang w:eastAsia="pl-PL"/>
        </w:rPr>
        <w:t xml:space="preserve"> – schemat podłą</w:t>
      </w:r>
      <w:r>
        <w:rPr>
          <w:rFonts w:ascii="Lato" w:hAnsi="Lato"/>
          <w:color w:val="000000"/>
          <w:lang w:eastAsia="pl-PL"/>
        </w:rPr>
        <w:t>czenia fizycznego i logicznego;</w:t>
      </w:r>
      <w:r w:rsidRPr="00C128B2">
        <w:rPr>
          <w:color w:val="000000"/>
          <w:lang w:eastAsia="pl-PL"/>
        </w:rPr>
        <w:t xml:space="preserve"> </w:t>
      </w:r>
      <w:r w:rsidRPr="00C128B2">
        <w:rPr>
          <w:rFonts w:ascii="Lato" w:hAnsi="Lato"/>
          <w:color w:val="000000"/>
          <w:lang w:eastAsia="pl-PL"/>
        </w:rPr>
        <w:t>Dostarczone urządzenia mają zast</w:t>
      </w:r>
      <w:r>
        <w:rPr>
          <w:rFonts w:ascii="Lato" w:hAnsi="Lato"/>
          <w:color w:val="000000"/>
          <w:lang w:eastAsia="pl-PL"/>
        </w:rPr>
        <w:t>ąpić użytkowane przez Zamawiającego</w:t>
      </w:r>
      <w:r w:rsidRPr="00C128B2">
        <w:rPr>
          <w:rFonts w:ascii="Lato" w:hAnsi="Lato"/>
          <w:color w:val="000000"/>
          <w:lang w:eastAsia="pl-PL"/>
        </w:rPr>
        <w:t xml:space="preserve"> urządzenia </w:t>
      </w:r>
      <w:r>
        <w:rPr>
          <w:rFonts w:ascii="Lato" w:hAnsi="Lato"/>
          <w:color w:val="000000"/>
          <w:lang w:eastAsia="pl-PL"/>
        </w:rPr>
        <w:t>FortiGate i Cisco ASA</w:t>
      </w:r>
      <w:r w:rsidRPr="00C128B2">
        <w:rPr>
          <w:rFonts w:ascii="Lato" w:hAnsi="Lato"/>
          <w:color w:val="000000"/>
          <w:lang w:eastAsia="pl-PL"/>
        </w:rPr>
        <w:t>.</w:t>
      </w:r>
    </w:p>
    <w:p w14:paraId="0A26EE1C" w14:textId="7777777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opis zastosowania najlepszych praktyk producenta urządzeń </w:t>
      </w:r>
      <w:r>
        <w:rPr>
          <w:rFonts w:ascii="Lato" w:hAnsi="Lato"/>
          <w:color w:val="000000"/>
          <w:lang w:eastAsia="pl-PL"/>
        </w:rPr>
        <w:t>w ramach wdrażanej konfiguracji;</w:t>
      </w:r>
    </w:p>
    <w:p w14:paraId="12895941" w14:textId="7777777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zakres prac i zmian konfiguracy</w:t>
      </w:r>
      <w:r>
        <w:rPr>
          <w:rFonts w:ascii="Lato" w:hAnsi="Lato"/>
          <w:color w:val="000000"/>
          <w:lang w:eastAsia="pl-PL"/>
        </w:rPr>
        <w:t>jnych;</w:t>
      </w:r>
    </w:p>
    <w:p w14:paraId="3A31C51E" w14:textId="7777777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opis sposobu migracji dotychczasowej konfiguracji</w:t>
      </w:r>
      <w:r>
        <w:rPr>
          <w:rFonts w:ascii="Lato" w:hAnsi="Lato"/>
          <w:color w:val="000000"/>
          <w:lang w:eastAsia="pl-PL"/>
        </w:rPr>
        <w:t xml:space="preserve">  na nowe urządzenia;</w:t>
      </w:r>
    </w:p>
    <w:p w14:paraId="2263D3B6" w14:textId="7C47B447" w:rsidR="00E84B05" w:rsidRPr="00475DFB" w:rsidRDefault="00E84B05" w:rsidP="00E84B05">
      <w:pPr>
        <w:pStyle w:val="Akapitzlist"/>
        <w:numPr>
          <w:ilvl w:val="1"/>
          <w:numId w:val="41"/>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procedurę i harmonogram przełączenia sieci na dostarczone urządzenia </w:t>
      </w:r>
      <w:r w:rsidR="006A510E">
        <w:rPr>
          <w:rFonts w:ascii="Lato" w:hAnsi="Lato"/>
          <w:color w:val="000000"/>
          <w:lang w:eastAsia="pl-PL"/>
        </w:rPr>
        <w:br/>
      </w:r>
      <w:r w:rsidRPr="00475DFB">
        <w:rPr>
          <w:rFonts w:ascii="Lato" w:hAnsi="Lato"/>
          <w:color w:val="000000"/>
          <w:lang w:eastAsia="pl-PL"/>
        </w:rPr>
        <w:t xml:space="preserve">z uwzględnieniem wymogu prowadzenia prac w dniu ustawowo wolnym od pracy lub w nocy ze względu, że prace wykonywane będą na produkcyjnie działającej infrastrukturze. </w:t>
      </w:r>
      <w:r>
        <w:rPr>
          <w:rFonts w:ascii="Lato" w:hAnsi="Lato"/>
          <w:b/>
          <w:color w:val="000000"/>
          <w:lang w:eastAsia="pl-PL"/>
        </w:rPr>
        <w:t>Zamawiający</w:t>
      </w:r>
      <w:r w:rsidRPr="00475DFB">
        <w:rPr>
          <w:rFonts w:ascii="Lato" w:hAnsi="Lato"/>
          <w:b/>
          <w:color w:val="000000"/>
          <w:lang w:eastAsia="pl-PL"/>
        </w:rPr>
        <w:t xml:space="preserve"> dopuszcza przerwę techniczną w działaniu </w:t>
      </w:r>
      <w:r w:rsidRPr="00475DFB">
        <w:rPr>
          <w:rFonts w:ascii="Lato" w:hAnsi="Lato"/>
          <w:b/>
          <w:color w:val="000000"/>
          <w:lang w:eastAsia="pl-PL"/>
        </w:rPr>
        <w:lastRenderedPageBreak/>
        <w:t>infrastruktury IT (powodującą niedostępność usług IT) wynoszącą</w:t>
      </w:r>
      <w:r>
        <w:rPr>
          <w:rFonts w:ascii="Lato" w:hAnsi="Lato"/>
          <w:b/>
          <w:color w:val="000000"/>
          <w:lang w:eastAsia="pl-PL"/>
        </w:rPr>
        <w:t xml:space="preserve"> 2</w:t>
      </w:r>
      <w:r w:rsidRPr="00475DFB">
        <w:rPr>
          <w:rFonts w:ascii="Lato" w:hAnsi="Lato"/>
          <w:b/>
          <w:color w:val="000000"/>
          <w:lang w:eastAsia="pl-PL"/>
        </w:rPr>
        <w:t xml:space="preserve"> godziny,  </w:t>
      </w:r>
      <w:r w:rsidR="006A510E">
        <w:rPr>
          <w:rFonts w:ascii="Lato" w:hAnsi="Lato"/>
          <w:b/>
          <w:color w:val="000000"/>
          <w:lang w:eastAsia="pl-PL"/>
        </w:rPr>
        <w:br/>
      </w:r>
      <w:r w:rsidRPr="00475DFB">
        <w:rPr>
          <w:rFonts w:ascii="Lato" w:hAnsi="Lato"/>
          <w:b/>
          <w:color w:val="000000"/>
          <w:lang w:eastAsia="pl-PL"/>
        </w:rPr>
        <w:t>w czasie którego, Wykonawca dokona przełączenia ruchu sieciowego na dostarczone urządzenia.</w:t>
      </w:r>
    </w:p>
    <w:p w14:paraId="6ABDAF5A" w14:textId="2BC81B66" w:rsidR="00E84B05" w:rsidRPr="006A510E" w:rsidRDefault="00E84B05" w:rsidP="00E84B05">
      <w:pPr>
        <w:spacing w:before="40" w:after="40" w:line="264" w:lineRule="auto"/>
        <w:ind w:left="708"/>
        <w:jc w:val="both"/>
        <w:rPr>
          <w:rFonts w:ascii="Lato" w:hAnsi="Lato"/>
          <w:color w:val="000000"/>
          <w:sz w:val="22"/>
          <w:szCs w:val="22"/>
        </w:rPr>
      </w:pPr>
      <w:r w:rsidRPr="006A510E">
        <w:rPr>
          <w:rFonts w:ascii="Lato" w:hAnsi="Lato"/>
          <w:color w:val="000000"/>
          <w:sz w:val="22"/>
          <w:szCs w:val="22"/>
        </w:rPr>
        <w:t>Zamawiający w terminie 3 dni od otrzymania projektu technicznego dokona jego akceptacji lub zgłosi uwagi. Warunkiem rozpoczęcia prac wdrożeniowych jest zaakceptowanie przez Zamawiający projektu technicznego.</w:t>
      </w:r>
    </w:p>
    <w:p w14:paraId="09FCFF6B" w14:textId="4E077DD5" w:rsidR="00E84B05" w:rsidRPr="00E84B05" w:rsidRDefault="00E84B05" w:rsidP="00E84B05">
      <w:pPr>
        <w:spacing w:before="40" w:after="40" w:line="264" w:lineRule="auto"/>
        <w:ind w:left="360"/>
        <w:jc w:val="both"/>
        <w:rPr>
          <w:rFonts w:ascii="Lato" w:hAnsi="Lato"/>
          <w:color w:val="000000"/>
          <w:sz w:val="22"/>
          <w:szCs w:val="22"/>
        </w:rPr>
      </w:pPr>
      <w:r w:rsidRPr="00E84B05">
        <w:rPr>
          <w:rFonts w:ascii="Lato" w:hAnsi="Lato"/>
          <w:color w:val="000000"/>
          <w:sz w:val="22"/>
          <w:szCs w:val="22"/>
        </w:rPr>
        <w:t>W rama</w:t>
      </w:r>
      <w:r>
        <w:rPr>
          <w:rFonts w:ascii="Lato" w:hAnsi="Lato"/>
          <w:color w:val="000000"/>
          <w:sz w:val="22"/>
          <w:szCs w:val="22"/>
        </w:rPr>
        <w:t>ch wdrożenia urządzeń Wykonawca</w:t>
      </w:r>
      <w:r w:rsidRPr="00E84B05">
        <w:rPr>
          <w:rFonts w:ascii="Lato" w:hAnsi="Lato"/>
          <w:color w:val="000000"/>
          <w:sz w:val="22"/>
          <w:szCs w:val="22"/>
        </w:rPr>
        <w:t xml:space="preserve"> zgodnie z zaakceptowanym projektem technicznym:</w:t>
      </w:r>
    </w:p>
    <w:p w14:paraId="49DF58AE" w14:textId="1673526E" w:rsidR="00E84B05" w:rsidRPr="00475DFB"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Zainstaluje dostarczane urządzenia w szafach RACK, podłączy do sieci: elektrycznej </w:t>
      </w:r>
      <w:r w:rsidR="006A510E">
        <w:rPr>
          <w:rFonts w:ascii="Lato" w:hAnsi="Lato"/>
          <w:color w:val="000000"/>
          <w:lang w:eastAsia="pl-PL"/>
        </w:rPr>
        <w:br/>
      </w:r>
      <w:r w:rsidRPr="00475DFB">
        <w:rPr>
          <w:rFonts w:ascii="Lato" w:hAnsi="Lato"/>
          <w:color w:val="000000"/>
          <w:lang w:eastAsia="pl-PL"/>
        </w:rPr>
        <w:t>i LAN, skonfiguruje zarządzanie urządzeniami.</w:t>
      </w:r>
    </w:p>
    <w:p w14:paraId="1859D684" w14:textId="5E3BB6CC" w:rsidR="00E84B05" w:rsidRPr="009B1EA0"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Dokona  uruchomienia </w:t>
      </w:r>
      <w:r>
        <w:rPr>
          <w:rFonts w:ascii="Lato" w:hAnsi="Lato"/>
          <w:color w:val="000000"/>
          <w:lang w:eastAsia="pl-PL"/>
        </w:rPr>
        <w:t>urządzeń</w:t>
      </w:r>
      <w:r w:rsidRPr="00475DFB">
        <w:rPr>
          <w:rFonts w:ascii="Lato" w:hAnsi="Lato"/>
          <w:color w:val="000000"/>
          <w:lang w:eastAsia="pl-PL"/>
        </w:rPr>
        <w:t xml:space="preserve"> oraz wykona aktualizacji oprogramowania zgodnie </w:t>
      </w:r>
      <w:r w:rsidR="006A510E">
        <w:rPr>
          <w:rFonts w:ascii="Lato" w:hAnsi="Lato"/>
          <w:color w:val="000000"/>
          <w:lang w:eastAsia="pl-PL"/>
        </w:rPr>
        <w:br/>
      </w:r>
      <w:r w:rsidRPr="00475DFB">
        <w:rPr>
          <w:rFonts w:ascii="Lato" w:hAnsi="Lato"/>
          <w:color w:val="000000"/>
          <w:lang w:eastAsia="pl-PL"/>
        </w:rPr>
        <w:t>z przyjętą rekomendowaną obowiązującą wersją stabilną.</w:t>
      </w:r>
    </w:p>
    <w:p w14:paraId="49874E7C" w14:textId="77777777" w:rsidR="00E84B05"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Dostosuje konfigurację istniejących urządzeń, aby umożliwić podłączenie dostarczonych urządzeń. </w:t>
      </w:r>
    </w:p>
    <w:p w14:paraId="66DABE4A" w14:textId="0CBA7012" w:rsidR="00E84B05" w:rsidRPr="00E84B05"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9B1EA0">
        <w:rPr>
          <w:rFonts w:ascii="Lato" w:hAnsi="Lato"/>
          <w:color w:val="000000"/>
          <w:lang w:eastAsia="pl-PL"/>
        </w:rPr>
        <w:t xml:space="preserve">Wykona konfigurację urządzeń właściwą dla docelowego środowiska, obejmującą migrację konfiguracji z posiadanych przez </w:t>
      </w:r>
      <w:r w:rsidRPr="00E84B05">
        <w:rPr>
          <w:rFonts w:ascii="Lato" w:hAnsi="Lato"/>
          <w:color w:val="000000"/>
        </w:rPr>
        <w:t>Zamawiają</w:t>
      </w:r>
      <w:r>
        <w:rPr>
          <w:rFonts w:ascii="Lato" w:hAnsi="Lato"/>
          <w:color w:val="000000"/>
        </w:rPr>
        <w:t>cego</w:t>
      </w:r>
      <w:r w:rsidRPr="00E84B05">
        <w:rPr>
          <w:rFonts w:ascii="Lato" w:hAnsi="Lato"/>
          <w:color w:val="000000"/>
          <w:lang w:eastAsia="pl-PL"/>
        </w:rPr>
        <w:t xml:space="preserve"> firewalli na dostarczane urządzenia. </w:t>
      </w:r>
    </w:p>
    <w:p w14:paraId="70C31584" w14:textId="77777777" w:rsidR="00E84B05"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9B1EA0">
        <w:rPr>
          <w:rFonts w:ascii="Lato" w:hAnsi="Lato"/>
          <w:color w:val="000000"/>
          <w:lang w:eastAsia="pl-PL"/>
        </w:rPr>
        <w:t>Wykona przełączenie ruchu sieciowego na dostarczone urządzenia.</w:t>
      </w:r>
    </w:p>
    <w:p w14:paraId="071D53BB" w14:textId="77777777" w:rsidR="00E84B05" w:rsidRPr="00BD19CD"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Pr>
          <w:rFonts w:ascii="Lato" w:hAnsi="Lato"/>
          <w:color w:val="000000"/>
          <w:lang w:eastAsia="pl-PL"/>
        </w:rPr>
        <w:t xml:space="preserve">Wdroży system typu </w:t>
      </w:r>
      <w:r w:rsidRPr="00403FC3">
        <w:rPr>
          <w:rFonts w:ascii="Lato" w:hAnsi="Lato"/>
          <w:color w:val="000000"/>
          <w:lang w:eastAsia="pl-PL"/>
        </w:rPr>
        <w:t>honeypot</w:t>
      </w:r>
      <w:r>
        <w:rPr>
          <w:rFonts w:ascii="Lato" w:hAnsi="Lato"/>
          <w:color w:val="000000"/>
          <w:lang w:eastAsia="pl-PL"/>
        </w:rPr>
        <w:t xml:space="preserve"> (</w:t>
      </w:r>
      <w:r w:rsidRPr="00403FC3">
        <w:rPr>
          <w:rFonts w:ascii="Lato" w:hAnsi="Lato"/>
          <w:i/>
          <w:color w:val="000000"/>
          <w:lang w:eastAsia="pl-PL"/>
        </w:rPr>
        <w:t>opcjonalne</w:t>
      </w:r>
      <w:r>
        <w:rPr>
          <w:rFonts w:ascii="Lato" w:hAnsi="Lato"/>
          <w:color w:val="000000"/>
          <w:lang w:eastAsia="pl-PL"/>
        </w:rPr>
        <w:t>).</w:t>
      </w:r>
    </w:p>
    <w:p w14:paraId="0B21DA45" w14:textId="50F48D0C" w:rsidR="00E84B05"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Wykona testy akceptacyjne</w:t>
      </w:r>
      <w:r>
        <w:rPr>
          <w:rFonts w:ascii="Lato" w:hAnsi="Lato"/>
          <w:color w:val="000000"/>
          <w:lang w:eastAsia="pl-PL"/>
        </w:rPr>
        <w:t xml:space="preserve"> w tym testy redundancji środowiska (plan testów Wykonawca</w:t>
      </w:r>
      <w:r w:rsidRPr="00475DFB">
        <w:rPr>
          <w:rFonts w:ascii="Lato" w:hAnsi="Lato"/>
          <w:color w:val="000000"/>
          <w:lang w:eastAsia="pl-PL"/>
        </w:rPr>
        <w:t xml:space="preserve"> przedstawi </w:t>
      </w:r>
      <w:r>
        <w:rPr>
          <w:rFonts w:ascii="Lato" w:hAnsi="Lato"/>
          <w:color w:val="000000"/>
          <w:lang w:eastAsia="pl-PL"/>
        </w:rPr>
        <w:t>Zamawiającemu</w:t>
      </w:r>
      <w:r w:rsidRPr="00475DFB">
        <w:rPr>
          <w:rFonts w:ascii="Lato" w:hAnsi="Lato"/>
          <w:color w:val="000000"/>
          <w:lang w:eastAsia="pl-PL"/>
        </w:rPr>
        <w:t xml:space="preserve"> do akceptacji).</w:t>
      </w:r>
    </w:p>
    <w:p w14:paraId="2CBF386C" w14:textId="77777777" w:rsidR="00E84B05" w:rsidRPr="00475DFB"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Wykonana dokumentację powykonawczą i procedury eksploatacyjne.</w:t>
      </w:r>
    </w:p>
    <w:p w14:paraId="3EE45948" w14:textId="1CA37A79" w:rsidR="00E84B05" w:rsidRPr="00475DFB"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475DFB">
        <w:rPr>
          <w:rFonts w:ascii="Lato" w:hAnsi="Lato"/>
          <w:color w:val="000000"/>
          <w:lang w:eastAsia="pl-PL"/>
        </w:rPr>
        <w:t xml:space="preserve">Przeprowadzi warsztaty, min. 2 dni po 4 godzin, na których </w:t>
      </w:r>
      <w:r>
        <w:rPr>
          <w:rFonts w:ascii="Lato" w:hAnsi="Lato"/>
          <w:color w:val="000000"/>
          <w:lang w:eastAsia="pl-PL"/>
        </w:rPr>
        <w:t>Wykonawca przeszkoli Zamawiającego</w:t>
      </w:r>
      <w:r w:rsidRPr="00475DFB">
        <w:rPr>
          <w:rFonts w:ascii="Lato" w:hAnsi="Lato"/>
          <w:color w:val="000000"/>
          <w:lang w:eastAsia="pl-PL"/>
        </w:rPr>
        <w:t xml:space="preserve"> z podstaw</w:t>
      </w:r>
      <w:r>
        <w:rPr>
          <w:rFonts w:ascii="Lato" w:hAnsi="Lato"/>
          <w:color w:val="000000"/>
          <w:lang w:eastAsia="pl-PL"/>
        </w:rPr>
        <w:t>owej obsługi wdrożonej infrastruktury.</w:t>
      </w:r>
    </w:p>
    <w:p w14:paraId="5941F506" w14:textId="7444DC5C" w:rsidR="00E84B05" w:rsidRPr="008268A5" w:rsidRDefault="00E84B05" w:rsidP="00E84B05">
      <w:pPr>
        <w:pStyle w:val="Akapitzlist"/>
        <w:numPr>
          <w:ilvl w:val="0"/>
          <w:numId w:val="40"/>
        </w:numPr>
        <w:tabs>
          <w:tab w:val="left" w:pos="0"/>
        </w:tabs>
        <w:suppressAutoHyphens/>
        <w:overflowPunct w:val="0"/>
        <w:spacing w:before="40" w:after="40" w:line="264" w:lineRule="auto"/>
        <w:jc w:val="both"/>
        <w:rPr>
          <w:rFonts w:ascii="Lato" w:hAnsi="Lato"/>
          <w:color w:val="000000"/>
          <w:lang w:eastAsia="pl-PL"/>
        </w:rPr>
      </w:pPr>
      <w:r w:rsidRPr="008268A5">
        <w:rPr>
          <w:rFonts w:ascii="Lato" w:hAnsi="Lato"/>
          <w:color w:val="000000"/>
          <w:lang w:eastAsia="pl-PL"/>
        </w:rPr>
        <w:t xml:space="preserve">Dostarczy </w:t>
      </w:r>
      <w:r>
        <w:rPr>
          <w:rFonts w:ascii="Lato" w:hAnsi="Lato"/>
          <w:color w:val="000000"/>
          <w:lang w:eastAsia="pl-PL"/>
        </w:rPr>
        <w:t>dwa</w:t>
      </w:r>
      <w:r w:rsidRPr="008268A5">
        <w:rPr>
          <w:rFonts w:ascii="Lato" w:hAnsi="Lato"/>
          <w:color w:val="000000"/>
          <w:lang w:eastAsia="pl-PL"/>
        </w:rPr>
        <w:t xml:space="preserve"> voucher</w:t>
      </w:r>
      <w:r>
        <w:rPr>
          <w:rFonts w:ascii="Lato" w:hAnsi="Lato"/>
          <w:color w:val="000000"/>
          <w:lang w:eastAsia="pl-PL"/>
        </w:rPr>
        <w:t>y</w:t>
      </w:r>
      <w:r w:rsidRPr="008268A5">
        <w:rPr>
          <w:rFonts w:ascii="Lato" w:hAnsi="Lato"/>
          <w:color w:val="000000"/>
          <w:lang w:eastAsia="pl-PL"/>
        </w:rPr>
        <w:t xml:space="preserve"> na autoryzowane szkolenie z zakresu podstawowej  konfig</w:t>
      </w:r>
      <w:r>
        <w:rPr>
          <w:rFonts w:ascii="Lato" w:hAnsi="Lato"/>
          <w:color w:val="000000"/>
          <w:lang w:eastAsia="pl-PL"/>
        </w:rPr>
        <w:t>uracji dostarczonych urządzeń</w:t>
      </w:r>
      <w:r w:rsidRPr="008268A5">
        <w:rPr>
          <w:rFonts w:ascii="Lato" w:hAnsi="Lato"/>
          <w:color w:val="000000"/>
          <w:lang w:eastAsia="pl-PL"/>
        </w:rPr>
        <w:t>. Szkolenie musi trwać co najmniej 3 dni, być prowadzone w języku polskim w ośrodku szkoleniowym</w:t>
      </w:r>
      <w:r>
        <w:rPr>
          <w:rFonts w:ascii="Lato" w:hAnsi="Lato"/>
          <w:color w:val="000000"/>
          <w:lang w:eastAsia="pl-PL"/>
        </w:rPr>
        <w:t xml:space="preserve"> na terenie Warszawy. Wykonawca</w:t>
      </w:r>
      <w:r w:rsidRPr="008268A5">
        <w:rPr>
          <w:rFonts w:ascii="Lato" w:hAnsi="Lato"/>
          <w:color w:val="000000"/>
          <w:lang w:eastAsia="pl-PL"/>
        </w:rPr>
        <w:t xml:space="preserve"> dostarczy </w:t>
      </w:r>
      <w:r>
        <w:rPr>
          <w:rFonts w:ascii="Lato" w:hAnsi="Lato"/>
          <w:color w:val="000000"/>
          <w:lang w:eastAsia="pl-PL"/>
        </w:rPr>
        <w:t>Zamawiającemu vouchery ważne do 31.12.2026</w:t>
      </w:r>
      <w:r w:rsidRPr="008268A5">
        <w:rPr>
          <w:rFonts w:ascii="Lato" w:hAnsi="Lato"/>
          <w:color w:val="000000"/>
          <w:lang w:eastAsia="pl-PL"/>
        </w:rPr>
        <w:t xml:space="preserve"> r.</w:t>
      </w:r>
    </w:p>
    <w:p w14:paraId="5261C729" w14:textId="77777777" w:rsidR="00E84B05" w:rsidRPr="00011D57" w:rsidRDefault="00E84B05" w:rsidP="00E84B05">
      <w:pPr>
        <w:rPr>
          <w:color w:val="000000"/>
        </w:rPr>
      </w:pPr>
    </w:p>
    <w:p w14:paraId="0C2263E3" w14:textId="1B5C28CD" w:rsidR="00E84B05" w:rsidRPr="005C2A27" w:rsidRDefault="00E84B05" w:rsidP="00565C44">
      <w:pPr>
        <w:pStyle w:val="Nagwek2"/>
        <w:numPr>
          <w:ilvl w:val="0"/>
          <w:numId w:val="26"/>
        </w:numPr>
        <w:jc w:val="both"/>
        <w:rPr>
          <w:rFonts w:ascii="Lato" w:hAnsi="Lato"/>
          <w:b/>
          <w:color w:val="000000"/>
          <w:sz w:val="28"/>
          <w:szCs w:val="28"/>
        </w:rPr>
      </w:pPr>
      <w:r w:rsidRPr="005C2A27">
        <w:rPr>
          <w:rFonts w:ascii="Lato" w:hAnsi="Lato"/>
          <w:b/>
          <w:color w:val="000000"/>
          <w:sz w:val="28"/>
          <w:szCs w:val="28"/>
        </w:rPr>
        <w:t>Szczegółowe warunki serwisu gwarancyjnego i wsparcia technicznego:</w:t>
      </w:r>
    </w:p>
    <w:p w14:paraId="0A12760C" w14:textId="7E418572" w:rsidR="00565C44" w:rsidRPr="00565C44" w:rsidRDefault="00565C44" w:rsidP="00565C44">
      <w:pPr>
        <w:numPr>
          <w:ilvl w:val="0"/>
          <w:numId w:val="42"/>
        </w:numPr>
        <w:suppressAutoHyphens/>
        <w:autoSpaceDN w:val="0"/>
        <w:jc w:val="both"/>
        <w:textAlignment w:val="baseline"/>
        <w:rPr>
          <w:rFonts w:ascii="Lato" w:hAnsi="Lato"/>
          <w:color w:val="000000"/>
          <w:sz w:val="22"/>
          <w:szCs w:val="22"/>
        </w:rPr>
      </w:pPr>
      <w:r w:rsidRPr="00565C44">
        <w:rPr>
          <w:rFonts w:ascii="Lato" w:hAnsi="Lato"/>
          <w:color w:val="000000"/>
          <w:sz w:val="22"/>
          <w:szCs w:val="22"/>
        </w:rPr>
        <w:t xml:space="preserve">Dostarczone urządzenia muszą być fabrycznie nowe, nie używane, pochodzące </w:t>
      </w:r>
      <w:r w:rsidRPr="00565C44">
        <w:rPr>
          <w:rFonts w:ascii="Lato" w:hAnsi="Lato"/>
          <w:color w:val="000000"/>
          <w:sz w:val="22"/>
          <w:szCs w:val="22"/>
        </w:rPr>
        <w:br/>
        <w:t>z legalnego kanału dystrybucyjnego, dopuszczone do obrotu, oznaczone znakiem CE. Nie dopuszcza się urządzeń typu refurbished (zwróconych do producenta i później odsprzedawanych ponownie przez producenta).</w:t>
      </w:r>
    </w:p>
    <w:p w14:paraId="32729953" w14:textId="77777777"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Wszystkie karty oraz interfejsy dokładane do urządzeń muszą pochodzić od tego samego producenta sprzętu.</w:t>
      </w:r>
    </w:p>
    <w:p w14:paraId="7170E309" w14:textId="38931612"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Wykonawca zapewni bezpłatny serwis gwarancyjny w okresie obowiązywania gwarancji.</w:t>
      </w:r>
    </w:p>
    <w:p w14:paraId="12C2C0F7" w14:textId="2515BCCB"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W przypadku, kiedy jakakolwiek funkcjonalność, subskrypcja lub parametr ilościowy wymagają licencji, Zamawiający wymaga ich dostarczenia na cały okres obowiązywania gwarancji.</w:t>
      </w:r>
    </w:p>
    <w:p w14:paraId="54717E66" w14:textId="03014033"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Serwis gwarancyjny musi być świadczony w oparciu o świadczenia gwarancyjne producenta sprzętu i zapewniać prawo do aktualizacji oprogramowania zainstalowa</w:t>
      </w:r>
      <w:r w:rsidR="006A510E">
        <w:rPr>
          <w:rFonts w:ascii="Lato" w:hAnsi="Lato"/>
          <w:color w:val="000000"/>
          <w:sz w:val="22"/>
          <w:szCs w:val="22"/>
        </w:rPr>
        <w:t>nego na urządzeniach. Wykonawca</w:t>
      </w:r>
      <w:r w:rsidRPr="008409DE">
        <w:rPr>
          <w:rFonts w:ascii="Lato" w:hAnsi="Lato"/>
          <w:color w:val="000000"/>
          <w:sz w:val="22"/>
          <w:szCs w:val="22"/>
        </w:rPr>
        <w:t xml:space="preserve"> zobowiązuje się do zapewnienia Zamawiającemu konta w serwisach internetowych producenta sprzętu, które umożliwi przeglądanie baz wiedzy, informacji o nowych wersjach oprogramowania systemowego, </w:t>
      </w:r>
      <w:r w:rsidRPr="008409DE">
        <w:rPr>
          <w:rFonts w:ascii="Lato" w:hAnsi="Lato"/>
          <w:color w:val="000000"/>
          <w:sz w:val="22"/>
          <w:szCs w:val="22"/>
        </w:rPr>
        <w:lastRenderedPageBreak/>
        <w:t>firmware, poprawkach/aktualizacjach, zaleceniach/rekomendacjach oraz pobierania wcześniej wymienionego oprogramowania.</w:t>
      </w:r>
    </w:p>
    <w:p w14:paraId="210AF183" w14:textId="26EC960F"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 xml:space="preserve">Gwarancji podlegają stwierdzone w dostarczonych urządzeniach wady materiałowe </w:t>
      </w:r>
      <w:r w:rsidR="006A510E">
        <w:rPr>
          <w:rFonts w:ascii="Lato" w:hAnsi="Lato"/>
          <w:color w:val="000000"/>
          <w:sz w:val="22"/>
          <w:szCs w:val="22"/>
        </w:rPr>
        <w:br/>
      </w:r>
      <w:r w:rsidRPr="008409DE">
        <w:rPr>
          <w:rFonts w:ascii="Lato" w:hAnsi="Lato"/>
          <w:color w:val="000000"/>
          <w:sz w:val="22"/>
          <w:szCs w:val="22"/>
        </w:rPr>
        <w:t>i konstrukcyjne, a także niespełnianie deklarowanych przez producenta funkcji użytkowych.</w:t>
      </w:r>
    </w:p>
    <w:p w14:paraId="3BDFFBFE" w14:textId="75E0579A" w:rsidR="00E84B05" w:rsidRPr="008409DE" w:rsidRDefault="006A510E" w:rsidP="00E84B05">
      <w:pPr>
        <w:numPr>
          <w:ilvl w:val="0"/>
          <w:numId w:val="42"/>
        </w:numPr>
        <w:suppressAutoHyphens/>
        <w:autoSpaceDN w:val="0"/>
        <w:jc w:val="both"/>
        <w:textAlignment w:val="baseline"/>
        <w:rPr>
          <w:rFonts w:ascii="Lato" w:hAnsi="Lato"/>
          <w:color w:val="000000"/>
          <w:sz w:val="22"/>
          <w:szCs w:val="22"/>
        </w:rPr>
      </w:pPr>
      <w:r>
        <w:rPr>
          <w:rFonts w:ascii="Lato" w:hAnsi="Lato"/>
          <w:color w:val="000000"/>
          <w:sz w:val="22"/>
          <w:szCs w:val="22"/>
        </w:rPr>
        <w:t>Wykonawca</w:t>
      </w:r>
      <w:r w:rsidR="00E84B05" w:rsidRPr="008409DE">
        <w:rPr>
          <w:rFonts w:ascii="Lato" w:hAnsi="Lato"/>
          <w:color w:val="000000"/>
          <w:sz w:val="22"/>
          <w:szCs w:val="22"/>
        </w:rPr>
        <w:t xml:space="preserve"> przystąpi do naprawy urządzeń nie później niż następnego dnia roboczego od zgłoszenia awarii.</w:t>
      </w:r>
    </w:p>
    <w:p w14:paraId="1AD30B1A" w14:textId="062C2D18"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Serwisowanie sprzętu odbywać się będzie w dni robocze w godzinach pracy Zamawiającego, tj. od godz. 8:00 do godz. 16:00.</w:t>
      </w:r>
    </w:p>
    <w:p w14:paraId="2D5DB764" w14:textId="5D15D530"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Naprawa urządzeń odbywać się będzie w miejscu wskazanym przez Zamawiającego. Naprawa może odbyć s</w:t>
      </w:r>
      <w:r w:rsidR="006A510E">
        <w:rPr>
          <w:rFonts w:ascii="Lato" w:hAnsi="Lato"/>
          <w:color w:val="000000"/>
          <w:sz w:val="22"/>
          <w:szCs w:val="22"/>
        </w:rPr>
        <w:t>ię w serwisie, jeżeli Wykonawca</w:t>
      </w:r>
      <w:r w:rsidRPr="008409DE">
        <w:rPr>
          <w:rFonts w:ascii="Lato" w:hAnsi="Lato"/>
          <w:color w:val="000000"/>
          <w:sz w:val="22"/>
          <w:szCs w:val="22"/>
        </w:rPr>
        <w:t xml:space="preserve"> uzna to za</w:t>
      </w:r>
      <w:r w:rsidR="006A510E">
        <w:rPr>
          <w:rFonts w:ascii="Lato" w:hAnsi="Lato"/>
          <w:color w:val="000000"/>
          <w:sz w:val="22"/>
          <w:szCs w:val="22"/>
        </w:rPr>
        <w:t xml:space="preserve"> konieczne, przy czym Wykonawca</w:t>
      </w:r>
      <w:r w:rsidRPr="008409DE">
        <w:rPr>
          <w:rFonts w:ascii="Lato" w:hAnsi="Lato"/>
          <w:color w:val="000000"/>
          <w:sz w:val="22"/>
          <w:szCs w:val="22"/>
        </w:rPr>
        <w:t xml:space="preserve"> transportuje uszkodzony sprzęt do serwisu, a po naprawie z serwisu, na własny koszt i ryzyko.</w:t>
      </w:r>
    </w:p>
    <w:p w14:paraId="7F515416" w14:textId="2CF83CA6"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Po wykonaniu napraw urządzeń poza si</w:t>
      </w:r>
      <w:r w:rsidR="006A510E">
        <w:rPr>
          <w:rFonts w:ascii="Lato" w:hAnsi="Lato"/>
          <w:color w:val="000000"/>
          <w:sz w:val="22"/>
          <w:szCs w:val="22"/>
        </w:rPr>
        <w:t>edzibą Zamawiającego, Wykonawca</w:t>
      </w:r>
      <w:r w:rsidRPr="008409DE">
        <w:rPr>
          <w:rFonts w:ascii="Lato" w:hAnsi="Lato"/>
          <w:color w:val="000000"/>
          <w:sz w:val="22"/>
          <w:szCs w:val="22"/>
        </w:rPr>
        <w:t xml:space="preserve"> zobowiązuje się dokonać ponownej instalacji sprzętu w środowisku Zamawiającego. </w:t>
      </w:r>
    </w:p>
    <w:p w14:paraId="6E13CB3F" w14:textId="7020F17F"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Termin naprawy urządzeń sieciowych wynosi maksymalnie 1 dzień roboczy od daty otrzymania zg</w:t>
      </w:r>
      <w:r w:rsidR="006A510E">
        <w:rPr>
          <w:rFonts w:ascii="Lato" w:hAnsi="Lato"/>
          <w:color w:val="000000"/>
          <w:sz w:val="22"/>
          <w:szCs w:val="22"/>
        </w:rPr>
        <w:t>łoszenia awarii przez Wykonawcę</w:t>
      </w:r>
      <w:r w:rsidRPr="008409DE">
        <w:rPr>
          <w:rFonts w:ascii="Lato" w:hAnsi="Lato"/>
          <w:color w:val="000000"/>
          <w:sz w:val="22"/>
          <w:szCs w:val="22"/>
        </w:rPr>
        <w:t xml:space="preserve">. Dla zgłoszeń po godz. 14:00 lub w dni ustawowo wolne od pracy, jako datę zgłoszenia przyjmuje się datę pierwszego dnia roboczego. </w:t>
      </w:r>
    </w:p>
    <w:p w14:paraId="08692873" w14:textId="2B99E1B3"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 xml:space="preserve">W przypadku gdy czas usunięcia awarii przekracza 2 dni robocze, </w:t>
      </w:r>
      <w:r w:rsidR="006A510E">
        <w:rPr>
          <w:rFonts w:ascii="Lato" w:hAnsi="Lato"/>
          <w:color w:val="000000"/>
          <w:sz w:val="22"/>
          <w:szCs w:val="22"/>
        </w:rPr>
        <w:t xml:space="preserve">Wykonawca </w:t>
      </w:r>
      <w:r w:rsidRPr="008409DE">
        <w:rPr>
          <w:rFonts w:ascii="Lato" w:hAnsi="Lato"/>
          <w:color w:val="000000"/>
          <w:sz w:val="22"/>
          <w:szCs w:val="22"/>
        </w:rPr>
        <w:t xml:space="preserve">zobowiązuje się do dostarczenia sprzętu zastępczego o parametrach nie gorszych od sprzętu uszkodzonego oraz do jego instalacji. </w:t>
      </w:r>
    </w:p>
    <w:p w14:paraId="4541814B" w14:textId="4B59EE66"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Okres gwarancji zostanie przedłużony o łączną liczbę dni, podczas których sprzęt był wyłączony z eksploatacji z powodu naprawy w okresie objętym gwarancją, o ile nie dostarczono sprzętu zastępczego. Liczbę tę określa się jako liczbę dni, która upłynęła pomiędzy datą zgłoszenia awarii przez Zamawiającego, a datą naprawy lub dostarczenia napra</w:t>
      </w:r>
      <w:r w:rsidR="006A510E">
        <w:rPr>
          <w:rFonts w:ascii="Lato" w:hAnsi="Lato"/>
          <w:color w:val="000000"/>
          <w:sz w:val="22"/>
          <w:szCs w:val="22"/>
        </w:rPr>
        <w:t>wionego sprzętu przez Wykonawcę</w:t>
      </w:r>
      <w:r w:rsidRPr="008409DE">
        <w:rPr>
          <w:rFonts w:ascii="Lato" w:hAnsi="Lato"/>
          <w:color w:val="000000"/>
          <w:sz w:val="22"/>
          <w:szCs w:val="22"/>
        </w:rPr>
        <w:t xml:space="preserve">. </w:t>
      </w:r>
    </w:p>
    <w:p w14:paraId="7D09F8F4" w14:textId="24BA1B08"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W razie odrzuc</w:t>
      </w:r>
      <w:r w:rsidR="008E2F47">
        <w:rPr>
          <w:rFonts w:ascii="Lato" w:hAnsi="Lato"/>
          <w:color w:val="000000"/>
          <w:sz w:val="22"/>
          <w:szCs w:val="22"/>
        </w:rPr>
        <w:t>enia reklamacji przez Wykonawcę</w:t>
      </w:r>
      <w:r w:rsidRPr="008409DE">
        <w:rPr>
          <w:rFonts w:ascii="Lato" w:hAnsi="Lato"/>
          <w:color w:val="000000"/>
          <w:sz w:val="22"/>
          <w:szCs w:val="22"/>
        </w:rPr>
        <w:t>, Zamawiający może zlecić przeprowadzenie niezależnej ekspertyzy.</w:t>
      </w:r>
    </w:p>
    <w:p w14:paraId="02A09943" w14:textId="2C6449D4"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 xml:space="preserve">Jeżeli reklamacja Zamawiającego okaże się uzasadniona, koszty związane </w:t>
      </w:r>
      <w:r w:rsidR="008E2F47">
        <w:rPr>
          <w:rFonts w:ascii="Lato" w:hAnsi="Lato"/>
          <w:color w:val="000000"/>
          <w:sz w:val="22"/>
          <w:szCs w:val="22"/>
        </w:rPr>
        <w:br/>
      </w:r>
      <w:r w:rsidRPr="008409DE">
        <w:rPr>
          <w:rFonts w:ascii="Lato" w:hAnsi="Lato"/>
          <w:color w:val="000000"/>
          <w:sz w:val="22"/>
          <w:szCs w:val="22"/>
        </w:rPr>
        <w:t>z przeprowadzen</w:t>
      </w:r>
      <w:r w:rsidR="008E2F47">
        <w:rPr>
          <w:rFonts w:ascii="Lato" w:hAnsi="Lato"/>
          <w:color w:val="000000"/>
          <w:sz w:val="22"/>
          <w:szCs w:val="22"/>
        </w:rPr>
        <w:t>iem ekspertyzy ponosi Wykonawca</w:t>
      </w:r>
      <w:r w:rsidRPr="008409DE">
        <w:rPr>
          <w:rFonts w:ascii="Lato" w:hAnsi="Lato"/>
          <w:color w:val="000000"/>
          <w:sz w:val="22"/>
          <w:szCs w:val="22"/>
        </w:rPr>
        <w:t>.</w:t>
      </w:r>
    </w:p>
    <w:p w14:paraId="6624531D" w14:textId="493EAFBC"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Podczas usuwania awarii ur</w:t>
      </w:r>
      <w:r w:rsidR="008E2F47">
        <w:rPr>
          <w:rFonts w:ascii="Lato" w:hAnsi="Lato"/>
          <w:color w:val="000000"/>
          <w:sz w:val="22"/>
          <w:szCs w:val="22"/>
        </w:rPr>
        <w:t>ządzeń Wykonawca</w:t>
      </w:r>
      <w:r w:rsidRPr="008409DE">
        <w:rPr>
          <w:rFonts w:ascii="Lato" w:hAnsi="Lato"/>
          <w:color w:val="000000"/>
          <w:sz w:val="22"/>
          <w:szCs w:val="22"/>
        </w:rPr>
        <w:t xml:space="preserve"> zobowiązuje się przestrzegać wymagań wynikających m.in. z polityki bezpieczeństwa lub procedur stosowanych </w:t>
      </w:r>
      <w:r w:rsidR="008E2F47">
        <w:rPr>
          <w:rFonts w:ascii="Lato" w:hAnsi="Lato"/>
          <w:color w:val="000000"/>
          <w:sz w:val="22"/>
          <w:szCs w:val="22"/>
        </w:rPr>
        <w:br/>
      </w:r>
      <w:r w:rsidRPr="008409DE">
        <w:rPr>
          <w:rFonts w:ascii="Lato" w:hAnsi="Lato"/>
          <w:color w:val="000000"/>
          <w:sz w:val="22"/>
          <w:szCs w:val="22"/>
        </w:rPr>
        <w:t xml:space="preserve">u Zamawiającego, z którymi </w:t>
      </w:r>
      <w:r w:rsidR="008E2F47" w:rsidRPr="008409DE">
        <w:rPr>
          <w:rFonts w:ascii="Lato" w:hAnsi="Lato"/>
          <w:color w:val="000000"/>
          <w:sz w:val="22"/>
          <w:szCs w:val="22"/>
        </w:rPr>
        <w:t>Zamawiający</w:t>
      </w:r>
      <w:r w:rsidRPr="008409DE">
        <w:rPr>
          <w:rFonts w:ascii="Lato" w:hAnsi="Lato"/>
          <w:color w:val="000000"/>
          <w:sz w:val="22"/>
          <w:szCs w:val="22"/>
        </w:rPr>
        <w:t xml:space="preserve"> zapozna </w:t>
      </w:r>
      <w:r w:rsidR="008E2F47">
        <w:rPr>
          <w:rFonts w:ascii="Lato" w:hAnsi="Lato"/>
          <w:color w:val="000000"/>
          <w:sz w:val="22"/>
          <w:szCs w:val="22"/>
        </w:rPr>
        <w:t>Wykonawcę</w:t>
      </w:r>
      <w:r w:rsidRPr="008409DE">
        <w:rPr>
          <w:rFonts w:ascii="Lato" w:hAnsi="Lato"/>
          <w:color w:val="000000"/>
          <w:sz w:val="22"/>
          <w:szCs w:val="22"/>
        </w:rPr>
        <w:t xml:space="preserve"> niezwłocznie po zawarciu umowy.</w:t>
      </w:r>
    </w:p>
    <w:p w14:paraId="1A956D16" w14:textId="4A6D419F"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8409DE">
        <w:rPr>
          <w:rFonts w:ascii="Lato" w:hAnsi="Lato"/>
          <w:color w:val="000000"/>
          <w:sz w:val="22"/>
          <w:szCs w:val="22"/>
        </w:rPr>
        <w:t>Uprawnienia wynikające z udzielonej gwarancji nie wyłączają możliwości dochodzenia przez Zamawiającego uprawnień z tytułu rękojmi za wady.</w:t>
      </w:r>
    </w:p>
    <w:p w14:paraId="71869E89" w14:textId="7115D1D9" w:rsidR="00E84B05" w:rsidRPr="008409DE" w:rsidRDefault="00E84B05" w:rsidP="00E84B05">
      <w:pPr>
        <w:numPr>
          <w:ilvl w:val="0"/>
          <w:numId w:val="42"/>
        </w:numPr>
        <w:suppressAutoHyphens/>
        <w:autoSpaceDN w:val="0"/>
        <w:jc w:val="both"/>
        <w:textAlignment w:val="baseline"/>
        <w:rPr>
          <w:rFonts w:ascii="Lato" w:hAnsi="Lato"/>
          <w:color w:val="000000"/>
          <w:sz w:val="22"/>
          <w:szCs w:val="22"/>
        </w:rPr>
      </w:pPr>
      <w:r w:rsidRPr="00C21416">
        <w:rPr>
          <w:rFonts w:ascii="Lato" w:hAnsi="Lato"/>
          <w:b/>
          <w:color w:val="000000"/>
          <w:sz w:val="22"/>
          <w:szCs w:val="22"/>
        </w:rPr>
        <w:t xml:space="preserve">W ramach wsparcia technicznego Wykonawca zapewni: …. </w:t>
      </w:r>
      <w:r w:rsidRPr="00C21416">
        <w:rPr>
          <w:rFonts w:ascii="Lato" w:hAnsi="Lato"/>
          <w:b/>
          <w:color w:val="000000"/>
          <w:sz w:val="22"/>
          <w:szCs w:val="22"/>
          <w:u w:val="single"/>
        </w:rPr>
        <w:t>godzin</w:t>
      </w:r>
      <w:r w:rsidRPr="00C21416">
        <w:rPr>
          <w:rFonts w:ascii="Lato" w:hAnsi="Lato"/>
          <w:color w:val="000000"/>
          <w:sz w:val="22"/>
          <w:szCs w:val="22"/>
          <w:u w:val="single"/>
        </w:rPr>
        <w:t xml:space="preserve"> (</w:t>
      </w:r>
      <w:r w:rsidRPr="00C21416">
        <w:rPr>
          <w:rFonts w:ascii="Lato" w:hAnsi="Lato"/>
          <w:i/>
          <w:color w:val="000000"/>
          <w:sz w:val="22"/>
          <w:szCs w:val="22"/>
          <w:u w:val="single"/>
        </w:rPr>
        <w:t>liczba godzin zostanie uzupełniona na podstawie oferty Wykonawcy</w:t>
      </w:r>
      <w:r w:rsidRPr="00C21416">
        <w:rPr>
          <w:rFonts w:ascii="Lato" w:hAnsi="Lato"/>
          <w:color w:val="000000"/>
          <w:sz w:val="22"/>
          <w:szCs w:val="22"/>
          <w:u w:val="single"/>
        </w:rPr>
        <w:t>)</w:t>
      </w:r>
      <w:r w:rsidRPr="008409DE">
        <w:rPr>
          <w:rFonts w:ascii="Lato" w:hAnsi="Lato"/>
          <w:color w:val="000000"/>
          <w:sz w:val="22"/>
          <w:szCs w:val="22"/>
        </w:rPr>
        <w:t xml:space="preserve">  </w:t>
      </w:r>
      <w:r w:rsidRPr="00C21416">
        <w:rPr>
          <w:rFonts w:ascii="Lato" w:hAnsi="Lato"/>
          <w:b/>
          <w:color w:val="000000"/>
          <w:sz w:val="22"/>
          <w:szCs w:val="22"/>
        </w:rPr>
        <w:t>wsparcia technicznego inżyniera/ów Wykonawcy przez okres 12 miesięcy od daty odbioru przedmiotu umowy</w:t>
      </w:r>
      <w:r w:rsidRPr="008409DE">
        <w:rPr>
          <w:rFonts w:ascii="Lato" w:hAnsi="Lato"/>
          <w:color w:val="000000"/>
          <w:sz w:val="22"/>
          <w:szCs w:val="22"/>
        </w:rPr>
        <w:t xml:space="preserve">, obejmującą pomoc techniczną dotyczącą dostarczonych urządzeń. Wsparcie techniczne świadczone będzie w dni robocze w godzinach 8:00-16:00.  W  przypadku konieczności świadczenia wsparcia technicznego w godzinach 16:00-8:00 lub w dniach wolnych od pracy – termin zostanie uzgodniony z Wykonawcą z 3 dniowym wyprzedzeniem. </w:t>
      </w:r>
    </w:p>
    <w:p w14:paraId="547CDACA" w14:textId="77777777" w:rsidR="00E84B05" w:rsidRPr="008409DE" w:rsidRDefault="00E84B05" w:rsidP="00E84B05">
      <w:pPr>
        <w:pStyle w:val="Akapitzlist"/>
        <w:tabs>
          <w:tab w:val="left" w:pos="4800"/>
        </w:tabs>
        <w:spacing w:line="360" w:lineRule="auto"/>
        <w:ind w:left="1080"/>
      </w:pPr>
    </w:p>
    <w:p w14:paraId="54E25C4F" w14:textId="77777777" w:rsidR="00E84B05" w:rsidRPr="008409DE" w:rsidRDefault="00E84B05" w:rsidP="00E84B05">
      <w:pPr>
        <w:pStyle w:val="Akapitzlist"/>
        <w:ind w:left="360"/>
        <w:rPr>
          <w:rFonts w:ascii="Lato" w:hAnsi="Lato"/>
        </w:rPr>
      </w:pPr>
    </w:p>
    <w:p w14:paraId="0AFC363E" w14:textId="77777777" w:rsidR="00E84B05" w:rsidRPr="008409DE" w:rsidRDefault="00E84B05" w:rsidP="00E84B05">
      <w:pPr>
        <w:pStyle w:val="Akapitzlist"/>
        <w:ind w:left="360"/>
        <w:rPr>
          <w:rFonts w:ascii="Lato" w:hAnsi="Lato"/>
        </w:rPr>
      </w:pPr>
    </w:p>
    <w:p w14:paraId="08B99F73" w14:textId="77777777" w:rsidR="00E84B05" w:rsidRPr="008409DE" w:rsidRDefault="00E84B05" w:rsidP="00E84B05">
      <w:pPr>
        <w:pStyle w:val="Akapitzlist"/>
        <w:ind w:left="360"/>
        <w:rPr>
          <w:rFonts w:ascii="Lato" w:hAnsi="Lato"/>
        </w:rPr>
      </w:pPr>
    </w:p>
    <w:p w14:paraId="5426B7B9" w14:textId="77777777" w:rsidR="00E84B05" w:rsidRPr="008409DE" w:rsidRDefault="00E84B05" w:rsidP="00E84B05">
      <w:pPr>
        <w:jc w:val="both"/>
        <w:rPr>
          <w:rFonts w:ascii="Lato" w:hAnsi="Lato"/>
          <w:sz w:val="22"/>
          <w:szCs w:val="22"/>
        </w:rPr>
      </w:pPr>
    </w:p>
    <w:p w14:paraId="081CC9C5" w14:textId="77777777" w:rsidR="00397DB5" w:rsidRPr="00FD490F" w:rsidRDefault="00397DB5" w:rsidP="00FD490F"/>
    <w:sectPr w:rsidR="00397DB5" w:rsidRPr="00FD490F" w:rsidSect="00E250FA">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F799" w14:textId="77777777" w:rsidR="008409DE" w:rsidRDefault="008409DE">
      <w:r>
        <w:separator/>
      </w:r>
    </w:p>
  </w:endnote>
  <w:endnote w:type="continuationSeparator" w:id="0">
    <w:p w14:paraId="085A420A" w14:textId="77777777" w:rsidR="008409DE" w:rsidRDefault="0084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PL">
    <w:altName w:val="Arial"/>
    <w:panose1 w:val="00000000000000000000"/>
    <w:charset w:val="00"/>
    <w:family w:val="swiss"/>
    <w:notTrueType/>
    <w:pitch w:val="variable"/>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0064" w14:textId="77777777" w:rsidR="00475806" w:rsidRDefault="004758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D502" w14:textId="77777777" w:rsidR="00475806" w:rsidRDefault="0047580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4375" w14:textId="77777777" w:rsidR="00475806" w:rsidRDefault="004758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3CA4" w14:textId="77777777" w:rsidR="008409DE" w:rsidRDefault="008409DE">
      <w:r>
        <w:separator/>
      </w:r>
    </w:p>
  </w:footnote>
  <w:footnote w:type="continuationSeparator" w:id="0">
    <w:p w14:paraId="2613B802" w14:textId="77777777" w:rsidR="008409DE" w:rsidRDefault="0084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AEF" w14:textId="77777777" w:rsidR="00475806" w:rsidRDefault="004758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83F1" w14:textId="073039DC" w:rsidR="00475806" w:rsidRDefault="00475806">
    <w:pPr>
      <w:pStyle w:val="Nagwek"/>
    </w:pPr>
    <w:r>
      <w:rPr>
        <w:noProof/>
      </w:rPr>
      <w:drawing>
        <wp:inline distT="0" distB="0" distL="0" distR="0" wp14:anchorId="60285F0C" wp14:editId="139FCF6E">
          <wp:extent cx="5760720" cy="7378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DDEE" w14:textId="77777777" w:rsidR="00475806" w:rsidRDefault="004758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5DC"/>
    <w:multiLevelType w:val="hybridMultilevel"/>
    <w:tmpl w:val="54802EE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1" w15:restartNumberingAfterBreak="0">
    <w:nsid w:val="05385D66"/>
    <w:multiLevelType w:val="singleLevel"/>
    <w:tmpl w:val="0415000F"/>
    <w:lvl w:ilvl="0">
      <w:start w:val="1"/>
      <w:numFmt w:val="decimal"/>
      <w:lvlText w:val="%1."/>
      <w:lvlJc w:val="left"/>
      <w:pPr>
        <w:ind w:left="720" w:hanging="360"/>
      </w:pPr>
    </w:lvl>
  </w:abstractNum>
  <w:abstractNum w:abstractNumId="2" w15:restartNumberingAfterBreak="0">
    <w:nsid w:val="0A0A571D"/>
    <w:multiLevelType w:val="hybridMultilevel"/>
    <w:tmpl w:val="58B6D90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9D267C"/>
    <w:multiLevelType w:val="singleLevel"/>
    <w:tmpl w:val="0415000F"/>
    <w:lvl w:ilvl="0">
      <w:start w:val="1"/>
      <w:numFmt w:val="decimal"/>
      <w:lvlText w:val="%1."/>
      <w:lvlJc w:val="left"/>
      <w:pPr>
        <w:ind w:left="720" w:hanging="360"/>
      </w:pPr>
    </w:lvl>
  </w:abstractNum>
  <w:abstractNum w:abstractNumId="4" w15:restartNumberingAfterBreak="0">
    <w:nsid w:val="13F37296"/>
    <w:multiLevelType w:val="singleLevel"/>
    <w:tmpl w:val="0415000F"/>
    <w:lvl w:ilvl="0">
      <w:start w:val="1"/>
      <w:numFmt w:val="decimal"/>
      <w:lvlText w:val="%1."/>
      <w:lvlJc w:val="left"/>
      <w:pPr>
        <w:ind w:left="720" w:hanging="360"/>
      </w:pPr>
    </w:lvl>
  </w:abstractNum>
  <w:abstractNum w:abstractNumId="5" w15:restartNumberingAfterBreak="0">
    <w:nsid w:val="14E0453E"/>
    <w:multiLevelType w:val="hybridMultilevel"/>
    <w:tmpl w:val="54802EE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6" w15:restartNumberingAfterBreak="0">
    <w:nsid w:val="15673D66"/>
    <w:multiLevelType w:val="singleLevel"/>
    <w:tmpl w:val="0415000F"/>
    <w:lvl w:ilvl="0">
      <w:start w:val="1"/>
      <w:numFmt w:val="decimal"/>
      <w:lvlText w:val="%1."/>
      <w:lvlJc w:val="left"/>
      <w:pPr>
        <w:ind w:left="720" w:hanging="360"/>
      </w:pPr>
    </w:lvl>
  </w:abstractNum>
  <w:abstractNum w:abstractNumId="7" w15:restartNumberingAfterBreak="0">
    <w:nsid w:val="167E0510"/>
    <w:multiLevelType w:val="hybridMultilevel"/>
    <w:tmpl w:val="2EFCDFE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8DE22D1"/>
    <w:multiLevelType w:val="singleLevel"/>
    <w:tmpl w:val="0415000F"/>
    <w:lvl w:ilvl="0">
      <w:start w:val="1"/>
      <w:numFmt w:val="decimal"/>
      <w:lvlText w:val="%1."/>
      <w:lvlJc w:val="left"/>
      <w:pPr>
        <w:ind w:left="720" w:hanging="360"/>
      </w:pPr>
    </w:lvl>
  </w:abstractNum>
  <w:abstractNum w:abstractNumId="9" w15:restartNumberingAfterBreak="0">
    <w:nsid w:val="1A804FF9"/>
    <w:multiLevelType w:val="singleLevel"/>
    <w:tmpl w:val="0415000F"/>
    <w:lvl w:ilvl="0">
      <w:start w:val="1"/>
      <w:numFmt w:val="decimal"/>
      <w:lvlText w:val="%1."/>
      <w:lvlJc w:val="left"/>
      <w:pPr>
        <w:ind w:left="720" w:hanging="360"/>
      </w:pPr>
    </w:lvl>
  </w:abstractNum>
  <w:abstractNum w:abstractNumId="10" w15:restartNumberingAfterBreak="0">
    <w:nsid w:val="1A96176E"/>
    <w:multiLevelType w:val="hybridMultilevel"/>
    <w:tmpl w:val="3D52DD28"/>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C3251E5"/>
    <w:multiLevelType w:val="singleLevel"/>
    <w:tmpl w:val="0415000F"/>
    <w:lvl w:ilvl="0">
      <w:start w:val="1"/>
      <w:numFmt w:val="decimal"/>
      <w:lvlText w:val="%1."/>
      <w:lvlJc w:val="left"/>
      <w:pPr>
        <w:ind w:left="720" w:hanging="360"/>
      </w:pPr>
    </w:lvl>
  </w:abstractNum>
  <w:abstractNum w:abstractNumId="12" w15:restartNumberingAfterBreak="0">
    <w:nsid w:val="1C5B0E5E"/>
    <w:multiLevelType w:val="hybridMultilevel"/>
    <w:tmpl w:val="CF686570"/>
    <w:lvl w:ilvl="0" w:tplc="3942298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CDB05FB2" w:tentative="1">
      <w:start w:val="1"/>
      <w:numFmt w:val="lowerRoman"/>
      <w:lvlText w:val="%3."/>
      <w:lvlJc w:val="right"/>
      <w:pPr>
        <w:tabs>
          <w:tab w:val="num" w:pos="2160"/>
        </w:tabs>
        <w:ind w:left="2160" w:hanging="180"/>
      </w:pPr>
    </w:lvl>
    <w:lvl w:ilvl="3" w:tplc="AD8C490E" w:tentative="1">
      <w:start w:val="1"/>
      <w:numFmt w:val="decimal"/>
      <w:lvlText w:val="%4."/>
      <w:lvlJc w:val="left"/>
      <w:pPr>
        <w:tabs>
          <w:tab w:val="num" w:pos="2880"/>
        </w:tabs>
        <w:ind w:left="2880" w:hanging="360"/>
      </w:pPr>
    </w:lvl>
    <w:lvl w:ilvl="4" w:tplc="F0D6F110" w:tentative="1">
      <w:start w:val="1"/>
      <w:numFmt w:val="lowerLetter"/>
      <w:lvlText w:val="%5."/>
      <w:lvlJc w:val="left"/>
      <w:pPr>
        <w:tabs>
          <w:tab w:val="num" w:pos="3600"/>
        </w:tabs>
        <w:ind w:left="3600" w:hanging="360"/>
      </w:pPr>
    </w:lvl>
    <w:lvl w:ilvl="5" w:tplc="78665320" w:tentative="1">
      <w:start w:val="1"/>
      <w:numFmt w:val="lowerRoman"/>
      <w:lvlText w:val="%6."/>
      <w:lvlJc w:val="right"/>
      <w:pPr>
        <w:tabs>
          <w:tab w:val="num" w:pos="4320"/>
        </w:tabs>
        <w:ind w:left="4320" w:hanging="180"/>
      </w:pPr>
    </w:lvl>
    <w:lvl w:ilvl="6" w:tplc="7480BBDC" w:tentative="1">
      <w:start w:val="1"/>
      <w:numFmt w:val="decimal"/>
      <w:lvlText w:val="%7."/>
      <w:lvlJc w:val="left"/>
      <w:pPr>
        <w:tabs>
          <w:tab w:val="num" w:pos="5040"/>
        </w:tabs>
        <w:ind w:left="5040" w:hanging="360"/>
      </w:pPr>
    </w:lvl>
    <w:lvl w:ilvl="7" w:tplc="75B878EA" w:tentative="1">
      <w:start w:val="1"/>
      <w:numFmt w:val="lowerLetter"/>
      <w:lvlText w:val="%8."/>
      <w:lvlJc w:val="left"/>
      <w:pPr>
        <w:tabs>
          <w:tab w:val="num" w:pos="5760"/>
        </w:tabs>
        <w:ind w:left="5760" w:hanging="360"/>
      </w:pPr>
    </w:lvl>
    <w:lvl w:ilvl="8" w:tplc="3BA8131E" w:tentative="1">
      <w:start w:val="1"/>
      <w:numFmt w:val="lowerRoman"/>
      <w:lvlText w:val="%9."/>
      <w:lvlJc w:val="right"/>
      <w:pPr>
        <w:tabs>
          <w:tab w:val="num" w:pos="6480"/>
        </w:tabs>
        <w:ind w:left="6480" w:hanging="180"/>
      </w:pPr>
    </w:lvl>
  </w:abstractNum>
  <w:abstractNum w:abstractNumId="13" w15:restartNumberingAfterBreak="0">
    <w:nsid w:val="23CF6723"/>
    <w:multiLevelType w:val="hybridMultilevel"/>
    <w:tmpl w:val="B2C820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4455C8"/>
    <w:multiLevelType w:val="singleLevel"/>
    <w:tmpl w:val="0415000F"/>
    <w:lvl w:ilvl="0">
      <w:start w:val="1"/>
      <w:numFmt w:val="decimal"/>
      <w:lvlText w:val="%1."/>
      <w:lvlJc w:val="left"/>
      <w:pPr>
        <w:ind w:left="720" w:hanging="360"/>
      </w:pPr>
    </w:lvl>
  </w:abstractNum>
  <w:abstractNum w:abstractNumId="15" w15:restartNumberingAfterBreak="0">
    <w:nsid w:val="2ED14B21"/>
    <w:multiLevelType w:val="hybridMultilevel"/>
    <w:tmpl w:val="EA9C1F0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ED56123"/>
    <w:multiLevelType w:val="multilevel"/>
    <w:tmpl w:val="1424EBD8"/>
    <w:lvl w:ilvl="0">
      <w:start w:val="1"/>
      <w:numFmt w:val="decimal"/>
      <w:lvlText w:val="%1."/>
      <w:lvlJc w:val="left"/>
      <w:pPr>
        <w:ind w:left="360" w:hanging="360"/>
      </w:pPr>
      <w:rPr>
        <w:rFonts w:hint="default"/>
      </w:rPr>
    </w:lvl>
    <w:lvl w:ilvl="1">
      <w:start w:val="1"/>
      <w:numFmt w:val="decimal"/>
      <w:suff w:val="nothing"/>
      <w:lvlText w:val="%1.%2."/>
      <w:lvlJc w:val="left"/>
      <w:pPr>
        <w:ind w:left="858" w:hanging="432"/>
      </w:pPr>
      <w:rPr>
        <w:rFonts w:hint="default"/>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D444E4"/>
    <w:multiLevelType w:val="singleLevel"/>
    <w:tmpl w:val="0415000F"/>
    <w:lvl w:ilvl="0">
      <w:start w:val="1"/>
      <w:numFmt w:val="decimal"/>
      <w:lvlText w:val="%1."/>
      <w:lvlJc w:val="left"/>
      <w:pPr>
        <w:ind w:left="720" w:hanging="360"/>
      </w:pPr>
    </w:lvl>
  </w:abstractNum>
  <w:abstractNum w:abstractNumId="18" w15:restartNumberingAfterBreak="0">
    <w:nsid w:val="375E545D"/>
    <w:multiLevelType w:val="hybridMultilevel"/>
    <w:tmpl w:val="2BC8194C"/>
    <w:lvl w:ilvl="0" w:tplc="921A7A3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37E805CB"/>
    <w:multiLevelType w:val="singleLevel"/>
    <w:tmpl w:val="0415000F"/>
    <w:lvl w:ilvl="0">
      <w:start w:val="1"/>
      <w:numFmt w:val="decimal"/>
      <w:lvlText w:val="%1."/>
      <w:lvlJc w:val="left"/>
      <w:pPr>
        <w:ind w:left="720" w:hanging="360"/>
      </w:pPr>
    </w:lvl>
  </w:abstractNum>
  <w:abstractNum w:abstractNumId="20" w15:restartNumberingAfterBreak="0">
    <w:nsid w:val="3CB3648D"/>
    <w:multiLevelType w:val="hybridMultilevel"/>
    <w:tmpl w:val="668A421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3FFF6BFD"/>
    <w:multiLevelType w:val="hybridMultilevel"/>
    <w:tmpl w:val="2EFCDFE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5D718F0"/>
    <w:multiLevelType w:val="hybridMultilevel"/>
    <w:tmpl w:val="54802EE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23" w15:restartNumberingAfterBreak="0">
    <w:nsid w:val="49E33C89"/>
    <w:multiLevelType w:val="hybridMultilevel"/>
    <w:tmpl w:val="B2C820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5D6FD4"/>
    <w:multiLevelType w:val="singleLevel"/>
    <w:tmpl w:val="0415000F"/>
    <w:lvl w:ilvl="0">
      <w:start w:val="1"/>
      <w:numFmt w:val="decimal"/>
      <w:lvlText w:val="%1."/>
      <w:lvlJc w:val="left"/>
      <w:pPr>
        <w:ind w:left="720" w:hanging="360"/>
      </w:pPr>
    </w:lvl>
  </w:abstractNum>
  <w:abstractNum w:abstractNumId="25" w15:restartNumberingAfterBreak="0">
    <w:nsid w:val="4DEB778E"/>
    <w:multiLevelType w:val="hybridMultilevel"/>
    <w:tmpl w:val="3D52DD2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E7E736F"/>
    <w:multiLevelType w:val="hybridMultilevel"/>
    <w:tmpl w:val="2EFCDFE0"/>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1777F4B"/>
    <w:multiLevelType w:val="hybridMultilevel"/>
    <w:tmpl w:val="AA1438F6"/>
    <w:lvl w:ilvl="0" w:tplc="E10ADF5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2875EB"/>
    <w:multiLevelType w:val="hybridMultilevel"/>
    <w:tmpl w:val="05F4E000"/>
    <w:lvl w:ilvl="0" w:tplc="39422980">
      <w:start w:val="1"/>
      <w:numFmt w:val="decimal"/>
      <w:lvlText w:val="%1."/>
      <w:lvlJc w:val="left"/>
      <w:pPr>
        <w:tabs>
          <w:tab w:val="num" w:pos="720"/>
        </w:tabs>
        <w:ind w:left="720" w:hanging="360"/>
      </w:pPr>
      <w:rPr>
        <w:rFonts w:hint="default"/>
      </w:rPr>
    </w:lvl>
    <w:lvl w:ilvl="1" w:tplc="59FEEDC8">
      <w:start w:val="1"/>
      <w:numFmt w:val="lowerLetter"/>
      <w:lvlText w:val="%2."/>
      <w:lvlJc w:val="left"/>
      <w:pPr>
        <w:tabs>
          <w:tab w:val="num" w:pos="1440"/>
        </w:tabs>
        <w:ind w:left="1440" w:hanging="360"/>
      </w:pPr>
    </w:lvl>
    <w:lvl w:ilvl="2" w:tplc="CDB05FB2" w:tentative="1">
      <w:start w:val="1"/>
      <w:numFmt w:val="lowerRoman"/>
      <w:lvlText w:val="%3."/>
      <w:lvlJc w:val="right"/>
      <w:pPr>
        <w:tabs>
          <w:tab w:val="num" w:pos="2160"/>
        </w:tabs>
        <w:ind w:left="2160" w:hanging="180"/>
      </w:pPr>
    </w:lvl>
    <w:lvl w:ilvl="3" w:tplc="AD8C490E" w:tentative="1">
      <w:start w:val="1"/>
      <w:numFmt w:val="decimal"/>
      <w:lvlText w:val="%4."/>
      <w:lvlJc w:val="left"/>
      <w:pPr>
        <w:tabs>
          <w:tab w:val="num" w:pos="2880"/>
        </w:tabs>
        <w:ind w:left="2880" w:hanging="360"/>
      </w:pPr>
    </w:lvl>
    <w:lvl w:ilvl="4" w:tplc="F0D6F110" w:tentative="1">
      <w:start w:val="1"/>
      <w:numFmt w:val="lowerLetter"/>
      <w:lvlText w:val="%5."/>
      <w:lvlJc w:val="left"/>
      <w:pPr>
        <w:tabs>
          <w:tab w:val="num" w:pos="3600"/>
        </w:tabs>
        <w:ind w:left="3600" w:hanging="360"/>
      </w:pPr>
    </w:lvl>
    <w:lvl w:ilvl="5" w:tplc="78665320" w:tentative="1">
      <w:start w:val="1"/>
      <w:numFmt w:val="lowerRoman"/>
      <w:lvlText w:val="%6."/>
      <w:lvlJc w:val="right"/>
      <w:pPr>
        <w:tabs>
          <w:tab w:val="num" w:pos="4320"/>
        </w:tabs>
        <w:ind w:left="4320" w:hanging="180"/>
      </w:pPr>
    </w:lvl>
    <w:lvl w:ilvl="6" w:tplc="7480BBDC" w:tentative="1">
      <w:start w:val="1"/>
      <w:numFmt w:val="decimal"/>
      <w:lvlText w:val="%7."/>
      <w:lvlJc w:val="left"/>
      <w:pPr>
        <w:tabs>
          <w:tab w:val="num" w:pos="5040"/>
        </w:tabs>
        <w:ind w:left="5040" w:hanging="360"/>
      </w:pPr>
    </w:lvl>
    <w:lvl w:ilvl="7" w:tplc="75B878EA" w:tentative="1">
      <w:start w:val="1"/>
      <w:numFmt w:val="lowerLetter"/>
      <w:lvlText w:val="%8."/>
      <w:lvlJc w:val="left"/>
      <w:pPr>
        <w:tabs>
          <w:tab w:val="num" w:pos="5760"/>
        </w:tabs>
        <w:ind w:left="5760" w:hanging="360"/>
      </w:pPr>
    </w:lvl>
    <w:lvl w:ilvl="8" w:tplc="3BA8131E" w:tentative="1">
      <w:start w:val="1"/>
      <w:numFmt w:val="lowerRoman"/>
      <w:lvlText w:val="%9."/>
      <w:lvlJc w:val="right"/>
      <w:pPr>
        <w:tabs>
          <w:tab w:val="num" w:pos="6480"/>
        </w:tabs>
        <w:ind w:left="6480" w:hanging="180"/>
      </w:pPr>
    </w:lvl>
  </w:abstractNum>
  <w:abstractNum w:abstractNumId="29" w15:restartNumberingAfterBreak="0">
    <w:nsid w:val="56AA0426"/>
    <w:multiLevelType w:val="singleLevel"/>
    <w:tmpl w:val="0415000F"/>
    <w:lvl w:ilvl="0">
      <w:start w:val="1"/>
      <w:numFmt w:val="decimal"/>
      <w:lvlText w:val="%1."/>
      <w:lvlJc w:val="left"/>
      <w:pPr>
        <w:ind w:left="720" w:hanging="360"/>
      </w:pPr>
    </w:lvl>
  </w:abstractNum>
  <w:abstractNum w:abstractNumId="30" w15:restartNumberingAfterBreak="0">
    <w:nsid w:val="59956DA5"/>
    <w:multiLevelType w:val="hybridMultilevel"/>
    <w:tmpl w:val="9F16750E"/>
    <w:lvl w:ilvl="0" w:tplc="9B381D54">
      <w:start w:val="1"/>
      <w:numFmt w:val="lowerLetter"/>
      <w:lvlText w:val="%1)"/>
      <w:lvlJc w:val="left"/>
      <w:pPr>
        <w:tabs>
          <w:tab w:val="num" w:pos="357"/>
        </w:tabs>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36DEE"/>
    <w:multiLevelType w:val="hybridMultilevel"/>
    <w:tmpl w:val="3D52DD2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634151A"/>
    <w:multiLevelType w:val="singleLevel"/>
    <w:tmpl w:val="0415000F"/>
    <w:lvl w:ilvl="0">
      <w:start w:val="1"/>
      <w:numFmt w:val="decimal"/>
      <w:lvlText w:val="%1."/>
      <w:lvlJc w:val="left"/>
      <w:pPr>
        <w:ind w:left="720" w:hanging="360"/>
      </w:pPr>
    </w:lvl>
  </w:abstractNum>
  <w:abstractNum w:abstractNumId="33" w15:restartNumberingAfterBreak="0">
    <w:nsid w:val="669A7EC8"/>
    <w:multiLevelType w:val="singleLevel"/>
    <w:tmpl w:val="0415000F"/>
    <w:lvl w:ilvl="0">
      <w:start w:val="1"/>
      <w:numFmt w:val="decimal"/>
      <w:lvlText w:val="%1."/>
      <w:lvlJc w:val="left"/>
      <w:pPr>
        <w:ind w:left="720" w:hanging="360"/>
      </w:pPr>
    </w:lvl>
  </w:abstractNum>
  <w:abstractNum w:abstractNumId="34" w15:restartNumberingAfterBreak="0">
    <w:nsid w:val="72D813E1"/>
    <w:multiLevelType w:val="hybridMultilevel"/>
    <w:tmpl w:val="5710986E"/>
    <w:lvl w:ilvl="0" w:tplc="3942298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CDB05FB2" w:tentative="1">
      <w:start w:val="1"/>
      <w:numFmt w:val="lowerRoman"/>
      <w:lvlText w:val="%3."/>
      <w:lvlJc w:val="right"/>
      <w:pPr>
        <w:tabs>
          <w:tab w:val="num" w:pos="2160"/>
        </w:tabs>
        <w:ind w:left="2160" w:hanging="180"/>
      </w:pPr>
    </w:lvl>
    <w:lvl w:ilvl="3" w:tplc="AD8C490E" w:tentative="1">
      <w:start w:val="1"/>
      <w:numFmt w:val="decimal"/>
      <w:lvlText w:val="%4."/>
      <w:lvlJc w:val="left"/>
      <w:pPr>
        <w:tabs>
          <w:tab w:val="num" w:pos="2880"/>
        </w:tabs>
        <w:ind w:left="2880" w:hanging="360"/>
      </w:pPr>
    </w:lvl>
    <w:lvl w:ilvl="4" w:tplc="F0D6F110" w:tentative="1">
      <w:start w:val="1"/>
      <w:numFmt w:val="lowerLetter"/>
      <w:lvlText w:val="%5."/>
      <w:lvlJc w:val="left"/>
      <w:pPr>
        <w:tabs>
          <w:tab w:val="num" w:pos="3600"/>
        </w:tabs>
        <w:ind w:left="3600" w:hanging="360"/>
      </w:pPr>
    </w:lvl>
    <w:lvl w:ilvl="5" w:tplc="78665320" w:tentative="1">
      <w:start w:val="1"/>
      <w:numFmt w:val="lowerRoman"/>
      <w:lvlText w:val="%6."/>
      <w:lvlJc w:val="right"/>
      <w:pPr>
        <w:tabs>
          <w:tab w:val="num" w:pos="4320"/>
        </w:tabs>
        <w:ind w:left="4320" w:hanging="180"/>
      </w:pPr>
    </w:lvl>
    <w:lvl w:ilvl="6" w:tplc="7480BBDC" w:tentative="1">
      <w:start w:val="1"/>
      <w:numFmt w:val="decimal"/>
      <w:lvlText w:val="%7."/>
      <w:lvlJc w:val="left"/>
      <w:pPr>
        <w:tabs>
          <w:tab w:val="num" w:pos="5040"/>
        </w:tabs>
        <w:ind w:left="5040" w:hanging="360"/>
      </w:pPr>
    </w:lvl>
    <w:lvl w:ilvl="7" w:tplc="75B878EA" w:tentative="1">
      <w:start w:val="1"/>
      <w:numFmt w:val="lowerLetter"/>
      <w:lvlText w:val="%8."/>
      <w:lvlJc w:val="left"/>
      <w:pPr>
        <w:tabs>
          <w:tab w:val="num" w:pos="5760"/>
        </w:tabs>
        <w:ind w:left="5760" w:hanging="360"/>
      </w:pPr>
    </w:lvl>
    <w:lvl w:ilvl="8" w:tplc="3BA8131E" w:tentative="1">
      <w:start w:val="1"/>
      <w:numFmt w:val="lowerRoman"/>
      <w:lvlText w:val="%9."/>
      <w:lvlJc w:val="right"/>
      <w:pPr>
        <w:tabs>
          <w:tab w:val="num" w:pos="6480"/>
        </w:tabs>
        <w:ind w:left="6480" w:hanging="180"/>
      </w:pPr>
    </w:lvl>
  </w:abstractNum>
  <w:abstractNum w:abstractNumId="35" w15:restartNumberingAfterBreak="0">
    <w:nsid w:val="747B6183"/>
    <w:multiLevelType w:val="hybridMultilevel"/>
    <w:tmpl w:val="67E6390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A252DC6"/>
    <w:multiLevelType w:val="hybridMultilevel"/>
    <w:tmpl w:val="A216C21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BBB0097"/>
    <w:multiLevelType w:val="singleLevel"/>
    <w:tmpl w:val="0415000F"/>
    <w:lvl w:ilvl="0">
      <w:start w:val="1"/>
      <w:numFmt w:val="decimal"/>
      <w:lvlText w:val="%1."/>
      <w:lvlJc w:val="left"/>
      <w:pPr>
        <w:ind w:left="720" w:hanging="360"/>
      </w:pPr>
    </w:lvl>
  </w:abstractNum>
  <w:num w:numId="1">
    <w:abstractNumId w:val="20"/>
  </w:num>
  <w:num w:numId="2">
    <w:abstractNumId w:val="18"/>
  </w:num>
  <w:num w:numId="3">
    <w:abstractNumId w:val="16"/>
  </w:num>
  <w:num w:numId="4">
    <w:abstractNumId w:val="30"/>
  </w:num>
  <w:num w:numId="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strike w:val="0"/>
        </w:rPr>
      </w:lvl>
    </w:lvlOverride>
    <w:lvlOverride w:ilvl="3">
      <w:lvl w:ilvl="3">
        <w:start w:val="1"/>
        <w:numFmt w:val="decimal"/>
        <w:suff w:val="nothing"/>
        <w:lvlText w:val="%1.%2.%3.%4."/>
        <w:lvlJc w:val="left"/>
        <w:pPr>
          <w:ind w:left="2438" w:hanging="1304"/>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6"/>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22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6"/>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355" w:hanging="504"/>
        </w:pPr>
        <w:rPr>
          <w:rFonts w:hint="default"/>
          <w:strike w:val="0"/>
        </w:rPr>
      </w:lvl>
    </w:lvlOverride>
    <w:lvlOverride w:ilvl="3">
      <w:lvl w:ilvl="3">
        <w:start w:val="1"/>
        <w:numFmt w:val="decimal"/>
        <w:suff w:val="nothing"/>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6"/>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6"/>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6"/>
    <w:lvlOverride w:ilvl="0">
      <w:lvl w:ilvl="0">
        <w:start w:val="1"/>
        <w:numFmt w:val="decimal"/>
        <w:lvlText w:val="%1."/>
        <w:lvlJc w:val="left"/>
        <w:pPr>
          <w:ind w:left="360" w:hanging="360"/>
        </w:pPr>
        <w:rPr>
          <w:rFonts w:hint="default"/>
        </w:rPr>
      </w:lvl>
    </w:lvlOverride>
    <w:lvlOverride w:ilvl="1">
      <w:lvl w:ilvl="1">
        <w:start w:val="1"/>
        <w:numFmt w:val="decimal"/>
        <w:suff w:val="nothing"/>
        <w:lvlText w:val="%1.%2."/>
        <w:lvlJc w:val="left"/>
        <w:pPr>
          <w:ind w:left="858" w:hanging="432"/>
        </w:pPr>
        <w:rPr>
          <w:rFonts w:hint="default"/>
        </w:rPr>
      </w:lvl>
    </w:lvlOverride>
    <w:lvlOverride w:ilvl="2">
      <w:lvl w:ilvl="2">
        <w:start w:val="1"/>
        <w:numFmt w:val="decimal"/>
        <w:suff w:val="nothing"/>
        <w:lvlText w:val="%1.%2.%3."/>
        <w:lvlJc w:val="left"/>
        <w:pPr>
          <w:ind w:left="1355"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7"/>
  </w:num>
  <w:num w:numId="12">
    <w:abstractNumId w:val="3"/>
  </w:num>
  <w:num w:numId="13">
    <w:abstractNumId w:val="9"/>
  </w:num>
  <w:num w:numId="14">
    <w:abstractNumId w:val="19"/>
  </w:num>
  <w:num w:numId="15">
    <w:abstractNumId w:val="24"/>
  </w:num>
  <w:num w:numId="16">
    <w:abstractNumId w:val="1"/>
  </w:num>
  <w:num w:numId="17">
    <w:abstractNumId w:val="4"/>
  </w:num>
  <w:num w:numId="18">
    <w:abstractNumId w:val="17"/>
  </w:num>
  <w:num w:numId="19">
    <w:abstractNumId w:val="29"/>
  </w:num>
  <w:num w:numId="20">
    <w:abstractNumId w:val="5"/>
  </w:num>
  <w:num w:numId="21">
    <w:abstractNumId w:val="32"/>
  </w:num>
  <w:num w:numId="22">
    <w:abstractNumId w:val="14"/>
  </w:num>
  <w:num w:numId="23">
    <w:abstractNumId w:val="8"/>
  </w:num>
  <w:num w:numId="24">
    <w:abstractNumId w:val="6"/>
  </w:num>
  <w:num w:numId="25">
    <w:abstractNumId w:val="27"/>
  </w:num>
  <w:num w:numId="26">
    <w:abstractNumId w:val="23"/>
  </w:num>
  <w:num w:numId="27">
    <w:abstractNumId w:val="22"/>
  </w:num>
  <w:num w:numId="28">
    <w:abstractNumId w:val="31"/>
  </w:num>
  <w:num w:numId="29">
    <w:abstractNumId w:val="21"/>
  </w:num>
  <w:num w:numId="30">
    <w:abstractNumId w:val="2"/>
  </w:num>
  <w:num w:numId="31">
    <w:abstractNumId w:val="10"/>
  </w:num>
  <w:num w:numId="32">
    <w:abstractNumId w:val="7"/>
  </w:num>
  <w:num w:numId="33">
    <w:abstractNumId w:val="0"/>
  </w:num>
  <w:num w:numId="34">
    <w:abstractNumId w:val="36"/>
  </w:num>
  <w:num w:numId="35">
    <w:abstractNumId w:val="15"/>
  </w:num>
  <w:num w:numId="36">
    <w:abstractNumId w:val="35"/>
  </w:num>
  <w:num w:numId="37">
    <w:abstractNumId w:val="25"/>
  </w:num>
  <w:num w:numId="38">
    <w:abstractNumId w:val="26"/>
  </w:num>
  <w:num w:numId="39">
    <w:abstractNumId w:val="33"/>
  </w:num>
  <w:num w:numId="40">
    <w:abstractNumId w:val="34"/>
  </w:num>
  <w:num w:numId="41">
    <w:abstractNumId w:val="12"/>
  </w:num>
  <w:num w:numId="42">
    <w:abstractNumId w:val="28"/>
  </w:num>
  <w:num w:numId="43">
    <w:abstractNumId w:val="13"/>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55"/>
    <w:rsid w:val="000A3400"/>
    <w:rsid w:val="000B5D3B"/>
    <w:rsid w:val="00116447"/>
    <w:rsid w:val="00152EBF"/>
    <w:rsid w:val="001566E9"/>
    <w:rsid w:val="001C0050"/>
    <w:rsid w:val="00234A43"/>
    <w:rsid w:val="00266E14"/>
    <w:rsid w:val="00272E1F"/>
    <w:rsid w:val="00280B50"/>
    <w:rsid w:val="002977A1"/>
    <w:rsid w:val="002B739F"/>
    <w:rsid w:val="002D3833"/>
    <w:rsid w:val="002F6958"/>
    <w:rsid w:val="00353C1D"/>
    <w:rsid w:val="0035624E"/>
    <w:rsid w:val="00397DB5"/>
    <w:rsid w:val="004341DD"/>
    <w:rsid w:val="00475806"/>
    <w:rsid w:val="004B6216"/>
    <w:rsid w:val="00565C44"/>
    <w:rsid w:val="005A5C46"/>
    <w:rsid w:val="005D4F69"/>
    <w:rsid w:val="005F2F84"/>
    <w:rsid w:val="006A467E"/>
    <w:rsid w:val="006A510E"/>
    <w:rsid w:val="00776520"/>
    <w:rsid w:val="008409DE"/>
    <w:rsid w:val="008745B8"/>
    <w:rsid w:val="008D7547"/>
    <w:rsid w:val="008E2F47"/>
    <w:rsid w:val="008E6359"/>
    <w:rsid w:val="008F7B61"/>
    <w:rsid w:val="009420E8"/>
    <w:rsid w:val="00944975"/>
    <w:rsid w:val="009E0447"/>
    <w:rsid w:val="00A0474C"/>
    <w:rsid w:val="00A53B0A"/>
    <w:rsid w:val="00A60056"/>
    <w:rsid w:val="00AD0F55"/>
    <w:rsid w:val="00B804B6"/>
    <w:rsid w:val="00C21416"/>
    <w:rsid w:val="00C92695"/>
    <w:rsid w:val="00CB7905"/>
    <w:rsid w:val="00D12CD2"/>
    <w:rsid w:val="00E250FA"/>
    <w:rsid w:val="00E54AB2"/>
    <w:rsid w:val="00E84B05"/>
    <w:rsid w:val="00EB4ACF"/>
    <w:rsid w:val="00EB4C2A"/>
    <w:rsid w:val="00FA206F"/>
    <w:rsid w:val="00FB5B5B"/>
    <w:rsid w:val="00FC280E"/>
    <w:rsid w:val="00FD4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60C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0F55"/>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unhideWhenUsed/>
    <w:qFormat/>
    <w:rsid w:val="00E84B0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D0F55"/>
    <w:pPr>
      <w:tabs>
        <w:tab w:val="center" w:pos="4536"/>
        <w:tab w:val="right" w:pos="9072"/>
      </w:tabs>
    </w:pPr>
  </w:style>
  <w:style w:type="character" w:customStyle="1" w:styleId="NagwekZnak">
    <w:name w:val="Nagłówek Znak"/>
    <w:basedOn w:val="Domylnaczcionkaakapitu"/>
    <w:link w:val="Nagwek"/>
    <w:rsid w:val="00AD0F5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D0F55"/>
    <w:pPr>
      <w:tabs>
        <w:tab w:val="center" w:pos="4536"/>
        <w:tab w:val="right" w:pos="9072"/>
      </w:tabs>
    </w:pPr>
  </w:style>
  <w:style w:type="character" w:customStyle="1" w:styleId="StopkaZnak">
    <w:name w:val="Stopka Znak"/>
    <w:basedOn w:val="Domylnaczcionkaakapitu"/>
    <w:link w:val="Stopka"/>
    <w:uiPriority w:val="99"/>
    <w:rsid w:val="00AD0F55"/>
    <w:rPr>
      <w:rFonts w:ascii="Times New Roman" w:eastAsia="Times New Roman" w:hAnsi="Times New Roman" w:cs="Times New Roman"/>
      <w:sz w:val="24"/>
      <w:szCs w:val="24"/>
      <w:lang w:eastAsia="pl-PL"/>
    </w:rPr>
  </w:style>
  <w:style w:type="character" w:customStyle="1" w:styleId="Teksttreci">
    <w:name w:val="Tekst treści_"/>
    <w:link w:val="Teksttreci0"/>
    <w:rsid w:val="00AD0F55"/>
    <w:rPr>
      <w:shd w:val="clear" w:color="auto" w:fill="FFFFFF"/>
    </w:rPr>
  </w:style>
  <w:style w:type="character" w:customStyle="1" w:styleId="Teksttreci2">
    <w:name w:val="Tekst treści (2)_"/>
    <w:link w:val="Teksttreci20"/>
    <w:rsid w:val="00AD0F55"/>
    <w:rPr>
      <w:b/>
      <w:bCs/>
      <w:shd w:val="clear" w:color="auto" w:fill="FFFFFF"/>
    </w:rPr>
  </w:style>
  <w:style w:type="paragraph" w:customStyle="1" w:styleId="Teksttreci0">
    <w:name w:val="Tekst treści"/>
    <w:basedOn w:val="Normalny"/>
    <w:link w:val="Teksttreci"/>
    <w:rsid w:val="00AD0F55"/>
    <w:pPr>
      <w:widowControl w:val="0"/>
      <w:shd w:val="clear" w:color="auto" w:fill="FFFFFF"/>
      <w:spacing w:before="1620" w:after="180" w:line="0" w:lineRule="atLeast"/>
      <w:ind w:hanging="480"/>
      <w:jc w:val="right"/>
    </w:pPr>
    <w:rPr>
      <w:rFonts w:asciiTheme="minorHAnsi" w:eastAsiaTheme="minorHAnsi" w:hAnsiTheme="minorHAnsi" w:cstheme="minorBidi"/>
      <w:sz w:val="22"/>
      <w:szCs w:val="22"/>
      <w:lang w:eastAsia="en-US"/>
    </w:rPr>
  </w:style>
  <w:style w:type="paragraph" w:customStyle="1" w:styleId="Teksttreci20">
    <w:name w:val="Tekst treści (2)"/>
    <w:basedOn w:val="Normalny"/>
    <w:link w:val="Teksttreci2"/>
    <w:rsid w:val="00AD0F55"/>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Tekstdymka">
    <w:name w:val="Balloon Text"/>
    <w:basedOn w:val="Normalny"/>
    <w:link w:val="TekstdymkaZnak"/>
    <w:uiPriority w:val="99"/>
    <w:semiHidden/>
    <w:unhideWhenUsed/>
    <w:rsid w:val="000A34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3400"/>
    <w:rPr>
      <w:rFonts w:ascii="Segoe UI" w:eastAsia="Times New Roman" w:hAnsi="Segoe UI" w:cs="Segoe UI"/>
      <w:sz w:val="18"/>
      <w:szCs w:val="18"/>
      <w:lang w:eastAsia="pl-PL"/>
    </w:rPr>
  </w:style>
  <w:style w:type="paragraph" w:customStyle="1" w:styleId="TYTUL">
    <w:name w:val="TYTUL"/>
    <w:basedOn w:val="Normalny"/>
    <w:rsid w:val="008D7547"/>
    <w:pPr>
      <w:spacing w:line="480" w:lineRule="auto"/>
    </w:pPr>
    <w:rPr>
      <w:rFonts w:ascii="Arial PL" w:hAnsi="Arial PL"/>
      <w:b/>
      <w:noProof/>
      <w:sz w:val="20"/>
      <w:szCs w:val="20"/>
      <w:lang w:val="en-GB"/>
    </w:rPr>
  </w:style>
  <w:style w:type="character" w:customStyle="1" w:styleId="Nagwek2Znak">
    <w:name w:val="Nagłówek 2 Znak"/>
    <w:basedOn w:val="Domylnaczcionkaakapitu"/>
    <w:link w:val="Nagwek2"/>
    <w:uiPriority w:val="9"/>
    <w:rsid w:val="00E84B05"/>
    <w:rPr>
      <w:rFonts w:asciiTheme="majorHAnsi" w:eastAsiaTheme="majorEastAsia" w:hAnsiTheme="majorHAnsi" w:cstheme="majorBidi"/>
      <w:color w:val="2F5496" w:themeColor="accent1" w:themeShade="BF"/>
      <w:sz w:val="26"/>
      <w:szCs w:val="26"/>
    </w:rPr>
  </w:style>
  <w:style w:type="paragraph" w:styleId="Akapitzlist">
    <w:name w:val="List Paragraph"/>
    <w:aliases w:val="L1,Numerowanie,Akapit z listą5,lp1,Preambuła,List Paragraph2,List Paragraph1,Bullet Number,Body MS Bullet,ISCG Numerowanie,Akapit z listą3,Bulleted Text,Llista wielopoziomowa,Akapit z listą4,Podsis rysunku,Akapit z listą BS,maz_wyliczenie"/>
    <w:basedOn w:val="Normalny"/>
    <w:link w:val="AkapitzlistZnak"/>
    <w:uiPriority w:val="34"/>
    <w:qFormat/>
    <w:rsid w:val="00E84B0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Akapit z listą5 Znak,lp1 Znak,Preambuła Znak,List Paragraph2 Znak,List Paragraph1 Znak,Bullet Number Znak,Body MS Bullet Znak,ISCG Numerowanie Znak,Akapit z listą3 Znak,Bulleted Text Znak,Akapit z listą4 Znak"/>
    <w:basedOn w:val="Domylnaczcionkaakapitu"/>
    <w:link w:val="Akapitzlist"/>
    <w:uiPriority w:val="34"/>
    <w:qFormat/>
    <w:rsid w:val="00E84B05"/>
  </w:style>
  <w:style w:type="character" w:customStyle="1" w:styleId="table-cell">
    <w:name w:val="table-cell"/>
    <w:basedOn w:val="Domylnaczcionkaakapitu"/>
    <w:rsid w:val="00E8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5708</Words>
  <Characters>34248</Characters>
  <Application>Microsoft Office Word</Application>
  <DocSecurity>0</DocSecurity>
  <Lines>285</Lines>
  <Paragraphs>79</Paragraphs>
  <ScaleCrop>false</ScaleCrop>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2025-02-12T08:54:00Z</dcterms:created>
  <dcterms:modified xsi:type="dcterms:W3CDTF">2025-02-12T09:02:00Z</dcterms:modified>
</cp:coreProperties>
</file>