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BB" w:rsidRDefault="00D515BB" w:rsidP="00D515BB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</w:p>
    <w:p w:rsidR="00D515BB" w:rsidRPr="00AC0F26" w:rsidRDefault="00D515BB" w:rsidP="00D515BB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  <w:r w:rsidRPr="00AC0F26">
        <w:rPr>
          <w:b/>
          <w:sz w:val="24"/>
          <w:u w:val="single"/>
        </w:rPr>
        <w:t>OPIS PRZEDMIOTU ZAMÓWIENIA</w:t>
      </w:r>
    </w:p>
    <w:p w:rsidR="00D515BB" w:rsidRPr="00AC0F26" w:rsidRDefault="00D515BB" w:rsidP="00D515BB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Zamawiający</w:t>
      </w:r>
    </w:p>
    <w:p w:rsidR="00D515BB" w:rsidRPr="00AC0F26" w:rsidRDefault="00D515BB" w:rsidP="00D515BB">
      <w:pPr>
        <w:spacing w:after="0"/>
        <w:ind w:firstLine="708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Generalna Dyrekcja Dróg Krajowych i Autostrad Oddział w Szczecinie</w:t>
      </w:r>
    </w:p>
    <w:p w:rsidR="00D515BB" w:rsidRPr="00AC0F26" w:rsidRDefault="00D515BB" w:rsidP="00D515BB">
      <w:pPr>
        <w:spacing w:after="0"/>
        <w:ind w:left="12" w:firstLine="708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al. Bohaterów Warszawy 33, 70-340 Szczecin</w:t>
      </w:r>
    </w:p>
    <w:p w:rsidR="00D515BB" w:rsidRPr="00AC0F26" w:rsidRDefault="00D515BB" w:rsidP="00D515B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D515BB" w:rsidRPr="002E47C0" w:rsidRDefault="00D515BB" w:rsidP="00D515BB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D515BB" w:rsidRPr="00AC0F26" w:rsidRDefault="00D515BB" w:rsidP="00D515BB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Przedmiot zamówienia</w:t>
      </w:r>
    </w:p>
    <w:p w:rsidR="00D515BB" w:rsidRDefault="00D515BB" w:rsidP="00D515BB">
      <w:pPr>
        <w:spacing w:after="0"/>
        <w:ind w:left="708" w:firstLine="12"/>
        <w:jc w:val="both"/>
        <w:rPr>
          <w:rFonts w:ascii="Verdana" w:hAnsi="Verdana"/>
          <w:b/>
          <w:color w:val="0070C0"/>
          <w:sz w:val="18"/>
          <w:szCs w:val="18"/>
        </w:rPr>
      </w:pPr>
      <w:r w:rsidRPr="00712B92">
        <w:rPr>
          <w:rFonts w:ascii="Verdana" w:hAnsi="Verdana"/>
          <w:b/>
          <w:color w:val="0070C0"/>
          <w:sz w:val="18"/>
          <w:szCs w:val="18"/>
        </w:rPr>
        <w:t>Świadczenie sukcesywnych usług związanych z odbiorem oraz zagospodarowaniem odpadów z posesji GDDKiA O/Szczecin</w:t>
      </w:r>
      <w:r>
        <w:rPr>
          <w:rFonts w:ascii="Verdana" w:hAnsi="Verdana"/>
          <w:b/>
          <w:color w:val="0070C0"/>
          <w:sz w:val="18"/>
          <w:szCs w:val="18"/>
        </w:rPr>
        <w:t xml:space="preserve"> w podziale na 2 zadania.</w:t>
      </w:r>
    </w:p>
    <w:p w:rsidR="00D515BB" w:rsidRPr="00AC0F26" w:rsidRDefault="00D515BB" w:rsidP="00D515BB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D515BB" w:rsidRPr="00530783" w:rsidRDefault="00D515BB" w:rsidP="00D515BB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Miejsce odbioru odpadów</w:t>
      </w:r>
    </w:p>
    <w:p w:rsidR="00D515BB" w:rsidRPr="00530783" w:rsidRDefault="00D515BB" w:rsidP="00D515BB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Oddział Szczecin</w:t>
      </w:r>
    </w:p>
    <w:p w:rsidR="00D515BB" w:rsidRDefault="00D515BB" w:rsidP="00D515BB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Pr="00530783">
        <w:rPr>
          <w:rFonts w:ascii="Verdana" w:hAnsi="Verdana"/>
          <w:sz w:val="18"/>
          <w:szCs w:val="18"/>
        </w:rPr>
        <w:t xml:space="preserve">l. </w:t>
      </w:r>
      <w:r>
        <w:rPr>
          <w:rFonts w:ascii="Verdana" w:hAnsi="Verdana"/>
          <w:sz w:val="18"/>
          <w:szCs w:val="18"/>
        </w:rPr>
        <w:t>Bohaterów Warszawy 33</w:t>
      </w:r>
    </w:p>
    <w:p w:rsidR="00D515BB" w:rsidRPr="00530783" w:rsidRDefault="00D515BB" w:rsidP="00D515BB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70-340 Szczecin</w:t>
      </w:r>
      <w:r w:rsidRPr="00530783">
        <w:rPr>
          <w:rFonts w:ascii="Verdana" w:hAnsi="Verdana"/>
          <w:sz w:val="18"/>
          <w:szCs w:val="18"/>
        </w:rPr>
        <w:t xml:space="preserve"> </w:t>
      </w:r>
    </w:p>
    <w:p w:rsidR="00D515BB" w:rsidRPr="002B710D" w:rsidRDefault="00D515BB" w:rsidP="00D515BB">
      <w:pPr>
        <w:spacing w:after="0"/>
        <w:ind w:left="709"/>
        <w:rPr>
          <w:rFonts w:ascii="Verdana" w:hAnsi="Verdana"/>
          <w:sz w:val="12"/>
          <w:szCs w:val="18"/>
        </w:rPr>
      </w:pPr>
    </w:p>
    <w:p w:rsidR="00D515BB" w:rsidRPr="002B710D" w:rsidRDefault="00D515BB" w:rsidP="00D515BB">
      <w:pPr>
        <w:spacing w:after="0"/>
        <w:ind w:left="709"/>
        <w:rPr>
          <w:rFonts w:ascii="Verdana" w:hAnsi="Verdana"/>
          <w:sz w:val="8"/>
          <w:szCs w:val="18"/>
        </w:rPr>
      </w:pPr>
    </w:p>
    <w:p w:rsidR="00D515BB" w:rsidRPr="00AC0F26" w:rsidRDefault="00D515BB" w:rsidP="00D515BB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D515BB" w:rsidRDefault="00D515BB" w:rsidP="00D515BB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01.04.2023-31.03.2026</w:t>
      </w:r>
    </w:p>
    <w:p w:rsidR="00D515BB" w:rsidRPr="00AC0F26" w:rsidRDefault="00D515BB" w:rsidP="00D515BB">
      <w:pPr>
        <w:spacing w:after="0"/>
        <w:rPr>
          <w:rFonts w:ascii="Verdana" w:hAnsi="Verdana"/>
          <w:sz w:val="18"/>
          <w:szCs w:val="18"/>
        </w:rPr>
      </w:pPr>
    </w:p>
    <w:p w:rsidR="00D515BB" w:rsidRDefault="00D515BB" w:rsidP="00D515BB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udziału w postępowaniu</w:t>
      </w:r>
    </w:p>
    <w:p w:rsidR="00D515BB" w:rsidRDefault="00D515BB" w:rsidP="00D515BB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D515BB" w:rsidRDefault="00D515BB" w:rsidP="00D515BB">
      <w:pPr>
        <w:spacing w:after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O </w:t>
      </w:r>
      <w:r w:rsidRPr="0054104A">
        <w:rPr>
          <w:rFonts w:ascii="Verdana" w:hAnsi="Verdana"/>
          <w:b/>
          <w:sz w:val="18"/>
          <w:szCs w:val="18"/>
        </w:rPr>
        <w:t>udzielen</w:t>
      </w:r>
      <w:r>
        <w:rPr>
          <w:rFonts w:ascii="Verdana" w:hAnsi="Verdana"/>
          <w:b/>
          <w:sz w:val="18"/>
          <w:szCs w:val="18"/>
        </w:rPr>
        <w:t>ie zamówienia mogą się ubiegać W</w:t>
      </w:r>
      <w:r w:rsidRPr="0054104A">
        <w:rPr>
          <w:rFonts w:ascii="Verdana" w:hAnsi="Verdana"/>
          <w:b/>
          <w:sz w:val="18"/>
          <w:szCs w:val="18"/>
        </w:rPr>
        <w:t>ykonawcy</w:t>
      </w:r>
      <w:r>
        <w:rPr>
          <w:rFonts w:ascii="Verdana" w:hAnsi="Verdana"/>
          <w:b/>
          <w:sz w:val="18"/>
          <w:szCs w:val="18"/>
        </w:rPr>
        <w:t>, którzy spełniają łącznie poniższe wymagania:</w:t>
      </w:r>
    </w:p>
    <w:p w:rsidR="00D515BB" w:rsidRDefault="00D515BB" w:rsidP="00D515BB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D515BB" w:rsidRPr="00D515BB" w:rsidRDefault="00D515BB" w:rsidP="007A63B5">
      <w:pPr>
        <w:pStyle w:val="Akapitzlist"/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bCs/>
          <w:sz w:val="18"/>
          <w:szCs w:val="18"/>
        </w:rPr>
      </w:pPr>
      <w:r w:rsidRPr="00F73448">
        <w:rPr>
          <w:rFonts w:ascii="Verdana" w:hAnsi="Verdana"/>
          <w:bCs/>
          <w:sz w:val="18"/>
          <w:szCs w:val="18"/>
        </w:rPr>
        <w:t>Wykonawca zobowiązany jest do posiadania w okresie obowiązywania umowy aktualnego zezwolenia na transport odpadów, których wywóz objęty jest niniejszą umową, wydanego przez właściwy organ zgodnie z Ustawą z dnia 14 grudnia 2012 r. o odpadach. Zamawiający zastrzega sobie możliwość żądania przedłożenia aktualnego zezwolenia.</w:t>
      </w:r>
    </w:p>
    <w:p w:rsidR="00D515BB" w:rsidRDefault="00D515BB" w:rsidP="007A63B5">
      <w:pPr>
        <w:pStyle w:val="Akapitzlist"/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bCs/>
          <w:sz w:val="18"/>
          <w:szCs w:val="18"/>
        </w:rPr>
      </w:pPr>
      <w:r w:rsidRPr="00F73448">
        <w:rPr>
          <w:rFonts w:ascii="Verdana" w:hAnsi="Verdana"/>
          <w:bCs/>
          <w:sz w:val="18"/>
          <w:szCs w:val="18"/>
        </w:rPr>
        <w:t>Wykonawca zobowiązany jest do posiadania w okresie obowiązywania umowy aktualnego zaświadczenia o uzyskaniu wpisu do rejestru działalności regulowanej w zakresie odbierania od właścicieli nieruchomości na terenach gmin właściwych dla lokalizacji miejsca odbioru, prowadzonego na podstawie Ustawy z dnia 13 września 1</w:t>
      </w:r>
      <w:r>
        <w:rPr>
          <w:rFonts w:ascii="Verdana" w:hAnsi="Verdana"/>
          <w:bCs/>
          <w:sz w:val="18"/>
          <w:szCs w:val="18"/>
        </w:rPr>
        <w:t>996 r. o utrzymaniu czystości i </w:t>
      </w:r>
      <w:r w:rsidRPr="00F73448">
        <w:rPr>
          <w:rFonts w:ascii="Verdana" w:hAnsi="Verdana"/>
          <w:bCs/>
          <w:sz w:val="18"/>
          <w:szCs w:val="18"/>
        </w:rPr>
        <w:t>porządku w gminach. Zamawiający zastrzega sobie możliwość żądania przedłożenia aktualnego zaświadczenia.</w:t>
      </w:r>
      <w:r w:rsidRPr="00CF4E7A">
        <w:rPr>
          <w:rFonts w:ascii="Verdana" w:hAnsi="Verdana"/>
          <w:bCs/>
          <w:sz w:val="18"/>
          <w:szCs w:val="18"/>
        </w:rPr>
        <w:t xml:space="preserve"> </w:t>
      </w:r>
    </w:p>
    <w:p w:rsidR="00D515BB" w:rsidRDefault="00D515BB" w:rsidP="007A63B5">
      <w:pPr>
        <w:pStyle w:val="Akapitzlist"/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bCs/>
          <w:sz w:val="18"/>
          <w:szCs w:val="18"/>
        </w:rPr>
      </w:pPr>
      <w:r w:rsidRPr="00F73448">
        <w:rPr>
          <w:rFonts w:ascii="Verdana" w:hAnsi="Verdana"/>
          <w:bCs/>
          <w:sz w:val="18"/>
          <w:szCs w:val="18"/>
        </w:rPr>
        <w:t>Wykonawca zobowiązany jest do zawarcia na własny koszt odpowiednich umów ubezpieczenia z tytułu szkód, które mogą zaistnieć w związku z określonymi zdarzeniami losowymi oraz od odpowiedzialności cywilnej na czas realizacji przedmiotu umowy.</w:t>
      </w:r>
    </w:p>
    <w:p w:rsidR="00D515BB" w:rsidRPr="006C6D93" w:rsidRDefault="00D515BB" w:rsidP="007A63B5">
      <w:pPr>
        <w:pStyle w:val="Akapitzlist"/>
        <w:numPr>
          <w:ilvl w:val="0"/>
          <w:numId w:val="3"/>
        </w:numPr>
        <w:suppressAutoHyphens/>
        <w:spacing w:after="0" w:line="240" w:lineRule="auto"/>
        <w:ind w:left="709" w:hanging="425"/>
        <w:jc w:val="both"/>
        <w:rPr>
          <w:rFonts w:ascii="Verdana" w:hAnsi="Verdana"/>
          <w:bCs/>
          <w:sz w:val="18"/>
          <w:szCs w:val="18"/>
        </w:rPr>
      </w:pPr>
      <w:r w:rsidRPr="006C6D93">
        <w:rPr>
          <w:rFonts w:ascii="Verdana" w:hAnsi="Verdana"/>
          <w:bCs/>
          <w:sz w:val="18"/>
          <w:szCs w:val="18"/>
        </w:rPr>
        <w:t>Zamawiający wymaga</w:t>
      </w:r>
      <w:r>
        <w:rPr>
          <w:rFonts w:ascii="Verdana" w:hAnsi="Verdana"/>
          <w:bCs/>
          <w:sz w:val="18"/>
          <w:szCs w:val="18"/>
        </w:rPr>
        <w:t xml:space="preserve"> </w:t>
      </w:r>
      <w:r w:rsidRPr="006C6D93">
        <w:rPr>
          <w:rFonts w:ascii="Verdana" w:hAnsi="Verdana"/>
          <w:bCs/>
          <w:sz w:val="18"/>
          <w:szCs w:val="18"/>
        </w:rPr>
        <w:t>zatrudnienia na podstawie umowy o pracę przez Wykonawcę lub Podwykonawcę/ów osób wyko</w:t>
      </w:r>
      <w:r>
        <w:rPr>
          <w:rFonts w:ascii="Verdana" w:hAnsi="Verdana"/>
          <w:bCs/>
          <w:sz w:val="18"/>
          <w:szCs w:val="18"/>
        </w:rPr>
        <w:t>nujących przedmiot zamówienia (dot. zadania 1).</w:t>
      </w:r>
    </w:p>
    <w:p w:rsidR="00D515BB" w:rsidRPr="00AC0F26" w:rsidRDefault="00D515BB" w:rsidP="00D515BB">
      <w:pPr>
        <w:spacing w:after="0"/>
        <w:jc w:val="both"/>
        <w:rPr>
          <w:rFonts w:ascii="Verdana" w:hAnsi="Verdana"/>
          <w:sz w:val="18"/>
          <w:szCs w:val="18"/>
        </w:rPr>
      </w:pPr>
    </w:p>
    <w:p w:rsidR="00D515BB" w:rsidRDefault="00D515BB" w:rsidP="00D515BB">
      <w:pPr>
        <w:pStyle w:val="Akapitzlist"/>
        <w:numPr>
          <w:ilvl w:val="0"/>
          <w:numId w:val="1"/>
        </w:numPr>
        <w:ind w:left="709"/>
        <w:rPr>
          <w:rFonts w:ascii="Verdana" w:hAnsi="Verdana"/>
          <w:b/>
          <w:sz w:val="18"/>
          <w:szCs w:val="18"/>
        </w:rPr>
      </w:pPr>
      <w:r w:rsidRPr="00336D12">
        <w:rPr>
          <w:rFonts w:ascii="Verdana" w:hAnsi="Verdana"/>
          <w:b/>
          <w:sz w:val="18"/>
          <w:szCs w:val="18"/>
        </w:rPr>
        <w:t xml:space="preserve">Warunki </w:t>
      </w:r>
      <w:r>
        <w:rPr>
          <w:rFonts w:ascii="Verdana" w:hAnsi="Verdana"/>
          <w:b/>
          <w:sz w:val="18"/>
          <w:szCs w:val="18"/>
        </w:rPr>
        <w:t>świadczenia usług</w:t>
      </w:r>
    </w:p>
    <w:p w:rsidR="00D515BB" w:rsidRPr="00631B47" w:rsidRDefault="00D515BB" w:rsidP="00D515BB">
      <w:pPr>
        <w:jc w:val="both"/>
        <w:rPr>
          <w:b/>
        </w:rPr>
      </w:pPr>
      <w:r w:rsidRPr="00631B47">
        <w:rPr>
          <w:b/>
        </w:rPr>
        <w:t>Zadanie 1 – Wywóz odpadów komunalnych segregowanych</w:t>
      </w:r>
    </w:p>
    <w:p w:rsidR="00D515BB" w:rsidRPr="007069E4" w:rsidRDefault="00D515BB" w:rsidP="007A63B5">
      <w:pPr>
        <w:pStyle w:val="Zwykytekst"/>
        <w:numPr>
          <w:ilvl w:val="0"/>
          <w:numId w:val="2"/>
        </w:numPr>
        <w:spacing w:line="240" w:lineRule="exact"/>
        <w:ind w:left="709" w:hanging="425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 xml:space="preserve">Usługa polega na wywozie </w:t>
      </w:r>
      <w:r w:rsidRPr="007069E4">
        <w:rPr>
          <w:rFonts w:ascii="Verdana" w:hAnsi="Verdana"/>
          <w:b/>
          <w:sz w:val="18"/>
          <w:szCs w:val="18"/>
        </w:rPr>
        <w:t xml:space="preserve">odpadów </w:t>
      </w:r>
      <w:r w:rsidRPr="007069E4">
        <w:rPr>
          <w:rFonts w:ascii="Verdana" w:eastAsia="Arial Unicode MS" w:hAnsi="Verdana"/>
          <w:b/>
          <w:bCs/>
          <w:kern w:val="32"/>
          <w:sz w:val="18"/>
          <w:szCs w:val="18"/>
          <w:lang w:eastAsia="en-US"/>
        </w:rPr>
        <w:t>komunalnych segregowanych</w:t>
      </w:r>
      <w:r w:rsidRPr="007069E4">
        <w:rPr>
          <w:rFonts w:ascii="Verdana" w:eastAsia="Arial Unicode MS" w:hAnsi="Verdana"/>
          <w:bCs/>
          <w:kern w:val="32"/>
          <w:sz w:val="18"/>
          <w:szCs w:val="18"/>
          <w:lang w:eastAsia="en-US"/>
        </w:rPr>
        <w:t xml:space="preserve"> z posesji Zamawiającego w ilości i z częstotliwością określoną w załączniku nr 2.</w:t>
      </w:r>
    </w:p>
    <w:p w:rsidR="00D515BB" w:rsidRPr="007069E4" w:rsidRDefault="00D515BB" w:rsidP="007A63B5">
      <w:pPr>
        <w:pStyle w:val="Zwykytekst"/>
        <w:numPr>
          <w:ilvl w:val="0"/>
          <w:numId w:val="2"/>
        </w:numPr>
        <w:spacing w:line="240" w:lineRule="exact"/>
        <w:ind w:left="709" w:hanging="425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Do obowiązków Wykonawcy należy: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wyposażenie posesji objętej umową w pojemniki/kontenery służące gromadzeniu odpadów zgodnie z załącznikiem nr 2 do umowy (koszt zawarty w cenie jednostkowej wywozu odpadów),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utylizacji/składowania odpadów na właściwych ich rodzajowi wysypiskach lub punktach odbioru odpadów. Koszt utylizacji Wykonawca zawrze w cenie jednostkowej wywozu odpadów,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wymiany zużytych lub uszkodzonych pojemników i kontenerów na technicznie sprawne,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lastRenderedPageBreak/>
        <w:t>wywożenie odpadów składowanych luzem obok pojemników lub kontenerów, jeżeli składowanie luzem będzie skutkiem niezachowania ustalonej częstotliwości ich opróżniania,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oczyszczania miejsca odbioru odpadów rozsypanych przez pracowników Wykonawcy przy wykonywaniu usług,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powiadamianie Zamawiającego drogą e-</w:t>
      </w:r>
      <w:r>
        <w:rPr>
          <w:rFonts w:ascii="Verdana" w:hAnsi="Verdana"/>
          <w:sz w:val="18"/>
          <w:szCs w:val="18"/>
        </w:rPr>
        <w:t>mail na adres podany w umowie o </w:t>
      </w:r>
      <w:r w:rsidRPr="007069E4">
        <w:rPr>
          <w:rFonts w:ascii="Verdana" w:hAnsi="Verdana"/>
          <w:sz w:val="18"/>
          <w:szCs w:val="18"/>
        </w:rPr>
        <w:t>niemożliwości wykonania usługi z podaniem przyczyny,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posiadanie w trakcie trwania umowy wszelkich ważnych zezwoleń i decyzji, niezbędnych dla realizacji przedmiotu umowy, jeżeli przepisy szczegółowe nakładają obowiązek ich posiadania,</w:t>
      </w:r>
    </w:p>
    <w:p w:rsidR="00D515BB" w:rsidRPr="007069E4" w:rsidRDefault="00D515BB" w:rsidP="00D515BB">
      <w:pPr>
        <w:pStyle w:val="Zwykytekst"/>
        <w:numPr>
          <w:ilvl w:val="0"/>
          <w:numId w:val="4"/>
        </w:numPr>
        <w:spacing w:line="240" w:lineRule="exact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przestrzeganie zasad bezpieczeństwa, BHP, p.poż w trakcie realizacji umowy.</w:t>
      </w:r>
    </w:p>
    <w:p w:rsidR="00D515BB" w:rsidRPr="007069E4" w:rsidRDefault="00D515BB" w:rsidP="00D515BB">
      <w:pPr>
        <w:jc w:val="both"/>
        <w:rPr>
          <w:b/>
          <w:sz w:val="18"/>
          <w:szCs w:val="18"/>
        </w:rPr>
      </w:pPr>
    </w:p>
    <w:p w:rsidR="00D515BB" w:rsidRPr="006C6D93" w:rsidRDefault="00D515BB" w:rsidP="00D515BB">
      <w:pPr>
        <w:jc w:val="both"/>
        <w:rPr>
          <w:b/>
        </w:rPr>
      </w:pPr>
      <w:r w:rsidRPr="00AF29C6">
        <w:rPr>
          <w:b/>
        </w:rPr>
        <w:t xml:space="preserve">Zadanie </w:t>
      </w:r>
      <w:r>
        <w:rPr>
          <w:b/>
        </w:rPr>
        <w:t>2</w:t>
      </w:r>
      <w:r w:rsidRPr="00AF29C6">
        <w:rPr>
          <w:b/>
        </w:rPr>
        <w:t xml:space="preserve"> – </w:t>
      </w:r>
      <w:r w:rsidRPr="006C6D93">
        <w:rPr>
          <w:b/>
        </w:rPr>
        <w:t>Wywóz odpadów pozostałych</w:t>
      </w:r>
    </w:p>
    <w:p w:rsidR="00D515BB" w:rsidRPr="007069E4" w:rsidRDefault="00D515BB" w:rsidP="00D515BB">
      <w:pPr>
        <w:spacing w:after="248"/>
        <w:ind w:left="10" w:hanging="10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eastAsia="Verdana" w:hAnsi="Verdana" w:cs="Verdana"/>
          <w:sz w:val="18"/>
          <w:szCs w:val="18"/>
        </w:rPr>
        <w:t xml:space="preserve">Odbiór, </w:t>
      </w:r>
      <w:r w:rsidRPr="007069E4">
        <w:rPr>
          <w:rFonts w:ascii="Verdana" w:hAnsi="Verdana"/>
          <w:sz w:val="18"/>
          <w:szCs w:val="18"/>
        </w:rPr>
        <w:t xml:space="preserve">transport oraz zagospodarowanie – </w:t>
      </w:r>
      <w:r w:rsidRPr="007069E4">
        <w:rPr>
          <w:rFonts w:ascii="Verdana" w:hAnsi="Verdana"/>
          <w:b/>
          <w:sz w:val="18"/>
          <w:szCs w:val="18"/>
        </w:rPr>
        <w:t>na zlecenie Zamawiającego</w:t>
      </w:r>
      <w:r>
        <w:rPr>
          <w:rFonts w:ascii="Verdana" w:hAnsi="Verdana"/>
          <w:sz w:val="18"/>
          <w:szCs w:val="18"/>
        </w:rPr>
        <w:t>, następujących odpadów:</w:t>
      </w:r>
    </w:p>
    <w:tbl>
      <w:tblPr>
        <w:tblW w:w="68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5"/>
        <w:gridCol w:w="2227"/>
      </w:tblGrid>
      <w:tr w:rsidR="00D515BB" w:rsidRPr="00451F92" w:rsidTr="00A65FC0">
        <w:trPr>
          <w:trHeight w:val="296"/>
          <w:jc w:val="center"/>
        </w:trPr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b/>
                <w:sz w:val="18"/>
                <w:szCs w:val="18"/>
              </w:rPr>
              <w:t>Rodzaj odpadów</w:t>
            </w: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b/>
                <w:sz w:val="18"/>
                <w:szCs w:val="18"/>
              </w:rPr>
              <w:t>Kod odpadu</w:t>
            </w:r>
          </w:p>
        </w:tc>
      </w:tr>
      <w:tr w:rsidR="00D515BB" w:rsidRPr="00451F92" w:rsidTr="00A65FC0">
        <w:trPr>
          <w:trHeight w:val="545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Zużyte urządzenia, zużyty sprzęt elektryczny, urządzenia inne niż wymienione w 16 02 09 do 16 02 13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16 02 14</w:t>
            </w:r>
          </w:p>
        </w:tc>
      </w:tr>
      <w:tr w:rsidR="00D515BB" w:rsidRPr="00451F92" w:rsidTr="00A65FC0">
        <w:trPr>
          <w:trHeight w:val="429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Tekstylia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19 12 08</w:t>
            </w:r>
          </w:p>
        </w:tc>
      </w:tr>
      <w:tr w:rsidR="00D515BB" w:rsidRPr="00451F92" w:rsidTr="00A65FC0">
        <w:trPr>
          <w:trHeight w:val="465"/>
          <w:jc w:val="center"/>
        </w:trPr>
        <w:tc>
          <w:tcPr>
            <w:tcW w:w="4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Odpady wielkogabarytowe</w:t>
            </w:r>
          </w:p>
        </w:tc>
        <w:tc>
          <w:tcPr>
            <w:tcW w:w="2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15BB" w:rsidRPr="00451F92" w:rsidRDefault="00D515BB" w:rsidP="00A65FC0">
            <w:pPr>
              <w:spacing w:after="0" w:line="240" w:lineRule="auto"/>
              <w:jc w:val="center"/>
              <w:rPr>
                <w:rFonts w:ascii="Verdana" w:eastAsia="Times New Roman" w:hAnsi="Verdana" w:cs="Calibri"/>
                <w:sz w:val="18"/>
                <w:szCs w:val="18"/>
              </w:rPr>
            </w:pPr>
            <w:r w:rsidRPr="00451F92">
              <w:rPr>
                <w:rFonts w:ascii="Verdana" w:eastAsia="Times New Roman" w:hAnsi="Verdana" w:cs="Calibri"/>
                <w:sz w:val="18"/>
                <w:szCs w:val="18"/>
              </w:rPr>
              <w:t>20 03 07</w:t>
            </w:r>
          </w:p>
        </w:tc>
      </w:tr>
    </w:tbl>
    <w:p w:rsidR="00D515BB" w:rsidRDefault="00D515BB" w:rsidP="00D515BB">
      <w:pPr>
        <w:spacing w:after="248"/>
        <w:jc w:val="both"/>
        <w:rPr>
          <w:rFonts w:ascii="Verdana" w:hAnsi="Verdana"/>
          <w:sz w:val="18"/>
          <w:szCs w:val="18"/>
        </w:rPr>
      </w:pPr>
    </w:p>
    <w:p w:rsidR="00D515BB" w:rsidRPr="007069E4" w:rsidRDefault="00D515BB" w:rsidP="00D515BB">
      <w:pPr>
        <w:spacing w:after="248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Szacunkowa ilość odpadów i termin odbioru będą określana każdorazowo w zleceniu, przesłanym na wskazany w umowie adres e-mail. Wskazany termin odbioru nie będzie krótszy niż 10 dni roboczych.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eastAsia="Verdana" w:hAnsi="Verdana" w:cs="Verdana"/>
          <w:sz w:val="18"/>
          <w:szCs w:val="18"/>
        </w:rPr>
        <w:t>Wywożone</w:t>
      </w:r>
      <w:r w:rsidRPr="007069E4">
        <w:rPr>
          <w:rFonts w:ascii="Verdana" w:hAnsi="Verdana"/>
          <w:sz w:val="18"/>
          <w:szCs w:val="18"/>
        </w:rPr>
        <w:t xml:space="preserve"> odpady </w:t>
      </w:r>
      <w:r w:rsidRPr="007069E4">
        <w:rPr>
          <w:rFonts w:ascii="Verdana" w:eastAsia="Verdana" w:hAnsi="Verdana" w:cs="Verdana"/>
          <w:sz w:val="18"/>
          <w:szCs w:val="18"/>
        </w:rPr>
        <w:t>muszą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być</w:t>
      </w:r>
      <w:r w:rsidRPr="007069E4">
        <w:rPr>
          <w:rFonts w:ascii="Verdana" w:hAnsi="Verdana"/>
          <w:sz w:val="18"/>
          <w:szCs w:val="18"/>
        </w:rPr>
        <w:t xml:space="preserve"> przekazane do utylizacji lub do recyklingu do specjalistycznej firmy </w:t>
      </w:r>
      <w:r w:rsidRPr="007069E4">
        <w:rPr>
          <w:rFonts w:ascii="Verdana" w:eastAsia="Verdana" w:hAnsi="Verdana" w:cs="Verdana"/>
          <w:sz w:val="18"/>
          <w:szCs w:val="18"/>
        </w:rPr>
        <w:t>zajmującej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się</w:t>
      </w:r>
      <w:r w:rsidRPr="007069E4">
        <w:rPr>
          <w:rFonts w:ascii="Verdana" w:hAnsi="Verdana"/>
          <w:sz w:val="18"/>
          <w:szCs w:val="18"/>
        </w:rPr>
        <w:t xml:space="preserve"> tego typu </w:t>
      </w:r>
      <w:r w:rsidRPr="007069E4">
        <w:rPr>
          <w:rFonts w:ascii="Verdana" w:eastAsia="Verdana" w:hAnsi="Verdana" w:cs="Verdana"/>
          <w:sz w:val="18"/>
          <w:szCs w:val="18"/>
        </w:rPr>
        <w:t>działalnością,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posiadające</w:t>
      </w:r>
      <w:r>
        <w:rPr>
          <w:rFonts w:ascii="Verdana" w:eastAsia="Verdana" w:hAnsi="Verdana" w:cs="Verdana"/>
          <w:sz w:val="18"/>
          <w:szCs w:val="18"/>
        </w:rPr>
        <w:t>j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niezbędne</w:t>
      </w:r>
      <w:r w:rsidRPr="007069E4">
        <w:rPr>
          <w:rFonts w:ascii="Verdana" w:hAnsi="Verdana"/>
          <w:sz w:val="18"/>
          <w:szCs w:val="18"/>
        </w:rPr>
        <w:t xml:space="preserve"> zezwolenia.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Odpady odbierane będą z posesji przy al. Bohaterów Warszawy 33 w Szczecinie.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 xml:space="preserve">W cenie jednostkowej za wywóz 1 tony danego rodzaju odpadów </w:t>
      </w:r>
      <w:r w:rsidRPr="007069E4">
        <w:rPr>
          <w:rFonts w:ascii="Verdana" w:eastAsia="Verdana" w:hAnsi="Verdana" w:cs="Verdana"/>
          <w:sz w:val="18"/>
          <w:szCs w:val="18"/>
        </w:rPr>
        <w:t>należy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wliczyć</w:t>
      </w:r>
      <w:r>
        <w:rPr>
          <w:rFonts w:ascii="Verdana" w:hAnsi="Verdana"/>
          <w:sz w:val="18"/>
          <w:szCs w:val="18"/>
        </w:rPr>
        <w:t xml:space="preserve"> wywóz i </w:t>
      </w:r>
      <w:r w:rsidRPr="007069E4">
        <w:rPr>
          <w:rFonts w:ascii="Verdana" w:hAnsi="Verdana"/>
          <w:sz w:val="18"/>
          <w:szCs w:val="18"/>
        </w:rPr>
        <w:t>utylizację/recykling, a w przypadku odpadów wielkogabaryto</w:t>
      </w:r>
      <w:r>
        <w:rPr>
          <w:rFonts w:ascii="Verdana" w:hAnsi="Verdana"/>
          <w:sz w:val="18"/>
          <w:szCs w:val="18"/>
        </w:rPr>
        <w:t>wych także koszt podstawienie i </w:t>
      </w:r>
      <w:r w:rsidRPr="007069E4">
        <w:rPr>
          <w:rFonts w:ascii="Verdana" w:hAnsi="Verdana"/>
          <w:sz w:val="18"/>
          <w:szCs w:val="18"/>
        </w:rPr>
        <w:t>odbiór kontenera.</w:t>
      </w:r>
    </w:p>
    <w:p w:rsidR="00D515BB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eastAsia="Verdana" w:hAnsi="Verdana" w:cs="Verdana"/>
          <w:sz w:val="18"/>
          <w:szCs w:val="18"/>
        </w:rPr>
        <w:t>Ilość</w:t>
      </w:r>
      <w:r w:rsidRPr="007069E4">
        <w:rPr>
          <w:rFonts w:ascii="Verdana" w:hAnsi="Verdana"/>
          <w:sz w:val="18"/>
          <w:szCs w:val="18"/>
        </w:rPr>
        <w:t xml:space="preserve"> podanych w formularzu cenowym odpadów </w:t>
      </w:r>
      <w:r>
        <w:rPr>
          <w:rFonts w:ascii="Verdana" w:hAnsi="Verdana"/>
          <w:sz w:val="18"/>
          <w:szCs w:val="18"/>
        </w:rPr>
        <w:t xml:space="preserve">jest </w:t>
      </w:r>
      <w:r w:rsidRPr="007069E4">
        <w:rPr>
          <w:rFonts w:ascii="Verdana" w:hAnsi="Verdana"/>
          <w:sz w:val="18"/>
          <w:szCs w:val="18"/>
        </w:rPr>
        <w:t>szacunkowa</w:t>
      </w:r>
      <w:r>
        <w:rPr>
          <w:rFonts w:ascii="Verdana" w:hAnsi="Verdana"/>
          <w:sz w:val="18"/>
          <w:szCs w:val="18"/>
        </w:rPr>
        <w:t xml:space="preserve"> i nie stanowi zobowiązania Zamawiającego do zamówienia całej usługi. Zamawiającemu zastrzega sobie prawo do zwiększenia/zmniejszenia wskazanych w formularzu cenowym ilości</w:t>
      </w:r>
      <w:r w:rsidRPr="007069E4">
        <w:rPr>
          <w:rFonts w:ascii="Verdana" w:hAnsi="Verdana"/>
          <w:sz w:val="18"/>
          <w:szCs w:val="18"/>
        </w:rPr>
        <w:t xml:space="preserve">. 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 xml:space="preserve">Rozliczenie usługi </w:t>
      </w:r>
      <w:r w:rsidRPr="007069E4">
        <w:rPr>
          <w:rFonts w:ascii="Verdana" w:eastAsia="Verdana" w:hAnsi="Verdana" w:cs="Verdana"/>
          <w:sz w:val="18"/>
          <w:szCs w:val="18"/>
        </w:rPr>
        <w:t>nastąpi</w:t>
      </w:r>
      <w:r w:rsidRPr="007069E4">
        <w:rPr>
          <w:rFonts w:ascii="Verdana" w:hAnsi="Verdana"/>
          <w:sz w:val="18"/>
          <w:szCs w:val="18"/>
        </w:rPr>
        <w:t xml:space="preserve"> za </w:t>
      </w:r>
      <w:r w:rsidRPr="007069E4">
        <w:rPr>
          <w:rFonts w:ascii="Verdana" w:eastAsia="Verdana" w:hAnsi="Verdana" w:cs="Verdana"/>
          <w:sz w:val="18"/>
          <w:szCs w:val="18"/>
        </w:rPr>
        <w:t>rzeczywistą</w:t>
      </w:r>
      <w:r w:rsidRPr="007069E4">
        <w:rPr>
          <w:rFonts w:ascii="Verdana" w:hAnsi="Verdana"/>
          <w:sz w:val="18"/>
          <w:szCs w:val="18"/>
        </w:rPr>
        <w:t xml:space="preserve"> </w:t>
      </w:r>
      <w:r w:rsidRPr="007069E4">
        <w:rPr>
          <w:rFonts w:ascii="Verdana" w:eastAsia="Verdana" w:hAnsi="Verdana" w:cs="Verdana"/>
          <w:sz w:val="18"/>
          <w:szCs w:val="18"/>
        </w:rPr>
        <w:t>ilość</w:t>
      </w:r>
      <w:r w:rsidRPr="007069E4">
        <w:rPr>
          <w:rFonts w:ascii="Verdana" w:hAnsi="Verdana"/>
          <w:sz w:val="18"/>
          <w:szCs w:val="18"/>
        </w:rPr>
        <w:t xml:space="preserve"> przekazanych odpadów na podstawie kwitu wagowego/wagi odpadów podanej w zatwierdzonej karcie przekazania odpadu.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</w:t>
      </w:r>
      <w:r w:rsidRPr="007069E4">
        <w:rPr>
          <w:rFonts w:ascii="Verdana" w:hAnsi="Verdana"/>
          <w:sz w:val="18"/>
          <w:szCs w:val="18"/>
        </w:rPr>
        <w:t xml:space="preserve"> wywozu odpadów wielkogabarytowych wykonawc</w:t>
      </w:r>
      <w:r w:rsidR="007A63B5">
        <w:rPr>
          <w:rFonts w:ascii="Verdana" w:hAnsi="Verdana"/>
          <w:sz w:val="18"/>
          <w:szCs w:val="18"/>
        </w:rPr>
        <w:t>a podstawiać będzie kontenery o </w:t>
      </w:r>
      <w:r w:rsidRPr="007069E4">
        <w:rPr>
          <w:rFonts w:ascii="Verdana" w:hAnsi="Verdana"/>
          <w:sz w:val="18"/>
          <w:szCs w:val="18"/>
        </w:rPr>
        <w:t xml:space="preserve">pojemności od </w:t>
      </w:r>
      <w:r>
        <w:rPr>
          <w:rFonts w:ascii="Verdana" w:hAnsi="Verdana"/>
          <w:sz w:val="18"/>
          <w:szCs w:val="18"/>
        </w:rPr>
        <w:t>5</w:t>
      </w:r>
      <w:r w:rsidRPr="00DE05D9">
        <w:rPr>
          <w:rFonts w:ascii="Verdana" w:hAnsi="Verdana"/>
          <w:sz w:val="18"/>
          <w:szCs w:val="18"/>
        </w:rPr>
        <w:t xml:space="preserve"> </w:t>
      </w:r>
      <w:r w:rsidRPr="000F6AA0">
        <w:rPr>
          <w:rFonts w:ascii="Verdana" w:hAnsi="Verdana"/>
          <w:sz w:val="18"/>
          <w:szCs w:val="18"/>
        </w:rPr>
        <w:t>m</w:t>
      </w:r>
      <w:r w:rsidRPr="000F6AA0">
        <w:rPr>
          <w:rFonts w:ascii="Verdana" w:hAnsi="Verdana"/>
          <w:sz w:val="18"/>
          <w:szCs w:val="18"/>
          <w:vertAlign w:val="superscript"/>
        </w:rPr>
        <w:t>3</w:t>
      </w:r>
      <w:r w:rsidRPr="000F6AA0">
        <w:rPr>
          <w:rFonts w:ascii="Verdana" w:hAnsi="Verdana"/>
          <w:sz w:val="18"/>
          <w:szCs w:val="18"/>
        </w:rPr>
        <w:t xml:space="preserve"> do 10 m</w:t>
      </w:r>
      <w:r w:rsidRPr="000F6AA0">
        <w:rPr>
          <w:rFonts w:ascii="Verdana" w:hAnsi="Verdana"/>
          <w:sz w:val="18"/>
          <w:szCs w:val="18"/>
          <w:vertAlign w:val="superscript"/>
        </w:rPr>
        <w:t xml:space="preserve">3 </w:t>
      </w:r>
      <w:r w:rsidRPr="007069E4">
        <w:rPr>
          <w:rFonts w:ascii="Verdana" w:hAnsi="Verdana"/>
          <w:sz w:val="18"/>
          <w:szCs w:val="18"/>
        </w:rPr>
        <w:t>(określanej w każdym zleceniu, zlecenie zaw</w:t>
      </w:r>
      <w:r>
        <w:rPr>
          <w:rFonts w:ascii="Verdana" w:hAnsi="Verdana"/>
          <w:sz w:val="18"/>
          <w:szCs w:val="18"/>
        </w:rPr>
        <w:t>ierać będzie także informację o </w:t>
      </w:r>
      <w:r w:rsidRPr="007069E4">
        <w:rPr>
          <w:rFonts w:ascii="Verdana" w:hAnsi="Verdana"/>
          <w:sz w:val="18"/>
          <w:szCs w:val="18"/>
        </w:rPr>
        <w:t>okresie na jaki podstawiony ma zostać kontener). Koszt załadunku odpadów do kontenerów ponosi Zamawiający.</w:t>
      </w:r>
    </w:p>
    <w:p w:rsidR="00D515BB" w:rsidRPr="008F5375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 xml:space="preserve">Rodzaj pojemników/opakowań do odbioru pozostałych rodzajów odpadów określa Wykonawca </w:t>
      </w:r>
      <w:r w:rsidRPr="008F5375">
        <w:rPr>
          <w:rFonts w:ascii="Verdana" w:hAnsi="Verdana"/>
          <w:sz w:val="18"/>
          <w:szCs w:val="18"/>
        </w:rPr>
        <w:t>jak także ponosi koszt ich podstawienia.</w:t>
      </w:r>
    </w:p>
    <w:p w:rsidR="00D515BB" w:rsidRPr="007069E4" w:rsidRDefault="00D515BB" w:rsidP="007A63B5">
      <w:pPr>
        <w:numPr>
          <w:ilvl w:val="0"/>
          <w:numId w:val="6"/>
        </w:numPr>
        <w:spacing w:after="5" w:line="249" w:lineRule="auto"/>
        <w:ind w:left="709" w:hanging="425"/>
        <w:jc w:val="both"/>
        <w:rPr>
          <w:rFonts w:ascii="Verdana" w:hAnsi="Verdana"/>
          <w:sz w:val="18"/>
          <w:szCs w:val="18"/>
        </w:rPr>
      </w:pPr>
      <w:r w:rsidRPr="007069E4">
        <w:rPr>
          <w:rFonts w:ascii="Verdana" w:hAnsi="Verdana"/>
          <w:sz w:val="18"/>
          <w:szCs w:val="18"/>
        </w:rPr>
        <w:t>Nr BDO Zamawiającego: 0023/000030145</w:t>
      </w:r>
    </w:p>
    <w:p w:rsidR="00D515BB" w:rsidRDefault="00D515BB" w:rsidP="00D515BB">
      <w:pPr>
        <w:pStyle w:val="Bezodstpw"/>
        <w:spacing w:line="276" w:lineRule="auto"/>
        <w:jc w:val="both"/>
      </w:pPr>
    </w:p>
    <w:p w:rsidR="00D515BB" w:rsidRDefault="00D515BB" w:rsidP="00D515BB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płatności</w:t>
      </w:r>
    </w:p>
    <w:p w:rsidR="00D515BB" w:rsidRDefault="00D515BB" w:rsidP="007A63B5">
      <w:pPr>
        <w:pStyle w:val="Default"/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Rozliczenia za wykonane usługi w zakresie zadania 1 </w:t>
      </w:r>
      <w:r w:rsidRPr="00631B47">
        <w:rPr>
          <w:rFonts w:ascii="Verdana" w:hAnsi="Verdana"/>
          <w:sz w:val="18"/>
          <w:szCs w:val="18"/>
        </w:rPr>
        <w:t>dokonywane będą w okresach miesięcznych.</w:t>
      </w:r>
    </w:p>
    <w:p w:rsidR="00D515BB" w:rsidRPr="007069E4" w:rsidRDefault="00D515BB" w:rsidP="00D515B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  <w:r w:rsidRPr="00631B47">
        <w:rPr>
          <w:rFonts w:ascii="Verdana" w:hAnsi="Verdana"/>
          <w:sz w:val="18"/>
          <w:szCs w:val="18"/>
        </w:rPr>
        <w:t>Wynagrodzenie miesięczne ustala się jako iloczyn cen jednostkowych podanych w formularzu cenowym, stanowiącym</w:t>
      </w:r>
      <w:r>
        <w:rPr>
          <w:rFonts w:ascii="Verdana" w:hAnsi="Verdana"/>
          <w:sz w:val="18"/>
          <w:szCs w:val="18"/>
        </w:rPr>
        <w:t xml:space="preserve"> załącznik  do oferty Wykonawcy </w:t>
      </w:r>
      <w:r w:rsidR="007A63B5">
        <w:rPr>
          <w:rFonts w:ascii="Verdana" w:hAnsi="Verdana"/>
          <w:sz w:val="18"/>
          <w:szCs w:val="18"/>
        </w:rPr>
        <w:t>oraz ilości wykonanych usług w </w:t>
      </w:r>
      <w:r w:rsidRPr="00631B47">
        <w:rPr>
          <w:rFonts w:ascii="Verdana" w:hAnsi="Verdana"/>
          <w:sz w:val="18"/>
          <w:szCs w:val="18"/>
        </w:rPr>
        <w:t xml:space="preserve">danym miesiącu (ilości wywiezionych </w:t>
      </w:r>
      <w:r>
        <w:rPr>
          <w:rFonts w:ascii="Verdana" w:hAnsi="Verdana"/>
          <w:sz w:val="18"/>
          <w:szCs w:val="18"/>
        </w:rPr>
        <w:t>kontenerów/</w:t>
      </w:r>
      <w:r w:rsidRPr="00631B47">
        <w:rPr>
          <w:rFonts w:ascii="Verdana" w:hAnsi="Verdana"/>
          <w:sz w:val="18"/>
          <w:szCs w:val="18"/>
        </w:rPr>
        <w:t>pojemników</w:t>
      </w:r>
      <w:r>
        <w:rPr>
          <w:rFonts w:ascii="Verdana" w:hAnsi="Verdana"/>
          <w:sz w:val="18"/>
          <w:szCs w:val="18"/>
        </w:rPr>
        <w:t>/ilości</w:t>
      </w:r>
      <w:r w:rsidRPr="00631B47">
        <w:rPr>
          <w:rFonts w:ascii="Verdana" w:hAnsi="Verdana"/>
          <w:sz w:val="18"/>
          <w:szCs w:val="18"/>
        </w:rPr>
        <w:t>).</w:t>
      </w:r>
    </w:p>
    <w:p w:rsidR="00D515BB" w:rsidRDefault="00D515BB" w:rsidP="007A63B5">
      <w:pPr>
        <w:pStyle w:val="Default"/>
        <w:numPr>
          <w:ilvl w:val="0"/>
          <w:numId w:val="5"/>
        </w:numPr>
        <w:suppressAutoHyphens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Rozliczenia za wykonane usługi w zakresie zadania 2 </w:t>
      </w:r>
      <w:r w:rsidRPr="00631B47">
        <w:rPr>
          <w:rFonts w:ascii="Verdana" w:hAnsi="Verdana"/>
          <w:sz w:val="18"/>
          <w:szCs w:val="18"/>
        </w:rPr>
        <w:t xml:space="preserve">dokonywane będą </w:t>
      </w:r>
      <w:r>
        <w:rPr>
          <w:rFonts w:ascii="Verdana" w:hAnsi="Verdana"/>
          <w:sz w:val="18"/>
          <w:szCs w:val="18"/>
        </w:rPr>
        <w:t>każdorazowo po zrealizowaniu zlecenia.</w:t>
      </w:r>
    </w:p>
    <w:p w:rsidR="00D515BB" w:rsidRPr="007069E4" w:rsidRDefault="00D515BB" w:rsidP="00D515BB">
      <w:pPr>
        <w:pStyle w:val="Default"/>
        <w:suppressAutoHyphens/>
        <w:ind w:left="720"/>
        <w:jc w:val="both"/>
        <w:rPr>
          <w:rFonts w:ascii="Verdana" w:hAnsi="Verdana"/>
          <w:sz w:val="18"/>
          <w:szCs w:val="18"/>
        </w:rPr>
      </w:pPr>
    </w:p>
    <w:p w:rsidR="00D515BB" w:rsidRPr="00631B47" w:rsidRDefault="00D515BB" w:rsidP="00D515BB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D515BB" w:rsidRDefault="00D515BB" w:rsidP="00D515BB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 obliczenia ceny</w:t>
      </w:r>
    </w:p>
    <w:p w:rsidR="00D515BB" w:rsidRDefault="00D515BB" w:rsidP="00D515BB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zamówienia, w tym: koszt </w:t>
      </w:r>
      <w:r w:rsidRPr="00631B47">
        <w:rPr>
          <w:rFonts w:ascii="Verdana" w:hAnsi="Verdana"/>
          <w:sz w:val="18"/>
          <w:szCs w:val="18"/>
        </w:rPr>
        <w:t>wyposażeni</w:t>
      </w:r>
      <w:r>
        <w:rPr>
          <w:rFonts w:ascii="Verdana" w:hAnsi="Verdana"/>
          <w:sz w:val="18"/>
          <w:szCs w:val="18"/>
        </w:rPr>
        <w:t>a posesji objętej umową w </w:t>
      </w:r>
      <w:r w:rsidRPr="00631B47">
        <w:rPr>
          <w:rFonts w:ascii="Verdana" w:hAnsi="Verdana"/>
          <w:sz w:val="18"/>
          <w:szCs w:val="18"/>
        </w:rPr>
        <w:t>pojemniki/kontenery służące gromadzeniu odpadów</w:t>
      </w:r>
      <w:r>
        <w:rPr>
          <w:rFonts w:ascii="Verdana" w:hAnsi="Verdana"/>
          <w:sz w:val="18"/>
          <w:szCs w:val="18"/>
        </w:rPr>
        <w:t xml:space="preserve">, koszt </w:t>
      </w:r>
      <w:r w:rsidRPr="00631B47">
        <w:rPr>
          <w:rFonts w:ascii="Verdana" w:hAnsi="Verdana"/>
          <w:sz w:val="18"/>
          <w:szCs w:val="18"/>
        </w:rPr>
        <w:t>utylizacji</w:t>
      </w:r>
      <w:r>
        <w:rPr>
          <w:rFonts w:ascii="Verdana" w:hAnsi="Verdana"/>
          <w:sz w:val="18"/>
          <w:szCs w:val="18"/>
        </w:rPr>
        <w:t>/składowania</w:t>
      </w:r>
      <w:r w:rsidRPr="00631B47">
        <w:rPr>
          <w:rFonts w:ascii="Verdana" w:hAnsi="Verdana"/>
          <w:sz w:val="18"/>
          <w:szCs w:val="18"/>
        </w:rPr>
        <w:t xml:space="preserve"> odpadów na właściwych ich rodzajowi wysypiskach lub punktach odbioru odpadów</w:t>
      </w:r>
      <w:r>
        <w:rPr>
          <w:rFonts w:ascii="Verdana" w:hAnsi="Verdana"/>
          <w:sz w:val="18"/>
          <w:szCs w:val="18"/>
        </w:rPr>
        <w:t>.</w:t>
      </w:r>
    </w:p>
    <w:p w:rsidR="00D515BB" w:rsidRDefault="00D515BB" w:rsidP="00D515BB">
      <w:pPr>
        <w:spacing w:after="0"/>
        <w:ind w:left="426"/>
        <w:jc w:val="both"/>
        <w:rPr>
          <w:rFonts w:ascii="Verdana" w:hAnsi="Verdana"/>
          <w:sz w:val="18"/>
          <w:szCs w:val="18"/>
        </w:rPr>
      </w:pPr>
    </w:p>
    <w:p w:rsidR="00D515BB" w:rsidRDefault="00D515BB" w:rsidP="00D515BB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sposobu przygotowania oferty</w:t>
      </w:r>
    </w:p>
    <w:p w:rsidR="00D515BB" w:rsidRPr="00631B47" w:rsidRDefault="00D515BB" w:rsidP="007A63B5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Verdana" w:hAnsi="Verdana" w:cstheme="minorHAnsi"/>
          <w:color w:val="002060"/>
          <w:sz w:val="18"/>
          <w:szCs w:val="18"/>
        </w:rPr>
      </w:pPr>
      <w:r w:rsidRPr="00631B47">
        <w:rPr>
          <w:rFonts w:ascii="Verdana" w:hAnsi="Verdana"/>
          <w:sz w:val="18"/>
          <w:szCs w:val="18"/>
        </w:rPr>
        <w:t xml:space="preserve">Ofertę złożyć do dnia </w:t>
      </w:r>
      <w:r w:rsidR="003B5099">
        <w:rPr>
          <w:rFonts w:ascii="Verdana" w:hAnsi="Verdana"/>
          <w:b/>
          <w:sz w:val="18"/>
          <w:szCs w:val="18"/>
        </w:rPr>
        <w:t>28</w:t>
      </w:r>
      <w:bookmarkStart w:id="0" w:name="_GoBack"/>
      <w:bookmarkEnd w:id="0"/>
      <w:r w:rsidRPr="00631B47">
        <w:rPr>
          <w:rFonts w:ascii="Verdana" w:hAnsi="Verdana"/>
          <w:b/>
          <w:sz w:val="18"/>
          <w:szCs w:val="18"/>
        </w:rPr>
        <w:t>.02.2023r. do godz. 12.00</w:t>
      </w:r>
      <w:r w:rsidRPr="00631B47">
        <w:rPr>
          <w:rFonts w:ascii="Verdana" w:hAnsi="Verdana"/>
          <w:sz w:val="18"/>
          <w:szCs w:val="18"/>
        </w:rPr>
        <w:t xml:space="preserve"> w formie pisemnej pod rygorem nieważności w nieprzejrzystej, zamkniętej kopercie z nazwą zamówienia</w:t>
      </w:r>
      <w:r>
        <w:rPr>
          <w:rFonts w:ascii="Verdana" w:hAnsi="Verdana"/>
          <w:sz w:val="18"/>
          <w:szCs w:val="18"/>
        </w:rPr>
        <w:t xml:space="preserve"> zaadresowaną na Zamawiającego w </w:t>
      </w:r>
      <w:r w:rsidRPr="00631B47">
        <w:rPr>
          <w:rFonts w:ascii="Verdana" w:hAnsi="Verdana"/>
          <w:sz w:val="18"/>
          <w:szCs w:val="18"/>
        </w:rPr>
        <w:t xml:space="preserve">kancelarii Oddziału Szczecin przy al. Bohaterów Warszawy 32 osobiście lub przesłać pocztą tradycyjną (liczy się data wpływu) </w:t>
      </w:r>
      <w:r w:rsidRPr="00631B47">
        <w:rPr>
          <w:rFonts w:ascii="Verdana" w:hAnsi="Verdana"/>
          <w:b/>
          <w:sz w:val="18"/>
          <w:szCs w:val="18"/>
        </w:rPr>
        <w:t>lub przesłać w wersji elektronicznej opatrzonej podpisem kwalifikowanym</w:t>
      </w:r>
      <w:r w:rsidRPr="00631B47">
        <w:rPr>
          <w:rFonts w:ascii="Verdana" w:hAnsi="Verdana"/>
          <w:sz w:val="18"/>
          <w:szCs w:val="18"/>
        </w:rPr>
        <w:t xml:space="preserve"> na adres e-mail: </w:t>
      </w:r>
      <w:hyperlink r:id="rId8" w:history="1">
        <w:r w:rsidRPr="00631B47">
          <w:rPr>
            <w:rStyle w:val="Hipercze"/>
            <w:rFonts w:ascii="Verdana" w:hAnsi="Verdana"/>
            <w:sz w:val="18"/>
            <w:szCs w:val="18"/>
          </w:rPr>
          <w:t>jkalis@gddkia.gov.pl</w:t>
        </w:r>
      </w:hyperlink>
    </w:p>
    <w:p w:rsidR="00D515BB" w:rsidRPr="00631B47" w:rsidRDefault="00D515BB" w:rsidP="007A63B5">
      <w:pPr>
        <w:pStyle w:val="Akapitzlist"/>
        <w:numPr>
          <w:ilvl w:val="1"/>
          <w:numId w:val="1"/>
        </w:numPr>
        <w:spacing w:after="0"/>
        <w:ind w:left="709" w:hanging="425"/>
        <w:jc w:val="both"/>
        <w:rPr>
          <w:rFonts w:ascii="Verdana" w:hAnsi="Verdana" w:cstheme="minorHAnsi"/>
          <w:color w:val="002060"/>
          <w:sz w:val="18"/>
          <w:szCs w:val="18"/>
        </w:rPr>
      </w:pPr>
      <w:r w:rsidRPr="00631B47">
        <w:rPr>
          <w:rFonts w:ascii="Verdana" w:hAnsi="Verdana"/>
          <w:sz w:val="18"/>
          <w:szCs w:val="18"/>
        </w:rPr>
        <w:t xml:space="preserve">Składana oferta powinna być sporządzona na formularzu ofertowym stanowiącym załącznik </w:t>
      </w:r>
      <w:r w:rsidRPr="00631B47">
        <w:rPr>
          <w:rFonts w:ascii="Verdana" w:hAnsi="Verdana"/>
          <w:sz w:val="18"/>
          <w:szCs w:val="18"/>
        </w:rPr>
        <w:br/>
        <w:t xml:space="preserve">nr </w:t>
      </w:r>
      <w:r>
        <w:rPr>
          <w:rFonts w:ascii="Verdana" w:hAnsi="Verdana"/>
          <w:sz w:val="18"/>
          <w:szCs w:val="18"/>
        </w:rPr>
        <w:t>3</w:t>
      </w:r>
      <w:r w:rsidRPr="00631B47">
        <w:rPr>
          <w:rFonts w:ascii="Verdana" w:hAnsi="Verdana"/>
          <w:sz w:val="18"/>
          <w:szCs w:val="18"/>
        </w:rPr>
        <w:t xml:space="preserve"> wraz </w:t>
      </w:r>
      <w:r>
        <w:rPr>
          <w:rFonts w:ascii="Verdana" w:hAnsi="Verdana"/>
          <w:sz w:val="18"/>
          <w:szCs w:val="18"/>
        </w:rPr>
        <w:t>formularzem cenowym – załącznikiem nr 4 i</w:t>
      </w:r>
      <w:r w:rsidRPr="00631B47">
        <w:rPr>
          <w:rFonts w:ascii="Verdana" w:hAnsi="Verdana"/>
          <w:sz w:val="18"/>
          <w:szCs w:val="18"/>
        </w:rPr>
        <w:t xml:space="preserve"> oświadczeniem </w:t>
      </w:r>
      <w:r>
        <w:rPr>
          <w:rFonts w:ascii="Verdana" w:hAnsi="Verdana"/>
          <w:sz w:val="18"/>
          <w:szCs w:val="18"/>
        </w:rPr>
        <w:t xml:space="preserve">- </w:t>
      </w:r>
      <w:r w:rsidRPr="00631B47">
        <w:rPr>
          <w:rFonts w:ascii="Verdana" w:hAnsi="Verdana"/>
          <w:sz w:val="18"/>
          <w:szCs w:val="18"/>
        </w:rPr>
        <w:t>załącznik</w:t>
      </w:r>
      <w:r>
        <w:rPr>
          <w:rFonts w:ascii="Verdana" w:hAnsi="Verdana"/>
          <w:sz w:val="18"/>
          <w:szCs w:val="18"/>
        </w:rPr>
        <w:t>iem</w:t>
      </w:r>
      <w:r w:rsidRPr="00631B47">
        <w:rPr>
          <w:rFonts w:ascii="Verdana" w:hAnsi="Verdana"/>
          <w:sz w:val="18"/>
          <w:szCs w:val="18"/>
        </w:rPr>
        <w:t xml:space="preserve"> nr </w:t>
      </w:r>
      <w:r>
        <w:rPr>
          <w:rFonts w:ascii="Verdana" w:hAnsi="Verdana"/>
          <w:sz w:val="18"/>
          <w:szCs w:val="18"/>
        </w:rPr>
        <w:t>5</w:t>
      </w:r>
      <w:r w:rsidRPr="00631B47">
        <w:rPr>
          <w:rFonts w:ascii="Verdana" w:hAnsi="Verdana"/>
          <w:sz w:val="18"/>
          <w:szCs w:val="18"/>
        </w:rPr>
        <w:t>.</w:t>
      </w:r>
    </w:p>
    <w:p w:rsidR="002172A5" w:rsidRDefault="002172A5"/>
    <w:sectPr w:rsidR="002172A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856" w:rsidRDefault="00FB3856" w:rsidP="00D515BB">
      <w:pPr>
        <w:spacing w:after="0" w:line="240" w:lineRule="auto"/>
      </w:pPr>
      <w:r>
        <w:separator/>
      </w:r>
    </w:p>
  </w:endnote>
  <w:endnote w:type="continuationSeparator" w:id="0">
    <w:p w:rsidR="00FB3856" w:rsidRDefault="00FB3856" w:rsidP="00D5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3747380"/>
      <w:docPartObj>
        <w:docPartGallery w:val="Page Numbers (Bottom of Page)"/>
        <w:docPartUnique/>
      </w:docPartObj>
    </w:sdtPr>
    <w:sdtEndPr/>
    <w:sdtContent>
      <w:p w:rsidR="00D515BB" w:rsidRDefault="00D515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099">
          <w:rPr>
            <w:noProof/>
          </w:rPr>
          <w:t>3</w:t>
        </w:r>
        <w:r>
          <w:fldChar w:fldCharType="end"/>
        </w:r>
      </w:p>
    </w:sdtContent>
  </w:sdt>
  <w:p w:rsidR="00D515BB" w:rsidRDefault="00D515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856" w:rsidRDefault="00FB3856" w:rsidP="00D515BB">
      <w:pPr>
        <w:spacing w:after="0" w:line="240" w:lineRule="auto"/>
      </w:pPr>
      <w:r>
        <w:separator/>
      </w:r>
    </w:p>
  </w:footnote>
  <w:footnote w:type="continuationSeparator" w:id="0">
    <w:p w:rsidR="00FB3856" w:rsidRDefault="00FB3856" w:rsidP="00D5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15BB" w:rsidRDefault="00D515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30EA77B" wp14:editId="743C09E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785648" cy="495300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:rsidR="00D515BB" w:rsidRDefault="00D515BB">
    <w:pPr>
      <w:pStyle w:val="Nagwek"/>
    </w:pPr>
    <w:r>
      <w:tab/>
    </w:r>
    <w:r>
      <w:tab/>
    </w:r>
  </w:p>
  <w:p w:rsidR="00D515BB" w:rsidRDefault="00D515BB">
    <w:pPr>
      <w:pStyle w:val="Nagwek"/>
    </w:pPr>
    <w:r>
      <w:tab/>
    </w:r>
    <w:r>
      <w:tab/>
    </w:r>
    <w:r w:rsidRPr="00D515BB"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031AA"/>
    <w:multiLevelType w:val="hybridMultilevel"/>
    <w:tmpl w:val="91BA1458"/>
    <w:lvl w:ilvl="0" w:tplc="C784AA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0E0F"/>
    <w:multiLevelType w:val="hybridMultilevel"/>
    <w:tmpl w:val="77FEC29E"/>
    <w:lvl w:ilvl="0" w:tplc="D03AD6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F06BB5"/>
    <w:multiLevelType w:val="hybridMultilevel"/>
    <w:tmpl w:val="F91A1F76"/>
    <w:lvl w:ilvl="0" w:tplc="0415000F">
      <w:start w:val="1"/>
      <w:numFmt w:val="decimal"/>
      <w:lvlText w:val="%1."/>
      <w:lvlJc w:val="left"/>
      <w:pPr>
        <w:ind w:left="567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9645F5E">
      <w:start w:val="1"/>
      <w:numFmt w:val="lowerLetter"/>
      <w:lvlText w:val="%2."/>
      <w:lvlJc w:val="left"/>
      <w:pPr>
        <w:ind w:left="17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CA4DB2">
      <w:start w:val="1"/>
      <w:numFmt w:val="lowerRoman"/>
      <w:lvlText w:val="%3"/>
      <w:lvlJc w:val="left"/>
      <w:pPr>
        <w:ind w:left="23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734C">
      <w:start w:val="1"/>
      <w:numFmt w:val="decimal"/>
      <w:lvlText w:val="%4"/>
      <w:lvlJc w:val="left"/>
      <w:pPr>
        <w:ind w:left="30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050913C">
      <w:start w:val="1"/>
      <w:numFmt w:val="lowerLetter"/>
      <w:lvlText w:val="%5"/>
      <w:lvlJc w:val="left"/>
      <w:pPr>
        <w:ind w:left="37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7CAE40">
      <w:start w:val="1"/>
      <w:numFmt w:val="lowerRoman"/>
      <w:lvlText w:val="%6"/>
      <w:lvlJc w:val="left"/>
      <w:pPr>
        <w:ind w:left="45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020B1E">
      <w:start w:val="1"/>
      <w:numFmt w:val="decimal"/>
      <w:lvlText w:val="%7"/>
      <w:lvlJc w:val="left"/>
      <w:pPr>
        <w:ind w:left="52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D2FCAC">
      <w:start w:val="1"/>
      <w:numFmt w:val="lowerLetter"/>
      <w:lvlText w:val="%8"/>
      <w:lvlJc w:val="left"/>
      <w:pPr>
        <w:ind w:left="59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3E4AB0">
      <w:start w:val="1"/>
      <w:numFmt w:val="lowerRoman"/>
      <w:lvlText w:val="%9"/>
      <w:lvlJc w:val="left"/>
      <w:pPr>
        <w:ind w:left="66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E12094"/>
    <w:multiLevelType w:val="hybridMultilevel"/>
    <w:tmpl w:val="262EF6C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1429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114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BD76D982">
      <w:start w:val="1"/>
      <w:numFmt w:val="lowerLetter"/>
      <w:lvlText w:val="%4)"/>
      <w:lvlJc w:val="left"/>
      <w:pPr>
        <w:ind w:left="3229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E7B377F"/>
    <w:multiLevelType w:val="hybridMultilevel"/>
    <w:tmpl w:val="9E74470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BB"/>
    <w:rsid w:val="002172A5"/>
    <w:rsid w:val="003B5099"/>
    <w:rsid w:val="007A63B5"/>
    <w:rsid w:val="00D515BB"/>
    <w:rsid w:val="00FB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A6184"/>
  <w15:chartTrackingRefBased/>
  <w15:docId w15:val="{9AE11596-610F-4497-9D76-D922F0A84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5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1,Numerowanie,List Paragraph,Akapit z listą5,Preambuła,Wypunktowanie,BulletC,Wyliczanie,Obiekt,Akapit z listą31,Bullets,List Paragraph1,T_SZ_List Paragraph,Akapit z listą BS,WYPUNKTOWANIE Akapit z listą,List Paragraph2"/>
    <w:basedOn w:val="Normalny"/>
    <w:link w:val="AkapitzlistZnak"/>
    <w:uiPriority w:val="34"/>
    <w:qFormat/>
    <w:rsid w:val="00D515B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515BB"/>
    <w:rPr>
      <w:color w:val="0563C1" w:themeColor="hyperlink"/>
      <w:u w:val="single"/>
    </w:rPr>
  </w:style>
  <w:style w:type="paragraph" w:customStyle="1" w:styleId="Default">
    <w:name w:val="Default"/>
    <w:rsid w:val="00D515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D515BB"/>
    <w:pPr>
      <w:spacing w:after="0" w:line="240" w:lineRule="auto"/>
    </w:pPr>
  </w:style>
  <w:style w:type="character" w:customStyle="1" w:styleId="AkapitzlistZnak">
    <w:name w:val="Akapit z listą Znak"/>
    <w:aliases w:val="normalny tekst Znak,L1 Znak,Numerowanie Znak,List Paragraph Znak,Akapit z listą5 Znak,Preambuła Znak,Wypunktowanie Znak,BulletC Znak,Wyliczanie Znak,Obiekt Znak,Akapit z listą31 Znak,Bullets Znak,List Paragraph1 Znak"/>
    <w:link w:val="Akapitzlist"/>
    <w:uiPriority w:val="34"/>
    <w:qFormat/>
    <w:locked/>
    <w:rsid w:val="00D515BB"/>
  </w:style>
  <w:style w:type="paragraph" w:styleId="Zwykytekst">
    <w:name w:val="Plain Text"/>
    <w:basedOn w:val="Normalny"/>
    <w:link w:val="ZwykytekstZnak"/>
    <w:unhideWhenUsed/>
    <w:rsid w:val="00D515BB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D515BB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5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5BB"/>
  </w:style>
  <w:style w:type="paragraph" w:styleId="Stopka">
    <w:name w:val="footer"/>
    <w:basedOn w:val="Normalny"/>
    <w:link w:val="StopkaZnak"/>
    <w:uiPriority w:val="99"/>
    <w:unhideWhenUsed/>
    <w:rsid w:val="00D5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alis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43F54-080A-4FFE-8555-5E5DE4AB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935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Aranowski Borys</dc:creator>
  <cp:keywords/>
  <dc:description/>
  <cp:lastModifiedBy>Aranowski Borys</cp:lastModifiedBy>
  <cp:revision>2</cp:revision>
  <dcterms:created xsi:type="dcterms:W3CDTF">2023-02-10T07:44:00Z</dcterms:created>
  <dcterms:modified xsi:type="dcterms:W3CDTF">2023-02-17T10:40:00Z</dcterms:modified>
</cp:coreProperties>
</file>