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523D8" w14:textId="3F7D8478" w:rsidR="00C60678" w:rsidRPr="0046688C" w:rsidRDefault="00C60678" w:rsidP="00C60678">
      <w:pPr>
        <w:rPr>
          <w:rFonts w:ascii="Verdana" w:hAnsi="Verdana"/>
          <w:color w:val="000000" w:themeColor="text1"/>
        </w:rPr>
      </w:pPr>
      <w:bookmarkStart w:id="0" w:name="_Hlk71804441"/>
      <w:r w:rsidRPr="0046688C">
        <w:rPr>
          <w:rFonts w:ascii="Verdana" w:hAnsi="Verdana" w:cstheme="minorHAnsi"/>
          <w:color w:val="000000" w:themeColor="text1"/>
          <w:sz w:val="20"/>
          <w:szCs w:val="20"/>
        </w:rPr>
        <w:t>Nr sprawy: ADM.27</w:t>
      </w:r>
      <w:r w:rsidR="00413451" w:rsidRPr="0046688C">
        <w:rPr>
          <w:rFonts w:ascii="Verdana" w:hAnsi="Verdana" w:cstheme="minorHAnsi"/>
          <w:color w:val="000000" w:themeColor="text1"/>
          <w:sz w:val="20"/>
          <w:szCs w:val="20"/>
        </w:rPr>
        <w:t>2</w:t>
      </w:r>
      <w:r w:rsidR="00F53C33" w:rsidRPr="0046688C">
        <w:rPr>
          <w:rFonts w:ascii="Verdana" w:hAnsi="Verdana" w:cstheme="minorHAnsi"/>
          <w:color w:val="000000" w:themeColor="text1"/>
          <w:sz w:val="20"/>
          <w:szCs w:val="20"/>
        </w:rPr>
        <w:t>.</w:t>
      </w:r>
      <w:r w:rsidR="00991E55">
        <w:rPr>
          <w:rFonts w:ascii="Verdana" w:hAnsi="Verdana" w:cstheme="minorHAnsi"/>
          <w:color w:val="000000" w:themeColor="text1"/>
          <w:sz w:val="20"/>
          <w:szCs w:val="20"/>
        </w:rPr>
        <w:t>30</w:t>
      </w:r>
      <w:r w:rsidR="00F53C33" w:rsidRPr="0046688C">
        <w:rPr>
          <w:rFonts w:ascii="Verdana" w:hAnsi="Verdana" w:cstheme="minorHAnsi"/>
          <w:color w:val="000000" w:themeColor="text1"/>
          <w:sz w:val="20"/>
          <w:szCs w:val="20"/>
        </w:rPr>
        <w:t>.</w:t>
      </w:r>
      <w:r w:rsidRPr="0046688C">
        <w:rPr>
          <w:rFonts w:ascii="Verdana" w:hAnsi="Verdana" w:cstheme="minorHAnsi"/>
          <w:color w:val="000000" w:themeColor="text1"/>
          <w:sz w:val="20"/>
          <w:szCs w:val="20"/>
        </w:rPr>
        <w:t>202</w:t>
      </w:r>
      <w:r w:rsidR="00650A89" w:rsidRPr="0046688C">
        <w:rPr>
          <w:rFonts w:ascii="Verdana" w:hAnsi="Verdana" w:cstheme="minorHAnsi"/>
          <w:color w:val="000000" w:themeColor="text1"/>
          <w:sz w:val="20"/>
          <w:szCs w:val="20"/>
        </w:rPr>
        <w:t>4</w:t>
      </w:r>
    </w:p>
    <w:p w14:paraId="6BB7D62C" w14:textId="262EA6DC" w:rsidR="0070509A" w:rsidRPr="0046688C" w:rsidRDefault="0070509A" w:rsidP="00A3010B">
      <w:pPr>
        <w:pStyle w:val="Spistreci4"/>
        <w:spacing w:line="240" w:lineRule="auto"/>
        <w:rPr>
          <w:color w:val="000000" w:themeColor="text1"/>
        </w:rPr>
      </w:pPr>
      <w:r w:rsidRPr="0046688C">
        <w:rPr>
          <w:color w:val="000000" w:themeColor="text1"/>
        </w:rPr>
        <w:t xml:space="preserve">Załącznik nr 1 do </w:t>
      </w:r>
      <w:r w:rsidR="001C080D" w:rsidRPr="0046688C">
        <w:rPr>
          <w:color w:val="000000" w:themeColor="text1"/>
        </w:rPr>
        <w:t>Zapytania ofertowego</w:t>
      </w:r>
    </w:p>
    <w:p w14:paraId="06A03872" w14:textId="788251D3" w:rsidR="0070509A" w:rsidRPr="0046688C" w:rsidRDefault="0070509A" w:rsidP="00A3010B">
      <w:pPr>
        <w:spacing w:before="120"/>
        <w:ind w:left="426" w:hanging="284"/>
        <w:jc w:val="right"/>
        <w:rPr>
          <w:rFonts w:ascii="Verdana" w:hAnsi="Verdana" w:cs="Calibri"/>
          <w:b/>
          <w:color w:val="000000" w:themeColor="text1"/>
          <w:sz w:val="18"/>
          <w:szCs w:val="18"/>
        </w:rPr>
      </w:pPr>
    </w:p>
    <w:bookmarkEnd w:id="0"/>
    <w:p w14:paraId="4BA2149A" w14:textId="77777777" w:rsidR="009F2481" w:rsidRPr="0046688C" w:rsidRDefault="009F2481" w:rsidP="00A3010B">
      <w:pPr>
        <w:spacing w:before="120"/>
        <w:ind w:left="426" w:hanging="284"/>
        <w:jc w:val="center"/>
        <w:rPr>
          <w:rFonts w:ascii="Verdana" w:hAnsi="Verdana" w:cs="Calibri"/>
          <w:b/>
          <w:color w:val="000000" w:themeColor="text1"/>
          <w:sz w:val="18"/>
          <w:szCs w:val="18"/>
        </w:rPr>
      </w:pPr>
    </w:p>
    <w:p w14:paraId="23FD31B6" w14:textId="77777777" w:rsidR="0070509A" w:rsidRPr="0046688C" w:rsidRDefault="0070509A" w:rsidP="0070509A">
      <w:pPr>
        <w:spacing w:before="120" w:line="276" w:lineRule="auto"/>
        <w:ind w:left="426" w:hanging="284"/>
        <w:jc w:val="center"/>
        <w:rPr>
          <w:rFonts w:ascii="Verdana" w:hAnsi="Verdana" w:cs="Calibri"/>
          <w:b/>
          <w:color w:val="000000" w:themeColor="text1"/>
          <w:sz w:val="22"/>
          <w:szCs w:val="22"/>
        </w:rPr>
      </w:pPr>
      <w:r w:rsidRPr="0046688C">
        <w:rPr>
          <w:rFonts w:ascii="Verdana" w:hAnsi="Verdana" w:cs="Calibri"/>
          <w:b/>
          <w:color w:val="000000" w:themeColor="text1"/>
          <w:sz w:val="22"/>
          <w:szCs w:val="22"/>
        </w:rPr>
        <w:t xml:space="preserve">Formularz ofertowy </w:t>
      </w:r>
    </w:p>
    <w:p w14:paraId="2DEF54E4" w14:textId="3CF4E4E2" w:rsidR="002024A0" w:rsidRPr="0046688C" w:rsidRDefault="00413451" w:rsidP="001C080D">
      <w:pPr>
        <w:spacing w:before="120" w:line="276" w:lineRule="auto"/>
        <w:ind w:left="426" w:hanging="284"/>
        <w:jc w:val="center"/>
        <w:rPr>
          <w:rFonts w:ascii="Verdana" w:hAnsi="Verdana" w:cs="Calibri"/>
          <w:bCs/>
          <w:color w:val="000000" w:themeColor="text1"/>
          <w:sz w:val="18"/>
          <w:szCs w:val="18"/>
        </w:rPr>
      </w:pPr>
      <w:r w:rsidRPr="0046688C">
        <w:rPr>
          <w:rFonts w:ascii="Verdana" w:hAnsi="Verdana"/>
          <w:color w:val="000000" w:themeColor="text1"/>
          <w:sz w:val="18"/>
          <w:szCs w:val="18"/>
        </w:rPr>
        <w:t>d</w:t>
      </w:r>
      <w:r w:rsidR="002024A0" w:rsidRPr="0046688C">
        <w:rPr>
          <w:rFonts w:ascii="Verdana" w:hAnsi="Verdana"/>
          <w:color w:val="000000" w:themeColor="text1"/>
          <w:sz w:val="18"/>
          <w:szCs w:val="18"/>
        </w:rPr>
        <w:t xml:space="preserve">la Zapytania Ofertowego prowadzonego </w:t>
      </w:r>
      <w:r w:rsidR="002024A0" w:rsidRPr="0046688C">
        <w:rPr>
          <w:rFonts w:ascii="Verdana" w:hAnsi="Verdana"/>
          <w:bCs/>
          <w:color w:val="000000" w:themeColor="text1"/>
          <w:sz w:val="18"/>
          <w:szCs w:val="18"/>
        </w:rPr>
        <w:t>w oparciu o „Regulamin udzielania zamówień publicznych w </w:t>
      </w:r>
      <w:r w:rsidR="002024A0" w:rsidRPr="0046688C">
        <w:rPr>
          <w:rFonts w:ascii="Verdana" w:hAnsi="Verdana"/>
          <w:color w:val="000000" w:themeColor="text1"/>
          <w:sz w:val="18"/>
          <w:szCs w:val="18"/>
        </w:rPr>
        <w:t>Powiatowej Stacji Sanitarno-Epidemiologiczna we Wrocławiu”</w:t>
      </w:r>
      <w:r w:rsidR="002024A0" w:rsidRPr="0046688C">
        <w:rPr>
          <w:rFonts w:ascii="Verdana" w:hAnsi="Verdana"/>
          <w:bCs/>
          <w:color w:val="000000" w:themeColor="text1"/>
          <w:sz w:val="18"/>
          <w:szCs w:val="18"/>
        </w:rPr>
        <w:t xml:space="preserve"> </w:t>
      </w:r>
      <w:r w:rsidR="002024A0" w:rsidRPr="0046688C">
        <w:rPr>
          <w:rFonts w:ascii="Verdana" w:hAnsi="Verdana"/>
          <w:color w:val="000000" w:themeColor="text1"/>
          <w:sz w:val="18"/>
          <w:szCs w:val="18"/>
        </w:rPr>
        <w:t>na dostawy pn.:</w:t>
      </w:r>
    </w:p>
    <w:p w14:paraId="61307747" w14:textId="77777777" w:rsidR="002024A0" w:rsidRPr="0046688C" w:rsidRDefault="002024A0" w:rsidP="001C080D">
      <w:pPr>
        <w:spacing w:before="120" w:line="276" w:lineRule="auto"/>
        <w:ind w:left="426" w:hanging="284"/>
        <w:jc w:val="center"/>
        <w:rPr>
          <w:rFonts w:ascii="Verdana" w:hAnsi="Verdana" w:cs="Calibri"/>
          <w:bCs/>
          <w:color w:val="000000" w:themeColor="text1"/>
          <w:sz w:val="18"/>
          <w:szCs w:val="18"/>
        </w:rPr>
      </w:pPr>
    </w:p>
    <w:p w14:paraId="5010FB6D" w14:textId="49684590" w:rsidR="0070509A" w:rsidRPr="0046688C" w:rsidRDefault="0070509A" w:rsidP="00783BAE">
      <w:pPr>
        <w:pStyle w:val="Teksttreci0"/>
        <w:spacing w:line="276" w:lineRule="auto"/>
        <w:jc w:val="center"/>
        <w:rPr>
          <w:b/>
          <w:color w:val="000000" w:themeColor="text1"/>
          <w:sz w:val="20"/>
          <w:szCs w:val="20"/>
        </w:rPr>
      </w:pPr>
      <w:r w:rsidRPr="0046688C">
        <w:rPr>
          <w:b/>
          <w:color w:val="000000" w:themeColor="text1"/>
          <w:sz w:val="20"/>
          <w:szCs w:val="20"/>
        </w:rPr>
        <w:t>„</w:t>
      </w:r>
      <w:r w:rsidR="00783BAE" w:rsidRPr="0046688C">
        <w:rPr>
          <w:b/>
          <w:color w:val="000000" w:themeColor="text1"/>
          <w:sz w:val="22"/>
          <w:szCs w:val="22"/>
        </w:rPr>
        <w:t xml:space="preserve">Dostawa </w:t>
      </w:r>
      <w:r w:rsidR="009C643C" w:rsidRPr="0046688C">
        <w:rPr>
          <w:b/>
          <w:color w:val="000000" w:themeColor="text1"/>
          <w:sz w:val="22"/>
          <w:szCs w:val="22"/>
        </w:rPr>
        <w:t>mętnościomierza</w:t>
      </w:r>
      <w:r w:rsidR="00212C0E" w:rsidRPr="0046688C">
        <w:rPr>
          <w:b/>
          <w:color w:val="000000" w:themeColor="text1"/>
          <w:sz w:val="22"/>
          <w:szCs w:val="22"/>
        </w:rPr>
        <w:t xml:space="preserve"> przenośnego</w:t>
      </w:r>
      <w:r w:rsidR="00916DC5" w:rsidRPr="0046688C">
        <w:rPr>
          <w:b/>
          <w:color w:val="000000" w:themeColor="text1"/>
          <w:sz w:val="22"/>
          <w:szCs w:val="22"/>
        </w:rPr>
        <w:t xml:space="preserve"> </w:t>
      </w:r>
      <w:r w:rsidR="00783BAE" w:rsidRPr="0046688C">
        <w:rPr>
          <w:b/>
          <w:color w:val="000000" w:themeColor="text1"/>
          <w:sz w:val="22"/>
          <w:szCs w:val="22"/>
        </w:rPr>
        <w:t>dla Powiatowej Stacji Sanitarno-Epidemiologicznej we Wrocławiu</w:t>
      </w:r>
      <w:r w:rsidRPr="0046688C">
        <w:rPr>
          <w:b/>
          <w:color w:val="000000" w:themeColor="text1"/>
          <w:sz w:val="20"/>
          <w:szCs w:val="20"/>
        </w:rPr>
        <w:t>”</w:t>
      </w:r>
      <w:r w:rsidR="00991E55">
        <w:rPr>
          <w:b/>
          <w:color w:val="000000" w:themeColor="text1"/>
          <w:sz w:val="20"/>
          <w:szCs w:val="20"/>
        </w:rPr>
        <w:t xml:space="preserve"> - 2</w:t>
      </w:r>
    </w:p>
    <w:p w14:paraId="765874B8" w14:textId="77777777" w:rsidR="009F2481" w:rsidRPr="0046688C" w:rsidRDefault="009F2481" w:rsidP="0070509A">
      <w:pPr>
        <w:spacing w:line="276" w:lineRule="auto"/>
        <w:ind w:left="426" w:hanging="284"/>
        <w:jc w:val="center"/>
        <w:rPr>
          <w:rFonts w:ascii="Verdana" w:hAnsi="Verdana" w:cs="Calibri"/>
          <w:b/>
          <w:color w:val="000000" w:themeColor="text1"/>
          <w:sz w:val="18"/>
          <w:szCs w:val="18"/>
        </w:rPr>
      </w:pPr>
    </w:p>
    <w:p w14:paraId="3A829CF9" w14:textId="77777777" w:rsidR="0070509A" w:rsidRPr="0046688C" w:rsidRDefault="0070509A" w:rsidP="0070509A">
      <w:pPr>
        <w:spacing w:line="276" w:lineRule="auto"/>
        <w:ind w:left="426" w:hanging="284"/>
        <w:jc w:val="center"/>
        <w:rPr>
          <w:rFonts w:ascii="Verdana" w:hAnsi="Verdana" w:cs="Calibri"/>
          <w:b/>
          <w:color w:val="000000" w:themeColor="text1"/>
          <w:sz w:val="18"/>
          <w:szCs w:val="18"/>
        </w:rPr>
      </w:pPr>
    </w:p>
    <w:p w14:paraId="3FCCC61D" w14:textId="77777777" w:rsidR="0070509A" w:rsidRPr="0046688C" w:rsidRDefault="0070509A" w:rsidP="00DA2C67">
      <w:pPr>
        <w:tabs>
          <w:tab w:val="left" w:pos="540"/>
        </w:tabs>
        <w:spacing w:line="276" w:lineRule="auto"/>
        <w:ind w:left="426" w:hanging="426"/>
        <w:rPr>
          <w:rFonts w:ascii="Verdana" w:hAnsi="Verdana" w:cs="Calibri"/>
          <w:b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b/>
          <w:color w:val="000000" w:themeColor="text1"/>
          <w:sz w:val="18"/>
          <w:szCs w:val="18"/>
        </w:rPr>
        <w:t>1.</w:t>
      </w:r>
      <w:r w:rsidRPr="0046688C">
        <w:rPr>
          <w:rFonts w:ascii="Verdana" w:hAnsi="Verdana" w:cs="Calibri"/>
          <w:b/>
          <w:color w:val="000000" w:themeColor="text1"/>
          <w:sz w:val="18"/>
          <w:szCs w:val="18"/>
        </w:rPr>
        <w:tab/>
        <w:t>ZAMAWIAJĄCY:</w:t>
      </w:r>
    </w:p>
    <w:p w14:paraId="5ADE123E" w14:textId="77777777" w:rsidR="00BF7FC2" w:rsidRPr="0046688C" w:rsidRDefault="00BF7FC2" w:rsidP="00BF7FC2">
      <w:pPr>
        <w:tabs>
          <w:tab w:val="left" w:pos="6413"/>
        </w:tabs>
        <w:spacing w:line="276" w:lineRule="auto"/>
        <w:ind w:left="425"/>
        <w:jc w:val="both"/>
        <w:rPr>
          <w:rFonts w:ascii="Verdana" w:hAnsi="Verdana"/>
          <w:bCs/>
          <w:color w:val="000000" w:themeColor="text1"/>
          <w:sz w:val="18"/>
          <w:szCs w:val="18"/>
        </w:rPr>
      </w:pPr>
      <w:r w:rsidRPr="0046688C">
        <w:rPr>
          <w:rFonts w:ascii="Verdana" w:hAnsi="Verdana"/>
          <w:bCs/>
          <w:color w:val="000000" w:themeColor="text1"/>
          <w:sz w:val="18"/>
          <w:szCs w:val="18"/>
        </w:rPr>
        <w:t>Powiatowa Stacja Sanitarno-Epidemiologiczna we Wrocławiu</w:t>
      </w:r>
    </w:p>
    <w:p w14:paraId="04D91F4A" w14:textId="146EBE40" w:rsidR="0070509A" w:rsidRPr="0046688C" w:rsidRDefault="00BF7FC2" w:rsidP="00BF7FC2">
      <w:pPr>
        <w:tabs>
          <w:tab w:val="left" w:pos="6413"/>
        </w:tabs>
        <w:spacing w:line="276" w:lineRule="auto"/>
        <w:ind w:left="425"/>
        <w:jc w:val="both"/>
        <w:rPr>
          <w:rFonts w:ascii="Verdana" w:hAnsi="Verdana"/>
          <w:bCs/>
          <w:color w:val="000000" w:themeColor="text1"/>
          <w:sz w:val="18"/>
          <w:szCs w:val="18"/>
        </w:rPr>
      </w:pPr>
      <w:r w:rsidRPr="0046688C">
        <w:rPr>
          <w:rFonts w:ascii="Verdana" w:hAnsi="Verdana"/>
          <w:bCs/>
          <w:color w:val="000000" w:themeColor="text1"/>
          <w:sz w:val="18"/>
          <w:szCs w:val="18"/>
        </w:rPr>
        <w:t>ul. Kleczkowska 20, 50-227 Wrocław</w:t>
      </w:r>
    </w:p>
    <w:p w14:paraId="18921F0B" w14:textId="099730DE" w:rsidR="0070509A" w:rsidRPr="0046688C" w:rsidRDefault="0070509A" w:rsidP="001A38EC">
      <w:pPr>
        <w:tabs>
          <w:tab w:val="left" w:pos="6413"/>
        </w:tabs>
        <w:spacing w:after="120" w:line="276" w:lineRule="auto"/>
        <w:ind w:left="425"/>
        <w:jc w:val="both"/>
        <w:rPr>
          <w:rStyle w:val="sc-pamyn"/>
          <w:rFonts w:ascii="Verdana" w:hAnsi="Verdana"/>
          <w:bCs/>
          <w:color w:val="000000" w:themeColor="text1"/>
          <w:sz w:val="18"/>
          <w:szCs w:val="18"/>
        </w:rPr>
      </w:pPr>
      <w:r w:rsidRPr="0046688C">
        <w:rPr>
          <w:rFonts w:ascii="Verdana" w:hAnsi="Verdana"/>
          <w:bCs/>
          <w:color w:val="000000" w:themeColor="text1"/>
          <w:sz w:val="18"/>
          <w:szCs w:val="18"/>
        </w:rPr>
        <w:t xml:space="preserve">NIP: </w:t>
      </w:r>
      <w:r w:rsidR="001D4DCD" w:rsidRPr="0046688C">
        <w:rPr>
          <w:rStyle w:val="sc-pamyn"/>
          <w:rFonts w:ascii="Verdana" w:hAnsi="Verdana"/>
          <w:bCs/>
          <w:color w:val="000000" w:themeColor="text1"/>
          <w:sz w:val="18"/>
          <w:szCs w:val="18"/>
        </w:rPr>
        <w:t>895-16-38-686</w:t>
      </w:r>
    </w:p>
    <w:p w14:paraId="38BDB593" w14:textId="77777777" w:rsidR="00B1391E" w:rsidRPr="0046688C" w:rsidRDefault="00B1391E" w:rsidP="001A38EC">
      <w:pPr>
        <w:tabs>
          <w:tab w:val="left" w:pos="6413"/>
        </w:tabs>
        <w:spacing w:after="120" w:line="276" w:lineRule="auto"/>
        <w:ind w:left="425"/>
        <w:jc w:val="both"/>
        <w:rPr>
          <w:rFonts w:ascii="Verdana" w:hAnsi="Verdana"/>
          <w:b/>
          <w:color w:val="000000" w:themeColor="text1"/>
          <w:sz w:val="10"/>
          <w:szCs w:val="10"/>
        </w:rPr>
      </w:pPr>
    </w:p>
    <w:p w14:paraId="60EB944E" w14:textId="7F7692F5" w:rsidR="0070509A" w:rsidRPr="0046688C" w:rsidRDefault="0070509A" w:rsidP="00DA2C67">
      <w:pPr>
        <w:tabs>
          <w:tab w:val="left" w:pos="540"/>
        </w:tabs>
        <w:spacing w:line="276" w:lineRule="auto"/>
        <w:ind w:left="426" w:hanging="426"/>
        <w:rPr>
          <w:rFonts w:ascii="Verdana" w:hAnsi="Verdana" w:cs="Calibri"/>
          <w:b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b/>
          <w:color w:val="000000" w:themeColor="text1"/>
          <w:sz w:val="18"/>
          <w:szCs w:val="18"/>
        </w:rPr>
        <w:t>2.</w:t>
      </w:r>
      <w:r w:rsidRPr="0046688C">
        <w:rPr>
          <w:rFonts w:ascii="Verdana" w:hAnsi="Verdana" w:cs="Calibri"/>
          <w:b/>
          <w:color w:val="000000" w:themeColor="text1"/>
          <w:sz w:val="18"/>
          <w:szCs w:val="18"/>
        </w:rPr>
        <w:tab/>
        <w:t>WYKONAWCA</w:t>
      </w:r>
      <w:r w:rsidR="00DA2C67" w:rsidRPr="0046688C">
        <w:rPr>
          <w:rFonts w:ascii="Verdana" w:hAnsi="Verdana" w:cs="Calibri"/>
          <w:b/>
          <w:color w:val="000000" w:themeColor="text1"/>
          <w:sz w:val="18"/>
          <w:szCs w:val="18"/>
        </w:rPr>
        <w:t>*</w:t>
      </w:r>
    </w:p>
    <w:p w14:paraId="48A54E40" w14:textId="77777777" w:rsidR="0070509A" w:rsidRPr="0046688C" w:rsidRDefault="0070509A" w:rsidP="0070509A">
      <w:pPr>
        <w:spacing w:line="360" w:lineRule="auto"/>
        <w:ind w:left="426" w:hanging="284"/>
        <w:rPr>
          <w:rFonts w:ascii="Verdana" w:hAnsi="Verdana" w:cs="Calibri"/>
          <w:b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b/>
          <w:color w:val="000000" w:themeColor="text1"/>
          <w:sz w:val="18"/>
          <w:szCs w:val="18"/>
        </w:rPr>
        <w:t>Dane dotyczące Wykonawcy / Wykonawców wspólnie ubiegających się o zamówienie:</w:t>
      </w:r>
    </w:p>
    <w:p w14:paraId="08B7C5E5" w14:textId="77777777" w:rsidR="0070509A" w:rsidRPr="0046688C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>Nazwa:</w:t>
      </w: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ab/>
      </w: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ab/>
        <w:t>..........................................................................................................</w:t>
      </w:r>
    </w:p>
    <w:p w14:paraId="0D2F911A" w14:textId="77777777" w:rsidR="0070509A" w:rsidRPr="0046688C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>Siedziba/adres:</w:t>
      </w: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ab/>
        <w:t>..........................................................................................................</w:t>
      </w:r>
    </w:p>
    <w:p w14:paraId="74DE3AAE" w14:textId="77777777" w:rsidR="0070509A" w:rsidRPr="0046688C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>Województwo:</w:t>
      </w: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ab/>
        <w:t>……</w:t>
      </w:r>
      <w:r w:rsidR="00B03113" w:rsidRPr="0046688C">
        <w:rPr>
          <w:rFonts w:ascii="Verdana" w:hAnsi="Verdana" w:cs="Calibri"/>
          <w:bCs/>
          <w:color w:val="000000" w:themeColor="text1"/>
          <w:sz w:val="18"/>
          <w:szCs w:val="18"/>
        </w:rPr>
        <w:t>.</w:t>
      </w: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>……………………………………………………………………</w:t>
      </w:r>
      <w:r w:rsidR="004710FC" w:rsidRPr="0046688C">
        <w:rPr>
          <w:rFonts w:ascii="Verdana" w:hAnsi="Verdana" w:cs="Calibri"/>
          <w:bCs/>
          <w:color w:val="000000" w:themeColor="text1"/>
          <w:sz w:val="18"/>
          <w:szCs w:val="18"/>
        </w:rPr>
        <w:t>……………………………………………….</w:t>
      </w:r>
    </w:p>
    <w:p w14:paraId="0C7E13CF" w14:textId="6E1202D7" w:rsidR="004710FC" w:rsidRPr="0046688C" w:rsidRDefault="004710FC" w:rsidP="004710FC">
      <w:pPr>
        <w:spacing w:line="360" w:lineRule="auto"/>
        <w:ind w:left="142"/>
        <w:rPr>
          <w:rFonts w:ascii="Verdana" w:hAnsi="Verdana" w:cs="Calibri"/>
          <w:b/>
          <w:bCs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>Adres poczty elektronicznej do kontaktów: ………</w:t>
      </w:r>
      <w:r w:rsidR="00B03113" w:rsidRPr="0046688C">
        <w:rPr>
          <w:rFonts w:ascii="Verdana" w:hAnsi="Verdana" w:cs="Calibri"/>
          <w:bCs/>
          <w:color w:val="000000" w:themeColor="text1"/>
          <w:sz w:val="18"/>
          <w:szCs w:val="18"/>
        </w:rPr>
        <w:t>.</w:t>
      </w: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>…………………………</w:t>
      </w:r>
      <w:r w:rsidR="00B03113" w:rsidRPr="0046688C">
        <w:rPr>
          <w:rFonts w:ascii="Verdana" w:hAnsi="Verdana" w:cs="Calibri"/>
          <w:bCs/>
          <w:color w:val="000000" w:themeColor="text1"/>
          <w:sz w:val="18"/>
          <w:szCs w:val="18"/>
        </w:rPr>
        <w:t>…</w:t>
      </w:r>
      <w:r w:rsidR="00BF7FC2" w:rsidRPr="0046688C">
        <w:rPr>
          <w:rFonts w:ascii="Verdana" w:hAnsi="Verdana" w:cs="Calibri"/>
          <w:bCs/>
          <w:color w:val="000000" w:themeColor="text1"/>
          <w:sz w:val="18"/>
          <w:szCs w:val="18"/>
        </w:rPr>
        <w:t>…………………………………………………</w:t>
      </w:r>
    </w:p>
    <w:p w14:paraId="5BCAA392" w14:textId="77777777" w:rsidR="0070509A" w:rsidRPr="0046688C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color w:val="000000" w:themeColor="text1"/>
          <w:sz w:val="18"/>
          <w:szCs w:val="18"/>
          <w:lang w:val="de-DE"/>
        </w:rPr>
      </w:pPr>
      <w:r w:rsidRPr="0046688C">
        <w:rPr>
          <w:rFonts w:ascii="Verdana" w:hAnsi="Verdana" w:cs="Calibri"/>
          <w:bCs/>
          <w:color w:val="000000" w:themeColor="text1"/>
          <w:sz w:val="18"/>
          <w:szCs w:val="18"/>
          <w:lang w:val="de-DE"/>
        </w:rPr>
        <w:t>Numer telefonu:</w:t>
      </w:r>
      <w:r w:rsidRPr="0046688C">
        <w:rPr>
          <w:rFonts w:ascii="Verdana" w:hAnsi="Verdana" w:cs="Calibri"/>
          <w:bCs/>
          <w:color w:val="000000" w:themeColor="text1"/>
          <w:sz w:val="18"/>
          <w:szCs w:val="18"/>
          <w:lang w:val="de-DE"/>
        </w:rPr>
        <w:tab/>
        <w:t>…………………………………………………</w:t>
      </w:r>
      <w:r w:rsidR="004710FC" w:rsidRPr="0046688C">
        <w:rPr>
          <w:rFonts w:ascii="Verdana" w:hAnsi="Verdana" w:cs="Calibri"/>
          <w:bCs/>
          <w:color w:val="000000" w:themeColor="text1"/>
          <w:sz w:val="18"/>
          <w:szCs w:val="18"/>
          <w:lang w:val="de-DE"/>
        </w:rPr>
        <w:t>…………………………………………………………………………</w:t>
      </w:r>
    </w:p>
    <w:p w14:paraId="07F1FACC" w14:textId="77777777" w:rsidR="0070509A" w:rsidRPr="0046688C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color w:val="000000" w:themeColor="text1"/>
          <w:sz w:val="18"/>
          <w:szCs w:val="18"/>
          <w:lang w:val="de-DE"/>
        </w:rPr>
      </w:pPr>
      <w:r w:rsidRPr="0046688C">
        <w:rPr>
          <w:rFonts w:ascii="Verdana" w:hAnsi="Verdana" w:cs="Calibri"/>
          <w:bCs/>
          <w:color w:val="000000" w:themeColor="text1"/>
          <w:sz w:val="18"/>
          <w:szCs w:val="18"/>
          <w:lang w:val="de-DE"/>
        </w:rPr>
        <w:t>Numer NIP/PESEL: ………………………………………………………………</w:t>
      </w:r>
      <w:r w:rsidR="004710FC" w:rsidRPr="0046688C">
        <w:rPr>
          <w:rFonts w:ascii="Verdana" w:hAnsi="Verdana" w:cs="Calibri"/>
          <w:bCs/>
          <w:color w:val="000000" w:themeColor="text1"/>
          <w:sz w:val="18"/>
          <w:szCs w:val="18"/>
          <w:lang w:val="de-DE"/>
        </w:rPr>
        <w:t>…………………………………</w:t>
      </w:r>
      <w:r w:rsidR="00B03113" w:rsidRPr="0046688C">
        <w:rPr>
          <w:rFonts w:ascii="Verdana" w:hAnsi="Verdana" w:cs="Calibri"/>
          <w:bCs/>
          <w:color w:val="000000" w:themeColor="text1"/>
          <w:sz w:val="18"/>
          <w:szCs w:val="18"/>
          <w:lang w:val="de-DE"/>
        </w:rPr>
        <w:t>.</w:t>
      </w:r>
      <w:r w:rsidR="004710FC" w:rsidRPr="0046688C">
        <w:rPr>
          <w:rFonts w:ascii="Verdana" w:hAnsi="Verdana" w:cs="Calibri"/>
          <w:bCs/>
          <w:color w:val="000000" w:themeColor="text1"/>
          <w:sz w:val="18"/>
          <w:szCs w:val="18"/>
          <w:lang w:val="de-DE"/>
        </w:rPr>
        <w:t>……………………………</w:t>
      </w:r>
    </w:p>
    <w:p w14:paraId="692F2705" w14:textId="77777777" w:rsidR="0070509A" w:rsidRPr="0046688C" w:rsidRDefault="0070509A" w:rsidP="0070509A">
      <w:pPr>
        <w:spacing w:line="360" w:lineRule="auto"/>
        <w:ind w:left="426" w:hanging="284"/>
        <w:rPr>
          <w:rFonts w:ascii="Verdana" w:hAnsi="Verdana" w:cs="Calibri"/>
          <w:bCs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>Numer KRS/informacja o CEIDG: ……………………………</w:t>
      </w:r>
      <w:r w:rsidR="004710FC" w:rsidRPr="0046688C">
        <w:rPr>
          <w:rFonts w:ascii="Verdana" w:hAnsi="Verdana" w:cs="Calibri"/>
          <w:bCs/>
          <w:color w:val="000000" w:themeColor="text1"/>
          <w:sz w:val="18"/>
          <w:szCs w:val="18"/>
        </w:rPr>
        <w:t>…………………………………………………………………………</w:t>
      </w:r>
    </w:p>
    <w:p w14:paraId="64FB0350" w14:textId="3BDAEF52" w:rsidR="00BF7FC2" w:rsidRPr="0046688C" w:rsidRDefault="00BF7FC2" w:rsidP="0070509A">
      <w:pPr>
        <w:spacing w:line="360" w:lineRule="auto"/>
        <w:ind w:left="426" w:hanging="284"/>
        <w:rPr>
          <w:rFonts w:ascii="Verdana" w:hAnsi="Verdana" w:cs="Calibri"/>
          <w:bCs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bCs/>
          <w:color w:val="000000" w:themeColor="text1"/>
          <w:sz w:val="18"/>
          <w:szCs w:val="18"/>
        </w:rPr>
        <w:t>Osoba upoważniona do reprezentacji: ………………………………………………………………………………………………..</w:t>
      </w:r>
    </w:p>
    <w:p w14:paraId="55B7C2DA" w14:textId="77777777" w:rsidR="009F2481" w:rsidRPr="0046688C" w:rsidRDefault="009F2481" w:rsidP="0070509A">
      <w:pPr>
        <w:pStyle w:val="normaltableau"/>
        <w:spacing w:before="0" w:after="0" w:line="276" w:lineRule="auto"/>
        <w:ind w:left="426" w:hanging="284"/>
        <w:rPr>
          <w:rFonts w:ascii="Verdana" w:hAnsi="Verdana" w:cs="Calibri"/>
          <w:i/>
          <w:color w:val="000000" w:themeColor="text1"/>
          <w:sz w:val="18"/>
          <w:szCs w:val="18"/>
          <w:lang w:val="pl-PL" w:eastAsia="en-US"/>
        </w:rPr>
      </w:pPr>
    </w:p>
    <w:p w14:paraId="600426C4" w14:textId="3C1D52C4" w:rsidR="00DA2C67" w:rsidRPr="0046688C" w:rsidRDefault="00DA2C67" w:rsidP="0070509A">
      <w:pPr>
        <w:pStyle w:val="normaltableau"/>
        <w:spacing w:before="0" w:after="0" w:line="276" w:lineRule="auto"/>
        <w:ind w:left="426" w:hanging="284"/>
        <w:rPr>
          <w:rFonts w:ascii="Verdana" w:hAnsi="Verdana" w:cs="Calibri"/>
          <w:i/>
          <w:color w:val="000000" w:themeColor="text1"/>
          <w:sz w:val="18"/>
          <w:szCs w:val="18"/>
          <w:lang w:val="pl-PL" w:eastAsia="en-US"/>
        </w:rPr>
      </w:pPr>
      <w:r w:rsidRPr="0046688C">
        <w:rPr>
          <w:rFonts w:ascii="Verdana" w:hAnsi="Verdana" w:cs="Calibri"/>
          <w:i/>
          <w:color w:val="000000" w:themeColor="text1"/>
          <w:sz w:val="18"/>
          <w:szCs w:val="18"/>
          <w:lang w:val="pl-PL" w:eastAsia="en-US"/>
        </w:rPr>
        <w:t>* W przypadku składania oferty wspólnej należy wymienić wszystkich wykonawców i wskazać lidera</w:t>
      </w:r>
    </w:p>
    <w:p w14:paraId="0FCE2D42" w14:textId="77777777" w:rsidR="00DA2C67" w:rsidRPr="0046688C" w:rsidRDefault="00DA2C67" w:rsidP="0070509A">
      <w:pPr>
        <w:pStyle w:val="normaltableau"/>
        <w:spacing w:before="0" w:after="0" w:line="276" w:lineRule="auto"/>
        <w:ind w:left="426" w:hanging="284"/>
        <w:rPr>
          <w:rFonts w:ascii="Verdana" w:hAnsi="Verdana" w:cs="Calibri"/>
          <w:i/>
          <w:color w:val="000000" w:themeColor="text1"/>
          <w:sz w:val="18"/>
          <w:szCs w:val="18"/>
          <w:lang w:val="pl-PL" w:eastAsia="en-US"/>
        </w:rPr>
      </w:pPr>
    </w:p>
    <w:p w14:paraId="05BAF8AB" w14:textId="77777777" w:rsidR="0070509A" w:rsidRPr="0046688C" w:rsidRDefault="0070509A" w:rsidP="00DA2C67">
      <w:pPr>
        <w:pStyle w:val="Lista32"/>
        <w:numPr>
          <w:ilvl w:val="3"/>
          <w:numId w:val="5"/>
        </w:numPr>
        <w:spacing w:line="276" w:lineRule="auto"/>
        <w:ind w:left="426" w:hanging="426"/>
        <w:rPr>
          <w:rFonts w:ascii="Verdana" w:hAnsi="Verdana" w:cs="Calibri"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b/>
          <w:color w:val="000000" w:themeColor="text1"/>
          <w:sz w:val="18"/>
          <w:szCs w:val="18"/>
        </w:rPr>
        <w:t>JA (MY) NIŻEJ PODPISANY(I) OŚWIADCZAM(Y), ŻE:</w:t>
      </w:r>
    </w:p>
    <w:p w14:paraId="14D3A1AF" w14:textId="77777777" w:rsidR="0070509A" w:rsidRPr="0046688C" w:rsidRDefault="0070509A" w:rsidP="0070509A">
      <w:pPr>
        <w:pStyle w:val="Lista41"/>
        <w:spacing w:line="276" w:lineRule="auto"/>
        <w:ind w:left="426" w:hanging="284"/>
        <w:jc w:val="center"/>
        <w:rPr>
          <w:rFonts w:ascii="Verdana" w:hAnsi="Verdana" w:cs="Calibri"/>
          <w:color w:val="000000" w:themeColor="text1"/>
          <w:sz w:val="18"/>
          <w:szCs w:val="18"/>
        </w:rPr>
      </w:pPr>
    </w:p>
    <w:p w14:paraId="036C5A90" w14:textId="45CD9DDF" w:rsidR="00DA2C67" w:rsidRPr="0046688C" w:rsidRDefault="00DA2C67" w:rsidP="00DA2C67">
      <w:pPr>
        <w:numPr>
          <w:ilvl w:val="0"/>
          <w:numId w:val="19"/>
        </w:numPr>
        <w:tabs>
          <w:tab w:val="clear" w:pos="794"/>
        </w:tabs>
        <w:spacing w:line="288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Oferowana cena oferty (łącznie z podatkiem VAT), za </w:t>
      </w:r>
      <w:r w:rsidR="001C080D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dostawę </w:t>
      </w:r>
      <w:r w:rsidR="009C643C" w:rsidRPr="0046688C">
        <w:rPr>
          <w:rFonts w:ascii="Verdana" w:hAnsi="Verdana"/>
          <w:b/>
          <w:color w:val="000000" w:themeColor="text1"/>
          <w:sz w:val="18"/>
          <w:szCs w:val="18"/>
        </w:rPr>
        <w:t>mętnościomierza</w:t>
      </w:r>
      <w:r w:rsidR="007755AF" w:rsidRPr="0046688C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870B44" w:rsidRPr="0046688C">
        <w:rPr>
          <w:rFonts w:ascii="Verdana" w:hAnsi="Verdana"/>
          <w:b/>
          <w:color w:val="000000" w:themeColor="text1"/>
          <w:sz w:val="18"/>
          <w:szCs w:val="18"/>
        </w:rPr>
        <w:t xml:space="preserve">przenośnego </w:t>
      </w:r>
      <w:r w:rsidR="001C080D" w:rsidRPr="0046688C">
        <w:rPr>
          <w:rFonts w:ascii="Verdana" w:hAnsi="Verdana" w:cstheme="minorHAnsi"/>
          <w:color w:val="000000" w:themeColor="text1"/>
          <w:sz w:val="18"/>
          <w:szCs w:val="18"/>
        </w:rPr>
        <w:t>określon</w:t>
      </w:r>
      <w:r w:rsidR="009C643C" w:rsidRPr="0046688C">
        <w:rPr>
          <w:rFonts w:ascii="Verdana" w:hAnsi="Verdana" w:cstheme="minorHAnsi"/>
          <w:color w:val="000000" w:themeColor="text1"/>
          <w:sz w:val="18"/>
          <w:szCs w:val="18"/>
        </w:rPr>
        <w:t>ego</w:t>
      </w:r>
      <w:r w:rsidR="001C080D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 w</w:t>
      </w:r>
      <w:r w:rsidR="009C643C" w:rsidRPr="0046688C">
        <w:rPr>
          <w:rFonts w:ascii="Verdana" w:hAnsi="Verdana" w:cstheme="minorHAnsi"/>
          <w:color w:val="000000" w:themeColor="text1"/>
          <w:sz w:val="18"/>
          <w:szCs w:val="18"/>
        </w:rPr>
        <w:t> </w:t>
      </w:r>
      <w:r w:rsidR="001C080D" w:rsidRPr="0046688C">
        <w:rPr>
          <w:rFonts w:ascii="Verdana" w:hAnsi="Verdana" w:cstheme="minorHAnsi"/>
          <w:color w:val="000000" w:themeColor="text1"/>
          <w:sz w:val="18"/>
          <w:szCs w:val="18"/>
        </w:rPr>
        <w:t>punkcie poniżej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,  wynosi:</w:t>
      </w:r>
    </w:p>
    <w:p w14:paraId="6EDAEF25" w14:textId="0219A85F" w:rsidR="00DA2C67" w:rsidRPr="0046688C" w:rsidRDefault="00DA2C67" w:rsidP="00DA2C67">
      <w:pPr>
        <w:spacing w:line="360" w:lineRule="auto"/>
        <w:ind w:left="794"/>
        <w:jc w:val="center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C</w:t>
      </w:r>
      <w:r w:rsidRPr="0046688C">
        <w:rPr>
          <w:rFonts w:ascii="Verdana" w:hAnsi="Verdana" w:cstheme="minorHAnsi"/>
          <w:color w:val="000000" w:themeColor="text1"/>
          <w:sz w:val="18"/>
          <w:szCs w:val="18"/>
          <w:vertAlign w:val="subscript"/>
        </w:rPr>
        <w:t>of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 = …………………………………………… zł</w:t>
      </w:r>
      <w:r w:rsidR="003C2A72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 brutto</w:t>
      </w:r>
    </w:p>
    <w:p w14:paraId="781672FE" w14:textId="13DE4493" w:rsidR="009F2481" w:rsidRPr="0046688C" w:rsidRDefault="00DA2C67" w:rsidP="00DA2C67">
      <w:pPr>
        <w:spacing w:line="276" w:lineRule="auto"/>
        <w:ind w:left="426"/>
        <w:rPr>
          <w:rFonts w:ascii="Verdana" w:hAnsi="Verdana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(słownie: ……………………………………………….………………………………………………………………………</w:t>
      </w:r>
      <w:r w:rsidR="003C2A72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 zł brutto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)</w:t>
      </w:r>
      <w:r w:rsidR="009F2481" w:rsidRPr="0046688C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104675AF" w14:textId="77777777" w:rsidR="00A238B1" w:rsidRPr="0046688C" w:rsidRDefault="00A238B1" w:rsidP="005423CC">
      <w:pPr>
        <w:spacing w:line="276" w:lineRule="auto"/>
        <w:ind w:left="426"/>
        <w:rPr>
          <w:rFonts w:ascii="Verdana" w:hAnsi="Verdana"/>
          <w:color w:val="000000" w:themeColor="text1"/>
          <w:sz w:val="18"/>
          <w:szCs w:val="18"/>
        </w:rPr>
      </w:pPr>
    </w:p>
    <w:p w14:paraId="571273C7" w14:textId="672DB3AB" w:rsidR="00E86267" w:rsidRPr="0046688C" w:rsidRDefault="001C080D" w:rsidP="001C080D">
      <w:pPr>
        <w:numPr>
          <w:ilvl w:val="0"/>
          <w:numId w:val="19"/>
        </w:numPr>
        <w:tabs>
          <w:tab w:val="clear" w:pos="794"/>
        </w:tabs>
        <w:spacing w:line="288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/>
          <w:b/>
          <w:color w:val="000000" w:themeColor="text1"/>
          <w:sz w:val="18"/>
          <w:szCs w:val="18"/>
        </w:rPr>
        <w:t xml:space="preserve">Oferujemy </w:t>
      </w:r>
      <w:r w:rsidR="009C643C" w:rsidRPr="0046688C">
        <w:rPr>
          <w:rFonts w:ascii="Verdana" w:hAnsi="Verdana"/>
          <w:b/>
          <w:color w:val="000000" w:themeColor="text1"/>
          <w:sz w:val="18"/>
          <w:szCs w:val="18"/>
        </w:rPr>
        <w:t>mętnościomierze</w:t>
      </w:r>
      <w:r w:rsidR="0060530C" w:rsidRPr="0046688C">
        <w:rPr>
          <w:rFonts w:ascii="Verdana" w:hAnsi="Verdana"/>
          <w:b/>
          <w:color w:val="000000" w:themeColor="text1"/>
          <w:sz w:val="18"/>
          <w:szCs w:val="18"/>
        </w:rPr>
        <w:t xml:space="preserve"> przenośnego</w:t>
      </w:r>
      <w:r w:rsidR="00E86267" w:rsidRPr="0046688C">
        <w:rPr>
          <w:rFonts w:ascii="Verdana" w:hAnsi="Verdana"/>
          <w:b/>
          <w:color w:val="000000" w:themeColor="text1"/>
          <w:sz w:val="18"/>
          <w:szCs w:val="18"/>
        </w:rPr>
        <w:t>:</w:t>
      </w:r>
      <w:r w:rsidRPr="0046688C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</w:p>
    <w:p w14:paraId="2487899B" w14:textId="77777777" w:rsidR="00E86267" w:rsidRPr="0046688C" w:rsidRDefault="00E86267" w:rsidP="00E86267">
      <w:pPr>
        <w:spacing w:line="360" w:lineRule="auto"/>
        <w:ind w:left="426"/>
        <w:rPr>
          <w:rFonts w:ascii="Verdana" w:hAnsi="Verdana"/>
          <w:color w:val="000000" w:themeColor="text1"/>
          <w:sz w:val="18"/>
          <w:szCs w:val="18"/>
        </w:rPr>
      </w:pPr>
      <w:r w:rsidRPr="0046688C">
        <w:rPr>
          <w:rFonts w:ascii="Verdana" w:hAnsi="Verdana"/>
          <w:color w:val="000000" w:themeColor="text1"/>
          <w:sz w:val="18"/>
          <w:szCs w:val="18"/>
        </w:rPr>
        <w:t>Producent …………………………………………………………………………………………………………………………………….</w:t>
      </w:r>
    </w:p>
    <w:p w14:paraId="562EE826" w14:textId="611EC2C2" w:rsidR="00E86267" w:rsidRPr="0046688C" w:rsidRDefault="00E86267" w:rsidP="00E86267">
      <w:pPr>
        <w:spacing w:line="288" w:lineRule="auto"/>
        <w:ind w:left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/>
          <w:color w:val="000000" w:themeColor="text1"/>
          <w:sz w:val="18"/>
          <w:szCs w:val="18"/>
        </w:rPr>
        <w:t>Model oferowan</w:t>
      </w:r>
      <w:r w:rsidR="0060530C" w:rsidRPr="0046688C">
        <w:rPr>
          <w:rFonts w:ascii="Verdana" w:hAnsi="Verdana"/>
          <w:color w:val="000000" w:themeColor="text1"/>
          <w:sz w:val="18"/>
          <w:szCs w:val="18"/>
        </w:rPr>
        <w:t>ego</w:t>
      </w:r>
      <w:r w:rsidRPr="0046688C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C643C" w:rsidRPr="0046688C">
        <w:rPr>
          <w:rFonts w:ascii="Verdana" w:hAnsi="Verdana"/>
          <w:b/>
          <w:color w:val="000000" w:themeColor="text1"/>
          <w:sz w:val="18"/>
          <w:szCs w:val="18"/>
        </w:rPr>
        <w:t>mętnościomierza</w:t>
      </w:r>
      <w:r w:rsidR="0060530C" w:rsidRPr="0046688C">
        <w:rPr>
          <w:rFonts w:ascii="Verdana" w:hAnsi="Verdana"/>
          <w:b/>
          <w:color w:val="000000" w:themeColor="text1"/>
          <w:sz w:val="18"/>
          <w:szCs w:val="18"/>
        </w:rPr>
        <w:t xml:space="preserve"> przenośnego</w:t>
      </w:r>
      <w:r w:rsidR="009C643C" w:rsidRPr="0046688C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46688C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……………………………………………………..</w:t>
      </w:r>
    </w:p>
    <w:p w14:paraId="05F68038" w14:textId="673B2CC5" w:rsidR="001C080D" w:rsidRPr="0046688C" w:rsidRDefault="001C080D" w:rsidP="00E86267">
      <w:pPr>
        <w:spacing w:line="288" w:lineRule="auto"/>
        <w:ind w:left="426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46688C">
        <w:rPr>
          <w:rFonts w:ascii="Verdana" w:hAnsi="Verdana"/>
          <w:bCs/>
          <w:color w:val="000000" w:themeColor="text1"/>
          <w:sz w:val="18"/>
          <w:szCs w:val="18"/>
        </w:rPr>
        <w:t>zgodn</w:t>
      </w:r>
      <w:r w:rsidR="00E86267" w:rsidRPr="0046688C">
        <w:rPr>
          <w:rFonts w:ascii="Verdana" w:hAnsi="Verdana"/>
          <w:bCs/>
          <w:color w:val="000000" w:themeColor="text1"/>
          <w:sz w:val="18"/>
          <w:szCs w:val="18"/>
        </w:rPr>
        <w:t>y</w:t>
      </w:r>
      <w:r w:rsidRPr="0046688C">
        <w:rPr>
          <w:rFonts w:ascii="Verdana" w:hAnsi="Verdana"/>
          <w:bCs/>
          <w:color w:val="000000" w:themeColor="text1"/>
          <w:sz w:val="18"/>
          <w:szCs w:val="18"/>
        </w:rPr>
        <w:t xml:space="preserve"> z poniższą </w:t>
      </w:r>
      <w:r w:rsidR="00BB19FC" w:rsidRPr="0046688C">
        <w:rPr>
          <w:rFonts w:ascii="Verdana" w:hAnsi="Verdana"/>
          <w:bCs/>
          <w:color w:val="000000" w:themeColor="text1"/>
          <w:sz w:val="18"/>
          <w:szCs w:val="18"/>
        </w:rPr>
        <w:t>tabelą</w:t>
      </w:r>
      <w:r w:rsidRPr="0046688C">
        <w:rPr>
          <w:rFonts w:ascii="Verdana" w:hAnsi="Verdana"/>
          <w:bCs/>
          <w:color w:val="000000" w:themeColor="text1"/>
          <w:sz w:val="18"/>
          <w:szCs w:val="18"/>
        </w:rPr>
        <w:t xml:space="preserve"> </w:t>
      </w:r>
      <w:r w:rsidR="00BB19FC" w:rsidRPr="0046688C">
        <w:rPr>
          <w:rFonts w:ascii="Verdana" w:hAnsi="Verdana"/>
          <w:bCs/>
          <w:color w:val="000000" w:themeColor="text1"/>
          <w:sz w:val="18"/>
          <w:szCs w:val="18"/>
          <w:lang w:eastAsia="zh-CN"/>
        </w:rPr>
        <w:t xml:space="preserve">minimalnych </w:t>
      </w:r>
      <w:r w:rsidR="00BB19FC" w:rsidRPr="0046688C">
        <w:rPr>
          <w:rFonts w:ascii="Verdana" w:hAnsi="Verdana"/>
          <w:color w:val="000000" w:themeColor="text1"/>
          <w:sz w:val="18"/>
          <w:szCs w:val="18"/>
        </w:rPr>
        <w:t>wymagań techniczno–użytkowych:</w:t>
      </w:r>
    </w:p>
    <w:p w14:paraId="677A1B9A" w14:textId="77777777" w:rsidR="009B3951" w:rsidRPr="0046688C" w:rsidRDefault="009B3951" w:rsidP="00E86267">
      <w:pPr>
        <w:spacing w:line="288" w:lineRule="auto"/>
        <w:ind w:left="426"/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</w:p>
    <w:tbl>
      <w:tblPr>
        <w:tblW w:w="4959" w:type="pct"/>
        <w:tblInd w:w="50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25"/>
        <w:gridCol w:w="4393"/>
        <w:gridCol w:w="1985"/>
        <w:gridCol w:w="1985"/>
      </w:tblGrid>
      <w:tr w:rsidR="0046688C" w:rsidRPr="0046688C" w14:paraId="02318D33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A7AF" w14:textId="77777777" w:rsidR="001C080D" w:rsidRPr="0046688C" w:rsidRDefault="001C080D" w:rsidP="001C080D">
            <w:pPr>
              <w:widowControl w:val="0"/>
              <w:snapToGrid w:val="0"/>
              <w:ind w:right="-64"/>
              <w:jc w:val="center"/>
              <w:rPr>
                <w:rFonts w:ascii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 w:cs="Verdana"/>
                <w:b/>
                <w:bCs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CD06" w14:textId="77777777" w:rsidR="001C080D" w:rsidRPr="0046688C" w:rsidRDefault="001C080D" w:rsidP="00AF546F">
            <w:pPr>
              <w:widowControl w:val="0"/>
              <w:snapToGrid w:val="0"/>
              <w:ind w:left="163" w:right="153"/>
              <w:jc w:val="both"/>
              <w:rPr>
                <w:rFonts w:ascii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 w:cs="Verdana"/>
                <w:b/>
                <w:bCs/>
                <w:color w:val="000000" w:themeColor="text1"/>
                <w:sz w:val="18"/>
                <w:szCs w:val="18"/>
              </w:rPr>
              <w:t>Wymagane parametry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40F7" w14:textId="77777777" w:rsidR="001C080D" w:rsidRPr="0046688C" w:rsidRDefault="001C080D" w:rsidP="00AF546F">
            <w:pPr>
              <w:snapToGrid w:val="0"/>
              <w:ind w:left="-10" w:firstLine="10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TAK/NIE*</w:t>
            </w:r>
          </w:p>
          <w:p w14:paraId="490FF8C8" w14:textId="77777777" w:rsidR="001C080D" w:rsidRPr="0046688C" w:rsidRDefault="001C080D" w:rsidP="00AF546F">
            <w:pPr>
              <w:snapToGrid w:val="0"/>
              <w:ind w:left="-10" w:firstLine="10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B37" w14:textId="77777777" w:rsidR="001C080D" w:rsidRPr="0046688C" w:rsidRDefault="001C080D" w:rsidP="00AF546F">
            <w:pPr>
              <w:snapToGrid w:val="0"/>
              <w:ind w:left="-10" w:firstLine="10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Oferowane parametry (opisać)</w:t>
            </w:r>
          </w:p>
        </w:tc>
      </w:tr>
      <w:tr w:rsidR="0046688C" w:rsidRPr="0046688C" w14:paraId="166817B9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8431" w14:textId="77777777" w:rsidR="001C080D" w:rsidRPr="0046688C" w:rsidRDefault="001C080D" w:rsidP="00AF546F">
            <w:pPr>
              <w:widowControl w:val="0"/>
              <w:snapToGrid w:val="0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1B26" w14:textId="77777777" w:rsidR="001C080D" w:rsidRPr="0046688C" w:rsidRDefault="001C080D" w:rsidP="00AF546F">
            <w:pPr>
              <w:widowControl w:val="0"/>
              <w:snapToGrid w:val="0"/>
              <w:ind w:left="163" w:right="153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7F5C" w14:textId="77777777" w:rsidR="001C080D" w:rsidRPr="0046688C" w:rsidRDefault="001C080D" w:rsidP="00AF546F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BE53" w14:textId="77777777" w:rsidR="001C080D" w:rsidRPr="0046688C" w:rsidRDefault="001C080D" w:rsidP="00AF546F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46688C" w:rsidRPr="0046688C" w14:paraId="35347230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3DAD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FE86" w14:textId="2666598C" w:rsidR="009C643C" w:rsidRPr="0046688C" w:rsidRDefault="009C643C" w:rsidP="009C643C">
            <w:pPr>
              <w:widowControl w:val="0"/>
              <w:snapToGrid w:val="0"/>
              <w:ind w:left="163" w:right="153"/>
              <w:jc w:val="both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Rodzaj pomiarów: nefelometryczne (światło rozproszone pod kątem 90°C)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2B01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946A" w14:textId="45AEEDD3" w:rsidR="009C643C" w:rsidRPr="0046688C" w:rsidRDefault="00F53C33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3BA92543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9DF5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6DA3" w14:textId="3F8617DE" w:rsidR="009C643C" w:rsidRPr="0046688C" w:rsidRDefault="009C643C" w:rsidP="009C643C">
            <w:pPr>
              <w:widowControl w:val="0"/>
              <w:snapToGrid w:val="0"/>
              <w:ind w:left="163" w:right="153"/>
              <w:jc w:val="both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Zakres pomiarowy: 0,02 – 1100 NTU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D171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C3FB" w14:textId="62E6A45F" w:rsidR="009C643C" w:rsidRPr="0046688C" w:rsidRDefault="00F53C33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57CC7B0E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6B75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32CE" w14:textId="590AFF70" w:rsidR="009C643C" w:rsidRPr="0046688C" w:rsidRDefault="009C643C" w:rsidP="009C643C">
            <w:pPr>
              <w:widowControl w:val="0"/>
              <w:snapToGrid w:val="0"/>
              <w:ind w:left="163" w:right="153"/>
              <w:jc w:val="both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Zestaw kalibracyjny: 0,02; 10 ; 1000 NTU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F7BA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942D" w14:textId="453CBFDB" w:rsidR="009C643C" w:rsidRPr="0046688C" w:rsidRDefault="00F53C33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6370EBFB" w14:textId="77777777" w:rsidTr="005B6CB7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3AE6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4893" w14:textId="25259521" w:rsidR="009C643C" w:rsidRPr="0046688C" w:rsidRDefault="009C643C" w:rsidP="009C643C">
            <w:pPr>
              <w:widowControl w:val="0"/>
              <w:snapToGrid w:val="0"/>
              <w:ind w:left="163" w:right="153"/>
              <w:jc w:val="both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Zgodność z Normą PN-EN ISO 7027 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D9AA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1352" w14:textId="46990B40" w:rsidR="009C643C" w:rsidRPr="0046688C" w:rsidRDefault="00F53C33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5A6DBF0C" w14:textId="77777777" w:rsidTr="005B6CB7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2352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E2DE" w14:textId="13736B14" w:rsidR="009C643C" w:rsidRPr="0046688C" w:rsidRDefault="009C643C" w:rsidP="009C643C">
            <w:pPr>
              <w:widowControl w:val="0"/>
              <w:snapToGrid w:val="0"/>
              <w:ind w:left="163" w:right="153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Walizka do przechowywania i przenoszenia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55F0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9243" w14:textId="0034BCBE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12CB8A9F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324F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D870" w14:textId="43DC6EC7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Źródło światła: dioda IR LED  (860 nm)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356D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7049" w14:textId="023969F8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146406C4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82E1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1324" w14:textId="77777777" w:rsidR="009C643C" w:rsidRPr="0046688C" w:rsidRDefault="009C643C" w:rsidP="009C643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Rozdzielczość NTU</w:t>
            </w:r>
          </w:p>
          <w:p w14:paraId="155129E4" w14:textId="77777777" w:rsidR="009C643C" w:rsidRPr="0046688C" w:rsidRDefault="009C643C" w:rsidP="009C643C">
            <w:pPr>
              <w:ind w:left="13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0,01 w zakresie 0,00 – 9,99</w:t>
            </w:r>
          </w:p>
          <w:p w14:paraId="65C0D330" w14:textId="77777777" w:rsidR="009C643C" w:rsidRPr="0046688C" w:rsidRDefault="009C643C" w:rsidP="009C643C">
            <w:pPr>
              <w:ind w:left="13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0,1 w zakresie 10,0 – 99,9</w:t>
            </w:r>
          </w:p>
          <w:p w14:paraId="0B7F9CC0" w14:textId="3172BD98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1 w zakresie 100 – 1100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2F44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226A" w14:textId="6FA2F143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7DD7AAA7" w14:textId="77777777" w:rsidTr="0085572E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A4DC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66F7" w14:textId="4ADC58D6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Dokładność: 0,01 NTU lub ±2 % mierzonej wartości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B971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083B" w14:textId="590E78F5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27E9C689" w14:textId="77777777" w:rsidTr="0085572E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2A48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0D8E" w14:textId="0248F56B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Powtarzalność: &lt;0,5 % mierzonej wartości lub 0,01 NTU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F51A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AB3B" w14:textId="1B434312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06D6C10F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33FA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421E" w14:textId="77777777" w:rsidR="009C643C" w:rsidRPr="0046688C" w:rsidRDefault="009C643C" w:rsidP="009C643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Kalibracja:</w:t>
            </w:r>
          </w:p>
          <w:p w14:paraId="781224CE" w14:textId="77777777" w:rsidR="009C643C" w:rsidRPr="0046688C" w:rsidRDefault="009C643C" w:rsidP="009C643C">
            <w:pPr>
              <w:ind w:left="13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automatyczna 3-punktowa;</w:t>
            </w:r>
          </w:p>
          <w:p w14:paraId="6B1ADD9B" w14:textId="77777777" w:rsidR="009C643C" w:rsidRPr="0046688C" w:rsidRDefault="009C643C" w:rsidP="009C643C">
            <w:pPr>
              <w:ind w:left="13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użytkownika 2 -5 punktów;</w:t>
            </w:r>
          </w:p>
          <w:p w14:paraId="06B5AB02" w14:textId="00B47D5F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szybka 1 punktowa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0D26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1EBB" w14:textId="7E70CAE0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53D45870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AE61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7B54" w14:textId="15FA53C4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Protokół kalibracji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3947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4B0E" w14:textId="4823DC33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0DFEBF6E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66B2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8AAF" w14:textId="1710370A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Czas reakcji</w:t>
            </w:r>
            <w:r w:rsidR="00212C0E"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ok. 3</w:t>
            </w:r>
            <w:r w:rsidR="00F456C8"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212C0E"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5B7A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338E" w14:textId="400C4318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 xml:space="preserve">… (podać) </w:t>
            </w:r>
          </w:p>
        </w:tc>
      </w:tr>
      <w:tr w:rsidR="0046688C" w:rsidRPr="0046688C" w14:paraId="01544822" w14:textId="77777777" w:rsidTr="009B20D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A524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4964" w14:textId="5F411943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Kuwety: ø28x60 mm (objętość próbki 20 ml)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7013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4E37" w14:textId="33BAD4A9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585DFAFC" w14:textId="77777777" w:rsidTr="009B20D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E0B1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B4D" w14:textId="5C6AC428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Ilość kuwet: </w:t>
            </w:r>
            <w:r w:rsidR="00BE1A59"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co najmniej </w:t>
            </w: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AC56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1E08" w14:textId="2DE02A7F" w:rsidR="009C643C" w:rsidRPr="0046688C" w:rsidRDefault="00BE1A59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 xml:space="preserve">… (podać ilość) </w:t>
            </w:r>
          </w:p>
        </w:tc>
      </w:tr>
      <w:tr w:rsidR="0046688C" w:rsidRPr="0046688C" w14:paraId="0906203D" w14:textId="77777777" w:rsidTr="005E2A53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B38A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7DE3" w14:textId="6739AF04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Pamięć:1000 wartości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559D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544F" w14:textId="217D16B6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33187739" w14:textId="77777777" w:rsidTr="005E2A53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1D1E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DFDE" w14:textId="2AFC1401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Zasilanie: 4 baterie AA (ok. 3000 pomiarów), opcjonalnie akumulatory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0490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FC01" w14:textId="56DD0A40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1970DBB9" w14:textId="77777777" w:rsidTr="005E2A53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8E31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C564" w14:textId="23984541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Temperatura pracy: 0 - 50°C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7422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F7EC" w14:textId="78DF13AF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132C5F8E" w14:textId="77777777" w:rsidTr="005E2A53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4020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EB9C" w14:textId="23A58EC1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funkcje specjalne: Wyświetlanie daty, czasu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8D4C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7D58" w14:textId="210329FF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1DBBB44F" w14:textId="77777777" w:rsidTr="005E2A53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17D6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4682" w14:textId="2162482C" w:rsidR="009C643C" w:rsidRPr="0046688C" w:rsidRDefault="009C643C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Interfejs: RS 232, USB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B3EE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8EFA" w14:textId="116ED436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2F7E36" w:rsidRPr="0046688C" w14:paraId="3C6A5313" w14:textId="77777777" w:rsidTr="005E2A53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FD59" w14:textId="77777777" w:rsidR="002F7E36" w:rsidRPr="0046688C" w:rsidRDefault="002F7E36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2ADA" w14:textId="40582A7B" w:rsidR="002F7E36" w:rsidRPr="0046688C" w:rsidRDefault="002F7E36" w:rsidP="00620B43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S</w:t>
            </w:r>
            <w:r w:rsidRPr="002F7E3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tacja </w:t>
            </w:r>
            <w:r w:rsidR="005A131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dokująca umożliwiająca stacjonarne użytkowanie urządzenia wraz z zasilaczem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E036" w14:textId="77777777" w:rsidR="002F7E36" w:rsidRPr="0046688C" w:rsidRDefault="002F7E36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4A91" w14:textId="717309F1" w:rsidR="002F7E36" w:rsidRPr="0046688C" w:rsidRDefault="00BB3571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46688C" w:rsidRPr="0046688C" w14:paraId="2BDC8DB9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FA56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76F5" w14:textId="077E4A0B" w:rsidR="009C643C" w:rsidRPr="0046688C" w:rsidRDefault="00BE1A59" w:rsidP="009C643C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I</w:t>
            </w:r>
            <w:r w:rsidR="009C643C"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nstrukcja w języku polskim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53F2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3491" w14:textId="63CFD469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9C643C" w:rsidRPr="0046688C" w14:paraId="6160DA93" w14:textId="77777777" w:rsidTr="009C643C">
        <w:trPr>
          <w:trHeight w:val="28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4D9A" w14:textId="77777777" w:rsidR="009C643C" w:rsidRPr="0046688C" w:rsidRDefault="009C643C" w:rsidP="009C643C">
            <w:pPr>
              <w:pStyle w:val="Akapitzlist"/>
              <w:widowControl w:val="0"/>
              <w:numPr>
                <w:ilvl w:val="0"/>
                <w:numId w:val="23"/>
              </w:numPr>
              <w:snapToGrid w:val="0"/>
              <w:ind w:hanging="665"/>
              <w:jc w:val="center"/>
              <w:rPr>
                <w:rFonts w:ascii="Verdana" w:hAnsi="Verdana" w:cs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5F43" w14:textId="4F20084C" w:rsidR="00E01486" w:rsidRPr="00E01486" w:rsidRDefault="00DD0F45" w:rsidP="00E01486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G</w:t>
            </w:r>
            <w:r w:rsidR="009C643C"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warancja min. </w:t>
            </w:r>
            <w:r w:rsidR="00E01486">
              <w:rPr>
                <w:rFonts w:ascii="Verdana" w:hAnsi="Verdana"/>
                <w:color w:val="000000" w:themeColor="text1"/>
                <w:sz w:val="18"/>
                <w:szCs w:val="18"/>
              </w:rPr>
              <w:t>36</w:t>
            </w:r>
            <w:r w:rsidR="009C643C"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miesięcy</w:t>
            </w:r>
            <w:r w:rsidR="00620B4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w tym </w:t>
            </w:r>
            <w:r w:rsidR="00E01486" w:rsidRPr="00E01486">
              <w:rPr>
                <w:rFonts w:ascii="Verdana" w:hAnsi="Verdana"/>
                <w:color w:val="000000" w:themeColor="text1"/>
                <w:sz w:val="18"/>
                <w:szCs w:val="18"/>
              </w:rPr>
              <w:t>1 wizyta serwisowa w czasie trwania gwarancji</w:t>
            </w:r>
            <w:r w:rsidR="00620B4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w celu kalibracji </w:t>
            </w:r>
          </w:p>
          <w:p w14:paraId="6110E2BD" w14:textId="2C145759" w:rsidR="00E01486" w:rsidRPr="0046688C" w:rsidRDefault="00E01486" w:rsidP="002F7E36">
            <w:pPr>
              <w:widowControl w:val="0"/>
              <w:snapToGrid w:val="0"/>
              <w:ind w:left="163" w:right="15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45AC" w14:textId="77777777" w:rsidR="009C643C" w:rsidRPr="0046688C" w:rsidRDefault="009C643C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CF98" w14:textId="2C87D13E" w:rsidR="009C643C" w:rsidRPr="0046688C" w:rsidRDefault="00DD0F45" w:rsidP="009C643C">
            <w:pPr>
              <w:snapToGrid w:val="0"/>
              <w:ind w:left="-10" w:firstLine="10"/>
              <w:jc w:val="center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… (podać</w:t>
            </w:r>
            <w:r w:rsidR="00BB3571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 xml:space="preserve"> liczbę miesięcy</w:t>
            </w:r>
            <w:r w:rsidRPr="0046688C"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3F699807" w14:textId="77777777" w:rsidR="001C080D" w:rsidRPr="0046688C" w:rsidRDefault="001C080D" w:rsidP="001C080D">
      <w:pPr>
        <w:spacing w:line="276" w:lineRule="auto"/>
        <w:ind w:left="284"/>
        <w:rPr>
          <w:rFonts w:ascii="Verdana" w:hAnsi="Verdana"/>
          <w:color w:val="000000" w:themeColor="text1"/>
          <w:sz w:val="18"/>
          <w:szCs w:val="18"/>
        </w:rPr>
      </w:pPr>
    </w:p>
    <w:p w14:paraId="01694366" w14:textId="2AE2952D" w:rsidR="00E86267" w:rsidRPr="0046688C" w:rsidRDefault="00E86267" w:rsidP="00E86267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="Arial"/>
          <w:color w:val="000000" w:themeColor="text1"/>
          <w:sz w:val="18"/>
          <w:szCs w:val="18"/>
        </w:rPr>
        <w:t>nie zachodzą w stosunku do mnie przesłanki wykluczenia z postępowania na podstawie art. 7 ust. 1 ustawy z dnia 13 kwietnia 2022 r. o szczególnych rozwiązaniach w zakresie przeciwdziałania wspieraniu agresji na Ukrainę oraz służących ochronie bezpieczeństwa narodowego (Dz.U. z 2023 r. poz. 129 z późn. zm.)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.</w:t>
      </w:r>
    </w:p>
    <w:p w14:paraId="7CFD4D0B" w14:textId="782BBDCC" w:rsidR="0070509A" w:rsidRPr="0046688C" w:rsidRDefault="00E86267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z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apoznałem (zapoznaliśmy) się z treścią </w:t>
      </w:r>
      <w:r w:rsidR="00D420F1" w:rsidRPr="0046688C">
        <w:rPr>
          <w:rFonts w:ascii="Verdana" w:hAnsi="Verdana" w:cstheme="minorHAnsi"/>
          <w:color w:val="000000" w:themeColor="text1"/>
          <w:sz w:val="18"/>
          <w:szCs w:val="18"/>
        </w:rPr>
        <w:t>Zapytania Ofertowego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 dla niniejszego zamówienia i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 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>akceptuję (akceptujemy) wszystkie warunki w ni</w:t>
      </w:r>
      <w:r w:rsidR="00D420F1" w:rsidRPr="0046688C">
        <w:rPr>
          <w:rFonts w:ascii="Verdana" w:hAnsi="Verdana" w:cstheme="minorHAnsi"/>
          <w:color w:val="000000" w:themeColor="text1"/>
          <w:sz w:val="18"/>
          <w:szCs w:val="18"/>
        </w:rPr>
        <w:t>m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 zawarte,</w:t>
      </w:r>
    </w:p>
    <w:p w14:paraId="1C819AA1" w14:textId="17D590B2" w:rsidR="0070509A" w:rsidRPr="0046688C" w:rsidRDefault="00E86267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g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warantuję(my) wykonanie całości niniejszego zamówienia zgodnie z treścią: </w:t>
      </w:r>
      <w:r w:rsidR="00D420F1" w:rsidRPr="0046688C">
        <w:rPr>
          <w:rFonts w:ascii="Verdana" w:hAnsi="Verdana" w:cstheme="minorHAnsi"/>
          <w:color w:val="000000" w:themeColor="text1"/>
          <w:sz w:val="18"/>
          <w:szCs w:val="18"/>
        </w:rPr>
        <w:t>Zapytania Ofertowego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>, wyjaśnień do</w:t>
      </w:r>
      <w:r w:rsidR="00C60678" w:rsidRPr="0046688C">
        <w:rPr>
          <w:rFonts w:ascii="Verdana" w:hAnsi="Verdana" w:cstheme="minorHAnsi"/>
          <w:color w:val="000000" w:themeColor="text1"/>
          <w:sz w:val="18"/>
          <w:szCs w:val="18"/>
        </w:rPr>
        <w:t> </w:t>
      </w:r>
      <w:r w:rsidR="00D420F1" w:rsidRPr="0046688C">
        <w:rPr>
          <w:rFonts w:ascii="Verdana" w:hAnsi="Verdana" w:cstheme="minorHAnsi"/>
          <w:color w:val="000000" w:themeColor="text1"/>
          <w:sz w:val="18"/>
          <w:szCs w:val="18"/>
        </w:rPr>
        <w:t>Zapytania Ofertowego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 oraz je</w:t>
      </w:r>
      <w:r w:rsidR="00D420F1" w:rsidRPr="0046688C">
        <w:rPr>
          <w:rFonts w:ascii="Verdana" w:hAnsi="Verdana" w:cstheme="minorHAnsi"/>
          <w:color w:val="000000" w:themeColor="text1"/>
          <w:sz w:val="18"/>
          <w:szCs w:val="18"/>
        </w:rPr>
        <w:t>go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 modyfikacjami (w przypadku wprowadzenia ich przez Zamawiającego),</w:t>
      </w:r>
    </w:p>
    <w:p w14:paraId="3315E13D" w14:textId="5E142CA0" w:rsidR="0070509A" w:rsidRPr="0046688C" w:rsidRDefault="0070509A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oświadczam(my), że zapoznałem (zapoznaliśmy) się z postanowieniami umowy, określonymi w</w:t>
      </w:r>
      <w:r w:rsidR="00DA2C67" w:rsidRPr="0046688C">
        <w:rPr>
          <w:rFonts w:ascii="Verdana" w:hAnsi="Verdana" w:cstheme="minorHAnsi"/>
          <w:color w:val="000000" w:themeColor="text1"/>
          <w:sz w:val="18"/>
          <w:szCs w:val="18"/>
        </w:rPr>
        <w:t> </w:t>
      </w:r>
      <w:r w:rsidR="00D420F1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Zapytaniu Ofertowym 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(Załącznik - Wzór umowy), akceptuję (akceptujemy) je</w:t>
      </w:r>
      <w:r w:rsidR="00053188" w:rsidRPr="0046688C">
        <w:rPr>
          <w:rFonts w:ascii="Verdana" w:hAnsi="Verdana" w:cstheme="minorHAnsi"/>
          <w:color w:val="000000" w:themeColor="text1"/>
          <w:sz w:val="18"/>
          <w:szCs w:val="18"/>
        </w:rPr>
        <w:t> 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bez zastrzeżeń i</w:t>
      </w:r>
      <w:r w:rsidR="00E86267" w:rsidRPr="0046688C">
        <w:rPr>
          <w:rFonts w:ascii="Verdana" w:hAnsi="Verdana" w:cstheme="minorHAnsi"/>
          <w:color w:val="000000" w:themeColor="text1"/>
          <w:sz w:val="18"/>
          <w:szCs w:val="18"/>
        </w:rPr>
        <w:t> 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zobowiązuję (zobowiązujemy) się, w przypadku wyboru mojej (naszej) oferty, do</w:t>
      </w:r>
      <w:r w:rsidR="00053188" w:rsidRPr="0046688C">
        <w:rPr>
          <w:rFonts w:ascii="Verdana" w:hAnsi="Verdana" w:cstheme="minorHAnsi"/>
          <w:color w:val="000000" w:themeColor="text1"/>
          <w:sz w:val="18"/>
          <w:szCs w:val="18"/>
        </w:rPr>
        <w:t> 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zawarcia umowy zgodnej z niniejszą ofertą, na warunkach określonych w </w:t>
      </w:r>
      <w:r w:rsidR="00D420F1" w:rsidRPr="0046688C">
        <w:rPr>
          <w:rFonts w:ascii="Verdana" w:hAnsi="Verdana" w:cstheme="minorHAnsi"/>
          <w:color w:val="000000" w:themeColor="text1"/>
          <w:sz w:val="18"/>
          <w:szCs w:val="18"/>
        </w:rPr>
        <w:t>Zapytaniu Ofertowym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, w</w:t>
      </w:r>
      <w:r w:rsidR="00E86267" w:rsidRPr="0046688C">
        <w:rPr>
          <w:rFonts w:ascii="Verdana" w:hAnsi="Verdana" w:cstheme="minorHAnsi"/>
          <w:color w:val="000000" w:themeColor="text1"/>
          <w:sz w:val="18"/>
          <w:szCs w:val="18"/>
        </w:rPr>
        <w:t> 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miejscu i</w:t>
      </w:r>
      <w:r w:rsidR="00DA2C67" w:rsidRPr="0046688C">
        <w:rPr>
          <w:rFonts w:ascii="Verdana" w:hAnsi="Verdana" w:cstheme="minorHAnsi"/>
          <w:color w:val="000000" w:themeColor="text1"/>
          <w:sz w:val="18"/>
          <w:szCs w:val="18"/>
        </w:rPr>
        <w:t> 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terminie wyznaczonym przez Zamawiającego,</w:t>
      </w:r>
    </w:p>
    <w:p w14:paraId="577BE702" w14:textId="46E49471" w:rsidR="0070509A" w:rsidRPr="0046688C" w:rsidRDefault="0070509A" w:rsidP="00404AF3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oświadczamy, że całość przedmiotu zamówienia wykonamy w terminie</w:t>
      </w:r>
      <w:r w:rsidR="002F57D9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: </w:t>
      </w:r>
      <w:r w:rsidR="00404AF3" w:rsidRPr="0046688C">
        <w:rPr>
          <w:rFonts w:ascii="Verdana" w:hAnsi="Verdana"/>
          <w:b/>
          <w:color w:val="000000" w:themeColor="text1"/>
          <w:sz w:val="18"/>
          <w:szCs w:val="18"/>
        </w:rPr>
        <w:t xml:space="preserve">do </w:t>
      </w:r>
      <w:r w:rsidR="00DD0F45" w:rsidRPr="0046688C">
        <w:rPr>
          <w:rFonts w:ascii="Verdana" w:hAnsi="Verdana"/>
          <w:b/>
          <w:color w:val="000000" w:themeColor="text1"/>
          <w:sz w:val="18"/>
          <w:szCs w:val="18"/>
        </w:rPr>
        <w:t>27</w:t>
      </w:r>
      <w:r w:rsidR="00404AF3" w:rsidRPr="0046688C">
        <w:rPr>
          <w:rFonts w:ascii="Verdana" w:hAnsi="Verdana"/>
          <w:b/>
          <w:color w:val="000000" w:themeColor="text1"/>
          <w:sz w:val="18"/>
          <w:szCs w:val="18"/>
        </w:rPr>
        <w:t xml:space="preserve"> grudnia 2024</w:t>
      </w:r>
      <w:r w:rsidR="00395A1B" w:rsidRPr="0046688C">
        <w:rPr>
          <w:rFonts w:ascii="Verdana" w:hAnsi="Verdana"/>
          <w:b/>
          <w:color w:val="000000" w:themeColor="text1"/>
          <w:sz w:val="18"/>
          <w:szCs w:val="18"/>
        </w:rPr>
        <w:t> </w:t>
      </w:r>
      <w:r w:rsidR="00404AF3" w:rsidRPr="0046688C">
        <w:rPr>
          <w:rFonts w:ascii="Verdana" w:hAnsi="Verdana"/>
          <w:b/>
          <w:color w:val="000000" w:themeColor="text1"/>
          <w:sz w:val="18"/>
          <w:szCs w:val="18"/>
        </w:rPr>
        <w:t>r.</w:t>
      </w:r>
    </w:p>
    <w:p w14:paraId="475A1B3B" w14:textId="77777777" w:rsidR="0070509A" w:rsidRPr="0046688C" w:rsidRDefault="0070509A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oświadczam(my), że w przypadku wyboru mojej (niniejszej) oferty, po</w:t>
      </w:r>
      <w:r w:rsidR="00D05391" w:rsidRPr="0046688C">
        <w:rPr>
          <w:rFonts w:ascii="Verdana" w:hAnsi="Verdana" w:cstheme="minorHAnsi"/>
          <w:color w:val="000000" w:themeColor="text1"/>
          <w:sz w:val="18"/>
          <w:szCs w:val="18"/>
        </w:rPr>
        <w:t>wy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ższa cena zawiera wszelkie koszty, jakie ponosi Zamawiający tytułem realizacji przedmiotu zamówienia,</w:t>
      </w:r>
    </w:p>
    <w:p w14:paraId="66D388AA" w14:textId="58EE6BCA" w:rsidR="0070509A" w:rsidRPr="0046688C" w:rsidRDefault="005C191A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oświadczam(my), że jestem</w:t>
      </w:r>
      <w:r w:rsidR="00413451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 </w:t>
      </w: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(jesteśmy) związany złożoną ofertą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 </w:t>
      </w:r>
      <w:r w:rsidR="00D420F1" w:rsidRPr="0046688C">
        <w:rPr>
          <w:rFonts w:ascii="Verdana" w:hAnsi="Verdana" w:cstheme="minorHAnsi"/>
          <w:color w:val="000000" w:themeColor="text1"/>
          <w:sz w:val="18"/>
          <w:szCs w:val="18"/>
        </w:rPr>
        <w:t>przez okres 30 dni</w:t>
      </w:r>
      <w:r w:rsidR="00E86267" w:rsidRPr="0046688C">
        <w:rPr>
          <w:rFonts w:ascii="Verdana" w:hAnsi="Verdana" w:cstheme="minorHAnsi"/>
          <w:color w:val="000000" w:themeColor="text1"/>
          <w:sz w:val="18"/>
          <w:szCs w:val="18"/>
        </w:rPr>
        <w:t>,</w:t>
      </w:r>
    </w:p>
    <w:p w14:paraId="08A04598" w14:textId="77777777" w:rsidR="0070509A" w:rsidRPr="0046688C" w:rsidRDefault="004D7BFF" w:rsidP="001C080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o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>świadczam(my), że wybór oferty (niepotrzebne skreślić)**:</w:t>
      </w:r>
    </w:p>
    <w:p w14:paraId="079A83AE" w14:textId="77777777" w:rsidR="0070509A" w:rsidRPr="0046688C" w:rsidRDefault="0070509A" w:rsidP="0070509A">
      <w:pPr>
        <w:pStyle w:val="Tekstpodstawowyzwciciem21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Verdana" w:hAnsi="Verdana" w:cs="Calibri"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color w:val="000000" w:themeColor="text1"/>
          <w:sz w:val="18"/>
          <w:szCs w:val="18"/>
        </w:rPr>
        <w:t>nie będzie</w:t>
      </w:r>
      <w:r w:rsidRPr="0046688C">
        <w:rPr>
          <w:rFonts w:ascii="Verdana" w:hAnsi="Verdana" w:cs="Calibri"/>
          <w:color w:val="000000" w:themeColor="text1"/>
          <w:sz w:val="18"/>
          <w:szCs w:val="18"/>
          <w:vertAlign w:val="superscript"/>
        </w:rPr>
        <w:t xml:space="preserve"> </w:t>
      </w:r>
      <w:r w:rsidRPr="0046688C">
        <w:rPr>
          <w:rFonts w:ascii="Verdana" w:hAnsi="Verdana" w:cs="Calibri"/>
          <w:color w:val="000000" w:themeColor="text1"/>
          <w:sz w:val="18"/>
          <w:szCs w:val="18"/>
        </w:rPr>
        <w:t xml:space="preserve">prowadził do powstania </w:t>
      </w:r>
      <w:r w:rsidRPr="0046688C">
        <w:rPr>
          <w:rFonts w:ascii="Verdana" w:hAnsi="Verdana" w:cs="Calibri"/>
          <w:color w:val="000000" w:themeColor="text1"/>
          <w:sz w:val="18"/>
          <w:szCs w:val="18"/>
          <w:u w:val="single"/>
        </w:rPr>
        <w:t>u Zamawiającego</w:t>
      </w:r>
      <w:r w:rsidRPr="0046688C">
        <w:rPr>
          <w:rFonts w:ascii="Verdana" w:hAnsi="Verdana" w:cs="Calibri"/>
          <w:color w:val="000000" w:themeColor="text1"/>
          <w:sz w:val="18"/>
          <w:szCs w:val="18"/>
        </w:rPr>
        <w:t xml:space="preserve"> obowiązku podatkowego zgodnie z przepisami o podatku od towarów i usług; </w:t>
      </w:r>
    </w:p>
    <w:p w14:paraId="4DBA6B2C" w14:textId="77777777" w:rsidR="0070509A" w:rsidRPr="0046688C" w:rsidRDefault="0070509A" w:rsidP="0070509A">
      <w:pPr>
        <w:pStyle w:val="Tekstpodstawowyzwciciem21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Verdana" w:hAnsi="Verdana" w:cs="Calibri"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color w:val="000000" w:themeColor="text1"/>
          <w:sz w:val="18"/>
          <w:szCs w:val="18"/>
        </w:rPr>
        <w:t xml:space="preserve">będzie prowadził do powstania </w:t>
      </w:r>
      <w:r w:rsidRPr="0046688C">
        <w:rPr>
          <w:rFonts w:ascii="Verdana" w:hAnsi="Verdana" w:cs="Calibri"/>
          <w:color w:val="000000" w:themeColor="text1"/>
          <w:sz w:val="18"/>
          <w:szCs w:val="18"/>
          <w:u w:val="single"/>
        </w:rPr>
        <w:t>u Zamawiającego</w:t>
      </w:r>
      <w:r w:rsidRPr="0046688C">
        <w:rPr>
          <w:rFonts w:ascii="Verdana" w:hAnsi="Verdana" w:cs="Calibri"/>
          <w:color w:val="000000" w:themeColor="text1"/>
          <w:sz w:val="18"/>
          <w:szCs w:val="18"/>
        </w:rPr>
        <w:t xml:space="preserve"> obowiązku podatkowego zgodnie z przepisami o podatku od towarów i usług. W związku z tym informuję Zamawiającego o:</w:t>
      </w:r>
    </w:p>
    <w:p w14:paraId="03AE6356" w14:textId="77777777" w:rsidR="0070509A" w:rsidRPr="0046688C" w:rsidRDefault="0070509A" w:rsidP="0070509A">
      <w:pPr>
        <w:pStyle w:val="Tekstpodstawowyzwciciem21"/>
        <w:spacing w:after="0" w:line="276" w:lineRule="auto"/>
        <w:ind w:left="851" w:hanging="425"/>
        <w:jc w:val="both"/>
        <w:rPr>
          <w:rFonts w:ascii="Verdana" w:hAnsi="Verdana" w:cs="Calibri"/>
          <w:color w:val="000000" w:themeColor="text1"/>
          <w:sz w:val="18"/>
          <w:szCs w:val="18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3815"/>
      </w:tblGrid>
      <w:tr w:rsidR="0046688C" w:rsidRPr="0046688C" w14:paraId="484409CE" w14:textId="77777777" w:rsidTr="00EB7708">
        <w:tc>
          <w:tcPr>
            <w:tcW w:w="4927" w:type="dxa"/>
            <w:shd w:val="clear" w:color="auto" w:fill="auto"/>
          </w:tcPr>
          <w:p w14:paraId="54258061" w14:textId="77777777" w:rsidR="0070509A" w:rsidRPr="0046688C" w:rsidRDefault="0070509A" w:rsidP="00185020">
            <w:pPr>
              <w:pStyle w:val="Tekstpodstawowyzwciciem21"/>
              <w:spacing w:after="0"/>
              <w:ind w:left="0" w:firstLine="0"/>
              <w:rPr>
                <w:rFonts w:ascii="Verdana" w:hAnsi="Verdana" w:cs="Calibri"/>
                <w:i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nazwa (rodzaj) towaru lub usługi, których dostawa lub świadczenie będą prowadziły do powstania obowiązku podatkowego</w:t>
            </w:r>
          </w:p>
        </w:tc>
        <w:tc>
          <w:tcPr>
            <w:tcW w:w="3935" w:type="dxa"/>
            <w:shd w:val="clear" w:color="auto" w:fill="auto"/>
          </w:tcPr>
          <w:p w14:paraId="3DBAF489" w14:textId="77777777" w:rsidR="0070509A" w:rsidRPr="0046688C" w:rsidRDefault="0070509A" w:rsidP="00EB7708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="Verdana" w:hAnsi="Verdana" w:cs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46688C" w:rsidRPr="0046688C" w14:paraId="0C28C315" w14:textId="77777777" w:rsidTr="00EB7708">
        <w:tc>
          <w:tcPr>
            <w:tcW w:w="4927" w:type="dxa"/>
            <w:shd w:val="clear" w:color="auto" w:fill="auto"/>
          </w:tcPr>
          <w:p w14:paraId="7538FC19" w14:textId="77777777" w:rsidR="0070509A" w:rsidRPr="0046688C" w:rsidRDefault="0070509A" w:rsidP="00185020">
            <w:pPr>
              <w:pStyle w:val="Tekstpodstawowyzwciciem21"/>
              <w:spacing w:after="0"/>
              <w:ind w:left="0" w:firstLine="0"/>
              <w:rPr>
                <w:rFonts w:ascii="Verdana" w:hAnsi="Verdana" w:cs="Calibri"/>
                <w:i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3935" w:type="dxa"/>
            <w:shd w:val="clear" w:color="auto" w:fill="auto"/>
          </w:tcPr>
          <w:p w14:paraId="262C4A3D" w14:textId="77777777" w:rsidR="0070509A" w:rsidRPr="0046688C" w:rsidRDefault="0070509A" w:rsidP="00EB7708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="Verdana" w:hAnsi="Verdana" w:cs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70509A" w:rsidRPr="0046688C" w14:paraId="28E8AD56" w14:textId="77777777" w:rsidTr="00EB7708">
        <w:tc>
          <w:tcPr>
            <w:tcW w:w="4927" w:type="dxa"/>
            <w:shd w:val="clear" w:color="auto" w:fill="auto"/>
          </w:tcPr>
          <w:p w14:paraId="12D0A398" w14:textId="77777777" w:rsidR="0070509A" w:rsidRPr="0046688C" w:rsidRDefault="0070509A" w:rsidP="00185020">
            <w:pPr>
              <w:pStyle w:val="Tekstpodstawowyzwciciem21"/>
              <w:spacing w:after="0"/>
              <w:ind w:left="0" w:firstLine="0"/>
              <w:rPr>
                <w:rFonts w:ascii="Verdana" w:hAnsi="Verdana" w:cs="Calibri"/>
                <w:i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/>
                <w:color w:val="000000" w:themeColor="text1"/>
                <w:sz w:val="18"/>
                <w:szCs w:val="18"/>
              </w:rPr>
              <w:t>stawka podatku od towarów i usług, która zgodnie z wiedzą wykonawcy, będzie miała zastosowanie</w:t>
            </w:r>
          </w:p>
        </w:tc>
        <w:tc>
          <w:tcPr>
            <w:tcW w:w="3935" w:type="dxa"/>
            <w:shd w:val="clear" w:color="auto" w:fill="auto"/>
          </w:tcPr>
          <w:p w14:paraId="6920C313" w14:textId="77777777" w:rsidR="0070509A" w:rsidRPr="0046688C" w:rsidRDefault="0070509A" w:rsidP="00EB7708">
            <w:pPr>
              <w:pStyle w:val="Tekstpodstawowyzwciciem21"/>
              <w:spacing w:after="0" w:line="276" w:lineRule="auto"/>
              <w:ind w:left="0" w:firstLine="0"/>
              <w:jc w:val="center"/>
              <w:rPr>
                <w:rFonts w:ascii="Verdana" w:hAnsi="Verdana" w:cs="Calibri"/>
                <w:i/>
                <w:color w:val="000000" w:themeColor="text1"/>
                <w:sz w:val="18"/>
                <w:szCs w:val="18"/>
              </w:rPr>
            </w:pPr>
          </w:p>
        </w:tc>
      </w:tr>
    </w:tbl>
    <w:p w14:paraId="014E7245" w14:textId="77777777" w:rsidR="0070509A" w:rsidRPr="0046688C" w:rsidRDefault="0070509A" w:rsidP="0070509A">
      <w:pPr>
        <w:pStyle w:val="Tekstpodstawowyzwciciem21"/>
        <w:spacing w:after="0" w:line="276" w:lineRule="auto"/>
        <w:ind w:left="426" w:hanging="284"/>
        <w:jc w:val="center"/>
        <w:rPr>
          <w:rFonts w:ascii="Verdana" w:hAnsi="Verdana" w:cs="Calibri"/>
          <w:color w:val="000000" w:themeColor="text1"/>
          <w:sz w:val="18"/>
          <w:szCs w:val="18"/>
        </w:rPr>
      </w:pPr>
    </w:p>
    <w:p w14:paraId="3982731F" w14:textId="294D91B5" w:rsidR="0070509A" w:rsidRPr="0046688C" w:rsidRDefault="0070509A" w:rsidP="0070509A">
      <w:pPr>
        <w:pStyle w:val="Tekstpodstawowyzwciciem21"/>
        <w:spacing w:after="0" w:line="276" w:lineRule="auto"/>
        <w:ind w:left="284" w:hanging="142"/>
        <w:jc w:val="both"/>
        <w:rPr>
          <w:rFonts w:ascii="Verdana" w:hAnsi="Verdana" w:cs="Calibri"/>
          <w:b/>
          <w:i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i/>
          <w:color w:val="000000" w:themeColor="text1"/>
          <w:sz w:val="18"/>
          <w:szCs w:val="18"/>
          <w:vertAlign w:val="superscript"/>
        </w:rPr>
        <w:lastRenderedPageBreak/>
        <w:t xml:space="preserve">** </w:t>
      </w:r>
      <w:r w:rsidRPr="0046688C">
        <w:rPr>
          <w:rFonts w:ascii="Verdana" w:hAnsi="Verdana" w:cs="Calibri"/>
          <w:i/>
          <w:color w:val="000000" w:themeColor="text1"/>
          <w:sz w:val="18"/>
          <w:szCs w:val="18"/>
        </w:rPr>
        <w:t>Wykonawca zobowiązany jest do złożenia oświadczenia w tym zakresie stosownie do treści art.</w:t>
      </w:r>
      <w:r w:rsidR="00C60678" w:rsidRPr="0046688C">
        <w:rPr>
          <w:rFonts w:ascii="Verdana" w:hAnsi="Verdana" w:cs="Calibri"/>
          <w:i/>
          <w:color w:val="000000" w:themeColor="text1"/>
          <w:sz w:val="18"/>
          <w:szCs w:val="18"/>
        </w:rPr>
        <w:t> </w:t>
      </w:r>
      <w:r w:rsidRPr="0046688C">
        <w:rPr>
          <w:rFonts w:ascii="Verdana" w:hAnsi="Verdana" w:cs="Calibri"/>
          <w:i/>
          <w:color w:val="000000" w:themeColor="text1"/>
          <w:sz w:val="18"/>
          <w:szCs w:val="18"/>
        </w:rPr>
        <w:t>225 ust. 1 ustawy Pzp. „</w:t>
      </w:r>
      <w:r w:rsidRPr="0046688C">
        <w:rPr>
          <w:rFonts w:ascii="Verdana" w:hAnsi="Verdana"/>
          <w:i/>
          <w:color w:val="000000" w:themeColor="text1"/>
          <w:sz w:val="18"/>
          <w:szCs w:val="18"/>
        </w:rPr>
        <w:t>Jeżeli została złożona oferta, której wybór prowadziłby do powstania u</w:t>
      </w:r>
      <w:r w:rsidR="00C60678" w:rsidRPr="0046688C">
        <w:rPr>
          <w:rFonts w:ascii="Verdana" w:hAnsi="Verdana"/>
          <w:i/>
          <w:color w:val="000000" w:themeColor="text1"/>
          <w:sz w:val="18"/>
          <w:szCs w:val="18"/>
        </w:rPr>
        <w:t> </w:t>
      </w:r>
      <w:r w:rsidRPr="0046688C">
        <w:rPr>
          <w:rFonts w:ascii="Verdana" w:hAnsi="Verdana"/>
          <w:i/>
          <w:color w:val="000000" w:themeColor="text1"/>
          <w:sz w:val="18"/>
          <w:szCs w:val="18"/>
        </w:rPr>
        <w:t>zamawiającego obowiązku podatkowego zgodnie z ustawą z dnia 11 marca 2004 r. o podatku od towarów i usług (Dz. U. z 2018 r. poz. 2174, z późn. zm.), dla celów zastosowania kryterium ceny lub kosztu zamawiający dolicza do przedstawionej w tej ofercie ceny kwotę podatku od</w:t>
      </w:r>
      <w:r w:rsidR="00C60678" w:rsidRPr="0046688C">
        <w:rPr>
          <w:rFonts w:ascii="Verdana" w:hAnsi="Verdana"/>
          <w:i/>
          <w:color w:val="000000" w:themeColor="text1"/>
          <w:sz w:val="18"/>
          <w:szCs w:val="18"/>
        </w:rPr>
        <w:t> </w:t>
      </w:r>
      <w:r w:rsidRPr="0046688C">
        <w:rPr>
          <w:rFonts w:ascii="Verdana" w:hAnsi="Verdana"/>
          <w:i/>
          <w:color w:val="000000" w:themeColor="text1"/>
          <w:sz w:val="18"/>
          <w:szCs w:val="18"/>
        </w:rPr>
        <w:t>towarów i usług, którą miałby obowiązek rozliczyć</w:t>
      </w:r>
      <w:r w:rsidRPr="0046688C">
        <w:rPr>
          <w:rFonts w:ascii="Verdana" w:hAnsi="Verdana"/>
          <w:color w:val="000000" w:themeColor="text1"/>
          <w:sz w:val="18"/>
          <w:szCs w:val="18"/>
        </w:rPr>
        <w:t xml:space="preserve">”. </w:t>
      </w:r>
      <w:r w:rsidRPr="0046688C">
        <w:rPr>
          <w:rFonts w:ascii="Verdana" w:hAnsi="Verdana" w:cs="Calibri"/>
          <w:b/>
          <w:i/>
          <w:color w:val="000000" w:themeColor="text1"/>
          <w:sz w:val="18"/>
          <w:szCs w:val="18"/>
        </w:rPr>
        <w:t>W takim przypadku Zamawiający w</w:t>
      </w:r>
      <w:r w:rsidR="00C60678" w:rsidRPr="0046688C">
        <w:rPr>
          <w:rFonts w:ascii="Verdana" w:hAnsi="Verdana" w:cs="Calibri"/>
          <w:b/>
          <w:i/>
          <w:color w:val="000000" w:themeColor="text1"/>
          <w:sz w:val="18"/>
          <w:szCs w:val="18"/>
        </w:rPr>
        <w:t> </w:t>
      </w:r>
      <w:r w:rsidRPr="0046688C">
        <w:rPr>
          <w:rFonts w:ascii="Verdana" w:hAnsi="Verdana" w:cs="Calibri"/>
          <w:b/>
          <w:i/>
          <w:color w:val="000000" w:themeColor="text1"/>
          <w:sz w:val="18"/>
          <w:szCs w:val="18"/>
        </w:rPr>
        <w:t>celu oceny oferty doliczy do przedstawionej w niej ceny podatek od towarów i usług, który miałby obowiązek rozliczyć zgodnie z przepisami o podatku od towarów i usług.</w:t>
      </w:r>
    </w:p>
    <w:p w14:paraId="5C872CA0" w14:textId="77777777" w:rsidR="00FC1AD4" w:rsidRPr="0046688C" w:rsidRDefault="00FC1AD4" w:rsidP="0070509A">
      <w:pPr>
        <w:pStyle w:val="Tekstpodstawowyzwciciem21"/>
        <w:spacing w:after="0" w:line="276" w:lineRule="auto"/>
        <w:ind w:left="284" w:hanging="142"/>
        <w:jc w:val="both"/>
        <w:rPr>
          <w:rFonts w:ascii="Verdana" w:hAnsi="Verdana" w:cs="Calibri"/>
          <w:i/>
          <w:color w:val="000000" w:themeColor="text1"/>
          <w:sz w:val="18"/>
          <w:szCs w:val="18"/>
          <w:vertAlign w:val="superscript"/>
        </w:rPr>
      </w:pPr>
      <w:r w:rsidRPr="0046688C">
        <w:rPr>
          <w:rFonts w:ascii="Verdana" w:hAnsi="Verdana" w:cs="Calibri"/>
          <w:i/>
          <w:color w:val="000000" w:themeColor="text1"/>
          <w:sz w:val="18"/>
          <w:szCs w:val="18"/>
          <w:vertAlign w:val="superscript"/>
        </w:rPr>
        <w:t xml:space="preserve">     (w przypadku gdy wykonawca</w:t>
      </w:r>
      <w:r w:rsidR="00412340" w:rsidRPr="0046688C">
        <w:rPr>
          <w:rFonts w:ascii="Verdana" w:hAnsi="Verdana" w:cs="Calibri"/>
          <w:i/>
          <w:color w:val="000000" w:themeColor="text1"/>
          <w:sz w:val="18"/>
          <w:szCs w:val="18"/>
          <w:vertAlign w:val="superscript"/>
        </w:rPr>
        <w:t xml:space="preserve"> nie</w:t>
      </w:r>
      <w:r w:rsidRPr="0046688C">
        <w:rPr>
          <w:rFonts w:ascii="Verdana" w:hAnsi="Verdana" w:cs="Calibri"/>
          <w:i/>
          <w:color w:val="000000" w:themeColor="text1"/>
          <w:sz w:val="18"/>
          <w:szCs w:val="18"/>
          <w:vertAlign w:val="superscript"/>
        </w:rPr>
        <w:t xml:space="preserve"> skreśli żadnej pozycji i nie wypełni powyższej tabeli, zamawiający uzna, że  wybór oferty wykonawcy nie będzie prowadził do powstania u Zamawiającego obowiązku podatkowego zgodnie z przepisami o podatku od towarów i usług)</w:t>
      </w:r>
    </w:p>
    <w:p w14:paraId="3664F2AD" w14:textId="77777777" w:rsidR="0070509A" w:rsidRPr="0046688C" w:rsidRDefault="004D7BFF" w:rsidP="00E86267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w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>ykonam(my) zamówienie przy udziale niżej wymienionych Podwykonawców:</w:t>
      </w:r>
    </w:p>
    <w:tbl>
      <w:tblPr>
        <w:tblW w:w="885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80"/>
        <w:gridCol w:w="3969"/>
      </w:tblGrid>
      <w:tr w:rsidR="0046688C" w:rsidRPr="0046688C" w14:paraId="0F0EC8F6" w14:textId="77777777" w:rsidTr="00EB7708">
        <w:trPr>
          <w:cantSplit/>
          <w:trHeight w:val="76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BEAE70" w14:textId="77777777" w:rsidR="0070509A" w:rsidRPr="0046688C" w:rsidRDefault="0070509A" w:rsidP="00EB7708">
            <w:pPr>
              <w:snapToGrid w:val="0"/>
              <w:spacing w:line="276" w:lineRule="auto"/>
              <w:ind w:left="426" w:hanging="284"/>
              <w:jc w:val="center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6E57E" w14:textId="77777777" w:rsidR="0070509A" w:rsidRPr="0046688C" w:rsidRDefault="0070509A" w:rsidP="00EB7708">
            <w:pPr>
              <w:snapToGrid w:val="0"/>
              <w:spacing w:line="276" w:lineRule="auto"/>
              <w:ind w:left="426" w:hanging="284"/>
              <w:jc w:val="center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>Nazwa (firma) Podwykonawcy</w:t>
            </w:r>
            <w:r w:rsidRPr="0046688C">
              <w:rPr>
                <w:rFonts w:ascii="Verdana" w:hAnsi="Verdana" w:cs="Calibri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ECE57" w14:textId="77777777" w:rsidR="0070509A" w:rsidRPr="0046688C" w:rsidRDefault="0070509A" w:rsidP="00EB7708">
            <w:pPr>
              <w:snapToGrid w:val="0"/>
              <w:spacing w:line="276" w:lineRule="auto"/>
              <w:ind w:left="426" w:hanging="284"/>
              <w:jc w:val="center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Zakres prac powierzonej części zamówienia </w:t>
            </w:r>
            <w:r w:rsidRPr="0046688C">
              <w:rPr>
                <w:rFonts w:ascii="Verdana" w:hAnsi="Verdana" w:cs="Calibri"/>
                <w:color w:val="000000" w:themeColor="text1"/>
                <w:sz w:val="18"/>
                <w:szCs w:val="18"/>
              </w:rPr>
              <w:br/>
              <w:t>(rodzaj czynności)</w:t>
            </w:r>
            <w:r w:rsidRPr="0046688C">
              <w:rPr>
                <w:rFonts w:ascii="Verdana" w:hAnsi="Verdana" w:cs="Calibri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</w:tr>
      <w:tr w:rsidR="0046688C" w:rsidRPr="0046688C" w14:paraId="1FDC92D4" w14:textId="77777777" w:rsidTr="00EB7708">
        <w:trPr>
          <w:cantSplit/>
          <w:trHeight w:val="247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403865" w14:textId="77777777" w:rsidR="0070509A" w:rsidRPr="0046688C" w:rsidRDefault="0070509A" w:rsidP="00EB7708">
            <w:pPr>
              <w:snapToGrid w:val="0"/>
              <w:spacing w:line="276" w:lineRule="auto"/>
              <w:ind w:left="426" w:hanging="284"/>
              <w:jc w:val="both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2B20" w14:textId="77777777" w:rsidR="00FC1AD4" w:rsidRPr="0046688C" w:rsidRDefault="00FC1AD4" w:rsidP="00EB7708">
            <w:pPr>
              <w:snapToGrid w:val="0"/>
              <w:spacing w:line="276" w:lineRule="auto"/>
              <w:ind w:left="426" w:hanging="284"/>
              <w:jc w:val="both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69A" w14:textId="77777777" w:rsidR="0070509A" w:rsidRPr="0046688C" w:rsidRDefault="0070509A" w:rsidP="00EB7708">
            <w:pPr>
              <w:snapToGrid w:val="0"/>
              <w:spacing w:line="276" w:lineRule="auto"/>
              <w:ind w:left="426" w:hanging="284"/>
              <w:jc w:val="both"/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BF9A388" w14:textId="44F270AA" w:rsidR="0070509A" w:rsidRPr="0046688C" w:rsidRDefault="0070509A" w:rsidP="0070509A">
      <w:pPr>
        <w:pStyle w:val="Lista"/>
        <w:spacing w:line="276" w:lineRule="auto"/>
        <w:ind w:left="142" w:right="142" w:firstLine="0"/>
        <w:jc w:val="both"/>
        <w:rPr>
          <w:rFonts w:ascii="Verdana" w:hAnsi="Verdana" w:cs="Calibri"/>
          <w:b/>
          <w:bCs/>
          <w:i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color w:val="000000" w:themeColor="text1"/>
          <w:sz w:val="18"/>
          <w:szCs w:val="18"/>
          <w:vertAlign w:val="superscript"/>
        </w:rPr>
        <w:t>*</w:t>
      </w:r>
      <w:r w:rsidRPr="0046688C">
        <w:rPr>
          <w:rFonts w:ascii="Verdana" w:hAnsi="Verdana" w:cs="Calibri"/>
          <w:i/>
          <w:color w:val="000000" w:themeColor="text1"/>
          <w:sz w:val="18"/>
          <w:szCs w:val="18"/>
        </w:rPr>
        <w:t>Jeżeli Wykonawca nie przewiduje powierzenia Podwykonawcom żadnej części zamówienia w</w:t>
      </w:r>
      <w:r w:rsidR="00C60678" w:rsidRPr="0046688C">
        <w:rPr>
          <w:rFonts w:ascii="Verdana" w:hAnsi="Verdana" w:cs="Calibri"/>
          <w:i/>
          <w:color w:val="000000" w:themeColor="text1"/>
          <w:sz w:val="18"/>
          <w:szCs w:val="18"/>
        </w:rPr>
        <w:t> </w:t>
      </w:r>
      <w:r w:rsidRPr="0046688C">
        <w:rPr>
          <w:rFonts w:ascii="Verdana" w:hAnsi="Verdana" w:cs="Calibri"/>
          <w:i/>
          <w:color w:val="000000" w:themeColor="text1"/>
          <w:sz w:val="18"/>
          <w:szCs w:val="18"/>
        </w:rPr>
        <w:t>tabeli powyżej należy wpisać</w:t>
      </w:r>
      <w:r w:rsidRPr="0046688C">
        <w:rPr>
          <w:rFonts w:ascii="Verdana" w:hAnsi="Verdana" w:cs="Calibri"/>
          <w:b/>
          <w:bCs/>
          <w:i/>
          <w:color w:val="000000" w:themeColor="text1"/>
          <w:sz w:val="18"/>
          <w:szCs w:val="18"/>
        </w:rPr>
        <w:t xml:space="preserve"> „NIE DOTYCZY”.</w:t>
      </w:r>
    </w:p>
    <w:p w14:paraId="63039469" w14:textId="77777777" w:rsidR="0070509A" w:rsidRPr="0046688C" w:rsidRDefault="0070509A" w:rsidP="0070509A">
      <w:pPr>
        <w:pStyle w:val="Lista"/>
        <w:spacing w:line="276" w:lineRule="auto"/>
        <w:ind w:left="426" w:right="142" w:hanging="284"/>
        <w:jc w:val="both"/>
        <w:rPr>
          <w:rFonts w:ascii="Verdana" w:hAnsi="Verdana" w:cs="Calibri"/>
          <w:b/>
          <w:bCs/>
          <w:color w:val="000000" w:themeColor="text1"/>
          <w:sz w:val="18"/>
          <w:szCs w:val="18"/>
        </w:rPr>
      </w:pPr>
    </w:p>
    <w:p w14:paraId="1B6171AA" w14:textId="559D0B13" w:rsidR="0070509A" w:rsidRPr="0046688C" w:rsidRDefault="004D7BFF" w:rsidP="00AB485D">
      <w:pPr>
        <w:numPr>
          <w:ilvl w:val="0"/>
          <w:numId w:val="19"/>
        </w:numPr>
        <w:tabs>
          <w:tab w:val="clear" w:pos="794"/>
        </w:tabs>
        <w:spacing w:line="276" w:lineRule="auto"/>
        <w:ind w:left="426" w:hanging="426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46688C">
        <w:rPr>
          <w:rFonts w:ascii="Verdana" w:hAnsi="Verdana" w:cstheme="minorHAnsi"/>
          <w:color w:val="000000" w:themeColor="text1"/>
          <w:sz w:val="18"/>
          <w:szCs w:val="18"/>
        </w:rPr>
        <w:t>w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>skazane poniżej informacje zawarte w ofercie stanowią tajemnicę przedsiębiorstwa w</w:t>
      </w:r>
      <w:r w:rsidR="00C60678" w:rsidRPr="0046688C">
        <w:rPr>
          <w:rFonts w:ascii="Verdana" w:hAnsi="Verdana" w:cstheme="minorHAnsi"/>
          <w:color w:val="000000" w:themeColor="text1"/>
          <w:sz w:val="18"/>
          <w:szCs w:val="18"/>
        </w:rPr>
        <w:t> </w:t>
      </w:r>
      <w:r w:rsidR="0070509A" w:rsidRPr="0046688C">
        <w:rPr>
          <w:rFonts w:ascii="Verdana" w:hAnsi="Verdana" w:cstheme="minorHAnsi"/>
          <w:color w:val="000000" w:themeColor="text1"/>
          <w:sz w:val="18"/>
          <w:szCs w:val="18"/>
        </w:rPr>
        <w:t xml:space="preserve">rozumieniu przepisów o zwalczaniu nieuczciwej konkurencji i w związku z niniejszym nie mogą być one udostępniane, w szczególności innym uczestnikom postępowania. </w:t>
      </w:r>
    </w:p>
    <w:p w14:paraId="0452415B" w14:textId="77777777" w:rsidR="0070509A" w:rsidRPr="0046688C" w:rsidRDefault="0070509A" w:rsidP="00AB485D">
      <w:pPr>
        <w:pStyle w:val="Lista41"/>
        <w:spacing w:line="276" w:lineRule="auto"/>
        <w:ind w:left="426" w:firstLine="0"/>
        <w:jc w:val="both"/>
        <w:rPr>
          <w:rFonts w:ascii="Verdana" w:hAnsi="Verdana" w:cs="Calibri"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i/>
          <w:color w:val="000000" w:themeColor="text1"/>
          <w:sz w:val="18"/>
          <w:szCs w:val="18"/>
        </w:rPr>
        <w:t>(</w:t>
      </w:r>
      <w:r w:rsidRPr="0046688C">
        <w:rPr>
          <w:rFonts w:ascii="Verdana" w:hAnsi="Verdana" w:cs="Calibri"/>
          <w:i/>
          <w:color w:val="000000" w:themeColor="text1"/>
          <w:sz w:val="18"/>
          <w:szCs w:val="18"/>
          <w:u w:val="single"/>
        </w:rPr>
        <w:t>W przypadku wskazania informacji zawartych w ofercie, stanowiących tajemnicę przedsiębiorstwa Wykonawca jest zobowiązany wykazać, iż zastrzeżone informacje stanowią tajemnicę przedsiębiorstwa</w:t>
      </w:r>
      <w:r w:rsidRPr="0046688C">
        <w:rPr>
          <w:rFonts w:ascii="Verdana" w:hAnsi="Verdana" w:cs="Calibri"/>
          <w:i/>
          <w:color w:val="000000" w:themeColor="text1"/>
          <w:sz w:val="18"/>
          <w:szCs w:val="18"/>
        </w:rPr>
        <w:t>):</w:t>
      </w:r>
    </w:p>
    <w:p w14:paraId="62A1F52E" w14:textId="77777777" w:rsidR="0070509A" w:rsidRPr="0046688C" w:rsidRDefault="0070509A" w:rsidP="0070509A">
      <w:pPr>
        <w:pStyle w:val="Lista41"/>
        <w:spacing w:line="276" w:lineRule="auto"/>
        <w:ind w:left="284" w:firstLine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46688C">
        <w:rPr>
          <w:rFonts w:ascii="Verdana" w:hAnsi="Verdana"/>
          <w:color w:val="000000" w:themeColor="text1"/>
          <w:sz w:val="18"/>
          <w:szCs w:val="18"/>
        </w:rPr>
        <w:t>Informacje stanowiące tajemnicę przedsiębiorstwa złożone zostały w osobnym pliku oznaczonym jako „Załącznik stanowiący tajemnicę przedsiębiorstwa”.</w:t>
      </w:r>
    </w:p>
    <w:tbl>
      <w:tblPr>
        <w:tblW w:w="885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149"/>
      </w:tblGrid>
      <w:tr w:rsidR="0046688C" w:rsidRPr="0046688C" w14:paraId="6EFDA288" w14:textId="77777777" w:rsidTr="00EB7708">
        <w:trPr>
          <w:cantSplit/>
          <w:trHeight w:val="694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0209" w14:textId="77777777" w:rsidR="0070509A" w:rsidRPr="0046688C" w:rsidRDefault="0070509A" w:rsidP="00EB7708">
            <w:pPr>
              <w:pStyle w:val="Tekstpodstawowy22"/>
              <w:snapToGrid w:val="0"/>
              <w:spacing w:line="276" w:lineRule="auto"/>
              <w:rPr>
                <w:rFonts w:ascii="Verdana" w:hAnsi="Verdana" w:cs="Calibri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 w:cs="Calibri"/>
                <w:bCs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E9D0" w14:textId="77777777" w:rsidR="0070509A" w:rsidRPr="0046688C" w:rsidRDefault="0070509A" w:rsidP="00EB7708">
            <w:pPr>
              <w:pStyle w:val="Tekstpodstawowy22"/>
              <w:snapToGrid w:val="0"/>
              <w:spacing w:line="276" w:lineRule="auto"/>
              <w:ind w:left="142"/>
              <w:jc w:val="center"/>
              <w:rPr>
                <w:rFonts w:ascii="Verdana" w:hAnsi="Verdana" w:cs="Calibri"/>
                <w:bCs/>
                <w:color w:val="000000" w:themeColor="text1"/>
                <w:sz w:val="18"/>
                <w:szCs w:val="18"/>
              </w:rPr>
            </w:pPr>
            <w:r w:rsidRPr="0046688C">
              <w:rPr>
                <w:rFonts w:ascii="Verdana" w:hAnsi="Verdana" w:cs="Calibri"/>
                <w:bCs/>
                <w:color w:val="000000" w:themeColor="text1"/>
                <w:sz w:val="18"/>
                <w:szCs w:val="18"/>
              </w:rPr>
              <w:t xml:space="preserve">Oznaczenie rodzaju (nazwy) informacji stanowiącej tajemnicę przedsiębiorstwa – </w:t>
            </w:r>
            <w:r w:rsidRPr="0046688C">
              <w:rPr>
                <w:rFonts w:ascii="Verdana" w:hAnsi="Verdana" w:cs="Calibri"/>
                <w:bCs/>
                <w:i/>
                <w:iCs/>
                <w:color w:val="000000" w:themeColor="text1"/>
                <w:sz w:val="18"/>
                <w:szCs w:val="18"/>
              </w:rPr>
              <w:t>jeżeli dotyczy</w:t>
            </w:r>
          </w:p>
        </w:tc>
      </w:tr>
      <w:tr w:rsidR="0046688C" w:rsidRPr="0046688C" w14:paraId="1ADD0232" w14:textId="77777777" w:rsidTr="00EB7708">
        <w:trPr>
          <w:cantSplit/>
          <w:trHeight w:val="387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130AC" w14:textId="77777777" w:rsidR="0070509A" w:rsidRPr="0046688C" w:rsidRDefault="0070509A" w:rsidP="0070509A">
            <w:pPr>
              <w:pStyle w:val="Tekstpodstawowy22"/>
              <w:numPr>
                <w:ilvl w:val="0"/>
                <w:numId w:val="4"/>
              </w:numPr>
              <w:tabs>
                <w:tab w:val="num" w:pos="2340"/>
              </w:tabs>
              <w:snapToGrid w:val="0"/>
              <w:spacing w:line="276" w:lineRule="auto"/>
              <w:ind w:left="426" w:hanging="284"/>
              <w:rPr>
                <w:rFonts w:ascii="Verdana" w:hAnsi="Verdana"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4F44D" w14:textId="77777777" w:rsidR="0070509A" w:rsidRPr="0046688C" w:rsidRDefault="0070509A" w:rsidP="00EB7708">
            <w:pPr>
              <w:pStyle w:val="Tekstpodstawowy22"/>
              <w:snapToGrid w:val="0"/>
              <w:spacing w:line="276" w:lineRule="auto"/>
              <w:ind w:left="426" w:hanging="284"/>
              <w:rPr>
                <w:rFonts w:ascii="Verdana" w:hAnsi="Verdana" w:cs="Calibr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3AD6375" w14:textId="77777777" w:rsidR="0070509A" w:rsidRPr="0046688C" w:rsidRDefault="004D7BFF" w:rsidP="00DA2C67">
      <w:pPr>
        <w:pStyle w:val="Lista41"/>
        <w:numPr>
          <w:ilvl w:val="1"/>
          <w:numId w:val="3"/>
        </w:numPr>
        <w:spacing w:before="120" w:line="276" w:lineRule="auto"/>
        <w:ind w:left="426" w:hanging="426"/>
        <w:jc w:val="both"/>
        <w:rPr>
          <w:rFonts w:ascii="Verdana" w:hAnsi="Verdana" w:cs="Calibri"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color w:val="000000" w:themeColor="text1"/>
          <w:sz w:val="18"/>
          <w:szCs w:val="18"/>
        </w:rPr>
        <w:t>o</w:t>
      </w:r>
      <w:r w:rsidR="0070509A" w:rsidRPr="0046688C">
        <w:rPr>
          <w:rFonts w:ascii="Verdana" w:hAnsi="Verdana" w:cs="Calibri"/>
          <w:color w:val="000000" w:themeColor="text1"/>
          <w:sz w:val="18"/>
          <w:szCs w:val="18"/>
        </w:rPr>
        <w:t>świadczam, że wypełniłem/wypełniliśmy obowiązki informacyjne przewidziane w art. 13 i/lub art. 14 RODO* wobec osób fizycznych, od których dane osobowe bezpośrednio lub pośrednio pozyskałem/pozyskaliśmy w celu ubiegania się o udzielenie niniejszego zamówienia publicznego i zawarcia umowy w sprawie zamówienia publicznego.</w:t>
      </w:r>
      <w:r w:rsidR="0070509A" w:rsidRPr="0046688C">
        <w:rPr>
          <w:rFonts w:ascii="Verdana" w:hAnsi="Verdana" w:cs="Calibri"/>
          <w:color w:val="000000" w:themeColor="text1"/>
        </w:rPr>
        <w:footnoteReference w:customMarkFollows="1" w:id="1"/>
        <w:t>**</w:t>
      </w:r>
    </w:p>
    <w:p w14:paraId="6DCD46D5" w14:textId="44D0C611" w:rsidR="0070509A" w:rsidRPr="0046688C" w:rsidRDefault="0070509A" w:rsidP="0070509A">
      <w:pPr>
        <w:spacing w:line="276" w:lineRule="auto"/>
        <w:ind w:left="425"/>
        <w:jc w:val="both"/>
        <w:rPr>
          <w:rFonts w:ascii="Verdana" w:hAnsi="Verdana" w:cs="Calibri"/>
          <w:color w:val="000000" w:themeColor="text1"/>
          <w:sz w:val="18"/>
          <w:szCs w:val="18"/>
        </w:rPr>
      </w:pPr>
      <w:r w:rsidRPr="0046688C">
        <w:rPr>
          <w:rFonts w:ascii="Verdana" w:hAnsi="Verdana" w:cs="Arial"/>
          <w:color w:val="000000" w:themeColor="text1"/>
          <w:sz w:val="18"/>
          <w:szCs w:val="18"/>
        </w:rPr>
        <w:t>*Rozporządzenie Parlamentu Europejskiego i Rady (UE) 2016/679 z dnia 27 kwietnia 2016r. w sprawie ochrony osób fizycznych w związku z przetwarzaniem danych osobowych i w sprawie swobodnego przepływu takich danych oraz uchylenia dyrektywy 95/46/WE (ogólne</w:t>
      </w:r>
      <w:r w:rsidR="003C2A72" w:rsidRPr="0046688C">
        <w:rPr>
          <w:rFonts w:ascii="Verdana" w:hAnsi="Verdana" w:cs="Arial"/>
          <w:color w:val="000000" w:themeColor="text1"/>
          <w:sz w:val="18"/>
          <w:szCs w:val="18"/>
        </w:rPr>
        <w:t> </w:t>
      </w:r>
      <w:r w:rsidRPr="0046688C">
        <w:rPr>
          <w:rFonts w:ascii="Verdana" w:hAnsi="Verdana" w:cs="Arial"/>
          <w:color w:val="000000" w:themeColor="text1"/>
          <w:sz w:val="18"/>
          <w:szCs w:val="18"/>
        </w:rPr>
        <w:t>rozporządzenie o ochronie danych) (Dz. Urz. UE L 119 z 04.05.2016, str. 1).</w:t>
      </w:r>
    </w:p>
    <w:p w14:paraId="5E689ACB" w14:textId="77777777" w:rsidR="00C60678" w:rsidRPr="0046688C" w:rsidRDefault="00C60678" w:rsidP="0070509A">
      <w:pPr>
        <w:spacing w:line="276" w:lineRule="auto"/>
        <w:ind w:left="425" w:hanging="284"/>
        <w:jc w:val="both"/>
        <w:rPr>
          <w:rFonts w:ascii="Verdana" w:eastAsia="Batang" w:hAnsi="Verdana" w:cs="Calibri"/>
          <w:color w:val="000000" w:themeColor="text1"/>
          <w:sz w:val="18"/>
          <w:szCs w:val="18"/>
        </w:rPr>
      </w:pPr>
    </w:p>
    <w:p w14:paraId="21BD800D" w14:textId="77777777" w:rsidR="0070509A" w:rsidRPr="0046688C" w:rsidRDefault="0070509A" w:rsidP="0070509A">
      <w:pPr>
        <w:spacing w:line="276" w:lineRule="auto"/>
        <w:ind w:left="426" w:hanging="284"/>
        <w:jc w:val="both"/>
        <w:rPr>
          <w:rFonts w:ascii="Verdana" w:eastAsia="Batang" w:hAnsi="Verdana" w:cs="Calibri"/>
          <w:color w:val="000000" w:themeColor="text1"/>
          <w:sz w:val="18"/>
          <w:szCs w:val="18"/>
        </w:rPr>
      </w:pPr>
      <w:r w:rsidRPr="0046688C">
        <w:rPr>
          <w:rFonts w:ascii="Verdana" w:eastAsia="Batang" w:hAnsi="Verdana" w:cs="Calibri"/>
          <w:b/>
          <w:color w:val="000000" w:themeColor="text1"/>
          <w:sz w:val="18"/>
          <w:szCs w:val="18"/>
        </w:rPr>
        <w:t>4.</w:t>
      </w:r>
      <w:r w:rsidRPr="0046688C">
        <w:rPr>
          <w:rFonts w:ascii="Verdana" w:eastAsia="Batang" w:hAnsi="Verdana" w:cs="Calibri"/>
          <w:color w:val="000000" w:themeColor="text1"/>
          <w:sz w:val="18"/>
          <w:szCs w:val="18"/>
        </w:rPr>
        <w:t xml:space="preserve">  </w:t>
      </w:r>
      <w:r w:rsidRPr="0046688C">
        <w:rPr>
          <w:rFonts w:ascii="Verdana" w:eastAsia="Batang" w:hAnsi="Verdana" w:cs="Calibri"/>
          <w:b/>
          <w:color w:val="000000" w:themeColor="text1"/>
          <w:sz w:val="18"/>
          <w:szCs w:val="18"/>
        </w:rPr>
        <w:t xml:space="preserve">JAKO ZAŁĄCZNIKI BĘDĄCE CZĘŚCIĄ NINIEJSZEJ OFERTY DOŁĄCZAM(Y): </w:t>
      </w:r>
    </w:p>
    <w:p w14:paraId="7DE6382D" w14:textId="77777777" w:rsidR="0070509A" w:rsidRPr="0046688C" w:rsidRDefault="0070509A" w:rsidP="0070509A">
      <w:pPr>
        <w:spacing w:line="276" w:lineRule="auto"/>
        <w:ind w:left="426" w:hanging="284"/>
        <w:jc w:val="both"/>
        <w:rPr>
          <w:rFonts w:ascii="Verdana" w:eastAsia="Batang" w:hAnsi="Verdana" w:cs="Calibri"/>
          <w:color w:val="000000" w:themeColor="text1"/>
          <w:sz w:val="18"/>
          <w:szCs w:val="18"/>
        </w:rPr>
      </w:pPr>
      <w:r w:rsidRPr="0046688C">
        <w:rPr>
          <w:rFonts w:ascii="Verdana" w:eastAsia="Batang" w:hAnsi="Verdana" w:cs="Calibri"/>
          <w:color w:val="000000" w:themeColor="text1"/>
          <w:sz w:val="18"/>
          <w:szCs w:val="18"/>
        </w:rPr>
        <w:t>1)……………………………</w:t>
      </w:r>
    </w:p>
    <w:p w14:paraId="0406252A" w14:textId="77777777" w:rsidR="0070509A" w:rsidRPr="0046688C" w:rsidRDefault="0070509A" w:rsidP="0070509A">
      <w:pPr>
        <w:spacing w:line="276" w:lineRule="auto"/>
        <w:ind w:left="426" w:hanging="284"/>
        <w:jc w:val="both"/>
        <w:rPr>
          <w:rFonts w:ascii="Verdana" w:eastAsia="Batang" w:hAnsi="Verdana" w:cs="Calibri"/>
          <w:color w:val="000000" w:themeColor="text1"/>
          <w:sz w:val="18"/>
          <w:szCs w:val="18"/>
        </w:rPr>
      </w:pPr>
      <w:r w:rsidRPr="0046688C">
        <w:rPr>
          <w:rFonts w:ascii="Verdana" w:eastAsia="Batang" w:hAnsi="Verdana" w:cs="Calibri"/>
          <w:color w:val="000000" w:themeColor="text1"/>
          <w:sz w:val="18"/>
          <w:szCs w:val="18"/>
        </w:rPr>
        <w:t>2)……………………………</w:t>
      </w:r>
    </w:p>
    <w:p w14:paraId="3DCEBFD3" w14:textId="77777777" w:rsidR="00B1391E" w:rsidRPr="0046688C" w:rsidRDefault="00B1391E" w:rsidP="0070509A">
      <w:pPr>
        <w:spacing w:before="120" w:line="276" w:lineRule="auto"/>
        <w:ind w:left="426" w:hanging="284"/>
        <w:jc w:val="both"/>
        <w:rPr>
          <w:rFonts w:ascii="Verdana" w:hAnsi="Verdana" w:cs="Calibri"/>
          <w:color w:val="000000" w:themeColor="text1"/>
          <w:sz w:val="18"/>
          <w:szCs w:val="18"/>
        </w:rPr>
      </w:pPr>
    </w:p>
    <w:p w14:paraId="4017DAD1" w14:textId="177E4548" w:rsidR="00880651" w:rsidRPr="0046688C" w:rsidRDefault="0070509A" w:rsidP="00650A89">
      <w:pPr>
        <w:spacing w:before="120" w:line="276" w:lineRule="auto"/>
        <w:ind w:left="426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46688C">
        <w:rPr>
          <w:rFonts w:ascii="Verdana" w:hAnsi="Verdana" w:cs="Calibri"/>
          <w:color w:val="000000" w:themeColor="text1"/>
          <w:sz w:val="18"/>
          <w:szCs w:val="18"/>
        </w:rPr>
        <w:tab/>
      </w:r>
      <w:r w:rsidR="00880651" w:rsidRPr="0046688C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Niniejszy </w:t>
      </w:r>
      <w:r w:rsidR="004B6B3A" w:rsidRPr="0046688C">
        <w:rPr>
          <w:rFonts w:ascii="Verdana" w:hAnsi="Verdana"/>
          <w:b/>
          <w:bCs/>
          <w:color w:val="000000" w:themeColor="text1"/>
          <w:sz w:val="18"/>
          <w:szCs w:val="18"/>
        </w:rPr>
        <w:t>formularz</w:t>
      </w:r>
      <w:r w:rsidR="00880651" w:rsidRPr="0046688C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powinien zostać opatrzony kwalifikowanym podpisem elektronicznym, lub podpisem zaufanym(</w:t>
      </w:r>
      <w:hyperlink r:id="rId8" w:history="1">
        <w:r w:rsidR="00880651" w:rsidRPr="0046688C">
          <w:rPr>
            <w:rStyle w:val="Hipercze"/>
            <w:rFonts w:ascii="Verdana" w:hAnsi="Verdana"/>
            <w:b/>
            <w:bCs/>
            <w:color w:val="000000" w:themeColor="text1"/>
            <w:sz w:val="18"/>
            <w:szCs w:val="18"/>
          </w:rPr>
          <w:t>gov.pl</w:t>
        </w:r>
      </w:hyperlink>
      <w:r w:rsidR="00880651" w:rsidRPr="0046688C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) lub elektronicznym podpisem osobistym(edowód) </w:t>
      </w:r>
      <w:r w:rsidR="00F81528" w:rsidRPr="0046688C">
        <w:rPr>
          <w:rFonts w:ascii="Verdana" w:hAnsi="Verdana"/>
          <w:b/>
          <w:bCs/>
          <w:color w:val="000000" w:themeColor="text1"/>
          <w:sz w:val="18"/>
          <w:szCs w:val="18"/>
        </w:rPr>
        <w:t>lub podpisem odręcznym (zeskanowany dokument)</w:t>
      </w:r>
    </w:p>
    <w:p w14:paraId="5E6F753C" w14:textId="4700E76B" w:rsidR="00BF7FC2" w:rsidRPr="0046688C" w:rsidRDefault="00BF7FC2" w:rsidP="002F57D9">
      <w:pPr>
        <w:spacing w:before="120" w:line="276" w:lineRule="auto"/>
        <w:ind w:left="426" w:hanging="284"/>
        <w:jc w:val="right"/>
        <w:rPr>
          <w:rFonts w:ascii="Verdana" w:hAnsi="Verdana" w:cs="Calibri"/>
          <w:color w:val="000000" w:themeColor="text1"/>
          <w:sz w:val="16"/>
          <w:szCs w:val="16"/>
        </w:rPr>
      </w:pPr>
    </w:p>
    <w:sectPr w:rsidR="00BF7FC2" w:rsidRPr="0046688C" w:rsidSect="00C60678">
      <w:footerReference w:type="default" r:id="rId9"/>
      <w:pgSz w:w="11906" w:h="16838"/>
      <w:pgMar w:top="95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2745A" w14:textId="77777777" w:rsidR="00CA78DF" w:rsidRDefault="00CA78DF" w:rsidP="00F06E23">
      <w:r>
        <w:separator/>
      </w:r>
    </w:p>
  </w:endnote>
  <w:endnote w:type="continuationSeparator" w:id="0">
    <w:p w14:paraId="5EE3BC2E" w14:textId="77777777" w:rsidR="00CA78DF" w:rsidRDefault="00CA78DF" w:rsidP="00F0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tima"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838D6" w14:textId="77777777" w:rsidR="00134872" w:rsidRPr="00134872" w:rsidRDefault="00134872" w:rsidP="00134872">
    <w:pPr>
      <w:pStyle w:val="Stopka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Str. </w:t>
    </w:r>
    <w:r w:rsidR="00DE528C" w:rsidRPr="00134872">
      <w:rPr>
        <w:rFonts w:ascii="Verdana" w:hAnsi="Verdana"/>
        <w:sz w:val="16"/>
        <w:szCs w:val="16"/>
      </w:rPr>
      <w:fldChar w:fldCharType="begin"/>
    </w:r>
    <w:r w:rsidRPr="00134872">
      <w:rPr>
        <w:rFonts w:ascii="Verdana" w:hAnsi="Verdana"/>
        <w:sz w:val="16"/>
        <w:szCs w:val="16"/>
      </w:rPr>
      <w:instrText xml:space="preserve"> PAGE   \* MERGEFORMAT </w:instrText>
    </w:r>
    <w:r w:rsidR="00DE528C" w:rsidRPr="00134872">
      <w:rPr>
        <w:rFonts w:ascii="Verdana" w:hAnsi="Verdana"/>
        <w:sz w:val="16"/>
        <w:szCs w:val="16"/>
      </w:rPr>
      <w:fldChar w:fldCharType="separate"/>
    </w:r>
    <w:r w:rsidR="00E6274F">
      <w:rPr>
        <w:rFonts w:ascii="Verdana" w:hAnsi="Verdana"/>
        <w:noProof/>
        <w:sz w:val="16"/>
        <w:szCs w:val="16"/>
      </w:rPr>
      <w:t>13</w:t>
    </w:r>
    <w:r w:rsidR="00DE528C" w:rsidRPr="00134872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B1DD7" w14:textId="77777777" w:rsidR="00CA78DF" w:rsidRDefault="00CA78DF" w:rsidP="00F06E23">
      <w:r>
        <w:separator/>
      </w:r>
    </w:p>
  </w:footnote>
  <w:footnote w:type="continuationSeparator" w:id="0">
    <w:p w14:paraId="40D5C64B" w14:textId="77777777" w:rsidR="00CA78DF" w:rsidRDefault="00CA78DF" w:rsidP="00F06E23">
      <w:r>
        <w:continuationSeparator/>
      </w:r>
    </w:p>
  </w:footnote>
  <w:footnote w:id="1">
    <w:p w14:paraId="021742EF" w14:textId="77777777" w:rsidR="0070509A" w:rsidRPr="00972E5F" w:rsidRDefault="0070509A" w:rsidP="0070509A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586119">
        <w:rPr>
          <w:rStyle w:val="Odwoanieprzypisudolnego"/>
          <w:rFonts w:ascii="Calibri" w:hAnsi="Calibri"/>
          <w:sz w:val="16"/>
          <w:szCs w:val="16"/>
        </w:rPr>
        <w:t>**</w:t>
      </w:r>
      <w:r w:rsidRPr="00586119">
        <w:rPr>
          <w:rFonts w:ascii="Calibri" w:hAnsi="Calibri"/>
          <w:sz w:val="16"/>
          <w:szCs w:val="16"/>
        </w:rPr>
        <w:t xml:space="preserve"> </w:t>
      </w:r>
      <w:r w:rsidRPr="00586119">
        <w:rPr>
          <w:rFonts w:ascii="Calibri" w:hAnsi="Calibri" w:cs="Arial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586119">
        <w:rPr>
          <w:rFonts w:ascii="Calibri" w:hAnsi="Calibri" w:cs="Arial"/>
          <w:sz w:val="16"/>
          <w:szCs w:val="16"/>
        </w:rPr>
        <w:br/>
        <w:t xml:space="preserve">o którym mowa </w:t>
      </w:r>
      <w:r>
        <w:rPr>
          <w:rFonts w:ascii="Calibri" w:hAnsi="Calibri" w:cs="Arial"/>
          <w:sz w:val="16"/>
          <w:szCs w:val="16"/>
        </w:rPr>
        <w:t>w pkt 1</w:t>
      </w:r>
      <w:r w:rsidR="00D05391">
        <w:rPr>
          <w:rFonts w:ascii="Calibri" w:hAnsi="Calibri" w:cs="Arial"/>
          <w:sz w:val="16"/>
          <w:szCs w:val="16"/>
        </w:rPr>
        <w:t>6</w:t>
      </w:r>
      <w:r w:rsidRPr="00586119">
        <w:rPr>
          <w:rFonts w:ascii="Calibri" w:hAnsi="Calibri" w:cs="Arial"/>
          <w:sz w:val="16"/>
          <w:szCs w:val="16"/>
        </w:rPr>
        <w:t xml:space="preserve">. </w:t>
      </w:r>
      <w:r w:rsidRPr="00586119">
        <w:rPr>
          <w:rFonts w:ascii="Calibri" w:hAnsi="Calibri" w:cs="Arial"/>
          <w:sz w:val="16"/>
          <w:szCs w:val="16"/>
          <w:u w:val="single"/>
        </w:rPr>
        <w:t>W takim przypadku Wykonawca winien skreśl</w:t>
      </w:r>
      <w:r>
        <w:rPr>
          <w:rFonts w:ascii="Calibri" w:hAnsi="Calibri" w:cs="Arial"/>
          <w:sz w:val="16"/>
          <w:szCs w:val="16"/>
          <w:u w:val="single"/>
        </w:rPr>
        <w:t>ić treść oświadczenia w pkt 1</w:t>
      </w:r>
      <w:r w:rsidR="00D05391">
        <w:rPr>
          <w:rFonts w:ascii="Calibri" w:hAnsi="Calibri" w:cs="Arial"/>
          <w:sz w:val="16"/>
          <w:szCs w:val="16"/>
          <w:u w:val="single"/>
        </w:rPr>
        <w:t>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6"/>
    <w:multiLevelType w:val="singleLevel"/>
    <w:tmpl w:val="B1F8E4BE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" w15:restartNumberingAfterBreak="0">
    <w:nsid w:val="00000028"/>
    <w:multiLevelType w:val="multilevel"/>
    <w:tmpl w:val="0288554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>
      <w:start w:val="2"/>
      <w:numFmt w:val="decimal"/>
      <w:suff w:val="space"/>
      <w:lvlText w:val="%2)"/>
      <w:lvlJc w:val="left"/>
      <w:pPr>
        <w:ind w:left="2127" w:firstLine="0"/>
      </w:pPr>
      <w:rPr>
        <w:rFonts w:hint="default"/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2" w15:restartNumberingAfterBreak="0">
    <w:nsid w:val="01D152CC"/>
    <w:multiLevelType w:val="hybridMultilevel"/>
    <w:tmpl w:val="5D74B2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20E62"/>
    <w:multiLevelType w:val="hybridMultilevel"/>
    <w:tmpl w:val="D8E094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ED7356"/>
    <w:multiLevelType w:val="hybridMultilevel"/>
    <w:tmpl w:val="1AE08B46"/>
    <w:lvl w:ilvl="0" w:tplc="668EED3A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1C23"/>
    <w:multiLevelType w:val="hybridMultilevel"/>
    <w:tmpl w:val="AFD2806E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16A29"/>
    <w:multiLevelType w:val="hybridMultilevel"/>
    <w:tmpl w:val="AFD280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670F"/>
    <w:multiLevelType w:val="hybridMultilevel"/>
    <w:tmpl w:val="694AAF7A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63229826">
      <w:start w:val="3"/>
      <w:numFmt w:val="decimal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CB577B"/>
    <w:multiLevelType w:val="hybridMultilevel"/>
    <w:tmpl w:val="9476E398"/>
    <w:name w:val="WW8Num464"/>
    <w:lvl w:ilvl="0" w:tplc="43962704">
      <w:start w:val="15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21A6"/>
    <w:multiLevelType w:val="hybridMultilevel"/>
    <w:tmpl w:val="694AAF7A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63229826">
      <w:start w:val="3"/>
      <w:numFmt w:val="decimal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CC63E5"/>
    <w:multiLevelType w:val="hybridMultilevel"/>
    <w:tmpl w:val="F55C4F90"/>
    <w:lvl w:ilvl="0" w:tplc="8A765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5B0126"/>
    <w:multiLevelType w:val="hybridMultilevel"/>
    <w:tmpl w:val="69323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B00EE"/>
    <w:multiLevelType w:val="hybridMultilevel"/>
    <w:tmpl w:val="B7861F62"/>
    <w:lvl w:ilvl="0" w:tplc="87FC3804">
      <w:start w:val="14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847CB"/>
    <w:multiLevelType w:val="hybridMultilevel"/>
    <w:tmpl w:val="CFDCC236"/>
    <w:lvl w:ilvl="0" w:tplc="50FE71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F4235"/>
    <w:multiLevelType w:val="hybridMultilevel"/>
    <w:tmpl w:val="7DDCF4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A0450A4"/>
    <w:multiLevelType w:val="hybridMultilevel"/>
    <w:tmpl w:val="B5064662"/>
    <w:name w:val="WW8Num463"/>
    <w:lvl w:ilvl="0" w:tplc="6AD6EBB8">
      <w:start w:val="14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87DED"/>
    <w:multiLevelType w:val="hybridMultilevel"/>
    <w:tmpl w:val="9C4EDFF8"/>
    <w:lvl w:ilvl="0" w:tplc="B43ACB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60C4597"/>
    <w:multiLevelType w:val="multilevel"/>
    <w:tmpl w:val="BD2E3CDC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7C046A"/>
    <w:multiLevelType w:val="hybridMultilevel"/>
    <w:tmpl w:val="E8EE9A24"/>
    <w:lvl w:ilvl="0" w:tplc="BB72805C">
      <w:start w:val="12"/>
      <w:numFmt w:val="decimal"/>
      <w:lvlText w:val="%1)"/>
      <w:lvlJc w:val="left"/>
      <w:pPr>
        <w:ind w:left="100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13C34"/>
    <w:multiLevelType w:val="hybridMultilevel"/>
    <w:tmpl w:val="BF6A0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8764A"/>
    <w:multiLevelType w:val="hybridMultilevel"/>
    <w:tmpl w:val="A34E66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F8484C"/>
    <w:multiLevelType w:val="hybridMultilevel"/>
    <w:tmpl w:val="4762C76A"/>
    <w:name w:val="WW8Num462"/>
    <w:lvl w:ilvl="0" w:tplc="B43CCE08">
      <w:start w:val="13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8C56258"/>
    <w:multiLevelType w:val="hybridMultilevel"/>
    <w:tmpl w:val="3B6AE2B2"/>
    <w:lvl w:ilvl="0" w:tplc="335CB18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684130">
    <w:abstractNumId w:val="3"/>
  </w:num>
  <w:num w:numId="2" w16cid:durableId="832598594">
    <w:abstractNumId w:val="6"/>
  </w:num>
  <w:num w:numId="3" w16cid:durableId="728652735">
    <w:abstractNumId w:val="1"/>
  </w:num>
  <w:num w:numId="4" w16cid:durableId="885608733">
    <w:abstractNumId w:val="0"/>
  </w:num>
  <w:num w:numId="5" w16cid:durableId="380789627">
    <w:abstractNumId w:val="8"/>
  </w:num>
  <w:num w:numId="6" w16cid:durableId="232274648">
    <w:abstractNumId w:val="10"/>
  </w:num>
  <w:num w:numId="7" w16cid:durableId="655455753">
    <w:abstractNumId w:val="19"/>
  </w:num>
  <w:num w:numId="8" w16cid:durableId="1819031109">
    <w:abstractNumId w:val="22"/>
  </w:num>
  <w:num w:numId="9" w16cid:durableId="1562596749">
    <w:abstractNumId w:val="17"/>
  </w:num>
  <w:num w:numId="10" w16cid:durableId="1331523340">
    <w:abstractNumId w:val="11"/>
  </w:num>
  <w:num w:numId="11" w16cid:durableId="569777558">
    <w:abstractNumId w:val="20"/>
  </w:num>
  <w:num w:numId="12" w16cid:durableId="1304963906">
    <w:abstractNumId w:val="4"/>
  </w:num>
  <w:num w:numId="13" w16cid:durableId="1675569281">
    <w:abstractNumId w:val="7"/>
  </w:num>
  <w:num w:numId="14" w16cid:durableId="99111163">
    <w:abstractNumId w:val="15"/>
  </w:num>
  <w:num w:numId="15" w16cid:durableId="565071445">
    <w:abstractNumId w:val="13"/>
  </w:num>
  <w:num w:numId="16" w16cid:durableId="1865708151">
    <w:abstractNumId w:val="16"/>
  </w:num>
  <w:num w:numId="17" w16cid:durableId="724260506">
    <w:abstractNumId w:val="9"/>
  </w:num>
  <w:num w:numId="18" w16cid:durableId="1461727638">
    <w:abstractNumId w:val="23"/>
  </w:num>
  <w:num w:numId="19" w16cid:durableId="104152109">
    <w:abstractNumId w:val="18"/>
  </w:num>
  <w:num w:numId="20" w16cid:durableId="704062944">
    <w:abstractNumId w:val="14"/>
  </w:num>
  <w:num w:numId="21" w16cid:durableId="28537328">
    <w:abstractNumId w:val="12"/>
  </w:num>
  <w:num w:numId="22" w16cid:durableId="600529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2198916">
    <w:abstractNumId w:val="2"/>
  </w:num>
  <w:num w:numId="24" w16cid:durableId="151881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28"/>
    <w:rsid w:val="00005445"/>
    <w:rsid w:val="00031267"/>
    <w:rsid w:val="00032938"/>
    <w:rsid w:val="0004157E"/>
    <w:rsid w:val="00053188"/>
    <w:rsid w:val="000635E1"/>
    <w:rsid w:val="00081B11"/>
    <w:rsid w:val="000943CA"/>
    <w:rsid w:val="000A1E37"/>
    <w:rsid w:val="000A3F10"/>
    <w:rsid w:val="000C406E"/>
    <w:rsid w:val="000D2F2D"/>
    <w:rsid w:val="000E67C4"/>
    <w:rsid w:val="000F2A1B"/>
    <w:rsid w:val="001001A8"/>
    <w:rsid w:val="0010717F"/>
    <w:rsid w:val="001163C3"/>
    <w:rsid w:val="00122108"/>
    <w:rsid w:val="001302A6"/>
    <w:rsid w:val="00134872"/>
    <w:rsid w:val="00153A56"/>
    <w:rsid w:val="0016259E"/>
    <w:rsid w:val="00170F99"/>
    <w:rsid w:val="00185020"/>
    <w:rsid w:val="00193AD8"/>
    <w:rsid w:val="001A0A2E"/>
    <w:rsid w:val="001A38EC"/>
    <w:rsid w:val="001B2EFC"/>
    <w:rsid w:val="001B6FC1"/>
    <w:rsid w:val="001C080D"/>
    <w:rsid w:val="001C3691"/>
    <w:rsid w:val="001C45AA"/>
    <w:rsid w:val="001D4DCD"/>
    <w:rsid w:val="002024A0"/>
    <w:rsid w:val="00202BFF"/>
    <w:rsid w:val="00212C0E"/>
    <w:rsid w:val="00213C5E"/>
    <w:rsid w:val="00222A17"/>
    <w:rsid w:val="0022758C"/>
    <w:rsid w:val="00230214"/>
    <w:rsid w:val="00244F46"/>
    <w:rsid w:val="002454AA"/>
    <w:rsid w:val="0025413A"/>
    <w:rsid w:val="00254387"/>
    <w:rsid w:val="00254C22"/>
    <w:rsid w:val="002633CC"/>
    <w:rsid w:val="00267FA7"/>
    <w:rsid w:val="00274971"/>
    <w:rsid w:val="00281F9C"/>
    <w:rsid w:val="002A621D"/>
    <w:rsid w:val="002A6774"/>
    <w:rsid w:val="002B15AF"/>
    <w:rsid w:val="002B3629"/>
    <w:rsid w:val="002C0E00"/>
    <w:rsid w:val="002C4CF3"/>
    <w:rsid w:val="002D2CA9"/>
    <w:rsid w:val="002F57D9"/>
    <w:rsid w:val="002F7E36"/>
    <w:rsid w:val="00306F75"/>
    <w:rsid w:val="003122E8"/>
    <w:rsid w:val="00313B2F"/>
    <w:rsid w:val="00331E45"/>
    <w:rsid w:val="00337C20"/>
    <w:rsid w:val="003534D5"/>
    <w:rsid w:val="003621FA"/>
    <w:rsid w:val="00372C67"/>
    <w:rsid w:val="00374A62"/>
    <w:rsid w:val="00380046"/>
    <w:rsid w:val="00385E2A"/>
    <w:rsid w:val="00386E35"/>
    <w:rsid w:val="00387124"/>
    <w:rsid w:val="00395A1B"/>
    <w:rsid w:val="003B271B"/>
    <w:rsid w:val="003B27EE"/>
    <w:rsid w:val="003B646C"/>
    <w:rsid w:val="003C2A72"/>
    <w:rsid w:val="003D209B"/>
    <w:rsid w:val="003D39AF"/>
    <w:rsid w:val="003D62AD"/>
    <w:rsid w:val="003D65C2"/>
    <w:rsid w:val="003E0813"/>
    <w:rsid w:val="003E30C4"/>
    <w:rsid w:val="003E3839"/>
    <w:rsid w:val="003E5685"/>
    <w:rsid w:val="003F0AAF"/>
    <w:rsid w:val="003F1852"/>
    <w:rsid w:val="003F2954"/>
    <w:rsid w:val="003F4EB6"/>
    <w:rsid w:val="00401E2C"/>
    <w:rsid w:val="004045F0"/>
    <w:rsid w:val="00404AF3"/>
    <w:rsid w:val="00404E48"/>
    <w:rsid w:val="00411E8C"/>
    <w:rsid w:val="00412340"/>
    <w:rsid w:val="00413451"/>
    <w:rsid w:val="00414EA2"/>
    <w:rsid w:val="00424037"/>
    <w:rsid w:val="004362B2"/>
    <w:rsid w:val="00437CAD"/>
    <w:rsid w:val="00443AD4"/>
    <w:rsid w:val="00445E8D"/>
    <w:rsid w:val="00454F73"/>
    <w:rsid w:val="00455433"/>
    <w:rsid w:val="0046688C"/>
    <w:rsid w:val="004710FC"/>
    <w:rsid w:val="00477325"/>
    <w:rsid w:val="004872DB"/>
    <w:rsid w:val="00497435"/>
    <w:rsid w:val="004A1C27"/>
    <w:rsid w:val="004A2879"/>
    <w:rsid w:val="004A3724"/>
    <w:rsid w:val="004A3AF1"/>
    <w:rsid w:val="004B4413"/>
    <w:rsid w:val="004B6B3A"/>
    <w:rsid w:val="004D7BFF"/>
    <w:rsid w:val="004E5D91"/>
    <w:rsid w:val="004F0A99"/>
    <w:rsid w:val="004F0F4D"/>
    <w:rsid w:val="004F1DE6"/>
    <w:rsid w:val="005110E1"/>
    <w:rsid w:val="00523E31"/>
    <w:rsid w:val="005349EE"/>
    <w:rsid w:val="005423CC"/>
    <w:rsid w:val="00543580"/>
    <w:rsid w:val="00563BBF"/>
    <w:rsid w:val="005702DF"/>
    <w:rsid w:val="00591049"/>
    <w:rsid w:val="0059633E"/>
    <w:rsid w:val="0059787B"/>
    <w:rsid w:val="005A1315"/>
    <w:rsid w:val="005A734D"/>
    <w:rsid w:val="005B7232"/>
    <w:rsid w:val="005C191A"/>
    <w:rsid w:val="005C5AAD"/>
    <w:rsid w:val="005D1503"/>
    <w:rsid w:val="005D3DEE"/>
    <w:rsid w:val="005F3E80"/>
    <w:rsid w:val="005F59BC"/>
    <w:rsid w:val="00601A39"/>
    <w:rsid w:val="0060530C"/>
    <w:rsid w:val="0061399A"/>
    <w:rsid w:val="00616CA4"/>
    <w:rsid w:val="00617281"/>
    <w:rsid w:val="00617DFD"/>
    <w:rsid w:val="00620B43"/>
    <w:rsid w:val="006224C1"/>
    <w:rsid w:val="0063122A"/>
    <w:rsid w:val="006345C9"/>
    <w:rsid w:val="00637294"/>
    <w:rsid w:val="00643C25"/>
    <w:rsid w:val="00645FB6"/>
    <w:rsid w:val="00650A89"/>
    <w:rsid w:val="00653AE7"/>
    <w:rsid w:val="0066063A"/>
    <w:rsid w:val="00667DE2"/>
    <w:rsid w:val="006743E6"/>
    <w:rsid w:val="00682E06"/>
    <w:rsid w:val="006849BD"/>
    <w:rsid w:val="0069122F"/>
    <w:rsid w:val="006A4679"/>
    <w:rsid w:val="006A7CE9"/>
    <w:rsid w:val="006B6E56"/>
    <w:rsid w:val="006C2BFA"/>
    <w:rsid w:val="006C3145"/>
    <w:rsid w:val="006D4BEC"/>
    <w:rsid w:val="006D7084"/>
    <w:rsid w:val="006E0898"/>
    <w:rsid w:val="006E1497"/>
    <w:rsid w:val="006F4E3E"/>
    <w:rsid w:val="006F76C3"/>
    <w:rsid w:val="00700191"/>
    <w:rsid w:val="007001F6"/>
    <w:rsid w:val="0070509A"/>
    <w:rsid w:val="007135B1"/>
    <w:rsid w:val="00714C6F"/>
    <w:rsid w:val="00716E1E"/>
    <w:rsid w:val="0072053A"/>
    <w:rsid w:val="007212F0"/>
    <w:rsid w:val="00721440"/>
    <w:rsid w:val="00732C6A"/>
    <w:rsid w:val="0075258C"/>
    <w:rsid w:val="00753A29"/>
    <w:rsid w:val="0076537A"/>
    <w:rsid w:val="00770C09"/>
    <w:rsid w:val="007755AF"/>
    <w:rsid w:val="00775A20"/>
    <w:rsid w:val="00780669"/>
    <w:rsid w:val="00783BAE"/>
    <w:rsid w:val="007844CE"/>
    <w:rsid w:val="00794328"/>
    <w:rsid w:val="007A12EF"/>
    <w:rsid w:val="007A35A4"/>
    <w:rsid w:val="007A3B1A"/>
    <w:rsid w:val="007B135E"/>
    <w:rsid w:val="007B3BCC"/>
    <w:rsid w:val="007D0944"/>
    <w:rsid w:val="007D4A19"/>
    <w:rsid w:val="007F08B2"/>
    <w:rsid w:val="007F1AD0"/>
    <w:rsid w:val="00800967"/>
    <w:rsid w:val="008019B4"/>
    <w:rsid w:val="00807CD4"/>
    <w:rsid w:val="00813FF1"/>
    <w:rsid w:val="00827DE6"/>
    <w:rsid w:val="00832126"/>
    <w:rsid w:val="008611B6"/>
    <w:rsid w:val="008668A4"/>
    <w:rsid w:val="0087075F"/>
    <w:rsid w:val="00870B44"/>
    <w:rsid w:val="00880651"/>
    <w:rsid w:val="00881058"/>
    <w:rsid w:val="00890448"/>
    <w:rsid w:val="0089102A"/>
    <w:rsid w:val="0089129D"/>
    <w:rsid w:val="00891BFE"/>
    <w:rsid w:val="008943F2"/>
    <w:rsid w:val="00896E08"/>
    <w:rsid w:val="008A6525"/>
    <w:rsid w:val="008B736A"/>
    <w:rsid w:val="008C4435"/>
    <w:rsid w:val="008F624A"/>
    <w:rsid w:val="00904651"/>
    <w:rsid w:val="00905A19"/>
    <w:rsid w:val="00914552"/>
    <w:rsid w:val="00916DC5"/>
    <w:rsid w:val="00925F2E"/>
    <w:rsid w:val="0093118B"/>
    <w:rsid w:val="0094170F"/>
    <w:rsid w:val="00945406"/>
    <w:rsid w:val="00945C4D"/>
    <w:rsid w:val="00945D43"/>
    <w:rsid w:val="00961A0E"/>
    <w:rsid w:val="00962679"/>
    <w:rsid w:val="00965CD6"/>
    <w:rsid w:val="00976B30"/>
    <w:rsid w:val="00981E40"/>
    <w:rsid w:val="00983F70"/>
    <w:rsid w:val="009863FE"/>
    <w:rsid w:val="00987585"/>
    <w:rsid w:val="00991E55"/>
    <w:rsid w:val="009927A1"/>
    <w:rsid w:val="009A5343"/>
    <w:rsid w:val="009B3951"/>
    <w:rsid w:val="009C5446"/>
    <w:rsid w:val="009C643C"/>
    <w:rsid w:val="009C694B"/>
    <w:rsid w:val="009D29A5"/>
    <w:rsid w:val="009D3970"/>
    <w:rsid w:val="009E2AF7"/>
    <w:rsid w:val="009E3763"/>
    <w:rsid w:val="009F1288"/>
    <w:rsid w:val="009F2481"/>
    <w:rsid w:val="009F4E0A"/>
    <w:rsid w:val="00A0134C"/>
    <w:rsid w:val="00A026FF"/>
    <w:rsid w:val="00A1013C"/>
    <w:rsid w:val="00A11B9B"/>
    <w:rsid w:val="00A12F2A"/>
    <w:rsid w:val="00A142E9"/>
    <w:rsid w:val="00A238B1"/>
    <w:rsid w:val="00A25A00"/>
    <w:rsid w:val="00A3010B"/>
    <w:rsid w:val="00A33EF8"/>
    <w:rsid w:val="00A34EC8"/>
    <w:rsid w:val="00A35573"/>
    <w:rsid w:val="00A440BF"/>
    <w:rsid w:val="00A57D06"/>
    <w:rsid w:val="00A60DA3"/>
    <w:rsid w:val="00A81B2E"/>
    <w:rsid w:val="00A82BFA"/>
    <w:rsid w:val="00A90676"/>
    <w:rsid w:val="00A92795"/>
    <w:rsid w:val="00A94C1C"/>
    <w:rsid w:val="00AB1676"/>
    <w:rsid w:val="00AB3992"/>
    <w:rsid w:val="00AB485D"/>
    <w:rsid w:val="00AB609C"/>
    <w:rsid w:val="00AB6CDA"/>
    <w:rsid w:val="00AC4857"/>
    <w:rsid w:val="00AC6F87"/>
    <w:rsid w:val="00AD06ED"/>
    <w:rsid w:val="00AD46E6"/>
    <w:rsid w:val="00AD623D"/>
    <w:rsid w:val="00AD7D02"/>
    <w:rsid w:val="00AE0988"/>
    <w:rsid w:val="00AE756B"/>
    <w:rsid w:val="00AF3547"/>
    <w:rsid w:val="00AF735D"/>
    <w:rsid w:val="00B0121C"/>
    <w:rsid w:val="00B03113"/>
    <w:rsid w:val="00B11EBB"/>
    <w:rsid w:val="00B1391E"/>
    <w:rsid w:val="00B336EB"/>
    <w:rsid w:val="00B35EDB"/>
    <w:rsid w:val="00B431CB"/>
    <w:rsid w:val="00B61301"/>
    <w:rsid w:val="00B6380D"/>
    <w:rsid w:val="00B73DE1"/>
    <w:rsid w:val="00B74D3B"/>
    <w:rsid w:val="00B8243F"/>
    <w:rsid w:val="00B83B01"/>
    <w:rsid w:val="00B91FFA"/>
    <w:rsid w:val="00B9538F"/>
    <w:rsid w:val="00BA327D"/>
    <w:rsid w:val="00BB0E85"/>
    <w:rsid w:val="00BB19FC"/>
    <w:rsid w:val="00BB3571"/>
    <w:rsid w:val="00BC5D60"/>
    <w:rsid w:val="00BD3B76"/>
    <w:rsid w:val="00BE1A59"/>
    <w:rsid w:val="00BE295A"/>
    <w:rsid w:val="00BF0889"/>
    <w:rsid w:val="00BF6A26"/>
    <w:rsid w:val="00BF7FC2"/>
    <w:rsid w:val="00C27CCF"/>
    <w:rsid w:val="00C350C4"/>
    <w:rsid w:val="00C371AF"/>
    <w:rsid w:val="00C53DA7"/>
    <w:rsid w:val="00C60678"/>
    <w:rsid w:val="00C64981"/>
    <w:rsid w:val="00C9248E"/>
    <w:rsid w:val="00C92B27"/>
    <w:rsid w:val="00C938BD"/>
    <w:rsid w:val="00CA202E"/>
    <w:rsid w:val="00CA5B03"/>
    <w:rsid w:val="00CA601B"/>
    <w:rsid w:val="00CA78DF"/>
    <w:rsid w:val="00CB0358"/>
    <w:rsid w:val="00CC34C2"/>
    <w:rsid w:val="00CC799E"/>
    <w:rsid w:val="00CC7E41"/>
    <w:rsid w:val="00CE4F48"/>
    <w:rsid w:val="00CE4FCA"/>
    <w:rsid w:val="00CF3E66"/>
    <w:rsid w:val="00CF52FD"/>
    <w:rsid w:val="00CF5AAE"/>
    <w:rsid w:val="00D0160F"/>
    <w:rsid w:val="00D05391"/>
    <w:rsid w:val="00D05B52"/>
    <w:rsid w:val="00D079AE"/>
    <w:rsid w:val="00D156D4"/>
    <w:rsid w:val="00D27D77"/>
    <w:rsid w:val="00D32F5E"/>
    <w:rsid w:val="00D420F1"/>
    <w:rsid w:val="00D43CA1"/>
    <w:rsid w:val="00D46790"/>
    <w:rsid w:val="00D659E2"/>
    <w:rsid w:val="00D76173"/>
    <w:rsid w:val="00D930B8"/>
    <w:rsid w:val="00D96FF1"/>
    <w:rsid w:val="00DA2C67"/>
    <w:rsid w:val="00DA31D5"/>
    <w:rsid w:val="00DA470C"/>
    <w:rsid w:val="00DA74AF"/>
    <w:rsid w:val="00DB7AA0"/>
    <w:rsid w:val="00DC5382"/>
    <w:rsid w:val="00DD091F"/>
    <w:rsid w:val="00DD0F45"/>
    <w:rsid w:val="00DE528C"/>
    <w:rsid w:val="00DE6C6A"/>
    <w:rsid w:val="00E001E0"/>
    <w:rsid w:val="00E01486"/>
    <w:rsid w:val="00E17A8C"/>
    <w:rsid w:val="00E219FC"/>
    <w:rsid w:val="00E30824"/>
    <w:rsid w:val="00E6274F"/>
    <w:rsid w:val="00E6563C"/>
    <w:rsid w:val="00E7413A"/>
    <w:rsid w:val="00E821E6"/>
    <w:rsid w:val="00E86267"/>
    <w:rsid w:val="00E9149E"/>
    <w:rsid w:val="00E9262A"/>
    <w:rsid w:val="00E96F08"/>
    <w:rsid w:val="00E973AA"/>
    <w:rsid w:val="00EB3BC2"/>
    <w:rsid w:val="00EB656D"/>
    <w:rsid w:val="00EB7708"/>
    <w:rsid w:val="00ED02E8"/>
    <w:rsid w:val="00ED0EAA"/>
    <w:rsid w:val="00ED0EF9"/>
    <w:rsid w:val="00EF4E74"/>
    <w:rsid w:val="00F06385"/>
    <w:rsid w:val="00F06E23"/>
    <w:rsid w:val="00F131BD"/>
    <w:rsid w:val="00F14D05"/>
    <w:rsid w:val="00F254B2"/>
    <w:rsid w:val="00F31452"/>
    <w:rsid w:val="00F43339"/>
    <w:rsid w:val="00F456C8"/>
    <w:rsid w:val="00F506F5"/>
    <w:rsid w:val="00F53C33"/>
    <w:rsid w:val="00F555A6"/>
    <w:rsid w:val="00F56B2A"/>
    <w:rsid w:val="00F62BCD"/>
    <w:rsid w:val="00F65D00"/>
    <w:rsid w:val="00F67392"/>
    <w:rsid w:val="00F67F28"/>
    <w:rsid w:val="00F81528"/>
    <w:rsid w:val="00FA6D48"/>
    <w:rsid w:val="00FC1AD4"/>
    <w:rsid w:val="00FC5077"/>
    <w:rsid w:val="00FC5926"/>
    <w:rsid w:val="00FC6282"/>
    <w:rsid w:val="00FD003A"/>
    <w:rsid w:val="00FD0EA2"/>
    <w:rsid w:val="00FD7C95"/>
    <w:rsid w:val="00FE1600"/>
    <w:rsid w:val="00FF792D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7FCD"/>
  <w15:docId w15:val="{855F1ED0-65B8-4065-86D3-402CD7C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32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B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ind w:left="4253"/>
      <w:jc w:val="both"/>
    </w:pPr>
    <w:rPr>
      <w:rFonts w:ascii="Verdana" w:eastAsia="Times New Roman" w:hAnsi="Verdana" w:cs="Aria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794328"/>
    <w:pPr>
      <w:ind w:left="720"/>
    </w:pPr>
  </w:style>
  <w:style w:type="character" w:customStyle="1" w:styleId="AkapitzlistZnak">
    <w:name w:val="Akapit z listą Znak"/>
    <w:aliases w:val="BulletC Znak"/>
    <w:link w:val="Akapitzlist"/>
    <w:uiPriority w:val="34"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5382"/>
    <w:pPr>
      <w:widowControl w:val="0"/>
      <w:suppressAutoHyphens/>
      <w:spacing w:after="120"/>
    </w:pPr>
    <w:rPr>
      <w:rFonts w:eastAsia="Lucida Sans Unicode"/>
      <w:color w:val="00000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C5382"/>
    <w:rPr>
      <w:rFonts w:ascii="Times New Roman" w:eastAsia="Lucida Sans Unicode" w:hAnsi="Times New Roman" w:cs="Times New Roman"/>
      <w:color w:val="000000"/>
      <w:sz w:val="16"/>
      <w:szCs w:val="16"/>
    </w:rPr>
  </w:style>
  <w:style w:type="character" w:customStyle="1" w:styleId="Nagwek1Znak">
    <w:name w:val="Nagłówek 1 Znak"/>
    <w:link w:val="Nagwek1"/>
    <w:uiPriority w:val="9"/>
    <w:rsid w:val="00976B30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08Sygnaturapisma">
    <w:name w:val="@08.Sygnatura_pisma"/>
    <w:basedOn w:val="Normalny"/>
    <w:next w:val="Normalny"/>
    <w:rsid w:val="00976B30"/>
  </w:style>
  <w:style w:type="paragraph" w:customStyle="1" w:styleId="Tekstpodstawowy21">
    <w:name w:val="Tekst podstawowy 21"/>
    <w:basedOn w:val="Normalny"/>
    <w:rsid w:val="00976B30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8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308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30824"/>
    <w:rPr>
      <w:vertAlign w:val="superscript"/>
    </w:rPr>
  </w:style>
  <w:style w:type="paragraph" w:customStyle="1" w:styleId="Zawartotabeli">
    <w:name w:val="Zawartość tabeli"/>
    <w:basedOn w:val="Normalny"/>
    <w:qFormat/>
    <w:rsid w:val="00813FF1"/>
    <w:pPr>
      <w:widowControl w:val="0"/>
      <w:suppressLineNumbers/>
      <w:suppressAutoHyphens/>
    </w:pPr>
    <w:rPr>
      <w:rFonts w:ascii="Liberation Sans" w:eastAsia="NSimSun" w:hAnsi="Liberation Sans" w:cs="Arial"/>
      <w:kern w:val="2"/>
      <w:sz w:val="2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509A"/>
    <w:pPr>
      <w:widowControl w:val="0"/>
    </w:pPr>
    <w:rPr>
      <w:rFonts w:ascii="Arial" w:hAnsi="Arial"/>
      <w:snapToGrid w:val="0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0509A"/>
    <w:rPr>
      <w:rFonts w:ascii="Arial" w:eastAsia="Times New Roman" w:hAnsi="Arial" w:cs="Times New Roman"/>
      <w:snapToGrid w:val="0"/>
      <w:sz w:val="20"/>
      <w:szCs w:val="20"/>
    </w:rPr>
  </w:style>
  <w:style w:type="character" w:styleId="Odwoanieprzypisudolnego">
    <w:name w:val="footnote reference"/>
    <w:aliases w:val="Odwołanie przypisu"/>
    <w:uiPriority w:val="99"/>
    <w:unhideWhenUsed/>
    <w:rsid w:val="0070509A"/>
    <w:rPr>
      <w:vertAlign w:val="superscript"/>
    </w:rPr>
  </w:style>
  <w:style w:type="paragraph" w:customStyle="1" w:styleId="normaltableau">
    <w:name w:val="normal_tableau"/>
    <w:basedOn w:val="Normalny"/>
    <w:rsid w:val="0070509A"/>
    <w:pPr>
      <w:suppressAutoHyphens/>
      <w:spacing w:before="120" w:after="120"/>
      <w:jc w:val="both"/>
    </w:pPr>
    <w:rPr>
      <w:rFonts w:ascii="Optima" w:eastAsia="Batang" w:hAnsi="Optima"/>
      <w:sz w:val="22"/>
      <w:szCs w:val="20"/>
      <w:lang w:val="en-GB" w:eastAsia="ar-SA"/>
    </w:rPr>
  </w:style>
  <w:style w:type="paragraph" w:styleId="Spistreci4">
    <w:name w:val="toc 4"/>
    <w:basedOn w:val="Normalny"/>
    <w:next w:val="Normalny"/>
    <w:autoRedefine/>
    <w:rsid w:val="0070509A"/>
    <w:pPr>
      <w:spacing w:line="276" w:lineRule="auto"/>
      <w:jc w:val="right"/>
      <w:textAlignment w:val="top"/>
    </w:pPr>
    <w:rPr>
      <w:rFonts w:ascii="Verdana" w:eastAsia="Batang" w:hAnsi="Verdana" w:cs="Calibri"/>
      <w:b/>
      <w:iCs/>
      <w:sz w:val="18"/>
      <w:szCs w:val="18"/>
    </w:rPr>
  </w:style>
  <w:style w:type="paragraph" w:customStyle="1" w:styleId="Tekstpodstawowyzwciciem21">
    <w:name w:val="Tekst podstawowy z wcięciem 21"/>
    <w:basedOn w:val="Tekstpodstawowywcity"/>
    <w:uiPriority w:val="99"/>
    <w:rsid w:val="0070509A"/>
    <w:pPr>
      <w:suppressAutoHyphens/>
      <w:ind w:firstLine="210"/>
    </w:pPr>
    <w:rPr>
      <w:lang w:eastAsia="ar-SA"/>
    </w:rPr>
  </w:style>
  <w:style w:type="paragraph" w:styleId="Lista">
    <w:name w:val="List"/>
    <w:basedOn w:val="Normalny"/>
    <w:rsid w:val="0070509A"/>
    <w:pPr>
      <w:ind w:left="283" w:hanging="283"/>
    </w:pPr>
    <w:rPr>
      <w:rFonts w:eastAsia="Calibri"/>
    </w:rPr>
  </w:style>
  <w:style w:type="paragraph" w:customStyle="1" w:styleId="Lista32">
    <w:name w:val="Lista 32"/>
    <w:basedOn w:val="Normalny"/>
    <w:uiPriority w:val="99"/>
    <w:rsid w:val="0070509A"/>
    <w:pPr>
      <w:suppressAutoHyphens/>
      <w:ind w:left="849" w:hanging="283"/>
    </w:pPr>
    <w:rPr>
      <w:lang w:eastAsia="ar-SA"/>
    </w:rPr>
  </w:style>
  <w:style w:type="paragraph" w:customStyle="1" w:styleId="Lista41">
    <w:name w:val="Lista 41"/>
    <w:basedOn w:val="Normalny"/>
    <w:uiPriority w:val="99"/>
    <w:rsid w:val="0070509A"/>
    <w:pPr>
      <w:suppressAutoHyphens/>
      <w:ind w:left="1132" w:hanging="283"/>
    </w:pPr>
    <w:rPr>
      <w:lang w:eastAsia="ar-SA"/>
    </w:rPr>
  </w:style>
  <w:style w:type="paragraph" w:customStyle="1" w:styleId="Tekstpodstawowy22">
    <w:name w:val="Tekst podstawowy 22"/>
    <w:basedOn w:val="Normalny"/>
    <w:uiPriority w:val="99"/>
    <w:rsid w:val="0070509A"/>
    <w:pPr>
      <w:suppressAutoHyphens/>
      <w:jc w:val="both"/>
    </w:pPr>
    <w:rPr>
      <w:rFonts w:ascii="Arial" w:hAnsi="Arial" w:cs="Arial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50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050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-pamyn">
    <w:name w:val="sc-pamyn"/>
    <w:basedOn w:val="Domylnaczcionkaakapitu"/>
    <w:rsid w:val="0070509A"/>
  </w:style>
  <w:style w:type="character" w:styleId="Odwoaniedokomentarza">
    <w:name w:val="annotation reference"/>
    <w:uiPriority w:val="99"/>
    <w:semiHidden/>
    <w:unhideWhenUsed/>
    <w:rsid w:val="00412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34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34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3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340"/>
    <w:rPr>
      <w:rFonts w:ascii="Times New Roman" w:eastAsia="Times New Roman" w:hAnsi="Times New Roman"/>
      <w:b/>
      <w:bCs/>
    </w:rPr>
  </w:style>
  <w:style w:type="character" w:styleId="Hipercze">
    <w:name w:val="Hyperlink"/>
    <w:uiPriority w:val="99"/>
    <w:semiHidden/>
    <w:unhideWhenUsed/>
    <w:rsid w:val="00880651"/>
    <w:rPr>
      <w:color w:val="0000FF"/>
      <w:u w:val="single"/>
    </w:rPr>
  </w:style>
  <w:style w:type="table" w:styleId="Tabela-Siatka">
    <w:name w:val="Table Grid"/>
    <w:basedOn w:val="Standardowy"/>
    <w:uiPriority w:val="59"/>
    <w:rsid w:val="0038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A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7FC2"/>
    <w:rPr>
      <w:b/>
      <w:bCs/>
    </w:rPr>
  </w:style>
  <w:style w:type="character" w:customStyle="1" w:styleId="Teksttreci">
    <w:name w:val="Tekst treści_"/>
    <w:link w:val="Teksttreci0"/>
    <w:rsid w:val="00650A89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50A89"/>
    <w:pPr>
      <w:widowControl w:val="0"/>
      <w:shd w:val="clear" w:color="auto" w:fill="FFFFFF"/>
      <w:spacing w:line="360" w:lineRule="auto"/>
    </w:pPr>
    <w:rPr>
      <w:rFonts w:ascii="Verdana" w:eastAsia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650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A8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668DE-C43F-43A3-8C72-38E2B508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8145</CharactersWithSpaces>
  <SharedDoc>false</SharedDoc>
  <HLinks>
    <vt:vector size="48" baseType="variant">
      <vt:variant>
        <vt:i4>6619172</vt:i4>
      </vt:variant>
      <vt:variant>
        <vt:i4>21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18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15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12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9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6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3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umtopa01</dc:creator>
  <cp:keywords/>
  <cp:lastModifiedBy>Monika Przeniosło</cp:lastModifiedBy>
  <cp:revision>30</cp:revision>
  <cp:lastPrinted>2023-07-01T20:04:00Z</cp:lastPrinted>
  <dcterms:created xsi:type="dcterms:W3CDTF">2024-11-14T19:16:00Z</dcterms:created>
  <dcterms:modified xsi:type="dcterms:W3CDTF">2024-12-06T03:42:00Z</dcterms:modified>
</cp:coreProperties>
</file>