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E3B67" w14:textId="77777777" w:rsidR="000A5C86" w:rsidRDefault="00BD5EA6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BC63B8">
        <w:rPr>
          <w:rFonts w:ascii="Open Sans" w:hAnsi="Open Sans" w:cs="Open Sans"/>
          <w:b/>
          <w:bCs/>
          <w:color w:val="000000"/>
          <w:sz w:val="32"/>
          <w:szCs w:val="32"/>
        </w:rPr>
        <w:t>Regulamin wyboru projektów</w:t>
      </w:r>
      <w:r w:rsidR="007654EE" w:rsidRPr="00BC63B8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</w:p>
    <w:p w14:paraId="4BC18E4F" w14:textId="3F48E74D" w:rsidR="00BE2288" w:rsidRPr="00BC63B8" w:rsidRDefault="00B969CF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 ramach Programu </w:t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Fundusze Europejskie </w:t>
      </w:r>
      <w:r w:rsidR="007654EE"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E2288" w:rsidRPr="00BC63B8">
        <w:rPr>
          <w:rFonts w:ascii="Open Sans" w:hAnsi="Open Sans" w:cs="Open Sans"/>
          <w:b/>
          <w:bCs/>
          <w:color w:val="000000"/>
          <w:sz w:val="28"/>
          <w:szCs w:val="28"/>
        </w:rPr>
        <w:t>na Infrastrukturę, Klimat, Środowisko 2021–2027</w:t>
      </w:r>
    </w:p>
    <w:p w14:paraId="713BE87A" w14:textId="181E30A6" w:rsidR="00BE2288" w:rsidRPr="00BC63B8" w:rsidRDefault="00BE2288" w:rsidP="00514905">
      <w:pPr>
        <w:spacing w:before="600" w:line="36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Priorytet FENX.01 Wsparcie sektorów energetyka i środowisko </w:t>
      </w:r>
      <w:r w:rsidRPr="00BC63B8">
        <w:rPr>
          <w:rFonts w:ascii="Open Sans" w:hAnsi="Open Sans" w:cs="Open Sans"/>
          <w:b/>
          <w:bCs/>
          <w:color w:val="000000"/>
          <w:sz w:val="28"/>
          <w:szCs w:val="28"/>
        </w:rPr>
        <w:br/>
        <w:t>z Funduszu Spójności</w:t>
      </w:r>
    </w:p>
    <w:p w14:paraId="22527C98" w14:textId="77777777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Działanie FENX.01.05.Ochrona przyrody i rozwój zielonej infrastruktury</w:t>
      </w:r>
    </w:p>
    <w:p w14:paraId="518298D4" w14:textId="1E3E09E9" w:rsidR="00BE2288" w:rsidRPr="00BC63B8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BC63B8">
        <w:rPr>
          <w:rFonts w:ascii="Open Sans" w:hAnsi="Open Sans" w:cs="Open Sans"/>
          <w:color w:val="000000"/>
        </w:rPr>
        <w:t>Typ FENX.01.05.</w:t>
      </w:r>
      <w:r w:rsidR="005859AD">
        <w:rPr>
          <w:rFonts w:ascii="Open Sans" w:hAnsi="Open Sans" w:cs="Open Sans"/>
          <w:color w:val="000000"/>
        </w:rPr>
        <w:t>2</w:t>
      </w:r>
      <w:r w:rsidR="00C85BCC" w:rsidRPr="00BC63B8">
        <w:rPr>
          <w:rFonts w:ascii="Open Sans" w:hAnsi="Open Sans" w:cs="Open Sans"/>
          <w:color w:val="000000"/>
        </w:rPr>
        <w:t xml:space="preserve"> </w:t>
      </w:r>
      <w:r w:rsidR="00C36598">
        <w:rPr>
          <w:rFonts w:ascii="Open Sans" w:hAnsi="Open Sans" w:cs="Open Sans"/>
          <w:color w:val="000000"/>
        </w:rPr>
        <w:t>Opracowanie dokumentów planistycznych dla obszarów chronionych.</w:t>
      </w:r>
      <w:r w:rsidRPr="00BC63B8">
        <w:rPr>
          <w:rFonts w:ascii="Open Sans" w:hAnsi="Open Sans" w:cs="Open Sans"/>
          <w:color w:val="000000"/>
        </w:rPr>
        <w:t xml:space="preserve"> </w:t>
      </w:r>
    </w:p>
    <w:p w14:paraId="4A1597E1" w14:textId="005B96E9" w:rsidR="00D775D0" w:rsidRPr="00BC63B8" w:rsidRDefault="00B969CF" w:rsidP="00514905">
      <w:pPr>
        <w:spacing w:before="36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BC63B8">
        <w:rPr>
          <w:rFonts w:ascii="Open Sans" w:hAnsi="Open Sans" w:cs="Open Sans"/>
          <w:bCs/>
          <w:sz w:val="22"/>
          <w:szCs w:val="22"/>
        </w:rPr>
        <w:t>ów</w:t>
      </w:r>
      <w:r w:rsidRPr="00BC63B8">
        <w:rPr>
          <w:rFonts w:ascii="Open Sans" w:hAnsi="Open Sans" w:cs="Open Sans"/>
          <w:bCs/>
          <w:sz w:val="22"/>
          <w:szCs w:val="22"/>
        </w:rPr>
        <w:t xml:space="preserve"> w naborze: </w:t>
      </w:r>
      <w:r w:rsidR="0029106C" w:rsidRPr="0029106C">
        <w:rPr>
          <w:rFonts w:ascii="Open Sans" w:hAnsi="Open Sans" w:cs="Open Sans"/>
          <w:b/>
          <w:sz w:val="22"/>
          <w:szCs w:val="22"/>
        </w:rPr>
        <w:t>1</w:t>
      </w:r>
      <w:r w:rsidR="006646CA">
        <w:rPr>
          <w:rFonts w:ascii="Open Sans" w:hAnsi="Open Sans" w:cs="Open Sans"/>
          <w:b/>
          <w:sz w:val="22"/>
          <w:szCs w:val="22"/>
        </w:rPr>
        <w:t>60</w:t>
      </w:r>
      <w:r w:rsidR="007057D3" w:rsidRPr="0029106C">
        <w:rPr>
          <w:rFonts w:ascii="Open Sans" w:hAnsi="Open Sans" w:cs="Open Sans"/>
          <w:b/>
          <w:bCs/>
          <w:sz w:val="22"/>
          <w:szCs w:val="22"/>
        </w:rPr>
        <w:t> </w:t>
      </w:r>
      <w:r w:rsidRPr="0029106C">
        <w:rPr>
          <w:rFonts w:ascii="Open Sans" w:hAnsi="Open Sans" w:cs="Open Sans"/>
          <w:b/>
          <w:bCs/>
          <w:sz w:val="22"/>
          <w:szCs w:val="22"/>
        </w:rPr>
        <w:t xml:space="preserve">000 000,00 </w:t>
      </w:r>
      <w:r w:rsidRPr="0029106C">
        <w:rPr>
          <w:rFonts w:ascii="Open Sans" w:hAnsi="Open Sans" w:cs="Open Sans"/>
          <w:b/>
          <w:sz w:val="22"/>
          <w:szCs w:val="22"/>
        </w:rPr>
        <w:t>PLN</w:t>
      </w:r>
    </w:p>
    <w:p w14:paraId="6A1FD22B" w14:textId="318DFD92" w:rsidR="00BE2288" w:rsidRPr="00BC63B8" w:rsidRDefault="00B969CF" w:rsidP="00514905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r w:rsidRPr="00BC63B8">
        <w:rPr>
          <w:rFonts w:ascii="Open Sans" w:hAnsi="Open Sans" w:cs="Open Sans"/>
          <w:b/>
          <w:bCs/>
          <w:u w:val="single"/>
        </w:rPr>
        <w:t>Nr naboru:</w:t>
      </w:r>
      <w:r w:rsidR="0022719D" w:rsidRPr="00BC63B8">
        <w:rPr>
          <w:rFonts w:ascii="Open Sans" w:hAnsi="Open Sans" w:cs="Open Sans"/>
          <w:b/>
          <w:bCs/>
          <w:u w:val="single"/>
        </w:rPr>
        <w:t xml:space="preserve"> </w:t>
      </w:r>
      <w:r w:rsidR="0031774A" w:rsidRPr="00BC63B8">
        <w:rPr>
          <w:rFonts w:ascii="Open Sans" w:hAnsi="Open Sans" w:cs="Open Sans"/>
          <w:b/>
          <w:bCs/>
          <w:u w:val="single"/>
        </w:rPr>
        <w:t>FENX.01.05-IW.</w:t>
      </w:r>
      <w:r w:rsidR="0031774A" w:rsidRPr="008A2007">
        <w:rPr>
          <w:rFonts w:ascii="Open Sans" w:hAnsi="Open Sans" w:cs="Open Sans"/>
          <w:b/>
          <w:bCs/>
          <w:u w:val="single"/>
        </w:rPr>
        <w:t>01-</w:t>
      </w:r>
      <w:r w:rsidR="007057D3" w:rsidRPr="008A2007">
        <w:rPr>
          <w:rFonts w:ascii="Open Sans" w:hAnsi="Open Sans" w:cs="Open Sans"/>
          <w:b/>
          <w:bCs/>
          <w:u w:val="single"/>
        </w:rPr>
        <w:t>00</w:t>
      </w:r>
      <w:r w:rsidR="008A2007" w:rsidRPr="008A2007">
        <w:rPr>
          <w:rFonts w:ascii="Open Sans" w:hAnsi="Open Sans" w:cs="Open Sans"/>
          <w:b/>
          <w:bCs/>
          <w:u w:val="single"/>
        </w:rPr>
        <w:t>5</w:t>
      </w:r>
      <w:r w:rsidR="0031774A" w:rsidRPr="008A2007">
        <w:rPr>
          <w:rFonts w:ascii="Open Sans" w:hAnsi="Open Sans" w:cs="Open Sans"/>
          <w:b/>
          <w:bCs/>
          <w:u w:val="single"/>
        </w:rPr>
        <w:t>/</w:t>
      </w:r>
      <w:r w:rsidR="007057D3" w:rsidRPr="008A2007">
        <w:rPr>
          <w:rFonts w:ascii="Open Sans" w:hAnsi="Open Sans" w:cs="Open Sans"/>
          <w:b/>
          <w:bCs/>
          <w:u w:val="single"/>
        </w:rPr>
        <w:t>24</w:t>
      </w:r>
    </w:p>
    <w:p w14:paraId="61CEBE25" w14:textId="42186681" w:rsidR="00BE2288" w:rsidRPr="00BC63B8" w:rsidRDefault="00B969CF" w:rsidP="00514905">
      <w:pPr>
        <w:spacing w:before="120" w:line="360" w:lineRule="auto"/>
        <w:rPr>
          <w:rFonts w:ascii="Open Sans" w:hAnsi="Open Sans" w:cs="Open Sans"/>
          <w:bCs/>
        </w:rPr>
      </w:pPr>
      <w:r w:rsidRPr="00BC63B8">
        <w:rPr>
          <w:rFonts w:ascii="Open Sans" w:hAnsi="Open Sans" w:cs="Open Sans"/>
          <w:bCs/>
        </w:rPr>
        <w:t xml:space="preserve">Rok: </w:t>
      </w:r>
      <w:r w:rsidR="007057D3" w:rsidRPr="00BC63B8">
        <w:rPr>
          <w:rFonts w:ascii="Open Sans" w:hAnsi="Open Sans" w:cs="Open Sans"/>
          <w:bCs/>
        </w:rPr>
        <w:t>2024</w:t>
      </w:r>
    </w:p>
    <w:p w14:paraId="36ECB7AF" w14:textId="59D7A456" w:rsidR="000C7AB7" w:rsidRPr="00BC63B8" w:rsidRDefault="00B969CF" w:rsidP="00514905">
      <w:pPr>
        <w:spacing w:before="1440" w:after="16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Data </w:t>
      </w:r>
      <w:r w:rsidR="00640580" w:rsidRPr="00BC63B8">
        <w:rPr>
          <w:rFonts w:ascii="Open Sans" w:hAnsi="Open Sans" w:cs="Open Sans"/>
          <w:sz w:val="22"/>
          <w:szCs w:val="22"/>
        </w:rPr>
        <w:t xml:space="preserve">zaopiniowania </w:t>
      </w:r>
      <w:r w:rsidR="003B1D00" w:rsidRPr="00BC63B8">
        <w:rPr>
          <w:rFonts w:ascii="Open Sans" w:hAnsi="Open Sans" w:cs="Open Sans"/>
          <w:sz w:val="22"/>
          <w:szCs w:val="22"/>
        </w:rPr>
        <w:t>Regulamin</w:t>
      </w:r>
      <w:r w:rsidRPr="00BC63B8">
        <w:rPr>
          <w:rFonts w:ascii="Open Sans" w:hAnsi="Open Sans" w:cs="Open Sans"/>
          <w:sz w:val="22"/>
          <w:szCs w:val="22"/>
        </w:rPr>
        <w:t xml:space="preserve">u przez </w:t>
      </w:r>
      <w:r w:rsidRPr="00936233">
        <w:rPr>
          <w:rFonts w:ascii="Open Sans" w:hAnsi="Open Sans" w:cs="Open Sans"/>
          <w:sz w:val="22"/>
          <w:szCs w:val="22"/>
        </w:rPr>
        <w:t>IP:</w:t>
      </w:r>
      <w:r w:rsidR="00D52520">
        <w:rPr>
          <w:rFonts w:ascii="Open Sans" w:hAnsi="Open Sans" w:cs="Open Sans"/>
          <w:sz w:val="22"/>
          <w:szCs w:val="22"/>
        </w:rPr>
        <w:t xml:space="preserve"> </w:t>
      </w:r>
      <w:r w:rsidR="001F57C7" w:rsidRPr="001F57C7">
        <w:rPr>
          <w:rFonts w:ascii="Open Sans" w:hAnsi="Open Sans" w:cs="Open Sans"/>
          <w:sz w:val="22"/>
          <w:szCs w:val="22"/>
        </w:rPr>
        <w:t>20.03.2024. r.</w:t>
      </w:r>
    </w:p>
    <w:p w14:paraId="0A7B30D3" w14:textId="32EB430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bookmarkStart w:id="0" w:name="_Toc150330459" w:displacedByCustomXml="next"/>
    <w:sdt>
      <w:sdtPr>
        <w:rPr>
          <w:rFonts w:ascii="Times New Roman" w:eastAsia="Times New Roman" w:hAnsi="Times New Roman" w:cs="Times New Roman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</w:rPr>
      </w:sdtEndPr>
      <w:sdtContent>
        <w:p w14:paraId="283EC2C7" w14:textId="7C5BB438" w:rsidR="00046D30" w:rsidRPr="00BC63B8" w:rsidRDefault="001C1945" w:rsidP="00E61ACF">
          <w:pPr>
            <w:pStyle w:val="Spistreci2"/>
            <w:rPr>
              <w:rFonts w:ascii="Open Sans" w:hAnsi="Open Sans" w:cs="Open Sans"/>
              <w:b/>
              <w:bCs/>
            </w:rPr>
          </w:pPr>
          <w:r w:rsidRPr="00BC63B8">
            <w:rPr>
              <w:rFonts w:ascii="Open Sans" w:hAnsi="Open Sans" w:cs="Open Sans"/>
              <w:b/>
              <w:bCs/>
            </w:rPr>
            <w:t>Spis treści</w:t>
          </w:r>
          <w:bookmarkEnd w:id="0"/>
          <w:r w:rsidR="00FC73CC" w:rsidRPr="00BC63B8">
            <w:rPr>
              <w:rFonts w:ascii="Open Sans" w:hAnsi="Open Sans" w:cs="Open Sans"/>
              <w:b/>
              <w:bCs/>
            </w:rPr>
            <w:t>:</w:t>
          </w:r>
        </w:p>
        <w:p w14:paraId="51B34B8C" w14:textId="29E7C635" w:rsidR="000810F5" w:rsidRDefault="001C1945">
          <w:pPr>
            <w:pStyle w:val="Spistreci2"/>
            <w:rPr>
              <w:noProof/>
              <w:kern w:val="2"/>
              <w14:ligatures w14:val="standardContextual"/>
            </w:rPr>
          </w:pPr>
          <w:r w:rsidRPr="00BC63B8">
            <w:fldChar w:fldCharType="begin"/>
          </w:r>
          <w:r w:rsidRPr="00BC63B8">
            <w:instrText xml:space="preserve"> TOC \o "1-3" \h \z \u </w:instrText>
          </w:r>
          <w:r w:rsidRPr="00BC63B8">
            <w:fldChar w:fldCharType="separate"/>
          </w:r>
          <w:hyperlink w:anchor="_Toc15932763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66660C6E" w14:textId="30141E9A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3F7B83E" w14:textId="26096F0B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5</w:t>
            </w:r>
          </w:hyperlink>
        </w:p>
        <w:p w14:paraId="01640C07" w14:textId="560B45D0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_Toc159327638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762E126D" w14:textId="36A9E6D6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39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8</w:t>
            </w:r>
          </w:hyperlink>
        </w:p>
        <w:p w14:paraId="6085CE0B" w14:textId="17B86FC1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0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9</w:t>
            </w:r>
          </w:hyperlink>
        </w:p>
        <w:p w14:paraId="083E5756" w14:textId="1A533A91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1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11</w:t>
            </w:r>
          </w:hyperlink>
        </w:p>
        <w:p w14:paraId="5AA941D4" w14:textId="49D0B416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2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8. Zasady oceny projektów</w:t>
            </w:r>
            <w:r w:rsidR="000810F5">
              <w:rPr>
                <w:noProof/>
                <w:webHidden/>
              </w:rPr>
              <w:tab/>
            </w:r>
            <w:r w:rsidR="00A67697">
              <w:rPr>
                <w:noProof/>
                <w:webHidden/>
              </w:rPr>
              <w:t>12</w:t>
            </w:r>
          </w:hyperlink>
        </w:p>
        <w:p w14:paraId="2A4F35B6" w14:textId="2B048528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3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9. Zasady ustalania wyniku oceny projektu i rozstrzygnięcie postępowania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_Toc159327643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3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3BCC5CD6" w14:textId="1242CFE6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4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10. Informacja o wyniku naboru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_Toc159327644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2A124FCA" w14:textId="14E8B572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5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11. Warunki zawarcia umowy o dofinansowanie projektu i zawarcie umowy o dofinansowanie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_Toc159327645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4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1B8BCE41" w14:textId="241900BA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6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12. Komunikacja z Wnioskodawcą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_Toc159327646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744D3B" w14:textId="4D38EE45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7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§ 13. Postanowienia końcowe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_Toc159327647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6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1C3C46C" w14:textId="1FA35E44" w:rsidR="000810F5" w:rsidRDefault="00365DC7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9327648" w:history="1">
            <w:r w:rsidR="000810F5" w:rsidRPr="00BB399F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0810F5">
              <w:rPr>
                <w:noProof/>
                <w:webHidden/>
              </w:rPr>
              <w:tab/>
            </w:r>
            <w:r w:rsidR="000810F5">
              <w:rPr>
                <w:noProof/>
                <w:webHidden/>
              </w:rPr>
              <w:fldChar w:fldCharType="begin"/>
            </w:r>
            <w:r w:rsidR="000810F5">
              <w:rPr>
                <w:noProof/>
                <w:webHidden/>
              </w:rPr>
              <w:instrText xml:space="preserve"> PAGEREF _Toc159327648 \h </w:instrText>
            </w:r>
            <w:r w:rsidR="000810F5">
              <w:rPr>
                <w:noProof/>
                <w:webHidden/>
              </w:rPr>
            </w:r>
            <w:r w:rsidR="000810F5">
              <w:rPr>
                <w:noProof/>
                <w:webHidden/>
              </w:rPr>
              <w:fldChar w:fldCharType="separate"/>
            </w:r>
            <w:r w:rsidR="000810F5">
              <w:rPr>
                <w:noProof/>
                <w:webHidden/>
              </w:rPr>
              <w:t>1</w:t>
            </w:r>
            <w:r w:rsidR="00A67697">
              <w:rPr>
                <w:noProof/>
                <w:webHidden/>
              </w:rPr>
              <w:t>7</w:t>
            </w:r>
            <w:r w:rsidR="000810F5">
              <w:rPr>
                <w:noProof/>
                <w:webHidden/>
              </w:rPr>
              <w:fldChar w:fldCharType="end"/>
            </w:r>
          </w:hyperlink>
        </w:p>
        <w:p w14:paraId="5DD12E65" w14:textId="5E5343F7" w:rsidR="001C1945" w:rsidRPr="00BC63B8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BC63B8">
            <w:fldChar w:fldCharType="end"/>
          </w:r>
        </w:p>
      </w:sdtContent>
    </w:sdt>
    <w:p w14:paraId="0E6E9996" w14:textId="77777777" w:rsidR="001C1945" w:rsidRPr="00BC63B8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" w:name="_Toc159327635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1"/>
    </w:p>
    <w:p w14:paraId="4B386EAE" w14:textId="7FC6D868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został przygotowany na podstawie:</w:t>
      </w:r>
    </w:p>
    <w:p w14:paraId="4EFAF6C1" w14:textId="3F99198F" w:rsidR="00BE0EA3" w:rsidRPr="00BC63B8" w:rsidRDefault="005C4DCA" w:rsidP="00514905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ze środków europejskich w perspektywie finansowej 2021-2027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(Dz.</w:t>
      </w:r>
      <w:r w:rsidR="004B4CFB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U. poz. 1079)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BC63B8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BC63B8" w:rsidRDefault="00CE30AF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BC63B8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BC63B8" w:rsidRDefault="0000672B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2796A84D" w:rsidR="00532886" w:rsidRPr="00BC63B8" w:rsidRDefault="00532886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I Wsparcie sektorów energetyka i środowiska z Funduszu Spójności, priorytetu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II Wsparcie sektorów energetyka i środowisko z EFRR oraz priorytetu VI Pomoc techniczna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BC63B8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BC63B8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BC63B8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38A460E4" w:rsidR="001A675A" w:rsidRPr="00BC63B8" w:rsidRDefault="002A1526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Europejskie na Infrastrukturę, Klimat, Środowisko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2021 - 2027, zatwierdzonym decyzją Komisji Europejskiej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C</w:t>
      </w:r>
      <w:r w:rsidR="0094713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877DF" w:rsidRPr="00BC63B8">
        <w:rPr>
          <w:rFonts w:ascii="Open Sans" w:eastAsia="Calibri" w:hAnsi="Open Sans" w:cs="Open Sans"/>
          <w:sz w:val="22"/>
          <w:szCs w:val="22"/>
          <w:lang w:eastAsia="en-US"/>
        </w:rPr>
        <w:t>(2022) 7156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 dnia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6 października 2022 r., wraz z </w:t>
      </w:r>
      <w:proofErr w:type="spellStart"/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="0000672B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="008360F9"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BC63B8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BC63B8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1525DF20" w:rsidR="00BE0EA3" w:rsidRPr="00BC63B8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252C37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, z </w:t>
      </w:r>
      <w:proofErr w:type="spellStart"/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</w:t>
      </w:r>
      <w:r w:rsidR="00E547F0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BC63B8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68ED8F5C" w:rsidR="00DB7E2A" w:rsidRPr="00BC63B8" w:rsidRDefault="0009491A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  <w:r w:rsidR="00252C37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726AA7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poz. </w:t>
      </w:r>
      <w:r w:rsidR="005C4DCA" w:rsidRPr="00BC63B8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proofErr w:type="spellStart"/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BC63B8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n</w:t>
      </w:r>
      <w:proofErr w:type="spellEnd"/>
      <w:r w:rsidR="00E961C5" w:rsidRPr="00BC63B8">
        <w:rPr>
          <w:rFonts w:ascii="Open Sans" w:eastAsia="Calibri" w:hAnsi="Open Sans" w:cs="Open Sans"/>
          <w:sz w:val="22"/>
          <w:szCs w:val="22"/>
          <w:lang w:eastAsia="en-US"/>
        </w:rPr>
        <w:t>. zm.</w:t>
      </w:r>
      <w:r w:rsidR="00881F4A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0A6903B9" w:rsidR="00005EDF" w:rsidRPr="00BC63B8" w:rsidRDefault="00005ED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Wytyczny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</w:t>
      </w:r>
      <w:r w:rsidR="00395682" w:rsidRPr="00BC63B8">
        <w:rPr>
          <w:rFonts w:ascii="Open Sans" w:hAnsi="Open Sans" w:cs="Open Sans"/>
          <w:sz w:val="22"/>
          <w:szCs w:val="22"/>
        </w:rPr>
        <w:t>mi</w:t>
      </w:r>
      <w:r w:rsidRPr="00BC63B8">
        <w:rPr>
          <w:rFonts w:ascii="Open Sans" w:hAnsi="Open Sans" w:cs="Open Sans"/>
          <w:sz w:val="22"/>
          <w:szCs w:val="22"/>
        </w:rPr>
        <w:t xml:space="preserve"> kwalifikowalności wydatków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 xml:space="preserve">mi </w:t>
      </w:r>
      <w:r w:rsidRPr="00BC63B8">
        <w:rPr>
          <w:rFonts w:ascii="Open Sans" w:hAnsi="Open Sans" w:cs="Open Sans"/>
          <w:sz w:val="22"/>
          <w:szCs w:val="22"/>
        </w:rPr>
        <w:t xml:space="preserve">dalej, </w:t>
      </w:r>
      <w:r w:rsidR="00A26DA8" w:rsidRPr="00BC63B8">
        <w:rPr>
          <w:rFonts w:ascii="Open Sans" w:hAnsi="Open Sans" w:cs="Open Sans"/>
          <w:sz w:val="22"/>
          <w:szCs w:val="22"/>
        </w:rPr>
        <w:t>„</w:t>
      </w:r>
      <w:r w:rsidRPr="00BC63B8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79C08015" w:rsidR="003B7713" w:rsidRPr="00BC63B8" w:rsidRDefault="00395682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</w:t>
      </w:r>
      <w:r w:rsidR="00CD4BA4" w:rsidRPr="00BC63B8">
        <w:rPr>
          <w:rFonts w:ascii="Open Sans" w:hAnsi="Open Sans" w:cs="Open Sans"/>
          <w:sz w:val="22"/>
          <w:szCs w:val="22"/>
        </w:rPr>
        <w:t>mi</w:t>
      </w:r>
      <w:r w:rsidR="00005EDF" w:rsidRPr="00BC63B8">
        <w:rPr>
          <w:rFonts w:ascii="Open Sans" w:hAnsi="Open Sans" w:cs="Open Sans"/>
          <w:sz w:val="22"/>
          <w:szCs w:val="22"/>
        </w:rPr>
        <w:t xml:space="preserve"> dalej „wytycznymi równościowymi”;</w:t>
      </w:r>
    </w:p>
    <w:p w14:paraId="190AFE0A" w14:textId="55FD394C" w:rsidR="00A46819" w:rsidRPr="00BC63B8" w:rsidRDefault="00A46819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BC63B8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BC63B8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 w:rsidRPr="00BC63B8">
        <w:t> </w:t>
      </w:r>
      <w:r w:rsidRPr="00BC63B8">
        <w:rPr>
          <w:rFonts w:ascii="Open Sans" w:hAnsi="Open Sans" w:cs="Open Sans"/>
          <w:sz w:val="22"/>
          <w:szCs w:val="22"/>
        </w:rPr>
        <w:t>lata 2021-2027</w:t>
      </w:r>
      <w:r w:rsidR="00DA71DA" w:rsidRPr="00BC63B8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BC63B8" w:rsidRDefault="003D7508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BC63B8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BC63B8" w:rsidRDefault="001403B1" w:rsidP="00514905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30.6.2021, s. 159, z </w:t>
      </w:r>
      <w:proofErr w:type="spellStart"/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>. zm.)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2" w:name="_Hlk108522719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2"/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BC63B8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BC63B8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231 z 30.06.2021, str. 60)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sz w:val="22"/>
          <w:szCs w:val="22"/>
        </w:rPr>
      </w:pPr>
      <w:bookmarkStart w:id="3" w:name="_Toc159327636"/>
      <w:r w:rsidRPr="00BC63B8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BC63B8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BC63B8">
        <w:rPr>
          <w:rFonts w:ascii="Open Sans" w:hAnsi="Open Sans" w:cs="Open Sans"/>
          <w:color w:val="auto"/>
          <w:sz w:val="22"/>
          <w:szCs w:val="22"/>
        </w:rPr>
        <w:t>ów</w:t>
      </w:r>
      <w:bookmarkEnd w:id="3"/>
    </w:p>
    <w:p w14:paraId="5F175B59" w14:textId="68FEA874" w:rsidR="00BE0EA3" w:rsidRPr="00BC63B8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Użyte w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ie określenia i skróty oznaczają:</w:t>
      </w:r>
    </w:p>
    <w:p w14:paraId="256B809E" w14:textId="0C9149AD" w:rsidR="00432975" w:rsidRPr="00BC63B8" w:rsidRDefault="0043297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adres poczty elektronicznej </w:t>
      </w:r>
      <w:r w:rsidR="00042F3E" w:rsidRPr="00BC63B8">
        <w:rPr>
          <w:rFonts w:ascii="Open Sans" w:hAnsi="Open Sans" w:cs="Open Sans"/>
          <w:b/>
          <w:sz w:val="22"/>
          <w:szCs w:val="22"/>
        </w:rPr>
        <w:t>Wnioskodaw</w:t>
      </w:r>
      <w:r w:rsidRPr="00BC63B8">
        <w:rPr>
          <w:rFonts w:ascii="Open Sans" w:hAnsi="Open Sans" w:cs="Open Sans"/>
          <w:b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BC63B8">
        <w:rPr>
          <w:rFonts w:ascii="Open Sans" w:hAnsi="Open Sans" w:cs="Open Sans"/>
          <w:sz w:val="22"/>
          <w:szCs w:val="22"/>
        </w:rPr>
        <w:t>we</w:t>
      </w:r>
      <w:r w:rsidR="00F61E94" w:rsidRPr="00BC63B8">
        <w:rPr>
          <w:rFonts w:ascii="Open Sans" w:hAnsi="Open Sans" w:cs="Open Sans"/>
          <w:sz w:val="22"/>
          <w:szCs w:val="22"/>
        </w:rPr>
        <w:t xml:space="preserve"> </w:t>
      </w:r>
      <w:r w:rsidR="0070223B" w:rsidRPr="00BC63B8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BC63B8">
        <w:rPr>
          <w:rFonts w:ascii="Open Sans" w:hAnsi="Open Sans" w:cs="Open Sans"/>
          <w:sz w:val="22"/>
          <w:szCs w:val="22"/>
        </w:rPr>
        <w:t xml:space="preserve"> z</w:t>
      </w:r>
      <w:r w:rsidR="00E547F0" w:rsidRPr="00BC63B8">
        <w:rPr>
          <w:rFonts w:ascii="Open Sans" w:hAnsi="Open Sans" w:cs="Open Sans"/>
          <w:sz w:val="22"/>
          <w:szCs w:val="22"/>
        </w:rPr>
        <w:t> I</w:t>
      </w:r>
      <w:r w:rsidR="003B7713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0EFEC48A" w14:textId="3CC43C07" w:rsidR="00E547F0" w:rsidRPr="00BC63B8" w:rsidRDefault="00E547F0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złożenie wniosku o dofinansowanie w naborze przeprowadzanym w ramach działania</w:t>
      </w:r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BC63B8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CST2021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A71DA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BC63B8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BC63B8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BC63B8" w:rsidRDefault="003E462C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BC63B8">
        <w:rPr>
          <w:rFonts w:ascii="Open Sans" w:hAnsi="Open Sans" w:cs="Open Sans"/>
          <w:bCs/>
          <w:sz w:val="22"/>
          <w:szCs w:val="22"/>
        </w:rPr>
        <w:t>–</w:t>
      </w:r>
      <w:r w:rsidRPr="00BC63B8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BC63B8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BC63B8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BC63B8" w:rsidRDefault="009407A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BC63B8">
        <w:rPr>
          <w:rFonts w:ascii="Open Sans" w:hAnsi="Open Sans" w:cs="Open Sans"/>
          <w:sz w:val="22"/>
          <w:szCs w:val="22"/>
        </w:rPr>
        <w:t>–</w:t>
      </w:r>
      <w:r w:rsidRPr="00BC63B8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BC63B8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02CE72B5" w14:textId="2070EDD3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sz w:val="22"/>
          <w:szCs w:val="22"/>
        </w:rPr>
        <w:lastRenderedPageBreak/>
        <w:t xml:space="preserve">działanie </w:t>
      </w:r>
      <w:r w:rsidRPr="00BC63B8">
        <w:rPr>
          <w:rFonts w:ascii="Open Sans" w:hAnsi="Open Sans" w:cs="Open Sans"/>
          <w:sz w:val="22"/>
          <w:szCs w:val="22"/>
        </w:rPr>
        <w:t xml:space="preserve">– </w:t>
      </w:r>
      <w:r w:rsidR="00F61E94" w:rsidRPr="00BC63B8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BC63B8">
        <w:rPr>
          <w:rFonts w:ascii="Open Sans" w:hAnsi="Open Sans" w:cs="Open Sans"/>
          <w:sz w:val="22"/>
          <w:szCs w:val="22"/>
        </w:rPr>
        <w:t>1</w:t>
      </w:r>
      <w:r w:rsidR="00BA25FF" w:rsidRPr="00BC63B8">
        <w:rPr>
          <w:rFonts w:ascii="Open Sans" w:hAnsi="Open Sans" w:cs="Open Sans"/>
          <w:sz w:val="22"/>
          <w:szCs w:val="22"/>
        </w:rPr>
        <w:t>.5</w:t>
      </w:r>
      <w:r w:rsidR="0064177A" w:rsidRPr="00BC63B8">
        <w:rPr>
          <w:rFonts w:ascii="Open Sans" w:hAnsi="Open Sans" w:cs="Open Sans"/>
          <w:sz w:val="22"/>
          <w:szCs w:val="22"/>
        </w:rPr>
        <w:t xml:space="preserve"> </w:t>
      </w:r>
      <w:r w:rsidR="00BA25FF" w:rsidRPr="00BC63B8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BC63B8">
        <w:rPr>
          <w:rFonts w:ascii="Open Sans" w:hAnsi="Open Sans" w:cs="Open Sans"/>
          <w:sz w:val="22"/>
          <w:szCs w:val="22"/>
        </w:rPr>
        <w:t xml:space="preserve">, </w:t>
      </w:r>
      <w:r w:rsidR="00555CAF" w:rsidRPr="00BC63B8">
        <w:rPr>
          <w:rFonts w:ascii="Open Sans" w:hAnsi="Open Sans" w:cs="Open Sans"/>
          <w:sz w:val="22"/>
          <w:szCs w:val="22"/>
        </w:rPr>
        <w:br/>
      </w:r>
      <w:r w:rsidR="00F61E94" w:rsidRPr="00BC63B8">
        <w:rPr>
          <w:rFonts w:ascii="Open Sans" w:hAnsi="Open Sans" w:cs="Open Sans"/>
          <w:sz w:val="22"/>
          <w:szCs w:val="22"/>
        </w:rPr>
        <w:t>w ramach I priorytet</w:t>
      </w:r>
      <w:r w:rsidR="00D66FCB" w:rsidRPr="00BC63B8">
        <w:rPr>
          <w:rFonts w:ascii="Open Sans" w:hAnsi="Open Sans" w:cs="Open Sans"/>
          <w:sz w:val="22"/>
          <w:szCs w:val="22"/>
        </w:rPr>
        <w:t xml:space="preserve">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D66FCB" w:rsidRPr="00BC63B8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BC63B8" w:rsidRDefault="00557AF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AB051F" w:rsidRPr="00BC63B8">
        <w:rPr>
          <w:rFonts w:ascii="Open Sans" w:hAnsi="Open Sans" w:cs="Open Sans"/>
          <w:sz w:val="22"/>
          <w:szCs w:val="22"/>
        </w:rPr>
        <w:t xml:space="preserve"> </w:t>
      </w:r>
      <w:r w:rsidR="001B3F53" w:rsidRPr="00BC63B8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BC63B8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BC63B8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="008360F9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BC63B8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BC63B8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BC63B8">
        <w:rPr>
          <w:rFonts w:ascii="Open Sans" w:hAnsi="Open Sans" w:cs="Open Sans"/>
          <w:sz w:val="22"/>
          <w:szCs w:val="22"/>
        </w:rPr>
        <w:t>IW</w:t>
      </w:r>
      <w:r w:rsidR="003B7713" w:rsidRPr="00BC63B8">
        <w:rPr>
          <w:rFonts w:ascii="Open Sans" w:hAnsi="Open Sans" w:cs="Open Sans"/>
          <w:sz w:val="22"/>
          <w:szCs w:val="22"/>
        </w:rPr>
        <w:t>;</w:t>
      </w:r>
    </w:p>
    <w:p w14:paraId="62DDEB62" w14:textId="09FCC06D" w:rsidR="00E550AF" w:rsidRPr="00BC63B8" w:rsidRDefault="00E55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 w:rsidRPr="00BC63B8">
        <w:rPr>
          <w:rFonts w:ascii="Open Sans" w:hAnsi="Open Sans" w:cs="Open Sans"/>
          <w:b/>
          <w:bCs/>
          <w:sz w:val="22"/>
          <w:szCs w:val="22"/>
        </w:rPr>
        <w:t>ów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– określone w § 8 ust. </w:t>
      </w:r>
      <w:r w:rsidR="003D1BBD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>;</w:t>
      </w:r>
    </w:p>
    <w:p w14:paraId="71785C81" w14:textId="785D17D0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BC63B8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BC63B8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BC63B8" w:rsidRDefault="00FB7B68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BC63B8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obejmujące nabór i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ocenę wniosk</w:t>
      </w:r>
      <w:r w:rsidR="00D6469A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BC63B8">
        <w:rPr>
          <w:rFonts w:ascii="Open Sans" w:hAnsi="Open Sans" w:cs="Open Sans"/>
          <w:sz w:val="22"/>
          <w:szCs w:val="22"/>
        </w:rPr>
        <w:t xml:space="preserve">rozstrzygnięcie </w:t>
      </w:r>
      <w:r w:rsidRPr="00BC63B8">
        <w:rPr>
          <w:rFonts w:ascii="Open Sans" w:hAnsi="Open Sans" w:cs="Open Sans"/>
          <w:sz w:val="22"/>
          <w:szCs w:val="22"/>
        </w:rPr>
        <w:t>w zakresie przyznania dofinansowania;</w:t>
      </w:r>
    </w:p>
    <w:p w14:paraId="55F027ED" w14:textId="4955F1F1" w:rsidR="00BE0EA3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BC63B8" w:rsidRDefault="008F6E4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BC63B8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BC63B8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BC63B8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BC63B8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BC63B8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BC63B8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3" w:history="1">
        <w:r w:rsidR="00CD7DC0" w:rsidRPr="00BC63B8">
          <w:rPr>
            <w:rStyle w:val="Hipercze"/>
            <w:rFonts w:ascii="Open Sans" w:hAnsi="Open Sans" w:cs="Open Sans"/>
            <w:sz w:val="22"/>
            <w:szCs w:val="22"/>
          </w:rPr>
          <w:t>https://www.gov.pl/web/nfosigw/nabory-wnioskow4</w:t>
        </w:r>
      </w:hyperlink>
      <w:r w:rsidR="000647BC" w:rsidRPr="00BC63B8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1BBA1545" w:rsidR="00697FC8" w:rsidRPr="00BC63B8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 oraz opis projektu lub przedstawione w innej formie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temat projektu i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cy</w:t>
      </w:r>
      <w:r w:rsidR="00BD09C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BC63B8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do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u;</w:t>
      </w:r>
    </w:p>
    <w:p w14:paraId="03385073" w14:textId="4CCEA77F" w:rsidR="00BE0EA3" w:rsidRPr="00BC63B8" w:rsidRDefault="00042F3E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Wnioskodaw</w:t>
      </w:r>
      <w:r w:rsidR="00CE30AF" w:rsidRPr="00BC63B8">
        <w:rPr>
          <w:rFonts w:ascii="Open Sans" w:eastAsia="Calibri" w:hAnsi="Open Sans" w:cs="Open Sans"/>
          <w:b/>
          <w:sz w:val="22"/>
          <w:szCs w:val="22"/>
          <w:lang w:eastAsia="en-US"/>
        </w:rPr>
        <w:t>ca</w:t>
      </w:r>
      <w:bookmarkStart w:id="4" w:name="_Toc184791332"/>
      <w:bookmarkStart w:id="5" w:name="_Toc184790623"/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BC63B8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BC63B8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BC63B8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EF0D263" w14:textId="363D8B9B" w:rsidR="001B3F53" w:rsidRPr="00BC63B8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DF06E3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93745C9" w14:textId="5375C693" w:rsidR="002931ED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6" w:name="_Toc159327637"/>
      <w:bookmarkEnd w:id="4"/>
      <w:bookmarkEnd w:id="5"/>
      <w:r w:rsidRPr="00BC63B8">
        <w:rPr>
          <w:rFonts w:ascii="Open Sans" w:hAnsi="Open Sans" w:cs="Open Sans"/>
          <w:color w:val="auto"/>
          <w:sz w:val="22"/>
          <w:szCs w:val="22"/>
        </w:rPr>
        <w:t>§ 3</w:t>
      </w:r>
      <w:r w:rsidR="008C63F5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6"/>
    </w:p>
    <w:p w14:paraId="3EEDA2C7" w14:textId="4D48F537" w:rsidR="007D1355" w:rsidRPr="00BC63B8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Narodowy Fundusz Ochrony Środowiska i Gospodarki Wodnej (ul. Konstruktorska 3A,02-673 Warszawa), pełniący rolę IW dla wyżej wskazanego działania, ogłasza </w:t>
      </w:r>
      <w:r w:rsidRPr="00BC63B8">
        <w:rPr>
          <w:rFonts w:ascii="Open Sans" w:hAnsi="Open Sans" w:cs="Open Sans"/>
          <w:sz w:val="22"/>
          <w:szCs w:val="22"/>
        </w:rPr>
        <w:lastRenderedPageBreak/>
        <w:t>nabór wniosków o dofinansowanie projektów na podstawie art. 50 ust. 1 ustawy wdrożeniowej.</w:t>
      </w:r>
    </w:p>
    <w:p w14:paraId="6EABC08B" w14:textId="2EFC8C27" w:rsidR="002931ED" w:rsidRPr="00BC63B8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BC63B8">
        <w:rPr>
          <w:rFonts w:ascii="Open Sans" w:hAnsi="Open Sans" w:cs="Open Sans"/>
          <w:sz w:val="22"/>
          <w:szCs w:val="22"/>
        </w:rPr>
        <w:t>ych</w:t>
      </w:r>
      <w:r w:rsidRPr="00BC63B8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 w:rsidRPr="00BC63B8">
        <w:rPr>
          <w:rFonts w:ascii="Open Sans" w:hAnsi="Open Sans" w:cs="Open Sans"/>
          <w:sz w:val="22"/>
          <w:szCs w:val="22"/>
        </w:rPr>
        <w:t>ów,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 które dodatkowo uzyskały minimalną wymaganą liczbę punktów, do wyczerpania kwoty przewidzianej na</w:t>
      </w:r>
      <w:r w:rsidR="006D38AD" w:rsidRPr="00BC63B8">
        <w:rPr>
          <w:rFonts w:ascii="Open Sans" w:hAnsi="Open Sans" w:cs="Open Sans"/>
          <w:color w:val="000000"/>
          <w:sz w:val="22"/>
          <w:szCs w:val="22"/>
        </w:rPr>
        <w:t> 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 xml:space="preserve">dofinansowanie projektów w </w:t>
      </w:r>
      <w:r w:rsidR="003B1D00" w:rsidRPr="00BC63B8">
        <w:rPr>
          <w:rFonts w:ascii="Open Sans" w:hAnsi="Open Sans" w:cs="Open Sans"/>
          <w:color w:val="000000"/>
          <w:sz w:val="22"/>
          <w:szCs w:val="22"/>
        </w:rPr>
        <w:t>Regulamin</w:t>
      </w:r>
      <w:r w:rsidR="00307261" w:rsidRPr="00BC63B8">
        <w:rPr>
          <w:rFonts w:ascii="Open Sans" w:hAnsi="Open Sans" w:cs="Open Sans"/>
          <w:color w:val="000000"/>
          <w:sz w:val="22"/>
          <w:szCs w:val="22"/>
        </w:rPr>
        <w:t>ie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E550AF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głównego </w:t>
      </w:r>
      <w:proofErr w:type="spellStart"/>
      <w:r w:rsidRPr="00BC63B8">
        <w:rPr>
          <w:rFonts w:ascii="Open Sans" w:hAnsi="Open Sans" w:cs="Open Sans"/>
          <w:sz w:val="22"/>
          <w:szCs w:val="22"/>
        </w:rPr>
        <w:t>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9A4841" w:rsidRPr="00BC63B8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BC63B8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060A2D1E" w:rsidR="007635BC" w:rsidRPr="00BC63B8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</w:t>
      </w:r>
      <w:r w:rsidR="002909FA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Priorytetu </w:t>
      </w:r>
      <w:proofErr w:type="spellStart"/>
      <w:r w:rsidRPr="00BC63B8">
        <w:rPr>
          <w:rFonts w:ascii="Open Sans" w:hAnsi="Open Sans" w:cs="Open Sans"/>
          <w:sz w:val="22"/>
          <w:szCs w:val="22"/>
        </w:rPr>
        <w:t>FE</w:t>
      </w:r>
      <w:r w:rsidR="00AB051F" w:rsidRPr="00BC63B8">
        <w:rPr>
          <w:rFonts w:ascii="Open Sans" w:hAnsi="Open Sans" w:cs="Open Sans"/>
          <w:sz w:val="22"/>
          <w:szCs w:val="22"/>
        </w:rPr>
        <w:t>nIKS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: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>i przechodząca w kierunku gospodarki zeroemisyjnej oraz odporna Europa dzięki promowaniu czystej i sprawiedliwej transformacji energetycznej, zielonych i</w:t>
      </w:r>
      <w:r w:rsidR="006D38AD" w:rsidRPr="00BC63B8">
        <w:rPr>
          <w:rFonts w:ascii="Open Sans" w:hAnsi="Open Sans" w:cs="Open Sans"/>
          <w:i/>
          <w:iCs/>
          <w:sz w:val="22"/>
          <w:szCs w:val="22"/>
        </w:rPr>
        <w:t> 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niebieskich inwestycji, gospodarki o obiegu zamkniętym, łagodzenia zmian klimatu 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oraz zrównoważonej mobilności miejskiej </w:t>
      </w:r>
    </w:p>
    <w:p w14:paraId="2FC26D50" w14:textId="5545EA45" w:rsidR="002931ED" w:rsidRPr="00BC63B8" w:rsidRDefault="0031439D" w:rsidP="00514905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BC63B8">
        <w:rPr>
          <w:rFonts w:ascii="Open Sans" w:hAnsi="Open Sans" w:cs="Open Sans"/>
          <w:sz w:val="22"/>
          <w:szCs w:val="22"/>
        </w:rPr>
        <w:t>1.5</w:t>
      </w:r>
      <w:r w:rsidRPr="00BC63B8">
        <w:rPr>
          <w:rFonts w:ascii="Open Sans" w:hAnsi="Open Sans" w:cs="Open Sans"/>
          <w:sz w:val="22"/>
          <w:szCs w:val="22"/>
        </w:rPr>
        <w:t xml:space="preserve">.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biologicznej oraz zielonej infrastruktury, w tym na obszarach miejskich, oraz</w:t>
      </w:r>
      <w:r w:rsidR="007635BC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BC63B8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615AE4FD" w:rsidR="00BE0EA3" w:rsidRPr="00BC63B8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Wybór projekt</w:t>
      </w:r>
      <w:r w:rsidR="00E550AF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BC63B8">
        <w:rPr>
          <w:rFonts w:ascii="Open Sans" w:hAnsi="Open Sans" w:cs="Open Sans"/>
          <w:sz w:val="22"/>
          <w:szCs w:val="22"/>
        </w:rPr>
        <w:t>sposób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50AF0" w:rsidRPr="00BC63B8">
        <w:rPr>
          <w:rFonts w:ascii="Open Sans" w:hAnsi="Open Sans" w:cs="Open Sans"/>
          <w:sz w:val="22"/>
          <w:szCs w:val="22"/>
        </w:rPr>
        <w:t>nie</w:t>
      </w:r>
      <w:r w:rsidR="00CC1444" w:rsidRPr="00BC63B8">
        <w:rPr>
          <w:rFonts w:ascii="Open Sans" w:hAnsi="Open Sans" w:cs="Open Sans"/>
          <w:sz w:val="22"/>
          <w:szCs w:val="22"/>
        </w:rPr>
        <w:t>konkurencyjny</w:t>
      </w:r>
      <w:r w:rsidRPr="00BC63B8">
        <w:rPr>
          <w:rFonts w:ascii="Open Sans" w:hAnsi="Open Sans" w:cs="Open Sans"/>
          <w:sz w:val="22"/>
          <w:szCs w:val="22"/>
        </w:rPr>
        <w:t>, o</w:t>
      </w:r>
      <w:r w:rsidR="00E547F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BC63B8">
        <w:rPr>
          <w:rFonts w:ascii="Open Sans" w:hAnsi="Open Sans" w:cs="Open Sans"/>
          <w:sz w:val="22"/>
          <w:szCs w:val="22"/>
        </w:rPr>
        <w:t>44</w:t>
      </w:r>
      <w:r w:rsidRPr="00BC63B8">
        <w:rPr>
          <w:rFonts w:ascii="Open Sans" w:hAnsi="Open Sans" w:cs="Open Sans"/>
          <w:sz w:val="22"/>
          <w:szCs w:val="22"/>
        </w:rPr>
        <w:t xml:space="preserve"> ust. </w:t>
      </w:r>
      <w:r w:rsidR="00A46819" w:rsidRPr="00BC63B8">
        <w:rPr>
          <w:rFonts w:ascii="Open Sans" w:hAnsi="Open Sans" w:cs="Open Sans"/>
          <w:sz w:val="22"/>
          <w:szCs w:val="22"/>
        </w:rPr>
        <w:t>1</w:t>
      </w:r>
      <w:r w:rsidR="00D86BE5" w:rsidRPr="00BC63B8">
        <w:rPr>
          <w:rFonts w:ascii="Open Sans" w:hAnsi="Open Sans" w:cs="Open Sans"/>
          <w:sz w:val="22"/>
          <w:szCs w:val="22"/>
        </w:rPr>
        <w:t xml:space="preserve"> </w:t>
      </w:r>
      <w:r w:rsidR="008E3AA4" w:rsidRPr="00BC63B8">
        <w:rPr>
          <w:rFonts w:ascii="Open Sans" w:hAnsi="Open Sans" w:cs="Open Sans"/>
          <w:sz w:val="22"/>
          <w:szCs w:val="22"/>
        </w:rPr>
        <w:t xml:space="preserve">i 2 </w:t>
      </w:r>
      <w:r w:rsidR="00D86BE5" w:rsidRPr="00BC63B8">
        <w:rPr>
          <w:rFonts w:ascii="Open Sans" w:hAnsi="Open Sans" w:cs="Open Sans"/>
          <w:sz w:val="22"/>
          <w:szCs w:val="22"/>
        </w:rPr>
        <w:t>ustawy wdrożeniowej</w:t>
      </w:r>
      <w:r w:rsidR="00A46819" w:rsidRPr="00BC63B8">
        <w:rPr>
          <w:rFonts w:ascii="Open Sans" w:hAnsi="Open Sans" w:cs="Open Sans"/>
          <w:sz w:val="22"/>
          <w:szCs w:val="22"/>
        </w:rPr>
        <w:t>.</w:t>
      </w:r>
      <w:r w:rsidR="00037B8E" w:rsidRPr="00BC63B8">
        <w:rPr>
          <w:rFonts w:ascii="Open Sans" w:hAnsi="Open Sans" w:cs="Open Sans"/>
          <w:sz w:val="22"/>
          <w:szCs w:val="22"/>
        </w:rPr>
        <w:t xml:space="preserve">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</w:p>
    <w:p w14:paraId="52EC44D5" w14:textId="227B0705" w:rsidR="005C509F" w:rsidRPr="007C11A1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C0092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>29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>0</w:t>
      </w:r>
      <w:r w:rsidR="00635E4F" w:rsidRPr="00EC0092">
        <w:rPr>
          <w:rFonts w:ascii="Open Sans" w:hAnsi="Open Sans" w:cs="Open Sans"/>
          <w:b/>
          <w:bCs/>
          <w:sz w:val="22"/>
          <w:szCs w:val="22"/>
          <w:u w:val="single"/>
        </w:rPr>
        <w:t>3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7353B0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2024 </w:t>
      </w:r>
      <w:r w:rsidR="002F5DD8" w:rsidRPr="00EC0092">
        <w:rPr>
          <w:rFonts w:ascii="Open Sans" w:hAnsi="Open Sans" w:cs="Open Sans"/>
          <w:b/>
          <w:bCs/>
          <w:sz w:val="22"/>
          <w:szCs w:val="22"/>
          <w:u w:val="single"/>
        </w:rPr>
        <w:t xml:space="preserve">r. (od godz. 10:00) do </w:t>
      </w:r>
      <w:r w:rsidR="00365DC7">
        <w:rPr>
          <w:rFonts w:ascii="Open Sans" w:hAnsi="Open Sans" w:cs="Open Sans"/>
          <w:b/>
          <w:bCs/>
          <w:sz w:val="22"/>
          <w:szCs w:val="22"/>
          <w:u w:val="single"/>
        </w:rPr>
        <w:t>31</w:t>
      </w:r>
      <w:r w:rsidR="00830FF1">
        <w:rPr>
          <w:rFonts w:ascii="Open Sans" w:hAnsi="Open Sans" w:cs="Open Sans"/>
          <w:b/>
          <w:bCs/>
          <w:sz w:val="22"/>
          <w:szCs w:val="22"/>
          <w:u w:val="single"/>
        </w:rPr>
        <w:t>.0</w:t>
      </w:r>
      <w:r w:rsidR="00365DC7">
        <w:rPr>
          <w:rFonts w:ascii="Open Sans" w:hAnsi="Open Sans" w:cs="Open Sans"/>
          <w:b/>
          <w:bCs/>
          <w:sz w:val="22"/>
          <w:szCs w:val="22"/>
          <w:u w:val="single"/>
        </w:rPr>
        <w:t>7</w:t>
      </w:r>
      <w:r w:rsidR="00FF76FB" w:rsidRPr="007C11A1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D124B7" w:rsidRPr="007C11A1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2F5DD8" w:rsidRPr="007C11A1">
        <w:rPr>
          <w:rFonts w:ascii="Open Sans" w:hAnsi="Open Sans" w:cs="Open Sans"/>
          <w:b/>
          <w:bCs/>
          <w:sz w:val="22"/>
          <w:szCs w:val="22"/>
          <w:u w:val="single"/>
        </w:rPr>
        <w:t>024 r. (do godz. 15:30)</w:t>
      </w:r>
      <w:r w:rsidR="005C509F" w:rsidRPr="007C11A1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BC63B8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="009E2F59" w:rsidRPr="00BC63B8">
        <w:rPr>
          <w:rFonts w:ascii="Open Sans" w:hAnsi="Open Sans" w:cs="Open Sans"/>
          <w:sz w:val="22"/>
          <w:szCs w:val="22"/>
        </w:rPr>
        <w:t xml:space="preserve">szczególności w </w:t>
      </w:r>
      <w:r w:rsidRPr="00BC63B8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BC63B8" w:rsidRDefault="004A4FD1" w:rsidP="00FC73CC">
      <w:pPr>
        <w:pStyle w:val="Akapitzlist"/>
        <w:numPr>
          <w:ilvl w:val="0"/>
          <w:numId w:val="30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BC63B8" w:rsidRDefault="00623777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BC63B8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BC63B8" w:rsidRDefault="004A4FD1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zmiany kryteriów wyboru projektów w trakcie postępowania, o ile nie złożono </w:t>
      </w:r>
      <w:r w:rsidR="00635D53" w:rsidRPr="00BC63B8">
        <w:rPr>
          <w:rFonts w:ascii="Open Sans" w:hAnsi="Open Sans" w:cs="Open Sans"/>
          <w:sz w:val="22"/>
          <w:szCs w:val="22"/>
        </w:rPr>
        <w:t xml:space="preserve">jeszcze </w:t>
      </w:r>
      <w:r w:rsidRPr="00BC63B8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24782342" w:rsidR="005C509F" w:rsidRPr="00BC63B8" w:rsidRDefault="005C509F" w:rsidP="00FC73CC">
      <w:pPr>
        <w:numPr>
          <w:ilvl w:val="0"/>
          <w:numId w:val="30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okoliczności niezależnych od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 uniemożliwiających złożenie wniosku o dofinansowanie w terminie.</w:t>
      </w:r>
    </w:p>
    <w:p w14:paraId="0CE319A5" w14:textId="7FED7332" w:rsidR="00BE0EA3" w:rsidRPr="00BC63B8" w:rsidRDefault="007E32A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Maksymalna k</w:t>
      </w:r>
      <w:r w:rsidR="00CE30AF" w:rsidRPr="00BC63B8">
        <w:rPr>
          <w:rFonts w:ascii="Open Sans" w:hAnsi="Open Sans" w:cs="Open Sans"/>
          <w:sz w:val="22"/>
          <w:szCs w:val="22"/>
        </w:rPr>
        <w:t xml:space="preserve">wota środków </w:t>
      </w:r>
      <w:r w:rsidRPr="00BC63B8">
        <w:rPr>
          <w:rFonts w:ascii="Open Sans" w:hAnsi="Open Sans" w:cs="Open Sans"/>
          <w:sz w:val="22"/>
          <w:szCs w:val="22"/>
        </w:rPr>
        <w:t>F</w:t>
      </w:r>
      <w:r w:rsidR="00F93473" w:rsidRPr="00BC63B8">
        <w:rPr>
          <w:rFonts w:ascii="Open Sans" w:hAnsi="Open Sans" w:cs="Open Sans"/>
          <w:sz w:val="22"/>
          <w:szCs w:val="22"/>
        </w:rPr>
        <w:t>unduszu Spójności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E30AF" w:rsidRPr="00BC63B8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 </w:t>
      </w:r>
      <w:r w:rsidR="005A0AF3" w:rsidRPr="00BC63B8">
        <w:rPr>
          <w:rFonts w:ascii="Open Sans" w:hAnsi="Open Sans" w:cs="Open Sans"/>
          <w:sz w:val="22"/>
          <w:szCs w:val="22"/>
        </w:rPr>
        <w:t>naborze</w:t>
      </w:r>
      <w:r w:rsidR="00CE30AF" w:rsidRPr="00BC63B8">
        <w:rPr>
          <w:rFonts w:ascii="Open Sans" w:hAnsi="Open Sans" w:cs="Open Sans"/>
          <w:sz w:val="22"/>
          <w:szCs w:val="22"/>
        </w:rPr>
        <w:t xml:space="preserve"> wynosi </w:t>
      </w:r>
      <w:r w:rsidR="00CC43C8">
        <w:rPr>
          <w:rFonts w:ascii="Open Sans" w:hAnsi="Open Sans" w:cs="Open Sans"/>
          <w:b/>
          <w:bCs/>
          <w:sz w:val="22"/>
          <w:szCs w:val="22"/>
        </w:rPr>
        <w:t>1</w:t>
      </w:r>
      <w:r w:rsidR="006646CA">
        <w:rPr>
          <w:rFonts w:ascii="Open Sans" w:hAnsi="Open Sans" w:cs="Open Sans"/>
          <w:b/>
          <w:bCs/>
          <w:sz w:val="22"/>
          <w:szCs w:val="22"/>
        </w:rPr>
        <w:t>60</w:t>
      </w:r>
      <w:r w:rsidR="00CC43C8" w:rsidRPr="00BC63B8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BC63B8">
        <w:rPr>
          <w:rFonts w:ascii="Open Sans" w:hAnsi="Open Sans" w:cs="Open Sans"/>
          <w:b/>
          <w:bCs/>
          <w:sz w:val="22"/>
          <w:szCs w:val="22"/>
        </w:rPr>
        <w:t xml:space="preserve">000 000,00 PLN (słownie: </w:t>
      </w:r>
      <w:r w:rsidR="00A77D41">
        <w:rPr>
          <w:rFonts w:ascii="Open Sans" w:hAnsi="Open Sans" w:cs="Open Sans"/>
          <w:b/>
          <w:bCs/>
          <w:sz w:val="22"/>
          <w:szCs w:val="22"/>
        </w:rPr>
        <w:t xml:space="preserve">sto </w:t>
      </w:r>
      <w:r w:rsidR="00D34584">
        <w:rPr>
          <w:rFonts w:ascii="Open Sans" w:hAnsi="Open Sans" w:cs="Open Sans"/>
          <w:b/>
          <w:bCs/>
          <w:sz w:val="22"/>
          <w:szCs w:val="22"/>
        </w:rPr>
        <w:t>sześćdziesiąt</w:t>
      </w:r>
      <w:r w:rsidR="00A77D4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819" w:rsidRPr="00BC63B8">
        <w:rPr>
          <w:rFonts w:ascii="Open Sans" w:hAnsi="Open Sans" w:cs="Open Sans"/>
          <w:b/>
          <w:bCs/>
          <w:sz w:val="22"/>
          <w:szCs w:val="22"/>
        </w:rPr>
        <w:t>milionów złotych).</w:t>
      </w:r>
    </w:p>
    <w:p w14:paraId="55EC49A8" w14:textId="6FD217CC" w:rsidR="00A46819" w:rsidRPr="00BC63B8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środków przeznaczonych na dofinansowanie projektów w ramach naboru może ulec zwiększeniu w trakcie trwania naboru, w trakcie oceny projektów, po</w:t>
      </w:r>
      <w:r w:rsidR="00FC73CC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zakończeniu oceny projektów</w:t>
      </w:r>
      <w:bookmarkStart w:id="7" w:name="_Hlk135344512"/>
      <w:r w:rsidRPr="00BC63B8">
        <w:rPr>
          <w:rFonts w:ascii="Open Sans" w:hAnsi="Open Sans" w:cs="Open Sans"/>
          <w:sz w:val="22"/>
          <w:szCs w:val="22"/>
        </w:rPr>
        <w:t xml:space="preserve">, przy zachowaniu zasady równego traktowania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ców</w:t>
      </w:r>
      <w:bookmarkEnd w:id="7"/>
      <w:r w:rsidR="00A46819" w:rsidRPr="00BC63B8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8" w:name="_Toc159327638"/>
      <w:r w:rsidRPr="00BC63B8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9" w:name="_Hlk161823601"/>
      <w:bookmarkStart w:id="10" w:name="_Hlk124923067"/>
      <w:r w:rsidRPr="00BC63B8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BC63B8">
        <w:rPr>
          <w:rFonts w:ascii="Open Sans" w:hAnsi="Open Sans" w:cs="Open Sans"/>
          <w:color w:val="auto"/>
          <w:sz w:val="22"/>
          <w:szCs w:val="22"/>
        </w:rPr>
        <w:t>naborze</w:t>
      </w:r>
      <w:bookmarkEnd w:id="8"/>
      <w:bookmarkEnd w:id="9"/>
    </w:p>
    <w:p w14:paraId="459A04AC" w14:textId="7066D955" w:rsidR="00B125BB" w:rsidRPr="00BC63B8" w:rsidRDefault="00A46819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bookmarkStart w:id="11" w:name="_Hlk161823519"/>
      <w:bookmarkEnd w:id="10"/>
      <w:r w:rsidRPr="00BC63B8">
        <w:rPr>
          <w:rFonts w:ascii="Open Sans" w:hAnsi="Open Sans" w:cs="Open Sans"/>
          <w:sz w:val="22"/>
          <w:szCs w:val="22"/>
        </w:rPr>
        <w:t>Dofinansowanie może zostać p</w:t>
      </w:r>
      <w:r w:rsidR="00C6360D" w:rsidRPr="00BC63B8">
        <w:rPr>
          <w:rFonts w:ascii="Open Sans" w:hAnsi="Open Sans" w:cs="Open Sans"/>
          <w:sz w:val="22"/>
          <w:szCs w:val="22"/>
        </w:rPr>
        <w:t>rzyznane projektom</w:t>
      </w:r>
      <w:r w:rsidR="00CB0DE6" w:rsidRPr="00BC63B8">
        <w:rPr>
          <w:rFonts w:ascii="Open Sans" w:hAnsi="Open Sans" w:cs="Open Sans"/>
          <w:sz w:val="22"/>
          <w:szCs w:val="22"/>
        </w:rPr>
        <w:t xml:space="preserve"> </w:t>
      </w:r>
      <w:r w:rsidR="00DF22CB">
        <w:rPr>
          <w:rFonts w:ascii="Open Sans" w:hAnsi="Open Sans" w:cs="Open Sans"/>
          <w:sz w:val="22"/>
          <w:szCs w:val="22"/>
        </w:rPr>
        <w:t xml:space="preserve">dotyczącym </w:t>
      </w:r>
      <w:r w:rsidR="005A2715">
        <w:rPr>
          <w:rFonts w:ascii="Open Sans" w:hAnsi="Open Sans" w:cs="Open Sans"/>
          <w:sz w:val="22"/>
          <w:szCs w:val="22"/>
        </w:rPr>
        <w:t>opracowani</w:t>
      </w:r>
      <w:r w:rsidR="00DF22CB">
        <w:rPr>
          <w:rFonts w:ascii="Open Sans" w:hAnsi="Open Sans" w:cs="Open Sans"/>
          <w:sz w:val="22"/>
          <w:szCs w:val="22"/>
        </w:rPr>
        <w:t>a</w:t>
      </w:r>
      <w:r w:rsidR="005A2715">
        <w:rPr>
          <w:rFonts w:ascii="Open Sans" w:hAnsi="Open Sans" w:cs="Open Sans"/>
          <w:sz w:val="22"/>
          <w:szCs w:val="22"/>
        </w:rPr>
        <w:t xml:space="preserve"> dokumentów planistycznych dla obszarów chronionych</w:t>
      </w:r>
      <w:r w:rsidR="00CB0DE6" w:rsidRPr="00BC63B8">
        <w:rPr>
          <w:rFonts w:ascii="Open Sans" w:hAnsi="Open Sans" w:cs="Open Sans"/>
          <w:sz w:val="22"/>
          <w:szCs w:val="22"/>
        </w:rPr>
        <w:t xml:space="preserve">. </w:t>
      </w:r>
      <w:r w:rsidR="00DF22CB">
        <w:rPr>
          <w:rFonts w:ascii="Open Sans" w:hAnsi="Open Sans" w:cs="Open Sans"/>
          <w:sz w:val="22"/>
          <w:szCs w:val="22"/>
        </w:rPr>
        <w:t>Wsparciem objęte będą</w:t>
      </w:r>
      <w:r w:rsidR="00CB0DE6" w:rsidRPr="00BC63B8">
        <w:rPr>
          <w:rFonts w:ascii="Open Sans" w:hAnsi="Open Sans" w:cs="Open Sans"/>
          <w:sz w:val="22"/>
          <w:szCs w:val="22"/>
        </w:rPr>
        <w:t xml:space="preserve"> </w:t>
      </w:r>
      <w:r w:rsidR="005A2715">
        <w:rPr>
          <w:rFonts w:ascii="Open Sans" w:hAnsi="Open Sans" w:cs="Open Sans"/>
          <w:sz w:val="22"/>
          <w:szCs w:val="22"/>
        </w:rPr>
        <w:t xml:space="preserve">projekty </w:t>
      </w:r>
      <w:r w:rsidR="00DF22CB">
        <w:rPr>
          <w:rFonts w:ascii="Open Sans" w:hAnsi="Open Sans" w:cs="Open Sans"/>
          <w:sz w:val="22"/>
          <w:szCs w:val="22"/>
        </w:rPr>
        <w:t>polegające na</w:t>
      </w:r>
      <w:r w:rsidR="005A2715">
        <w:rPr>
          <w:rFonts w:ascii="Open Sans" w:hAnsi="Open Sans" w:cs="Open Sans"/>
          <w:sz w:val="22"/>
          <w:szCs w:val="22"/>
        </w:rPr>
        <w:t xml:space="preserve"> przygotowani</w:t>
      </w:r>
      <w:r w:rsidR="00DF22CB">
        <w:rPr>
          <w:rFonts w:ascii="Open Sans" w:hAnsi="Open Sans" w:cs="Open Sans"/>
          <w:sz w:val="22"/>
          <w:szCs w:val="22"/>
        </w:rPr>
        <w:t>u</w:t>
      </w:r>
      <w:r w:rsidR="005A2715">
        <w:rPr>
          <w:rFonts w:ascii="Open Sans" w:hAnsi="Open Sans" w:cs="Open Sans"/>
          <w:sz w:val="22"/>
          <w:szCs w:val="22"/>
        </w:rPr>
        <w:t xml:space="preserve"> lub aktualizacji dokumentów planistycznych parków narodowych, obszarów Natura 2000 i rezerwatów przyrody (jeśli pokrywają się częściowo lub całkowicie z obszarem Natura 2000 i istnieje konieczność ustanowienia dla nich odrębnej dokumentacji) </w:t>
      </w:r>
      <w:r w:rsidR="00DF22CB">
        <w:rPr>
          <w:rFonts w:ascii="Open Sans" w:hAnsi="Open Sans" w:cs="Open Sans"/>
          <w:sz w:val="22"/>
          <w:szCs w:val="22"/>
        </w:rPr>
        <w:t xml:space="preserve">wraz z </w:t>
      </w:r>
      <w:r w:rsidR="005A2715">
        <w:rPr>
          <w:rFonts w:ascii="Open Sans" w:hAnsi="Open Sans" w:cs="Open Sans"/>
          <w:sz w:val="22"/>
          <w:szCs w:val="22"/>
        </w:rPr>
        <w:t>wymagan</w:t>
      </w:r>
      <w:r w:rsidR="00DF22CB">
        <w:rPr>
          <w:rFonts w:ascii="Open Sans" w:hAnsi="Open Sans" w:cs="Open Sans"/>
          <w:sz w:val="22"/>
          <w:szCs w:val="22"/>
        </w:rPr>
        <w:t>ymi</w:t>
      </w:r>
      <w:r w:rsidR="005A2715">
        <w:rPr>
          <w:rFonts w:ascii="Open Sans" w:hAnsi="Open Sans" w:cs="Open Sans"/>
          <w:sz w:val="22"/>
          <w:szCs w:val="22"/>
        </w:rPr>
        <w:t xml:space="preserve"> działania</w:t>
      </w:r>
      <w:r w:rsidR="00DF22CB">
        <w:rPr>
          <w:rFonts w:ascii="Open Sans" w:hAnsi="Open Sans" w:cs="Open Sans"/>
          <w:sz w:val="22"/>
          <w:szCs w:val="22"/>
        </w:rPr>
        <w:t>mi</w:t>
      </w:r>
      <w:r w:rsidR="005A2715">
        <w:rPr>
          <w:rFonts w:ascii="Open Sans" w:hAnsi="Open Sans" w:cs="Open Sans"/>
          <w:sz w:val="22"/>
          <w:szCs w:val="22"/>
        </w:rPr>
        <w:t xml:space="preserve"> towarzysząc</w:t>
      </w:r>
      <w:r w:rsidR="00DF22CB">
        <w:rPr>
          <w:rFonts w:ascii="Open Sans" w:hAnsi="Open Sans" w:cs="Open Sans"/>
          <w:sz w:val="22"/>
          <w:szCs w:val="22"/>
        </w:rPr>
        <w:t>ymi</w:t>
      </w:r>
      <w:r w:rsidR="006A5521">
        <w:rPr>
          <w:rFonts w:ascii="Open Sans" w:hAnsi="Open Sans" w:cs="Open Sans"/>
          <w:sz w:val="22"/>
          <w:szCs w:val="22"/>
        </w:rPr>
        <w:t xml:space="preserve"> (m.in. </w:t>
      </w:r>
      <w:r w:rsidR="006A5521" w:rsidRPr="006A5521">
        <w:rPr>
          <w:rFonts w:ascii="Open Sans" w:hAnsi="Open Sans" w:cs="Open Sans"/>
          <w:sz w:val="22"/>
          <w:szCs w:val="22"/>
        </w:rPr>
        <w:t>monitoringu stanu przedmiotów ochrony oraz monitoringu realizacji celów</w:t>
      </w:r>
      <w:r w:rsidR="006A5521">
        <w:rPr>
          <w:rFonts w:ascii="Open Sans" w:hAnsi="Open Sans" w:cs="Open Sans"/>
          <w:sz w:val="22"/>
          <w:szCs w:val="22"/>
        </w:rPr>
        <w:t xml:space="preserve"> działań ochronnych</w:t>
      </w:r>
      <w:r w:rsidR="006A5521" w:rsidRPr="006A5521">
        <w:rPr>
          <w:rFonts w:ascii="Open Sans" w:hAnsi="Open Sans" w:cs="Open Sans"/>
          <w:sz w:val="22"/>
          <w:szCs w:val="22"/>
        </w:rPr>
        <w:t>,</w:t>
      </w:r>
      <w:r w:rsidR="006A5521">
        <w:rPr>
          <w:rFonts w:ascii="Open Sans" w:hAnsi="Open Sans" w:cs="Open Sans"/>
          <w:sz w:val="22"/>
          <w:szCs w:val="22"/>
        </w:rPr>
        <w:t xml:space="preserve"> </w:t>
      </w:r>
      <w:r w:rsidR="006A5521" w:rsidRPr="006A5521">
        <w:rPr>
          <w:rFonts w:ascii="Open Sans" w:hAnsi="Open Sans" w:cs="Open Sans"/>
          <w:sz w:val="22"/>
          <w:szCs w:val="22"/>
        </w:rPr>
        <w:t>uzupełnienia stanu wiedzy o przedmiotach ochrony i uwarunkowaniach ich ochrony</w:t>
      </w:r>
      <w:r w:rsidR="006A5521">
        <w:rPr>
          <w:rFonts w:ascii="Open Sans" w:hAnsi="Open Sans" w:cs="Open Sans"/>
          <w:sz w:val="22"/>
          <w:szCs w:val="22"/>
        </w:rPr>
        <w:t>)</w:t>
      </w:r>
      <w:r w:rsidR="005A2715">
        <w:rPr>
          <w:rFonts w:ascii="Open Sans" w:hAnsi="Open Sans" w:cs="Open Sans"/>
          <w:sz w:val="22"/>
          <w:szCs w:val="22"/>
        </w:rPr>
        <w:t xml:space="preserve">.  </w:t>
      </w:r>
    </w:p>
    <w:bookmarkEnd w:id="11"/>
    <w:p w14:paraId="753C5704" w14:textId="3F13372F" w:rsidR="004E577D" w:rsidRPr="00BC63B8" w:rsidRDefault="004E577D" w:rsidP="00514905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BC63B8">
        <w:rPr>
          <w:rFonts w:ascii="Open Sans" w:hAnsi="Open Sans" w:cs="Open Sans"/>
          <w:color w:val="000000"/>
          <w:sz w:val="22"/>
          <w:szCs w:val="22"/>
        </w:rPr>
        <w:t>Do naboru mogą przystąpić następujące podmioty:</w:t>
      </w:r>
    </w:p>
    <w:p w14:paraId="7A90A9F5" w14:textId="77777777" w:rsidR="00F25ADC" w:rsidRPr="00BC63B8" w:rsidRDefault="00F25ADC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1 -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Generalna Dyrekcja Ochrony Środowiska, </w:t>
      </w:r>
    </w:p>
    <w:p w14:paraId="33B1459B" w14:textId="38A56523" w:rsidR="00F25ADC" w:rsidRPr="00BC63B8" w:rsidRDefault="0068120C" w:rsidP="00D728DE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2 </w:t>
      </w:r>
      <w:r w:rsidR="00D728D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–</w:t>
      </w: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</w:t>
      </w:r>
      <w:r w:rsidR="00D728D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parki narodowe</w:t>
      </w:r>
      <w:r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, </w:t>
      </w:r>
    </w:p>
    <w:p w14:paraId="19B1E6A1" w14:textId="766DF8B2" w:rsidR="00F25ADC" w:rsidRPr="00BC63B8" w:rsidRDefault="00D728DE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>
        <w:rPr>
          <w:rFonts w:ascii="Open Sans" w:hAnsi="Open Sans" w:cs="Open Sans"/>
          <w:color w:val="000000"/>
          <w:sz w:val="22"/>
          <w:szCs w:val="22"/>
          <w:lang w:eastAsia="x-none"/>
        </w:rPr>
        <w:t>3</w:t>
      </w:r>
      <w:r w:rsidR="008725BF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41090C" w:rsidRPr="00BC63B8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68120C" w:rsidRPr="00BC63B8">
        <w:rPr>
          <w:rFonts w:ascii="Open Sans" w:hAnsi="Open Sans" w:cs="Open Sans"/>
          <w:color w:val="000000"/>
          <w:sz w:val="22"/>
          <w:szCs w:val="22"/>
          <w:lang w:val="x-none" w:eastAsia="x-none"/>
        </w:rPr>
        <w:t>urzędy morskie</w:t>
      </w:r>
      <w:r w:rsidR="005253D5">
        <w:rPr>
          <w:rFonts w:ascii="Open Sans" w:hAnsi="Open Sans" w:cs="Open Sans"/>
          <w:color w:val="000000"/>
          <w:sz w:val="22"/>
          <w:szCs w:val="22"/>
          <w:lang w:val="x-none" w:eastAsia="x-none"/>
        </w:rPr>
        <w:t>.</w:t>
      </w:r>
    </w:p>
    <w:p w14:paraId="27F3C08A" w14:textId="6B2C485B" w:rsidR="00791505" w:rsidRPr="00BC63B8" w:rsidRDefault="00791505" w:rsidP="00514905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każdym przypadku we wniosku należy wskazać jednego beneficjenta środków. Zgodnie z Wytycznymi dotyczącymi kwalifikowalności wydatków na lata 2021 – 2027, w uzasadnionych przypadkach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wskazać inny podmiot, który:</w:t>
      </w:r>
    </w:p>
    <w:p w14:paraId="1B70DA56" w14:textId="1CE0C3EC" w:rsidR="00791505" w:rsidRPr="00BC63B8" w:rsidRDefault="00791505" w:rsidP="00514905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poniósł już wydatki kwalifikowalne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48FCECB8" w:rsidR="00791505" w:rsidRPr="00BC63B8" w:rsidRDefault="00791505" w:rsidP="00837472">
      <w:pPr>
        <w:pStyle w:val="Akapitzlist"/>
        <w:numPr>
          <w:ilvl w:val="2"/>
          <w:numId w:val="28"/>
        </w:numPr>
        <w:spacing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będzie ponosił wydatki kwalifikowane -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936233">
        <w:rPr>
          <w:rFonts w:ascii="Open Sans" w:hAnsi="Open Sans" w:cs="Open Sans"/>
          <w:sz w:val="22"/>
          <w:szCs w:val="22"/>
        </w:rPr>
        <w:t xml:space="preserve">  </w:t>
      </w:r>
      <w:r w:rsidRPr="00BC63B8">
        <w:rPr>
          <w:rFonts w:ascii="Open Sans" w:hAnsi="Open Sans" w:cs="Open Sans"/>
          <w:sz w:val="22"/>
          <w:szCs w:val="22"/>
        </w:rPr>
        <w:t xml:space="preserve">załącza porozumienie lub umowę zawartą z poszanowaniem obowiązujących przepisów, w tym przepisów dotyczących zamówień publicznych, pomiędzy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cą a danym podmiotem, na podstawie, której staje się on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BC63B8" w:rsidRDefault="009713B5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Warunkiem uczestnictwa w naborze jest złożenie wniosku o dofinansowanie</w:t>
      </w:r>
      <w:r w:rsidR="005248BA" w:rsidRPr="00BC63B8">
        <w:rPr>
          <w:rFonts w:ascii="Open Sans" w:hAnsi="Open Sans" w:cs="Open Sans"/>
          <w:sz w:val="22"/>
          <w:szCs w:val="22"/>
        </w:rPr>
        <w:t xml:space="preserve"> </w:t>
      </w:r>
      <w:r w:rsidR="008E3F1F" w:rsidRPr="00BC63B8">
        <w:rPr>
          <w:rFonts w:ascii="Open Sans" w:hAnsi="Open Sans" w:cs="Open Sans"/>
          <w:sz w:val="22"/>
          <w:szCs w:val="22"/>
        </w:rPr>
        <w:t>–</w:t>
      </w:r>
      <w:r w:rsidR="008E3F1F" w:rsidRPr="00BC63B8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BC63B8">
        <w:rPr>
          <w:rFonts w:ascii="Open Sans" w:hAnsi="Open Sans" w:cs="Open Sans"/>
          <w:sz w:val="22"/>
          <w:szCs w:val="22"/>
        </w:rPr>
        <w:t xml:space="preserve">wzór stanowi załącznik nr </w:t>
      </w:r>
      <w:r w:rsidR="00AE0668" w:rsidRPr="00BC63B8">
        <w:rPr>
          <w:rFonts w:ascii="Open Sans" w:hAnsi="Open Sans" w:cs="Open Sans"/>
          <w:sz w:val="22"/>
          <w:szCs w:val="22"/>
        </w:rPr>
        <w:t>1</w:t>
      </w:r>
      <w:r w:rsidR="005248BA" w:rsidRPr="00BC63B8">
        <w:rPr>
          <w:rFonts w:ascii="Open Sans" w:hAnsi="Open Sans" w:cs="Open Sans"/>
          <w:sz w:val="22"/>
          <w:szCs w:val="22"/>
        </w:rPr>
        <w:t xml:space="preserve"> 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5248BA" w:rsidRPr="00BC63B8">
        <w:rPr>
          <w:rFonts w:ascii="Open Sans" w:hAnsi="Open Sans" w:cs="Open Sans"/>
          <w:sz w:val="22"/>
          <w:szCs w:val="22"/>
        </w:rPr>
        <w:t>egulaminu</w:t>
      </w:r>
      <w:r w:rsidR="00AE0668" w:rsidRPr="00BC63B8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BC63B8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BC63B8">
        <w:rPr>
          <w:rFonts w:ascii="Open Sans" w:hAnsi="Open Sans" w:cs="Open Sans"/>
          <w:sz w:val="22"/>
          <w:szCs w:val="22"/>
        </w:rPr>
        <w:t>załącznik nr 2</w:t>
      </w:r>
      <w:r w:rsidR="0048504B" w:rsidRPr="00BC63B8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BC63B8">
        <w:rPr>
          <w:rFonts w:ascii="Open Sans" w:hAnsi="Open Sans" w:cs="Open Sans"/>
          <w:sz w:val="22"/>
          <w:szCs w:val="22"/>
        </w:rPr>
        <w:t>.</w:t>
      </w:r>
    </w:p>
    <w:p w14:paraId="573B1FAA" w14:textId="5CA641ED" w:rsidR="008454B6" w:rsidRPr="00BC63B8" w:rsidRDefault="00AD0110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</w:t>
      </w:r>
      <w:r w:rsidR="00CE30AF" w:rsidRPr="00BC63B8">
        <w:rPr>
          <w:rFonts w:ascii="Open Sans" w:hAnsi="Open Sans" w:cs="Open Sans"/>
          <w:sz w:val="22"/>
          <w:szCs w:val="22"/>
        </w:rPr>
        <w:t xml:space="preserve">rojekt </w:t>
      </w:r>
      <w:r w:rsidR="00BD6481" w:rsidRPr="00BC63B8">
        <w:rPr>
          <w:rFonts w:ascii="Open Sans" w:hAnsi="Open Sans" w:cs="Open Sans"/>
          <w:sz w:val="22"/>
          <w:szCs w:val="22"/>
        </w:rPr>
        <w:t xml:space="preserve">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BD6481" w:rsidRPr="00BC63B8">
        <w:rPr>
          <w:rFonts w:ascii="Open Sans" w:hAnsi="Open Sans" w:cs="Open Sans"/>
          <w:sz w:val="22"/>
          <w:szCs w:val="22"/>
        </w:rPr>
        <w:t xml:space="preserve">ca </w:t>
      </w:r>
      <w:r w:rsidR="002931ED" w:rsidRPr="00BC63B8">
        <w:rPr>
          <w:rFonts w:ascii="Open Sans" w:hAnsi="Open Sans" w:cs="Open Sans"/>
          <w:sz w:val="22"/>
          <w:szCs w:val="22"/>
        </w:rPr>
        <w:t xml:space="preserve">muszą </w:t>
      </w:r>
      <w:r w:rsidR="00CE30AF" w:rsidRPr="00BC63B8">
        <w:rPr>
          <w:rFonts w:ascii="Open Sans" w:hAnsi="Open Sans" w:cs="Open Sans"/>
          <w:sz w:val="22"/>
          <w:szCs w:val="22"/>
        </w:rPr>
        <w:t>spełni</w:t>
      </w:r>
      <w:r w:rsidR="009E3E90"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>ć kryteria wyboru projekt</w:t>
      </w:r>
      <w:r w:rsidR="00FB3B4E" w:rsidRPr="00BC63B8">
        <w:rPr>
          <w:rFonts w:ascii="Open Sans" w:hAnsi="Open Sans" w:cs="Open Sans"/>
          <w:sz w:val="22"/>
          <w:szCs w:val="22"/>
        </w:rPr>
        <w:t>ów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EE29EC" w:rsidRPr="00BC63B8">
        <w:rPr>
          <w:rFonts w:ascii="Open Sans" w:hAnsi="Open Sans" w:cs="Open Sans"/>
          <w:sz w:val="22"/>
          <w:szCs w:val="22"/>
        </w:rPr>
        <w:t>w</w:t>
      </w:r>
      <w:r w:rsidR="00CE30AF" w:rsidRPr="00BC63B8">
        <w:rPr>
          <w:rFonts w:ascii="Open Sans" w:hAnsi="Open Sans" w:cs="Open Sans"/>
          <w:sz w:val="22"/>
          <w:szCs w:val="22"/>
        </w:rPr>
        <w:t xml:space="preserve"> </w:t>
      </w:r>
      <w:r w:rsidR="00676968" w:rsidRPr="00BC63B8">
        <w:rPr>
          <w:rFonts w:ascii="Open Sans" w:hAnsi="Open Sans" w:cs="Open Sans"/>
          <w:sz w:val="22"/>
          <w:szCs w:val="22"/>
        </w:rPr>
        <w:t>działani</w:t>
      </w:r>
      <w:r w:rsidR="00EE29EC"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BC63B8">
        <w:rPr>
          <w:rFonts w:ascii="Open Sans" w:hAnsi="Open Sans" w:cs="Open Sans"/>
          <w:sz w:val="22"/>
          <w:szCs w:val="22"/>
        </w:rPr>
        <w:t>FENIKS</w:t>
      </w:r>
      <w:r w:rsidR="00CE30AF" w:rsidRPr="00BC63B8">
        <w:rPr>
          <w:rFonts w:ascii="Open Sans" w:hAnsi="Open Sans" w:cs="Open Sans"/>
          <w:sz w:val="22"/>
          <w:szCs w:val="22"/>
        </w:rPr>
        <w:t xml:space="preserve">, </w:t>
      </w:r>
      <w:r w:rsidR="002E4283" w:rsidRPr="00BC63B8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BC63B8">
        <w:rPr>
          <w:rFonts w:ascii="Open Sans" w:hAnsi="Open Sans" w:cs="Open Sans"/>
          <w:sz w:val="22"/>
          <w:szCs w:val="22"/>
        </w:rPr>
        <w:t>w załączniku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E0668" w:rsidRPr="00BC63B8">
        <w:rPr>
          <w:rFonts w:ascii="Open Sans" w:hAnsi="Open Sans" w:cs="Open Sans"/>
          <w:sz w:val="22"/>
          <w:szCs w:val="22"/>
        </w:rPr>
        <w:t>3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CE30AF" w:rsidRPr="00BC63B8">
        <w:rPr>
          <w:rFonts w:ascii="Open Sans" w:hAnsi="Open Sans" w:cs="Open Sans"/>
          <w:sz w:val="22"/>
          <w:szCs w:val="22"/>
        </w:rPr>
        <w:t>do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="00CE30AF" w:rsidRPr="00BC63B8">
        <w:rPr>
          <w:rFonts w:ascii="Open Sans" w:hAnsi="Open Sans" w:cs="Open Sans"/>
          <w:sz w:val="22"/>
          <w:szCs w:val="22"/>
        </w:rPr>
        <w:t>egulaminu.</w:t>
      </w:r>
      <w:r w:rsidR="008454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BC63B8" w:rsidRDefault="007104C3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2" w:name="_Hlk125366881"/>
      <w:r w:rsidRPr="00BC63B8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2"/>
      <w:r w:rsidR="00B95DDE" w:rsidRPr="00BC63B8">
        <w:rPr>
          <w:rFonts w:ascii="Open Sans" w:hAnsi="Open Sans" w:cs="Open Sans"/>
          <w:sz w:val="22"/>
          <w:szCs w:val="22"/>
        </w:rPr>
        <w:t>.</w:t>
      </w:r>
      <w:r w:rsidR="007260C0" w:rsidRPr="00BC63B8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BC63B8" w:rsidRDefault="00CE5431" w:rsidP="00514905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Pr="00BC63B8" w:rsidRDefault="004F3659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BC63B8">
        <w:rPr>
          <w:rFonts w:ascii="Open Sans" w:hAnsi="Open Sans" w:cs="Open Sans"/>
          <w:sz w:val="22"/>
          <w:szCs w:val="22"/>
        </w:rPr>
        <w:t>wydatków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proofErr w:type="spellStart"/>
      <w:r w:rsidR="009B0A0E" w:rsidRPr="00BC63B8">
        <w:rPr>
          <w:rFonts w:ascii="Open Sans" w:hAnsi="Open Sans" w:cs="Open Sans"/>
          <w:sz w:val="22"/>
          <w:szCs w:val="22"/>
        </w:rPr>
        <w:t>FE</w:t>
      </w:r>
      <w:r w:rsidR="007260C0" w:rsidRPr="00BC63B8">
        <w:rPr>
          <w:rFonts w:ascii="Open Sans" w:hAnsi="Open Sans" w:cs="Open Sans"/>
          <w:sz w:val="22"/>
          <w:szCs w:val="22"/>
        </w:rPr>
        <w:t>n</w:t>
      </w:r>
      <w:r w:rsidR="009B0A0E" w:rsidRPr="00BC63B8">
        <w:rPr>
          <w:rFonts w:ascii="Open Sans" w:hAnsi="Open Sans" w:cs="Open Sans"/>
          <w:sz w:val="22"/>
          <w:szCs w:val="22"/>
        </w:rPr>
        <w:t>IKS</w:t>
      </w:r>
      <w:proofErr w:type="spellEnd"/>
      <w:r w:rsidRPr="00BC63B8">
        <w:rPr>
          <w:rFonts w:ascii="Open Sans" w:hAnsi="Open Sans" w:cs="Open Sans"/>
          <w:sz w:val="22"/>
          <w:szCs w:val="22"/>
        </w:rPr>
        <w:t>, tj. 31 grudnia 2029 r.</w:t>
      </w:r>
    </w:p>
    <w:p w14:paraId="5D3AE2A8" w14:textId="70FE0F25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3" w:name="_Toc159327639"/>
      <w:r w:rsidRPr="00BC63B8">
        <w:rPr>
          <w:rFonts w:ascii="Open Sans" w:hAnsi="Open Sans" w:cs="Open Sans"/>
          <w:color w:val="auto"/>
          <w:sz w:val="22"/>
          <w:szCs w:val="22"/>
        </w:rPr>
        <w:t>§ 5</w:t>
      </w:r>
      <w:r w:rsidR="00B12387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BC63B8">
        <w:rPr>
          <w:rFonts w:ascii="Open Sans" w:hAnsi="Open Sans" w:cs="Open Sans"/>
          <w:color w:val="auto"/>
          <w:sz w:val="22"/>
          <w:szCs w:val="22"/>
        </w:rPr>
        <w:t>projektu</w:t>
      </w:r>
      <w:bookmarkEnd w:id="13"/>
    </w:p>
    <w:p w14:paraId="31694EF9" w14:textId="7890B61F" w:rsidR="005631DF" w:rsidRPr="00BC63B8" w:rsidRDefault="003D7508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oziom </w:t>
      </w:r>
      <w:r w:rsidR="005968C1" w:rsidRPr="00BC63B8">
        <w:rPr>
          <w:rFonts w:ascii="Open Sans" w:hAnsi="Open Sans" w:cs="Open Sans"/>
          <w:iCs/>
          <w:sz w:val="22"/>
          <w:szCs w:val="22"/>
        </w:rPr>
        <w:t xml:space="preserve">dofinansowania 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projektu ze środków </w:t>
      </w:r>
      <w:r w:rsidR="00EC2553" w:rsidRPr="00BC63B8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BC63B8">
        <w:rPr>
          <w:rFonts w:ascii="Open Sans" w:hAnsi="Open Sans" w:cs="Open Sans"/>
          <w:iCs/>
          <w:sz w:val="22"/>
          <w:szCs w:val="22"/>
        </w:rPr>
        <w:t xml:space="preserve"> wynosi 85% wartości wydatków kwalifikowalnych.</w:t>
      </w:r>
    </w:p>
    <w:p w14:paraId="61543C27" w14:textId="5A38F002" w:rsidR="00B4342B" w:rsidRPr="00BC63B8" w:rsidRDefault="00B4342B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 xml:space="preserve">nych stanowi załącznik nr </w:t>
      </w:r>
      <w:r w:rsidR="00E74418" w:rsidRPr="00BD672A">
        <w:rPr>
          <w:rFonts w:ascii="Open Sans" w:hAnsi="Open Sans" w:cs="Open Sans"/>
          <w:sz w:val="22"/>
          <w:szCs w:val="22"/>
        </w:rPr>
        <w:t>5</w:t>
      </w:r>
      <w:r w:rsidR="00E74418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do Regulaminu</w:t>
      </w:r>
      <w:r w:rsidR="003D7508" w:rsidRPr="00BC63B8">
        <w:rPr>
          <w:rFonts w:ascii="Open Sans" w:hAnsi="Open Sans" w:cs="Open Sans"/>
          <w:sz w:val="22"/>
          <w:szCs w:val="22"/>
        </w:rPr>
        <w:t>.</w:t>
      </w:r>
    </w:p>
    <w:p w14:paraId="654B3669" w14:textId="55B644B6" w:rsidR="005631DF" w:rsidRPr="00BC63B8" w:rsidRDefault="003D7508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A45856" w:rsidRPr="00BC63B8">
        <w:rPr>
          <w:rFonts w:ascii="Open Sans" w:hAnsi="Open Sans" w:cs="Open Sans"/>
          <w:b/>
          <w:bCs/>
          <w:sz w:val="22"/>
          <w:szCs w:val="22"/>
        </w:rPr>
        <w:t>7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% </w:t>
      </w:r>
      <w:r w:rsidRPr="00BC63B8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BC63B8">
        <w:rPr>
          <w:rFonts w:ascii="Open Sans" w:hAnsi="Open Sans" w:cs="Open Sans"/>
          <w:sz w:val="22"/>
          <w:szCs w:val="22"/>
        </w:rPr>
        <w:t>l</w:t>
      </w:r>
      <w:r w:rsidRPr="00BC63B8">
        <w:rPr>
          <w:rFonts w:ascii="Open Sans" w:hAnsi="Open Sans" w:cs="Open Sans"/>
          <w:sz w:val="22"/>
          <w:szCs w:val="22"/>
        </w:rPr>
        <w:t>nych</w:t>
      </w:r>
      <w:r w:rsidR="009E2F59" w:rsidRPr="00BC63B8">
        <w:rPr>
          <w:rFonts w:ascii="Open Sans" w:hAnsi="Open Sans" w:cs="Open Sans"/>
          <w:sz w:val="22"/>
          <w:szCs w:val="22"/>
        </w:rPr>
        <w:t xml:space="preserve"> </w:t>
      </w:r>
      <w:r w:rsidR="00EA4282" w:rsidRPr="00BC63B8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BC63B8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BC63B8">
        <w:rPr>
          <w:rFonts w:ascii="Open Sans" w:hAnsi="Open Sans" w:cs="Open Sans"/>
          <w:sz w:val="22"/>
          <w:szCs w:val="22"/>
        </w:rPr>
        <w:t>w projekcie</w:t>
      </w:r>
      <w:r w:rsidR="006E495B" w:rsidRPr="00BC63B8">
        <w:rPr>
          <w:rFonts w:ascii="Open Sans" w:hAnsi="Open Sans" w:cs="Open Sans"/>
          <w:sz w:val="22"/>
          <w:szCs w:val="22"/>
        </w:rPr>
        <w:t>.</w:t>
      </w:r>
    </w:p>
    <w:p w14:paraId="416055A5" w14:textId="254FF07C" w:rsidR="003D011C" w:rsidRPr="00BC63B8" w:rsidRDefault="00514905" w:rsidP="00CC448B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Podatek od towarów i usług może stanowić koszt kwalifikowalny projektu. Zasady jego kwalifikowania opisano w wytycznych dotyczących kwalifikowalności 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Podrozdziale 3.5. Podatek od towarów i usług (VAT). Dla projektu, dla którego </w:t>
      </w:r>
      <w:bookmarkStart w:id="14" w:name="_Hlk150329620"/>
      <w:r w:rsidRPr="00BC63B8">
        <w:rPr>
          <w:rFonts w:ascii="Open Sans" w:hAnsi="Open Sans" w:cs="Open Sans"/>
          <w:sz w:val="22"/>
          <w:szCs w:val="22"/>
        </w:rPr>
        <w:t>we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wniosku o dofinansowanie podatek VAT został przedstawiony jako koszt kwalifikowalny, a jego łączny koszt wynosi co najmniej 5 mln EUR (włączając VAT)</w:t>
      </w:r>
      <w:bookmarkEnd w:id="14"/>
      <w:r w:rsidRPr="00BC63B8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BC63B8" w:rsidRDefault="00CE30AF" w:rsidP="00514905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BC63B8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BC63B8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BC63B8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BC63B8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BC63B8">
        <w:rPr>
          <w:rFonts w:ascii="Open Sans" w:hAnsi="Open Sans" w:cs="Open Sans"/>
          <w:iCs/>
          <w:sz w:val="22"/>
          <w:szCs w:val="22"/>
        </w:rPr>
        <w:t> </w:t>
      </w:r>
      <w:r w:rsidRPr="00BC63B8">
        <w:rPr>
          <w:rFonts w:ascii="Open Sans" w:hAnsi="Open Sans" w:cs="Open Sans"/>
          <w:iCs/>
          <w:sz w:val="22"/>
          <w:szCs w:val="22"/>
        </w:rPr>
        <w:t>szczególności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BC63B8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BC63B8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C76EFE7" w:rsidR="005A6C06" w:rsidRPr="00BC63B8" w:rsidRDefault="005A6C0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dofinansowanie projektu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realizuje projekt na własne ryzyko.</w:t>
      </w:r>
    </w:p>
    <w:p w14:paraId="6D5CF085" w14:textId="1A8E24FB" w:rsidR="006C68C3" w:rsidRPr="00BC63B8" w:rsidRDefault="006C68C3" w:rsidP="00651742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zamówień, do których nie stosuje się ustawy z dnia 29 stycznia 2004 r.</w:t>
      </w:r>
      <w:r w:rsidR="00651742" w:rsidRPr="00BC63B8">
        <w:rPr>
          <w:rFonts w:ascii="Open Sans" w:hAnsi="Open Sans" w:cs="Open Sans"/>
          <w:sz w:val="22"/>
          <w:szCs w:val="22"/>
        </w:rPr>
        <w:t xml:space="preserve"> -</w:t>
      </w:r>
      <w:r w:rsidRPr="00BC63B8">
        <w:rPr>
          <w:rFonts w:ascii="Open Sans" w:hAnsi="Open Sans" w:cs="Open Sans"/>
          <w:sz w:val="22"/>
          <w:szCs w:val="22"/>
        </w:rPr>
        <w:t xml:space="preserve"> Prawo zamówień publicznych oraz ustawy z dnia 11 września 2019 r.</w:t>
      </w:r>
      <w:r w:rsidR="002D5A6C" w:rsidRPr="00BC63B8">
        <w:rPr>
          <w:rFonts w:ascii="Open Sans" w:hAnsi="Open Sans" w:cs="Open Sans"/>
          <w:sz w:val="22"/>
          <w:szCs w:val="22"/>
        </w:rPr>
        <w:t xml:space="preserve"> </w:t>
      </w:r>
      <w:r w:rsidR="003E6193">
        <w:rPr>
          <w:rFonts w:ascii="Open Sans" w:hAnsi="Open Sans" w:cs="Open Sans"/>
          <w:sz w:val="22"/>
          <w:szCs w:val="22"/>
        </w:rPr>
        <w:t>-</w:t>
      </w:r>
      <w:r w:rsidR="00651742" w:rsidRPr="00BC63B8">
        <w:rPr>
          <w:rFonts w:ascii="Open Sans" w:hAnsi="Open Sans" w:cs="Open Sans"/>
          <w:sz w:val="22"/>
          <w:szCs w:val="22"/>
        </w:rPr>
        <w:t xml:space="preserve"> </w:t>
      </w:r>
      <w:r w:rsidR="002D5A6C" w:rsidRPr="00BC63B8">
        <w:rPr>
          <w:rFonts w:ascii="Open Sans" w:hAnsi="Open Sans" w:cs="Open Sans"/>
          <w:sz w:val="22"/>
          <w:szCs w:val="22"/>
        </w:rPr>
        <w:t xml:space="preserve">Prawo zamówień publicznych, </w:t>
      </w:r>
      <w:r w:rsidRPr="00BC63B8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BC63B8" w:rsidRDefault="00F25ADC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Przy ocenie prawidłowości udzielania zamówień wszczętych przed wejściem </w:t>
      </w:r>
      <w:r w:rsidRPr="00BC63B8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BC63B8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BC63B8">
        <w:rPr>
          <w:rFonts w:ascii="Open Sans" w:hAnsi="Open Sans" w:cs="Open Sans"/>
          <w:sz w:val="22"/>
          <w:szCs w:val="22"/>
        </w:rPr>
        <w:t xml:space="preserve">25 </w:t>
      </w:r>
      <w:r w:rsidRPr="00BC63B8">
        <w:rPr>
          <w:rFonts w:ascii="Open Sans" w:hAnsi="Open Sans" w:cs="Open Sans"/>
          <w:sz w:val="22"/>
          <w:szCs w:val="22"/>
        </w:rPr>
        <w:t>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574236E9" w:rsidR="00CF3020" w:rsidRPr="00BC63B8" w:rsidRDefault="00CF3020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</w:t>
      </w:r>
      <w:r w:rsidR="005A6C0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4855E1" w:rsidRPr="00BC63B8">
        <w:rPr>
          <w:rFonts w:ascii="Open Sans" w:hAnsi="Open Sans" w:cs="Open Sans"/>
          <w:sz w:val="22"/>
          <w:szCs w:val="22"/>
        </w:rPr>
        <w:t xml:space="preserve">gdy </w:t>
      </w:r>
      <w:r w:rsidR="00B44D29">
        <w:rPr>
          <w:rFonts w:ascii="Open Sans" w:hAnsi="Open Sans" w:cs="Open Sans"/>
          <w:sz w:val="22"/>
          <w:szCs w:val="22"/>
        </w:rPr>
        <w:t>w</w:t>
      </w:r>
      <w:r w:rsidR="00042F3E" w:rsidRPr="00BC63B8">
        <w:rPr>
          <w:rFonts w:ascii="Open Sans" w:hAnsi="Open Sans" w:cs="Open Sans"/>
          <w:sz w:val="22"/>
          <w:szCs w:val="22"/>
        </w:rPr>
        <w:t>nioskodaw</w:t>
      </w:r>
      <w:r w:rsidR="004855E1" w:rsidRPr="00BC63B8">
        <w:rPr>
          <w:rFonts w:ascii="Open Sans" w:hAnsi="Open Sans" w:cs="Open Sans"/>
          <w:sz w:val="22"/>
          <w:szCs w:val="22"/>
        </w:rPr>
        <w:t>ca</w:t>
      </w:r>
      <w:r w:rsidR="00875EC3" w:rsidRPr="00BC63B8">
        <w:rPr>
          <w:rFonts w:ascii="Open Sans" w:hAnsi="Open Sans" w:cs="Open Sans"/>
          <w:sz w:val="22"/>
          <w:szCs w:val="22"/>
        </w:rPr>
        <w:t>/</w:t>
      </w:r>
      <w:r w:rsidR="006B3327" w:rsidRPr="00BC63B8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BC63B8">
        <w:rPr>
          <w:rFonts w:ascii="Open Sans" w:hAnsi="Open Sans" w:cs="Open Sans"/>
          <w:sz w:val="22"/>
          <w:szCs w:val="22"/>
        </w:rPr>
        <w:t>przeprowadza</w:t>
      </w:r>
      <w:r w:rsidRPr="00BC63B8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BC63B8">
        <w:rPr>
          <w:rFonts w:ascii="Open Sans" w:hAnsi="Open Sans" w:cs="Open Sans"/>
          <w:sz w:val="22"/>
          <w:szCs w:val="22"/>
        </w:rPr>
        <w:t>nia</w:t>
      </w:r>
      <w:r w:rsidRPr="00BC63B8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BC63B8">
        <w:rPr>
          <w:rFonts w:ascii="Open Sans" w:hAnsi="Open Sans" w:cs="Open Sans"/>
          <w:sz w:val="22"/>
          <w:szCs w:val="22"/>
        </w:rPr>
        <w:t xml:space="preserve">on </w:t>
      </w:r>
      <w:r w:rsidRPr="00BC63B8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BC63B8">
        <w:rPr>
          <w:rFonts w:ascii="Open Sans" w:hAnsi="Open Sans" w:cs="Open Sans"/>
          <w:sz w:val="22"/>
          <w:szCs w:val="22"/>
        </w:rPr>
        <w:t>bazy konkurencyjności</w:t>
      </w:r>
      <w:hyperlink r:id="rId14" w:history="1"/>
      <w:r w:rsidRPr="00BC63B8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BC63B8" w:rsidRDefault="0098178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 w:rsidRPr="00BC63B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420FD" w:rsidRPr="00BC63B8">
        <w:rPr>
          <w:rFonts w:ascii="Open Sans" w:hAnsi="Open Sans" w:cs="Open Sans"/>
          <w:sz w:val="22"/>
          <w:szCs w:val="22"/>
        </w:rPr>
        <w:t>a także w sposób przejrzysty i proporcjonalny – zgodnie z procedurą określoną w podrozdziale 3.2 wytycznych (zasada konkurencyjności)</w:t>
      </w:r>
      <w:r w:rsidR="009A7010" w:rsidRPr="00BC63B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23D78DE" w14:textId="7618B95A" w:rsidR="00514905" w:rsidRPr="00BC63B8" w:rsidRDefault="00514905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 dofinansowania kwalifikują się tylko projekty, których wsparcie nie stanowiłoby pomocy publicznej</w:t>
      </w:r>
      <w:r w:rsidR="0094713D" w:rsidRPr="00BC63B8">
        <w:rPr>
          <w:rFonts w:ascii="Open Sans" w:hAnsi="Open Sans" w:cs="Open Sans"/>
          <w:sz w:val="22"/>
          <w:szCs w:val="22"/>
        </w:rPr>
        <w:t xml:space="preserve">, w tym </w:t>
      </w:r>
      <w:r w:rsidRPr="00BC63B8">
        <w:rPr>
          <w:rFonts w:ascii="Open Sans" w:hAnsi="Open Sans" w:cs="Open Sans"/>
          <w:sz w:val="22"/>
          <w:szCs w:val="22"/>
        </w:rPr>
        <w:t xml:space="preserve">pomocy de </w:t>
      </w:r>
      <w:proofErr w:type="spellStart"/>
      <w:r w:rsidRPr="00BC63B8">
        <w:rPr>
          <w:rFonts w:ascii="Open Sans" w:hAnsi="Open Sans" w:cs="Open Sans"/>
          <w:sz w:val="22"/>
          <w:szCs w:val="22"/>
        </w:rPr>
        <w:t>minimis</w:t>
      </w:r>
      <w:proofErr w:type="spellEnd"/>
      <w:r w:rsidRPr="00BC63B8">
        <w:rPr>
          <w:rFonts w:ascii="Open Sans" w:hAnsi="Open Sans" w:cs="Open Sans"/>
          <w:sz w:val="22"/>
          <w:szCs w:val="22"/>
        </w:rPr>
        <w:t>.</w:t>
      </w:r>
    </w:p>
    <w:p w14:paraId="39DF0105" w14:textId="33DC53BA" w:rsidR="00C53C4F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5" w:name="_Toc159327640"/>
      <w:r w:rsidRPr="00BC63B8">
        <w:rPr>
          <w:rFonts w:ascii="Open Sans" w:hAnsi="Open Sans" w:cs="Open Sans"/>
          <w:color w:val="auto"/>
          <w:sz w:val="22"/>
          <w:szCs w:val="22"/>
        </w:rPr>
        <w:t>§ 6</w:t>
      </w:r>
      <w:r w:rsidR="000D0C4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składania </w:t>
      </w:r>
      <w:r w:rsidR="000F129D" w:rsidRPr="00BC63B8">
        <w:rPr>
          <w:rFonts w:ascii="Open Sans" w:hAnsi="Open Sans" w:cs="Open Sans"/>
          <w:color w:val="auto"/>
          <w:sz w:val="22"/>
          <w:szCs w:val="22"/>
        </w:rPr>
        <w:t xml:space="preserve">i wycofywania </w:t>
      </w:r>
      <w:r w:rsidRPr="00BC63B8">
        <w:rPr>
          <w:rFonts w:ascii="Open Sans" w:hAnsi="Open Sans" w:cs="Open Sans"/>
          <w:color w:val="auto"/>
          <w:sz w:val="22"/>
          <w:szCs w:val="22"/>
        </w:rPr>
        <w:t>wnios</w:t>
      </w:r>
      <w:r w:rsidR="006210F7" w:rsidRPr="00BC63B8">
        <w:rPr>
          <w:rFonts w:ascii="Open Sans" w:hAnsi="Open Sans" w:cs="Open Sans"/>
          <w:color w:val="auto"/>
          <w:sz w:val="22"/>
          <w:szCs w:val="22"/>
        </w:rPr>
        <w:t>ku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 o dofinansowanie</w:t>
      </w:r>
      <w:bookmarkEnd w:id="15"/>
    </w:p>
    <w:p w14:paraId="19AA3C4E" w14:textId="387B7990" w:rsidR="00C53C4F" w:rsidRPr="00BC63B8" w:rsidRDefault="00C53C4F" w:rsidP="00514905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2D8B96ED" w:rsidR="00C53C4F" w:rsidRPr="00BC63B8" w:rsidRDefault="00C53C4F" w:rsidP="00514905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</w:t>
      </w:r>
      <w:r w:rsidR="005924A9" w:rsidRPr="00BC63B8">
        <w:rPr>
          <w:rFonts w:ascii="Open Sans" w:hAnsi="Open Sans" w:cs="Open Sans"/>
          <w:sz w:val="22"/>
          <w:szCs w:val="22"/>
        </w:rPr>
        <w:t xml:space="preserve"> przez osoby upoważnione do reprezentacji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5924A9" w:rsidRPr="00BC63B8">
        <w:rPr>
          <w:rFonts w:ascii="Open Sans" w:hAnsi="Open Sans" w:cs="Open Sans"/>
          <w:sz w:val="22"/>
          <w:szCs w:val="22"/>
        </w:rPr>
        <w:t>cy</w:t>
      </w:r>
      <w:r w:rsidRPr="00BC63B8">
        <w:rPr>
          <w:rFonts w:ascii="Open Sans" w:hAnsi="Open Sans" w:cs="Open Sans"/>
          <w:sz w:val="22"/>
          <w:szCs w:val="22"/>
        </w:rPr>
        <w:t xml:space="preserve"> w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terminie, o którym mowa w § 3 </w:t>
      </w:r>
      <w:r w:rsidR="00557AF7" w:rsidRPr="00BC63B8">
        <w:rPr>
          <w:rFonts w:ascii="Open Sans" w:hAnsi="Open Sans" w:cs="Open Sans"/>
          <w:sz w:val="22"/>
          <w:szCs w:val="22"/>
        </w:rPr>
        <w:t>ust.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0D6DEC" w:rsidRPr="00BC63B8">
        <w:rPr>
          <w:rFonts w:ascii="Open Sans" w:hAnsi="Open Sans" w:cs="Open Sans"/>
          <w:sz w:val="22"/>
          <w:szCs w:val="22"/>
        </w:rPr>
        <w:t>4</w:t>
      </w:r>
      <w:r w:rsidR="000C4C58" w:rsidRPr="00BC63B8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BC63B8" w:rsidRDefault="00C53C4F" w:rsidP="00514905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110997DF" w14:textId="12A4535F" w:rsidR="00B1187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BC63B8">
        <w:rPr>
          <w:rFonts w:ascii="Open Sans" w:hAnsi="Open Sans" w:cs="Open Sans"/>
          <w:sz w:val="22"/>
          <w:szCs w:val="22"/>
        </w:rPr>
        <w:t>postaci</w:t>
      </w:r>
      <w:r w:rsidR="00061BFC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elektronicznej za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48349E" w:rsidRPr="00BC63B8">
        <w:rPr>
          <w:rFonts w:ascii="Open Sans" w:hAnsi="Open Sans" w:cs="Open Sans"/>
          <w:sz w:val="22"/>
          <w:szCs w:val="22"/>
        </w:rPr>
        <w:t xml:space="preserve">. </w:t>
      </w:r>
      <w:r w:rsidRPr="00BC63B8">
        <w:rPr>
          <w:rFonts w:ascii="Open Sans" w:hAnsi="Open Sans" w:cs="Open Sans"/>
          <w:sz w:val="22"/>
          <w:szCs w:val="22"/>
        </w:rPr>
        <w:t>Wniosek o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zgodnie </w:t>
      </w:r>
      <w:r w:rsidRPr="00672AA9">
        <w:rPr>
          <w:rFonts w:ascii="Open Sans" w:hAnsi="Open Sans" w:cs="Open Sans"/>
          <w:sz w:val="22"/>
          <w:szCs w:val="22"/>
        </w:rPr>
        <w:t>z</w:t>
      </w:r>
      <w:r w:rsidR="0048349E" w:rsidRPr="00672AA9">
        <w:rPr>
          <w:rFonts w:ascii="Open Sans" w:hAnsi="Open Sans" w:cs="Open Sans"/>
          <w:sz w:val="22"/>
          <w:szCs w:val="22"/>
        </w:rPr>
        <w:t xml:space="preserve"> </w:t>
      </w:r>
      <w:r w:rsidRPr="00672AA9">
        <w:rPr>
          <w:rFonts w:ascii="Open Sans" w:hAnsi="Open Sans" w:cs="Open Sans"/>
          <w:sz w:val="22"/>
          <w:szCs w:val="22"/>
        </w:rPr>
        <w:t>Instrukcją wypełniania wniosku o</w:t>
      </w:r>
      <w:r w:rsidR="00BC58E2" w:rsidRPr="00672AA9">
        <w:rPr>
          <w:rFonts w:ascii="Open Sans" w:hAnsi="Open Sans" w:cs="Open Sans"/>
          <w:sz w:val="22"/>
          <w:szCs w:val="22"/>
        </w:rPr>
        <w:t> </w:t>
      </w:r>
      <w:r w:rsidRPr="00672AA9">
        <w:rPr>
          <w:rFonts w:ascii="Open Sans" w:hAnsi="Open Sans" w:cs="Open Sans"/>
          <w:sz w:val="22"/>
          <w:szCs w:val="22"/>
        </w:rPr>
        <w:t>dofinansowanie projektu</w:t>
      </w:r>
      <w:r w:rsidR="00EE3AAF" w:rsidRPr="00BC63B8">
        <w:rPr>
          <w:rFonts w:ascii="Open Sans" w:hAnsi="Open Sans" w:cs="Open Sans"/>
          <w:i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stanowiącą załącznik nr </w:t>
      </w:r>
      <w:r w:rsidR="00FA1FC6" w:rsidRPr="00BD672A">
        <w:rPr>
          <w:rFonts w:ascii="Open Sans" w:hAnsi="Open Sans" w:cs="Open Sans"/>
          <w:sz w:val="22"/>
          <w:szCs w:val="22"/>
        </w:rPr>
        <w:t>1</w:t>
      </w:r>
      <w:r w:rsidR="00D67730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do </w:t>
      </w:r>
      <w:r w:rsidR="0048504B" w:rsidRPr="00BC63B8">
        <w:rPr>
          <w:rFonts w:ascii="Open Sans" w:hAnsi="Open Sans" w:cs="Open Sans"/>
          <w:sz w:val="22"/>
          <w:szCs w:val="22"/>
        </w:rPr>
        <w:t>R</w:t>
      </w:r>
      <w:r w:rsidRPr="00BC63B8">
        <w:rPr>
          <w:rFonts w:ascii="Open Sans" w:hAnsi="Open Sans" w:cs="Open Sans"/>
          <w:sz w:val="22"/>
          <w:szCs w:val="22"/>
        </w:rPr>
        <w:t xml:space="preserve">egulaminu.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BC63B8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BC63B8">
        <w:rPr>
          <w:rFonts w:ascii="Open Sans" w:hAnsi="Open Sans" w:cs="Open Sans"/>
          <w:b/>
          <w:bCs/>
          <w:sz w:val="22"/>
          <w:szCs w:val="22"/>
        </w:rPr>
        <w:t>albo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stanowią wniosku o</w:t>
      </w:r>
      <w:r w:rsidR="00837472" w:rsidRPr="00BC63B8">
        <w:rPr>
          <w:rFonts w:ascii="Open Sans" w:hAnsi="Open Sans" w:cs="Open Sans"/>
          <w:b/>
          <w:bCs/>
          <w:sz w:val="22"/>
          <w:szCs w:val="22"/>
        </w:rPr>
        <w:t> </w:t>
      </w:r>
      <w:r w:rsidRPr="00BC63B8">
        <w:rPr>
          <w:rFonts w:ascii="Open Sans" w:hAnsi="Open Sans" w:cs="Open Sans"/>
          <w:b/>
          <w:bCs/>
          <w:sz w:val="22"/>
          <w:szCs w:val="22"/>
        </w:rPr>
        <w:t>dofinansowanie</w:t>
      </w:r>
      <w:r w:rsidRPr="00BC63B8">
        <w:rPr>
          <w:rFonts w:ascii="Open Sans" w:hAnsi="Open Sans" w:cs="Open Sans"/>
          <w:sz w:val="22"/>
          <w:szCs w:val="22"/>
        </w:rPr>
        <w:t xml:space="preserve"> i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nie</w:t>
      </w:r>
      <w:r w:rsidR="00223A4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będą podlegać ocenie</w:t>
      </w:r>
      <w:r w:rsidR="00557AF7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5F29C4DB" w:rsidR="001761CC" w:rsidRPr="00BC63B8" w:rsidRDefault="00B11871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Integralną część wniosku o dofinansowanie stanowią załączniki, które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dołącza w aplikacji WOD2021</w:t>
      </w:r>
      <w:r w:rsidR="000D42D3" w:rsidRPr="00BC63B8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="000D42D3" w:rsidRPr="00BC63B8">
        <w:rPr>
          <w:rFonts w:ascii="Open Sans" w:hAnsi="Open Sans" w:cs="Open Sans"/>
          <w:sz w:val="22"/>
          <w:szCs w:val="22"/>
        </w:rPr>
        <w:t xml:space="preserve"> w</w:t>
      </w:r>
      <w:r w:rsidR="00BC58E2" w:rsidRPr="00BC63B8">
        <w:rPr>
          <w:rFonts w:ascii="Open Sans" w:hAnsi="Open Sans" w:cs="Open Sans"/>
          <w:sz w:val="22"/>
          <w:szCs w:val="22"/>
        </w:rPr>
        <w:t> </w:t>
      </w:r>
      <w:r w:rsidR="000D42D3" w:rsidRPr="00BC63B8">
        <w:rPr>
          <w:rFonts w:ascii="Open Sans" w:hAnsi="Open Sans" w:cs="Open Sans"/>
          <w:sz w:val="22"/>
          <w:szCs w:val="22"/>
        </w:rPr>
        <w:t>terminie przewidzia</w:t>
      </w:r>
      <w:r w:rsidR="00A449DB" w:rsidRPr="00BC63B8">
        <w:rPr>
          <w:rFonts w:ascii="Open Sans" w:hAnsi="Open Sans" w:cs="Open Sans"/>
          <w:sz w:val="22"/>
          <w:szCs w:val="22"/>
        </w:rPr>
        <w:t>nym</w:t>
      </w:r>
      <w:r w:rsidR="000D42D3" w:rsidRPr="00BC63B8">
        <w:rPr>
          <w:rFonts w:ascii="Open Sans" w:hAnsi="Open Sans" w:cs="Open Sans"/>
          <w:sz w:val="22"/>
          <w:szCs w:val="22"/>
        </w:rPr>
        <w:t xml:space="preserve"> dla naboru)</w:t>
      </w:r>
      <w:r w:rsidRPr="00BC63B8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</w:t>
      </w:r>
      <w:r w:rsidR="000D6DEC" w:rsidRPr="00BC63B8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BC63B8">
        <w:rPr>
          <w:rFonts w:ascii="Open Sans" w:hAnsi="Open Sans" w:cs="Open Sans"/>
          <w:sz w:val="22"/>
          <w:szCs w:val="22"/>
        </w:rPr>
        <w:t>Załącznik nr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D672A">
        <w:rPr>
          <w:rFonts w:ascii="Open Sans" w:hAnsi="Open Sans" w:cs="Open Sans"/>
          <w:sz w:val="22"/>
          <w:szCs w:val="22"/>
        </w:rPr>
        <w:t>2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2D5A6C" w:rsidRPr="00BC63B8">
        <w:rPr>
          <w:rFonts w:ascii="Open Sans" w:hAnsi="Open Sans" w:cs="Open Sans"/>
          <w:sz w:val="22"/>
          <w:szCs w:val="22"/>
        </w:rPr>
        <w:t>Regulaminu</w:t>
      </w:r>
      <w:r w:rsidR="000D6DEC" w:rsidRPr="00BC63B8">
        <w:rPr>
          <w:rFonts w:ascii="Open Sans" w:hAnsi="Open Sans" w:cs="Open Sans"/>
          <w:sz w:val="22"/>
          <w:szCs w:val="22"/>
        </w:rPr>
        <w:t>.</w:t>
      </w:r>
    </w:p>
    <w:p w14:paraId="18B68F16" w14:textId="7A0FC88E" w:rsidR="0098295E" w:rsidRPr="00BC63B8" w:rsidRDefault="0098295E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Kopie dokumentów, które stanowią załącznik do wniosku, muszą być poświadczone za zgodność z oryginałem i podpisane elektronicznym podpisem kwalifikowanym.</w:t>
      </w:r>
    </w:p>
    <w:p w14:paraId="722A6CA1" w14:textId="71694C65" w:rsidR="003C468A" w:rsidRPr="00BC63B8" w:rsidRDefault="003C468A" w:rsidP="00837472">
      <w:pPr>
        <w:pStyle w:val="Akapitzlist"/>
        <w:numPr>
          <w:ilvl w:val="3"/>
          <w:numId w:val="17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BC63B8">
        <w:rPr>
          <w:rFonts w:ascii="Open Sans" w:hAnsi="Open Sans" w:cs="Open Sans"/>
          <w:sz w:val="22"/>
          <w:szCs w:val="22"/>
        </w:rPr>
        <w:t>ust</w:t>
      </w:r>
      <w:r w:rsidRPr="00BC63B8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134EC927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7AF0792" w14:textId="7E88A4F5" w:rsidR="003C468A" w:rsidRPr="00BC63B8" w:rsidRDefault="006C6E9B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Dopuszcza się składanie załączników w formie skompresowanej (zip, </w:t>
      </w:r>
      <w:proofErr w:type="spellStart"/>
      <w:r w:rsidRPr="00BC63B8">
        <w:rPr>
          <w:rFonts w:ascii="Open Sans" w:hAnsi="Open Sans" w:cs="Open Sans"/>
          <w:sz w:val="22"/>
          <w:szCs w:val="22"/>
        </w:rPr>
        <w:t>rar</w:t>
      </w:r>
      <w:proofErr w:type="spellEnd"/>
      <w:r w:rsidRPr="00BC63B8">
        <w:rPr>
          <w:rFonts w:ascii="Open Sans" w:hAnsi="Open Sans" w:cs="Open Sans"/>
          <w:sz w:val="22"/>
          <w:szCs w:val="22"/>
        </w:rPr>
        <w:t>, 7z…)</w:t>
      </w:r>
      <w:r w:rsidR="006608A6" w:rsidRPr="00BC63B8">
        <w:rPr>
          <w:rFonts w:ascii="Open Sans" w:hAnsi="Open Sans" w:cs="Open Sans"/>
          <w:sz w:val="22"/>
          <w:szCs w:val="22"/>
        </w:rPr>
        <w:t>;</w:t>
      </w:r>
    </w:p>
    <w:p w14:paraId="6CF5138D" w14:textId="1ADE7785" w:rsidR="006608A6" w:rsidRPr="00BC63B8" w:rsidRDefault="006608A6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Tabele/modele finansowe winny być </w:t>
      </w:r>
      <w:r w:rsidR="00A449DB" w:rsidRPr="00BC63B8">
        <w:rPr>
          <w:rFonts w:ascii="Open Sans" w:hAnsi="Open Sans" w:cs="Open Sans"/>
          <w:sz w:val="22"/>
          <w:szCs w:val="22"/>
        </w:rPr>
        <w:t xml:space="preserve">w </w:t>
      </w:r>
      <w:r w:rsidRPr="00BC63B8">
        <w:rPr>
          <w:rFonts w:ascii="Open Sans" w:hAnsi="Open Sans" w:cs="Open Sans"/>
          <w:sz w:val="22"/>
          <w:szCs w:val="22"/>
        </w:rPr>
        <w:t xml:space="preserve">formacie xls, </w:t>
      </w:r>
      <w:proofErr w:type="spellStart"/>
      <w:r w:rsidRPr="00BC63B8">
        <w:rPr>
          <w:rFonts w:ascii="Open Sans" w:hAnsi="Open Sans" w:cs="Open Sans"/>
          <w:sz w:val="22"/>
          <w:szCs w:val="22"/>
        </w:rPr>
        <w:t>xlsx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lub </w:t>
      </w:r>
      <w:proofErr w:type="spellStart"/>
      <w:r w:rsidRPr="00BC63B8">
        <w:rPr>
          <w:rFonts w:ascii="Open Sans" w:hAnsi="Open Sans" w:cs="Open Sans"/>
          <w:sz w:val="22"/>
          <w:szCs w:val="22"/>
        </w:rPr>
        <w:t>xlsm</w:t>
      </w:r>
      <w:proofErr w:type="spellEnd"/>
      <w:r w:rsidRPr="00BC63B8">
        <w:rPr>
          <w:rFonts w:ascii="Open Sans" w:hAnsi="Open Sans" w:cs="Open Sans"/>
          <w:sz w:val="22"/>
          <w:szCs w:val="22"/>
        </w:rPr>
        <w:t xml:space="preserve"> (arkusze kalkulacyjne muszą mieć odblokowane formuły, aby można było prześledzić poprawność dokonanych wyliczeń)</w:t>
      </w:r>
      <w:r w:rsidR="00307261" w:rsidRPr="00BC63B8">
        <w:rPr>
          <w:rFonts w:ascii="Open Sans" w:hAnsi="Open Sans" w:cs="Open Sans"/>
          <w:sz w:val="22"/>
          <w:szCs w:val="22"/>
        </w:rPr>
        <w:t>,</w:t>
      </w:r>
    </w:p>
    <w:p w14:paraId="4DC77BE8" w14:textId="7E571DFF" w:rsidR="003C468A" w:rsidRPr="00BC63B8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</w:p>
    <w:p w14:paraId="6FACE164" w14:textId="639BE4E2" w:rsidR="0098295E" w:rsidRPr="00BC63B8" w:rsidRDefault="0098295E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6" w:name="_Hlk135825350"/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r w:rsidR="00307261" w:rsidRPr="00BC63B8">
        <w:rPr>
          <w:rStyle w:val="markedcontent"/>
          <w:rFonts w:ascii="Open Sans" w:eastAsia="Calibri" w:hAnsi="Open Sans" w:cs="Open Sans"/>
          <w:sz w:val="22"/>
          <w:szCs w:val="22"/>
        </w:rPr>
        <w:t>,</w:t>
      </w:r>
    </w:p>
    <w:p w14:paraId="5CB19132" w14:textId="2265C57C" w:rsidR="00B34BC2" w:rsidRPr="00BC63B8" w:rsidRDefault="0098295E" w:rsidP="00514905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0"/>
          <w:szCs w:val="20"/>
        </w:rPr>
      </w:pPr>
      <w:r w:rsidRPr="00BC63B8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opracował wg załączonego wzoru (a nie jest oświadczeniem), należy go również podpisać elektronicznym podpisem kwalifikowanym.</w:t>
      </w:r>
      <w:bookmarkEnd w:id="16"/>
    </w:p>
    <w:p w14:paraId="23DA42E9" w14:textId="7B26F926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BC63B8">
        <w:rPr>
          <w:rFonts w:ascii="Open Sans" w:hAnsi="Open Sans" w:cs="Open Sans"/>
          <w:sz w:val="22"/>
          <w:szCs w:val="22"/>
        </w:rPr>
        <w:t xml:space="preserve">powinien </w:t>
      </w:r>
      <w:r w:rsidRPr="00BC63B8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BC63B8">
        <w:rPr>
          <w:rFonts w:ascii="Open Sans" w:hAnsi="Open Sans" w:cs="Open Sans"/>
          <w:sz w:val="22"/>
          <w:szCs w:val="22"/>
        </w:rPr>
        <w:t xml:space="preserve"> </w:t>
      </w:r>
      <w:r w:rsidR="0076394B" w:rsidRPr="00BC63B8">
        <w:rPr>
          <w:rFonts w:ascii="Open Sans" w:hAnsi="Open Sans" w:cs="Open Sans"/>
          <w:sz w:val="22"/>
          <w:szCs w:val="22"/>
        </w:rPr>
        <w:t>pojedynczych</w:t>
      </w:r>
      <w:r w:rsidR="00A556D0" w:rsidRPr="00BC63B8">
        <w:rPr>
          <w:rFonts w:ascii="Open Sans" w:hAnsi="Open Sans" w:cs="Open Sans"/>
          <w:sz w:val="22"/>
          <w:szCs w:val="22"/>
        </w:rPr>
        <w:t xml:space="preserve"> wyrażeń w języku obcym</w:t>
      </w:r>
      <w:r w:rsidRPr="00BC63B8">
        <w:rPr>
          <w:rFonts w:ascii="Open Sans" w:hAnsi="Open Sans" w:cs="Open Sans"/>
          <w:sz w:val="22"/>
          <w:szCs w:val="22"/>
        </w:rPr>
        <w:t xml:space="preserve">. Dokumenty sporządzone w języku obcym </w:t>
      </w:r>
      <w:r w:rsidR="00A04F17" w:rsidRPr="00BC63B8">
        <w:rPr>
          <w:rFonts w:ascii="Open Sans" w:hAnsi="Open Sans" w:cs="Open Sans"/>
          <w:sz w:val="22"/>
          <w:szCs w:val="22"/>
        </w:rPr>
        <w:t xml:space="preserve">powinny </w:t>
      </w:r>
      <w:r w:rsidRPr="00BC63B8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401E35EB" w:rsidR="002673B4" w:rsidRPr="00BC63B8" w:rsidRDefault="002673B4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BC63B8" w:rsidRDefault="00557AF7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BC63B8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6071FFB1" w:rsidR="00F74954" w:rsidRPr="00BC63B8" w:rsidRDefault="00F74954" w:rsidP="00514905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IW będzie się komunikować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cą posługując się numerem wniosku nadanym w aplikacji WOD2021 po skutecznym wysłaniu wniosku. </w:t>
      </w:r>
    </w:p>
    <w:p w14:paraId="6214CCA2" w14:textId="6892B07A" w:rsidR="00E654D2" w:rsidRPr="00BC63B8" w:rsidRDefault="0030584A" w:rsidP="00514905">
      <w:pPr>
        <w:pStyle w:val="Akapitzlist"/>
        <w:numPr>
          <w:ilvl w:val="3"/>
          <w:numId w:val="17"/>
        </w:numPr>
        <w:spacing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BC63B8">
        <w:rPr>
          <w:rFonts w:ascii="Open Sans" w:hAnsi="Open Sans" w:cs="Open Sans"/>
          <w:sz w:val="22"/>
          <w:szCs w:val="22"/>
        </w:rPr>
        <w:t>na t</w:t>
      </w:r>
      <w:r w:rsidR="008442CB" w:rsidRPr="00BC63B8">
        <w:rPr>
          <w:rFonts w:ascii="Open Sans" w:hAnsi="Open Sans" w:cs="Open Sans"/>
          <w:sz w:val="22"/>
          <w:szCs w:val="22"/>
        </w:rPr>
        <w:t>en sam projekt</w:t>
      </w:r>
      <w:r w:rsidR="007A0ABD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BC63B8">
        <w:rPr>
          <w:rFonts w:ascii="Open Sans" w:hAnsi="Open Sans" w:cs="Open Sans"/>
          <w:sz w:val="22"/>
          <w:szCs w:val="22"/>
        </w:rPr>
        <w:t>naboru</w:t>
      </w:r>
      <w:r w:rsidR="00E654D2" w:rsidRPr="00BC63B8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BC63B8">
        <w:rPr>
          <w:rFonts w:ascii="Open Sans" w:hAnsi="Open Sans" w:cs="Open Sans"/>
          <w:sz w:val="22"/>
          <w:szCs w:val="22"/>
        </w:rPr>
        <w:t>1</w:t>
      </w:r>
      <w:r w:rsidR="006608A6" w:rsidRPr="00BC63B8">
        <w:rPr>
          <w:rFonts w:ascii="Open Sans" w:hAnsi="Open Sans" w:cs="Open Sans"/>
          <w:sz w:val="22"/>
          <w:szCs w:val="22"/>
        </w:rPr>
        <w:t>0</w:t>
      </w:r>
      <w:r w:rsidR="00E654D2" w:rsidRPr="00BC63B8">
        <w:rPr>
          <w:rFonts w:ascii="Open Sans" w:hAnsi="Open Sans" w:cs="Open Sans"/>
          <w:sz w:val="22"/>
          <w:szCs w:val="22"/>
        </w:rPr>
        <w:t>.</w:t>
      </w:r>
    </w:p>
    <w:p w14:paraId="3B7D95BB" w14:textId="106B05FE" w:rsidR="00E654D2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BC63B8">
        <w:rPr>
          <w:rFonts w:ascii="Open Sans" w:hAnsi="Open Sans" w:cs="Open Sans"/>
          <w:sz w:val="22"/>
          <w:szCs w:val="22"/>
        </w:rPr>
        <w:t xml:space="preserve"> na </w:t>
      </w:r>
      <w:r w:rsidR="008442CB" w:rsidRPr="00BC63B8">
        <w:rPr>
          <w:rFonts w:ascii="Open Sans" w:hAnsi="Open Sans" w:cs="Open Sans"/>
          <w:sz w:val="22"/>
          <w:szCs w:val="22"/>
        </w:rPr>
        <w:t>ten sam projekt</w:t>
      </w:r>
      <w:r w:rsidR="00F24AC0" w:rsidRPr="00BC63B8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BC63B8">
        <w:rPr>
          <w:rFonts w:ascii="Open Sans" w:hAnsi="Open Sans" w:cs="Open Sans"/>
          <w:sz w:val="22"/>
          <w:szCs w:val="22"/>
        </w:rPr>
        <w:t xml:space="preserve"> </w:t>
      </w:r>
      <w:r w:rsidR="00C135B2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C135B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do wskazania</w:t>
      </w:r>
      <w:r w:rsidR="00057ADE" w:rsidRPr="00BC63B8">
        <w:rPr>
          <w:rFonts w:ascii="Open Sans" w:hAnsi="Open Sans" w:cs="Open Sans"/>
          <w:sz w:val="22"/>
          <w:szCs w:val="22"/>
        </w:rPr>
        <w:t>, w terminie 3 dni</w:t>
      </w:r>
      <w:r w:rsidR="0036709B" w:rsidRPr="00BC63B8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BC63B8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="00057ADE" w:rsidRPr="00BC63B8">
        <w:rPr>
          <w:rFonts w:ascii="Open Sans" w:hAnsi="Open Sans" w:cs="Open Sans"/>
          <w:sz w:val="22"/>
          <w:szCs w:val="22"/>
        </w:rPr>
        <w:t xml:space="preserve"> informacji o wezwaniu,</w:t>
      </w:r>
      <w:r w:rsidRPr="00BC63B8">
        <w:rPr>
          <w:rFonts w:ascii="Open Sans" w:hAnsi="Open Sans" w:cs="Open Sans"/>
          <w:sz w:val="22"/>
          <w:szCs w:val="22"/>
        </w:rPr>
        <w:t xml:space="preserve"> jednego wniosku 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BC63B8">
        <w:rPr>
          <w:rFonts w:ascii="Open Sans" w:hAnsi="Open Sans" w:cs="Open Sans"/>
          <w:sz w:val="22"/>
          <w:szCs w:val="22"/>
        </w:rPr>
        <w:t xml:space="preserve"> oraz </w:t>
      </w:r>
      <w:r w:rsidR="008442CB" w:rsidRPr="00BC63B8">
        <w:rPr>
          <w:rFonts w:ascii="Open Sans" w:hAnsi="Open Sans" w:cs="Open Sans"/>
          <w:sz w:val="22"/>
          <w:szCs w:val="22"/>
        </w:rPr>
        <w:t>wycofania</w:t>
      </w:r>
      <w:r w:rsidR="006608A6" w:rsidRPr="00BC63B8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BC63B8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BC63B8">
        <w:rPr>
          <w:rFonts w:ascii="Open Sans" w:hAnsi="Open Sans" w:cs="Open Sans"/>
          <w:sz w:val="22"/>
          <w:szCs w:val="22"/>
        </w:rPr>
        <w:t>WOD2021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D3FE9D" w14:textId="74D188D5" w:rsidR="000B108B" w:rsidRPr="00BC63B8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2C2037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06B85316" w:rsidR="00C97A0C" w:rsidRPr="00BC63B8" w:rsidRDefault="00BD03F8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przypadku nie</w:t>
      </w:r>
      <w:r w:rsidR="0030584A" w:rsidRPr="00BC63B8">
        <w:rPr>
          <w:rFonts w:ascii="Open Sans" w:hAnsi="Open Sans" w:cs="Open Sans"/>
          <w:sz w:val="22"/>
          <w:szCs w:val="22"/>
        </w:rPr>
        <w:t xml:space="preserve">wskazania wniosku </w:t>
      </w:r>
      <w:r w:rsidR="00E654D2" w:rsidRPr="00BC63B8">
        <w:rPr>
          <w:rFonts w:ascii="Open Sans" w:hAnsi="Open Sans" w:cs="Open Sans"/>
          <w:sz w:val="22"/>
          <w:szCs w:val="22"/>
        </w:rPr>
        <w:t xml:space="preserve">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E654D2" w:rsidRPr="00BC63B8">
        <w:rPr>
          <w:rFonts w:ascii="Open Sans" w:hAnsi="Open Sans" w:cs="Open Sans"/>
          <w:sz w:val="22"/>
          <w:szCs w:val="22"/>
        </w:rPr>
        <w:t>cę</w:t>
      </w:r>
      <w:r w:rsidR="0030584A" w:rsidRPr="00BC63B8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BC63B8">
        <w:rPr>
          <w:rFonts w:ascii="Open Sans" w:hAnsi="Open Sans" w:cs="Open Sans"/>
          <w:sz w:val="22"/>
          <w:szCs w:val="22"/>
        </w:rPr>
        <w:t> </w:t>
      </w:r>
      <w:r w:rsidR="0030584A" w:rsidRPr="00BC63B8">
        <w:rPr>
          <w:rFonts w:ascii="Open Sans" w:hAnsi="Open Sans" w:cs="Open Sans"/>
          <w:sz w:val="22"/>
          <w:szCs w:val="22"/>
        </w:rPr>
        <w:t>dofinansowanie zostaną</w:t>
      </w:r>
      <w:r w:rsidR="00C224DE" w:rsidRPr="00BC63B8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52E86CD5" w:rsidR="00A30D54" w:rsidRPr="00BC63B8" w:rsidRDefault="000F129D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 xml:space="preserve">Wnioskodawca ma możliwość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wycofania </w:t>
      </w:r>
      <w:r w:rsidRPr="00BC63B8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ca </w:t>
      </w:r>
      <w:r w:rsidR="008442CB" w:rsidRPr="00BC63B8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BC63B8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="006B5903" w:rsidRPr="00BC63B8">
        <w:rPr>
          <w:rFonts w:ascii="Open Sans" w:hAnsi="Open Sans" w:cs="Open Sans"/>
          <w:sz w:val="22"/>
          <w:szCs w:val="22"/>
        </w:rPr>
        <w:t xml:space="preserve"> </w:t>
      </w:r>
      <w:r w:rsidR="00640587" w:rsidRPr="00BC63B8">
        <w:rPr>
          <w:rFonts w:ascii="Open Sans" w:hAnsi="Open Sans" w:cs="Open Sans"/>
          <w:sz w:val="22"/>
          <w:szCs w:val="22"/>
        </w:rPr>
        <w:t xml:space="preserve">oraz </w:t>
      </w:r>
      <w:r w:rsidR="00A30D54" w:rsidRPr="00BC63B8">
        <w:rPr>
          <w:rFonts w:ascii="Open Sans" w:hAnsi="Open Sans" w:cs="Open Sans"/>
          <w:sz w:val="22"/>
          <w:szCs w:val="22"/>
        </w:rPr>
        <w:t>informuje o</w:t>
      </w:r>
      <w:r w:rsidR="00CF6708" w:rsidRPr="00BC63B8">
        <w:rPr>
          <w:rFonts w:ascii="Open Sans" w:hAnsi="Open Sans" w:cs="Open Sans"/>
          <w:sz w:val="22"/>
          <w:szCs w:val="22"/>
        </w:rPr>
        <w:t> </w:t>
      </w:r>
      <w:r w:rsidR="00A30D54" w:rsidRPr="00BC63B8">
        <w:rPr>
          <w:rFonts w:ascii="Open Sans" w:hAnsi="Open Sans" w:cs="Open Sans"/>
          <w:sz w:val="22"/>
          <w:szCs w:val="22"/>
        </w:rPr>
        <w:t xml:space="preserve">tym </w:t>
      </w:r>
      <w:r w:rsidR="00D6372A" w:rsidRPr="00BC63B8">
        <w:rPr>
          <w:rFonts w:ascii="Open Sans" w:hAnsi="Open Sans" w:cs="Open Sans"/>
          <w:sz w:val="22"/>
          <w:szCs w:val="22"/>
        </w:rPr>
        <w:t>I</w:t>
      </w:r>
      <w:r w:rsidR="000D6DEC" w:rsidRPr="00BC63B8">
        <w:rPr>
          <w:rFonts w:ascii="Open Sans" w:hAnsi="Open Sans" w:cs="Open Sans"/>
          <w:sz w:val="22"/>
          <w:szCs w:val="22"/>
        </w:rPr>
        <w:t>W</w:t>
      </w:r>
      <w:r w:rsidR="00D6372A" w:rsidRPr="00BC63B8">
        <w:rPr>
          <w:rFonts w:ascii="Open Sans" w:hAnsi="Open Sans" w:cs="Open Sans"/>
          <w:sz w:val="22"/>
          <w:szCs w:val="22"/>
        </w:rPr>
        <w:t xml:space="preserve"> </w:t>
      </w:r>
      <w:r w:rsidR="00A30D54" w:rsidRPr="00BC63B8">
        <w:rPr>
          <w:rFonts w:ascii="Open Sans" w:hAnsi="Open Sans" w:cs="Open Sans"/>
          <w:sz w:val="22"/>
          <w:szCs w:val="22"/>
        </w:rPr>
        <w:t>w piśmie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962755" w:rsidRPr="00BC63B8">
        <w:rPr>
          <w:rFonts w:ascii="Open Sans" w:hAnsi="Open Sans" w:cs="Open Sans"/>
          <w:sz w:val="22"/>
          <w:szCs w:val="22"/>
        </w:rPr>
        <w:t>po</w:t>
      </w:r>
      <w:r w:rsidR="005B0B19" w:rsidRPr="00BC63B8">
        <w:rPr>
          <w:rFonts w:ascii="Open Sans" w:hAnsi="Open Sans" w:cs="Open Sans"/>
          <w:sz w:val="22"/>
          <w:szCs w:val="22"/>
        </w:rPr>
        <w:t>dpisan</w:t>
      </w:r>
      <w:r w:rsidR="00A30D54" w:rsidRPr="00BC63B8">
        <w:rPr>
          <w:rFonts w:ascii="Open Sans" w:hAnsi="Open Sans" w:cs="Open Sans"/>
          <w:sz w:val="22"/>
          <w:szCs w:val="22"/>
        </w:rPr>
        <w:t>ym</w:t>
      </w:r>
      <w:r w:rsidR="00962755" w:rsidRPr="00BC63B8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BC63B8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BC63B8">
        <w:rPr>
          <w:rFonts w:ascii="Open Sans" w:hAnsi="Open Sans" w:cs="Open Sans"/>
          <w:sz w:val="22"/>
          <w:szCs w:val="22"/>
        </w:rPr>
        <w:t>reprezent</w:t>
      </w:r>
      <w:r w:rsidR="00F6623C" w:rsidRPr="00BC63B8">
        <w:rPr>
          <w:rFonts w:ascii="Open Sans" w:hAnsi="Open Sans" w:cs="Open Sans"/>
          <w:sz w:val="22"/>
          <w:szCs w:val="22"/>
        </w:rPr>
        <w:t>acji</w:t>
      </w:r>
      <w:r w:rsidR="00962755" w:rsidRPr="00BC63B8">
        <w:rPr>
          <w:rFonts w:ascii="Open Sans" w:hAnsi="Open Sans" w:cs="Open Sans"/>
          <w:sz w:val="22"/>
          <w:szCs w:val="22"/>
        </w:rPr>
        <w:t xml:space="preserve">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962755" w:rsidRPr="00BC63B8">
        <w:rPr>
          <w:rFonts w:ascii="Open Sans" w:hAnsi="Open Sans" w:cs="Open Sans"/>
          <w:sz w:val="22"/>
          <w:szCs w:val="22"/>
        </w:rPr>
        <w:t>cy</w:t>
      </w:r>
      <w:r w:rsidR="00097B5A" w:rsidRPr="00BC63B8">
        <w:rPr>
          <w:rFonts w:ascii="Open Sans" w:hAnsi="Open Sans" w:cs="Open Sans"/>
          <w:sz w:val="22"/>
          <w:szCs w:val="22"/>
        </w:rPr>
        <w:t>.</w:t>
      </w:r>
    </w:p>
    <w:p w14:paraId="0831C812" w14:textId="01F29E6C" w:rsidR="00607A01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E97A0C" w:rsidRPr="00BC63B8">
        <w:rPr>
          <w:rFonts w:ascii="Open Sans" w:eastAsia="Calibri" w:hAnsi="Open Sans" w:cs="Open Sans"/>
          <w:bCs/>
          <w:sz w:val="22"/>
          <w:szCs w:val="22"/>
        </w:rPr>
        <w:t xml:space="preserve">ca powinien dokonać zgłoszenia 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BC63B8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BC63B8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hyperlink r:id="rId15" w:history="1">
        <w:r w:rsidR="00935A0C" w:rsidRPr="00740B10">
          <w:rPr>
            <w:rStyle w:val="Hipercze"/>
            <w:rFonts w:ascii="Open Sans" w:eastAsia="Calibri" w:hAnsi="Open Sans" w:cs="Open Sans"/>
            <w:bCs/>
            <w:sz w:val="22"/>
            <w:szCs w:val="22"/>
          </w:rPr>
          <w:t>dokumenty.planistyczne-fenx@nfosigw.gov.pl</w:t>
        </w:r>
      </w:hyperlink>
      <w:r w:rsidR="00B8596F" w:rsidRPr="00BC63B8">
        <w:rPr>
          <w:rFonts w:ascii="Open Sans" w:eastAsia="Calibri" w:hAnsi="Open Sans" w:cs="Open Sans"/>
          <w:bCs/>
          <w:sz w:val="22"/>
          <w:szCs w:val="22"/>
        </w:rPr>
        <w:t xml:space="preserve">,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BC63B8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BC63B8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BC63B8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65B27D49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BC63B8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BC63B8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BC63B8">
        <w:rPr>
          <w:rFonts w:ascii="Open Sans" w:eastAsia="Calibri" w:hAnsi="Open Sans" w:cs="Open Sans"/>
          <w:bCs/>
          <w:sz w:val="22"/>
          <w:szCs w:val="22"/>
        </w:rPr>
        <w:t>1</w:t>
      </w:r>
      <w:r w:rsidR="00234D1C" w:rsidRPr="00BC63B8">
        <w:rPr>
          <w:rFonts w:ascii="Open Sans" w:eastAsia="Calibri" w:hAnsi="Open Sans" w:cs="Open Sans"/>
          <w:bCs/>
          <w:sz w:val="22"/>
          <w:szCs w:val="22"/>
        </w:rPr>
        <w:t>4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>,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BC63B8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BC63B8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BC63B8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BC63B8">
        <w:rPr>
          <w:rFonts w:ascii="Open Sans" w:eastAsia="Calibri" w:hAnsi="Open Sans" w:cs="Open Sans"/>
          <w:bCs/>
          <w:sz w:val="22"/>
          <w:szCs w:val="22"/>
        </w:rPr>
        <w:t> </w:t>
      </w:r>
      <w:r w:rsidRPr="00BC63B8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042F3E" w:rsidRPr="00BC63B8">
        <w:rPr>
          <w:rFonts w:ascii="Open Sans" w:eastAsia="Calibri" w:hAnsi="Open Sans" w:cs="Open Sans"/>
          <w:bCs/>
          <w:sz w:val="22"/>
          <w:szCs w:val="22"/>
        </w:rPr>
        <w:t>Wnioskodaw</w:t>
      </w:r>
      <w:r w:rsidR="008774E3" w:rsidRPr="00BC63B8">
        <w:rPr>
          <w:rFonts w:ascii="Open Sans" w:eastAsia="Calibri" w:hAnsi="Open Sans" w:cs="Open Sans"/>
          <w:bCs/>
          <w:sz w:val="22"/>
          <w:szCs w:val="22"/>
        </w:rPr>
        <w:t>cy</w:t>
      </w:r>
      <w:r w:rsidRPr="00BC63B8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BC63B8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</w:t>
      </w:r>
      <w:r w:rsidR="00D912AA" w:rsidRPr="00BC63B8">
        <w:rPr>
          <w:rFonts w:ascii="Open Sans" w:hAnsi="Open Sans" w:cs="Open Sans"/>
          <w:sz w:val="22"/>
          <w:szCs w:val="22"/>
        </w:rPr>
        <w:t xml:space="preserve">przypadku </w:t>
      </w:r>
      <w:r w:rsidRPr="00BC63B8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BC63B8">
        <w:rPr>
          <w:rFonts w:ascii="Open Sans" w:hAnsi="Open Sans" w:cs="Open Sans"/>
          <w:sz w:val="22"/>
          <w:szCs w:val="22"/>
        </w:rPr>
        <w:t>złożenie</w:t>
      </w:r>
      <w:r w:rsidRPr="00BC63B8">
        <w:rPr>
          <w:rFonts w:ascii="Open Sans" w:hAnsi="Open Sans" w:cs="Open Sans"/>
          <w:sz w:val="22"/>
          <w:szCs w:val="22"/>
        </w:rPr>
        <w:t xml:space="preserve"> wniosk</w:t>
      </w:r>
      <w:r w:rsidR="00E30AF8" w:rsidRPr="00BC63B8">
        <w:rPr>
          <w:rFonts w:ascii="Open Sans" w:hAnsi="Open Sans" w:cs="Open Sans"/>
          <w:sz w:val="22"/>
          <w:szCs w:val="22"/>
        </w:rPr>
        <w:t>u</w:t>
      </w:r>
      <w:r w:rsidRPr="00BC63B8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BC63B8">
        <w:rPr>
          <w:rFonts w:ascii="Open Sans" w:hAnsi="Open Sans" w:cs="Open Sans"/>
          <w:sz w:val="22"/>
          <w:szCs w:val="22"/>
        </w:rPr>
        <w:t>aplikacji WOD2021</w:t>
      </w:r>
      <w:r w:rsidRPr="00BC63B8">
        <w:rPr>
          <w:rFonts w:ascii="Open Sans" w:hAnsi="Open Sans" w:cs="Open Sans"/>
          <w:sz w:val="22"/>
          <w:szCs w:val="22"/>
        </w:rPr>
        <w:t>, należy stosować się do</w:t>
      </w:r>
      <w:r w:rsidR="009D0CA0" w:rsidRPr="00BC63B8">
        <w:rPr>
          <w:rFonts w:ascii="Open Sans" w:hAnsi="Open Sans" w:cs="Open Sans"/>
          <w:sz w:val="22"/>
          <w:szCs w:val="22"/>
        </w:rPr>
        <w:t> </w:t>
      </w:r>
      <w:r w:rsidR="0068673F" w:rsidRPr="00BC63B8">
        <w:rPr>
          <w:rFonts w:ascii="Open Sans" w:hAnsi="Open Sans" w:cs="Open Sans"/>
          <w:sz w:val="22"/>
          <w:szCs w:val="22"/>
        </w:rPr>
        <w:t>informacji przekazywanych przez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CF66AB" w:rsidRPr="00BC63B8">
        <w:rPr>
          <w:rFonts w:ascii="Open Sans" w:hAnsi="Open Sans" w:cs="Open Sans"/>
          <w:sz w:val="22"/>
          <w:szCs w:val="22"/>
        </w:rPr>
        <w:t>I</w:t>
      </w:r>
      <w:r w:rsidR="009A7798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7" w:name="_Toc159327641"/>
      <w:r w:rsidRPr="00BC63B8">
        <w:rPr>
          <w:rFonts w:ascii="Open Sans" w:hAnsi="Open Sans" w:cs="Open Sans"/>
          <w:color w:val="auto"/>
          <w:sz w:val="22"/>
          <w:szCs w:val="22"/>
        </w:rPr>
        <w:t>§ 7</w:t>
      </w:r>
      <w:r w:rsidR="003D43AD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S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BC63B8">
        <w:rPr>
          <w:rFonts w:ascii="Open Sans" w:hAnsi="Open Sans" w:cs="Open Sans"/>
          <w:color w:val="auto"/>
          <w:sz w:val="22"/>
          <w:szCs w:val="22"/>
        </w:rPr>
        <w:t>wniosku</w:t>
      </w:r>
      <w:bookmarkEnd w:id="17"/>
    </w:p>
    <w:p w14:paraId="52A70CE7" w14:textId="76E3595E" w:rsidR="0095064E" w:rsidRPr="00BC63B8" w:rsidRDefault="003D1BBD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3D1BBD">
        <w:rPr>
          <w:rFonts w:ascii="Open Sans" w:hAnsi="Open Sans" w:cs="Open Sans"/>
          <w:sz w:val="22"/>
          <w:szCs w:val="22"/>
        </w:rPr>
        <w:t>IW wzywa Wnioskodawcę do złożenia wyjaśnień, co do treści przedstawionego wniosku o dofinansowanie i ewentualnego uzupełnienia lub poprawy wniosku każdorazowo w przypadku, w którym okaże się to niezbędne do oceny spełnienia kryteriów wyboru projektów. Dopuszcza się możliwość trzykrotnego wezwania do złożenia wyjaśnień/poprawy wniosku.</w:t>
      </w:r>
    </w:p>
    <w:p w14:paraId="6DA6CF69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o którym mowa w ust. 1, IW wysyła w aplikacji WOD2021 wezwanie do poprawy lub uzupełnienia wniosku o dofinansowanie (wniosek o dofinansowanie otrzymuje status „Do poprawy”) w terminie 7 dni roboczych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od dnia następującego po dniu wysłania wezwania </w:t>
      </w:r>
      <w:r w:rsidRPr="00BC63B8">
        <w:rPr>
          <w:rFonts w:ascii="Open Sans" w:hAnsi="Open Sans" w:cs="Open Sans"/>
          <w:sz w:val="22"/>
          <w:szCs w:val="22"/>
        </w:rPr>
        <w:t>(dla biegu tego terminu nie ma znaczenia dzień odebrania wezwania przez Wnioskodawcę)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t xml:space="preserve">. </w:t>
      </w:r>
      <w:r w:rsidRPr="00BC63B8">
        <w:rPr>
          <w:rFonts w:ascii="Open Sans" w:eastAsia="Calibri" w:hAnsi="Open Sans" w:cs="Open Sans"/>
          <w:color w:val="000000"/>
          <w:sz w:val="22"/>
          <w:szCs w:val="22"/>
        </w:rPr>
        <w:br/>
        <w:t xml:space="preserve">W przypadku gdy dochowanie powyższego terminu nie jest możliwe i jest niezależne od Wnioskodawcy, IW może go wydłużyć o dodatkowe 7 dni roboczych. </w:t>
      </w:r>
    </w:p>
    <w:p w14:paraId="336FD2A7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63F10C89" w14:textId="2B8FA3DC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stwierdzenia we wniosku o dofinansowanie oczywistych omyłek IW może poprawić je bez konieczności wzywania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do ich poprawienia. W takim przypadku IW poprawia błąd lub omyłkę z urzędu i zawiadamia o tym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cę, przesyłając informację zgodnie z zapisami </w:t>
      </w:r>
      <w:r w:rsidRPr="00BD672A">
        <w:rPr>
          <w:rFonts w:ascii="Open Sans" w:hAnsi="Open Sans" w:cs="Open Sans"/>
          <w:sz w:val="22"/>
          <w:szCs w:val="22"/>
        </w:rPr>
        <w:t>§</w:t>
      </w:r>
      <w:r w:rsidR="00BD672A" w:rsidRPr="00BD672A">
        <w:rPr>
          <w:rFonts w:ascii="Open Sans" w:hAnsi="Open Sans" w:cs="Open Sans"/>
          <w:sz w:val="22"/>
          <w:szCs w:val="22"/>
        </w:rPr>
        <w:t xml:space="preserve"> </w:t>
      </w:r>
      <w:r w:rsidRPr="00BD672A">
        <w:rPr>
          <w:rFonts w:ascii="Open Sans" w:hAnsi="Open Sans" w:cs="Open Sans"/>
          <w:sz w:val="22"/>
          <w:szCs w:val="22"/>
        </w:rPr>
        <w:t>12.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17AC2A1" w14:textId="514333A4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BC63B8">
        <w:rPr>
          <w:rFonts w:ascii="Open Sans" w:hAnsi="Open Sans" w:cs="Open Sans"/>
          <w:b/>
          <w:bCs/>
          <w:sz w:val="22"/>
          <w:szCs w:val="22"/>
        </w:rPr>
        <w:t xml:space="preserve">wyłącznie w zakresie wskazanym </w:t>
      </w:r>
      <w:r w:rsidR="00546E2F">
        <w:rPr>
          <w:rFonts w:ascii="Open Sans" w:hAnsi="Open Sans" w:cs="Open Sans"/>
          <w:b/>
          <w:bCs/>
          <w:sz w:val="22"/>
          <w:szCs w:val="22"/>
        </w:rPr>
        <w:br/>
      </w:r>
      <w:r w:rsidRPr="00BC63B8">
        <w:rPr>
          <w:rFonts w:ascii="Open Sans" w:hAnsi="Open Sans" w:cs="Open Sans"/>
          <w:b/>
          <w:bCs/>
          <w:sz w:val="22"/>
          <w:szCs w:val="22"/>
        </w:rPr>
        <w:t>w wezwaniu</w:t>
      </w:r>
      <w:r w:rsidRPr="00BC63B8">
        <w:rPr>
          <w:rFonts w:ascii="Open Sans" w:hAnsi="Open Sans" w:cs="Open Sans"/>
          <w:sz w:val="22"/>
          <w:szCs w:val="22"/>
        </w:rPr>
        <w:t>. W uzasadnionych przypadkach dopuszcza się korekty w innych niż wskazane miejscach wniosku o dofinansowanie, pod warunkiem, że:</w:t>
      </w:r>
    </w:p>
    <w:p w14:paraId="4D8972AE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dotyczą oczywistych omyłek pisarskich lub rachunkowych,</w:t>
      </w:r>
    </w:p>
    <w:p w14:paraId="2D014F09" w14:textId="77777777" w:rsidR="0095064E" w:rsidRPr="00BC63B8" w:rsidRDefault="0095064E" w:rsidP="00236F97">
      <w:pPr>
        <w:pStyle w:val="Akapitzlist"/>
        <w:numPr>
          <w:ilvl w:val="0"/>
          <w:numId w:val="55"/>
        </w:numPr>
        <w:spacing w:before="60" w:after="60" w:line="276" w:lineRule="auto"/>
        <w:ind w:left="709"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wynikają bezpośrednio lub pośrednio z uwzględnienia zgłoszonych przez IW uwag i są konieczne celem zachowania spójności informacji zawartych w dokumentacji.</w:t>
      </w:r>
    </w:p>
    <w:p w14:paraId="2641CD3C" w14:textId="77777777" w:rsidR="0095064E" w:rsidRPr="00BC63B8" w:rsidRDefault="0095064E" w:rsidP="00236F97">
      <w:pPr>
        <w:pStyle w:val="Akapitzlist"/>
        <w:numPr>
          <w:ilvl w:val="0"/>
          <w:numId w:val="54"/>
        </w:numPr>
        <w:spacing w:before="60" w:after="60" w:line="276" w:lineRule="auto"/>
        <w:ind w:hanging="357"/>
        <w:contextualSpacing w:val="0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uzupełnia lub poprawia wniosek o dofinansowanie, a następnie wysyła do IW w aplikacji WOD2021 wraz z informacją o zakresie wprowadzonych zmian. </w:t>
      </w:r>
    </w:p>
    <w:p w14:paraId="456B3CC8" w14:textId="7E2421D4" w:rsidR="0095064E" w:rsidRPr="00BC63B8" w:rsidRDefault="0095064E" w:rsidP="0095064E">
      <w:pPr>
        <w:pStyle w:val="Akapitzlist"/>
        <w:numPr>
          <w:ilvl w:val="0"/>
          <w:numId w:val="54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Jeżeli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60E77B42" w14:textId="26C034B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8" w:name="_Toc159327642"/>
      <w:r w:rsidRPr="00BC63B8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BC63B8">
        <w:rPr>
          <w:rFonts w:ascii="Open Sans" w:hAnsi="Open Sans" w:cs="Open Sans"/>
          <w:color w:val="auto"/>
          <w:sz w:val="22"/>
          <w:szCs w:val="22"/>
        </w:rPr>
        <w:t>Z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31038A" w:rsidRPr="00BC63B8">
        <w:rPr>
          <w:rFonts w:ascii="Open Sans" w:hAnsi="Open Sans" w:cs="Open Sans"/>
          <w:color w:val="auto"/>
          <w:sz w:val="22"/>
          <w:szCs w:val="22"/>
        </w:rPr>
        <w:t>projektów</w:t>
      </w:r>
      <w:bookmarkEnd w:id="18"/>
    </w:p>
    <w:p w14:paraId="3C5220B9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spełnienia kryteriów wyboru projektu jest jednoetapowa.</w:t>
      </w:r>
    </w:p>
    <w:p w14:paraId="35BE3302" w14:textId="627AFD80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Oceny projektu dokonuje Komisja Oceny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(KOP) powołana przez IW. Organizację i tryb pracy KOP określa Regulamin pracy KOP przyjęty przez IW.</w:t>
      </w:r>
    </w:p>
    <w:p w14:paraId="5CB7B522" w14:textId="75866A68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odbywa się na podstawie informacji zawartych we wniosku o dofinansowanie oraz załącznikach, według kryteriów wyboru projekt</w:t>
      </w:r>
      <w:r w:rsidR="0031038A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dla działania, określonych w załączniku </w:t>
      </w:r>
      <w:r w:rsidRPr="00BD672A">
        <w:rPr>
          <w:rFonts w:ascii="Open Sans" w:hAnsi="Open Sans" w:cs="Open Sans"/>
          <w:sz w:val="22"/>
          <w:szCs w:val="22"/>
        </w:rPr>
        <w:t xml:space="preserve">nr </w:t>
      </w:r>
      <w:r w:rsidR="00236F97" w:rsidRPr="00BD672A">
        <w:rPr>
          <w:rFonts w:ascii="Open Sans" w:hAnsi="Open Sans" w:cs="Open Sans"/>
          <w:sz w:val="22"/>
          <w:szCs w:val="22"/>
        </w:rPr>
        <w:t>3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Pr="000810F5">
        <w:rPr>
          <w:rFonts w:ascii="Open Sans" w:hAnsi="Open Sans" w:cs="Open Sans"/>
          <w:sz w:val="22"/>
          <w:szCs w:val="22"/>
        </w:rPr>
        <w:t xml:space="preserve">do </w:t>
      </w:r>
      <w:r w:rsidRPr="00BC63B8">
        <w:rPr>
          <w:rFonts w:ascii="Open Sans" w:hAnsi="Open Sans" w:cs="Open Sans"/>
          <w:sz w:val="22"/>
          <w:szCs w:val="22"/>
        </w:rPr>
        <w:t>Regulaminu.</w:t>
      </w:r>
    </w:p>
    <w:p w14:paraId="0EACB84A" w14:textId="77777777" w:rsidR="0095064E" w:rsidRPr="000810F5" w:rsidRDefault="0095064E" w:rsidP="000810F5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projektów dzielą się na horyzontalne oraz kryteria specyficzne. Zarówno kryteria horyzontalne jak i specyficzne składają się z kryteriów obligatoryjnych oraz rankingujących.</w:t>
      </w:r>
    </w:p>
    <w:p w14:paraId="1326A7AE" w14:textId="77777777" w:rsidR="0095064E" w:rsidRPr="00BC63B8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wg kryteriów obligatoryjnych jest oceną zerojedynkową, co oznacza, że dokonywana będzie pod kątem spełnienia bądź niespełnienia danego kryterium oceny. Projekt może zostać wybrany do dofinansowania, jeśli w każdym z kryteriów obligatoryjnych zarówno z grupy kryteriów horyzontalnych jak i specyficznych otrzyma ocenę „TAK”</w:t>
      </w:r>
      <w:r w:rsidRPr="00BC63B8">
        <w:t xml:space="preserve"> </w:t>
      </w:r>
      <w:r w:rsidRPr="00BC63B8">
        <w:rPr>
          <w:rFonts w:ascii="Open Sans" w:hAnsi="Open Sans" w:cs="Open Sans"/>
          <w:sz w:val="22"/>
          <w:szCs w:val="22"/>
        </w:rPr>
        <w:t>lub w uzasadnionych przypadkach „NIE DOTYCZY”. Niespełnienie któregokolwiek kryterium obligatoryjnego eliminuje projekt z możliwości otrzymania dofinansowania.</w:t>
      </w:r>
    </w:p>
    <w:p w14:paraId="4CFB8BE9" w14:textId="4FE3124F" w:rsidR="0095064E" w:rsidRPr="00EC0092" w:rsidRDefault="0095064E" w:rsidP="0095064E">
      <w:pPr>
        <w:pStyle w:val="Default"/>
        <w:numPr>
          <w:ilvl w:val="0"/>
          <w:numId w:val="56"/>
        </w:numPr>
        <w:spacing w:after="120" w:line="276" w:lineRule="auto"/>
        <w:ind w:left="351" w:hanging="357"/>
        <w:rPr>
          <w:rFonts w:ascii="Open Sans" w:eastAsiaTheme="majorEastAsia" w:hAnsi="Open Sans" w:cs="Open Sans"/>
          <w:bCs/>
          <w:color w:val="auto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Ocena wg kryteriów rankingujących polega na przyznaniu punktów za dane kryterium. Wynik oceny stanowi suma punktów otrzymanych przez projekt. </w:t>
      </w:r>
      <w:r w:rsidRPr="00BC63B8">
        <w:rPr>
          <w:rFonts w:ascii="Open Sans" w:hAnsi="Open Sans" w:cs="Open Sans"/>
          <w:iCs/>
          <w:sz w:val="22"/>
          <w:szCs w:val="22"/>
        </w:rPr>
        <w:t>Minimalna liczb</w:t>
      </w:r>
      <w:r w:rsidR="0031038A" w:rsidRPr="00BC63B8">
        <w:rPr>
          <w:rFonts w:ascii="Open Sans" w:hAnsi="Open Sans" w:cs="Open Sans"/>
          <w:iCs/>
          <w:sz w:val="22"/>
          <w:szCs w:val="22"/>
        </w:rPr>
        <w:t>a</w:t>
      </w:r>
      <w:r w:rsidRPr="00BC63B8">
        <w:rPr>
          <w:rFonts w:ascii="Open Sans" w:hAnsi="Open Sans" w:cs="Open Sans"/>
          <w:iCs/>
          <w:sz w:val="22"/>
          <w:szCs w:val="22"/>
        </w:rPr>
        <w:t xml:space="preserve"> punktów (próg), uzyskanie której jest niezbędne do przyznania dofinansowania wynosi </w:t>
      </w:r>
      <w:r w:rsidR="00F05652" w:rsidRPr="007C11A1">
        <w:rPr>
          <w:rFonts w:ascii="Open Sans" w:hAnsi="Open Sans" w:cs="Open Sans"/>
          <w:iCs/>
          <w:sz w:val="22"/>
          <w:szCs w:val="22"/>
        </w:rPr>
        <w:t xml:space="preserve">21 </w:t>
      </w:r>
      <w:r w:rsidRPr="007C11A1">
        <w:rPr>
          <w:rFonts w:ascii="Open Sans" w:hAnsi="Open Sans" w:cs="Open Sans"/>
          <w:iCs/>
          <w:sz w:val="22"/>
          <w:szCs w:val="22"/>
        </w:rPr>
        <w:t>pkt</w:t>
      </w:r>
      <w:r w:rsidRPr="00EC0092">
        <w:rPr>
          <w:rFonts w:ascii="Open Sans" w:hAnsi="Open Sans" w:cs="Open Sans"/>
          <w:sz w:val="22"/>
          <w:szCs w:val="22"/>
        </w:rPr>
        <w:t>.</w:t>
      </w:r>
    </w:p>
    <w:p w14:paraId="69335158" w14:textId="5CEC29AB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Ocena projektu trwa do</w:t>
      </w:r>
      <w:r w:rsidRPr="00BC63B8">
        <w:rPr>
          <w:rFonts w:ascii="Open Sans" w:hAnsi="Open Sans" w:cs="Open Sans"/>
          <w:b/>
          <w:bCs/>
          <w:sz w:val="22"/>
          <w:szCs w:val="22"/>
        </w:rPr>
        <w:t> 120 dni</w:t>
      </w:r>
      <w:r w:rsidRPr="00BC63B8">
        <w:rPr>
          <w:rFonts w:ascii="Open Sans" w:hAnsi="Open Sans" w:cs="Open Sans"/>
          <w:sz w:val="22"/>
          <w:szCs w:val="22"/>
        </w:rPr>
        <w:t xml:space="preserve">, liczonych od dnia złożenia wniosku. Bieg terminu oceny projektu jest wstrzymywany na czas poprawy lub uzupełnienia wniosku o dofinansowanie lub czas na przekazanie przez Wnioskodawcę dodatkowych informacji lub dokumentów, innych niż zawarte we wniosku o dofinansowanie lub </w:t>
      </w:r>
      <w:r w:rsidR="007C11A1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załącznikach.</w:t>
      </w:r>
      <w:r w:rsidR="000C7BE0">
        <w:rPr>
          <w:rFonts w:ascii="Open Sans" w:hAnsi="Open Sans" w:cs="Open Sans"/>
          <w:sz w:val="22"/>
          <w:szCs w:val="22"/>
        </w:rPr>
        <w:t xml:space="preserve"> W uzasadnionych przypadkach termin ten może być wydłużony po uzyskaniu zgody IP o maksymalnie 60 dni.</w:t>
      </w:r>
    </w:p>
    <w:p w14:paraId="70C485CA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W przypadku, gdy do oceny spełnienia kryteriów wyboru projektu niezbędne okaże się przekazanie przez Wnioskodawcę dodatkowych informacji lub dokumentów, innych niż zawarte we wniosku o dofinansowanie lub w załącznikach, IW może wezwać Wnioskodawcę do ich złożenia.</w:t>
      </w:r>
    </w:p>
    <w:p w14:paraId="3E4D9B02" w14:textId="1C5F5429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Wezwanie do złożenia dodatkowych informacji lub dokumentów IW przekazuje zgodnie zasadami określonymi w §12 Regulaminu. </w:t>
      </w:r>
    </w:p>
    <w:p w14:paraId="424062AF" w14:textId="77777777" w:rsidR="0095064E" w:rsidRPr="00BC63B8" w:rsidRDefault="0095064E" w:rsidP="00BC63B8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jest zobowiązany do przekazania IW wymaganych informacji lub dokumentów w terminie 7 dni roboczych od dnia następującego po dniu wysłania wezwania (dla biegu tego terminu nie ma znaczenia dzień odebrania informacji o wezwaniu przez Wnioskodawcę). Przesłane w terminie wskazanym w wezwaniu informacje lub dokumenty stają się częścią dokumentacji Wnioskodawcy. </w:t>
      </w:r>
    </w:p>
    <w:p w14:paraId="3B16ADF0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Jeżeli Wnioskodawca nie przekaże informacji lub dokumentów w wyznaczonym terminie, ocena wniosku o dofinansowanie prowadzona jest przez IW na podstawie posiadanych informacji.</w:t>
      </w:r>
    </w:p>
    <w:p w14:paraId="701BAC46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Prawdziwość oświadczeń i danych zawartych we wniosku o dofinansowanie może zostać zweryfikowana w trakcie oceny, jak również przed i po zawarciu umowy o dofinansowanie projektu. </w:t>
      </w:r>
    </w:p>
    <w:p w14:paraId="70ACDC55" w14:textId="77777777" w:rsidR="0095064E" w:rsidRPr="00BC63B8" w:rsidRDefault="0095064E" w:rsidP="003A55F0">
      <w:pPr>
        <w:pStyle w:val="Akapitzlist"/>
        <w:numPr>
          <w:ilvl w:val="0"/>
          <w:numId w:val="56"/>
        </w:numPr>
        <w:spacing w:before="120"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ma prawo dostępu do dokumentów związanych z oceną złożonego przez siebie wniosku o dofinansowanie, z zastrzeżeniem, że dane osobowe osób dokonujących oceny nie podlegają ujawnieniu.</w:t>
      </w:r>
    </w:p>
    <w:p w14:paraId="328DA017" w14:textId="6265AF9F" w:rsidR="0095064E" w:rsidRPr="00BC63B8" w:rsidRDefault="0095064E" w:rsidP="003A55F0">
      <w:pPr>
        <w:pStyle w:val="Akapitzlist"/>
        <w:numPr>
          <w:ilvl w:val="0"/>
          <w:numId w:val="56"/>
        </w:numPr>
        <w:spacing w:before="120" w:after="120" w:line="276" w:lineRule="auto"/>
        <w:ind w:left="284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szczególnie uzasadnionych przypadkach, za zgodą IZ, ocena projektu może zostać wstrzymana na czas nie dłuższy niż 120 dni. Termin ten może być wydłużony za zgodą IZ w przypadku konieczności uzyskania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cę decyzji lub innego dokumentu wydawanego przez właściwy w sprawie organ, w przypadku gdy w trakcie oceny dokumentacji aplikacyjnej </w:t>
      </w:r>
      <w:r w:rsidR="000B7DFA" w:rsidRPr="00BC63B8">
        <w:rPr>
          <w:rFonts w:ascii="Open Sans" w:hAnsi="Open Sans" w:cs="Open Sans"/>
          <w:sz w:val="22"/>
          <w:szCs w:val="22"/>
        </w:rPr>
        <w:t>IW</w:t>
      </w:r>
      <w:r w:rsidRPr="00BC63B8">
        <w:rPr>
          <w:rFonts w:ascii="Open Sans" w:hAnsi="Open Sans" w:cs="Open Sans"/>
          <w:sz w:val="22"/>
          <w:szCs w:val="22"/>
        </w:rPr>
        <w:t xml:space="preserve"> zidentyfikuje taką konieczność w celu ostatecznej oceny danego kryterium</w:t>
      </w:r>
      <w:r w:rsidRPr="00BC63B8">
        <w:rPr>
          <w:sz w:val="22"/>
          <w:szCs w:val="22"/>
        </w:rPr>
        <w:t>.</w:t>
      </w:r>
    </w:p>
    <w:p w14:paraId="79E1B6FB" w14:textId="5925B1EF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9" w:name="_Toc159327643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95064E" w:rsidRPr="00BC63B8">
        <w:rPr>
          <w:rFonts w:ascii="Open Sans" w:hAnsi="Open Sans" w:cs="Open Sans"/>
          <w:color w:val="auto"/>
          <w:sz w:val="22"/>
          <w:szCs w:val="22"/>
        </w:rPr>
        <w:t>9</w:t>
      </w:r>
      <w:r w:rsidR="004872F6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BC63B8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BC63B8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BC63B8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BC63B8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19"/>
    </w:p>
    <w:p w14:paraId="6335BD7B" w14:textId="570BD12C" w:rsidR="00BE0EA3" w:rsidRPr="00BC63B8" w:rsidRDefault="00CE30AF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BC63B8">
        <w:rPr>
          <w:rFonts w:ascii="Open Sans" w:hAnsi="Open Sans" w:cs="Open Sans"/>
          <w:sz w:val="22"/>
          <w:szCs w:val="22"/>
        </w:rPr>
        <w:t>jeżeli</w:t>
      </w:r>
      <w:r w:rsidR="004A4469" w:rsidRPr="00BC63B8">
        <w:rPr>
          <w:rFonts w:ascii="Open Sans" w:hAnsi="Open Sans" w:cs="Open Sans"/>
          <w:sz w:val="22"/>
          <w:szCs w:val="22"/>
        </w:rPr>
        <w:t xml:space="preserve"> </w:t>
      </w:r>
      <w:r w:rsidR="00DA592F" w:rsidRPr="00BC63B8">
        <w:rPr>
          <w:rFonts w:ascii="Open Sans" w:hAnsi="Open Sans" w:cs="Open Sans"/>
          <w:sz w:val="22"/>
          <w:szCs w:val="22"/>
        </w:rPr>
        <w:t>jednocześnie</w:t>
      </w:r>
      <w:r w:rsidRPr="00BC63B8">
        <w:rPr>
          <w:rFonts w:ascii="Open Sans" w:hAnsi="Open Sans" w:cs="Open Sans"/>
          <w:sz w:val="22"/>
          <w:szCs w:val="22"/>
        </w:rPr>
        <w:t>:</w:t>
      </w:r>
    </w:p>
    <w:p w14:paraId="59E81FC9" w14:textId="29EE1AA9" w:rsidR="00943AB6" w:rsidRPr="00BC63B8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spełni</w:t>
      </w:r>
      <w:r w:rsidR="00473863" w:rsidRPr="00BC63B8">
        <w:rPr>
          <w:rFonts w:ascii="Open Sans" w:hAnsi="Open Sans" w:cs="Open Sans"/>
          <w:sz w:val="22"/>
          <w:szCs w:val="22"/>
        </w:rPr>
        <w:t>a</w:t>
      </w:r>
      <w:r w:rsidR="00C21C26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0F6E0D" w:rsidRPr="00BC63B8">
        <w:rPr>
          <w:rFonts w:ascii="Open Sans" w:hAnsi="Open Sans" w:cs="Open Sans"/>
          <w:sz w:val="22"/>
          <w:szCs w:val="22"/>
        </w:rPr>
        <w:t>u</w:t>
      </w:r>
      <w:r w:rsidR="00473863" w:rsidRPr="00BC63B8">
        <w:rPr>
          <w:rFonts w:ascii="Open Sans" w:hAnsi="Open Sans" w:cs="Open Sans"/>
          <w:sz w:val="22"/>
          <w:szCs w:val="22"/>
        </w:rPr>
        <w:t xml:space="preserve"> </w:t>
      </w:r>
      <w:r w:rsidR="0095064E" w:rsidRPr="00BC63B8">
        <w:rPr>
          <w:rFonts w:ascii="Open Sans" w:hAnsi="Open Sans" w:cs="Open Sans"/>
          <w:sz w:val="22"/>
          <w:szCs w:val="22"/>
        </w:rPr>
        <w:t xml:space="preserve">i uzyskał wymaganą minimalną liczbę punktów </w:t>
      </w:r>
      <w:r w:rsidR="0095064E" w:rsidRPr="00BD672A">
        <w:rPr>
          <w:rFonts w:ascii="Open Sans" w:hAnsi="Open Sans" w:cs="Open Sans"/>
          <w:sz w:val="22"/>
          <w:szCs w:val="22"/>
        </w:rPr>
        <w:t xml:space="preserve">zgodnie z </w:t>
      </w:r>
      <w:r w:rsidR="0095064E" w:rsidRPr="00BD672A">
        <w:rPr>
          <w:rFonts w:ascii="Open Sans" w:eastAsia="Calibri" w:hAnsi="Open Sans" w:cs="Open Sans"/>
          <w:sz w:val="22"/>
          <w:szCs w:val="22"/>
        </w:rPr>
        <w:t>§ 8 ust. 6</w:t>
      </w:r>
      <w:r w:rsidR="00943AB6" w:rsidRPr="00BD672A">
        <w:rPr>
          <w:rFonts w:ascii="Open Sans" w:hAnsi="Open Sans" w:cs="Open Sans"/>
          <w:sz w:val="22"/>
          <w:szCs w:val="22"/>
        </w:rPr>
        <w:t>,</w:t>
      </w:r>
      <w:r w:rsidR="00943AB6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7C2EE657" w14:textId="268E5F58" w:rsidR="00D2318A" w:rsidRPr="00BC63B8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BC63B8">
        <w:rPr>
          <w:rFonts w:ascii="Open Sans" w:hAnsi="Open Sans" w:cs="Open Sans"/>
          <w:sz w:val="22"/>
          <w:szCs w:val="22"/>
        </w:rPr>
        <w:t>ów</w:t>
      </w:r>
      <w:r w:rsidRPr="00BC63B8">
        <w:rPr>
          <w:rFonts w:ascii="Open Sans" w:hAnsi="Open Sans" w:cs="Open Sans"/>
          <w:sz w:val="22"/>
          <w:szCs w:val="22"/>
        </w:rPr>
        <w:t xml:space="preserve"> w </w:t>
      </w:r>
      <w:r w:rsidR="00814427" w:rsidRPr="00BC63B8">
        <w:rPr>
          <w:rFonts w:ascii="Open Sans" w:hAnsi="Open Sans" w:cs="Open Sans"/>
          <w:sz w:val="22"/>
          <w:szCs w:val="22"/>
        </w:rPr>
        <w:t>naborze</w:t>
      </w:r>
      <w:r w:rsidRPr="00BC63B8">
        <w:rPr>
          <w:rFonts w:ascii="Open Sans" w:hAnsi="Open Sans" w:cs="Open Sans"/>
          <w:sz w:val="22"/>
          <w:szCs w:val="22"/>
        </w:rPr>
        <w:t>, o której mowa w</w:t>
      </w:r>
      <w:r w:rsidR="00C54ED3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§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3 </w:t>
      </w:r>
      <w:r w:rsidR="00557AF7" w:rsidRPr="00BC63B8">
        <w:rPr>
          <w:rFonts w:ascii="Open Sans" w:hAnsi="Open Sans" w:cs="Open Sans"/>
          <w:sz w:val="22"/>
          <w:szCs w:val="22"/>
        </w:rPr>
        <w:t xml:space="preserve">ust. </w:t>
      </w:r>
      <w:r w:rsidR="00610175" w:rsidRPr="00BC63B8">
        <w:rPr>
          <w:rFonts w:ascii="Open Sans" w:hAnsi="Open Sans" w:cs="Open Sans"/>
          <w:sz w:val="22"/>
          <w:szCs w:val="22"/>
        </w:rPr>
        <w:t>5</w:t>
      </w:r>
      <w:r w:rsidR="0064050A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BC63B8">
        <w:rPr>
          <w:rFonts w:ascii="Open Sans" w:hAnsi="Open Sans" w:cs="Open Sans"/>
          <w:sz w:val="22"/>
          <w:szCs w:val="22"/>
        </w:rPr>
        <w:t>,</w:t>
      </w:r>
    </w:p>
    <w:p w14:paraId="71E2C6E6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Po zakończeniu oceny każdego z projektów lub grupy projektów ocenianych równocześnie KOP przekazuje Zarządowi IW wynik oceny do zatwierdzenia. Zarząd IW zatwierdza wyniki oceny projektów sukcesywnie, w miarę postępu oceny poszczególnych wniosków o dofinansowanie. </w:t>
      </w:r>
    </w:p>
    <w:p w14:paraId="23F55713" w14:textId="77777777" w:rsidR="001F7B65" w:rsidRPr="00BC63B8" w:rsidRDefault="001F7B65" w:rsidP="00BC63B8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Zatwierdzenie wyniku oceny wszystkich projektów zgłoszonych w naborze, o którym mowa w ust. 2, stanowi rozstrzygnięcie postępowania.</w:t>
      </w:r>
    </w:p>
    <w:p w14:paraId="6BCB98D1" w14:textId="04871297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Toc159327644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10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BC63B8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BC63B8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0"/>
    </w:p>
    <w:p w14:paraId="2E4C50BE" w14:textId="49D333D8" w:rsidR="000B3532" w:rsidRPr="00BC63B8" w:rsidRDefault="008334A3" w:rsidP="00EE0327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Niezwłocznie po zatwierdzeniu wyniku oceny, </w:t>
      </w:r>
      <w:r w:rsidR="00AA163B" w:rsidRPr="00BC63B8">
        <w:rPr>
          <w:rFonts w:ascii="Open Sans" w:hAnsi="Open Sans" w:cs="Open Sans"/>
          <w:sz w:val="22"/>
          <w:szCs w:val="22"/>
        </w:rPr>
        <w:t xml:space="preserve">o którym mowa </w:t>
      </w:r>
      <w:r w:rsidR="00AA163B" w:rsidRPr="00BD672A">
        <w:rPr>
          <w:rFonts w:ascii="Open Sans" w:hAnsi="Open Sans" w:cs="Open Sans"/>
          <w:sz w:val="22"/>
          <w:szCs w:val="22"/>
        </w:rPr>
        <w:t xml:space="preserve">w § 9 ust. </w:t>
      </w:r>
      <w:r w:rsidR="001F7B65" w:rsidRPr="00BD672A">
        <w:rPr>
          <w:rFonts w:ascii="Open Sans" w:hAnsi="Open Sans" w:cs="Open Sans"/>
          <w:sz w:val="22"/>
          <w:szCs w:val="22"/>
        </w:rPr>
        <w:t>2</w:t>
      </w:r>
      <w:r w:rsidR="00AA163B" w:rsidRPr="00BD672A">
        <w:rPr>
          <w:rFonts w:ascii="Open Sans" w:hAnsi="Open Sans" w:cs="Open Sans"/>
          <w:sz w:val="22"/>
          <w:szCs w:val="22"/>
        </w:rPr>
        <w:t>,</w:t>
      </w:r>
      <w:r w:rsidR="00AA163B" w:rsidRPr="00BC63B8">
        <w:rPr>
          <w:rFonts w:ascii="Open Sans" w:hAnsi="Open Sans" w:cs="Open Sans"/>
          <w:sz w:val="22"/>
          <w:szCs w:val="22"/>
        </w:rPr>
        <w:t xml:space="preserve"> </w:t>
      </w:r>
      <w:r w:rsidR="007B216E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 xml:space="preserve">IW przekazuje </w:t>
      </w:r>
      <w:r w:rsidR="00042F3E" w:rsidRPr="00BC63B8">
        <w:rPr>
          <w:rFonts w:ascii="Open Sans" w:hAnsi="Open Sans" w:cs="Open Sans"/>
          <w:sz w:val="22"/>
          <w:szCs w:val="22"/>
        </w:rPr>
        <w:t xml:space="preserve">Wnioskodawcy </w:t>
      </w:r>
      <w:r w:rsidRPr="00BC63B8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BC63B8">
        <w:rPr>
          <w:rFonts w:ascii="Open Sans" w:hAnsi="Open Sans" w:cs="Open Sans"/>
          <w:sz w:val="22"/>
          <w:szCs w:val="22"/>
        </w:rPr>
        <w:t xml:space="preserve">o </w:t>
      </w:r>
      <w:r w:rsidRPr="00BC63B8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dofinansowania albo stanowiącym ocenę negatywną. </w:t>
      </w:r>
      <w:r w:rsidR="00151D0A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przypadku negatywnej oceny, informacja zawiera uzasadnienie wyniku oceny</w:t>
      </w:r>
      <w:r w:rsidR="00CE30AF" w:rsidRPr="00BC63B8">
        <w:rPr>
          <w:rFonts w:ascii="Open Sans" w:hAnsi="Open Sans" w:cs="Open Sans"/>
          <w:sz w:val="22"/>
          <w:szCs w:val="22"/>
        </w:rPr>
        <w:t>.</w:t>
      </w:r>
    </w:p>
    <w:p w14:paraId="5ED5DCE5" w14:textId="19FF31E4" w:rsidR="00557AF7" w:rsidRPr="00BC63B8" w:rsidRDefault="00CE30AF" w:rsidP="00514905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BC63B8">
        <w:rPr>
          <w:rFonts w:ascii="Open Sans" w:hAnsi="Open Sans" w:cs="Open Sans"/>
          <w:sz w:val="22"/>
          <w:szCs w:val="22"/>
        </w:rPr>
        <w:t>7</w:t>
      </w:r>
      <w:r w:rsidRPr="00BC63B8">
        <w:rPr>
          <w:rFonts w:ascii="Open Sans" w:hAnsi="Open Sans" w:cs="Open Sans"/>
          <w:sz w:val="22"/>
          <w:szCs w:val="22"/>
        </w:rPr>
        <w:t xml:space="preserve"> dni od </w:t>
      </w:r>
      <w:r w:rsidR="00AA163B" w:rsidRPr="00BC63B8">
        <w:rPr>
          <w:rFonts w:ascii="Open Sans" w:hAnsi="Open Sans" w:cs="Open Sans"/>
          <w:sz w:val="22"/>
          <w:szCs w:val="22"/>
        </w:rPr>
        <w:t>zatwierdzenia oceny projektu przez Zarząd IW</w:t>
      </w:r>
      <w:r w:rsidRPr="00BC63B8">
        <w:rPr>
          <w:rFonts w:ascii="Open Sans" w:hAnsi="Open Sans" w:cs="Open Sans"/>
          <w:sz w:val="22"/>
          <w:szCs w:val="22"/>
        </w:rPr>
        <w:t xml:space="preserve">, o którym mowa w </w:t>
      </w:r>
      <w:r w:rsidRPr="00BD672A">
        <w:rPr>
          <w:rFonts w:ascii="Open Sans" w:hAnsi="Open Sans" w:cs="Open Sans"/>
          <w:sz w:val="22"/>
          <w:szCs w:val="22"/>
        </w:rPr>
        <w:t xml:space="preserve">§ </w:t>
      </w:r>
      <w:r w:rsidR="00AA163B" w:rsidRPr="00BD672A">
        <w:rPr>
          <w:rFonts w:ascii="Open Sans" w:hAnsi="Open Sans" w:cs="Open Sans"/>
          <w:sz w:val="22"/>
          <w:szCs w:val="22"/>
        </w:rPr>
        <w:t xml:space="preserve">9 </w:t>
      </w:r>
      <w:r w:rsidR="00557AF7" w:rsidRPr="00BD672A">
        <w:rPr>
          <w:rFonts w:ascii="Open Sans" w:hAnsi="Open Sans" w:cs="Open Sans"/>
          <w:sz w:val="22"/>
          <w:szCs w:val="22"/>
        </w:rPr>
        <w:t xml:space="preserve">ust. </w:t>
      </w:r>
      <w:r w:rsidR="00236F97" w:rsidRPr="00BD672A">
        <w:rPr>
          <w:rFonts w:ascii="Open Sans" w:hAnsi="Open Sans" w:cs="Open Sans"/>
          <w:sz w:val="22"/>
          <w:szCs w:val="22"/>
        </w:rPr>
        <w:t>3</w:t>
      </w:r>
      <w:r w:rsidRPr="00BD672A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E1C49" w:rsidRPr="00BC63B8">
        <w:rPr>
          <w:rFonts w:ascii="Open Sans" w:hAnsi="Open Sans" w:cs="Open Sans"/>
          <w:sz w:val="22"/>
          <w:szCs w:val="22"/>
        </w:rPr>
        <w:t>I</w:t>
      </w:r>
      <w:r w:rsidR="000C52EB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publikuje na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swojej stronie internetowej</w:t>
      </w:r>
      <w:r w:rsidR="00BF42E3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na portalu</w:t>
      </w:r>
      <w:r w:rsidR="006B7A0F" w:rsidRPr="00BC63B8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BC63B8">
        <w:rPr>
          <w:rFonts w:ascii="Open Sans" w:hAnsi="Open Sans" w:cs="Open Sans"/>
          <w:sz w:val="22"/>
          <w:szCs w:val="22"/>
        </w:rPr>
        <w:t>wynik postępowania w</w:t>
      </w:r>
      <w:r w:rsidR="002D763F" w:rsidRPr="00BC63B8">
        <w:rPr>
          <w:rFonts w:ascii="Open Sans" w:hAnsi="Open Sans" w:cs="Open Sans"/>
          <w:sz w:val="22"/>
          <w:szCs w:val="22"/>
        </w:rPr>
        <w:t> </w:t>
      </w:r>
      <w:r w:rsidR="006B7A0F" w:rsidRPr="00BC63B8">
        <w:rPr>
          <w:rFonts w:ascii="Open Sans" w:hAnsi="Open Sans" w:cs="Open Sans"/>
          <w:sz w:val="22"/>
          <w:szCs w:val="22"/>
        </w:rPr>
        <w:t>formie informacji,</w:t>
      </w:r>
      <w:r w:rsidR="00557AF7" w:rsidRPr="00BC63B8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6523A1E3" w:rsidR="00557AF7" w:rsidRPr="00BC63B8" w:rsidRDefault="00B37A7B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informację o</w:t>
      </w:r>
      <w:r w:rsidR="00557AF7" w:rsidRPr="00BC63B8">
        <w:rPr>
          <w:rFonts w:ascii="Open Sans" w:hAnsi="Open Sans" w:cs="Open Sans"/>
          <w:sz w:val="22"/>
          <w:szCs w:val="22"/>
        </w:rPr>
        <w:t xml:space="preserve"> projekt</w:t>
      </w:r>
      <w:r w:rsidRPr="00BC63B8">
        <w:rPr>
          <w:rFonts w:ascii="Open Sans" w:hAnsi="Open Sans" w:cs="Open Sans"/>
          <w:sz w:val="22"/>
          <w:szCs w:val="22"/>
        </w:rPr>
        <w:t>ach</w:t>
      </w:r>
      <w:r w:rsidR="00557AF7" w:rsidRPr="00BC63B8">
        <w:rPr>
          <w:rFonts w:ascii="Open Sans" w:hAnsi="Open Sans" w:cs="Open Sans"/>
          <w:sz w:val="22"/>
          <w:szCs w:val="22"/>
        </w:rPr>
        <w:t>, któr</w:t>
      </w:r>
      <w:r w:rsidRPr="00BC63B8">
        <w:rPr>
          <w:rFonts w:ascii="Open Sans" w:hAnsi="Open Sans" w:cs="Open Sans"/>
          <w:sz w:val="22"/>
          <w:szCs w:val="22"/>
        </w:rPr>
        <w:t>e</w:t>
      </w:r>
      <w:r w:rsidR="00557AF7" w:rsidRPr="00BC63B8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BC63B8">
        <w:rPr>
          <w:rFonts w:ascii="Open Sans" w:hAnsi="Open Sans" w:cs="Open Sans"/>
          <w:sz w:val="22"/>
          <w:szCs w:val="22"/>
        </w:rPr>
        <w:t xml:space="preserve"> </w:t>
      </w:r>
      <w:r w:rsidRPr="00BC63B8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BC63B8">
        <w:rPr>
          <w:rFonts w:ascii="Open Sans" w:hAnsi="Open Sans" w:cs="Open Sans"/>
          <w:sz w:val="22"/>
          <w:szCs w:val="22"/>
        </w:rPr>
        <w:t>,</w:t>
      </w:r>
    </w:p>
    <w:p w14:paraId="68D10DA4" w14:textId="510D9074" w:rsidR="00557AF7" w:rsidRPr="00BC63B8" w:rsidRDefault="00557AF7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nazw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50074B" w:rsidRPr="00BC63B8">
        <w:rPr>
          <w:rFonts w:ascii="Open Sans" w:hAnsi="Open Sans" w:cs="Open Sans"/>
          <w:sz w:val="22"/>
          <w:szCs w:val="22"/>
        </w:rPr>
        <w:t>Wnioskodawców</w:t>
      </w:r>
      <w:r w:rsidRPr="00BC63B8">
        <w:rPr>
          <w:rFonts w:ascii="Open Sans" w:hAnsi="Open Sans" w:cs="Open Sans"/>
          <w:sz w:val="22"/>
          <w:szCs w:val="22"/>
        </w:rPr>
        <w:t xml:space="preserve">, </w:t>
      </w:r>
    </w:p>
    <w:p w14:paraId="5F49E523" w14:textId="3CCDB795" w:rsidR="00A21F00" w:rsidRPr="00BC63B8" w:rsidRDefault="00557AF7" w:rsidP="00A21F00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uzyskan</w:t>
      </w:r>
      <w:r w:rsidR="00B37A7B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wynik</w:t>
      </w:r>
      <w:r w:rsidR="00B37A7B" w:rsidRPr="00BC63B8">
        <w:rPr>
          <w:rFonts w:ascii="Open Sans" w:hAnsi="Open Sans" w:cs="Open Sans"/>
          <w:sz w:val="22"/>
          <w:szCs w:val="22"/>
        </w:rPr>
        <w:t>i</w:t>
      </w:r>
      <w:r w:rsidRPr="00BC63B8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przyznanego dofinansowania wynikając</w:t>
      </w:r>
      <w:r w:rsidR="00F738C1" w:rsidRPr="00BC63B8">
        <w:rPr>
          <w:rFonts w:ascii="Open Sans" w:hAnsi="Open Sans" w:cs="Open Sans"/>
          <w:sz w:val="22"/>
          <w:szCs w:val="22"/>
        </w:rPr>
        <w:t>e</w:t>
      </w:r>
      <w:r w:rsidRPr="00BC63B8">
        <w:rPr>
          <w:rFonts w:ascii="Open Sans" w:hAnsi="Open Sans" w:cs="Open Sans"/>
          <w:sz w:val="22"/>
          <w:szCs w:val="22"/>
        </w:rPr>
        <w:t xml:space="preserve"> z wyboru projektu do dofinansowania</w:t>
      </w:r>
      <w:r w:rsidR="002D763F" w:rsidRPr="00BC63B8">
        <w:rPr>
          <w:rFonts w:ascii="Open Sans" w:hAnsi="Open Sans" w:cs="Open Sans"/>
          <w:sz w:val="22"/>
          <w:szCs w:val="22"/>
        </w:rPr>
        <w:t xml:space="preserve">. </w:t>
      </w:r>
    </w:p>
    <w:p w14:paraId="73065D11" w14:textId="4678C527" w:rsidR="00A21F00" w:rsidRPr="00BC63B8" w:rsidRDefault="00A21F00" w:rsidP="0042736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Zakończenie naboru oraz opublikowanie informacji określonej w ust. 2</w:t>
      </w:r>
      <w:r w:rsidR="000B7DFA" w:rsidRPr="00BC63B8">
        <w:rPr>
          <w:rFonts w:ascii="Open Sans" w:hAnsi="Open Sans" w:cs="Open Sans"/>
          <w:sz w:val="22"/>
          <w:szCs w:val="22"/>
        </w:rPr>
        <w:t xml:space="preserve"> </w:t>
      </w:r>
      <w:r w:rsidR="00EC18D6" w:rsidRPr="00BC63B8">
        <w:rPr>
          <w:rFonts w:ascii="Open Sans" w:hAnsi="Open Sans" w:cs="Open Sans"/>
          <w:sz w:val="22"/>
          <w:szCs w:val="22"/>
        </w:rPr>
        <w:t>o wszystkich projekt</w:t>
      </w:r>
      <w:r w:rsidR="00872E0D" w:rsidRPr="00BC63B8">
        <w:rPr>
          <w:rFonts w:ascii="Open Sans" w:hAnsi="Open Sans" w:cs="Open Sans"/>
          <w:sz w:val="22"/>
          <w:szCs w:val="22"/>
        </w:rPr>
        <w:t xml:space="preserve">ach </w:t>
      </w:r>
      <w:r w:rsidR="00EC18D6" w:rsidRPr="00BC63B8">
        <w:rPr>
          <w:rFonts w:ascii="Open Sans" w:hAnsi="Open Sans" w:cs="Open Sans"/>
          <w:sz w:val="22"/>
          <w:szCs w:val="22"/>
        </w:rPr>
        <w:t xml:space="preserve">ocenionych w ramach naboru </w:t>
      </w:r>
      <w:r w:rsidRPr="00BC63B8">
        <w:rPr>
          <w:rFonts w:ascii="Open Sans" w:hAnsi="Open Sans" w:cs="Open Sans"/>
          <w:sz w:val="22"/>
          <w:szCs w:val="22"/>
        </w:rPr>
        <w:t xml:space="preserve">oznacza zakończenie postępowania </w:t>
      </w:r>
      <w:r w:rsidR="00151D0A">
        <w:rPr>
          <w:rFonts w:ascii="Open Sans" w:hAnsi="Open Sans" w:cs="Open Sans"/>
          <w:sz w:val="22"/>
          <w:szCs w:val="22"/>
        </w:rPr>
        <w:br/>
      </w:r>
      <w:r w:rsidRPr="00BC63B8">
        <w:rPr>
          <w:rFonts w:ascii="Open Sans" w:hAnsi="Open Sans" w:cs="Open Sans"/>
          <w:sz w:val="22"/>
          <w:szCs w:val="22"/>
        </w:rPr>
        <w:t>w zakresie wyboru projektów do dofinansowania.</w:t>
      </w:r>
    </w:p>
    <w:p w14:paraId="21402C25" w14:textId="0A4A5DD3" w:rsidR="00A21F00" w:rsidRPr="00BC63B8" w:rsidRDefault="00A21F00" w:rsidP="0042736B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Po zakończeniu postępowania w zakresie wyboru projektów do dofinansowania IW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 w:rsidRPr="00BC63B8">
        <w:rPr>
          <w:rFonts w:ascii="Open Sans" w:hAnsi="Open Sans" w:cs="Open Sans"/>
          <w:sz w:val="22"/>
          <w:szCs w:val="22"/>
        </w:rPr>
        <w:t>KOP</w:t>
      </w:r>
      <w:r w:rsidRPr="00BC63B8">
        <w:rPr>
          <w:rFonts w:ascii="Open Sans" w:hAnsi="Open Sans" w:cs="Open Sans"/>
          <w:sz w:val="22"/>
          <w:szCs w:val="22"/>
        </w:rPr>
        <w:t>.</w:t>
      </w:r>
    </w:p>
    <w:p w14:paraId="38CD7568" w14:textId="61FE0E63" w:rsidR="00BE0EA3" w:rsidRPr="00BC63B8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21" w:name="_Toc159327645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11</w:t>
      </w:r>
      <w:r w:rsidR="00465F5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 w:rsidRPr="00BC63B8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BC63B8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21"/>
    </w:p>
    <w:p w14:paraId="688629EA" w14:textId="3D852B14" w:rsidR="00690CFC" w:rsidRPr="00BC63B8" w:rsidRDefault="00CE30AF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</w:t>
      </w:r>
      <w:r w:rsidR="00D111FB" w:rsidRPr="00BC63B8">
        <w:rPr>
          <w:rFonts w:ascii="Open Sans" w:hAnsi="Open Sans" w:cs="Open Sans"/>
          <w:sz w:val="22"/>
          <w:szCs w:val="22"/>
        </w:rPr>
        <w:t xml:space="preserve">o której mowa w § 10 ust. 1, </w:t>
      </w:r>
      <w:r w:rsidR="00A40EB8" w:rsidRPr="00BC63B8">
        <w:rPr>
          <w:rFonts w:ascii="Open Sans" w:hAnsi="Open Sans" w:cs="Open Sans"/>
          <w:sz w:val="22"/>
          <w:szCs w:val="22"/>
        </w:rPr>
        <w:t xml:space="preserve">IW informuje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="00A40EB8"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="00A40EB8" w:rsidRPr="00BC63B8">
        <w:rPr>
          <w:rFonts w:ascii="Open Sans" w:hAnsi="Open Sans" w:cs="Open Sans"/>
          <w:sz w:val="22"/>
          <w:szCs w:val="22"/>
        </w:rPr>
        <w:t xml:space="preserve"> do dofinansowania o planowanym terminie zawarcia umowy o</w:t>
      </w:r>
      <w:r w:rsidR="00837472" w:rsidRPr="00BC63B8">
        <w:rPr>
          <w:rFonts w:ascii="Open Sans" w:hAnsi="Open Sans" w:cs="Open Sans"/>
          <w:sz w:val="22"/>
          <w:szCs w:val="22"/>
        </w:rPr>
        <w:t> </w:t>
      </w:r>
      <w:r w:rsidR="00A40EB8" w:rsidRPr="00BC63B8">
        <w:rPr>
          <w:rFonts w:ascii="Open Sans" w:hAnsi="Open Sans" w:cs="Open Sans"/>
          <w:sz w:val="22"/>
          <w:szCs w:val="22"/>
        </w:rPr>
        <w:t xml:space="preserve">dofinansowanie i wzywa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="00A40EB8" w:rsidRPr="00BC63B8">
        <w:rPr>
          <w:rFonts w:ascii="Open Sans" w:hAnsi="Open Sans" w:cs="Open Sans"/>
          <w:sz w:val="22"/>
          <w:szCs w:val="22"/>
        </w:rPr>
        <w:t>cę do przedstawienia dokumentów niezbędnych do zawarcia umowy o dofinansowanie</w:t>
      </w:r>
      <w:r w:rsidR="00D55E03" w:rsidRPr="00BC63B8">
        <w:rPr>
          <w:rFonts w:ascii="Open Sans" w:hAnsi="Open Sans" w:cs="Open Sans"/>
          <w:sz w:val="22"/>
          <w:szCs w:val="22"/>
        </w:rPr>
        <w:t>.</w:t>
      </w:r>
    </w:p>
    <w:p w14:paraId="40C83F88" w14:textId="1F8818E6" w:rsidR="00A141C5" w:rsidRPr="00BC63B8" w:rsidRDefault="00A141C5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 w:rsidRPr="00BC63B8">
        <w:rPr>
          <w:rFonts w:ascii="Open Sans" w:hAnsi="Open Sans" w:cs="Open Sans"/>
          <w:sz w:val="22"/>
          <w:szCs w:val="22"/>
        </w:rPr>
        <w:t>wskazanym w</w:t>
      </w:r>
      <w:r w:rsidRPr="00BC63B8">
        <w:rPr>
          <w:rFonts w:ascii="Open Sans" w:hAnsi="Open Sans" w:cs="Open Sans"/>
          <w:sz w:val="22"/>
          <w:szCs w:val="22"/>
        </w:rPr>
        <w:t xml:space="preserve"> wezwani</w:t>
      </w:r>
      <w:r w:rsidR="0064538C" w:rsidRPr="00BC63B8">
        <w:rPr>
          <w:rFonts w:ascii="Open Sans" w:hAnsi="Open Sans" w:cs="Open Sans"/>
          <w:sz w:val="22"/>
          <w:szCs w:val="22"/>
        </w:rPr>
        <w:t>u</w:t>
      </w:r>
      <w:r w:rsidR="00B9586C" w:rsidRPr="00BC63B8">
        <w:rPr>
          <w:rFonts w:ascii="Open Sans" w:hAnsi="Open Sans" w:cs="Open Sans"/>
          <w:sz w:val="22"/>
          <w:szCs w:val="22"/>
        </w:rPr>
        <w:t>, biegnącym od dnia doręczenia wezwania</w:t>
      </w:r>
      <w:r w:rsidRPr="00BC63B8">
        <w:rPr>
          <w:rFonts w:ascii="Open Sans" w:hAnsi="Open Sans" w:cs="Open Sans"/>
          <w:sz w:val="22"/>
          <w:szCs w:val="22"/>
        </w:rPr>
        <w:t>, o którym mowa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BC63B8">
        <w:rPr>
          <w:rFonts w:ascii="Open Sans" w:hAnsi="Open Sans" w:cs="Open Sans"/>
          <w:sz w:val="22"/>
          <w:szCs w:val="22"/>
        </w:rPr>
        <w:t>W</w:t>
      </w:r>
      <w:r w:rsidRPr="00BC63B8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BC63B8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BC63B8">
        <w:rPr>
          <w:rFonts w:ascii="Open Sans" w:hAnsi="Open Sans" w:cs="Open Sans"/>
          <w:sz w:val="22"/>
          <w:szCs w:val="22"/>
        </w:rPr>
        <w:t xml:space="preserve">ust. </w:t>
      </w:r>
      <w:r w:rsidRPr="00BC63B8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lastRenderedPageBreak/>
        <w:t>Przed zawarciem umowy o dofinansowanie IW przeprowadza czynności mające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BC63B8">
        <w:rPr>
          <w:rFonts w:ascii="Open Sans" w:hAnsi="Open Sans" w:cs="Open Sans"/>
          <w:sz w:val="22"/>
          <w:szCs w:val="22"/>
        </w:rPr>
        <w:t>z</w:t>
      </w:r>
      <w:r w:rsidRPr="00BC63B8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74633BF2" w14:textId="2D54A12C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Przed zawarciem umowy </w:t>
      </w:r>
      <w:r w:rsidR="00D005EA" w:rsidRPr="00BC63B8">
        <w:rPr>
          <w:rFonts w:ascii="Open Sans" w:hAnsi="Open Sans" w:cs="Open Sans"/>
          <w:sz w:val="22"/>
          <w:szCs w:val="22"/>
        </w:rPr>
        <w:t xml:space="preserve">o dofinansowanie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 może być wezwany do</w:t>
      </w:r>
      <w:r w:rsidR="006D38AD" w:rsidRPr="00BC63B8">
        <w:rPr>
          <w:rFonts w:ascii="Open Sans" w:hAnsi="Open Sans" w:cs="Open Sans"/>
          <w:sz w:val="22"/>
          <w:szCs w:val="22"/>
        </w:rPr>
        <w:t> </w:t>
      </w:r>
      <w:r w:rsidR="00F12AF1" w:rsidRPr="00BC63B8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BC63B8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dofinansowanie. W przypadku niedostarczenia lub niezgodności dokumentów ze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ww. dokumentacji lub wyjaśnienia zidentyfikowanych niezgodności. </w:t>
      </w:r>
    </w:p>
    <w:p w14:paraId="7D1808BC" w14:textId="033B3E62" w:rsidR="006B592E" w:rsidRPr="00BC63B8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BC63B8">
        <w:rPr>
          <w:rFonts w:ascii="Open Sans" w:hAnsi="Open Sans" w:cs="Open Sans"/>
          <w:sz w:val="22"/>
          <w:szCs w:val="22"/>
        </w:rPr>
        <w:t>us</w:t>
      </w:r>
      <w:r w:rsidRPr="00BC63B8">
        <w:rPr>
          <w:rFonts w:ascii="Open Sans" w:hAnsi="Open Sans" w:cs="Open Sans"/>
          <w:sz w:val="22"/>
          <w:szCs w:val="22"/>
        </w:rPr>
        <w:t>t</w:t>
      </w:r>
      <w:r w:rsidR="00071396" w:rsidRPr="00BC63B8">
        <w:rPr>
          <w:rFonts w:ascii="Open Sans" w:hAnsi="Open Sans" w:cs="Open Sans"/>
          <w:sz w:val="22"/>
          <w:szCs w:val="22"/>
        </w:rPr>
        <w:t>.</w:t>
      </w:r>
      <w:r w:rsidRPr="00BC63B8">
        <w:rPr>
          <w:rFonts w:ascii="Open Sans" w:hAnsi="Open Sans" w:cs="Open Sans"/>
          <w:sz w:val="22"/>
          <w:szCs w:val="22"/>
        </w:rPr>
        <w:t xml:space="preserve"> 4 wykażą złożenie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cę, przedstawienie nieprawdziwych lub nierzetelnych danych lub złożenie przez niego nierzetelnych lub nieprawdziwych oświadczeń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wynik oceny IW </w:t>
      </w:r>
      <w:r w:rsidR="00F12AF1" w:rsidRPr="00BC63B8">
        <w:rPr>
          <w:rFonts w:ascii="Open Sans" w:hAnsi="Open Sans" w:cs="Open Sans"/>
          <w:sz w:val="22"/>
          <w:szCs w:val="22"/>
        </w:rPr>
        <w:t>odmawia</w:t>
      </w:r>
      <w:r w:rsidRPr="00BC63B8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2477118B" w:rsidR="00D7142A" w:rsidRPr="00BC63B8" w:rsidRDefault="00182A8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Umowa o dofinansowanie zawierana jest 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</w:t>
      </w:r>
      <w:r w:rsidR="006C6E9B" w:rsidRPr="00BC63B8">
        <w:rPr>
          <w:rFonts w:ascii="Open Sans" w:hAnsi="Open Sans" w:cs="Open Sans"/>
          <w:sz w:val="22"/>
          <w:szCs w:val="22"/>
        </w:rPr>
        <w:t>ą</w:t>
      </w:r>
      <w:r w:rsidRPr="00BC63B8">
        <w:rPr>
          <w:rFonts w:ascii="Open Sans" w:hAnsi="Open Sans" w:cs="Open Sans"/>
          <w:sz w:val="22"/>
          <w:szCs w:val="22"/>
        </w:rPr>
        <w:t>, któr</w:t>
      </w:r>
      <w:r w:rsidR="006C6E9B" w:rsidRPr="00BC63B8">
        <w:rPr>
          <w:rFonts w:ascii="Open Sans" w:hAnsi="Open Sans" w:cs="Open Sans"/>
          <w:sz w:val="22"/>
          <w:szCs w:val="22"/>
        </w:rPr>
        <w:t>ego</w:t>
      </w:r>
      <w:r w:rsidRPr="00BC63B8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BC63B8">
        <w:rPr>
          <w:rFonts w:ascii="Open Sans" w:hAnsi="Open Sans" w:cs="Open Sans"/>
          <w:sz w:val="22"/>
          <w:szCs w:val="22"/>
        </w:rPr>
        <w:t>y</w:t>
      </w:r>
      <w:r w:rsidRPr="00BC63B8">
        <w:rPr>
          <w:rFonts w:ascii="Open Sans" w:hAnsi="Open Sans" w:cs="Open Sans"/>
          <w:sz w:val="22"/>
          <w:szCs w:val="22"/>
        </w:rPr>
        <w:t xml:space="preserve"> do dofinansowania, nie później niż </w:t>
      </w:r>
      <w:r w:rsidR="00B9586C" w:rsidRPr="00BC63B8">
        <w:rPr>
          <w:rFonts w:ascii="Open Sans" w:hAnsi="Open Sans" w:cs="Open Sans"/>
          <w:sz w:val="22"/>
          <w:szCs w:val="22"/>
        </w:rPr>
        <w:t xml:space="preserve">w terminie </w:t>
      </w:r>
      <w:r w:rsidRPr="00BC63B8">
        <w:rPr>
          <w:rFonts w:ascii="Open Sans" w:hAnsi="Open Sans" w:cs="Open Sans"/>
          <w:sz w:val="22"/>
          <w:szCs w:val="22"/>
        </w:rPr>
        <w:t xml:space="preserve">60 dni od poinformowania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 xml:space="preserve">cy przez IW o wyniku oceny projektu. W przypadku, w którym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ca, z przyczyn leżących po jego stronie, nie zawarł umowy 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dofinansowanie w terminie 60 dni od dnia otrzymania informacji</w:t>
      </w:r>
      <w:r w:rsidR="00B9586C" w:rsidRPr="00BC63B8">
        <w:rPr>
          <w:rFonts w:ascii="Open Sans" w:hAnsi="Open Sans" w:cs="Open Sans"/>
          <w:sz w:val="22"/>
          <w:szCs w:val="22"/>
        </w:rPr>
        <w:t xml:space="preserve">, o której mowa </w:t>
      </w:r>
      <w:r w:rsidR="006E006E">
        <w:rPr>
          <w:rFonts w:ascii="Open Sans" w:hAnsi="Open Sans" w:cs="Open Sans"/>
          <w:sz w:val="22"/>
          <w:szCs w:val="22"/>
        </w:rPr>
        <w:br/>
      </w:r>
      <w:r w:rsidR="00B9586C" w:rsidRPr="00BC63B8">
        <w:rPr>
          <w:rFonts w:ascii="Open Sans" w:hAnsi="Open Sans" w:cs="Open Sans"/>
          <w:sz w:val="22"/>
          <w:szCs w:val="22"/>
        </w:rPr>
        <w:t>w § 10 ust. 1</w:t>
      </w:r>
      <w:r w:rsidRPr="00BC63B8">
        <w:rPr>
          <w:rFonts w:ascii="Open Sans" w:hAnsi="Open Sans" w:cs="Open Sans"/>
          <w:sz w:val="22"/>
          <w:szCs w:val="22"/>
        </w:rPr>
        <w:t xml:space="preserve">, projekt nie uzyskuje dofinansowania. </w:t>
      </w:r>
    </w:p>
    <w:p w14:paraId="196B002C" w14:textId="6496DE0B" w:rsidR="00182A8B" w:rsidRPr="00BC63B8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o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szczególności, jeśli brak możliwości podpisania umowy w tym terminie będzie wynikał z przyczyn obiektywnych, niezależnych i niezawinionych przez </w:t>
      </w:r>
      <w:r w:rsidR="00042F3E" w:rsidRPr="00BC63B8">
        <w:rPr>
          <w:rFonts w:ascii="Open Sans" w:hAnsi="Open Sans" w:cs="Open Sans"/>
          <w:sz w:val="22"/>
          <w:szCs w:val="22"/>
        </w:rPr>
        <w:t>Wnioskodaw</w:t>
      </w:r>
      <w:r w:rsidRPr="00BC63B8">
        <w:rPr>
          <w:rFonts w:ascii="Open Sans" w:hAnsi="Open Sans" w:cs="Open Sans"/>
          <w:sz w:val="22"/>
          <w:szCs w:val="22"/>
        </w:rPr>
        <w:t>cę oraz takich, które nie mogły być przewidziane na etapie pierwotnego ustalania terminu, np. zmian w przepisach powszechnie obowiązujących</w:t>
      </w:r>
      <w:r w:rsidR="000D4A44" w:rsidRPr="00BC63B8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BC63B8" w:rsidRDefault="002C01AB" w:rsidP="00514905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U</w:t>
      </w:r>
      <w:r w:rsidR="00CE30AF" w:rsidRPr="00BC63B8">
        <w:rPr>
          <w:rFonts w:ascii="Open Sans" w:hAnsi="Open Sans" w:cs="Open Sans"/>
          <w:sz w:val="22"/>
          <w:szCs w:val="22"/>
        </w:rPr>
        <w:t>mow</w:t>
      </w:r>
      <w:r w:rsidRPr="00BC63B8">
        <w:rPr>
          <w:rFonts w:ascii="Open Sans" w:hAnsi="Open Sans" w:cs="Open Sans"/>
          <w:sz w:val="22"/>
          <w:szCs w:val="22"/>
        </w:rPr>
        <w:t>a</w:t>
      </w:r>
      <w:r w:rsidR="00CE30AF" w:rsidRPr="00BC63B8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BC63B8">
        <w:rPr>
          <w:rFonts w:ascii="Open Sans" w:hAnsi="Open Sans" w:cs="Open Sans"/>
          <w:sz w:val="22"/>
          <w:szCs w:val="22"/>
        </w:rPr>
        <w:t>zostanie zawarta</w:t>
      </w:r>
      <w:r w:rsidR="00ED12E6" w:rsidRPr="00BC63B8">
        <w:rPr>
          <w:rFonts w:ascii="Open Sans" w:hAnsi="Open Sans" w:cs="Open Sans"/>
          <w:sz w:val="22"/>
          <w:szCs w:val="22"/>
        </w:rPr>
        <w:t>,</w:t>
      </w:r>
      <w:r w:rsidRPr="00BC63B8">
        <w:rPr>
          <w:rFonts w:ascii="Open Sans" w:hAnsi="Open Sans" w:cs="Open Sans"/>
          <w:sz w:val="22"/>
          <w:szCs w:val="22"/>
        </w:rPr>
        <w:t xml:space="preserve"> jeżeli: </w:t>
      </w:r>
    </w:p>
    <w:p w14:paraId="37B2AA26" w14:textId="0AD12A8F" w:rsidR="00B9586C" w:rsidRPr="00BC63B8" w:rsidRDefault="00CE30AF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BC63B8">
        <w:rPr>
          <w:rFonts w:ascii="Open Sans" w:hAnsi="Open Sans" w:cs="Open Sans"/>
          <w:sz w:val="22"/>
          <w:szCs w:val="22"/>
        </w:rPr>
        <w:t>wybrany do dofinansowania;</w:t>
      </w:r>
      <w:r w:rsidR="00B9586C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07E8EA6F" w14:textId="05917142" w:rsidR="00B9586C" w:rsidRPr="00BC63B8" w:rsidRDefault="00B9586C" w:rsidP="00BC63B8">
      <w:pPr>
        <w:pStyle w:val="Defaul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wnioskodawca dostarczył wszystkie dokumenty, o których mowa w powyższych ustępach i w terminach w nich wskazanych;</w:t>
      </w:r>
    </w:p>
    <w:p w14:paraId="0D765136" w14:textId="40444E2C" w:rsidR="00B9586C" w:rsidRPr="00BC63B8" w:rsidRDefault="00B9586C" w:rsidP="00BC63B8">
      <w:pPr>
        <w:pStyle w:val="Akapitzlist"/>
        <w:numPr>
          <w:ilvl w:val="0"/>
          <w:numId w:val="57"/>
        </w:numPr>
        <w:spacing w:before="120" w:after="120" w:line="276" w:lineRule="auto"/>
        <w:ind w:left="709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brak jest negatywnych przesłanek do zawarcia umowy o dofinansowanie projektu, o których mowa w ustawie wdrożeniowej lub:</w:t>
      </w:r>
    </w:p>
    <w:p w14:paraId="0F163087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 w ustawie z dnia 13 kwietnia 2022 r. o szczególnych rozwiązania w zakresie przeciwdziałania wspieraniu agresji na Ukrainę oraz służących ochronie bezpieczeństwa narodowego; </w:t>
      </w:r>
    </w:p>
    <w:p w14:paraId="61506F73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27 sierpnia 2009 r. o finansach publicznych;</w:t>
      </w:r>
    </w:p>
    <w:p w14:paraId="65D088C2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lastRenderedPageBreak/>
        <w:t>w ustawie z dnia 15 czerwca 2012 r. o skutkach powierzania wykonywania pracy cudzoziemcom przebywającym wbrew przepisom na terytorium Rzeczypospolitej Polskiej;</w:t>
      </w:r>
    </w:p>
    <w:p w14:paraId="0C1B6F98" w14:textId="77777777" w:rsidR="00B9586C" w:rsidRPr="00BC63B8" w:rsidRDefault="00B9586C" w:rsidP="00B9586C">
      <w:pPr>
        <w:pStyle w:val="Akapitzlist"/>
        <w:numPr>
          <w:ilvl w:val="0"/>
          <w:numId w:val="58"/>
        </w:num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BC63B8">
        <w:rPr>
          <w:rFonts w:ascii="Open Sans" w:hAnsi="Open Sans" w:cs="Open Sans"/>
          <w:bCs/>
          <w:sz w:val="22"/>
          <w:szCs w:val="22"/>
        </w:rPr>
        <w:t>w ustawie z dnia 28 października 2002 r. o odpowiedzialności podmiotów zbiorowych za czyny zabronione pod groźbą kary.</w:t>
      </w:r>
    </w:p>
    <w:p w14:paraId="644F2768" w14:textId="58884B6A" w:rsidR="00147BBD" w:rsidRPr="00BC63B8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Hlk134702382"/>
      <w:bookmarkStart w:id="23" w:name="_Toc159327646"/>
      <w:r w:rsidRPr="00BC63B8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AA163B" w:rsidRPr="00BC63B8">
        <w:rPr>
          <w:rFonts w:ascii="Open Sans" w:hAnsi="Open Sans" w:cs="Open Sans"/>
          <w:color w:val="auto"/>
          <w:sz w:val="22"/>
          <w:szCs w:val="22"/>
        </w:rPr>
        <w:t>12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.</w:t>
      </w:r>
      <w:bookmarkEnd w:id="22"/>
      <w:r w:rsidR="00147BBD" w:rsidRPr="00BC63B8">
        <w:rPr>
          <w:rFonts w:ascii="Open Sans" w:hAnsi="Open Sans" w:cs="Open Sans"/>
          <w:color w:val="auto"/>
          <w:sz w:val="22"/>
          <w:szCs w:val="22"/>
        </w:rPr>
        <w:t xml:space="preserve"> Komunikacja z </w:t>
      </w:r>
      <w:r w:rsidR="00042F3E" w:rsidRPr="00BC63B8">
        <w:rPr>
          <w:rFonts w:ascii="Open Sans" w:hAnsi="Open Sans" w:cs="Open Sans"/>
          <w:color w:val="auto"/>
          <w:sz w:val="22"/>
          <w:szCs w:val="22"/>
        </w:rPr>
        <w:t>Wnioskodaw</w:t>
      </w:r>
      <w:r w:rsidR="00147BBD" w:rsidRPr="00BC63B8">
        <w:rPr>
          <w:rFonts w:ascii="Open Sans" w:hAnsi="Open Sans" w:cs="Open Sans"/>
          <w:color w:val="auto"/>
          <w:sz w:val="22"/>
          <w:szCs w:val="22"/>
        </w:rPr>
        <w:t>cą</w:t>
      </w:r>
      <w:bookmarkEnd w:id="23"/>
    </w:p>
    <w:p w14:paraId="22C8B635" w14:textId="19B7C575" w:rsidR="0088716E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skutków niezachowania wskazanej w Regulaminie formy komunikacji.</w:t>
      </w:r>
    </w:p>
    <w:p w14:paraId="38F74BD4" w14:textId="54D77BE9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Jeśli Regulamin nie wskazuje inaczej komunikacja pomiędzy IW, a Wnioskodawcą odbywa się w formie elektronicznej za pośrednictwem platformy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Wnioskodawcy oraz za pośrednictwem CST2021, przy czym wiążące są doręczenia za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pośrednictwem platformy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0224E427" w14:textId="77777777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przypadku, gdy z powodów technicznych nie będzie możliwa komunikacja za pośrednictwem CST2021 oraz </w:t>
      </w:r>
      <w:proofErr w:type="spellStart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ePUAP</w:t>
      </w:r>
      <w:proofErr w:type="spellEnd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komunikacja będzie odbywała się na </w:t>
      </w:r>
      <w:r w:rsidRPr="00BC63B8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C51615E" w14:textId="4D35BCEE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Gdy z powodów technicznych komunikacja w formie elektronicznej, określonej w ust. 2 i 3 paragrafu nie będzie możliwa, IW wskaże w komunikacie na stronie naboru inny sposób komunikacji z Wnioskodawcą.</w:t>
      </w:r>
    </w:p>
    <w:p w14:paraId="39112BA4" w14:textId="3D4BAE68" w:rsidR="0045502D" w:rsidRPr="00BC63B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hAnsi="Open Sans" w:cs="Open Sans"/>
          <w:sz w:val="22"/>
          <w:szCs w:val="22"/>
        </w:rPr>
        <w:t>Wnioskodawca ma obowiązek zawiadomić IW o każdej zmianie swojego adresu, w</w:t>
      </w:r>
      <w:r w:rsidR="00230FC0" w:rsidRPr="00BC63B8">
        <w:rPr>
          <w:rFonts w:ascii="Open Sans" w:hAnsi="Open Sans" w:cs="Open Sans"/>
          <w:sz w:val="22"/>
          <w:szCs w:val="22"/>
        </w:rPr>
        <w:t> </w:t>
      </w:r>
      <w:r w:rsidRPr="00BC63B8">
        <w:rPr>
          <w:rFonts w:ascii="Open Sans" w:hAnsi="Open Sans" w:cs="Open Sans"/>
          <w:sz w:val="22"/>
          <w:szCs w:val="22"/>
        </w:rPr>
        <w:t xml:space="preserve">tym adresu poczty elektronicznej i skrzynki </w:t>
      </w:r>
      <w:proofErr w:type="spellStart"/>
      <w:r w:rsidRPr="00BC63B8">
        <w:rPr>
          <w:rFonts w:ascii="Open Sans" w:hAnsi="Open Sans" w:cs="Open Sans"/>
          <w:sz w:val="22"/>
          <w:szCs w:val="22"/>
        </w:rPr>
        <w:t>ePUAP</w:t>
      </w:r>
      <w:proofErr w:type="spellEnd"/>
      <w:r w:rsidRPr="00BC63B8">
        <w:rPr>
          <w:rFonts w:ascii="Open Sans" w:hAnsi="Open Sans" w:cs="Open Sans"/>
          <w:sz w:val="22"/>
          <w:szCs w:val="22"/>
        </w:rPr>
        <w:t>. W przypadku niedopełnienia tego obowiązku, doręczenie pisma pod dotychczasowy adres będzie miało skutek prawny.</w:t>
      </w:r>
    </w:p>
    <w:p w14:paraId="62C410E9" w14:textId="7BF1D7AB" w:rsidR="0045502D" w:rsidRPr="00366FB0" w:rsidRDefault="0045502D" w:rsidP="00FC73CC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 przypadku gdy, koniec wyznaczonego terminu przypada na dzień ustawowo wolny od pracy, za ostatni dzień terminu uważa się najbliższy następny dzień powszedni. Sobota traktowana jest jako dzień równorzędny z dniem ustawowo wolnym </w:t>
      </w:r>
      <w:r w:rsidRPr="00366FB0">
        <w:rPr>
          <w:rFonts w:ascii="Open Sans" w:hAnsi="Open Sans" w:cs="Open Sans"/>
          <w:sz w:val="22"/>
          <w:szCs w:val="22"/>
        </w:rPr>
        <w:t>od</w:t>
      </w:r>
      <w:r w:rsidR="00230FC0" w:rsidRPr="00366FB0">
        <w:rPr>
          <w:rFonts w:ascii="Open Sans" w:hAnsi="Open Sans" w:cs="Open Sans"/>
          <w:sz w:val="22"/>
          <w:szCs w:val="22"/>
        </w:rPr>
        <w:t> </w:t>
      </w:r>
      <w:r w:rsidRPr="00366FB0">
        <w:rPr>
          <w:rFonts w:ascii="Open Sans" w:hAnsi="Open Sans" w:cs="Open Sans"/>
          <w:sz w:val="22"/>
          <w:szCs w:val="22"/>
        </w:rPr>
        <w:t xml:space="preserve">pracy. </w:t>
      </w:r>
    </w:p>
    <w:p w14:paraId="0E1D1E8C" w14:textId="1B375DB0" w:rsidR="0064538C" w:rsidRPr="007C7531" w:rsidRDefault="0064538C" w:rsidP="006E006E">
      <w:pPr>
        <w:numPr>
          <w:ilvl w:val="0"/>
          <w:numId w:val="10"/>
        </w:numPr>
        <w:spacing w:before="120" w:after="120" w:line="276" w:lineRule="auto"/>
      </w:pPr>
      <w:r w:rsidRPr="00366FB0">
        <w:rPr>
          <w:rFonts w:ascii="Open Sans" w:eastAsiaTheme="majorEastAsia" w:hAnsi="Open Sans" w:cs="Open Sans"/>
          <w:bCs/>
          <w:sz w:val="22"/>
          <w:szCs w:val="22"/>
          <w:lang w:eastAsia="en-US"/>
        </w:rPr>
        <w:t>Pytania dotyczące przygotowania wniosków o dofinansowanie w ramach naboru (przed złożeniem wniosku o dofinansowanie) można przesyłać za pośrednictwem </w:t>
      </w:r>
      <w:r w:rsidRPr="00366FB0">
        <w:rPr>
          <w:rFonts w:ascii="Open Sans" w:eastAsiaTheme="majorEastAsia" w:hAnsi="Open Sans" w:cs="Open Sans"/>
          <w:bCs/>
          <w:sz w:val="22"/>
          <w:szCs w:val="22"/>
          <w:lang w:eastAsia="en-US"/>
        </w:rPr>
        <w:br/>
        <w:t>e-mail:</w:t>
      </w:r>
      <w:r w:rsidRPr="00366FB0">
        <w:t> </w:t>
      </w:r>
      <w:hyperlink r:id="rId16" w:history="1">
        <w:r w:rsidR="00935A0C" w:rsidRPr="007C7531">
          <w:rPr>
            <w:rStyle w:val="Hipercze"/>
            <w:rFonts w:ascii="Open Sans" w:hAnsi="Open Sans" w:cs="Open Sans"/>
            <w:sz w:val="22"/>
            <w:szCs w:val="22"/>
          </w:rPr>
          <w:t>dokumenty.planistyczne-fenx@nfosigw.gov.pl</w:t>
        </w:r>
      </w:hyperlink>
      <w:r w:rsidRPr="007C7531">
        <w:rPr>
          <w:rFonts w:ascii="Open Sans" w:hAnsi="Open Sans" w:cs="Open Sans"/>
          <w:sz w:val="22"/>
          <w:szCs w:val="22"/>
        </w:rPr>
        <w:t>.</w:t>
      </w:r>
    </w:p>
    <w:p w14:paraId="0E29A6B2" w14:textId="70FC03DB" w:rsidR="0064538C" w:rsidRPr="00BC63B8" w:rsidRDefault="0064538C" w:rsidP="006E006E">
      <w:pPr>
        <w:pStyle w:val="NormalnyWeb"/>
        <w:spacing w:before="120" w:beforeAutospacing="0" w:after="120" w:afterAutospacing="0" w:line="276" w:lineRule="auto"/>
        <w:ind w:left="426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BC63B8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pytania.</w:t>
      </w:r>
    </w:p>
    <w:p w14:paraId="0283C025" w14:textId="504FD3A2" w:rsidR="00BE0EA3" w:rsidRPr="00BC63B8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4" w:name="_Toc159327647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 xml:space="preserve">§ </w:t>
      </w:r>
      <w:r w:rsidR="003B1D00" w:rsidRPr="00BC63B8">
        <w:rPr>
          <w:rFonts w:ascii="Open Sans" w:hAnsi="Open Sans" w:cs="Open Sans"/>
          <w:color w:val="auto"/>
          <w:sz w:val="22"/>
          <w:szCs w:val="22"/>
        </w:rPr>
        <w:t>13</w:t>
      </w:r>
      <w:r w:rsidR="00B26211" w:rsidRPr="00BC63B8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BC63B8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24"/>
    </w:p>
    <w:p w14:paraId="7C0E21B9" w14:textId="2B98F97D" w:rsidR="00835F84" w:rsidRPr="00BC63B8" w:rsidRDefault="00835F84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decyduje IW w porozumieniu z IP lub dodatkowo z IZ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0A68ECD6" w:rsidR="00BE0EA3" w:rsidRPr="00BC63B8" w:rsidRDefault="00E6352C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może 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zmi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enić </w:t>
      </w:r>
      <w:r w:rsidR="000C52EB" w:rsidRPr="00BC63B8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egulamin</w:t>
      </w:r>
      <w:r w:rsidR="00947B80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</w:t>
      </w:r>
      <w:r w:rsidR="003B1D00" w:rsidRPr="00BC63B8">
        <w:rPr>
          <w:rFonts w:ascii="Open Sans" w:eastAsia="Calibri" w:hAnsi="Open Sans" w:cs="Open Sans"/>
          <w:color w:val="000000"/>
          <w:sz w:val="22"/>
          <w:szCs w:val="22"/>
          <w:lang w:eastAsia="en-US"/>
        </w:rPr>
        <w:t xml:space="preserve">zmienione postanowienia Regulaminu 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są stosowane, zostanie opublikowana na stronie internetowej IW oraz na </w:t>
      </w:r>
      <w:r w:rsidR="008749DA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616D8E39" w:rsidR="00BE0EA3" w:rsidRPr="00BC63B8" w:rsidRDefault="00CE30AF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zmiany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Regulaminu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, </w:t>
      </w:r>
      <w:r w:rsidR="00E6352C"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przekazuje </w:t>
      </w:r>
      <w:r w:rsidR="00042F3E" w:rsidRPr="00BC63B8">
        <w:rPr>
          <w:rFonts w:ascii="Open Sans" w:eastAsia="Calibri" w:hAnsi="Open Sans" w:cs="Open Sans"/>
          <w:sz w:val="22"/>
          <w:szCs w:val="22"/>
          <w:lang w:eastAsia="en-US"/>
        </w:rPr>
        <w:t>Wnioskodaw</w:t>
      </w:r>
      <w:r w:rsidR="00036336" w:rsidRPr="00BC63B8">
        <w:rPr>
          <w:rFonts w:ascii="Open Sans" w:eastAsia="Calibri" w:hAnsi="Open Sans" w:cs="Open Sans"/>
          <w:sz w:val="22"/>
          <w:szCs w:val="22"/>
          <w:lang w:eastAsia="en-US"/>
        </w:rPr>
        <w:t>c</w:t>
      </w:r>
      <w:r w:rsidR="001F1DD8" w:rsidRPr="00BC63B8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Regulamin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u, uzasadnienie zmiany oraz termin, od którego stosuje się zmianę.</w:t>
      </w:r>
    </w:p>
    <w:p w14:paraId="5EA75069" w14:textId="5E55CF11" w:rsidR="00BE0EA3" w:rsidRPr="00BC63B8" w:rsidRDefault="00456973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nabór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 w:rsidRPr="00BC63B8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ach wskazanych w art. 58 </w:t>
      </w:r>
      <w:r w:rsidR="001F7B6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ust. 1 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ustawy wdrożeniowej.</w:t>
      </w:r>
      <w:r w:rsidR="00CE30AF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BC63B8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BC63B8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059D28AD" w14:textId="1CF5AE12" w:rsidR="00BD3B2D" w:rsidRPr="00BC63B8" w:rsidRDefault="00BD3B2D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BC63B8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§ 1 ust. 1 pkt. 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E0704A" w:rsidRPr="00BC63B8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494ADA9E" w14:textId="0F3A4BE2" w:rsidR="003B23B6" w:rsidRPr="00BC63B8" w:rsidRDefault="003B23B6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BC63B8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BC63B8">
        <w:rPr>
          <w:rFonts w:ascii="Open Sans" w:hAnsi="Open Sans" w:cs="Open Sans"/>
          <w:color w:val="000000"/>
          <w:sz w:val="22"/>
          <w:szCs w:val="22"/>
        </w:rPr>
        <w:t xml:space="preserve"> §</w:t>
      </w:r>
      <w:r w:rsidR="0072551D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BC63B8" w:rsidRDefault="001504E4" w:rsidP="00230FC0">
      <w:pPr>
        <w:numPr>
          <w:ilvl w:val="0"/>
          <w:numId w:val="25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25" w:name="_Hlk140501195"/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348125AA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BC63B8" w:rsidRDefault="001504E4" w:rsidP="00BC63B8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0D88A86A" w14:textId="339461A8" w:rsidR="001504E4" w:rsidRPr="00BC63B8" w:rsidRDefault="001504E4" w:rsidP="00514905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="006D38AD" w:rsidRPr="00BC63B8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w pkt od 1-</w:t>
      </w:r>
      <w:r w:rsidR="003B1D00"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3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wymagają odpowiednio podpisu własnoręcznego </w:t>
      </w:r>
      <w:r w:rsidR="003B1D00" w:rsidRPr="00BC63B8">
        <w:rPr>
          <w:rFonts w:ascii="Open Sans" w:hAnsi="Open Sans" w:cs="Open Sans"/>
          <w:sz w:val="22"/>
          <w:szCs w:val="22"/>
        </w:rPr>
        <w:t xml:space="preserve">(w przypadku braku możliwości komunikacji elektronicznej) </w:t>
      </w: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albo opatrzenia kwalifikowanym podpisem elektronicznym, podpisem zaufanym.</w:t>
      </w:r>
      <w:bookmarkEnd w:id="25"/>
    </w:p>
    <w:p w14:paraId="73DF335D" w14:textId="77777777" w:rsidR="001F7B65" w:rsidRPr="00BC63B8" w:rsidRDefault="001F7B65" w:rsidP="00BC63B8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>Poza wskazanymi w regulaminie przypadkami, do postępowania w zakresie wyboru projektów do dofinansowania nie stosuje się przepisów ustawy z dnia 14 czerwca 1960 r. - Kodeks postępowania administracyjnego, z wyjątkiem art. 24 i art. 57 § 1-4 Kodeksu postępowania administracyjnego.</w:t>
      </w:r>
    </w:p>
    <w:p w14:paraId="07D2988D" w14:textId="018E05B9" w:rsidR="00B74D51" w:rsidRPr="00BC63B8" w:rsidRDefault="00B74D51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BC63B8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3E8193C8" w14:textId="77777777" w:rsidR="00BE0EA3" w:rsidRPr="00BC63B8" w:rsidRDefault="00CE30AF" w:rsidP="00514905">
      <w:pPr>
        <w:pStyle w:val="Nagwek2"/>
        <w:spacing w:before="1080" w:after="240"/>
        <w:rPr>
          <w:rFonts w:ascii="Open Sans" w:hAnsi="Open Sans" w:cs="Open Sans"/>
          <w:sz w:val="22"/>
          <w:szCs w:val="22"/>
        </w:rPr>
      </w:pPr>
      <w:bookmarkStart w:id="26" w:name="_Toc159327648"/>
      <w:r w:rsidRPr="00BC63B8">
        <w:rPr>
          <w:rFonts w:ascii="Open Sans" w:hAnsi="Open Sans" w:cs="Open Sans"/>
          <w:color w:val="auto"/>
          <w:sz w:val="22"/>
          <w:szCs w:val="22"/>
        </w:rPr>
        <w:lastRenderedPageBreak/>
        <w:t>Załączniki:</w:t>
      </w:r>
      <w:bookmarkEnd w:id="26"/>
    </w:p>
    <w:p w14:paraId="007F5758" w14:textId="636762F7" w:rsidR="00610175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BC63B8">
        <w:rPr>
          <w:rFonts w:ascii="Open Sans" w:hAnsi="Open Sans" w:cs="Open Sans"/>
          <w:sz w:val="22"/>
          <w:szCs w:val="22"/>
        </w:rPr>
        <w:t xml:space="preserve"> wraz z</w:t>
      </w:r>
      <w:r w:rsidR="007A608D" w:rsidRPr="00BC63B8">
        <w:rPr>
          <w:rFonts w:ascii="Open Sans" w:hAnsi="Open Sans" w:cs="Open Sans"/>
          <w:sz w:val="22"/>
          <w:szCs w:val="22"/>
        </w:rPr>
        <w:t xml:space="preserve"> I</w:t>
      </w:r>
      <w:r w:rsidR="006C6E9B" w:rsidRPr="00BC63B8">
        <w:rPr>
          <w:rFonts w:ascii="Open Sans" w:hAnsi="Open Sans" w:cs="Open Sans"/>
          <w:sz w:val="22"/>
          <w:szCs w:val="22"/>
        </w:rPr>
        <w:t>nstrukcj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7A608D" w:rsidRPr="00BC63B8">
        <w:rPr>
          <w:rFonts w:ascii="Open Sans" w:hAnsi="Open Sans" w:cs="Open Sans"/>
          <w:sz w:val="22"/>
          <w:szCs w:val="22"/>
        </w:rPr>
        <w:t xml:space="preserve"> użytkownika Aplikacji WOD202</w:t>
      </w:r>
      <w:r w:rsidR="00DA254E">
        <w:rPr>
          <w:rFonts w:ascii="Open Sans" w:hAnsi="Open Sans" w:cs="Open Sans"/>
          <w:sz w:val="22"/>
          <w:szCs w:val="22"/>
        </w:rPr>
        <w:t>1;</w:t>
      </w:r>
      <w:r w:rsidR="007A608D" w:rsidRPr="00BC63B8">
        <w:rPr>
          <w:rFonts w:ascii="Open Sans" w:hAnsi="Open Sans" w:cs="Open Sans"/>
          <w:sz w:val="22"/>
          <w:szCs w:val="22"/>
        </w:rPr>
        <w:t xml:space="preserve"> </w:t>
      </w:r>
    </w:p>
    <w:p w14:paraId="666C8B86" w14:textId="104C9060" w:rsidR="007A608D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Lista </w:t>
      </w:r>
      <w:r w:rsidR="00A75D22" w:rsidRPr="00BC63B8">
        <w:rPr>
          <w:rFonts w:ascii="Open Sans" w:hAnsi="Open Sans" w:cs="Open Sans"/>
          <w:sz w:val="22"/>
          <w:szCs w:val="22"/>
        </w:rPr>
        <w:t xml:space="preserve">i zakres wymaganych </w:t>
      </w:r>
      <w:r w:rsidRPr="00BC63B8">
        <w:rPr>
          <w:rFonts w:ascii="Open Sans" w:hAnsi="Open Sans" w:cs="Open Sans"/>
          <w:sz w:val="22"/>
          <w:szCs w:val="22"/>
        </w:rPr>
        <w:t>załączników do wniosku o dofinansowanie</w:t>
      </w:r>
      <w:r w:rsidR="00DA254E">
        <w:rPr>
          <w:rFonts w:ascii="Open Sans" w:hAnsi="Open Sans" w:cs="Open Sans"/>
          <w:sz w:val="22"/>
          <w:szCs w:val="22"/>
        </w:rPr>
        <w:t>;</w:t>
      </w:r>
    </w:p>
    <w:p w14:paraId="7566F8BB" w14:textId="105860CC" w:rsidR="006656F1" w:rsidRPr="00BC63B8" w:rsidRDefault="00CE30AF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Kryteria wyboru projekt</w:t>
      </w:r>
      <w:r w:rsidR="00D84DF9" w:rsidRPr="00BC63B8">
        <w:rPr>
          <w:rFonts w:ascii="Open Sans" w:hAnsi="Open Sans" w:cs="Open Sans"/>
          <w:sz w:val="22"/>
          <w:szCs w:val="22"/>
        </w:rPr>
        <w:t>u</w:t>
      </w:r>
      <w:r w:rsidR="001504E4" w:rsidRPr="00BC63B8">
        <w:rPr>
          <w:rFonts w:ascii="Open Sans" w:hAnsi="Open Sans" w:cs="Open Sans"/>
          <w:sz w:val="22"/>
          <w:szCs w:val="22"/>
        </w:rPr>
        <w:t xml:space="preserve"> dla działania 1.5.</w:t>
      </w:r>
      <w:r w:rsidR="00DA254E">
        <w:rPr>
          <w:rFonts w:ascii="Open Sans" w:hAnsi="Open Sans" w:cs="Open Sans"/>
          <w:sz w:val="22"/>
          <w:szCs w:val="22"/>
        </w:rPr>
        <w:t>2</w:t>
      </w:r>
      <w:r w:rsidR="0027613D" w:rsidRPr="00BC63B8">
        <w:rPr>
          <w:rFonts w:ascii="Open Sans" w:hAnsi="Open Sans" w:cs="Open Sans"/>
          <w:sz w:val="22"/>
          <w:szCs w:val="22"/>
        </w:rPr>
        <w:t xml:space="preserve"> </w:t>
      </w:r>
      <w:r w:rsidR="00DA254E">
        <w:rPr>
          <w:rFonts w:ascii="Open Sans" w:hAnsi="Open Sans" w:cs="Open Sans"/>
          <w:sz w:val="22"/>
          <w:szCs w:val="22"/>
        </w:rPr>
        <w:t>Opracowanie dokumentów planistycznych dla obszarów chronionych</w:t>
      </w:r>
      <w:r w:rsidR="0027613D" w:rsidRPr="00BC63B8">
        <w:rPr>
          <w:rFonts w:ascii="Open Sans" w:hAnsi="Open Sans" w:cs="Open Sans"/>
          <w:sz w:val="22"/>
          <w:szCs w:val="22"/>
        </w:rPr>
        <w:t xml:space="preserve"> </w:t>
      </w:r>
      <w:r w:rsidR="00F96137" w:rsidRPr="00BC63B8">
        <w:rPr>
          <w:rFonts w:ascii="Open Sans" w:hAnsi="Open Sans" w:cs="Open Sans"/>
          <w:sz w:val="22"/>
          <w:szCs w:val="22"/>
        </w:rPr>
        <w:t xml:space="preserve">wraz z </w:t>
      </w:r>
      <w:r w:rsidR="00ED0E35" w:rsidRPr="00BC63B8">
        <w:rPr>
          <w:rFonts w:ascii="Open Sans" w:hAnsi="Open Sans" w:cs="Open Sans"/>
          <w:sz w:val="22"/>
          <w:szCs w:val="22"/>
        </w:rPr>
        <w:t>Metodyk</w:t>
      </w:r>
      <w:r w:rsidR="00F96137" w:rsidRPr="00BC63B8">
        <w:rPr>
          <w:rFonts w:ascii="Open Sans" w:hAnsi="Open Sans" w:cs="Open Sans"/>
          <w:sz w:val="22"/>
          <w:szCs w:val="22"/>
        </w:rPr>
        <w:t>ą</w:t>
      </w:r>
      <w:r w:rsidR="00ED0E35" w:rsidRPr="00BC63B8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BC63B8">
        <w:rPr>
          <w:rFonts w:ascii="Open Sans" w:hAnsi="Open Sans" w:cs="Open Sans"/>
          <w:sz w:val="22"/>
          <w:szCs w:val="22"/>
        </w:rPr>
        <w:t>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BC63B8">
        <w:rPr>
          <w:rFonts w:ascii="Open Sans" w:hAnsi="Open Sans" w:cs="Open Sans"/>
          <w:sz w:val="22"/>
          <w:szCs w:val="22"/>
        </w:rPr>
        <w:t>ymi</w:t>
      </w:r>
      <w:r w:rsidR="00ED0E35" w:rsidRPr="00BC63B8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ED0E35" w:rsidRPr="00BC63B8">
        <w:rPr>
          <w:rFonts w:ascii="Open Sans" w:hAnsi="Open Sans" w:cs="Open Sans"/>
          <w:sz w:val="22"/>
          <w:szCs w:val="22"/>
        </w:rPr>
        <w:t>FEnIKS</w:t>
      </w:r>
      <w:proofErr w:type="spellEnd"/>
      <w:r w:rsidR="00B314EA">
        <w:rPr>
          <w:rFonts w:ascii="Open Sans" w:hAnsi="Open Sans" w:cs="Open Sans"/>
          <w:sz w:val="22"/>
          <w:szCs w:val="22"/>
        </w:rPr>
        <w:t>;</w:t>
      </w:r>
    </w:p>
    <w:p w14:paraId="43C0FF68" w14:textId="29863BEA" w:rsidR="00744A78" w:rsidRPr="00BC63B8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  <w:lang w:eastAsia="en-US"/>
        </w:rPr>
        <w:t>List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Pr="00BC63B8">
        <w:rPr>
          <w:rFonts w:ascii="Open Sans" w:hAnsi="Open Sans" w:cs="Open Sans"/>
          <w:sz w:val="22"/>
          <w:szCs w:val="22"/>
          <w:lang w:eastAsia="en-US"/>
        </w:rPr>
        <w:t xml:space="preserve"> sprawdzając</w:t>
      </w:r>
      <w:r w:rsidR="007901DD" w:rsidRPr="00BC63B8">
        <w:rPr>
          <w:rFonts w:ascii="Open Sans" w:hAnsi="Open Sans" w:cs="Open Sans"/>
          <w:sz w:val="22"/>
          <w:szCs w:val="22"/>
          <w:lang w:eastAsia="en-US"/>
        </w:rPr>
        <w:t>a</w:t>
      </w:r>
      <w:r w:rsidR="00744A78" w:rsidRPr="00BC63B8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BC63B8">
        <w:rPr>
          <w:rFonts w:ascii="Open Sans" w:hAnsi="Open Sans" w:cs="Open Sans"/>
          <w:sz w:val="22"/>
          <w:szCs w:val="22"/>
          <w:lang w:eastAsia="en-US"/>
        </w:rPr>
        <w:t>oceny</w:t>
      </w:r>
      <w:r w:rsidR="00B314EA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3BC6673" w14:textId="1DB556A1" w:rsidR="00B4342B" w:rsidRPr="00BC63B8" w:rsidRDefault="00B4342B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</w:t>
      </w:r>
      <w:r w:rsidR="00D65239" w:rsidRPr="00BC63B8">
        <w:rPr>
          <w:rFonts w:ascii="Open Sans" w:hAnsi="Open Sans" w:cs="Open Sans"/>
          <w:sz w:val="22"/>
          <w:szCs w:val="22"/>
        </w:rPr>
        <w:t>atalog wydatków kwalifikowa</w:t>
      </w:r>
      <w:r w:rsidR="00E8490C" w:rsidRPr="00BC63B8">
        <w:rPr>
          <w:rFonts w:ascii="Open Sans" w:hAnsi="Open Sans" w:cs="Open Sans"/>
          <w:sz w:val="22"/>
          <w:szCs w:val="22"/>
        </w:rPr>
        <w:t>l</w:t>
      </w:r>
      <w:r w:rsidR="00D65239" w:rsidRPr="00BC63B8">
        <w:rPr>
          <w:rFonts w:ascii="Open Sans" w:hAnsi="Open Sans" w:cs="Open Sans"/>
          <w:sz w:val="22"/>
          <w:szCs w:val="22"/>
        </w:rPr>
        <w:t>nych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786C31C2" w14:textId="50C91110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kosztów pośrednich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0996BB30" w14:textId="4CA083F4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Katalog wskaźników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2019FA6A" w14:textId="44F30C1F" w:rsidR="007E5CC1" w:rsidRPr="00BC63B8" w:rsidRDefault="007E5CC1" w:rsidP="007E5CC1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>Regulamin KOP wraz z załącznikami</w:t>
      </w:r>
      <w:r w:rsidR="00B314EA">
        <w:rPr>
          <w:rFonts w:ascii="Open Sans" w:hAnsi="Open Sans" w:cs="Open Sans"/>
          <w:sz w:val="22"/>
          <w:szCs w:val="22"/>
        </w:rPr>
        <w:t>;</w:t>
      </w:r>
    </w:p>
    <w:p w14:paraId="09A7A03B" w14:textId="3B24CAFE" w:rsidR="00744A78" w:rsidRPr="00BC63B8" w:rsidRDefault="00744A78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BC63B8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BC63B8">
        <w:rPr>
          <w:rFonts w:ascii="Open Sans" w:hAnsi="Open Sans" w:cs="Open Sans"/>
          <w:sz w:val="22"/>
          <w:szCs w:val="22"/>
        </w:rPr>
        <w:t>załącznikami</w:t>
      </w:r>
      <w:r w:rsidR="00B314EA">
        <w:rPr>
          <w:rFonts w:ascii="Open Sans" w:hAnsi="Open Sans" w:cs="Open Sans"/>
          <w:sz w:val="22"/>
          <w:szCs w:val="22"/>
        </w:rPr>
        <w:t>.</w:t>
      </w:r>
    </w:p>
    <w:p w14:paraId="51CD9BBD" w14:textId="77777777" w:rsidR="00422C55" w:rsidRPr="002E6DF1" w:rsidRDefault="00422C55" w:rsidP="00514905">
      <w:pPr>
        <w:spacing w:line="276" w:lineRule="auto"/>
        <w:rPr>
          <w:rFonts w:ascii="Open Sans" w:hAnsi="Open Sans" w:cs="Open Sans"/>
          <w:sz w:val="22"/>
          <w:szCs w:val="22"/>
        </w:rPr>
      </w:pPr>
    </w:p>
    <w:sectPr w:rsidR="00422C55" w:rsidRPr="002E6DF1" w:rsidSect="00C522BF">
      <w:footerReference w:type="default" r:id="rId17"/>
      <w:headerReference w:type="first" r:id="rId18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BD999" w14:textId="77777777" w:rsidR="003369F8" w:rsidRDefault="003369F8">
      <w:r>
        <w:separator/>
      </w:r>
    </w:p>
  </w:endnote>
  <w:endnote w:type="continuationSeparator" w:id="0">
    <w:p w14:paraId="475ED252" w14:textId="77777777" w:rsidR="003369F8" w:rsidRDefault="003369F8">
      <w:r>
        <w:continuationSeparator/>
      </w:r>
    </w:p>
  </w:endnote>
  <w:endnote w:type="continuationNotice" w:id="1">
    <w:p w14:paraId="68D5958F" w14:textId="77777777" w:rsidR="003369F8" w:rsidRDefault="00336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C18A" w14:textId="5E7F2FAB" w:rsidR="00717D66" w:rsidRPr="00837472" w:rsidRDefault="00717D66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550D95">
      <w:rPr>
        <w:rFonts w:ascii="Open Sans" w:hAnsi="Open Sans" w:cs="Open Sans"/>
        <w:b/>
        <w:bCs/>
        <w:noProof/>
        <w:sz w:val="18"/>
        <w:szCs w:val="18"/>
      </w:rPr>
      <w:t>15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550D95">
      <w:rPr>
        <w:rFonts w:ascii="Open Sans" w:hAnsi="Open Sans" w:cs="Open Sans"/>
        <w:b/>
        <w:bCs/>
        <w:noProof/>
        <w:sz w:val="18"/>
        <w:szCs w:val="18"/>
      </w:rPr>
      <w:t>15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FA6DC" w14:textId="77777777" w:rsidR="003369F8" w:rsidRDefault="003369F8">
      <w:r>
        <w:separator/>
      </w:r>
    </w:p>
  </w:footnote>
  <w:footnote w:type="continuationSeparator" w:id="0">
    <w:p w14:paraId="05297E33" w14:textId="77777777" w:rsidR="003369F8" w:rsidRDefault="003369F8">
      <w:r>
        <w:continuationSeparator/>
      </w:r>
    </w:p>
  </w:footnote>
  <w:footnote w:type="continuationNotice" w:id="1">
    <w:p w14:paraId="2737C841" w14:textId="77777777" w:rsidR="003369F8" w:rsidRDefault="003369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497" w14:textId="69698B8C" w:rsidR="00717D66" w:rsidRDefault="001E6B9B" w:rsidP="002E6DF1">
    <w:pPr>
      <w:pStyle w:val="Tekstpodstawowy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6AA17BC7">
          <wp:extent cx="5759450" cy="573172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C5A14A8"/>
    <w:multiLevelType w:val="multilevel"/>
    <w:tmpl w:val="460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052602"/>
    <w:multiLevelType w:val="hybridMultilevel"/>
    <w:tmpl w:val="A2F4EEC4"/>
    <w:lvl w:ilvl="0" w:tplc="7E70EBBA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5E064F"/>
    <w:multiLevelType w:val="multilevel"/>
    <w:tmpl w:val="0BFA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87C0B1B"/>
    <w:multiLevelType w:val="multilevel"/>
    <w:tmpl w:val="74BA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DF63E8"/>
    <w:multiLevelType w:val="hybridMultilevel"/>
    <w:tmpl w:val="0290C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261200"/>
    <w:multiLevelType w:val="hybridMultilevel"/>
    <w:tmpl w:val="32183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8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9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3A2ADE"/>
    <w:multiLevelType w:val="hybridMultilevel"/>
    <w:tmpl w:val="77E27D3E"/>
    <w:lvl w:ilvl="0" w:tplc="48FE8F2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970004">
    <w:abstractNumId w:val="41"/>
  </w:num>
  <w:num w:numId="2" w16cid:durableId="2142843069">
    <w:abstractNumId w:val="28"/>
  </w:num>
  <w:num w:numId="3" w16cid:durableId="1361010938">
    <w:abstractNumId w:val="17"/>
  </w:num>
  <w:num w:numId="4" w16cid:durableId="1221593145">
    <w:abstractNumId w:val="46"/>
  </w:num>
  <w:num w:numId="5" w16cid:durableId="64844121">
    <w:abstractNumId w:val="54"/>
  </w:num>
  <w:num w:numId="6" w16cid:durableId="2084985361">
    <w:abstractNumId w:val="56"/>
  </w:num>
  <w:num w:numId="7" w16cid:durableId="331221121">
    <w:abstractNumId w:val="49"/>
  </w:num>
  <w:num w:numId="8" w16cid:durableId="1399130867">
    <w:abstractNumId w:val="53"/>
  </w:num>
  <w:num w:numId="9" w16cid:durableId="1015960698">
    <w:abstractNumId w:val="58"/>
  </w:num>
  <w:num w:numId="10" w16cid:durableId="1345286447">
    <w:abstractNumId w:val="13"/>
  </w:num>
  <w:num w:numId="11" w16cid:durableId="1826238621">
    <w:abstractNumId w:val="40"/>
  </w:num>
  <w:num w:numId="12" w16cid:durableId="1944995281">
    <w:abstractNumId w:val="14"/>
  </w:num>
  <w:num w:numId="13" w16cid:durableId="720053892">
    <w:abstractNumId w:val="25"/>
  </w:num>
  <w:num w:numId="14" w16cid:durableId="1993944257">
    <w:abstractNumId w:val="42"/>
  </w:num>
  <w:num w:numId="15" w16cid:durableId="484055584">
    <w:abstractNumId w:val="21"/>
  </w:num>
  <w:num w:numId="16" w16cid:durableId="1394894026">
    <w:abstractNumId w:val="36"/>
  </w:num>
  <w:num w:numId="17" w16cid:durableId="1757093642">
    <w:abstractNumId w:val="3"/>
  </w:num>
  <w:num w:numId="18" w16cid:durableId="918178122">
    <w:abstractNumId w:val="18"/>
  </w:num>
  <w:num w:numId="19" w16cid:durableId="2063282481">
    <w:abstractNumId w:val="38"/>
  </w:num>
  <w:num w:numId="20" w16cid:durableId="1119448111">
    <w:abstractNumId w:val="52"/>
  </w:num>
  <w:num w:numId="21" w16cid:durableId="414127338">
    <w:abstractNumId w:val="1"/>
  </w:num>
  <w:num w:numId="22" w16cid:durableId="1950895838">
    <w:abstractNumId w:val="7"/>
  </w:num>
  <w:num w:numId="23" w16cid:durableId="1088574075">
    <w:abstractNumId w:val="29"/>
  </w:num>
  <w:num w:numId="24" w16cid:durableId="1906527540">
    <w:abstractNumId w:val="44"/>
  </w:num>
  <w:num w:numId="25" w16cid:durableId="118183390">
    <w:abstractNumId w:val="11"/>
  </w:num>
  <w:num w:numId="26" w16cid:durableId="1087387807">
    <w:abstractNumId w:val="24"/>
  </w:num>
  <w:num w:numId="27" w16cid:durableId="363988632">
    <w:abstractNumId w:val="37"/>
  </w:num>
  <w:num w:numId="28" w16cid:durableId="1891264579">
    <w:abstractNumId w:val="32"/>
  </w:num>
  <w:num w:numId="29" w16cid:durableId="1304001397">
    <w:abstractNumId w:val="5"/>
  </w:num>
  <w:num w:numId="30" w16cid:durableId="934824034">
    <w:abstractNumId w:val="2"/>
  </w:num>
  <w:num w:numId="31" w16cid:durableId="1167328418">
    <w:abstractNumId w:val="55"/>
  </w:num>
  <w:num w:numId="32" w16cid:durableId="1957179009">
    <w:abstractNumId w:val="30"/>
  </w:num>
  <w:num w:numId="33" w16cid:durableId="1952280736">
    <w:abstractNumId w:val="51"/>
  </w:num>
  <w:num w:numId="34" w16cid:durableId="865026315">
    <w:abstractNumId w:val="22"/>
  </w:num>
  <w:num w:numId="35" w16cid:durableId="197360597">
    <w:abstractNumId w:val="0"/>
  </w:num>
  <w:num w:numId="36" w16cid:durableId="862477782">
    <w:abstractNumId w:val="19"/>
  </w:num>
  <w:num w:numId="37" w16cid:durableId="1698968761">
    <w:abstractNumId w:val="48"/>
  </w:num>
  <w:num w:numId="38" w16cid:durableId="2047101154">
    <w:abstractNumId w:val="26"/>
  </w:num>
  <w:num w:numId="39" w16cid:durableId="1397436181">
    <w:abstractNumId w:val="10"/>
  </w:num>
  <w:num w:numId="40" w16cid:durableId="2052924357">
    <w:abstractNumId w:val="31"/>
  </w:num>
  <w:num w:numId="41" w16cid:durableId="1899390076">
    <w:abstractNumId w:val="33"/>
  </w:num>
  <w:num w:numId="42" w16cid:durableId="707529950">
    <w:abstractNumId w:val="39"/>
  </w:num>
  <w:num w:numId="43" w16cid:durableId="2108883939">
    <w:abstractNumId w:val="34"/>
  </w:num>
  <w:num w:numId="44" w16cid:durableId="527572070">
    <w:abstractNumId w:val="35"/>
  </w:num>
  <w:num w:numId="45" w16cid:durableId="646083410">
    <w:abstractNumId w:val="9"/>
  </w:num>
  <w:num w:numId="46" w16cid:durableId="1026714919">
    <w:abstractNumId w:val="12"/>
  </w:num>
  <w:num w:numId="47" w16cid:durableId="1425492803">
    <w:abstractNumId w:val="23"/>
  </w:num>
  <w:num w:numId="48" w16cid:durableId="445006517">
    <w:abstractNumId w:val="16"/>
  </w:num>
  <w:num w:numId="49" w16cid:durableId="1287085419">
    <w:abstractNumId w:val="6"/>
  </w:num>
  <w:num w:numId="50" w16cid:durableId="503713730">
    <w:abstractNumId w:val="15"/>
  </w:num>
  <w:num w:numId="51" w16cid:durableId="1657150680">
    <w:abstractNumId w:val="47"/>
  </w:num>
  <w:num w:numId="52" w16cid:durableId="1738284026">
    <w:abstractNumId w:val="50"/>
  </w:num>
  <w:num w:numId="53" w16cid:durableId="1609778654">
    <w:abstractNumId w:val="4"/>
  </w:num>
  <w:num w:numId="54" w16cid:durableId="1290823415">
    <w:abstractNumId w:val="8"/>
  </w:num>
  <w:num w:numId="55" w16cid:durableId="608660135">
    <w:abstractNumId w:val="57"/>
  </w:num>
  <w:num w:numId="56" w16cid:durableId="1418357086">
    <w:abstractNumId w:val="20"/>
  </w:num>
  <w:num w:numId="57" w16cid:durableId="153768411">
    <w:abstractNumId w:val="27"/>
  </w:num>
  <w:num w:numId="58" w16cid:durableId="1995328966">
    <w:abstractNumId w:val="43"/>
  </w:num>
  <w:num w:numId="59" w16cid:durableId="279185266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B4B"/>
    <w:rsid w:val="00012666"/>
    <w:rsid w:val="00012E06"/>
    <w:rsid w:val="00013D3D"/>
    <w:rsid w:val="00015E53"/>
    <w:rsid w:val="00015F18"/>
    <w:rsid w:val="000178BB"/>
    <w:rsid w:val="0002076D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37B8E"/>
    <w:rsid w:val="000403E7"/>
    <w:rsid w:val="00040751"/>
    <w:rsid w:val="000411E9"/>
    <w:rsid w:val="0004164B"/>
    <w:rsid w:val="00041CD5"/>
    <w:rsid w:val="00042F3E"/>
    <w:rsid w:val="0004341F"/>
    <w:rsid w:val="0004365A"/>
    <w:rsid w:val="00044036"/>
    <w:rsid w:val="000461FD"/>
    <w:rsid w:val="00046D30"/>
    <w:rsid w:val="00050C3B"/>
    <w:rsid w:val="00050E70"/>
    <w:rsid w:val="00050E82"/>
    <w:rsid w:val="00052C5B"/>
    <w:rsid w:val="00052FD2"/>
    <w:rsid w:val="000530DC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7D6C"/>
    <w:rsid w:val="00071380"/>
    <w:rsid w:val="00071396"/>
    <w:rsid w:val="00071D84"/>
    <w:rsid w:val="00072102"/>
    <w:rsid w:val="00072D87"/>
    <w:rsid w:val="000731CF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0F5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667E"/>
    <w:rsid w:val="0009691A"/>
    <w:rsid w:val="0009763B"/>
    <w:rsid w:val="00097752"/>
    <w:rsid w:val="00097B5A"/>
    <w:rsid w:val="000A0238"/>
    <w:rsid w:val="000A0B12"/>
    <w:rsid w:val="000A1371"/>
    <w:rsid w:val="000A1496"/>
    <w:rsid w:val="000A1814"/>
    <w:rsid w:val="000A37DC"/>
    <w:rsid w:val="000A3894"/>
    <w:rsid w:val="000A3DF9"/>
    <w:rsid w:val="000A4148"/>
    <w:rsid w:val="000A41A9"/>
    <w:rsid w:val="000A42A5"/>
    <w:rsid w:val="000A4CF6"/>
    <w:rsid w:val="000A5C8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B7DFA"/>
    <w:rsid w:val="000C068B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C7BE0"/>
    <w:rsid w:val="000D04DB"/>
    <w:rsid w:val="000D070E"/>
    <w:rsid w:val="000D0C4D"/>
    <w:rsid w:val="000D0D09"/>
    <w:rsid w:val="000D0DB0"/>
    <w:rsid w:val="000D1BE0"/>
    <w:rsid w:val="000D3AA6"/>
    <w:rsid w:val="000D42D3"/>
    <w:rsid w:val="000D46B6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1F26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7EC1"/>
    <w:rsid w:val="001110AE"/>
    <w:rsid w:val="00111AA9"/>
    <w:rsid w:val="00111ADA"/>
    <w:rsid w:val="00111EB9"/>
    <w:rsid w:val="0011208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CD"/>
    <w:rsid w:val="00127AA3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1D0A"/>
    <w:rsid w:val="00152170"/>
    <w:rsid w:val="001532CE"/>
    <w:rsid w:val="00153D2C"/>
    <w:rsid w:val="00154051"/>
    <w:rsid w:val="0015481F"/>
    <w:rsid w:val="00154A93"/>
    <w:rsid w:val="0015584F"/>
    <w:rsid w:val="00156867"/>
    <w:rsid w:val="00157253"/>
    <w:rsid w:val="00157ECB"/>
    <w:rsid w:val="0016020D"/>
    <w:rsid w:val="00160E13"/>
    <w:rsid w:val="00161051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DD1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403"/>
    <w:rsid w:val="00191900"/>
    <w:rsid w:val="00191925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855"/>
    <w:rsid w:val="001A25AE"/>
    <w:rsid w:val="001A3BDF"/>
    <w:rsid w:val="001A61E1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5DA0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72D3"/>
    <w:rsid w:val="001C7AD7"/>
    <w:rsid w:val="001D043F"/>
    <w:rsid w:val="001D0C13"/>
    <w:rsid w:val="001D0C5E"/>
    <w:rsid w:val="001D0E59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BAF"/>
    <w:rsid w:val="001D7D18"/>
    <w:rsid w:val="001D7E1D"/>
    <w:rsid w:val="001E0577"/>
    <w:rsid w:val="001E147A"/>
    <w:rsid w:val="001E2160"/>
    <w:rsid w:val="001E3A91"/>
    <w:rsid w:val="001E3DE3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398D"/>
    <w:rsid w:val="001F3C8A"/>
    <w:rsid w:val="001F3D75"/>
    <w:rsid w:val="001F45A4"/>
    <w:rsid w:val="001F4AF7"/>
    <w:rsid w:val="001F54C2"/>
    <w:rsid w:val="001F57C7"/>
    <w:rsid w:val="001F7B65"/>
    <w:rsid w:val="001F7F3B"/>
    <w:rsid w:val="00201E59"/>
    <w:rsid w:val="00203175"/>
    <w:rsid w:val="002039D8"/>
    <w:rsid w:val="00203E9E"/>
    <w:rsid w:val="00204952"/>
    <w:rsid w:val="00204C34"/>
    <w:rsid w:val="0020589B"/>
    <w:rsid w:val="00205D4F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88A"/>
    <w:rsid w:val="00214F54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7170"/>
    <w:rsid w:val="0022719D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D1C"/>
    <w:rsid w:val="002353ED"/>
    <w:rsid w:val="00235885"/>
    <w:rsid w:val="00235B76"/>
    <w:rsid w:val="00236432"/>
    <w:rsid w:val="00236F97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2C37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2245"/>
    <w:rsid w:val="002622D7"/>
    <w:rsid w:val="00264E28"/>
    <w:rsid w:val="00265C7B"/>
    <w:rsid w:val="002662BF"/>
    <w:rsid w:val="0026656E"/>
    <w:rsid w:val="00266BA0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06C"/>
    <w:rsid w:val="00291FB9"/>
    <w:rsid w:val="00292A07"/>
    <w:rsid w:val="002931ED"/>
    <w:rsid w:val="00293B9B"/>
    <w:rsid w:val="0029444B"/>
    <w:rsid w:val="00294AFB"/>
    <w:rsid w:val="00295432"/>
    <w:rsid w:val="002958E7"/>
    <w:rsid w:val="00297684"/>
    <w:rsid w:val="002A0BE2"/>
    <w:rsid w:val="002A0E8E"/>
    <w:rsid w:val="002A1526"/>
    <w:rsid w:val="002A1539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EA8"/>
    <w:rsid w:val="002B4C8C"/>
    <w:rsid w:val="002B5F35"/>
    <w:rsid w:val="002B71DD"/>
    <w:rsid w:val="002B7A02"/>
    <w:rsid w:val="002B7BBD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DF1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20"/>
    <w:rsid w:val="002F5B52"/>
    <w:rsid w:val="002F5DD8"/>
    <w:rsid w:val="002F6957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038A"/>
    <w:rsid w:val="003117A8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4C35"/>
    <w:rsid w:val="00334FC5"/>
    <w:rsid w:val="003369F8"/>
    <w:rsid w:val="00340008"/>
    <w:rsid w:val="003414DF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5DC7"/>
    <w:rsid w:val="0036682C"/>
    <w:rsid w:val="00366FB0"/>
    <w:rsid w:val="0036709B"/>
    <w:rsid w:val="00367547"/>
    <w:rsid w:val="00370D19"/>
    <w:rsid w:val="00370FBE"/>
    <w:rsid w:val="00371CCF"/>
    <w:rsid w:val="003723F5"/>
    <w:rsid w:val="00372B04"/>
    <w:rsid w:val="003746E4"/>
    <w:rsid w:val="003747B5"/>
    <w:rsid w:val="003747D9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C19"/>
    <w:rsid w:val="00381DB5"/>
    <w:rsid w:val="00382257"/>
    <w:rsid w:val="003823AC"/>
    <w:rsid w:val="0038248A"/>
    <w:rsid w:val="00382F93"/>
    <w:rsid w:val="00383014"/>
    <w:rsid w:val="003838E5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D5C"/>
    <w:rsid w:val="00392011"/>
    <w:rsid w:val="00392105"/>
    <w:rsid w:val="00392423"/>
    <w:rsid w:val="00392C91"/>
    <w:rsid w:val="00393239"/>
    <w:rsid w:val="00393714"/>
    <w:rsid w:val="00393813"/>
    <w:rsid w:val="00393EDC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2A77"/>
    <w:rsid w:val="003A38CC"/>
    <w:rsid w:val="003A432E"/>
    <w:rsid w:val="003A55F0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1D00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B80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1BBD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193"/>
    <w:rsid w:val="003E690B"/>
    <w:rsid w:val="003E6F4B"/>
    <w:rsid w:val="003E7176"/>
    <w:rsid w:val="003E784B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6D7C"/>
    <w:rsid w:val="0042736B"/>
    <w:rsid w:val="004273B8"/>
    <w:rsid w:val="00427627"/>
    <w:rsid w:val="0043046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28A"/>
    <w:rsid w:val="004354E3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6B37"/>
    <w:rsid w:val="004471E9"/>
    <w:rsid w:val="004500FE"/>
    <w:rsid w:val="00450E3C"/>
    <w:rsid w:val="004510F5"/>
    <w:rsid w:val="00452018"/>
    <w:rsid w:val="00452C05"/>
    <w:rsid w:val="0045359B"/>
    <w:rsid w:val="0045391C"/>
    <w:rsid w:val="0045502D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0BAD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3A4E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438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50074B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4905"/>
    <w:rsid w:val="005157B7"/>
    <w:rsid w:val="005159EC"/>
    <w:rsid w:val="005166AB"/>
    <w:rsid w:val="00520BFE"/>
    <w:rsid w:val="005216AD"/>
    <w:rsid w:val="00521DA4"/>
    <w:rsid w:val="0052252A"/>
    <w:rsid w:val="0052275F"/>
    <w:rsid w:val="00522CBB"/>
    <w:rsid w:val="00523B3E"/>
    <w:rsid w:val="00523FB7"/>
    <w:rsid w:val="005248A4"/>
    <w:rsid w:val="005248BA"/>
    <w:rsid w:val="00524B51"/>
    <w:rsid w:val="005253D5"/>
    <w:rsid w:val="0052546E"/>
    <w:rsid w:val="0052550A"/>
    <w:rsid w:val="0052556B"/>
    <w:rsid w:val="0052677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46E2F"/>
    <w:rsid w:val="00550156"/>
    <w:rsid w:val="00550D95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60EE1"/>
    <w:rsid w:val="00561495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9AD"/>
    <w:rsid w:val="00585D06"/>
    <w:rsid w:val="0058668C"/>
    <w:rsid w:val="005867FE"/>
    <w:rsid w:val="00586EE2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2715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77F"/>
    <w:rsid w:val="005B3AF2"/>
    <w:rsid w:val="005B4F04"/>
    <w:rsid w:val="005B5952"/>
    <w:rsid w:val="005B5B55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7056"/>
    <w:rsid w:val="005D7580"/>
    <w:rsid w:val="005D77A0"/>
    <w:rsid w:val="005E07FB"/>
    <w:rsid w:val="005E0DD6"/>
    <w:rsid w:val="005E1368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4B6"/>
    <w:rsid w:val="00603686"/>
    <w:rsid w:val="006045A4"/>
    <w:rsid w:val="00605567"/>
    <w:rsid w:val="006058FC"/>
    <w:rsid w:val="00606282"/>
    <w:rsid w:val="00607838"/>
    <w:rsid w:val="00607A01"/>
    <w:rsid w:val="00607CB3"/>
    <w:rsid w:val="00610175"/>
    <w:rsid w:val="00611450"/>
    <w:rsid w:val="006115C6"/>
    <w:rsid w:val="00613852"/>
    <w:rsid w:val="00613935"/>
    <w:rsid w:val="00613D96"/>
    <w:rsid w:val="00614820"/>
    <w:rsid w:val="00614BA7"/>
    <w:rsid w:val="00615036"/>
    <w:rsid w:val="0061644F"/>
    <w:rsid w:val="00616A04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777"/>
    <w:rsid w:val="00623FF8"/>
    <w:rsid w:val="006247F1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5D53"/>
    <w:rsid w:val="00635E4F"/>
    <w:rsid w:val="0063608B"/>
    <w:rsid w:val="00636498"/>
    <w:rsid w:val="00637237"/>
    <w:rsid w:val="006372F1"/>
    <w:rsid w:val="00637E5E"/>
    <w:rsid w:val="0064050A"/>
    <w:rsid w:val="00640580"/>
    <w:rsid w:val="00640587"/>
    <w:rsid w:val="0064177A"/>
    <w:rsid w:val="00641AFC"/>
    <w:rsid w:val="006420FD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1742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37F0"/>
    <w:rsid w:val="006646CA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AA9"/>
    <w:rsid w:val="00672F37"/>
    <w:rsid w:val="00673C52"/>
    <w:rsid w:val="00673CBF"/>
    <w:rsid w:val="006740A4"/>
    <w:rsid w:val="0067450B"/>
    <w:rsid w:val="00674526"/>
    <w:rsid w:val="00674702"/>
    <w:rsid w:val="00674787"/>
    <w:rsid w:val="00674C80"/>
    <w:rsid w:val="00674D7C"/>
    <w:rsid w:val="00674E87"/>
    <w:rsid w:val="00674F3E"/>
    <w:rsid w:val="006756A0"/>
    <w:rsid w:val="006760DD"/>
    <w:rsid w:val="00676968"/>
    <w:rsid w:val="00677004"/>
    <w:rsid w:val="00677368"/>
    <w:rsid w:val="0068120C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5086"/>
    <w:rsid w:val="006954C9"/>
    <w:rsid w:val="006954CF"/>
    <w:rsid w:val="00695D88"/>
    <w:rsid w:val="00695DB2"/>
    <w:rsid w:val="006976A3"/>
    <w:rsid w:val="00697FC8"/>
    <w:rsid w:val="006A012C"/>
    <w:rsid w:val="006A07E0"/>
    <w:rsid w:val="006A0B8A"/>
    <w:rsid w:val="006A1BCE"/>
    <w:rsid w:val="006A2885"/>
    <w:rsid w:val="006A2E69"/>
    <w:rsid w:val="006A39AE"/>
    <w:rsid w:val="006A3D8A"/>
    <w:rsid w:val="006A4349"/>
    <w:rsid w:val="006A4368"/>
    <w:rsid w:val="006A49B0"/>
    <w:rsid w:val="006A547D"/>
    <w:rsid w:val="006A5521"/>
    <w:rsid w:val="006A5829"/>
    <w:rsid w:val="006B002B"/>
    <w:rsid w:val="006B0B27"/>
    <w:rsid w:val="006B0DF9"/>
    <w:rsid w:val="006B17A7"/>
    <w:rsid w:val="006B2167"/>
    <w:rsid w:val="006B2735"/>
    <w:rsid w:val="006B2B3E"/>
    <w:rsid w:val="006B2B4C"/>
    <w:rsid w:val="006B3327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2AE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D71"/>
    <w:rsid w:val="006D500E"/>
    <w:rsid w:val="006D5ED4"/>
    <w:rsid w:val="006D5F58"/>
    <w:rsid w:val="006D6DB1"/>
    <w:rsid w:val="006D7A6E"/>
    <w:rsid w:val="006E006E"/>
    <w:rsid w:val="006E028D"/>
    <w:rsid w:val="006E047F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5215"/>
    <w:rsid w:val="006F5C86"/>
    <w:rsid w:val="006F5EF0"/>
    <w:rsid w:val="006F603A"/>
    <w:rsid w:val="006F7B1A"/>
    <w:rsid w:val="007013C3"/>
    <w:rsid w:val="007021AF"/>
    <w:rsid w:val="0070223B"/>
    <w:rsid w:val="00702B11"/>
    <w:rsid w:val="0070306D"/>
    <w:rsid w:val="0070351D"/>
    <w:rsid w:val="00703793"/>
    <w:rsid w:val="00703844"/>
    <w:rsid w:val="00704F05"/>
    <w:rsid w:val="007057D3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25FC"/>
    <w:rsid w:val="00722752"/>
    <w:rsid w:val="00723030"/>
    <w:rsid w:val="007233F8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3A27"/>
    <w:rsid w:val="007353B0"/>
    <w:rsid w:val="00735EEF"/>
    <w:rsid w:val="00735F9E"/>
    <w:rsid w:val="007363A1"/>
    <w:rsid w:val="00736E5D"/>
    <w:rsid w:val="007372C2"/>
    <w:rsid w:val="00740826"/>
    <w:rsid w:val="00740991"/>
    <w:rsid w:val="00740B10"/>
    <w:rsid w:val="00740B9B"/>
    <w:rsid w:val="007417E2"/>
    <w:rsid w:val="007429CA"/>
    <w:rsid w:val="00743411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5F6B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5F43"/>
    <w:rsid w:val="0078602E"/>
    <w:rsid w:val="00787825"/>
    <w:rsid w:val="0078782E"/>
    <w:rsid w:val="00787A43"/>
    <w:rsid w:val="007901DD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36F3"/>
    <w:rsid w:val="007A38F6"/>
    <w:rsid w:val="007A43A6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16E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1A1"/>
    <w:rsid w:val="007C1C64"/>
    <w:rsid w:val="007C1E25"/>
    <w:rsid w:val="007C2C83"/>
    <w:rsid w:val="007C445A"/>
    <w:rsid w:val="007C4B07"/>
    <w:rsid w:val="007C6FA8"/>
    <w:rsid w:val="007C700E"/>
    <w:rsid w:val="007C7531"/>
    <w:rsid w:val="007C78A4"/>
    <w:rsid w:val="007C7EDA"/>
    <w:rsid w:val="007D085B"/>
    <w:rsid w:val="007D1355"/>
    <w:rsid w:val="007D172B"/>
    <w:rsid w:val="007D1A95"/>
    <w:rsid w:val="007D1C1A"/>
    <w:rsid w:val="007D2AF3"/>
    <w:rsid w:val="007D2C0C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5CC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3BD4"/>
    <w:rsid w:val="008040AE"/>
    <w:rsid w:val="00804132"/>
    <w:rsid w:val="00804504"/>
    <w:rsid w:val="00804A83"/>
    <w:rsid w:val="008055A3"/>
    <w:rsid w:val="0080571C"/>
    <w:rsid w:val="00810355"/>
    <w:rsid w:val="008110D6"/>
    <w:rsid w:val="008111A7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0FF1"/>
    <w:rsid w:val="008311E2"/>
    <w:rsid w:val="00831449"/>
    <w:rsid w:val="008321E7"/>
    <w:rsid w:val="00832B4E"/>
    <w:rsid w:val="0083323F"/>
    <w:rsid w:val="00833355"/>
    <w:rsid w:val="008334A3"/>
    <w:rsid w:val="008341A4"/>
    <w:rsid w:val="00835594"/>
    <w:rsid w:val="00835F84"/>
    <w:rsid w:val="008360F9"/>
    <w:rsid w:val="00836249"/>
    <w:rsid w:val="00837472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032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3FC3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BFE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077B"/>
    <w:rsid w:val="00871D02"/>
    <w:rsid w:val="00871EEC"/>
    <w:rsid w:val="008723F0"/>
    <w:rsid w:val="008725BF"/>
    <w:rsid w:val="00872E0D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859"/>
    <w:rsid w:val="0088716E"/>
    <w:rsid w:val="00887854"/>
    <w:rsid w:val="0089030C"/>
    <w:rsid w:val="00891A80"/>
    <w:rsid w:val="00892032"/>
    <w:rsid w:val="0089457A"/>
    <w:rsid w:val="008954B7"/>
    <w:rsid w:val="008955CC"/>
    <w:rsid w:val="00895EDE"/>
    <w:rsid w:val="008968A0"/>
    <w:rsid w:val="00897468"/>
    <w:rsid w:val="00897FFE"/>
    <w:rsid w:val="008A09BE"/>
    <w:rsid w:val="008A1AC4"/>
    <w:rsid w:val="008A2007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0793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4"/>
    <w:rsid w:val="008E3AA7"/>
    <w:rsid w:val="008E3F1F"/>
    <w:rsid w:val="008E41EC"/>
    <w:rsid w:val="008E4937"/>
    <w:rsid w:val="008E4D80"/>
    <w:rsid w:val="008E5091"/>
    <w:rsid w:val="008E583C"/>
    <w:rsid w:val="008E5974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4777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CCB"/>
    <w:rsid w:val="00920151"/>
    <w:rsid w:val="00921A52"/>
    <w:rsid w:val="00921EAD"/>
    <w:rsid w:val="00922CF6"/>
    <w:rsid w:val="00923C9D"/>
    <w:rsid w:val="00924BC1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4245"/>
    <w:rsid w:val="00934AE9"/>
    <w:rsid w:val="00935A0C"/>
    <w:rsid w:val="00935CDD"/>
    <w:rsid w:val="00936177"/>
    <w:rsid w:val="00936233"/>
    <w:rsid w:val="00937F29"/>
    <w:rsid w:val="009407A5"/>
    <w:rsid w:val="009414C4"/>
    <w:rsid w:val="00941899"/>
    <w:rsid w:val="009429DC"/>
    <w:rsid w:val="00943245"/>
    <w:rsid w:val="00943779"/>
    <w:rsid w:val="00943AB6"/>
    <w:rsid w:val="00943CD8"/>
    <w:rsid w:val="00943DDF"/>
    <w:rsid w:val="00944331"/>
    <w:rsid w:val="00944E3C"/>
    <w:rsid w:val="00944ED2"/>
    <w:rsid w:val="009458E5"/>
    <w:rsid w:val="00946683"/>
    <w:rsid w:val="00946C57"/>
    <w:rsid w:val="0094713D"/>
    <w:rsid w:val="00947214"/>
    <w:rsid w:val="00947327"/>
    <w:rsid w:val="0094743E"/>
    <w:rsid w:val="00947778"/>
    <w:rsid w:val="00947943"/>
    <w:rsid w:val="00947B80"/>
    <w:rsid w:val="00950198"/>
    <w:rsid w:val="0095064E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36C"/>
    <w:rsid w:val="009625B6"/>
    <w:rsid w:val="00962755"/>
    <w:rsid w:val="0096335A"/>
    <w:rsid w:val="009637E6"/>
    <w:rsid w:val="00964BFF"/>
    <w:rsid w:val="009653F9"/>
    <w:rsid w:val="00965BE0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2D47"/>
    <w:rsid w:val="009A32F0"/>
    <w:rsid w:val="009A3A69"/>
    <w:rsid w:val="009A4491"/>
    <w:rsid w:val="009A4841"/>
    <w:rsid w:val="009A4B43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46A0"/>
    <w:rsid w:val="009B4DF3"/>
    <w:rsid w:val="009B57D1"/>
    <w:rsid w:val="009B6657"/>
    <w:rsid w:val="009B68C6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0CF"/>
    <w:rsid w:val="009C4682"/>
    <w:rsid w:val="009C4786"/>
    <w:rsid w:val="009C4830"/>
    <w:rsid w:val="009C489E"/>
    <w:rsid w:val="009C4C00"/>
    <w:rsid w:val="009C501D"/>
    <w:rsid w:val="009C5813"/>
    <w:rsid w:val="009C5E7E"/>
    <w:rsid w:val="009C6A0F"/>
    <w:rsid w:val="009C6FEE"/>
    <w:rsid w:val="009D0CA0"/>
    <w:rsid w:val="009D128B"/>
    <w:rsid w:val="009D1297"/>
    <w:rsid w:val="009D1AD0"/>
    <w:rsid w:val="009D24C8"/>
    <w:rsid w:val="009D2EE8"/>
    <w:rsid w:val="009D3AFF"/>
    <w:rsid w:val="009D53A0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5D76"/>
    <w:rsid w:val="009E6748"/>
    <w:rsid w:val="009E6AE5"/>
    <w:rsid w:val="009E6CBF"/>
    <w:rsid w:val="009E6ECE"/>
    <w:rsid w:val="009E71AF"/>
    <w:rsid w:val="009E7254"/>
    <w:rsid w:val="009E7CC7"/>
    <w:rsid w:val="009E7D52"/>
    <w:rsid w:val="009F05D5"/>
    <w:rsid w:val="009F0DC1"/>
    <w:rsid w:val="009F1D3F"/>
    <w:rsid w:val="009F562D"/>
    <w:rsid w:val="009F6023"/>
    <w:rsid w:val="009F6156"/>
    <w:rsid w:val="009F626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20742"/>
    <w:rsid w:val="00A20D31"/>
    <w:rsid w:val="00A21114"/>
    <w:rsid w:val="00A21CB6"/>
    <w:rsid w:val="00A21D2E"/>
    <w:rsid w:val="00A21F00"/>
    <w:rsid w:val="00A2220C"/>
    <w:rsid w:val="00A22478"/>
    <w:rsid w:val="00A228A2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40154"/>
    <w:rsid w:val="00A401A3"/>
    <w:rsid w:val="00A40EB8"/>
    <w:rsid w:val="00A414BA"/>
    <w:rsid w:val="00A417B1"/>
    <w:rsid w:val="00A41888"/>
    <w:rsid w:val="00A41A17"/>
    <w:rsid w:val="00A42810"/>
    <w:rsid w:val="00A42D14"/>
    <w:rsid w:val="00A449DB"/>
    <w:rsid w:val="00A44A2C"/>
    <w:rsid w:val="00A45856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67697"/>
    <w:rsid w:val="00A70314"/>
    <w:rsid w:val="00A72E08"/>
    <w:rsid w:val="00A73BE6"/>
    <w:rsid w:val="00A73EE4"/>
    <w:rsid w:val="00A74A55"/>
    <w:rsid w:val="00A754F3"/>
    <w:rsid w:val="00A75D15"/>
    <w:rsid w:val="00A75D22"/>
    <w:rsid w:val="00A767E1"/>
    <w:rsid w:val="00A76EA1"/>
    <w:rsid w:val="00A770B4"/>
    <w:rsid w:val="00A77811"/>
    <w:rsid w:val="00A77D4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7DF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EDD"/>
    <w:rsid w:val="00A96F05"/>
    <w:rsid w:val="00A974E9"/>
    <w:rsid w:val="00A97E0A"/>
    <w:rsid w:val="00A97FA8"/>
    <w:rsid w:val="00AA0865"/>
    <w:rsid w:val="00AA14EF"/>
    <w:rsid w:val="00AA163B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4283"/>
    <w:rsid w:val="00AC47D3"/>
    <w:rsid w:val="00AC5208"/>
    <w:rsid w:val="00AC525C"/>
    <w:rsid w:val="00AC52BD"/>
    <w:rsid w:val="00AC5B3A"/>
    <w:rsid w:val="00AC5C26"/>
    <w:rsid w:val="00AC5F72"/>
    <w:rsid w:val="00AC60EE"/>
    <w:rsid w:val="00AC687B"/>
    <w:rsid w:val="00AC6897"/>
    <w:rsid w:val="00AC6AE5"/>
    <w:rsid w:val="00AC6CCF"/>
    <w:rsid w:val="00AC72A4"/>
    <w:rsid w:val="00AC7ADA"/>
    <w:rsid w:val="00AD0110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11F"/>
    <w:rsid w:val="00AE7959"/>
    <w:rsid w:val="00AE7B6C"/>
    <w:rsid w:val="00AE7E16"/>
    <w:rsid w:val="00AE7F4E"/>
    <w:rsid w:val="00AF10A2"/>
    <w:rsid w:val="00AF14E7"/>
    <w:rsid w:val="00AF1767"/>
    <w:rsid w:val="00AF1ABE"/>
    <w:rsid w:val="00AF2E60"/>
    <w:rsid w:val="00AF5285"/>
    <w:rsid w:val="00AF54E9"/>
    <w:rsid w:val="00AF5603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D45"/>
    <w:rsid w:val="00B07E23"/>
    <w:rsid w:val="00B10307"/>
    <w:rsid w:val="00B105EE"/>
    <w:rsid w:val="00B1094B"/>
    <w:rsid w:val="00B10B3C"/>
    <w:rsid w:val="00B10D84"/>
    <w:rsid w:val="00B11871"/>
    <w:rsid w:val="00B12387"/>
    <w:rsid w:val="00B125BB"/>
    <w:rsid w:val="00B125F1"/>
    <w:rsid w:val="00B12733"/>
    <w:rsid w:val="00B12BFD"/>
    <w:rsid w:val="00B12EDF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4EA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A7B"/>
    <w:rsid w:val="00B37CC7"/>
    <w:rsid w:val="00B42796"/>
    <w:rsid w:val="00B4342B"/>
    <w:rsid w:val="00B44CC6"/>
    <w:rsid w:val="00B44D29"/>
    <w:rsid w:val="00B4576F"/>
    <w:rsid w:val="00B46072"/>
    <w:rsid w:val="00B460CC"/>
    <w:rsid w:val="00B467DE"/>
    <w:rsid w:val="00B46843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F7D"/>
    <w:rsid w:val="00B77FBA"/>
    <w:rsid w:val="00B77FF2"/>
    <w:rsid w:val="00B802C0"/>
    <w:rsid w:val="00B817E7"/>
    <w:rsid w:val="00B819F4"/>
    <w:rsid w:val="00B82BCD"/>
    <w:rsid w:val="00B82D3A"/>
    <w:rsid w:val="00B84A8C"/>
    <w:rsid w:val="00B85625"/>
    <w:rsid w:val="00B8596F"/>
    <w:rsid w:val="00B861C2"/>
    <w:rsid w:val="00B865CB"/>
    <w:rsid w:val="00B87898"/>
    <w:rsid w:val="00B914BE"/>
    <w:rsid w:val="00B927F6"/>
    <w:rsid w:val="00B927FE"/>
    <w:rsid w:val="00B931CF"/>
    <w:rsid w:val="00B9322D"/>
    <w:rsid w:val="00B93753"/>
    <w:rsid w:val="00B94411"/>
    <w:rsid w:val="00B946A7"/>
    <w:rsid w:val="00B94904"/>
    <w:rsid w:val="00B953CF"/>
    <w:rsid w:val="00B95796"/>
    <w:rsid w:val="00B9586C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037"/>
    <w:rsid w:val="00BC0E02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3B8"/>
    <w:rsid w:val="00BC6A03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5A8C"/>
    <w:rsid w:val="00BD5BD6"/>
    <w:rsid w:val="00BD5EA6"/>
    <w:rsid w:val="00BD6200"/>
    <w:rsid w:val="00BD6481"/>
    <w:rsid w:val="00BD672A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799C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7B5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729D"/>
    <w:rsid w:val="00C0764D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4A6"/>
    <w:rsid w:val="00C15972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26275"/>
    <w:rsid w:val="00C3064B"/>
    <w:rsid w:val="00C30E27"/>
    <w:rsid w:val="00C3116F"/>
    <w:rsid w:val="00C337CE"/>
    <w:rsid w:val="00C33F62"/>
    <w:rsid w:val="00C3455C"/>
    <w:rsid w:val="00C34A04"/>
    <w:rsid w:val="00C34F54"/>
    <w:rsid w:val="00C35452"/>
    <w:rsid w:val="00C356FF"/>
    <w:rsid w:val="00C35B51"/>
    <w:rsid w:val="00C36497"/>
    <w:rsid w:val="00C36598"/>
    <w:rsid w:val="00C36CD9"/>
    <w:rsid w:val="00C371AD"/>
    <w:rsid w:val="00C378C4"/>
    <w:rsid w:val="00C4074C"/>
    <w:rsid w:val="00C40793"/>
    <w:rsid w:val="00C40A1F"/>
    <w:rsid w:val="00C40AD4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613A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0DE6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545D"/>
    <w:rsid w:val="00CB6432"/>
    <w:rsid w:val="00CB650E"/>
    <w:rsid w:val="00CB6A83"/>
    <w:rsid w:val="00CB6C01"/>
    <w:rsid w:val="00CB6F35"/>
    <w:rsid w:val="00CB7E1C"/>
    <w:rsid w:val="00CC0132"/>
    <w:rsid w:val="00CC12E0"/>
    <w:rsid w:val="00CC1444"/>
    <w:rsid w:val="00CC1D45"/>
    <w:rsid w:val="00CC2E35"/>
    <w:rsid w:val="00CC3436"/>
    <w:rsid w:val="00CC38C1"/>
    <w:rsid w:val="00CC3F56"/>
    <w:rsid w:val="00CC43C8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2DF6"/>
    <w:rsid w:val="00CD375B"/>
    <w:rsid w:val="00CD4BA4"/>
    <w:rsid w:val="00CD4D37"/>
    <w:rsid w:val="00CD5834"/>
    <w:rsid w:val="00CD613B"/>
    <w:rsid w:val="00CD64BE"/>
    <w:rsid w:val="00CD6544"/>
    <w:rsid w:val="00CD6A8D"/>
    <w:rsid w:val="00CD6BEB"/>
    <w:rsid w:val="00CD7DC0"/>
    <w:rsid w:val="00CE147C"/>
    <w:rsid w:val="00CE152A"/>
    <w:rsid w:val="00CE1A33"/>
    <w:rsid w:val="00CE1B99"/>
    <w:rsid w:val="00CE29A5"/>
    <w:rsid w:val="00CE30AF"/>
    <w:rsid w:val="00CE388C"/>
    <w:rsid w:val="00CE43E8"/>
    <w:rsid w:val="00CE4EDC"/>
    <w:rsid w:val="00CE5431"/>
    <w:rsid w:val="00CE5C32"/>
    <w:rsid w:val="00CE5D20"/>
    <w:rsid w:val="00CE6598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1FB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3AAD"/>
    <w:rsid w:val="00D24A49"/>
    <w:rsid w:val="00D25CA4"/>
    <w:rsid w:val="00D25F40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584"/>
    <w:rsid w:val="00D348D5"/>
    <w:rsid w:val="00D34EBF"/>
    <w:rsid w:val="00D35789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0AF0"/>
    <w:rsid w:val="00D510C6"/>
    <w:rsid w:val="00D524C3"/>
    <w:rsid w:val="00D52520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8DE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146F"/>
    <w:rsid w:val="00D8286E"/>
    <w:rsid w:val="00D832F5"/>
    <w:rsid w:val="00D842D7"/>
    <w:rsid w:val="00D84DF9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2324"/>
    <w:rsid w:val="00DA254E"/>
    <w:rsid w:val="00DA442E"/>
    <w:rsid w:val="00DA47B9"/>
    <w:rsid w:val="00DA592F"/>
    <w:rsid w:val="00DA5B0C"/>
    <w:rsid w:val="00DA71DA"/>
    <w:rsid w:val="00DA7CE9"/>
    <w:rsid w:val="00DA7D6C"/>
    <w:rsid w:val="00DB0A47"/>
    <w:rsid w:val="00DB0FAE"/>
    <w:rsid w:val="00DB27AE"/>
    <w:rsid w:val="00DB2F36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6DDB"/>
    <w:rsid w:val="00DC77E0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0FB3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745A"/>
    <w:rsid w:val="00DE7DFE"/>
    <w:rsid w:val="00DF03D2"/>
    <w:rsid w:val="00DF06BA"/>
    <w:rsid w:val="00DF06E3"/>
    <w:rsid w:val="00DF093A"/>
    <w:rsid w:val="00DF09A4"/>
    <w:rsid w:val="00DF15D7"/>
    <w:rsid w:val="00DF1D22"/>
    <w:rsid w:val="00DF1ECE"/>
    <w:rsid w:val="00DF22CB"/>
    <w:rsid w:val="00DF2351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34D3"/>
    <w:rsid w:val="00E1450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D0E"/>
    <w:rsid w:val="00E51091"/>
    <w:rsid w:val="00E53E94"/>
    <w:rsid w:val="00E54152"/>
    <w:rsid w:val="00E54245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CD"/>
    <w:rsid w:val="00E60190"/>
    <w:rsid w:val="00E6062F"/>
    <w:rsid w:val="00E607C8"/>
    <w:rsid w:val="00E6105F"/>
    <w:rsid w:val="00E61AC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41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601"/>
    <w:rsid w:val="00E86ABD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0092"/>
    <w:rsid w:val="00EC12C3"/>
    <w:rsid w:val="00EC17A0"/>
    <w:rsid w:val="00EC18BC"/>
    <w:rsid w:val="00EC18D6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3479"/>
    <w:rsid w:val="00ED4425"/>
    <w:rsid w:val="00ED516A"/>
    <w:rsid w:val="00ED5E92"/>
    <w:rsid w:val="00ED6D43"/>
    <w:rsid w:val="00ED7344"/>
    <w:rsid w:val="00ED7B71"/>
    <w:rsid w:val="00EE0327"/>
    <w:rsid w:val="00EE1C3D"/>
    <w:rsid w:val="00EE1D3B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BFA"/>
    <w:rsid w:val="00EF49F7"/>
    <w:rsid w:val="00EF58AC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652"/>
    <w:rsid w:val="00F05C36"/>
    <w:rsid w:val="00F06521"/>
    <w:rsid w:val="00F0672B"/>
    <w:rsid w:val="00F07040"/>
    <w:rsid w:val="00F07BF5"/>
    <w:rsid w:val="00F108F8"/>
    <w:rsid w:val="00F10934"/>
    <w:rsid w:val="00F10E37"/>
    <w:rsid w:val="00F11108"/>
    <w:rsid w:val="00F116BB"/>
    <w:rsid w:val="00F1260A"/>
    <w:rsid w:val="00F12AF1"/>
    <w:rsid w:val="00F13957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2C30"/>
    <w:rsid w:val="00F341D5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0FFC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06E7"/>
    <w:rsid w:val="00F723B1"/>
    <w:rsid w:val="00F72414"/>
    <w:rsid w:val="00F724D4"/>
    <w:rsid w:val="00F727C8"/>
    <w:rsid w:val="00F72813"/>
    <w:rsid w:val="00F73251"/>
    <w:rsid w:val="00F738C1"/>
    <w:rsid w:val="00F73D91"/>
    <w:rsid w:val="00F74209"/>
    <w:rsid w:val="00F742F0"/>
    <w:rsid w:val="00F74954"/>
    <w:rsid w:val="00F75E13"/>
    <w:rsid w:val="00F766DB"/>
    <w:rsid w:val="00F766DC"/>
    <w:rsid w:val="00F77032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6281"/>
    <w:rsid w:val="00F87210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3B4E"/>
    <w:rsid w:val="00FB47F6"/>
    <w:rsid w:val="00FB5473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4888"/>
    <w:rsid w:val="00FC56F3"/>
    <w:rsid w:val="00FC6AC6"/>
    <w:rsid w:val="00FC6C1C"/>
    <w:rsid w:val="00FC73C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57CC"/>
    <w:rsid w:val="00FE6E11"/>
    <w:rsid w:val="00FE7439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A5"/>
    <w:rsid w:val="00FF60D9"/>
    <w:rsid w:val="00FF701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E61ACF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E61ACF"/>
    <w:pPr>
      <w:tabs>
        <w:tab w:val="left" w:pos="709"/>
        <w:tab w:val="right" w:leader="dot" w:pos="9060"/>
      </w:tabs>
      <w:spacing w:after="100" w:line="276" w:lineRule="auto"/>
      <w:ind w:left="567" w:hanging="283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okumenty.planistyczne-fenx@nfosigw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kumenty.planistyczne-fenx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2EFC-7448-40DF-AB5A-4EACA4C0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5316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37138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projektu nr FENX.01.05-IW.01-003/23</dc:title>
  <dc:subject>Regulamin konkursu - wzór dokumentu</dc:subject>
  <dc:creator>Perret Nina</dc:creator>
  <cp:lastModifiedBy>Borowy Anna</cp:lastModifiedBy>
  <cp:revision>18</cp:revision>
  <cp:lastPrinted>2023-08-14T13:43:00Z</cp:lastPrinted>
  <dcterms:created xsi:type="dcterms:W3CDTF">2024-03-21T11:48:00Z</dcterms:created>
  <dcterms:modified xsi:type="dcterms:W3CDTF">2024-11-14T11:22:00Z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