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73" w:rsidRPr="008C1681" w:rsidRDefault="00A16E73" w:rsidP="00A16E73">
      <w:pPr>
        <w:jc w:val="both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>RDOŚ-Gd-WOO.</w:t>
      </w:r>
      <w:r w:rsidR="00873EF3" w:rsidRPr="008C1681">
        <w:rPr>
          <w:rFonts w:ascii="Arial" w:eastAsia="Times New Roman" w:hAnsi="Arial" w:cs="Arial"/>
          <w:sz w:val="21"/>
          <w:szCs w:val="21"/>
        </w:rPr>
        <w:t>42</w:t>
      </w:r>
      <w:r w:rsidR="009C79C0" w:rsidRPr="008C1681">
        <w:rPr>
          <w:rFonts w:ascii="Arial" w:eastAsia="Times New Roman" w:hAnsi="Arial" w:cs="Arial"/>
          <w:sz w:val="21"/>
          <w:szCs w:val="21"/>
        </w:rPr>
        <w:t>0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8C1681" w:rsidRPr="008C1681">
        <w:rPr>
          <w:rFonts w:ascii="Arial" w:eastAsia="Times New Roman" w:hAnsi="Arial" w:cs="Arial"/>
          <w:sz w:val="21"/>
          <w:szCs w:val="21"/>
        </w:rPr>
        <w:t>48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606DD1" w:rsidRPr="008C1681">
        <w:rPr>
          <w:rFonts w:ascii="Arial" w:eastAsia="Times New Roman" w:hAnsi="Arial" w:cs="Arial"/>
          <w:sz w:val="21"/>
          <w:szCs w:val="21"/>
        </w:rPr>
        <w:t>20</w:t>
      </w:r>
      <w:r w:rsidR="00741C62" w:rsidRPr="008C1681">
        <w:rPr>
          <w:rFonts w:ascii="Arial" w:eastAsia="Times New Roman" w:hAnsi="Arial" w:cs="Arial"/>
          <w:sz w:val="21"/>
          <w:szCs w:val="21"/>
        </w:rPr>
        <w:t>2</w:t>
      </w:r>
      <w:r w:rsidR="008C1681" w:rsidRPr="008C1681">
        <w:rPr>
          <w:rFonts w:ascii="Arial" w:eastAsia="Times New Roman" w:hAnsi="Arial" w:cs="Arial"/>
          <w:sz w:val="21"/>
          <w:szCs w:val="21"/>
        </w:rPr>
        <w:t>3</w:t>
      </w:r>
      <w:r w:rsidR="00606DD1" w:rsidRPr="008C1681">
        <w:rPr>
          <w:rFonts w:ascii="Arial" w:eastAsia="Times New Roman" w:hAnsi="Arial" w:cs="Arial"/>
          <w:sz w:val="21"/>
          <w:szCs w:val="21"/>
        </w:rPr>
        <w:t>.</w:t>
      </w:r>
      <w:r w:rsidR="008C1681" w:rsidRPr="008C1681">
        <w:rPr>
          <w:rFonts w:ascii="Arial" w:eastAsia="Times New Roman" w:hAnsi="Arial" w:cs="Arial"/>
          <w:sz w:val="21"/>
          <w:szCs w:val="21"/>
        </w:rPr>
        <w:t>JK</w:t>
      </w:r>
      <w:r w:rsidRPr="008C1681">
        <w:rPr>
          <w:rFonts w:ascii="Arial" w:eastAsia="Times New Roman" w:hAnsi="Arial" w:cs="Arial"/>
          <w:sz w:val="21"/>
          <w:szCs w:val="21"/>
        </w:rPr>
        <w:t>.</w:t>
      </w:r>
      <w:r w:rsidR="008C1681" w:rsidRPr="008C1681">
        <w:rPr>
          <w:rFonts w:ascii="Arial" w:eastAsia="Times New Roman" w:hAnsi="Arial" w:cs="Arial"/>
          <w:sz w:val="21"/>
          <w:szCs w:val="21"/>
        </w:rPr>
        <w:t>4</w:t>
      </w:r>
      <w:r w:rsidR="00D96917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Pr="008C1681">
        <w:rPr>
          <w:rFonts w:ascii="Arial" w:eastAsia="Times New Roman" w:hAnsi="Arial" w:cs="Arial"/>
          <w:sz w:val="21"/>
          <w:szCs w:val="21"/>
        </w:rPr>
        <w:t xml:space="preserve">        </w:t>
      </w:r>
      <w:r w:rsidR="0080264D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F14FC3" w:rsidRPr="008C1681">
        <w:rPr>
          <w:rFonts w:ascii="Arial" w:eastAsia="Times New Roman" w:hAnsi="Arial" w:cs="Arial"/>
          <w:sz w:val="21"/>
          <w:szCs w:val="21"/>
        </w:rPr>
        <w:t xml:space="preserve">     </w:t>
      </w:r>
      <w:r w:rsidR="0080264D" w:rsidRPr="008C1681">
        <w:rPr>
          <w:rFonts w:ascii="Arial" w:eastAsia="Times New Roman" w:hAnsi="Arial" w:cs="Arial"/>
          <w:sz w:val="21"/>
          <w:szCs w:val="21"/>
        </w:rPr>
        <w:t xml:space="preserve">       </w:t>
      </w:r>
      <w:r w:rsidR="008C1681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="00972533" w:rsidRPr="008C1681">
        <w:rPr>
          <w:rFonts w:ascii="Arial" w:eastAsia="Times New Roman" w:hAnsi="Arial" w:cs="Arial"/>
          <w:sz w:val="21"/>
          <w:szCs w:val="21"/>
        </w:rPr>
        <w:t xml:space="preserve">    </w:t>
      </w:r>
      <w:r w:rsidR="007706C5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AE46F0" w:rsidRPr="008C1681">
        <w:rPr>
          <w:rFonts w:ascii="Arial" w:eastAsia="Times New Roman" w:hAnsi="Arial" w:cs="Arial"/>
          <w:sz w:val="21"/>
          <w:szCs w:val="21"/>
        </w:rPr>
        <w:t xml:space="preserve">   </w:t>
      </w:r>
      <w:r w:rsidR="00606DD1" w:rsidRPr="008C1681">
        <w:rPr>
          <w:rFonts w:ascii="Arial" w:eastAsia="Times New Roman" w:hAnsi="Arial" w:cs="Arial"/>
          <w:sz w:val="21"/>
          <w:szCs w:val="21"/>
        </w:rPr>
        <w:t xml:space="preserve">   </w:t>
      </w:r>
      <w:r w:rsidR="002E05E2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8D083E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687B43" w:rsidRPr="008C1681">
        <w:rPr>
          <w:rFonts w:ascii="Arial" w:eastAsia="Times New Roman" w:hAnsi="Arial" w:cs="Arial"/>
          <w:sz w:val="21"/>
          <w:szCs w:val="21"/>
        </w:rPr>
        <w:t>Gdańsk, dnia</w:t>
      </w:r>
      <w:r w:rsidR="00042DE5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="00606DD1" w:rsidRPr="008C1681">
        <w:rPr>
          <w:rFonts w:ascii="Arial" w:eastAsia="Times New Roman" w:hAnsi="Arial" w:cs="Arial"/>
          <w:sz w:val="21"/>
          <w:szCs w:val="21"/>
        </w:rPr>
        <w:t xml:space="preserve">        </w:t>
      </w:r>
      <w:r w:rsidR="001441A3" w:rsidRPr="008C1681">
        <w:rPr>
          <w:rFonts w:ascii="Arial" w:eastAsia="Times New Roman" w:hAnsi="Arial" w:cs="Arial"/>
          <w:sz w:val="21"/>
          <w:szCs w:val="21"/>
        </w:rPr>
        <w:t xml:space="preserve">  </w:t>
      </w:r>
      <w:r w:rsidR="008C1681" w:rsidRPr="008C1681">
        <w:rPr>
          <w:rFonts w:ascii="Arial" w:eastAsia="Times New Roman" w:hAnsi="Arial" w:cs="Arial"/>
          <w:sz w:val="21"/>
          <w:szCs w:val="21"/>
        </w:rPr>
        <w:t xml:space="preserve">października </w:t>
      </w:r>
      <w:r w:rsidR="00E1459A" w:rsidRPr="008C1681">
        <w:rPr>
          <w:rFonts w:ascii="Arial" w:eastAsia="Times New Roman" w:hAnsi="Arial" w:cs="Arial"/>
          <w:sz w:val="21"/>
          <w:szCs w:val="21"/>
        </w:rPr>
        <w:t>20</w:t>
      </w:r>
      <w:r w:rsidR="004B6BC6" w:rsidRPr="008C1681">
        <w:rPr>
          <w:rFonts w:ascii="Arial" w:eastAsia="Times New Roman" w:hAnsi="Arial" w:cs="Arial"/>
          <w:sz w:val="21"/>
          <w:szCs w:val="21"/>
        </w:rPr>
        <w:t>2</w:t>
      </w:r>
      <w:r w:rsidR="007706C5" w:rsidRPr="008C1681">
        <w:rPr>
          <w:rFonts w:ascii="Arial" w:eastAsia="Times New Roman" w:hAnsi="Arial" w:cs="Arial"/>
          <w:sz w:val="21"/>
          <w:szCs w:val="21"/>
        </w:rPr>
        <w:t>3</w:t>
      </w:r>
      <w:r w:rsidR="001441A3" w:rsidRPr="008C1681">
        <w:rPr>
          <w:rFonts w:ascii="Arial" w:eastAsia="Times New Roman" w:hAnsi="Arial" w:cs="Arial"/>
          <w:sz w:val="21"/>
          <w:szCs w:val="21"/>
        </w:rPr>
        <w:t xml:space="preserve"> </w:t>
      </w:r>
      <w:r w:rsidRPr="008C1681">
        <w:rPr>
          <w:rFonts w:ascii="Arial" w:eastAsia="Times New Roman" w:hAnsi="Arial" w:cs="Arial"/>
          <w:sz w:val="21"/>
          <w:szCs w:val="21"/>
        </w:rPr>
        <w:t>r.</w:t>
      </w:r>
    </w:p>
    <w:p w:rsidR="007706C5" w:rsidRPr="008C1681" w:rsidRDefault="007706C5" w:rsidP="007706C5">
      <w:pPr>
        <w:jc w:val="both"/>
        <w:rPr>
          <w:rFonts w:ascii="Arial" w:eastAsia="Times New Roman" w:hAnsi="Arial" w:cs="Arial"/>
          <w:i/>
          <w:sz w:val="21"/>
          <w:szCs w:val="21"/>
        </w:rPr>
      </w:pPr>
      <w:r w:rsidRPr="008C1681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605EEE" w:rsidRPr="008C1681" w:rsidRDefault="00605EEE" w:rsidP="00605EEE">
      <w:pPr>
        <w:jc w:val="both"/>
        <w:rPr>
          <w:rFonts w:ascii="Arial" w:hAnsi="Arial" w:cs="Arial"/>
          <w:i/>
          <w:iCs/>
          <w:sz w:val="21"/>
          <w:szCs w:val="21"/>
        </w:rPr>
      </w:pPr>
    </w:p>
    <w:p w:rsidR="002E05E2" w:rsidRPr="008C1681" w:rsidRDefault="002E05E2" w:rsidP="00284660">
      <w:pPr>
        <w:spacing w:line="312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A16E73" w:rsidRPr="008C1681" w:rsidRDefault="00606DD1" w:rsidP="00284660">
      <w:pPr>
        <w:spacing w:line="312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C1681">
        <w:rPr>
          <w:rFonts w:ascii="Arial" w:hAnsi="Arial" w:cs="Arial"/>
          <w:b/>
          <w:bCs/>
          <w:sz w:val="21"/>
          <w:szCs w:val="21"/>
        </w:rPr>
        <w:t>ZAWIADOMIENIE</w:t>
      </w:r>
    </w:p>
    <w:p w:rsidR="00A16E73" w:rsidRPr="008C1681" w:rsidRDefault="00A16E73" w:rsidP="00284660">
      <w:pPr>
        <w:spacing w:line="312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8C1681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:rsidR="008C1681" w:rsidRPr="008C1681" w:rsidRDefault="00A16E73" w:rsidP="008C1681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Regionalny Dyrektor Ochrony Środowiska w Gdańsku,</w:t>
      </w:r>
      <w:r w:rsidR="00D96917" w:rsidRPr="008C1681">
        <w:rPr>
          <w:rFonts w:ascii="Arial" w:hAnsi="Arial" w:cs="Arial"/>
          <w:sz w:val="21"/>
          <w:szCs w:val="21"/>
        </w:rPr>
        <w:t xml:space="preserve"> działając na podstawie art. 38, </w:t>
      </w:r>
      <w:r w:rsidR="009C79C0" w:rsidRPr="008C1681">
        <w:rPr>
          <w:rFonts w:ascii="Arial" w:hAnsi="Arial" w:cs="Arial"/>
          <w:sz w:val="21"/>
          <w:szCs w:val="21"/>
        </w:rPr>
        <w:t xml:space="preserve">a także </w:t>
      </w:r>
      <w:r w:rsidR="00B40222" w:rsidRPr="008C1681">
        <w:rPr>
          <w:rFonts w:ascii="Arial" w:hAnsi="Arial" w:cs="Arial"/>
          <w:sz w:val="21"/>
          <w:szCs w:val="21"/>
        </w:rPr>
        <w:br/>
      </w:r>
      <w:r w:rsidR="00DF549A" w:rsidRPr="008C1681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75 ust. </w:t>
      </w:r>
      <w:r w:rsidR="00DF549A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1 </w:t>
      </w:r>
      <w:proofErr w:type="spellStart"/>
      <w:r w:rsidR="00DF549A">
        <w:rPr>
          <w:rFonts w:ascii="Arial" w:eastAsia="Lucida Sans Unicode" w:hAnsi="Arial" w:cs="Arial"/>
          <w:sz w:val="21"/>
          <w:szCs w:val="21"/>
          <w:lang w:eastAsia="en-US" w:bidi="en-US"/>
        </w:rPr>
        <w:t>pkt</w:t>
      </w:r>
      <w:proofErr w:type="spellEnd"/>
      <w:r w:rsidR="00DF549A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 1 lit d)</w:t>
      </w:r>
      <w:r w:rsidR="00B40222" w:rsidRPr="008C1681">
        <w:rPr>
          <w:rFonts w:ascii="Arial" w:eastAsia="Lucida Sans Unicode" w:hAnsi="Arial" w:cs="Arial"/>
          <w:sz w:val="21"/>
          <w:szCs w:val="21"/>
          <w:lang w:eastAsia="en-US" w:bidi="en-US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us</w:t>
      </w:r>
      <w:r w:rsidR="00406843" w:rsidRPr="008C1681">
        <w:rPr>
          <w:rFonts w:ascii="Arial" w:hAnsi="Arial" w:cs="Arial"/>
          <w:sz w:val="21"/>
          <w:szCs w:val="21"/>
        </w:rPr>
        <w:t>tawy z dnia 3 października 2008</w:t>
      </w:r>
      <w:r w:rsidR="00327F69" w:rsidRPr="008C1681">
        <w:rPr>
          <w:rFonts w:ascii="Arial" w:hAnsi="Arial" w:cs="Arial"/>
          <w:sz w:val="21"/>
          <w:szCs w:val="21"/>
        </w:rPr>
        <w:t xml:space="preserve"> </w:t>
      </w:r>
      <w:r w:rsidRPr="008C1681">
        <w:rPr>
          <w:rFonts w:ascii="Arial" w:hAnsi="Arial" w:cs="Arial"/>
          <w:sz w:val="21"/>
          <w:szCs w:val="21"/>
        </w:rPr>
        <w:t>r. o udostępn</w:t>
      </w:r>
      <w:r w:rsidR="007A70C3" w:rsidRPr="008C1681">
        <w:rPr>
          <w:rFonts w:ascii="Arial" w:hAnsi="Arial" w:cs="Arial"/>
          <w:sz w:val="21"/>
          <w:szCs w:val="21"/>
        </w:rPr>
        <w:t>ianiu informacji o środowisku i </w:t>
      </w:r>
      <w:r w:rsidRPr="008C1681">
        <w:rPr>
          <w:rFonts w:ascii="Arial" w:hAnsi="Arial" w:cs="Arial"/>
          <w:sz w:val="21"/>
          <w:szCs w:val="21"/>
        </w:rPr>
        <w:t>jego ochronie, udziale społeczeństwa w ochronie środowiska oraz o ocenach oddziaływania na środow</w:t>
      </w:r>
      <w:r w:rsidR="004F745A" w:rsidRPr="008C1681">
        <w:rPr>
          <w:rFonts w:ascii="Arial" w:hAnsi="Arial" w:cs="Arial"/>
          <w:sz w:val="21"/>
          <w:szCs w:val="21"/>
        </w:rPr>
        <w:t xml:space="preserve">isko </w:t>
      </w:r>
      <w:r w:rsidR="00824E8B" w:rsidRPr="008C1681">
        <w:rPr>
          <w:rFonts w:ascii="Arial" w:hAnsi="Arial" w:cs="Arial"/>
          <w:sz w:val="21"/>
          <w:szCs w:val="21"/>
        </w:rPr>
        <w:t>(</w:t>
      </w:r>
      <w:proofErr w:type="spellStart"/>
      <w:r w:rsidR="008C1681">
        <w:rPr>
          <w:rFonts w:ascii="Arial" w:hAnsi="Arial" w:cs="Arial"/>
          <w:sz w:val="21"/>
          <w:szCs w:val="21"/>
        </w:rPr>
        <w:t>t.j</w:t>
      </w:r>
      <w:proofErr w:type="spellEnd"/>
      <w:r w:rsidR="008C1681">
        <w:rPr>
          <w:rFonts w:ascii="Arial" w:hAnsi="Arial" w:cs="Arial"/>
          <w:sz w:val="21"/>
          <w:szCs w:val="21"/>
        </w:rPr>
        <w:t>. Dz. U. z </w:t>
      </w:r>
      <w:r w:rsidR="008C1681" w:rsidRPr="008C1681">
        <w:rPr>
          <w:rFonts w:ascii="Arial" w:hAnsi="Arial" w:cs="Arial"/>
          <w:sz w:val="21"/>
          <w:szCs w:val="21"/>
        </w:rPr>
        <w:t xml:space="preserve">2023 r. poz. 1094 z </w:t>
      </w:r>
      <w:proofErr w:type="spellStart"/>
      <w:r w:rsidR="008C1681" w:rsidRPr="008C1681">
        <w:rPr>
          <w:rFonts w:ascii="Arial" w:hAnsi="Arial" w:cs="Arial"/>
          <w:sz w:val="21"/>
          <w:szCs w:val="21"/>
        </w:rPr>
        <w:t>późn</w:t>
      </w:r>
      <w:proofErr w:type="spellEnd"/>
      <w:r w:rsidR="008C1681" w:rsidRPr="008C1681">
        <w:rPr>
          <w:rFonts w:ascii="Arial" w:hAnsi="Arial" w:cs="Arial"/>
          <w:sz w:val="21"/>
          <w:szCs w:val="21"/>
        </w:rPr>
        <w:t>. zm.</w:t>
      </w:r>
      <w:r w:rsidRPr="008C1681">
        <w:rPr>
          <w:rFonts w:ascii="Arial" w:hAnsi="Arial" w:cs="Arial"/>
          <w:sz w:val="21"/>
          <w:szCs w:val="21"/>
        </w:rPr>
        <w:t>)</w:t>
      </w:r>
      <w:r w:rsidR="002E05E2" w:rsidRPr="008C1681">
        <w:rPr>
          <w:rFonts w:ascii="Arial" w:hAnsi="Arial" w:cs="Arial"/>
          <w:sz w:val="21"/>
          <w:szCs w:val="21"/>
        </w:rPr>
        <w:t xml:space="preserve">, </w:t>
      </w:r>
      <w:r w:rsidRPr="008C1681">
        <w:rPr>
          <w:rFonts w:ascii="Arial" w:hAnsi="Arial" w:cs="Arial"/>
          <w:b/>
          <w:sz w:val="21"/>
          <w:szCs w:val="21"/>
        </w:rPr>
        <w:t>zawiadamia społeczeństwo</w:t>
      </w:r>
      <w:r w:rsidR="00606DD1" w:rsidRPr="008C1681">
        <w:rPr>
          <w:rFonts w:ascii="Arial" w:hAnsi="Arial" w:cs="Arial"/>
          <w:b/>
          <w:sz w:val="21"/>
          <w:szCs w:val="21"/>
        </w:rPr>
        <w:t>,</w:t>
      </w:r>
      <w:r w:rsidR="002E05E2" w:rsidRPr="008C1681">
        <w:rPr>
          <w:rFonts w:ascii="Arial" w:hAnsi="Arial" w:cs="Arial"/>
          <w:b/>
          <w:i/>
          <w:sz w:val="21"/>
          <w:szCs w:val="21"/>
        </w:rPr>
        <w:t xml:space="preserve"> </w:t>
      </w:r>
      <w:r w:rsidR="008C1681" w:rsidRPr="008C1681">
        <w:rPr>
          <w:rFonts w:ascii="Arial" w:hAnsi="Arial" w:cs="Arial"/>
          <w:sz w:val="21"/>
          <w:szCs w:val="21"/>
        </w:rPr>
        <w:t xml:space="preserve">że w postępowaniu wszczętym na wniosek Pana Mieczysława </w:t>
      </w:r>
      <w:proofErr w:type="spellStart"/>
      <w:r w:rsidR="008C1681" w:rsidRPr="008C1681">
        <w:rPr>
          <w:rFonts w:ascii="Arial" w:hAnsi="Arial" w:cs="Arial"/>
          <w:sz w:val="21"/>
          <w:szCs w:val="21"/>
        </w:rPr>
        <w:t>Andryskowskiego</w:t>
      </w:r>
      <w:proofErr w:type="spellEnd"/>
      <w:r w:rsidR="008C1681" w:rsidRPr="008C1681">
        <w:rPr>
          <w:rFonts w:ascii="Arial" w:hAnsi="Arial" w:cs="Arial"/>
          <w:sz w:val="21"/>
          <w:szCs w:val="21"/>
        </w:rPr>
        <w:t xml:space="preserve"> z dnia 13.06.2023 r. (data wpływu 16.06.2023 r.), </w:t>
      </w:r>
      <w:r w:rsidR="008C1681" w:rsidRPr="008C1681">
        <w:rPr>
          <w:rFonts w:ascii="Arial" w:eastAsia="Times New Roman" w:hAnsi="Arial" w:cs="Arial"/>
          <w:sz w:val="21"/>
          <w:szCs w:val="21"/>
        </w:rPr>
        <w:t>uzupełnionego pismem z dnia 14.07.2023 r. (data wpływu 17.07.2023 r.) w sprawie wydania decyzji o środowiskowych uwarunkowaniach dla przedsięwzięcia polegającego na</w:t>
      </w:r>
      <w:r w:rsidR="008C1681" w:rsidRPr="008C1681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8C1681" w:rsidRPr="008C1681">
        <w:rPr>
          <w:rFonts w:ascii="Arial" w:eastAsia="Times New Roman" w:hAnsi="Arial" w:cs="Arial"/>
          <w:b/>
          <w:i/>
          <w:sz w:val="21"/>
          <w:szCs w:val="21"/>
        </w:rPr>
        <w:t>zmianie lasu, niestanowiącego własności Skarbu Państwa, na użytek rolny, na części działki nr 145/12 w m. Szopa, gmina Sierakowice, powiat kartuski, województwo pomorskie,</w:t>
      </w:r>
    </w:p>
    <w:p w:rsidR="00D96917" w:rsidRPr="008C1681" w:rsidRDefault="00A16E73" w:rsidP="00FE5BE8">
      <w:pPr>
        <w:pStyle w:val="HTML-wstpniesformatowany"/>
        <w:spacing w:line="276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8C1681">
        <w:rPr>
          <w:rFonts w:ascii="Arial" w:hAnsi="Arial" w:cs="Arial"/>
          <w:color w:val="auto"/>
          <w:sz w:val="21"/>
          <w:szCs w:val="21"/>
          <w:u w:val="single"/>
        </w:rPr>
        <w:t>zostało zakończone wydaniem decyzji</w:t>
      </w:r>
      <w:r w:rsidRPr="008C1681">
        <w:rPr>
          <w:rFonts w:ascii="Arial" w:hAnsi="Arial" w:cs="Arial"/>
          <w:color w:val="auto"/>
          <w:sz w:val="21"/>
          <w:szCs w:val="21"/>
        </w:rPr>
        <w:t xml:space="preserve"> znak RDOŚ-Gd-WOO.</w:t>
      </w:r>
      <w:r w:rsidR="00873EF3" w:rsidRPr="008C1681">
        <w:rPr>
          <w:rFonts w:ascii="Arial" w:hAnsi="Arial" w:cs="Arial"/>
          <w:color w:val="auto"/>
          <w:sz w:val="21"/>
          <w:szCs w:val="21"/>
        </w:rPr>
        <w:t>42</w:t>
      </w:r>
      <w:r w:rsidR="009C79C0" w:rsidRPr="008C1681">
        <w:rPr>
          <w:rFonts w:ascii="Arial" w:hAnsi="Arial" w:cs="Arial"/>
          <w:color w:val="auto"/>
          <w:sz w:val="21"/>
          <w:szCs w:val="21"/>
        </w:rPr>
        <w:t>0</w:t>
      </w:r>
      <w:r w:rsidRPr="008C1681">
        <w:rPr>
          <w:rFonts w:ascii="Arial" w:hAnsi="Arial" w:cs="Arial"/>
          <w:color w:val="auto"/>
          <w:sz w:val="21"/>
          <w:szCs w:val="21"/>
        </w:rPr>
        <w:t>.</w:t>
      </w:r>
      <w:r w:rsidR="008C1681" w:rsidRPr="008C1681">
        <w:rPr>
          <w:rFonts w:ascii="Arial" w:hAnsi="Arial" w:cs="Arial"/>
          <w:color w:val="auto"/>
          <w:sz w:val="21"/>
          <w:szCs w:val="21"/>
        </w:rPr>
        <w:t>48</w:t>
      </w:r>
      <w:r w:rsidRPr="008C1681">
        <w:rPr>
          <w:rFonts w:ascii="Arial" w:hAnsi="Arial" w:cs="Arial"/>
          <w:color w:val="auto"/>
          <w:sz w:val="21"/>
          <w:szCs w:val="21"/>
        </w:rPr>
        <w:t>.</w:t>
      </w:r>
      <w:r w:rsidR="00606DD1" w:rsidRPr="008C1681">
        <w:rPr>
          <w:rFonts w:ascii="Arial" w:hAnsi="Arial" w:cs="Arial"/>
          <w:color w:val="auto"/>
          <w:sz w:val="21"/>
          <w:szCs w:val="21"/>
        </w:rPr>
        <w:t>20</w:t>
      </w:r>
      <w:r w:rsidR="008C1681" w:rsidRPr="008C1681">
        <w:rPr>
          <w:rFonts w:ascii="Arial" w:hAnsi="Arial" w:cs="Arial"/>
          <w:color w:val="auto"/>
          <w:sz w:val="21"/>
          <w:szCs w:val="21"/>
        </w:rPr>
        <w:t>23</w:t>
      </w:r>
      <w:r w:rsidR="00606DD1" w:rsidRPr="008C1681">
        <w:rPr>
          <w:rFonts w:ascii="Arial" w:hAnsi="Arial" w:cs="Arial"/>
          <w:color w:val="auto"/>
          <w:sz w:val="21"/>
          <w:szCs w:val="21"/>
        </w:rPr>
        <w:t>.</w:t>
      </w:r>
      <w:r w:rsidR="008C1681" w:rsidRPr="008C1681">
        <w:rPr>
          <w:rFonts w:ascii="Arial" w:hAnsi="Arial" w:cs="Arial"/>
          <w:color w:val="auto"/>
          <w:sz w:val="21"/>
          <w:szCs w:val="21"/>
        </w:rPr>
        <w:t>JK</w:t>
      </w:r>
      <w:r w:rsidR="00606DD1" w:rsidRPr="008C1681">
        <w:rPr>
          <w:rFonts w:ascii="Arial" w:hAnsi="Arial" w:cs="Arial"/>
          <w:color w:val="auto"/>
          <w:sz w:val="21"/>
          <w:szCs w:val="21"/>
        </w:rPr>
        <w:t>.</w:t>
      </w:r>
      <w:r w:rsidR="008C1681" w:rsidRPr="008C1681">
        <w:rPr>
          <w:rFonts w:ascii="Arial" w:hAnsi="Arial" w:cs="Arial"/>
          <w:color w:val="auto"/>
          <w:sz w:val="21"/>
          <w:szCs w:val="21"/>
        </w:rPr>
        <w:t>3</w:t>
      </w:r>
      <w:r w:rsidR="00873EF3" w:rsidRPr="008C1681">
        <w:rPr>
          <w:rFonts w:ascii="Arial" w:hAnsi="Arial" w:cs="Arial"/>
          <w:color w:val="auto"/>
          <w:sz w:val="21"/>
          <w:szCs w:val="21"/>
        </w:rPr>
        <w:t xml:space="preserve">. </w:t>
      </w:r>
    </w:p>
    <w:p w:rsidR="00A16E73" w:rsidRPr="008C1681" w:rsidRDefault="00A16E73" w:rsidP="00FE5BE8">
      <w:pPr>
        <w:pStyle w:val="Tekstpodstawowy"/>
        <w:spacing w:after="0" w:line="276" w:lineRule="auto"/>
        <w:ind w:firstLine="567"/>
        <w:jc w:val="both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Informację o powyższej decyzji zamieszczono w publicznie dostępnym wykazie danych (</w:t>
      </w:r>
      <w:hyperlink r:id="rId8" w:history="1">
        <w:r w:rsidRPr="008C1681">
          <w:rPr>
            <w:rStyle w:val="Hipercze"/>
            <w:rFonts w:ascii="Arial" w:hAnsi="Arial" w:cs="Arial"/>
            <w:color w:val="auto"/>
            <w:sz w:val="21"/>
            <w:szCs w:val="21"/>
          </w:rPr>
          <w:t>www.ekoportal.gov.pl</w:t>
        </w:r>
      </w:hyperlink>
      <w:r w:rsidRPr="008C1681">
        <w:rPr>
          <w:rFonts w:ascii="Arial" w:hAnsi="Arial" w:cs="Arial"/>
          <w:sz w:val="21"/>
          <w:szCs w:val="21"/>
        </w:rPr>
        <w:t>)</w:t>
      </w:r>
      <w:r w:rsidR="003E15C9" w:rsidRPr="008C1681">
        <w:rPr>
          <w:rFonts w:ascii="Arial" w:hAnsi="Arial" w:cs="Arial"/>
          <w:sz w:val="21"/>
          <w:szCs w:val="21"/>
        </w:rPr>
        <w:t xml:space="preserve"> pod nr </w:t>
      </w:r>
      <w:r w:rsidR="008C1681" w:rsidRPr="008C1681">
        <w:rPr>
          <w:rFonts w:ascii="Arial" w:hAnsi="Arial" w:cs="Arial"/>
          <w:sz w:val="21"/>
          <w:szCs w:val="21"/>
        </w:rPr>
        <w:t>631</w:t>
      </w:r>
      <w:r w:rsidR="003E15C9" w:rsidRPr="008C1681">
        <w:rPr>
          <w:rFonts w:ascii="Arial" w:hAnsi="Arial" w:cs="Arial"/>
          <w:sz w:val="21"/>
          <w:szCs w:val="21"/>
        </w:rPr>
        <w:t>/202</w:t>
      </w:r>
      <w:r w:rsidR="00EC7223" w:rsidRPr="008C1681">
        <w:rPr>
          <w:rFonts w:ascii="Arial" w:hAnsi="Arial" w:cs="Arial"/>
          <w:sz w:val="21"/>
          <w:szCs w:val="21"/>
        </w:rPr>
        <w:t>3</w:t>
      </w:r>
      <w:r w:rsidRPr="008C1681">
        <w:rPr>
          <w:rFonts w:ascii="Arial" w:hAnsi="Arial" w:cs="Arial"/>
          <w:sz w:val="21"/>
          <w:szCs w:val="21"/>
        </w:rPr>
        <w:t>.</w:t>
      </w:r>
    </w:p>
    <w:p w:rsidR="00B05ED5" w:rsidRPr="008C1681" w:rsidRDefault="00A16E73" w:rsidP="00FE5BE8">
      <w:pPr>
        <w:pStyle w:val="Tekstpodstawowy"/>
        <w:spacing w:after="0" w:line="276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z jej treścią </w:t>
      </w:r>
      <w:r w:rsidR="00075C04" w:rsidRPr="008C1681">
        <w:rPr>
          <w:rFonts w:ascii="Arial" w:hAnsi="Arial" w:cs="Arial"/>
          <w:sz w:val="21"/>
          <w:szCs w:val="21"/>
        </w:rPr>
        <w:t xml:space="preserve">na stronie internetowej biuletynu informacji publicznej RDOŚ w Gdańsku </w:t>
      </w:r>
      <w:r w:rsidR="004E6AA7" w:rsidRPr="008C1681">
        <w:rPr>
          <w:rFonts w:ascii="Arial" w:hAnsi="Arial" w:cs="Arial"/>
          <w:sz w:val="21"/>
          <w:szCs w:val="21"/>
        </w:rPr>
        <w:t xml:space="preserve">https://www.gov.pl/web/rdos-gdansk </w:t>
      </w:r>
      <w:r w:rsidR="00075C04" w:rsidRPr="008C1681">
        <w:rPr>
          <w:rFonts w:ascii="Arial" w:hAnsi="Arial" w:cs="Arial"/>
          <w:sz w:val="21"/>
          <w:szCs w:val="21"/>
        </w:rPr>
        <w:t xml:space="preserve">oraz </w:t>
      </w:r>
      <w:r w:rsidRPr="008C1681">
        <w:rPr>
          <w:rFonts w:ascii="Arial" w:hAnsi="Arial" w:cs="Arial"/>
          <w:sz w:val="21"/>
          <w:szCs w:val="21"/>
        </w:rPr>
        <w:t>w Wydziale Ocen Oddziaływania na Środowisko Regionalnej Dyrekcji Ochrony Środowiska</w:t>
      </w:r>
      <w:r w:rsidR="009C79C0" w:rsidRPr="008C1681">
        <w:rPr>
          <w:rFonts w:ascii="Arial" w:hAnsi="Arial" w:cs="Arial"/>
          <w:sz w:val="21"/>
          <w:szCs w:val="21"/>
        </w:rPr>
        <w:t xml:space="preserve"> w Gdańsku, ul. Chmielna 54/57</w:t>
      </w:r>
      <w:r w:rsidRPr="008C1681">
        <w:rPr>
          <w:rFonts w:ascii="Arial" w:hAnsi="Arial" w:cs="Arial"/>
          <w:sz w:val="21"/>
          <w:szCs w:val="21"/>
        </w:rPr>
        <w:t>, w godzinach pracy urzędu (po wcześniejszym umówieniu).</w:t>
      </w:r>
    </w:p>
    <w:p w:rsidR="00284660" w:rsidRPr="008C1681" w:rsidRDefault="00284660" w:rsidP="00A16E73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</w:p>
    <w:p w:rsidR="00873EF3" w:rsidRPr="008C1681" w:rsidRDefault="00873EF3" w:rsidP="00873EF3">
      <w:pPr>
        <w:pStyle w:val="Tekstpodstawowy2"/>
        <w:spacing w:line="240" w:lineRule="atLeast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873EF3" w:rsidRPr="008C1681" w:rsidRDefault="00873EF3" w:rsidP="00873EF3">
      <w:pPr>
        <w:spacing w:before="120" w:after="120"/>
        <w:jc w:val="both"/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Pieczęć urzędu:</w:t>
      </w:r>
    </w:p>
    <w:p w:rsidR="00873EF3" w:rsidRPr="008C1681" w:rsidRDefault="00873EF3" w:rsidP="00873EF3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606DD1" w:rsidRPr="008C1681" w:rsidRDefault="00606DD1" w:rsidP="00A16E7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606DD1" w:rsidRPr="008C1681" w:rsidRDefault="00606DD1" w:rsidP="00A16E7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4B6BC6" w:rsidRPr="008C1681" w:rsidRDefault="004B6BC6" w:rsidP="00A16E7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4B6BC6" w:rsidRPr="008C1681" w:rsidRDefault="004B6BC6" w:rsidP="00A16E7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3E15C9" w:rsidRPr="008C1681" w:rsidRDefault="003E15C9" w:rsidP="00A16E73">
      <w:pPr>
        <w:jc w:val="both"/>
        <w:rPr>
          <w:rFonts w:ascii="Arial" w:hAnsi="Arial" w:cs="Arial"/>
          <w:sz w:val="21"/>
          <w:szCs w:val="21"/>
          <w:u w:val="single"/>
        </w:rPr>
      </w:pPr>
    </w:p>
    <w:p w:rsidR="00873EF3" w:rsidRPr="008C1681" w:rsidRDefault="00A16E73" w:rsidP="00A16E73">
      <w:pPr>
        <w:jc w:val="both"/>
        <w:rPr>
          <w:rFonts w:ascii="Arial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  <w:u w:val="single"/>
        </w:rPr>
        <w:t>Art. 38 ustawy ooś</w:t>
      </w:r>
      <w:r w:rsidRPr="008C1681">
        <w:rPr>
          <w:rFonts w:ascii="Arial" w:hAnsi="Arial" w:cs="Arial"/>
          <w:sz w:val="21"/>
          <w:szCs w:val="21"/>
        </w:rPr>
        <w:t>: Organ właściwy do wydania decyzji podaje do publicznej wiadomości informację</w:t>
      </w:r>
      <w:r w:rsidR="008C1681">
        <w:rPr>
          <w:rFonts w:ascii="Arial" w:hAnsi="Arial" w:cs="Arial"/>
          <w:sz w:val="21"/>
          <w:szCs w:val="21"/>
        </w:rPr>
        <w:t xml:space="preserve"> o wydanej </w:t>
      </w:r>
      <w:proofErr w:type="spellStart"/>
      <w:r w:rsidR="008C1681">
        <w:rPr>
          <w:rFonts w:ascii="Arial" w:hAnsi="Arial" w:cs="Arial"/>
          <w:sz w:val="21"/>
          <w:szCs w:val="21"/>
        </w:rPr>
        <w:t>decyzji</w:t>
      </w:r>
      <w:r w:rsidRPr="008C1681">
        <w:rPr>
          <w:rFonts w:ascii="Arial" w:hAnsi="Arial" w:cs="Arial"/>
          <w:sz w:val="21"/>
          <w:szCs w:val="21"/>
        </w:rPr>
        <w:t>i</w:t>
      </w:r>
      <w:proofErr w:type="spellEnd"/>
      <w:r w:rsidRPr="008C1681">
        <w:rPr>
          <w:rFonts w:ascii="Arial" w:hAnsi="Arial" w:cs="Arial"/>
          <w:sz w:val="21"/>
          <w:szCs w:val="21"/>
        </w:rPr>
        <w:t xml:space="preserve"> o możliwościach zapoznania się z jej treścią.</w:t>
      </w:r>
    </w:p>
    <w:p w:rsidR="00DF549A" w:rsidRPr="00EF652F" w:rsidRDefault="00DF549A" w:rsidP="00DF549A">
      <w:pPr>
        <w:jc w:val="both"/>
        <w:rPr>
          <w:rFonts w:ascii="Arial" w:hAnsi="Arial" w:cs="Arial"/>
          <w:sz w:val="21"/>
          <w:szCs w:val="21"/>
        </w:rPr>
      </w:pPr>
      <w:r w:rsidRPr="00EF652F">
        <w:rPr>
          <w:rFonts w:ascii="Arial" w:hAnsi="Arial" w:cs="Arial"/>
          <w:sz w:val="21"/>
          <w:szCs w:val="21"/>
          <w:u w:val="single"/>
        </w:rPr>
        <w:t xml:space="preserve">Art. 75 ust. 1 </w:t>
      </w:r>
      <w:proofErr w:type="spellStart"/>
      <w:r w:rsidRPr="00EF652F">
        <w:rPr>
          <w:rFonts w:ascii="Arial" w:hAnsi="Arial" w:cs="Arial"/>
          <w:sz w:val="21"/>
          <w:szCs w:val="21"/>
          <w:u w:val="single"/>
        </w:rPr>
        <w:t>pkt</w:t>
      </w:r>
      <w:proofErr w:type="spellEnd"/>
      <w:r w:rsidRPr="00EF652F">
        <w:rPr>
          <w:rFonts w:ascii="Arial" w:hAnsi="Arial" w:cs="Arial"/>
          <w:sz w:val="21"/>
          <w:szCs w:val="21"/>
          <w:u w:val="single"/>
        </w:rPr>
        <w:t xml:space="preserve"> 1 lit. d) ustawy </w:t>
      </w:r>
      <w:proofErr w:type="spellStart"/>
      <w:r w:rsidRPr="00EF652F">
        <w:rPr>
          <w:rFonts w:ascii="Arial" w:hAnsi="Arial" w:cs="Arial"/>
          <w:sz w:val="21"/>
          <w:szCs w:val="21"/>
          <w:u w:val="single"/>
        </w:rPr>
        <w:t>ooś</w:t>
      </w:r>
      <w:proofErr w:type="spellEnd"/>
      <w:r w:rsidRPr="00EF652F">
        <w:rPr>
          <w:rFonts w:ascii="Arial" w:hAnsi="Arial" w:cs="Arial"/>
          <w:sz w:val="21"/>
          <w:szCs w:val="21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4E6AA7" w:rsidRPr="008C1681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:rsidR="004E6AA7" w:rsidRPr="008C1681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:rsidR="004E6AA7" w:rsidRPr="008C1681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:rsidR="004E6AA7" w:rsidRPr="008C1681" w:rsidRDefault="004E6AA7" w:rsidP="004B6BC6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</w:p>
    <w:p w:rsidR="004B6BC6" w:rsidRPr="008C1681" w:rsidRDefault="004B6BC6" w:rsidP="004B6BC6">
      <w:pPr>
        <w:tabs>
          <w:tab w:val="center" w:pos="4536"/>
          <w:tab w:val="right" w:pos="9072"/>
        </w:tabs>
        <w:rPr>
          <w:rFonts w:ascii="Arial" w:hAnsi="Arial" w:cs="Arial"/>
          <w:sz w:val="21"/>
          <w:szCs w:val="21"/>
          <w:u w:val="single"/>
        </w:rPr>
      </w:pPr>
      <w:r w:rsidRPr="008C1681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:rsidR="004B6BC6" w:rsidRPr="008C1681" w:rsidRDefault="004B6BC6" w:rsidP="004B6BC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 xml:space="preserve">strona internetowa RDOŚ: </w:t>
      </w:r>
      <w:bookmarkStart w:id="0" w:name="_Hlk122358139"/>
      <w:r w:rsidR="00A52589" w:rsidRPr="008C1681">
        <w:rPr>
          <w:rFonts w:ascii="Arial" w:eastAsia="Times New Roman" w:hAnsi="Arial" w:cs="Arial"/>
          <w:sz w:val="21"/>
          <w:szCs w:val="21"/>
        </w:rPr>
        <w:t>https://www.gov.pl/web/rdos-gdansk</w:t>
      </w:r>
      <w:bookmarkEnd w:id="0"/>
    </w:p>
    <w:p w:rsidR="004B6BC6" w:rsidRPr="008C1681" w:rsidRDefault="004B6BC6" w:rsidP="004B6BC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>tablica ogłoszeń RDOŚ</w:t>
      </w:r>
    </w:p>
    <w:p w:rsidR="002E0034" w:rsidRPr="008C1681" w:rsidRDefault="008C1681" w:rsidP="004B6BC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eastAsia="Times New Roman" w:hAnsi="Arial" w:cs="Arial"/>
          <w:sz w:val="21"/>
          <w:szCs w:val="21"/>
        </w:rPr>
        <w:t>Gmina Sierakowice</w:t>
      </w:r>
    </w:p>
    <w:p w:rsidR="00084D6C" w:rsidRPr="008C1681" w:rsidRDefault="008C1681" w:rsidP="008C168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1"/>
          <w:szCs w:val="21"/>
        </w:rPr>
      </w:pPr>
      <w:r w:rsidRPr="008C1681">
        <w:rPr>
          <w:rFonts w:ascii="Arial" w:hAnsi="Arial" w:cs="Arial"/>
          <w:sz w:val="21"/>
          <w:szCs w:val="21"/>
        </w:rPr>
        <w:t>RDOŚ aa sprawę prowadzi Jakub Kięczkowski nr kontaktowy 58 68 36 813</w:t>
      </w:r>
    </w:p>
    <w:sectPr w:rsidR="00084D6C" w:rsidRPr="008C1681" w:rsidSect="007706C5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1134" w:bottom="851" w:left="1134" w:header="284" w:footer="22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EE" w:rsidRDefault="009033EE" w:rsidP="00A16E73">
      <w:r>
        <w:separator/>
      </w:r>
    </w:p>
  </w:endnote>
  <w:endnote w:type="continuationSeparator" w:id="0">
    <w:p w:rsidR="009033EE" w:rsidRDefault="009033EE" w:rsidP="00A16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EE" w:rsidRPr="00FE5BE8" w:rsidRDefault="00DD15AC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9033EE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9033EE">
              <w:rPr>
                <w:rFonts w:ascii="Arial" w:hAnsi="Arial" w:cs="Arial"/>
                <w:sz w:val="20"/>
                <w:szCs w:val="20"/>
              </w:rPr>
              <w:t>47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9033EE">
              <w:rPr>
                <w:rFonts w:ascii="Arial" w:hAnsi="Arial" w:cs="Arial"/>
                <w:sz w:val="20"/>
                <w:szCs w:val="20"/>
              </w:rPr>
              <w:t>9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9033EE">
              <w:rPr>
                <w:rFonts w:ascii="Arial" w:hAnsi="Arial" w:cs="Arial"/>
                <w:sz w:val="20"/>
                <w:szCs w:val="20"/>
              </w:rPr>
              <w:t>MR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9033EE">
              <w:rPr>
                <w:rFonts w:ascii="Arial" w:hAnsi="Arial" w:cs="Arial"/>
                <w:sz w:val="20"/>
                <w:szCs w:val="20"/>
              </w:rPr>
              <w:t>23</w:t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033EE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033E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033EE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033EE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C458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EE" w:rsidRPr="00606DD1" w:rsidRDefault="009033EE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>
          <wp:extent cx="4953000" cy="866775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EE" w:rsidRDefault="009033EE" w:rsidP="00A16E73">
      <w:r>
        <w:separator/>
      </w:r>
    </w:p>
  </w:footnote>
  <w:footnote w:type="continuationSeparator" w:id="0">
    <w:p w:rsidR="009033EE" w:rsidRDefault="009033EE" w:rsidP="00A16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EE" w:rsidRDefault="009033EE" w:rsidP="00A16E73">
    <w:pPr>
      <w:pStyle w:val="Nagwek"/>
      <w:tabs>
        <w:tab w:val="clear" w:pos="4536"/>
        <w:tab w:val="clear" w:pos="9072"/>
      </w:tabs>
      <w:ind w:hanging="851"/>
    </w:pPr>
    <w:r w:rsidRPr="00DF549A">
      <w:rPr>
        <w:noProof/>
      </w:rPr>
      <w:drawing>
        <wp:inline distT="0" distB="0" distL="0" distR="0">
          <wp:extent cx="3787200" cy="1260000"/>
          <wp:effectExtent l="0" t="0" r="3810" b="0"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2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5"/>
  </w:num>
  <w:num w:numId="3">
    <w:abstractNumId w:val="38"/>
  </w:num>
  <w:num w:numId="4">
    <w:abstractNumId w:val="31"/>
  </w:num>
  <w:num w:numId="5">
    <w:abstractNumId w:val="8"/>
  </w:num>
  <w:num w:numId="6">
    <w:abstractNumId w:val="23"/>
  </w:num>
  <w:num w:numId="7">
    <w:abstractNumId w:val="9"/>
  </w:num>
  <w:num w:numId="8">
    <w:abstractNumId w:val="21"/>
  </w:num>
  <w:num w:numId="9">
    <w:abstractNumId w:val="6"/>
  </w:num>
  <w:num w:numId="10">
    <w:abstractNumId w:val="20"/>
  </w:num>
  <w:num w:numId="11">
    <w:abstractNumId w:val="4"/>
  </w:num>
  <w:num w:numId="12">
    <w:abstractNumId w:val="24"/>
  </w:num>
  <w:num w:numId="13">
    <w:abstractNumId w:val="11"/>
  </w:num>
  <w:num w:numId="14">
    <w:abstractNumId w:val="3"/>
  </w:num>
  <w:num w:numId="15">
    <w:abstractNumId w:val="39"/>
  </w:num>
  <w:num w:numId="16">
    <w:abstractNumId w:val="30"/>
  </w:num>
  <w:num w:numId="17">
    <w:abstractNumId w:val="7"/>
  </w:num>
  <w:num w:numId="18">
    <w:abstractNumId w:val="33"/>
  </w:num>
  <w:num w:numId="19">
    <w:abstractNumId w:val="26"/>
  </w:num>
  <w:num w:numId="20">
    <w:abstractNumId w:val="15"/>
  </w:num>
  <w:num w:numId="21">
    <w:abstractNumId w:val="25"/>
  </w:num>
  <w:num w:numId="22">
    <w:abstractNumId w:val="12"/>
  </w:num>
  <w:num w:numId="23">
    <w:abstractNumId w:val="10"/>
  </w:num>
  <w:num w:numId="24">
    <w:abstractNumId w:val="34"/>
  </w:num>
  <w:num w:numId="25">
    <w:abstractNumId w:val="1"/>
  </w:num>
  <w:num w:numId="26">
    <w:abstractNumId w:val="41"/>
  </w:num>
  <w:num w:numId="27">
    <w:abstractNumId w:val="19"/>
  </w:num>
  <w:num w:numId="28">
    <w:abstractNumId w:val="27"/>
  </w:num>
  <w:num w:numId="29">
    <w:abstractNumId w:val="40"/>
  </w:num>
  <w:num w:numId="30">
    <w:abstractNumId w:val="37"/>
  </w:num>
  <w:num w:numId="31">
    <w:abstractNumId w:val="36"/>
  </w:num>
  <w:num w:numId="32">
    <w:abstractNumId w:val="28"/>
  </w:num>
  <w:num w:numId="33">
    <w:abstractNumId w:val="22"/>
  </w:num>
  <w:num w:numId="34">
    <w:abstractNumId w:val="18"/>
  </w:num>
  <w:num w:numId="35">
    <w:abstractNumId w:val="16"/>
  </w:num>
  <w:num w:numId="36">
    <w:abstractNumId w:val="29"/>
  </w:num>
  <w:num w:numId="37">
    <w:abstractNumId w:val="17"/>
  </w:num>
  <w:num w:numId="38">
    <w:abstractNumId w:val="2"/>
  </w:num>
  <w:num w:numId="39">
    <w:abstractNumId w:val="14"/>
  </w:num>
  <w:num w:numId="40">
    <w:abstractNumId w:val="35"/>
  </w:num>
  <w:num w:numId="41">
    <w:abstractNumId w:val="0"/>
  </w:num>
  <w:num w:numId="42">
    <w:abstractNumId w:val="13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441A3"/>
    <w:rsid w:val="001E478B"/>
    <w:rsid w:val="001F213F"/>
    <w:rsid w:val="001F55FD"/>
    <w:rsid w:val="00210298"/>
    <w:rsid w:val="00217A55"/>
    <w:rsid w:val="00247747"/>
    <w:rsid w:val="00284660"/>
    <w:rsid w:val="002A3BFD"/>
    <w:rsid w:val="002B743E"/>
    <w:rsid w:val="002D32ED"/>
    <w:rsid w:val="002D76EF"/>
    <w:rsid w:val="002E0034"/>
    <w:rsid w:val="002E05E2"/>
    <w:rsid w:val="002E262C"/>
    <w:rsid w:val="002F006B"/>
    <w:rsid w:val="003027BF"/>
    <w:rsid w:val="00311AF5"/>
    <w:rsid w:val="00327F69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167C"/>
    <w:rsid w:val="0051543D"/>
    <w:rsid w:val="0054295D"/>
    <w:rsid w:val="00545C98"/>
    <w:rsid w:val="00546EAB"/>
    <w:rsid w:val="00580BD8"/>
    <w:rsid w:val="00582C61"/>
    <w:rsid w:val="00587824"/>
    <w:rsid w:val="005A21D9"/>
    <w:rsid w:val="005A64A5"/>
    <w:rsid w:val="005B27BA"/>
    <w:rsid w:val="005E3C39"/>
    <w:rsid w:val="0060361B"/>
    <w:rsid w:val="00605EEE"/>
    <w:rsid w:val="00606DD1"/>
    <w:rsid w:val="00616A4F"/>
    <w:rsid w:val="00647096"/>
    <w:rsid w:val="00687B43"/>
    <w:rsid w:val="00692E0F"/>
    <w:rsid w:val="00695953"/>
    <w:rsid w:val="006C4586"/>
    <w:rsid w:val="006D5034"/>
    <w:rsid w:val="006F20EA"/>
    <w:rsid w:val="00731429"/>
    <w:rsid w:val="0073548A"/>
    <w:rsid w:val="00741C62"/>
    <w:rsid w:val="00753DD6"/>
    <w:rsid w:val="00760EE7"/>
    <w:rsid w:val="00761AB1"/>
    <w:rsid w:val="007706C5"/>
    <w:rsid w:val="0077462D"/>
    <w:rsid w:val="007814FC"/>
    <w:rsid w:val="00793EEA"/>
    <w:rsid w:val="007A70C3"/>
    <w:rsid w:val="007D2A84"/>
    <w:rsid w:val="007D56B7"/>
    <w:rsid w:val="007F3A54"/>
    <w:rsid w:val="007F733C"/>
    <w:rsid w:val="0080264D"/>
    <w:rsid w:val="00824E8B"/>
    <w:rsid w:val="00836367"/>
    <w:rsid w:val="0083773C"/>
    <w:rsid w:val="008711E6"/>
    <w:rsid w:val="00873EF3"/>
    <w:rsid w:val="00876A1D"/>
    <w:rsid w:val="008811A1"/>
    <w:rsid w:val="008A0625"/>
    <w:rsid w:val="008A06C7"/>
    <w:rsid w:val="008B1A3A"/>
    <w:rsid w:val="008C1681"/>
    <w:rsid w:val="008D0174"/>
    <w:rsid w:val="008D083E"/>
    <w:rsid w:val="008F6F10"/>
    <w:rsid w:val="009033EE"/>
    <w:rsid w:val="0091567B"/>
    <w:rsid w:val="00944ACF"/>
    <w:rsid w:val="0094543F"/>
    <w:rsid w:val="0097219C"/>
    <w:rsid w:val="00972533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AF6C3A"/>
    <w:rsid w:val="00B05ED5"/>
    <w:rsid w:val="00B1068A"/>
    <w:rsid w:val="00B40222"/>
    <w:rsid w:val="00B40E7F"/>
    <w:rsid w:val="00B43760"/>
    <w:rsid w:val="00B573AB"/>
    <w:rsid w:val="00B921A0"/>
    <w:rsid w:val="00BD70F4"/>
    <w:rsid w:val="00BE6D14"/>
    <w:rsid w:val="00C410DF"/>
    <w:rsid w:val="00C42C2E"/>
    <w:rsid w:val="00C43D5B"/>
    <w:rsid w:val="00CA72C1"/>
    <w:rsid w:val="00CF40DA"/>
    <w:rsid w:val="00CF5A01"/>
    <w:rsid w:val="00D1656D"/>
    <w:rsid w:val="00D22D92"/>
    <w:rsid w:val="00D47B9D"/>
    <w:rsid w:val="00D96917"/>
    <w:rsid w:val="00DC63F9"/>
    <w:rsid w:val="00DD0661"/>
    <w:rsid w:val="00DD15AC"/>
    <w:rsid w:val="00DE6A77"/>
    <w:rsid w:val="00DF549A"/>
    <w:rsid w:val="00E077D5"/>
    <w:rsid w:val="00E1459A"/>
    <w:rsid w:val="00E25942"/>
    <w:rsid w:val="00E30041"/>
    <w:rsid w:val="00E85FEA"/>
    <w:rsid w:val="00EA79A2"/>
    <w:rsid w:val="00EC6D3C"/>
    <w:rsid w:val="00EC7223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FD918-F877-48AD-9311-21BFD53C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Jakub Kięczkowski</cp:lastModifiedBy>
  <cp:revision>6</cp:revision>
  <cp:lastPrinted>2023-10-09T07:57:00Z</cp:lastPrinted>
  <dcterms:created xsi:type="dcterms:W3CDTF">2023-10-03T13:57:00Z</dcterms:created>
  <dcterms:modified xsi:type="dcterms:W3CDTF">2023-10-09T07:57:00Z</dcterms:modified>
</cp:coreProperties>
</file>